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B2" w:rsidRPr="00AE1C8C" w:rsidRDefault="000322B2" w:rsidP="000322B2">
      <w:pPr>
        <w:jc w:val="center"/>
        <w:rPr>
          <w:rFonts w:ascii="Times New Roman" w:hAnsi="Times New Roman" w:cs="Times New Roman"/>
          <w:b/>
          <w:sz w:val="24"/>
          <w:szCs w:val="24"/>
        </w:rPr>
      </w:pPr>
      <w:bookmarkStart w:id="0" w:name="_GoBack"/>
      <w:bookmarkEnd w:id="0"/>
      <w:r w:rsidRPr="00AE1C8C">
        <w:rPr>
          <w:rFonts w:ascii="Times New Roman" w:hAnsi="Times New Roman" w:cs="Times New Roman"/>
          <w:b/>
          <w:sz w:val="24"/>
          <w:szCs w:val="24"/>
          <w:highlight w:val="green"/>
        </w:rPr>
        <w:t>(CLINICAL)</w:t>
      </w:r>
    </w:p>
    <w:p w:rsidR="000322B2" w:rsidRPr="00AE1C8C" w:rsidRDefault="000322B2" w:rsidP="000322B2">
      <w:pPr>
        <w:jc w:val="center"/>
        <w:rPr>
          <w:rFonts w:ascii="Times New Roman" w:hAnsi="Times New Roman" w:cs="Times New Roman"/>
          <w:b/>
          <w:sz w:val="24"/>
          <w:szCs w:val="24"/>
        </w:rPr>
      </w:pPr>
      <w:r w:rsidRPr="00AE1C8C">
        <w:rPr>
          <w:rFonts w:ascii="Times New Roman" w:hAnsi="Times New Roman" w:cs="Times New Roman"/>
          <w:b/>
          <w:sz w:val="24"/>
          <w:szCs w:val="24"/>
        </w:rPr>
        <w:t>The University of Texas at Arlington</w:t>
      </w:r>
    </w:p>
    <w:p w:rsidR="000322B2" w:rsidRPr="00AE1C8C" w:rsidRDefault="000322B2" w:rsidP="000322B2">
      <w:pPr>
        <w:jc w:val="center"/>
        <w:rPr>
          <w:rFonts w:ascii="Times New Roman" w:hAnsi="Times New Roman" w:cs="Times New Roman"/>
          <w:b/>
          <w:sz w:val="24"/>
          <w:szCs w:val="24"/>
        </w:rPr>
      </w:pPr>
      <w:r w:rsidRPr="00AE1C8C">
        <w:rPr>
          <w:rFonts w:ascii="Times New Roman" w:hAnsi="Times New Roman" w:cs="Times New Roman"/>
          <w:b/>
          <w:sz w:val="24"/>
          <w:szCs w:val="24"/>
        </w:rPr>
        <w:t>College of Health Innovation</w:t>
      </w:r>
    </w:p>
    <w:p w:rsidR="000322B2" w:rsidRPr="00AE1C8C" w:rsidRDefault="000322B2" w:rsidP="000322B2">
      <w:pPr>
        <w:jc w:val="center"/>
        <w:rPr>
          <w:rFonts w:ascii="Times New Roman" w:hAnsi="Times New Roman" w:cs="Times New Roman"/>
          <w:b/>
          <w:bCs/>
          <w:sz w:val="24"/>
          <w:szCs w:val="24"/>
        </w:rPr>
      </w:pPr>
      <w:r w:rsidRPr="00AE1C8C">
        <w:rPr>
          <w:rFonts w:ascii="Times New Roman" w:hAnsi="Times New Roman" w:cs="Times New Roman"/>
          <w:b/>
          <w:bCs/>
          <w:sz w:val="24"/>
          <w:szCs w:val="24"/>
        </w:rPr>
        <w:t xml:space="preserve">N5441 Acute Care Pediatric   </w:t>
      </w:r>
    </w:p>
    <w:p w:rsidR="000322B2" w:rsidRPr="00AE1C8C" w:rsidRDefault="000322B2" w:rsidP="000322B2">
      <w:pPr>
        <w:jc w:val="center"/>
        <w:rPr>
          <w:rFonts w:ascii="Times New Roman" w:hAnsi="Times New Roman" w:cs="Times New Roman"/>
          <w:b/>
          <w:sz w:val="24"/>
          <w:szCs w:val="24"/>
        </w:rPr>
      </w:pPr>
      <w:r w:rsidRPr="00AE1C8C">
        <w:rPr>
          <w:rFonts w:ascii="Times New Roman" w:hAnsi="Times New Roman" w:cs="Times New Roman"/>
          <w:b/>
          <w:sz w:val="24"/>
          <w:szCs w:val="24"/>
        </w:rPr>
        <w:t>Fall 2014</w:t>
      </w:r>
    </w:p>
    <w:p w:rsidR="00CB51FB" w:rsidRPr="00AE1C8C" w:rsidRDefault="00CB51FB" w:rsidP="00A877D6">
      <w:pPr>
        <w:jc w:val="center"/>
        <w:rPr>
          <w:rFonts w:ascii="Times New Roman" w:hAnsi="Times New Roman" w:cs="Times New Roman"/>
          <w:b/>
          <w:bCs/>
          <w:sz w:val="24"/>
          <w:szCs w:val="24"/>
        </w:rPr>
      </w:pPr>
    </w:p>
    <w:p w:rsidR="0064302A" w:rsidRPr="00AE1C8C" w:rsidRDefault="00CB51FB" w:rsidP="00A877D6">
      <w:pPr>
        <w:rPr>
          <w:rFonts w:ascii="Times New Roman" w:hAnsi="Times New Roman" w:cs="Times New Roman"/>
          <w:sz w:val="24"/>
          <w:szCs w:val="24"/>
        </w:rPr>
      </w:pPr>
      <w:r w:rsidRPr="00AE1C8C">
        <w:rPr>
          <w:rFonts w:ascii="Times New Roman" w:hAnsi="Times New Roman" w:cs="Times New Roman"/>
          <w:b/>
          <w:bCs/>
          <w:sz w:val="24"/>
          <w:szCs w:val="24"/>
        </w:rPr>
        <w:t xml:space="preserve">Instructor(s): </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64302A" w:rsidRPr="00AE1C8C" w:rsidTr="00890785">
        <w:tc>
          <w:tcPr>
            <w:tcW w:w="7470" w:type="dxa"/>
          </w:tcPr>
          <w:p w:rsidR="0064302A" w:rsidRPr="00AE1C8C" w:rsidRDefault="00C758E9" w:rsidP="0064302A">
            <w:pPr>
              <w:rPr>
                <w:rFonts w:ascii="Times New Roman" w:hAnsi="Times New Roman" w:cs="Times New Roman"/>
                <w:b/>
                <w:sz w:val="24"/>
                <w:szCs w:val="24"/>
              </w:rPr>
            </w:pPr>
            <w:r>
              <w:rPr>
                <w:rFonts w:ascii="Times New Roman" w:hAnsi="Times New Roman" w:cs="Times New Roman"/>
                <w:b/>
                <w:sz w:val="24"/>
                <w:szCs w:val="24"/>
              </w:rPr>
              <w:pict>
                <v:rect id="_x0000_i1025" style="width:0;height:1.5pt" o:hralign="center" o:hrstd="t" o:hr="t" fillcolor="#a0a0a0" stroked="f"/>
              </w:pict>
            </w:r>
          </w:p>
          <w:p w:rsidR="0064302A" w:rsidRPr="00AE1C8C" w:rsidRDefault="0064302A" w:rsidP="0064302A">
            <w:pPr>
              <w:rPr>
                <w:rFonts w:ascii="Times New Roman" w:hAnsi="Times New Roman" w:cs="Times New Roman"/>
                <w:b/>
                <w:sz w:val="24"/>
                <w:szCs w:val="24"/>
              </w:rPr>
            </w:pPr>
            <w:r w:rsidRPr="00AE1C8C">
              <w:rPr>
                <w:rFonts w:ascii="Times New Roman" w:hAnsi="Times New Roman" w:cs="Times New Roman"/>
                <w:b/>
                <w:sz w:val="24"/>
                <w:szCs w:val="24"/>
              </w:rPr>
              <w:t>Lindy Moake, , RN, MSN, PCCNPC</w:t>
            </w:r>
          </w:p>
          <w:p w:rsidR="0064302A" w:rsidRPr="00AE1C8C" w:rsidRDefault="0064302A" w:rsidP="0064302A">
            <w:pPr>
              <w:rPr>
                <w:rFonts w:ascii="Times New Roman" w:hAnsi="Times New Roman" w:cs="Times New Roman"/>
                <w:b/>
                <w:i/>
                <w:sz w:val="24"/>
                <w:szCs w:val="24"/>
              </w:rPr>
            </w:pPr>
            <w:r w:rsidRPr="00AE1C8C">
              <w:rPr>
                <w:rFonts w:ascii="Times New Roman" w:hAnsi="Times New Roman" w:cs="Times New Roman"/>
                <w:b/>
                <w:i/>
                <w:sz w:val="24"/>
                <w:szCs w:val="24"/>
              </w:rPr>
              <w:t>Clinical Instructor</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Office Number:  Pickard Hall #626</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Office Telephone Number:  817-272-4885</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 xml:space="preserve">Email Address:  </w:t>
            </w:r>
            <w:hyperlink r:id="rId9" w:history="1">
              <w:r w:rsidRPr="00AE1C8C">
                <w:rPr>
                  <w:rStyle w:val="Hyperlink"/>
                  <w:rFonts w:ascii="Times New Roman" w:hAnsi="Times New Roman" w:cs="Times New Roman"/>
                  <w:sz w:val="24"/>
                  <w:szCs w:val="24"/>
                </w:rPr>
                <w:t>Moake@uta.edu</w:t>
              </w:r>
            </w:hyperlink>
            <w:r w:rsidRPr="00AE1C8C">
              <w:rPr>
                <w:rFonts w:ascii="Times New Roman" w:hAnsi="Times New Roman" w:cs="Times New Roman"/>
                <w:sz w:val="24"/>
                <w:szCs w:val="24"/>
              </w:rPr>
              <w:t xml:space="preserve"> </w:t>
            </w:r>
          </w:p>
          <w:p w:rsidR="0064302A" w:rsidRPr="00AE1C8C" w:rsidRDefault="0064302A" w:rsidP="006104CB">
            <w:pPr>
              <w:pStyle w:val="PlainText"/>
              <w:rPr>
                <w:rFonts w:ascii="Times New Roman" w:hAnsi="Times New Roman" w:cs="Times New Roman"/>
                <w:sz w:val="24"/>
                <w:szCs w:val="24"/>
              </w:rPr>
            </w:pPr>
            <w:r w:rsidRPr="00AE1C8C">
              <w:rPr>
                <w:rFonts w:ascii="Times New Roman" w:hAnsi="Times New Roman" w:cs="Times New Roman"/>
                <w:sz w:val="24"/>
                <w:szCs w:val="24"/>
              </w:rPr>
              <w:t xml:space="preserve">Faculty Profile: </w:t>
            </w:r>
            <w:hyperlink r:id="rId10" w:history="1">
              <w:r w:rsidR="00AE04A8" w:rsidRPr="00AE1C8C">
                <w:rPr>
                  <w:rStyle w:val="Hyperlink"/>
                  <w:rFonts w:ascii="Times New Roman" w:hAnsi="Times New Roman" w:cs="Times New Roman"/>
                  <w:sz w:val="24"/>
                  <w:szCs w:val="24"/>
                </w:rPr>
                <w:t>https://www.uta.edu/mentis/profile/1672</w:t>
              </w:r>
            </w:hyperlink>
            <w:r w:rsidR="00890785" w:rsidRPr="00AE1C8C">
              <w:rPr>
                <w:rFonts w:ascii="Times New Roman" w:hAnsi="Times New Roman" w:cs="Times New Roman"/>
                <w:sz w:val="24"/>
                <w:szCs w:val="24"/>
              </w:rPr>
              <w:t xml:space="preserve"> </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Office Hours</w:t>
            </w:r>
            <w:r w:rsidRPr="00AE1C8C">
              <w:rPr>
                <w:rFonts w:ascii="Times New Roman" w:hAnsi="Times New Roman" w:cs="Times New Roman"/>
                <w:b/>
                <w:sz w:val="24"/>
                <w:szCs w:val="24"/>
              </w:rPr>
              <w:t xml:space="preserve">: </w:t>
            </w:r>
            <w:r w:rsidRPr="00AE1C8C">
              <w:rPr>
                <w:rFonts w:ascii="Times New Roman" w:hAnsi="Times New Roman" w:cs="Times New Roman"/>
                <w:sz w:val="24"/>
                <w:szCs w:val="24"/>
              </w:rPr>
              <w:t>By Appointment</w:t>
            </w:r>
          </w:p>
          <w:p w:rsidR="000322B2" w:rsidRPr="00AE1C8C" w:rsidRDefault="000322B2" w:rsidP="006104CB">
            <w:pPr>
              <w:pStyle w:val="PlainText"/>
              <w:rPr>
                <w:rFonts w:ascii="Times New Roman" w:hAnsi="Times New Roman" w:cs="Times New Roman"/>
              </w:rPr>
            </w:pPr>
          </w:p>
          <w:p w:rsidR="0064302A" w:rsidRPr="00AE1C8C" w:rsidRDefault="00C758E9" w:rsidP="0064302A">
            <w:pPr>
              <w:rPr>
                <w:rFonts w:ascii="Times New Roman" w:hAnsi="Times New Roman" w:cs="Times New Roman"/>
                <w:sz w:val="24"/>
                <w:szCs w:val="24"/>
              </w:rPr>
            </w:pPr>
            <w:r>
              <w:rPr>
                <w:rFonts w:ascii="Times New Roman" w:hAnsi="Times New Roman" w:cs="Times New Roman"/>
                <w:b/>
                <w:sz w:val="24"/>
                <w:szCs w:val="24"/>
              </w:rPr>
              <w:pict>
                <v:rect id="_x0000_i1026" style="width:0;height:1.5pt" o:hralign="center" o:hrstd="t" o:hr="t" fillcolor="#a0a0a0" stroked="f"/>
              </w:pict>
            </w:r>
          </w:p>
        </w:tc>
      </w:tr>
      <w:tr w:rsidR="0064302A" w:rsidRPr="00AE1C8C" w:rsidTr="00890785">
        <w:tc>
          <w:tcPr>
            <w:tcW w:w="7470" w:type="dxa"/>
          </w:tcPr>
          <w:p w:rsidR="0064302A" w:rsidRPr="00AE1C8C" w:rsidRDefault="0064302A" w:rsidP="00A877D6">
            <w:pPr>
              <w:rPr>
                <w:rFonts w:ascii="Times New Roman" w:hAnsi="Times New Roman" w:cs="Times New Roman"/>
                <w:b/>
                <w:sz w:val="24"/>
                <w:szCs w:val="24"/>
              </w:rPr>
            </w:pPr>
            <w:r w:rsidRPr="00AE1C8C">
              <w:rPr>
                <w:rFonts w:ascii="Times New Roman" w:hAnsi="Times New Roman" w:cs="Times New Roman"/>
                <w:b/>
                <w:sz w:val="24"/>
                <w:szCs w:val="24"/>
              </w:rPr>
              <w:t>Howard McKay, MSN, RN, FNP-C, CPNP-AC</w:t>
            </w:r>
          </w:p>
          <w:p w:rsidR="0064302A" w:rsidRPr="00AE1C8C" w:rsidRDefault="0064302A" w:rsidP="00A877D6">
            <w:pPr>
              <w:rPr>
                <w:rFonts w:ascii="Times New Roman" w:hAnsi="Times New Roman" w:cs="Times New Roman"/>
                <w:b/>
                <w:i/>
                <w:sz w:val="24"/>
                <w:szCs w:val="24"/>
              </w:rPr>
            </w:pPr>
            <w:r w:rsidRPr="00AE1C8C">
              <w:rPr>
                <w:rFonts w:ascii="Times New Roman" w:hAnsi="Times New Roman" w:cs="Times New Roman"/>
                <w:b/>
                <w:i/>
                <w:sz w:val="24"/>
                <w:szCs w:val="24"/>
              </w:rPr>
              <w:t>Clinical Instructor</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Office Number:  Pickard Hall #626</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Office Telephone Number:  817-272-4885</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 xml:space="preserve">Email Address:  </w:t>
            </w:r>
            <w:hyperlink r:id="rId11" w:history="1">
              <w:r w:rsidR="006104CB" w:rsidRPr="00AE1C8C">
                <w:rPr>
                  <w:rStyle w:val="Hyperlink"/>
                  <w:rFonts w:ascii="Times New Roman" w:hAnsi="Times New Roman" w:cs="Times New Roman"/>
                  <w:sz w:val="24"/>
                  <w:szCs w:val="24"/>
                </w:rPr>
                <w:t>Mckay@uta.edu</w:t>
              </w:r>
            </w:hyperlink>
            <w:r w:rsidRPr="00AE1C8C">
              <w:rPr>
                <w:rFonts w:ascii="Times New Roman" w:hAnsi="Times New Roman" w:cs="Times New Roman"/>
                <w:sz w:val="24"/>
                <w:szCs w:val="24"/>
              </w:rPr>
              <w:t xml:space="preserve"> </w:t>
            </w:r>
          </w:p>
          <w:p w:rsidR="0064302A" w:rsidRPr="00AE1C8C" w:rsidRDefault="0064302A" w:rsidP="00A877D6">
            <w:pPr>
              <w:rPr>
                <w:rFonts w:ascii="Times New Roman" w:hAnsi="Times New Roman" w:cs="Times New Roman"/>
                <w:sz w:val="24"/>
                <w:szCs w:val="24"/>
              </w:rPr>
            </w:pPr>
            <w:r w:rsidRPr="00AE1C8C">
              <w:rPr>
                <w:rFonts w:ascii="Times New Roman" w:hAnsi="Times New Roman" w:cs="Times New Roman"/>
                <w:sz w:val="24"/>
                <w:szCs w:val="24"/>
              </w:rPr>
              <w:t xml:space="preserve">Faculty Profile:  </w:t>
            </w:r>
            <w:r w:rsidR="00890785" w:rsidRPr="00AE1C8C">
              <w:rPr>
                <w:rFonts w:ascii="Times New Roman" w:hAnsi="Times New Roman" w:cs="Times New Roman"/>
                <w:sz w:val="24"/>
                <w:szCs w:val="24"/>
              </w:rPr>
              <w:t>TBA</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Office Hours: By Appointment</w:t>
            </w:r>
          </w:p>
          <w:p w:rsidR="000322B2" w:rsidRPr="00AE1C8C" w:rsidRDefault="000322B2" w:rsidP="00A877D6">
            <w:pPr>
              <w:rPr>
                <w:rFonts w:ascii="Times New Roman" w:hAnsi="Times New Roman" w:cs="Times New Roman"/>
                <w:b/>
                <w:color w:val="FF0000"/>
                <w:sz w:val="24"/>
                <w:szCs w:val="24"/>
              </w:rPr>
            </w:pPr>
          </w:p>
          <w:p w:rsidR="0064302A" w:rsidRPr="00AE1C8C" w:rsidRDefault="00C758E9" w:rsidP="00A877D6">
            <w:pPr>
              <w:rPr>
                <w:rFonts w:ascii="Times New Roman" w:hAnsi="Times New Roman" w:cs="Times New Roman"/>
                <w:sz w:val="24"/>
                <w:szCs w:val="24"/>
              </w:rPr>
            </w:pPr>
            <w:r>
              <w:rPr>
                <w:rFonts w:ascii="Times New Roman" w:hAnsi="Times New Roman" w:cs="Times New Roman"/>
                <w:b/>
                <w:sz w:val="24"/>
                <w:szCs w:val="24"/>
              </w:rPr>
              <w:pict>
                <v:rect id="_x0000_i1027" style="width:0;height:1.5pt" o:hralign="center" o:hrstd="t" o:hr="t" fillcolor="#a0a0a0" stroked="f"/>
              </w:pict>
            </w:r>
          </w:p>
        </w:tc>
      </w:tr>
      <w:tr w:rsidR="0064302A" w:rsidRPr="00AE1C8C" w:rsidTr="00890785">
        <w:tc>
          <w:tcPr>
            <w:tcW w:w="7470" w:type="dxa"/>
          </w:tcPr>
          <w:p w:rsidR="0064302A" w:rsidRPr="00AE1C8C" w:rsidRDefault="0064302A" w:rsidP="00A877D6">
            <w:pPr>
              <w:rPr>
                <w:rFonts w:ascii="Times New Roman" w:hAnsi="Times New Roman" w:cs="Times New Roman"/>
                <w:b/>
                <w:sz w:val="24"/>
                <w:szCs w:val="24"/>
              </w:rPr>
            </w:pPr>
            <w:r w:rsidRPr="00AE1C8C">
              <w:rPr>
                <w:rFonts w:ascii="Times New Roman" w:hAnsi="Times New Roman" w:cs="Times New Roman"/>
                <w:b/>
                <w:sz w:val="24"/>
                <w:szCs w:val="24"/>
              </w:rPr>
              <w:t xml:space="preserve">Sara Moore, </w:t>
            </w:r>
            <w:r w:rsidRPr="00AE1C8C">
              <w:rPr>
                <w:rFonts w:ascii="Times New Roman" w:hAnsi="Times New Roman" w:cs="Times New Roman"/>
                <w:b/>
                <w:bCs/>
                <w:sz w:val="24"/>
                <w:szCs w:val="24"/>
              </w:rPr>
              <w:t>RN, MSN, PNP, PNP-BC, CPNP-AC</w:t>
            </w:r>
          </w:p>
          <w:p w:rsidR="0064302A" w:rsidRPr="00AE1C8C" w:rsidRDefault="0064302A" w:rsidP="00A877D6">
            <w:pPr>
              <w:rPr>
                <w:rFonts w:ascii="Times New Roman" w:hAnsi="Times New Roman" w:cs="Times New Roman"/>
                <w:b/>
                <w:i/>
                <w:sz w:val="24"/>
                <w:szCs w:val="24"/>
              </w:rPr>
            </w:pPr>
            <w:r w:rsidRPr="00AE1C8C">
              <w:rPr>
                <w:rFonts w:ascii="Times New Roman" w:hAnsi="Times New Roman" w:cs="Times New Roman"/>
                <w:b/>
                <w:i/>
                <w:sz w:val="24"/>
                <w:szCs w:val="24"/>
              </w:rPr>
              <w:t>Clinical Instructor</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Office Number:  Pickard Hall #626</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Office Telephone Number:  817-272-4885</w:t>
            </w:r>
          </w:p>
          <w:p w:rsidR="0064302A" w:rsidRPr="00AE1C8C" w:rsidRDefault="0064302A" w:rsidP="0064302A">
            <w:pPr>
              <w:rPr>
                <w:rFonts w:ascii="Times New Roman" w:hAnsi="Times New Roman" w:cs="Times New Roman"/>
                <w:sz w:val="24"/>
                <w:szCs w:val="24"/>
              </w:rPr>
            </w:pPr>
            <w:r w:rsidRPr="00AE1C8C">
              <w:rPr>
                <w:rFonts w:ascii="Times New Roman" w:hAnsi="Times New Roman" w:cs="Times New Roman"/>
                <w:sz w:val="24"/>
                <w:szCs w:val="24"/>
              </w:rPr>
              <w:t xml:space="preserve">Email Address:  </w:t>
            </w:r>
            <w:hyperlink r:id="rId12" w:history="1">
              <w:r w:rsidRPr="00AE1C8C">
                <w:rPr>
                  <w:rStyle w:val="Hyperlink"/>
                  <w:rFonts w:ascii="Times New Roman" w:hAnsi="Times New Roman" w:cs="Times New Roman"/>
                  <w:sz w:val="24"/>
                  <w:szCs w:val="24"/>
                </w:rPr>
                <w:t>Moores@uta.edu</w:t>
              </w:r>
            </w:hyperlink>
            <w:r w:rsidRPr="00AE1C8C">
              <w:rPr>
                <w:rFonts w:ascii="Times New Roman" w:hAnsi="Times New Roman" w:cs="Times New Roman"/>
                <w:sz w:val="24"/>
                <w:szCs w:val="24"/>
              </w:rPr>
              <w:t xml:space="preserve"> </w:t>
            </w:r>
          </w:p>
          <w:p w:rsidR="006104CB" w:rsidRPr="00AE1C8C" w:rsidRDefault="0064302A" w:rsidP="006104CB">
            <w:pPr>
              <w:pStyle w:val="PlainText"/>
              <w:rPr>
                <w:rStyle w:val="Hyperlink"/>
                <w:rFonts w:ascii="Times New Roman" w:hAnsi="Times New Roman" w:cs="Times New Roman"/>
                <w:sz w:val="24"/>
                <w:szCs w:val="24"/>
              </w:rPr>
            </w:pPr>
            <w:r w:rsidRPr="00AE1C8C">
              <w:rPr>
                <w:rFonts w:ascii="Times New Roman" w:hAnsi="Times New Roman" w:cs="Times New Roman"/>
                <w:sz w:val="24"/>
                <w:szCs w:val="24"/>
              </w:rPr>
              <w:t>Faculty Profile</w:t>
            </w:r>
            <w:r w:rsidR="00890785" w:rsidRPr="00AE1C8C">
              <w:rPr>
                <w:rStyle w:val="Hyperlink"/>
                <w:rFonts w:ascii="Times New Roman" w:hAnsi="Times New Roman" w:cs="Times New Roman"/>
                <w:u w:val="none"/>
              </w:rPr>
              <w:t xml:space="preserve">:  </w:t>
            </w:r>
            <w:hyperlink r:id="rId13" w:history="1">
              <w:r w:rsidR="00890785" w:rsidRPr="00AE1C8C">
                <w:rPr>
                  <w:rStyle w:val="Hyperlink"/>
                  <w:rFonts w:ascii="Times New Roman" w:hAnsi="Times New Roman" w:cs="Times New Roman"/>
                  <w:sz w:val="24"/>
                  <w:szCs w:val="24"/>
                </w:rPr>
                <w:t>https://www.uta.edu/mentis/profile/4858</w:t>
              </w:r>
            </w:hyperlink>
            <w:r w:rsidR="00890785" w:rsidRPr="00AE1C8C">
              <w:rPr>
                <w:rStyle w:val="Hyperlink"/>
                <w:rFonts w:ascii="Times New Roman" w:hAnsi="Times New Roman" w:cs="Times New Roman"/>
                <w:sz w:val="24"/>
                <w:szCs w:val="24"/>
              </w:rPr>
              <w:t xml:space="preserve"> </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Office Hours</w:t>
            </w:r>
            <w:r w:rsidRPr="00AE1C8C">
              <w:rPr>
                <w:rFonts w:ascii="Times New Roman" w:hAnsi="Times New Roman" w:cs="Times New Roman"/>
                <w:b/>
                <w:sz w:val="24"/>
                <w:szCs w:val="24"/>
              </w:rPr>
              <w:t xml:space="preserve">: </w:t>
            </w:r>
            <w:r w:rsidRPr="00AE1C8C">
              <w:rPr>
                <w:rFonts w:ascii="Times New Roman" w:hAnsi="Times New Roman" w:cs="Times New Roman"/>
                <w:sz w:val="24"/>
                <w:szCs w:val="24"/>
              </w:rPr>
              <w:t>By Appointment</w:t>
            </w:r>
          </w:p>
          <w:p w:rsidR="000322B2" w:rsidRPr="00AE1C8C" w:rsidRDefault="000322B2" w:rsidP="006104CB">
            <w:pPr>
              <w:pStyle w:val="PlainText"/>
              <w:rPr>
                <w:rStyle w:val="Hyperlink"/>
                <w:rFonts w:ascii="Times New Roman" w:hAnsi="Times New Roman" w:cs="Times New Roman"/>
                <w:sz w:val="24"/>
                <w:szCs w:val="24"/>
              </w:rPr>
            </w:pPr>
          </w:p>
          <w:p w:rsidR="0064302A" w:rsidRPr="00AE1C8C" w:rsidRDefault="0064302A" w:rsidP="00A877D6">
            <w:pPr>
              <w:rPr>
                <w:rFonts w:ascii="Times New Roman" w:hAnsi="Times New Roman" w:cs="Times New Roman"/>
                <w:b/>
                <w:color w:val="FF0000"/>
                <w:sz w:val="24"/>
                <w:szCs w:val="24"/>
              </w:rPr>
            </w:pPr>
          </w:p>
          <w:p w:rsidR="0064302A" w:rsidRPr="00AE1C8C" w:rsidRDefault="00C758E9" w:rsidP="00A877D6">
            <w:pPr>
              <w:rPr>
                <w:rFonts w:ascii="Times New Roman" w:hAnsi="Times New Roman" w:cs="Times New Roman"/>
                <w:sz w:val="24"/>
                <w:szCs w:val="24"/>
              </w:rPr>
            </w:pPr>
            <w:r>
              <w:rPr>
                <w:rFonts w:ascii="Times New Roman" w:hAnsi="Times New Roman" w:cs="Times New Roman"/>
                <w:b/>
                <w:sz w:val="24"/>
                <w:szCs w:val="24"/>
              </w:rPr>
              <w:pict>
                <v:rect id="_x0000_i1028" style="width:0;height:1.5pt" o:hralign="center" o:hrstd="t" o:hr="t" fillcolor="#a0a0a0" stroked="f"/>
              </w:pict>
            </w:r>
          </w:p>
        </w:tc>
      </w:tr>
    </w:tbl>
    <w:p w:rsidR="000322B2" w:rsidRPr="00AE1C8C" w:rsidRDefault="000322B2" w:rsidP="00A877D6">
      <w:pPr>
        <w:rPr>
          <w:rFonts w:ascii="Times New Roman" w:hAnsi="Times New Roman" w:cs="Times New Roman"/>
          <w:sz w:val="24"/>
          <w:szCs w:val="24"/>
        </w:rPr>
      </w:pPr>
    </w:p>
    <w:p w:rsidR="00CB51FB" w:rsidRPr="00AE1C8C" w:rsidRDefault="0064302A" w:rsidP="00A877D6">
      <w:pPr>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Section Information:</w:t>
      </w:r>
    </w:p>
    <w:p w:rsidR="0064302A" w:rsidRPr="00AE1C8C" w:rsidRDefault="0064302A" w:rsidP="00A877D6">
      <w:pPr>
        <w:rPr>
          <w:rFonts w:ascii="Times New Roman" w:hAnsi="Times New Roman" w:cs="Times New Roman"/>
          <w:bCs/>
          <w:sz w:val="24"/>
          <w:szCs w:val="24"/>
        </w:rPr>
      </w:pPr>
      <w:r w:rsidRPr="00AE1C8C">
        <w:rPr>
          <w:rFonts w:ascii="Times New Roman" w:hAnsi="Times New Roman" w:cs="Times New Roman"/>
          <w:bCs/>
          <w:sz w:val="24"/>
          <w:szCs w:val="24"/>
        </w:rPr>
        <w:t>NURS 5441 Sections 001-004</w:t>
      </w:r>
    </w:p>
    <w:p w:rsidR="00CB51FB" w:rsidRPr="00AE1C8C" w:rsidRDefault="00CB51FB" w:rsidP="00A877D6">
      <w:pPr>
        <w:rPr>
          <w:rFonts w:ascii="Times New Roman" w:hAnsi="Times New Roman" w:cs="Times New Roman"/>
          <w:b/>
          <w:bCs/>
          <w:sz w:val="24"/>
          <w:szCs w:val="24"/>
        </w:rPr>
      </w:pPr>
    </w:p>
    <w:p w:rsidR="0064302A" w:rsidRPr="00AE1C8C" w:rsidRDefault="00CB51FB" w:rsidP="00A877D6">
      <w:pPr>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Ti</w:t>
      </w:r>
      <w:r w:rsidR="0064302A" w:rsidRPr="00AE1C8C">
        <w:rPr>
          <w:rFonts w:ascii="Times New Roman" w:hAnsi="Times New Roman" w:cs="Times New Roman"/>
          <w:b/>
          <w:bCs/>
          <w:sz w:val="24"/>
          <w:szCs w:val="24"/>
          <w:u w:val="single"/>
        </w:rPr>
        <w:t>me and Place of Class Meetings:</w:t>
      </w:r>
    </w:p>
    <w:p w:rsidR="00CB51FB" w:rsidRPr="00AE1C8C" w:rsidRDefault="00CB51FB" w:rsidP="00A877D6">
      <w:pPr>
        <w:rPr>
          <w:rFonts w:ascii="Times New Roman" w:hAnsi="Times New Roman" w:cs="Times New Roman"/>
          <w:sz w:val="24"/>
          <w:szCs w:val="24"/>
        </w:rPr>
      </w:pPr>
      <w:r w:rsidRPr="00AE1C8C">
        <w:rPr>
          <w:rFonts w:ascii="Times New Roman" w:hAnsi="Times New Roman" w:cs="Times New Roman"/>
          <w:sz w:val="24"/>
          <w:szCs w:val="24"/>
        </w:rPr>
        <w:t>Friday, 9am-</w:t>
      </w:r>
      <w:r w:rsidR="006C04A6" w:rsidRPr="00AE1C8C">
        <w:rPr>
          <w:rFonts w:ascii="Times New Roman" w:hAnsi="Times New Roman" w:cs="Times New Roman"/>
          <w:sz w:val="24"/>
          <w:szCs w:val="24"/>
        </w:rPr>
        <w:t>5:00</w:t>
      </w:r>
      <w:r w:rsidRPr="00AE1C8C">
        <w:rPr>
          <w:rFonts w:ascii="Times New Roman" w:hAnsi="Times New Roman" w:cs="Times New Roman"/>
          <w:sz w:val="24"/>
          <w:szCs w:val="24"/>
        </w:rPr>
        <w:t xml:space="preserve">pm </w:t>
      </w:r>
      <w:r w:rsidR="00465F21" w:rsidRPr="00AE1C8C">
        <w:rPr>
          <w:rFonts w:ascii="Times New Roman" w:hAnsi="Times New Roman" w:cs="Times New Roman"/>
          <w:sz w:val="24"/>
          <w:szCs w:val="24"/>
        </w:rPr>
        <w:t xml:space="preserve">Pickard Hall </w:t>
      </w:r>
      <w:r w:rsidRPr="00AE1C8C">
        <w:rPr>
          <w:rFonts w:ascii="Times New Roman" w:hAnsi="Times New Roman" w:cs="Times New Roman"/>
          <w:sz w:val="24"/>
          <w:szCs w:val="24"/>
        </w:rPr>
        <w:t>Room # 223</w:t>
      </w:r>
    </w:p>
    <w:p w:rsidR="00CB51FB" w:rsidRPr="00AE1C8C" w:rsidRDefault="00CB51FB" w:rsidP="00A877D6">
      <w:pPr>
        <w:rPr>
          <w:rFonts w:ascii="Times New Roman" w:hAnsi="Times New Roman" w:cs="Times New Roman"/>
          <w:b/>
          <w:bCs/>
          <w:sz w:val="24"/>
          <w:szCs w:val="24"/>
          <w:u w:val="single"/>
        </w:rPr>
      </w:pPr>
    </w:p>
    <w:p w:rsidR="00465F21" w:rsidRPr="00AE1C8C" w:rsidRDefault="00CB51FB" w:rsidP="005F5964">
      <w:pPr>
        <w:tabs>
          <w:tab w:val="left" w:pos="1200"/>
        </w:tabs>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Descrip</w:t>
      </w:r>
      <w:r w:rsidR="00465F21" w:rsidRPr="00AE1C8C">
        <w:rPr>
          <w:rFonts w:ascii="Times New Roman" w:hAnsi="Times New Roman" w:cs="Times New Roman"/>
          <w:b/>
          <w:bCs/>
          <w:sz w:val="24"/>
          <w:szCs w:val="24"/>
          <w:u w:val="single"/>
        </w:rPr>
        <w:t>tion of Course Content:</w:t>
      </w:r>
    </w:p>
    <w:p w:rsidR="00CB51FB" w:rsidRPr="00AE1C8C" w:rsidRDefault="00465F21" w:rsidP="005F5964">
      <w:pPr>
        <w:tabs>
          <w:tab w:val="left" w:pos="1200"/>
        </w:tabs>
        <w:rPr>
          <w:rFonts w:ascii="Times New Roman" w:hAnsi="Times New Roman" w:cs="Times New Roman"/>
          <w:sz w:val="24"/>
          <w:szCs w:val="24"/>
        </w:rPr>
      </w:pPr>
      <w:r w:rsidRPr="00AE1C8C">
        <w:rPr>
          <w:rFonts w:ascii="Times New Roman" w:hAnsi="Times New Roman" w:cs="Times New Roman"/>
          <w:sz w:val="24"/>
          <w:szCs w:val="24"/>
        </w:rPr>
        <w:lastRenderedPageBreak/>
        <w:t>Focus is on advanced, interdisciplinary practice to assess, diagnose, and manage acute and critical, single and multi-system health problems of children birth to 21 years in secondar7y and tertiary care settings.</w:t>
      </w:r>
    </w:p>
    <w:p w:rsidR="00465F21" w:rsidRPr="00AE1C8C" w:rsidRDefault="00465F21" w:rsidP="005F5964">
      <w:pPr>
        <w:tabs>
          <w:tab w:val="left" w:pos="1200"/>
        </w:tabs>
        <w:rPr>
          <w:rFonts w:ascii="Times New Roman" w:hAnsi="Times New Roman" w:cs="Times New Roman"/>
          <w:sz w:val="24"/>
          <w:szCs w:val="24"/>
        </w:rPr>
      </w:pPr>
    </w:p>
    <w:p w:rsidR="00465F21" w:rsidRPr="00AE1C8C" w:rsidRDefault="00465F21" w:rsidP="00465F21">
      <w:pPr>
        <w:tabs>
          <w:tab w:val="left" w:pos="1200"/>
        </w:tabs>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Other Requirements:</w:t>
      </w:r>
    </w:p>
    <w:p w:rsidR="00465F21" w:rsidRPr="00AE1C8C" w:rsidRDefault="00465F21" w:rsidP="00465F21">
      <w:pPr>
        <w:tabs>
          <w:tab w:val="left" w:pos="1200"/>
        </w:tabs>
        <w:rPr>
          <w:rFonts w:ascii="Times New Roman" w:hAnsi="Times New Roman" w:cs="Times New Roman"/>
          <w:sz w:val="24"/>
          <w:szCs w:val="24"/>
        </w:rPr>
      </w:pPr>
      <w:r w:rsidRPr="00AE1C8C">
        <w:rPr>
          <w:rFonts w:ascii="Times New Roman" w:hAnsi="Times New Roman" w:cs="Times New Roman"/>
          <w:sz w:val="24"/>
          <w:szCs w:val="24"/>
        </w:rPr>
        <w:t>NURS 5306; 5314 and N5442 or concurrent enrollment; or Certificate Program standing.  2 Lecture Hours, 6 Lab hours.</w:t>
      </w:r>
    </w:p>
    <w:p w:rsidR="00890785" w:rsidRPr="00AE1C8C" w:rsidRDefault="00890785">
      <w:pPr>
        <w:rPr>
          <w:rFonts w:ascii="Times New Roman" w:hAnsi="Times New Roman" w:cs="Times New Roman"/>
          <w:sz w:val="24"/>
          <w:szCs w:val="24"/>
        </w:rPr>
      </w:pPr>
    </w:p>
    <w:p w:rsidR="00465F21" w:rsidRPr="00AE1C8C" w:rsidRDefault="00465F21" w:rsidP="00A877D6">
      <w:pPr>
        <w:pStyle w:val="BodyText"/>
        <w:tabs>
          <w:tab w:val="clear" w:pos="-1080"/>
        </w:tabs>
        <w:rPr>
          <w:b/>
          <w:bCs/>
          <w:u w:val="single"/>
        </w:rPr>
      </w:pPr>
      <w:r w:rsidRPr="00AE1C8C">
        <w:rPr>
          <w:b/>
          <w:bCs/>
          <w:u w:val="single"/>
        </w:rPr>
        <w:t>Student Learning Outcomes:</w:t>
      </w:r>
    </w:p>
    <w:p w:rsidR="00CB51FB" w:rsidRPr="00AE1C8C" w:rsidRDefault="00CB51FB" w:rsidP="00A877D6">
      <w:pPr>
        <w:pStyle w:val="BodyText"/>
        <w:tabs>
          <w:tab w:val="clear" w:pos="-1080"/>
        </w:tabs>
      </w:pPr>
      <w:r w:rsidRPr="00AE1C8C">
        <w:t>Upon completion of the course, the student will be able to:</w:t>
      </w:r>
    </w:p>
    <w:p w:rsidR="00CB51FB" w:rsidRPr="00AE1C8C" w:rsidRDefault="00CB51FB" w:rsidP="00A877D6">
      <w:pPr>
        <w:pStyle w:val="BodyText"/>
        <w:tabs>
          <w:tab w:val="clear" w:pos="-1080"/>
        </w:tabs>
      </w:pPr>
    </w:p>
    <w:p w:rsidR="00CB51FB" w:rsidRPr="00AE1C8C" w:rsidRDefault="00CB51FB" w:rsidP="00284BB9">
      <w:pPr>
        <w:numPr>
          <w:ilvl w:val="0"/>
          <w:numId w:val="8"/>
        </w:numPr>
        <w:tabs>
          <w:tab w:val="left" w:pos="-1080"/>
          <w:tab w:val="left" w:pos="1200"/>
        </w:tabs>
        <w:spacing w:before="24" w:after="24"/>
        <w:rPr>
          <w:rFonts w:ascii="Times New Roman" w:hAnsi="Times New Roman" w:cs="Times New Roman"/>
          <w:sz w:val="24"/>
          <w:szCs w:val="24"/>
        </w:rPr>
      </w:pPr>
      <w:r w:rsidRPr="00AE1C8C">
        <w:rPr>
          <w:rFonts w:ascii="Times New Roman" w:hAnsi="Times New Roman" w:cs="Times New Roman"/>
          <w:sz w:val="24"/>
          <w:szCs w:val="24"/>
        </w:rPr>
        <w:t>Assess, diagnose, and manage children birth to 21 years with acute and critical, single and multi-system health problems using evidence-based knowledge.</w:t>
      </w:r>
    </w:p>
    <w:p w:rsidR="00CB51FB" w:rsidRPr="00AE1C8C" w:rsidRDefault="00CB51FB" w:rsidP="00284BB9">
      <w:pPr>
        <w:numPr>
          <w:ilvl w:val="0"/>
          <w:numId w:val="8"/>
        </w:numPr>
        <w:tabs>
          <w:tab w:val="left" w:pos="-1080"/>
          <w:tab w:val="left" w:pos="1200"/>
        </w:tabs>
        <w:spacing w:before="24" w:after="24"/>
        <w:rPr>
          <w:rFonts w:ascii="Times New Roman" w:hAnsi="Times New Roman" w:cs="Times New Roman"/>
          <w:sz w:val="24"/>
          <w:szCs w:val="24"/>
        </w:rPr>
      </w:pPr>
      <w:r w:rsidRPr="00AE1C8C">
        <w:rPr>
          <w:rFonts w:ascii="Times New Roman" w:hAnsi="Times New Roman" w:cs="Times New Roman"/>
          <w:sz w:val="24"/>
          <w:szCs w:val="24"/>
        </w:rPr>
        <w:t>Use technology to provide therapeutic management of children with complex acute and critical illnesses.</w:t>
      </w:r>
    </w:p>
    <w:p w:rsidR="00CB51FB" w:rsidRPr="00AE1C8C" w:rsidRDefault="00CB51FB" w:rsidP="00284BB9">
      <w:pPr>
        <w:numPr>
          <w:ilvl w:val="0"/>
          <w:numId w:val="8"/>
        </w:numPr>
        <w:tabs>
          <w:tab w:val="left" w:pos="-1080"/>
          <w:tab w:val="left" w:pos="1200"/>
        </w:tabs>
        <w:spacing w:before="24" w:after="24"/>
        <w:rPr>
          <w:rFonts w:ascii="Times New Roman" w:hAnsi="Times New Roman" w:cs="Times New Roman"/>
          <w:sz w:val="24"/>
          <w:szCs w:val="24"/>
        </w:rPr>
      </w:pPr>
      <w:r w:rsidRPr="00AE1C8C">
        <w:rPr>
          <w:rFonts w:ascii="Times New Roman" w:hAnsi="Times New Roman" w:cs="Times New Roman"/>
          <w:sz w:val="24"/>
          <w:szCs w:val="24"/>
        </w:rPr>
        <w:t>Collaborate with other health professionals to promote quality health outcomes for acutely and critically ill children and their families.</w:t>
      </w:r>
    </w:p>
    <w:p w:rsidR="00CB51FB" w:rsidRPr="00AE1C8C" w:rsidRDefault="00CB51FB" w:rsidP="00284BB9">
      <w:pPr>
        <w:numPr>
          <w:ilvl w:val="0"/>
          <w:numId w:val="8"/>
        </w:numPr>
        <w:tabs>
          <w:tab w:val="left" w:pos="-1080"/>
          <w:tab w:val="left" w:pos="1200"/>
        </w:tabs>
        <w:spacing w:before="24" w:after="24"/>
        <w:rPr>
          <w:rFonts w:ascii="Times New Roman" w:hAnsi="Times New Roman" w:cs="Times New Roman"/>
          <w:sz w:val="24"/>
          <w:szCs w:val="24"/>
        </w:rPr>
      </w:pPr>
      <w:r w:rsidRPr="00AE1C8C">
        <w:rPr>
          <w:rFonts w:ascii="Times New Roman" w:hAnsi="Times New Roman" w:cs="Times New Roman"/>
          <w:sz w:val="24"/>
          <w:szCs w:val="24"/>
        </w:rPr>
        <w:t>Use research to examine outcomes of Acute Care Pediatric Nurse Practitioner (ACPNP) practice.</w:t>
      </w:r>
    </w:p>
    <w:p w:rsidR="00CB51FB" w:rsidRPr="00AE1C8C" w:rsidRDefault="00CB51FB" w:rsidP="00C513DB">
      <w:pPr>
        <w:tabs>
          <w:tab w:val="left" w:pos="2160"/>
          <w:tab w:val="left" w:pos="3420"/>
        </w:tabs>
        <w:spacing w:line="240" w:lineRule="exact"/>
        <w:jc w:val="both"/>
        <w:rPr>
          <w:rFonts w:ascii="Times New Roman" w:hAnsi="Times New Roman" w:cs="Times New Roman"/>
          <w:b/>
          <w:bCs/>
          <w:sz w:val="24"/>
          <w:szCs w:val="24"/>
        </w:rPr>
      </w:pPr>
    </w:p>
    <w:p w:rsidR="00CB51FB" w:rsidRPr="00AE1C8C" w:rsidRDefault="00CB51FB" w:rsidP="00A877D6">
      <w:pPr>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Required Textbooks</w:t>
      </w:r>
      <w:r w:rsidR="00465F21" w:rsidRPr="00AE1C8C">
        <w:rPr>
          <w:rFonts w:ascii="Times New Roman" w:hAnsi="Times New Roman" w:cs="Times New Roman"/>
          <w:b/>
          <w:bCs/>
          <w:sz w:val="24"/>
          <w:szCs w:val="24"/>
          <w:u w:val="single"/>
        </w:rPr>
        <w:t xml:space="preserve"> and Other Course Materials</w:t>
      </w:r>
      <w:r w:rsidR="00B7748A" w:rsidRPr="00AE1C8C">
        <w:rPr>
          <w:rFonts w:ascii="Times New Roman" w:hAnsi="Times New Roman" w:cs="Times New Roman"/>
          <w:b/>
          <w:bCs/>
          <w:sz w:val="24"/>
          <w:szCs w:val="24"/>
          <w:u w:val="single"/>
        </w:rPr>
        <w:t>:</w:t>
      </w:r>
    </w:p>
    <w:p w:rsidR="00465F21" w:rsidRPr="00AE1C8C" w:rsidRDefault="00465F21" w:rsidP="00284BB9">
      <w:pPr>
        <w:pStyle w:val="ListParagraph"/>
        <w:numPr>
          <w:ilvl w:val="0"/>
          <w:numId w:val="11"/>
        </w:numPr>
        <w:ind w:left="360"/>
      </w:pPr>
      <w:bookmarkStart w:id="1" w:name="_Toc17511464"/>
      <w:r w:rsidRPr="00AE1C8C">
        <w:t xml:space="preserve">Reuter-Rice, K. and Bolick, B. (2011). </w:t>
      </w:r>
      <w:r w:rsidRPr="00AE1C8C">
        <w:rPr>
          <w:i/>
        </w:rPr>
        <w:t xml:space="preserve">Pediatric Acute Care: A Guide to Interprofessional Practice. </w:t>
      </w:r>
      <w:r w:rsidRPr="00AE1C8C">
        <w:t xml:space="preserve">Jones and Bartlett  </w:t>
      </w:r>
      <w:r w:rsidRPr="00AE1C8C">
        <w:rPr>
          <w:b/>
        </w:rPr>
        <w:t xml:space="preserve">ISBN: </w:t>
      </w:r>
      <w:r w:rsidRPr="00AE1C8C">
        <w:rPr>
          <w:b/>
          <w:bCs/>
          <w:color w:val="000000"/>
        </w:rPr>
        <w:t>9780763779719</w:t>
      </w:r>
    </w:p>
    <w:p w:rsidR="00465F21" w:rsidRPr="00AE1C8C" w:rsidRDefault="00465F21" w:rsidP="00284BB9">
      <w:pPr>
        <w:pStyle w:val="ListParagraph"/>
        <w:numPr>
          <w:ilvl w:val="0"/>
          <w:numId w:val="11"/>
        </w:numPr>
        <w:ind w:left="360"/>
      </w:pPr>
      <w:r w:rsidRPr="00AE1C8C">
        <w:t xml:space="preserve">AACN. (2007). </w:t>
      </w:r>
      <w:r w:rsidRPr="00AE1C8C">
        <w:rPr>
          <w:i/>
          <w:iCs/>
        </w:rPr>
        <w:t xml:space="preserve">AACN Procedure Manual for Pediatric Acute and Critical Care. </w:t>
      </w:r>
      <w:r w:rsidRPr="00AE1C8C">
        <w:t xml:space="preserve">Saunders  </w:t>
      </w:r>
      <w:r w:rsidRPr="00AE1C8C">
        <w:rPr>
          <w:b/>
          <w:bCs/>
        </w:rPr>
        <w:t xml:space="preserve">ISBN: </w:t>
      </w:r>
      <w:r w:rsidRPr="00AE1C8C">
        <w:rPr>
          <w:b/>
        </w:rPr>
        <w:t>9780721606408</w:t>
      </w:r>
    </w:p>
    <w:p w:rsidR="00465F21" w:rsidRPr="00AE1C8C" w:rsidRDefault="00465F21" w:rsidP="00284BB9">
      <w:pPr>
        <w:pStyle w:val="ListParagraph"/>
        <w:numPr>
          <w:ilvl w:val="0"/>
          <w:numId w:val="11"/>
        </w:numPr>
        <w:tabs>
          <w:tab w:val="left" w:pos="1200"/>
        </w:tabs>
        <w:ind w:left="360"/>
        <w:rPr>
          <w:rFonts w:eastAsia="SimSun"/>
        </w:rPr>
      </w:pPr>
      <w:r w:rsidRPr="00AE1C8C">
        <w:rPr>
          <w:rFonts w:eastAsia="SimSun"/>
        </w:rPr>
        <w:t>American Heart Association and the American Academy of Pediatrics. (2012)</w:t>
      </w:r>
    </w:p>
    <w:p w:rsidR="00465F21" w:rsidRPr="00AE1C8C" w:rsidRDefault="00465F21" w:rsidP="00284BB9">
      <w:pPr>
        <w:pStyle w:val="ListParagraph"/>
        <w:numPr>
          <w:ilvl w:val="0"/>
          <w:numId w:val="11"/>
        </w:numPr>
        <w:tabs>
          <w:tab w:val="left" w:pos="1200"/>
        </w:tabs>
        <w:ind w:left="360"/>
      </w:pPr>
      <w:r w:rsidRPr="00AE1C8C">
        <w:rPr>
          <w:rFonts w:eastAsia="SimSun"/>
          <w:i/>
          <w:iCs/>
        </w:rPr>
        <w:t xml:space="preserve">Pediatric Advanced Life Support Provider Manual. </w:t>
      </w:r>
      <w:r w:rsidRPr="00AE1C8C">
        <w:rPr>
          <w:rFonts w:eastAsia="SimSun"/>
          <w:iCs/>
        </w:rPr>
        <w:t>Dallas, TX:</w:t>
      </w:r>
      <w:r w:rsidRPr="00AE1C8C">
        <w:rPr>
          <w:rFonts w:eastAsia="SimSun"/>
          <w:i/>
          <w:iCs/>
        </w:rPr>
        <w:t xml:space="preserve">  </w:t>
      </w:r>
      <w:r w:rsidRPr="00AE1C8C">
        <w:rPr>
          <w:rFonts w:eastAsia="SimSun"/>
        </w:rPr>
        <w:t xml:space="preserve">American Heart Association  </w:t>
      </w:r>
      <w:r w:rsidRPr="00AE1C8C">
        <w:rPr>
          <w:rFonts w:eastAsia="SimSun"/>
          <w:b/>
        </w:rPr>
        <w:t>ISBN:  9781616691127</w:t>
      </w:r>
    </w:p>
    <w:p w:rsidR="00465F21" w:rsidRPr="00AE1C8C" w:rsidRDefault="00465F21" w:rsidP="00284BB9">
      <w:pPr>
        <w:pStyle w:val="ListParagraph"/>
        <w:numPr>
          <w:ilvl w:val="0"/>
          <w:numId w:val="11"/>
        </w:numPr>
        <w:ind w:left="360"/>
      </w:pPr>
      <w:r w:rsidRPr="00AE1C8C">
        <w:t>Lieh-Lai, M., Ling-McGeorge, K., Asi-Bautista, M., Reid, C. (2001)</w:t>
      </w:r>
    </w:p>
    <w:p w:rsidR="00465F21" w:rsidRPr="00AE1C8C" w:rsidRDefault="00465F21" w:rsidP="00284BB9">
      <w:pPr>
        <w:pStyle w:val="ListParagraph"/>
        <w:numPr>
          <w:ilvl w:val="0"/>
          <w:numId w:val="11"/>
        </w:numPr>
        <w:ind w:left="360"/>
      </w:pPr>
      <w:r w:rsidRPr="00AE1C8C">
        <w:rPr>
          <w:i/>
        </w:rPr>
        <w:t xml:space="preserve">Pediatric Acute Care: (Core Handbooks in Pediatrics) </w:t>
      </w:r>
      <w:r w:rsidRPr="00AE1C8C">
        <w:t>(2</w:t>
      </w:r>
      <w:r w:rsidRPr="00AE1C8C">
        <w:rPr>
          <w:vertAlign w:val="superscript"/>
        </w:rPr>
        <w:t>nd</w:t>
      </w:r>
      <w:r w:rsidRPr="00AE1C8C">
        <w:t xml:space="preserve"> ed.).</w:t>
      </w:r>
      <w:r w:rsidRPr="00AE1C8C">
        <w:rPr>
          <w:i/>
        </w:rPr>
        <w:t xml:space="preserve"> </w:t>
      </w:r>
      <w:r w:rsidRPr="00AE1C8C">
        <w:t xml:space="preserve">Philadelphia, PA: Lippincott Williams and Wilkins  </w:t>
      </w:r>
      <w:r w:rsidRPr="00AE1C8C">
        <w:rPr>
          <w:b/>
        </w:rPr>
        <w:t>ISBN:</w:t>
      </w:r>
      <w:r w:rsidRPr="00AE1C8C">
        <w:t xml:space="preserve">  </w:t>
      </w:r>
      <w:r w:rsidRPr="00AE1C8C">
        <w:rPr>
          <w:b/>
          <w:bCs/>
        </w:rPr>
        <w:t>9780781728522</w:t>
      </w:r>
    </w:p>
    <w:p w:rsidR="00465F21" w:rsidRPr="00AE1C8C" w:rsidRDefault="00465F21" w:rsidP="00B7748A">
      <w:pPr>
        <w:tabs>
          <w:tab w:val="left" w:pos="1200"/>
        </w:tabs>
        <w:rPr>
          <w:rFonts w:ascii="Times New Roman" w:hAnsi="Times New Roman" w:cs="Times New Roman"/>
          <w:sz w:val="24"/>
          <w:szCs w:val="24"/>
        </w:rPr>
      </w:pPr>
    </w:p>
    <w:p w:rsidR="00B7748A" w:rsidRPr="00AE1C8C" w:rsidRDefault="00465F21" w:rsidP="00B7748A">
      <w:pPr>
        <w:tabs>
          <w:tab w:val="left" w:pos="1200"/>
        </w:tabs>
        <w:rPr>
          <w:rFonts w:ascii="Times New Roman" w:hAnsi="Times New Roman" w:cs="Times New Roman"/>
          <w:b/>
          <w:sz w:val="24"/>
          <w:szCs w:val="24"/>
          <w:u w:val="single"/>
        </w:rPr>
      </w:pPr>
      <w:r w:rsidRPr="00AE1C8C">
        <w:rPr>
          <w:rFonts w:ascii="Times New Roman" w:hAnsi="Times New Roman" w:cs="Times New Roman"/>
          <w:b/>
          <w:sz w:val="24"/>
          <w:szCs w:val="24"/>
          <w:u w:val="single"/>
        </w:rPr>
        <w:t>Recommended Textbooks:</w:t>
      </w:r>
    </w:p>
    <w:bookmarkEnd w:id="1"/>
    <w:p w:rsidR="00465F21" w:rsidRPr="00AE1C8C" w:rsidRDefault="00465F21" w:rsidP="00284BB9">
      <w:pPr>
        <w:pStyle w:val="ListParagraph"/>
        <w:numPr>
          <w:ilvl w:val="0"/>
          <w:numId w:val="10"/>
        </w:numPr>
        <w:ind w:left="360"/>
      </w:pPr>
      <w:r w:rsidRPr="00AE1C8C">
        <w:rPr>
          <w:bCs/>
        </w:rPr>
        <w:t xml:space="preserve">Kliegman, R. Stanton, B., Geme, J., Schor, N., Behrman, R. (2011). </w:t>
      </w:r>
      <w:r w:rsidRPr="00AE1C8C">
        <w:rPr>
          <w:bCs/>
          <w:i/>
        </w:rPr>
        <w:t xml:space="preserve">Nelson Textbook of Pediatrics, </w:t>
      </w:r>
      <w:r w:rsidRPr="00AE1C8C">
        <w:rPr>
          <w:bCs/>
        </w:rPr>
        <w:t>(19</w:t>
      </w:r>
      <w:r w:rsidRPr="00AE1C8C">
        <w:rPr>
          <w:bCs/>
          <w:vertAlign w:val="superscript"/>
        </w:rPr>
        <w:t>th</w:t>
      </w:r>
      <w:r w:rsidRPr="00AE1C8C">
        <w:rPr>
          <w:bCs/>
        </w:rPr>
        <w:t xml:space="preserve"> ed.). St. Louis, MO:  Saunders  </w:t>
      </w:r>
      <w:r w:rsidRPr="00AE1C8C">
        <w:rPr>
          <w:b/>
          <w:bCs/>
        </w:rPr>
        <w:t>ISBN: 9781437707557</w:t>
      </w:r>
    </w:p>
    <w:p w:rsidR="00465F21" w:rsidRPr="00AE1C8C" w:rsidRDefault="00465F21" w:rsidP="00284BB9">
      <w:pPr>
        <w:pStyle w:val="ListParagraph"/>
        <w:numPr>
          <w:ilvl w:val="0"/>
          <w:numId w:val="10"/>
        </w:numPr>
        <w:ind w:left="360"/>
      </w:pPr>
      <w:r w:rsidRPr="00AE1C8C">
        <w:rPr>
          <w:bCs/>
        </w:rPr>
        <w:t xml:space="preserve">Perkin, R., Swift, J., Newton, D., Anas, N. (2007) </w:t>
      </w:r>
      <w:r w:rsidRPr="00AE1C8C">
        <w:rPr>
          <w:bCs/>
          <w:i/>
        </w:rPr>
        <w:t>Pediatric Hospital Medicine</w:t>
      </w:r>
      <w:r w:rsidRPr="00AE1C8C">
        <w:rPr>
          <w:rStyle w:val="Strong"/>
        </w:rPr>
        <w:t xml:space="preserve">: </w:t>
      </w:r>
      <w:r w:rsidRPr="00AE1C8C">
        <w:rPr>
          <w:rStyle w:val="Strong"/>
          <w:i/>
        </w:rPr>
        <w:t xml:space="preserve">Textbook of Inpatient Management. </w:t>
      </w:r>
      <w:r w:rsidRPr="00AE1C8C">
        <w:rPr>
          <w:rStyle w:val="Strong"/>
        </w:rPr>
        <w:t>(2</w:t>
      </w:r>
      <w:r w:rsidRPr="00AE1C8C">
        <w:rPr>
          <w:rStyle w:val="Strong"/>
          <w:vertAlign w:val="superscript"/>
        </w:rPr>
        <w:t>nd</w:t>
      </w:r>
      <w:r w:rsidRPr="00AE1C8C">
        <w:rPr>
          <w:rStyle w:val="Strong"/>
        </w:rPr>
        <w:t xml:space="preserve"> ed.).</w:t>
      </w:r>
      <w:r w:rsidRPr="00AE1C8C">
        <w:rPr>
          <w:rStyle w:val="Strong"/>
          <w:i/>
        </w:rPr>
        <w:t xml:space="preserve"> </w:t>
      </w:r>
      <w:r w:rsidRPr="00AE1C8C">
        <w:rPr>
          <w:bCs/>
        </w:rPr>
        <w:t xml:space="preserve">Philadelphia, PA: Lippincott Williams and Wilkins  </w:t>
      </w:r>
      <w:r w:rsidRPr="00AE1C8C">
        <w:rPr>
          <w:b/>
          <w:bCs/>
        </w:rPr>
        <w:t>ISBN:  9780781770323</w:t>
      </w:r>
    </w:p>
    <w:p w:rsidR="00465F21" w:rsidRPr="00AE1C8C" w:rsidRDefault="00465F21" w:rsidP="00284BB9">
      <w:pPr>
        <w:pStyle w:val="ListParagraph"/>
        <w:numPr>
          <w:ilvl w:val="0"/>
          <w:numId w:val="10"/>
        </w:numPr>
        <w:ind w:left="360"/>
      </w:pPr>
      <w:r w:rsidRPr="00AE1C8C">
        <w:t xml:space="preserve">Johns Hopkins Hospital, Arcara K., Tschudy, M. (2011). </w:t>
      </w:r>
      <w:r w:rsidRPr="00AE1C8C">
        <w:rPr>
          <w:i/>
          <w:iCs/>
        </w:rPr>
        <w:t xml:space="preserve">Harriet Lane Handbook. </w:t>
      </w:r>
      <w:r w:rsidRPr="00AE1C8C">
        <w:rPr>
          <w:iCs/>
        </w:rPr>
        <w:t>(19</w:t>
      </w:r>
      <w:r w:rsidRPr="00AE1C8C">
        <w:rPr>
          <w:iCs/>
          <w:vertAlign w:val="superscript"/>
        </w:rPr>
        <w:t>th</w:t>
      </w:r>
      <w:r w:rsidRPr="00AE1C8C">
        <w:rPr>
          <w:iCs/>
        </w:rPr>
        <w:t xml:space="preserve"> ed.). </w:t>
      </w:r>
      <w:r w:rsidRPr="00AE1C8C">
        <w:t xml:space="preserve">St Louis, MO:  Elsevier Mosby  </w:t>
      </w:r>
      <w:r w:rsidRPr="00AE1C8C">
        <w:rPr>
          <w:b/>
        </w:rPr>
        <w:t>ISBN:</w:t>
      </w:r>
      <w:r w:rsidRPr="00AE1C8C">
        <w:rPr>
          <w:b/>
          <w:bCs/>
        </w:rPr>
        <w:t xml:space="preserve">  9780323079426</w:t>
      </w:r>
    </w:p>
    <w:p w:rsidR="00465F21" w:rsidRPr="00AE1C8C" w:rsidRDefault="00465F21" w:rsidP="00284BB9">
      <w:pPr>
        <w:pStyle w:val="ListParagraph"/>
        <w:numPr>
          <w:ilvl w:val="0"/>
          <w:numId w:val="10"/>
        </w:numPr>
        <w:ind w:left="360"/>
      </w:pPr>
      <w:r w:rsidRPr="00AE1C8C">
        <w:t xml:space="preserve">Tobias, J.D. (1999). </w:t>
      </w:r>
      <w:r w:rsidRPr="00AE1C8C">
        <w:rPr>
          <w:i/>
          <w:iCs/>
        </w:rPr>
        <w:t xml:space="preserve">Pediatric Critical Care: The Essentials. </w:t>
      </w:r>
      <w:r w:rsidRPr="00AE1C8C">
        <w:t>Wiley-Blackwell  I</w:t>
      </w:r>
      <w:r w:rsidRPr="00AE1C8C">
        <w:rPr>
          <w:b/>
          <w:bCs/>
        </w:rPr>
        <w:t xml:space="preserve">SBN: </w:t>
      </w:r>
      <w:r w:rsidRPr="00AE1C8C">
        <w:rPr>
          <w:b/>
        </w:rPr>
        <w:t>9780879934286</w:t>
      </w:r>
    </w:p>
    <w:p w:rsidR="00465F21" w:rsidRPr="00AE1C8C" w:rsidRDefault="00465F21" w:rsidP="00284BB9">
      <w:pPr>
        <w:pStyle w:val="ListParagraph"/>
        <w:numPr>
          <w:ilvl w:val="0"/>
          <w:numId w:val="10"/>
        </w:numPr>
        <w:ind w:left="360"/>
      </w:pPr>
      <w:r w:rsidRPr="00AE1C8C">
        <w:t xml:space="preserve">Allen, P., Vessey, J., Schapiro, N. (2009). </w:t>
      </w:r>
      <w:r w:rsidRPr="00AE1C8C">
        <w:rPr>
          <w:i/>
          <w:iCs/>
        </w:rPr>
        <w:t xml:space="preserve">Primary Care of the Child with a Chronic Condition </w:t>
      </w:r>
      <w:r w:rsidRPr="00AE1C8C">
        <w:rPr>
          <w:iCs/>
        </w:rPr>
        <w:t>(5</w:t>
      </w:r>
      <w:r w:rsidRPr="00AE1C8C">
        <w:rPr>
          <w:iCs/>
          <w:vertAlign w:val="superscript"/>
        </w:rPr>
        <w:t>th</w:t>
      </w:r>
      <w:r w:rsidRPr="00AE1C8C">
        <w:rPr>
          <w:iCs/>
        </w:rPr>
        <w:t xml:space="preserve"> ed.).</w:t>
      </w:r>
      <w:r w:rsidRPr="00AE1C8C">
        <w:rPr>
          <w:i/>
          <w:iCs/>
        </w:rPr>
        <w:t xml:space="preserve"> </w:t>
      </w:r>
      <w:r w:rsidRPr="00AE1C8C">
        <w:t xml:space="preserve">St. Louis, MO: Mosby Elsevier  </w:t>
      </w:r>
      <w:r w:rsidRPr="00AE1C8C">
        <w:rPr>
          <w:b/>
          <w:bCs/>
        </w:rPr>
        <w:t>ISBN:  9780323058773</w:t>
      </w:r>
    </w:p>
    <w:p w:rsidR="00465F21" w:rsidRPr="00AE1C8C" w:rsidRDefault="00465F21" w:rsidP="00284BB9">
      <w:pPr>
        <w:pStyle w:val="ListParagraph"/>
        <w:numPr>
          <w:ilvl w:val="0"/>
          <w:numId w:val="10"/>
        </w:numPr>
        <w:ind w:left="360"/>
      </w:pPr>
      <w:r w:rsidRPr="00AE1C8C">
        <w:t xml:space="preserve">Walsh, E., Saul, J., Triedman, J. (2001) </w:t>
      </w:r>
      <w:r w:rsidRPr="00AE1C8C">
        <w:rPr>
          <w:i/>
          <w:iCs/>
        </w:rPr>
        <w:t xml:space="preserve">Cardiac Arrhythmias in Children and Young Adults </w:t>
      </w:r>
      <w:r w:rsidRPr="00AE1C8C">
        <w:t xml:space="preserve">Philadelphia, PA: Lippincott Williams and Wilkins  </w:t>
      </w:r>
      <w:r w:rsidRPr="00AE1C8C">
        <w:rPr>
          <w:b/>
          <w:bCs/>
        </w:rPr>
        <w:t xml:space="preserve">ISBN:  </w:t>
      </w:r>
      <w:r w:rsidRPr="00AE1C8C">
        <w:rPr>
          <w:b/>
        </w:rPr>
        <w:t>9780397587445</w:t>
      </w:r>
    </w:p>
    <w:p w:rsidR="00465F21" w:rsidRPr="00AE1C8C" w:rsidRDefault="00465F21" w:rsidP="00284BB9">
      <w:pPr>
        <w:pStyle w:val="ListParagraph"/>
        <w:numPr>
          <w:ilvl w:val="0"/>
          <w:numId w:val="10"/>
        </w:numPr>
        <w:ind w:left="360"/>
      </w:pPr>
      <w:r w:rsidRPr="00AE1C8C">
        <w:lastRenderedPageBreak/>
        <w:t xml:space="preserve">Nichols, D. (2008). </w:t>
      </w:r>
      <w:r w:rsidRPr="00AE1C8C">
        <w:rPr>
          <w:i/>
          <w:iCs/>
        </w:rPr>
        <w:t xml:space="preserve">Rogers’ Textbook of Pediatric Intensive Care. </w:t>
      </w:r>
      <w:r w:rsidRPr="00AE1C8C">
        <w:rPr>
          <w:iCs/>
        </w:rPr>
        <w:t>(4</w:t>
      </w:r>
      <w:r w:rsidRPr="00AE1C8C">
        <w:rPr>
          <w:iCs/>
          <w:vertAlign w:val="superscript"/>
        </w:rPr>
        <w:t>th</w:t>
      </w:r>
      <w:r w:rsidRPr="00AE1C8C">
        <w:rPr>
          <w:iCs/>
        </w:rPr>
        <w:t xml:space="preserve"> ed</w:t>
      </w:r>
      <w:r w:rsidRPr="00AE1C8C">
        <w:rPr>
          <w:i/>
          <w:iCs/>
        </w:rPr>
        <w:t>.</w:t>
      </w:r>
      <w:r w:rsidRPr="00AE1C8C">
        <w:rPr>
          <w:iCs/>
        </w:rPr>
        <w:t xml:space="preserve">). </w:t>
      </w:r>
      <w:r w:rsidRPr="00AE1C8C">
        <w:t xml:space="preserve">Baltimore, MD:  Lippincott, Williams &amp; Wilkins  </w:t>
      </w:r>
      <w:r w:rsidRPr="00AE1C8C">
        <w:rPr>
          <w:b/>
        </w:rPr>
        <w:t>ISBN:  9780781782753</w:t>
      </w:r>
    </w:p>
    <w:p w:rsidR="00465F21" w:rsidRPr="00AE1C8C" w:rsidRDefault="00465F21" w:rsidP="00284BB9">
      <w:pPr>
        <w:pStyle w:val="ListParagraph"/>
        <w:numPr>
          <w:ilvl w:val="0"/>
          <w:numId w:val="10"/>
        </w:numPr>
        <w:ind w:left="360"/>
        <w:rPr>
          <w:bCs/>
        </w:rPr>
      </w:pPr>
      <w:r w:rsidRPr="00AE1C8C">
        <w:t>Gilbert-Barness, E., Barness, L. (2009).</w:t>
      </w:r>
      <w:r w:rsidRPr="00AE1C8C">
        <w:rPr>
          <w:b/>
        </w:rPr>
        <w:t xml:space="preserve"> </w:t>
      </w:r>
      <w:r w:rsidRPr="00AE1C8C">
        <w:rPr>
          <w:bCs/>
          <w:i/>
        </w:rPr>
        <w:t xml:space="preserve">Clinical Use of Pediatric Diagnostic Tests. </w:t>
      </w:r>
      <w:r w:rsidRPr="00AE1C8C">
        <w:rPr>
          <w:bCs/>
        </w:rPr>
        <w:t>(2</w:t>
      </w:r>
      <w:r w:rsidRPr="00AE1C8C">
        <w:rPr>
          <w:bCs/>
          <w:vertAlign w:val="superscript"/>
        </w:rPr>
        <w:t>nd</w:t>
      </w:r>
      <w:r w:rsidRPr="00AE1C8C">
        <w:rPr>
          <w:bCs/>
        </w:rPr>
        <w:t xml:space="preserve"> ed.). IOS Press  </w:t>
      </w:r>
      <w:r w:rsidRPr="00AE1C8C">
        <w:rPr>
          <w:b/>
          <w:bCs/>
        </w:rPr>
        <w:t>ISBN:  9781586039936</w:t>
      </w:r>
    </w:p>
    <w:p w:rsidR="00465F21" w:rsidRPr="00AE1C8C" w:rsidRDefault="00465F21" w:rsidP="00284BB9">
      <w:pPr>
        <w:pStyle w:val="ListParagraph"/>
        <w:numPr>
          <w:ilvl w:val="0"/>
          <w:numId w:val="10"/>
        </w:numPr>
        <w:ind w:left="360"/>
      </w:pPr>
      <w:r w:rsidRPr="00AE1C8C">
        <w:t xml:space="preserve">Park, M., Guntheroth, W., (2006). </w:t>
      </w:r>
      <w:r w:rsidRPr="00AE1C8C">
        <w:rPr>
          <w:i/>
        </w:rPr>
        <w:t xml:space="preserve">How to Read Pediatric ECG’s. </w:t>
      </w:r>
      <w:r w:rsidRPr="00AE1C8C">
        <w:t>(4</w:t>
      </w:r>
      <w:r w:rsidRPr="00AE1C8C">
        <w:rPr>
          <w:vertAlign w:val="superscript"/>
        </w:rPr>
        <w:t>th</w:t>
      </w:r>
      <w:r w:rsidRPr="00AE1C8C">
        <w:t xml:space="preserve"> ed.). </w:t>
      </w:r>
      <w:r w:rsidRPr="00AE1C8C">
        <w:rPr>
          <w:b/>
        </w:rPr>
        <w:t>ISBN:  9780323035705</w:t>
      </w:r>
    </w:p>
    <w:p w:rsidR="00465F21" w:rsidRPr="00AE1C8C" w:rsidRDefault="00465F21" w:rsidP="00284BB9">
      <w:pPr>
        <w:pStyle w:val="ListParagraph"/>
        <w:numPr>
          <w:ilvl w:val="0"/>
          <w:numId w:val="10"/>
        </w:numPr>
        <w:ind w:left="360"/>
        <w:rPr>
          <w:bCs/>
        </w:rPr>
      </w:pPr>
      <w:r w:rsidRPr="00AE1C8C">
        <w:t xml:space="preserve">American Academy of Pediatrics (2013). </w:t>
      </w:r>
      <w:r w:rsidRPr="00AE1C8C">
        <w:rPr>
          <w:bCs/>
          <w:i/>
        </w:rPr>
        <w:t>Caring for the Hospitalized Child: A Handbook of Inpatient Pediatrics</w:t>
      </w:r>
      <w:r w:rsidRPr="00AE1C8C">
        <w:rPr>
          <w:b/>
          <w:bCs/>
        </w:rPr>
        <w:t>.</w:t>
      </w:r>
      <w:r w:rsidRPr="00AE1C8C">
        <w:rPr>
          <w:bCs/>
        </w:rPr>
        <w:t xml:space="preserve"> </w:t>
      </w:r>
      <w:r w:rsidRPr="00AE1C8C">
        <w:rPr>
          <w:b/>
          <w:bCs/>
        </w:rPr>
        <w:t xml:space="preserve"> ISBN:  9781281107548</w:t>
      </w:r>
    </w:p>
    <w:p w:rsidR="00465F21" w:rsidRPr="00AE1C8C" w:rsidRDefault="00465F21">
      <w:pPr>
        <w:rPr>
          <w:rFonts w:ascii="Times New Roman" w:hAnsi="Times New Roman" w:cs="Times New Roman"/>
          <w:sz w:val="24"/>
          <w:szCs w:val="24"/>
        </w:rPr>
      </w:pPr>
    </w:p>
    <w:p w:rsidR="00CB51FB" w:rsidRPr="00AE1C8C" w:rsidRDefault="00CB51FB" w:rsidP="00A877D6">
      <w:pPr>
        <w:tabs>
          <w:tab w:val="right" w:pos="5292"/>
        </w:tabs>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 xml:space="preserve">Descriptions of major assignments and examinations with due dates: </w:t>
      </w:r>
    </w:p>
    <w:p w:rsidR="007430C8" w:rsidRPr="00AE1C8C" w:rsidRDefault="007430C8" w:rsidP="00A877D6">
      <w:pPr>
        <w:tabs>
          <w:tab w:val="right" w:pos="5292"/>
        </w:tabs>
        <w:rPr>
          <w:rFonts w:ascii="Times New Roman" w:hAnsi="Times New Roman" w:cs="Times New Roman"/>
          <w:b/>
          <w:bCs/>
          <w:sz w:val="24"/>
          <w:szCs w:val="24"/>
          <w:u w:val="single"/>
        </w:rPr>
      </w:pPr>
    </w:p>
    <w:p w:rsidR="007430C8" w:rsidRPr="00AE1C8C" w:rsidRDefault="007430C8" w:rsidP="00A877D6">
      <w:pPr>
        <w:tabs>
          <w:tab w:val="right" w:pos="5292"/>
        </w:tabs>
        <w:rPr>
          <w:rFonts w:ascii="Times New Roman" w:hAnsi="Times New Roman" w:cs="Times New Roman"/>
          <w:b/>
          <w:bCs/>
          <w:sz w:val="24"/>
          <w:szCs w:val="24"/>
          <w:u w:val="single"/>
        </w:rPr>
      </w:pPr>
      <w:r w:rsidRPr="00AE1C8C">
        <w:rPr>
          <w:rFonts w:ascii="Times New Roman" w:hAnsi="Times New Roman" w:cs="Times New Roman"/>
          <w:b/>
          <w:iCs/>
          <w:sz w:val="24"/>
          <w:szCs w:val="24"/>
          <w:u w:val="single"/>
        </w:rPr>
        <w:t>DIDACTIC CONTENT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02"/>
        <w:gridCol w:w="1800"/>
      </w:tblGrid>
      <w:tr w:rsidR="00465F21" w:rsidRPr="00AE1C8C" w:rsidTr="007430C8">
        <w:tc>
          <w:tcPr>
            <w:tcW w:w="3978" w:type="dxa"/>
          </w:tcPr>
          <w:p w:rsidR="00465F21" w:rsidRPr="00AE1C8C" w:rsidRDefault="00465F21"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Clinical Case IPE Project and Poster</w:t>
            </w:r>
          </w:p>
        </w:tc>
        <w:tc>
          <w:tcPr>
            <w:tcW w:w="702" w:type="dxa"/>
          </w:tcPr>
          <w:p w:rsidR="00465F21" w:rsidRPr="00AE1C8C" w:rsidRDefault="00465F21"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10%</w:t>
            </w:r>
          </w:p>
        </w:tc>
        <w:tc>
          <w:tcPr>
            <w:tcW w:w="1800" w:type="dxa"/>
          </w:tcPr>
          <w:p w:rsidR="00465F21" w:rsidRPr="00AE1C8C" w:rsidRDefault="00003079" w:rsidP="006C04A6">
            <w:pPr>
              <w:tabs>
                <w:tab w:val="left" w:pos="1200"/>
                <w:tab w:val="left" w:pos="4692"/>
              </w:tabs>
              <w:rPr>
                <w:rFonts w:ascii="Times New Roman" w:hAnsi="Times New Roman" w:cs="Times New Roman"/>
                <w:b/>
                <w:sz w:val="24"/>
                <w:szCs w:val="24"/>
              </w:rPr>
            </w:pPr>
            <w:r w:rsidRPr="00AE1C8C">
              <w:rPr>
                <w:rFonts w:ascii="Times New Roman" w:hAnsi="Times New Roman" w:cs="Times New Roman"/>
                <w:b/>
                <w:sz w:val="24"/>
                <w:szCs w:val="24"/>
              </w:rPr>
              <w:t>1</w:t>
            </w:r>
            <w:r w:rsidR="00952049" w:rsidRPr="00AE1C8C">
              <w:rPr>
                <w:rFonts w:ascii="Times New Roman" w:hAnsi="Times New Roman" w:cs="Times New Roman"/>
                <w:b/>
                <w:sz w:val="24"/>
                <w:szCs w:val="24"/>
              </w:rPr>
              <w:t>1</w:t>
            </w:r>
            <w:r w:rsidRPr="00AE1C8C">
              <w:rPr>
                <w:rFonts w:ascii="Times New Roman" w:hAnsi="Times New Roman" w:cs="Times New Roman"/>
                <w:b/>
                <w:sz w:val="24"/>
                <w:szCs w:val="24"/>
              </w:rPr>
              <w:t>/</w:t>
            </w:r>
            <w:r w:rsidR="006C04A6" w:rsidRPr="00AE1C8C">
              <w:rPr>
                <w:rFonts w:ascii="Times New Roman" w:hAnsi="Times New Roman" w:cs="Times New Roman"/>
                <w:b/>
                <w:sz w:val="24"/>
                <w:szCs w:val="24"/>
              </w:rPr>
              <w:t>14</w:t>
            </w:r>
            <w:r w:rsidRPr="00AE1C8C">
              <w:rPr>
                <w:rFonts w:ascii="Times New Roman" w:hAnsi="Times New Roman" w:cs="Times New Roman"/>
                <w:b/>
                <w:sz w:val="24"/>
                <w:szCs w:val="24"/>
              </w:rPr>
              <w:t>/201</w:t>
            </w:r>
            <w:r w:rsidR="006C04A6" w:rsidRPr="00AE1C8C">
              <w:rPr>
                <w:rFonts w:ascii="Times New Roman" w:hAnsi="Times New Roman" w:cs="Times New Roman"/>
                <w:b/>
                <w:sz w:val="24"/>
                <w:szCs w:val="24"/>
              </w:rPr>
              <w:t>4</w:t>
            </w:r>
            <w:r w:rsidRPr="00AE1C8C">
              <w:rPr>
                <w:rFonts w:ascii="Times New Roman" w:hAnsi="Times New Roman" w:cs="Times New Roman"/>
                <w:b/>
                <w:sz w:val="24"/>
                <w:szCs w:val="24"/>
              </w:rPr>
              <w:t xml:space="preserve"> </w:t>
            </w:r>
          </w:p>
        </w:tc>
      </w:tr>
      <w:tr w:rsidR="007430C8" w:rsidRPr="00AE1C8C" w:rsidTr="007430C8">
        <w:tc>
          <w:tcPr>
            <w:tcW w:w="3978"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CDM #1</w:t>
            </w:r>
          </w:p>
        </w:tc>
        <w:tc>
          <w:tcPr>
            <w:tcW w:w="702"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15%</w:t>
            </w:r>
          </w:p>
        </w:tc>
        <w:tc>
          <w:tcPr>
            <w:tcW w:w="1800" w:type="dxa"/>
          </w:tcPr>
          <w:p w:rsidR="007430C8" w:rsidRPr="00AE1C8C" w:rsidRDefault="0030713B" w:rsidP="006C04A6">
            <w:pPr>
              <w:tabs>
                <w:tab w:val="left" w:pos="1200"/>
                <w:tab w:val="left" w:pos="4692"/>
              </w:tabs>
              <w:rPr>
                <w:rFonts w:ascii="Times New Roman" w:hAnsi="Times New Roman" w:cs="Times New Roman"/>
                <w:b/>
                <w:sz w:val="24"/>
                <w:szCs w:val="24"/>
              </w:rPr>
            </w:pPr>
            <w:r w:rsidRPr="00AE1C8C">
              <w:rPr>
                <w:rFonts w:ascii="Times New Roman" w:hAnsi="Times New Roman" w:cs="Times New Roman"/>
                <w:b/>
                <w:sz w:val="24"/>
                <w:szCs w:val="24"/>
              </w:rPr>
              <w:t>10/</w:t>
            </w:r>
            <w:r w:rsidR="006C04A6" w:rsidRPr="00AE1C8C">
              <w:rPr>
                <w:rFonts w:ascii="Times New Roman" w:hAnsi="Times New Roman" w:cs="Times New Roman"/>
                <w:b/>
                <w:sz w:val="24"/>
                <w:szCs w:val="24"/>
              </w:rPr>
              <w:t>10</w:t>
            </w:r>
            <w:r w:rsidRPr="00AE1C8C">
              <w:rPr>
                <w:rFonts w:ascii="Times New Roman" w:hAnsi="Times New Roman" w:cs="Times New Roman"/>
                <w:b/>
                <w:sz w:val="24"/>
                <w:szCs w:val="24"/>
              </w:rPr>
              <w:t>/201</w:t>
            </w:r>
            <w:r w:rsidR="006C04A6" w:rsidRPr="00AE1C8C">
              <w:rPr>
                <w:rFonts w:ascii="Times New Roman" w:hAnsi="Times New Roman" w:cs="Times New Roman"/>
                <w:b/>
                <w:sz w:val="24"/>
                <w:szCs w:val="24"/>
              </w:rPr>
              <w:t>4</w:t>
            </w:r>
          </w:p>
        </w:tc>
      </w:tr>
      <w:tr w:rsidR="007430C8" w:rsidRPr="00AE1C8C" w:rsidTr="007430C8">
        <w:tc>
          <w:tcPr>
            <w:tcW w:w="3978"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CDM #2</w:t>
            </w:r>
          </w:p>
        </w:tc>
        <w:tc>
          <w:tcPr>
            <w:tcW w:w="702"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15%</w:t>
            </w:r>
          </w:p>
        </w:tc>
        <w:tc>
          <w:tcPr>
            <w:tcW w:w="1800" w:type="dxa"/>
          </w:tcPr>
          <w:p w:rsidR="007430C8" w:rsidRPr="00AE1C8C" w:rsidRDefault="0030713B" w:rsidP="006C04A6">
            <w:pPr>
              <w:tabs>
                <w:tab w:val="left" w:pos="1200"/>
                <w:tab w:val="left" w:pos="4692"/>
              </w:tabs>
              <w:rPr>
                <w:rFonts w:ascii="Times New Roman" w:hAnsi="Times New Roman" w:cs="Times New Roman"/>
                <w:b/>
                <w:sz w:val="24"/>
                <w:szCs w:val="24"/>
              </w:rPr>
            </w:pPr>
            <w:r w:rsidRPr="00AE1C8C">
              <w:rPr>
                <w:rFonts w:ascii="Times New Roman" w:hAnsi="Times New Roman" w:cs="Times New Roman"/>
                <w:b/>
                <w:sz w:val="24"/>
                <w:szCs w:val="24"/>
              </w:rPr>
              <w:t>11/</w:t>
            </w:r>
            <w:r w:rsidR="006C04A6" w:rsidRPr="00AE1C8C">
              <w:rPr>
                <w:rFonts w:ascii="Times New Roman" w:hAnsi="Times New Roman" w:cs="Times New Roman"/>
                <w:b/>
                <w:sz w:val="24"/>
                <w:szCs w:val="24"/>
              </w:rPr>
              <w:t>21</w:t>
            </w:r>
            <w:r w:rsidRPr="00AE1C8C">
              <w:rPr>
                <w:rFonts w:ascii="Times New Roman" w:hAnsi="Times New Roman" w:cs="Times New Roman"/>
                <w:b/>
                <w:sz w:val="24"/>
                <w:szCs w:val="24"/>
              </w:rPr>
              <w:t>/201</w:t>
            </w:r>
            <w:r w:rsidR="006C04A6" w:rsidRPr="00AE1C8C">
              <w:rPr>
                <w:rFonts w:ascii="Times New Roman" w:hAnsi="Times New Roman" w:cs="Times New Roman"/>
                <w:b/>
                <w:sz w:val="24"/>
                <w:szCs w:val="24"/>
              </w:rPr>
              <w:t>4</w:t>
            </w:r>
          </w:p>
        </w:tc>
      </w:tr>
      <w:tr w:rsidR="007430C8" w:rsidRPr="00AE1C8C" w:rsidTr="007430C8">
        <w:tc>
          <w:tcPr>
            <w:tcW w:w="3978"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Multiple Choice Exam #1</w:t>
            </w:r>
          </w:p>
        </w:tc>
        <w:tc>
          <w:tcPr>
            <w:tcW w:w="702"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25%</w:t>
            </w:r>
          </w:p>
        </w:tc>
        <w:tc>
          <w:tcPr>
            <w:tcW w:w="1800" w:type="dxa"/>
          </w:tcPr>
          <w:p w:rsidR="007430C8" w:rsidRPr="00AE1C8C" w:rsidRDefault="0030713B" w:rsidP="006C04A6">
            <w:pPr>
              <w:tabs>
                <w:tab w:val="left" w:pos="1200"/>
                <w:tab w:val="left" w:pos="4692"/>
              </w:tabs>
              <w:rPr>
                <w:rFonts w:ascii="Times New Roman" w:hAnsi="Times New Roman" w:cs="Times New Roman"/>
                <w:b/>
                <w:sz w:val="24"/>
                <w:szCs w:val="24"/>
              </w:rPr>
            </w:pPr>
            <w:r w:rsidRPr="00AE1C8C">
              <w:rPr>
                <w:rFonts w:ascii="Times New Roman" w:hAnsi="Times New Roman" w:cs="Times New Roman"/>
                <w:b/>
                <w:sz w:val="24"/>
                <w:szCs w:val="24"/>
              </w:rPr>
              <w:t>10/</w:t>
            </w:r>
            <w:r w:rsidR="006C04A6" w:rsidRPr="00AE1C8C">
              <w:rPr>
                <w:rFonts w:ascii="Times New Roman" w:hAnsi="Times New Roman" w:cs="Times New Roman"/>
                <w:b/>
                <w:sz w:val="24"/>
                <w:szCs w:val="24"/>
              </w:rPr>
              <w:t>25</w:t>
            </w:r>
            <w:r w:rsidRPr="00AE1C8C">
              <w:rPr>
                <w:rFonts w:ascii="Times New Roman" w:hAnsi="Times New Roman" w:cs="Times New Roman"/>
                <w:b/>
                <w:sz w:val="24"/>
                <w:szCs w:val="24"/>
              </w:rPr>
              <w:t>/201</w:t>
            </w:r>
            <w:r w:rsidR="006C04A6" w:rsidRPr="00AE1C8C">
              <w:rPr>
                <w:rFonts w:ascii="Times New Roman" w:hAnsi="Times New Roman" w:cs="Times New Roman"/>
                <w:b/>
                <w:sz w:val="24"/>
                <w:szCs w:val="24"/>
              </w:rPr>
              <w:t>4</w:t>
            </w:r>
          </w:p>
        </w:tc>
      </w:tr>
      <w:tr w:rsidR="007430C8" w:rsidRPr="00AE1C8C" w:rsidTr="007430C8">
        <w:tc>
          <w:tcPr>
            <w:tcW w:w="3978"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Multiple Choice Exam #2</w:t>
            </w:r>
          </w:p>
        </w:tc>
        <w:tc>
          <w:tcPr>
            <w:tcW w:w="702" w:type="dxa"/>
          </w:tcPr>
          <w:p w:rsidR="007430C8" w:rsidRPr="00AE1C8C" w:rsidRDefault="007430C8" w:rsidP="00465F21">
            <w:pPr>
              <w:tabs>
                <w:tab w:val="left" w:pos="1200"/>
                <w:tab w:val="left" w:pos="4692"/>
              </w:tabs>
              <w:rPr>
                <w:rFonts w:ascii="Times New Roman" w:hAnsi="Times New Roman" w:cs="Times New Roman"/>
                <w:sz w:val="24"/>
                <w:szCs w:val="24"/>
              </w:rPr>
            </w:pPr>
            <w:r w:rsidRPr="00AE1C8C">
              <w:rPr>
                <w:rFonts w:ascii="Times New Roman" w:hAnsi="Times New Roman" w:cs="Times New Roman"/>
                <w:sz w:val="24"/>
                <w:szCs w:val="24"/>
              </w:rPr>
              <w:t>25%</w:t>
            </w:r>
          </w:p>
        </w:tc>
        <w:tc>
          <w:tcPr>
            <w:tcW w:w="1800" w:type="dxa"/>
          </w:tcPr>
          <w:p w:rsidR="007430C8" w:rsidRPr="00AE1C8C" w:rsidRDefault="0030713B" w:rsidP="006C04A6">
            <w:pPr>
              <w:tabs>
                <w:tab w:val="left" w:pos="1200"/>
                <w:tab w:val="left" w:pos="4692"/>
              </w:tabs>
              <w:rPr>
                <w:rFonts w:ascii="Times New Roman" w:hAnsi="Times New Roman" w:cs="Times New Roman"/>
                <w:b/>
                <w:sz w:val="24"/>
                <w:szCs w:val="24"/>
              </w:rPr>
            </w:pPr>
            <w:r w:rsidRPr="00AE1C8C">
              <w:rPr>
                <w:rFonts w:ascii="Times New Roman" w:hAnsi="Times New Roman" w:cs="Times New Roman"/>
                <w:b/>
                <w:sz w:val="24"/>
                <w:szCs w:val="24"/>
              </w:rPr>
              <w:t>12/</w:t>
            </w:r>
            <w:r w:rsidR="006C04A6" w:rsidRPr="00AE1C8C">
              <w:rPr>
                <w:rFonts w:ascii="Times New Roman" w:hAnsi="Times New Roman" w:cs="Times New Roman"/>
                <w:b/>
                <w:sz w:val="24"/>
                <w:szCs w:val="24"/>
              </w:rPr>
              <w:t>05</w:t>
            </w:r>
            <w:r w:rsidRPr="00AE1C8C">
              <w:rPr>
                <w:rFonts w:ascii="Times New Roman" w:hAnsi="Times New Roman" w:cs="Times New Roman"/>
                <w:b/>
                <w:sz w:val="24"/>
                <w:szCs w:val="24"/>
              </w:rPr>
              <w:t>/201</w:t>
            </w:r>
            <w:r w:rsidR="006C04A6" w:rsidRPr="00AE1C8C">
              <w:rPr>
                <w:rFonts w:ascii="Times New Roman" w:hAnsi="Times New Roman" w:cs="Times New Roman"/>
                <w:b/>
                <w:sz w:val="24"/>
                <w:szCs w:val="24"/>
              </w:rPr>
              <w:t>4</w:t>
            </w:r>
          </w:p>
        </w:tc>
      </w:tr>
    </w:tbl>
    <w:p w:rsidR="005635FE" w:rsidRPr="00AE1C8C" w:rsidRDefault="005635FE" w:rsidP="005635FE">
      <w:pPr>
        <w:rPr>
          <w:rFonts w:ascii="Times New Roman" w:hAnsi="Times New Roman" w:cs="Times New Roman"/>
          <w:b/>
          <w:sz w:val="24"/>
          <w:szCs w:val="24"/>
          <w:u w:val="single"/>
        </w:rPr>
      </w:pPr>
    </w:p>
    <w:p w:rsidR="005635FE" w:rsidRPr="00AE1C8C" w:rsidRDefault="005635FE" w:rsidP="005635FE">
      <w:pPr>
        <w:rPr>
          <w:rFonts w:ascii="Times New Roman" w:hAnsi="Times New Roman" w:cs="Times New Roman"/>
          <w:b/>
          <w:sz w:val="24"/>
          <w:szCs w:val="24"/>
          <w:u w:val="single"/>
        </w:rPr>
      </w:pPr>
      <w:r w:rsidRPr="00AE1C8C">
        <w:rPr>
          <w:rFonts w:ascii="Times New Roman" w:hAnsi="Times New Roman" w:cs="Times New Roman"/>
          <w:b/>
          <w:sz w:val="24"/>
          <w:szCs w:val="24"/>
          <w:u w:val="single"/>
        </w:rPr>
        <w:t>CLINICAL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260"/>
      </w:tblGrid>
      <w:tr w:rsidR="007430C8" w:rsidRPr="00AE1C8C" w:rsidTr="005635FE">
        <w:tc>
          <w:tcPr>
            <w:tcW w:w="4158"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Preceptor Evaluation</w:t>
            </w:r>
          </w:p>
        </w:tc>
        <w:tc>
          <w:tcPr>
            <w:tcW w:w="1260"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Credit</w:t>
            </w:r>
          </w:p>
        </w:tc>
      </w:tr>
      <w:tr w:rsidR="007430C8" w:rsidRPr="00AE1C8C" w:rsidTr="005635FE">
        <w:tc>
          <w:tcPr>
            <w:tcW w:w="4158"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Mid-clinical Site Visit if indicated</w:t>
            </w:r>
          </w:p>
        </w:tc>
        <w:tc>
          <w:tcPr>
            <w:tcW w:w="1260"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Credit</w:t>
            </w:r>
          </w:p>
        </w:tc>
      </w:tr>
      <w:tr w:rsidR="007430C8" w:rsidRPr="00AE1C8C" w:rsidTr="005635FE">
        <w:tc>
          <w:tcPr>
            <w:tcW w:w="4158"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At mid-point of clinical hours</w:t>
            </w:r>
          </w:p>
        </w:tc>
        <w:tc>
          <w:tcPr>
            <w:tcW w:w="1260" w:type="dxa"/>
          </w:tcPr>
          <w:p w:rsidR="007430C8" w:rsidRPr="00AE1C8C" w:rsidRDefault="007430C8" w:rsidP="007430C8">
            <w:pPr>
              <w:rPr>
                <w:rFonts w:ascii="Times New Roman" w:hAnsi="Times New Roman" w:cs="Times New Roman"/>
              </w:rPr>
            </w:pPr>
          </w:p>
        </w:tc>
      </w:tr>
      <w:tr w:rsidR="007430C8" w:rsidRPr="00AE1C8C" w:rsidTr="005635FE">
        <w:tc>
          <w:tcPr>
            <w:tcW w:w="4158"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Final Clinical Practicum</w:t>
            </w:r>
          </w:p>
        </w:tc>
        <w:tc>
          <w:tcPr>
            <w:tcW w:w="1260" w:type="dxa"/>
          </w:tcPr>
          <w:p w:rsidR="007430C8" w:rsidRPr="00AE1C8C" w:rsidRDefault="005635FE" w:rsidP="007430C8">
            <w:pPr>
              <w:rPr>
                <w:rFonts w:ascii="Times New Roman" w:hAnsi="Times New Roman" w:cs="Times New Roman"/>
              </w:rPr>
            </w:pPr>
            <w:r w:rsidRPr="00AE1C8C">
              <w:rPr>
                <w:rFonts w:ascii="Times New Roman" w:hAnsi="Times New Roman" w:cs="Times New Roman"/>
                <w:sz w:val="24"/>
                <w:szCs w:val="24"/>
              </w:rPr>
              <w:t>10%</w:t>
            </w:r>
          </w:p>
        </w:tc>
      </w:tr>
      <w:tr w:rsidR="007430C8" w:rsidRPr="00AE1C8C" w:rsidTr="005635FE">
        <w:tc>
          <w:tcPr>
            <w:tcW w:w="4158" w:type="dxa"/>
          </w:tcPr>
          <w:p w:rsidR="007430C8" w:rsidRPr="00AE1C8C" w:rsidRDefault="007430C8" w:rsidP="007430C8">
            <w:pPr>
              <w:rPr>
                <w:rFonts w:ascii="Times New Roman" w:hAnsi="Times New Roman" w:cs="Times New Roman"/>
              </w:rPr>
            </w:pPr>
            <w:r w:rsidRPr="00AE1C8C">
              <w:rPr>
                <w:rFonts w:ascii="Times New Roman" w:hAnsi="Times New Roman" w:cs="Times New Roman"/>
                <w:sz w:val="24"/>
                <w:szCs w:val="24"/>
              </w:rPr>
              <w:t>Clinical  - E-Logs</w:t>
            </w:r>
          </w:p>
        </w:tc>
        <w:tc>
          <w:tcPr>
            <w:tcW w:w="1260" w:type="dxa"/>
          </w:tcPr>
          <w:p w:rsidR="007430C8" w:rsidRPr="00AE1C8C" w:rsidRDefault="005635FE" w:rsidP="007430C8">
            <w:pPr>
              <w:rPr>
                <w:rFonts w:ascii="Times New Roman" w:hAnsi="Times New Roman" w:cs="Times New Roman"/>
              </w:rPr>
            </w:pPr>
            <w:r w:rsidRPr="00AE1C8C">
              <w:rPr>
                <w:rFonts w:ascii="Times New Roman" w:hAnsi="Times New Roman" w:cs="Times New Roman"/>
                <w:sz w:val="24"/>
                <w:szCs w:val="24"/>
              </w:rPr>
              <w:t>Credit</w:t>
            </w:r>
          </w:p>
        </w:tc>
      </w:tr>
      <w:tr w:rsidR="007430C8" w:rsidRPr="00AE1C8C" w:rsidTr="005635FE">
        <w:tc>
          <w:tcPr>
            <w:tcW w:w="4158" w:type="dxa"/>
          </w:tcPr>
          <w:p w:rsidR="007430C8" w:rsidRPr="00AE1C8C" w:rsidRDefault="007430C8" w:rsidP="007430C8">
            <w:pPr>
              <w:rPr>
                <w:rFonts w:ascii="Times New Roman" w:hAnsi="Times New Roman" w:cs="Times New Roman"/>
              </w:rPr>
            </w:pPr>
          </w:p>
        </w:tc>
        <w:tc>
          <w:tcPr>
            <w:tcW w:w="1260" w:type="dxa"/>
          </w:tcPr>
          <w:p w:rsidR="007430C8" w:rsidRPr="00AE1C8C" w:rsidRDefault="007430C8" w:rsidP="007430C8">
            <w:pPr>
              <w:rPr>
                <w:rFonts w:ascii="Times New Roman" w:hAnsi="Times New Roman" w:cs="Times New Roman"/>
              </w:rPr>
            </w:pPr>
          </w:p>
        </w:tc>
      </w:tr>
    </w:tbl>
    <w:p w:rsidR="005635FE" w:rsidRPr="00AE1C8C" w:rsidRDefault="005635FE" w:rsidP="005635FE">
      <w:pPr>
        <w:rPr>
          <w:rFonts w:ascii="Times New Roman" w:hAnsi="Times New Roman" w:cs="Times New Roman"/>
          <w:b/>
          <w:sz w:val="24"/>
          <w:szCs w:val="24"/>
        </w:rPr>
      </w:pPr>
      <w:r w:rsidRPr="00AE1C8C">
        <w:rPr>
          <w:rFonts w:ascii="Times New Roman" w:hAnsi="Times New Roman" w:cs="Times New Roman"/>
          <w:b/>
          <w:sz w:val="24"/>
          <w:szCs w:val="24"/>
          <w:u w:val="single"/>
        </w:rPr>
        <w:t>Grading Policy</w:t>
      </w:r>
      <w:r w:rsidRPr="00AE1C8C">
        <w:rPr>
          <w:rFonts w:ascii="Times New Roman" w:hAnsi="Times New Roman" w:cs="Times New Roman"/>
          <w:b/>
          <w:sz w:val="24"/>
          <w:szCs w:val="24"/>
        </w:rPr>
        <w:t>:</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w:t>
      </w:r>
    </w:p>
    <w:p w:rsidR="005635FE" w:rsidRPr="00AE1C8C" w:rsidRDefault="005635FE" w:rsidP="005635FE">
      <w:pPr>
        <w:rPr>
          <w:rFonts w:ascii="Times New Roman" w:hAnsi="Times New Roman" w:cs="Times New Roman"/>
          <w:sz w:val="24"/>
          <w:szCs w:val="24"/>
        </w:rPr>
      </w:pP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Course Grading Scale</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A = 92 to 100</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B = 83 to 91</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C = 74 to 82</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D = 68 to 73 – cannot progress</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F = below 68 – cannot progress</w:t>
      </w:r>
    </w:p>
    <w:p w:rsidR="00CB51FB" w:rsidRPr="00AE1C8C" w:rsidRDefault="00CB51FB" w:rsidP="005635FE">
      <w:pPr>
        <w:rPr>
          <w:rFonts w:ascii="Times New Roman" w:hAnsi="Times New Roman" w:cs="Times New Roman"/>
          <w:sz w:val="24"/>
          <w:szCs w:val="24"/>
        </w:rPr>
      </w:pPr>
    </w:p>
    <w:p w:rsidR="000322B2" w:rsidRPr="00AE1C8C" w:rsidRDefault="000322B2" w:rsidP="000322B2">
      <w:pPr>
        <w:rPr>
          <w:rFonts w:ascii="Times New Roman" w:hAnsi="Times New Roman" w:cs="Times New Roman"/>
          <w:b/>
          <w:sz w:val="24"/>
          <w:szCs w:val="24"/>
        </w:rPr>
      </w:pPr>
      <w:r w:rsidRPr="00AE1C8C">
        <w:rPr>
          <w:rFonts w:ascii="Times New Roman" w:hAnsi="Times New Roman" w:cs="Times New Roman"/>
          <w:b/>
          <w:sz w:val="24"/>
          <w:szCs w:val="24"/>
          <w:u w:val="single"/>
        </w:rPr>
        <w:t>Grade Grievances</w:t>
      </w:r>
      <w:r w:rsidRPr="00AE1C8C">
        <w:rPr>
          <w:rFonts w:ascii="Times New Roman" w:hAnsi="Times New Roman" w:cs="Times New Roman"/>
          <w:b/>
          <w:sz w:val="24"/>
          <w:szCs w:val="24"/>
        </w:rPr>
        <w:t>:</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 xml:space="preserve">Any appeal of a grade in this course must follow the procedures and deadlines for grade-related grievances as published in the current graduate catalog.  </w:t>
      </w:r>
      <w:hyperlink r:id="rId14" w:anchor="gradegrievances" w:history="1">
        <w:r w:rsidRPr="00AE1C8C">
          <w:rPr>
            <w:rFonts w:ascii="Times New Roman" w:hAnsi="Times New Roman" w:cs="Times New Roman"/>
            <w:color w:val="0000FF"/>
            <w:sz w:val="21"/>
            <w:szCs w:val="21"/>
            <w:u w:val="single"/>
          </w:rPr>
          <w:t>http://grad.pci.uta.edu/about/catalog/current/general/regulations/#gradegrievances</w:t>
        </w:r>
      </w:hyperlink>
      <w:r w:rsidRPr="00AE1C8C">
        <w:rPr>
          <w:rFonts w:ascii="Times New Roman" w:hAnsi="Times New Roman" w:cs="Times New Roman"/>
          <w:color w:val="FF0000"/>
          <w:sz w:val="21"/>
          <w:szCs w:val="21"/>
        </w:rPr>
        <w:t xml:space="preserve"> </w:t>
      </w:r>
      <w:r w:rsidRPr="00AE1C8C">
        <w:rPr>
          <w:rFonts w:ascii="Times New Roman" w:hAnsi="Times New Roman" w:cs="Times New Roman"/>
          <w:sz w:val="24"/>
          <w:szCs w:val="24"/>
        </w:rPr>
        <w:t xml:space="preserve"> </w:t>
      </w:r>
    </w:p>
    <w:p w:rsidR="000322B2" w:rsidRPr="00AE1C8C" w:rsidRDefault="000322B2" w:rsidP="000322B2">
      <w:pPr>
        <w:rPr>
          <w:rFonts w:ascii="Times New Roman" w:hAnsi="Times New Roman" w:cs="Times New Roman"/>
          <w:sz w:val="24"/>
          <w:szCs w:val="24"/>
        </w:rPr>
      </w:pPr>
    </w:p>
    <w:p w:rsidR="005635FE" w:rsidRPr="00AE1C8C" w:rsidRDefault="005635FE" w:rsidP="000322B2">
      <w:pPr>
        <w:rPr>
          <w:rFonts w:ascii="Times New Roman" w:hAnsi="Times New Roman" w:cs="Times New Roman"/>
          <w:b/>
          <w:sz w:val="24"/>
          <w:szCs w:val="24"/>
        </w:rPr>
      </w:pPr>
      <w:r w:rsidRPr="00AE1C8C">
        <w:rPr>
          <w:rFonts w:ascii="Times New Roman" w:hAnsi="Times New Roman" w:cs="Times New Roman"/>
          <w:b/>
          <w:sz w:val="24"/>
          <w:szCs w:val="24"/>
          <w:u w:val="single"/>
        </w:rPr>
        <w:t>Expectations of Out-of-Class Study</w:t>
      </w:r>
      <w:r w:rsidRPr="00AE1C8C">
        <w:rPr>
          <w:rFonts w:ascii="Times New Roman" w:hAnsi="Times New Roman" w:cs="Times New Roman"/>
          <w:b/>
          <w:sz w:val="24"/>
          <w:szCs w:val="24"/>
        </w:rPr>
        <w:t>:</w:t>
      </w:r>
    </w:p>
    <w:p w:rsidR="005635FE" w:rsidRPr="00AE1C8C" w:rsidRDefault="005635FE" w:rsidP="005635FE">
      <w:pPr>
        <w:rPr>
          <w:rFonts w:ascii="Times New Roman" w:hAnsi="Times New Roman" w:cs="Times New Roman"/>
          <w:sz w:val="24"/>
          <w:szCs w:val="24"/>
        </w:rPr>
      </w:pPr>
      <w:r w:rsidRPr="00AE1C8C">
        <w:rPr>
          <w:rFonts w:ascii="Times New Roman" w:hAnsi="Times New Roman" w:cs="Times New Roman"/>
          <w:sz w:val="24"/>
          <w:szCs w:val="24"/>
        </w:rPr>
        <w:t>Beyond the time required to attend each class meeting, students enrolled in this course should expect to spend at least an additional 6-9 hours per week on their own time in course-related activities, including reading required materials, completing assignments, preparing for exams, etc.</w:t>
      </w:r>
    </w:p>
    <w:p w:rsidR="005635FE" w:rsidRPr="00AE1C8C" w:rsidRDefault="005635FE" w:rsidP="005635FE">
      <w:pPr>
        <w:rPr>
          <w:rFonts w:ascii="Times New Roman" w:hAnsi="Times New Roman" w:cs="Times New Roman"/>
          <w:b/>
          <w:sz w:val="24"/>
          <w:szCs w:val="24"/>
        </w:rPr>
      </w:pPr>
    </w:p>
    <w:p w:rsidR="000322B2" w:rsidRPr="00AE1C8C" w:rsidRDefault="005635FE" w:rsidP="000322B2">
      <w:pPr>
        <w:tabs>
          <w:tab w:val="left" w:pos="-720"/>
        </w:tabs>
        <w:rPr>
          <w:rFonts w:ascii="Times New Roman" w:hAnsi="Times New Roman" w:cs="Times New Roman"/>
          <w:sz w:val="24"/>
          <w:szCs w:val="24"/>
        </w:rPr>
      </w:pPr>
      <w:r w:rsidRPr="00AE1C8C">
        <w:rPr>
          <w:rFonts w:ascii="Times New Roman" w:hAnsi="Times New Roman" w:cs="Times New Roman"/>
          <w:sz w:val="24"/>
          <w:szCs w:val="24"/>
        </w:rPr>
        <w:t xml:space="preserve"> </w:t>
      </w:r>
    </w:p>
    <w:p w:rsidR="000322B2" w:rsidRPr="00AE1C8C" w:rsidRDefault="000322B2" w:rsidP="000322B2">
      <w:pPr>
        <w:tabs>
          <w:tab w:val="left" w:pos="-720"/>
        </w:tabs>
        <w:rPr>
          <w:rFonts w:ascii="Times New Roman" w:hAnsi="Times New Roman" w:cs="Times New Roman"/>
          <w:b/>
          <w:sz w:val="24"/>
          <w:szCs w:val="24"/>
        </w:rPr>
      </w:pPr>
      <w:r w:rsidRPr="00AE1C8C">
        <w:rPr>
          <w:rFonts w:ascii="Times New Roman" w:hAnsi="Times New Roman" w:cs="Times New Roman"/>
          <w:b/>
          <w:sz w:val="24"/>
          <w:szCs w:val="24"/>
          <w:u w:val="single"/>
        </w:rPr>
        <w:lastRenderedPageBreak/>
        <w:t>Attendance Policy</w:t>
      </w:r>
      <w:r w:rsidRPr="00AE1C8C">
        <w:rPr>
          <w:rFonts w:ascii="Times New Roman" w:hAnsi="Times New Roman" w:cs="Times New Roman"/>
          <w:b/>
          <w:sz w:val="24"/>
          <w:szCs w:val="24"/>
        </w:rPr>
        <w:t>:</w:t>
      </w:r>
    </w:p>
    <w:p w:rsidR="000322B2" w:rsidRPr="00AE1C8C" w:rsidRDefault="000322B2" w:rsidP="000322B2">
      <w:pPr>
        <w:tabs>
          <w:tab w:val="left" w:pos="-720"/>
        </w:tabs>
        <w:rPr>
          <w:rFonts w:ascii="Times New Roman" w:hAnsi="Times New Roman" w:cs="Times New Roman"/>
          <w:b/>
          <w:color w:val="000000" w:themeColor="text1"/>
          <w:sz w:val="24"/>
          <w:szCs w:val="24"/>
        </w:rPr>
      </w:pPr>
      <w:r w:rsidRPr="00AE1C8C">
        <w:rPr>
          <w:rFonts w:ascii="Times New Roman" w:hAnsi="Times New Roman" w:cs="Times New Roman"/>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AE1C8C">
        <w:rPr>
          <w:rFonts w:ascii="Times New Roman" w:hAnsi="Times New Roman" w:cs="Times New Roman"/>
          <w:b/>
          <w:sz w:val="24"/>
          <w:szCs w:val="24"/>
        </w:rPr>
        <w:t>Regular class attendance and participation is expected of all students.  Students are responsible for all missed course information.</w:t>
      </w:r>
    </w:p>
    <w:p w:rsidR="005635FE" w:rsidRPr="00AE1C8C" w:rsidRDefault="005635FE" w:rsidP="005635FE">
      <w:pPr>
        <w:rPr>
          <w:rFonts w:ascii="Times New Roman" w:hAnsi="Times New Roman" w:cs="Times New Roman"/>
          <w:sz w:val="24"/>
          <w:szCs w:val="24"/>
        </w:rPr>
      </w:pPr>
    </w:p>
    <w:p w:rsidR="00783CC2" w:rsidRPr="00AE1C8C" w:rsidRDefault="00783CC2">
      <w:pPr>
        <w:rPr>
          <w:rFonts w:ascii="Times New Roman" w:hAnsi="Times New Roman" w:cs="Times New Roman"/>
          <w:sz w:val="24"/>
          <w:szCs w:val="24"/>
        </w:rPr>
      </w:pPr>
    </w:p>
    <w:p w:rsidR="005635FE" w:rsidRPr="00AE1C8C" w:rsidRDefault="005635FE" w:rsidP="005635FE">
      <w:pPr>
        <w:rPr>
          <w:rFonts w:ascii="Times New Roman" w:eastAsia="Times New Roman" w:hAnsi="Times New Roman" w:cs="Times New Roman"/>
          <w:b/>
          <w:sz w:val="24"/>
          <w:szCs w:val="24"/>
        </w:rPr>
      </w:pPr>
      <w:r w:rsidRPr="00AE1C8C">
        <w:rPr>
          <w:rFonts w:ascii="Times New Roman" w:eastAsia="Times New Roman" w:hAnsi="Times New Roman" w:cs="Times New Roman"/>
          <w:b/>
          <w:sz w:val="24"/>
          <w:szCs w:val="24"/>
          <w:u w:val="single"/>
        </w:rPr>
        <w:t>Drop Policy</w:t>
      </w:r>
      <w:r w:rsidRPr="00AE1C8C">
        <w:rPr>
          <w:rFonts w:ascii="Times New Roman" w:eastAsia="Times New Roman" w:hAnsi="Times New Roman" w:cs="Times New Roman"/>
          <w:b/>
          <w:sz w:val="24"/>
          <w:szCs w:val="24"/>
        </w:rPr>
        <w:t>:</w:t>
      </w:r>
    </w:p>
    <w:p w:rsidR="000322B2" w:rsidRPr="00AE1C8C" w:rsidRDefault="000322B2" w:rsidP="000322B2">
      <w:pPr>
        <w:rPr>
          <w:rFonts w:ascii="Times New Roman" w:eastAsia="Times New Roman" w:hAnsi="Times New Roman" w:cs="Times New Roman"/>
          <w:sz w:val="24"/>
          <w:szCs w:val="24"/>
        </w:rPr>
      </w:pPr>
      <w:r w:rsidRPr="00AE1C8C">
        <w:rPr>
          <w:rFonts w:ascii="Times New Roman" w:eastAsia="Times New Roman" w:hAnsi="Times New Roman" w:cs="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AE1C8C">
        <w:rPr>
          <w:rFonts w:ascii="Times New Roman" w:eastAsia="Times New Roman" w:hAnsi="Times New Roman" w:cs="Times New Roman"/>
          <w:b/>
          <w:bCs/>
          <w:sz w:val="24"/>
          <w:szCs w:val="24"/>
        </w:rPr>
        <w:t>Students will not be automatically dropped for non-attendance</w:t>
      </w:r>
      <w:r w:rsidRPr="00AE1C8C">
        <w:rPr>
          <w:rFonts w:ascii="Times New Roman" w:eastAsia="Times New Roman" w:hAnsi="Times New Roman" w:cs="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5" w:history="1">
        <w:r w:rsidRPr="00AE1C8C">
          <w:rPr>
            <w:rFonts w:ascii="Times New Roman" w:eastAsia="Times New Roman" w:hAnsi="Times New Roman" w:cs="Times New Roman"/>
            <w:color w:val="0000FF"/>
            <w:sz w:val="24"/>
            <w:szCs w:val="24"/>
            <w:u w:val="single"/>
          </w:rPr>
          <w:t>http://wweb.uta.edu/aao/fao/</w:t>
        </w:r>
      </w:hyperlink>
      <w:r w:rsidRPr="00AE1C8C">
        <w:rPr>
          <w:rFonts w:ascii="Times New Roman" w:eastAsia="Times New Roman" w:hAnsi="Times New Roman" w:cs="Times New Roman"/>
          <w:sz w:val="24"/>
          <w:szCs w:val="24"/>
        </w:rPr>
        <w:t xml:space="preserve"> .</w:t>
      </w:r>
      <w:r w:rsidRPr="00AE1C8C">
        <w:rPr>
          <w:rFonts w:ascii="Times New Roman" w:eastAsia="Times New Roman" w:hAnsi="Times New Roman" w:cs="Times New Roman"/>
          <w:sz w:val="21"/>
          <w:szCs w:val="21"/>
        </w:rPr>
        <w:t xml:space="preserve">  </w:t>
      </w:r>
      <w:r w:rsidRPr="00AE1C8C">
        <w:rPr>
          <w:rFonts w:ascii="Times New Roman" w:eastAsia="Times New Roman" w:hAnsi="Times New Roman" w:cs="Times New Roman"/>
          <w:sz w:val="24"/>
          <w:szCs w:val="24"/>
        </w:rPr>
        <w:t xml:space="preserve">The last day to drop a course is listed in the Academic Calendar available at </w:t>
      </w:r>
      <w:hyperlink r:id="rId16" w:history="1">
        <w:r w:rsidRPr="00AE1C8C">
          <w:rPr>
            <w:rFonts w:ascii="Times New Roman" w:eastAsia="Times New Roman" w:hAnsi="Times New Roman" w:cs="Times New Roman"/>
            <w:color w:val="0000FF"/>
            <w:sz w:val="24"/>
            <w:szCs w:val="24"/>
            <w:u w:val="single"/>
          </w:rPr>
          <w:t>http://www.uta.edu/uta/acadcal.php?session=20146</w:t>
        </w:r>
      </w:hyperlink>
    </w:p>
    <w:p w:rsidR="000322B2" w:rsidRPr="00AE1C8C" w:rsidRDefault="000322B2" w:rsidP="000322B2">
      <w:pPr>
        <w:rPr>
          <w:rFonts w:ascii="Times New Roman" w:eastAsia="Times New Roman" w:hAnsi="Times New Roman" w:cs="Times New Roman"/>
          <w:color w:val="0000FF"/>
          <w:sz w:val="24"/>
          <w:szCs w:val="24"/>
          <w:u w:val="single"/>
        </w:rPr>
      </w:pPr>
    </w:p>
    <w:p w:rsidR="000322B2" w:rsidRPr="00AE1C8C" w:rsidRDefault="000322B2" w:rsidP="000322B2">
      <w:pPr>
        <w:numPr>
          <w:ilvl w:val="0"/>
          <w:numId w:val="1"/>
        </w:numPr>
        <w:tabs>
          <w:tab w:val="clear" w:pos="720"/>
        </w:tabs>
        <w:ind w:left="360"/>
        <w:rPr>
          <w:rFonts w:ascii="Times New Roman" w:hAnsi="Times New Roman" w:cs="Times New Roman"/>
          <w:sz w:val="24"/>
          <w:szCs w:val="24"/>
        </w:rPr>
      </w:pPr>
      <w:r w:rsidRPr="00AE1C8C">
        <w:rPr>
          <w:rFonts w:ascii="Times New Roman" w:hAnsi="Times New Roman" w:cs="Times New Roman"/>
          <w:sz w:val="24"/>
          <w:szCs w:val="24"/>
        </w:rPr>
        <w:t xml:space="preserve">A student may not add a course after the end of late registration. </w:t>
      </w:r>
    </w:p>
    <w:p w:rsidR="000322B2" w:rsidRPr="00AE1C8C" w:rsidRDefault="000322B2" w:rsidP="000322B2">
      <w:pPr>
        <w:numPr>
          <w:ilvl w:val="0"/>
          <w:numId w:val="1"/>
        </w:numPr>
        <w:tabs>
          <w:tab w:val="clear" w:pos="720"/>
        </w:tabs>
        <w:ind w:left="360"/>
        <w:rPr>
          <w:rFonts w:ascii="Times New Roman" w:hAnsi="Times New Roman" w:cs="Times New Roman"/>
          <w:sz w:val="24"/>
          <w:szCs w:val="24"/>
        </w:rPr>
      </w:pPr>
      <w:r w:rsidRPr="00AE1C8C">
        <w:rPr>
          <w:rFonts w:ascii="Times New Roman" w:hAnsi="Times New Roman" w:cs="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322B2" w:rsidRPr="00AE1C8C" w:rsidRDefault="000322B2" w:rsidP="000322B2">
      <w:pPr>
        <w:autoSpaceDE w:val="0"/>
        <w:autoSpaceDN w:val="0"/>
        <w:adjustRightInd w:val="0"/>
        <w:ind w:left="360"/>
        <w:contextualSpacing/>
        <w:rPr>
          <w:rFonts w:ascii="Times New Roman" w:eastAsiaTheme="minorHAnsi" w:hAnsi="Times New Roman" w:cs="Times New Roman"/>
          <w:color w:val="000000"/>
          <w:sz w:val="24"/>
          <w:szCs w:val="24"/>
          <w:lang w:eastAsia="en-US"/>
        </w:rPr>
      </w:pPr>
      <w:r w:rsidRPr="00AE1C8C">
        <w:rPr>
          <w:rFonts w:ascii="Times New Roman" w:eastAsiaTheme="minorHAnsi" w:hAnsi="Times New Roman" w:cs="Times New Roman"/>
          <w:color w:val="000000"/>
          <w:sz w:val="24"/>
          <w:szCs w:val="24"/>
          <w:lang w:eastAsia="en-US"/>
        </w:rPr>
        <w:t xml:space="preserve">(1)  Contact course faculty to obtain permission to drop the course with a grade of “W”. </w:t>
      </w:r>
    </w:p>
    <w:p w:rsidR="000322B2" w:rsidRPr="00AE1C8C" w:rsidRDefault="000322B2" w:rsidP="000322B2">
      <w:pPr>
        <w:autoSpaceDE w:val="0"/>
        <w:autoSpaceDN w:val="0"/>
        <w:adjustRightInd w:val="0"/>
        <w:ind w:left="360"/>
        <w:contextualSpacing/>
        <w:rPr>
          <w:rFonts w:ascii="Times New Roman" w:eastAsiaTheme="minorHAnsi" w:hAnsi="Times New Roman" w:cs="Times New Roman"/>
          <w:color w:val="000000"/>
          <w:sz w:val="24"/>
          <w:szCs w:val="24"/>
          <w:lang w:eastAsia="en-US"/>
        </w:rPr>
      </w:pPr>
      <w:r w:rsidRPr="00AE1C8C">
        <w:rPr>
          <w:rFonts w:ascii="Times New Roman" w:eastAsiaTheme="minorHAnsi" w:hAnsi="Times New Roman" w:cs="Times New Roman"/>
          <w:color w:val="000000"/>
          <w:sz w:val="24"/>
          <w:szCs w:val="24"/>
          <w:lang w:eastAsia="en-US"/>
        </w:rPr>
        <w:t>(2)  Contact your graduate advisor to obtain the form and further instructions.</w:t>
      </w:r>
    </w:p>
    <w:p w:rsidR="000322B2" w:rsidRPr="00AE1C8C" w:rsidRDefault="000322B2" w:rsidP="000322B2">
      <w:pPr>
        <w:rPr>
          <w:rFonts w:ascii="Times New Roman" w:eastAsia="Times New Roman" w:hAnsi="Times New Roman" w:cs="Times New Roman"/>
          <w:color w:val="FF0000"/>
          <w:sz w:val="24"/>
          <w:szCs w:val="24"/>
        </w:rPr>
      </w:pPr>
    </w:p>
    <w:p w:rsidR="000322B2" w:rsidRPr="00AE1C8C" w:rsidRDefault="000322B2" w:rsidP="000322B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cs="Times New Roman"/>
          <w:b/>
          <w:color w:val="FF0000"/>
          <w:sz w:val="24"/>
          <w:szCs w:val="24"/>
        </w:rPr>
      </w:pPr>
      <w:r w:rsidRPr="00AE1C8C">
        <w:rPr>
          <w:rFonts w:ascii="Times New Roman" w:hAnsi="Times New Roman" w:cs="Times New Roman"/>
          <w:b/>
          <w:color w:val="FF0000"/>
          <w:sz w:val="24"/>
          <w:szCs w:val="24"/>
        </w:rPr>
        <w:t>Census Day:  September 8, 2014</w:t>
      </w:r>
    </w:p>
    <w:p w:rsidR="000322B2" w:rsidRPr="00AE1C8C" w:rsidRDefault="000322B2" w:rsidP="000322B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cs="Times New Roman"/>
          <w:b/>
          <w:color w:val="FF0000"/>
          <w:sz w:val="24"/>
          <w:szCs w:val="24"/>
        </w:rPr>
      </w:pPr>
      <w:r w:rsidRPr="00AE1C8C">
        <w:rPr>
          <w:rFonts w:ascii="Times New Roman" w:hAnsi="Times New Roman" w:cs="Times New Roman"/>
          <w:b/>
          <w:color w:val="FF0000"/>
          <w:sz w:val="24"/>
          <w:szCs w:val="24"/>
        </w:rPr>
        <w:t>Last day to drop or withdraw October 29, 2014</w:t>
      </w:r>
    </w:p>
    <w:p w:rsidR="000322B2" w:rsidRPr="00AE1C8C" w:rsidRDefault="000322B2" w:rsidP="00783CC2">
      <w:pPr>
        <w:rPr>
          <w:rFonts w:ascii="Times New Roman" w:eastAsia="Times New Roman" w:hAnsi="Times New Roman" w:cs="Times New Roman"/>
          <w:b/>
          <w:bCs/>
          <w:sz w:val="24"/>
          <w:szCs w:val="24"/>
          <w:u w:val="single"/>
        </w:rPr>
      </w:pPr>
    </w:p>
    <w:p w:rsidR="00783CC2" w:rsidRPr="00AE1C8C" w:rsidRDefault="00783CC2" w:rsidP="00783CC2">
      <w:pPr>
        <w:rPr>
          <w:rFonts w:ascii="Times New Roman" w:eastAsia="Times New Roman" w:hAnsi="Times New Roman" w:cs="Times New Roman"/>
          <w:b/>
          <w:bCs/>
          <w:sz w:val="24"/>
          <w:szCs w:val="24"/>
        </w:rPr>
      </w:pPr>
      <w:r w:rsidRPr="00AE1C8C">
        <w:rPr>
          <w:rFonts w:ascii="Times New Roman" w:eastAsia="Times New Roman" w:hAnsi="Times New Roman" w:cs="Times New Roman"/>
          <w:b/>
          <w:bCs/>
          <w:sz w:val="24"/>
          <w:szCs w:val="24"/>
          <w:u w:val="single"/>
        </w:rPr>
        <w:t>Americans with Disabilities Act</w:t>
      </w:r>
      <w:r w:rsidRPr="00AE1C8C">
        <w:rPr>
          <w:rFonts w:ascii="Times New Roman" w:eastAsia="Times New Roman" w:hAnsi="Times New Roman" w:cs="Times New Roman"/>
          <w:b/>
          <w:bCs/>
          <w:sz w:val="24"/>
          <w:szCs w:val="24"/>
        </w:rPr>
        <w:t>:</w:t>
      </w:r>
    </w:p>
    <w:p w:rsidR="000322B2" w:rsidRPr="00AE1C8C" w:rsidRDefault="000322B2" w:rsidP="000322B2">
      <w:pPr>
        <w:pStyle w:val="NormalWeb"/>
        <w:spacing w:before="0" w:beforeAutospacing="0" w:after="0" w:afterAutospacing="0"/>
      </w:pPr>
      <w:r w:rsidRPr="00AE1C8C">
        <w:t xml:space="preserve">The University of Texas at Arlington is on record as being committed to both the spirit and letter of all federal equal opportunity legislation, including the </w:t>
      </w:r>
      <w:r w:rsidRPr="00AE1C8C">
        <w:rPr>
          <w:i/>
          <w:iCs/>
        </w:rPr>
        <w:t>Americans with Disabilities Act (ADA)</w:t>
      </w:r>
      <w:r w:rsidRPr="00AE1C8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AE1C8C">
          <w:rPr>
            <w:rStyle w:val="Hyperlink"/>
            <w:sz w:val="21"/>
            <w:szCs w:val="21"/>
          </w:rPr>
          <w:t>www.uta.edu/disability</w:t>
        </w:r>
      </w:hyperlink>
      <w:r w:rsidRPr="00AE1C8C">
        <w:t xml:space="preserve"> or by calling the Office for Students with Disabilities at (817) 272-3364.</w:t>
      </w:r>
    </w:p>
    <w:p w:rsidR="00783CC2" w:rsidRPr="00AE1C8C" w:rsidRDefault="00783CC2" w:rsidP="00783CC2">
      <w:pPr>
        <w:rPr>
          <w:rFonts w:ascii="Times New Roman" w:eastAsia="Times New Roman" w:hAnsi="Times New Roman" w:cs="Times New Roman"/>
          <w:sz w:val="24"/>
          <w:szCs w:val="24"/>
        </w:rPr>
      </w:pPr>
    </w:p>
    <w:p w:rsidR="000322B2" w:rsidRPr="00AE1C8C" w:rsidRDefault="000322B2" w:rsidP="000322B2">
      <w:pPr>
        <w:rPr>
          <w:rFonts w:ascii="Times New Roman" w:hAnsi="Times New Roman" w:cs="Times New Roman"/>
          <w:b/>
          <w:bCs/>
          <w:sz w:val="24"/>
          <w:szCs w:val="24"/>
          <w:u w:val="single"/>
        </w:rPr>
      </w:pPr>
    </w:p>
    <w:p w:rsidR="000322B2" w:rsidRPr="00AE1C8C" w:rsidRDefault="000322B2" w:rsidP="000322B2">
      <w:pPr>
        <w:rPr>
          <w:rFonts w:ascii="Times New Roman" w:hAnsi="Times New Roman" w:cs="Times New Roman"/>
          <w:b/>
          <w:bCs/>
          <w:sz w:val="24"/>
          <w:szCs w:val="24"/>
          <w:u w:val="single"/>
        </w:rPr>
      </w:pPr>
    </w:p>
    <w:p w:rsidR="000322B2" w:rsidRPr="00AE1C8C" w:rsidRDefault="000322B2" w:rsidP="000322B2">
      <w:pPr>
        <w:rPr>
          <w:rFonts w:ascii="Times New Roman" w:hAnsi="Times New Roman" w:cs="Times New Roman"/>
          <w:sz w:val="24"/>
          <w:szCs w:val="24"/>
          <w:u w:val="single"/>
        </w:rPr>
      </w:pPr>
      <w:r w:rsidRPr="00AE1C8C">
        <w:rPr>
          <w:rFonts w:ascii="Times New Roman" w:hAnsi="Times New Roman" w:cs="Times New Roman"/>
          <w:b/>
          <w:bCs/>
          <w:sz w:val="24"/>
          <w:szCs w:val="24"/>
          <w:u w:val="single"/>
        </w:rPr>
        <w:t>Title IX:</w:t>
      </w:r>
      <w:r w:rsidRPr="00AE1C8C">
        <w:rPr>
          <w:rFonts w:ascii="Times New Roman" w:hAnsi="Times New Roman" w:cs="Times New Roman"/>
          <w:sz w:val="24"/>
          <w:szCs w:val="24"/>
          <w:u w:val="single"/>
        </w:rPr>
        <w:t xml:space="preserve"> </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lastRenderedPageBreak/>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AE1C8C">
          <w:rPr>
            <w:rFonts w:ascii="Times New Roman" w:hAnsi="Times New Roman" w:cs="Times New Roman"/>
            <w:color w:val="0000FF"/>
            <w:sz w:val="24"/>
            <w:szCs w:val="24"/>
            <w:u w:val="single"/>
          </w:rPr>
          <w:t>www.uta.edu/titleIX</w:t>
        </w:r>
      </w:hyperlink>
      <w:r w:rsidRPr="00AE1C8C">
        <w:rPr>
          <w:rFonts w:ascii="Times New Roman" w:hAnsi="Times New Roman" w:cs="Times New Roman"/>
          <w:sz w:val="24"/>
          <w:szCs w:val="24"/>
        </w:rPr>
        <w:t>.</w:t>
      </w:r>
    </w:p>
    <w:p w:rsidR="000322B2" w:rsidRPr="00AE1C8C" w:rsidRDefault="000322B2" w:rsidP="00783CC2">
      <w:pPr>
        <w:rPr>
          <w:rFonts w:ascii="Times New Roman" w:eastAsia="Times New Roman" w:hAnsi="Times New Roman" w:cs="Times New Roman"/>
          <w:sz w:val="24"/>
          <w:szCs w:val="24"/>
        </w:rPr>
      </w:pPr>
    </w:p>
    <w:p w:rsidR="00783CC2" w:rsidRPr="00AE1C8C" w:rsidRDefault="00783CC2" w:rsidP="00783CC2">
      <w:pPr>
        <w:rPr>
          <w:rFonts w:ascii="Times New Roman" w:hAnsi="Times New Roman" w:cs="Times New Roman"/>
          <w:b/>
          <w:bCs/>
          <w:sz w:val="24"/>
          <w:szCs w:val="24"/>
        </w:rPr>
      </w:pPr>
      <w:r w:rsidRPr="00AE1C8C">
        <w:rPr>
          <w:rFonts w:ascii="Times New Roman" w:hAnsi="Times New Roman" w:cs="Times New Roman"/>
          <w:b/>
          <w:bCs/>
          <w:sz w:val="24"/>
          <w:szCs w:val="24"/>
          <w:u w:val="single"/>
        </w:rPr>
        <w:t>Academic Integrity</w:t>
      </w:r>
      <w:r w:rsidRPr="00AE1C8C">
        <w:rPr>
          <w:rFonts w:ascii="Times New Roman" w:hAnsi="Times New Roman" w:cs="Times New Roman"/>
          <w:b/>
          <w:bCs/>
          <w:sz w:val="24"/>
          <w:szCs w:val="24"/>
        </w:rPr>
        <w:t>:</w:t>
      </w:r>
    </w:p>
    <w:p w:rsidR="00783CC2" w:rsidRPr="00AE1C8C" w:rsidRDefault="00783CC2" w:rsidP="00783CC2">
      <w:pPr>
        <w:rPr>
          <w:rFonts w:ascii="Times New Roman" w:eastAsia="Calibri" w:hAnsi="Times New Roman" w:cs="Times New Roman"/>
          <w:sz w:val="24"/>
          <w:szCs w:val="24"/>
          <w:lang w:eastAsia="en-US"/>
        </w:rPr>
      </w:pPr>
      <w:r w:rsidRPr="00AE1C8C">
        <w:rPr>
          <w:rFonts w:ascii="Times New Roman" w:eastAsia="Calibri" w:hAnsi="Times New Roman" w:cs="Times New Roman"/>
          <w:sz w:val="24"/>
          <w:szCs w:val="24"/>
          <w:lang w:eastAsia="en-US"/>
        </w:rPr>
        <w:t>All students enrolled in this course are expected to adhere to the UT Arlington Honor Code:</w:t>
      </w:r>
    </w:p>
    <w:p w:rsidR="00783CC2" w:rsidRPr="00AE1C8C" w:rsidRDefault="00783CC2" w:rsidP="00783CC2">
      <w:pPr>
        <w:tabs>
          <w:tab w:val="left" w:pos="2160"/>
        </w:tabs>
        <w:rPr>
          <w:rFonts w:ascii="Times New Roman" w:eastAsia="Calibri" w:hAnsi="Times New Roman" w:cs="Times New Roman"/>
          <w:sz w:val="24"/>
          <w:szCs w:val="24"/>
          <w:lang w:eastAsia="en-US"/>
        </w:rPr>
      </w:pPr>
      <w:r w:rsidRPr="00AE1C8C">
        <w:rPr>
          <w:rFonts w:ascii="Times New Roman" w:eastAsia="Calibri" w:hAnsi="Times New Roman" w:cs="Times New Roman"/>
          <w:sz w:val="24"/>
          <w:szCs w:val="24"/>
          <w:lang w:eastAsia="en-US"/>
        </w:rPr>
        <w:tab/>
      </w:r>
    </w:p>
    <w:p w:rsidR="00783CC2" w:rsidRPr="00AE1C8C" w:rsidRDefault="00783CC2" w:rsidP="00783CC2">
      <w:pPr>
        <w:rPr>
          <w:rFonts w:ascii="Times New Roman" w:eastAsia="Calibri" w:hAnsi="Times New Roman" w:cs="Times New Roman"/>
          <w:i/>
          <w:sz w:val="24"/>
          <w:szCs w:val="24"/>
          <w:lang w:eastAsia="en-US"/>
        </w:rPr>
      </w:pPr>
      <w:r w:rsidRPr="00AE1C8C">
        <w:rPr>
          <w:rFonts w:ascii="Times New Roman" w:eastAsia="Calibri" w:hAnsi="Times New Roman" w:cs="Times New Roman"/>
          <w:i/>
          <w:sz w:val="24"/>
          <w:szCs w:val="24"/>
          <w:lang w:eastAsia="en-US"/>
        </w:rPr>
        <w:t>I pledge, on my honor, to uphold UT Arlington’s tradition of academic integrity, a tradition that values hard work and honest effort in the pursuit of academic excellence.</w:t>
      </w:r>
    </w:p>
    <w:p w:rsidR="00783CC2" w:rsidRPr="00AE1C8C" w:rsidRDefault="00783CC2" w:rsidP="00783CC2">
      <w:pPr>
        <w:rPr>
          <w:rFonts w:ascii="Times New Roman" w:eastAsia="Calibri" w:hAnsi="Times New Roman" w:cs="Times New Roman"/>
          <w:i/>
          <w:sz w:val="24"/>
          <w:szCs w:val="24"/>
          <w:lang w:eastAsia="en-US"/>
        </w:rPr>
      </w:pPr>
    </w:p>
    <w:p w:rsidR="00783CC2" w:rsidRPr="00AE1C8C" w:rsidRDefault="00783CC2" w:rsidP="00783CC2">
      <w:pPr>
        <w:rPr>
          <w:rFonts w:ascii="Times New Roman" w:eastAsia="Calibri" w:hAnsi="Times New Roman" w:cs="Times New Roman"/>
          <w:i/>
          <w:sz w:val="24"/>
          <w:szCs w:val="24"/>
          <w:lang w:eastAsia="en-US"/>
        </w:rPr>
      </w:pPr>
      <w:r w:rsidRPr="00AE1C8C">
        <w:rPr>
          <w:rFonts w:ascii="Times New Roman" w:eastAsia="Calibri" w:hAnsi="Times New Roman" w:cs="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322B2" w:rsidRPr="00AE1C8C" w:rsidRDefault="000322B2" w:rsidP="00783CC2">
      <w:pPr>
        <w:rPr>
          <w:rFonts w:ascii="Times New Roman" w:eastAsia="Calibri" w:hAnsi="Times New Roman" w:cs="Times New Roman"/>
          <w:i/>
          <w:sz w:val="24"/>
          <w:szCs w:val="24"/>
          <w:lang w:eastAsia="en-US"/>
        </w:rPr>
      </w:pPr>
    </w:p>
    <w:p w:rsidR="00783CC2" w:rsidRPr="00AE1C8C" w:rsidRDefault="000322B2" w:rsidP="00783CC2">
      <w:pPr>
        <w:rPr>
          <w:rFonts w:ascii="Times New Roman" w:eastAsia="Calibri" w:hAnsi="Times New Roman" w:cs="Times New Roman"/>
          <w:sz w:val="24"/>
          <w:szCs w:val="24"/>
          <w:lang w:eastAsia="en-US"/>
        </w:rPr>
      </w:pPr>
      <w:r w:rsidRPr="00AE1C8C">
        <w:rPr>
          <w:rFonts w:ascii="Times New Roman" w:eastAsia="Calibri" w:hAnsi="Times New Roman" w:cs="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0322B2" w:rsidRPr="00AE1C8C" w:rsidRDefault="000322B2" w:rsidP="00783CC2">
      <w:pPr>
        <w:rPr>
          <w:rFonts w:ascii="Times New Roman" w:eastAsia="Calibri" w:hAnsi="Times New Roman" w:cs="Times New Roman"/>
          <w:i/>
          <w:sz w:val="24"/>
          <w:szCs w:val="24"/>
          <w:lang w:eastAsia="en-US"/>
        </w:rPr>
      </w:pPr>
    </w:p>
    <w:p w:rsidR="00783CC2" w:rsidRPr="00AE1C8C" w:rsidRDefault="00783CC2" w:rsidP="00783CC2">
      <w:pPr>
        <w:rPr>
          <w:rFonts w:ascii="Times New Roman" w:eastAsia="Calibri" w:hAnsi="Times New Roman" w:cs="Times New Roman"/>
          <w:sz w:val="24"/>
          <w:szCs w:val="24"/>
          <w:lang w:eastAsia="en-US"/>
        </w:rPr>
      </w:pPr>
      <w:r w:rsidRPr="00AE1C8C">
        <w:rPr>
          <w:rFonts w:ascii="Times New Roman" w:eastAsia="Calibri" w:hAnsi="Times New Roman" w:cs="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783CC2" w:rsidRPr="00AE1C8C" w:rsidRDefault="00783CC2" w:rsidP="00783CC2">
      <w:pPr>
        <w:rPr>
          <w:rFonts w:ascii="Times New Roman" w:eastAsia="Calibri" w:hAnsi="Times New Roman" w:cs="Times New Roman"/>
          <w:sz w:val="24"/>
          <w:szCs w:val="24"/>
          <w:lang w:eastAsia="en-US"/>
        </w:rPr>
      </w:pPr>
    </w:p>
    <w:p w:rsidR="00783CC2" w:rsidRPr="00AE1C8C" w:rsidRDefault="00783CC2" w:rsidP="00783CC2">
      <w:pPr>
        <w:rPr>
          <w:rFonts w:ascii="Times New Roman" w:eastAsia="Calibri" w:hAnsi="Times New Roman" w:cs="Times New Roman"/>
          <w:sz w:val="24"/>
          <w:szCs w:val="24"/>
          <w:lang w:eastAsia="en-US"/>
        </w:rPr>
      </w:pPr>
      <w:r w:rsidRPr="00AE1C8C">
        <w:rPr>
          <w:rFonts w:ascii="Times New Roman" w:eastAsia="Calibri" w:hAnsi="Times New Roman" w:cs="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783CC2" w:rsidRPr="00AE1C8C" w:rsidRDefault="00783CC2" w:rsidP="00783CC2">
      <w:pPr>
        <w:rPr>
          <w:rFonts w:ascii="Times New Roman" w:eastAsia="Calibri" w:hAnsi="Times New Roman" w:cs="Times New Roman"/>
          <w:sz w:val="24"/>
          <w:szCs w:val="24"/>
          <w:lang w:eastAsia="en-US"/>
        </w:rPr>
      </w:pPr>
    </w:p>
    <w:p w:rsidR="00783CC2" w:rsidRPr="00AE1C8C" w:rsidRDefault="00783CC2" w:rsidP="00783CC2">
      <w:pPr>
        <w:rPr>
          <w:rFonts w:ascii="Times New Roman" w:eastAsia="Calibri" w:hAnsi="Times New Roman" w:cs="Times New Roman"/>
          <w:sz w:val="24"/>
          <w:szCs w:val="24"/>
          <w:lang w:eastAsia="en-US"/>
        </w:rPr>
      </w:pPr>
      <w:r w:rsidRPr="00AE1C8C">
        <w:rPr>
          <w:rFonts w:ascii="Times New Roman" w:eastAsia="Calibri" w:hAnsi="Times New Roman" w:cs="Times New Roman"/>
          <w:sz w:val="24"/>
          <w:szCs w:val="24"/>
          <w:lang w:eastAsia="en-US"/>
        </w:rPr>
        <w:t xml:space="preserve">As a licensed registered nurse, graduate students are expected to demonstrate professional conduct as set forth in the Texas Board of Nursing rule </w:t>
      </w:r>
      <w:r w:rsidRPr="00AE1C8C">
        <w:rPr>
          <w:rFonts w:ascii="Times New Roman" w:eastAsia="Calibri" w:hAnsi="Times New Roman" w:cs="Times New Roman"/>
          <w:b/>
          <w:sz w:val="24"/>
          <w:szCs w:val="24"/>
          <w:lang w:eastAsia="en-US"/>
        </w:rPr>
        <w:t>§215.8. in the event that a graduate student holding an RN license is found to have engaged in academic dishonesty, the college may report the nurse to the Texas BON using rule §215.8 as a guide.</w:t>
      </w:r>
    </w:p>
    <w:p w:rsidR="00783CC2" w:rsidRPr="00AE1C8C" w:rsidRDefault="00783CC2" w:rsidP="00783CC2">
      <w:pPr>
        <w:rPr>
          <w:rFonts w:ascii="Times New Roman" w:eastAsia="Times New Roman" w:hAnsi="Times New Roman" w:cs="Times New Roman"/>
          <w:sz w:val="24"/>
          <w:szCs w:val="24"/>
        </w:rPr>
      </w:pPr>
    </w:p>
    <w:p w:rsidR="00783CC2" w:rsidRPr="00AE1C8C" w:rsidRDefault="00783CC2" w:rsidP="00783CC2">
      <w:pPr>
        <w:rPr>
          <w:rFonts w:ascii="Times New Roman" w:hAnsi="Times New Roman" w:cs="Times New Roman"/>
          <w:b/>
          <w:sz w:val="24"/>
          <w:szCs w:val="24"/>
        </w:rPr>
      </w:pPr>
      <w:r w:rsidRPr="00AE1C8C">
        <w:rPr>
          <w:rFonts w:ascii="Times New Roman" w:hAnsi="Times New Roman" w:cs="Times New Roman"/>
          <w:b/>
          <w:sz w:val="24"/>
          <w:szCs w:val="24"/>
          <w:u w:val="single"/>
        </w:rPr>
        <w:t>Plagiarism</w:t>
      </w:r>
      <w:r w:rsidRPr="00AE1C8C">
        <w:rPr>
          <w:rFonts w:ascii="Times New Roman" w:hAnsi="Times New Roman" w:cs="Times New Roman"/>
          <w:b/>
          <w:sz w:val="24"/>
          <w:szCs w:val="24"/>
        </w:rPr>
        <w:t>:</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AE1C8C">
          <w:rPr>
            <w:rFonts w:ascii="Times New Roman" w:hAnsi="Times New Roman" w:cs="Times New Roman"/>
            <w:color w:val="0000FF"/>
            <w:sz w:val="24"/>
            <w:szCs w:val="24"/>
            <w:u w:val="single"/>
          </w:rPr>
          <w:t>http://library.uta.edu/plagiarism/index.html</w:t>
        </w:r>
      </w:hyperlink>
      <w:r w:rsidRPr="00AE1C8C">
        <w:rPr>
          <w:rFonts w:ascii="Times New Roman" w:hAnsi="Times New Roman" w:cs="Times New Roman"/>
          <w:sz w:val="24"/>
          <w:szCs w:val="24"/>
        </w:rPr>
        <w:t xml:space="preserve"> </w:t>
      </w:r>
    </w:p>
    <w:p w:rsidR="00783CC2" w:rsidRPr="00AE1C8C" w:rsidRDefault="00783CC2" w:rsidP="00783CC2">
      <w:pPr>
        <w:rPr>
          <w:rFonts w:ascii="Times New Roman" w:hAnsi="Times New Roman" w:cs="Times New Roman"/>
          <w:b/>
          <w:bCs/>
          <w:sz w:val="24"/>
          <w:szCs w:val="24"/>
        </w:rPr>
      </w:pPr>
    </w:p>
    <w:p w:rsidR="00783CC2" w:rsidRPr="00AE1C8C" w:rsidRDefault="00783CC2" w:rsidP="00783CC2">
      <w:pPr>
        <w:rPr>
          <w:rFonts w:ascii="Times New Roman" w:hAnsi="Times New Roman" w:cs="Times New Roman"/>
          <w:b/>
          <w:bCs/>
          <w:sz w:val="24"/>
          <w:szCs w:val="24"/>
        </w:rPr>
      </w:pPr>
      <w:r w:rsidRPr="00AE1C8C">
        <w:rPr>
          <w:rFonts w:ascii="Times New Roman" w:hAnsi="Times New Roman" w:cs="Times New Roman"/>
          <w:b/>
          <w:bCs/>
          <w:sz w:val="24"/>
          <w:szCs w:val="24"/>
          <w:u w:val="single"/>
        </w:rPr>
        <w:t>Student Support Services</w:t>
      </w:r>
      <w:r w:rsidRPr="00AE1C8C">
        <w:rPr>
          <w:rFonts w:ascii="Times New Roman" w:hAnsi="Times New Roman" w:cs="Times New Roman"/>
          <w:sz w:val="24"/>
          <w:szCs w:val="24"/>
          <w:u w:val="single"/>
        </w:rPr>
        <w:t>:</w:t>
      </w:r>
    </w:p>
    <w:p w:rsidR="00783CC2" w:rsidRPr="00AE1C8C" w:rsidRDefault="00783CC2" w:rsidP="00783CC2">
      <w:pPr>
        <w:rPr>
          <w:rFonts w:ascii="Times New Roman" w:hAnsi="Times New Roman" w:cs="Times New Roman"/>
          <w:sz w:val="24"/>
          <w:szCs w:val="24"/>
        </w:rPr>
      </w:pPr>
      <w:r w:rsidRPr="00AE1C8C">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AE1C8C">
          <w:rPr>
            <w:rFonts w:ascii="Times New Roman" w:hAnsi="Times New Roman" w:cs="Times New Roman"/>
            <w:color w:val="0000FF"/>
            <w:sz w:val="24"/>
            <w:szCs w:val="24"/>
            <w:u w:val="single"/>
          </w:rPr>
          <w:t>resources@uta.edu</w:t>
        </w:r>
      </w:hyperlink>
      <w:r w:rsidRPr="00AE1C8C">
        <w:rPr>
          <w:rFonts w:ascii="Times New Roman" w:hAnsi="Times New Roman" w:cs="Times New Roman"/>
          <w:sz w:val="24"/>
          <w:szCs w:val="24"/>
        </w:rPr>
        <w:t xml:space="preserve">, or view the information at </w:t>
      </w:r>
      <w:hyperlink r:id="rId21" w:history="1">
        <w:r w:rsidRPr="00AE1C8C">
          <w:rPr>
            <w:rFonts w:ascii="Times New Roman" w:hAnsi="Times New Roman" w:cs="Times New Roman"/>
            <w:color w:val="0000FF"/>
            <w:sz w:val="24"/>
            <w:szCs w:val="24"/>
            <w:u w:val="single"/>
          </w:rPr>
          <w:t>www.uta.edu/resources</w:t>
        </w:r>
      </w:hyperlink>
      <w:r w:rsidRPr="00AE1C8C">
        <w:rPr>
          <w:rFonts w:ascii="Times New Roman" w:hAnsi="Times New Roman" w:cs="Times New Roman"/>
          <w:sz w:val="24"/>
          <w:szCs w:val="24"/>
        </w:rPr>
        <w:t>.</w:t>
      </w:r>
    </w:p>
    <w:p w:rsidR="00783CC2" w:rsidRPr="00AE1C8C" w:rsidRDefault="00783CC2" w:rsidP="00783CC2">
      <w:pPr>
        <w:rPr>
          <w:rFonts w:ascii="Times New Roman" w:hAnsi="Times New Roman" w:cs="Times New Roman"/>
          <w:sz w:val="24"/>
          <w:szCs w:val="24"/>
        </w:rPr>
      </w:pPr>
    </w:p>
    <w:p w:rsidR="00783CC2" w:rsidRPr="00AE1C8C" w:rsidRDefault="00783CC2" w:rsidP="00783CC2">
      <w:pPr>
        <w:rPr>
          <w:rFonts w:ascii="Times New Roman" w:hAnsi="Times New Roman" w:cs="Times New Roman"/>
          <w:b/>
          <w:sz w:val="24"/>
          <w:szCs w:val="24"/>
        </w:rPr>
      </w:pPr>
      <w:r w:rsidRPr="00AE1C8C">
        <w:rPr>
          <w:rFonts w:ascii="Times New Roman" w:hAnsi="Times New Roman" w:cs="Times New Roman"/>
          <w:b/>
          <w:sz w:val="24"/>
          <w:szCs w:val="24"/>
          <w:u w:val="single"/>
        </w:rPr>
        <w:t>Electronic Communication</w:t>
      </w:r>
      <w:r w:rsidRPr="00AE1C8C">
        <w:rPr>
          <w:rFonts w:ascii="Times New Roman" w:hAnsi="Times New Roman" w:cs="Times New Roman"/>
          <w:b/>
          <w:sz w:val="24"/>
          <w:szCs w:val="24"/>
        </w:rPr>
        <w:t>:</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AE1C8C">
        <w:rPr>
          <w:rFonts w:ascii="Times New Roman" w:hAnsi="Times New Roman" w:cs="Times New Roman"/>
          <w:b/>
          <w:sz w:val="24"/>
          <w:szCs w:val="24"/>
          <w:u w:val="single"/>
        </w:rPr>
        <w:t>All students are assigned a MavMail account and are responsible for checking the inbox regularly.</w:t>
      </w:r>
      <w:r w:rsidRPr="00AE1C8C">
        <w:rPr>
          <w:rFonts w:ascii="Times New Roman" w:hAnsi="Times New Roman" w:cs="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Pr="00AE1C8C">
          <w:rPr>
            <w:rFonts w:ascii="Times New Roman" w:hAnsi="Times New Roman" w:cs="Times New Roman"/>
            <w:color w:val="0000FF"/>
            <w:sz w:val="24"/>
            <w:szCs w:val="24"/>
            <w:u w:val="single"/>
          </w:rPr>
          <w:t>http://www.uta.edu/oit/cs/email/mavmail.php</w:t>
        </w:r>
      </w:hyperlink>
      <w:r w:rsidRPr="00AE1C8C">
        <w:rPr>
          <w:rFonts w:ascii="Times New Roman" w:hAnsi="Times New Roman" w:cs="Times New Roman"/>
          <w:sz w:val="24"/>
          <w:szCs w:val="24"/>
        </w:rPr>
        <w:t>.</w:t>
      </w:r>
    </w:p>
    <w:p w:rsidR="000322B2" w:rsidRPr="00AE1C8C" w:rsidRDefault="000322B2" w:rsidP="000322B2">
      <w:pPr>
        <w:rPr>
          <w:rFonts w:ascii="Times New Roman" w:hAnsi="Times New Roman" w:cs="Times New Roman"/>
          <w:bCs/>
          <w:sz w:val="24"/>
          <w:szCs w:val="24"/>
        </w:rPr>
      </w:pPr>
    </w:p>
    <w:p w:rsidR="000322B2" w:rsidRPr="00AE1C8C" w:rsidRDefault="000322B2" w:rsidP="000322B2">
      <w:pPr>
        <w:rPr>
          <w:rFonts w:ascii="Times New Roman" w:hAnsi="Times New Roman" w:cs="Times New Roman"/>
          <w:bCs/>
          <w:sz w:val="24"/>
          <w:szCs w:val="24"/>
        </w:rPr>
      </w:pPr>
      <w:r w:rsidRPr="00AE1C8C">
        <w:rPr>
          <w:rFonts w:ascii="Times New Roman" w:eastAsia="Times New Roman" w:hAnsi="Times New Roman" w:cs="Times New Roman"/>
          <w:sz w:val="24"/>
          <w:szCs w:val="24"/>
        </w:rPr>
        <w:t>If you are unable to resolve your issue contact the Helpdesk at</w:t>
      </w:r>
      <w:r w:rsidRPr="00AE1C8C">
        <w:rPr>
          <w:rFonts w:ascii="Times New Roman" w:eastAsia="Times New Roman" w:hAnsi="Times New Roman" w:cs="Times New Roman"/>
          <w:color w:val="0000FF"/>
          <w:sz w:val="24"/>
          <w:szCs w:val="24"/>
        </w:rPr>
        <w:t xml:space="preserve"> </w:t>
      </w:r>
      <w:hyperlink r:id="rId23" w:history="1">
        <w:r w:rsidRPr="00AE1C8C">
          <w:rPr>
            <w:rFonts w:ascii="Times New Roman" w:eastAsia="Times New Roman" w:hAnsi="Times New Roman" w:cs="Times New Roman"/>
            <w:color w:val="0000FF"/>
            <w:sz w:val="24"/>
            <w:szCs w:val="24"/>
            <w:u w:val="single"/>
          </w:rPr>
          <w:t>helpdesk@uta.edu</w:t>
        </w:r>
      </w:hyperlink>
      <w:r w:rsidRPr="00AE1C8C">
        <w:rPr>
          <w:rFonts w:ascii="Times New Roman" w:eastAsia="Times New Roman" w:hAnsi="Times New Roman" w:cs="Times New Roman"/>
          <w:sz w:val="24"/>
          <w:szCs w:val="24"/>
        </w:rPr>
        <w:t>.</w:t>
      </w:r>
    </w:p>
    <w:p w:rsidR="00AE1C8C" w:rsidRPr="00AE1C8C" w:rsidRDefault="00AE1C8C" w:rsidP="00783CC2">
      <w:pPr>
        <w:autoSpaceDE w:val="0"/>
        <w:autoSpaceDN w:val="0"/>
        <w:adjustRightInd w:val="0"/>
        <w:rPr>
          <w:rFonts w:ascii="Times New Roman" w:hAnsi="Times New Roman" w:cs="Times New Roman"/>
          <w:b/>
          <w:sz w:val="24"/>
          <w:szCs w:val="24"/>
          <w:u w:val="single"/>
        </w:rPr>
      </w:pPr>
    </w:p>
    <w:p w:rsidR="00783CC2" w:rsidRPr="00AE1C8C" w:rsidRDefault="00783CC2" w:rsidP="00783CC2">
      <w:pPr>
        <w:autoSpaceDE w:val="0"/>
        <w:autoSpaceDN w:val="0"/>
        <w:adjustRightInd w:val="0"/>
        <w:rPr>
          <w:rFonts w:ascii="Times New Roman" w:hAnsi="Times New Roman" w:cs="Times New Roman"/>
          <w:b/>
          <w:sz w:val="24"/>
          <w:szCs w:val="24"/>
        </w:rPr>
      </w:pPr>
      <w:r w:rsidRPr="00AE1C8C">
        <w:rPr>
          <w:rFonts w:ascii="Times New Roman" w:hAnsi="Times New Roman" w:cs="Times New Roman"/>
          <w:b/>
          <w:sz w:val="24"/>
          <w:szCs w:val="24"/>
          <w:u w:val="single"/>
        </w:rPr>
        <w:t>Student Feedback Survey</w:t>
      </w:r>
      <w:r w:rsidRPr="00AE1C8C">
        <w:rPr>
          <w:rFonts w:ascii="Times New Roman" w:hAnsi="Times New Roman" w:cs="Times New Roman"/>
          <w:b/>
          <w:sz w:val="24"/>
          <w:szCs w:val="24"/>
        </w:rPr>
        <w:t>:</w:t>
      </w:r>
    </w:p>
    <w:p w:rsidR="000322B2" w:rsidRPr="00AE1C8C" w:rsidRDefault="000322B2" w:rsidP="000322B2">
      <w:pPr>
        <w:autoSpaceDE w:val="0"/>
        <w:autoSpaceDN w:val="0"/>
        <w:adjustRightInd w:val="0"/>
        <w:rPr>
          <w:rFonts w:ascii="Times New Roman" w:hAnsi="Times New Roman" w:cs="Times New Roman"/>
          <w:sz w:val="24"/>
          <w:szCs w:val="24"/>
        </w:rPr>
      </w:pPr>
      <w:r w:rsidRPr="00AE1C8C">
        <w:rPr>
          <w:rFonts w:ascii="Times New Roman" w:hAnsi="Times New Roman" w:cs="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AE1C8C">
          <w:rPr>
            <w:rFonts w:ascii="Times New Roman" w:hAnsi="Times New Roman" w:cs="Times New Roman"/>
            <w:bCs/>
            <w:color w:val="0000FF"/>
            <w:sz w:val="24"/>
            <w:szCs w:val="24"/>
            <w:u w:val="single"/>
          </w:rPr>
          <w:t>http://www.uta.edu/sfs</w:t>
        </w:r>
      </w:hyperlink>
      <w:r w:rsidRPr="00AE1C8C">
        <w:rPr>
          <w:rFonts w:ascii="Times New Roman" w:hAnsi="Times New Roman" w:cs="Times New Roman"/>
          <w:bCs/>
          <w:sz w:val="24"/>
          <w:szCs w:val="24"/>
        </w:rPr>
        <w:t>.</w:t>
      </w:r>
    </w:p>
    <w:p w:rsidR="00783CC2" w:rsidRPr="00AE1C8C" w:rsidRDefault="00783CC2" w:rsidP="00783CC2">
      <w:pPr>
        <w:rPr>
          <w:rFonts w:ascii="Times New Roman" w:eastAsia="Times New Roman" w:hAnsi="Times New Roman" w:cs="Times New Roman"/>
          <w:sz w:val="24"/>
          <w:szCs w:val="24"/>
        </w:rPr>
      </w:pPr>
    </w:p>
    <w:p w:rsidR="00783CC2" w:rsidRPr="00AE1C8C" w:rsidRDefault="00783CC2" w:rsidP="00783CC2">
      <w:pPr>
        <w:rPr>
          <w:rFonts w:ascii="Times New Roman" w:hAnsi="Times New Roman" w:cs="Times New Roman"/>
          <w:bCs/>
          <w:color w:val="FF0000"/>
          <w:sz w:val="24"/>
          <w:szCs w:val="24"/>
          <w:u w:val="single"/>
        </w:rPr>
      </w:pPr>
      <w:r w:rsidRPr="00AE1C8C">
        <w:rPr>
          <w:rFonts w:ascii="Times New Roman" w:hAnsi="Times New Roman" w:cs="Times New Roman"/>
          <w:b/>
          <w:bCs/>
          <w:sz w:val="24"/>
          <w:szCs w:val="24"/>
          <w:u w:val="single"/>
        </w:rPr>
        <w:t>Final Review Week:</w:t>
      </w:r>
      <w:r w:rsidRPr="00AE1C8C">
        <w:rPr>
          <w:rFonts w:ascii="Times New Roman" w:hAnsi="Times New Roman" w:cs="Times New Roman"/>
          <w:bCs/>
          <w:sz w:val="24"/>
          <w:szCs w:val="24"/>
          <w:u w:val="single"/>
        </w:rPr>
        <w:t xml:space="preserve"> </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E1C8C">
        <w:rPr>
          <w:rFonts w:ascii="Times New Roman" w:hAnsi="Times New Roman" w:cs="Times New Roman"/>
          <w:i/>
          <w:sz w:val="24"/>
          <w:szCs w:val="24"/>
        </w:rPr>
        <w:t>unless specified in the class syllabus</w:t>
      </w:r>
      <w:r w:rsidRPr="00AE1C8C">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3CC2" w:rsidRPr="00AE1C8C" w:rsidRDefault="00783CC2">
      <w:pPr>
        <w:rPr>
          <w:rFonts w:ascii="Times New Roman" w:eastAsia="Times New Roman" w:hAnsi="Times New Roman" w:cs="Times New Roman"/>
          <w:sz w:val="24"/>
          <w:szCs w:val="24"/>
        </w:rPr>
      </w:pPr>
    </w:p>
    <w:p w:rsidR="00783CC2" w:rsidRPr="00AE1C8C" w:rsidRDefault="00783CC2" w:rsidP="00783CC2">
      <w:pPr>
        <w:rPr>
          <w:rFonts w:ascii="Times New Roman" w:hAnsi="Times New Roman" w:cs="Times New Roman"/>
          <w:bCs/>
          <w:sz w:val="24"/>
          <w:szCs w:val="24"/>
          <w:u w:val="single"/>
        </w:rPr>
      </w:pPr>
      <w:r w:rsidRPr="00AE1C8C">
        <w:rPr>
          <w:rFonts w:ascii="Times New Roman" w:hAnsi="Times New Roman" w:cs="Times New Roman"/>
          <w:b/>
          <w:bCs/>
          <w:sz w:val="24"/>
          <w:szCs w:val="24"/>
          <w:u w:val="single"/>
        </w:rPr>
        <w:t>Emergency Exit Procedures:</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w:t>
      </w:r>
      <w:r w:rsidRPr="00AE1C8C">
        <w:rPr>
          <w:rFonts w:ascii="Times New Roman" w:hAnsi="Times New Roman" w:cs="Times New Roman"/>
          <w:sz w:val="24"/>
          <w:szCs w:val="24"/>
        </w:rPr>
        <w:lastRenderedPageBreak/>
        <w:t xml:space="preserve">students in selecting the safest route for evacuation and will make arrangements to assist individuals with disabilities. </w:t>
      </w:r>
    </w:p>
    <w:p w:rsidR="00783CC2" w:rsidRPr="00AE1C8C" w:rsidRDefault="00783CC2" w:rsidP="00783CC2">
      <w:pPr>
        <w:tabs>
          <w:tab w:val="left" w:pos="-1080"/>
        </w:tabs>
        <w:ind w:right="-576"/>
        <w:rPr>
          <w:rFonts w:ascii="Times New Roman" w:hAnsi="Times New Roman" w:cs="Times New Roman"/>
          <w:b/>
          <w:color w:val="0000FF"/>
          <w:sz w:val="24"/>
          <w:szCs w:val="24"/>
        </w:rPr>
      </w:pPr>
    </w:p>
    <w:p w:rsidR="000322B2" w:rsidRPr="00AE1C8C" w:rsidRDefault="000322B2" w:rsidP="000322B2">
      <w:pPr>
        <w:tabs>
          <w:tab w:val="left" w:pos="-1080"/>
        </w:tabs>
        <w:ind w:right="-576"/>
        <w:rPr>
          <w:rFonts w:ascii="Times New Roman" w:hAnsi="Times New Roman" w:cs="Times New Roman"/>
          <w:b/>
          <w:color w:val="0000FF"/>
          <w:sz w:val="24"/>
          <w:szCs w:val="24"/>
        </w:rPr>
      </w:pPr>
      <w:r w:rsidRPr="00AE1C8C">
        <w:rPr>
          <w:rFonts w:ascii="Times New Roman" w:hAnsi="Times New Roman" w:cs="Times New Roman"/>
          <w:b/>
          <w:color w:val="0000FF"/>
          <w:sz w:val="24"/>
          <w:szCs w:val="24"/>
        </w:rPr>
        <w:t xml:space="preserve">Librarian to Contact: </w:t>
      </w:r>
    </w:p>
    <w:p w:rsidR="000322B2" w:rsidRPr="00AE1C8C" w:rsidRDefault="000322B2" w:rsidP="000322B2">
      <w:pPr>
        <w:tabs>
          <w:tab w:val="left" w:pos="-1080"/>
        </w:tabs>
        <w:ind w:right="-576"/>
        <w:rPr>
          <w:rFonts w:ascii="Times New Roman" w:hAnsi="Times New Roman" w:cs="Times New Roman"/>
          <w:i/>
          <w:sz w:val="24"/>
          <w:szCs w:val="24"/>
        </w:rPr>
      </w:pPr>
      <w:r w:rsidRPr="00AE1C8C">
        <w:rPr>
          <w:rFonts w:ascii="Times New Roman" w:hAnsi="Times New Roman" w:cs="Times New Roman"/>
          <w:b/>
          <w:sz w:val="24"/>
          <w:szCs w:val="24"/>
        </w:rPr>
        <w:t>Peace Williamson</w:t>
      </w:r>
      <w:r w:rsidRPr="00AE1C8C">
        <w:rPr>
          <w:rFonts w:ascii="Times New Roman" w:hAnsi="Times New Roman" w:cs="Times New Roman"/>
          <w:sz w:val="24"/>
          <w:szCs w:val="24"/>
        </w:rPr>
        <w:t xml:space="preserve">, </w:t>
      </w:r>
      <w:r w:rsidRPr="00AE1C8C">
        <w:rPr>
          <w:rFonts w:ascii="Times New Roman" w:hAnsi="Times New Roman" w:cs="Times New Roman"/>
          <w:i/>
          <w:sz w:val="24"/>
          <w:szCs w:val="24"/>
        </w:rPr>
        <w:t>Nursing Librarian</w:t>
      </w:r>
    </w:p>
    <w:p w:rsidR="000322B2" w:rsidRPr="00AE1C8C" w:rsidRDefault="000322B2" w:rsidP="000322B2">
      <w:pPr>
        <w:tabs>
          <w:tab w:val="left" w:pos="-1080"/>
        </w:tabs>
        <w:ind w:right="-576"/>
        <w:rPr>
          <w:rFonts w:ascii="Times New Roman" w:hAnsi="Times New Roman" w:cs="Times New Roman"/>
          <w:sz w:val="24"/>
          <w:szCs w:val="24"/>
        </w:rPr>
      </w:pPr>
      <w:r w:rsidRPr="00AE1C8C">
        <w:rPr>
          <w:rFonts w:ascii="Times New Roman" w:hAnsi="Times New Roman" w:cs="Times New Roman"/>
          <w:sz w:val="24"/>
          <w:szCs w:val="24"/>
        </w:rPr>
        <w:t>Phone: (817) 272-7433</w:t>
      </w:r>
    </w:p>
    <w:p w:rsidR="000322B2" w:rsidRPr="00AE1C8C" w:rsidRDefault="000322B2" w:rsidP="000322B2">
      <w:pPr>
        <w:tabs>
          <w:tab w:val="left" w:pos="-1080"/>
        </w:tabs>
        <w:ind w:right="-576"/>
        <w:rPr>
          <w:rFonts w:ascii="Times New Roman" w:hAnsi="Times New Roman" w:cs="Times New Roman"/>
          <w:sz w:val="24"/>
          <w:szCs w:val="24"/>
        </w:rPr>
      </w:pPr>
      <w:r w:rsidRPr="00AE1C8C">
        <w:rPr>
          <w:rFonts w:ascii="Times New Roman" w:hAnsi="Times New Roman" w:cs="Times New Roman"/>
          <w:sz w:val="24"/>
          <w:szCs w:val="24"/>
        </w:rPr>
        <w:t xml:space="preserve">E-mail: </w:t>
      </w:r>
      <w:hyperlink r:id="rId25" w:history="1">
        <w:r w:rsidRPr="00AE1C8C">
          <w:rPr>
            <w:rFonts w:ascii="Times New Roman" w:hAnsi="Times New Roman" w:cs="Times New Roman"/>
            <w:color w:val="0000FF"/>
            <w:sz w:val="24"/>
            <w:szCs w:val="24"/>
            <w:u w:val="single"/>
          </w:rPr>
          <w:t>peace@uta.edu</w:t>
        </w:r>
      </w:hyperlink>
      <w:r w:rsidRPr="00AE1C8C">
        <w:rPr>
          <w:rFonts w:ascii="Times New Roman" w:hAnsi="Times New Roman" w:cs="Times New Roman"/>
          <w:sz w:val="24"/>
          <w:szCs w:val="24"/>
        </w:rPr>
        <w:t xml:space="preserve"> </w:t>
      </w:r>
    </w:p>
    <w:p w:rsidR="000322B2" w:rsidRPr="00AE1C8C" w:rsidRDefault="000322B2" w:rsidP="000322B2">
      <w:pPr>
        <w:rPr>
          <w:rFonts w:ascii="Times New Roman" w:hAnsi="Times New Roman" w:cs="Times New Roman"/>
          <w:sz w:val="24"/>
          <w:szCs w:val="24"/>
        </w:rPr>
      </w:pPr>
      <w:r w:rsidRPr="00AE1C8C">
        <w:rPr>
          <w:rFonts w:ascii="Times New Roman" w:hAnsi="Times New Roman" w:cs="Times New Roman"/>
          <w:sz w:val="24"/>
          <w:szCs w:val="24"/>
        </w:rPr>
        <w:t xml:space="preserve">Research Information on Nursing: </w:t>
      </w:r>
    </w:p>
    <w:p w:rsidR="000322B2" w:rsidRPr="00AE1C8C" w:rsidRDefault="00C758E9" w:rsidP="000322B2">
      <w:pPr>
        <w:rPr>
          <w:rFonts w:ascii="Times New Roman" w:hAnsi="Times New Roman" w:cs="Times New Roman"/>
          <w:b/>
          <w:color w:val="0000FF"/>
          <w:sz w:val="24"/>
          <w:szCs w:val="24"/>
        </w:rPr>
      </w:pPr>
      <w:hyperlink r:id="rId26" w:history="1">
        <w:r w:rsidR="000322B2" w:rsidRPr="00AE1C8C">
          <w:rPr>
            <w:rFonts w:ascii="Times New Roman" w:hAnsi="Times New Roman" w:cs="Times New Roman"/>
            <w:b/>
            <w:bCs/>
            <w:color w:val="0000FF"/>
            <w:sz w:val="24"/>
            <w:szCs w:val="24"/>
            <w:highlight w:val="yellow"/>
            <w:u w:val="single"/>
          </w:rPr>
          <w:t>http://libguides.uta.edu/nursing</w:t>
        </w:r>
      </w:hyperlink>
    </w:p>
    <w:p w:rsidR="000322B2" w:rsidRPr="00AE1C8C" w:rsidRDefault="000322B2" w:rsidP="000322B2">
      <w:pPr>
        <w:tabs>
          <w:tab w:val="left" w:pos="-1080"/>
        </w:tabs>
        <w:ind w:right="-576"/>
        <w:rPr>
          <w:rFonts w:ascii="Times New Roman" w:hAnsi="Times New Roman" w:cs="Times New Roman"/>
          <w:b/>
          <w:color w:val="0000FF"/>
          <w:sz w:val="24"/>
          <w:szCs w:val="24"/>
        </w:rPr>
      </w:pPr>
    </w:p>
    <w:p w:rsidR="000322B2" w:rsidRPr="00AE1C8C" w:rsidRDefault="000322B2" w:rsidP="000322B2">
      <w:pPr>
        <w:rPr>
          <w:rFonts w:ascii="Times New Roman" w:hAnsi="Times New Roman" w:cs="Times New Roman"/>
          <w:sz w:val="24"/>
          <w:szCs w:val="24"/>
        </w:rPr>
      </w:pPr>
    </w:p>
    <w:p w:rsidR="000322B2" w:rsidRPr="00AE1C8C" w:rsidRDefault="000322B2" w:rsidP="000322B2">
      <w:pPr>
        <w:tabs>
          <w:tab w:val="left" w:leader="dot" w:pos="3600"/>
        </w:tabs>
        <w:rPr>
          <w:rFonts w:ascii="Times New Roman" w:hAnsi="Times New Roman" w:cs="Times New Roman"/>
          <w:color w:val="000000"/>
          <w:sz w:val="24"/>
          <w:szCs w:val="24"/>
        </w:rPr>
      </w:pPr>
      <w:r w:rsidRPr="00AE1C8C">
        <w:rPr>
          <w:rFonts w:ascii="Times New Roman" w:hAnsi="Times New Roman" w:cs="Times New Roman"/>
          <w:color w:val="000000"/>
          <w:sz w:val="24"/>
          <w:szCs w:val="24"/>
        </w:rPr>
        <w:t>Library Home Page</w:t>
      </w:r>
      <w:r w:rsidRPr="00AE1C8C">
        <w:rPr>
          <w:rFonts w:ascii="Times New Roman" w:hAnsi="Times New Roman" w:cs="Times New Roman"/>
          <w:color w:val="000000"/>
          <w:sz w:val="24"/>
          <w:szCs w:val="24"/>
        </w:rPr>
        <w:tab/>
        <w:t xml:space="preserve"> </w:t>
      </w:r>
      <w:hyperlink r:id="rId27" w:tgtFrame="_blank" w:history="1">
        <w:r w:rsidRPr="00AE1C8C">
          <w:rPr>
            <w:rFonts w:ascii="Times New Roman" w:hAnsi="Times New Roman" w:cs="Times New Roman"/>
            <w:color w:val="0000FF"/>
            <w:sz w:val="24"/>
            <w:szCs w:val="24"/>
            <w:u w:val="single"/>
          </w:rPr>
          <w:t>http://www.uta.edu/library</w:t>
        </w:r>
      </w:hyperlink>
    </w:p>
    <w:p w:rsidR="000322B2" w:rsidRPr="00AE1C8C" w:rsidRDefault="000322B2" w:rsidP="000322B2">
      <w:pPr>
        <w:tabs>
          <w:tab w:val="left" w:leader="dot" w:pos="3600"/>
        </w:tabs>
        <w:rPr>
          <w:rFonts w:ascii="Times New Roman" w:hAnsi="Times New Roman" w:cs="Times New Roman"/>
          <w:color w:val="000000"/>
          <w:sz w:val="24"/>
          <w:szCs w:val="24"/>
        </w:rPr>
      </w:pPr>
      <w:r w:rsidRPr="00AE1C8C">
        <w:rPr>
          <w:rFonts w:ascii="Times New Roman" w:hAnsi="Times New Roman" w:cs="Times New Roman"/>
          <w:color w:val="000000"/>
          <w:sz w:val="24"/>
          <w:szCs w:val="24"/>
        </w:rPr>
        <w:t>Subject Guides</w:t>
      </w:r>
      <w:r w:rsidRPr="00AE1C8C">
        <w:rPr>
          <w:rFonts w:ascii="Times New Roman" w:hAnsi="Times New Roman" w:cs="Times New Roman"/>
          <w:color w:val="000000"/>
          <w:sz w:val="24"/>
          <w:szCs w:val="24"/>
        </w:rPr>
        <w:tab/>
        <w:t xml:space="preserve"> </w:t>
      </w:r>
      <w:hyperlink r:id="rId28" w:tgtFrame="_blank" w:history="1">
        <w:r w:rsidRPr="00AE1C8C">
          <w:rPr>
            <w:rFonts w:ascii="Times New Roman" w:hAnsi="Times New Roman" w:cs="Times New Roman"/>
            <w:color w:val="0000FF"/>
            <w:sz w:val="24"/>
            <w:szCs w:val="24"/>
            <w:u w:val="single"/>
          </w:rPr>
          <w:t>http://libguides.uta.edu</w:t>
        </w:r>
      </w:hyperlink>
    </w:p>
    <w:p w:rsidR="000322B2" w:rsidRPr="00AE1C8C" w:rsidRDefault="000322B2" w:rsidP="000322B2">
      <w:pPr>
        <w:tabs>
          <w:tab w:val="left" w:leader="dot" w:pos="3600"/>
        </w:tabs>
        <w:rPr>
          <w:rFonts w:ascii="Times New Roman" w:hAnsi="Times New Roman" w:cs="Times New Roman"/>
          <w:color w:val="000000"/>
          <w:sz w:val="24"/>
          <w:szCs w:val="24"/>
        </w:rPr>
      </w:pPr>
      <w:r w:rsidRPr="00AE1C8C">
        <w:rPr>
          <w:rFonts w:ascii="Times New Roman" w:hAnsi="Times New Roman" w:cs="Times New Roman"/>
          <w:color w:val="000000"/>
          <w:sz w:val="24"/>
          <w:szCs w:val="24"/>
        </w:rPr>
        <w:t>Subject Librarians</w:t>
      </w:r>
      <w:r w:rsidRPr="00AE1C8C">
        <w:rPr>
          <w:rFonts w:ascii="Times New Roman" w:hAnsi="Times New Roman" w:cs="Times New Roman"/>
          <w:color w:val="000000"/>
          <w:sz w:val="24"/>
          <w:szCs w:val="24"/>
        </w:rPr>
        <w:tab/>
        <w:t xml:space="preserve"> </w:t>
      </w:r>
      <w:hyperlink r:id="rId29" w:tgtFrame="_blank" w:history="1">
        <w:r w:rsidRPr="00AE1C8C">
          <w:rPr>
            <w:rFonts w:ascii="Times New Roman" w:hAnsi="Times New Roman" w:cs="Times New Roman"/>
            <w:color w:val="0000FF"/>
            <w:sz w:val="24"/>
            <w:szCs w:val="24"/>
            <w:u w:val="single"/>
          </w:rPr>
          <w:t>http://www.uta.edu/library/help/subject-librarians.php</w:t>
        </w:r>
      </w:hyperlink>
      <w:r w:rsidRPr="00AE1C8C">
        <w:rPr>
          <w:rFonts w:ascii="Times New Roman" w:hAnsi="Times New Roman" w:cs="Times New Roman"/>
          <w:color w:val="000000"/>
          <w:sz w:val="24"/>
          <w:szCs w:val="24"/>
        </w:rPr>
        <w:t xml:space="preserve"> </w:t>
      </w:r>
    </w:p>
    <w:p w:rsidR="000322B2" w:rsidRPr="00AE1C8C" w:rsidRDefault="000322B2" w:rsidP="000322B2">
      <w:pPr>
        <w:tabs>
          <w:tab w:val="left" w:leader="dot" w:pos="3600"/>
        </w:tabs>
        <w:rPr>
          <w:rFonts w:ascii="Times New Roman" w:hAnsi="Times New Roman" w:cs="Times New Roman"/>
          <w:color w:val="000000"/>
          <w:sz w:val="24"/>
          <w:szCs w:val="24"/>
        </w:rPr>
      </w:pPr>
      <w:r w:rsidRPr="00AE1C8C">
        <w:rPr>
          <w:rFonts w:ascii="Times New Roman" w:hAnsi="Times New Roman" w:cs="Times New Roman"/>
          <w:color w:val="000000"/>
          <w:sz w:val="24"/>
          <w:szCs w:val="24"/>
        </w:rPr>
        <w:t>Database List</w:t>
      </w:r>
      <w:r w:rsidRPr="00AE1C8C">
        <w:rPr>
          <w:rFonts w:ascii="Times New Roman" w:hAnsi="Times New Roman" w:cs="Times New Roman"/>
          <w:color w:val="000000"/>
          <w:sz w:val="24"/>
          <w:szCs w:val="24"/>
        </w:rPr>
        <w:tab/>
        <w:t xml:space="preserve"> </w:t>
      </w:r>
      <w:hyperlink r:id="rId30" w:tgtFrame="_blank" w:history="1">
        <w:r w:rsidRPr="00AE1C8C">
          <w:rPr>
            <w:rFonts w:ascii="Times New Roman" w:hAnsi="Times New Roman" w:cs="Times New Roman"/>
            <w:color w:val="0000FF"/>
            <w:sz w:val="24"/>
            <w:szCs w:val="24"/>
            <w:u w:val="single"/>
          </w:rPr>
          <w:t>http://www.uta.edu/library/databases/index.php</w:t>
        </w:r>
      </w:hyperlink>
      <w:r w:rsidRPr="00AE1C8C">
        <w:rPr>
          <w:rFonts w:ascii="Times New Roman" w:hAnsi="Times New Roman" w:cs="Times New Roman"/>
          <w:color w:val="000000"/>
          <w:sz w:val="24"/>
          <w:szCs w:val="24"/>
        </w:rPr>
        <w:t xml:space="preserve"> </w:t>
      </w:r>
    </w:p>
    <w:p w:rsidR="000322B2" w:rsidRPr="00AE1C8C" w:rsidRDefault="000322B2" w:rsidP="000322B2">
      <w:pPr>
        <w:tabs>
          <w:tab w:val="left" w:leader="dot" w:pos="3600"/>
        </w:tabs>
        <w:rPr>
          <w:rFonts w:ascii="Times New Roman" w:hAnsi="Times New Roman" w:cs="Times New Roman"/>
          <w:color w:val="000000"/>
          <w:sz w:val="24"/>
          <w:szCs w:val="24"/>
          <w:lang w:val="fr-FR"/>
        </w:rPr>
      </w:pPr>
      <w:r w:rsidRPr="00AE1C8C">
        <w:rPr>
          <w:rFonts w:ascii="Times New Roman" w:hAnsi="Times New Roman" w:cs="Times New Roman"/>
          <w:color w:val="000000"/>
          <w:sz w:val="24"/>
          <w:szCs w:val="24"/>
          <w:lang w:val="fr-FR"/>
        </w:rPr>
        <w:t>Course Reserves</w:t>
      </w:r>
      <w:r w:rsidRPr="00AE1C8C">
        <w:rPr>
          <w:rFonts w:ascii="Times New Roman" w:hAnsi="Times New Roman" w:cs="Times New Roman"/>
          <w:color w:val="000000"/>
          <w:sz w:val="24"/>
          <w:szCs w:val="24"/>
          <w:lang w:val="fr-FR"/>
        </w:rPr>
        <w:tab/>
        <w:t xml:space="preserve"> </w:t>
      </w:r>
      <w:hyperlink r:id="rId31" w:tgtFrame="_blank" w:history="1">
        <w:r w:rsidRPr="00AE1C8C">
          <w:rPr>
            <w:rFonts w:ascii="Times New Roman" w:hAnsi="Times New Roman" w:cs="Times New Roman"/>
            <w:color w:val="0000FF"/>
            <w:sz w:val="24"/>
            <w:szCs w:val="24"/>
            <w:u w:val="single"/>
            <w:lang w:val="fr-FR"/>
          </w:rPr>
          <w:t>http://pulse.uta.edu/vwebv/enterCourseReserve.do</w:t>
        </w:r>
      </w:hyperlink>
    </w:p>
    <w:p w:rsidR="000322B2" w:rsidRPr="00AE1C8C" w:rsidRDefault="000322B2" w:rsidP="000322B2">
      <w:pPr>
        <w:tabs>
          <w:tab w:val="left" w:leader="dot" w:pos="3600"/>
        </w:tabs>
        <w:rPr>
          <w:rFonts w:ascii="Times New Roman" w:hAnsi="Times New Roman" w:cs="Times New Roman"/>
          <w:color w:val="000000"/>
          <w:sz w:val="24"/>
          <w:szCs w:val="24"/>
          <w:lang w:val="fr-FR"/>
        </w:rPr>
      </w:pPr>
      <w:r w:rsidRPr="00AE1C8C">
        <w:rPr>
          <w:rFonts w:ascii="Times New Roman" w:hAnsi="Times New Roman" w:cs="Times New Roman"/>
          <w:color w:val="000000"/>
          <w:sz w:val="24"/>
          <w:szCs w:val="24"/>
          <w:lang w:val="fr-FR"/>
        </w:rPr>
        <w:t>Library Catalog</w:t>
      </w:r>
      <w:r w:rsidRPr="00AE1C8C">
        <w:rPr>
          <w:rFonts w:ascii="Times New Roman" w:hAnsi="Times New Roman" w:cs="Times New Roman"/>
          <w:color w:val="000000"/>
          <w:sz w:val="24"/>
          <w:szCs w:val="24"/>
          <w:lang w:val="fr-FR"/>
        </w:rPr>
        <w:tab/>
        <w:t xml:space="preserve"> </w:t>
      </w:r>
      <w:hyperlink r:id="rId32" w:tgtFrame="_blank" w:history="1">
        <w:r w:rsidRPr="00AE1C8C">
          <w:rPr>
            <w:rFonts w:ascii="Times New Roman" w:hAnsi="Times New Roman" w:cs="Times New Roman"/>
            <w:color w:val="0000FF"/>
            <w:sz w:val="24"/>
            <w:szCs w:val="24"/>
            <w:u w:val="single"/>
            <w:lang w:val="fr-FR"/>
          </w:rPr>
          <w:t>http://discover.uta.edu/</w:t>
        </w:r>
      </w:hyperlink>
    </w:p>
    <w:p w:rsidR="000322B2" w:rsidRPr="00AE1C8C" w:rsidRDefault="000322B2" w:rsidP="000322B2">
      <w:pPr>
        <w:tabs>
          <w:tab w:val="left" w:leader="dot" w:pos="3600"/>
        </w:tabs>
        <w:rPr>
          <w:rFonts w:ascii="Times New Roman" w:hAnsi="Times New Roman" w:cs="Times New Roman"/>
          <w:color w:val="000000"/>
          <w:sz w:val="24"/>
          <w:szCs w:val="24"/>
          <w:lang w:val="fr-FR"/>
        </w:rPr>
      </w:pPr>
      <w:r w:rsidRPr="00AE1C8C">
        <w:rPr>
          <w:rFonts w:ascii="Times New Roman" w:hAnsi="Times New Roman" w:cs="Times New Roman"/>
          <w:color w:val="000000"/>
          <w:sz w:val="24"/>
          <w:szCs w:val="24"/>
          <w:lang w:val="fr-FR"/>
        </w:rPr>
        <w:t>E-Journals</w:t>
      </w:r>
      <w:r w:rsidRPr="00AE1C8C">
        <w:rPr>
          <w:rFonts w:ascii="Times New Roman" w:hAnsi="Times New Roman" w:cs="Times New Roman"/>
          <w:color w:val="000000"/>
          <w:sz w:val="24"/>
          <w:szCs w:val="24"/>
          <w:lang w:val="fr-FR"/>
        </w:rPr>
        <w:tab/>
        <w:t xml:space="preserve"> </w:t>
      </w:r>
      <w:hyperlink r:id="rId33" w:tgtFrame="_blank" w:history="1">
        <w:r w:rsidRPr="00AE1C8C">
          <w:rPr>
            <w:rFonts w:ascii="Times New Roman" w:hAnsi="Times New Roman" w:cs="Times New Roman"/>
            <w:color w:val="0000FF"/>
            <w:sz w:val="24"/>
            <w:szCs w:val="24"/>
            <w:u w:val="single"/>
            <w:lang w:val="fr-FR"/>
          </w:rPr>
          <w:t>http://liblink.uta.edu/UTAlink/az</w:t>
        </w:r>
      </w:hyperlink>
      <w:r w:rsidRPr="00AE1C8C">
        <w:rPr>
          <w:rFonts w:ascii="Times New Roman" w:hAnsi="Times New Roman" w:cs="Times New Roman"/>
          <w:color w:val="000000"/>
          <w:sz w:val="24"/>
          <w:szCs w:val="24"/>
          <w:lang w:val="fr-FR"/>
        </w:rPr>
        <w:t xml:space="preserve"> </w:t>
      </w:r>
    </w:p>
    <w:p w:rsidR="000322B2" w:rsidRPr="00AE1C8C" w:rsidRDefault="000322B2" w:rsidP="000322B2">
      <w:pPr>
        <w:tabs>
          <w:tab w:val="left" w:leader="dot" w:pos="3600"/>
        </w:tabs>
        <w:rPr>
          <w:rFonts w:ascii="Times New Roman" w:hAnsi="Times New Roman" w:cs="Times New Roman"/>
          <w:color w:val="000000"/>
          <w:sz w:val="24"/>
          <w:szCs w:val="24"/>
        </w:rPr>
      </w:pPr>
      <w:r w:rsidRPr="00AE1C8C">
        <w:rPr>
          <w:rFonts w:ascii="Times New Roman" w:hAnsi="Times New Roman" w:cs="Times New Roman"/>
          <w:color w:val="000000"/>
          <w:sz w:val="24"/>
          <w:szCs w:val="24"/>
        </w:rPr>
        <w:t xml:space="preserve">Library Tutorials </w:t>
      </w:r>
      <w:r w:rsidRPr="00AE1C8C">
        <w:rPr>
          <w:rFonts w:ascii="Times New Roman" w:hAnsi="Times New Roman" w:cs="Times New Roman"/>
          <w:color w:val="000000"/>
          <w:sz w:val="24"/>
          <w:szCs w:val="24"/>
        </w:rPr>
        <w:tab/>
        <w:t xml:space="preserve"> </w:t>
      </w:r>
      <w:hyperlink r:id="rId34" w:tgtFrame="_blank" w:history="1">
        <w:r w:rsidRPr="00AE1C8C">
          <w:rPr>
            <w:rFonts w:ascii="Times New Roman" w:hAnsi="Times New Roman" w:cs="Times New Roman"/>
            <w:color w:val="0000FF"/>
            <w:sz w:val="24"/>
            <w:szCs w:val="24"/>
            <w:u w:val="single"/>
          </w:rPr>
          <w:t>http://www.uta.edu/library/help/tutorials.php</w:t>
        </w:r>
      </w:hyperlink>
    </w:p>
    <w:p w:rsidR="000322B2" w:rsidRPr="00AE1C8C" w:rsidRDefault="000322B2" w:rsidP="000322B2">
      <w:pPr>
        <w:tabs>
          <w:tab w:val="left" w:leader="dot" w:pos="3600"/>
        </w:tabs>
        <w:rPr>
          <w:rFonts w:ascii="Times New Roman" w:hAnsi="Times New Roman" w:cs="Times New Roman"/>
          <w:color w:val="000000"/>
          <w:sz w:val="24"/>
          <w:szCs w:val="24"/>
        </w:rPr>
      </w:pPr>
      <w:r w:rsidRPr="00AE1C8C">
        <w:rPr>
          <w:rFonts w:ascii="Times New Roman" w:hAnsi="Times New Roman" w:cs="Times New Roman"/>
          <w:color w:val="000000"/>
          <w:sz w:val="24"/>
          <w:szCs w:val="24"/>
        </w:rPr>
        <w:t>Connecting from Off- Campus</w:t>
      </w:r>
      <w:r w:rsidRPr="00AE1C8C">
        <w:rPr>
          <w:rFonts w:ascii="Times New Roman" w:hAnsi="Times New Roman" w:cs="Times New Roman"/>
          <w:color w:val="000000"/>
          <w:sz w:val="24"/>
          <w:szCs w:val="24"/>
        </w:rPr>
        <w:tab/>
        <w:t xml:space="preserve"> </w:t>
      </w:r>
      <w:hyperlink r:id="rId35" w:tgtFrame="_blank" w:history="1">
        <w:r w:rsidRPr="00AE1C8C">
          <w:rPr>
            <w:rFonts w:ascii="Times New Roman" w:hAnsi="Times New Roman" w:cs="Times New Roman"/>
            <w:color w:val="0000FF"/>
            <w:sz w:val="24"/>
            <w:szCs w:val="24"/>
            <w:u w:val="single"/>
          </w:rPr>
          <w:t>http://libguides.uta.edu/offcampus</w:t>
        </w:r>
      </w:hyperlink>
    </w:p>
    <w:p w:rsidR="000322B2" w:rsidRPr="00AE1C8C" w:rsidRDefault="000322B2" w:rsidP="000322B2">
      <w:pPr>
        <w:tabs>
          <w:tab w:val="left" w:leader="dot" w:pos="3600"/>
        </w:tabs>
        <w:rPr>
          <w:rFonts w:ascii="Times New Roman" w:hAnsi="Times New Roman" w:cs="Times New Roman"/>
          <w:color w:val="0000FF"/>
          <w:sz w:val="24"/>
          <w:szCs w:val="24"/>
          <w:u w:val="single"/>
        </w:rPr>
      </w:pPr>
      <w:r w:rsidRPr="00AE1C8C">
        <w:rPr>
          <w:rFonts w:ascii="Times New Roman" w:hAnsi="Times New Roman" w:cs="Times New Roman"/>
          <w:color w:val="000000"/>
          <w:sz w:val="24"/>
          <w:szCs w:val="24"/>
        </w:rPr>
        <w:t>Ask A Librarian</w:t>
      </w:r>
      <w:r w:rsidRPr="00AE1C8C">
        <w:rPr>
          <w:rFonts w:ascii="Times New Roman" w:hAnsi="Times New Roman" w:cs="Times New Roman"/>
          <w:color w:val="000000"/>
          <w:sz w:val="24"/>
          <w:szCs w:val="24"/>
        </w:rPr>
        <w:tab/>
        <w:t xml:space="preserve"> </w:t>
      </w:r>
      <w:hyperlink r:id="rId36" w:tgtFrame="_blank" w:history="1">
        <w:r w:rsidRPr="00AE1C8C">
          <w:rPr>
            <w:rFonts w:ascii="Times New Roman" w:hAnsi="Times New Roman" w:cs="Times New Roman"/>
            <w:color w:val="0000FF"/>
            <w:sz w:val="24"/>
            <w:szCs w:val="24"/>
            <w:u w:val="single"/>
          </w:rPr>
          <w:t>http://ask.uta.edu</w:t>
        </w:r>
      </w:hyperlink>
    </w:p>
    <w:p w:rsidR="000322B2" w:rsidRPr="00AE1C8C" w:rsidRDefault="000322B2" w:rsidP="000322B2">
      <w:pPr>
        <w:tabs>
          <w:tab w:val="left" w:leader="dot" w:pos="3600"/>
        </w:tabs>
        <w:rPr>
          <w:rFonts w:ascii="Times New Roman" w:hAnsi="Times New Roman" w:cs="Times New Roman"/>
          <w:color w:val="000000"/>
          <w:sz w:val="24"/>
          <w:szCs w:val="24"/>
        </w:rPr>
      </w:pPr>
    </w:p>
    <w:p w:rsidR="000322B2" w:rsidRPr="00AE1C8C" w:rsidRDefault="000322B2" w:rsidP="000322B2">
      <w:pPr>
        <w:rPr>
          <w:rFonts w:ascii="Times New Roman" w:hAnsi="Times New Roman" w:cs="Times New Roman"/>
          <w:color w:val="0000FF"/>
          <w:sz w:val="24"/>
          <w:szCs w:val="24"/>
          <w:u w:val="single"/>
        </w:rPr>
      </w:pPr>
      <w:r w:rsidRPr="00AE1C8C">
        <w:rPr>
          <w:rFonts w:ascii="Times New Roman" w:hAnsi="Times New Roman" w:cs="Times New Roman"/>
          <w:color w:val="000000"/>
          <w:sz w:val="24"/>
          <w:szCs w:val="24"/>
        </w:rPr>
        <w:t xml:space="preserve">The following URL houses a page where we have gathered many commonly used resources needed by students in online courses: </w:t>
      </w:r>
      <w:hyperlink r:id="rId37" w:tgtFrame="_blank" w:history="1">
        <w:r w:rsidRPr="00AE1C8C">
          <w:rPr>
            <w:rFonts w:ascii="Times New Roman" w:hAnsi="Times New Roman" w:cs="Times New Roman"/>
            <w:color w:val="0000FF"/>
            <w:sz w:val="24"/>
            <w:szCs w:val="24"/>
            <w:u w:val="single"/>
          </w:rPr>
          <w:t>http://www.uta.edu/library/services/distance.php</w:t>
        </w:r>
      </w:hyperlink>
    </w:p>
    <w:p w:rsidR="00231F46" w:rsidRPr="00231F46" w:rsidRDefault="00C758E9" w:rsidP="00231F46">
      <w:pPr>
        <w:rPr>
          <w:rFonts w:ascii="Times New Roman" w:hAnsi="Times New Roman" w:cs="Times New Roman"/>
          <w:b/>
          <w:color w:val="0000FF"/>
          <w:sz w:val="24"/>
          <w:szCs w:val="24"/>
        </w:rPr>
      </w:pPr>
      <w:r>
        <w:rPr>
          <w:rFonts w:ascii="Times New Roman" w:hAnsi="Times New Roman" w:cs="Times New Roman"/>
          <w:b/>
          <w:sz w:val="28"/>
          <w:szCs w:val="28"/>
        </w:rPr>
        <w:pict>
          <v:rect id="_x0000_i1029" style="width:0;height:1.5pt" o:hralign="center" o:hrstd="t" o:hr="t" fillcolor="#a0a0a0" stroked="f"/>
        </w:pict>
      </w:r>
    </w:p>
    <w:p w:rsidR="00AE1C8C" w:rsidRPr="00AE1C8C" w:rsidRDefault="00AE1C8C" w:rsidP="00AE1C8C">
      <w:pPr>
        <w:rPr>
          <w:rFonts w:ascii="Times New Roman" w:hAnsi="Times New Roman" w:cs="Times New Roman"/>
          <w:b/>
          <w:sz w:val="28"/>
          <w:szCs w:val="28"/>
        </w:rPr>
      </w:pPr>
    </w:p>
    <w:p w:rsidR="00AE1C8C" w:rsidRPr="00AE1C8C" w:rsidRDefault="00AE1C8C" w:rsidP="00AE1C8C">
      <w:pPr>
        <w:rPr>
          <w:rFonts w:ascii="Times New Roman" w:hAnsi="Times New Roman" w:cs="Times New Roman"/>
          <w:b/>
          <w:sz w:val="28"/>
          <w:szCs w:val="28"/>
        </w:rPr>
      </w:pPr>
      <w:r w:rsidRPr="00AE1C8C">
        <w:rPr>
          <w:rFonts w:ascii="Times New Roman" w:hAnsi="Times New Roman" w:cs="Times New Roman"/>
          <w:b/>
          <w:sz w:val="28"/>
          <w:szCs w:val="28"/>
        </w:rPr>
        <w:t>UTA College of Health Innovation - Additional Information:</w:t>
      </w:r>
    </w:p>
    <w:p w:rsidR="00AE1C8C" w:rsidRPr="00AE1C8C" w:rsidRDefault="00C758E9" w:rsidP="00AE1C8C">
      <w:pPr>
        <w:rPr>
          <w:rFonts w:ascii="Times New Roman" w:hAnsi="Times New Roman" w:cs="Times New Roman"/>
          <w:b/>
          <w:sz w:val="28"/>
          <w:szCs w:val="28"/>
        </w:rPr>
      </w:pPr>
      <w:r>
        <w:rPr>
          <w:rFonts w:ascii="Times New Roman" w:hAnsi="Times New Roman" w:cs="Times New Roman"/>
          <w:b/>
          <w:sz w:val="28"/>
          <w:szCs w:val="28"/>
        </w:rPr>
        <w:pict>
          <v:rect id="_x0000_i1030" style="width:0;height:1.5pt" o:hralign="center" o:hrstd="t" o:hr="t" fillcolor="#a0a0a0" stroked="f"/>
        </w:pict>
      </w: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sz w:val="24"/>
          <w:szCs w:val="24"/>
          <w:u w:val="single"/>
        </w:rPr>
        <w:t>Clinical Evaluations</w:t>
      </w:r>
      <w:r w:rsidRPr="00AE1C8C">
        <w:rPr>
          <w:rFonts w:ascii="Times New Roman" w:hAnsi="Times New Roman" w:cs="Times New Roman"/>
          <w:b/>
          <w:sz w:val="24"/>
          <w:szCs w:val="24"/>
        </w:rPr>
        <w:t xml:space="preserve">:   </w:t>
      </w:r>
      <w:r w:rsidRPr="00AE1C8C">
        <w:rPr>
          <w:rFonts w:ascii="Times New Roman" w:hAnsi="Times New Roman" w:cs="Times New Roman"/>
          <w:sz w:val="24"/>
          <w:szCs w:val="24"/>
        </w:rPr>
        <w:t xml:space="preserve">Students must pass both the didactic and clinical portions of a clinical course in order to pass the course.  In order to pass the clinical portion, the student must receive a passing grade </w:t>
      </w:r>
      <w:r w:rsidRPr="00AE1C8C">
        <w:rPr>
          <w:rFonts w:ascii="Times New Roman" w:hAnsi="Times New Roman" w:cs="Times New Roman"/>
          <w:color w:val="FF0000"/>
          <w:sz w:val="24"/>
          <w:szCs w:val="24"/>
        </w:rPr>
        <w:t>(minimum of 83%)</w:t>
      </w:r>
      <w:r w:rsidRPr="00AE1C8C">
        <w:rPr>
          <w:rFonts w:ascii="Times New Roman" w:hAnsi="Times New Roman" w:cs="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E1C8C">
        <w:rPr>
          <w:rFonts w:ascii="Times New Roman" w:hAnsi="Times New Roman" w:cs="Times New Roman"/>
          <w:color w:val="FF0000"/>
          <w:sz w:val="24"/>
          <w:szCs w:val="24"/>
        </w:rPr>
        <w:t xml:space="preserve">If the student passes the clinical performance retake (minimum of 83%), the </w:t>
      </w:r>
      <w:r w:rsidRPr="00AE1C8C">
        <w:rPr>
          <w:rFonts w:ascii="Times New Roman" w:hAnsi="Times New Roman" w:cs="Times New Roman"/>
          <w:b/>
          <w:color w:val="FF0000"/>
          <w:sz w:val="24"/>
          <w:szCs w:val="24"/>
        </w:rPr>
        <w:t>maximum</w:t>
      </w:r>
      <w:r w:rsidRPr="00AE1C8C">
        <w:rPr>
          <w:rFonts w:ascii="Times New Roman" w:hAnsi="Times New Roman" w:cs="Times New Roman"/>
          <w:color w:val="FF0000"/>
          <w:sz w:val="24"/>
          <w:szCs w:val="24"/>
        </w:rPr>
        <w:t xml:space="preserve"> grade the student can receive for the exam for purposes of grade calculation is 83%.</w:t>
      </w:r>
      <w:r w:rsidRPr="00AE1C8C">
        <w:rPr>
          <w:rFonts w:ascii="Times New Roman" w:hAnsi="Times New Roman" w:cs="Times New Roman"/>
          <w:sz w:val="24"/>
          <w:szCs w:val="24"/>
        </w:rPr>
        <w:t xml:space="preserve">  If the student fails the retake, the student will receive a grade of “F” for the course.</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sz w:val="24"/>
          <w:szCs w:val="24"/>
          <w:u w:val="single"/>
        </w:rPr>
        <w:t xml:space="preserve">Clinical Clearance:  </w:t>
      </w:r>
      <w:r w:rsidRPr="00AE1C8C">
        <w:rPr>
          <w:rFonts w:ascii="Times New Roman" w:hAnsi="Times New Roman" w:cs="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E1C8C" w:rsidRPr="00AE1C8C" w:rsidRDefault="00AE1C8C" w:rsidP="00AE1C8C">
      <w:pPr>
        <w:rPr>
          <w:rFonts w:ascii="Times New Roman" w:hAnsi="Times New Roman" w:cs="Times New Roman"/>
          <w:b/>
          <w:sz w:val="24"/>
          <w:szCs w:val="24"/>
          <w:u w:val="single"/>
        </w:rPr>
      </w:pPr>
    </w:p>
    <w:p w:rsidR="00AE1C8C" w:rsidRPr="00AE1C8C" w:rsidRDefault="00AE1C8C" w:rsidP="00AE1C8C">
      <w:pPr>
        <w:rPr>
          <w:rFonts w:ascii="Times New Roman" w:hAnsi="Times New Roman" w:cs="Times New Roman"/>
          <w:b/>
          <w:color w:val="FF0000"/>
          <w:sz w:val="24"/>
          <w:szCs w:val="24"/>
        </w:rPr>
      </w:pPr>
      <w:r w:rsidRPr="00AE1C8C">
        <w:rPr>
          <w:rFonts w:ascii="Times New Roman" w:hAnsi="Times New Roman" w:cs="Times New Roman"/>
          <w:b/>
          <w:sz w:val="24"/>
          <w:szCs w:val="24"/>
          <w:u w:val="single"/>
        </w:rPr>
        <w:t>Student Requirement For Preceptor Agreements/Packets:</w:t>
      </w:r>
    </w:p>
    <w:p w:rsidR="00AE1C8C" w:rsidRPr="00AE1C8C" w:rsidRDefault="00AE1C8C" w:rsidP="00AE1C8C">
      <w:pPr>
        <w:numPr>
          <w:ilvl w:val="0"/>
          <w:numId w:val="9"/>
        </w:numPr>
        <w:rPr>
          <w:rFonts w:ascii="Times New Roman" w:hAnsi="Times New Roman" w:cs="Times New Roman"/>
          <w:sz w:val="24"/>
          <w:szCs w:val="24"/>
        </w:rPr>
      </w:pPr>
      <w:r w:rsidRPr="00AE1C8C">
        <w:rPr>
          <w:rFonts w:ascii="Times New Roman" w:hAnsi="Times New Roman" w:cs="Times New Roman"/>
          <w:sz w:val="24"/>
          <w:szCs w:val="24"/>
        </w:rPr>
        <w:t xml:space="preserve">Preceptor Agreements must be </w:t>
      </w:r>
      <w:r w:rsidRPr="00AE1C8C">
        <w:rPr>
          <w:rFonts w:ascii="Times New Roman" w:hAnsi="Times New Roman" w:cs="Times New Roman"/>
          <w:b/>
          <w:sz w:val="24"/>
          <w:szCs w:val="24"/>
          <w:u w:val="single"/>
        </w:rPr>
        <w:t>signed and dated</w:t>
      </w:r>
      <w:r w:rsidRPr="00AE1C8C">
        <w:rPr>
          <w:rFonts w:ascii="Times New Roman" w:hAnsi="Times New Roman" w:cs="Times New Roman"/>
          <w:sz w:val="24"/>
          <w:szCs w:val="24"/>
        </w:rPr>
        <w:t xml:space="preserve"> by the student and the preceptor the first day the student attends clinical (may be signed on that day), scanned and emailed to </w:t>
      </w:r>
      <w:hyperlink r:id="rId38" w:history="1">
        <w:r w:rsidRPr="00AE1C8C">
          <w:rPr>
            <w:rFonts w:ascii="Times New Roman" w:hAnsi="Times New Roman" w:cs="Times New Roman"/>
            <w:color w:val="0000FF"/>
            <w:sz w:val="24"/>
            <w:szCs w:val="24"/>
            <w:u w:val="single"/>
          </w:rPr>
          <w:t>npclinicalclearance@uta.edu</w:t>
        </w:r>
      </w:hyperlink>
      <w:r w:rsidRPr="00AE1C8C">
        <w:rPr>
          <w:rFonts w:ascii="Times New Roman" w:hAnsi="Times New Roman" w:cs="Times New Roman"/>
          <w:sz w:val="24"/>
          <w:szCs w:val="24"/>
        </w:rPr>
        <w:t>.</w:t>
      </w:r>
    </w:p>
    <w:p w:rsidR="00AE1C8C" w:rsidRPr="00AE1C8C" w:rsidRDefault="00AE1C8C" w:rsidP="00AE1C8C">
      <w:pPr>
        <w:numPr>
          <w:ilvl w:val="0"/>
          <w:numId w:val="9"/>
        </w:numPr>
        <w:rPr>
          <w:rFonts w:ascii="Times New Roman" w:hAnsi="Times New Roman" w:cs="Times New Roman"/>
          <w:sz w:val="24"/>
          <w:szCs w:val="24"/>
        </w:rPr>
      </w:pPr>
      <w:r w:rsidRPr="00AE1C8C">
        <w:rPr>
          <w:rFonts w:ascii="Times New Roman" w:hAnsi="Times New Roman" w:cs="Times New Roman"/>
          <w:b/>
          <w:sz w:val="24"/>
          <w:szCs w:val="24"/>
        </w:rPr>
        <w:lastRenderedPageBreak/>
        <w:t>Student</w:t>
      </w:r>
      <w:r w:rsidRPr="00AE1C8C">
        <w:rPr>
          <w:rFonts w:ascii="Times New Roman" w:hAnsi="Times New Roman" w:cs="Times New Roman"/>
          <w:sz w:val="24"/>
          <w:szCs w:val="24"/>
        </w:rPr>
        <w:t xml:space="preserve"> is responsible to ensure that </w:t>
      </w:r>
      <w:r w:rsidRPr="00AE1C8C">
        <w:rPr>
          <w:rFonts w:ascii="Times New Roman" w:hAnsi="Times New Roman" w:cs="Times New Roman"/>
          <w:sz w:val="24"/>
          <w:szCs w:val="24"/>
          <w:u w:val="single"/>
        </w:rPr>
        <w:t>all</w:t>
      </w:r>
      <w:r w:rsidRPr="00AE1C8C">
        <w:rPr>
          <w:rFonts w:ascii="Times New Roman" w:hAnsi="Times New Roman" w:cs="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9" w:history="1">
        <w:r w:rsidRPr="00AE1C8C">
          <w:rPr>
            <w:rFonts w:ascii="Times New Roman" w:hAnsi="Times New Roman" w:cs="Times New Roman"/>
            <w:color w:val="0000FF"/>
            <w:sz w:val="24"/>
            <w:szCs w:val="24"/>
            <w:u w:val="single"/>
          </w:rPr>
          <w:t>npclinicalclearance@uta.edu</w:t>
        </w:r>
      </w:hyperlink>
      <w:r w:rsidRPr="00AE1C8C">
        <w:rPr>
          <w:rFonts w:ascii="Times New Roman" w:hAnsi="Times New Roman" w:cs="Times New Roman"/>
          <w:sz w:val="24"/>
          <w:szCs w:val="24"/>
        </w:rPr>
        <w:t xml:space="preserve"> or Janyth Arbeau at </w:t>
      </w:r>
      <w:hyperlink r:id="rId40" w:history="1">
        <w:r w:rsidRPr="00AE1C8C">
          <w:rPr>
            <w:rFonts w:ascii="Times New Roman" w:hAnsi="Times New Roman" w:cs="Times New Roman"/>
            <w:color w:val="0000FF"/>
            <w:sz w:val="24"/>
            <w:szCs w:val="24"/>
            <w:u w:val="single"/>
          </w:rPr>
          <w:t>arbeau@uta.edu</w:t>
        </w:r>
      </w:hyperlink>
      <w:r w:rsidRPr="00AE1C8C">
        <w:rPr>
          <w:rFonts w:ascii="Times New Roman" w:hAnsi="Times New Roman" w:cs="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E1C8C" w:rsidRPr="00AE1C8C" w:rsidRDefault="00AE1C8C" w:rsidP="00AE1C8C">
      <w:pPr>
        <w:numPr>
          <w:ilvl w:val="0"/>
          <w:numId w:val="9"/>
        </w:numPr>
        <w:rPr>
          <w:rFonts w:ascii="Times New Roman" w:hAnsi="Times New Roman" w:cs="Times New Roman"/>
          <w:sz w:val="24"/>
          <w:szCs w:val="24"/>
        </w:rPr>
      </w:pPr>
      <w:r w:rsidRPr="00AE1C8C">
        <w:rPr>
          <w:rFonts w:ascii="Times New Roman" w:hAnsi="Times New Roman" w:cs="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AE1C8C" w:rsidRPr="00AE1C8C" w:rsidRDefault="00AE1C8C" w:rsidP="00AE1C8C">
      <w:pPr>
        <w:numPr>
          <w:ilvl w:val="0"/>
          <w:numId w:val="9"/>
        </w:numPr>
        <w:rPr>
          <w:rFonts w:ascii="Times New Roman" w:hAnsi="Times New Roman" w:cs="Times New Roman"/>
          <w:sz w:val="24"/>
          <w:szCs w:val="24"/>
        </w:rPr>
      </w:pPr>
      <w:r w:rsidRPr="00AE1C8C">
        <w:rPr>
          <w:rFonts w:ascii="Times New Roman" w:hAnsi="Times New Roman" w:cs="Times New Roman"/>
          <w:sz w:val="24"/>
          <w:szCs w:val="24"/>
        </w:rPr>
        <w:t>The signed/completed preceptor agreement is part of the clinical clearance process.  Failure to submit in a timely fashion will result in the inability to access the E-log system.</w:t>
      </w:r>
    </w:p>
    <w:p w:rsidR="00AE1C8C" w:rsidRPr="00AE1C8C" w:rsidRDefault="00AE1C8C" w:rsidP="00AE1C8C">
      <w:pPr>
        <w:numPr>
          <w:ilvl w:val="0"/>
          <w:numId w:val="9"/>
        </w:numPr>
        <w:rPr>
          <w:rFonts w:ascii="Times New Roman" w:hAnsi="Times New Roman" w:cs="Times New Roman"/>
          <w:sz w:val="24"/>
          <w:szCs w:val="24"/>
        </w:rPr>
      </w:pPr>
      <w:r w:rsidRPr="00AE1C8C">
        <w:rPr>
          <w:rFonts w:ascii="Times New Roman" w:hAnsi="Times New Roman" w:cs="Times New Roman"/>
          <w:sz w:val="24"/>
          <w:szCs w:val="24"/>
        </w:rPr>
        <w:t xml:space="preserve">All communications to the NP Clinical Coordinator should be made to the following email address: </w:t>
      </w:r>
      <w:hyperlink r:id="rId41" w:history="1">
        <w:r w:rsidRPr="00AE1C8C">
          <w:rPr>
            <w:rFonts w:ascii="Times New Roman" w:hAnsi="Times New Roman" w:cs="Times New Roman"/>
            <w:color w:val="0000FF"/>
            <w:sz w:val="24"/>
            <w:szCs w:val="24"/>
            <w:u w:val="single"/>
          </w:rPr>
          <w:t>npclinicalclearance@uta.edu</w:t>
        </w:r>
      </w:hyperlink>
      <w:r w:rsidRPr="00AE1C8C">
        <w:rPr>
          <w:rFonts w:ascii="Times New Roman" w:hAnsi="Times New Roman" w:cs="Times New Roman"/>
          <w:sz w:val="24"/>
          <w:szCs w:val="24"/>
        </w:rPr>
        <w:t xml:space="preserve">.  This includes scanned copies of preceptor agreements, preceptor evaluations of the student, and student evaluations of the preceptor. </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b/>
          <w:sz w:val="24"/>
          <w:szCs w:val="24"/>
        </w:rPr>
      </w:pPr>
      <w:r w:rsidRPr="00AE1C8C">
        <w:rPr>
          <w:rFonts w:ascii="Times New Roman" w:hAnsi="Times New Roman" w:cs="Times New Roman"/>
          <w:b/>
          <w:sz w:val="24"/>
          <w:szCs w:val="24"/>
          <w:u w:val="single"/>
        </w:rPr>
        <w:t>Clinical E-Logs</w:t>
      </w:r>
      <w:r w:rsidRPr="00AE1C8C">
        <w:rPr>
          <w:rFonts w:ascii="Times New Roman" w:hAnsi="Times New Roman" w:cs="Times New Roman"/>
          <w:b/>
          <w:sz w:val="24"/>
          <w:szCs w:val="24"/>
        </w:rPr>
        <w:t xml:space="preserve">: </w:t>
      </w: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sz w:val="24"/>
          <w:szCs w:val="24"/>
        </w:rPr>
        <w:t>Students</w:t>
      </w:r>
      <w:r w:rsidRPr="00AE1C8C">
        <w:rPr>
          <w:rFonts w:ascii="Times New Roman" w:hAnsi="Times New Roman" w:cs="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AE1C8C" w:rsidRPr="00AE1C8C" w:rsidRDefault="00AE1C8C" w:rsidP="00AE1C8C">
      <w:pPr>
        <w:rPr>
          <w:rFonts w:ascii="Times New Roman" w:hAnsi="Times New Roman" w:cs="Times New Roman"/>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sz w:val="24"/>
          <w:szCs w:val="24"/>
        </w:rPr>
        <w:t xml:space="preserve">Students can access their Elogs by entering their own unique Elogs username and password which will be accessible their first clinical semester. </w:t>
      </w:r>
      <w:hyperlink r:id="rId42" w:history="1">
        <w:r w:rsidRPr="00AE1C8C">
          <w:rPr>
            <w:rFonts w:ascii="Times New Roman" w:hAnsi="Times New Roman" w:cs="Times New Roman"/>
            <w:color w:val="0000FF"/>
            <w:sz w:val="24"/>
            <w:szCs w:val="24"/>
            <w:u w:val="single"/>
          </w:rPr>
          <w:t>http://totaldot.com/</w:t>
        </w:r>
      </w:hyperlink>
      <w:r w:rsidRPr="00AE1C8C">
        <w:rPr>
          <w:rFonts w:ascii="Times New Roman" w:hAnsi="Times New Roman" w:cs="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AE1C8C" w:rsidRPr="00AE1C8C" w:rsidRDefault="00AE1C8C" w:rsidP="00AE1C8C">
      <w:pPr>
        <w:rPr>
          <w:rFonts w:ascii="Times New Roman" w:hAnsi="Times New Roman" w:cs="Times New Roman"/>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E1C8C" w:rsidRPr="00AE1C8C" w:rsidRDefault="00AE1C8C" w:rsidP="00AE1C8C">
      <w:pPr>
        <w:rPr>
          <w:rFonts w:ascii="Times New Roman" w:hAnsi="Times New Roman" w:cs="Times New Roman"/>
          <w:sz w:val="24"/>
          <w:szCs w:val="24"/>
        </w:rPr>
      </w:pPr>
    </w:p>
    <w:p w:rsidR="00AE1C8C" w:rsidRPr="00AE1C8C" w:rsidRDefault="00AE1C8C" w:rsidP="00AE1C8C">
      <w:pPr>
        <w:rPr>
          <w:rFonts w:ascii="Times New Roman" w:hAnsi="Times New Roman" w:cs="Times New Roman"/>
          <w:b/>
          <w:bCs/>
          <w:sz w:val="24"/>
          <w:szCs w:val="24"/>
        </w:rPr>
      </w:pPr>
      <w:r w:rsidRPr="00AE1C8C">
        <w:rPr>
          <w:rFonts w:ascii="Times New Roman" w:hAnsi="Times New Roman" w:cs="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sz w:val="24"/>
          <w:szCs w:val="24"/>
          <w:u w:val="single"/>
        </w:rPr>
        <w:t>Status of RN Licensure</w:t>
      </w:r>
      <w:r w:rsidRPr="00AE1C8C">
        <w:rPr>
          <w:rFonts w:ascii="Times New Roman" w:hAnsi="Times New Roman" w:cs="Times New Roman"/>
          <w:b/>
          <w:sz w:val="24"/>
          <w:szCs w:val="24"/>
        </w:rPr>
        <w:t>:</w:t>
      </w:r>
      <w:r w:rsidRPr="00AE1C8C">
        <w:rPr>
          <w:rFonts w:ascii="Times New Roman" w:hAnsi="Times New Roman" w:cs="Times New Roman"/>
          <w:b/>
          <w:color w:val="FF0000"/>
          <w:sz w:val="24"/>
          <w:szCs w:val="24"/>
        </w:rPr>
        <w:t xml:space="preserve"> </w:t>
      </w:r>
      <w:r w:rsidRPr="00AE1C8C">
        <w:rPr>
          <w:rFonts w:ascii="Times New Roman" w:hAnsi="Times New Roman" w:cs="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3" w:history="1">
        <w:r w:rsidRPr="00AE1C8C">
          <w:rPr>
            <w:rFonts w:ascii="Times New Roman" w:hAnsi="Times New Roman" w:cs="Times New Roman"/>
            <w:color w:val="0000FF"/>
            <w:sz w:val="24"/>
            <w:szCs w:val="24"/>
            <w:u w:val="single"/>
          </w:rPr>
          <w:t>www.bon.state.tx.us</w:t>
        </w:r>
      </w:hyperlink>
    </w:p>
    <w:p w:rsidR="00AE1C8C" w:rsidRPr="00AE1C8C" w:rsidRDefault="00AE1C8C" w:rsidP="00AE1C8C">
      <w:pPr>
        <w:rPr>
          <w:rFonts w:ascii="Times New Roman" w:hAnsi="Times New Roman" w:cs="Times New Roman"/>
          <w:b/>
          <w:sz w:val="24"/>
          <w:szCs w:val="24"/>
          <w:u w:val="single"/>
        </w:rPr>
      </w:pPr>
    </w:p>
    <w:p w:rsidR="00AE1C8C" w:rsidRPr="00AE1C8C" w:rsidRDefault="00AE1C8C" w:rsidP="00AE1C8C">
      <w:pPr>
        <w:rPr>
          <w:rFonts w:ascii="Times New Roman" w:hAnsi="Times New Roman" w:cs="Times New Roman"/>
          <w:b/>
          <w:bCs/>
          <w:sz w:val="24"/>
          <w:szCs w:val="24"/>
        </w:rPr>
      </w:pPr>
      <w:r w:rsidRPr="00AE1C8C">
        <w:rPr>
          <w:rFonts w:ascii="Times New Roman" w:hAnsi="Times New Roman" w:cs="Times New Roman"/>
          <w:b/>
          <w:bCs/>
          <w:sz w:val="24"/>
          <w:szCs w:val="24"/>
          <w:u w:val="single"/>
        </w:rPr>
        <w:t>MSN Graduate Student Dress Code</w:t>
      </w:r>
      <w:r w:rsidRPr="00AE1C8C">
        <w:rPr>
          <w:rFonts w:ascii="Times New Roman" w:hAnsi="Times New Roman" w:cs="Times New Roman"/>
          <w:b/>
          <w:bCs/>
          <w:sz w:val="24"/>
          <w:szCs w:val="24"/>
        </w:rPr>
        <w:t xml:space="preserve">: </w:t>
      </w:r>
      <w:r w:rsidRPr="00AE1C8C">
        <w:rPr>
          <w:rFonts w:ascii="Times New Roman" w:hAnsi="Times New Roman" w:cs="Times New Roman"/>
          <w:sz w:val="24"/>
          <w:szCs w:val="24"/>
        </w:rPr>
        <w:t xml:space="preserve">The University of Texas at Arlington College of Health Innovation expects students to reflect professionalism and maintain high standards of appearance and grooming in the clinical setting.  </w:t>
      </w:r>
      <w:r w:rsidRPr="00AE1C8C">
        <w:rPr>
          <w:rFonts w:ascii="Times New Roman" w:hAnsi="Times New Roman" w:cs="Times New Roman"/>
          <w:b/>
          <w:sz w:val="24"/>
          <w:szCs w:val="24"/>
        </w:rPr>
        <w:t xml:space="preserve">Clinical faculty has final judgment on the appropriateness of student attire </w:t>
      </w:r>
      <w:r w:rsidRPr="00AE1C8C">
        <w:rPr>
          <w:rFonts w:ascii="Times New Roman" w:hAnsi="Times New Roman" w:cs="Times New Roman"/>
          <w:b/>
          <w:bCs/>
          <w:sz w:val="24"/>
          <w:szCs w:val="24"/>
        </w:rPr>
        <w:t>and corrective action for dress code infractions.  Students not complying with this policy will not be allowed to participate in clinical.</w:t>
      </w:r>
    </w:p>
    <w:p w:rsidR="00AE1C8C" w:rsidRPr="00AE1C8C" w:rsidRDefault="00AE1C8C" w:rsidP="00AE1C8C">
      <w:pPr>
        <w:rPr>
          <w:rFonts w:ascii="Times New Roman" w:hAnsi="Times New Roman" w:cs="Times New Roman"/>
          <w:sz w:val="24"/>
          <w:szCs w:val="24"/>
        </w:rPr>
      </w:pPr>
    </w:p>
    <w:p w:rsidR="00AE1C8C" w:rsidRPr="00AE1C8C" w:rsidRDefault="00AE1C8C" w:rsidP="00AE1C8C">
      <w:pPr>
        <w:rPr>
          <w:rFonts w:ascii="Times New Roman" w:hAnsi="Times New Roman" w:cs="Times New Roman"/>
          <w:b/>
          <w:bCs/>
          <w:sz w:val="24"/>
          <w:szCs w:val="24"/>
        </w:rPr>
      </w:pPr>
      <w:r w:rsidRPr="00AE1C8C">
        <w:rPr>
          <w:rFonts w:ascii="Times New Roman" w:hAnsi="Times New Roman" w:cs="Times New Roman"/>
          <w:bCs/>
          <w:sz w:val="24"/>
          <w:szCs w:val="24"/>
        </w:rPr>
        <w:t>Please View the College of Health Innovation Student Dress Code on the nursing website:</w:t>
      </w:r>
      <w:r w:rsidRPr="00AE1C8C">
        <w:rPr>
          <w:rFonts w:ascii="Times New Roman" w:hAnsi="Times New Roman" w:cs="Times New Roman"/>
          <w:b/>
          <w:bCs/>
          <w:sz w:val="24"/>
          <w:szCs w:val="24"/>
        </w:rPr>
        <w:t xml:space="preserve">  </w:t>
      </w:r>
      <w:hyperlink r:id="rId44" w:history="1">
        <w:r w:rsidRPr="00AE1C8C">
          <w:rPr>
            <w:rFonts w:ascii="Times New Roman" w:hAnsi="Times New Roman" w:cs="Times New Roman"/>
            <w:color w:val="0000FF"/>
            <w:sz w:val="24"/>
            <w:szCs w:val="24"/>
            <w:u w:val="single"/>
          </w:rPr>
          <w:t>http://www.uta.edu/nursing/msn/msn-students</w:t>
        </w:r>
      </w:hyperlink>
      <w:r w:rsidRPr="00AE1C8C">
        <w:rPr>
          <w:rFonts w:ascii="Times New Roman" w:hAnsi="Times New Roman" w:cs="Times New Roman"/>
          <w:sz w:val="24"/>
          <w:szCs w:val="24"/>
        </w:rPr>
        <w:t xml:space="preserve"> </w:t>
      </w:r>
      <w:r w:rsidRPr="00AE1C8C">
        <w:rPr>
          <w:rFonts w:ascii="Times New Roman" w:hAnsi="Times New Roman" w:cs="Times New Roman"/>
          <w:b/>
          <w:bCs/>
          <w:sz w:val="24"/>
          <w:szCs w:val="24"/>
        </w:rPr>
        <w:t>.</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b/>
          <w:bCs/>
          <w:sz w:val="24"/>
          <w:szCs w:val="24"/>
        </w:rPr>
      </w:pPr>
      <w:r w:rsidRPr="00AE1C8C">
        <w:rPr>
          <w:rFonts w:ascii="Times New Roman" w:hAnsi="Times New Roman" w:cs="Times New Roman"/>
          <w:b/>
          <w:bCs/>
          <w:sz w:val="24"/>
          <w:szCs w:val="24"/>
          <w:u w:val="single"/>
        </w:rPr>
        <w:t>UTA Student Identification</w:t>
      </w:r>
      <w:r w:rsidRPr="00AE1C8C">
        <w:rPr>
          <w:rFonts w:ascii="Times New Roman" w:hAnsi="Times New Roman" w:cs="Times New Roman"/>
          <w:b/>
          <w:bCs/>
          <w:sz w:val="24"/>
          <w:szCs w:val="24"/>
        </w:rPr>
        <w:t>:   MSN Students MUST be clearly identified as UTA Graduate Students and wear a UTA College of Health Innovation ID in the clinical environment.</w:t>
      </w:r>
    </w:p>
    <w:p w:rsidR="00AE1C8C" w:rsidRPr="00AE1C8C" w:rsidRDefault="00AE1C8C" w:rsidP="00AE1C8C">
      <w:pPr>
        <w:rPr>
          <w:rFonts w:ascii="Times New Roman" w:hAnsi="Times New Roman" w:cs="Times New Roman"/>
          <w:b/>
          <w:bCs/>
          <w:sz w:val="24"/>
          <w:szCs w:val="24"/>
        </w:rPr>
      </w:pPr>
    </w:p>
    <w:p w:rsidR="00AE1C8C" w:rsidRPr="00AE1C8C" w:rsidRDefault="00AE1C8C" w:rsidP="00AE1C8C">
      <w:pPr>
        <w:rPr>
          <w:rFonts w:ascii="Times New Roman" w:hAnsi="Times New Roman" w:cs="Times New Roman"/>
          <w:b/>
          <w:bCs/>
          <w:sz w:val="24"/>
          <w:szCs w:val="24"/>
        </w:rPr>
      </w:pPr>
      <w:r w:rsidRPr="00AE1C8C">
        <w:rPr>
          <w:rFonts w:ascii="Times New Roman" w:hAnsi="Times New Roman" w:cs="Times New Roman"/>
          <w:b/>
          <w:bCs/>
          <w:sz w:val="24"/>
          <w:szCs w:val="24"/>
          <w:u w:val="single"/>
        </w:rPr>
        <w:t>Unsafe Clinical Behaviors</w:t>
      </w:r>
      <w:r w:rsidRPr="00AE1C8C">
        <w:rPr>
          <w:rFonts w:ascii="Times New Roman" w:hAnsi="Times New Roman" w:cs="Times New Roman"/>
          <w:b/>
          <w:bCs/>
          <w:sz w:val="24"/>
          <w:szCs w:val="24"/>
        </w:rPr>
        <w:t xml:space="preserve">:   </w:t>
      </w:r>
      <w:r w:rsidRPr="00AE1C8C">
        <w:rPr>
          <w:rFonts w:ascii="Times New Roman" w:hAnsi="Times New Roman" w:cs="Times New Roman"/>
          <w:sz w:val="24"/>
          <w:szCs w:val="24"/>
        </w:rPr>
        <w:t xml:space="preserve">Students deemed unsafe or incompetent will fail the course and receive a course grade of “F”.  </w:t>
      </w:r>
      <w:r w:rsidRPr="00AE1C8C">
        <w:rPr>
          <w:rFonts w:ascii="Times New Roman" w:hAnsi="Times New Roman" w:cs="Times New Roman"/>
          <w:b/>
          <w:bCs/>
          <w:sz w:val="24"/>
          <w:szCs w:val="24"/>
          <w:u w:val="single"/>
        </w:rPr>
        <w:t>Any of the following behaviors constitute a clinical failure</w:t>
      </w:r>
      <w:r w:rsidRPr="00AE1C8C">
        <w:rPr>
          <w:rFonts w:ascii="Times New Roman" w:hAnsi="Times New Roman" w:cs="Times New Roman"/>
          <w:sz w:val="24"/>
          <w:szCs w:val="24"/>
        </w:rPr>
        <w:t>:</w:t>
      </w:r>
    </w:p>
    <w:p w:rsidR="00AE1C8C" w:rsidRPr="00AE1C8C" w:rsidRDefault="00AE1C8C" w:rsidP="00AE1C8C">
      <w:pPr>
        <w:rPr>
          <w:rFonts w:ascii="Times New Roman" w:hAnsi="Times New Roman" w:cs="Times New Roman"/>
          <w:sz w:val="24"/>
          <w:szCs w:val="24"/>
        </w:rPr>
      </w:pP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1.</w:t>
      </w:r>
      <w:r w:rsidRPr="00AE1C8C">
        <w:rPr>
          <w:rFonts w:ascii="Times New Roman" w:hAnsi="Times New Roman" w:cs="Times New Roman"/>
          <w:sz w:val="24"/>
          <w:szCs w:val="24"/>
        </w:rPr>
        <w:tab/>
        <w:t xml:space="preserve">Fails to follow standards of professional practice as detailed by the Texas Nursing Practice Act * (available at </w:t>
      </w:r>
      <w:hyperlink r:id="rId45" w:history="1">
        <w:r w:rsidRPr="00AE1C8C">
          <w:rPr>
            <w:rFonts w:ascii="Times New Roman" w:hAnsi="Times New Roman" w:cs="Times New Roman"/>
            <w:color w:val="0000FF"/>
            <w:sz w:val="24"/>
            <w:szCs w:val="24"/>
            <w:u w:val="single"/>
          </w:rPr>
          <w:t>www.bon.state.tx.us</w:t>
        </w:r>
      </w:hyperlink>
      <w:r w:rsidRPr="00AE1C8C">
        <w:rPr>
          <w:rFonts w:ascii="Times New Roman" w:hAnsi="Times New Roman" w:cs="Times New Roman"/>
          <w:sz w:val="24"/>
          <w:szCs w:val="24"/>
        </w:rPr>
        <w:t xml:space="preserve">)  </w:t>
      </w: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2.</w:t>
      </w:r>
      <w:r w:rsidRPr="00AE1C8C">
        <w:rPr>
          <w:rFonts w:ascii="Times New Roman" w:hAnsi="Times New Roman" w:cs="Times New Roman"/>
          <w:sz w:val="24"/>
          <w:szCs w:val="24"/>
        </w:rPr>
        <w:tab/>
        <w:t>Unable to accept and/or act on constructive feedback.</w:t>
      </w: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3.</w:t>
      </w:r>
      <w:r w:rsidRPr="00AE1C8C">
        <w:rPr>
          <w:rFonts w:ascii="Times New Roman" w:hAnsi="Times New Roman" w:cs="Times New Roman"/>
          <w:sz w:val="24"/>
          <w:szCs w:val="24"/>
        </w:rPr>
        <w:tab/>
        <w:t>Needs continuous, specific, and detailed supervision for the expected course performance.</w:t>
      </w: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4.</w:t>
      </w:r>
      <w:r w:rsidRPr="00AE1C8C">
        <w:rPr>
          <w:rFonts w:ascii="Times New Roman" w:hAnsi="Times New Roman" w:cs="Times New Roman"/>
          <w:sz w:val="24"/>
          <w:szCs w:val="24"/>
        </w:rPr>
        <w:tab/>
        <w:t>Unable to implement advanced clinical behaviors required by the course.</w:t>
      </w: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5.</w:t>
      </w:r>
      <w:r w:rsidRPr="00AE1C8C">
        <w:rPr>
          <w:rFonts w:ascii="Times New Roman" w:hAnsi="Times New Roman" w:cs="Times New Roman"/>
          <w:sz w:val="24"/>
          <w:szCs w:val="24"/>
        </w:rPr>
        <w:tab/>
        <w:t>Fails to complete required clinical assignments.</w:t>
      </w: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6.</w:t>
      </w:r>
      <w:r w:rsidRPr="00AE1C8C">
        <w:rPr>
          <w:rFonts w:ascii="Times New Roman" w:hAnsi="Times New Roman" w:cs="Times New Roman"/>
          <w:sz w:val="24"/>
          <w:szCs w:val="24"/>
        </w:rPr>
        <w:tab/>
        <w:t>Falsifies clinical hours.</w:t>
      </w:r>
    </w:p>
    <w:p w:rsidR="00AE1C8C" w:rsidRPr="00AE1C8C" w:rsidRDefault="00AE1C8C" w:rsidP="00AE1C8C">
      <w:pPr>
        <w:ind w:left="372" w:hanging="372"/>
        <w:rPr>
          <w:rFonts w:ascii="Times New Roman" w:hAnsi="Times New Roman" w:cs="Times New Roman"/>
          <w:sz w:val="24"/>
          <w:szCs w:val="24"/>
        </w:rPr>
      </w:pPr>
      <w:r w:rsidRPr="00AE1C8C">
        <w:rPr>
          <w:rFonts w:ascii="Times New Roman" w:hAnsi="Times New Roman" w:cs="Times New Roman"/>
          <w:sz w:val="24"/>
          <w:szCs w:val="24"/>
        </w:rPr>
        <w:t>7.</w:t>
      </w:r>
      <w:r w:rsidRPr="00AE1C8C">
        <w:rPr>
          <w:rFonts w:ascii="Times New Roman" w:hAnsi="Times New Roman" w:cs="Times New Roman"/>
          <w:sz w:val="24"/>
          <w:szCs w:val="24"/>
        </w:rPr>
        <w:tab/>
        <w:t>Violates student confidentiality agreement.</w:t>
      </w:r>
    </w:p>
    <w:p w:rsidR="00AE1C8C" w:rsidRPr="00AE1C8C" w:rsidRDefault="00AE1C8C" w:rsidP="00AE1C8C">
      <w:pPr>
        <w:rPr>
          <w:rFonts w:ascii="Times New Roman" w:hAnsi="Times New Roman" w:cs="Times New Roman"/>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sz w:val="24"/>
          <w:szCs w:val="24"/>
        </w:rPr>
        <w:t xml:space="preserve">*Students should also be aware that violation of the Nursing Practice Act is a “reportable offense” to the Texas Board of Nurse Examiners. </w:t>
      </w:r>
    </w:p>
    <w:p w:rsidR="00AE1C8C" w:rsidRPr="00AE1C8C" w:rsidRDefault="00AE1C8C" w:rsidP="00AE1C8C">
      <w:pPr>
        <w:rPr>
          <w:rFonts w:ascii="Times New Roman" w:hAnsi="Times New Roman" w:cs="Times New Roman"/>
          <w:sz w:val="24"/>
          <w:szCs w:val="24"/>
        </w:rPr>
      </w:pPr>
    </w:p>
    <w:p w:rsidR="00AE1C8C" w:rsidRPr="00AE1C8C" w:rsidRDefault="00AE1C8C" w:rsidP="00AE1C8C">
      <w:pPr>
        <w:rPr>
          <w:rFonts w:ascii="Times New Roman" w:hAnsi="Times New Roman" w:cs="Times New Roman"/>
          <w:bCs/>
          <w:color w:val="FF0000"/>
          <w:sz w:val="24"/>
          <w:szCs w:val="24"/>
        </w:rPr>
      </w:pPr>
      <w:r w:rsidRPr="00AE1C8C">
        <w:rPr>
          <w:rFonts w:ascii="Times New Roman" w:hAnsi="Times New Roman" w:cs="Times New Roman"/>
          <w:b/>
          <w:bCs/>
          <w:sz w:val="24"/>
          <w:szCs w:val="24"/>
          <w:u w:val="single"/>
        </w:rPr>
        <w:t>Blood and Body Fluids Exposure</w:t>
      </w:r>
      <w:r w:rsidRPr="00AE1C8C">
        <w:rPr>
          <w:rFonts w:ascii="Times New Roman" w:hAnsi="Times New Roman" w:cs="Times New Roman"/>
          <w:b/>
          <w:bCs/>
          <w:sz w:val="24"/>
          <w:szCs w:val="24"/>
        </w:rPr>
        <w:t xml:space="preserve">:  </w:t>
      </w:r>
      <w:r w:rsidRPr="00AE1C8C">
        <w:rPr>
          <w:rFonts w:ascii="Times New Roman" w:hAnsi="Times New Roman" w:cs="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E1C8C">
        <w:rPr>
          <w:rFonts w:ascii="Times New Roman" w:hAnsi="Times New Roman" w:cs="Times New Roman"/>
          <w:b/>
          <w:bCs/>
          <w:sz w:val="24"/>
          <w:szCs w:val="24"/>
        </w:rPr>
        <w:t xml:space="preserve">  </w:t>
      </w:r>
      <w:hyperlink r:id="rId46" w:history="1">
        <w:r w:rsidRPr="00AE1C8C">
          <w:rPr>
            <w:rFonts w:ascii="Times New Roman" w:hAnsi="Times New Roman" w:cs="Times New Roman"/>
            <w:color w:val="0000FF"/>
            <w:sz w:val="24"/>
            <w:szCs w:val="24"/>
            <w:u w:val="single"/>
          </w:rPr>
          <w:t>http://www.cdc.gov/</w:t>
        </w:r>
      </w:hyperlink>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bCs/>
          <w:sz w:val="24"/>
          <w:szCs w:val="24"/>
          <w:u w:val="single"/>
        </w:rPr>
        <w:t>Confidentiality Agreement</w:t>
      </w:r>
      <w:r w:rsidRPr="00AE1C8C">
        <w:rPr>
          <w:rFonts w:ascii="Times New Roman" w:hAnsi="Times New Roman" w:cs="Times New Roman"/>
          <w:b/>
          <w:bCs/>
          <w:sz w:val="24"/>
          <w:szCs w:val="24"/>
        </w:rPr>
        <w:t xml:space="preserve">:  </w:t>
      </w:r>
      <w:r w:rsidRPr="00AE1C8C">
        <w:rPr>
          <w:rFonts w:ascii="Times New Roman" w:hAnsi="Times New Roman" w:cs="Times New Roman"/>
          <w:sz w:val="24"/>
          <w:szCs w:val="24"/>
        </w:rPr>
        <w:t xml:space="preserve">You signed a Confidentiality Form in orientation and were provided a copy of the form. Please take your copy of this Confidentiality Form with you to your clinical sites. </w:t>
      </w:r>
      <w:r w:rsidRPr="00AE1C8C">
        <w:rPr>
          <w:rFonts w:ascii="Times New Roman" w:hAnsi="Times New Roman" w:cs="Times New Roman"/>
          <w:sz w:val="24"/>
          <w:szCs w:val="24"/>
          <w:u w:val="single"/>
        </w:rPr>
        <w:t>Please do not sign</w:t>
      </w:r>
      <w:r w:rsidRPr="00AE1C8C">
        <w:rPr>
          <w:rFonts w:ascii="Times New Roman" w:hAnsi="Times New Roman" w:cs="Times New Roman"/>
          <w:sz w:val="24"/>
          <w:szCs w:val="24"/>
        </w:rPr>
        <w:t xml:space="preserve"> other agency confidentiality forms. Contact your faculty if the agency requires you to sign their confidentiality form.</w:t>
      </w:r>
    </w:p>
    <w:p w:rsidR="00AE1C8C" w:rsidRPr="00AE1C8C" w:rsidRDefault="00AE1C8C" w:rsidP="00AE1C8C">
      <w:pPr>
        <w:rPr>
          <w:rFonts w:ascii="Times New Roman" w:hAnsi="Times New Roman" w:cs="Times New Roman"/>
          <w:b/>
          <w:bCs/>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bCs/>
          <w:sz w:val="24"/>
          <w:szCs w:val="24"/>
          <w:u w:val="single"/>
        </w:rPr>
        <w:t>Graduate Student Handbook</w:t>
      </w:r>
      <w:r w:rsidRPr="00AE1C8C">
        <w:rPr>
          <w:rFonts w:ascii="Times New Roman" w:hAnsi="Times New Roman" w:cs="Times New Roman"/>
          <w:b/>
          <w:bCs/>
          <w:sz w:val="24"/>
          <w:szCs w:val="24"/>
        </w:rPr>
        <w:t xml:space="preserve">:  </w:t>
      </w:r>
      <w:r w:rsidRPr="00AE1C8C">
        <w:rPr>
          <w:rFonts w:ascii="Times New Roman" w:hAnsi="Times New Roman" w:cs="Times New Roman"/>
          <w:sz w:val="24"/>
          <w:szCs w:val="24"/>
        </w:rPr>
        <w:t xml:space="preserve">Students are responsible for knowing and complying with all policies and information contained in the Graduate Student handbook online at: </w:t>
      </w:r>
      <w:hyperlink r:id="rId47" w:history="1">
        <w:r w:rsidRPr="00AE1C8C">
          <w:rPr>
            <w:rFonts w:ascii="Times New Roman" w:hAnsi="Times New Roman" w:cs="Times New Roman"/>
            <w:color w:val="0000FF"/>
            <w:sz w:val="24"/>
            <w:szCs w:val="24"/>
            <w:u w:val="single"/>
          </w:rPr>
          <w:t>http://www.uta.edu/nursing/msn/msn-students</w:t>
        </w:r>
      </w:hyperlink>
      <w:r w:rsidRPr="00AE1C8C">
        <w:rPr>
          <w:rFonts w:ascii="Times New Roman" w:hAnsi="Times New Roman" w:cs="Times New Roman"/>
          <w:sz w:val="24"/>
          <w:szCs w:val="24"/>
        </w:rPr>
        <w:t xml:space="preserve"> </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sz w:val="24"/>
          <w:szCs w:val="24"/>
          <w:u w:val="single"/>
        </w:rPr>
        <w:t>Student Code of Ethics</w:t>
      </w:r>
      <w:r w:rsidRPr="00AE1C8C">
        <w:rPr>
          <w:rFonts w:ascii="Times New Roman" w:hAnsi="Times New Roman" w:cs="Times New Roman"/>
          <w:b/>
          <w:sz w:val="24"/>
          <w:szCs w:val="24"/>
        </w:rPr>
        <w:t xml:space="preserve">: </w:t>
      </w:r>
      <w:r w:rsidRPr="00AE1C8C">
        <w:rPr>
          <w:rFonts w:ascii="Times New Roman" w:hAnsi="Times New Roman" w:cs="Times New Roman"/>
          <w:sz w:val="24"/>
          <w:szCs w:val="24"/>
        </w:rPr>
        <w:t xml:space="preserve">The University of Texas at Arlington College of Health Innovation supports the Student Code of Ethics Policy.  Students are responsible for knowing and complying with the Code. The Code can be found in the student handbook online:  </w:t>
      </w:r>
      <w:hyperlink r:id="rId48" w:history="1">
        <w:r w:rsidRPr="00AE1C8C">
          <w:rPr>
            <w:rFonts w:ascii="Times New Roman" w:hAnsi="Times New Roman" w:cs="Times New Roman"/>
            <w:color w:val="0000FF"/>
            <w:sz w:val="24"/>
            <w:szCs w:val="24"/>
            <w:u w:val="single"/>
          </w:rPr>
          <w:t>http://www.uta.edu/nursing/msn/msn-students</w:t>
        </w:r>
      </w:hyperlink>
      <w:r w:rsidRPr="00AE1C8C">
        <w:rPr>
          <w:rFonts w:ascii="Times New Roman" w:hAnsi="Times New Roman" w:cs="Times New Roman"/>
          <w:sz w:val="24"/>
          <w:szCs w:val="24"/>
        </w:rPr>
        <w:t xml:space="preserve"> </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b/>
          <w:sz w:val="24"/>
          <w:szCs w:val="24"/>
          <w:u w:val="single"/>
        </w:rPr>
        <w:lastRenderedPageBreak/>
        <w:t>No Gift Policy</w:t>
      </w:r>
      <w:r w:rsidRPr="00AE1C8C">
        <w:rPr>
          <w:rFonts w:ascii="Times New Roman" w:hAnsi="Times New Roman" w:cs="Times New Roman"/>
          <w:b/>
          <w:sz w:val="24"/>
          <w:szCs w:val="24"/>
        </w:rPr>
        <w:t>:</w:t>
      </w:r>
      <w:r w:rsidRPr="00AE1C8C">
        <w:rPr>
          <w:rFonts w:ascii="Times New Roman" w:hAnsi="Times New Roman" w:cs="Times New Roman"/>
          <w:b/>
          <w:color w:val="0000FF"/>
          <w:sz w:val="24"/>
          <w:szCs w:val="24"/>
        </w:rPr>
        <w:t xml:space="preserve"> </w:t>
      </w:r>
      <w:r w:rsidRPr="00AE1C8C">
        <w:rPr>
          <w:rFonts w:ascii="Times New Roman" w:hAnsi="Times New Roman" w:cs="Times New Roman"/>
          <w:sz w:val="24"/>
          <w:szCs w:val="24"/>
        </w:rPr>
        <w:t>In accordance with Regent Rules and Regulations and the UTA Standards of Conduct, the College of Health Innovation has a “no gift” policy. A donation to one of the UTA College of Health Innovation Scholarship Funds, found at the following link: is</w:t>
      </w:r>
      <w:r w:rsidRPr="00AE1C8C">
        <w:rPr>
          <w:rFonts w:ascii="Times New Roman" w:hAnsi="Times New Roman" w:cs="Times New Roman"/>
          <w:color w:val="1F497D"/>
          <w:sz w:val="24"/>
          <w:szCs w:val="24"/>
        </w:rPr>
        <w:t xml:space="preserve"> </w:t>
      </w:r>
      <w:hyperlink r:id="rId49" w:history="1">
        <w:r w:rsidRPr="00AE1C8C">
          <w:rPr>
            <w:rFonts w:ascii="Times New Roman" w:hAnsi="Times New Roman" w:cs="Times New Roman"/>
            <w:color w:val="0000FF"/>
            <w:sz w:val="24"/>
            <w:szCs w:val="24"/>
            <w:u w:val="single"/>
          </w:rPr>
          <w:t>http://www.uta.edu/nursing/student-resources/scholarship</w:t>
        </w:r>
      </w:hyperlink>
      <w:r w:rsidRPr="00AE1C8C">
        <w:rPr>
          <w:rFonts w:ascii="Times New Roman" w:hAnsi="Times New Roman" w:cs="Times New Roman"/>
          <w:sz w:val="24"/>
          <w:szCs w:val="24"/>
        </w:rPr>
        <w:t xml:space="preserve"> would be an appropriate way to recognize a faculty member’s contribution to your learning.   For information regarding Scholarship Funds, please contact the Dean’s office.</w:t>
      </w:r>
    </w:p>
    <w:p w:rsidR="00AE1C8C" w:rsidRPr="00AE1C8C" w:rsidRDefault="00AE1C8C" w:rsidP="00AE1C8C">
      <w:pPr>
        <w:rPr>
          <w:rFonts w:ascii="Times New Roman" w:hAnsi="Times New Roman" w:cs="Times New Roman"/>
          <w:sz w:val="24"/>
          <w:szCs w:val="24"/>
        </w:rPr>
      </w:pPr>
    </w:p>
    <w:p w:rsidR="00AE1C8C" w:rsidRPr="00AE1C8C" w:rsidRDefault="00AE1C8C" w:rsidP="00AE1C8C">
      <w:pPr>
        <w:autoSpaceDE w:val="0"/>
        <w:autoSpaceDN w:val="0"/>
        <w:adjustRightInd w:val="0"/>
        <w:contextualSpacing/>
        <w:rPr>
          <w:rFonts w:ascii="Times New Roman" w:eastAsia="Times New Roman" w:hAnsi="Times New Roman" w:cs="Times New Roman"/>
          <w:b/>
          <w:bCs/>
          <w:color w:val="000000"/>
          <w:sz w:val="24"/>
          <w:szCs w:val="24"/>
          <w:u w:val="single"/>
          <w:lang w:eastAsia="en-US"/>
        </w:rPr>
      </w:pPr>
      <w:r w:rsidRPr="00AE1C8C">
        <w:rPr>
          <w:rFonts w:ascii="Times New Roman" w:eastAsia="Times New Roman" w:hAnsi="Times New Roman" w:cs="Times New Roman"/>
          <w:b/>
          <w:bCs/>
          <w:color w:val="000000"/>
          <w:sz w:val="24"/>
          <w:szCs w:val="24"/>
          <w:u w:val="single"/>
          <w:lang w:eastAsia="en-US"/>
        </w:rPr>
        <w:t>Online Conduct:</w:t>
      </w:r>
      <w:r w:rsidRPr="00AE1C8C">
        <w:rPr>
          <w:rFonts w:ascii="Times New Roman" w:eastAsia="Times New Roman" w:hAnsi="Times New Roman" w:cs="Times New Roman"/>
          <w:b/>
          <w:bCs/>
          <w:color w:val="000000"/>
          <w:sz w:val="24"/>
          <w:szCs w:val="24"/>
          <w:lang w:eastAsia="en-US"/>
        </w:rPr>
        <w:t xml:space="preserve">   </w:t>
      </w:r>
      <w:r w:rsidRPr="00AE1C8C">
        <w:rPr>
          <w:rFonts w:ascii="Times New Roman" w:eastAsia="Times New Roman" w:hAnsi="Times New Roman" w:cs="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E1C8C" w:rsidRPr="00AE1C8C" w:rsidRDefault="00AE1C8C" w:rsidP="00AE1C8C">
      <w:pPr>
        <w:tabs>
          <w:tab w:val="left" w:pos="0"/>
          <w:tab w:val="left" w:pos="3240"/>
          <w:tab w:val="left" w:pos="3780"/>
          <w:tab w:val="left" w:pos="4320"/>
          <w:tab w:val="decimal" w:pos="7920"/>
          <w:tab w:val="left" w:pos="8640"/>
          <w:tab w:val="left" w:pos="9360"/>
        </w:tabs>
        <w:rPr>
          <w:rFonts w:ascii="Times New Roman" w:hAnsi="Times New Roman" w:cs="Times New Roman"/>
          <w:sz w:val="24"/>
          <w:szCs w:val="24"/>
        </w:rPr>
      </w:pPr>
      <w:r w:rsidRPr="00AE1C8C">
        <w:rPr>
          <w:rFonts w:ascii="Times New Roman" w:hAnsi="Times New Roman" w:cs="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UTACHI Student Handbook for more information.</w:t>
      </w:r>
    </w:p>
    <w:p w:rsidR="00AE1C8C" w:rsidRPr="00AE1C8C" w:rsidRDefault="00AE1C8C" w:rsidP="00AE1C8C">
      <w:pPr>
        <w:tabs>
          <w:tab w:val="left" w:pos="0"/>
          <w:tab w:val="left" w:pos="3240"/>
          <w:tab w:val="left" w:pos="3780"/>
          <w:tab w:val="left" w:pos="4320"/>
          <w:tab w:val="decimal" w:pos="7920"/>
          <w:tab w:val="left" w:pos="8640"/>
          <w:tab w:val="left" w:pos="9360"/>
        </w:tabs>
        <w:rPr>
          <w:rFonts w:ascii="Times New Roman" w:hAnsi="Times New Roman" w:cs="Times New Roman"/>
          <w:sz w:val="24"/>
          <w:szCs w:val="24"/>
        </w:rPr>
      </w:pPr>
    </w:p>
    <w:p w:rsidR="00AE1C8C" w:rsidRPr="00AE1C8C" w:rsidRDefault="00AE1C8C" w:rsidP="00AE1C8C">
      <w:pPr>
        <w:ind w:firstLine="360"/>
        <w:rPr>
          <w:rFonts w:ascii="Times New Roman" w:hAnsi="Times New Roman" w:cs="Times New Roman"/>
          <w:b/>
          <w:i/>
          <w:color w:val="FF0000"/>
          <w:sz w:val="24"/>
          <w:szCs w:val="24"/>
        </w:rPr>
      </w:pPr>
      <w:r w:rsidRPr="00AE1C8C">
        <w:rPr>
          <w:rFonts w:ascii="Times New Roman" w:hAnsi="Times New Roman" w:cs="Times New Roman"/>
          <w:b/>
          <w:i/>
          <w:color w:val="FF0000"/>
          <w:sz w:val="24"/>
          <w:szCs w:val="24"/>
        </w:rPr>
        <w:t xml:space="preserve">For this course Blackboard communication tools, discussion boards, and UTA MAV email will be used extensively and should be checked often. </w:t>
      </w:r>
    </w:p>
    <w:p w:rsidR="00AE1C8C" w:rsidRPr="00AE1C8C" w:rsidRDefault="00AE1C8C" w:rsidP="00AE1C8C">
      <w:pPr>
        <w:rPr>
          <w:rFonts w:ascii="Times New Roman" w:hAnsi="Times New Roman" w:cs="Times New Roman"/>
          <w:sz w:val="24"/>
          <w:szCs w:val="24"/>
        </w:rPr>
      </w:pPr>
    </w:p>
    <w:p w:rsidR="00AE1C8C" w:rsidRPr="00AE1C8C" w:rsidRDefault="00AE1C8C" w:rsidP="00AE1C8C">
      <w:pPr>
        <w:spacing w:before="100" w:beforeAutospacing="1" w:after="100" w:afterAutospacing="1"/>
        <w:rPr>
          <w:rFonts w:ascii="Times New Roman" w:eastAsia="Times New Roman" w:hAnsi="Times New Roman" w:cs="Times New Roman"/>
          <w:b/>
          <w:bCs/>
          <w:color w:val="FF0000"/>
          <w:sz w:val="24"/>
          <w:szCs w:val="24"/>
          <w:lang w:eastAsia="en-US"/>
        </w:rPr>
      </w:pPr>
      <w:r w:rsidRPr="00AE1C8C">
        <w:rPr>
          <w:rFonts w:ascii="Times New Roman" w:eastAsia="Times New Roman" w:hAnsi="Times New Roman" w:cs="Times New Roman"/>
          <w:b/>
          <w:bCs/>
          <w:sz w:val="24"/>
          <w:szCs w:val="24"/>
          <w:u w:val="single"/>
          <w:lang w:eastAsia="en-US"/>
        </w:rPr>
        <w:t>Writing Center:</w:t>
      </w:r>
      <w:r w:rsidRPr="00AE1C8C">
        <w:rPr>
          <w:rFonts w:ascii="Times New Roman" w:eastAsia="Times New Roman" w:hAnsi="Times New Roman" w:cs="Times New Roman"/>
          <w:b/>
          <w:bCs/>
          <w:color w:val="FF0000"/>
          <w:sz w:val="24"/>
          <w:szCs w:val="24"/>
          <w:lang w:eastAsia="en-US"/>
        </w:rPr>
        <w:t xml:space="preserve"> </w:t>
      </w:r>
    </w:p>
    <w:p w:rsidR="00AE1C8C" w:rsidRPr="00AE1C8C" w:rsidRDefault="00AE1C8C" w:rsidP="00AE1C8C">
      <w:pPr>
        <w:spacing w:before="100" w:beforeAutospacing="1" w:after="100" w:afterAutospacing="1"/>
        <w:rPr>
          <w:rFonts w:ascii="Times New Roman" w:eastAsia="Times New Roman" w:hAnsi="Times New Roman" w:cs="Times New Roman"/>
          <w:sz w:val="24"/>
          <w:szCs w:val="24"/>
          <w:lang w:eastAsia="en-US"/>
        </w:rPr>
      </w:pPr>
      <w:r w:rsidRPr="00AE1C8C">
        <w:rPr>
          <w:rFonts w:ascii="Times New Roman" w:eastAsia="Times New Roman" w:hAnsi="Times New Roman" w:cs="Times New Roman"/>
          <w:sz w:val="24"/>
          <w:szCs w:val="24"/>
          <w:lang w:eastAsia="en-US"/>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AE1C8C" w:rsidRPr="00AE1C8C" w:rsidRDefault="00AE1C8C" w:rsidP="00AE1C8C">
      <w:pPr>
        <w:rPr>
          <w:rFonts w:ascii="Times New Roman" w:eastAsia="Times New Roman" w:hAnsi="Times New Roman" w:cs="Times New Roman"/>
          <w:sz w:val="24"/>
          <w:szCs w:val="24"/>
          <w:lang w:eastAsia="en-US"/>
        </w:rPr>
      </w:pPr>
      <w:r w:rsidRPr="00AE1C8C">
        <w:rPr>
          <w:rFonts w:ascii="Times New Roman" w:eastAsia="Times New Roman" w:hAnsi="Times New Roman" w:cs="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AE1C8C" w:rsidRPr="00AE1C8C" w:rsidRDefault="00AE1C8C" w:rsidP="00AE1C8C">
      <w:pPr>
        <w:rPr>
          <w:rFonts w:ascii="Times New Roman" w:hAnsi="Times New Roman" w:cs="Times New Roman"/>
          <w:b/>
          <w:sz w:val="24"/>
          <w:szCs w:val="24"/>
        </w:rPr>
      </w:pPr>
    </w:p>
    <w:p w:rsidR="00AE1C8C" w:rsidRPr="00AE1C8C" w:rsidRDefault="00AE1C8C" w:rsidP="00AE1C8C">
      <w:pPr>
        <w:rPr>
          <w:rFonts w:ascii="Times New Roman" w:hAnsi="Times New Roman" w:cs="Times New Roman"/>
          <w:b/>
          <w:sz w:val="24"/>
          <w:szCs w:val="24"/>
          <w:u w:val="single"/>
        </w:rPr>
      </w:pPr>
    </w:p>
    <w:p w:rsidR="00AE1C8C" w:rsidRPr="00AE1C8C" w:rsidRDefault="00AE1C8C" w:rsidP="00AE1C8C">
      <w:pPr>
        <w:rPr>
          <w:rFonts w:ascii="Times New Roman" w:hAnsi="Times New Roman" w:cs="Times New Roman"/>
          <w:b/>
          <w:sz w:val="24"/>
          <w:szCs w:val="24"/>
          <w:u w:val="single"/>
        </w:rPr>
      </w:pPr>
      <w:r w:rsidRPr="00AE1C8C">
        <w:rPr>
          <w:rFonts w:ascii="Times New Roman" w:hAnsi="Times New Roman" w:cs="Times New Roman"/>
          <w:b/>
          <w:sz w:val="24"/>
          <w:szCs w:val="24"/>
          <w:u w:val="single"/>
        </w:rPr>
        <w:t>Department of Advanced Practice Nursing</w:t>
      </w:r>
    </w:p>
    <w:p w:rsidR="00AE1C8C" w:rsidRPr="00AE1C8C" w:rsidRDefault="00AE1C8C" w:rsidP="00AE1C8C">
      <w:pPr>
        <w:rPr>
          <w:rFonts w:ascii="Times New Roman" w:hAnsi="Times New Roman" w:cs="Times New Roman"/>
          <w:b/>
          <w:color w:val="1F497D"/>
          <w:sz w:val="24"/>
          <w:szCs w:val="24"/>
        </w:rPr>
      </w:pPr>
    </w:p>
    <w:tbl>
      <w:tblPr>
        <w:tblStyle w:val="TableGrid3"/>
        <w:tblW w:w="0" w:type="auto"/>
        <w:tblLook w:val="04A0" w:firstRow="1" w:lastRow="0" w:firstColumn="1" w:lastColumn="0" w:noHBand="0" w:noVBand="1"/>
      </w:tblPr>
      <w:tblGrid>
        <w:gridCol w:w="5004"/>
        <w:gridCol w:w="5004"/>
      </w:tblGrid>
      <w:tr w:rsidR="00AE1C8C" w:rsidRPr="00AE1C8C" w:rsidTr="00A35B94">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t xml:space="preserve">Mary Schira, </w:t>
            </w:r>
            <w:r w:rsidRPr="00AE1C8C">
              <w:rPr>
                <w:rFonts w:ascii="Times New Roman" w:hAnsi="Times New Roman" w:cs="Times New Roman"/>
                <w:szCs w:val="24"/>
              </w:rPr>
              <w:t>PhD, RN, ACNP-BC</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Associate Dean and Chair; Graduate Advisor</w:t>
            </w:r>
          </w:p>
          <w:p w:rsidR="00AE1C8C" w:rsidRPr="00AE1C8C" w:rsidRDefault="00AE1C8C" w:rsidP="00AE1C8C">
            <w:pPr>
              <w:rPr>
                <w:rFonts w:ascii="Times New Roman" w:hAnsi="Times New Roman" w:cs="Times New Roman"/>
                <w:color w:val="1F497D"/>
                <w:szCs w:val="24"/>
              </w:rPr>
            </w:pPr>
            <w:r w:rsidRPr="00AE1C8C">
              <w:rPr>
                <w:rFonts w:ascii="Times New Roman" w:hAnsi="Times New Roman" w:cs="Times New Roman"/>
                <w:szCs w:val="24"/>
              </w:rPr>
              <w:t>Email:</w:t>
            </w:r>
            <w:r w:rsidRPr="00AE1C8C">
              <w:rPr>
                <w:rFonts w:ascii="Times New Roman" w:hAnsi="Times New Roman" w:cs="Times New Roman"/>
                <w:color w:val="1F497D"/>
                <w:szCs w:val="24"/>
              </w:rPr>
              <w:t xml:space="preserve"> </w:t>
            </w:r>
            <w:hyperlink r:id="rId50" w:history="1">
              <w:r w:rsidRPr="00AE1C8C">
                <w:rPr>
                  <w:rFonts w:ascii="Times New Roman" w:hAnsi="Times New Roman" w:cs="Times New Roman"/>
                  <w:color w:val="0000FF"/>
                  <w:szCs w:val="24"/>
                  <w:u w:val="single"/>
                </w:rPr>
                <w:t>sCollege of Health Innovationra@uta.edu</w:t>
              </w:r>
            </w:hyperlink>
            <w:r w:rsidRPr="00AE1C8C">
              <w:rPr>
                <w:rFonts w:ascii="Times New Roman" w:hAnsi="Times New Roman" w:cs="Times New Roman"/>
                <w:color w:val="1F497D"/>
                <w:szCs w:val="24"/>
              </w:rPr>
              <w:t xml:space="preserve"> </w:t>
            </w:r>
          </w:p>
          <w:p w:rsidR="00AE1C8C" w:rsidRPr="00AE1C8C" w:rsidRDefault="00AE1C8C" w:rsidP="00AE1C8C">
            <w:pPr>
              <w:rPr>
                <w:rFonts w:ascii="Times New Roman" w:hAnsi="Times New Roman" w:cs="Times New Roman"/>
                <w:b/>
                <w:color w:val="1F497D"/>
                <w:szCs w:val="24"/>
              </w:rPr>
            </w:pPr>
          </w:p>
        </w:tc>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t>Rose Olivier</w:t>
            </w:r>
            <w:r w:rsidRPr="00AE1C8C">
              <w:rPr>
                <w:rFonts w:ascii="Times New Roman" w:hAnsi="Times New Roman" w:cs="Times New Roman"/>
                <w:szCs w:val="24"/>
              </w:rPr>
              <w:t>, Administrative Assistant I</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Office # 605-Pickard Hall, (817) 272-9517</w:t>
            </w:r>
          </w:p>
          <w:p w:rsidR="00AE1C8C" w:rsidRPr="00AE1C8C" w:rsidRDefault="00AE1C8C" w:rsidP="00AE1C8C">
            <w:pPr>
              <w:rPr>
                <w:rFonts w:ascii="Times New Roman" w:hAnsi="Times New Roman" w:cs="Times New Roman"/>
                <w:color w:val="1F497D"/>
                <w:szCs w:val="24"/>
              </w:rPr>
            </w:pPr>
            <w:r w:rsidRPr="00AE1C8C">
              <w:rPr>
                <w:rFonts w:ascii="Times New Roman" w:hAnsi="Times New Roman" w:cs="Times New Roman"/>
                <w:szCs w:val="24"/>
              </w:rPr>
              <w:t>Email:</w:t>
            </w:r>
            <w:r w:rsidRPr="00AE1C8C">
              <w:rPr>
                <w:rFonts w:ascii="Times New Roman" w:hAnsi="Times New Roman" w:cs="Times New Roman"/>
                <w:color w:val="1F497D"/>
                <w:szCs w:val="24"/>
              </w:rPr>
              <w:t xml:space="preserve"> </w:t>
            </w:r>
            <w:hyperlink r:id="rId51" w:history="1">
              <w:r w:rsidRPr="00AE1C8C">
                <w:rPr>
                  <w:rFonts w:ascii="Times New Roman" w:hAnsi="Times New Roman" w:cs="Times New Roman"/>
                  <w:color w:val="0000FF"/>
                  <w:szCs w:val="24"/>
                  <w:u w:val="single"/>
                </w:rPr>
                <w:t>olivier@uta.edu</w:t>
              </w:r>
            </w:hyperlink>
            <w:r w:rsidRPr="00AE1C8C">
              <w:rPr>
                <w:rFonts w:ascii="Times New Roman" w:hAnsi="Times New Roman" w:cs="Times New Roman"/>
                <w:color w:val="1F497D"/>
                <w:szCs w:val="24"/>
              </w:rPr>
              <w:t xml:space="preserve"> </w:t>
            </w:r>
          </w:p>
          <w:p w:rsidR="00AE1C8C" w:rsidRPr="00AE1C8C" w:rsidRDefault="00AE1C8C" w:rsidP="00AE1C8C">
            <w:pPr>
              <w:rPr>
                <w:rFonts w:ascii="Times New Roman" w:hAnsi="Times New Roman" w:cs="Times New Roman"/>
                <w:b/>
                <w:color w:val="1F497D"/>
                <w:szCs w:val="24"/>
              </w:rPr>
            </w:pPr>
          </w:p>
        </w:tc>
      </w:tr>
      <w:tr w:rsidR="00AE1C8C" w:rsidRPr="00AE1C8C" w:rsidTr="00A35B94">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t>Sheri Decker</w:t>
            </w:r>
            <w:r w:rsidRPr="00AE1C8C">
              <w:rPr>
                <w:rFonts w:ascii="Times New Roman" w:hAnsi="Times New Roman" w:cs="Times New Roman"/>
                <w:szCs w:val="24"/>
              </w:rPr>
              <w:t>, Assistant Graduate Advisor</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Students:  A-J</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Office # 611-Pickard Hall, (817) 272-0829</w:t>
            </w:r>
          </w:p>
          <w:p w:rsidR="00AE1C8C" w:rsidRPr="00AE1C8C" w:rsidRDefault="00AE1C8C" w:rsidP="00AE1C8C">
            <w:pPr>
              <w:rPr>
                <w:rFonts w:ascii="Times New Roman" w:hAnsi="Times New Roman" w:cs="Times New Roman"/>
                <w:color w:val="1F497D"/>
                <w:szCs w:val="24"/>
              </w:rPr>
            </w:pPr>
            <w:r w:rsidRPr="00AE1C8C">
              <w:rPr>
                <w:rFonts w:ascii="Times New Roman" w:hAnsi="Times New Roman" w:cs="Times New Roman"/>
                <w:szCs w:val="24"/>
              </w:rPr>
              <w:t>Email:</w:t>
            </w:r>
            <w:r w:rsidRPr="00AE1C8C">
              <w:rPr>
                <w:rFonts w:ascii="Times New Roman" w:hAnsi="Times New Roman" w:cs="Times New Roman"/>
                <w:color w:val="1F497D"/>
                <w:szCs w:val="24"/>
              </w:rPr>
              <w:t xml:space="preserve"> </w:t>
            </w:r>
            <w:hyperlink r:id="rId52" w:history="1">
              <w:r w:rsidRPr="00AE1C8C">
                <w:rPr>
                  <w:rFonts w:ascii="Times New Roman" w:hAnsi="Times New Roman" w:cs="Times New Roman"/>
                  <w:color w:val="0000FF"/>
                  <w:szCs w:val="24"/>
                  <w:u w:val="single"/>
                </w:rPr>
                <w:t>s.decker@uta.edu</w:t>
              </w:r>
            </w:hyperlink>
            <w:r w:rsidRPr="00AE1C8C">
              <w:rPr>
                <w:rFonts w:ascii="Times New Roman" w:hAnsi="Times New Roman" w:cs="Times New Roman"/>
                <w:color w:val="1F497D"/>
                <w:szCs w:val="24"/>
              </w:rPr>
              <w:t xml:space="preserve"> </w:t>
            </w:r>
          </w:p>
          <w:p w:rsidR="00AE1C8C" w:rsidRPr="00AE1C8C" w:rsidRDefault="00AE1C8C" w:rsidP="00AE1C8C">
            <w:pPr>
              <w:rPr>
                <w:rFonts w:ascii="Times New Roman" w:hAnsi="Times New Roman" w:cs="Times New Roman"/>
                <w:b/>
                <w:szCs w:val="24"/>
              </w:rPr>
            </w:pPr>
          </w:p>
        </w:tc>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t xml:space="preserve">Janyth Arbeau, </w:t>
            </w:r>
            <w:r w:rsidRPr="00AE1C8C">
              <w:rPr>
                <w:rFonts w:ascii="Times New Roman" w:hAnsi="Times New Roman" w:cs="Times New Roman"/>
                <w:szCs w:val="24"/>
              </w:rPr>
              <w:t>Clinical Coordinator</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Office # 610- Pickard Hall, (817) 272-0788</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 xml:space="preserve">Email:  </w:t>
            </w:r>
            <w:hyperlink r:id="rId53" w:history="1">
              <w:r w:rsidRPr="00AE1C8C">
                <w:rPr>
                  <w:rFonts w:ascii="Times New Roman" w:hAnsi="Times New Roman" w:cs="Times New Roman"/>
                  <w:color w:val="0000FF"/>
                  <w:szCs w:val="24"/>
                  <w:u w:val="single"/>
                </w:rPr>
                <w:t>Arbeau@uta.edu</w:t>
              </w:r>
            </w:hyperlink>
            <w:r w:rsidRPr="00AE1C8C">
              <w:rPr>
                <w:rFonts w:ascii="Times New Roman" w:hAnsi="Times New Roman" w:cs="Times New Roman"/>
                <w:szCs w:val="24"/>
              </w:rPr>
              <w:t xml:space="preserve"> or </w:t>
            </w:r>
            <w:hyperlink r:id="rId54" w:history="1">
              <w:r w:rsidRPr="00AE1C8C">
                <w:rPr>
                  <w:rFonts w:ascii="Times New Roman" w:hAnsi="Times New Roman" w:cs="Times New Roman"/>
                  <w:color w:val="0000FF"/>
                  <w:szCs w:val="24"/>
                  <w:u w:val="single"/>
                </w:rPr>
                <w:t>npclinicalclearance@uta.edu</w:t>
              </w:r>
            </w:hyperlink>
            <w:r w:rsidRPr="00AE1C8C">
              <w:rPr>
                <w:rFonts w:ascii="Times New Roman" w:hAnsi="Times New Roman" w:cs="Times New Roman"/>
                <w:szCs w:val="24"/>
              </w:rPr>
              <w:t xml:space="preserve"> </w:t>
            </w:r>
          </w:p>
          <w:p w:rsidR="00AE1C8C" w:rsidRPr="00AE1C8C" w:rsidRDefault="00AE1C8C" w:rsidP="00AE1C8C">
            <w:pPr>
              <w:rPr>
                <w:rFonts w:ascii="Times New Roman" w:hAnsi="Times New Roman" w:cs="Times New Roman"/>
                <w:b/>
                <w:szCs w:val="24"/>
                <w:u w:val="single"/>
              </w:rPr>
            </w:pPr>
          </w:p>
          <w:p w:rsidR="00AE1C8C" w:rsidRPr="00AE1C8C" w:rsidRDefault="00AE1C8C" w:rsidP="00AE1C8C">
            <w:pPr>
              <w:rPr>
                <w:rFonts w:ascii="Times New Roman" w:hAnsi="Times New Roman" w:cs="Times New Roman"/>
                <w:b/>
                <w:color w:val="1F497D"/>
                <w:szCs w:val="24"/>
              </w:rPr>
            </w:pPr>
          </w:p>
        </w:tc>
      </w:tr>
      <w:tr w:rsidR="00AE1C8C" w:rsidRPr="00AE1C8C" w:rsidTr="00A35B94">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t>Luena Wilson</w:t>
            </w:r>
            <w:r w:rsidRPr="00AE1C8C">
              <w:rPr>
                <w:rFonts w:ascii="Times New Roman" w:hAnsi="Times New Roman" w:cs="Times New Roman"/>
                <w:szCs w:val="24"/>
              </w:rPr>
              <w:t>, Graduate Advisor I</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Students:  K-Z</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Office # 613-Pickard Hall, (817) 272- 4798</w:t>
            </w:r>
          </w:p>
          <w:p w:rsidR="00AE1C8C" w:rsidRPr="00AE1C8C" w:rsidRDefault="00AE1C8C" w:rsidP="00AE1C8C">
            <w:pPr>
              <w:rPr>
                <w:rFonts w:ascii="Times New Roman" w:hAnsi="Times New Roman" w:cs="Times New Roman"/>
                <w:color w:val="1F497D"/>
                <w:szCs w:val="24"/>
              </w:rPr>
            </w:pPr>
            <w:r w:rsidRPr="00AE1C8C">
              <w:rPr>
                <w:rFonts w:ascii="Times New Roman" w:hAnsi="Times New Roman" w:cs="Times New Roman"/>
                <w:szCs w:val="24"/>
              </w:rPr>
              <w:t>Email:</w:t>
            </w:r>
            <w:r w:rsidRPr="00AE1C8C">
              <w:rPr>
                <w:rFonts w:ascii="Times New Roman" w:hAnsi="Times New Roman" w:cs="Times New Roman"/>
                <w:color w:val="1F497D"/>
                <w:szCs w:val="24"/>
              </w:rPr>
              <w:t xml:space="preserve"> </w:t>
            </w:r>
            <w:hyperlink r:id="rId55" w:history="1">
              <w:r w:rsidRPr="00AE1C8C">
                <w:rPr>
                  <w:rFonts w:ascii="Times New Roman" w:hAnsi="Times New Roman" w:cs="Times New Roman"/>
                  <w:color w:val="0000FF"/>
                  <w:szCs w:val="24"/>
                  <w:u w:val="single"/>
                </w:rPr>
                <w:t>lvwilson@uta.edu</w:t>
              </w:r>
            </w:hyperlink>
            <w:r w:rsidRPr="00AE1C8C">
              <w:rPr>
                <w:rFonts w:ascii="Times New Roman" w:hAnsi="Times New Roman" w:cs="Times New Roman"/>
                <w:color w:val="1F497D"/>
                <w:szCs w:val="24"/>
              </w:rPr>
              <w:t xml:space="preserve"> </w:t>
            </w:r>
          </w:p>
          <w:p w:rsidR="00AE1C8C" w:rsidRPr="00AE1C8C" w:rsidRDefault="00AE1C8C" w:rsidP="00AE1C8C">
            <w:pPr>
              <w:rPr>
                <w:rFonts w:ascii="Times New Roman" w:hAnsi="Times New Roman" w:cs="Times New Roman"/>
                <w:b/>
                <w:szCs w:val="24"/>
              </w:rPr>
            </w:pPr>
          </w:p>
        </w:tc>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lastRenderedPageBreak/>
              <w:t xml:space="preserve">Kimberly Hodges, </w:t>
            </w:r>
            <w:r w:rsidRPr="00AE1C8C">
              <w:rPr>
                <w:rFonts w:ascii="Times New Roman" w:hAnsi="Times New Roman" w:cs="Times New Roman"/>
                <w:szCs w:val="24"/>
              </w:rPr>
              <w:t>Support Specialist II</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Office #612 Pickard Hall, (817) 272-9373</w:t>
            </w:r>
          </w:p>
          <w:p w:rsidR="00AE1C8C" w:rsidRPr="00AE1C8C" w:rsidRDefault="00AE1C8C" w:rsidP="00AE1C8C">
            <w:pPr>
              <w:rPr>
                <w:rFonts w:ascii="Times New Roman" w:hAnsi="Times New Roman" w:cs="Times New Roman"/>
                <w:b/>
                <w:color w:val="1F497D"/>
                <w:szCs w:val="24"/>
              </w:rPr>
            </w:pPr>
            <w:r w:rsidRPr="00AE1C8C">
              <w:rPr>
                <w:rFonts w:ascii="Times New Roman" w:hAnsi="Times New Roman" w:cs="Times New Roman"/>
                <w:szCs w:val="24"/>
              </w:rPr>
              <w:t xml:space="preserve">E-mail:  </w:t>
            </w:r>
            <w:hyperlink r:id="rId56" w:history="1">
              <w:r w:rsidRPr="00AE1C8C">
                <w:rPr>
                  <w:rFonts w:ascii="Times New Roman" w:hAnsi="Times New Roman" w:cs="Times New Roman"/>
                  <w:color w:val="0000FF"/>
                  <w:szCs w:val="24"/>
                  <w:u w:val="single"/>
                </w:rPr>
                <w:t>khodges@uta.edu</w:t>
              </w:r>
            </w:hyperlink>
            <w:r w:rsidRPr="00AE1C8C">
              <w:rPr>
                <w:rFonts w:ascii="Times New Roman" w:hAnsi="Times New Roman" w:cs="Times New Roman"/>
                <w:szCs w:val="24"/>
              </w:rPr>
              <w:t xml:space="preserve"> or </w:t>
            </w:r>
            <w:hyperlink r:id="rId57" w:history="1">
              <w:r w:rsidRPr="00AE1C8C">
                <w:rPr>
                  <w:rFonts w:ascii="Times New Roman" w:hAnsi="Times New Roman" w:cs="Times New Roman"/>
                  <w:color w:val="0000FF"/>
                  <w:szCs w:val="24"/>
                  <w:u w:val="single"/>
                </w:rPr>
                <w:t>npclinicalclearance@uta.edu</w:t>
              </w:r>
            </w:hyperlink>
          </w:p>
        </w:tc>
      </w:tr>
      <w:tr w:rsidR="00AE1C8C" w:rsidRPr="00AE1C8C" w:rsidTr="00A35B94">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lastRenderedPageBreak/>
              <w:t>Sonya Darr</w:t>
            </w:r>
            <w:r w:rsidRPr="00AE1C8C">
              <w:rPr>
                <w:rFonts w:ascii="Times New Roman" w:hAnsi="Times New Roman" w:cs="Times New Roman"/>
                <w:szCs w:val="24"/>
              </w:rPr>
              <w:t>, Support Specialist I</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 xml:space="preserve">Office # 609-Pickard Hall, (817) 272-2043 </w:t>
            </w:r>
          </w:p>
          <w:p w:rsidR="00AE1C8C" w:rsidRPr="00AE1C8C" w:rsidRDefault="00AE1C8C" w:rsidP="00AE1C8C">
            <w:pPr>
              <w:rPr>
                <w:rFonts w:ascii="Times New Roman" w:hAnsi="Times New Roman" w:cs="Times New Roman"/>
                <w:color w:val="1F497D"/>
                <w:szCs w:val="24"/>
              </w:rPr>
            </w:pPr>
            <w:r w:rsidRPr="00AE1C8C">
              <w:rPr>
                <w:rFonts w:ascii="Times New Roman" w:hAnsi="Times New Roman" w:cs="Times New Roman"/>
                <w:szCs w:val="24"/>
              </w:rPr>
              <w:t>Email:</w:t>
            </w:r>
            <w:r w:rsidRPr="00AE1C8C">
              <w:rPr>
                <w:rFonts w:ascii="Times New Roman" w:hAnsi="Times New Roman" w:cs="Times New Roman"/>
                <w:color w:val="1F497D"/>
                <w:szCs w:val="24"/>
              </w:rPr>
              <w:t xml:space="preserve"> </w:t>
            </w:r>
            <w:hyperlink r:id="rId58" w:history="1">
              <w:r w:rsidRPr="00AE1C8C">
                <w:rPr>
                  <w:rFonts w:ascii="Times New Roman" w:hAnsi="Times New Roman" w:cs="Times New Roman"/>
                  <w:color w:val="0000FF"/>
                  <w:szCs w:val="24"/>
                  <w:u w:val="single"/>
                </w:rPr>
                <w:t>sdarr@uta.edu</w:t>
              </w:r>
            </w:hyperlink>
            <w:r w:rsidRPr="00AE1C8C">
              <w:rPr>
                <w:rFonts w:ascii="Times New Roman" w:hAnsi="Times New Roman" w:cs="Times New Roman"/>
                <w:color w:val="1F497D"/>
                <w:szCs w:val="24"/>
              </w:rPr>
              <w:t xml:space="preserve"> </w:t>
            </w:r>
          </w:p>
          <w:p w:rsidR="00AE1C8C" w:rsidRPr="00AE1C8C" w:rsidRDefault="00AE1C8C" w:rsidP="00AE1C8C">
            <w:pPr>
              <w:rPr>
                <w:rFonts w:ascii="Times New Roman" w:hAnsi="Times New Roman" w:cs="Times New Roman"/>
                <w:b/>
                <w:szCs w:val="24"/>
              </w:rPr>
            </w:pPr>
          </w:p>
        </w:tc>
        <w:tc>
          <w:tcPr>
            <w:tcW w:w="5004" w:type="dxa"/>
          </w:tcPr>
          <w:p w:rsidR="00AE1C8C" w:rsidRPr="00AE1C8C" w:rsidRDefault="00AE1C8C" w:rsidP="00AE1C8C">
            <w:pPr>
              <w:rPr>
                <w:rFonts w:ascii="Times New Roman" w:hAnsi="Times New Roman" w:cs="Times New Roman"/>
                <w:szCs w:val="24"/>
              </w:rPr>
            </w:pPr>
            <w:r w:rsidRPr="00AE1C8C">
              <w:rPr>
                <w:rFonts w:ascii="Times New Roman" w:hAnsi="Times New Roman" w:cs="Times New Roman"/>
                <w:b/>
                <w:szCs w:val="24"/>
              </w:rPr>
              <w:t>Timara Spivey</w:t>
            </w:r>
            <w:r w:rsidRPr="00AE1C8C">
              <w:rPr>
                <w:rFonts w:ascii="Times New Roman" w:hAnsi="Times New Roman" w:cs="Times New Roman"/>
                <w:szCs w:val="24"/>
              </w:rPr>
              <w:t>, Admissions Assistant</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Office # 606, Pickard Hall (817) 272-4796</w:t>
            </w:r>
          </w:p>
          <w:p w:rsidR="00AE1C8C" w:rsidRPr="00AE1C8C" w:rsidRDefault="00AE1C8C" w:rsidP="00AE1C8C">
            <w:pPr>
              <w:rPr>
                <w:rFonts w:ascii="Times New Roman" w:hAnsi="Times New Roman" w:cs="Times New Roman"/>
                <w:szCs w:val="24"/>
              </w:rPr>
            </w:pPr>
            <w:r w:rsidRPr="00AE1C8C">
              <w:rPr>
                <w:rFonts w:ascii="Times New Roman" w:hAnsi="Times New Roman" w:cs="Times New Roman"/>
                <w:szCs w:val="24"/>
              </w:rPr>
              <w:t xml:space="preserve">Email:  </w:t>
            </w:r>
            <w:hyperlink r:id="rId59" w:history="1">
              <w:r w:rsidRPr="00AE1C8C">
                <w:rPr>
                  <w:rFonts w:ascii="Times New Roman" w:hAnsi="Times New Roman" w:cs="Times New Roman"/>
                  <w:color w:val="0000FF"/>
                  <w:szCs w:val="24"/>
                  <w:u w:val="single"/>
                </w:rPr>
                <w:t>tnspivey@uta.edu</w:t>
              </w:r>
            </w:hyperlink>
            <w:r w:rsidRPr="00AE1C8C">
              <w:rPr>
                <w:rFonts w:ascii="Times New Roman" w:hAnsi="Times New Roman" w:cs="Times New Roman"/>
                <w:szCs w:val="24"/>
              </w:rPr>
              <w:t xml:space="preserve"> or </w:t>
            </w:r>
            <w:hyperlink r:id="rId60" w:history="1">
              <w:r w:rsidRPr="00AE1C8C">
                <w:rPr>
                  <w:rFonts w:ascii="Times New Roman" w:hAnsi="Times New Roman" w:cs="Times New Roman"/>
                  <w:color w:val="0000FF"/>
                  <w:szCs w:val="24"/>
                  <w:u w:val="single"/>
                </w:rPr>
                <w:t>npadmasst@exchange.uta.edu</w:t>
              </w:r>
            </w:hyperlink>
          </w:p>
          <w:p w:rsidR="00AE1C8C" w:rsidRPr="00AE1C8C" w:rsidRDefault="00AE1C8C" w:rsidP="00AE1C8C">
            <w:pPr>
              <w:rPr>
                <w:rFonts w:ascii="Times New Roman" w:hAnsi="Times New Roman" w:cs="Times New Roman"/>
                <w:szCs w:val="24"/>
              </w:rPr>
            </w:pPr>
          </w:p>
          <w:p w:rsidR="00AE1C8C" w:rsidRPr="00AE1C8C" w:rsidRDefault="00AE1C8C" w:rsidP="00AE1C8C">
            <w:pPr>
              <w:rPr>
                <w:rFonts w:ascii="Times New Roman" w:hAnsi="Times New Roman" w:cs="Times New Roman"/>
                <w:b/>
                <w:szCs w:val="24"/>
              </w:rPr>
            </w:pPr>
          </w:p>
        </w:tc>
      </w:tr>
    </w:tbl>
    <w:p w:rsidR="00AE1C8C" w:rsidRPr="00AE1C8C" w:rsidRDefault="00AE1C8C" w:rsidP="00AE1C8C">
      <w:pPr>
        <w:rPr>
          <w:rFonts w:ascii="Times New Roman" w:hAnsi="Times New Roman" w:cs="Times New Roman"/>
          <w:sz w:val="24"/>
          <w:szCs w:val="24"/>
        </w:rPr>
      </w:pPr>
      <w:r w:rsidRPr="00AE1C8C">
        <w:rPr>
          <w:rFonts w:ascii="Times New Roman" w:hAnsi="Times New Roman" w:cs="Times New Roman"/>
          <w:sz w:val="24"/>
          <w:szCs w:val="24"/>
        </w:rPr>
        <w:t xml:space="preserve"> </w:t>
      </w:r>
    </w:p>
    <w:p w:rsidR="00AE1C8C" w:rsidRPr="00AE1C8C" w:rsidRDefault="00AE1C8C" w:rsidP="00AE1C8C">
      <w:pPr>
        <w:rPr>
          <w:rFonts w:ascii="Times New Roman" w:hAnsi="Times New Roman" w:cs="Times New Roman"/>
          <w:b/>
          <w:color w:val="FF0000"/>
        </w:rPr>
      </w:pPr>
    </w:p>
    <w:p w:rsidR="00AE1C8C" w:rsidRPr="00AE1C8C" w:rsidRDefault="00AE1C8C" w:rsidP="00AE1C8C">
      <w:pPr>
        <w:pBdr>
          <w:top w:val="single" w:sz="4" w:space="1" w:color="auto"/>
          <w:left w:val="single" w:sz="4" w:space="4" w:color="auto"/>
          <w:bottom w:val="single" w:sz="4" w:space="1" w:color="auto"/>
          <w:right w:val="single" w:sz="4" w:space="4" w:color="auto"/>
        </w:pBdr>
        <w:rPr>
          <w:rFonts w:ascii="Times New Roman" w:hAnsi="Times New Roman" w:cs="Times New Roman"/>
          <w:bCs/>
          <w:color w:val="0000FF"/>
          <w:sz w:val="21"/>
          <w:szCs w:val="21"/>
        </w:rPr>
      </w:pPr>
      <w:r w:rsidRPr="00AE1C8C">
        <w:rPr>
          <w:rFonts w:ascii="Times New Roman" w:hAnsi="Times New Roman" w:cs="Times New Roman"/>
          <w:b/>
          <w:color w:val="0000FF"/>
          <w:sz w:val="21"/>
          <w:szCs w:val="21"/>
        </w:rPr>
        <w:t>Emergency Phone Numbers:</w:t>
      </w:r>
      <w:r w:rsidRPr="00AE1C8C">
        <w:rPr>
          <w:rFonts w:ascii="Times New Roman" w:hAnsi="Times New Roman" w:cs="Times New Roman"/>
          <w:bCs/>
          <w:color w:val="FF0000"/>
          <w:sz w:val="21"/>
          <w:szCs w:val="21"/>
        </w:rPr>
        <w:t xml:space="preserve"> </w:t>
      </w:r>
      <w:r w:rsidRPr="00AE1C8C">
        <w:rPr>
          <w:rFonts w:ascii="Times New Roman" w:hAnsi="Times New Roman" w:cs="Times New Roman"/>
          <w:bCs/>
          <w:color w:val="0000FF"/>
          <w:sz w:val="21"/>
          <w:szCs w:val="21"/>
        </w:rPr>
        <w:t>In case of an on-campus emergency, call the UT Arlington Police Department at 817-272-3003 (non-campus phone), 2-3003 (campus phone). You may also dial 911.</w:t>
      </w:r>
    </w:p>
    <w:p w:rsidR="0046349D" w:rsidRPr="00AE1C8C" w:rsidRDefault="0046349D">
      <w:pPr>
        <w:rPr>
          <w:rFonts w:ascii="Times New Roman" w:hAnsi="Times New Roman" w:cs="Times New Roman"/>
          <w:b/>
          <w:i/>
          <w:color w:val="FF0000"/>
          <w:sz w:val="24"/>
          <w:szCs w:val="24"/>
        </w:rPr>
      </w:pPr>
    </w:p>
    <w:p w:rsidR="00783CC2" w:rsidRPr="00AE1C8C" w:rsidRDefault="00783CC2" w:rsidP="00783CC2">
      <w:pPr>
        <w:ind w:firstLine="360"/>
        <w:rPr>
          <w:rFonts w:ascii="Times New Roman" w:hAnsi="Times New Roman" w:cs="Times New Roman"/>
          <w:b/>
          <w:i/>
          <w:color w:val="FF0000"/>
          <w:sz w:val="24"/>
          <w:szCs w:val="24"/>
        </w:rPr>
      </w:pPr>
    </w:p>
    <w:p w:rsidR="00783CC2" w:rsidRPr="00AE1C8C" w:rsidRDefault="00783CC2">
      <w:pPr>
        <w:rPr>
          <w:rFonts w:ascii="Times New Roman" w:hAnsi="Times New Roman" w:cs="Times New Roman"/>
        </w:rPr>
      </w:pPr>
    </w:p>
    <w:p w:rsidR="00AE1C8C" w:rsidRPr="00AE1C8C" w:rsidRDefault="00AE1C8C">
      <w:pPr>
        <w:rPr>
          <w:rFonts w:ascii="Times New Roman" w:eastAsia="Times New Roman" w:hAnsi="Times New Roman" w:cs="Times New Roman"/>
          <w:b/>
          <w:bCs/>
          <w:caps/>
          <w:sz w:val="24"/>
          <w:szCs w:val="24"/>
          <w:lang w:eastAsia="en-US"/>
        </w:rPr>
      </w:pPr>
      <w:r w:rsidRPr="00AE1C8C">
        <w:rPr>
          <w:rFonts w:ascii="Times New Roman" w:hAnsi="Times New Roman" w:cs="Times New Roman"/>
        </w:rPr>
        <w:br w:type="page"/>
      </w:r>
    </w:p>
    <w:p w:rsidR="00CB51FB" w:rsidRPr="00AE1C8C" w:rsidRDefault="00CB51FB" w:rsidP="00400E63">
      <w:pPr>
        <w:pStyle w:val="SectionHeader"/>
        <w:tabs>
          <w:tab w:val="left" w:pos="1200"/>
        </w:tabs>
        <w:jc w:val="center"/>
      </w:pPr>
      <w:r w:rsidRPr="00AE1C8C">
        <w:lastRenderedPageBreak/>
        <w:t>prevention of academic dishonesty guidelines</w:t>
      </w:r>
    </w:p>
    <w:p w:rsidR="00CB51FB" w:rsidRPr="00AE1C8C" w:rsidRDefault="00CB51FB" w:rsidP="00400E63">
      <w:pPr>
        <w:tabs>
          <w:tab w:val="left" w:pos="1200"/>
        </w:tabs>
        <w:rPr>
          <w:rFonts w:ascii="Times New Roman" w:hAnsi="Times New Roman" w:cs="Times New Roman"/>
        </w:rPr>
      </w:pPr>
    </w:p>
    <w:p w:rsidR="00CB51FB" w:rsidRPr="00AE1C8C" w:rsidRDefault="00CB51FB" w:rsidP="00400E63">
      <w:pPr>
        <w:pStyle w:val="Heading3"/>
        <w:tabs>
          <w:tab w:val="clear" w:pos="-720"/>
          <w:tab w:val="clear" w:pos="-144"/>
          <w:tab w:val="left" w:pos="1200"/>
        </w:tabs>
      </w:pPr>
      <w:r w:rsidRPr="00AE1C8C">
        <w:t>Special Instructions Regarding Assignments</w:t>
      </w:r>
    </w:p>
    <w:p w:rsidR="00CB51FB" w:rsidRPr="00AE1C8C" w:rsidRDefault="00CB51FB" w:rsidP="00400E63">
      <w:pPr>
        <w:tabs>
          <w:tab w:val="left" w:pos="1200"/>
        </w:tabs>
        <w:rPr>
          <w:rFonts w:ascii="Times New Roman" w:hAnsi="Times New Roman" w:cs="Times New Roman"/>
          <w:b/>
          <w:bCs/>
        </w:rPr>
      </w:pPr>
    </w:p>
    <w:p w:rsidR="00CB51FB" w:rsidRPr="00AE1C8C" w:rsidRDefault="00CB51FB" w:rsidP="00400E63">
      <w:pPr>
        <w:tabs>
          <w:tab w:val="left" w:pos="1200"/>
        </w:tabs>
        <w:rPr>
          <w:rFonts w:ascii="Times New Roman" w:hAnsi="Times New Roman" w:cs="Times New Roman"/>
          <w:sz w:val="24"/>
          <w:szCs w:val="24"/>
        </w:rPr>
      </w:pPr>
      <w:r w:rsidRPr="00AE1C8C">
        <w:rPr>
          <w:rFonts w:ascii="Times New Roman" w:hAnsi="Times New Roman" w:cs="Times New Roman"/>
          <w:sz w:val="24"/>
          <w:szCs w:val="24"/>
        </w:rPr>
        <w:t>Unless otherwise instructed, all course (class &amp; clinical) assignments are to follow the following guidelines:</w:t>
      </w:r>
    </w:p>
    <w:p w:rsidR="00CB51FB" w:rsidRPr="00AE1C8C" w:rsidRDefault="00CB51FB" w:rsidP="00400E63">
      <w:pPr>
        <w:tabs>
          <w:tab w:val="left" w:pos="1200"/>
        </w:tabs>
        <w:rPr>
          <w:rFonts w:ascii="Times New Roman" w:hAnsi="Times New Roman" w:cs="Times New Roman"/>
          <w:sz w:val="24"/>
          <w:szCs w:val="24"/>
        </w:rPr>
      </w:pPr>
    </w:p>
    <w:p w:rsidR="00CB51FB" w:rsidRPr="00AE1C8C" w:rsidRDefault="00CB51FB" w:rsidP="00890785">
      <w:pPr>
        <w:numPr>
          <w:ilvl w:val="0"/>
          <w:numId w:val="2"/>
        </w:numPr>
        <w:tabs>
          <w:tab w:val="clear" w:pos="1080"/>
          <w:tab w:val="left" w:pos="1200"/>
        </w:tabs>
        <w:ind w:left="360" w:hanging="324"/>
        <w:rPr>
          <w:rFonts w:ascii="Times New Roman" w:hAnsi="Times New Roman" w:cs="Times New Roman"/>
          <w:sz w:val="24"/>
          <w:szCs w:val="24"/>
        </w:rPr>
      </w:pPr>
      <w:r w:rsidRPr="00AE1C8C">
        <w:rPr>
          <w:rFonts w:ascii="Times New Roman" w:hAnsi="Times New Roman" w:cs="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AE1C8C">
        <w:rPr>
          <w:rFonts w:ascii="Times New Roman" w:hAnsi="Times New Roman" w:cs="Times New Roman"/>
          <w:sz w:val="24"/>
          <w:szCs w:val="24"/>
        </w:rPr>
        <w:sym w:font="Symbol" w:char="F02D"/>
      </w:r>
      <w:r w:rsidRPr="00AE1C8C">
        <w:rPr>
          <w:rFonts w:ascii="Times New Roman" w:hAnsi="Times New Roman" w:cs="Times New Roman"/>
          <w:sz w:val="24"/>
          <w:szCs w:val="24"/>
        </w:rPr>
        <w:t xml:space="preserve"> do not ask the preceptor to advise you on an assignment.</w:t>
      </w:r>
    </w:p>
    <w:p w:rsidR="00CB51FB" w:rsidRPr="00AE1C8C" w:rsidRDefault="00CB51FB" w:rsidP="00890785">
      <w:pPr>
        <w:numPr>
          <w:ilvl w:val="0"/>
          <w:numId w:val="2"/>
        </w:numPr>
        <w:tabs>
          <w:tab w:val="clear" w:pos="1080"/>
          <w:tab w:val="left" w:pos="1200"/>
        </w:tabs>
        <w:ind w:left="360" w:hanging="324"/>
        <w:rPr>
          <w:rFonts w:ascii="Times New Roman" w:hAnsi="Times New Roman" w:cs="Times New Roman"/>
          <w:sz w:val="24"/>
          <w:szCs w:val="24"/>
        </w:rPr>
      </w:pPr>
      <w:r w:rsidRPr="00AE1C8C">
        <w:rPr>
          <w:rFonts w:ascii="Times New Roman" w:hAnsi="Times New Roman" w:cs="Times New Roman"/>
          <w:sz w:val="24"/>
          <w:szCs w:val="24"/>
        </w:rPr>
        <w:t xml:space="preserve">It is </w:t>
      </w:r>
      <w:r w:rsidRPr="00AE1C8C">
        <w:rPr>
          <w:rFonts w:ascii="Times New Roman" w:hAnsi="Times New Roman" w:cs="Times New Roman"/>
          <w:sz w:val="24"/>
          <w:szCs w:val="24"/>
          <w:u w:val="single"/>
        </w:rPr>
        <w:t>your</w:t>
      </w:r>
      <w:r w:rsidRPr="00AE1C8C">
        <w:rPr>
          <w:rFonts w:ascii="Times New Roman" w:hAnsi="Times New Roman" w:cs="Times New Roman"/>
          <w:sz w:val="24"/>
          <w:szCs w:val="24"/>
        </w:rPr>
        <w:t xml:space="preserve"> ability and clinical decision-making that we are assessing through the assignments </w:t>
      </w:r>
      <w:r w:rsidRPr="00AE1C8C">
        <w:rPr>
          <w:rFonts w:ascii="Times New Roman" w:hAnsi="Times New Roman" w:cs="Times New Roman"/>
          <w:sz w:val="24"/>
          <w:szCs w:val="24"/>
        </w:rPr>
        <w:sym w:font="Symbol" w:char="F02D"/>
      </w:r>
      <w:r w:rsidRPr="00AE1C8C">
        <w:rPr>
          <w:rFonts w:ascii="Times New Roman" w:hAnsi="Times New Roman" w:cs="Times New Roman"/>
          <w:sz w:val="24"/>
          <w:szCs w:val="24"/>
        </w:rPr>
        <w:t xml:space="preserve"> not your colleagues.</w:t>
      </w:r>
    </w:p>
    <w:p w:rsidR="00CB51FB" w:rsidRPr="00AE1C8C" w:rsidRDefault="00CB51FB" w:rsidP="00890785">
      <w:pPr>
        <w:numPr>
          <w:ilvl w:val="0"/>
          <w:numId w:val="2"/>
        </w:numPr>
        <w:tabs>
          <w:tab w:val="clear" w:pos="1080"/>
          <w:tab w:val="left" w:pos="1200"/>
        </w:tabs>
        <w:ind w:left="360" w:hanging="324"/>
        <w:rPr>
          <w:rFonts w:ascii="Times New Roman" w:hAnsi="Times New Roman" w:cs="Times New Roman"/>
          <w:sz w:val="24"/>
          <w:szCs w:val="24"/>
        </w:rPr>
      </w:pPr>
      <w:r w:rsidRPr="00AE1C8C">
        <w:rPr>
          <w:rFonts w:ascii="Times New Roman" w:hAnsi="Times New Roman" w:cs="Times New Roman"/>
          <w:sz w:val="24"/>
          <w:szCs w:val="24"/>
        </w:rPr>
        <w:t>Any violation of these instructions will result in academic dishonesty a violation of UTA’s Academic Dishonesty Policy.  The penalties can range from failure on the assignment, course failure and/or expulsion from the program.</w:t>
      </w:r>
    </w:p>
    <w:p w:rsidR="00CB51FB" w:rsidRPr="00AE1C8C" w:rsidRDefault="00CB51FB" w:rsidP="00890785">
      <w:pPr>
        <w:numPr>
          <w:ilvl w:val="0"/>
          <w:numId w:val="2"/>
        </w:numPr>
        <w:tabs>
          <w:tab w:val="clear" w:pos="1080"/>
          <w:tab w:val="left" w:pos="1200"/>
        </w:tabs>
        <w:ind w:left="360" w:hanging="324"/>
        <w:rPr>
          <w:rFonts w:ascii="Times New Roman" w:hAnsi="Times New Roman" w:cs="Times New Roman"/>
          <w:sz w:val="24"/>
          <w:szCs w:val="24"/>
        </w:rPr>
      </w:pPr>
      <w:r w:rsidRPr="00AE1C8C">
        <w:rPr>
          <w:rFonts w:ascii="Times New Roman" w:hAnsi="Times New Roman" w:cs="Times New Roman"/>
          <w:sz w:val="24"/>
          <w:szCs w:val="24"/>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CB51FB" w:rsidRPr="00AE1C8C" w:rsidRDefault="00CB51FB" w:rsidP="00890785">
      <w:pPr>
        <w:numPr>
          <w:ilvl w:val="0"/>
          <w:numId w:val="2"/>
        </w:numPr>
        <w:tabs>
          <w:tab w:val="clear" w:pos="1080"/>
          <w:tab w:val="left" w:pos="1200"/>
        </w:tabs>
        <w:ind w:left="360" w:hanging="324"/>
        <w:rPr>
          <w:rFonts w:ascii="Times New Roman" w:hAnsi="Times New Roman" w:cs="Times New Roman"/>
          <w:sz w:val="24"/>
          <w:szCs w:val="24"/>
        </w:rPr>
      </w:pPr>
      <w:r w:rsidRPr="00AE1C8C">
        <w:rPr>
          <w:rFonts w:ascii="Times New Roman" w:hAnsi="Times New Roman" w:cs="Times New Roman"/>
          <w:sz w:val="24"/>
          <w:szCs w:val="24"/>
        </w:rPr>
        <w:t>If at any time a student is aware of academic dishonesty committed by a classmate, the student is expected to inform the faculty.</w:t>
      </w:r>
    </w:p>
    <w:p w:rsidR="00CB51FB" w:rsidRPr="00AE1C8C" w:rsidRDefault="00CB51FB" w:rsidP="00890785">
      <w:pPr>
        <w:numPr>
          <w:ilvl w:val="0"/>
          <w:numId w:val="2"/>
        </w:numPr>
        <w:tabs>
          <w:tab w:val="clear" w:pos="1080"/>
          <w:tab w:val="left" w:pos="1200"/>
        </w:tabs>
        <w:ind w:left="360" w:hanging="324"/>
        <w:rPr>
          <w:rFonts w:ascii="Times New Roman" w:hAnsi="Times New Roman" w:cs="Times New Roman"/>
          <w:sz w:val="24"/>
          <w:szCs w:val="24"/>
        </w:rPr>
      </w:pPr>
      <w:r w:rsidRPr="00AE1C8C">
        <w:rPr>
          <w:rFonts w:ascii="Times New Roman" w:hAnsi="Times New Roman" w:cs="Times New Roman"/>
          <w:sz w:val="24"/>
          <w:szCs w:val="24"/>
        </w:rPr>
        <w:t>Academic dishonesty is cheating and will not be tolerated in this program.  RNs are expected to conform to professional ethics whether in the classroom or in the clinical setting.</w:t>
      </w:r>
    </w:p>
    <w:p w:rsidR="00CB51FB" w:rsidRPr="00AE1C8C" w:rsidRDefault="00CB51FB" w:rsidP="00400E63">
      <w:pPr>
        <w:tabs>
          <w:tab w:val="left" w:pos="1200"/>
        </w:tabs>
        <w:rPr>
          <w:rFonts w:ascii="Times New Roman" w:hAnsi="Times New Roman" w:cs="Times New Roman"/>
          <w:sz w:val="24"/>
          <w:szCs w:val="24"/>
        </w:rPr>
      </w:pPr>
    </w:p>
    <w:p w:rsidR="00CB51FB" w:rsidRPr="00AE1C8C" w:rsidRDefault="00CB51FB" w:rsidP="00400E63">
      <w:pPr>
        <w:tabs>
          <w:tab w:val="left" w:pos="1200"/>
        </w:tabs>
        <w:rPr>
          <w:rFonts w:ascii="Times New Roman" w:hAnsi="Times New Roman" w:cs="Times New Roman"/>
          <w:sz w:val="24"/>
          <w:szCs w:val="24"/>
        </w:rPr>
      </w:pPr>
      <w:r w:rsidRPr="00AE1C8C">
        <w:rPr>
          <w:rFonts w:ascii="Times New Roman" w:hAnsi="Times New Roman" w:cs="Times New Roman"/>
          <w:sz w:val="24"/>
          <w:szCs w:val="24"/>
        </w:rPr>
        <w:t>You are asked to sign below to indicate that you understand the above guidelines.</w:t>
      </w:r>
    </w:p>
    <w:p w:rsidR="00CB51FB" w:rsidRPr="00AE1C8C" w:rsidRDefault="00CB51FB" w:rsidP="00400E63">
      <w:pPr>
        <w:tabs>
          <w:tab w:val="left" w:pos="1200"/>
        </w:tabs>
        <w:rPr>
          <w:rFonts w:ascii="Times New Roman" w:hAnsi="Times New Roman" w:cs="Times New Roman"/>
          <w:sz w:val="24"/>
          <w:szCs w:val="24"/>
        </w:rPr>
      </w:pPr>
    </w:p>
    <w:p w:rsidR="00CB51FB" w:rsidRPr="00AE1C8C" w:rsidRDefault="00CB51FB" w:rsidP="00400E63">
      <w:pPr>
        <w:tabs>
          <w:tab w:val="left" w:pos="1200"/>
        </w:tabs>
        <w:rPr>
          <w:rFonts w:ascii="Times New Roman" w:hAnsi="Times New Roman" w:cs="Times New Roman"/>
          <w:sz w:val="24"/>
          <w:szCs w:val="24"/>
        </w:rPr>
      </w:pPr>
    </w:p>
    <w:p w:rsidR="00CB51FB" w:rsidRPr="00AE1C8C" w:rsidRDefault="00CB51FB" w:rsidP="00400E63">
      <w:pPr>
        <w:tabs>
          <w:tab w:val="left" w:pos="1200"/>
        </w:tabs>
        <w:rPr>
          <w:rFonts w:ascii="Times New Roman" w:hAnsi="Times New Roman" w:cs="Times New Roman"/>
          <w:sz w:val="24"/>
          <w:szCs w:val="24"/>
        </w:rPr>
      </w:pPr>
    </w:p>
    <w:p w:rsidR="00CB51FB" w:rsidRPr="00AE1C8C" w:rsidRDefault="00CB51FB" w:rsidP="00400E63">
      <w:pPr>
        <w:pStyle w:val="Header"/>
        <w:tabs>
          <w:tab w:val="clear" w:pos="4320"/>
          <w:tab w:val="clear" w:pos="8640"/>
          <w:tab w:val="left" w:pos="1200"/>
        </w:tabs>
      </w:pPr>
      <w:r w:rsidRPr="00AE1C8C">
        <w:t xml:space="preserve">Name: </w:t>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sym w:font="Symbol" w:char="F05F"/>
      </w:r>
      <w:r w:rsidRPr="00AE1C8C">
        <w:tab/>
      </w:r>
      <w:r w:rsidRPr="00AE1C8C">
        <w:tab/>
        <w:t>Date: _______________________________</w:t>
      </w:r>
    </w:p>
    <w:p w:rsidR="00CB51FB" w:rsidRPr="00AE1C8C" w:rsidRDefault="00CB51FB" w:rsidP="000A40C1">
      <w:pPr>
        <w:tabs>
          <w:tab w:val="left" w:pos="1200"/>
        </w:tabs>
        <w:spacing w:line="360" w:lineRule="exact"/>
        <w:rPr>
          <w:rFonts w:ascii="Times New Roman" w:hAnsi="Times New Roman" w:cs="Times New Roman"/>
          <w:b/>
          <w:bCs/>
          <w:sz w:val="24"/>
          <w:szCs w:val="24"/>
        </w:rPr>
      </w:pP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r w:rsidRPr="00AE1C8C">
        <w:rPr>
          <w:rFonts w:ascii="Times New Roman" w:hAnsi="Times New Roman" w:cs="Times New Roman"/>
          <w:b/>
          <w:bCs/>
          <w:sz w:val="24"/>
          <w:szCs w:val="24"/>
        </w:rPr>
        <w:tab/>
      </w:r>
    </w:p>
    <w:p w:rsidR="00783CC2" w:rsidRPr="00AE1C8C" w:rsidRDefault="00783CC2">
      <w:pPr>
        <w:rPr>
          <w:rFonts w:ascii="Times New Roman" w:hAnsi="Times New Roman" w:cs="Times New Roman"/>
          <w:b/>
          <w:bCs/>
        </w:rPr>
      </w:pPr>
      <w:r w:rsidRPr="00AE1C8C">
        <w:rPr>
          <w:rFonts w:ascii="Times New Roman" w:hAnsi="Times New Roman" w:cs="Times New Roman"/>
          <w:b/>
          <w:bCs/>
        </w:rPr>
        <w:br w:type="page"/>
      </w:r>
    </w:p>
    <w:p w:rsidR="00CB51FB" w:rsidRPr="00AE1C8C" w:rsidRDefault="00CB51FB" w:rsidP="000A40C1">
      <w:pPr>
        <w:tabs>
          <w:tab w:val="left" w:pos="0"/>
          <w:tab w:val="left" w:pos="1200"/>
        </w:tabs>
        <w:spacing w:line="287" w:lineRule="auto"/>
        <w:jc w:val="center"/>
        <w:rPr>
          <w:rFonts w:ascii="Times New Roman" w:hAnsi="Times New Roman" w:cs="Times New Roman"/>
          <w:b/>
          <w:bCs/>
          <w:sz w:val="24"/>
          <w:szCs w:val="24"/>
        </w:rPr>
      </w:pPr>
      <w:r w:rsidRPr="00AE1C8C">
        <w:rPr>
          <w:rFonts w:ascii="Times New Roman" w:hAnsi="Times New Roman" w:cs="Times New Roman"/>
          <w:b/>
          <w:bCs/>
          <w:sz w:val="24"/>
          <w:szCs w:val="24"/>
        </w:rPr>
        <w:lastRenderedPageBreak/>
        <w:t>READING ASSIGNMENTS</w:t>
      </w:r>
    </w:p>
    <w:p w:rsidR="00CB51FB" w:rsidRPr="00AE1C8C" w:rsidRDefault="00CB51FB" w:rsidP="00400E63">
      <w:pPr>
        <w:tabs>
          <w:tab w:val="left" w:pos="1200"/>
        </w:tabs>
        <w:spacing w:line="360" w:lineRule="exact"/>
        <w:jc w:val="center"/>
        <w:rPr>
          <w:rFonts w:ascii="Times New Roman" w:hAnsi="Times New Roman" w:cs="Times New Roman"/>
          <w:b/>
          <w:bCs/>
          <w:sz w:val="24"/>
          <w:szCs w:val="24"/>
        </w:rPr>
      </w:pPr>
    </w:p>
    <w:p w:rsidR="00CB51FB" w:rsidRPr="00AE1C8C" w:rsidRDefault="000A40C1" w:rsidP="000A40C1">
      <w:pPr>
        <w:tabs>
          <w:tab w:val="left" w:pos="1200"/>
        </w:tabs>
        <w:spacing w:line="360" w:lineRule="exact"/>
        <w:rPr>
          <w:rFonts w:ascii="Times New Roman" w:hAnsi="Times New Roman" w:cs="Times New Roman"/>
          <w:b/>
          <w:bCs/>
        </w:rPr>
        <w:sectPr w:rsidR="00CB51FB" w:rsidRPr="00AE1C8C" w:rsidSect="00C513DB">
          <w:headerReference w:type="even" r:id="rId61"/>
          <w:headerReference w:type="default" r:id="rId62"/>
          <w:footerReference w:type="even" r:id="rId63"/>
          <w:footerReference w:type="default" r:id="rId64"/>
          <w:headerReference w:type="first" r:id="rId65"/>
          <w:footerReference w:type="first" r:id="rId66"/>
          <w:pgSz w:w="12240" w:h="15840"/>
          <w:pgMar w:top="1080" w:right="1080" w:bottom="1224" w:left="1080" w:header="1080" w:footer="1224" w:gutter="0"/>
          <w:cols w:space="720"/>
          <w:noEndnote/>
        </w:sectPr>
      </w:pPr>
      <w:r w:rsidRPr="00AE1C8C">
        <w:rPr>
          <w:rFonts w:ascii="Times New Roman" w:hAnsi="Times New Roman" w:cs="Times New Roman"/>
          <w:b/>
          <w:bCs/>
          <w:sz w:val="24"/>
          <w:szCs w:val="24"/>
        </w:rPr>
        <w:t>R</w:t>
      </w:r>
      <w:r w:rsidR="00CB51FB" w:rsidRPr="00AE1C8C">
        <w:rPr>
          <w:rFonts w:ascii="Times New Roman" w:hAnsi="Times New Roman" w:cs="Times New Roman"/>
          <w:b/>
          <w:bCs/>
          <w:sz w:val="24"/>
          <w:szCs w:val="24"/>
        </w:rPr>
        <w:t>eading assignment</w:t>
      </w:r>
      <w:r w:rsidRPr="00AE1C8C">
        <w:rPr>
          <w:rFonts w:ascii="Times New Roman" w:hAnsi="Times New Roman" w:cs="Times New Roman"/>
          <w:b/>
          <w:bCs/>
          <w:sz w:val="24"/>
          <w:szCs w:val="24"/>
        </w:rPr>
        <w:t>s</w:t>
      </w:r>
      <w:r w:rsidR="00CB51FB" w:rsidRPr="00AE1C8C">
        <w:rPr>
          <w:rFonts w:ascii="Times New Roman" w:hAnsi="Times New Roman" w:cs="Times New Roman"/>
          <w:b/>
          <w:bCs/>
          <w:sz w:val="24"/>
          <w:szCs w:val="24"/>
        </w:rPr>
        <w:t xml:space="preserve"> coincide with scheduled lectures.</w:t>
      </w:r>
      <w:r w:rsidRPr="00AE1C8C">
        <w:rPr>
          <w:rFonts w:ascii="Times New Roman" w:hAnsi="Times New Roman" w:cs="Times New Roman"/>
          <w:b/>
          <w:bCs/>
          <w:sz w:val="24"/>
          <w:szCs w:val="24"/>
        </w:rPr>
        <w:t xml:space="preserve">  If there are any specific reading assignments we will post on BB.</w:t>
      </w:r>
      <w:r w:rsidRPr="00AE1C8C">
        <w:rPr>
          <w:rFonts w:ascii="Times New Roman" w:hAnsi="Times New Roman" w:cs="Times New Roman"/>
          <w:b/>
          <w:bCs/>
        </w:rPr>
        <w:t xml:space="preserve">  </w:t>
      </w:r>
    </w:p>
    <w:p w:rsidR="00CB51FB" w:rsidRPr="00AE1C8C" w:rsidRDefault="00CB51FB" w:rsidP="00400E63">
      <w:pPr>
        <w:tabs>
          <w:tab w:val="left" w:pos="1200"/>
        </w:tabs>
        <w:spacing w:line="360" w:lineRule="exact"/>
        <w:jc w:val="center"/>
        <w:rPr>
          <w:rFonts w:ascii="Times New Roman" w:hAnsi="Times New Roman" w:cs="Times New Roman"/>
          <w:b/>
          <w:bCs/>
        </w:rPr>
      </w:pPr>
      <w:r w:rsidRPr="00AE1C8C">
        <w:rPr>
          <w:rFonts w:ascii="Times New Roman" w:hAnsi="Times New Roman" w:cs="Times New Roman"/>
          <w:b/>
          <w:bCs/>
        </w:rPr>
        <w:lastRenderedPageBreak/>
        <w:t>UNIVERSITY OF TEXAS AT ARLINGTON</w:t>
      </w:r>
    </w:p>
    <w:p w:rsidR="00CB51FB" w:rsidRPr="00AE1C8C" w:rsidRDefault="00CB51FB" w:rsidP="00400E63">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t>COLLEGE OF NURSING</w:t>
      </w:r>
    </w:p>
    <w:p w:rsidR="00CB51FB" w:rsidRPr="00AE1C8C" w:rsidRDefault="00CB51FB" w:rsidP="00400E63">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t xml:space="preserve">N 5441 - Pediatric Acute Care </w:t>
      </w:r>
    </w:p>
    <w:p w:rsidR="00CB51FB" w:rsidRPr="00AE1C8C" w:rsidRDefault="00AA738B" w:rsidP="00400E63">
      <w:pPr>
        <w:pStyle w:val="Heading3"/>
        <w:tabs>
          <w:tab w:val="clear" w:pos="-720"/>
          <w:tab w:val="clear" w:pos="-144"/>
          <w:tab w:val="left" w:pos="1200"/>
          <w:tab w:val="center" w:pos="5040"/>
        </w:tabs>
        <w:spacing w:line="360" w:lineRule="exact"/>
        <w:rPr>
          <w:sz w:val="22"/>
          <w:szCs w:val="22"/>
        </w:rPr>
      </w:pPr>
      <w:r w:rsidRPr="00AE1C8C">
        <w:rPr>
          <w:sz w:val="22"/>
          <w:szCs w:val="22"/>
        </w:rPr>
        <w:t>Fall 2014</w:t>
      </w:r>
      <w:r w:rsidR="00CB51FB" w:rsidRPr="00AE1C8C">
        <w:rPr>
          <w:sz w:val="22"/>
          <w:szCs w:val="22"/>
        </w:rPr>
        <w:t xml:space="preserve"> Grade Summary</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u w:val="single"/>
        </w:rPr>
      </w:pPr>
      <w:r w:rsidRPr="00AE1C8C">
        <w:rPr>
          <w:rFonts w:ascii="Times New Roman" w:hAnsi="Times New Roman" w:cs="Times New Roman"/>
          <w:b/>
          <w:bCs/>
          <w:u w:val="single"/>
        </w:rPr>
        <w:t>Didactic Content Evaluation</w:t>
      </w:r>
      <w:r w:rsidRPr="00AE1C8C">
        <w:rPr>
          <w:rFonts w:ascii="Times New Roman" w:hAnsi="Times New Roman" w:cs="Times New Roman"/>
          <w:b/>
          <w:bCs/>
        </w:rPr>
        <w:tab/>
      </w:r>
      <w:r w:rsidRPr="00AE1C8C">
        <w:rPr>
          <w:rFonts w:ascii="Times New Roman" w:hAnsi="Times New Roman" w:cs="Times New Roman"/>
          <w:b/>
          <w:bCs/>
          <w:u w:val="single"/>
        </w:rPr>
        <w:t>Score</w:t>
      </w:r>
    </w:p>
    <w:p w:rsidR="00CB51FB" w:rsidRPr="00AE1C8C" w:rsidRDefault="00CB51FB" w:rsidP="00400E63">
      <w:pPr>
        <w:tabs>
          <w:tab w:val="left" w:pos="0"/>
          <w:tab w:val="left" w:pos="1200"/>
          <w:tab w:val="left" w:pos="6480"/>
        </w:tabs>
        <w:spacing w:line="360" w:lineRule="exact"/>
        <w:rPr>
          <w:rFonts w:ascii="Times New Roman" w:hAnsi="Times New Roman" w:cs="Times New Roman"/>
          <w:u w:val="single"/>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Exam 1</w:t>
      </w:r>
      <w:r w:rsidRPr="00AE1C8C">
        <w:rPr>
          <w:rFonts w:ascii="Times New Roman" w:hAnsi="Times New Roman" w:cs="Times New Roman"/>
        </w:rPr>
        <w:tab/>
        <w:t xml:space="preserve">25%  </w:t>
      </w:r>
      <w:r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Exam 2</w:t>
      </w:r>
      <w:r w:rsidRPr="00AE1C8C">
        <w:rPr>
          <w:rFonts w:ascii="Times New Roman" w:hAnsi="Times New Roman" w:cs="Times New Roman"/>
        </w:rPr>
        <w:tab/>
        <w:t xml:space="preserve">25%  </w:t>
      </w:r>
      <w:r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6104CB" w:rsidRPr="00AE1C8C" w:rsidRDefault="00003079"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 xml:space="preserve">IPE project </w:t>
      </w:r>
    </w:p>
    <w:p w:rsidR="00CB51FB" w:rsidRPr="00AE1C8C" w:rsidRDefault="00003079"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 xml:space="preserve">and poster </w:t>
      </w:r>
      <w:r w:rsidR="006104CB" w:rsidRPr="00AE1C8C">
        <w:rPr>
          <w:rFonts w:ascii="Times New Roman" w:hAnsi="Times New Roman" w:cs="Times New Roman"/>
        </w:rPr>
        <w:t xml:space="preserve">  </w:t>
      </w:r>
      <w:r w:rsidR="00CB51FB" w:rsidRPr="00AE1C8C">
        <w:rPr>
          <w:rFonts w:ascii="Times New Roman" w:hAnsi="Times New Roman" w:cs="Times New Roman"/>
        </w:rPr>
        <w:t xml:space="preserve"> 10% </w:t>
      </w:r>
      <w:r w:rsidR="00CB51FB"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6104C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CDM  #1</w:t>
      </w:r>
      <w:r w:rsidRPr="00AE1C8C">
        <w:rPr>
          <w:rFonts w:ascii="Times New Roman" w:hAnsi="Times New Roman" w:cs="Times New Roman"/>
        </w:rPr>
        <w:tab/>
        <w:t xml:space="preserve">15%  </w:t>
      </w:r>
      <w:r w:rsidR="00CB51FB"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b/>
          <w:bCs/>
          <w:u w:val="single"/>
        </w:rPr>
      </w:pPr>
    </w:p>
    <w:p w:rsidR="00CB51FB" w:rsidRPr="00AE1C8C" w:rsidRDefault="006104C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 xml:space="preserve">CDM  #2    </w:t>
      </w:r>
      <w:r w:rsidR="00CB51FB" w:rsidRPr="00AE1C8C">
        <w:rPr>
          <w:rFonts w:ascii="Times New Roman" w:hAnsi="Times New Roman" w:cs="Times New Roman"/>
        </w:rPr>
        <w:t xml:space="preserve">   15%  </w:t>
      </w:r>
      <w:r w:rsidR="00CB51FB" w:rsidRPr="00AE1C8C">
        <w:rPr>
          <w:rFonts w:ascii="Times New Roman" w:hAnsi="Times New Roman" w:cs="Times New Roman"/>
        </w:rPr>
        <w:tab/>
        <w:t>_______</w:t>
      </w:r>
    </w:p>
    <w:p w:rsidR="006104CB" w:rsidRPr="00AE1C8C" w:rsidRDefault="006104CB" w:rsidP="00400E63">
      <w:pPr>
        <w:tabs>
          <w:tab w:val="left" w:pos="0"/>
          <w:tab w:val="left" w:pos="1200"/>
          <w:tab w:val="left" w:pos="6480"/>
        </w:tabs>
        <w:spacing w:line="360" w:lineRule="exact"/>
        <w:rPr>
          <w:rFonts w:ascii="Times New Roman" w:hAnsi="Times New Roman" w:cs="Times New Roman"/>
          <w:b/>
          <w:bCs/>
          <w:u w:val="single"/>
        </w:rPr>
      </w:pPr>
    </w:p>
    <w:p w:rsidR="00CB51FB" w:rsidRPr="00AE1C8C" w:rsidRDefault="00CB51FB" w:rsidP="00400E63">
      <w:pPr>
        <w:tabs>
          <w:tab w:val="left" w:pos="0"/>
          <w:tab w:val="left" w:pos="1200"/>
          <w:tab w:val="left" w:pos="6480"/>
        </w:tabs>
        <w:spacing w:line="360" w:lineRule="exact"/>
        <w:rPr>
          <w:rFonts w:ascii="Times New Roman" w:hAnsi="Times New Roman" w:cs="Times New Roman"/>
          <w:b/>
          <w:bCs/>
          <w:u w:val="single"/>
        </w:rPr>
      </w:pPr>
      <w:r w:rsidRPr="00AE1C8C">
        <w:rPr>
          <w:rFonts w:ascii="Times New Roman" w:hAnsi="Times New Roman" w:cs="Times New Roman"/>
          <w:b/>
          <w:bCs/>
          <w:u w:val="single"/>
        </w:rPr>
        <w:t>Clinical Evaluation</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Preceptor Evaluation</w:t>
      </w:r>
      <w:r w:rsidRPr="00AE1C8C">
        <w:rPr>
          <w:rFonts w:ascii="Times New Roman" w:hAnsi="Times New Roman" w:cs="Times New Roman"/>
        </w:rPr>
        <w:tab/>
        <w:t>Credit</w:t>
      </w:r>
      <w:r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Final Clinical Practicum</w:t>
      </w:r>
      <w:r w:rsidRPr="00AE1C8C">
        <w:rPr>
          <w:rFonts w:ascii="Times New Roman" w:hAnsi="Times New Roman" w:cs="Times New Roman"/>
        </w:rPr>
        <w:tab/>
        <w:t>10%</w:t>
      </w:r>
      <w:r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rPr>
        <w:t>Clinical Evaluation Scantrons</w:t>
      </w:r>
      <w:r w:rsidRPr="00AE1C8C">
        <w:rPr>
          <w:rFonts w:ascii="Times New Roman" w:hAnsi="Times New Roman" w:cs="Times New Roman"/>
        </w:rPr>
        <w:tab/>
        <w:t>Credit</w:t>
      </w:r>
      <w:r w:rsidRPr="00AE1C8C">
        <w:rPr>
          <w:rFonts w:ascii="Times New Roman" w:hAnsi="Times New Roman" w:cs="Times New Roman"/>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r w:rsidRPr="00AE1C8C">
        <w:rPr>
          <w:rFonts w:ascii="Times New Roman" w:hAnsi="Times New Roman" w:cs="Times New Roman"/>
          <w:b/>
          <w:bCs/>
        </w:rPr>
        <w:t>Total</w:t>
      </w:r>
      <w:r w:rsidRPr="00AE1C8C">
        <w:rPr>
          <w:rFonts w:ascii="Times New Roman" w:hAnsi="Times New Roman" w:cs="Times New Roman"/>
        </w:rPr>
        <w:tab/>
      </w:r>
      <w:r w:rsidRPr="00AE1C8C">
        <w:rPr>
          <w:rFonts w:ascii="Times New Roman" w:hAnsi="Times New Roman" w:cs="Times New Roman"/>
          <w:b/>
          <w:bCs/>
        </w:rPr>
        <w:t>100%</w:t>
      </w:r>
      <w:r w:rsidRPr="00AE1C8C">
        <w:rPr>
          <w:rFonts w:ascii="Times New Roman" w:hAnsi="Times New Roman" w:cs="Times New Roman"/>
          <w:b/>
          <w:bCs/>
        </w:rPr>
        <w:tab/>
      </w:r>
      <w:r w:rsidRPr="00AE1C8C">
        <w:rPr>
          <w:rFonts w:ascii="Times New Roman" w:hAnsi="Times New Roman" w:cs="Times New Roman"/>
          <w:b/>
          <w:bCs/>
        </w:rPr>
        <w:tab/>
        <w:t>_______</w:t>
      </w:r>
    </w:p>
    <w:p w:rsidR="00CB51FB" w:rsidRPr="00AE1C8C" w:rsidRDefault="00CB51FB" w:rsidP="00400E63">
      <w:pPr>
        <w:tabs>
          <w:tab w:val="left" w:pos="0"/>
          <w:tab w:val="left" w:pos="1200"/>
          <w:tab w:val="left" w:pos="6480"/>
        </w:tabs>
        <w:spacing w:line="360" w:lineRule="exact"/>
        <w:rPr>
          <w:rFonts w:ascii="Times New Roman" w:hAnsi="Times New Roman" w:cs="Times New Roman"/>
        </w:rPr>
      </w:pPr>
    </w:p>
    <w:p w:rsidR="00CB51FB" w:rsidRPr="00AE1C8C" w:rsidRDefault="00CB51FB" w:rsidP="00400E63">
      <w:pPr>
        <w:tabs>
          <w:tab w:val="left" w:pos="0"/>
          <w:tab w:val="left" w:pos="1200"/>
        </w:tabs>
        <w:spacing w:line="360" w:lineRule="exact"/>
        <w:rPr>
          <w:rFonts w:ascii="Times New Roman" w:hAnsi="Times New Roman" w:cs="Times New Roman"/>
        </w:rPr>
        <w:sectPr w:rsidR="00CB51FB" w:rsidRPr="00AE1C8C" w:rsidSect="00C513DB">
          <w:footerReference w:type="default" r:id="rId67"/>
          <w:pgSz w:w="12240" w:h="15840"/>
          <w:pgMar w:top="1080" w:right="1080" w:bottom="1224" w:left="1080" w:header="1080" w:footer="1224" w:gutter="0"/>
          <w:cols w:space="720"/>
          <w:noEndnote/>
        </w:sectPr>
      </w:pPr>
    </w:p>
    <w:p w:rsidR="00003079" w:rsidRPr="00AE1C8C" w:rsidRDefault="00003079" w:rsidP="00003079">
      <w:pPr>
        <w:jc w:val="center"/>
        <w:rPr>
          <w:rFonts w:ascii="Times New Roman" w:hAnsi="Times New Roman" w:cs="Times New Roman"/>
          <w:b/>
          <w:sz w:val="24"/>
          <w:szCs w:val="24"/>
        </w:rPr>
      </w:pPr>
      <w:r w:rsidRPr="00AE1C8C">
        <w:rPr>
          <w:rFonts w:ascii="Times New Roman" w:hAnsi="Times New Roman" w:cs="Times New Roman"/>
          <w:b/>
          <w:sz w:val="24"/>
          <w:szCs w:val="24"/>
        </w:rPr>
        <w:lastRenderedPageBreak/>
        <w:t>IPE Assignment: Clinical Case Presentation and Poster</w:t>
      </w:r>
    </w:p>
    <w:p w:rsidR="006104CB" w:rsidRPr="00AE1C8C" w:rsidRDefault="006104CB"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r w:rsidRPr="00AE1C8C">
        <w:rPr>
          <w:rFonts w:ascii="Times New Roman" w:hAnsi="Times New Roman" w:cs="Times New Roman"/>
          <w:b/>
          <w:sz w:val="24"/>
          <w:szCs w:val="24"/>
        </w:rPr>
        <w:t>Assignment Part I: Poster (70%)</w:t>
      </w: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rPr>
          <w:rFonts w:ascii="Times New Roman" w:hAnsi="Times New Roman" w:cs="Times New Roman"/>
          <w:sz w:val="24"/>
          <w:szCs w:val="24"/>
        </w:rPr>
      </w:pPr>
      <w:r w:rsidRPr="00AE1C8C">
        <w:rPr>
          <w:rFonts w:ascii="Times New Roman" w:hAnsi="Times New Roman" w:cs="Times New Roman"/>
          <w:sz w:val="24"/>
          <w:szCs w:val="24"/>
        </w:rPr>
        <w:t>Purpose of assignment: To exhibit results of group work on each scenario</w:t>
      </w:r>
    </w:p>
    <w:p w:rsidR="00003079" w:rsidRPr="00AE1C8C" w:rsidRDefault="00003079" w:rsidP="00003079">
      <w:pPr>
        <w:rPr>
          <w:rFonts w:ascii="Times New Roman" w:hAnsi="Times New Roman" w:cs="Times New Roman"/>
          <w:sz w:val="24"/>
          <w:szCs w:val="24"/>
        </w:rPr>
      </w:pPr>
      <w:r w:rsidRPr="00AE1C8C">
        <w:rPr>
          <w:rFonts w:ascii="Times New Roman" w:hAnsi="Times New Roman" w:cs="Times New Roman"/>
          <w:sz w:val="24"/>
          <w:szCs w:val="24"/>
        </w:rPr>
        <w:t>The poster should contain the following sections: Assessment, Plan, Evaluation, and Group Process</w:t>
      </w:r>
    </w:p>
    <w:p w:rsidR="00003079" w:rsidRPr="00AE1C8C" w:rsidRDefault="00003079" w:rsidP="00003079">
      <w:pPr>
        <w:rPr>
          <w:rFonts w:ascii="Times New Roman" w:hAnsi="Times New Roman" w:cs="Times New Roman"/>
          <w:sz w:val="24"/>
          <w:szCs w:val="24"/>
        </w:rPr>
      </w:pPr>
      <w:r w:rsidRPr="00AE1C8C">
        <w:rPr>
          <w:rFonts w:ascii="Times New Roman" w:hAnsi="Times New Roman" w:cs="Times New Roman"/>
          <w:sz w:val="24"/>
          <w:szCs w:val="24"/>
        </w:rPr>
        <w:t xml:space="preserve">We will be discussing generic rubric for posters at IPE day (09/13/2013), Grading rubrics for your CDM’s may be found on pages 18-20 of this syllabus.  </w:t>
      </w: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50"/>
        <w:gridCol w:w="6980"/>
        <w:gridCol w:w="1043"/>
        <w:gridCol w:w="923"/>
      </w:tblGrid>
      <w:tr w:rsidR="00003079" w:rsidRPr="00AE1C8C" w:rsidTr="00952049">
        <w:trPr>
          <w:trHeight w:val="593"/>
        </w:trPr>
        <w:tc>
          <w:tcPr>
            <w:tcW w:w="0" w:type="auto"/>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Category</w:t>
            </w:r>
          </w:p>
        </w:tc>
        <w:tc>
          <w:tcPr>
            <w:tcW w:w="0" w:type="auto"/>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Criteria</w:t>
            </w:r>
          </w:p>
        </w:tc>
        <w:tc>
          <w:tcPr>
            <w:tcW w:w="0" w:type="auto"/>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Points</w:t>
            </w:r>
          </w:p>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Possible</w:t>
            </w:r>
          </w:p>
        </w:tc>
        <w:tc>
          <w:tcPr>
            <w:tcW w:w="0" w:type="auto"/>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Points</w:t>
            </w:r>
          </w:p>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earned</w:t>
            </w:r>
          </w:p>
        </w:tc>
      </w:tr>
      <w:tr w:rsidR="00003079" w:rsidRPr="00AE1C8C" w:rsidTr="00952049">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Assessment</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Primary medical diagnosis(es) identified (10 points)</w:t>
            </w:r>
          </w:p>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Primary psychosocial problem(s) identified (10 points)</w:t>
            </w:r>
          </w:p>
          <w:p w:rsidR="00003079" w:rsidRPr="00AE1C8C" w:rsidRDefault="00003079" w:rsidP="00952049">
            <w:pPr>
              <w:rPr>
                <w:rFonts w:ascii="Times New Roman" w:hAnsi="Times New Roman" w:cs="Times New Roman"/>
                <w:sz w:val="24"/>
                <w:szCs w:val="24"/>
              </w:rPr>
            </w:pP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20</w:t>
            </w:r>
          </w:p>
        </w:tc>
        <w:tc>
          <w:tcPr>
            <w:tcW w:w="0" w:type="auto"/>
          </w:tcPr>
          <w:p w:rsidR="00003079" w:rsidRPr="00AE1C8C" w:rsidRDefault="00003079" w:rsidP="00952049">
            <w:pPr>
              <w:rPr>
                <w:rFonts w:ascii="Times New Roman" w:hAnsi="Times New Roman" w:cs="Times New Roman"/>
                <w:sz w:val="24"/>
                <w:szCs w:val="24"/>
              </w:rPr>
            </w:pPr>
          </w:p>
        </w:tc>
      </w:tr>
      <w:tr w:rsidR="00003079" w:rsidRPr="00AE1C8C" w:rsidTr="00952049">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Plan</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 xml:space="preserve">Appropriate interventions identified for each primary diagnosis/problem </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30</w:t>
            </w:r>
          </w:p>
        </w:tc>
        <w:tc>
          <w:tcPr>
            <w:tcW w:w="0" w:type="auto"/>
          </w:tcPr>
          <w:p w:rsidR="00003079" w:rsidRPr="00AE1C8C" w:rsidRDefault="00003079" w:rsidP="00952049">
            <w:pPr>
              <w:rPr>
                <w:rFonts w:ascii="Times New Roman" w:hAnsi="Times New Roman" w:cs="Times New Roman"/>
                <w:sz w:val="24"/>
                <w:szCs w:val="24"/>
              </w:rPr>
            </w:pPr>
          </w:p>
        </w:tc>
      </w:tr>
      <w:tr w:rsidR="00003079" w:rsidRPr="00AE1C8C" w:rsidTr="00952049">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Evaluation</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How will the effectiveness of the plan be evaluated (what’s next)?</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10</w:t>
            </w:r>
          </w:p>
        </w:tc>
        <w:tc>
          <w:tcPr>
            <w:tcW w:w="0" w:type="auto"/>
          </w:tcPr>
          <w:p w:rsidR="00003079" w:rsidRPr="00AE1C8C" w:rsidRDefault="00003079" w:rsidP="00952049">
            <w:pPr>
              <w:rPr>
                <w:rFonts w:ascii="Times New Roman" w:hAnsi="Times New Roman" w:cs="Times New Roman"/>
                <w:sz w:val="24"/>
                <w:szCs w:val="24"/>
              </w:rPr>
            </w:pPr>
          </w:p>
        </w:tc>
      </w:tr>
      <w:tr w:rsidR="00003079" w:rsidRPr="00AE1C8C" w:rsidTr="00952049">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General</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Poster appearance (organized, free of errors, creativity)</w:t>
            </w:r>
          </w:p>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List of references in APA format</w:t>
            </w: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10</w:t>
            </w:r>
          </w:p>
        </w:tc>
        <w:tc>
          <w:tcPr>
            <w:tcW w:w="0" w:type="auto"/>
          </w:tcPr>
          <w:p w:rsidR="00003079" w:rsidRPr="00AE1C8C" w:rsidRDefault="00003079" w:rsidP="00952049">
            <w:pPr>
              <w:rPr>
                <w:rFonts w:ascii="Times New Roman" w:hAnsi="Times New Roman" w:cs="Times New Roman"/>
                <w:sz w:val="24"/>
                <w:szCs w:val="24"/>
              </w:rPr>
            </w:pPr>
          </w:p>
        </w:tc>
      </w:tr>
      <w:tr w:rsidR="00003079" w:rsidRPr="00AE1C8C" w:rsidTr="00952049">
        <w:tc>
          <w:tcPr>
            <w:tcW w:w="0" w:type="auto"/>
          </w:tcPr>
          <w:p w:rsidR="00003079" w:rsidRPr="00AE1C8C" w:rsidRDefault="00003079" w:rsidP="00952049">
            <w:pPr>
              <w:rPr>
                <w:rFonts w:ascii="Times New Roman" w:hAnsi="Times New Roman" w:cs="Times New Roman"/>
                <w:sz w:val="24"/>
                <w:szCs w:val="24"/>
              </w:rPr>
            </w:pPr>
          </w:p>
        </w:tc>
        <w:tc>
          <w:tcPr>
            <w:tcW w:w="0" w:type="auto"/>
          </w:tcPr>
          <w:p w:rsidR="00003079" w:rsidRPr="00AE1C8C" w:rsidRDefault="00003079" w:rsidP="00952049">
            <w:pPr>
              <w:rPr>
                <w:rFonts w:ascii="Times New Roman" w:hAnsi="Times New Roman" w:cs="Times New Roman"/>
                <w:sz w:val="24"/>
                <w:szCs w:val="24"/>
              </w:rPr>
            </w:pPr>
          </w:p>
        </w:tc>
        <w:tc>
          <w:tcPr>
            <w:tcW w:w="0" w:type="auto"/>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70</w:t>
            </w:r>
          </w:p>
        </w:tc>
        <w:tc>
          <w:tcPr>
            <w:tcW w:w="0" w:type="auto"/>
          </w:tcPr>
          <w:p w:rsidR="00003079" w:rsidRPr="00AE1C8C" w:rsidRDefault="00003079" w:rsidP="00952049">
            <w:pPr>
              <w:rPr>
                <w:rFonts w:ascii="Times New Roman" w:hAnsi="Times New Roman" w:cs="Times New Roman"/>
                <w:sz w:val="24"/>
                <w:szCs w:val="24"/>
              </w:rPr>
            </w:pPr>
          </w:p>
        </w:tc>
      </w:tr>
    </w:tbl>
    <w:p w:rsidR="00003079" w:rsidRPr="00AE1C8C" w:rsidRDefault="00003079" w:rsidP="00003079">
      <w:pPr>
        <w:rPr>
          <w:rFonts w:ascii="Times New Roman" w:hAnsi="Times New Roman" w:cs="Times New Roman"/>
          <w:sz w:val="24"/>
          <w:szCs w:val="24"/>
        </w:rPr>
      </w:pPr>
    </w:p>
    <w:p w:rsidR="00003079" w:rsidRPr="00AE1C8C" w:rsidRDefault="00003079" w:rsidP="00003079">
      <w:pPr>
        <w:rPr>
          <w:rFonts w:ascii="Times New Roman" w:hAnsi="Times New Roman" w:cs="Times New Roman"/>
          <w:sz w:val="24"/>
          <w:szCs w:val="24"/>
        </w:rPr>
      </w:pPr>
      <w:r w:rsidRPr="00AE1C8C">
        <w:rPr>
          <w:rFonts w:ascii="Times New Roman" w:hAnsi="Times New Roman" w:cs="Times New Roman"/>
          <w:sz w:val="24"/>
          <w:szCs w:val="24"/>
        </w:rPr>
        <w:t>Comments:</w:t>
      </w: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p>
    <w:p w:rsidR="00003079" w:rsidRPr="00AE1C8C" w:rsidRDefault="00003079" w:rsidP="00003079">
      <w:pPr>
        <w:jc w:val="center"/>
        <w:rPr>
          <w:rFonts w:ascii="Times New Roman" w:hAnsi="Times New Roman" w:cs="Times New Roman"/>
          <w:b/>
          <w:sz w:val="24"/>
          <w:szCs w:val="24"/>
        </w:rPr>
      </w:pPr>
      <w:r w:rsidRPr="00AE1C8C">
        <w:rPr>
          <w:rFonts w:ascii="Times New Roman" w:hAnsi="Times New Roman" w:cs="Times New Roman"/>
          <w:b/>
          <w:sz w:val="24"/>
          <w:szCs w:val="24"/>
        </w:rPr>
        <w:t>Assignment Part II: Group Process Document (30%)</w:t>
      </w:r>
    </w:p>
    <w:p w:rsidR="006104CB" w:rsidRPr="00AE1C8C" w:rsidRDefault="006104CB" w:rsidP="00003079">
      <w:pPr>
        <w:jc w:val="center"/>
        <w:rPr>
          <w:rFonts w:ascii="Times New Roman" w:hAnsi="Times New Roman" w:cs="Times New Roman"/>
          <w:b/>
          <w:sz w:val="24"/>
          <w:szCs w:val="24"/>
        </w:rPr>
      </w:pPr>
    </w:p>
    <w:p w:rsidR="006104CB" w:rsidRPr="00AE1C8C" w:rsidRDefault="006104CB" w:rsidP="00003079">
      <w:pPr>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6318"/>
        <w:gridCol w:w="1350"/>
        <w:gridCol w:w="1080"/>
      </w:tblGrid>
      <w:tr w:rsidR="00003079" w:rsidRPr="00AE1C8C" w:rsidTr="00890785">
        <w:tc>
          <w:tcPr>
            <w:tcW w:w="6318" w:type="dxa"/>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Criteria</w:t>
            </w:r>
          </w:p>
        </w:tc>
        <w:tc>
          <w:tcPr>
            <w:tcW w:w="1350" w:type="dxa"/>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Points</w:t>
            </w:r>
          </w:p>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possible</w:t>
            </w:r>
          </w:p>
        </w:tc>
        <w:tc>
          <w:tcPr>
            <w:tcW w:w="1080" w:type="dxa"/>
          </w:tcPr>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Points</w:t>
            </w:r>
          </w:p>
          <w:p w:rsidR="00003079" w:rsidRPr="00AE1C8C" w:rsidRDefault="00003079" w:rsidP="00952049">
            <w:pPr>
              <w:rPr>
                <w:rFonts w:ascii="Times New Roman" w:hAnsi="Times New Roman" w:cs="Times New Roman"/>
                <w:b/>
                <w:sz w:val="24"/>
                <w:szCs w:val="24"/>
              </w:rPr>
            </w:pPr>
            <w:r w:rsidRPr="00AE1C8C">
              <w:rPr>
                <w:rFonts w:ascii="Times New Roman" w:hAnsi="Times New Roman" w:cs="Times New Roman"/>
                <w:b/>
                <w:sz w:val="24"/>
                <w:szCs w:val="24"/>
              </w:rPr>
              <w:t>earned</w:t>
            </w:r>
          </w:p>
        </w:tc>
      </w:tr>
      <w:tr w:rsidR="00003079" w:rsidRPr="00AE1C8C" w:rsidTr="00890785">
        <w:tc>
          <w:tcPr>
            <w:tcW w:w="6318"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List of group activities with dates, venues, and participants</w:t>
            </w:r>
          </w:p>
        </w:tc>
        <w:tc>
          <w:tcPr>
            <w:tcW w:w="1350"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10</w:t>
            </w:r>
          </w:p>
        </w:tc>
        <w:tc>
          <w:tcPr>
            <w:tcW w:w="1080" w:type="dxa"/>
          </w:tcPr>
          <w:p w:rsidR="00003079" w:rsidRPr="00AE1C8C" w:rsidRDefault="00003079" w:rsidP="00952049">
            <w:pPr>
              <w:rPr>
                <w:rFonts w:ascii="Times New Roman" w:hAnsi="Times New Roman" w:cs="Times New Roman"/>
                <w:sz w:val="24"/>
                <w:szCs w:val="24"/>
              </w:rPr>
            </w:pPr>
          </w:p>
        </w:tc>
      </w:tr>
      <w:tr w:rsidR="00003079" w:rsidRPr="00AE1C8C" w:rsidTr="00890785">
        <w:tc>
          <w:tcPr>
            <w:tcW w:w="6318"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Evaluation of group process (what worked, what didn’t?)</w:t>
            </w:r>
          </w:p>
        </w:tc>
        <w:tc>
          <w:tcPr>
            <w:tcW w:w="1350"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10</w:t>
            </w:r>
          </w:p>
        </w:tc>
        <w:tc>
          <w:tcPr>
            <w:tcW w:w="1080" w:type="dxa"/>
          </w:tcPr>
          <w:p w:rsidR="00003079" w:rsidRPr="00AE1C8C" w:rsidRDefault="00003079" w:rsidP="00952049">
            <w:pPr>
              <w:rPr>
                <w:rFonts w:ascii="Times New Roman" w:hAnsi="Times New Roman" w:cs="Times New Roman"/>
                <w:sz w:val="24"/>
                <w:szCs w:val="24"/>
              </w:rPr>
            </w:pPr>
          </w:p>
        </w:tc>
      </w:tr>
      <w:tr w:rsidR="00003079" w:rsidRPr="00AE1C8C" w:rsidTr="00890785">
        <w:tc>
          <w:tcPr>
            <w:tcW w:w="6318"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What did you learn about your own and other discipline?</w:t>
            </w:r>
          </w:p>
        </w:tc>
        <w:tc>
          <w:tcPr>
            <w:tcW w:w="1350"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10</w:t>
            </w:r>
          </w:p>
        </w:tc>
        <w:tc>
          <w:tcPr>
            <w:tcW w:w="1080" w:type="dxa"/>
          </w:tcPr>
          <w:p w:rsidR="00003079" w:rsidRPr="00AE1C8C" w:rsidRDefault="00003079" w:rsidP="00952049">
            <w:pPr>
              <w:rPr>
                <w:rFonts w:ascii="Times New Roman" w:hAnsi="Times New Roman" w:cs="Times New Roman"/>
                <w:sz w:val="24"/>
                <w:szCs w:val="24"/>
              </w:rPr>
            </w:pPr>
          </w:p>
        </w:tc>
      </w:tr>
      <w:tr w:rsidR="00003079" w:rsidRPr="00AE1C8C" w:rsidTr="00890785">
        <w:tc>
          <w:tcPr>
            <w:tcW w:w="6318" w:type="dxa"/>
          </w:tcPr>
          <w:p w:rsidR="00003079" w:rsidRPr="00AE1C8C" w:rsidRDefault="00003079" w:rsidP="00952049">
            <w:pPr>
              <w:rPr>
                <w:rFonts w:ascii="Times New Roman" w:hAnsi="Times New Roman" w:cs="Times New Roman"/>
                <w:sz w:val="24"/>
                <w:szCs w:val="24"/>
              </w:rPr>
            </w:pPr>
          </w:p>
        </w:tc>
        <w:tc>
          <w:tcPr>
            <w:tcW w:w="1350" w:type="dxa"/>
          </w:tcPr>
          <w:p w:rsidR="00003079" w:rsidRPr="00AE1C8C" w:rsidRDefault="00003079" w:rsidP="00952049">
            <w:pPr>
              <w:rPr>
                <w:rFonts w:ascii="Times New Roman" w:hAnsi="Times New Roman" w:cs="Times New Roman"/>
                <w:sz w:val="24"/>
                <w:szCs w:val="24"/>
              </w:rPr>
            </w:pPr>
            <w:r w:rsidRPr="00AE1C8C">
              <w:rPr>
                <w:rFonts w:ascii="Times New Roman" w:hAnsi="Times New Roman" w:cs="Times New Roman"/>
                <w:sz w:val="24"/>
                <w:szCs w:val="24"/>
              </w:rPr>
              <w:t>30</w:t>
            </w:r>
          </w:p>
        </w:tc>
        <w:tc>
          <w:tcPr>
            <w:tcW w:w="1080" w:type="dxa"/>
          </w:tcPr>
          <w:p w:rsidR="00003079" w:rsidRPr="00AE1C8C" w:rsidRDefault="00003079" w:rsidP="00952049">
            <w:pPr>
              <w:rPr>
                <w:rFonts w:ascii="Times New Roman" w:hAnsi="Times New Roman" w:cs="Times New Roman"/>
                <w:sz w:val="24"/>
                <w:szCs w:val="24"/>
              </w:rPr>
            </w:pPr>
          </w:p>
        </w:tc>
      </w:tr>
    </w:tbl>
    <w:p w:rsidR="00003079" w:rsidRPr="00AE1C8C" w:rsidRDefault="00003079" w:rsidP="00003079">
      <w:pPr>
        <w:rPr>
          <w:rFonts w:ascii="Times New Roman" w:hAnsi="Times New Roman" w:cs="Times New Roman"/>
          <w:sz w:val="24"/>
          <w:szCs w:val="24"/>
        </w:rPr>
      </w:pPr>
    </w:p>
    <w:p w:rsidR="00003079" w:rsidRPr="00AE1C8C" w:rsidRDefault="00003079" w:rsidP="00003079">
      <w:pPr>
        <w:rPr>
          <w:rFonts w:ascii="Times New Roman" w:hAnsi="Times New Roman" w:cs="Times New Roman"/>
          <w:sz w:val="24"/>
          <w:szCs w:val="24"/>
        </w:rPr>
      </w:pPr>
      <w:r w:rsidRPr="00AE1C8C">
        <w:rPr>
          <w:rFonts w:ascii="Times New Roman" w:hAnsi="Times New Roman" w:cs="Times New Roman"/>
          <w:sz w:val="24"/>
          <w:szCs w:val="24"/>
        </w:rPr>
        <w:t xml:space="preserve">Comments: </w:t>
      </w:r>
    </w:p>
    <w:p w:rsidR="00CB51FB" w:rsidRPr="00AE1C8C" w:rsidRDefault="00CB51FB" w:rsidP="00400E63">
      <w:pPr>
        <w:pStyle w:val="Header"/>
        <w:numPr>
          <w:ilvl w:val="12"/>
          <w:numId w:val="0"/>
        </w:numPr>
        <w:tabs>
          <w:tab w:val="clear" w:pos="4320"/>
          <w:tab w:val="clear" w:pos="8640"/>
          <w:tab w:val="left" w:pos="720"/>
          <w:tab w:val="left" w:pos="1200"/>
          <w:tab w:val="left" w:pos="1440"/>
          <w:tab w:val="left" w:pos="2160"/>
        </w:tabs>
      </w:pPr>
    </w:p>
    <w:p w:rsidR="00CB51FB" w:rsidRPr="00AE1C8C" w:rsidRDefault="00CB51FB" w:rsidP="00400E63">
      <w:pPr>
        <w:tabs>
          <w:tab w:val="left" w:pos="-1440"/>
          <w:tab w:val="left" w:pos="1200"/>
          <w:tab w:val="left" w:pos="1260"/>
          <w:tab w:val="left" w:pos="3510"/>
        </w:tabs>
        <w:ind w:left="4320" w:right="90" w:hanging="4320"/>
        <w:jc w:val="center"/>
        <w:rPr>
          <w:rFonts w:ascii="Times New Roman" w:hAnsi="Times New Roman" w:cs="Times New Roman"/>
          <w:b/>
          <w:bCs/>
          <w:color w:val="000000"/>
        </w:rPr>
      </w:pPr>
      <w:r w:rsidRPr="00AE1C8C">
        <w:rPr>
          <w:rFonts w:ascii="Times New Roman" w:hAnsi="Times New Roman" w:cs="Times New Roman"/>
        </w:rPr>
        <w:br w:type="page"/>
      </w:r>
      <w:r w:rsidRPr="00AE1C8C">
        <w:rPr>
          <w:rFonts w:ascii="Times New Roman" w:hAnsi="Times New Roman" w:cs="Times New Roman"/>
          <w:b/>
          <w:bCs/>
          <w:color w:val="000000"/>
        </w:rPr>
        <w:lastRenderedPageBreak/>
        <w:t>The University of Texas at Arlington</w:t>
      </w:r>
    </w:p>
    <w:p w:rsidR="00CB51FB" w:rsidRPr="00AE1C8C" w:rsidRDefault="00CB51FB" w:rsidP="00400E63">
      <w:pPr>
        <w:pStyle w:val="Heading6"/>
        <w:tabs>
          <w:tab w:val="left" w:pos="1200"/>
        </w:tabs>
        <w:spacing w:before="30" w:after="30"/>
        <w:jc w:val="center"/>
      </w:pPr>
      <w:r w:rsidRPr="00AE1C8C">
        <w:t>College of Nursing</w:t>
      </w:r>
    </w:p>
    <w:p w:rsidR="00CB51FB" w:rsidRPr="00AE1C8C" w:rsidRDefault="00853D08" w:rsidP="00400E63">
      <w:pPr>
        <w:pStyle w:val="Heading8"/>
        <w:tabs>
          <w:tab w:val="left" w:pos="1200"/>
        </w:tabs>
        <w:spacing w:before="30" w:after="30"/>
        <w:jc w:val="center"/>
        <w:rPr>
          <w:b/>
          <w:bCs/>
          <w:i w:val="0"/>
          <w:iCs w:val="0"/>
          <w:sz w:val="22"/>
          <w:szCs w:val="22"/>
        </w:rPr>
      </w:pPr>
      <w:r w:rsidRPr="00AE1C8C">
        <w:rPr>
          <w:b/>
          <w:bCs/>
          <w:i w:val="0"/>
          <w:iCs w:val="0"/>
          <w:sz w:val="22"/>
          <w:szCs w:val="22"/>
        </w:rPr>
        <w:t>N</w:t>
      </w:r>
      <w:r w:rsidR="00CB51FB" w:rsidRPr="00AE1C8C">
        <w:rPr>
          <w:b/>
          <w:bCs/>
          <w:i w:val="0"/>
          <w:iCs w:val="0"/>
          <w:sz w:val="22"/>
          <w:szCs w:val="22"/>
        </w:rPr>
        <w:t>5441 Acute Care Pediatrics</w:t>
      </w:r>
    </w:p>
    <w:p w:rsidR="00CB51FB" w:rsidRPr="00AE1C8C" w:rsidRDefault="00CB51FB" w:rsidP="00400E63">
      <w:pPr>
        <w:tabs>
          <w:tab w:val="left" w:pos="1200"/>
        </w:tabs>
        <w:spacing w:line="360" w:lineRule="exact"/>
        <w:rPr>
          <w:rFonts w:ascii="Times New Roman" w:hAnsi="Times New Roman" w:cs="Times New Roman"/>
          <w:b/>
          <w:bCs/>
          <w:color w:val="000000"/>
        </w:rPr>
      </w:pPr>
    </w:p>
    <w:p w:rsidR="00CB51FB" w:rsidRPr="00AE1C8C" w:rsidRDefault="00CB51FB" w:rsidP="00400E63">
      <w:pPr>
        <w:tabs>
          <w:tab w:val="left" w:pos="1200"/>
        </w:tabs>
        <w:spacing w:line="360" w:lineRule="exact"/>
        <w:rPr>
          <w:rFonts w:ascii="Times New Roman" w:hAnsi="Times New Roman" w:cs="Times New Roman"/>
          <w:b/>
          <w:bCs/>
          <w:color w:val="000000"/>
          <w:sz w:val="24"/>
          <w:szCs w:val="24"/>
        </w:rPr>
      </w:pPr>
      <w:bookmarkStart w:id="2" w:name="_Toc17512133"/>
      <w:r w:rsidRPr="00AE1C8C">
        <w:rPr>
          <w:rFonts w:ascii="Times New Roman" w:hAnsi="Times New Roman" w:cs="Times New Roman"/>
          <w:b/>
          <w:bCs/>
          <w:color w:val="000000"/>
          <w:sz w:val="24"/>
          <w:szCs w:val="24"/>
        </w:rPr>
        <w:t xml:space="preserve">TIPS FOR DEVELOPING YOUR Clinical Decision Making (CDM) </w:t>
      </w:r>
      <w:bookmarkEnd w:id="2"/>
      <w:r w:rsidRPr="00AE1C8C">
        <w:rPr>
          <w:rFonts w:ascii="Times New Roman" w:hAnsi="Times New Roman" w:cs="Times New Roman"/>
          <w:b/>
          <w:bCs/>
          <w:color w:val="000000"/>
          <w:sz w:val="24"/>
          <w:szCs w:val="24"/>
        </w:rPr>
        <w:t>papers</w:t>
      </w:r>
    </w:p>
    <w:p w:rsidR="00CB51FB" w:rsidRPr="00AE1C8C" w:rsidRDefault="00CB51FB" w:rsidP="00D9372F">
      <w:pPr>
        <w:tabs>
          <w:tab w:val="left" w:pos="1200"/>
        </w:tabs>
        <w:spacing w:line="360" w:lineRule="exact"/>
        <w:ind w:left="360" w:hanging="360"/>
        <w:rPr>
          <w:rFonts w:ascii="Times New Roman" w:hAnsi="Times New Roman" w:cs="Times New Roman"/>
          <w:color w:val="000000"/>
          <w:sz w:val="24"/>
          <w:szCs w:val="24"/>
        </w:rPr>
      </w:pPr>
      <w:bookmarkStart w:id="3" w:name="_Toc17512134"/>
      <w:r w:rsidRPr="00AE1C8C">
        <w:rPr>
          <w:rFonts w:ascii="Times New Roman" w:hAnsi="Times New Roman" w:cs="Times New Roman"/>
          <w:color w:val="000000"/>
          <w:sz w:val="24"/>
          <w:szCs w:val="24"/>
        </w:rPr>
        <w:t>1.</w:t>
      </w:r>
      <w:r w:rsidRPr="00AE1C8C">
        <w:rPr>
          <w:rFonts w:ascii="Times New Roman" w:hAnsi="Times New Roman" w:cs="Times New Roman"/>
          <w:color w:val="000000"/>
          <w:sz w:val="24"/>
          <w:szCs w:val="24"/>
        </w:rPr>
        <w:tab/>
        <w:t xml:space="preserve">If you have a positive complaint, it must be addressed in the physical exam, assessment, and plan. </w:t>
      </w:r>
      <w:bookmarkEnd w:id="3"/>
    </w:p>
    <w:p w:rsidR="00CB51FB" w:rsidRPr="00AE1C8C" w:rsidRDefault="00CB51FB" w:rsidP="00400E63">
      <w:pPr>
        <w:tabs>
          <w:tab w:val="left" w:pos="1200"/>
        </w:tabs>
        <w:spacing w:line="360" w:lineRule="exact"/>
        <w:ind w:left="540" w:hanging="540"/>
        <w:rPr>
          <w:rFonts w:ascii="Times New Roman" w:hAnsi="Times New Roman" w:cs="Times New Roman"/>
          <w:color w:val="000000"/>
          <w:sz w:val="24"/>
          <w:szCs w:val="24"/>
        </w:rPr>
      </w:pPr>
    </w:p>
    <w:p w:rsidR="00CB51FB" w:rsidRPr="00AE1C8C" w:rsidRDefault="00CB51FB" w:rsidP="00D9372F">
      <w:pPr>
        <w:tabs>
          <w:tab w:val="left" w:pos="1200"/>
        </w:tabs>
        <w:spacing w:line="360" w:lineRule="exact"/>
        <w:ind w:left="360" w:hanging="360"/>
        <w:rPr>
          <w:rFonts w:ascii="Times New Roman" w:hAnsi="Times New Roman" w:cs="Times New Roman"/>
          <w:b/>
          <w:bCs/>
          <w:color w:val="000000"/>
          <w:sz w:val="24"/>
          <w:szCs w:val="24"/>
        </w:rPr>
      </w:pPr>
      <w:bookmarkStart w:id="4" w:name="_Toc17512135"/>
      <w:r w:rsidRPr="00AE1C8C">
        <w:rPr>
          <w:rFonts w:ascii="Times New Roman" w:hAnsi="Times New Roman" w:cs="Times New Roman"/>
          <w:color w:val="000000"/>
          <w:sz w:val="24"/>
          <w:szCs w:val="24"/>
        </w:rPr>
        <w:t>2.</w:t>
      </w:r>
      <w:r w:rsidRPr="00AE1C8C">
        <w:rPr>
          <w:rFonts w:ascii="Times New Roman" w:hAnsi="Times New Roman" w:cs="Times New Roman"/>
          <w:color w:val="000000"/>
          <w:sz w:val="24"/>
          <w:szCs w:val="24"/>
        </w:rPr>
        <w:tab/>
        <w:t xml:space="preserve">It is not necessary to do a complete review of systems for an interval visit.  You should do a ROS for the presenting </w:t>
      </w:r>
      <w:r w:rsidR="00D9372F" w:rsidRPr="00AE1C8C">
        <w:rPr>
          <w:rFonts w:ascii="Times New Roman" w:hAnsi="Times New Roman" w:cs="Times New Roman"/>
          <w:color w:val="000000"/>
          <w:sz w:val="24"/>
          <w:szCs w:val="24"/>
        </w:rPr>
        <w:t>problem;</w:t>
      </w:r>
      <w:r w:rsidRPr="00AE1C8C">
        <w:rPr>
          <w:rFonts w:ascii="Times New Roman" w:hAnsi="Times New Roman" w:cs="Times New Roman"/>
          <w:color w:val="000000"/>
          <w:sz w:val="24"/>
          <w:szCs w:val="24"/>
        </w:rPr>
        <w:t xml:space="preserve"> current medications (indicate why patient is taking the medication, i.e., Amoxicillin 250 mg po tid for otiti</w:t>
      </w:r>
      <w:r w:rsidR="000A40C1" w:rsidRPr="00AE1C8C">
        <w:rPr>
          <w:rFonts w:ascii="Times New Roman" w:hAnsi="Times New Roman" w:cs="Times New Roman"/>
          <w:color w:val="000000"/>
          <w:sz w:val="24"/>
          <w:szCs w:val="24"/>
        </w:rPr>
        <w:t>s media.  Include the day of antibiotic therapy if necessary, i.e. Day 7/10</w:t>
      </w:r>
      <w:r w:rsidRPr="00AE1C8C">
        <w:rPr>
          <w:rFonts w:ascii="Times New Roman" w:hAnsi="Times New Roman" w:cs="Times New Roman"/>
          <w:color w:val="000000"/>
          <w:sz w:val="24"/>
          <w:szCs w:val="24"/>
        </w:rPr>
        <w:t>.), and status of concurrent health problems only.  Pertinent past medical history, family history, and social history should be addressed.  Your history should</w:t>
      </w:r>
      <w:r w:rsidRPr="00AE1C8C">
        <w:rPr>
          <w:rFonts w:ascii="Times New Roman" w:hAnsi="Times New Roman" w:cs="Times New Roman"/>
          <w:b/>
          <w:bCs/>
          <w:color w:val="000000"/>
          <w:sz w:val="24"/>
          <w:szCs w:val="24"/>
        </w:rPr>
        <w:t xml:space="preserve"> </w:t>
      </w:r>
      <w:r w:rsidRPr="00AE1C8C">
        <w:rPr>
          <w:rFonts w:ascii="Times New Roman" w:hAnsi="Times New Roman" w:cs="Times New Roman"/>
          <w:color w:val="000000"/>
          <w:sz w:val="24"/>
          <w:szCs w:val="24"/>
        </w:rPr>
        <w:t>be focused.</w:t>
      </w:r>
      <w:bookmarkEnd w:id="4"/>
    </w:p>
    <w:p w:rsidR="00CB51FB" w:rsidRPr="00AE1C8C" w:rsidRDefault="00CB51FB" w:rsidP="00400E63">
      <w:pPr>
        <w:tabs>
          <w:tab w:val="left" w:pos="1200"/>
        </w:tabs>
        <w:spacing w:line="360" w:lineRule="exact"/>
        <w:rPr>
          <w:rFonts w:ascii="Times New Roman" w:hAnsi="Times New Roman" w:cs="Times New Roman"/>
          <w:color w:val="000000"/>
          <w:sz w:val="24"/>
          <w:szCs w:val="24"/>
        </w:rPr>
      </w:pPr>
    </w:p>
    <w:p w:rsidR="00CB51FB" w:rsidRPr="00AE1C8C" w:rsidRDefault="00CB51FB" w:rsidP="00D9372F">
      <w:pPr>
        <w:tabs>
          <w:tab w:val="left" w:pos="1200"/>
        </w:tabs>
        <w:spacing w:line="360" w:lineRule="exact"/>
        <w:ind w:left="360" w:hanging="360"/>
        <w:rPr>
          <w:rFonts w:ascii="Times New Roman" w:hAnsi="Times New Roman" w:cs="Times New Roman"/>
          <w:color w:val="000000"/>
          <w:sz w:val="24"/>
          <w:szCs w:val="24"/>
        </w:rPr>
      </w:pPr>
      <w:bookmarkStart w:id="5" w:name="_Toc17512136"/>
      <w:r w:rsidRPr="00AE1C8C">
        <w:rPr>
          <w:rFonts w:ascii="Times New Roman" w:hAnsi="Times New Roman" w:cs="Times New Roman"/>
          <w:color w:val="000000"/>
          <w:sz w:val="24"/>
          <w:szCs w:val="24"/>
        </w:rPr>
        <w:t>3.</w:t>
      </w:r>
      <w:r w:rsidRPr="00AE1C8C">
        <w:rPr>
          <w:rFonts w:ascii="Times New Roman" w:hAnsi="Times New Roman" w:cs="Times New Roman"/>
          <w:color w:val="000000"/>
          <w:sz w:val="24"/>
          <w:szCs w:val="24"/>
        </w:rPr>
        <w:tab/>
        <w:t>“Rule out” diagnoses are those diagnoses that are most probable, and must be addressed in the plan (Ex:  What do I need to do to rule this out?)  A differential diagnosis is one that you consider as you are taking the history, and doing the physical exam.  It may or may not be addressed in the plan depending on the data you gather in the “S” and “O”.</w:t>
      </w:r>
      <w:bookmarkEnd w:id="5"/>
    </w:p>
    <w:p w:rsidR="00CB51FB" w:rsidRPr="00AE1C8C" w:rsidRDefault="00CB51FB" w:rsidP="00400E63">
      <w:pPr>
        <w:tabs>
          <w:tab w:val="left" w:pos="1200"/>
        </w:tabs>
        <w:spacing w:line="360" w:lineRule="exact"/>
        <w:rPr>
          <w:rFonts w:ascii="Times New Roman" w:hAnsi="Times New Roman" w:cs="Times New Roman"/>
          <w:color w:val="000000"/>
          <w:sz w:val="24"/>
          <w:szCs w:val="24"/>
        </w:rPr>
      </w:pPr>
    </w:p>
    <w:p w:rsidR="00CB51FB" w:rsidRPr="00AE1C8C" w:rsidRDefault="00CB51FB" w:rsidP="00284BB9">
      <w:pPr>
        <w:numPr>
          <w:ilvl w:val="0"/>
          <w:numId w:val="4"/>
        </w:numPr>
        <w:tabs>
          <w:tab w:val="clear" w:pos="720"/>
          <w:tab w:val="left" w:pos="1200"/>
        </w:tabs>
        <w:spacing w:line="360" w:lineRule="exact"/>
        <w:ind w:left="360"/>
        <w:rPr>
          <w:rFonts w:ascii="Times New Roman" w:hAnsi="Times New Roman" w:cs="Times New Roman"/>
          <w:color w:val="000000"/>
          <w:sz w:val="24"/>
          <w:szCs w:val="24"/>
        </w:rPr>
      </w:pPr>
      <w:bookmarkStart w:id="6" w:name="_Toc17512137"/>
      <w:r w:rsidRPr="00AE1C8C">
        <w:rPr>
          <w:rFonts w:ascii="Times New Roman" w:hAnsi="Times New Roman" w:cs="Times New Roman"/>
          <w:color w:val="000000"/>
          <w:sz w:val="24"/>
          <w:szCs w:val="24"/>
        </w:rPr>
        <w:t xml:space="preserve">You may not cite a handbook as your reference for the pathophysiology or rationale for your plan.  All sources must be referenced according to </w:t>
      </w:r>
      <w:r w:rsidRPr="00AE1C8C">
        <w:rPr>
          <w:rFonts w:ascii="Times New Roman" w:hAnsi="Times New Roman" w:cs="Times New Roman"/>
          <w:color w:val="000000"/>
          <w:sz w:val="24"/>
          <w:szCs w:val="24"/>
          <w:u w:val="single"/>
        </w:rPr>
        <w:t>APA</w:t>
      </w:r>
      <w:r w:rsidRPr="00AE1C8C">
        <w:rPr>
          <w:rFonts w:ascii="Times New Roman" w:hAnsi="Times New Roman" w:cs="Times New Roman"/>
          <w:color w:val="000000"/>
          <w:sz w:val="24"/>
          <w:szCs w:val="24"/>
        </w:rPr>
        <w:t xml:space="preserve"> format.</w:t>
      </w:r>
      <w:bookmarkEnd w:id="6"/>
      <w:r w:rsidRPr="00AE1C8C">
        <w:rPr>
          <w:rFonts w:ascii="Times New Roman" w:hAnsi="Times New Roman" w:cs="Times New Roman"/>
          <w:color w:val="000000"/>
          <w:sz w:val="24"/>
          <w:szCs w:val="24"/>
        </w:rPr>
        <w:t xml:space="preserve"> It is recommended that you check web sites (i.e. AAP, CDC, NHLBI, NIH</w:t>
      </w:r>
      <w:r w:rsidRPr="00AE1C8C">
        <w:rPr>
          <w:rFonts w:ascii="Times New Roman" w:hAnsi="Times New Roman" w:cs="Times New Roman"/>
          <w:sz w:val="24"/>
          <w:szCs w:val="24"/>
        </w:rPr>
        <w:t xml:space="preserve">, </w:t>
      </w:r>
      <w:r w:rsidRPr="00AE1C8C">
        <w:rPr>
          <w:rFonts w:ascii="Times New Roman" w:hAnsi="Times New Roman" w:cs="Times New Roman"/>
          <w:color w:val="000000"/>
          <w:sz w:val="24"/>
          <w:szCs w:val="24"/>
        </w:rPr>
        <w:t xml:space="preserve">etc) for the latest guidelines on common diseases as reference to your plan. If there is a recent article, recommendation, clinical practice guideline, or a specific protocol, then cite </w:t>
      </w:r>
      <w:r w:rsidR="00853D08" w:rsidRPr="00AE1C8C">
        <w:rPr>
          <w:rFonts w:ascii="Times New Roman" w:hAnsi="Times New Roman" w:cs="Times New Roman"/>
          <w:color w:val="000000"/>
          <w:sz w:val="24"/>
          <w:szCs w:val="24"/>
        </w:rPr>
        <w:t>whichever</w:t>
      </w:r>
      <w:r w:rsidRPr="00AE1C8C">
        <w:rPr>
          <w:rFonts w:ascii="Times New Roman" w:hAnsi="Times New Roman" w:cs="Times New Roman"/>
          <w:color w:val="000000"/>
          <w:sz w:val="24"/>
          <w:szCs w:val="24"/>
        </w:rPr>
        <w:t xml:space="preserve"> is appropriate. Your text should be the last option to cite as a reference for your plan. REMEMBER, most texts are out-of-date by the time they get to the publisher.</w:t>
      </w:r>
    </w:p>
    <w:p w:rsidR="00CB51FB" w:rsidRPr="00AE1C8C" w:rsidRDefault="00C758E9" w:rsidP="00400E63">
      <w:pPr>
        <w:tabs>
          <w:tab w:val="left" w:pos="1200"/>
        </w:tabs>
        <w:spacing w:line="360" w:lineRule="exact"/>
        <w:ind w:left="360"/>
        <w:rPr>
          <w:rFonts w:ascii="Times New Roman" w:hAnsi="Times New Roman" w:cs="Times New Roman"/>
          <w:color w:val="000000"/>
          <w:sz w:val="24"/>
          <w:szCs w:val="24"/>
        </w:rPr>
      </w:pPr>
      <w:hyperlink r:id="rId68" w:history="1">
        <w:r w:rsidR="00CB51FB" w:rsidRPr="00AE1C8C">
          <w:rPr>
            <w:rStyle w:val="Hyperlink"/>
            <w:rFonts w:ascii="Times New Roman" w:hAnsi="Times New Roman" w:cs="Times New Roman"/>
            <w:sz w:val="24"/>
            <w:szCs w:val="24"/>
          </w:rPr>
          <w:t>http://www.nhlbi.nih.gov/index.htm</w:t>
        </w:r>
      </w:hyperlink>
    </w:p>
    <w:p w:rsidR="00CB51FB" w:rsidRPr="00AE1C8C" w:rsidRDefault="00C758E9" w:rsidP="00400E63">
      <w:pPr>
        <w:tabs>
          <w:tab w:val="left" w:pos="1200"/>
        </w:tabs>
        <w:spacing w:line="360" w:lineRule="exact"/>
        <w:ind w:left="360"/>
        <w:rPr>
          <w:rFonts w:ascii="Times New Roman" w:hAnsi="Times New Roman" w:cs="Times New Roman"/>
          <w:color w:val="000000"/>
          <w:sz w:val="24"/>
          <w:szCs w:val="24"/>
        </w:rPr>
      </w:pPr>
      <w:hyperlink r:id="rId69" w:history="1">
        <w:r w:rsidR="00CB51FB" w:rsidRPr="00AE1C8C">
          <w:rPr>
            <w:rStyle w:val="Hyperlink"/>
            <w:rFonts w:ascii="Times New Roman" w:hAnsi="Times New Roman" w:cs="Times New Roman"/>
            <w:sz w:val="24"/>
            <w:szCs w:val="24"/>
          </w:rPr>
          <w:t>http://www.aap.org/default.htm</w:t>
        </w:r>
      </w:hyperlink>
    </w:p>
    <w:p w:rsidR="00CB51FB" w:rsidRPr="00AE1C8C" w:rsidRDefault="00CB51FB" w:rsidP="00400E63">
      <w:pPr>
        <w:tabs>
          <w:tab w:val="left" w:pos="1200"/>
        </w:tabs>
        <w:spacing w:line="360" w:lineRule="exact"/>
        <w:ind w:left="360"/>
        <w:rPr>
          <w:rFonts w:ascii="Times New Roman" w:hAnsi="Times New Roman" w:cs="Times New Roman"/>
          <w:color w:val="000000"/>
          <w:sz w:val="24"/>
          <w:szCs w:val="24"/>
        </w:rPr>
      </w:pPr>
      <w:r w:rsidRPr="00AE1C8C">
        <w:rPr>
          <w:rFonts w:ascii="Times New Roman" w:hAnsi="Times New Roman" w:cs="Times New Roman"/>
          <w:color w:val="000000"/>
          <w:sz w:val="24"/>
          <w:szCs w:val="24"/>
        </w:rPr>
        <w:t>http://www.cdc.gov/</w:t>
      </w:r>
    </w:p>
    <w:p w:rsidR="00CB51FB" w:rsidRPr="00AE1C8C" w:rsidRDefault="00CB51FB" w:rsidP="00D9372F">
      <w:pPr>
        <w:tabs>
          <w:tab w:val="left" w:pos="1200"/>
        </w:tabs>
        <w:spacing w:line="360" w:lineRule="exact"/>
        <w:rPr>
          <w:rFonts w:ascii="Times New Roman" w:hAnsi="Times New Roman" w:cs="Times New Roman"/>
          <w:color w:val="000000"/>
          <w:sz w:val="24"/>
          <w:szCs w:val="24"/>
        </w:rPr>
      </w:pPr>
      <w:bookmarkStart w:id="7" w:name="_Toc17512138"/>
      <w:r w:rsidRPr="00AE1C8C">
        <w:rPr>
          <w:rFonts w:ascii="Times New Roman" w:hAnsi="Times New Roman" w:cs="Times New Roman"/>
          <w:color w:val="000000"/>
          <w:sz w:val="24"/>
          <w:szCs w:val="24"/>
        </w:rPr>
        <w:t>When you are doing your review of systems, the “general” category includes symptoms such as fever, malaise, fatigue, night sweats, and weight change.  It does not include any objective information such as “alert”, “oriented”, “good historian”.</w:t>
      </w:r>
      <w:bookmarkEnd w:id="7"/>
    </w:p>
    <w:p w:rsidR="00CB51FB" w:rsidRPr="00AE1C8C" w:rsidRDefault="00CB51FB" w:rsidP="00D9372F">
      <w:pPr>
        <w:tabs>
          <w:tab w:val="left" w:pos="1200"/>
        </w:tabs>
        <w:spacing w:line="360" w:lineRule="exact"/>
        <w:rPr>
          <w:rFonts w:ascii="Times New Roman" w:hAnsi="Times New Roman" w:cs="Times New Roman"/>
          <w:color w:val="000000"/>
          <w:sz w:val="24"/>
          <w:szCs w:val="24"/>
        </w:rPr>
      </w:pPr>
      <w:bookmarkStart w:id="8" w:name="_Toc17512139"/>
      <w:r w:rsidRPr="00AE1C8C">
        <w:rPr>
          <w:rFonts w:ascii="Times New Roman" w:hAnsi="Times New Roman" w:cs="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8"/>
      <w:r w:rsidRPr="00AE1C8C">
        <w:rPr>
          <w:rFonts w:ascii="Times New Roman" w:hAnsi="Times New Roman" w:cs="Times New Roman"/>
          <w:color w:val="000000"/>
          <w:sz w:val="24"/>
          <w:szCs w:val="24"/>
        </w:rPr>
        <w:t>, and why the patient has been prescribed the particular medication.</w:t>
      </w:r>
    </w:p>
    <w:p w:rsidR="00CB51FB" w:rsidRPr="00AE1C8C" w:rsidRDefault="00CB51FB" w:rsidP="00400E63">
      <w:pPr>
        <w:tabs>
          <w:tab w:val="left" w:pos="1200"/>
        </w:tabs>
        <w:spacing w:line="360" w:lineRule="exact"/>
        <w:rPr>
          <w:rFonts w:ascii="Times New Roman" w:hAnsi="Times New Roman" w:cs="Times New Roman"/>
          <w:color w:val="000000"/>
          <w:sz w:val="24"/>
          <w:szCs w:val="24"/>
        </w:rPr>
      </w:pPr>
      <w:r w:rsidRPr="00AE1C8C">
        <w:rPr>
          <w:rFonts w:ascii="Times New Roman" w:hAnsi="Times New Roman" w:cs="Times New Roman"/>
          <w:color w:val="000000"/>
          <w:sz w:val="24"/>
          <w:szCs w:val="24"/>
        </w:rPr>
        <w:t>PLEASE use the following format when preparing your CDM and Expanded SOAP/Patient Encounter. If a category is not applicable, simply put NA.</w:t>
      </w:r>
    </w:p>
    <w:p w:rsidR="00CB51FB" w:rsidRPr="00AE1C8C" w:rsidRDefault="00CB51FB" w:rsidP="00400E63">
      <w:pPr>
        <w:tabs>
          <w:tab w:val="left" w:pos="1200"/>
        </w:tabs>
        <w:spacing w:line="360" w:lineRule="exact"/>
        <w:jc w:val="center"/>
        <w:rPr>
          <w:rFonts w:ascii="Times New Roman" w:hAnsi="Times New Roman" w:cs="Times New Roman"/>
          <w:b/>
          <w:bCs/>
          <w:color w:val="000000"/>
        </w:rPr>
      </w:pPr>
    </w:p>
    <w:p w:rsidR="00CB51FB" w:rsidRPr="00AE1C8C" w:rsidRDefault="00CB51FB" w:rsidP="00400E63">
      <w:pPr>
        <w:tabs>
          <w:tab w:val="left" w:pos="1200"/>
        </w:tabs>
        <w:spacing w:line="360" w:lineRule="exact"/>
        <w:jc w:val="center"/>
        <w:rPr>
          <w:rFonts w:ascii="Times New Roman" w:hAnsi="Times New Roman" w:cs="Times New Roman"/>
          <w:b/>
          <w:bCs/>
          <w:color w:val="000000"/>
          <w:sz w:val="24"/>
          <w:szCs w:val="24"/>
        </w:rPr>
      </w:pPr>
      <w:r w:rsidRPr="00AE1C8C">
        <w:rPr>
          <w:rFonts w:ascii="Times New Roman" w:hAnsi="Times New Roman" w:cs="Times New Roman"/>
          <w:b/>
          <w:bCs/>
          <w:color w:val="000000"/>
          <w:sz w:val="24"/>
          <w:szCs w:val="24"/>
        </w:rPr>
        <w:lastRenderedPageBreak/>
        <w:t>N5441 Acute Care Pediatrics</w:t>
      </w:r>
    </w:p>
    <w:p w:rsidR="00CB51FB" w:rsidRPr="00AE1C8C" w:rsidRDefault="00CB51FB" w:rsidP="00400E63">
      <w:pPr>
        <w:pStyle w:val="Heading7"/>
        <w:tabs>
          <w:tab w:val="left" w:pos="1200"/>
        </w:tabs>
        <w:rPr>
          <w:b/>
        </w:rPr>
      </w:pPr>
      <w:r w:rsidRPr="00AE1C8C">
        <w:rPr>
          <w:b/>
        </w:rPr>
        <w:t>CLINICAL DECISION MAKING GUIDE/SOAP NOTE GUIDE</w:t>
      </w:r>
    </w:p>
    <w:p w:rsidR="00CB51FB" w:rsidRPr="00AE1C8C" w:rsidRDefault="00CB51FB" w:rsidP="00284BB9">
      <w:pPr>
        <w:pStyle w:val="ListParagraph"/>
        <w:numPr>
          <w:ilvl w:val="1"/>
          <w:numId w:val="14"/>
        </w:numPr>
        <w:spacing w:line="360" w:lineRule="exact"/>
        <w:ind w:left="360"/>
        <w:rPr>
          <w:b/>
          <w:color w:val="000000"/>
          <w:u w:val="single"/>
        </w:rPr>
      </w:pPr>
      <w:r w:rsidRPr="00AE1C8C">
        <w:rPr>
          <w:b/>
          <w:bCs/>
          <w:color w:val="000000"/>
          <w:u w:val="single"/>
        </w:rPr>
        <w:t>SUBJECTIVE DATA</w:t>
      </w:r>
    </w:p>
    <w:p w:rsidR="00CB51FB" w:rsidRPr="00AE1C8C" w:rsidRDefault="00CB51FB" w:rsidP="00284BB9">
      <w:pPr>
        <w:pStyle w:val="ListParagraph"/>
        <w:numPr>
          <w:ilvl w:val="2"/>
          <w:numId w:val="13"/>
        </w:numPr>
        <w:spacing w:line="360" w:lineRule="exact"/>
        <w:ind w:left="360" w:hanging="360"/>
        <w:rPr>
          <w:color w:val="000000"/>
        </w:rPr>
      </w:pPr>
      <w:r w:rsidRPr="00AE1C8C">
        <w:rPr>
          <w:color w:val="000000"/>
        </w:rPr>
        <w:t>Chief complaint</w:t>
      </w:r>
    </w:p>
    <w:p w:rsidR="00CB51FB" w:rsidRPr="00AE1C8C" w:rsidRDefault="00CB51FB" w:rsidP="00284BB9">
      <w:pPr>
        <w:pStyle w:val="ListParagraph"/>
        <w:numPr>
          <w:ilvl w:val="2"/>
          <w:numId w:val="13"/>
        </w:numPr>
        <w:tabs>
          <w:tab w:val="left" w:pos="1200"/>
        </w:tabs>
        <w:spacing w:line="360" w:lineRule="exact"/>
        <w:ind w:left="360" w:hanging="360"/>
        <w:rPr>
          <w:color w:val="000000"/>
        </w:rPr>
      </w:pPr>
      <w:r w:rsidRPr="00AE1C8C">
        <w:rPr>
          <w:color w:val="000000"/>
        </w:rPr>
        <w:t>History of Present Illness</w:t>
      </w:r>
    </w:p>
    <w:p w:rsidR="00CB51FB" w:rsidRPr="00AE1C8C" w:rsidRDefault="00CB51FB" w:rsidP="00400E63">
      <w:pPr>
        <w:pStyle w:val="NormalWeb"/>
        <w:tabs>
          <w:tab w:val="left" w:pos="1200"/>
        </w:tabs>
      </w:pPr>
      <w:r w:rsidRPr="00AE1C8C">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CB51FB" w:rsidRPr="00AE1C8C" w:rsidRDefault="00CB51FB" w:rsidP="00400E63">
      <w:pPr>
        <w:pStyle w:val="NormalWeb"/>
        <w:tabs>
          <w:tab w:val="left" w:pos="1200"/>
        </w:tabs>
      </w:pPr>
      <w:r w:rsidRPr="00AE1C8C">
        <w:t>Begin the present illness with "the patient was in good health until . ..." or, if the patient has a chronic illness, with "the patient was in his usual state of health until . . ." Then begin the story of the present illness with the earliest relevant facts, and proceed in chronological order.</w:t>
      </w:r>
    </w:p>
    <w:p w:rsidR="00CB51FB" w:rsidRPr="00AE1C8C" w:rsidRDefault="00CB51FB" w:rsidP="00400E63">
      <w:pPr>
        <w:pStyle w:val="NormalWeb"/>
        <w:tabs>
          <w:tab w:val="left" w:pos="1200"/>
        </w:tabs>
      </w:pPr>
      <w:r w:rsidRPr="00AE1C8C">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CB51FB" w:rsidRPr="00AE1C8C" w:rsidRDefault="00CB51FB" w:rsidP="00786E90">
      <w:pPr>
        <w:pStyle w:val="NormalWeb"/>
        <w:tabs>
          <w:tab w:val="left" w:pos="1200"/>
        </w:tabs>
        <w:spacing w:before="0" w:beforeAutospacing="0" w:after="0" w:afterAutospacing="0"/>
        <w:rPr>
          <w:b/>
          <w:bCs/>
          <w:color w:val="000000"/>
          <w:u w:val="single"/>
        </w:rPr>
      </w:pPr>
      <w:r w:rsidRPr="00AE1C8C">
        <w:rPr>
          <w:b/>
          <w:bCs/>
          <w:u w:val="single"/>
        </w:rPr>
        <w:t>Address the following only as appropriate:</w:t>
      </w:r>
    </w:p>
    <w:p w:rsidR="00CB51FB" w:rsidRPr="00AE1C8C" w:rsidRDefault="00CB51FB" w:rsidP="00284BB9">
      <w:pPr>
        <w:pStyle w:val="ListParagraph"/>
        <w:numPr>
          <w:ilvl w:val="2"/>
          <w:numId w:val="13"/>
        </w:numPr>
        <w:ind w:left="360" w:hanging="360"/>
        <w:rPr>
          <w:color w:val="000000"/>
        </w:rPr>
      </w:pPr>
      <w:r w:rsidRPr="00AE1C8C">
        <w:rPr>
          <w:color w:val="000000"/>
        </w:rPr>
        <w:t>Current health data is obtained</w:t>
      </w:r>
    </w:p>
    <w:p w:rsidR="00CB51FB" w:rsidRPr="00AE1C8C" w:rsidRDefault="00CB51FB" w:rsidP="00284BB9">
      <w:pPr>
        <w:pStyle w:val="ListParagraph"/>
        <w:numPr>
          <w:ilvl w:val="3"/>
          <w:numId w:val="15"/>
        </w:numPr>
        <w:tabs>
          <w:tab w:val="left" w:pos="1200"/>
        </w:tabs>
        <w:spacing w:line="360" w:lineRule="exact"/>
        <w:ind w:left="720"/>
        <w:rPr>
          <w:color w:val="000000"/>
        </w:rPr>
      </w:pPr>
      <w:r w:rsidRPr="00AE1C8C">
        <w:rPr>
          <w:color w:val="000000"/>
        </w:rPr>
        <w:t>Current medications</w:t>
      </w:r>
    </w:p>
    <w:p w:rsidR="00CB51FB" w:rsidRPr="00AE1C8C" w:rsidRDefault="00CB51FB" w:rsidP="00284BB9">
      <w:pPr>
        <w:pStyle w:val="ListParagraph"/>
        <w:numPr>
          <w:ilvl w:val="3"/>
          <w:numId w:val="15"/>
        </w:numPr>
        <w:tabs>
          <w:tab w:val="left" w:pos="1200"/>
        </w:tabs>
        <w:spacing w:line="360" w:lineRule="exact"/>
        <w:ind w:left="720"/>
        <w:rPr>
          <w:color w:val="000000"/>
        </w:rPr>
      </w:pPr>
      <w:r w:rsidRPr="00AE1C8C">
        <w:rPr>
          <w:color w:val="000000"/>
        </w:rPr>
        <w:t>Allergies</w:t>
      </w:r>
    </w:p>
    <w:p w:rsidR="00CB51FB" w:rsidRPr="00AE1C8C" w:rsidRDefault="00CB51FB" w:rsidP="00284BB9">
      <w:pPr>
        <w:pStyle w:val="ListParagraph"/>
        <w:numPr>
          <w:ilvl w:val="3"/>
          <w:numId w:val="15"/>
        </w:numPr>
        <w:tabs>
          <w:tab w:val="left" w:pos="1200"/>
        </w:tabs>
        <w:spacing w:line="360" w:lineRule="exact"/>
        <w:ind w:left="720"/>
        <w:rPr>
          <w:color w:val="000000"/>
        </w:rPr>
      </w:pPr>
      <w:r w:rsidRPr="00AE1C8C">
        <w:rPr>
          <w:color w:val="000000"/>
        </w:rPr>
        <w:t>Last physical examinations</w:t>
      </w:r>
    </w:p>
    <w:p w:rsidR="00CB51FB" w:rsidRPr="00AE1C8C" w:rsidRDefault="00CB51FB" w:rsidP="00284BB9">
      <w:pPr>
        <w:pStyle w:val="ListParagraph"/>
        <w:numPr>
          <w:ilvl w:val="3"/>
          <w:numId w:val="15"/>
        </w:numPr>
        <w:tabs>
          <w:tab w:val="left" w:pos="1200"/>
        </w:tabs>
        <w:spacing w:line="360" w:lineRule="exact"/>
        <w:ind w:left="720"/>
        <w:rPr>
          <w:color w:val="000000"/>
        </w:rPr>
      </w:pPr>
      <w:r w:rsidRPr="00AE1C8C">
        <w:rPr>
          <w:color w:val="000000"/>
        </w:rPr>
        <w:t>Immunization status</w:t>
      </w:r>
    </w:p>
    <w:p w:rsidR="00CB51FB" w:rsidRPr="00AE1C8C" w:rsidRDefault="00CB51FB" w:rsidP="00284BB9">
      <w:pPr>
        <w:pStyle w:val="ListParagraph"/>
        <w:numPr>
          <w:ilvl w:val="3"/>
          <w:numId w:val="15"/>
        </w:numPr>
        <w:tabs>
          <w:tab w:val="left" w:pos="1200"/>
        </w:tabs>
        <w:spacing w:line="360" w:lineRule="exact"/>
        <w:ind w:left="720"/>
        <w:rPr>
          <w:color w:val="000000"/>
        </w:rPr>
      </w:pPr>
      <w:r w:rsidRPr="00AE1C8C">
        <w:rPr>
          <w:color w:val="000000"/>
        </w:rPr>
        <w:t>LMP and type of birth control (if applicable)</w:t>
      </w:r>
    </w:p>
    <w:p w:rsidR="00CB51FB" w:rsidRPr="00AE1C8C" w:rsidRDefault="00CB51FB" w:rsidP="00284BB9">
      <w:pPr>
        <w:pStyle w:val="ListParagraph"/>
        <w:numPr>
          <w:ilvl w:val="2"/>
          <w:numId w:val="13"/>
        </w:numPr>
        <w:spacing w:line="360" w:lineRule="exact"/>
        <w:ind w:left="360" w:hanging="360"/>
        <w:rPr>
          <w:color w:val="000000"/>
        </w:rPr>
      </w:pPr>
      <w:r w:rsidRPr="00AE1C8C">
        <w:rPr>
          <w:color w:val="000000"/>
        </w:rPr>
        <w:t>Past Medical History</w:t>
      </w:r>
    </w:p>
    <w:p w:rsidR="00CB51FB" w:rsidRPr="00AE1C8C" w:rsidRDefault="00CB51FB" w:rsidP="00284BB9">
      <w:pPr>
        <w:pStyle w:val="ListParagraph"/>
        <w:numPr>
          <w:ilvl w:val="3"/>
          <w:numId w:val="16"/>
        </w:numPr>
        <w:tabs>
          <w:tab w:val="left" w:pos="1200"/>
        </w:tabs>
        <w:spacing w:line="360" w:lineRule="exact"/>
        <w:ind w:left="720"/>
        <w:rPr>
          <w:color w:val="000000"/>
        </w:rPr>
      </w:pPr>
      <w:r w:rsidRPr="00AE1C8C">
        <w:rPr>
          <w:color w:val="000000"/>
        </w:rPr>
        <w:t>Illnesses / trauma</w:t>
      </w:r>
    </w:p>
    <w:p w:rsidR="00CB51FB" w:rsidRPr="00AE1C8C" w:rsidRDefault="00CB51FB" w:rsidP="00284BB9">
      <w:pPr>
        <w:pStyle w:val="ListParagraph"/>
        <w:numPr>
          <w:ilvl w:val="3"/>
          <w:numId w:val="16"/>
        </w:numPr>
        <w:tabs>
          <w:tab w:val="left" w:pos="1200"/>
        </w:tabs>
        <w:spacing w:line="360" w:lineRule="exact"/>
        <w:ind w:left="720"/>
        <w:rPr>
          <w:color w:val="000000"/>
        </w:rPr>
      </w:pPr>
      <w:r w:rsidRPr="00AE1C8C">
        <w:rPr>
          <w:color w:val="000000"/>
        </w:rPr>
        <w:t>Hospitalizations</w:t>
      </w:r>
    </w:p>
    <w:p w:rsidR="00CB51FB" w:rsidRPr="00AE1C8C" w:rsidRDefault="00CB51FB" w:rsidP="00284BB9">
      <w:pPr>
        <w:pStyle w:val="ListParagraph"/>
        <w:numPr>
          <w:ilvl w:val="3"/>
          <w:numId w:val="16"/>
        </w:numPr>
        <w:tabs>
          <w:tab w:val="left" w:pos="1200"/>
        </w:tabs>
        <w:spacing w:line="360" w:lineRule="exact"/>
        <w:ind w:left="720"/>
        <w:rPr>
          <w:color w:val="000000"/>
        </w:rPr>
      </w:pPr>
      <w:r w:rsidRPr="00AE1C8C">
        <w:rPr>
          <w:color w:val="000000"/>
        </w:rPr>
        <w:t xml:space="preserve">OB History </w:t>
      </w:r>
    </w:p>
    <w:p w:rsidR="00CB51FB" w:rsidRPr="00AE1C8C" w:rsidRDefault="00CB51FB" w:rsidP="00284BB9">
      <w:pPr>
        <w:pStyle w:val="ListParagraph"/>
        <w:numPr>
          <w:ilvl w:val="3"/>
          <w:numId w:val="16"/>
        </w:numPr>
        <w:tabs>
          <w:tab w:val="left" w:pos="1200"/>
        </w:tabs>
        <w:spacing w:line="360" w:lineRule="exact"/>
        <w:ind w:left="720"/>
        <w:rPr>
          <w:color w:val="000000"/>
        </w:rPr>
      </w:pPr>
      <w:r w:rsidRPr="00AE1C8C">
        <w:rPr>
          <w:color w:val="000000"/>
        </w:rPr>
        <w:t xml:space="preserve">Sexual History </w:t>
      </w:r>
    </w:p>
    <w:p w:rsidR="00CB51FB" w:rsidRPr="00AE1C8C" w:rsidRDefault="00CB51FB" w:rsidP="00284BB9">
      <w:pPr>
        <w:pStyle w:val="ListParagraph"/>
        <w:numPr>
          <w:ilvl w:val="3"/>
          <w:numId w:val="16"/>
        </w:numPr>
        <w:tabs>
          <w:tab w:val="left" w:pos="1200"/>
        </w:tabs>
        <w:spacing w:line="360" w:lineRule="exact"/>
        <w:ind w:left="720"/>
        <w:rPr>
          <w:color w:val="000000"/>
        </w:rPr>
      </w:pPr>
      <w:r w:rsidRPr="00AE1C8C">
        <w:rPr>
          <w:color w:val="000000"/>
        </w:rPr>
        <w:t xml:space="preserve">Emotional/Psychiatric History </w:t>
      </w:r>
    </w:p>
    <w:p w:rsidR="00CB51FB" w:rsidRPr="00AE1C8C" w:rsidRDefault="00CB51FB" w:rsidP="00284BB9">
      <w:pPr>
        <w:pStyle w:val="ListParagraph"/>
        <w:numPr>
          <w:ilvl w:val="2"/>
          <w:numId w:val="13"/>
        </w:numPr>
        <w:spacing w:line="360" w:lineRule="exact"/>
        <w:ind w:left="360" w:hanging="360"/>
        <w:rPr>
          <w:color w:val="000000"/>
        </w:rPr>
      </w:pPr>
      <w:r w:rsidRPr="00AE1C8C">
        <w:rPr>
          <w:color w:val="000000"/>
        </w:rPr>
        <w:t xml:space="preserve">Family History </w:t>
      </w:r>
    </w:p>
    <w:p w:rsidR="00CB51FB" w:rsidRPr="00AE1C8C" w:rsidRDefault="00CB51FB" w:rsidP="00284BB9">
      <w:pPr>
        <w:pStyle w:val="ListParagraph"/>
        <w:numPr>
          <w:ilvl w:val="2"/>
          <w:numId w:val="13"/>
        </w:numPr>
        <w:spacing w:line="320" w:lineRule="exact"/>
        <w:ind w:left="360" w:hanging="360"/>
        <w:rPr>
          <w:color w:val="000000"/>
        </w:rPr>
      </w:pPr>
      <w:r w:rsidRPr="00AE1C8C">
        <w:rPr>
          <w:color w:val="000000"/>
        </w:rPr>
        <w:t>Personal/Social History</w:t>
      </w:r>
    </w:p>
    <w:p w:rsidR="00CB51FB" w:rsidRPr="00AE1C8C" w:rsidRDefault="00CB51FB" w:rsidP="00284BB9">
      <w:pPr>
        <w:pStyle w:val="ListParagraph"/>
        <w:numPr>
          <w:ilvl w:val="2"/>
          <w:numId w:val="13"/>
        </w:numPr>
        <w:spacing w:line="320" w:lineRule="exact"/>
        <w:ind w:left="360" w:hanging="360"/>
        <w:rPr>
          <w:color w:val="000000"/>
        </w:rPr>
      </w:pPr>
      <w:r w:rsidRPr="00AE1C8C">
        <w:rPr>
          <w:color w:val="000000"/>
        </w:rPr>
        <w:t>Review of Systems (appropriate to clinical scenario)</w:t>
      </w:r>
    </w:p>
    <w:p w:rsidR="00CB51FB" w:rsidRPr="00AE1C8C" w:rsidRDefault="00CB51FB" w:rsidP="00400E63">
      <w:pPr>
        <w:tabs>
          <w:tab w:val="left" w:pos="1200"/>
        </w:tabs>
        <w:spacing w:line="320" w:lineRule="exact"/>
        <w:rPr>
          <w:rFonts w:ascii="Times New Roman" w:hAnsi="Times New Roman" w:cs="Times New Roman"/>
          <w:color w:val="000000"/>
          <w:sz w:val="24"/>
          <w:szCs w:val="24"/>
        </w:rPr>
      </w:pPr>
    </w:p>
    <w:p w:rsidR="00CB51FB" w:rsidRPr="00AE1C8C" w:rsidRDefault="00CB51FB" w:rsidP="00284BB9">
      <w:pPr>
        <w:pStyle w:val="ListParagraph"/>
        <w:numPr>
          <w:ilvl w:val="1"/>
          <w:numId w:val="14"/>
        </w:numPr>
        <w:spacing w:line="360" w:lineRule="exact"/>
        <w:ind w:left="0" w:firstLine="360"/>
        <w:rPr>
          <w:b/>
          <w:color w:val="000000"/>
        </w:rPr>
      </w:pPr>
      <w:r w:rsidRPr="00AE1C8C">
        <w:rPr>
          <w:b/>
          <w:bCs/>
          <w:color w:val="000000"/>
          <w:u w:val="single"/>
        </w:rPr>
        <w:lastRenderedPageBreak/>
        <w:t>OBJECTIVE DATA</w:t>
      </w:r>
    </w:p>
    <w:p w:rsidR="00CB51FB" w:rsidRPr="00AE1C8C" w:rsidRDefault="00CB51FB" w:rsidP="005A7565">
      <w:pPr>
        <w:pStyle w:val="ListParagraph"/>
        <w:numPr>
          <w:ilvl w:val="0"/>
          <w:numId w:val="28"/>
        </w:numPr>
        <w:tabs>
          <w:tab w:val="left" w:pos="1200"/>
        </w:tabs>
        <w:spacing w:line="360" w:lineRule="exact"/>
        <w:rPr>
          <w:color w:val="000000"/>
        </w:rPr>
      </w:pPr>
      <w:r w:rsidRPr="00AE1C8C">
        <w:rPr>
          <w:color w:val="000000"/>
        </w:rPr>
        <w:t>Examination of appropriate systems, laboratory or diagnostic test (if results are available.)</w:t>
      </w:r>
    </w:p>
    <w:p w:rsidR="00786E90" w:rsidRPr="00AE1C8C" w:rsidRDefault="00786E90" w:rsidP="00786E90">
      <w:pPr>
        <w:tabs>
          <w:tab w:val="left" w:pos="1200"/>
        </w:tabs>
        <w:spacing w:line="360" w:lineRule="exact"/>
        <w:ind w:left="720"/>
        <w:rPr>
          <w:rFonts w:ascii="Times New Roman" w:hAnsi="Times New Roman" w:cs="Times New Roman"/>
          <w:color w:val="000000"/>
          <w:sz w:val="24"/>
          <w:szCs w:val="24"/>
        </w:rPr>
      </w:pPr>
    </w:p>
    <w:p w:rsidR="00CB51FB" w:rsidRPr="00AE1C8C" w:rsidRDefault="00CB51FB" w:rsidP="00284BB9">
      <w:pPr>
        <w:numPr>
          <w:ilvl w:val="1"/>
          <w:numId w:val="14"/>
        </w:numPr>
        <w:spacing w:line="360" w:lineRule="exact"/>
        <w:ind w:left="0" w:firstLine="360"/>
        <w:rPr>
          <w:rFonts w:ascii="Times New Roman" w:hAnsi="Times New Roman" w:cs="Times New Roman"/>
          <w:b/>
          <w:bCs/>
          <w:color w:val="000000"/>
          <w:sz w:val="24"/>
          <w:szCs w:val="24"/>
        </w:rPr>
      </w:pPr>
      <w:r w:rsidRPr="00AE1C8C">
        <w:rPr>
          <w:rFonts w:ascii="Times New Roman" w:hAnsi="Times New Roman" w:cs="Times New Roman"/>
          <w:b/>
          <w:bCs/>
          <w:color w:val="000000"/>
          <w:sz w:val="24"/>
          <w:szCs w:val="24"/>
          <w:u w:val="single"/>
        </w:rPr>
        <w:t>ASSESSMENT</w:t>
      </w:r>
    </w:p>
    <w:p w:rsidR="00CB51FB" w:rsidRPr="00AE1C8C" w:rsidRDefault="00CB51FB" w:rsidP="00284BB9">
      <w:pPr>
        <w:numPr>
          <w:ilvl w:val="1"/>
          <w:numId w:val="5"/>
        </w:numPr>
        <w:tabs>
          <w:tab w:val="clear" w:pos="1440"/>
          <w:tab w:val="left" w:pos="1200"/>
        </w:tabs>
        <w:spacing w:line="360" w:lineRule="exact"/>
        <w:ind w:left="720" w:hanging="360"/>
        <w:rPr>
          <w:rFonts w:ascii="Times New Roman" w:hAnsi="Times New Roman" w:cs="Times New Roman"/>
          <w:color w:val="000000"/>
          <w:sz w:val="24"/>
          <w:szCs w:val="24"/>
        </w:rPr>
      </w:pPr>
      <w:r w:rsidRPr="00AE1C8C">
        <w:rPr>
          <w:rFonts w:ascii="Times New Roman" w:hAnsi="Times New Roman" w:cs="Times New Roman"/>
          <w:color w:val="000000"/>
          <w:sz w:val="24"/>
          <w:szCs w:val="24"/>
        </w:rPr>
        <w:t xml:space="preserve">Primary Diagnosis(es) – ICD 9 Codes with pathophysiology that correlates with the patient data for major diagnosis. Include references. </w:t>
      </w:r>
      <w:r w:rsidRPr="00AE1C8C">
        <w:rPr>
          <w:rFonts w:ascii="Times New Roman" w:hAnsi="Times New Roman" w:cs="Times New Roman"/>
          <w:b/>
          <w:bCs/>
          <w:i/>
          <w:iCs/>
          <w:color w:val="000000"/>
          <w:sz w:val="24"/>
          <w:szCs w:val="24"/>
        </w:rPr>
        <w:t>This is not to be an “excerpt” from a medical text, rather a rationale for choosing this diagnosis</w:t>
      </w:r>
      <w:r w:rsidRPr="00AE1C8C">
        <w:rPr>
          <w:rFonts w:ascii="Times New Roman" w:hAnsi="Times New Roman" w:cs="Times New Roman"/>
          <w:color w:val="000000"/>
          <w:sz w:val="24"/>
          <w:szCs w:val="24"/>
        </w:rPr>
        <w:t>.</w:t>
      </w:r>
    </w:p>
    <w:p w:rsidR="00CB51FB" w:rsidRPr="00AE1C8C" w:rsidRDefault="00CB51FB" w:rsidP="00284BB9">
      <w:pPr>
        <w:numPr>
          <w:ilvl w:val="1"/>
          <w:numId w:val="5"/>
        </w:numPr>
        <w:tabs>
          <w:tab w:val="clear" w:pos="1440"/>
          <w:tab w:val="left" w:pos="1200"/>
        </w:tabs>
        <w:spacing w:line="360" w:lineRule="exact"/>
        <w:ind w:left="720" w:hanging="360"/>
        <w:rPr>
          <w:rFonts w:ascii="Times New Roman" w:hAnsi="Times New Roman" w:cs="Times New Roman"/>
          <w:color w:val="000000"/>
          <w:sz w:val="24"/>
          <w:szCs w:val="24"/>
        </w:rPr>
      </w:pPr>
      <w:r w:rsidRPr="00AE1C8C">
        <w:rPr>
          <w:rFonts w:ascii="Times New Roman" w:hAnsi="Times New Roman" w:cs="Times New Roman"/>
          <w:color w:val="000000"/>
          <w:sz w:val="24"/>
          <w:szCs w:val="24"/>
        </w:rPr>
        <w:t xml:space="preserve">Differential Diagnosis- ICD-9 Codes with explanation of why you think this is a possible diagnosis based on subjective and/or objective data provided. </w:t>
      </w:r>
      <w:r w:rsidRPr="00AE1C8C">
        <w:rPr>
          <w:rFonts w:ascii="Times New Roman" w:hAnsi="Times New Roman" w:cs="Times New Roman"/>
          <w:b/>
          <w:bCs/>
          <w:i/>
          <w:iCs/>
          <w:color w:val="000000"/>
          <w:sz w:val="24"/>
          <w:szCs w:val="24"/>
        </w:rPr>
        <w:t>This is not to be a “laundry” list of ALL diagnosis, only those that fit the data you are given.</w:t>
      </w:r>
      <w:r w:rsidRPr="00AE1C8C">
        <w:rPr>
          <w:rFonts w:ascii="Times New Roman" w:hAnsi="Times New Roman" w:cs="Times New Roman"/>
          <w:color w:val="000000"/>
          <w:sz w:val="24"/>
          <w:szCs w:val="24"/>
        </w:rPr>
        <w:t xml:space="preserve"> If you are absolutely sure of the primary diagnosis there will not be a list of differential diagnosis.</w:t>
      </w:r>
    </w:p>
    <w:p w:rsidR="00CB51FB" w:rsidRPr="00AE1C8C" w:rsidRDefault="00CB51FB" w:rsidP="00284BB9">
      <w:pPr>
        <w:numPr>
          <w:ilvl w:val="1"/>
          <w:numId w:val="5"/>
        </w:numPr>
        <w:tabs>
          <w:tab w:val="clear" w:pos="1440"/>
          <w:tab w:val="left" w:pos="1200"/>
        </w:tabs>
        <w:spacing w:line="360" w:lineRule="exact"/>
        <w:ind w:left="720" w:hanging="360"/>
        <w:rPr>
          <w:rFonts w:ascii="Times New Roman" w:hAnsi="Times New Roman" w:cs="Times New Roman"/>
          <w:color w:val="000000"/>
          <w:sz w:val="24"/>
          <w:szCs w:val="24"/>
        </w:rPr>
      </w:pPr>
      <w:r w:rsidRPr="00AE1C8C">
        <w:rPr>
          <w:rFonts w:ascii="Times New Roman" w:hAnsi="Times New Roman" w:cs="Times New Roman"/>
          <w:color w:val="000000"/>
          <w:sz w:val="24"/>
          <w:szCs w:val="24"/>
        </w:rPr>
        <w:t>Nursing diagnosis(es)</w:t>
      </w:r>
    </w:p>
    <w:p w:rsidR="00786E90" w:rsidRPr="00AE1C8C" w:rsidRDefault="00786E90" w:rsidP="00786E90">
      <w:pPr>
        <w:tabs>
          <w:tab w:val="left" w:pos="1200"/>
        </w:tabs>
        <w:spacing w:line="360" w:lineRule="exact"/>
        <w:ind w:left="1080"/>
        <w:rPr>
          <w:rFonts w:ascii="Times New Roman" w:hAnsi="Times New Roman" w:cs="Times New Roman"/>
          <w:color w:val="000000"/>
          <w:sz w:val="24"/>
          <w:szCs w:val="24"/>
        </w:rPr>
      </w:pPr>
    </w:p>
    <w:p w:rsidR="00CB51FB" w:rsidRPr="00AE1C8C" w:rsidRDefault="00CB51FB" w:rsidP="00284BB9">
      <w:pPr>
        <w:numPr>
          <w:ilvl w:val="1"/>
          <w:numId w:val="14"/>
        </w:numPr>
        <w:spacing w:line="360" w:lineRule="exact"/>
        <w:ind w:left="0" w:firstLine="360"/>
        <w:rPr>
          <w:rFonts w:ascii="Times New Roman" w:hAnsi="Times New Roman" w:cs="Times New Roman"/>
          <w:b/>
          <w:sz w:val="24"/>
          <w:szCs w:val="24"/>
        </w:rPr>
      </w:pPr>
      <w:r w:rsidRPr="00AE1C8C">
        <w:rPr>
          <w:rFonts w:ascii="Times New Roman" w:hAnsi="Times New Roman" w:cs="Times New Roman"/>
          <w:b/>
          <w:bCs/>
          <w:color w:val="000000"/>
          <w:sz w:val="24"/>
          <w:szCs w:val="24"/>
          <w:u w:val="single"/>
        </w:rPr>
        <w:t>PLAN</w:t>
      </w:r>
    </w:p>
    <w:p w:rsidR="00CB51FB" w:rsidRPr="00AE1C8C" w:rsidRDefault="00CB51FB" w:rsidP="00284BB9">
      <w:pPr>
        <w:pStyle w:val="ListParagraph"/>
        <w:numPr>
          <w:ilvl w:val="0"/>
          <w:numId w:val="18"/>
        </w:numPr>
        <w:spacing w:line="360" w:lineRule="exact"/>
        <w:ind w:left="720"/>
        <w:rPr>
          <w:color w:val="000000"/>
        </w:rPr>
      </w:pPr>
      <w:r w:rsidRPr="00AE1C8C">
        <w:t xml:space="preserve">Write a plan of care for the patient described in the case.  Include a </w:t>
      </w:r>
      <w:r w:rsidRPr="00AE1C8C">
        <w:rPr>
          <w:b/>
          <w:bCs/>
        </w:rPr>
        <w:t>detailed, scientific and when possible, an evidence based rationale for each intervention you plan</w:t>
      </w:r>
      <w:r w:rsidRPr="00AE1C8C">
        <w:t xml:space="preserve">. If you plan a new, controversial, or not widely used intervention, provide specific references and a discussion of the literature supporting the use of the intervention. </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Diagnostic studies and/or laboratory tests with rationale for each treatment in the management plan and appropriate references. The plan should include how you will “rule-out” or “rule-in” your primary diagnosis and each of the differential diagnosis listed. If you are absolutely sure of the primary diagnosis there will not be a list of differential diagnosis.</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Medical therapeutics/Nursing therapeutics, prescriptions with rational for each treatment and appropriate references</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Patient education with references</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Counseling (when appropriate)</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Health promotion/health maintenance (when appropriate)</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Referral (when appropriate)</w:t>
      </w:r>
    </w:p>
    <w:p w:rsidR="00CB51FB" w:rsidRPr="00AE1C8C" w:rsidRDefault="00CB51FB" w:rsidP="00284BB9">
      <w:pPr>
        <w:pStyle w:val="ListParagraph"/>
        <w:numPr>
          <w:ilvl w:val="0"/>
          <w:numId w:val="18"/>
        </w:numPr>
        <w:spacing w:line="360" w:lineRule="exact"/>
        <w:ind w:left="720"/>
        <w:rPr>
          <w:color w:val="000000"/>
        </w:rPr>
      </w:pPr>
      <w:r w:rsidRPr="00AE1C8C">
        <w:rPr>
          <w:color w:val="000000"/>
        </w:rPr>
        <w:t>Consults (when appropriate)</w:t>
      </w:r>
    </w:p>
    <w:p w:rsidR="00CB51FB" w:rsidRPr="00AE1C8C" w:rsidRDefault="00D9372F" w:rsidP="00284BB9">
      <w:pPr>
        <w:pStyle w:val="ListParagraph"/>
        <w:numPr>
          <w:ilvl w:val="0"/>
          <w:numId w:val="18"/>
        </w:numPr>
        <w:spacing w:line="360" w:lineRule="exact"/>
        <w:ind w:left="720"/>
        <w:rPr>
          <w:color w:val="000000"/>
        </w:rPr>
      </w:pPr>
      <w:r w:rsidRPr="00AE1C8C">
        <w:rPr>
          <w:color w:val="000000"/>
        </w:rPr>
        <w:t>Follow-up appointments</w:t>
      </w:r>
    </w:p>
    <w:p w:rsidR="00786E90" w:rsidRPr="00AE1C8C" w:rsidRDefault="00786E90" w:rsidP="00786E90">
      <w:pPr>
        <w:pStyle w:val="ListParagraph"/>
        <w:spacing w:line="360" w:lineRule="exact"/>
        <w:rPr>
          <w:color w:val="000000"/>
        </w:rPr>
      </w:pPr>
    </w:p>
    <w:p w:rsidR="00CB51FB" w:rsidRPr="00AE1C8C" w:rsidRDefault="00CB51FB" w:rsidP="00284BB9">
      <w:pPr>
        <w:pStyle w:val="ListParagraph"/>
        <w:numPr>
          <w:ilvl w:val="1"/>
          <w:numId w:val="14"/>
        </w:numPr>
        <w:spacing w:line="360" w:lineRule="exact"/>
        <w:ind w:left="0" w:firstLine="360"/>
        <w:rPr>
          <w:b/>
          <w:bCs/>
          <w:color w:val="000000"/>
        </w:rPr>
      </w:pPr>
      <w:r w:rsidRPr="00AE1C8C">
        <w:rPr>
          <w:b/>
          <w:bCs/>
          <w:color w:val="000000"/>
          <w:u w:val="single"/>
        </w:rPr>
        <w:t>DOCUMENTATION</w:t>
      </w:r>
    </w:p>
    <w:p w:rsidR="00CB51FB" w:rsidRPr="00AE1C8C" w:rsidRDefault="00CB51FB" w:rsidP="00284BB9">
      <w:pPr>
        <w:pStyle w:val="ListParagraph"/>
        <w:numPr>
          <w:ilvl w:val="2"/>
          <w:numId w:val="19"/>
        </w:numPr>
        <w:spacing w:line="360" w:lineRule="exact"/>
        <w:ind w:left="720" w:hanging="360"/>
        <w:rPr>
          <w:color w:val="000000"/>
        </w:rPr>
      </w:pPr>
      <w:r w:rsidRPr="00AE1C8C">
        <w:rPr>
          <w:color w:val="000000"/>
        </w:rPr>
        <w:t xml:space="preserve">Should reflect </w:t>
      </w:r>
      <w:r w:rsidRPr="00AE1C8C">
        <w:rPr>
          <w:b/>
          <w:bCs/>
          <w:i/>
          <w:iCs/>
          <w:color w:val="000000"/>
        </w:rPr>
        <w:t>pertinent</w:t>
      </w:r>
      <w:r w:rsidRPr="00AE1C8C">
        <w:rPr>
          <w:color w:val="000000"/>
        </w:rPr>
        <w:t xml:space="preserve"> normal and abnormal findings</w:t>
      </w:r>
    </w:p>
    <w:p w:rsidR="00CB51FB" w:rsidRPr="00AE1C8C" w:rsidRDefault="00CB51FB" w:rsidP="00284BB9">
      <w:pPr>
        <w:pStyle w:val="ListParagraph"/>
        <w:numPr>
          <w:ilvl w:val="2"/>
          <w:numId w:val="19"/>
        </w:numPr>
        <w:spacing w:line="360" w:lineRule="exact"/>
        <w:ind w:left="720" w:hanging="360"/>
        <w:rPr>
          <w:color w:val="000000"/>
        </w:rPr>
      </w:pPr>
      <w:r w:rsidRPr="00AE1C8C">
        <w:rPr>
          <w:color w:val="000000"/>
        </w:rPr>
        <w:t>Use appropriate terminology</w:t>
      </w:r>
    </w:p>
    <w:p w:rsidR="00786E90" w:rsidRPr="00AE1C8C" w:rsidRDefault="00CB51FB" w:rsidP="00284BB9">
      <w:pPr>
        <w:pStyle w:val="ListParagraph"/>
        <w:numPr>
          <w:ilvl w:val="2"/>
          <w:numId w:val="19"/>
        </w:numPr>
        <w:spacing w:line="360" w:lineRule="exact"/>
        <w:ind w:left="720" w:hanging="360"/>
        <w:rPr>
          <w:color w:val="000000"/>
        </w:rPr>
      </w:pPr>
      <w:r w:rsidRPr="00AE1C8C">
        <w:rPr>
          <w:color w:val="000000"/>
        </w:rPr>
        <w:t>Write-up should be organized and complete</w:t>
      </w:r>
      <w:r w:rsidR="00786E90" w:rsidRPr="00AE1C8C">
        <w:rPr>
          <w:color w:val="000000"/>
        </w:rPr>
        <w:br w:type="page"/>
      </w:r>
    </w:p>
    <w:p w:rsidR="00DD59FD" w:rsidRDefault="00DD59FD" w:rsidP="00DD59FD">
      <w:pPr>
        <w:spacing w:line="360" w:lineRule="exact"/>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FORMAL CLINICAL DECISION MAKING (CDM) ASSIGNMENT</w:t>
      </w:r>
    </w:p>
    <w:p w:rsidR="00DD59FD" w:rsidRDefault="00DD59FD" w:rsidP="00DD59FD">
      <w:pPr>
        <w:spacing w:line="360" w:lineRule="exact"/>
        <w:jc w:val="center"/>
        <w:rPr>
          <w:rFonts w:ascii="Times New Roman" w:eastAsia="Calibri" w:hAnsi="Times New Roman" w:cs="Times New Roman"/>
          <w:b/>
          <w:bCs/>
          <w:color w:val="000000"/>
          <w:sz w:val="28"/>
          <w:szCs w:val="28"/>
        </w:rPr>
      </w:pPr>
      <w:bookmarkStart w:id="9" w:name="_Toc17512067"/>
      <w:r>
        <w:rPr>
          <w:rFonts w:ascii="Times New Roman" w:eastAsia="Calibri" w:hAnsi="Times New Roman" w:cs="Times New Roman"/>
          <w:b/>
          <w:bCs/>
          <w:color w:val="000000"/>
          <w:sz w:val="28"/>
          <w:szCs w:val="28"/>
        </w:rPr>
        <w:t>EVALUATION GUIDE/GRADE SHEET</w:t>
      </w:r>
      <w:bookmarkEnd w:id="9"/>
    </w:p>
    <w:p w:rsidR="00DD59FD" w:rsidRDefault="00DD59FD" w:rsidP="00DD59FD">
      <w:pPr>
        <w:spacing w:line="360" w:lineRule="exact"/>
        <w:rPr>
          <w:rFonts w:ascii="Times New Roman" w:eastAsia="Calibri" w:hAnsi="Times New Roman" w:cs="Times New Roman"/>
          <w:b/>
          <w:bCs/>
          <w:color w:val="000000"/>
          <w:sz w:val="28"/>
          <w:szCs w:val="28"/>
        </w:rPr>
      </w:pPr>
    </w:p>
    <w:p w:rsidR="00DD59FD" w:rsidRDefault="00DD59FD" w:rsidP="00DD59FD">
      <w:pPr>
        <w:tabs>
          <w:tab w:val="right" w:pos="9720"/>
        </w:tabs>
        <w:spacing w:line="360" w:lineRule="exact"/>
        <w:rPr>
          <w:rFonts w:ascii="Times New Roman" w:eastAsia="Calibri" w:hAnsi="Times New Roman" w:cs="Times New Roman"/>
          <w:color w:val="000000"/>
          <w:sz w:val="24"/>
          <w:szCs w:val="24"/>
        </w:rPr>
      </w:pPr>
      <w:bookmarkStart w:id="10" w:name="_Toc17512068"/>
      <w:r>
        <w:rPr>
          <w:rFonts w:ascii="Times New Roman" w:eastAsia="Calibri" w:hAnsi="Times New Roman" w:cs="Times New Roman"/>
          <w:color w:val="000000"/>
          <w:sz w:val="24"/>
          <w:szCs w:val="24"/>
        </w:rPr>
        <w:t>Student:___________________________</w:t>
      </w:r>
      <w:r>
        <w:rPr>
          <w:rFonts w:ascii="Times New Roman" w:eastAsia="Calibri" w:hAnsi="Times New Roman" w:cs="Times New Roman"/>
          <w:color w:val="000000"/>
          <w:sz w:val="24"/>
          <w:szCs w:val="24"/>
        </w:rPr>
        <w:tab/>
        <w:t>Date:</w:t>
      </w:r>
      <w:bookmarkEnd w:id="10"/>
      <w:r>
        <w:rPr>
          <w:rFonts w:ascii="Times New Roman" w:eastAsia="Calibri" w:hAnsi="Times New Roman" w:cs="Times New Roman"/>
          <w:color w:val="000000"/>
          <w:sz w:val="24"/>
          <w:szCs w:val="24"/>
        </w:rPr>
        <w:t>____________________</w:t>
      </w:r>
    </w:p>
    <w:p w:rsidR="00DD59FD" w:rsidRDefault="00DD59FD" w:rsidP="00DD59FD">
      <w:pPr>
        <w:tabs>
          <w:tab w:val="right" w:pos="9720"/>
        </w:tabs>
        <w:spacing w:line="360" w:lineRule="exact"/>
        <w:rPr>
          <w:rFonts w:ascii="Times New Roman" w:eastAsia="Calibri" w:hAnsi="Times New Roman" w:cs="Times New Roman"/>
          <w:color w:val="000000"/>
          <w:sz w:val="24"/>
          <w:szCs w:val="24"/>
        </w:rPr>
      </w:pPr>
    </w:p>
    <w:p w:rsidR="00DD59FD" w:rsidRDefault="00DD59FD" w:rsidP="00DD59FD">
      <w:pPr>
        <w:tabs>
          <w:tab w:val="right" w:pos="9720"/>
        </w:tabs>
        <w:spacing w:line="360" w:lineRule="exact"/>
        <w:rPr>
          <w:rFonts w:ascii="Times New Roman" w:eastAsia="Calibri" w:hAnsi="Times New Roman" w:cs="Times New Roman"/>
          <w:color w:val="000000"/>
          <w:sz w:val="24"/>
          <w:szCs w:val="24"/>
        </w:rPr>
      </w:pPr>
      <w:bookmarkStart w:id="11" w:name="_Toc17512069"/>
      <w:r>
        <w:rPr>
          <w:rFonts w:ascii="Times New Roman" w:eastAsia="Calibri" w:hAnsi="Times New Roman" w:cs="Times New Roman"/>
          <w:color w:val="000000"/>
          <w:sz w:val="24"/>
          <w:szCs w:val="24"/>
        </w:rPr>
        <w:t>Faculty:___________________________</w:t>
      </w:r>
      <w:r>
        <w:rPr>
          <w:rFonts w:ascii="Times New Roman" w:eastAsia="Calibri" w:hAnsi="Times New Roman" w:cs="Times New Roman"/>
          <w:color w:val="000000"/>
          <w:sz w:val="24"/>
          <w:szCs w:val="24"/>
        </w:rPr>
        <w:tab/>
        <w:t>Grade:</w:t>
      </w:r>
      <w:bookmarkEnd w:id="11"/>
      <w:r>
        <w:rPr>
          <w:rFonts w:ascii="Times New Roman" w:eastAsia="Calibri" w:hAnsi="Times New Roman" w:cs="Times New Roman"/>
          <w:color w:val="000000"/>
          <w:sz w:val="24"/>
          <w:szCs w:val="24"/>
        </w:rPr>
        <w:t>___________________</w:t>
      </w:r>
    </w:p>
    <w:p w:rsidR="00DD59FD" w:rsidRDefault="00DD59FD" w:rsidP="00DD59FD">
      <w:pPr>
        <w:spacing w:line="360" w:lineRule="exact"/>
        <w:rPr>
          <w:rFonts w:ascii="Times New Roman" w:eastAsia="Calibri" w:hAnsi="Times New Roman" w:cs="Times New Roman"/>
          <w:color w:val="000000"/>
          <w:sz w:val="24"/>
          <w:szCs w:val="24"/>
        </w:rPr>
      </w:pPr>
    </w:p>
    <w:p w:rsidR="00DD59FD" w:rsidRDefault="00DD59FD" w:rsidP="00DD59FD">
      <w:pPr>
        <w:tabs>
          <w:tab w:val="left" w:pos="1440"/>
          <w:tab w:val="left" w:pos="2520"/>
          <w:tab w:val="left" w:pos="2880"/>
        </w:tabs>
        <w:rPr>
          <w:rFonts w:ascii="Times New Roman" w:eastAsia="Calibri" w:hAnsi="Times New Roman" w:cs="Times New Roman"/>
          <w:b/>
          <w:bCs/>
          <w:color w:val="000000"/>
          <w:sz w:val="24"/>
          <w:szCs w:val="24"/>
        </w:rPr>
      </w:pPr>
      <w:bookmarkStart w:id="12" w:name="_Toc17512070"/>
      <w:r>
        <w:rPr>
          <w:rFonts w:ascii="Times New Roman" w:eastAsia="Calibri" w:hAnsi="Times New Roman" w:cs="Times New Roman"/>
          <w:b/>
          <w:bCs/>
          <w:color w:val="000000"/>
          <w:sz w:val="24"/>
          <w:szCs w:val="24"/>
        </w:rPr>
        <w:t>Possible</w:t>
      </w:r>
      <w:r>
        <w:rPr>
          <w:rFonts w:ascii="Times New Roman" w:eastAsia="Calibri" w:hAnsi="Times New Roman" w:cs="Times New Roman"/>
          <w:b/>
          <w:bCs/>
          <w:color w:val="000000"/>
          <w:sz w:val="24"/>
          <w:szCs w:val="24"/>
        </w:rPr>
        <w:tab/>
        <w:t>Actual</w:t>
      </w:r>
      <w:bookmarkEnd w:id="12"/>
      <w:r>
        <w:rPr>
          <w:rFonts w:ascii="Times New Roman" w:eastAsia="Calibri" w:hAnsi="Times New Roman" w:cs="Times New Roman"/>
          <w:b/>
          <w:bCs/>
          <w:color w:val="000000"/>
          <w:sz w:val="24"/>
          <w:szCs w:val="24"/>
        </w:rPr>
        <w:t xml:space="preserve"> </w:t>
      </w:r>
    </w:p>
    <w:p w:rsidR="00DD59FD" w:rsidRDefault="00DD59FD" w:rsidP="00DD59FD">
      <w:pPr>
        <w:tabs>
          <w:tab w:val="left" w:pos="1440"/>
          <w:tab w:val="left" w:pos="2520"/>
          <w:tab w:val="left" w:pos="2880"/>
        </w:tabs>
        <w:rPr>
          <w:rFonts w:ascii="Times New Roman" w:eastAsia="Calibri" w:hAnsi="Times New Roman" w:cs="Times New Roman"/>
          <w:b/>
          <w:bCs/>
          <w:color w:val="000000"/>
          <w:sz w:val="24"/>
          <w:szCs w:val="24"/>
          <w:u w:val="single"/>
        </w:rPr>
      </w:pPr>
      <w:bookmarkStart w:id="13" w:name="_Toc17512071"/>
      <w:r>
        <w:rPr>
          <w:rFonts w:ascii="Times New Roman" w:eastAsia="Calibri" w:hAnsi="Times New Roman" w:cs="Times New Roman"/>
          <w:b/>
          <w:bCs/>
          <w:color w:val="000000"/>
          <w:sz w:val="24"/>
          <w:szCs w:val="24"/>
          <w:u w:val="single"/>
        </w:rPr>
        <w:t>Points</w:t>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u w:val="single"/>
        </w:rPr>
        <w:t>Points</w:t>
      </w:r>
      <w:bookmarkEnd w:id="13"/>
    </w:p>
    <w:p w:rsidR="00DD59FD" w:rsidRDefault="00DD59FD" w:rsidP="00DD59FD">
      <w:pPr>
        <w:tabs>
          <w:tab w:val="left" w:pos="1440"/>
          <w:tab w:val="left" w:pos="2520"/>
          <w:tab w:val="left" w:pos="2880"/>
        </w:tabs>
        <w:rPr>
          <w:rFonts w:ascii="Times New Roman" w:eastAsia="Calibri" w:hAnsi="Times New Roman" w:cs="Times New Roman"/>
          <w:bCs/>
          <w:color w:val="000000"/>
          <w:sz w:val="24"/>
          <w:szCs w:val="24"/>
        </w:rPr>
      </w:pPr>
    </w:p>
    <w:p w:rsidR="00DD59FD" w:rsidRDefault="00DD59FD" w:rsidP="00DD59FD">
      <w:pPr>
        <w:tabs>
          <w:tab w:val="left" w:pos="2520"/>
        </w:tabs>
        <w:spacing w:after="120"/>
        <w:ind w:left="2880" w:hanging="2880"/>
        <w:rPr>
          <w:rFonts w:ascii="Times New Roman" w:eastAsia="Calibri" w:hAnsi="Times New Roman" w:cs="Times New Roman"/>
          <w:sz w:val="24"/>
          <w:szCs w:val="24"/>
        </w:rPr>
      </w:pPr>
      <w:bookmarkStart w:id="14" w:name="_Toc17512072"/>
      <w:r>
        <w:rPr>
          <w:rFonts w:ascii="Times New Roman" w:eastAsia="Calibri" w:hAnsi="Times New Roman" w:cs="Times New Roman"/>
          <w:sz w:val="24"/>
          <w:szCs w:val="24"/>
        </w:rPr>
        <w:t>20                  ______</w:t>
      </w:r>
      <w:r>
        <w:rPr>
          <w:rFonts w:ascii="Times New Roman" w:eastAsia="Calibri" w:hAnsi="Times New Roman" w:cs="Times New Roman"/>
          <w:sz w:val="24"/>
          <w:szCs w:val="24"/>
        </w:rPr>
        <w:tab/>
        <w:t>A.</w:t>
      </w:r>
      <w:r>
        <w:rPr>
          <w:rFonts w:ascii="Times New Roman" w:eastAsia="Calibri" w:hAnsi="Times New Roman" w:cs="Times New Roman"/>
          <w:sz w:val="24"/>
          <w:szCs w:val="24"/>
        </w:rPr>
        <w:tab/>
        <w:t xml:space="preserve">Completed subjective and objective database, as appropriate to scenario. </w:t>
      </w:r>
      <w:bookmarkEnd w:id="14"/>
    </w:p>
    <w:p w:rsidR="00DD59FD" w:rsidRDefault="00DD59FD" w:rsidP="00DD59FD">
      <w:pPr>
        <w:pStyle w:val="ListParagraph"/>
        <w:numPr>
          <w:ilvl w:val="4"/>
          <w:numId w:val="29"/>
        </w:numPr>
        <w:tabs>
          <w:tab w:val="left" w:pos="2520"/>
        </w:tabs>
        <w:rPr>
          <w:rFonts w:eastAsia="Calibri"/>
        </w:rPr>
      </w:pPr>
      <w:r>
        <w:rPr>
          <w:rFonts w:eastAsia="Calibri"/>
        </w:rPr>
        <w:t>7 variables (5 points)</w:t>
      </w:r>
    </w:p>
    <w:p w:rsidR="00DD59FD" w:rsidRDefault="00DD59FD" w:rsidP="00DD59FD">
      <w:pPr>
        <w:pStyle w:val="ListParagraph"/>
        <w:numPr>
          <w:ilvl w:val="5"/>
          <w:numId w:val="29"/>
        </w:numPr>
        <w:tabs>
          <w:tab w:val="left" w:pos="2520"/>
        </w:tabs>
        <w:rPr>
          <w:rFonts w:eastAsia="Calibri"/>
        </w:rPr>
      </w:pPr>
      <w:r>
        <w:rPr>
          <w:rFonts w:eastAsia="Calibri"/>
        </w:rPr>
        <w:t xml:space="preserve">-2 if not put into 7 variables </w:t>
      </w:r>
    </w:p>
    <w:p w:rsidR="00DD59FD" w:rsidRDefault="00DD59FD" w:rsidP="00DD59FD">
      <w:pPr>
        <w:pStyle w:val="ListParagraph"/>
        <w:numPr>
          <w:ilvl w:val="4"/>
          <w:numId w:val="29"/>
        </w:numPr>
        <w:tabs>
          <w:tab w:val="left" w:pos="2520"/>
        </w:tabs>
        <w:rPr>
          <w:rFonts w:eastAsia="Calibri"/>
        </w:rPr>
      </w:pPr>
      <w:r>
        <w:rPr>
          <w:rFonts w:eastAsia="Calibri"/>
        </w:rPr>
        <w:t xml:space="preserve">PMH (2 points), FH (2 points), SH (1 point) </w:t>
      </w:r>
    </w:p>
    <w:p w:rsidR="00DD59FD" w:rsidRDefault="00DD59FD" w:rsidP="00DD59FD">
      <w:pPr>
        <w:pStyle w:val="ListParagraph"/>
        <w:numPr>
          <w:ilvl w:val="4"/>
          <w:numId w:val="29"/>
        </w:numPr>
        <w:tabs>
          <w:tab w:val="left" w:pos="2520"/>
        </w:tabs>
        <w:rPr>
          <w:rFonts w:eastAsia="Calibri"/>
        </w:rPr>
      </w:pPr>
      <w:r>
        <w:rPr>
          <w:rFonts w:eastAsia="Calibri"/>
        </w:rPr>
        <w:t>ROS (3 points)</w:t>
      </w:r>
    </w:p>
    <w:p w:rsidR="00DD59FD" w:rsidRDefault="00DD59FD" w:rsidP="00DD59FD">
      <w:pPr>
        <w:pStyle w:val="ListParagraph"/>
        <w:numPr>
          <w:ilvl w:val="4"/>
          <w:numId w:val="29"/>
        </w:numPr>
        <w:tabs>
          <w:tab w:val="left" w:pos="2520"/>
        </w:tabs>
        <w:rPr>
          <w:rFonts w:eastAsia="Calibri"/>
        </w:rPr>
      </w:pPr>
      <w:r>
        <w:rPr>
          <w:rFonts w:eastAsia="Calibri"/>
        </w:rPr>
        <w:t>Objective (5 points)</w:t>
      </w:r>
    </w:p>
    <w:p w:rsidR="00DD59FD" w:rsidRDefault="00DD59FD" w:rsidP="00DD59FD">
      <w:pPr>
        <w:pStyle w:val="ListParagraph"/>
        <w:numPr>
          <w:ilvl w:val="5"/>
          <w:numId w:val="29"/>
        </w:numPr>
        <w:tabs>
          <w:tab w:val="left" w:pos="2520"/>
        </w:tabs>
        <w:rPr>
          <w:rFonts w:eastAsia="Calibri"/>
        </w:rPr>
      </w:pPr>
      <w:r>
        <w:rPr>
          <w:rFonts w:eastAsia="Calibri"/>
        </w:rPr>
        <w:t>Growth percentiles (1 point out of the 5 points for objective)</w:t>
      </w:r>
    </w:p>
    <w:p w:rsidR="00DD59FD" w:rsidRDefault="00DD59FD" w:rsidP="00DD59FD">
      <w:pPr>
        <w:pStyle w:val="ListParagraph"/>
        <w:numPr>
          <w:ilvl w:val="5"/>
          <w:numId w:val="29"/>
        </w:numPr>
        <w:tabs>
          <w:tab w:val="left" w:pos="2520"/>
        </w:tabs>
        <w:rPr>
          <w:rFonts w:eastAsia="Calibri"/>
        </w:rPr>
      </w:pPr>
      <w:r>
        <w:rPr>
          <w:rFonts w:eastAsia="Calibri"/>
        </w:rPr>
        <w:t xml:space="preserve">BMI (1 point out of the 5 points for objective) </w:t>
      </w:r>
    </w:p>
    <w:p w:rsidR="00DD59FD" w:rsidRDefault="00DD59FD" w:rsidP="00DD59FD">
      <w:pPr>
        <w:pStyle w:val="ListParagraph"/>
        <w:numPr>
          <w:ilvl w:val="4"/>
          <w:numId w:val="29"/>
        </w:numPr>
        <w:tabs>
          <w:tab w:val="left" w:pos="2520"/>
        </w:tabs>
        <w:rPr>
          <w:rFonts w:eastAsia="Calibri"/>
        </w:rPr>
      </w:pPr>
      <w:r>
        <w:rPr>
          <w:rFonts w:eastAsia="Calibri"/>
        </w:rPr>
        <w:t>Additional questions written that would be asked (not provided in scenario) (2 points)</w:t>
      </w:r>
    </w:p>
    <w:p w:rsidR="00DD59FD" w:rsidRDefault="00DD59FD" w:rsidP="00DD59FD">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DD59FD" w:rsidRDefault="00DD59FD" w:rsidP="00DD59FD">
      <w:pPr>
        <w:tabs>
          <w:tab w:val="left" w:pos="1440"/>
          <w:tab w:val="left" w:pos="2520"/>
          <w:tab w:val="left" w:pos="2880"/>
        </w:tabs>
        <w:spacing w:after="120"/>
        <w:ind w:left="2880" w:hanging="2880"/>
        <w:rPr>
          <w:rFonts w:ascii="Times New Roman" w:eastAsia="Calibri" w:hAnsi="Times New Roman" w:cs="Times New Roman"/>
          <w:sz w:val="24"/>
          <w:szCs w:val="24"/>
        </w:rPr>
      </w:pPr>
      <w:bookmarkStart w:id="15" w:name="_Toc17512073"/>
      <w:r>
        <w:rPr>
          <w:rFonts w:ascii="Times New Roman" w:eastAsia="Calibri" w:hAnsi="Times New Roman" w:cs="Times New Roman"/>
          <w:sz w:val="24"/>
          <w:szCs w:val="24"/>
        </w:rPr>
        <w:t>20</w:t>
      </w:r>
      <w:r>
        <w:rPr>
          <w:rFonts w:ascii="Times New Roman" w:eastAsia="Calibri" w:hAnsi="Times New Roman" w:cs="Times New Roman"/>
          <w:sz w:val="24"/>
          <w:szCs w:val="24"/>
        </w:rPr>
        <w:tab/>
        <w:t>______</w:t>
      </w:r>
      <w:r>
        <w:rPr>
          <w:rFonts w:ascii="Times New Roman" w:eastAsia="Calibri" w:hAnsi="Times New Roman" w:cs="Times New Roman"/>
          <w:sz w:val="24"/>
          <w:szCs w:val="24"/>
        </w:rPr>
        <w:tab/>
        <w:t>B.</w:t>
      </w:r>
      <w:r>
        <w:rPr>
          <w:rFonts w:ascii="Times New Roman" w:eastAsia="Calibri" w:hAnsi="Times New Roman" w:cs="Times New Roman"/>
          <w:sz w:val="24"/>
          <w:szCs w:val="24"/>
        </w:rPr>
        <w:tab/>
        <w:t>Data prioritized, with pertinent positives established. Assessments, rule-out diagnoses, and differential diagnoses stated appropriately</w:t>
      </w:r>
      <w:bookmarkEnd w:id="15"/>
      <w:r>
        <w:rPr>
          <w:rFonts w:ascii="Times New Roman" w:eastAsia="Calibri" w:hAnsi="Times New Roman" w:cs="Times New Roman"/>
          <w:sz w:val="24"/>
          <w:szCs w:val="24"/>
        </w:rPr>
        <w:t xml:space="preserve"> with the </w:t>
      </w:r>
      <w:bookmarkStart w:id="16" w:name="_Toc17512074"/>
      <w:r>
        <w:rPr>
          <w:rFonts w:ascii="Times New Roman" w:eastAsia="Calibri" w:hAnsi="Times New Roman" w:cs="Times New Roman"/>
          <w:sz w:val="24"/>
          <w:szCs w:val="24"/>
        </w:rPr>
        <w:t>ICD-9 or ICD-10 Code(s).</w:t>
      </w:r>
      <w:bookmarkEnd w:id="16"/>
    </w:p>
    <w:p w:rsidR="00DD59FD" w:rsidRDefault="00DD59FD" w:rsidP="00DD59FD">
      <w:pPr>
        <w:pStyle w:val="ListParagraph"/>
        <w:numPr>
          <w:ilvl w:val="0"/>
          <w:numId w:val="30"/>
        </w:numPr>
        <w:tabs>
          <w:tab w:val="left" w:pos="1440"/>
          <w:tab w:val="left" w:pos="2520"/>
          <w:tab w:val="left" w:pos="2880"/>
        </w:tabs>
        <w:spacing w:after="120"/>
        <w:rPr>
          <w:rFonts w:eastAsia="Calibri"/>
        </w:rPr>
      </w:pPr>
      <w:r>
        <w:rPr>
          <w:rFonts w:eastAsia="Calibri"/>
        </w:rPr>
        <w:t>Pertinent positives (2 points)</w:t>
      </w:r>
    </w:p>
    <w:p w:rsidR="00DD59FD" w:rsidRDefault="00DD59FD" w:rsidP="00DD59FD">
      <w:pPr>
        <w:pStyle w:val="ListParagraph"/>
        <w:numPr>
          <w:ilvl w:val="0"/>
          <w:numId w:val="30"/>
        </w:numPr>
        <w:tabs>
          <w:tab w:val="left" w:pos="1440"/>
          <w:tab w:val="left" w:pos="2520"/>
          <w:tab w:val="left" w:pos="2880"/>
        </w:tabs>
        <w:spacing w:after="120"/>
        <w:rPr>
          <w:rFonts w:eastAsia="Calibri"/>
        </w:rPr>
      </w:pPr>
      <w:r>
        <w:rPr>
          <w:rFonts w:eastAsia="Calibri"/>
        </w:rPr>
        <w:t>Diagnosis/diagnoses – include all diagnoses (10 points)</w:t>
      </w:r>
    </w:p>
    <w:p w:rsidR="00DD59FD" w:rsidRDefault="00DD59FD" w:rsidP="00DD59FD">
      <w:pPr>
        <w:pStyle w:val="ListParagraph"/>
        <w:numPr>
          <w:ilvl w:val="0"/>
          <w:numId w:val="30"/>
        </w:numPr>
        <w:tabs>
          <w:tab w:val="left" w:pos="1440"/>
          <w:tab w:val="left" w:pos="2520"/>
          <w:tab w:val="left" w:pos="2880"/>
        </w:tabs>
        <w:spacing w:after="120"/>
        <w:rPr>
          <w:rFonts w:eastAsia="Calibri"/>
        </w:rPr>
      </w:pPr>
      <w:r>
        <w:rPr>
          <w:rFonts w:eastAsia="Calibri"/>
        </w:rPr>
        <w:t>Rule-outs (2 points)</w:t>
      </w:r>
    </w:p>
    <w:p w:rsidR="00DD59FD" w:rsidRDefault="00DD59FD" w:rsidP="00DD59FD">
      <w:pPr>
        <w:pStyle w:val="ListParagraph"/>
        <w:numPr>
          <w:ilvl w:val="0"/>
          <w:numId w:val="30"/>
        </w:numPr>
        <w:tabs>
          <w:tab w:val="left" w:pos="1440"/>
          <w:tab w:val="left" w:pos="2520"/>
          <w:tab w:val="left" w:pos="2880"/>
        </w:tabs>
        <w:spacing w:after="120"/>
        <w:rPr>
          <w:rFonts w:eastAsia="Calibri"/>
        </w:rPr>
      </w:pPr>
      <w:r>
        <w:rPr>
          <w:rFonts w:eastAsia="Calibri"/>
        </w:rPr>
        <w:t>Differentials (3 points)</w:t>
      </w:r>
    </w:p>
    <w:p w:rsidR="00DD59FD" w:rsidRDefault="00DD59FD" w:rsidP="00DD59FD">
      <w:pPr>
        <w:pStyle w:val="ListParagraph"/>
        <w:numPr>
          <w:ilvl w:val="0"/>
          <w:numId w:val="30"/>
        </w:numPr>
        <w:tabs>
          <w:tab w:val="left" w:pos="1440"/>
          <w:tab w:val="left" w:pos="2520"/>
          <w:tab w:val="left" w:pos="2880"/>
        </w:tabs>
        <w:spacing w:after="120"/>
        <w:rPr>
          <w:rFonts w:eastAsia="Calibri"/>
        </w:rPr>
      </w:pPr>
      <w:r>
        <w:rPr>
          <w:rFonts w:eastAsia="Calibri"/>
        </w:rPr>
        <w:t>ICD-9 or ICD-10 codes (3 points)</w:t>
      </w:r>
    </w:p>
    <w:p w:rsidR="00DD59FD" w:rsidRDefault="00DD59FD" w:rsidP="00DD59FD">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DD59FD" w:rsidRDefault="00DD59FD" w:rsidP="00DD59FD">
      <w:pPr>
        <w:tabs>
          <w:tab w:val="left" w:pos="1440"/>
          <w:tab w:val="left" w:pos="2520"/>
          <w:tab w:val="left" w:pos="2880"/>
        </w:tabs>
        <w:spacing w:after="120"/>
        <w:ind w:left="2880" w:hanging="2880"/>
        <w:rPr>
          <w:rFonts w:ascii="Times New Roman" w:eastAsia="Calibri" w:hAnsi="Times New Roman" w:cs="Times New Roman"/>
          <w:sz w:val="24"/>
          <w:szCs w:val="24"/>
        </w:rPr>
      </w:pPr>
      <w:bookmarkStart w:id="17" w:name="_Toc17512075"/>
      <w:r>
        <w:rPr>
          <w:rFonts w:ascii="Times New Roman" w:eastAsia="Calibri" w:hAnsi="Times New Roman" w:cs="Times New Roman"/>
          <w:sz w:val="24"/>
          <w:szCs w:val="24"/>
        </w:rPr>
        <w:t>20</w:t>
      </w:r>
      <w:r>
        <w:rPr>
          <w:rFonts w:ascii="Times New Roman" w:eastAsia="Calibri" w:hAnsi="Times New Roman" w:cs="Times New Roman"/>
          <w:sz w:val="24"/>
          <w:szCs w:val="24"/>
        </w:rPr>
        <w:tab/>
        <w:t>______</w:t>
      </w:r>
      <w:r>
        <w:rPr>
          <w:rFonts w:ascii="Times New Roman" w:eastAsia="Calibri" w:hAnsi="Times New Roman" w:cs="Times New Roman"/>
          <w:sz w:val="24"/>
          <w:szCs w:val="24"/>
        </w:rPr>
        <w:tab/>
        <w:t>C.</w:t>
      </w:r>
      <w:r>
        <w:rPr>
          <w:rFonts w:ascii="Times New Roman" w:eastAsia="Calibri" w:hAnsi="Times New Roman" w:cs="Times New Roman"/>
          <w:sz w:val="24"/>
          <w:szCs w:val="24"/>
        </w:rPr>
        <w:tab/>
        <w:t>Physiological and pathological (patho) process leading to</w:t>
      </w:r>
      <w:bookmarkStart w:id="18" w:name="_Toc17512076"/>
      <w:bookmarkEnd w:id="17"/>
      <w:r>
        <w:rPr>
          <w:rFonts w:ascii="Times New Roman" w:eastAsia="Calibri" w:hAnsi="Times New Roman" w:cs="Times New Roman"/>
          <w:sz w:val="24"/>
          <w:szCs w:val="24"/>
        </w:rPr>
        <w:t xml:space="preserve"> diagnosis(es) are documented and referenced.</w:t>
      </w:r>
      <w:bookmarkEnd w:id="18"/>
      <w:r>
        <w:rPr>
          <w:rFonts w:ascii="Times New Roman" w:eastAsia="Calibri" w:hAnsi="Times New Roman" w:cs="Times New Roman"/>
          <w:sz w:val="24"/>
          <w:szCs w:val="24"/>
        </w:rPr>
        <w:t xml:space="preserve"> Patho must be completed on EACH main diagnosis.</w:t>
      </w:r>
    </w:p>
    <w:p w:rsidR="00DD59FD" w:rsidRDefault="00DD59FD" w:rsidP="00DD59FD">
      <w:pPr>
        <w:pStyle w:val="ListParagraph"/>
        <w:numPr>
          <w:ilvl w:val="0"/>
          <w:numId w:val="31"/>
        </w:numPr>
        <w:tabs>
          <w:tab w:val="left" w:pos="1440"/>
          <w:tab w:val="left" w:pos="2520"/>
          <w:tab w:val="left" w:pos="2880"/>
        </w:tabs>
        <w:spacing w:after="120"/>
        <w:rPr>
          <w:rFonts w:eastAsia="Calibri"/>
          <w:b/>
        </w:rPr>
      </w:pPr>
      <w:r>
        <w:rPr>
          <w:rFonts w:eastAsia="Calibri"/>
        </w:rPr>
        <w:t>Includes judgment and references (10 points)</w:t>
      </w:r>
    </w:p>
    <w:p w:rsidR="00DD59FD" w:rsidRDefault="00DD59FD" w:rsidP="00DD59FD">
      <w:pPr>
        <w:pStyle w:val="ListParagraph"/>
        <w:numPr>
          <w:ilvl w:val="0"/>
          <w:numId w:val="31"/>
        </w:numPr>
        <w:tabs>
          <w:tab w:val="left" w:pos="1440"/>
          <w:tab w:val="left" w:pos="2520"/>
          <w:tab w:val="left" w:pos="2880"/>
        </w:tabs>
        <w:spacing w:after="120"/>
        <w:rPr>
          <w:rFonts w:eastAsia="Calibri"/>
          <w:b/>
        </w:rPr>
      </w:pPr>
      <w:r>
        <w:rPr>
          <w:rFonts w:eastAsia="Calibri"/>
        </w:rPr>
        <w:t>Must relate to patient (10 points)</w:t>
      </w:r>
    </w:p>
    <w:p w:rsidR="00DD59FD" w:rsidRDefault="00DD59FD" w:rsidP="00DD59FD">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DD59FD" w:rsidRDefault="00DD59FD" w:rsidP="00DD59FD">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19" w:name="_Toc17512077"/>
      <w:r>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ab/>
        <w:t>______</w:t>
      </w:r>
      <w:r>
        <w:rPr>
          <w:rFonts w:ascii="Times New Roman" w:eastAsia="Calibri" w:hAnsi="Times New Roman" w:cs="Times New Roman"/>
          <w:color w:val="000000"/>
          <w:sz w:val="24"/>
          <w:szCs w:val="24"/>
        </w:rPr>
        <w:tab/>
        <w:t>D.</w:t>
      </w:r>
      <w:r>
        <w:rPr>
          <w:rFonts w:ascii="Times New Roman" w:eastAsia="Calibri" w:hAnsi="Times New Roman" w:cs="Times New Roman"/>
          <w:color w:val="000000"/>
          <w:sz w:val="24"/>
          <w:szCs w:val="24"/>
        </w:rPr>
        <w:tab/>
        <w:t xml:space="preserve">Plan is sound, logical, </w:t>
      </w:r>
      <w:r>
        <w:rPr>
          <w:rFonts w:ascii="Times New Roman" w:eastAsia="Calibri" w:hAnsi="Times New Roman" w:cs="Times New Roman"/>
          <w:color w:val="000000"/>
          <w:sz w:val="24"/>
          <w:szCs w:val="24"/>
          <w:u w:val="single"/>
        </w:rPr>
        <w:t>cost-effective</w:t>
      </w:r>
      <w:r>
        <w:rPr>
          <w:rFonts w:ascii="Times New Roman" w:eastAsia="Calibri" w:hAnsi="Times New Roman" w:cs="Times New Roman"/>
          <w:color w:val="000000"/>
          <w:sz w:val="24"/>
          <w:szCs w:val="24"/>
        </w:rPr>
        <w:t xml:space="preserve"> and includes</w:t>
      </w:r>
      <w:bookmarkEnd w:id="19"/>
      <w:r>
        <w:rPr>
          <w:rFonts w:ascii="Times New Roman" w:eastAsia="Calibri" w:hAnsi="Times New Roman" w:cs="Times New Roman"/>
          <w:color w:val="000000"/>
          <w:sz w:val="24"/>
          <w:szCs w:val="24"/>
        </w:rPr>
        <w:t xml:space="preserve"> </w:t>
      </w:r>
      <w:bookmarkStart w:id="20" w:name="_Toc17512078"/>
      <w:r>
        <w:rPr>
          <w:rFonts w:ascii="Times New Roman" w:eastAsia="Calibri" w:hAnsi="Times New Roman" w:cs="Times New Roman"/>
          <w:color w:val="000000"/>
          <w:sz w:val="24"/>
          <w:szCs w:val="24"/>
        </w:rPr>
        <w:t>both medical and nursing management and is referenced. Should put initial tests that are indicated – order these tests first and if additional tests are required, briefly discuss what might be needed at a later time or visit. Should include a section entitled Health Promotion/Health Maintenance.</w:t>
      </w:r>
      <w:bookmarkEnd w:id="20"/>
    </w:p>
    <w:p w:rsidR="00DD59FD" w:rsidRDefault="00DD59FD" w:rsidP="00DD59FD">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p>
    <w:p w:rsidR="00DD59FD" w:rsidRDefault="00DD59FD" w:rsidP="00DD59FD">
      <w:pPr>
        <w:pStyle w:val="ListParagraph"/>
        <w:numPr>
          <w:ilvl w:val="0"/>
          <w:numId w:val="32"/>
        </w:numPr>
        <w:tabs>
          <w:tab w:val="left" w:pos="-1440"/>
          <w:tab w:val="left" w:pos="1440"/>
          <w:tab w:val="left" w:pos="2520"/>
          <w:tab w:val="left" w:pos="2880"/>
        </w:tabs>
        <w:rPr>
          <w:rFonts w:eastAsia="Calibri"/>
          <w:color w:val="000000"/>
        </w:rPr>
      </w:pPr>
      <w:r>
        <w:rPr>
          <w:rFonts w:eastAsia="Calibri"/>
          <w:color w:val="000000"/>
        </w:rPr>
        <w:t>Plan (12 points)</w:t>
      </w:r>
    </w:p>
    <w:p w:rsidR="00DD59FD" w:rsidRDefault="00DD59FD" w:rsidP="00DD59FD">
      <w:pPr>
        <w:pStyle w:val="ListParagraph"/>
        <w:numPr>
          <w:ilvl w:val="0"/>
          <w:numId w:val="32"/>
        </w:numPr>
        <w:tabs>
          <w:tab w:val="left" w:pos="-1440"/>
          <w:tab w:val="left" w:pos="1440"/>
          <w:tab w:val="left" w:pos="2520"/>
          <w:tab w:val="left" w:pos="2880"/>
        </w:tabs>
        <w:rPr>
          <w:rFonts w:eastAsia="Calibri"/>
          <w:color w:val="000000"/>
        </w:rPr>
      </w:pPr>
      <w:r>
        <w:rPr>
          <w:rFonts w:eastAsia="Calibri"/>
          <w:color w:val="000000"/>
        </w:rPr>
        <w:t>Cost effectiveness (4 points)</w:t>
      </w:r>
    </w:p>
    <w:p w:rsidR="00DD59FD" w:rsidRDefault="00DD59FD" w:rsidP="00DD59FD">
      <w:pPr>
        <w:pStyle w:val="ListParagraph"/>
        <w:numPr>
          <w:ilvl w:val="0"/>
          <w:numId w:val="32"/>
        </w:numPr>
        <w:tabs>
          <w:tab w:val="left" w:pos="-1440"/>
          <w:tab w:val="left" w:pos="1440"/>
          <w:tab w:val="left" w:pos="2520"/>
          <w:tab w:val="left" w:pos="2880"/>
        </w:tabs>
        <w:rPr>
          <w:rFonts w:eastAsia="Calibri"/>
          <w:color w:val="000000"/>
        </w:rPr>
      </w:pPr>
      <w:r>
        <w:rPr>
          <w:rFonts w:eastAsia="Calibri"/>
          <w:color w:val="000000"/>
        </w:rPr>
        <w:t>Health Promotion/Health Maintenance (4 points)</w:t>
      </w:r>
    </w:p>
    <w:p w:rsidR="00DD59FD" w:rsidRDefault="00DD59FD" w:rsidP="00DD59FD">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DD59FD" w:rsidRDefault="00DD59FD" w:rsidP="00DD59FD">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1" w:name="_Toc17512079"/>
      <w:r>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ab/>
        <w:t>______</w:t>
      </w:r>
      <w:r>
        <w:rPr>
          <w:rFonts w:ascii="Times New Roman" w:eastAsia="Calibri" w:hAnsi="Times New Roman" w:cs="Times New Roman"/>
          <w:color w:val="000000"/>
          <w:sz w:val="24"/>
          <w:szCs w:val="24"/>
        </w:rPr>
        <w:tab/>
        <w:t>E.</w:t>
      </w:r>
      <w:r>
        <w:rPr>
          <w:rFonts w:ascii="Times New Roman" w:eastAsia="Calibri" w:hAnsi="Times New Roman" w:cs="Times New Roman"/>
          <w:color w:val="000000"/>
          <w:sz w:val="24"/>
          <w:szCs w:val="24"/>
        </w:rPr>
        <w:tab/>
        <w:t xml:space="preserve">Rationale and </w:t>
      </w:r>
      <w:r>
        <w:rPr>
          <w:rFonts w:ascii="Times New Roman" w:eastAsia="Calibri" w:hAnsi="Times New Roman" w:cs="Times New Roman"/>
          <w:b/>
          <w:color w:val="000000"/>
          <w:sz w:val="24"/>
          <w:szCs w:val="24"/>
        </w:rPr>
        <w:t>references are provided for each</w:t>
      </w:r>
      <w:bookmarkEnd w:id="21"/>
      <w:r>
        <w:rPr>
          <w:rFonts w:ascii="Times New Roman" w:eastAsia="Calibri" w:hAnsi="Times New Roman" w:cs="Times New Roman"/>
          <w:b/>
          <w:color w:val="000000"/>
          <w:sz w:val="24"/>
          <w:szCs w:val="24"/>
        </w:rPr>
        <w:t xml:space="preserve"> </w:t>
      </w:r>
      <w:bookmarkStart w:id="22" w:name="_Toc17512080"/>
      <w:r>
        <w:rPr>
          <w:rFonts w:ascii="Times New Roman" w:eastAsia="Calibri" w:hAnsi="Times New Roman" w:cs="Times New Roman"/>
          <w:b/>
          <w:color w:val="000000"/>
          <w:sz w:val="24"/>
          <w:szCs w:val="24"/>
        </w:rPr>
        <w:t>step in the management plan</w:t>
      </w:r>
      <w:r>
        <w:rPr>
          <w:rFonts w:ascii="Times New Roman" w:eastAsia="Calibri" w:hAnsi="Times New Roman" w:cs="Times New Roman"/>
          <w:color w:val="000000"/>
          <w:sz w:val="24"/>
          <w:szCs w:val="24"/>
        </w:rPr>
        <w:t>.</w:t>
      </w:r>
      <w:bookmarkEnd w:id="22"/>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Reference and Provide </w:t>
      </w:r>
      <w:r>
        <w:rPr>
          <w:rFonts w:ascii="Times New Roman" w:eastAsia="Calibri" w:hAnsi="Times New Roman" w:cs="Times New Roman"/>
          <w:color w:val="000000"/>
          <w:sz w:val="24"/>
          <w:szCs w:val="24"/>
        </w:rPr>
        <w:t>the front page of a</w:t>
      </w:r>
      <w:r>
        <w:rPr>
          <w:rFonts w:ascii="Times New Roman" w:eastAsia="Calibri" w:hAnsi="Times New Roman" w:cs="Times New Roman"/>
          <w:b/>
          <w:color w:val="000000"/>
          <w:sz w:val="24"/>
          <w:szCs w:val="24"/>
        </w:rPr>
        <w:t xml:space="preserve"> National Guideline </w:t>
      </w:r>
      <w:r>
        <w:rPr>
          <w:rFonts w:ascii="Times New Roman" w:eastAsia="Calibri" w:hAnsi="Times New Roman" w:cs="Times New Roman"/>
          <w:color w:val="000000"/>
          <w:sz w:val="24"/>
          <w:szCs w:val="24"/>
        </w:rPr>
        <w:t xml:space="preserve">to guide and reference your plan. </w:t>
      </w:r>
    </w:p>
    <w:p w:rsidR="00DD59FD" w:rsidRDefault="00DD59FD" w:rsidP="00DD59FD">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DD59FD" w:rsidRDefault="00DD59FD" w:rsidP="00DD59FD">
      <w:pPr>
        <w:pStyle w:val="ListParagraph"/>
        <w:numPr>
          <w:ilvl w:val="0"/>
          <w:numId w:val="33"/>
        </w:numPr>
        <w:tabs>
          <w:tab w:val="left" w:pos="-1440"/>
          <w:tab w:val="left" w:pos="1440"/>
          <w:tab w:val="left" w:pos="2520"/>
          <w:tab w:val="left" w:pos="2880"/>
        </w:tabs>
        <w:rPr>
          <w:rFonts w:eastAsia="Calibri"/>
          <w:color w:val="000000"/>
        </w:rPr>
      </w:pPr>
      <w:r>
        <w:rPr>
          <w:rFonts w:eastAsia="Calibri"/>
          <w:color w:val="000000"/>
        </w:rPr>
        <w:t>Rationale (5 points)</w:t>
      </w:r>
    </w:p>
    <w:p w:rsidR="00DD59FD" w:rsidRDefault="00DD59FD" w:rsidP="00DD59FD">
      <w:pPr>
        <w:pStyle w:val="ListParagraph"/>
        <w:numPr>
          <w:ilvl w:val="0"/>
          <w:numId w:val="33"/>
        </w:numPr>
        <w:tabs>
          <w:tab w:val="left" w:pos="-1440"/>
          <w:tab w:val="left" w:pos="1440"/>
          <w:tab w:val="left" w:pos="2520"/>
          <w:tab w:val="left" w:pos="2880"/>
        </w:tabs>
        <w:rPr>
          <w:rFonts w:eastAsia="Calibri"/>
          <w:color w:val="000000"/>
        </w:rPr>
      </w:pPr>
      <w:r>
        <w:rPr>
          <w:rFonts w:eastAsia="Calibri"/>
          <w:color w:val="000000"/>
        </w:rPr>
        <w:t>References in plan (5 points)</w:t>
      </w:r>
    </w:p>
    <w:p w:rsidR="00DD59FD" w:rsidRDefault="00DD59FD" w:rsidP="00DD59FD">
      <w:pPr>
        <w:pStyle w:val="ListParagraph"/>
        <w:numPr>
          <w:ilvl w:val="0"/>
          <w:numId w:val="33"/>
        </w:numPr>
        <w:tabs>
          <w:tab w:val="left" w:pos="-1440"/>
          <w:tab w:val="left" w:pos="1440"/>
          <w:tab w:val="left" w:pos="2520"/>
          <w:tab w:val="left" w:pos="2880"/>
        </w:tabs>
        <w:rPr>
          <w:rFonts w:eastAsia="Calibri"/>
          <w:color w:val="000000"/>
        </w:rPr>
      </w:pPr>
      <w:r>
        <w:rPr>
          <w:rFonts w:eastAsia="Calibri"/>
          <w:color w:val="000000"/>
        </w:rPr>
        <w:t>National Guideline Used (10 points)</w:t>
      </w:r>
    </w:p>
    <w:p w:rsidR="00DD59FD" w:rsidRDefault="00DD59FD" w:rsidP="00DD59FD">
      <w:pPr>
        <w:pStyle w:val="ListParagraph"/>
        <w:numPr>
          <w:ilvl w:val="1"/>
          <w:numId w:val="33"/>
        </w:numPr>
        <w:tabs>
          <w:tab w:val="left" w:pos="-1440"/>
          <w:tab w:val="left" w:pos="1440"/>
          <w:tab w:val="left" w:pos="2520"/>
          <w:tab w:val="left" w:pos="2880"/>
        </w:tabs>
        <w:rPr>
          <w:rFonts w:eastAsia="Calibri"/>
          <w:color w:val="000000"/>
        </w:rPr>
      </w:pPr>
      <w:r>
        <w:rPr>
          <w:rFonts w:eastAsia="Calibri"/>
          <w:color w:val="000000"/>
        </w:rPr>
        <w:t>-5 points if not provided but referenced</w:t>
      </w:r>
    </w:p>
    <w:p w:rsidR="00DD59FD" w:rsidRDefault="00DD59FD" w:rsidP="00DD59FD">
      <w:pPr>
        <w:tabs>
          <w:tab w:val="left" w:pos="-1440"/>
          <w:tab w:val="left" w:pos="1440"/>
          <w:tab w:val="left" w:pos="2520"/>
          <w:tab w:val="left" w:pos="2880"/>
        </w:tabs>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DD59FD" w:rsidRDefault="00DD59FD" w:rsidP="00DD59FD">
      <w:pPr>
        <w:tabs>
          <w:tab w:val="left" w:pos="-1440"/>
          <w:tab w:val="left" w:pos="1440"/>
          <w:tab w:val="left" w:pos="2520"/>
          <w:tab w:val="left" w:pos="2880"/>
        </w:tabs>
        <w:rPr>
          <w:rFonts w:ascii="Times New Roman" w:eastAsia="Calibri" w:hAnsi="Times New Roman" w:cs="Times New Roman"/>
          <w:color w:val="000000"/>
          <w:sz w:val="24"/>
          <w:szCs w:val="24"/>
        </w:rPr>
      </w:pPr>
    </w:p>
    <w:p w:rsidR="00DD59FD" w:rsidRDefault="00DD59FD" w:rsidP="00DD59FD">
      <w:pPr>
        <w:tabs>
          <w:tab w:val="left" w:pos="-1440"/>
          <w:tab w:val="left" w:pos="1440"/>
          <w:tab w:val="left" w:pos="2520"/>
          <w:tab w:val="left" w:pos="2880"/>
        </w:tabs>
        <w:rPr>
          <w:rFonts w:asciiTheme="minorHAnsi" w:eastAsiaTheme="minorHAnsi" w:hAnsiTheme="minorHAnsi" w:cstheme="minorBidi"/>
          <w:color w:val="000000"/>
        </w:rPr>
      </w:pPr>
      <w:bookmarkStart w:id="23" w:name="_Toc17512081"/>
      <w:r>
        <w:rPr>
          <w:rFonts w:ascii="Times New Roman" w:eastAsia="Calibri" w:hAnsi="Times New Roman" w:cs="Times New Roman"/>
          <w:b/>
          <w:bCs/>
          <w:color w:val="000000"/>
          <w:sz w:val="24"/>
          <w:szCs w:val="24"/>
        </w:rPr>
        <w:t>Total Points</w:t>
      </w:r>
      <w:r>
        <w:rPr>
          <w:rFonts w:ascii="Times New Roman" w:eastAsia="Calibri" w:hAnsi="Times New Roman" w:cs="Times New Roman"/>
          <w:color w:val="000000"/>
          <w:sz w:val="24"/>
          <w:szCs w:val="24"/>
        </w:rPr>
        <w:t>:___________</w:t>
      </w:r>
      <w:bookmarkEnd w:id="23"/>
    </w:p>
    <w:p w:rsidR="00DD59FD" w:rsidRDefault="00DD59FD" w:rsidP="00DD59FD">
      <w:pPr>
        <w:spacing w:line="360" w:lineRule="exact"/>
        <w:rPr>
          <w:rFonts w:ascii="Times New Roman" w:eastAsia="Calibri" w:hAnsi="Times New Roman" w:cs="Times New Roman"/>
          <w:color w:val="000000"/>
          <w:sz w:val="24"/>
          <w:szCs w:val="24"/>
        </w:rPr>
      </w:pPr>
    </w:p>
    <w:p w:rsidR="00DD59FD" w:rsidRDefault="00DD59FD" w:rsidP="00DD59FD">
      <w:pPr>
        <w:spacing w:line="360" w:lineRule="exact"/>
        <w:rPr>
          <w:rFonts w:ascii="Times New Roman" w:eastAsia="Calibri" w:hAnsi="Times New Roman" w:cs="Times New Roman"/>
          <w:b/>
          <w:bCs/>
          <w:color w:val="000000"/>
          <w:sz w:val="24"/>
          <w:szCs w:val="24"/>
        </w:rPr>
      </w:pPr>
      <w:bookmarkStart w:id="24" w:name="_Toc17512082"/>
      <w:r>
        <w:rPr>
          <w:rFonts w:ascii="Times New Roman" w:eastAsia="Calibri" w:hAnsi="Times New Roman" w:cs="Times New Roman"/>
          <w:b/>
          <w:bCs/>
          <w:color w:val="000000"/>
          <w:sz w:val="24"/>
          <w:szCs w:val="24"/>
        </w:rPr>
        <w:t>COMMENTS:</w:t>
      </w:r>
      <w:bookmarkEnd w:id="24"/>
    </w:p>
    <w:p w:rsidR="00CB51FB" w:rsidRPr="00AE1C8C" w:rsidRDefault="00DD59FD" w:rsidP="00DD59FD">
      <w:pPr>
        <w:tabs>
          <w:tab w:val="left" w:pos="1200"/>
        </w:tabs>
        <w:spacing w:line="360" w:lineRule="exact"/>
        <w:jc w:val="center"/>
        <w:rPr>
          <w:rFonts w:ascii="Times New Roman" w:hAnsi="Times New Roman" w:cs="Times New Roman"/>
        </w:rPr>
        <w:sectPr w:rsidR="00CB51FB" w:rsidRPr="00AE1C8C" w:rsidSect="00C513DB">
          <w:headerReference w:type="default" r:id="rId70"/>
          <w:pgSz w:w="12240" w:h="15840"/>
          <w:pgMar w:top="1080" w:right="1080" w:bottom="1080" w:left="1080" w:header="1080" w:footer="1224" w:gutter="0"/>
          <w:cols w:space="720"/>
          <w:noEndnote/>
        </w:sectPr>
      </w:pPr>
      <w:r w:rsidRPr="00AE1C8C">
        <w:rPr>
          <w:rFonts w:ascii="Times New Roman" w:hAnsi="Times New Roman" w:cs="Times New Roman"/>
        </w:rPr>
        <w:t xml:space="preserve"> </w:t>
      </w:r>
    </w:p>
    <w:p w:rsidR="00CB51FB" w:rsidRPr="00AE1C8C" w:rsidRDefault="00CB51FB" w:rsidP="00400E63">
      <w:pPr>
        <w:tabs>
          <w:tab w:val="left" w:pos="1200"/>
        </w:tabs>
        <w:jc w:val="center"/>
        <w:rPr>
          <w:rFonts w:ascii="Times New Roman" w:hAnsi="Times New Roman" w:cs="Times New Roman"/>
          <w:b/>
          <w:bCs/>
          <w:color w:val="000000"/>
          <w:sz w:val="24"/>
          <w:szCs w:val="24"/>
        </w:rPr>
      </w:pPr>
      <w:r w:rsidRPr="00AE1C8C">
        <w:rPr>
          <w:rFonts w:ascii="Times New Roman" w:hAnsi="Times New Roman" w:cs="Times New Roman"/>
          <w:b/>
          <w:bCs/>
          <w:color w:val="000000"/>
          <w:sz w:val="24"/>
          <w:szCs w:val="24"/>
        </w:rPr>
        <w:lastRenderedPageBreak/>
        <w:t>University of Texas at Arlington College of Nursing</w:t>
      </w:r>
    </w:p>
    <w:p w:rsidR="00CB51FB" w:rsidRPr="00AE1C8C" w:rsidRDefault="00CB51FB" w:rsidP="00400E63">
      <w:pPr>
        <w:tabs>
          <w:tab w:val="left" w:pos="1200"/>
        </w:tabs>
        <w:spacing w:line="360" w:lineRule="exact"/>
        <w:jc w:val="center"/>
        <w:rPr>
          <w:rFonts w:ascii="Times New Roman" w:hAnsi="Times New Roman" w:cs="Times New Roman"/>
          <w:b/>
          <w:bCs/>
          <w:color w:val="000000"/>
          <w:sz w:val="24"/>
          <w:szCs w:val="24"/>
        </w:rPr>
      </w:pPr>
      <w:r w:rsidRPr="00AE1C8C">
        <w:rPr>
          <w:rFonts w:ascii="Times New Roman" w:hAnsi="Times New Roman" w:cs="Times New Roman"/>
          <w:b/>
          <w:bCs/>
          <w:color w:val="000000"/>
          <w:sz w:val="24"/>
          <w:szCs w:val="24"/>
        </w:rPr>
        <w:t>N5441 Pediatric Acute Care</w:t>
      </w:r>
    </w:p>
    <w:p w:rsidR="00CB51FB" w:rsidRPr="00AE1C8C" w:rsidRDefault="00AA738B" w:rsidP="00400E63">
      <w:pPr>
        <w:tabs>
          <w:tab w:val="left" w:pos="1200"/>
        </w:tabs>
        <w:spacing w:line="360" w:lineRule="exact"/>
        <w:jc w:val="center"/>
        <w:rPr>
          <w:rFonts w:ascii="Times New Roman" w:hAnsi="Times New Roman" w:cs="Times New Roman"/>
          <w:b/>
          <w:bCs/>
          <w:color w:val="000000"/>
          <w:sz w:val="24"/>
          <w:szCs w:val="24"/>
        </w:rPr>
      </w:pPr>
      <w:r w:rsidRPr="00AE1C8C">
        <w:rPr>
          <w:rFonts w:ascii="Times New Roman" w:hAnsi="Times New Roman" w:cs="Times New Roman"/>
          <w:b/>
          <w:bCs/>
          <w:color w:val="000000"/>
          <w:sz w:val="24"/>
          <w:szCs w:val="24"/>
        </w:rPr>
        <w:t>Fall 2014</w:t>
      </w:r>
    </w:p>
    <w:p w:rsidR="00CB51FB" w:rsidRPr="00AE1C8C" w:rsidRDefault="00CB51FB" w:rsidP="00400E63">
      <w:pPr>
        <w:tabs>
          <w:tab w:val="left" w:pos="1200"/>
          <w:tab w:val="right" w:pos="14130"/>
        </w:tabs>
        <w:spacing w:line="360" w:lineRule="exact"/>
        <w:ind w:left="378"/>
        <w:rPr>
          <w:rFonts w:ascii="Times New Roman" w:hAnsi="Times New Roman" w:cs="Times New Roman"/>
          <w:b/>
          <w:bCs/>
          <w:color w:val="000000"/>
        </w:rPr>
      </w:pPr>
      <w:r w:rsidRPr="00AE1C8C">
        <w:rPr>
          <w:rFonts w:ascii="Times New Roman" w:hAnsi="Times New Roman" w:cs="Times New Roman"/>
          <w:b/>
          <w:bCs/>
          <w:color w:val="000000"/>
        </w:rPr>
        <w:t>Student:______________________________________</w:t>
      </w:r>
      <w:r w:rsidRPr="00AE1C8C">
        <w:rPr>
          <w:rFonts w:ascii="Times New Roman" w:hAnsi="Times New Roman" w:cs="Times New Roman"/>
          <w:b/>
          <w:bCs/>
          <w:color w:val="000000"/>
        </w:rPr>
        <w:tab/>
        <w:t>Advisor:_____________________________________</w:t>
      </w:r>
    </w:p>
    <w:p w:rsidR="00CB51FB" w:rsidRPr="00AE1C8C" w:rsidRDefault="00CB51FB" w:rsidP="00400E63">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hAnsi="Times New Roman" w:cs="Times New Roman"/>
          <w:b/>
          <w:bCs/>
          <w:color w:val="000000"/>
        </w:rPr>
      </w:pPr>
    </w:p>
    <w:p w:rsidR="00CB51FB" w:rsidRPr="00AE1C8C" w:rsidRDefault="00CB51FB" w:rsidP="00400E63">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hAnsi="Times New Roman" w:cs="Times New Roman"/>
          <w:b/>
          <w:bCs/>
          <w:color w:val="000000"/>
        </w:rPr>
      </w:pPr>
      <w:r w:rsidRPr="00AE1C8C">
        <w:rPr>
          <w:rFonts w:ascii="Times New Roman" w:hAnsi="Times New Roman" w:cs="Times New Roman"/>
          <w:b/>
          <w:bCs/>
          <w:color w:val="000000"/>
        </w:rPr>
        <w:t>Clinical Major:________________________________</w:t>
      </w:r>
    </w:p>
    <w:p w:rsidR="00CB51FB" w:rsidRPr="00AE1C8C" w:rsidRDefault="00CB51FB" w:rsidP="00400E63">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hAnsi="Times New Roman" w:cs="Times New Roman"/>
          <w:b/>
          <w:bCs/>
          <w:color w:val="000000"/>
        </w:rPr>
      </w:pPr>
    </w:p>
    <w:tbl>
      <w:tblPr>
        <w:tblW w:w="12960" w:type="dxa"/>
        <w:tblInd w:w="498" w:type="dxa"/>
        <w:tblLayout w:type="fixed"/>
        <w:tblCellMar>
          <w:left w:w="120" w:type="dxa"/>
          <w:right w:w="120" w:type="dxa"/>
        </w:tblCellMar>
        <w:tblLook w:val="0000" w:firstRow="0" w:lastRow="0" w:firstColumn="0" w:lastColumn="0" w:noHBand="0" w:noVBand="0"/>
      </w:tblPr>
      <w:tblGrid>
        <w:gridCol w:w="3222"/>
        <w:gridCol w:w="1962"/>
        <w:gridCol w:w="2592"/>
        <w:gridCol w:w="2592"/>
        <w:gridCol w:w="2592"/>
      </w:tblGrid>
      <w:tr w:rsidR="00CB51FB" w:rsidRPr="00AE1C8C">
        <w:trPr>
          <w:tblHeader/>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Type of hours</w:t>
            </w: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Hours</w:t>
            </w: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of Patients</w:t>
            </w: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Agency</w:t>
            </w: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Preceptor Signature</w:t>
            </w:r>
          </w:p>
        </w:tc>
      </w:tr>
      <w:tr w:rsidR="00CB51FB" w:rsidRPr="00AE1C8C">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 xml:space="preserve">Daily/Routine </w:t>
            </w: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Admission</w:t>
            </w: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r>
      <w:tr w:rsidR="00CB51FB" w:rsidRPr="00AE1C8C">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Discharge</w:t>
            </w: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r>
      <w:tr w:rsidR="00CB51FB" w:rsidRPr="00AE1C8C">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hAnsi="Times New Roman" w:cs="Times New Roman"/>
                <w:b/>
                <w:bCs/>
                <w:color w:val="000000"/>
              </w:rPr>
            </w:pPr>
            <w:r w:rsidRPr="00AE1C8C">
              <w:rPr>
                <w:rFonts w:ascii="Times New Roman" w:hAnsi="Times New Roman" w:cs="Times New Roman"/>
                <w:b/>
                <w:bCs/>
                <w:color w:val="000000"/>
              </w:rPr>
              <w:t>Post-op</w:t>
            </w: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r w:rsidR="00CB51FB" w:rsidRPr="00AE1C8C">
        <w:trPr>
          <w:trHeight w:val="720"/>
        </w:trPr>
        <w:tc>
          <w:tcPr>
            <w:tcW w:w="322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196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c>
          <w:tcPr>
            <w:tcW w:w="2592" w:type="dxa"/>
            <w:tcBorders>
              <w:top w:val="single" w:sz="6" w:space="0" w:color="000000"/>
              <w:left w:val="single" w:sz="6" w:space="0" w:color="000000"/>
              <w:bottom w:val="single" w:sz="6" w:space="0" w:color="000000"/>
              <w:right w:val="single" w:sz="6" w:space="0" w:color="000000"/>
            </w:tcBorders>
          </w:tcPr>
          <w:p w:rsidR="00CB51FB" w:rsidRPr="00AE1C8C" w:rsidRDefault="00CB51FB" w:rsidP="00C513DB">
            <w:pPr>
              <w:tabs>
                <w:tab w:val="left" w:pos="1200"/>
              </w:tabs>
              <w:spacing w:line="120" w:lineRule="exact"/>
              <w:jc w:val="center"/>
              <w:rPr>
                <w:rFonts w:ascii="Times New Roman" w:hAnsi="Times New Roman" w:cs="Times New Roman"/>
                <w:b/>
                <w:bCs/>
                <w:color w:val="000000"/>
              </w:rPr>
            </w:pPr>
          </w:p>
        </w:tc>
      </w:tr>
    </w:tbl>
    <w:p w:rsidR="00CB51FB" w:rsidRPr="00AE1C8C" w:rsidRDefault="00CB51FB" w:rsidP="00400E63">
      <w:pPr>
        <w:tabs>
          <w:tab w:val="left" w:pos="1200"/>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rFonts w:ascii="Times New Roman" w:hAnsi="Times New Roman" w:cs="Times New Roman"/>
          <w:b/>
          <w:bCs/>
          <w:color w:val="000000"/>
        </w:rPr>
      </w:pPr>
    </w:p>
    <w:p w:rsidR="00CB51FB" w:rsidRPr="00AE1C8C" w:rsidRDefault="00CB51FB" w:rsidP="00400E63">
      <w:pPr>
        <w:tabs>
          <w:tab w:val="left" w:pos="0"/>
          <w:tab w:val="left" w:pos="1200"/>
        </w:tabs>
        <w:spacing w:line="360" w:lineRule="exact"/>
        <w:jc w:val="center"/>
        <w:rPr>
          <w:rFonts w:ascii="Times New Roman" w:hAnsi="Times New Roman" w:cs="Times New Roman"/>
        </w:rPr>
        <w:sectPr w:rsidR="00CB51FB" w:rsidRPr="00AE1C8C">
          <w:pgSz w:w="15840" w:h="12240" w:orient="landscape"/>
          <w:pgMar w:top="1080" w:right="1080" w:bottom="1080" w:left="1224" w:header="1080" w:footer="1224" w:gutter="0"/>
          <w:cols w:space="720"/>
          <w:noEndnote/>
        </w:sectPr>
      </w:pPr>
    </w:p>
    <w:p w:rsidR="00CB51FB" w:rsidRPr="00AE1C8C" w:rsidRDefault="00CB51FB" w:rsidP="00400E63">
      <w:pPr>
        <w:tabs>
          <w:tab w:val="left" w:pos="0"/>
          <w:tab w:val="left" w:pos="1200"/>
        </w:tabs>
        <w:spacing w:line="360" w:lineRule="exact"/>
        <w:jc w:val="center"/>
        <w:rPr>
          <w:rFonts w:ascii="Times New Roman" w:hAnsi="Times New Roman" w:cs="Times New Roman"/>
          <w:b/>
          <w:bCs/>
        </w:rPr>
      </w:pPr>
      <w:r w:rsidRPr="00AE1C8C">
        <w:rPr>
          <w:rFonts w:ascii="Times New Roman" w:hAnsi="Times New Roman" w:cs="Times New Roman"/>
          <w:b/>
          <w:bCs/>
        </w:rPr>
        <w:lastRenderedPageBreak/>
        <w:t>ACUTE CARE PEDIATRIC NURSE PRACTITIONER</w:t>
      </w:r>
    </w:p>
    <w:p w:rsidR="00CB51FB" w:rsidRPr="00AE1C8C" w:rsidRDefault="00CB51FB" w:rsidP="00400E63">
      <w:pPr>
        <w:tabs>
          <w:tab w:val="left" w:pos="0"/>
          <w:tab w:val="left" w:pos="1200"/>
        </w:tabs>
        <w:spacing w:line="360" w:lineRule="exact"/>
        <w:ind w:firstLine="720"/>
        <w:jc w:val="center"/>
        <w:rPr>
          <w:rFonts w:ascii="Times New Roman" w:hAnsi="Times New Roman" w:cs="Times New Roman"/>
          <w:b/>
          <w:bCs/>
        </w:rPr>
      </w:pPr>
      <w:r w:rsidRPr="00AE1C8C">
        <w:rPr>
          <w:rFonts w:ascii="Times New Roman" w:hAnsi="Times New Roman" w:cs="Times New Roman"/>
          <w:b/>
          <w:bCs/>
        </w:rPr>
        <w:t>CLINICAL OBJECTIVES</w:t>
      </w:r>
    </w:p>
    <w:p w:rsidR="00CB51FB" w:rsidRPr="00AE1C8C" w:rsidRDefault="00CB51FB" w:rsidP="00400E63">
      <w:pPr>
        <w:tabs>
          <w:tab w:val="left" w:pos="0"/>
          <w:tab w:val="left" w:pos="1200"/>
        </w:tabs>
        <w:spacing w:line="360" w:lineRule="exact"/>
        <w:rPr>
          <w:rFonts w:ascii="Times New Roman" w:hAnsi="Times New Roman" w:cs="Times New Roman"/>
          <w:b/>
          <w:bCs/>
        </w:rPr>
      </w:pPr>
    </w:p>
    <w:p w:rsidR="00CB51FB" w:rsidRPr="00AE1C8C" w:rsidRDefault="00CB51FB" w:rsidP="00284BB9">
      <w:pPr>
        <w:pStyle w:val="ListParagraph"/>
        <w:numPr>
          <w:ilvl w:val="0"/>
          <w:numId w:val="20"/>
        </w:numPr>
        <w:ind w:left="360"/>
      </w:pPr>
      <w:r w:rsidRPr="00AE1C8C">
        <w:t>Provide evidence of clinical skills in performing advanced health assessments to include:</w:t>
      </w:r>
    </w:p>
    <w:p w:rsidR="00CB51FB" w:rsidRPr="00AE1C8C" w:rsidRDefault="00CB51FB" w:rsidP="00284BB9">
      <w:pPr>
        <w:tabs>
          <w:tab w:val="left" w:pos="0"/>
          <w:tab w:val="left" w:pos="1200"/>
        </w:tabs>
        <w:rPr>
          <w:rFonts w:ascii="Times New Roman" w:hAnsi="Times New Roman" w:cs="Times New Roman"/>
          <w:sz w:val="16"/>
          <w:szCs w:val="16"/>
        </w:rPr>
      </w:pP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C</w:t>
      </w:r>
      <w:r w:rsidR="00CB51FB" w:rsidRPr="00AE1C8C">
        <w:t xml:space="preserve">ollecting a complete health, family, and developmental history </w:t>
      </w: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Examining</w:t>
      </w:r>
      <w:r w:rsidR="00CB51FB" w:rsidRPr="00AE1C8C">
        <w:t xml:space="preserve"> all body systems, identifying physiological and pathological processes. </w:t>
      </w: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C</w:t>
      </w:r>
      <w:r w:rsidR="00CB51FB" w:rsidRPr="00AE1C8C">
        <w:t xml:space="preserve">ollecting additional data as needed (EKG, laboratory, radiologic) </w:t>
      </w: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M</w:t>
      </w:r>
      <w:r w:rsidR="00CB51FB" w:rsidRPr="00AE1C8C">
        <w:t xml:space="preserve">aking appropriate decisions regarding priority needs for episodic data collection (subjective and objective) </w:t>
      </w: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D</w:t>
      </w:r>
      <w:r w:rsidR="00CB51FB" w:rsidRPr="00AE1C8C">
        <w:t xml:space="preserve">etermining which problems/data collection can be deferred until later </w:t>
      </w: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M</w:t>
      </w:r>
      <w:r w:rsidR="00CB51FB" w:rsidRPr="00AE1C8C">
        <w:t>aking an appropriate and accurate assessment of client's health status (</w:t>
      </w:r>
      <w:r w:rsidR="00284BB9" w:rsidRPr="00AE1C8C">
        <w:t>rule outs</w:t>
      </w:r>
      <w:r w:rsidR="00CB51FB" w:rsidRPr="00AE1C8C">
        <w:t>, differential diagnoses, nursing diagnoses, etc.)</w:t>
      </w:r>
    </w:p>
    <w:p w:rsidR="00CB51FB" w:rsidRPr="00AE1C8C" w:rsidRDefault="00786E90"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P</w:t>
      </w:r>
      <w:r w:rsidR="00CB51FB" w:rsidRPr="00AE1C8C">
        <w:t xml:space="preserve">resenting pertinent data to preceptor in a succinct manner </w:t>
      </w:r>
    </w:p>
    <w:p w:rsidR="00CB51FB" w:rsidRPr="00AE1C8C" w:rsidRDefault="00284BB9" w:rsidP="00284BB9">
      <w:pPr>
        <w:pStyle w:val="ListParagraph"/>
        <w:numPr>
          <w:ilvl w:val="0"/>
          <w:numId w:val="21"/>
        </w:numPr>
        <w:tabs>
          <w:tab w:val="left" w:pos="708"/>
          <w:tab w:val="left" w:pos="120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s>
        <w:jc w:val="both"/>
      </w:pPr>
      <w:r w:rsidRPr="00AE1C8C">
        <w:t>P</w:t>
      </w:r>
      <w:r w:rsidR="00CB51FB" w:rsidRPr="00AE1C8C">
        <w:t>resenting a cost-effective, clinically sound plan of care which may include</w:t>
      </w:r>
      <w:r w:rsidRPr="00AE1C8C">
        <w:t>:</w:t>
      </w:r>
    </w:p>
    <w:p w:rsidR="00284BB9" w:rsidRPr="00AE1C8C" w:rsidRDefault="00284BB9" w:rsidP="00284BB9">
      <w:pPr>
        <w:pStyle w:val="ListParagraph"/>
        <w:numPr>
          <w:ilvl w:val="0"/>
          <w:numId w:val="22"/>
        </w:numPr>
        <w:ind w:left="900" w:hanging="180"/>
        <w:jc w:val="both"/>
      </w:pPr>
      <w:r w:rsidRPr="00AE1C8C">
        <w:t>advanced nursing management</w:t>
      </w:r>
    </w:p>
    <w:p w:rsidR="00284BB9" w:rsidRPr="00AE1C8C" w:rsidRDefault="00284BB9" w:rsidP="00284BB9">
      <w:pPr>
        <w:pStyle w:val="ListParagraph"/>
        <w:numPr>
          <w:ilvl w:val="0"/>
          <w:numId w:val="22"/>
        </w:numPr>
        <w:ind w:left="900" w:hanging="180"/>
        <w:jc w:val="both"/>
      </w:pPr>
      <w:r w:rsidRPr="00AE1C8C">
        <w:t>medical intervention</w:t>
      </w:r>
    </w:p>
    <w:p w:rsidR="00284BB9" w:rsidRPr="00AE1C8C" w:rsidRDefault="00284BB9" w:rsidP="00284BB9">
      <w:pPr>
        <w:pStyle w:val="ListParagraph"/>
        <w:numPr>
          <w:ilvl w:val="0"/>
          <w:numId w:val="22"/>
        </w:numPr>
        <w:ind w:left="900" w:hanging="180"/>
        <w:jc w:val="both"/>
      </w:pPr>
      <w:r w:rsidRPr="00AE1C8C">
        <w:t>pharmacotherapeutics</w:t>
      </w:r>
    </w:p>
    <w:p w:rsidR="00284BB9" w:rsidRPr="00AE1C8C" w:rsidRDefault="00284BB9" w:rsidP="00284BB9">
      <w:pPr>
        <w:pStyle w:val="ListParagraph"/>
        <w:numPr>
          <w:ilvl w:val="0"/>
          <w:numId w:val="22"/>
        </w:numPr>
        <w:ind w:left="900" w:hanging="180"/>
        <w:jc w:val="both"/>
      </w:pPr>
      <w:r w:rsidRPr="00AE1C8C">
        <w:t>diagnostic testing</w:t>
      </w:r>
    </w:p>
    <w:p w:rsidR="00284BB9" w:rsidRPr="00AE1C8C" w:rsidRDefault="00284BB9" w:rsidP="00284BB9">
      <w:pPr>
        <w:pStyle w:val="ListParagraph"/>
        <w:numPr>
          <w:ilvl w:val="0"/>
          <w:numId w:val="22"/>
        </w:numPr>
        <w:ind w:left="900" w:hanging="180"/>
        <w:jc w:val="both"/>
      </w:pPr>
      <w:r w:rsidRPr="00AE1C8C">
        <w:t>family and developmental care</w:t>
      </w:r>
    </w:p>
    <w:p w:rsidR="00284BB9" w:rsidRPr="00AE1C8C" w:rsidRDefault="00284BB9" w:rsidP="00284BB9">
      <w:pPr>
        <w:pStyle w:val="ListParagraph"/>
        <w:numPr>
          <w:ilvl w:val="0"/>
          <w:numId w:val="22"/>
        </w:numPr>
        <w:ind w:left="900" w:hanging="180"/>
        <w:jc w:val="both"/>
      </w:pPr>
      <w:r w:rsidRPr="00AE1C8C">
        <w:t>teaching/counseling</w:t>
      </w:r>
    </w:p>
    <w:p w:rsidR="00284BB9" w:rsidRPr="00AE1C8C" w:rsidRDefault="00284BB9" w:rsidP="00284BB9">
      <w:pPr>
        <w:pStyle w:val="ListParagraph"/>
        <w:numPr>
          <w:ilvl w:val="0"/>
          <w:numId w:val="22"/>
        </w:numPr>
        <w:ind w:left="900" w:hanging="180"/>
        <w:jc w:val="both"/>
      </w:pPr>
      <w:r w:rsidRPr="00AE1C8C">
        <w:t>follow-up plan</w:t>
      </w:r>
    </w:p>
    <w:p w:rsidR="00CB51FB" w:rsidRPr="00AE1C8C" w:rsidRDefault="00284BB9" w:rsidP="00284BB9">
      <w:pPr>
        <w:pStyle w:val="ListParagraph"/>
        <w:numPr>
          <w:ilvl w:val="0"/>
          <w:numId w:val="21"/>
        </w:numPr>
        <w:tabs>
          <w:tab w:val="left" w:pos="0"/>
          <w:tab w:val="left" w:pos="1200"/>
        </w:tabs>
        <w:jc w:val="both"/>
      </w:pPr>
      <w:r w:rsidRPr="00AE1C8C">
        <w:t>D</w:t>
      </w:r>
      <w:r w:rsidR="00CB51FB" w:rsidRPr="00AE1C8C">
        <w:t>iscussing with preceptor personal strengths and needed areas of improvement</w:t>
      </w:r>
    </w:p>
    <w:p w:rsidR="00CB51FB" w:rsidRPr="00AE1C8C" w:rsidRDefault="00284BB9" w:rsidP="00284BB9">
      <w:pPr>
        <w:pStyle w:val="ListParagraph"/>
        <w:numPr>
          <w:ilvl w:val="0"/>
          <w:numId w:val="21"/>
        </w:numPr>
        <w:tabs>
          <w:tab w:val="left" w:pos="723"/>
          <w:tab w:val="left" w:pos="1200"/>
          <w:tab w:val="left" w:pos="1443"/>
          <w:tab w:val="left" w:pos="2163"/>
          <w:tab w:val="left" w:pos="2883"/>
          <w:tab w:val="left" w:pos="3603"/>
          <w:tab w:val="left" w:pos="4323"/>
          <w:tab w:val="left" w:pos="5043"/>
          <w:tab w:val="left" w:pos="5763"/>
          <w:tab w:val="left" w:pos="6483"/>
          <w:tab w:val="left" w:pos="7203"/>
          <w:tab w:val="left" w:pos="7923"/>
          <w:tab w:val="left" w:pos="8643"/>
          <w:tab w:val="left" w:pos="9363"/>
        </w:tabs>
        <w:jc w:val="both"/>
      </w:pPr>
      <w:r w:rsidRPr="00AE1C8C">
        <w:t>F</w:t>
      </w:r>
      <w:r w:rsidR="00CB51FB" w:rsidRPr="00AE1C8C">
        <w:t>ollow up plan and consultation for transition of care and discharge planning</w:t>
      </w:r>
    </w:p>
    <w:p w:rsidR="00CB51FB" w:rsidRPr="00AE1C8C" w:rsidRDefault="00CB51FB" w:rsidP="00284BB9">
      <w:pPr>
        <w:tabs>
          <w:tab w:val="left" w:pos="0"/>
          <w:tab w:val="left" w:pos="1200"/>
        </w:tabs>
        <w:jc w:val="both"/>
        <w:rPr>
          <w:rFonts w:ascii="Times New Roman" w:hAnsi="Times New Roman" w:cs="Times New Roman"/>
          <w:sz w:val="16"/>
          <w:szCs w:val="16"/>
        </w:rPr>
      </w:pPr>
    </w:p>
    <w:p w:rsidR="00CB51FB" w:rsidRPr="00AE1C8C" w:rsidRDefault="00CB51FB" w:rsidP="00284BB9">
      <w:pPr>
        <w:pStyle w:val="ListParagraph"/>
        <w:numPr>
          <w:ilvl w:val="0"/>
          <w:numId w:val="20"/>
        </w:numPr>
        <w:tabs>
          <w:tab w:val="left" w:pos="1200"/>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s>
        <w:ind w:left="360"/>
        <w:jc w:val="both"/>
      </w:pPr>
      <w:r w:rsidRPr="00AE1C8C">
        <w:t>Demonstrate increasing evidence of ability to develop, implement and evaluate an</w:t>
      </w:r>
      <w:r w:rsidR="00786E90" w:rsidRPr="00AE1C8C">
        <w:t xml:space="preserve"> </w:t>
      </w:r>
      <w:r w:rsidRPr="00AE1C8C">
        <w:t>appropriate management plan for common episodic acute and chronic health concerns for children and families.</w:t>
      </w:r>
    </w:p>
    <w:p w:rsidR="00CB51FB" w:rsidRPr="00AE1C8C" w:rsidRDefault="00CB51FB" w:rsidP="00284BB9">
      <w:pPr>
        <w:tabs>
          <w:tab w:val="left" w:pos="0"/>
          <w:tab w:val="left" w:pos="1200"/>
        </w:tabs>
        <w:jc w:val="both"/>
        <w:rPr>
          <w:rFonts w:ascii="Times New Roman" w:hAnsi="Times New Roman" w:cs="Times New Roman"/>
          <w:sz w:val="16"/>
          <w:szCs w:val="16"/>
        </w:rPr>
      </w:pPr>
    </w:p>
    <w:p w:rsidR="00CB51FB" w:rsidRPr="00AE1C8C" w:rsidRDefault="00CB51FB" w:rsidP="00284BB9">
      <w:pPr>
        <w:pStyle w:val="ListParagraph"/>
        <w:numPr>
          <w:ilvl w:val="0"/>
          <w:numId w:val="20"/>
        </w:numPr>
        <w:tabs>
          <w:tab w:val="left" w:pos="1200"/>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s>
        <w:ind w:left="360"/>
        <w:jc w:val="both"/>
      </w:pPr>
      <w:r w:rsidRPr="00AE1C8C">
        <w:t>Demonstrate increasing evidence of ability to develop, implement and evaluate an</w:t>
      </w:r>
      <w:r w:rsidR="00786E90" w:rsidRPr="00AE1C8C">
        <w:t xml:space="preserve"> </w:t>
      </w:r>
      <w:r w:rsidRPr="00AE1C8C">
        <w:t>appropriate plan for ongoing health maintenance and promotion of children and families.</w:t>
      </w:r>
    </w:p>
    <w:p w:rsidR="00CB51FB" w:rsidRPr="00AE1C8C" w:rsidRDefault="00CB51FB" w:rsidP="00284BB9">
      <w:pPr>
        <w:tabs>
          <w:tab w:val="left" w:pos="0"/>
          <w:tab w:val="left" w:pos="1200"/>
        </w:tabs>
        <w:jc w:val="both"/>
        <w:rPr>
          <w:rFonts w:ascii="Times New Roman" w:hAnsi="Times New Roman" w:cs="Times New Roman"/>
          <w:sz w:val="16"/>
          <w:szCs w:val="16"/>
        </w:rPr>
      </w:pPr>
    </w:p>
    <w:p w:rsidR="00CB51FB" w:rsidRPr="00AE1C8C" w:rsidRDefault="00CB51FB" w:rsidP="00284BB9">
      <w:pPr>
        <w:pStyle w:val="ListParagraph"/>
        <w:numPr>
          <w:ilvl w:val="0"/>
          <w:numId w:val="20"/>
        </w:numPr>
        <w:tabs>
          <w:tab w:val="left" w:pos="0"/>
        </w:tabs>
        <w:ind w:left="360"/>
        <w:jc w:val="both"/>
      </w:pPr>
      <w:r w:rsidRPr="00AE1C8C">
        <w:t>Demonstrate evidence of ability to integrate health promotion/disease prevention activities into child and family encounters.</w:t>
      </w:r>
    </w:p>
    <w:p w:rsidR="00CB51FB" w:rsidRPr="00AE1C8C" w:rsidRDefault="00CB51FB" w:rsidP="00284BB9">
      <w:pPr>
        <w:tabs>
          <w:tab w:val="left" w:pos="0"/>
          <w:tab w:val="left" w:pos="1200"/>
        </w:tabs>
        <w:jc w:val="both"/>
        <w:rPr>
          <w:rFonts w:ascii="Times New Roman" w:hAnsi="Times New Roman" w:cs="Times New Roman"/>
          <w:sz w:val="16"/>
          <w:szCs w:val="16"/>
        </w:rPr>
      </w:pPr>
    </w:p>
    <w:p w:rsidR="00CB51FB" w:rsidRPr="00AE1C8C" w:rsidRDefault="00CB51FB" w:rsidP="00284BB9">
      <w:pPr>
        <w:pStyle w:val="ListParagraph"/>
        <w:numPr>
          <w:ilvl w:val="0"/>
          <w:numId w:val="20"/>
        </w:numPr>
        <w:tabs>
          <w:tab w:val="left" w:pos="0"/>
          <w:tab w:val="left" w:pos="1200"/>
        </w:tabs>
        <w:ind w:left="360"/>
        <w:jc w:val="both"/>
      </w:pPr>
      <w:r w:rsidRPr="00AE1C8C">
        <w:t xml:space="preserve">Provide evidence of advanced nursing plans to promote and maintain the health of children and families in order to promote </w:t>
      </w:r>
      <w:r w:rsidR="00284BB9" w:rsidRPr="00AE1C8C">
        <w:t>self-care</w:t>
      </w:r>
      <w:r w:rsidRPr="00AE1C8C">
        <w:t>.</w:t>
      </w:r>
    </w:p>
    <w:p w:rsidR="00284BB9" w:rsidRPr="00AE1C8C" w:rsidRDefault="00284BB9" w:rsidP="00284BB9">
      <w:pPr>
        <w:pStyle w:val="ListParagraph"/>
        <w:tabs>
          <w:tab w:val="left" w:pos="0"/>
          <w:tab w:val="left" w:pos="1200"/>
        </w:tabs>
        <w:ind w:left="360"/>
        <w:jc w:val="both"/>
        <w:rPr>
          <w:sz w:val="16"/>
          <w:szCs w:val="16"/>
        </w:rPr>
      </w:pPr>
    </w:p>
    <w:p w:rsidR="00F2376F" w:rsidRPr="00AE1C8C" w:rsidRDefault="00CB51FB" w:rsidP="00284BB9">
      <w:pPr>
        <w:pStyle w:val="ListParagraph"/>
        <w:numPr>
          <w:ilvl w:val="0"/>
          <w:numId w:val="20"/>
        </w:numPr>
        <w:tabs>
          <w:tab w:val="left" w:pos="0"/>
          <w:tab w:val="left" w:pos="1200"/>
        </w:tabs>
        <w:ind w:left="360"/>
      </w:pPr>
      <w:r w:rsidRPr="00AE1C8C">
        <w:t xml:space="preserve">Demonstrate ability to provide sensitive, quality health care for individuals and families representative of diverse </w:t>
      </w:r>
      <w:r w:rsidR="00F2376F" w:rsidRPr="00AE1C8C">
        <w:t>cultural and ethnic backgrounds.</w:t>
      </w:r>
    </w:p>
    <w:p w:rsidR="00284BB9" w:rsidRPr="00AE1C8C" w:rsidRDefault="00284BB9" w:rsidP="00284BB9">
      <w:pPr>
        <w:pStyle w:val="ListParagraph"/>
        <w:tabs>
          <w:tab w:val="left" w:pos="0"/>
          <w:tab w:val="left" w:pos="1200"/>
        </w:tabs>
        <w:ind w:left="360"/>
        <w:rPr>
          <w:sz w:val="16"/>
          <w:szCs w:val="16"/>
        </w:rPr>
      </w:pPr>
    </w:p>
    <w:p w:rsidR="00F2376F" w:rsidRPr="00AE1C8C" w:rsidRDefault="00CB51FB" w:rsidP="00284BB9">
      <w:pPr>
        <w:pStyle w:val="ListParagraph"/>
        <w:numPr>
          <w:ilvl w:val="0"/>
          <w:numId w:val="20"/>
        </w:numPr>
        <w:tabs>
          <w:tab w:val="left" w:pos="0"/>
          <w:tab w:val="left" w:pos="1200"/>
        </w:tabs>
        <w:ind w:left="360"/>
        <w:jc w:val="both"/>
      </w:pPr>
      <w:r w:rsidRPr="00AE1C8C">
        <w:t>Provide evidence of the ability to formulate and administer advanced nursing care and</w:t>
      </w:r>
      <w:r w:rsidR="00786E90" w:rsidRPr="00AE1C8C">
        <w:t xml:space="preserve"> </w:t>
      </w:r>
      <w:r w:rsidRPr="00AE1C8C">
        <w:t>medical therapeutics in the acute care setting.</w:t>
      </w:r>
    </w:p>
    <w:p w:rsidR="00284BB9" w:rsidRPr="00AE1C8C" w:rsidRDefault="00284BB9" w:rsidP="00284BB9">
      <w:pPr>
        <w:pStyle w:val="ListParagraph"/>
        <w:tabs>
          <w:tab w:val="left" w:pos="0"/>
          <w:tab w:val="left" w:pos="1200"/>
        </w:tabs>
        <w:ind w:left="360"/>
        <w:jc w:val="both"/>
        <w:rPr>
          <w:sz w:val="16"/>
          <w:szCs w:val="16"/>
        </w:rPr>
      </w:pPr>
    </w:p>
    <w:p w:rsidR="00F2376F" w:rsidRPr="00AE1C8C" w:rsidRDefault="00CB51FB" w:rsidP="00284BB9">
      <w:pPr>
        <w:pStyle w:val="ListParagraph"/>
        <w:numPr>
          <w:ilvl w:val="0"/>
          <w:numId w:val="20"/>
        </w:numPr>
        <w:tabs>
          <w:tab w:val="left" w:pos="715"/>
          <w:tab w:val="left" w:pos="1200"/>
        </w:tabs>
        <w:ind w:left="360"/>
        <w:jc w:val="both"/>
      </w:pPr>
      <w:r w:rsidRPr="00AE1C8C">
        <w:t>Integrate current research findings into the development and implementation of health</w:t>
      </w:r>
      <w:r w:rsidR="00786E90" w:rsidRPr="00AE1C8C">
        <w:t xml:space="preserve"> </w:t>
      </w:r>
      <w:r w:rsidRPr="00AE1C8C">
        <w:t>care for children and families.</w:t>
      </w:r>
    </w:p>
    <w:p w:rsidR="00284BB9" w:rsidRPr="00AE1C8C" w:rsidRDefault="00284BB9" w:rsidP="00284BB9">
      <w:pPr>
        <w:pStyle w:val="ListParagraph"/>
        <w:tabs>
          <w:tab w:val="left" w:pos="715"/>
          <w:tab w:val="left" w:pos="1200"/>
        </w:tabs>
        <w:ind w:left="360"/>
        <w:jc w:val="both"/>
        <w:rPr>
          <w:sz w:val="16"/>
          <w:szCs w:val="16"/>
        </w:rPr>
      </w:pPr>
    </w:p>
    <w:p w:rsidR="00284BB9" w:rsidRPr="00AE1C8C" w:rsidRDefault="00CB51FB" w:rsidP="00284BB9">
      <w:pPr>
        <w:pStyle w:val="ListParagraph"/>
        <w:numPr>
          <w:ilvl w:val="0"/>
          <w:numId w:val="20"/>
        </w:numPr>
        <w:tabs>
          <w:tab w:val="left" w:pos="720"/>
          <w:tab w:val="left" w:pos="1200"/>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 w:val="left" w:pos="10075"/>
        </w:tabs>
        <w:ind w:left="360"/>
        <w:jc w:val="both"/>
      </w:pPr>
      <w:r w:rsidRPr="00AE1C8C">
        <w:t>Continue personal development of the various roles of the nurse practitioner as</w:t>
      </w:r>
      <w:r w:rsidR="00786E90" w:rsidRPr="00AE1C8C">
        <w:t xml:space="preserve"> </w:t>
      </w:r>
      <w:r w:rsidRPr="00AE1C8C">
        <w:t>evidenced by didactic and clinical work.</w:t>
      </w:r>
    </w:p>
    <w:p w:rsidR="00284BB9" w:rsidRPr="00AE1C8C" w:rsidRDefault="00284BB9">
      <w:pPr>
        <w:rPr>
          <w:rFonts w:ascii="Times New Roman" w:eastAsia="Times New Roman" w:hAnsi="Times New Roman" w:cs="Times New Roman"/>
          <w:sz w:val="24"/>
          <w:szCs w:val="24"/>
          <w:lang w:eastAsia="en-US"/>
        </w:rPr>
      </w:pPr>
      <w:r w:rsidRPr="00AE1C8C">
        <w:rPr>
          <w:rFonts w:ascii="Times New Roman" w:hAnsi="Times New Roman" w:cs="Times New Roman"/>
        </w:rPr>
        <w:br w:type="page"/>
      </w:r>
    </w:p>
    <w:p w:rsidR="00CB51FB" w:rsidRPr="00AE1C8C" w:rsidRDefault="00CB51FB" w:rsidP="00284BB9">
      <w:pPr>
        <w:pStyle w:val="Heading3"/>
        <w:numPr>
          <w:ilvl w:val="12"/>
          <w:numId w:val="0"/>
        </w:numPr>
        <w:tabs>
          <w:tab w:val="left" w:pos="1200"/>
        </w:tabs>
      </w:pPr>
      <w:r w:rsidRPr="00AE1C8C">
        <w:lastRenderedPageBreak/>
        <w:t>GUIDELINES FOR CLINICAL EXPERIENCES</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numPr>
          <w:ilvl w:val="0"/>
          <w:numId w:val="7"/>
        </w:numPr>
        <w:tabs>
          <w:tab w:val="clear" w:pos="360"/>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Use of Protocol Manuals/Clinical Pathways:</w:t>
      </w:r>
    </w:p>
    <w:p w:rsidR="00CB51FB" w:rsidRPr="00AE1C8C" w:rsidRDefault="00CB51FB" w:rsidP="00284BB9">
      <w:pPr>
        <w:numPr>
          <w:ilvl w:val="12"/>
          <w:numId w:val="0"/>
        </w:numPr>
        <w:tabs>
          <w:tab w:val="left" w:pos="1200"/>
        </w:tabs>
        <w:rPr>
          <w:rFonts w:ascii="Times New Roman" w:hAnsi="Times New Roman" w:cs="Times New Roman"/>
          <w:sz w:val="24"/>
          <w:szCs w:val="24"/>
        </w:rPr>
      </w:pPr>
      <w:r w:rsidRPr="00AE1C8C">
        <w:rPr>
          <w:rFonts w:ascii="Times New Roman" w:hAnsi="Times New Roman" w:cs="Times New Roman"/>
          <w:sz w:val="24"/>
          <w:szCs w:val="24"/>
        </w:rPr>
        <w:t>Students may encounter preceptor sites that do not use formal protocols or clinical pathways.  Selected references used for protocols/pathways should be discussed with and reviewed by the clinical preceptor.  If agreeable, the references will be the basis for your care with appropriate modifications as necessary.</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numPr>
          <w:ilvl w:val="0"/>
          <w:numId w:val="7"/>
        </w:numPr>
        <w:tabs>
          <w:tab w:val="clear" w:pos="360"/>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Documentation of Care:</w:t>
      </w:r>
    </w:p>
    <w:p w:rsidR="00CB51FB" w:rsidRPr="00AE1C8C" w:rsidRDefault="00CB51FB" w:rsidP="00284BB9">
      <w:pPr>
        <w:numPr>
          <w:ilvl w:val="12"/>
          <w:numId w:val="0"/>
        </w:numPr>
        <w:tabs>
          <w:tab w:val="left" w:pos="1200"/>
        </w:tabs>
        <w:ind w:left="90"/>
        <w:rPr>
          <w:rFonts w:ascii="Times New Roman" w:hAnsi="Times New Roman" w:cs="Times New Roman"/>
          <w:sz w:val="24"/>
          <w:szCs w:val="24"/>
        </w:rPr>
      </w:pPr>
      <w:r w:rsidRPr="00AE1C8C">
        <w:rPr>
          <w:rFonts w:ascii="Times New Roman" w:hAnsi="Times New Roman" w:cs="Times New Roman"/>
          <w:sz w:val="24"/>
          <w:szCs w:val="24"/>
        </w:rPr>
        <w:t>The student is expected to appropriately, thoroughly, and accurately document each client encounter on the client's health/medical record (i.e. SOAP notes, clinical summaries, etc.) unless facility policy prohibits.  All entries made by the student in the client's record must be reviewed by the preceptor.  Documentation will be cosigned by the preceptor as appropriate for the clinical site.</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numPr>
          <w:ilvl w:val="0"/>
          <w:numId w:val="7"/>
        </w:numPr>
        <w:tabs>
          <w:tab w:val="clear" w:pos="360"/>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Clinical Sites/Preceptors:</w:t>
      </w:r>
    </w:p>
    <w:p w:rsidR="00CB51FB" w:rsidRPr="00AE1C8C" w:rsidRDefault="00CB51FB" w:rsidP="00284BB9">
      <w:pPr>
        <w:numPr>
          <w:ilvl w:val="12"/>
          <w:numId w:val="0"/>
        </w:numPr>
        <w:tabs>
          <w:tab w:val="left" w:pos="1200"/>
        </w:tabs>
        <w:ind w:left="90"/>
        <w:rPr>
          <w:rFonts w:ascii="Times New Roman" w:hAnsi="Times New Roman" w:cs="Times New Roman"/>
          <w:sz w:val="24"/>
          <w:szCs w:val="24"/>
        </w:rPr>
      </w:pPr>
      <w:r w:rsidRPr="00AE1C8C">
        <w:rPr>
          <w:rFonts w:ascii="Times New Roman" w:hAnsi="Times New Roman" w:cs="Times New Roman"/>
          <w:sz w:val="24"/>
          <w:szCs w:val="24"/>
        </w:rPr>
        <w:t xml:space="preserve">Students are encouraged to use several preceptors throughout their nurse practitioner coursework.  Clinical experiences and sites will be negotiated among the student, clinical faculty, and the preceptor.  Guidelines for the selection of preceptors are included in the "Preceptor Agreement Packet" on the UTA Nursing website.  Please note that the "Letter of Agreement" in the packet </w:t>
      </w:r>
      <w:r w:rsidRPr="00AE1C8C">
        <w:rPr>
          <w:rFonts w:ascii="Times New Roman" w:hAnsi="Times New Roman" w:cs="Times New Roman"/>
          <w:b/>
          <w:bCs/>
          <w:sz w:val="24"/>
          <w:szCs w:val="24"/>
          <w:u w:val="single"/>
        </w:rPr>
        <w:t>MUST BE SIGNED AND ON FILE AT UTA BEFORE CLINICAL EXPERIENCES COMMENCE AT THE SITE.</w:t>
      </w:r>
      <w:r w:rsidRPr="00AE1C8C">
        <w:rPr>
          <w:rFonts w:ascii="Times New Roman" w:hAnsi="Times New Roman" w:cs="Times New Roman"/>
          <w:sz w:val="24"/>
          <w:szCs w:val="24"/>
        </w:rPr>
        <w:t xml:space="preserve">  Students may FAX a signed copy of the preceptor agreement the first day of clinical experience.  </w:t>
      </w:r>
      <w:r w:rsidRPr="00AE1C8C">
        <w:rPr>
          <w:rFonts w:ascii="Times New Roman" w:hAnsi="Times New Roman" w:cs="Times New Roman"/>
          <w:sz w:val="24"/>
          <w:szCs w:val="24"/>
          <w:u w:val="single"/>
        </w:rPr>
        <w:t>The FAX must be sent to the attention of their clinical faculty</w:t>
      </w:r>
      <w:r w:rsidRPr="00AE1C8C">
        <w:rPr>
          <w:rFonts w:ascii="Times New Roman" w:hAnsi="Times New Roman" w:cs="Times New Roman"/>
          <w:sz w:val="24"/>
          <w:szCs w:val="24"/>
        </w:rPr>
        <w:t>.</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numPr>
          <w:ilvl w:val="0"/>
          <w:numId w:val="7"/>
        </w:numPr>
        <w:tabs>
          <w:tab w:val="clear" w:pos="360"/>
          <w:tab w:val="left" w:pos="1200"/>
        </w:tabs>
        <w:rPr>
          <w:rFonts w:ascii="Times New Roman" w:hAnsi="Times New Roman" w:cs="Times New Roman"/>
          <w:b/>
          <w:bCs/>
          <w:sz w:val="24"/>
          <w:szCs w:val="24"/>
          <w:u w:val="single"/>
        </w:rPr>
      </w:pPr>
      <w:r w:rsidRPr="00AE1C8C">
        <w:rPr>
          <w:rFonts w:ascii="Times New Roman" w:hAnsi="Times New Roman" w:cs="Times New Roman"/>
          <w:b/>
          <w:bCs/>
          <w:sz w:val="24"/>
          <w:szCs w:val="24"/>
          <w:u w:val="single"/>
        </w:rPr>
        <w:t>Clinical Schedules:</w:t>
      </w:r>
    </w:p>
    <w:p w:rsidR="00CB51FB" w:rsidRPr="00AE1C8C" w:rsidRDefault="00CB51FB" w:rsidP="00284BB9">
      <w:pPr>
        <w:tabs>
          <w:tab w:val="left" w:pos="1200"/>
        </w:tabs>
        <w:ind w:left="90"/>
        <w:rPr>
          <w:rFonts w:ascii="Times New Roman" w:hAnsi="Times New Roman" w:cs="Times New Roman"/>
          <w:sz w:val="24"/>
          <w:szCs w:val="24"/>
        </w:rPr>
      </w:pPr>
      <w:r w:rsidRPr="00AE1C8C">
        <w:rPr>
          <w:rFonts w:ascii="Times New Roman" w:hAnsi="Times New Roman" w:cs="Times New Roman"/>
          <w:sz w:val="24"/>
          <w:szCs w:val="24"/>
        </w:rPr>
        <w:t xml:space="preserve">Students are expected to discuss their clinical objectives with the preceptor and negotiate a clinical schedule.  The students </w:t>
      </w:r>
      <w:r w:rsidRPr="00AE1C8C">
        <w:rPr>
          <w:rFonts w:ascii="Times New Roman" w:hAnsi="Times New Roman" w:cs="Times New Roman"/>
          <w:sz w:val="24"/>
          <w:szCs w:val="24"/>
          <w:u w:val="single"/>
        </w:rPr>
        <w:t>must</w:t>
      </w:r>
      <w:r w:rsidRPr="00AE1C8C">
        <w:rPr>
          <w:rFonts w:ascii="Times New Roman" w:hAnsi="Times New Roman" w:cs="Times New Roman"/>
          <w:sz w:val="24"/>
          <w:szCs w:val="24"/>
        </w:rPr>
        <w:t xml:space="preserve"> provide a copy of their proposed clinical schedule to their faculty advisor.  </w:t>
      </w:r>
      <w:r w:rsidRPr="00AE1C8C">
        <w:rPr>
          <w:rFonts w:ascii="Times New Roman" w:hAnsi="Times New Roman" w:cs="Times New Roman"/>
          <w:b/>
          <w:bCs/>
          <w:sz w:val="24"/>
          <w:szCs w:val="24"/>
        </w:rPr>
        <w:t xml:space="preserve">If for any reason, the preceptor is absent (i.e. not physically present in the practice setting), the student </w:t>
      </w:r>
      <w:r w:rsidRPr="00AE1C8C">
        <w:rPr>
          <w:rFonts w:ascii="Times New Roman" w:hAnsi="Times New Roman" w:cs="Times New Roman"/>
          <w:b/>
          <w:bCs/>
          <w:sz w:val="24"/>
          <w:szCs w:val="24"/>
          <w:u w:val="single"/>
        </w:rPr>
        <w:t>may not make any decisions requiring medical management</w:t>
      </w:r>
      <w:r w:rsidRPr="00AE1C8C">
        <w:rPr>
          <w:rFonts w:ascii="Times New Roman" w:hAnsi="Times New Roman" w:cs="Times New Roman"/>
          <w:sz w:val="24"/>
          <w:szCs w:val="24"/>
        </w:rPr>
        <w:t>.</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pStyle w:val="level1"/>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00"/>
        </w:tabs>
        <w:jc w:val="left"/>
        <w:rPr>
          <w:u w:val="single"/>
        </w:rPr>
      </w:pPr>
      <w:r w:rsidRPr="00AE1C8C">
        <w:rPr>
          <w:b/>
          <w:bCs/>
          <w:u w:val="single"/>
        </w:rPr>
        <w:t>Invasive Procedures:</w:t>
      </w:r>
    </w:p>
    <w:p w:rsidR="00CB51FB" w:rsidRPr="00AE1C8C" w:rsidRDefault="00CB51FB" w:rsidP="00284BB9">
      <w:pPr>
        <w:numPr>
          <w:ilvl w:val="12"/>
          <w:numId w:val="0"/>
        </w:numPr>
        <w:tabs>
          <w:tab w:val="left" w:pos="1200"/>
        </w:tabs>
        <w:ind w:left="90"/>
        <w:rPr>
          <w:rFonts w:ascii="Times New Roman" w:hAnsi="Times New Roman" w:cs="Times New Roman"/>
          <w:sz w:val="24"/>
          <w:szCs w:val="24"/>
        </w:rPr>
      </w:pPr>
      <w:r w:rsidRPr="00AE1C8C">
        <w:rPr>
          <w:rFonts w:ascii="Times New Roman" w:hAnsi="Times New Roman" w:cs="Times New Roman"/>
          <w:sz w:val="24"/>
          <w:szCs w:val="24"/>
        </w:rPr>
        <w:t xml:space="preserve">All invasive procedures performed by the student require </w:t>
      </w:r>
      <w:r w:rsidRPr="00AE1C8C">
        <w:rPr>
          <w:rFonts w:ascii="Times New Roman" w:hAnsi="Times New Roman" w:cs="Times New Roman"/>
          <w:sz w:val="24"/>
          <w:szCs w:val="24"/>
          <w:u w:val="single"/>
        </w:rPr>
        <w:t>direct supervision by the preceptor</w:t>
      </w:r>
      <w:r w:rsidRPr="00AE1C8C">
        <w:rPr>
          <w:rFonts w:ascii="Times New Roman" w:hAnsi="Times New Roman" w:cs="Times New Roman"/>
          <w:sz w:val="24"/>
          <w:szCs w:val="24"/>
        </w:rPr>
        <w:t>.  Direct supervision means that the clinical preceptor is physically present in the patient’s room.</w:t>
      </w:r>
    </w:p>
    <w:p w:rsidR="00CB51FB" w:rsidRPr="00AE1C8C" w:rsidRDefault="00CB51FB" w:rsidP="00284BB9">
      <w:pPr>
        <w:numPr>
          <w:ilvl w:val="12"/>
          <w:numId w:val="0"/>
        </w:numPr>
        <w:tabs>
          <w:tab w:val="left" w:pos="1200"/>
        </w:tabs>
        <w:ind w:left="90"/>
        <w:rPr>
          <w:rFonts w:ascii="Times New Roman" w:hAnsi="Times New Roman" w:cs="Times New Roman"/>
          <w:sz w:val="24"/>
          <w:szCs w:val="24"/>
        </w:rPr>
      </w:pPr>
    </w:p>
    <w:p w:rsidR="00CB51FB" w:rsidRPr="00AE1C8C" w:rsidRDefault="00CB51FB" w:rsidP="00284BB9">
      <w:pPr>
        <w:numPr>
          <w:ilvl w:val="0"/>
          <w:numId w:val="7"/>
        </w:numPr>
        <w:tabs>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Site Visits:</w:t>
      </w:r>
    </w:p>
    <w:p w:rsidR="00CB51FB" w:rsidRPr="00AE1C8C" w:rsidRDefault="00CB51FB" w:rsidP="00284BB9">
      <w:pPr>
        <w:numPr>
          <w:ilvl w:val="12"/>
          <w:numId w:val="0"/>
        </w:numPr>
        <w:tabs>
          <w:tab w:val="left" w:pos="1200"/>
        </w:tabs>
        <w:ind w:left="90"/>
        <w:rPr>
          <w:rFonts w:ascii="Times New Roman" w:hAnsi="Times New Roman" w:cs="Times New Roman"/>
          <w:sz w:val="24"/>
          <w:szCs w:val="24"/>
        </w:rPr>
      </w:pPr>
      <w:r w:rsidRPr="00AE1C8C">
        <w:rPr>
          <w:rFonts w:ascii="Times New Roman" w:hAnsi="Times New Roman" w:cs="Times New Roman"/>
          <w:sz w:val="24"/>
          <w:szCs w:val="24"/>
        </w:rPr>
        <w:t>The Acute Care Nurse Practitioner faculty will evaluate the student's clinical abilities at his/her clinical site and/or an appointed clinical site at regular intervals throughout the NP program.  In some cases, the site visit may be conducted by telephone for those students gaining c</w:t>
      </w:r>
      <w:r w:rsidR="00284BB9" w:rsidRPr="00AE1C8C">
        <w:rPr>
          <w:rFonts w:ascii="Times New Roman" w:hAnsi="Times New Roman" w:cs="Times New Roman"/>
          <w:sz w:val="24"/>
          <w:szCs w:val="24"/>
        </w:rPr>
        <w:t>linical experiences out of the M</w:t>
      </w:r>
      <w:r w:rsidRPr="00AE1C8C">
        <w:rPr>
          <w:rFonts w:ascii="Times New Roman" w:hAnsi="Times New Roman" w:cs="Times New Roman"/>
          <w:sz w:val="24"/>
          <w:szCs w:val="24"/>
        </w:rPr>
        <w:t xml:space="preserve">etroplex area.  The student should be prepared to conduct episodic/follow-up/consult visits with clients and have selected several clients </w:t>
      </w:r>
      <w:r w:rsidRPr="00AE1C8C">
        <w:rPr>
          <w:rFonts w:ascii="Times New Roman" w:hAnsi="Times New Roman" w:cs="Times New Roman"/>
          <w:sz w:val="24"/>
          <w:szCs w:val="24"/>
          <w:u w:val="single"/>
        </w:rPr>
        <w:t>before</w:t>
      </w:r>
      <w:r w:rsidRPr="00AE1C8C">
        <w:rPr>
          <w:rFonts w:ascii="Times New Roman" w:hAnsi="Times New Roman" w:cs="Times New Roman"/>
          <w:sz w:val="24"/>
          <w:szCs w:val="24"/>
        </w:rPr>
        <w:t xml:space="preserve"> the faculty arrives at the facility.</w:t>
      </w:r>
    </w:p>
    <w:p w:rsidR="00284BB9" w:rsidRPr="00AE1C8C" w:rsidRDefault="00284BB9">
      <w:pPr>
        <w:rPr>
          <w:rFonts w:ascii="Times New Roman" w:hAnsi="Times New Roman" w:cs="Times New Roman"/>
          <w:sz w:val="24"/>
          <w:szCs w:val="24"/>
        </w:rPr>
      </w:pPr>
    </w:p>
    <w:p w:rsidR="00CB51FB" w:rsidRPr="00AE1C8C" w:rsidRDefault="00CB51FB" w:rsidP="00284BB9">
      <w:pPr>
        <w:numPr>
          <w:ilvl w:val="0"/>
          <w:numId w:val="7"/>
        </w:numPr>
        <w:tabs>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Preceptor Evaluations:</w:t>
      </w:r>
    </w:p>
    <w:p w:rsidR="00CB51FB" w:rsidRPr="00AE1C8C" w:rsidRDefault="00CB51FB" w:rsidP="00284BB9">
      <w:pPr>
        <w:numPr>
          <w:ilvl w:val="12"/>
          <w:numId w:val="0"/>
        </w:numPr>
        <w:tabs>
          <w:tab w:val="left" w:pos="1200"/>
        </w:tabs>
        <w:rPr>
          <w:rFonts w:ascii="Times New Roman" w:hAnsi="Times New Roman" w:cs="Times New Roman"/>
          <w:sz w:val="24"/>
          <w:szCs w:val="24"/>
        </w:rPr>
      </w:pPr>
      <w:r w:rsidRPr="00AE1C8C">
        <w:rPr>
          <w:rFonts w:ascii="Times New Roman" w:hAnsi="Times New Roman" w:cs="Times New Roman"/>
          <w:sz w:val="24"/>
          <w:szCs w:val="24"/>
        </w:rPr>
        <w:t xml:space="preserve">Preceptor evaluation of the student is required each semester and indicates the student's clinical performance </w:t>
      </w:r>
      <w:r w:rsidRPr="00AE1C8C">
        <w:rPr>
          <w:rFonts w:ascii="Times New Roman" w:hAnsi="Times New Roman" w:cs="Times New Roman"/>
          <w:b/>
          <w:bCs/>
          <w:sz w:val="24"/>
          <w:szCs w:val="24"/>
        </w:rPr>
        <w:t>over time</w:t>
      </w:r>
      <w:r w:rsidRPr="00AE1C8C">
        <w:rPr>
          <w:rFonts w:ascii="Times New Roman" w:hAnsi="Times New Roman" w:cs="Times New Roman"/>
          <w:sz w:val="24"/>
          <w:szCs w:val="24"/>
        </w:rPr>
        <w:t xml:space="preserve"> as opposed to the site visit and/or practicum evaluation, which evaluates clinical performance on a limited number of clients.  Evaluations can be obtained from those preceptors that spend 16 hours or more in clinical with the student.  The student is encouraged to ask the preceptor to discuss the evaluation with them before mailing it to the student's clinical advisor.</w:t>
      </w:r>
    </w:p>
    <w:p w:rsidR="00284BB9" w:rsidRPr="00AE1C8C" w:rsidRDefault="00284BB9">
      <w:pPr>
        <w:rPr>
          <w:rFonts w:ascii="Times New Roman" w:hAnsi="Times New Roman" w:cs="Times New Roman"/>
          <w:sz w:val="24"/>
          <w:szCs w:val="24"/>
        </w:rPr>
      </w:pPr>
      <w:r w:rsidRPr="00AE1C8C">
        <w:rPr>
          <w:rFonts w:ascii="Times New Roman" w:hAnsi="Times New Roman" w:cs="Times New Roman"/>
          <w:sz w:val="24"/>
          <w:szCs w:val="24"/>
        </w:rPr>
        <w:br w:type="page"/>
      </w:r>
    </w:p>
    <w:p w:rsidR="00CB51FB" w:rsidRPr="00AE1C8C" w:rsidRDefault="00CB51FB" w:rsidP="00284BB9">
      <w:pPr>
        <w:numPr>
          <w:ilvl w:val="0"/>
          <w:numId w:val="7"/>
        </w:numPr>
        <w:tabs>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lastRenderedPageBreak/>
        <w:t>Clinical Experiences Journal:</w:t>
      </w:r>
    </w:p>
    <w:p w:rsidR="00CB51FB" w:rsidRPr="00AE1C8C" w:rsidRDefault="00CB51FB" w:rsidP="00284BB9">
      <w:pPr>
        <w:numPr>
          <w:ilvl w:val="12"/>
          <w:numId w:val="0"/>
        </w:numPr>
        <w:tabs>
          <w:tab w:val="left" w:pos="1200"/>
        </w:tabs>
        <w:rPr>
          <w:rFonts w:ascii="Times New Roman" w:hAnsi="Times New Roman" w:cs="Times New Roman"/>
          <w:sz w:val="24"/>
          <w:szCs w:val="24"/>
        </w:rPr>
      </w:pPr>
      <w:r w:rsidRPr="00AE1C8C">
        <w:rPr>
          <w:rFonts w:ascii="Times New Roman" w:hAnsi="Times New Roman" w:cs="Times New Roman"/>
          <w:sz w:val="24"/>
          <w:szCs w:val="24"/>
        </w:rPr>
        <w:t>A journal will be kept of all the student's clinical experiences throughout the NP program.  The journal must include a copy of the e-log data summary, clinical hour tally sheet, and sample client documentation.  (See Guidelines)</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numPr>
          <w:ilvl w:val="0"/>
          <w:numId w:val="7"/>
        </w:numPr>
        <w:tabs>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Professional Attire:</w:t>
      </w:r>
    </w:p>
    <w:p w:rsidR="00CB51FB" w:rsidRPr="00AE1C8C" w:rsidRDefault="00CB51FB" w:rsidP="00284BB9">
      <w:pPr>
        <w:numPr>
          <w:ilvl w:val="12"/>
          <w:numId w:val="0"/>
        </w:numPr>
        <w:tabs>
          <w:tab w:val="left" w:pos="1200"/>
        </w:tabs>
        <w:rPr>
          <w:rFonts w:ascii="Times New Roman" w:hAnsi="Times New Roman" w:cs="Times New Roman"/>
          <w:sz w:val="24"/>
          <w:szCs w:val="24"/>
        </w:rPr>
      </w:pPr>
      <w:r w:rsidRPr="00AE1C8C">
        <w:rPr>
          <w:rFonts w:ascii="Times New Roman" w:hAnsi="Times New Roman" w:cs="Times New Roman"/>
          <w:sz w:val="24"/>
          <w:szCs w:val="24"/>
        </w:rPr>
        <w:t xml:space="preserve">Students should dress professionally and appropriately according to the clinical practice setting.  </w:t>
      </w:r>
      <w:r w:rsidRPr="00AE1C8C">
        <w:rPr>
          <w:rFonts w:ascii="Times New Roman" w:hAnsi="Times New Roman" w:cs="Times New Roman"/>
          <w:sz w:val="24"/>
          <w:szCs w:val="24"/>
          <w:u w:val="single"/>
        </w:rPr>
        <w:t>A lab coat and Photo ID</w:t>
      </w:r>
      <w:r w:rsidRPr="00AE1C8C">
        <w:rPr>
          <w:rFonts w:ascii="Times New Roman" w:hAnsi="Times New Roman" w:cs="Times New Roman"/>
          <w:sz w:val="24"/>
          <w:szCs w:val="24"/>
        </w:rPr>
        <w:t xml:space="preserve"> identifying the student as a nurse practitioner student should be worn in client encounters as appropriate.</w:t>
      </w:r>
    </w:p>
    <w:p w:rsidR="00CB51FB" w:rsidRPr="00AE1C8C" w:rsidRDefault="00CB51FB" w:rsidP="00284BB9">
      <w:pPr>
        <w:numPr>
          <w:ilvl w:val="12"/>
          <w:numId w:val="0"/>
        </w:numPr>
        <w:tabs>
          <w:tab w:val="left" w:pos="1200"/>
        </w:tabs>
        <w:rPr>
          <w:rFonts w:ascii="Times New Roman" w:hAnsi="Times New Roman" w:cs="Times New Roman"/>
          <w:sz w:val="24"/>
          <w:szCs w:val="24"/>
        </w:rPr>
      </w:pPr>
    </w:p>
    <w:p w:rsidR="00CB51FB" w:rsidRPr="00AE1C8C" w:rsidRDefault="00CB51FB" w:rsidP="00284BB9">
      <w:pPr>
        <w:numPr>
          <w:ilvl w:val="0"/>
          <w:numId w:val="7"/>
        </w:numPr>
        <w:tabs>
          <w:tab w:val="left" w:pos="120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Clinical Conferences With Faculty:</w:t>
      </w:r>
    </w:p>
    <w:p w:rsidR="00CB51FB" w:rsidRPr="00AE1C8C" w:rsidRDefault="00CB51FB" w:rsidP="00284BB9">
      <w:pPr>
        <w:numPr>
          <w:ilvl w:val="12"/>
          <w:numId w:val="0"/>
        </w:numPr>
        <w:tabs>
          <w:tab w:val="left" w:pos="1200"/>
        </w:tabs>
        <w:rPr>
          <w:rFonts w:ascii="Times New Roman" w:hAnsi="Times New Roman" w:cs="Times New Roman"/>
          <w:sz w:val="24"/>
          <w:szCs w:val="24"/>
        </w:rPr>
      </w:pPr>
      <w:r w:rsidRPr="00AE1C8C">
        <w:rPr>
          <w:rFonts w:ascii="Times New Roman" w:hAnsi="Times New Roman" w:cs="Times New Roman"/>
          <w:sz w:val="24"/>
          <w:szCs w:val="24"/>
        </w:rPr>
        <w:t xml:space="preserve">At regular intervals throughout the NP program, the student and faculty advisor will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w:t>
      </w:r>
      <w:r w:rsidR="00284BB9" w:rsidRPr="00AE1C8C">
        <w:rPr>
          <w:rFonts w:ascii="Times New Roman" w:hAnsi="Times New Roman" w:cs="Times New Roman"/>
          <w:sz w:val="24"/>
          <w:szCs w:val="24"/>
        </w:rPr>
        <w:t>for students living out of the M</w:t>
      </w:r>
      <w:r w:rsidRPr="00AE1C8C">
        <w:rPr>
          <w:rFonts w:ascii="Times New Roman" w:hAnsi="Times New Roman" w:cs="Times New Roman"/>
          <w:sz w:val="24"/>
          <w:szCs w:val="24"/>
        </w:rPr>
        <w:t>etroplex area.</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 w:val="24"/>
          <w:szCs w:val="24"/>
        </w:rPr>
      </w:pPr>
      <w:r w:rsidRPr="00AE1C8C">
        <w:rPr>
          <w:rFonts w:ascii="Times New Roman" w:hAnsi="Times New Roman" w:cs="Times New Roman"/>
        </w:rPr>
        <w:br w:type="page"/>
      </w:r>
      <w:r w:rsidRPr="00AE1C8C">
        <w:rPr>
          <w:rFonts w:ascii="Times New Roman" w:hAnsi="Times New Roman" w:cs="Times New Roman"/>
          <w:b/>
          <w:bCs/>
          <w:sz w:val="24"/>
          <w:szCs w:val="24"/>
        </w:rPr>
        <w:lastRenderedPageBreak/>
        <w:t>CLINICAL EXPERIENCES JOURNAL GUIDELINES</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AE1C8C">
        <w:rPr>
          <w:rFonts w:ascii="Times New Roman" w:hAnsi="Times New Roman" w:cs="Times New Roman"/>
          <w:sz w:val="24"/>
          <w:szCs w:val="24"/>
        </w:rPr>
        <w:t xml:space="preserve">The Clinical Experiences Journal is a compilation of the student's experiences in </w:t>
      </w:r>
      <w:r w:rsidRPr="00AE1C8C">
        <w:rPr>
          <w:rFonts w:ascii="Times New Roman" w:hAnsi="Times New Roman" w:cs="Times New Roman"/>
          <w:sz w:val="24"/>
          <w:szCs w:val="24"/>
          <w:u w:val="single"/>
        </w:rPr>
        <w:t>all</w:t>
      </w:r>
      <w:r w:rsidRPr="00AE1C8C">
        <w:rPr>
          <w:rFonts w:ascii="Times New Roman" w:hAnsi="Times New Roman" w:cs="Times New Roman"/>
          <w:sz w:val="24"/>
          <w:szCs w:val="24"/>
        </w:rPr>
        <w:t xml:space="preserve"> clinical settings and will be maintained throughout Acute Care.  Using the provided format, the journal should reflect the following:</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CB51FB" w:rsidRPr="00AE1C8C" w:rsidRDefault="00CB51FB" w:rsidP="00284BB9">
      <w:pPr>
        <w:pStyle w:val="ListParagraph"/>
        <w:numPr>
          <w:ilvl w:val="0"/>
          <w:numId w:val="23"/>
        </w:numPr>
        <w:ind w:left="360"/>
      </w:pPr>
      <w:r w:rsidRPr="00AE1C8C">
        <w:t>The ability to apply and integrate didactic/theoretical information into common acute care clinical situations.</w:t>
      </w:r>
    </w:p>
    <w:p w:rsidR="00CB51FB" w:rsidRPr="00AE1C8C" w:rsidRDefault="00CB51FB" w:rsidP="00284BB9">
      <w:pPr>
        <w:tabs>
          <w:tab w:val="left" w:pos="1665"/>
        </w:tabs>
        <w:rPr>
          <w:rFonts w:ascii="Times New Roman" w:hAnsi="Times New Roman" w:cs="Times New Roman"/>
          <w:sz w:val="24"/>
          <w:szCs w:val="24"/>
        </w:rPr>
      </w:pPr>
    </w:p>
    <w:p w:rsidR="00CB51FB" w:rsidRPr="00AE1C8C" w:rsidRDefault="00CB51FB" w:rsidP="00284BB9">
      <w:pPr>
        <w:pStyle w:val="ListParagraph"/>
        <w:numPr>
          <w:ilvl w:val="0"/>
          <w:numId w:val="23"/>
        </w:numPr>
        <w:ind w:left="360"/>
      </w:pPr>
      <w:r w:rsidRPr="00AE1C8C">
        <w:t>All client encounters and specific information regarding advanced nursing management and medical therapeutics.</w:t>
      </w:r>
    </w:p>
    <w:p w:rsidR="00CB51FB" w:rsidRPr="00AE1C8C" w:rsidRDefault="00CB51FB" w:rsidP="00284BB9">
      <w:pPr>
        <w:ind w:left="360"/>
        <w:rPr>
          <w:rFonts w:ascii="Times New Roman" w:hAnsi="Times New Roman" w:cs="Times New Roman"/>
          <w:sz w:val="24"/>
          <w:szCs w:val="24"/>
        </w:rPr>
      </w:pPr>
    </w:p>
    <w:p w:rsidR="00CB51FB" w:rsidRPr="00AE1C8C" w:rsidRDefault="00CB51FB" w:rsidP="00284BB9">
      <w:pPr>
        <w:pStyle w:val="ListParagraph"/>
        <w:numPr>
          <w:ilvl w:val="0"/>
          <w:numId w:val="23"/>
        </w:numPr>
        <w:ind w:left="360"/>
      </w:pPr>
      <w:r w:rsidRPr="00AE1C8C">
        <w:t xml:space="preserve">Increasing evidence of the student's critical decision making ability in acute health care settings.  </w:t>
      </w:r>
    </w:p>
    <w:p w:rsidR="00CB51FB" w:rsidRPr="00AE1C8C" w:rsidRDefault="00CB51FB" w:rsidP="00284BB9">
      <w:pPr>
        <w:ind w:left="360"/>
        <w:rPr>
          <w:rFonts w:ascii="Times New Roman" w:hAnsi="Times New Roman" w:cs="Times New Roman"/>
          <w:sz w:val="24"/>
          <w:szCs w:val="24"/>
        </w:rPr>
      </w:pPr>
    </w:p>
    <w:p w:rsidR="00CB51FB" w:rsidRPr="00AE1C8C" w:rsidRDefault="00CB51FB" w:rsidP="00284BB9">
      <w:pPr>
        <w:pStyle w:val="ListParagraph"/>
        <w:numPr>
          <w:ilvl w:val="0"/>
          <w:numId w:val="23"/>
        </w:numPr>
        <w:ind w:left="360"/>
      </w:pPr>
      <w:r w:rsidRPr="00AE1C8C">
        <w:t>The student's personal clinical objectives for each clinical site and their subsequent evaluation.</w:t>
      </w:r>
    </w:p>
    <w:p w:rsidR="00CB51FB" w:rsidRPr="00AE1C8C" w:rsidRDefault="00CB51FB" w:rsidP="00284BB9">
      <w:pPr>
        <w:ind w:left="360"/>
        <w:rPr>
          <w:rFonts w:ascii="Times New Roman" w:hAnsi="Times New Roman" w:cs="Times New Roman"/>
          <w:sz w:val="24"/>
          <w:szCs w:val="24"/>
        </w:rPr>
      </w:pPr>
    </w:p>
    <w:p w:rsidR="00CB51FB" w:rsidRPr="00AE1C8C" w:rsidRDefault="00CB51FB" w:rsidP="00284BB9">
      <w:pPr>
        <w:pStyle w:val="ListParagraph"/>
        <w:numPr>
          <w:ilvl w:val="0"/>
          <w:numId w:val="23"/>
        </w:numPr>
        <w:ind w:left="360"/>
      </w:pPr>
      <w:r w:rsidRPr="00AE1C8C">
        <w:t>Application and integration of the various roles of the nurse practitioner in acute care settings.</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r w:rsidRPr="00AE1C8C">
        <w:rPr>
          <w:rFonts w:ascii="Times New Roman" w:hAnsi="Times New Roman" w:cs="Times New Roman"/>
          <w:b/>
          <w:bCs/>
          <w:sz w:val="24"/>
          <w:szCs w:val="24"/>
          <w:u w:val="single"/>
        </w:rPr>
        <w:t>The Clinical Experiences Journal must include the following:</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CB51FB" w:rsidRPr="00AE1C8C" w:rsidRDefault="00CB51FB" w:rsidP="00284BB9">
      <w:pPr>
        <w:pStyle w:val="ListParagraph"/>
        <w:numPr>
          <w:ilvl w:val="0"/>
          <w:numId w:val="24"/>
        </w:numPr>
        <w:ind w:left="360"/>
        <w:rPr>
          <w:b/>
          <w:u w:val="single"/>
        </w:rPr>
      </w:pPr>
      <w:r w:rsidRPr="00AE1C8C">
        <w:rPr>
          <w:b/>
          <w:u w:val="single"/>
        </w:rPr>
        <w:t>Client Encounters/Log</w:t>
      </w:r>
    </w:p>
    <w:p w:rsidR="00CB51FB" w:rsidRPr="00AE1C8C" w:rsidRDefault="00CB51FB" w:rsidP="00284BB9">
      <w:pPr>
        <w:numPr>
          <w:ilvl w:val="12"/>
          <w:numId w:val="0"/>
        </w:numPr>
        <w:ind w:left="86"/>
        <w:rPr>
          <w:rFonts w:ascii="Times New Roman" w:hAnsi="Times New Roman" w:cs="Times New Roman"/>
          <w:sz w:val="24"/>
          <w:szCs w:val="24"/>
        </w:rPr>
      </w:pPr>
      <w:r w:rsidRPr="00AE1C8C">
        <w:rPr>
          <w:rFonts w:ascii="Times New Roman" w:hAnsi="Times New Roman" w:cs="Times New Roman"/>
          <w:sz w:val="24"/>
          <w:szCs w:val="24"/>
        </w:rPr>
        <w:t xml:space="preserve">For </w:t>
      </w:r>
      <w:r w:rsidRPr="00AE1C8C">
        <w:rPr>
          <w:rFonts w:ascii="Times New Roman" w:hAnsi="Times New Roman" w:cs="Times New Roman"/>
          <w:sz w:val="24"/>
          <w:szCs w:val="24"/>
          <w:u w:val="single"/>
        </w:rPr>
        <w:t>every</w:t>
      </w:r>
      <w:r w:rsidRPr="00AE1C8C">
        <w:rPr>
          <w:rFonts w:ascii="Times New Roman" w:hAnsi="Times New Roman" w:cs="Times New Roman"/>
          <w:sz w:val="24"/>
          <w:szCs w:val="24"/>
        </w:rPr>
        <w:t xml:space="preserve"> clinical experience the student will enter the data into the e-log system, will summarize at 40 and 90 hours, and a copy placed in the clinical journal.  E-log entries must be kept up to date.  Data will be re-reviewed by the faculty at 40 and 90 hours.  Students may not continue in clinical experiences unless the e-log encounters and Clinical Experience Patient Encounter Notes have been submitted to their clinical faculty.  If the e-log does not apply to a clinical day, a brief narrative may be included to document the clinical day (e.g. day with Radiologist reading x-rays).  </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CB51FB" w:rsidRPr="00AE1C8C" w:rsidRDefault="00CB51FB" w:rsidP="00284BB9">
      <w:pPr>
        <w:pStyle w:val="ListParagraph"/>
        <w:numPr>
          <w:ilvl w:val="0"/>
          <w:numId w:val="24"/>
        </w:numPr>
        <w:ind w:left="360"/>
        <w:rPr>
          <w:b/>
          <w:u w:val="single"/>
        </w:rPr>
      </w:pPr>
      <w:r w:rsidRPr="00AE1C8C">
        <w:rPr>
          <w:b/>
          <w:u w:val="single"/>
        </w:rPr>
        <w:t>Clinical Hour Tally Sheet</w:t>
      </w:r>
    </w:p>
    <w:p w:rsidR="00CB51FB" w:rsidRPr="00AE1C8C" w:rsidRDefault="00CB51FB" w:rsidP="00284BB9">
      <w:pPr>
        <w:numPr>
          <w:ilvl w:val="12"/>
          <w:numId w:val="0"/>
        </w:numPr>
        <w:rPr>
          <w:rFonts w:ascii="Times New Roman" w:hAnsi="Times New Roman" w:cs="Times New Roman"/>
          <w:sz w:val="24"/>
          <w:szCs w:val="24"/>
        </w:rPr>
      </w:pPr>
      <w:r w:rsidRPr="00AE1C8C">
        <w:rPr>
          <w:rFonts w:ascii="Times New Roman" w:hAnsi="Times New Roman" w:cs="Times New Roman"/>
          <w:sz w:val="24"/>
          <w:szCs w:val="24"/>
        </w:rPr>
        <w:t>The Clinical Hour Tally Sheet will be used to validate and summarize the completion of student clinical hours.  Preceptor signature(s) must be included.</w:t>
      </w:r>
    </w:p>
    <w:p w:rsidR="00CB51FB" w:rsidRPr="00AE1C8C" w:rsidRDefault="00CB51FB" w:rsidP="00400E63">
      <w:pPr>
        <w:numPr>
          <w:ilvl w:val="12"/>
          <w:numId w:val="0"/>
        </w:numPr>
        <w:tabs>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CB51FB" w:rsidRPr="00AE1C8C" w:rsidRDefault="00CB51FB" w:rsidP="00284BB9">
      <w:pPr>
        <w:pStyle w:val="ListParagraph"/>
        <w:numPr>
          <w:ilvl w:val="0"/>
          <w:numId w:val="24"/>
        </w:numPr>
        <w:ind w:left="360"/>
        <w:rPr>
          <w:b/>
          <w:u w:val="single"/>
        </w:rPr>
      </w:pPr>
      <w:r w:rsidRPr="00AE1C8C">
        <w:rPr>
          <w:b/>
          <w:u w:val="single"/>
        </w:rPr>
        <w:t>Client Encounter Documentation</w:t>
      </w:r>
    </w:p>
    <w:p w:rsidR="007B00C9" w:rsidRPr="00AE1C8C" w:rsidRDefault="00CB51FB" w:rsidP="00CA51D6">
      <w:pPr>
        <w:numPr>
          <w:ilvl w:val="12"/>
          <w:numId w:val="0"/>
        </w:numPr>
        <w:rPr>
          <w:rFonts w:ascii="Times New Roman" w:hAnsi="Times New Roman" w:cs="Times New Roman"/>
          <w:sz w:val="24"/>
          <w:szCs w:val="24"/>
        </w:rPr>
      </w:pPr>
      <w:r w:rsidRPr="00AE1C8C">
        <w:rPr>
          <w:rFonts w:ascii="Times New Roman" w:hAnsi="Times New Roman" w:cs="Times New Roman"/>
          <w:sz w:val="24"/>
          <w:szCs w:val="24"/>
        </w:rPr>
        <w:t xml:space="preserve">Documentation samples are kept in the Clinical Experiences Journal and are representative of practice experiences. Notes should accurately reflect client </w:t>
      </w:r>
      <w:r w:rsidR="00284BB9" w:rsidRPr="00AE1C8C">
        <w:rPr>
          <w:rFonts w:ascii="Times New Roman" w:hAnsi="Times New Roman" w:cs="Times New Roman"/>
          <w:sz w:val="24"/>
          <w:szCs w:val="24"/>
        </w:rPr>
        <w:t>encounters;</w:t>
      </w:r>
      <w:r w:rsidRPr="00AE1C8C">
        <w:rPr>
          <w:rFonts w:ascii="Times New Roman" w:hAnsi="Times New Roman" w:cs="Times New Roman"/>
          <w:sz w:val="24"/>
          <w:szCs w:val="24"/>
        </w:rPr>
        <w:t xml:space="preserve"> diagnoses made, and recommended nursing/medical management.  Standardized chart forms, checklists, SOAP notes, consult notes, admission history and physical exams, etc., may be used, and/or the student may include examples of documentation from the client’s medical record </w:t>
      </w:r>
      <w:r w:rsidRPr="00AE1C8C">
        <w:rPr>
          <w:rFonts w:ascii="Times New Roman" w:hAnsi="Times New Roman" w:cs="Times New Roman"/>
          <w:b/>
          <w:bCs/>
          <w:sz w:val="24"/>
          <w:szCs w:val="24"/>
          <w:u w:val="single"/>
        </w:rPr>
        <w:t>as long as identifying patient information is removed and permitted by the clinical facility.</w:t>
      </w:r>
      <w:r w:rsidRPr="00AE1C8C">
        <w:rPr>
          <w:rFonts w:ascii="Times New Roman" w:hAnsi="Times New Roman" w:cs="Times New Roman"/>
          <w:b/>
          <w:bCs/>
          <w:sz w:val="24"/>
          <w:szCs w:val="24"/>
        </w:rPr>
        <w:t xml:space="preserve">  </w:t>
      </w:r>
      <w:r w:rsidRPr="00AE1C8C">
        <w:rPr>
          <w:rFonts w:ascii="Times New Roman" w:hAnsi="Times New Roman" w:cs="Times New Roman"/>
          <w:sz w:val="24"/>
          <w:szCs w:val="24"/>
        </w:rPr>
        <w:t xml:space="preserve"> The student is expected to include one documentation sample for each clinical day. </w:t>
      </w:r>
    </w:p>
    <w:p w:rsidR="007B00C9" w:rsidRPr="00AE1C8C" w:rsidRDefault="007B00C9">
      <w:pPr>
        <w:rPr>
          <w:rFonts w:ascii="Times New Roman" w:hAnsi="Times New Roman" w:cs="Times New Roman"/>
          <w:sz w:val="24"/>
          <w:szCs w:val="24"/>
        </w:rPr>
      </w:pPr>
      <w:r w:rsidRPr="00AE1C8C">
        <w:rPr>
          <w:rFonts w:ascii="Times New Roman" w:hAnsi="Times New Roman" w:cs="Times New Roman"/>
          <w:sz w:val="24"/>
          <w:szCs w:val="24"/>
        </w:rPr>
        <w:br w:type="page"/>
      </w:r>
    </w:p>
    <w:p w:rsidR="00C43A62" w:rsidRPr="00AE1C8C" w:rsidRDefault="00C43A62" w:rsidP="00C43A62">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lastRenderedPageBreak/>
        <w:t>N. 5441 Pediatric Acute Care</w:t>
      </w:r>
    </w:p>
    <w:p w:rsidR="00C43A62" w:rsidRPr="00AE1C8C" w:rsidRDefault="00C43A62" w:rsidP="00C43A62">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t>Class Schedule Fall 2014</w:t>
      </w:r>
    </w:p>
    <w:p w:rsidR="00C43A62" w:rsidRPr="00AE1C8C" w:rsidRDefault="00C43A62" w:rsidP="00C43A62">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t>Class Hours 9AM-5PM</w:t>
      </w:r>
    </w:p>
    <w:tbl>
      <w:tblPr>
        <w:tblStyle w:val="TableGrid"/>
        <w:tblW w:w="10260" w:type="dxa"/>
        <w:tblInd w:w="-612" w:type="dxa"/>
        <w:tblLook w:val="01E0" w:firstRow="1" w:lastRow="1" w:firstColumn="1" w:lastColumn="1" w:noHBand="0" w:noVBand="0"/>
      </w:tblPr>
      <w:tblGrid>
        <w:gridCol w:w="2597"/>
        <w:gridCol w:w="5503"/>
        <w:gridCol w:w="2160"/>
      </w:tblGrid>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September 4, 2014</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color w:val="FF0000"/>
                <w:szCs w:val="22"/>
              </w:rPr>
            </w:pPr>
            <w:r w:rsidRPr="00AE1C8C">
              <w:rPr>
                <w:rFonts w:ascii="Times New Roman" w:hAnsi="Times New Roman" w:cs="Times New Roman"/>
                <w:b/>
                <w:bCs/>
                <w:color w:val="FF0000"/>
              </w:rPr>
              <w:t>On Campus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IPE TBA</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color w:val="FF0000"/>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t>September 5, 2014</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rPr>
            </w:pPr>
            <w:r w:rsidRPr="00AE1C8C">
              <w:rPr>
                <w:rFonts w:ascii="Times New Roman" w:hAnsi="Times New Roman" w:cs="Times New Roman"/>
                <w:b/>
                <w:bCs/>
                <w:color w:val="FF0000"/>
              </w:rPr>
              <w:t>On Campus</w:t>
            </w: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9:00- 10:00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Orientation and review of syllabus</w:t>
            </w:r>
            <w:r w:rsidRPr="00AE1C8C">
              <w:rPr>
                <w:rFonts w:ascii="Times New Roman" w:hAnsi="Times New Roman" w:cs="Times New Roman"/>
                <w:b/>
                <w:bCs/>
              </w:rPr>
              <w:tab/>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Faculty</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10:00-10:45</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SIADH/DI/CSW</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s>
              <w:jc w:val="center"/>
              <w:rPr>
                <w:rFonts w:ascii="Times New Roman" w:hAnsi="Times New Roman" w:cs="Times New Roman"/>
                <w:b/>
                <w:bCs/>
                <w:szCs w:val="22"/>
              </w:rPr>
            </w:pPr>
            <w:r w:rsidRPr="00AE1C8C">
              <w:rPr>
                <w:rFonts w:ascii="Times New Roman" w:hAnsi="Times New Roman" w:cs="Times New Roman"/>
                <w:b/>
                <w:bCs/>
              </w:rPr>
              <w:t>Eichler</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11:00-12:00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Acute Liver Failure</w:t>
            </w:r>
            <w:r w:rsidRPr="00AE1C8C">
              <w:rPr>
                <w:rFonts w:ascii="Times New Roman" w:hAnsi="Times New Roman" w:cs="Times New Roman"/>
                <w:b/>
                <w:bCs/>
              </w:rPr>
              <w:tab/>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Eichler</w:t>
            </w:r>
          </w:p>
        </w:tc>
      </w:tr>
      <w:tr w:rsidR="00C43A62" w:rsidRPr="00AE1C8C" w:rsidTr="00C43A62">
        <w:trPr>
          <w:trHeight w:val="665"/>
        </w:trPr>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12:00-1:00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Diagnosis and Mgmt of acute renal problems/dialysis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Eichler</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1:00-2:00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Lunch</w:t>
            </w: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2:00-3:00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Sepsis/shock/MOSF and Asthma/Hospital Management</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Knapp</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bCs/>
              </w:rPr>
              <w:t>3:00-5:00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Pneumonia/Respiratory failure/ARDS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Knapp</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szCs w:val="22"/>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October 10, 2013</w:t>
            </w:r>
          </w:p>
          <w:p w:rsidR="00C43A62" w:rsidRPr="00AE1C8C" w:rsidRDefault="00C43A62">
            <w:pPr>
              <w:tabs>
                <w:tab w:val="left" w:pos="1200"/>
                <w:tab w:val="center" w:pos="5040"/>
              </w:tabs>
              <w:spacing w:line="360" w:lineRule="exact"/>
              <w:jc w:val="center"/>
              <w:rPr>
                <w:rFonts w:ascii="Times New Roman" w:hAnsi="Times New Roman" w:cs="Times New Roman"/>
                <w:b/>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color w:val="FF0000"/>
                <w:szCs w:val="22"/>
              </w:rPr>
            </w:pPr>
            <w:r w:rsidRPr="00AE1C8C">
              <w:rPr>
                <w:rFonts w:ascii="Times New Roman" w:hAnsi="Times New Roman" w:cs="Times New Roman"/>
                <w:b/>
                <w:bCs/>
                <w:color w:val="FF0000"/>
              </w:rPr>
              <w:t>On Campus</w:t>
            </w:r>
          </w:p>
          <w:p w:rsidR="00C43A62" w:rsidRPr="00AE1C8C" w:rsidRDefault="00C43A62">
            <w:pPr>
              <w:tabs>
                <w:tab w:val="left" w:pos="1200"/>
                <w:tab w:val="center" w:pos="5040"/>
              </w:tabs>
              <w:spacing w:line="360" w:lineRule="exact"/>
              <w:rPr>
                <w:rFonts w:ascii="Times New Roman" w:hAnsi="Times New Roman" w:cs="Times New Roman"/>
                <w:b/>
                <w:bCs/>
                <w:szCs w:val="22"/>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9:00-10:00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Tumor lysis and other Cancer Crisis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rPr>
              <w:t>Pavlock</w:t>
            </w:r>
          </w:p>
        </w:tc>
      </w:tr>
      <w:tr w:rsidR="00C43A62" w:rsidRPr="00AE1C8C" w:rsidTr="00C43A62">
        <w:trPr>
          <w:trHeight w:val="503"/>
        </w:trPr>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10:00-11:00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Fluid and Electrolyte</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Lund</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11:00-12:00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Neonatal Emergencies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s>
              <w:jc w:val="center"/>
              <w:rPr>
                <w:rFonts w:ascii="Times New Roman" w:hAnsi="Times New Roman" w:cs="Times New Roman"/>
                <w:b/>
                <w:szCs w:val="22"/>
              </w:rPr>
            </w:pPr>
            <w:r w:rsidRPr="00AE1C8C">
              <w:rPr>
                <w:rFonts w:ascii="Times New Roman" w:hAnsi="Times New Roman" w:cs="Times New Roman"/>
                <w:b/>
              </w:rPr>
              <w:t>Leflore</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bCs/>
              </w:rPr>
              <w:t>CDM # 1 Due</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color w:val="FF0000"/>
              </w:rPr>
              <w:t>ONLINE SUBMISSION</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rPr>
            </w:pPr>
            <w:r w:rsidRPr="00AE1C8C">
              <w:rPr>
                <w:rFonts w:ascii="Times New Roman" w:hAnsi="Times New Roman" w:cs="Times New Roman"/>
                <w:b/>
              </w:rPr>
              <w:t>1:00-5:00pm</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rPr>
            </w:pPr>
            <w:r w:rsidRPr="00AE1C8C">
              <w:rPr>
                <w:rFonts w:ascii="Times New Roman" w:hAnsi="Times New Roman" w:cs="Times New Roman"/>
                <w:b/>
                <w:bCs/>
              </w:rPr>
              <w:t>Smart Hospital scenarios</w:t>
            </w: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bCs/>
              </w:rPr>
              <w:t>October 25, 2013</w:t>
            </w: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Test I  (Test will be open from 10/25-10-27)</w:t>
            </w:r>
          </w:p>
          <w:p w:rsidR="00C43A62" w:rsidRPr="00AE1C8C" w:rsidRDefault="00C43A62">
            <w:pPr>
              <w:tabs>
                <w:tab w:val="left" w:pos="1200"/>
                <w:tab w:val="center" w:pos="5040"/>
              </w:tabs>
              <w:spacing w:line="360" w:lineRule="exact"/>
              <w:rPr>
                <w:rFonts w:ascii="Times New Roman" w:hAnsi="Times New Roman" w:cs="Times New Roman"/>
                <w:b/>
              </w:rPr>
            </w:pPr>
          </w:p>
          <w:p w:rsidR="00C43A62" w:rsidRPr="00AE1C8C" w:rsidRDefault="00C43A62">
            <w:pPr>
              <w:tabs>
                <w:tab w:val="left" w:pos="1200"/>
                <w:tab w:val="center" w:pos="5040"/>
              </w:tabs>
              <w:spacing w:line="360" w:lineRule="exact"/>
              <w:rPr>
                <w:rFonts w:ascii="Times New Roman" w:hAnsi="Times New Roman" w:cs="Times New Roman"/>
                <w:b/>
                <w:bCs/>
                <w:szCs w:val="22"/>
              </w:rPr>
            </w:pP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color w:val="FF0000"/>
              </w:rPr>
              <w:t>ONLINE SUBMISSION</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szCs w:val="22"/>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November 14, 2014</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bCs/>
                <w:color w:val="FF0000"/>
              </w:rPr>
              <w:t>On Campus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color w:val="FF0000"/>
              </w:rPr>
              <w:t>Poster Presentation Due</w:t>
            </w:r>
          </w:p>
        </w:tc>
      </w:tr>
      <w:tr w:rsidR="00C43A62" w:rsidRPr="00AE1C8C" w:rsidTr="00C43A62">
        <w:trPr>
          <w:trHeight w:val="70"/>
        </w:trPr>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9:00-17:00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rPr>
              <w:t xml:space="preserve">ABUSE SYMPOSIUM  </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TBA</w:t>
            </w:r>
          </w:p>
        </w:tc>
      </w:tr>
      <w:tr w:rsidR="00C43A62" w:rsidRPr="00AE1C8C" w:rsidTr="00C43A62">
        <w:trPr>
          <w:trHeight w:val="70"/>
        </w:trPr>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rPr>
              <w:t>Trauma</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Brown</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bCs/>
              </w:rPr>
              <w:t>ID</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Garcia</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Toxicology</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Jessica Williams</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Congenital Heart Disease</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rPr>
            </w:pPr>
            <w:r w:rsidRPr="00AE1C8C">
              <w:rPr>
                <w:rFonts w:ascii="Times New Roman" w:hAnsi="Times New Roman" w:cs="Times New Roman"/>
                <w:b/>
                <w:bCs/>
              </w:rPr>
              <w:t>Moake</w:t>
            </w:r>
          </w:p>
        </w:tc>
      </w:tr>
      <w:tr w:rsidR="00C43A62" w:rsidRPr="00AE1C8C" w:rsidTr="00C43A62">
        <w:trPr>
          <w:trHeight w:val="548"/>
        </w:trPr>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bCs/>
              </w:rPr>
              <w:lastRenderedPageBreak/>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rPr>
              <w:t>Heart Disease, Congenital and Acquired; Diagnosis and Management/( Review)</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Moake</w:t>
            </w:r>
          </w:p>
        </w:tc>
      </w:tr>
      <w:tr w:rsidR="00C43A62" w:rsidRPr="00AE1C8C" w:rsidTr="00C43A62">
        <w:trPr>
          <w:trHeight w:val="548"/>
        </w:trPr>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rPr>
              <w:t>PAH</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Zawodniak</w:t>
            </w:r>
          </w:p>
        </w:tc>
      </w:tr>
      <w:tr w:rsidR="00C43A62" w:rsidRPr="00AE1C8C" w:rsidTr="00C43A62">
        <w:trPr>
          <w:trHeight w:val="548"/>
        </w:trPr>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Cardiac Post Op Care</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rPr>
            </w:pPr>
            <w:r w:rsidRPr="00AE1C8C">
              <w:rPr>
                <w:rFonts w:ascii="Times New Roman" w:hAnsi="Times New Roman" w:cs="Times New Roman"/>
                <w:b/>
                <w:bCs/>
              </w:rPr>
              <w:t>Ryan</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bCs/>
              </w:rPr>
              <w:t>VOD</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Heart Failure, introduction</w:t>
            </w:r>
            <w:r w:rsidRPr="00AE1C8C">
              <w:rPr>
                <w:rFonts w:ascii="Times New Roman" w:hAnsi="Times New Roman" w:cs="Times New Roman"/>
                <w:b/>
              </w:rPr>
              <w:tab/>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bCs/>
              </w:rPr>
              <w:t>Moake</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szCs w:val="22"/>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November 21, 2014</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rPr>
              <w:t>CDM #2 due</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r w:rsidRPr="00AE1C8C">
              <w:rPr>
                <w:rFonts w:ascii="Times New Roman" w:hAnsi="Times New Roman" w:cs="Times New Roman"/>
                <w:b/>
                <w:color w:val="FF0000"/>
              </w:rPr>
              <w:t>ONLINE SUBMISSION</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bCs/>
                <w:szCs w:val="22"/>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December 5, 2014</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bCs/>
                <w:szCs w:val="22"/>
              </w:rPr>
            </w:pPr>
            <w:r w:rsidRPr="00AE1C8C">
              <w:rPr>
                <w:rFonts w:ascii="Times New Roman" w:hAnsi="Times New Roman" w:cs="Times New Roman"/>
                <w:b/>
                <w:bCs/>
                <w:color w:val="FF0000"/>
              </w:rPr>
              <w:t>On Campus</w:t>
            </w: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09:00-15:00</w:t>
            </w: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rPr>
                <w:rFonts w:ascii="Times New Roman" w:hAnsi="Times New Roman" w:cs="Times New Roman"/>
                <w:b/>
              </w:rPr>
            </w:pPr>
            <w:r w:rsidRPr="00AE1C8C">
              <w:rPr>
                <w:rFonts w:ascii="Times New Roman" w:hAnsi="Times New Roman" w:cs="Times New Roman"/>
                <w:b/>
              </w:rPr>
              <w:t>Smart Hospital Clinical Check off’s</w:t>
            </w: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bCs/>
              </w:rPr>
            </w:pPr>
            <w:r w:rsidRPr="00AE1C8C">
              <w:rPr>
                <w:rFonts w:ascii="Times New Roman" w:hAnsi="Times New Roman" w:cs="Times New Roman"/>
                <w:b/>
              </w:rPr>
              <w:t>Clinical Instructor</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szCs w:val="22"/>
              </w:rPr>
            </w:pPr>
            <w:r w:rsidRPr="00AE1C8C">
              <w:rPr>
                <w:rFonts w:ascii="Times New Roman" w:hAnsi="Times New Roman" w:cs="Times New Roman"/>
                <w:b/>
              </w:rPr>
              <w:t>Final Exam – On Line (Test will be open from 12/5-12/7)</w:t>
            </w:r>
          </w:p>
          <w:p w:rsidR="00C43A62" w:rsidRPr="00AE1C8C" w:rsidRDefault="00C43A62">
            <w:pPr>
              <w:tabs>
                <w:tab w:val="left" w:pos="1200"/>
                <w:tab w:val="center" w:pos="5040"/>
              </w:tabs>
              <w:spacing w:line="360" w:lineRule="exact"/>
              <w:rPr>
                <w:rFonts w:ascii="Times New Roman" w:hAnsi="Times New Roman" w:cs="Times New Roman"/>
                <w:b/>
                <w:szCs w:val="22"/>
              </w:rPr>
            </w:pP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tabs>
                <w:tab w:val="left" w:pos="1200"/>
                <w:tab w:val="center" w:pos="5040"/>
              </w:tabs>
              <w:spacing w:line="360" w:lineRule="exact"/>
              <w:jc w:val="center"/>
              <w:rPr>
                <w:rFonts w:ascii="Times New Roman" w:hAnsi="Times New Roman" w:cs="Times New Roman"/>
                <w:b/>
                <w:szCs w:val="22"/>
              </w:rPr>
            </w:pPr>
            <w:r w:rsidRPr="00AE1C8C">
              <w:rPr>
                <w:rFonts w:ascii="Times New Roman" w:hAnsi="Times New Roman" w:cs="Times New Roman"/>
                <w:b/>
              </w:rPr>
              <w:t>ONLINE SUBMISSION</w:t>
            </w: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hideMark/>
          </w:tcPr>
          <w:p w:rsidR="00C43A62" w:rsidRPr="00AE1C8C" w:rsidRDefault="00C43A62">
            <w:pPr>
              <w:rPr>
                <w:rFonts w:ascii="Times New Roman" w:eastAsia="Times New Roman" w:hAnsi="Times New Roman" w:cs="Times New Roman"/>
                <w:lang w:eastAsia="en-US"/>
              </w:rPr>
            </w:pPr>
          </w:p>
        </w:tc>
        <w:tc>
          <w:tcPr>
            <w:tcW w:w="5503" w:type="dxa"/>
            <w:tcBorders>
              <w:top w:val="single" w:sz="4" w:space="0" w:color="auto"/>
              <w:left w:val="single" w:sz="4" w:space="0" w:color="auto"/>
              <w:bottom w:val="single" w:sz="4" w:space="0" w:color="auto"/>
              <w:right w:val="single" w:sz="4" w:space="0" w:color="auto"/>
            </w:tcBorders>
            <w:hideMark/>
          </w:tcPr>
          <w:p w:rsidR="00C43A62" w:rsidRPr="00AE1C8C" w:rsidRDefault="00C43A62">
            <w:pPr>
              <w:rPr>
                <w:rFonts w:ascii="Times New Roman" w:eastAsia="Times New Roman" w:hAnsi="Times New Roman" w:cs="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43A62" w:rsidRPr="00AE1C8C" w:rsidRDefault="00C43A62">
            <w:pPr>
              <w:rPr>
                <w:rFonts w:ascii="Times New Roman" w:eastAsia="Times New Roman" w:hAnsi="Times New Roman" w:cs="Times New Roman"/>
                <w:lang w:eastAsia="en-US"/>
              </w:rPr>
            </w:pPr>
          </w:p>
        </w:tc>
      </w:tr>
      <w:tr w:rsidR="00C43A62" w:rsidRPr="00AE1C8C" w:rsidTr="00C43A62">
        <w:tc>
          <w:tcPr>
            <w:tcW w:w="2597"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c>
          <w:tcPr>
            <w:tcW w:w="5503"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rPr>
                <w:rFonts w:ascii="Times New Roman" w:hAnsi="Times New Roman" w:cs="Times New Roman"/>
                <w:b/>
                <w:szCs w:val="22"/>
              </w:rPr>
            </w:pPr>
          </w:p>
        </w:tc>
        <w:tc>
          <w:tcPr>
            <w:tcW w:w="2160" w:type="dxa"/>
            <w:tcBorders>
              <w:top w:val="single" w:sz="4" w:space="0" w:color="auto"/>
              <w:left w:val="single" w:sz="4" w:space="0" w:color="auto"/>
              <w:bottom w:val="single" w:sz="4" w:space="0" w:color="auto"/>
              <w:right w:val="single" w:sz="4" w:space="0" w:color="auto"/>
            </w:tcBorders>
          </w:tcPr>
          <w:p w:rsidR="00C43A62" w:rsidRPr="00AE1C8C" w:rsidRDefault="00C43A62">
            <w:pPr>
              <w:tabs>
                <w:tab w:val="left" w:pos="1200"/>
                <w:tab w:val="center" w:pos="5040"/>
              </w:tabs>
              <w:spacing w:line="360" w:lineRule="exact"/>
              <w:jc w:val="center"/>
              <w:rPr>
                <w:rFonts w:ascii="Times New Roman" w:hAnsi="Times New Roman" w:cs="Times New Roman"/>
                <w:b/>
                <w:bCs/>
                <w:szCs w:val="22"/>
              </w:rPr>
            </w:pPr>
          </w:p>
        </w:tc>
      </w:tr>
    </w:tbl>
    <w:p w:rsidR="006C04A6" w:rsidRPr="00AE1C8C" w:rsidRDefault="006C04A6" w:rsidP="006C04A6">
      <w:pPr>
        <w:rPr>
          <w:rFonts w:ascii="Times New Roman" w:hAnsi="Times New Roman" w:cs="Times New Roman"/>
        </w:rPr>
      </w:pPr>
    </w:p>
    <w:p w:rsidR="00552A63" w:rsidRPr="00AE1C8C" w:rsidRDefault="00552A63" w:rsidP="007B00C9">
      <w:pPr>
        <w:rPr>
          <w:rFonts w:ascii="Times New Roman" w:hAnsi="Times New Roman" w:cs="Times New Roman"/>
          <w:i/>
        </w:rPr>
      </w:pPr>
    </w:p>
    <w:p w:rsidR="007B00C9" w:rsidRPr="00AE1C8C" w:rsidRDefault="007B00C9" w:rsidP="007B00C9">
      <w:pPr>
        <w:rPr>
          <w:rFonts w:ascii="Times New Roman" w:hAnsi="Times New Roman" w:cs="Times New Roman"/>
          <w:b/>
          <w:sz w:val="24"/>
          <w:szCs w:val="24"/>
        </w:rPr>
      </w:pPr>
      <w:r w:rsidRPr="00AE1C8C">
        <w:rPr>
          <w:rFonts w:ascii="Times New Roman" w:hAnsi="Times New Roman" w:cs="Times New Roman"/>
          <w:b/>
          <w:i/>
          <w:sz w:val="24"/>
          <w:szCs w:val="24"/>
        </w:rPr>
        <w:t>***As the instructor for this course, I reserve the right to adjust this schedule in any way that serves the educational needs of the students enrolled in this course- Lindy Moake</w:t>
      </w:r>
    </w:p>
    <w:p w:rsidR="00CB51FB" w:rsidRPr="00AE1C8C" w:rsidRDefault="00CB51FB" w:rsidP="00CA51D6">
      <w:pPr>
        <w:numPr>
          <w:ilvl w:val="12"/>
          <w:numId w:val="0"/>
        </w:numPr>
        <w:rPr>
          <w:rFonts w:ascii="Times New Roman" w:hAnsi="Times New Roman" w:cs="Times New Roman"/>
          <w:sz w:val="24"/>
          <w:szCs w:val="24"/>
        </w:rPr>
      </w:pPr>
    </w:p>
    <w:sectPr w:rsidR="00CB51FB" w:rsidRPr="00AE1C8C" w:rsidSect="00C513DB">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E9" w:rsidRDefault="00C758E9" w:rsidP="003B5F88">
      <w:pPr>
        <w:rPr>
          <w:rFonts w:cs="Times New Roman"/>
        </w:rPr>
      </w:pPr>
      <w:r>
        <w:rPr>
          <w:rFonts w:cs="Times New Roman"/>
        </w:rPr>
        <w:separator/>
      </w:r>
    </w:p>
  </w:endnote>
  <w:endnote w:type="continuationSeparator" w:id="0">
    <w:p w:rsidR="00C758E9" w:rsidRDefault="00C758E9" w:rsidP="003B5F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2" w:rsidRDefault="00032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28743444"/>
      <w:docPartObj>
        <w:docPartGallery w:val="Page Numbers (Bottom of Page)"/>
        <w:docPartUnique/>
      </w:docPartObj>
    </w:sdtPr>
    <w:sdtEndPr>
      <w:rPr>
        <w:noProof/>
      </w:rPr>
    </w:sdtEndPr>
    <w:sdtContent>
      <w:p w:rsidR="000322B2" w:rsidRPr="0064302A" w:rsidRDefault="000322B2">
        <w:pPr>
          <w:pStyle w:val="Footer"/>
          <w:jc w:val="right"/>
          <w:rPr>
            <w:sz w:val="20"/>
            <w:szCs w:val="20"/>
          </w:rPr>
        </w:pPr>
        <w:r w:rsidRPr="0064302A">
          <w:rPr>
            <w:sz w:val="20"/>
            <w:szCs w:val="20"/>
          </w:rPr>
          <w:fldChar w:fldCharType="begin"/>
        </w:r>
        <w:r w:rsidRPr="0064302A">
          <w:rPr>
            <w:sz w:val="20"/>
            <w:szCs w:val="20"/>
          </w:rPr>
          <w:instrText xml:space="preserve"> PAGE   \* MERGEFORMAT </w:instrText>
        </w:r>
        <w:r w:rsidRPr="0064302A">
          <w:rPr>
            <w:sz w:val="20"/>
            <w:szCs w:val="20"/>
          </w:rPr>
          <w:fldChar w:fldCharType="separate"/>
        </w:r>
        <w:r w:rsidR="003C74F5">
          <w:rPr>
            <w:noProof/>
            <w:sz w:val="20"/>
            <w:szCs w:val="20"/>
          </w:rPr>
          <w:t>1</w:t>
        </w:r>
        <w:r w:rsidRPr="0064302A">
          <w:rPr>
            <w:noProof/>
            <w:sz w:val="20"/>
            <w:szCs w:val="20"/>
          </w:rPr>
          <w:fldChar w:fldCharType="end"/>
        </w:r>
      </w:p>
    </w:sdtContent>
  </w:sdt>
  <w:p w:rsidR="000322B2" w:rsidRPr="0064302A" w:rsidRDefault="000322B2" w:rsidP="0064302A">
    <w:pPr>
      <w:pStyle w:val="Footer"/>
      <w:rPr>
        <w:bCs/>
        <w:sz w:val="20"/>
        <w:szCs w:val="20"/>
      </w:rPr>
    </w:pPr>
    <w:r w:rsidRPr="0064302A">
      <w:rPr>
        <w:bCs/>
        <w:sz w:val="20"/>
        <w:szCs w:val="20"/>
      </w:rPr>
      <w:t>N5441 Fall 201</w:t>
    </w:r>
    <w:r>
      <w:rPr>
        <w:bCs/>
        <w:sz w:val="20"/>
        <w:szCs w:val="20"/>
      </w:rPr>
      <w:t>4</w:t>
    </w:r>
    <w:r w:rsidRPr="0064302A">
      <w:rPr>
        <w:bCs/>
        <w:sz w:val="20"/>
        <w:szCs w:val="20"/>
      </w:rPr>
      <w:t xml:space="preserve">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2" w:rsidRDefault="000322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19817447"/>
      <w:docPartObj>
        <w:docPartGallery w:val="Page Numbers (Bottom of Page)"/>
        <w:docPartUnique/>
      </w:docPartObj>
    </w:sdtPr>
    <w:sdtEndPr>
      <w:rPr>
        <w:noProof/>
      </w:rPr>
    </w:sdtEndPr>
    <w:sdtContent>
      <w:p w:rsidR="000322B2" w:rsidRPr="0064302A" w:rsidRDefault="000322B2">
        <w:pPr>
          <w:pStyle w:val="Footer"/>
          <w:jc w:val="right"/>
          <w:rPr>
            <w:sz w:val="20"/>
            <w:szCs w:val="20"/>
          </w:rPr>
        </w:pPr>
        <w:r w:rsidRPr="0064302A">
          <w:rPr>
            <w:sz w:val="20"/>
            <w:szCs w:val="20"/>
          </w:rPr>
          <w:fldChar w:fldCharType="begin"/>
        </w:r>
        <w:r w:rsidRPr="0064302A">
          <w:rPr>
            <w:sz w:val="20"/>
            <w:szCs w:val="20"/>
          </w:rPr>
          <w:instrText xml:space="preserve"> PAGE   \* MERGEFORMAT </w:instrText>
        </w:r>
        <w:r w:rsidRPr="0064302A">
          <w:rPr>
            <w:sz w:val="20"/>
            <w:szCs w:val="20"/>
          </w:rPr>
          <w:fldChar w:fldCharType="separate"/>
        </w:r>
        <w:r w:rsidR="003C74F5">
          <w:rPr>
            <w:noProof/>
            <w:sz w:val="20"/>
            <w:szCs w:val="20"/>
          </w:rPr>
          <w:t>29</w:t>
        </w:r>
        <w:r w:rsidRPr="0064302A">
          <w:rPr>
            <w:noProof/>
            <w:sz w:val="20"/>
            <w:szCs w:val="20"/>
          </w:rPr>
          <w:fldChar w:fldCharType="end"/>
        </w:r>
      </w:p>
    </w:sdtContent>
  </w:sdt>
  <w:p w:rsidR="000322B2" w:rsidRPr="0064302A" w:rsidRDefault="000322B2" w:rsidP="0064302A">
    <w:pPr>
      <w:pStyle w:val="Footer"/>
      <w:rPr>
        <w:bCs/>
        <w:sz w:val="20"/>
        <w:szCs w:val="20"/>
      </w:rPr>
    </w:pPr>
    <w:r w:rsidRPr="0064302A">
      <w:rPr>
        <w:bCs/>
        <w:sz w:val="20"/>
        <w:szCs w:val="20"/>
      </w:rPr>
      <w:t>N5441 Fall 2013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E9" w:rsidRDefault="00C758E9" w:rsidP="003B5F88">
      <w:pPr>
        <w:rPr>
          <w:rFonts w:cs="Times New Roman"/>
        </w:rPr>
      </w:pPr>
      <w:r>
        <w:rPr>
          <w:rFonts w:cs="Times New Roman"/>
        </w:rPr>
        <w:separator/>
      </w:r>
    </w:p>
  </w:footnote>
  <w:footnote w:type="continuationSeparator" w:id="0">
    <w:p w:rsidR="00C758E9" w:rsidRDefault="00C758E9" w:rsidP="003B5F8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2" w:rsidRDefault="0003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2" w:rsidRDefault="00032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2" w:rsidRDefault="000322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2" w:rsidRDefault="0003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E52"/>
    <w:multiLevelType w:val="hybridMultilevel"/>
    <w:tmpl w:val="C5C6AEF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
    <w:nsid w:val="031321F0"/>
    <w:multiLevelType w:val="hybridMultilevel"/>
    <w:tmpl w:val="7EC0ED3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2">
    <w:nsid w:val="033D753A"/>
    <w:multiLevelType w:val="hybridMultilevel"/>
    <w:tmpl w:val="38F0C180"/>
    <w:lvl w:ilvl="0" w:tplc="CBA4D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A0B1B"/>
    <w:multiLevelType w:val="hybridMultilevel"/>
    <w:tmpl w:val="5F9C4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4EA7"/>
    <w:multiLevelType w:val="hybridMultilevel"/>
    <w:tmpl w:val="D0C0E9AA"/>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2093"/>
    <w:multiLevelType w:val="hybridMultilevel"/>
    <w:tmpl w:val="C344BFD0"/>
    <w:lvl w:ilvl="0" w:tplc="E126F722">
      <w:start w:val="1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50BA3"/>
    <w:multiLevelType w:val="hybridMultilevel"/>
    <w:tmpl w:val="73B69992"/>
    <w:lvl w:ilvl="0" w:tplc="94608F28">
      <w:start w:val="3"/>
      <w:numFmt w:val="upperRoman"/>
      <w:lvlText w:val="%1."/>
      <w:lvlJc w:val="left"/>
      <w:pPr>
        <w:tabs>
          <w:tab w:val="num" w:pos="2559"/>
        </w:tabs>
        <w:ind w:left="2559" w:hanging="2343"/>
      </w:pPr>
      <w:rPr>
        <w:rFonts w:hint="default"/>
      </w:rPr>
    </w:lvl>
    <w:lvl w:ilvl="1" w:tplc="CBA4D6E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B703F"/>
    <w:multiLevelType w:val="hybridMultilevel"/>
    <w:tmpl w:val="107477DC"/>
    <w:lvl w:ilvl="0" w:tplc="9490D95C">
      <w:start w:val="1"/>
      <w:numFmt w:val="upperLetter"/>
      <w:lvlText w:val="%1."/>
      <w:lvlJc w:val="left"/>
      <w:pPr>
        <w:tabs>
          <w:tab w:val="num" w:pos="2250"/>
        </w:tabs>
        <w:ind w:left="2250" w:hanging="72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51F71"/>
    <w:multiLevelType w:val="hybridMultilevel"/>
    <w:tmpl w:val="F3AC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5027"/>
    <w:multiLevelType w:val="hybridMultilevel"/>
    <w:tmpl w:val="0498B3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74BA7"/>
    <w:multiLevelType w:val="multilevel"/>
    <w:tmpl w:val="FE1E8508"/>
    <w:lvl w:ilvl="0">
      <w:start w:val="1"/>
      <w:numFmt w:val="upperRoman"/>
      <w:lvlText w:val="%1."/>
      <w:legacy w:legacy="1" w:legacySpace="0" w:legacyIndent="0"/>
      <w:lvlJc w:val="left"/>
      <w:pPr>
        <w:ind w:left="-720"/>
      </w:pPr>
    </w:lvl>
    <w:lvl w:ilvl="1">
      <w:start w:val="1"/>
      <w:numFmt w:val="lowerLetter"/>
      <w:lvlText w:val="%2."/>
      <w:legacy w:legacy="1" w:legacySpace="0" w:legacyIndent="0"/>
      <w:lvlJc w:val="left"/>
      <w:pPr>
        <w:ind w:left="-720"/>
      </w:pPr>
    </w:lvl>
    <w:lvl w:ilvl="2">
      <w:start w:val="1"/>
      <w:numFmt w:val="lowerRoman"/>
      <w:lvlText w:val="%3."/>
      <w:legacy w:legacy="1" w:legacySpace="0" w:legacyIndent="0"/>
      <w:lvlJc w:val="left"/>
      <w:pPr>
        <w:ind w:left="-720"/>
      </w:pPr>
    </w:lvl>
    <w:lvl w:ilvl="3">
      <w:start w:val="1"/>
      <w:numFmt w:val="decimal"/>
      <w:lvlText w:val="%4."/>
      <w:legacy w:legacy="1" w:legacySpace="0" w:legacyIndent="0"/>
      <w:lvlJc w:val="left"/>
      <w:pPr>
        <w:ind w:left="-720"/>
      </w:pPr>
    </w:lvl>
    <w:lvl w:ilvl="4">
      <w:start w:val="1"/>
      <w:numFmt w:val="lowerLetter"/>
      <w:lvlText w:val="%5."/>
      <w:legacy w:legacy="1" w:legacySpace="0" w:legacyIndent="0"/>
      <w:lvlJc w:val="left"/>
      <w:pPr>
        <w:ind w:left="-720"/>
      </w:pPr>
    </w:lvl>
    <w:lvl w:ilvl="5">
      <w:start w:val="1"/>
      <w:numFmt w:val="lowerRoman"/>
      <w:lvlText w:val="%6."/>
      <w:legacy w:legacy="1" w:legacySpace="0" w:legacyIndent="0"/>
      <w:lvlJc w:val="left"/>
      <w:pPr>
        <w:ind w:left="-720"/>
      </w:pPr>
    </w:lvl>
    <w:lvl w:ilvl="6">
      <w:start w:val="1"/>
      <w:numFmt w:val="decimal"/>
      <w:lvlText w:val="%7."/>
      <w:legacy w:legacy="1" w:legacySpace="0" w:legacyIndent="0"/>
      <w:lvlJc w:val="left"/>
      <w:pPr>
        <w:ind w:left="-720"/>
      </w:pPr>
    </w:lvl>
    <w:lvl w:ilvl="7">
      <w:start w:val="1"/>
      <w:numFmt w:val="lowerLetter"/>
      <w:lvlText w:val="%8."/>
      <w:legacy w:legacy="1" w:legacySpace="0" w:legacyIndent="0"/>
      <w:lvlJc w:val="left"/>
      <w:pPr>
        <w:ind w:left="-720"/>
      </w:pPr>
    </w:lvl>
    <w:lvl w:ilvl="8">
      <w:start w:val="1"/>
      <w:numFmt w:val="lowerRoman"/>
      <w:lvlText w:val="%9."/>
      <w:legacy w:legacy="1" w:legacySpace="0" w:legacyIndent="0"/>
      <w:lvlJc w:val="left"/>
      <w:pPr>
        <w:ind w:left="-720"/>
      </w:pPr>
    </w:lvl>
  </w:abstractNum>
  <w:abstractNum w:abstractNumId="12">
    <w:nsid w:val="2664136A"/>
    <w:multiLevelType w:val="hybridMultilevel"/>
    <w:tmpl w:val="0D1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327E0A"/>
    <w:multiLevelType w:val="multilevel"/>
    <w:tmpl w:val="C284EFA8"/>
    <w:lvl w:ilvl="0">
      <w:start w:val="1"/>
      <w:numFmt w:val="decimal"/>
      <w:lvlText w:val="%1."/>
      <w:lvlJc w:val="left"/>
      <w:pPr>
        <w:tabs>
          <w:tab w:val="num" w:pos="720"/>
        </w:tabs>
        <w:ind w:left="720" w:hanging="360"/>
      </w:pPr>
      <w:rPr>
        <w:color w:val="000000"/>
      </w:r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F3C1A"/>
    <w:multiLevelType w:val="hybridMultilevel"/>
    <w:tmpl w:val="7D92DFF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757CA3D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B0A7C"/>
    <w:multiLevelType w:val="hybridMultilevel"/>
    <w:tmpl w:val="B3C8874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6">
    <w:nsid w:val="31AE1138"/>
    <w:multiLevelType w:val="hybridMultilevel"/>
    <w:tmpl w:val="9A66E960"/>
    <w:lvl w:ilvl="0" w:tplc="CBA4D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CBA4D6EA">
      <w:start w:val="1"/>
      <w:numFmt w:val="upp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EC606D"/>
    <w:multiLevelType w:val="hybridMultilevel"/>
    <w:tmpl w:val="27D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C168A"/>
    <w:multiLevelType w:val="hybridMultilevel"/>
    <w:tmpl w:val="7B94663E"/>
    <w:lvl w:ilvl="0" w:tplc="CECACC06">
      <w:start w:val="1"/>
      <w:numFmt w:val="decimal"/>
      <w:lvlText w:val="%1."/>
      <w:lvlJc w:val="left"/>
      <w:pPr>
        <w:tabs>
          <w:tab w:val="num" w:pos="372"/>
        </w:tabs>
        <w:ind w:left="372"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8606E"/>
    <w:multiLevelType w:val="hybridMultilevel"/>
    <w:tmpl w:val="6074BEFA"/>
    <w:lvl w:ilvl="0" w:tplc="CBA4D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75797"/>
    <w:multiLevelType w:val="hybridMultilevel"/>
    <w:tmpl w:val="7AEC48B8"/>
    <w:lvl w:ilvl="0" w:tplc="0409000F">
      <w:start w:val="1"/>
      <w:numFmt w:val="decimal"/>
      <w:lvlText w:val="%1."/>
      <w:lvlJc w:val="left"/>
      <w:pPr>
        <w:ind w:left="720" w:hanging="360"/>
      </w:pPr>
    </w:lvl>
    <w:lvl w:ilvl="1" w:tplc="25D49C18">
      <w:start w:val="1"/>
      <w:numFmt w:val="upperRoman"/>
      <w:lvlText w:val="%2."/>
      <w:lvlJc w:val="left"/>
      <w:pPr>
        <w:ind w:left="1800" w:hanging="72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C0874"/>
    <w:multiLevelType w:val="hybridMultilevel"/>
    <w:tmpl w:val="2A70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97013"/>
    <w:multiLevelType w:val="hybridMultilevel"/>
    <w:tmpl w:val="BCE42D28"/>
    <w:lvl w:ilvl="0" w:tplc="2B5245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803880"/>
    <w:multiLevelType w:val="hybridMultilevel"/>
    <w:tmpl w:val="92F6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C035E"/>
    <w:multiLevelType w:val="hybridMultilevel"/>
    <w:tmpl w:val="A55EB110"/>
    <w:lvl w:ilvl="0" w:tplc="CBA4D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3765C"/>
    <w:multiLevelType w:val="hybridMultilevel"/>
    <w:tmpl w:val="EB3CEEBE"/>
    <w:lvl w:ilvl="0" w:tplc="32F0836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51C8C"/>
    <w:multiLevelType w:val="hybridMultilevel"/>
    <w:tmpl w:val="D282452E"/>
    <w:lvl w:ilvl="0" w:tplc="CBA4D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04033"/>
    <w:multiLevelType w:val="hybridMultilevel"/>
    <w:tmpl w:val="75AA9CD6"/>
    <w:lvl w:ilvl="0" w:tplc="CBA4D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CBA4D6EA">
      <w:start w:val="1"/>
      <w:numFmt w:val="upp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227383"/>
    <w:multiLevelType w:val="hybridMultilevel"/>
    <w:tmpl w:val="961AD1F2"/>
    <w:lvl w:ilvl="0" w:tplc="ADE6D7D2">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6B0FB8"/>
    <w:multiLevelType w:val="hybridMultilevel"/>
    <w:tmpl w:val="4BA8C6F6"/>
    <w:lvl w:ilvl="0" w:tplc="CBA4D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A57631"/>
    <w:multiLevelType w:val="hybridMultilevel"/>
    <w:tmpl w:val="EC122CD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32">
    <w:nsid w:val="7C226F81"/>
    <w:multiLevelType w:val="hybridMultilevel"/>
    <w:tmpl w:val="FAFEA290"/>
    <w:lvl w:ilvl="0" w:tplc="CBA4D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0"/>
  </w:num>
  <w:num w:numId="5">
    <w:abstractNumId w:val="6"/>
  </w:num>
  <w:num w:numId="6">
    <w:abstractNumId w:val="18"/>
  </w:num>
  <w:num w:numId="7">
    <w:abstractNumId w:val="29"/>
  </w:num>
  <w:num w:numId="8">
    <w:abstractNumId w:val="22"/>
  </w:num>
  <w:num w:numId="9">
    <w:abstractNumId w:val="28"/>
  </w:num>
  <w:num w:numId="10">
    <w:abstractNumId w:val="3"/>
  </w:num>
  <w:num w:numId="11">
    <w:abstractNumId w:val="20"/>
  </w:num>
  <w:num w:numId="12">
    <w:abstractNumId w:val="14"/>
  </w:num>
  <w:num w:numId="13">
    <w:abstractNumId w:val="27"/>
  </w:num>
  <w:num w:numId="14">
    <w:abstractNumId w:val="4"/>
  </w:num>
  <w:num w:numId="15">
    <w:abstractNumId w:val="9"/>
  </w:num>
  <w:num w:numId="16">
    <w:abstractNumId w:val="23"/>
  </w:num>
  <w:num w:numId="17">
    <w:abstractNumId w:val="8"/>
  </w:num>
  <w:num w:numId="18">
    <w:abstractNumId w:val="30"/>
  </w:num>
  <w:num w:numId="19">
    <w:abstractNumId w:val="16"/>
  </w:num>
  <w:num w:numId="20">
    <w:abstractNumId w:val="21"/>
  </w:num>
  <w:num w:numId="21">
    <w:abstractNumId w:val="25"/>
  </w:num>
  <w:num w:numId="22">
    <w:abstractNumId w:val="5"/>
  </w:num>
  <w:num w:numId="23">
    <w:abstractNumId w:val="17"/>
  </w:num>
  <w:num w:numId="24">
    <w:abstractNumId w:val="32"/>
  </w:num>
  <w:num w:numId="25">
    <w:abstractNumId w:val="2"/>
  </w:num>
  <w:num w:numId="26">
    <w:abstractNumId w:val="19"/>
  </w:num>
  <w:num w:numId="27">
    <w:abstractNumId w:val="24"/>
  </w:num>
  <w:num w:numId="28">
    <w:abstractNumId w:val="26"/>
  </w:num>
  <w:num w:numId="29">
    <w:abstractNumId w:val="12"/>
  </w:num>
  <w:num w:numId="30">
    <w:abstractNumId w:val="1"/>
  </w:num>
  <w:num w:numId="31">
    <w:abstractNumId w:val="0"/>
  </w:num>
  <w:num w:numId="32">
    <w:abstractNumId w:val="31"/>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D6"/>
    <w:rsid w:val="00003079"/>
    <w:rsid w:val="000322B2"/>
    <w:rsid w:val="00036180"/>
    <w:rsid w:val="00066A3E"/>
    <w:rsid w:val="00083E1E"/>
    <w:rsid w:val="00096CF5"/>
    <w:rsid w:val="000A40C1"/>
    <w:rsid w:val="000C466A"/>
    <w:rsid w:val="000C5361"/>
    <w:rsid w:val="000F17DF"/>
    <w:rsid w:val="001171BE"/>
    <w:rsid w:val="001503BB"/>
    <w:rsid w:val="001C7B59"/>
    <w:rsid w:val="00212648"/>
    <w:rsid w:val="00231F46"/>
    <w:rsid w:val="002357F6"/>
    <w:rsid w:val="002647BE"/>
    <w:rsid w:val="0028446F"/>
    <w:rsid w:val="00284BB9"/>
    <w:rsid w:val="00287411"/>
    <w:rsid w:val="00292E92"/>
    <w:rsid w:val="0029328A"/>
    <w:rsid w:val="002A6CCE"/>
    <w:rsid w:val="002D17AE"/>
    <w:rsid w:val="002F7C3F"/>
    <w:rsid w:val="0030713B"/>
    <w:rsid w:val="003610AA"/>
    <w:rsid w:val="00362729"/>
    <w:rsid w:val="003A1BB7"/>
    <w:rsid w:val="003B5F88"/>
    <w:rsid w:val="003C2C61"/>
    <w:rsid w:val="003C74F5"/>
    <w:rsid w:val="003E34A8"/>
    <w:rsid w:val="00400E63"/>
    <w:rsid w:val="0041022E"/>
    <w:rsid w:val="0046349D"/>
    <w:rsid w:val="00465F21"/>
    <w:rsid w:val="004879CA"/>
    <w:rsid w:val="004D3E1C"/>
    <w:rsid w:val="00507C7D"/>
    <w:rsid w:val="00552A63"/>
    <w:rsid w:val="005635FE"/>
    <w:rsid w:val="00567E9E"/>
    <w:rsid w:val="00594C41"/>
    <w:rsid w:val="005A7565"/>
    <w:rsid w:val="005E0CDF"/>
    <w:rsid w:val="005F5964"/>
    <w:rsid w:val="006004EE"/>
    <w:rsid w:val="006104CB"/>
    <w:rsid w:val="00612A0A"/>
    <w:rsid w:val="0064302A"/>
    <w:rsid w:val="00662612"/>
    <w:rsid w:val="006A7256"/>
    <w:rsid w:val="006C04A6"/>
    <w:rsid w:val="006E2CC4"/>
    <w:rsid w:val="006E48DB"/>
    <w:rsid w:val="00704FF0"/>
    <w:rsid w:val="007430C8"/>
    <w:rsid w:val="00783CC2"/>
    <w:rsid w:val="00786E90"/>
    <w:rsid w:val="007B00C9"/>
    <w:rsid w:val="007C419A"/>
    <w:rsid w:val="007C708E"/>
    <w:rsid w:val="007D241A"/>
    <w:rsid w:val="007D26C5"/>
    <w:rsid w:val="007F68DC"/>
    <w:rsid w:val="008130C9"/>
    <w:rsid w:val="00830DD5"/>
    <w:rsid w:val="00853D08"/>
    <w:rsid w:val="00855AD3"/>
    <w:rsid w:val="0086199D"/>
    <w:rsid w:val="00876242"/>
    <w:rsid w:val="00890785"/>
    <w:rsid w:val="008C0FB0"/>
    <w:rsid w:val="008C4AFC"/>
    <w:rsid w:val="008C561D"/>
    <w:rsid w:val="009439F0"/>
    <w:rsid w:val="009518BE"/>
    <w:rsid w:val="00952049"/>
    <w:rsid w:val="009714F9"/>
    <w:rsid w:val="00A877D6"/>
    <w:rsid w:val="00AA738B"/>
    <w:rsid w:val="00AE04A8"/>
    <w:rsid w:val="00AE1C8C"/>
    <w:rsid w:val="00AF2071"/>
    <w:rsid w:val="00AF770A"/>
    <w:rsid w:val="00B37BB1"/>
    <w:rsid w:val="00B61A7D"/>
    <w:rsid w:val="00B7748A"/>
    <w:rsid w:val="00BC2572"/>
    <w:rsid w:val="00C33BF8"/>
    <w:rsid w:val="00C43A62"/>
    <w:rsid w:val="00C4546C"/>
    <w:rsid w:val="00C513DB"/>
    <w:rsid w:val="00C758E9"/>
    <w:rsid w:val="00C75F1F"/>
    <w:rsid w:val="00CA51D6"/>
    <w:rsid w:val="00CB51FB"/>
    <w:rsid w:val="00CF4D1B"/>
    <w:rsid w:val="00D009C1"/>
    <w:rsid w:val="00D3728D"/>
    <w:rsid w:val="00D45602"/>
    <w:rsid w:val="00D54596"/>
    <w:rsid w:val="00D9372F"/>
    <w:rsid w:val="00DD1C39"/>
    <w:rsid w:val="00DD59FD"/>
    <w:rsid w:val="00E21366"/>
    <w:rsid w:val="00E525AB"/>
    <w:rsid w:val="00E713FA"/>
    <w:rsid w:val="00EC7631"/>
    <w:rsid w:val="00ED39D8"/>
    <w:rsid w:val="00ED765F"/>
    <w:rsid w:val="00F2376F"/>
    <w:rsid w:val="00F71D3F"/>
    <w:rsid w:val="00F72950"/>
    <w:rsid w:val="00F94A80"/>
    <w:rsid w:val="00FC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0" w:unhideWhenUsed="0" w:qFormat="1"/>
    <w:lsdException w:name="Emphasis" w:semiHidden="0" w:uiPriority="20" w:unhideWhenUsed="0" w:qFormat="1"/>
    <w:lsdException w:name="Normal (Web)" w:uiPriority="0"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D6"/>
    <w:rPr>
      <w:rFonts w:ascii="Calibri" w:eastAsia="SimSun" w:hAnsi="Calibri" w:cs="Calibri"/>
      <w:lang w:eastAsia="zh-CN"/>
    </w:rPr>
  </w:style>
  <w:style w:type="paragraph" w:styleId="Heading3">
    <w:name w:val="heading 3"/>
    <w:basedOn w:val="Normal"/>
    <w:next w:val="Normal"/>
    <w:link w:val="Heading3Char"/>
    <w:uiPriority w:val="99"/>
    <w:qFormat/>
    <w:rsid w:val="00400E63"/>
    <w:pPr>
      <w:keepNext/>
      <w:tabs>
        <w:tab w:val="left" w:pos="-720"/>
        <w:tab w:val="left" w:pos="-144"/>
      </w:tabs>
      <w:jc w:val="center"/>
      <w:outlineLvl w:val="2"/>
    </w:pPr>
    <w:rPr>
      <w:rFonts w:ascii="Times New Roman" w:eastAsia="Times New Roman" w:hAnsi="Times New Roman" w:cs="Times New Roman"/>
      <w:b/>
      <w:bCs/>
      <w:sz w:val="24"/>
      <w:szCs w:val="24"/>
      <w:lang w:eastAsia="en-US"/>
    </w:rPr>
  </w:style>
  <w:style w:type="paragraph" w:styleId="Heading4">
    <w:name w:val="heading 4"/>
    <w:basedOn w:val="Normal"/>
    <w:next w:val="Normal"/>
    <w:link w:val="Heading4Char"/>
    <w:uiPriority w:val="99"/>
    <w:qFormat/>
    <w:rsid w:val="00C513DB"/>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00E63"/>
    <w:pPr>
      <w:keepNext/>
      <w:spacing w:line="360" w:lineRule="exact"/>
      <w:ind w:left="12" w:hanging="12"/>
      <w:outlineLvl w:val="4"/>
    </w:pPr>
    <w:rPr>
      <w:rFonts w:ascii="Times New Roman" w:eastAsia="Times New Roman" w:hAnsi="Times New Roman" w:cs="Times New Roman"/>
      <w:b/>
      <w:bCs/>
      <w:sz w:val="24"/>
      <w:szCs w:val="24"/>
      <w:u w:val="single"/>
      <w:lang w:eastAsia="en-US"/>
    </w:rPr>
  </w:style>
  <w:style w:type="paragraph" w:styleId="Heading6">
    <w:name w:val="heading 6"/>
    <w:basedOn w:val="Normal"/>
    <w:next w:val="Normal"/>
    <w:link w:val="Heading6Char"/>
    <w:uiPriority w:val="99"/>
    <w:qFormat/>
    <w:rsid w:val="00400E63"/>
    <w:pPr>
      <w:spacing w:before="240" w:after="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uiPriority w:val="99"/>
    <w:qFormat/>
    <w:rsid w:val="00400E63"/>
    <w:pPr>
      <w:spacing w:before="240" w:after="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uiPriority w:val="99"/>
    <w:qFormat/>
    <w:rsid w:val="00400E63"/>
    <w:pPr>
      <w:spacing w:before="240" w:after="60"/>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00E63"/>
    <w:rPr>
      <w:rFonts w:eastAsia="Times New Roman"/>
      <w:b/>
      <w:bCs/>
      <w:sz w:val="24"/>
      <w:szCs w:val="24"/>
    </w:rPr>
  </w:style>
  <w:style w:type="character" w:customStyle="1" w:styleId="Heading4Char">
    <w:name w:val="Heading 4 Char"/>
    <w:basedOn w:val="DefaultParagraphFont"/>
    <w:link w:val="Heading4"/>
    <w:uiPriority w:val="99"/>
    <w:semiHidden/>
    <w:rsid w:val="00C513DB"/>
    <w:rPr>
      <w:rFonts w:ascii="Cambria" w:hAnsi="Cambria" w:cs="Cambria"/>
      <w:b/>
      <w:bCs/>
      <w:i/>
      <w:iCs/>
      <w:color w:val="4F81BD"/>
      <w:sz w:val="22"/>
      <w:szCs w:val="22"/>
      <w:lang w:eastAsia="zh-CN"/>
    </w:rPr>
  </w:style>
  <w:style w:type="character" w:customStyle="1" w:styleId="Heading5Char">
    <w:name w:val="Heading 5 Char"/>
    <w:basedOn w:val="DefaultParagraphFont"/>
    <w:link w:val="Heading5"/>
    <w:uiPriority w:val="99"/>
    <w:rsid w:val="00400E63"/>
    <w:rPr>
      <w:rFonts w:eastAsia="Times New Roman"/>
      <w:b/>
      <w:bCs/>
      <w:sz w:val="24"/>
      <w:szCs w:val="24"/>
      <w:u w:val="single"/>
    </w:rPr>
  </w:style>
  <w:style w:type="character" w:customStyle="1" w:styleId="Heading6Char">
    <w:name w:val="Heading 6 Char"/>
    <w:basedOn w:val="DefaultParagraphFont"/>
    <w:link w:val="Heading6"/>
    <w:uiPriority w:val="99"/>
    <w:rsid w:val="00400E63"/>
    <w:rPr>
      <w:rFonts w:eastAsia="Times New Roman"/>
      <w:b/>
      <w:bCs/>
      <w:sz w:val="22"/>
      <w:szCs w:val="22"/>
    </w:rPr>
  </w:style>
  <w:style w:type="character" w:customStyle="1" w:styleId="Heading7Char">
    <w:name w:val="Heading 7 Char"/>
    <w:basedOn w:val="DefaultParagraphFont"/>
    <w:link w:val="Heading7"/>
    <w:uiPriority w:val="99"/>
    <w:rsid w:val="00400E63"/>
    <w:rPr>
      <w:rFonts w:eastAsia="Times New Roman"/>
      <w:sz w:val="24"/>
      <w:szCs w:val="24"/>
    </w:rPr>
  </w:style>
  <w:style w:type="character" w:customStyle="1" w:styleId="Heading8Char">
    <w:name w:val="Heading 8 Char"/>
    <w:basedOn w:val="DefaultParagraphFont"/>
    <w:link w:val="Heading8"/>
    <w:uiPriority w:val="99"/>
    <w:rsid w:val="00400E63"/>
    <w:rPr>
      <w:rFonts w:eastAsia="Times New Roman"/>
      <w:i/>
      <w:iCs/>
      <w:sz w:val="24"/>
      <w:szCs w:val="24"/>
    </w:rPr>
  </w:style>
  <w:style w:type="character" w:styleId="Hyperlink">
    <w:name w:val="Hyperlink"/>
    <w:basedOn w:val="DefaultParagraphFont"/>
    <w:uiPriority w:val="99"/>
    <w:rsid w:val="00A877D6"/>
    <w:rPr>
      <w:color w:val="0000FF"/>
      <w:u w:val="single"/>
    </w:rPr>
  </w:style>
  <w:style w:type="paragraph" w:styleId="NormalWeb">
    <w:name w:val="Normal (Web)"/>
    <w:basedOn w:val="Normal"/>
    <w:rsid w:val="00A877D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A877D6"/>
    <w:rPr>
      <w:b/>
      <w:bCs/>
    </w:rPr>
  </w:style>
  <w:style w:type="paragraph" w:styleId="BodyText">
    <w:name w:val="Body Text"/>
    <w:basedOn w:val="Normal"/>
    <w:link w:val="BodyTextChar"/>
    <w:uiPriority w:val="99"/>
    <w:rsid w:val="00A877D6"/>
    <w:pPr>
      <w:tabs>
        <w:tab w:val="left" w:pos="-1080"/>
      </w:tabs>
      <w:ind w:righ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A877D6"/>
    <w:rPr>
      <w:rFonts w:eastAsia="Times New Roman"/>
      <w:sz w:val="24"/>
      <w:szCs w:val="24"/>
    </w:rPr>
  </w:style>
  <w:style w:type="paragraph" w:styleId="ListParagraph">
    <w:name w:val="List Paragraph"/>
    <w:basedOn w:val="Normal"/>
    <w:uiPriority w:val="34"/>
    <w:qFormat/>
    <w:rsid w:val="00A877D6"/>
    <w:pPr>
      <w:ind w:left="720"/>
      <w:contextualSpacing/>
    </w:pPr>
    <w:rPr>
      <w:rFonts w:ascii="Times New Roman" w:eastAsia="Times New Roman" w:hAnsi="Times New Roman" w:cs="Times New Roman"/>
      <w:sz w:val="24"/>
      <w:szCs w:val="24"/>
      <w:lang w:eastAsia="en-US"/>
    </w:rPr>
  </w:style>
  <w:style w:type="paragraph" w:styleId="Header">
    <w:name w:val="header"/>
    <w:basedOn w:val="Normal"/>
    <w:link w:val="HeaderChar"/>
    <w:uiPriority w:val="99"/>
    <w:rsid w:val="00400E63"/>
    <w:pPr>
      <w:tabs>
        <w:tab w:val="center" w:pos="4320"/>
        <w:tab w:val="right" w:pos="8640"/>
      </w:tabs>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400E63"/>
    <w:rPr>
      <w:rFonts w:eastAsia="Times New Roman"/>
      <w:sz w:val="24"/>
      <w:szCs w:val="24"/>
    </w:rPr>
  </w:style>
  <w:style w:type="paragraph" w:styleId="Footer">
    <w:name w:val="footer"/>
    <w:basedOn w:val="Normal"/>
    <w:link w:val="FooterChar"/>
    <w:uiPriority w:val="99"/>
    <w:rsid w:val="00400E63"/>
    <w:pPr>
      <w:tabs>
        <w:tab w:val="center" w:pos="4320"/>
        <w:tab w:val="right" w:pos="8640"/>
      </w:tabs>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400E63"/>
    <w:rPr>
      <w:rFonts w:eastAsia="Times New Roman"/>
      <w:sz w:val="24"/>
      <w:szCs w:val="24"/>
    </w:rPr>
  </w:style>
  <w:style w:type="character" w:styleId="PageNumber">
    <w:name w:val="page number"/>
    <w:basedOn w:val="DefaultParagraphFont"/>
    <w:uiPriority w:val="99"/>
    <w:rsid w:val="00400E63"/>
  </w:style>
  <w:style w:type="paragraph" w:customStyle="1" w:styleId="SectionHeader">
    <w:name w:val="Section Header"/>
    <w:basedOn w:val="Normal"/>
    <w:uiPriority w:val="99"/>
    <w:rsid w:val="00400E63"/>
    <w:rPr>
      <w:rFonts w:ascii="Times New Roman" w:eastAsia="Times New Roman" w:hAnsi="Times New Roman" w:cs="Times New Roman"/>
      <w:b/>
      <w:bCs/>
      <w:caps/>
      <w:sz w:val="24"/>
      <w:szCs w:val="24"/>
      <w:lang w:eastAsia="en-US"/>
    </w:rPr>
  </w:style>
  <w:style w:type="paragraph" w:customStyle="1" w:styleId="level1">
    <w:name w:val="_level1"/>
    <w:uiPriority w:val="99"/>
    <w:rsid w:val="00400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eastAsia="Times New Roman"/>
      <w:sz w:val="24"/>
      <w:szCs w:val="24"/>
    </w:rPr>
  </w:style>
  <w:style w:type="table" w:styleId="TableGrid">
    <w:name w:val="Table Grid"/>
    <w:basedOn w:val="TableNormal"/>
    <w:rsid w:val="00400E6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026B"/>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rsid w:val="00C513DB"/>
    <w:pPr>
      <w:spacing w:after="120" w:line="480" w:lineRule="auto"/>
      <w:ind w:left="360"/>
    </w:pPr>
  </w:style>
  <w:style w:type="character" w:customStyle="1" w:styleId="BodyTextIndent2Char">
    <w:name w:val="Body Text Indent 2 Char"/>
    <w:basedOn w:val="DefaultParagraphFont"/>
    <w:link w:val="BodyTextIndent2"/>
    <w:uiPriority w:val="99"/>
    <w:semiHidden/>
    <w:rsid w:val="00C513DB"/>
    <w:rPr>
      <w:rFonts w:ascii="Calibri" w:eastAsia="SimSun" w:hAnsi="Calibri" w:cs="Calibri"/>
      <w:sz w:val="22"/>
      <w:szCs w:val="22"/>
      <w:lang w:eastAsia="zh-CN"/>
    </w:rPr>
  </w:style>
  <w:style w:type="character" w:customStyle="1" w:styleId="small1">
    <w:name w:val="small1"/>
    <w:basedOn w:val="DefaultParagraphFont"/>
    <w:uiPriority w:val="99"/>
    <w:rsid w:val="00C513DB"/>
    <w:rPr>
      <w:rFonts w:ascii="Verdana" w:hAnsi="Verdana" w:cs="Verdana"/>
      <w:sz w:val="20"/>
      <w:szCs w:val="20"/>
    </w:rPr>
  </w:style>
  <w:style w:type="paragraph" w:styleId="BalloonText">
    <w:name w:val="Balloon Text"/>
    <w:basedOn w:val="Normal"/>
    <w:link w:val="BalloonTextChar"/>
    <w:uiPriority w:val="99"/>
    <w:semiHidden/>
    <w:rsid w:val="00C513D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C513DB"/>
    <w:rPr>
      <w:rFonts w:ascii="Tahoma" w:hAnsi="Tahoma" w:cs="Tahoma"/>
      <w:sz w:val="16"/>
      <w:szCs w:val="16"/>
    </w:rPr>
  </w:style>
  <w:style w:type="character" w:customStyle="1" w:styleId="guideurl">
    <w:name w:val="guideurl"/>
    <w:basedOn w:val="DefaultParagraphFont"/>
    <w:rsid w:val="00783CC2"/>
  </w:style>
  <w:style w:type="paragraph" w:styleId="PlainText">
    <w:name w:val="Plain Text"/>
    <w:basedOn w:val="Normal"/>
    <w:link w:val="PlainTextChar"/>
    <w:uiPriority w:val="99"/>
    <w:unhideWhenUsed/>
    <w:rsid w:val="0000307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03079"/>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6104CB"/>
    <w:rPr>
      <w:color w:val="800080" w:themeColor="followedHyperlink"/>
      <w:u w:val="single"/>
    </w:rPr>
  </w:style>
  <w:style w:type="table" w:customStyle="1" w:styleId="TableGrid1">
    <w:name w:val="Table Grid1"/>
    <w:basedOn w:val="TableNormal"/>
    <w:next w:val="TableGrid"/>
    <w:rsid w:val="00AA738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C04A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1C8C"/>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0" w:unhideWhenUsed="0" w:qFormat="1"/>
    <w:lsdException w:name="Emphasis" w:semiHidden="0" w:uiPriority="20" w:unhideWhenUsed="0" w:qFormat="1"/>
    <w:lsdException w:name="Normal (Web)" w:uiPriority="0"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D6"/>
    <w:rPr>
      <w:rFonts w:ascii="Calibri" w:eastAsia="SimSun" w:hAnsi="Calibri" w:cs="Calibri"/>
      <w:lang w:eastAsia="zh-CN"/>
    </w:rPr>
  </w:style>
  <w:style w:type="paragraph" w:styleId="Heading3">
    <w:name w:val="heading 3"/>
    <w:basedOn w:val="Normal"/>
    <w:next w:val="Normal"/>
    <w:link w:val="Heading3Char"/>
    <w:uiPriority w:val="99"/>
    <w:qFormat/>
    <w:rsid w:val="00400E63"/>
    <w:pPr>
      <w:keepNext/>
      <w:tabs>
        <w:tab w:val="left" w:pos="-720"/>
        <w:tab w:val="left" w:pos="-144"/>
      </w:tabs>
      <w:jc w:val="center"/>
      <w:outlineLvl w:val="2"/>
    </w:pPr>
    <w:rPr>
      <w:rFonts w:ascii="Times New Roman" w:eastAsia="Times New Roman" w:hAnsi="Times New Roman" w:cs="Times New Roman"/>
      <w:b/>
      <w:bCs/>
      <w:sz w:val="24"/>
      <w:szCs w:val="24"/>
      <w:lang w:eastAsia="en-US"/>
    </w:rPr>
  </w:style>
  <w:style w:type="paragraph" w:styleId="Heading4">
    <w:name w:val="heading 4"/>
    <w:basedOn w:val="Normal"/>
    <w:next w:val="Normal"/>
    <w:link w:val="Heading4Char"/>
    <w:uiPriority w:val="99"/>
    <w:qFormat/>
    <w:rsid w:val="00C513DB"/>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00E63"/>
    <w:pPr>
      <w:keepNext/>
      <w:spacing w:line="360" w:lineRule="exact"/>
      <w:ind w:left="12" w:hanging="12"/>
      <w:outlineLvl w:val="4"/>
    </w:pPr>
    <w:rPr>
      <w:rFonts w:ascii="Times New Roman" w:eastAsia="Times New Roman" w:hAnsi="Times New Roman" w:cs="Times New Roman"/>
      <w:b/>
      <w:bCs/>
      <w:sz w:val="24"/>
      <w:szCs w:val="24"/>
      <w:u w:val="single"/>
      <w:lang w:eastAsia="en-US"/>
    </w:rPr>
  </w:style>
  <w:style w:type="paragraph" w:styleId="Heading6">
    <w:name w:val="heading 6"/>
    <w:basedOn w:val="Normal"/>
    <w:next w:val="Normal"/>
    <w:link w:val="Heading6Char"/>
    <w:uiPriority w:val="99"/>
    <w:qFormat/>
    <w:rsid w:val="00400E63"/>
    <w:pPr>
      <w:spacing w:before="240" w:after="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uiPriority w:val="99"/>
    <w:qFormat/>
    <w:rsid w:val="00400E63"/>
    <w:pPr>
      <w:spacing w:before="240" w:after="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uiPriority w:val="99"/>
    <w:qFormat/>
    <w:rsid w:val="00400E63"/>
    <w:pPr>
      <w:spacing w:before="240" w:after="60"/>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00E63"/>
    <w:rPr>
      <w:rFonts w:eastAsia="Times New Roman"/>
      <w:b/>
      <w:bCs/>
      <w:sz w:val="24"/>
      <w:szCs w:val="24"/>
    </w:rPr>
  </w:style>
  <w:style w:type="character" w:customStyle="1" w:styleId="Heading4Char">
    <w:name w:val="Heading 4 Char"/>
    <w:basedOn w:val="DefaultParagraphFont"/>
    <w:link w:val="Heading4"/>
    <w:uiPriority w:val="99"/>
    <w:semiHidden/>
    <w:rsid w:val="00C513DB"/>
    <w:rPr>
      <w:rFonts w:ascii="Cambria" w:hAnsi="Cambria" w:cs="Cambria"/>
      <w:b/>
      <w:bCs/>
      <w:i/>
      <w:iCs/>
      <w:color w:val="4F81BD"/>
      <w:sz w:val="22"/>
      <w:szCs w:val="22"/>
      <w:lang w:eastAsia="zh-CN"/>
    </w:rPr>
  </w:style>
  <w:style w:type="character" w:customStyle="1" w:styleId="Heading5Char">
    <w:name w:val="Heading 5 Char"/>
    <w:basedOn w:val="DefaultParagraphFont"/>
    <w:link w:val="Heading5"/>
    <w:uiPriority w:val="99"/>
    <w:rsid w:val="00400E63"/>
    <w:rPr>
      <w:rFonts w:eastAsia="Times New Roman"/>
      <w:b/>
      <w:bCs/>
      <w:sz w:val="24"/>
      <w:szCs w:val="24"/>
      <w:u w:val="single"/>
    </w:rPr>
  </w:style>
  <w:style w:type="character" w:customStyle="1" w:styleId="Heading6Char">
    <w:name w:val="Heading 6 Char"/>
    <w:basedOn w:val="DefaultParagraphFont"/>
    <w:link w:val="Heading6"/>
    <w:uiPriority w:val="99"/>
    <w:rsid w:val="00400E63"/>
    <w:rPr>
      <w:rFonts w:eastAsia="Times New Roman"/>
      <w:b/>
      <w:bCs/>
      <w:sz w:val="22"/>
      <w:szCs w:val="22"/>
    </w:rPr>
  </w:style>
  <w:style w:type="character" w:customStyle="1" w:styleId="Heading7Char">
    <w:name w:val="Heading 7 Char"/>
    <w:basedOn w:val="DefaultParagraphFont"/>
    <w:link w:val="Heading7"/>
    <w:uiPriority w:val="99"/>
    <w:rsid w:val="00400E63"/>
    <w:rPr>
      <w:rFonts w:eastAsia="Times New Roman"/>
      <w:sz w:val="24"/>
      <w:szCs w:val="24"/>
    </w:rPr>
  </w:style>
  <w:style w:type="character" w:customStyle="1" w:styleId="Heading8Char">
    <w:name w:val="Heading 8 Char"/>
    <w:basedOn w:val="DefaultParagraphFont"/>
    <w:link w:val="Heading8"/>
    <w:uiPriority w:val="99"/>
    <w:rsid w:val="00400E63"/>
    <w:rPr>
      <w:rFonts w:eastAsia="Times New Roman"/>
      <w:i/>
      <w:iCs/>
      <w:sz w:val="24"/>
      <w:szCs w:val="24"/>
    </w:rPr>
  </w:style>
  <w:style w:type="character" w:styleId="Hyperlink">
    <w:name w:val="Hyperlink"/>
    <w:basedOn w:val="DefaultParagraphFont"/>
    <w:uiPriority w:val="99"/>
    <w:rsid w:val="00A877D6"/>
    <w:rPr>
      <w:color w:val="0000FF"/>
      <w:u w:val="single"/>
    </w:rPr>
  </w:style>
  <w:style w:type="paragraph" w:styleId="NormalWeb">
    <w:name w:val="Normal (Web)"/>
    <w:basedOn w:val="Normal"/>
    <w:rsid w:val="00A877D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A877D6"/>
    <w:rPr>
      <w:b/>
      <w:bCs/>
    </w:rPr>
  </w:style>
  <w:style w:type="paragraph" w:styleId="BodyText">
    <w:name w:val="Body Text"/>
    <w:basedOn w:val="Normal"/>
    <w:link w:val="BodyTextChar"/>
    <w:uiPriority w:val="99"/>
    <w:rsid w:val="00A877D6"/>
    <w:pPr>
      <w:tabs>
        <w:tab w:val="left" w:pos="-1080"/>
      </w:tabs>
      <w:ind w:righ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A877D6"/>
    <w:rPr>
      <w:rFonts w:eastAsia="Times New Roman"/>
      <w:sz w:val="24"/>
      <w:szCs w:val="24"/>
    </w:rPr>
  </w:style>
  <w:style w:type="paragraph" w:styleId="ListParagraph">
    <w:name w:val="List Paragraph"/>
    <w:basedOn w:val="Normal"/>
    <w:uiPriority w:val="34"/>
    <w:qFormat/>
    <w:rsid w:val="00A877D6"/>
    <w:pPr>
      <w:ind w:left="720"/>
      <w:contextualSpacing/>
    </w:pPr>
    <w:rPr>
      <w:rFonts w:ascii="Times New Roman" w:eastAsia="Times New Roman" w:hAnsi="Times New Roman" w:cs="Times New Roman"/>
      <w:sz w:val="24"/>
      <w:szCs w:val="24"/>
      <w:lang w:eastAsia="en-US"/>
    </w:rPr>
  </w:style>
  <w:style w:type="paragraph" w:styleId="Header">
    <w:name w:val="header"/>
    <w:basedOn w:val="Normal"/>
    <w:link w:val="HeaderChar"/>
    <w:uiPriority w:val="99"/>
    <w:rsid w:val="00400E63"/>
    <w:pPr>
      <w:tabs>
        <w:tab w:val="center" w:pos="4320"/>
        <w:tab w:val="right" w:pos="8640"/>
      </w:tabs>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400E63"/>
    <w:rPr>
      <w:rFonts w:eastAsia="Times New Roman"/>
      <w:sz w:val="24"/>
      <w:szCs w:val="24"/>
    </w:rPr>
  </w:style>
  <w:style w:type="paragraph" w:styleId="Footer">
    <w:name w:val="footer"/>
    <w:basedOn w:val="Normal"/>
    <w:link w:val="FooterChar"/>
    <w:uiPriority w:val="99"/>
    <w:rsid w:val="00400E63"/>
    <w:pPr>
      <w:tabs>
        <w:tab w:val="center" w:pos="4320"/>
        <w:tab w:val="right" w:pos="8640"/>
      </w:tabs>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400E63"/>
    <w:rPr>
      <w:rFonts w:eastAsia="Times New Roman"/>
      <w:sz w:val="24"/>
      <w:szCs w:val="24"/>
    </w:rPr>
  </w:style>
  <w:style w:type="character" w:styleId="PageNumber">
    <w:name w:val="page number"/>
    <w:basedOn w:val="DefaultParagraphFont"/>
    <w:uiPriority w:val="99"/>
    <w:rsid w:val="00400E63"/>
  </w:style>
  <w:style w:type="paragraph" w:customStyle="1" w:styleId="SectionHeader">
    <w:name w:val="Section Header"/>
    <w:basedOn w:val="Normal"/>
    <w:uiPriority w:val="99"/>
    <w:rsid w:val="00400E63"/>
    <w:rPr>
      <w:rFonts w:ascii="Times New Roman" w:eastAsia="Times New Roman" w:hAnsi="Times New Roman" w:cs="Times New Roman"/>
      <w:b/>
      <w:bCs/>
      <w:caps/>
      <w:sz w:val="24"/>
      <w:szCs w:val="24"/>
      <w:lang w:eastAsia="en-US"/>
    </w:rPr>
  </w:style>
  <w:style w:type="paragraph" w:customStyle="1" w:styleId="level1">
    <w:name w:val="_level1"/>
    <w:uiPriority w:val="99"/>
    <w:rsid w:val="00400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eastAsia="Times New Roman"/>
      <w:sz w:val="24"/>
      <w:szCs w:val="24"/>
    </w:rPr>
  </w:style>
  <w:style w:type="table" w:styleId="TableGrid">
    <w:name w:val="Table Grid"/>
    <w:basedOn w:val="TableNormal"/>
    <w:rsid w:val="00400E6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026B"/>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rsid w:val="00C513DB"/>
    <w:pPr>
      <w:spacing w:after="120" w:line="480" w:lineRule="auto"/>
      <w:ind w:left="360"/>
    </w:pPr>
  </w:style>
  <w:style w:type="character" w:customStyle="1" w:styleId="BodyTextIndent2Char">
    <w:name w:val="Body Text Indent 2 Char"/>
    <w:basedOn w:val="DefaultParagraphFont"/>
    <w:link w:val="BodyTextIndent2"/>
    <w:uiPriority w:val="99"/>
    <w:semiHidden/>
    <w:rsid w:val="00C513DB"/>
    <w:rPr>
      <w:rFonts w:ascii="Calibri" w:eastAsia="SimSun" w:hAnsi="Calibri" w:cs="Calibri"/>
      <w:sz w:val="22"/>
      <w:szCs w:val="22"/>
      <w:lang w:eastAsia="zh-CN"/>
    </w:rPr>
  </w:style>
  <w:style w:type="character" w:customStyle="1" w:styleId="small1">
    <w:name w:val="small1"/>
    <w:basedOn w:val="DefaultParagraphFont"/>
    <w:uiPriority w:val="99"/>
    <w:rsid w:val="00C513DB"/>
    <w:rPr>
      <w:rFonts w:ascii="Verdana" w:hAnsi="Verdana" w:cs="Verdana"/>
      <w:sz w:val="20"/>
      <w:szCs w:val="20"/>
    </w:rPr>
  </w:style>
  <w:style w:type="paragraph" w:styleId="BalloonText">
    <w:name w:val="Balloon Text"/>
    <w:basedOn w:val="Normal"/>
    <w:link w:val="BalloonTextChar"/>
    <w:uiPriority w:val="99"/>
    <w:semiHidden/>
    <w:rsid w:val="00C513D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C513DB"/>
    <w:rPr>
      <w:rFonts w:ascii="Tahoma" w:hAnsi="Tahoma" w:cs="Tahoma"/>
      <w:sz w:val="16"/>
      <w:szCs w:val="16"/>
    </w:rPr>
  </w:style>
  <w:style w:type="character" w:customStyle="1" w:styleId="guideurl">
    <w:name w:val="guideurl"/>
    <w:basedOn w:val="DefaultParagraphFont"/>
    <w:rsid w:val="00783CC2"/>
  </w:style>
  <w:style w:type="paragraph" w:styleId="PlainText">
    <w:name w:val="Plain Text"/>
    <w:basedOn w:val="Normal"/>
    <w:link w:val="PlainTextChar"/>
    <w:uiPriority w:val="99"/>
    <w:unhideWhenUsed/>
    <w:rsid w:val="0000307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03079"/>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6104CB"/>
    <w:rPr>
      <w:color w:val="800080" w:themeColor="followedHyperlink"/>
      <w:u w:val="single"/>
    </w:rPr>
  </w:style>
  <w:style w:type="table" w:customStyle="1" w:styleId="TableGrid1">
    <w:name w:val="Table Grid1"/>
    <w:basedOn w:val="TableNormal"/>
    <w:next w:val="TableGrid"/>
    <w:rsid w:val="00AA738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C04A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1C8C"/>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473">
      <w:bodyDiv w:val="1"/>
      <w:marLeft w:val="0"/>
      <w:marRight w:val="0"/>
      <w:marTop w:val="0"/>
      <w:marBottom w:val="0"/>
      <w:divBdr>
        <w:top w:val="none" w:sz="0" w:space="0" w:color="auto"/>
        <w:left w:val="none" w:sz="0" w:space="0" w:color="auto"/>
        <w:bottom w:val="none" w:sz="0" w:space="0" w:color="auto"/>
        <w:right w:val="none" w:sz="0" w:space="0" w:color="auto"/>
      </w:divBdr>
    </w:div>
    <w:div w:id="724718500">
      <w:bodyDiv w:val="1"/>
      <w:marLeft w:val="0"/>
      <w:marRight w:val="0"/>
      <w:marTop w:val="0"/>
      <w:marBottom w:val="0"/>
      <w:divBdr>
        <w:top w:val="none" w:sz="0" w:space="0" w:color="auto"/>
        <w:left w:val="none" w:sz="0" w:space="0" w:color="auto"/>
        <w:bottom w:val="none" w:sz="0" w:space="0" w:color="auto"/>
        <w:right w:val="none" w:sz="0" w:space="0" w:color="auto"/>
      </w:divBdr>
    </w:div>
    <w:div w:id="997727085">
      <w:bodyDiv w:val="1"/>
      <w:marLeft w:val="0"/>
      <w:marRight w:val="0"/>
      <w:marTop w:val="0"/>
      <w:marBottom w:val="0"/>
      <w:divBdr>
        <w:top w:val="none" w:sz="0" w:space="0" w:color="auto"/>
        <w:left w:val="none" w:sz="0" w:space="0" w:color="auto"/>
        <w:bottom w:val="none" w:sz="0" w:space="0" w:color="auto"/>
        <w:right w:val="none" w:sz="0" w:space="0" w:color="auto"/>
      </w:divBdr>
    </w:div>
    <w:div w:id="1429615806">
      <w:bodyDiv w:val="1"/>
      <w:marLeft w:val="0"/>
      <w:marRight w:val="0"/>
      <w:marTop w:val="0"/>
      <w:marBottom w:val="0"/>
      <w:divBdr>
        <w:top w:val="none" w:sz="0" w:space="0" w:color="auto"/>
        <w:left w:val="none" w:sz="0" w:space="0" w:color="auto"/>
        <w:bottom w:val="none" w:sz="0" w:space="0" w:color="auto"/>
        <w:right w:val="none" w:sz="0" w:space="0" w:color="auto"/>
      </w:divBdr>
    </w:div>
    <w:div w:id="1879706666">
      <w:bodyDiv w:val="1"/>
      <w:marLeft w:val="0"/>
      <w:marRight w:val="0"/>
      <w:marTop w:val="0"/>
      <w:marBottom w:val="0"/>
      <w:divBdr>
        <w:top w:val="none" w:sz="0" w:space="0" w:color="auto"/>
        <w:left w:val="none" w:sz="0" w:space="0" w:color="auto"/>
        <w:bottom w:val="none" w:sz="0" w:space="0" w:color="auto"/>
        <w:right w:val="none" w:sz="0" w:space="0" w:color="auto"/>
      </w:divBdr>
    </w:div>
    <w:div w:id="20977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mentis/profile/?4858"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50" Type="http://schemas.openxmlformats.org/officeDocument/2006/relationships/hyperlink" Target="mailto:schira@uta.edu" TargetMode="External"/><Relationship Id="rId55" Type="http://schemas.openxmlformats.org/officeDocument/2006/relationships/hyperlink" Target="mailto:lvwilson@uta.edu" TargetMode="External"/><Relationship Id="rId63" Type="http://schemas.openxmlformats.org/officeDocument/2006/relationships/footer" Target="footer1.xml"/><Relationship Id="rId68" Type="http://schemas.openxmlformats.org/officeDocument/2006/relationships/hyperlink" Target="http://www.nhlbi.nih.gov/index.ht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kay@uta.edu" TargetMode="External"/><Relationship Id="rId24" Type="http://schemas.openxmlformats.org/officeDocument/2006/relationships/hyperlink" Target="http://www.uta.edu/sfs"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Arbeau@uta.edu" TargetMode="External"/><Relationship Id="rId58" Type="http://schemas.openxmlformats.org/officeDocument/2006/relationships/hyperlink" Target="mailto:sdarr@uta.edu"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npclinicalclearance@uta.edu" TargetMode="External"/><Relationship Id="rId61" Type="http://schemas.openxmlformats.org/officeDocument/2006/relationships/header" Target="header1.xml"/><Relationship Id="rId10" Type="http://schemas.openxmlformats.org/officeDocument/2006/relationships/hyperlink" Target="https://www.uta.edu/mentis/profile/1672" TargetMode="External"/><Relationship Id="rId19" Type="http://schemas.openxmlformats.org/officeDocument/2006/relationships/hyperlink" Target="http://library.uta.edu/plagiarism/index.html"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s.decker@uta.edu" TargetMode="External"/><Relationship Id="rId60" Type="http://schemas.openxmlformats.org/officeDocument/2006/relationships/hyperlink" Target="mailto:npadmasst@exchange.uta.edu"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oake@uta.edu"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khodges@uta.edu" TargetMode="External"/><Relationship Id="rId64" Type="http://schemas.openxmlformats.org/officeDocument/2006/relationships/footer" Target="footer2.xml"/><Relationship Id="rId69" Type="http://schemas.openxmlformats.org/officeDocument/2006/relationships/hyperlink" Target="http://www.aap.org/default.htm"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oores@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hyperlink" Target="mailto:tnspivey@uta.edu" TargetMode="External"/><Relationship Id="rId67" Type="http://schemas.openxmlformats.org/officeDocument/2006/relationships/footer" Target="footer4.xml"/><Relationship Id="rId20" Type="http://schemas.openxmlformats.org/officeDocument/2006/relationships/hyperlink" Target="mailto:resources@uta.edu" TargetMode="External"/><Relationship Id="rId41" Type="http://schemas.openxmlformats.org/officeDocument/2006/relationships/hyperlink" Target="mailto:npclinicalclearance@uta.edu" TargetMode="External"/><Relationship Id="rId54" Type="http://schemas.openxmlformats.org/officeDocument/2006/relationships/hyperlink" Target="mailto:npclinicalclearance@uta.edu" TargetMode="External"/><Relationship Id="rId62" Type="http://schemas.openxmlformats.org/officeDocument/2006/relationships/header" Target="header2.xml"/><Relationship Id="rId7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BC2D-2B58-4467-8432-3BB3BCD0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romark</dc:creator>
  <cp:lastModifiedBy>Sara E. Moore</cp:lastModifiedBy>
  <cp:revision>2</cp:revision>
  <dcterms:created xsi:type="dcterms:W3CDTF">2014-08-26T11:00:00Z</dcterms:created>
  <dcterms:modified xsi:type="dcterms:W3CDTF">2014-08-26T11:00:00Z</dcterms:modified>
</cp:coreProperties>
</file>