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07" w:rsidRPr="00EE024B" w:rsidRDefault="00BE4DB8" w:rsidP="004A3A07">
      <w:pPr>
        <w:jc w:val="center"/>
        <w:rPr>
          <w:rFonts w:ascii="Arial" w:hAnsi="Arial" w:cs="Arial"/>
          <w:b/>
          <w:sz w:val="24"/>
          <w:szCs w:val="24"/>
        </w:rPr>
      </w:pPr>
      <w:r>
        <w:rPr>
          <w:rFonts w:ascii="Arial" w:hAnsi="Arial" w:cs="Arial"/>
          <w:b/>
          <w:sz w:val="24"/>
          <w:szCs w:val="24"/>
        </w:rPr>
        <w:t>NURS 5318 (4</w:t>
      </w:r>
      <w:r w:rsidR="004A3A07" w:rsidRPr="00EE024B">
        <w:rPr>
          <w:rFonts w:ascii="Arial" w:hAnsi="Arial" w:cs="Arial"/>
          <w:b/>
          <w:sz w:val="24"/>
          <w:szCs w:val="24"/>
        </w:rPr>
        <w:t>00) ADVANCED PATHOPHYSIOLOGY</w:t>
      </w:r>
    </w:p>
    <w:p w:rsidR="000B5156" w:rsidRPr="00EE024B" w:rsidRDefault="004A3A07" w:rsidP="004A3A07">
      <w:pPr>
        <w:jc w:val="center"/>
        <w:rPr>
          <w:rFonts w:ascii="Arial" w:hAnsi="Arial" w:cs="Arial"/>
          <w:b/>
          <w:sz w:val="24"/>
          <w:szCs w:val="24"/>
        </w:rPr>
      </w:pPr>
      <w:r w:rsidRPr="00EE024B">
        <w:rPr>
          <w:rFonts w:ascii="Arial" w:hAnsi="Arial" w:cs="Arial"/>
          <w:b/>
          <w:sz w:val="24"/>
          <w:szCs w:val="24"/>
        </w:rPr>
        <w:t>A</w:t>
      </w:r>
      <w:r w:rsidR="000B5156" w:rsidRPr="00EE024B">
        <w:rPr>
          <w:rFonts w:ascii="Arial" w:hAnsi="Arial" w:cs="Arial"/>
          <w:b/>
          <w:sz w:val="24"/>
          <w:szCs w:val="24"/>
        </w:rPr>
        <w:t xml:space="preserve">cademic </w:t>
      </w:r>
      <w:r w:rsidRPr="00EE024B">
        <w:rPr>
          <w:rFonts w:ascii="Arial" w:hAnsi="Arial" w:cs="Arial"/>
          <w:b/>
          <w:sz w:val="24"/>
          <w:szCs w:val="24"/>
        </w:rPr>
        <w:t>P</w:t>
      </w:r>
      <w:r w:rsidR="000B5156" w:rsidRPr="00EE024B">
        <w:rPr>
          <w:rFonts w:ascii="Arial" w:hAnsi="Arial" w:cs="Arial"/>
          <w:b/>
          <w:sz w:val="24"/>
          <w:szCs w:val="24"/>
        </w:rPr>
        <w:t>artnership</w:t>
      </w:r>
      <w:r w:rsidR="00EE024B">
        <w:rPr>
          <w:rFonts w:ascii="Arial" w:hAnsi="Arial" w:cs="Arial"/>
          <w:b/>
          <w:sz w:val="24"/>
          <w:szCs w:val="24"/>
        </w:rPr>
        <w:t xml:space="preserve"> </w:t>
      </w:r>
    </w:p>
    <w:p w:rsidR="004A3A07" w:rsidRPr="00EE024B" w:rsidRDefault="00BE4DB8" w:rsidP="004A3A07">
      <w:pPr>
        <w:jc w:val="center"/>
        <w:rPr>
          <w:rFonts w:ascii="Arial" w:hAnsi="Arial" w:cs="Arial"/>
          <w:b/>
          <w:sz w:val="24"/>
          <w:szCs w:val="24"/>
        </w:rPr>
      </w:pPr>
      <w:r>
        <w:rPr>
          <w:rFonts w:ascii="Arial" w:hAnsi="Arial" w:cs="Arial"/>
          <w:b/>
          <w:sz w:val="24"/>
          <w:szCs w:val="24"/>
        </w:rPr>
        <w:t>Fall</w:t>
      </w:r>
      <w:r w:rsidRPr="00EE024B">
        <w:rPr>
          <w:rFonts w:ascii="Arial" w:hAnsi="Arial" w:cs="Arial"/>
          <w:b/>
          <w:sz w:val="24"/>
          <w:szCs w:val="24"/>
        </w:rPr>
        <w:t xml:space="preserve"> </w:t>
      </w:r>
      <w:r w:rsidR="004A3A07" w:rsidRPr="00EE024B">
        <w:rPr>
          <w:rFonts w:ascii="Arial" w:hAnsi="Arial" w:cs="Arial"/>
          <w:b/>
          <w:sz w:val="24"/>
          <w:szCs w:val="24"/>
        </w:rPr>
        <w:t>Syllabus</w:t>
      </w:r>
    </w:p>
    <w:p w:rsidR="004A3A07" w:rsidRPr="00EE024B" w:rsidRDefault="004A3A07" w:rsidP="004A3A07">
      <w:pPr>
        <w:rPr>
          <w:rFonts w:ascii="Arial" w:hAnsi="Arial" w:cs="Arial"/>
          <w:sz w:val="24"/>
          <w:szCs w:val="24"/>
        </w:rPr>
      </w:pPr>
    </w:p>
    <w:p w:rsidR="004A3A07" w:rsidRPr="00EE024B" w:rsidRDefault="004A3A07" w:rsidP="004A3A07">
      <w:pPr>
        <w:rPr>
          <w:rFonts w:ascii="Arial" w:hAnsi="Arial" w:cs="Arial"/>
          <w:sz w:val="24"/>
          <w:szCs w:val="24"/>
        </w:rPr>
      </w:pPr>
      <w:r w:rsidRPr="00EE024B">
        <w:rPr>
          <w:rFonts w:ascii="Arial" w:hAnsi="Arial" w:cs="Arial"/>
          <w:b/>
          <w:sz w:val="24"/>
          <w:szCs w:val="24"/>
        </w:rPr>
        <w:t>Instructor: Frankie Phillips PhD, RN, ACNS, BC</w:t>
      </w:r>
    </w:p>
    <w:p w:rsidR="004A3A07" w:rsidRPr="00EE024B" w:rsidRDefault="004A3A07" w:rsidP="004A3A07">
      <w:pPr>
        <w:rPr>
          <w:rFonts w:ascii="Arial" w:hAnsi="Arial" w:cs="Arial"/>
          <w:sz w:val="24"/>
          <w:szCs w:val="24"/>
        </w:rPr>
      </w:pPr>
    </w:p>
    <w:p w:rsidR="004A3A07" w:rsidRPr="00EE024B" w:rsidRDefault="004A3A07" w:rsidP="004A3A07">
      <w:pPr>
        <w:rPr>
          <w:rFonts w:ascii="Arial" w:hAnsi="Arial" w:cs="Arial"/>
          <w:sz w:val="24"/>
          <w:szCs w:val="24"/>
        </w:rPr>
      </w:pPr>
      <w:r w:rsidRPr="00EE024B">
        <w:rPr>
          <w:rFonts w:ascii="Arial" w:hAnsi="Arial" w:cs="Arial"/>
          <w:b/>
          <w:sz w:val="24"/>
          <w:szCs w:val="24"/>
        </w:rPr>
        <w:t xml:space="preserve">Office Number: </w:t>
      </w:r>
      <w:r w:rsidRPr="00EE024B">
        <w:rPr>
          <w:rFonts w:ascii="Arial" w:hAnsi="Arial" w:cs="Arial"/>
          <w:sz w:val="24"/>
          <w:szCs w:val="24"/>
        </w:rPr>
        <w:t>Pickard Hall, Room 5</w:t>
      </w:r>
      <w:r w:rsidR="00AF73CA">
        <w:rPr>
          <w:rFonts w:ascii="Arial" w:hAnsi="Arial" w:cs="Arial"/>
          <w:sz w:val="24"/>
          <w:szCs w:val="24"/>
        </w:rPr>
        <w:t>36</w:t>
      </w:r>
    </w:p>
    <w:p w:rsidR="004A3A07" w:rsidRPr="00EE024B" w:rsidRDefault="004A3A07" w:rsidP="004A3A07">
      <w:pPr>
        <w:rPr>
          <w:rFonts w:ascii="Arial" w:hAnsi="Arial" w:cs="Arial"/>
          <w:sz w:val="24"/>
          <w:szCs w:val="24"/>
        </w:rPr>
      </w:pPr>
    </w:p>
    <w:p w:rsidR="00B46136" w:rsidRPr="00EE024B" w:rsidRDefault="004A3A07" w:rsidP="004A3A07">
      <w:pPr>
        <w:rPr>
          <w:rFonts w:ascii="Arial" w:hAnsi="Arial" w:cs="Arial"/>
          <w:sz w:val="24"/>
          <w:szCs w:val="24"/>
        </w:rPr>
      </w:pPr>
      <w:r w:rsidRPr="00EE024B">
        <w:rPr>
          <w:rFonts w:ascii="Arial" w:hAnsi="Arial" w:cs="Arial"/>
          <w:b/>
          <w:sz w:val="24"/>
          <w:szCs w:val="24"/>
        </w:rPr>
        <w:t>Home Office Telephone Numbers</w:t>
      </w:r>
      <w:r w:rsidRPr="00EE024B">
        <w:rPr>
          <w:rFonts w:ascii="Arial" w:hAnsi="Arial" w:cs="Arial"/>
          <w:sz w:val="24"/>
          <w:szCs w:val="24"/>
        </w:rPr>
        <w:t xml:space="preserve"> </w:t>
      </w:r>
    </w:p>
    <w:p w:rsidR="007E0CA2" w:rsidRPr="00EE024B" w:rsidRDefault="00AF73CA" w:rsidP="007E0CA2">
      <w:pPr>
        <w:pStyle w:val="BodyText"/>
        <w:tabs>
          <w:tab w:val="clear" w:pos="-1080"/>
        </w:tabs>
        <w:ind w:right="0"/>
        <w:rPr>
          <w:rFonts w:ascii="Arial" w:hAnsi="Arial" w:cs="Arial"/>
        </w:rPr>
      </w:pPr>
      <w:r>
        <w:rPr>
          <w:rFonts w:ascii="Arial" w:hAnsi="Arial" w:cs="Arial"/>
        </w:rPr>
        <w:t>The following are the p</w:t>
      </w:r>
      <w:r w:rsidR="004C0DFC" w:rsidRPr="00EE024B">
        <w:rPr>
          <w:rFonts w:ascii="Arial" w:hAnsi="Arial" w:cs="Arial"/>
        </w:rPr>
        <w:t>referred methods of correspondence: Blackboard email and/or Blackboard Discussion Board, or just email me directly</w:t>
      </w:r>
      <w:r w:rsidR="00B46136" w:rsidRPr="00EE024B">
        <w:rPr>
          <w:rFonts w:ascii="Arial" w:hAnsi="Arial" w:cs="Arial"/>
        </w:rPr>
        <w:t xml:space="preserve"> </w:t>
      </w:r>
      <w:hyperlink r:id="rId8" w:history="1">
        <w:r w:rsidR="00B46136" w:rsidRPr="00EE024B">
          <w:rPr>
            <w:rStyle w:val="Hyperlink"/>
            <w:rFonts w:ascii="Arial" w:hAnsi="Arial" w:cs="Arial"/>
          </w:rPr>
          <w:t>fphillips@uta.edu</w:t>
        </w:r>
      </w:hyperlink>
      <w:r w:rsidR="007E0CA2" w:rsidRPr="00EE024B">
        <w:rPr>
          <w:rFonts w:ascii="Arial" w:hAnsi="Arial" w:cs="Arial"/>
        </w:rPr>
        <w:t>. Usually, 24</w:t>
      </w:r>
      <w:r w:rsidR="00B46136" w:rsidRPr="00EE024B">
        <w:rPr>
          <w:rFonts w:ascii="Arial" w:hAnsi="Arial" w:cs="Arial"/>
        </w:rPr>
        <w:t xml:space="preserve"> hours is normal response time to emails</w:t>
      </w:r>
      <w:r w:rsidR="00F0698E" w:rsidRPr="00EE024B">
        <w:rPr>
          <w:rFonts w:ascii="Arial" w:hAnsi="Arial" w:cs="Arial"/>
        </w:rPr>
        <w:t>.</w:t>
      </w:r>
      <w:r w:rsidR="007E0CA2" w:rsidRPr="00EE024B">
        <w:rPr>
          <w:rFonts w:ascii="Arial" w:hAnsi="Arial" w:cs="Arial"/>
        </w:rPr>
        <w:t xml:space="preserve"> </w:t>
      </w:r>
    </w:p>
    <w:p w:rsidR="007E0CA2" w:rsidRPr="00EE024B" w:rsidRDefault="007E0CA2" w:rsidP="007E0CA2">
      <w:pPr>
        <w:pStyle w:val="BodyText"/>
        <w:tabs>
          <w:tab w:val="clear" w:pos="-1080"/>
        </w:tabs>
        <w:ind w:right="0"/>
        <w:rPr>
          <w:rFonts w:ascii="Arial" w:hAnsi="Arial" w:cs="Arial"/>
        </w:rPr>
      </w:pPr>
      <w:r w:rsidRPr="00EE024B">
        <w:rPr>
          <w:rFonts w:ascii="Arial" w:hAnsi="Arial" w:cs="Arial"/>
        </w:rPr>
        <w:t xml:space="preserve">Saturdays, Sundays, spring break, </w:t>
      </w:r>
      <w:r w:rsidR="00F0698E" w:rsidRPr="00EE024B">
        <w:rPr>
          <w:rFonts w:ascii="Arial" w:hAnsi="Arial" w:cs="Arial"/>
        </w:rPr>
        <w:t>and/</w:t>
      </w:r>
      <w:r w:rsidRPr="00EE024B">
        <w:rPr>
          <w:rFonts w:ascii="Arial" w:hAnsi="Arial" w:cs="Arial"/>
        </w:rPr>
        <w:t xml:space="preserve">or a holiday are exceptions. </w:t>
      </w:r>
      <w:r w:rsidR="00F0698E" w:rsidRPr="00EE024B">
        <w:rPr>
          <w:rFonts w:ascii="Arial" w:hAnsi="Arial" w:cs="Arial"/>
        </w:rPr>
        <w:t>Students can expect a response within 48 hours.</w:t>
      </w:r>
    </w:p>
    <w:p w:rsidR="004A3A07" w:rsidRPr="00EE024B" w:rsidRDefault="004A3A07" w:rsidP="004A3A07">
      <w:pPr>
        <w:rPr>
          <w:rFonts w:ascii="Arial" w:hAnsi="Arial" w:cs="Arial"/>
          <w:sz w:val="24"/>
          <w:szCs w:val="24"/>
        </w:rPr>
      </w:pPr>
    </w:p>
    <w:p w:rsidR="004A3A07" w:rsidRPr="00EE024B" w:rsidRDefault="004A3A07" w:rsidP="004A3A07">
      <w:pPr>
        <w:rPr>
          <w:rFonts w:ascii="Arial" w:hAnsi="Arial" w:cs="Arial"/>
          <w:sz w:val="24"/>
          <w:szCs w:val="24"/>
        </w:rPr>
      </w:pPr>
      <w:r w:rsidRPr="00EE024B">
        <w:rPr>
          <w:rFonts w:ascii="Arial" w:hAnsi="Arial" w:cs="Arial"/>
          <w:b/>
          <w:sz w:val="24"/>
          <w:szCs w:val="24"/>
        </w:rPr>
        <w:t xml:space="preserve">Email Address: </w:t>
      </w:r>
      <w:hyperlink r:id="rId9" w:history="1">
        <w:r w:rsidR="00B46136" w:rsidRPr="00EE024B">
          <w:rPr>
            <w:rStyle w:val="Hyperlink"/>
            <w:rFonts w:ascii="Arial" w:hAnsi="Arial" w:cs="Arial"/>
            <w:sz w:val="24"/>
            <w:szCs w:val="24"/>
          </w:rPr>
          <w:t>fphillips@uta.edu</w:t>
        </w:r>
      </w:hyperlink>
      <w:r w:rsidR="00B46136" w:rsidRPr="00EE024B">
        <w:rPr>
          <w:rFonts w:ascii="Arial" w:hAnsi="Arial" w:cs="Arial"/>
          <w:sz w:val="24"/>
          <w:szCs w:val="24"/>
        </w:rPr>
        <w:t>.</w:t>
      </w:r>
      <w:r w:rsidRPr="00EE024B">
        <w:rPr>
          <w:rFonts w:ascii="Arial" w:hAnsi="Arial" w:cs="Arial"/>
          <w:sz w:val="24"/>
          <w:szCs w:val="24"/>
        </w:rPr>
        <w:t>Note: All email sent via Blackboard (</w:t>
      </w:r>
      <w:hyperlink r:id="rId10" w:history="1">
        <w:r w:rsidRPr="00EE024B">
          <w:rPr>
            <w:rStyle w:val="Hyperlink"/>
            <w:rFonts w:ascii="Arial" w:hAnsi="Arial" w:cs="Arial"/>
            <w:sz w:val="24"/>
            <w:szCs w:val="24"/>
          </w:rPr>
          <w:t>https://elearn.uta.edu</w:t>
        </w:r>
      </w:hyperlink>
      <w:r w:rsidRPr="00EE024B">
        <w:rPr>
          <w:rFonts w:ascii="Arial" w:hAnsi="Arial" w:cs="Arial"/>
          <w:sz w:val="24"/>
          <w:szCs w:val="24"/>
        </w:rPr>
        <w:t xml:space="preserve">) is directed to your MavMail email.  </w:t>
      </w:r>
    </w:p>
    <w:p w:rsidR="004A3A07" w:rsidRPr="00EE024B" w:rsidRDefault="004A3A07" w:rsidP="004A3A07">
      <w:pPr>
        <w:rPr>
          <w:rFonts w:ascii="Arial" w:hAnsi="Arial" w:cs="Arial"/>
          <w:b/>
          <w:sz w:val="24"/>
          <w:szCs w:val="24"/>
        </w:rPr>
      </w:pPr>
    </w:p>
    <w:p w:rsidR="004A3A07" w:rsidRPr="00EE024B" w:rsidRDefault="004A3A07" w:rsidP="004A3A07">
      <w:pPr>
        <w:rPr>
          <w:rFonts w:ascii="Arial" w:hAnsi="Arial" w:cs="Arial"/>
          <w:sz w:val="24"/>
          <w:szCs w:val="24"/>
        </w:rPr>
      </w:pPr>
      <w:r w:rsidRPr="00EE024B">
        <w:rPr>
          <w:rFonts w:ascii="Arial" w:hAnsi="Arial" w:cs="Arial"/>
          <w:b/>
          <w:sz w:val="24"/>
          <w:szCs w:val="24"/>
        </w:rPr>
        <w:t>Office Hours: By appointment only</w:t>
      </w:r>
    </w:p>
    <w:p w:rsidR="004A3A07" w:rsidRPr="00EE024B" w:rsidRDefault="004A3A07" w:rsidP="004A3A07">
      <w:pPr>
        <w:rPr>
          <w:rFonts w:ascii="Arial" w:hAnsi="Arial" w:cs="Arial"/>
          <w:sz w:val="24"/>
          <w:szCs w:val="24"/>
        </w:rPr>
      </w:pPr>
    </w:p>
    <w:p w:rsidR="004A3A07" w:rsidRPr="00EE024B" w:rsidRDefault="004A3A07" w:rsidP="004A3A07">
      <w:pPr>
        <w:rPr>
          <w:rFonts w:ascii="Arial" w:hAnsi="Arial" w:cs="Arial"/>
          <w:b/>
          <w:sz w:val="24"/>
          <w:szCs w:val="24"/>
        </w:rPr>
      </w:pPr>
      <w:r w:rsidRPr="00EE024B">
        <w:rPr>
          <w:rFonts w:ascii="Arial" w:hAnsi="Arial" w:cs="Arial"/>
          <w:b/>
          <w:sz w:val="24"/>
          <w:szCs w:val="24"/>
        </w:rPr>
        <w:t xml:space="preserve">Section Information: </w:t>
      </w:r>
      <w:r w:rsidR="00510130">
        <w:rPr>
          <w:rFonts w:ascii="Arial" w:hAnsi="Arial" w:cs="Arial"/>
          <w:b/>
          <w:sz w:val="24"/>
          <w:szCs w:val="24"/>
        </w:rPr>
        <w:t xml:space="preserve"> 400</w:t>
      </w:r>
    </w:p>
    <w:p w:rsidR="004A3A07" w:rsidRPr="00EE024B" w:rsidRDefault="004A3A07" w:rsidP="004A3A07">
      <w:pPr>
        <w:rPr>
          <w:rFonts w:ascii="Arial" w:hAnsi="Arial" w:cs="Arial"/>
          <w:b/>
          <w:sz w:val="24"/>
          <w:szCs w:val="24"/>
        </w:rPr>
      </w:pPr>
      <w:r w:rsidRPr="00EE024B">
        <w:rPr>
          <w:rFonts w:ascii="Arial" w:hAnsi="Arial" w:cs="Arial"/>
          <w:b/>
          <w:sz w:val="24"/>
          <w:szCs w:val="24"/>
        </w:rPr>
        <w:t>Date, Time and Place for Course Orientation:</w:t>
      </w:r>
      <w:r w:rsidRPr="00EE024B">
        <w:rPr>
          <w:rFonts w:ascii="Arial" w:hAnsi="Arial" w:cs="Arial"/>
          <w:sz w:val="24"/>
          <w:szCs w:val="24"/>
        </w:rPr>
        <w:t xml:space="preserve">  </w:t>
      </w:r>
      <w:r w:rsidR="001117F4" w:rsidRPr="00EE024B">
        <w:rPr>
          <w:rFonts w:ascii="Arial" w:hAnsi="Arial" w:cs="Arial"/>
          <w:sz w:val="24"/>
          <w:szCs w:val="24"/>
        </w:rPr>
        <w:t xml:space="preserve">The entire course is online. There are no in-the-seat requirements. </w:t>
      </w:r>
      <w:r w:rsidR="00AF73CA">
        <w:rPr>
          <w:rFonts w:ascii="Arial" w:hAnsi="Arial" w:cs="Arial"/>
          <w:sz w:val="24"/>
          <w:szCs w:val="24"/>
        </w:rPr>
        <w:t>Lectures</w:t>
      </w:r>
      <w:r w:rsidR="001117F4" w:rsidRPr="00EE024B">
        <w:rPr>
          <w:rFonts w:ascii="Arial" w:hAnsi="Arial" w:cs="Arial"/>
          <w:sz w:val="24"/>
          <w:szCs w:val="24"/>
        </w:rPr>
        <w:t xml:space="preserve"> can be viewed at any time during the week</w:t>
      </w:r>
      <w:r w:rsidR="00ED60F6" w:rsidRPr="00EE024B">
        <w:rPr>
          <w:rFonts w:ascii="Arial" w:hAnsi="Arial" w:cs="Arial"/>
          <w:sz w:val="24"/>
          <w:szCs w:val="24"/>
        </w:rPr>
        <w:t>.</w:t>
      </w:r>
    </w:p>
    <w:p w:rsidR="004D6A11" w:rsidRPr="00EE024B" w:rsidRDefault="004A3A07" w:rsidP="004D6A11">
      <w:pPr>
        <w:pStyle w:val="NormalWeb"/>
        <w:shd w:val="clear" w:color="auto" w:fill="FFFFFF"/>
        <w:rPr>
          <w:rFonts w:ascii="Arial" w:hAnsi="Arial" w:cs="Arial"/>
        </w:rPr>
      </w:pPr>
      <w:r w:rsidRPr="00EE024B">
        <w:rPr>
          <w:rFonts w:ascii="Arial" w:hAnsi="Arial" w:cs="Arial"/>
          <w:b/>
        </w:rPr>
        <w:t xml:space="preserve">Description of Course Content: </w:t>
      </w:r>
      <w:r w:rsidR="004D6A11" w:rsidRPr="00EE024B">
        <w:rPr>
          <w:rFonts w:ascii="Arial" w:hAnsi="Arial" w:cs="Arial"/>
        </w:rPr>
        <w:t>This course focuses on developing an advanced knowledge base of pathophysiology. Principles of advanced physiology and pathophysiology and are applied to disease processes.</w:t>
      </w:r>
    </w:p>
    <w:p w:rsidR="004A3A07" w:rsidRPr="00EE024B" w:rsidRDefault="004A3A07" w:rsidP="004A3A07">
      <w:pPr>
        <w:rPr>
          <w:rFonts w:ascii="Arial" w:hAnsi="Arial" w:cs="Arial"/>
          <w:sz w:val="24"/>
          <w:szCs w:val="24"/>
        </w:rPr>
      </w:pPr>
      <w:r w:rsidRPr="00EE024B">
        <w:rPr>
          <w:rFonts w:ascii="Arial" w:hAnsi="Arial" w:cs="Arial"/>
          <w:b/>
          <w:sz w:val="24"/>
          <w:szCs w:val="24"/>
        </w:rPr>
        <w:t xml:space="preserve">Student Learning Outcomes:  </w:t>
      </w:r>
      <w:r w:rsidRPr="00EE024B">
        <w:rPr>
          <w:rFonts w:ascii="Arial" w:hAnsi="Arial" w:cs="Arial"/>
          <w:sz w:val="24"/>
          <w:szCs w:val="24"/>
        </w:rPr>
        <w:t>Upon completion of the course, the student will be able to:</w:t>
      </w:r>
    </w:p>
    <w:p w:rsidR="004A3A07" w:rsidRPr="00EE024B" w:rsidRDefault="004A3A07" w:rsidP="004A3A07">
      <w:pPr>
        <w:pStyle w:val="ListParagraph"/>
        <w:numPr>
          <w:ilvl w:val="0"/>
          <w:numId w:val="5"/>
        </w:numPr>
        <w:rPr>
          <w:rFonts w:ascii="Arial" w:hAnsi="Arial" w:cs="Arial"/>
          <w:sz w:val="24"/>
          <w:szCs w:val="24"/>
        </w:rPr>
      </w:pPr>
      <w:r w:rsidRPr="00EE024B">
        <w:rPr>
          <w:rFonts w:ascii="Arial" w:hAnsi="Arial" w:cs="Arial"/>
          <w:sz w:val="24"/>
          <w:szCs w:val="24"/>
        </w:rPr>
        <w:t xml:space="preserve">Apply knowledge of normal physiology and </w:t>
      </w:r>
      <w:r w:rsidR="00EE024B" w:rsidRPr="00EE024B">
        <w:rPr>
          <w:rFonts w:ascii="Arial" w:hAnsi="Arial" w:cs="Arial"/>
          <w:sz w:val="24"/>
          <w:szCs w:val="24"/>
        </w:rPr>
        <w:t xml:space="preserve">abnormal </w:t>
      </w:r>
      <w:r w:rsidRPr="00EE024B">
        <w:rPr>
          <w:rFonts w:ascii="Arial" w:hAnsi="Arial" w:cs="Arial"/>
          <w:sz w:val="24"/>
          <w:szCs w:val="24"/>
        </w:rPr>
        <w:t xml:space="preserve">pathologic alterations that are expressed as </w:t>
      </w:r>
      <w:r w:rsidR="004D6A11" w:rsidRPr="00EE024B">
        <w:rPr>
          <w:rFonts w:ascii="Arial" w:hAnsi="Arial" w:cs="Arial"/>
          <w:sz w:val="24"/>
          <w:szCs w:val="24"/>
        </w:rPr>
        <w:t xml:space="preserve">common </w:t>
      </w:r>
      <w:r w:rsidRPr="00EE024B">
        <w:rPr>
          <w:rFonts w:ascii="Arial" w:hAnsi="Arial" w:cs="Arial"/>
          <w:sz w:val="24"/>
          <w:szCs w:val="24"/>
        </w:rPr>
        <w:t xml:space="preserve">diseases of </w:t>
      </w:r>
      <w:r w:rsidR="004D6A11" w:rsidRPr="00EE024B">
        <w:rPr>
          <w:rFonts w:ascii="Arial" w:hAnsi="Arial" w:cs="Arial"/>
          <w:sz w:val="24"/>
          <w:szCs w:val="24"/>
        </w:rPr>
        <w:t>the physiological and psychological body systems.</w:t>
      </w:r>
    </w:p>
    <w:p w:rsidR="004A3A07" w:rsidRPr="00EE024B" w:rsidRDefault="004A3A07" w:rsidP="004A3A07">
      <w:pPr>
        <w:pStyle w:val="ListParagraph"/>
        <w:numPr>
          <w:ilvl w:val="0"/>
          <w:numId w:val="5"/>
        </w:numPr>
        <w:rPr>
          <w:rFonts w:ascii="Arial" w:hAnsi="Arial" w:cs="Arial"/>
          <w:sz w:val="24"/>
          <w:szCs w:val="24"/>
        </w:rPr>
      </w:pPr>
      <w:r w:rsidRPr="00EE024B">
        <w:rPr>
          <w:rFonts w:ascii="Arial" w:hAnsi="Arial" w:cs="Arial"/>
          <w:sz w:val="24"/>
          <w:szCs w:val="24"/>
        </w:rPr>
        <w:t>Use knowledge of environmental factors that influence genetically linked diseases.</w:t>
      </w:r>
    </w:p>
    <w:p w:rsidR="004A3A07" w:rsidRPr="00EE024B" w:rsidRDefault="004A3A07" w:rsidP="004A3A07">
      <w:pPr>
        <w:pStyle w:val="ListParagraph"/>
        <w:numPr>
          <w:ilvl w:val="0"/>
          <w:numId w:val="5"/>
        </w:numPr>
        <w:rPr>
          <w:rFonts w:ascii="Arial" w:hAnsi="Arial" w:cs="Arial"/>
          <w:sz w:val="24"/>
          <w:szCs w:val="24"/>
        </w:rPr>
      </w:pPr>
      <w:r w:rsidRPr="00EE024B">
        <w:rPr>
          <w:rFonts w:ascii="Arial" w:hAnsi="Arial" w:cs="Arial"/>
          <w:sz w:val="24"/>
          <w:szCs w:val="24"/>
        </w:rPr>
        <w:t>Examine life-style measures associated with the prevention, restoration, and/or modification of disease processes.</w:t>
      </w:r>
    </w:p>
    <w:p w:rsidR="004A3A07" w:rsidRPr="00EE024B" w:rsidRDefault="004A3A07" w:rsidP="004A3A07">
      <w:pPr>
        <w:pStyle w:val="ListParagraph"/>
        <w:numPr>
          <w:ilvl w:val="0"/>
          <w:numId w:val="5"/>
        </w:numPr>
        <w:rPr>
          <w:rFonts w:ascii="Arial" w:hAnsi="Arial" w:cs="Arial"/>
          <w:sz w:val="24"/>
          <w:szCs w:val="24"/>
        </w:rPr>
      </w:pPr>
      <w:r w:rsidRPr="00EE024B">
        <w:rPr>
          <w:rFonts w:ascii="Arial" w:hAnsi="Arial" w:cs="Arial"/>
          <w:sz w:val="24"/>
          <w:szCs w:val="24"/>
        </w:rPr>
        <w:t xml:space="preserve">Synthesize current research findings with evidenced-based guidelines for the </w:t>
      </w:r>
      <w:r w:rsidR="004D6A11" w:rsidRPr="00EE024B">
        <w:rPr>
          <w:rFonts w:ascii="Arial" w:hAnsi="Arial" w:cs="Arial"/>
          <w:sz w:val="24"/>
          <w:szCs w:val="24"/>
        </w:rPr>
        <w:t>prevention and nursing care of selected disease processes.</w:t>
      </w:r>
      <w:r w:rsidRPr="00EE024B">
        <w:rPr>
          <w:rFonts w:ascii="Arial" w:hAnsi="Arial" w:cs="Arial"/>
          <w:sz w:val="24"/>
          <w:szCs w:val="24"/>
        </w:rPr>
        <w:t xml:space="preserve"> </w:t>
      </w:r>
    </w:p>
    <w:p w:rsidR="004A3A07" w:rsidRPr="00EE024B" w:rsidRDefault="004A3A07" w:rsidP="004A3A07">
      <w:pPr>
        <w:rPr>
          <w:rFonts w:ascii="Arial" w:hAnsi="Arial" w:cs="Arial"/>
          <w:b/>
          <w:sz w:val="24"/>
          <w:szCs w:val="24"/>
        </w:rPr>
      </w:pPr>
    </w:p>
    <w:p w:rsidR="004A3A07" w:rsidRPr="00EE024B" w:rsidRDefault="004A3A07" w:rsidP="004A3A07">
      <w:pPr>
        <w:rPr>
          <w:rFonts w:ascii="Arial" w:hAnsi="Arial" w:cs="Arial"/>
          <w:b/>
          <w:sz w:val="24"/>
          <w:szCs w:val="24"/>
        </w:rPr>
      </w:pPr>
      <w:r w:rsidRPr="00EE024B">
        <w:rPr>
          <w:rFonts w:ascii="Arial" w:hAnsi="Arial" w:cs="Arial"/>
          <w:b/>
          <w:sz w:val="24"/>
          <w:szCs w:val="24"/>
        </w:rPr>
        <w:t xml:space="preserve">Textbooks and Other Course Materials </w:t>
      </w:r>
    </w:p>
    <w:p w:rsidR="00AF73CA" w:rsidRDefault="004A3A07" w:rsidP="004A3A07">
      <w:pPr>
        <w:rPr>
          <w:rFonts w:ascii="Arial" w:hAnsi="Arial" w:cs="Arial"/>
          <w:b/>
          <w:sz w:val="24"/>
          <w:szCs w:val="24"/>
        </w:rPr>
      </w:pPr>
      <w:r w:rsidRPr="00EE024B">
        <w:rPr>
          <w:rFonts w:ascii="Arial" w:hAnsi="Arial" w:cs="Arial"/>
          <w:b/>
          <w:sz w:val="24"/>
          <w:szCs w:val="24"/>
        </w:rPr>
        <w:t>Required:</w:t>
      </w:r>
    </w:p>
    <w:p w:rsidR="00AF73CA" w:rsidRDefault="00AF73CA" w:rsidP="00AF73CA">
      <w:pPr>
        <w:ind w:left="720" w:hanging="720"/>
        <w:rPr>
          <w:rFonts w:ascii="Arial" w:hAnsi="Arial" w:cs="Arial"/>
          <w:sz w:val="24"/>
          <w:szCs w:val="24"/>
        </w:rPr>
      </w:pPr>
      <w:r w:rsidRPr="00EE024B">
        <w:rPr>
          <w:rFonts w:ascii="Arial" w:hAnsi="Arial" w:cs="Arial"/>
          <w:sz w:val="24"/>
          <w:szCs w:val="24"/>
        </w:rPr>
        <w:t xml:space="preserve">American Psychological Association (2010) </w:t>
      </w:r>
      <w:r w:rsidRPr="00EE024B">
        <w:rPr>
          <w:rFonts w:ascii="Arial" w:hAnsi="Arial" w:cs="Arial"/>
          <w:i/>
          <w:sz w:val="24"/>
          <w:szCs w:val="24"/>
        </w:rPr>
        <w:t>Publication manual of the American Psychological Association</w:t>
      </w:r>
      <w:r w:rsidRPr="00EE024B">
        <w:rPr>
          <w:rFonts w:ascii="Arial" w:hAnsi="Arial" w:cs="Arial"/>
          <w:sz w:val="24"/>
          <w:szCs w:val="24"/>
        </w:rPr>
        <w:t>, 6</w:t>
      </w:r>
      <w:r w:rsidRPr="00EE024B">
        <w:rPr>
          <w:rFonts w:ascii="Arial" w:hAnsi="Arial" w:cs="Arial"/>
          <w:sz w:val="24"/>
          <w:szCs w:val="24"/>
          <w:vertAlign w:val="superscript"/>
        </w:rPr>
        <w:t>th</w:t>
      </w:r>
      <w:r w:rsidRPr="00EE024B">
        <w:rPr>
          <w:rFonts w:ascii="Arial" w:hAnsi="Arial" w:cs="Arial"/>
          <w:sz w:val="24"/>
          <w:szCs w:val="24"/>
        </w:rPr>
        <w:t xml:space="preserve"> ed., second printing. Washington DC.</w:t>
      </w:r>
    </w:p>
    <w:p w:rsidR="001E224A" w:rsidRPr="00EE024B" w:rsidRDefault="004A3A07" w:rsidP="003056C7">
      <w:pPr>
        <w:ind w:left="720" w:hanging="720"/>
        <w:rPr>
          <w:rFonts w:ascii="Arial" w:hAnsi="Arial" w:cs="Arial"/>
          <w:sz w:val="24"/>
          <w:szCs w:val="24"/>
        </w:rPr>
      </w:pPr>
      <w:r w:rsidRPr="00EE024B">
        <w:rPr>
          <w:rFonts w:ascii="Arial" w:hAnsi="Arial" w:cs="Arial"/>
          <w:sz w:val="24"/>
          <w:szCs w:val="24"/>
        </w:rPr>
        <w:t>Guyton, A.C. &amp;</w:t>
      </w:r>
      <w:r w:rsidR="003056C7" w:rsidRPr="00EE024B">
        <w:rPr>
          <w:rFonts w:ascii="Arial" w:hAnsi="Arial" w:cs="Arial"/>
          <w:sz w:val="24"/>
          <w:szCs w:val="24"/>
        </w:rPr>
        <w:t xml:space="preserve"> Hall, J.E. (2010) </w:t>
      </w:r>
      <w:r w:rsidR="003056C7" w:rsidRPr="00EE024B">
        <w:rPr>
          <w:rFonts w:ascii="Arial" w:hAnsi="Arial" w:cs="Arial"/>
          <w:i/>
          <w:sz w:val="24"/>
          <w:szCs w:val="24"/>
        </w:rPr>
        <w:t>Textbook of medical p</w:t>
      </w:r>
      <w:r w:rsidRPr="00EE024B">
        <w:rPr>
          <w:rFonts w:ascii="Arial" w:hAnsi="Arial" w:cs="Arial"/>
          <w:i/>
          <w:sz w:val="24"/>
          <w:szCs w:val="24"/>
        </w:rPr>
        <w:t>hysiology</w:t>
      </w:r>
      <w:r w:rsidRPr="00EE024B">
        <w:rPr>
          <w:rFonts w:ascii="Arial" w:hAnsi="Arial" w:cs="Arial"/>
          <w:sz w:val="24"/>
          <w:szCs w:val="24"/>
        </w:rPr>
        <w:t>, 12</w:t>
      </w:r>
      <w:r w:rsidRPr="00EE024B">
        <w:rPr>
          <w:rFonts w:ascii="Arial" w:hAnsi="Arial" w:cs="Arial"/>
          <w:sz w:val="24"/>
          <w:szCs w:val="24"/>
          <w:vertAlign w:val="superscript"/>
        </w:rPr>
        <w:t>th</w:t>
      </w:r>
      <w:r w:rsidRPr="00EE024B">
        <w:rPr>
          <w:rFonts w:ascii="Arial" w:hAnsi="Arial" w:cs="Arial"/>
          <w:sz w:val="24"/>
          <w:szCs w:val="24"/>
        </w:rPr>
        <w:t xml:space="preserve"> ed. Philadelphia: W.B. Saunders. </w:t>
      </w:r>
    </w:p>
    <w:p w:rsidR="00AF73CA" w:rsidRPr="00161CAF" w:rsidRDefault="00AF73CA" w:rsidP="00AF73CA">
      <w:pPr>
        <w:ind w:left="720" w:hanging="720"/>
        <w:rPr>
          <w:rFonts w:ascii="Arial" w:hAnsi="Arial" w:cs="Arial"/>
          <w:sz w:val="24"/>
          <w:szCs w:val="24"/>
        </w:rPr>
      </w:pPr>
      <w:r w:rsidRPr="00161CAF">
        <w:rPr>
          <w:rFonts w:ascii="Arial" w:hAnsi="Arial" w:cs="Arial"/>
          <w:sz w:val="24"/>
          <w:szCs w:val="24"/>
        </w:rPr>
        <w:t>Mitchell, R., Kumar, V., Fausto, N., &amp; Abbas, A. K. (201</w:t>
      </w:r>
      <w:r w:rsidR="00161CAF" w:rsidRPr="00161CAF">
        <w:rPr>
          <w:rFonts w:ascii="Arial" w:hAnsi="Arial" w:cs="Arial"/>
          <w:sz w:val="24"/>
          <w:szCs w:val="24"/>
        </w:rPr>
        <w:t>4</w:t>
      </w:r>
      <w:r w:rsidRPr="00161CAF">
        <w:rPr>
          <w:rFonts w:ascii="Arial" w:hAnsi="Arial" w:cs="Arial"/>
          <w:sz w:val="24"/>
          <w:szCs w:val="24"/>
        </w:rPr>
        <w:t>). Pocket companion to Robbins &amp; Cotra</w:t>
      </w:r>
      <w:r w:rsidR="00161CAF" w:rsidRPr="00161CAF">
        <w:rPr>
          <w:rFonts w:ascii="Arial" w:hAnsi="Arial" w:cs="Arial"/>
          <w:sz w:val="24"/>
          <w:szCs w:val="24"/>
        </w:rPr>
        <w:t>n pathologic basis of disease (9</w:t>
      </w:r>
      <w:r w:rsidRPr="00161CAF">
        <w:rPr>
          <w:rFonts w:ascii="Arial" w:hAnsi="Arial" w:cs="Arial"/>
          <w:sz w:val="24"/>
          <w:szCs w:val="24"/>
          <w:vertAlign w:val="superscript"/>
        </w:rPr>
        <w:t>th</w:t>
      </w:r>
      <w:r w:rsidRPr="00161CAF">
        <w:rPr>
          <w:rFonts w:ascii="Arial" w:hAnsi="Arial" w:cs="Arial"/>
          <w:sz w:val="24"/>
          <w:szCs w:val="24"/>
        </w:rPr>
        <w:t xml:space="preserve"> </w:t>
      </w:r>
      <w:proofErr w:type="gramStart"/>
      <w:r w:rsidRPr="00161CAF">
        <w:rPr>
          <w:rFonts w:ascii="Arial" w:hAnsi="Arial" w:cs="Arial"/>
          <w:sz w:val="24"/>
          <w:szCs w:val="24"/>
        </w:rPr>
        <w:t>ed</w:t>
      </w:r>
      <w:proofErr w:type="gramEnd"/>
      <w:r w:rsidRPr="00161CAF">
        <w:rPr>
          <w:rFonts w:ascii="Arial" w:hAnsi="Arial" w:cs="Arial"/>
          <w:sz w:val="24"/>
          <w:szCs w:val="24"/>
        </w:rPr>
        <w:t>.). Philadelphia: Saunders Elsevier</w:t>
      </w:r>
    </w:p>
    <w:p w:rsidR="00AF73CA" w:rsidRPr="00EE024B" w:rsidRDefault="00AF73CA" w:rsidP="003056C7">
      <w:pPr>
        <w:ind w:left="720" w:hanging="720"/>
        <w:rPr>
          <w:rFonts w:ascii="Arial" w:hAnsi="Arial" w:cs="Arial"/>
          <w:sz w:val="24"/>
          <w:szCs w:val="24"/>
        </w:rPr>
      </w:pPr>
    </w:p>
    <w:p w:rsidR="00A20298" w:rsidRPr="00A20298" w:rsidRDefault="00A20298" w:rsidP="004A3A07">
      <w:pPr>
        <w:rPr>
          <w:rFonts w:ascii="Arial" w:hAnsi="Arial" w:cs="Arial"/>
          <w:b/>
          <w:sz w:val="24"/>
          <w:szCs w:val="24"/>
        </w:rPr>
      </w:pPr>
      <w:r>
        <w:rPr>
          <w:rFonts w:ascii="Arial" w:hAnsi="Arial" w:cs="Arial"/>
          <w:b/>
          <w:sz w:val="24"/>
          <w:szCs w:val="24"/>
        </w:rPr>
        <w:t>Optional:</w:t>
      </w:r>
    </w:p>
    <w:p w:rsidR="00A20298" w:rsidRPr="00BE4DB8" w:rsidRDefault="00BE4DB8" w:rsidP="00214509">
      <w:pPr>
        <w:ind w:left="720" w:hanging="720"/>
        <w:rPr>
          <w:rFonts w:ascii="Arial" w:hAnsi="Arial" w:cs="Arial"/>
          <w:sz w:val="24"/>
          <w:szCs w:val="24"/>
        </w:rPr>
      </w:pPr>
      <w:r>
        <w:rPr>
          <w:rFonts w:ascii="Arial" w:hAnsi="Arial" w:cs="Arial"/>
          <w:sz w:val="24"/>
          <w:szCs w:val="24"/>
        </w:rPr>
        <w:t xml:space="preserve">Giddens, J. F. (20`3). </w:t>
      </w:r>
      <w:proofErr w:type="gramStart"/>
      <w:r>
        <w:rPr>
          <w:rFonts w:ascii="Arial" w:hAnsi="Arial" w:cs="Arial"/>
          <w:i/>
          <w:sz w:val="24"/>
          <w:szCs w:val="24"/>
        </w:rPr>
        <w:t xml:space="preserve">Concepts </w:t>
      </w:r>
      <w:proofErr w:type="spellStart"/>
      <w:r>
        <w:rPr>
          <w:rFonts w:ascii="Arial" w:hAnsi="Arial" w:cs="Arial"/>
          <w:i/>
          <w:sz w:val="24"/>
          <w:szCs w:val="24"/>
        </w:rPr>
        <w:t>fot</w:t>
      </w:r>
      <w:proofErr w:type="spellEnd"/>
      <w:r>
        <w:rPr>
          <w:rFonts w:ascii="Arial" w:hAnsi="Arial" w:cs="Arial"/>
          <w:i/>
          <w:sz w:val="24"/>
          <w:szCs w:val="24"/>
        </w:rPr>
        <w:t xml:space="preserve"> nursing practice.</w:t>
      </w:r>
      <w:proofErr w:type="gramEnd"/>
      <w:r>
        <w:rPr>
          <w:rFonts w:ascii="Arial" w:hAnsi="Arial" w:cs="Arial"/>
          <w:i/>
          <w:sz w:val="24"/>
          <w:szCs w:val="24"/>
        </w:rPr>
        <w:t xml:space="preserve"> </w:t>
      </w:r>
      <w:r>
        <w:rPr>
          <w:rFonts w:ascii="Arial" w:hAnsi="Arial" w:cs="Arial"/>
          <w:sz w:val="24"/>
          <w:szCs w:val="24"/>
        </w:rPr>
        <w:t>St. Louis, MO: Mosby Elsevier.</w:t>
      </w:r>
    </w:p>
    <w:p w:rsidR="004A3A07" w:rsidRDefault="00214509" w:rsidP="004A3A07">
      <w:pPr>
        <w:rPr>
          <w:rFonts w:ascii="Arial" w:hAnsi="Arial" w:cs="Arial"/>
          <w:sz w:val="24"/>
          <w:szCs w:val="24"/>
        </w:rPr>
      </w:pPr>
      <w:r w:rsidRPr="00214509">
        <w:rPr>
          <w:rFonts w:ascii="Arial" w:hAnsi="Arial" w:cs="Arial"/>
          <w:b/>
          <w:sz w:val="24"/>
          <w:szCs w:val="24"/>
        </w:rPr>
        <w:lastRenderedPageBreak/>
        <w:t>Required</w:t>
      </w:r>
      <w:r w:rsidR="00AF73CA">
        <w:rPr>
          <w:rFonts w:ascii="Arial" w:hAnsi="Arial" w:cs="Arial"/>
          <w:b/>
          <w:sz w:val="24"/>
          <w:szCs w:val="24"/>
        </w:rPr>
        <w:t>/Optional books:</w:t>
      </w:r>
      <w:r>
        <w:rPr>
          <w:rFonts w:ascii="Arial" w:hAnsi="Arial" w:cs="Arial"/>
          <w:sz w:val="24"/>
          <w:szCs w:val="24"/>
        </w:rPr>
        <w:t xml:space="preserve"> </w:t>
      </w:r>
      <w:r w:rsidR="00AF73CA">
        <w:rPr>
          <w:rFonts w:ascii="Arial" w:hAnsi="Arial" w:cs="Arial"/>
          <w:sz w:val="24"/>
          <w:szCs w:val="24"/>
        </w:rPr>
        <w:t>Guyton &amp; Hal (</w:t>
      </w:r>
      <w:r w:rsidR="00AF73CA" w:rsidRPr="00161CAF">
        <w:rPr>
          <w:rFonts w:ascii="Arial" w:hAnsi="Arial" w:cs="Arial"/>
          <w:sz w:val="24"/>
          <w:szCs w:val="24"/>
        </w:rPr>
        <w:t>2010)</w:t>
      </w:r>
      <w:r w:rsidR="004A3A07" w:rsidRPr="00EE024B">
        <w:rPr>
          <w:rFonts w:ascii="Arial" w:hAnsi="Arial" w:cs="Arial"/>
          <w:sz w:val="24"/>
          <w:szCs w:val="24"/>
        </w:rPr>
        <w:t xml:space="preserve"> can be purchased </w:t>
      </w:r>
      <w:r w:rsidR="00AF73CA">
        <w:rPr>
          <w:rFonts w:ascii="Arial" w:hAnsi="Arial" w:cs="Arial"/>
          <w:sz w:val="24"/>
          <w:szCs w:val="24"/>
        </w:rPr>
        <w:t>through</w:t>
      </w:r>
      <w:r w:rsidR="004A3A07" w:rsidRPr="00EE024B">
        <w:rPr>
          <w:rFonts w:ascii="Arial" w:hAnsi="Arial" w:cs="Arial"/>
          <w:sz w:val="24"/>
          <w:szCs w:val="24"/>
        </w:rPr>
        <w:t xml:space="preserve"> the UTA Bookstore. Address is 400 S. Pecan S. Arlington, TX 76010.  Email is </w:t>
      </w:r>
      <w:hyperlink r:id="rId11" w:history="1">
        <w:r w:rsidR="004A3A07" w:rsidRPr="00EE024B">
          <w:rPr>
            <w:rStyle w:val="Hyperlink"/>
            <w:rFonts w:ascii="Arial" w:hAnsi="Arial" w:cs="Arial"/>
            <w:sz w:val="24"/>
            <w:szCs w:val="24"/>
          </w:rPr>
          <w:t>uta@bkstr.com</w:t>
        </w:r>
      </w:hyperlink>
      <w:r w:rsidR="001B243F" w:rsidRPr="00EE024B">
        <w:rPr>
          <w:rFonts w:ascii="Arial" w:hAnsi="Arial" w:cs="Arial"/>
          <w:sz w:val="24"/>
          <w:szCs w:val="24"/>
        </w:rPr>
        <w:t xml:space="preserve">. </w:t>
      </w:r>
      <w:r w:rsidR="00AF73CA">
        <w:rPr>
          <w:rFonts w:ascii="Arial" w:hAnsi="Arial" w:cs="Arial"/>
          <w:sz w:val="24"/>
          <w:szCs w:val="24"/>
        </w:rPr>
        <w:t>Other t</w:t>
      </w:r>
      <w:r>
        <w:rPr>
          <w:rFonts w:ascii="Arial" w:hAnsi="Arial" w:cs="Arial"/>
          <w:sz w:val="24"/>
          <w:szCs w:val="24"/>
        </w:rPr>
        <w:t xml:space="preserve">extbooks can be purchased </w:t>
      </w:r>
      <w:r w:rsidR="00445356">
        <w:rPr>
          <w:rFonts w:ascii="Arial" w:hAnsi="Arial" w:cs="Arial"/>
          <w:sz w:val="24"/>
          <w:szCs w:val="24"/>
        </w:rPr>
        <w:t xml:space="preserve">at </w:t>
      </w:r>
      <w:r w:rsidR="00445356" w:rsidRPr="00EE024B">
        <w:rPr>
          <w:rFonts w:ascii="Arial" w:hAnsi="Arial" w:cs="Arial"/>
          <w:sz w:val="24"/>
          <w:szCs w:val="24"/>
        </w:rPr>
        <w:t>Amazon.com</w:t>
      </w:r>
    </w:p>
    <w:p w:rsidR="006051E8" w:rsidRDefault="006051E8" w:rsidP="004A3A07">
      <w:pPr>
        <w:rPr>
          <w:rFonts w:ascii="Arial" w:hAnsi="Arial" w:cs="Arial"/>
          <w:sz w:val="24"/>
          <w:szCs w:val="24"/>
        </w:rPr>
      </w:pPr>
    </w:p>
    <w:p w:rsidR="006051E8" w:rsidRPr="006051E8" w:rsidRDefault="006051E8" w:rsidP="006051E8">
      <w:pPr>
        <w:rPr>
          <w:rFonts w:ascii="Arial" w:hAnsi="Arial" w:cs="Arial"/>
          <w:sz w:val="24"/>
          <w:szCs w:val="24"/>
          <w:u w:val="single"/>
        </w:rPr>
      </w:pPr>
      <w:r w:rsidRPr="006051E8">
        <w:rPr>
          <w:rFonts w:ascii="Arial" w:hAnsi="Arial" w:cs="Arial"/>
          <w:b/>
          <w:sz w:val="24"/>
          <w:szCs w:val="24"/>
        </w:rPr>
        <w:t>Computer:</w:t>
      </w:r>
      <w:r w:rsidRPr="006051E8">
        <w:rPr>
          <w:rFonts w:ascii="Arial" w:hAnsi="Arial" w:cs="Arial"/>
          <w:sz w:val="24"/>
          <w:szCs w:val="24"/>
        </w:rPr>
        <w:t xml:space="preserve"> A computer with internet access is required for this course to complete the assignments, discussions, weekly quiz, and Final Paper. In addition, a camera and microphone on your computer is necessary.</w:t>
      </w:r>
      <w:r w:rsidRPr="006051E8">
        <w:rPr>
          <w:rFonts w:ascii="Arial" w:hAnsi="Arial" w:cs="Arial"/>
          <w:sz w:val="24"/>
          <w:szCs w:val="24"/>
          <w:u w:val="single"/>
        </w:rPr>
        <w:t xml:space="preserve"> Please refer to section ‘Computer Requirements </w:t>
      </w:r>
    </w:p>
    <w:p w:rsidR="006051E8" w:rsidRDefault="006051E8" w:rsidP="006051E8">
      <w:pPr>
        <w:rPr>
          <w:rFonts w:ascii="Arial" w:hAnsi="Arial" w:cs="Arial"/>
          <w:sz w:val="24"/>
          <w:szCs w:val="24"/>
          <w:u w:val="single"/>
        </w:rPr>
      </w:pPr>
      <w:r w:rsidRPr="006051E8">
        <w:rPr>
          <w:rFonts w:ascii="Arial" w:hAnsi="Arial" w:cs="Arial"/>
          <w:sz w:val="24"/>
          <w:szCs w:val="24"/>
        </w:rPr>
        <w:t>.Blackboard (Bb) (</w:t>
      </w:r>
      <w:hyperlink r:id="rId12" w:history="1">
        <w:r w:rsidRPr="006051E8">
          <w:rPr>
            <w:rStyle w:val="Hyperlink"/>
            <w:rFonts w:ascii="Arial" w:hAnsi="Arial" w:cs="Arial"/>
            <w:sz w:val="24"/>
            <w:szCs w:val="24"/>
          </w:rPr>
          <w:t>https://elearn.uta.edu</w:t>
        </w:r>
      </w:hyperlink>
      <w:r w:rsidRPr="006051E8">
        <w:rPr>
          <w:rFonts w:ascii="Arial" w:hAnsi="Arial" w:cs="Arial"/>
          <w:sz w:val="24"/>
          <w:szCs w:val="24"/>
        </w:rPr>
        <w:t xml:space="preserve"> Students must have an up-to-date computer system with DSL or high speed internet in addition to e-mail and internet skills</w:t>
      </w:r>
      <w:r w:rsidRPr="006051E8">
        <w:rPr>
          <w:rFonts w:ascii="Arial" w:hAnsi="Arial" w:cs="Arial"/>
          <w:sz w:val="24"/>
          <w:szCs w:val="24"/>
          <w:u w:val="single"/>
        </w:rPr>
        <w:t>. See Instructions for using Blackboard in this course and Computer Requirements.</w:t>
      </w:r>
    </w:p>
    <w:p w:rsidR="00B33C64" w:rsidRDefault="00B33C64" w:rsidP="006051E8">
      <w:pPr>
        <w:rPr>
          <w:rFonts w:ascii="Arial" w:hAnsi="Arial" w:cs="Arial"/>
          <w:sz w:val="24"/>
          <w:szCs w:val="24"/>
          <w:u w:val="single"/>
        </w:rPr>
      </w:pPr>
    </w:p>
    <w:p w:rsidR="00B33C64" w:rsidRPr="00686A09" w:rsidRDefault="00B33C64" w:rsidP="00B33C64">
      <w:pPr>
        <w:rPr>
          <w:rFonts w:ascii="Arial" w:hAnsi="Arial" w:cs="Arial"/>
          <w:b/>
          <w:color w:val="000000"/>
          <w:sz w:val="24"/>
          <w:szCs w:val="24"/>
        </w:rPr>
      </w:pPr>
      <w:r w:rsidRPr="00686A09">
        <w:rPr>
          <w:rFonts w:ascii="Arial" w:hAnsi="Arial" w:cs="Arial"/>
          <w:b/>
          <w:color w:val="000000"/>
          <w:sz w:val="24"/>
          <w:szCs w:val="24"/>
        </w:rPr>
        <w:t xml:space="preserve">Instructions for using Blackboard in this course: </w:t>
      </w:r>
    </w:p>
    <w:p w:rsidR="00B33C64" w:rsidRPr="00686A09" w:rsidRDefault="00B33C64" w:rsidP="00B33C64">
      <w:pPr>
        <w:rPr>
          <w:rFonts w:ascii="Arial" w:hAnsi="Arial" w:cs="Arial"/>
          <w:color w:val="000000"/>
          <w:sz w:val="24"/>
          <w:szCs w:val="24"/>
        </w:rPr>
      </w:pPr>
      <w:r w:rsidRPr="00686A09">
        <w:rPr>
          <w:rFonts w:ascii="Arial" w:hAnsi="Arial" w:cs="Arial"/>
          <w:color w:val="000000"/>
          <w:sz w:val="24"/>
          <w:szCs w:val="24"/>
        </w:rPr>
        <w:t xml:space="preserve">To login, use your UTA NetID and corresponding NetID Password. This takes you to the Home Page. On the left side of the page, you will see </w:t>
      </w:r>
      <w:r w:rsidRPr="00686A09">
        <w:rPr>
          <w:rFonts w:ascii="Arial" w:hAnsi="Arial" w:cs="Arial"/>
          <w:b/>
          <w:color w:val="000000"/>
          <w:sz w:val="24"/>
          <w:szCs w:val="24"/>
        </w:rPr>
        <w:t>Nurs-531</w:t>
      </w:r>
      <w:r>
        <w:rPr>
          <w:rFonts w:ascii="Arial" w:hAnsi="Arial" w:cs="Arial"/>
          <w:b/>
          <w:color w:val="000000"/>
          <w:sz w:val="24"/>
          <w:szCs w:val="24"/>
        </w:rPr>
        <w:t>8</w:t>
      </w:r>
      <w:r w:rsidRPr="00686A09">
        <w:rPr>
          <w:rFonts w:ascii="Arial" w:hAnsi="Arial" w:cs="Arial"/>
          <w:b/>
          <w:color w:val="000000"/>
          <w:sz w:val="24"/>
          <w:szCs w:val="24"/>
        </w:rPr>
        <w:t xml:space="preserve"> Advanced </w:t>
      </w:r>
      <w:r>
        <w:rPr>
          <w:rFonts w:ascii="Arial" w:hAnsi="Arial" w:cs="Arial"/>
          <w:b/>
          <w:color w:val="000000"/>
          <w:sz w:val="24"/>
          <w:szCs w:val="24"/>
        </w:rPr>
        <w:t>Pathophysiology</w:t>
      </w:r>
      <w:r w:rsidRPr="00686A09">
        <w:rPr>
          <w:rFonts w:ascii="Arial" w:hAnsi="Arial" w:cs="Arial"/>
          <w:b/>
          <w:color w:val="000000"/>
          <w:sz w:val="24"/>
          <w:szCs w:val="24"/>
        </w:rPr>
        <w:t xml:space="preserve"> for Nurse Educators. </w:t>
      </w:r>
      <w:r w:rsidRPr="00686A09">
        <w:rPr>
          <w:rFonts w:ascii="Arial" w:hAnsi="Arial" w:cs="Arial"/>
          <w:color w:val="000000"/>
          <w:sz w:val="24"/>
          <w:szCs w:val="24"/>
        </w:rPr>
        <w:t xml:space="preserve">On the left side of screen, see Announcements, Start Here, Syllabus, Grades (not visible until after each test), Discussions, UTA Email (Mav Mail), Student Resources, ClassRev Recordings (VOD and POD lecture links posted each week ) and Tests. </w:t>
      </w:r>
    </w:p>
    <w:p w:rsidR="00B33C64" w:rsidRPr="00686A09" w:rsidRDefault="00B33C64" w:rsidP="00B33C64">
      <w:pPr>
        <w:rPr>
          <w:rFonts w:ascii="Arial" w:hAnsi="Arial" w:cs="Arial"/>
          <w:color w:val="000000"/>
          <w:sz w:val="24"/>
          <w:szCs w:val="24"/>
        </w:rPr>
      </w:pPr>
      <w:r>
        <w:rPr>
          <w:rFonts w:ascii="Arial" w:hAnsi="Arial" w:cs="Arial"/>
          <w:color w:val="000000"/>
          <w:sz w:val="24"/>
          <w:szCs w:val="24"/>
        </w:rPr>
        <w:t>Go to the</w:t>
      </w:r>
      <w:r w:rsidRPr="00686A09">
        <w:rPr>
          <w:rFonts w:ascii="Arial" w:hAnsi="Arial" w:cs="Arial"/>
          <w:color w:val="000000"/>
          <w:sz w:val="24"/>
          <w:szCs w:val="24"/>
        </w:rPr>
        <w:t xml:space="preserve"> Discussion section</w:t>
      </w:r>
      <w:r>
        <w:rPr>
          <w:rFonts w:ascii="Arial" w:hAnsi="Arial" w:cs="Arial"/>
          <w:color w:val="000000"/>
          <w:sz w:val="24"/>
          <w:szCs w:val="24"/>
        </w:rPr>
        <w:t xml:space="preserve">, once open, </w:t>
      </w:r>
      <w:r w:rsidRPr="00686A09">
        <w:rPr>
          <w:rFonts w:ascii="Arial" w:hAnsi="Arial" w:cs="Arial"/>
          <w:color w:val="000000"/>
          <w:sz w:val="24"/>
          <w:szCs w:val="24"/>
        </w:rPr>
        <w:t xml:space="preserve">there is a </w:t>
      </w:r>
      <w:r w:rsidRPr="00686A09">
        <w:rPr>
          <w:rFonts w:ascii="Arial" w:hAnsi="Arial" w:cs="Arial"/>
          <w:b/>
          <w:color w:val="000000"/>
          <w:sz w:val="24"/>
          <w:szCs w:val="24"/>
        </w:rPr>
        <w:t>Professor Forum</w:t>
      </w:r>
      <w:r w:rsidRPr="00686A09">
        <w:rPr>
          <w:rFonts w:ascii="Arial" w:hAnsi="Arial" w:cs="Arial"/>
          <w:color w:val="000000"/>
          <w:sz w:val="24"/>
          <w:szCs w:val="24"/>
        </w:rPr>
        <w:t xml:space="preserve"> section for Q&amp;A. Questions during the week can be posted here. This is the preferred way to communicate with each other. </w:t>
      </w:r>
    </w:p>
    <w:p w:rsidR="00B33C64" w:rsidRPr="00686A09" w:rsidRDefault="00B33C64" w:rsidP="00B33C64">
      <w:pPr>
        <w:rPr>
          <w:rFonts w:ascii="Arial" w:hAnsi="Arial" w:cs="Arial"/>
        </w:rPr>
      </w:pPr>
    </w:p>
    <w:p w:rsidR="00FC06D3" w:rsidRPr="00EE024B" w:rsidRDefault="00FC06D3" w:rsidP="00FC06D3">
      <w:pPr>
        <w:rPr>
          <w:rFonts w:ascii="Arial" w:hAnsi="Arial" w:cs="Arial"/>
          <w:b/>
          <w:sz w:val="24"/>
          <w:szCs w:val="24"/>
        </w:rPr>
      </w:pPr>
      <w:r w:rsidRPr="00EE024B">
        <w:rPr>
          <w:rFonts w:ascii="Arial" w:hAnsi="Arial" w:cs="Arial"/>
          <w:b/>
          <w:sz w:val="24"/>
          <w:szCs w:val="24"/>
        </w:rPr>
        <w:t>Course Schedule</w:t>
      </w:r>
    </w:p>
    <w:p w:rsidR="00FC06D3" w:rsidRDefault="00FC06D3" w:rsidP="00FC06D3">
      <w:pPr>
        <w:rPr>
          <w:rFonts w:ascii="Arial" w:hAnsi="Arial" w:cs="Arial"/>
          <w:sz w:val="24"/>
          <w:szCs w:val="24"/>
        </w:rPr>
      </w:pPr>
      <w:r w:rsidRPr="00EE024B">
        <w:rPr>
          <w:rFonts w:ascii="Arial" w:hAnsi="Arial" w:cs="Arial"/>
          <w:sz w:val="24"/>
          <w:szCs w:val="24"/>
        </w:rPr>
        <w:t>The course is fast-paced. There is an enormous amount of information to cover during the five week course</w:t>
      </w:r>
    </w:p>
    <w:p w:rsidR="00FC06D3" w:rsidRPr="00EE024B" w:rsidRDefault="00FC06D3" w:rsidP="00FC06D3">
      <w:pPr>
        <w:ind w:left="720" w:hanging="720"/>
        <w:rPr>
          <w:rFonts w:ascii="Arial" w:hAnsi="Arial" w:cs="Arial"/>
          <w:sz w:val="24"/>
          <w:szCs w:val="24"/>
        </w:rPr>
      </w:pPr>
      <w:r w:rsidRPr="00EE024B">
        <w:rPr>
          <w:rFonts w:ascii="Arial" w:hAnsi="Arial" w:cs="Arial"/>
          <w:sz w:val="24"/>
          <w:szCs w:val="24"/>
        </w:rPr>
        <w:t xml:space="preserve">Guyton, A.C. &amp; Hall, J.E. </w:t>
      </w:r>
      <w:r w:rsidRPr="00161CAF">
        <w:rPr>
          <w:rFonts w:ascii="Arial" w:hAnsi="Arial" w:cs="Arial"/>
          <w:sz w:val="24"/>
          <w:szCs w:val="24"/>
        </w:rPr>
        <w:t>(2010)</w:t>
      </w:r>
      <w:r w:rsidRPr="00EE024B">
        <w:rPr>
          <w:rFonts w:ascii="Arial" w:hAnsi="Arial" w:cs="Arial"/>
          <w:sz w:val="24"/>
          <w:szCs w:val="24"/>
        </w:rPr>
        <w:t xml:space="preserve"> </w:t>
      </w:r>
      <w:r w:rsidRPr="00EE024B">
        <w:rPr>
          <w:rFonts w:ascii="Arial" w:hAnsi="Arial" w:cs="Arial"/>
          <w:i/>
          <w:sz w:val="24"/>
          <w:szCs w:val="24"/>
        </w:rPr>
        <w:t>Textbook of medical physiology</w:t>
      </w:r>
      <w:r w:rsidRPr="00EE024B">
        <w:rPr>
          <w:rFonts w:ascii="Arial" w:hAnsi="Arial" w:cs="Arial"/>
          <w:sz w:val="24"/>
          <w:szCs w:val="24"/>
        </w:rPr>
        <w:t>, 12</w:t>
      </w:r>
      <w:r w:rsidRPr="00EE024B">
        <w:rPr>
          <w:rFonts w:ascii="Arial" w:hAnsi="Arial" w:cs="Arial"/>
          <w:sz w:val="24"/>
          <w:szCs w:val="24"/>
          <w:vertAlign w:val="superscript"/>
        </w:rPr>
        <w:t>th</w:t>
      </w:r>
      <w:r w:rsidRPr="00EE024B">
        <w:rPr>
          <w:rFonts w:ascii="Arial" w:hAnsi="Arial" w:cs="Arial"/>
          <w:sz w:val="24"/>
          <w:szCs w:val="24"/>
        </w:rPr>
        <w:t xml:space="preserve"> ed. Philadelphia: W.B. Saunders</w:t>
      </w:r>
      <w:r>
        <w:rPr>
          <w:rFonts w:ascii="Arial" w:hAnsi="Arial" w:cs="Arial"/>
          <w:sz w:val="24"/>
          <w:szCs w:val="24"/>
        </w:rPr>
        <w:t>.</w:t>
      </w:r>
      <w:r w:rsidRPr="00EE024B">
        <w:rPr>
          <w:rFonts w:ascii="Arial" w:hAnsi="Arial" w:cs="Arial"/>
          <w:sz w:val="24"/>
          <w:szCs w:val="24"/>
        </w:rPr>
        <w:t xml:space="preserve"> </w:t>
      </w:r>
      <w:r w:rsidRPr="00245B88">
        <w:rPr>
          <w:rFonts w:ascii="Arial" w:hAnsi="Arial" w:cs="Arial"/>
          <w:b/>
          <w:color w:val="4F81BD" w:themeColor="accent1"/>
          <w:sz w:val="24"/>
          <w:szCs w:val="24"/>
        </w:rPr>
        <w:t>This textbook is used for reference during the course</w:t>
      </w:r>
    </w:p>
    <w:p w:rsidR="00FC06D3" w:rsidRPr="00215B6E" w:rsidRDefault="00FC06D3" w:rsidP="00FC06D3">
      <w:pPr>
        <w:rPr>
          <w:rFonts w:ascii="Arial" w:hAnsi="Arial" w:cs="Arial"/>
          <w:sz w:val="24"/>
          <w:szCs w:val="24"/>
        </w:rPr>
      </w:pPr>
      <w:r>
        <w:rPr>
          <w:rFonts w:ascii="Arial" w:hAnsi="Arial" w:cs="Arial"/>
          <w:sz w:val="24"/>
          <w:szCs w:val="24"/>
        </w:rPr>
        <w:t>L</w:t>
      </w:r>
      <w:r w:rsidRPr="00215B6E">
        <w:rPr>
          <w:rFonts w:ascii="Arial" w:hAnsi="Arial" w:cs="Arial"/>
          <w:sz w:val="24"/>
          <w:szCs w:val="24"/>
        </w:rPr>
        <w:t xml:space="preserve">ectures </w:t>
      </w:r>
      <w:r>
        <w:rPr>
          <w:rFonts w:ascii="Arial" w:hAnsi="Arial" w:cs="Arial"/>
          <w:sz w:val="24"/>
          <w:szCs w:val="24"/>
        </w:rPr>
        <w:t>consist of short YouTube videos covering the week’s topics.</w:t>
      </w:r>
    </w:p>
    <w:p w:rsidR="001E224A" w:rsidRDefault="001E224A" w:rsidP="004A3A07">
      <w:pPr>
        <w:rPr>
          <w:rFonts w:ascii="Arial" w:hAnsi="Arial" w:cs="Arial"/>
          <w:b/>
          <w:sz w:val="24"/>
          <w:szCs w:val="24"/>
        </w:rPr>
      </w:pPr>
    </w:p>
    <w:p w:rsidR="00A42030" w:rsidRPr="00EE024B" w:rsidRDefault="004A3A07" w:rsidP="004A3A07">
      <w:pPr>
        <w:rPr>
          <w:rFonts w:ascii="Arial" w:hAnsi="Arial" w:cs="Arial"/>
          <w:b/>
          <w:sz w:val="24"/>
          <w:szCs w:val="24"/>
        </w:rPr>
      </w:pPr>
      <w:r w:rsidRPr="00EE024B">
        <w:rPr>
          <w:rFonts w:ascii="Arial" w:hAnsi="Arial" w:cs="Arial"/>
          <w:b/>
          <w:sz w:val="24"/>
          <w:szCs w:val="24"/>
        </w:rPr>
        <w:t xml:space="preserve">Descriptions of major assignments and examinations with due dates: </w:t>
      </w:r>
    </w:p>
    <w:p w:rsidR="00876522" w:rsidRPr="00EE024B" w:rsidRDefault="00C3173D" w:rsidP="004A3A07">
      <w:pPr>
        <w:rPr>
          <w:rFonts w:ascii="Arial" w:hAnsi="Arial" w:cs="Arial"/>
          <w:sz w:val="24"/>
          <w:szCs w:val="24"/>
        </w:rPr>
      </w:pPr>
      <w:r w:rsidRPr="009A1BA8">
        <w:rPr>
          <w:rFonts w:ascii="Arial" w:hAnsi="Arial" w:cs="Arial"/>
          <w:b/>
          <w:caps/>
          <w:color w:val="7030A0"/>
          <w:sz w:val="24"/>
          <w:szCs w:val="24"/>
          <w:u w:val="single"/>
        </w:rPr>
        <w:t>Journal Posting</w:t>
      </w:r>
      <w:r w:rsidRPr="00EE024B">
        <w:rPr>
          <w:rFonts w:ascii="Arial" w:hAnsi="Arial" w:cs="Arial"/>
          <w:sz w:val="24"/>
          <w:szCs w:val="24"/>
        </w:rPr>
        <w:t xml:space="preserve">: </w:t>
      </w:r>
      <w:r w:rsidR="00A42030" w:rsidRPr="00EE024B">
        <w:rPr>
          <w:rFonts w:ascii="Arial" w:hAnsi="Arial" w:cs="Arial"/>
          <w:sz w:val="24"/>
          <w:szCs w:val="24"/>
        </w:rPr>
        <w:t xml:space="preserve">There </w:t>
      </w:r>
      <w:r w:rsidRPr="00EE024B">
        <w:rPr>
          <w:rFonts w:ascii="Arial" w:hAnsi="Arial" w:cs="Arial"/>
          <w:sz w:val="24"/>
          <w:szCs w:val="24"/>
        </w:rPr>
        <w:t>are</w:t>
      </w:r>
      <w:r w:rsidR="00A42030" w:rsidRPr="00EE024B">
        <w:rPr>
          <w:rFonts w:ascii="Arial" w:hAnsi="Arial" w:cs="Arial"/>
          <w:sz w:val="24"/>
          <w:szCs w:val="24"/>
        </w:rPr>
        <w:t xml:space="preserve"> four </w:t>
      </w:r>
      <w:r w:rsidR="00DC78A1">
        <w:rPr>
          <w:rFonts w:ascii="Arial" w:hAnsi="Arial" w:cs="Arial"/>
          <w:sz w:val="24"/>
          <w:szCs w:val="24"/>
        </w:rPr>
        <w:t xml:space="preserve">weekly </w:t>
      </w:r>
      <w:r w:rsidR="00A42030" w:rsidRPr="00EE024B">
        <w:rPr>
          <w:rFonts w:ascii="Arial" w:hAnsi="Arial" w:cs="Arial"/>
          <w:sz w:val="24"/>
          <w:szCs w:val="24"/>
        </w:rPr>
        <w:t xml:space="preserve">assignments to be submitted and posted in the Discussion Board. </w:t>
      </w:r>
      <w:r w:rsidR="004D5DCF" w:rsidRPr="00EE024B">
        <w:rPr>
          <w:rFonts w:ascii="Arial" w:hAnsi="Arial" w:cs="Arial"/>
          <w:sz w:val="24"/>
          <w:szCs w:val="24"/>
        </w:rPr>
        <w:t>These assignments consist of weekly</w:t>
      </w:r>
      <w:r w:rsidR="00A42030" w:rsidRPr="00EE024B">
        <w:rPr>
          <w:rFonts w:ascii="Arial" w:hAnsi="Arial" w:cs="Arial"/>
          <w:sz w:val="24"/>
          <w:szCs w:val="24"/>
        </w:rPr>
        <w:t xml:space="preserve"> posting</w:t>
      </w:r>
      <w:r w:rsidR="004D5DCF" w:rsidRPr="00EE024B">
        <w:rPr>
          <w:rFonts w:ascii="Arial" w:hAnsi="Arial" w:cs="Arial"/>
          <w:sz w:val="24"/>
          <w:szCs w:val="24"/>
        </w:rPr>
        <w:t>s</w:t>
      </w:r>
      <w:r w:rsidR="00A42030" w:rsidRPr="00EE024B">
        <w:rPr>
          <w:rFonts w:ascii="Arial" w:hAnsi="Arial" w:cs="Arial"/>
          <w:sz w:val="24"/>
          <w:szCs w:val="24"/>
        </w:rPr>
        <w:t xml:space="preserve"> of a peer-reviewed journal article relevant to the week’s topic. </w:t>
      </w:r>
      <w:r w:rsidR="00EF7F3A">
        <w:rPr>
          <w:rFonts w:ascii="Arial" w:hAnsi="Arial" w:cs="Arial"/>
          <w:sz w:val="24"/>
          <w:szCs w:val="24"/>
        </w:rPr>
        <w:t xml:space="preserve">The publication date of the journal article should be within the last 5 years. </w:t>
      </w:r>
      <w:r w:rsidR="00876522" w:rsidRPr="00EE024B">
        <w:rPr>
          <w:rFonts w:ascii="Arial" w:hAnsi="Arial" w:cs="Arial"/>
          <w:sz w:val="24"/>
          <w:szCs w:val="24"/>
        </w:rPr>
        <w:t>These assignments are to be posted in Blackboard, under the Discussion Board</w:t>
      </w:r>
      <w:r w:rsidR="00EE024B">
        <w:rPr>
          <w:rFonts w:ascii="Arial" w:hAnsi="Arial" w:cs="Arial"/>
          <w:sz w:val="24"/>
          <w:szCs w:val="24"/>
        </w:rPr>
        <w:t xml:space="preserve"> during</w:t>
      </w:r>
      <w:r w:rsidR="00DC78A1">
        <w:rPr>
          <w:rFonts w:ascii="Arial" w:hAnsi="Arial" w:cs="Arial"/>
          <w:sz w:val="24"/>
          <w:szCs w:val="24"/>
        </w:rPr>
        <w:t xml:space="preserve"> the</w:t>
      </w:r>
      <w:r w:rsidR="00EE024B">
        <w:rPr>
          <w:rFonts w:ascii="Arial" w:hAnsi="Arial" w:cs="Arial"/>
          <w:sz w:val="24"/>
          <w:szCs w:val="24"/>
        </w:rPr>
        <w:t xml:space="preserve"> week no later than Saturday at 8AM. Late submissions will not be accepted.</w:t>
      </w:r>
      <w:r w:rsidR="00876522" w:rsidRPr="00EE024B">
        <w:rPr>
          <w:rFonts w:ascii="Arial" w:hAnsi="Arial" w:cs="Arial"/>
          <w:sz w:val="24"/>
          <w:szCs w:val="24"/>
        </w:rPr>
        <w:t xml:space="preserve"> </w:t>
      </w:r>
    </w:p>
    <w:p w:rsidR="00CA3870" w:rsidRPr="00EE024B" w:rsidRDefault="003A1192" w:rsidP="00FC7185">
      <w:pPr>
        <w:jc w:val="center"/>
        <w:rPr>
          <w:rFonts w:ascii="Arial" w:hAnsi="Arial" w:cs="Arial"/>
          <w:sz w:val="24"/>
          <w:szCs w:val="24"/>
        </w:rPr>
      </w:pPr>
      <w:r w:rsidRPr="00EE024B">
        <w:rPr>
          <w:rFonts w:ascii="Arial" w:hAnsi="Arial" w:cs="Arial"/>
          <w:sz w:val="24"/>
          <w:szCs w:val="24"/>
          <w:u w:val="single"/>
        </w:rPr>
        <w:t>Jour</w:t>
      </w:r>
      <w:r w:rsidR="00A85547" w:rsidRPr="00EE024B">
        <w:rPr>
          <w:rFonts w:ascii="Arial" w:hAnsi="Arial" w:cs="Arial"/>
          <w:sz w:val="24"/>
          <w:szCs w:val="24"/>
          <w:u w:val="single"/>
        </w:rPr>
        <w:t xml:space="preserve">nal </w:t>
      </w:r>
      <w:r w:rsidR="00876522" w:rsidRPr="00EE024B">
        <w:rPr>
          <w:rFonts w:ascii="Arial" w:hAnsi="Arial" w:cs="Arial"/>
          <w:sz w:val="24"/>
          <w:szCs w:val="24"/>
          <w:u w:val="single"/>
        </w:rPr>
        <w:t xml:space="preserve">Posting </w:t>
      </w:r>
      <w:r w:rsidR="00A85547" w:rsidRPr="00EE024B">
        <w:rPr>
          <w:rFonts w:ascii="Arial" w:hAnsi="Arial" w:cs="Arial"/>
          <w:sz w:val="24"/>
          <w:szCs w:val="24"/>
          <w:u w:val="single"/>
        </w:rPr>
        <w:t>R</w:t>
      </w:r>
      <w:r w:rsidR="00876522" w:rsidRPr="00EE024B">
        <w:rPr>
          <w:rFonts w:ascii="Arial" w:hAnsi="Arial" w:cs="Arial"/>
          <w:sz w:val="24"/>
          <w:szCs w:val="24"/>
          <w:u w:val="single"/>
        </w:rPr>
        <w:t>equirements</w:t>
      </w:r>
    </w:p>
    <w:p w:rsidR="00FC7185" w:rsidRPr="00FC7185" w:rsidRDefault="00CA3870" w:rsidP="00FC7185">
      <w:pPr>
        <w:pStyle w:val="ListParagraph"/>
        <w:numPr>
          <w:ilvl w:val="0"/>
          <w:numId w:val="15"/>
        </w:numPr>
        <w:rPr>
          <w:rFonts w:ascii="Arial" w:hAnsi="Arial" w:cs="Arial"/>
          <w:sz w:val="24"/>
          <w:szCs w:val="24"/>
        </w:rPr>
      </w:pPr>
      <w:r w:rsidRPr="00FC7185">
        <w:rPr>
          <w:rFonts w:ascii="Arial" w:hAnsi="Arial" w:cs="Arial"/>
          <w:sz w:val="24"/>
          <w:szCs w:val="24"/>
        </w:rPr>
        <w:t xml:space="preserve">Choose a </w:t>
      </w:r>
      <w:r w:rsidR="004D5DCF" w:rsidRPr="00FC7185">
        <w:rPr>
          <w:rFonts w:ascii="Arial" w:hAnsi="Arial" w:cs="Arial"/>
          <w:sz w:val="24"/>
          <w:szCs w:val="24"/>
        </w:rPr>
        <w:t xml:space="preserve">frequently occurring </w:t>
      </w:r>
      <w:r w:rsidRPr="00FC7185">
        <w:rPr>
          <w:rFonts w:ascii="Arial" w:hAnsi="Arial" w:cs="Arial"/>
          <w:sz w:val="24"/>
          <w:szCs w:val="24"/>
        </w:rPr>
        <w:t>disease</w:t>
      </w:r>
      <w:r w:rsidR="00FC7185" w:rsidRPr="00FC7185">
        <w:rPr>
          <w:rFonts w:ascii="Arial" w:hAnsi="Arial" w:cs="Arial"/>
          <w:sz w:val="24"/>
          <w:szCs w:val="24"/>
        </w:rPr>
        <w:t xml:space="preserve"> process from a peer review journal article</w:t>
      </w:r>
      <w:r w:rsidR="00EE024B" w:rsidRPr="00FC7185">
        <w:rPr>
          <w:rFonts w:ascii="Arial" w:hAnsi="Arial" w:cs="Arial"/>
          <w:sz w:val="24"/>
          <w:szCs w:val="24"/>
        </w:rPr>
        <w:t xml:space="preserve"> relevant to the week’s topics.</w:t>
      </w:r>
    </w:p>
    <w:p w:rsidR="00FC7185" w:rsidRDefault="00CA3870" w:rsidP="004A3A07">
      <w:pPr>
        <w:pStyle w:val="ListParagraph"/>
        <w:numPr>
          <w:ilvl w:val="0"/>
          <w:numId w:val="15"/>
        </w:numPr>
        <w:rPr>
          <w:rFonts w:ascii="Arial" w:hAnsi="Arial" w:cs="Arial"/>
          <w:sz w:val="24"/>
          <w:szCs w:val="24"/>
        </w:rPr>
      </w:pPr>
      <w:r w:rsidRPr="00FC7185">
        <w:rPr>
          <w:rFonts w:ascii="Arial" w:hAnsi="Arial" w:cs="Arial"/>
          <w:sz w:val="24"/>
          <w:szCs w:val="24"/>
        </w:rPr>
        <w:t xml:space="preserve"> Submit</w:t>
      </w:r>
      <w:r w:rsidR="00A42030" w:rsidRPr="00FC7185">
        <w:rPr>
          <w:rFonts w:ascii="Arial" w:hAnsi="Arial" w:cs="Arial"/>
          <w:sz w:val="24"/>
          <w:szCs w:val="24"/>
        </w:rPr>
        <w:t xml:space="preserve"> a short </w:t>
      </w:r>
      <w:r w:rsidR="00A42030" w:rsidRPr="00FC7185">
        <w:rPr>
          <w:rFonts w:ascii="Arial" w:hAnsi="Arial" w:cs="Arial"/>
          <w:b/>
          <w:sz w:val="24"/>
          <w:szCs w:val="24"/>
        </w:rPr>
        <w:t>anecdotal bibliography</w:t>
      </w:r>
      <w:r w:rsidR="004B1AAB" w:rsidRPr="00FC7185">
        <w:rPr>
          <w:rFonts w:ascii="Arial" w:hAnsi="Arial" w:cs="Arial"/>
          <w:sz w:val="24"/>
          <w:szCs w:val="24"/>
        </w:rPr>
        <w:t xml:space="preserve">; please refer to </w:t>
      </w:r>
      <w:hyperlink r:id="rId13" w:history="1">
        <w:r w:rsidR="004B1AAB" w:rsidRPr="00FC7185">
          <w:rPr>
            <w:rStyle w:val="Hyperlink"/>
            <w:rFonts w:ascii="Arial" w:hAnsi="Arial" w:cs="Arial"/>
            <w:sz w:val="24"/>
            <w:szCs w:val="24"/>
          </w:rPr>
          <w:t>http://owl.english.purdue.edu/owl/resource/614/03/</w:t>
        </w:r>
      </w:hyperlink>
      <w:r w:rsidR="004B1AAB" w:rsidRPr="00FC7185">
        <w:rPr>
          <w:rFonts w:ascii="Arial" w:hAnsi="Arial" w:cs="Arial"/>
          <w:sz w:val="24"/>
          <w:szCs w:val="24"/>
        </w:rPr>
        <w:t xml:space="preserve"> for APA example</w:t>
      </w:r>
      <w:r w:rsidR="00EE024B" w:rsidRPr="00FC7185">
        <w:rPr>
          <w:rFonts w:ascii="Arial" w:hAnsi="Arial" w:cs="Arial"/>
          <w:sz w:val="24"/>
          <w:szCs w:val="24"/>
        </w:rPr>
        <w:t>.</w:t>
      </w:r>
    </w:p>
    <w:p w:rsidR="00FC7185" w:rsidRDefault="004F0E8C" w:rsidP="004A3A07">
      <w:pPr>
        <w:pStyle w:val="ListParagraph"/>
        <w:numPr>
          <w:ilvl w:val="0"/>
          <w:numId w:val="15"/>
        </w:numPr>
        <w:rPr>
          <w:rFonts w:ascii="Arial" w:hAnsi="Arial" w:cs="Arial"/>
          <w:sz w:val="24"/>
          <w:szCs w:val="24"/>
        </w:rPr>
      </w:pPr>
      <w:r w:rsidRPr="00FC7185">
        <w:rPr>
          <w:rFonts w:ascii="Arial" w:hAnsi="Arial" w:cs="Arial"/>
          <w:sz w:val="24"/>
          <w:szCs w:val="24"/>
        </w:rPr>
        <w:t xml:space="preserve">Describe the </w:t>
      </w:r>
      <w:r w:rsidRPr="00FC7185">
        <w:rPr>
          <w:rFonts w:ascii="Arial" w:hAnsi="Arial" w:cs="Arial"/>
          <w:b/>
          <w:sz w:val="24"/>
          <w:szCs w:val="24"/>
        </w:rPr>
        <w:t xml:space="preserve">normal physiology </w:t>
      </w:r>
      <w:r w:rsidR="00CF3CA1">
        <w:rPr>
          <w:rFonts w:ascii="Arial" w:hAnsi="Arial" w:cs="Arial"/>
          <w:b/>
          <w:sz w:val="24"/>
          <w:szCs w:val="24"/>
        </w:rPr>
        <w:t xml:space="preserve">process </w:t>
      </w:r>
      <w:r w:rsidRPr="00FC7185">
        <w:rPr>
          <w:rFonts w:ascii="Arial" w:hAnsi="Arial" w:cs="Arial"/>
          <w:b/>
          <w:sz w:val="24"/>
          <w:szCs w:val="24"/>
        </w:rPr>
        <w:t xml:space="preserve">and </w:t>
      </w:r>
      <w:r w:rsidR="00EE024B" w:rsidRPr="00FC7185">
        <w:rPr>
          <w:rFonts w:ascii="Arial" w:hAnsi="Arial" w:cs="Arial"/>
          <w:b/>
          <w:sz w:val="24"/>
          <w:szCs w:val="24"/>
        </w:rPr>
        <w:t xml:space="preserve">abnormal </w:t>
      </w:r>
      <w:r w:rsidRPr="00FC7185">
        <w:rPr>
          <w:rFonts w:ascii="Arial" w:hAnsi="Arial" w:cs="Arial"/>
          <w:b/>
          <w:sz w:val="24"/>
          <w:szCs w:val="24"/>
        </w:rPr>
        <w:t>pathol</w:t>
      </w:r>
      <w:r w:rsidR="00FC7185" w:rsidRPr="00FC7185">
        <w:rPr>
          <w:rFonts w:ascii="Arial" w:hAnsi="Arial" w:cs="Arial"/>
          <w:b/>
          <w:sz w:val="24"/>
          <w:szCs w:val="24"/>
        </w:rPr>
        <w:t>ogic alterations</w:t>
      </w:r>
      <w:r w:rsidR="00FC7185">
        <w:rPr>
          <w:rFonts w:ascii="Arial" w:hAnsi="Arial" w:cs="Arial"/>
          <w:sz w:val="24"/>
          <w:szCs w:val="24"/>
        </w:rPr>
        <w:t xml:space="preserve"> of the disease</w:t>
      </w:r>
      <w:r w:rsidR="00DC78A1">
        <w:rPr>
          <w:rFonts w:ascii="Arial" w:hAnsi="Arial" w:cs="Arial"/>
          <w:sz w:val="24"/>
          <w:szCs w:val="24"/>
        </w:rPr>
        <w:t xml:space="preserve">. May use </w:t>
      </w:r>
      <w:r w:rsidR="00DC78A1" w:rsidRPr="00FC7185">
        <w:rPr>
          <w:rFonts w:ascii="Arial" w:hAnsi="Arial" w:cs="Arial"/>
          <w:sz w:val="24"/>
          <w:szCs w:val="24"/>
        </w:rPr>
        <w:t>Guyton &amp; Hall (2011) as appropriate</w:t>
      </w:r>
      <w:r w:rsidR="00DC78A1">
        <w:rPr>
          <w:rFonts w:ascii="Arial" w:hAnsi="Arial" w:cs="Arial"/>
          <w:sz w:val="24"/>
          <w:szCs w:val="24"/>
        </w:rPr>
        <w:t>.</w:t>
      </w:r>
    </w:p>
    <w:p w:rsidR="00FC7185" w:rsidRDefault="00CA3870" w:rsidP="004A3A07">
      <w:pPr>
        <w:pStyle w:val="ListParagraph"/>
        <w:numPr>
          <w:ilvl w:val="0"/>
          <w:numId w:val="15"/>
        </w:numPr>
        <w:rPr>
          <w:rFonts w:ascii="Arial" w:hAnsi="Arial" w:cs="Arial"/>
          <w:sz w:val="24"/>
          <w:szCs w:val="24"/>
        </w:rPr>
      </w:pPr>
      <w:r w:rsidRPr="00FC7185">
        <w:rPr>
          <w:rFonts w:ascii="Arial" w:hAnsi="Arial" w:cs="Arial"/>
          <w:sz w:val="24"/>
          <w:szCs w:val="24"/>
        </w:rPr>
        <w:t xml:space="preserve">Point out </w:t>
      </w:r>
      <w:r w:rsidR="00A42030" w:rsidRPr="00FC7185">
        <w:rPr>
          <w:rFonts w:ascii="Arial" w:hAnsi="Arial" w:cs="Arial"/>
          <w:sz w:val="24"/>
          <w:szCs w:val="24"/>
        </w:rPr>
        <w:t xml:space="preserve">how the </w:t>
      </w:r>
      <w:r w:rsidR="004D5DCF" w:rsidRPr="00FC7185">
        <w:rPr>
          <w:rFonts w:ascii="Arial" w:hAnsi="Arial" w:cs="Arial"/>
          <w:sz w:val="24"/>
          <w:szCs w:val="24"/>
        </w:rPr>
        <w:t>disease process</w:t>
      </w:r>
      <w:r w:rsidR="00A42030" w:rsidRPr="00FC7185">
        <w:rPr>
          <w:rFonts w:ascii="Arial" w:hAnsi="Arial" w:cs="Arial"/>
          <w:sz w:val="24"/>
          <w:szCs w:val="24"/>
        </w:rPr>
        <w:t xml:space="preserve"> relates to </w:t>
      </w:r>
      <w:r w:rsidRPr="00FC7185">
        <w:rPr>
          <w:rFonts w:ascii="Arial" w:hAnsi="Arial" w:cs="Arial"/>
          <w:sz w:val="24"/>
          <w:szCs w:val="24"/>
        </w:rPr>
        <w:t xml:space="preserve">the prevention, restoration, and/or modification of </w:t>
      </w:r>
      <w:r w:rsidR="00A42030" w:rsidRPr="00FC7185">
        <w:rPr>
          <w:rFonts w:ascii="Arial" w:hAnsi="Arial" w:cs="Arial"/>
          <w:b/>
          <w:sz w:val="24"/>
          <w:szCs w:val="24"/>
        </w:rPr>
        <w:t>genetics, e</w:t>
      </w:r>
      <w:r w:rsidR="00FC7185" w:rsidRPr="00FC7185">
        <w:rPr>
          <w:rFonts w:ascii="Arial" w:hAnsi="Arial" w:cs="Arial"/>
          <w:b/>
          <w:sz w:val="24"/>
          <w:szCs w:val="24"/>
        </w:rPr>
        <w:t>nvironment, and/or life styles</w:t>
      </w:r>
      <w:r w:rsidR="00FC7185">
        <w:rPr>
          <w:rFonts w:ascii="Arial" w:hAnsi="Arial" w:cs="Arial"/>
          <w:sz w:val="24"/>
          <w:szCs w:val="24"/>
        </w:rPr>
        <w:t>.</w:t>
      </w:r>
    </w:p>
    <w:p w:rsidR="00C3173D" w:rsidRDefault="00CF3CA1" w:rsidP="004A3A07">
      <w:pPr>
        <w:pStyle w:val="ListParagraph"/>
        <w:numPr>
          <w:ilvl w:val="0"/>
          <w:numId w:val="15"/>
        </w:numPr>
        <w:rPr>
          <w:rFonts w:ascii="Arial" w:hAnsi="Arial" w:cs="Arial"/>
          <w:sz w:val="24"/>
          <w:szCs w:val="24"/>
        </w:rPr>
      </w:pPr>
      <w:r w:rsidRPr="00CF3CA1">
        <w:rPr>
          <w:rFonts w:ascii="Arial" w:hAnsi="Arial" w:cs="Arial"/>
          <w:b/>
          <w:sz w:val="24"/>
          <w:szCs w:val="24"/>
        </w:rPr>
        <w:t>Reply</w:t>
      </w:r>
      <w:r>
        <w:rPr>
          <w:rFonts w:ascii="Arial" w:hAnsi="Arial" w:cs="Arial"/>
          <w:sz w:val="24"/>
          <w:szCs w:val="24"/>
        </w:rPr>
        <w:t xml:space="preserve"> to one other student’s initial journal posting substantiated with a reference. May use </w:t>
      </w:r>
      <w:r w:rsidR="00C3173D" w:rsidRPr="00FC7185">
        <w:rPr>
          <w:rFonts w:ascii="Arial" w:hAnsi="Arial" w:cs="Arial"/>
          <w:sz w:val="24"/>
          <w:szCs w:val="24"/>
        </w:rPr>
        <w:t>Guyton &amp; Hall (2011) as appropriate</w:t>
      </w:r>
      <w:r>
        <w:rPr>
          <w:rFonts w:ascii="Arial" w:hAnsi="Arial" w:cs="Arial"/>
          <w:sz w:val="24"/>
          <w:szCs w:val="24"/>
        </w:rPr>
        <w:t>.</w:t>
      </w:r>
      <w:r w:rsidR="00FF637F" w:rsidRPr="00FC7185">
        <w:rPr>
          <w:rFonts w:ascii="Arial" w:hAnsi="Arial" w:cs="Arial"/>
          <w:sz w:val="24"/>
          <w:szCs w:val="24"/>
        </w:rPr>
        <w:t xml:space="preserve"> Support your comments.</w:t>
      </w:r>
    </w:p>
    <w:p w:rsidR="00DC78A1" w:rsidRPr="00EE07C5" w:rsidRDefault="00CF3CA1" w:rsidP="004A3A07">
      <w:pPr>
        <w:pStyle w:val="ListParagraph"/>
        <w:numPr>
          <w:ilvl w:val="0"/>
          <w:numId w:val="15"/>
        </w:numPr>
        <w:rPr>
          <w:rFonts w:ascii="Arial" w:hAnsi="Arial" w:cs="Arial"/>
          <w:b/>
          <w:color w:val="4F81BD" w:themeColor="accent1"/>
          <w:sz w:val="24"/>
          <w:szCs w:val="24"/>
        </w:rPr>
      </w:pPr>
      <w:r>
        <w:rPr>
          <w:rFonts w:ascii="Arial" w:hAnsi="Arial" w:cs="Arial"/>
          <w:sz w:val="24"/>
          <w:szCs w:val="24"/>
        </w:rPr>
        <w:lastRenderedPageBreak/>
        <w:t xml:space="preserve">APA </w:t>
      </w:r>
      <w:r w:rsidR="00DC78A1">
        <w:rPr>
          <w:rFonts w:ascii="Arial" w:hAnsi="Arial" w:cs="Arial"/>
          <w:sz w:val="24"/>
          <w:szCs w:val="24"/>
        </w:rPr>
        <w:t>(</w:t>
      </w:r>
      <w:r w:rsidR="00DC78A1" w:rsidRPr="00DC78A1">
        <w:rPr>
          <w:rFonts w:ascii="Arial" w:hAnsi="Arial" w:cs="Arial"/>
          <w:sz w:val="24"/>
          <w:szCs w:val="24"/>
        </w:rPr>
        <w:t>6</w:t>
      </w:r>
      <w:r w:rsidR="00DC78A1" w:rsidRPr="00DC78A1">
        <w:rPr>
          <w:rFonts w:ascii="Arial" w:hAnsi="Arial" w:cs="Arial"/>
          <w:sz w:val="24"/>
          <w:szCs w:val="24"/>
          <w:vertAlign w:val="superscript"/>
        </w:rPr>
        <w:t>th</w:t>
      </w:r>
      <w:r w:rsidR="00DC78A1">
        <w:rPr>
          <w:rFonts w:ascii="Arial" w:hAnsi="Arial" w:cs="Arial"/>
          <w:sz w:val="24"/>
          <w:szCs w:val="24"/>
        </w:rPr>
        <w:t xml:space="preserve"> edition) </w:t>
      </w:r>
      <w:r>
        <w:rPr>
          <w:rFonts w:ascii="Arial" w:hAnsi="Arial" w:cs="Arial"/>
          <w:sz w:val="24"/>
          <w:szCs w:val="24"/>
        </w:rPr>
        <w:t>format</w:t>
      </w:r>
      <w:r w:rsidR="00DC78A1">
        <w:rPr>
          <w:rFonts w:ascii="Arial" w:hAnsi="Arial" w:cs="Arial"/>
          <w:sz w:val="24"/>
          <w:szCs w:val="24"/>
        </w:rPr>
        <w:t xml:space="preserve"> </w:t>
      </w:r>
      <w:r>
        <w:rPr>
          <w:rFonts w:ascii="Arial" w:hAnsi="Arial" w:cs="Arial"/>
          <w:sz w:val="24"/>
          <w:szCs w:val="24"/>
        </w:rPr>
        <w:t xml:space="preserve">is required. </w:t>
      </w:r>
      <w:r w:rsidRPr="00EE07C5">
        <w:rPr>
          <w:rFonts w:ascii="Arial" w:hAnsi="Arial" w:cs="Arial"/>
          <w:b/>
          <w:color w:val="4F81BD" w:themeColor="accent1"/>
          <w:sz w:val="24"/>
          <w:szCs w:val="24"/>
        </w:rPr>
        <w:t>Use the bolded words in 1-5 as headings in your journal posting.</w:t>
      </w:r>
    </w:p>
    <w:p w:rsidR="00DC78A1" w:rsidRPr="00DC78A1" w:rsidRDefault="00DC78A1" w:rsidP="004A3A07">
      <w:pPr>
        <w:pStyle w:val="ListParagraph"/>
        <w:numPr>
          <w:ilvl w:val="0"/>
          <w:numId w:val="15"/>
        </w:numPr>
        <w:rPr>
          <w:rFonts w:ascii="Arial" w:hAnsi="Arial" w:cs="Arial"/>
          <w:sz w:val="24"/>
          <w:szCs w:val="24"/>
          <w:u w:val="single"/>
        </w:rPr>
      </w:pPr>
      <w:r w:rsidRPr="00DC78A1">
        <w:rPr>
          <w:rFonts w:ascii="Arial" w:hAnsi="Arial" w:cs="Arial"/>
          <w:sz w:val="24"/>
          <w:szCs w:val="24"/>
        </w:rPr>
        <w:t xml:space="preserve">Provide </w:t>
      </w:r>
      <w:r w:rsidR="00FC7185" w:rsidRPr="00DC78A1">
        <w:rPr>
          <w:rFonts w:ascii="Arial" w:hAnsi="Arial" w:cs="Arial"/>
          <w:b/>
          <w:sz w:val="24"/>
          <w:szCs w:val="24"/>
        </w:rPr>
        <w:t>Reference</w:t>
      </w:r>
      <w:r w:rsidRPr="00DC78A1">
        <w:rPr>
          <w:rFonts w:ascii="Arial" w:hAnsi="Arial" w:cs="Arial"/>
          <w:sz w:val="24"/>
          <w:szCs w:val="24"/>
        </w:rPr>
        <w:t xml:space="preserve"> list at the conclusion of journal posting. </w:t>
      </w:r>
    </w:p>
    <w:p w:rsidR="00DC78A1" w:rsidRPr="00DC78A1" w:rsidRDefault="00876522" w:rsidP="00DC78A1">
      <w:pPr>
        <w:pStyle w:val="ListParagraph"/>
        <w:numPr>
          <w:ilvl w:val="0"/>
          <w:numId w:val="15"/>
        </w:numPr>
        <w:rPr>
          <w:rFonts w:ascii="Arial" w:hAnsi="Arial" w:cs="Arial"/>
          <w:sz w:val="24"/>
          <w:szCs w:val="24"/>
        </w:rPr>
      </w:pPr>
      <w:r w:rsidRPr="00DC78A1">
        <w:rPr>
          <w:rFonts w:ascii="Arial" w:hAnsi="Arial" w:cs="Arial"/>
          <w:sz w:val="24"/>
          <w:szCs w:val="24"/>
        </w:rPr>
        <w:t xml:space="preserve">Each student is responsible for </w:t>
      </w:r>
      <w:r w:rsidR="004F0E8C" w:rsidRPr="00DC78A1">
        <w:rPr>
          <w:rFonts w:ascii="Arial" w:hAnsi="Arial" w:cs="Arial"/>
          <w:sz w:val="24"/>
          <w:szCs w:val="24"/>
        </w:rPr>
        <w:t>his/her</w:t>
      </w:r>
      <w:r w:rsidRPr="00DC78A1">
        <w:rPr>
          <w:rFonts w:ascii="Arial" w:hAnsi="Arial" w:cs="Arial"/>
          <w:sz w:val="24"/>
          <w:szCs w:val="24"/>
        </w:rPr>
        <w:t xml:space="preserve"> own initial posting and subsequent replies</w:t>
      </w:r>
      <w:r w:rsidR="00DC78A1">
        <w:rPr>
          <w:rFonts w:ascii="Arial" w:hAnsi="Arial" w:cs="Arial"/>
          <w:sz w:val="24"/>
          <w:szCs w:val="24"/>
        </w:rPr>
        <w:t xml:space="preserve">. Late submissions </w:t>
      </w:r>
      <w:r w:rsidR="00DC78A1" w:rsidRPr="00DC78A1">
        <w:rPr>
          <w:rFonts w:ascii="Arial" w:hAnsi="Arial" w:cs="Arial"/>
          <w:sz w:val="24"/>
          <w:szCs w:val="24"/>
        </w:rPr>
        <w:t>will not be accepted after Saturday at 8AM of that week.</w:t>
      </w:r>
      <w:r w:rsidRPr="00DC78A1">
        <w:rPr>
          <w:rFonts w:ascii="Arial" w:hAnsi="Arial" w:cs="Arial"/>
          <w:sz w:val="24"/>
          <w:szCs w:val="24"/>
        </w:rPr>
        <w:t xml:space="preserve"> </w:t>
      </w:r>
    </w:p>
    <w:p w:rsidR="00DC78A1" w:rsidRDefault="00DC78A1" w:rsidP="00DC78A1">
      <w:pPr>
        <w:pStyle w:val="ListParagraph"/>
        <w:rPr>
          <w:rFonts w:ascii="Arial" w:hAnsi="Arial" w:cs="Arial"/>
          <w:sz w:val="24"/>
          <w:szCs w:val="24"/>
        </w:rPr>
      </w:pPr>
    </w:p>
    <w:p w:rsidR="00DC78A1" w:rsidRPr="00537166" w:rsidRDefault="00950257" w:rsidP="00950257">
      <w:pPr>
        <w:rPr>
          <w:rFonts w:ascii="Arial" w:hAnsi="Arial" w:cs="Arial"/>
          <w:color w:val="1F497D" w:themeColor="text2"/>
          <w:sz w:val="24"/>
          <w:szCs w:val="24"/>
        </w:rPr>
      </w:pPr>
      <w:r w:rsidRPr="009A1BA8">
        <w:rPr>
          <w:rFonts w:ascii="Arial" w:hAnsi="Arial" w:cs="Arial"/>
          <w:b/>
          <w:color w:val="7030A0"/>
          <w:sz w:val="24"/>
          <w:szCs w:val="24"/>
          <w:u w:val="single"/>
        </w:rPr>
        <w:t>PROGRESS MONITOR: A CASE SCENARIO:</w:t>
      </w:r>
      <w:r>
        <w:rPr>
          <w:rFonts w:ascii="Arial" w:hAnsi="Arial" w:cs="Arial"/>
          <w:sz w:val="24"/>
          <w:szCs w:val="24"/>
          <w:u w:val="single"/>
        </w:rPr>
        <w:t xml:space="preserve"> </w:t>
      </w:r>
      <w:r w:rsidRPr="00950257">
        <w:rPr>
          <w:rFonts w:ascii="Arial" w:hAnsi="Arial" w:cs="Arial"/>
          <w:sz w:val="24"/>
          <w:szCs w:val="24"/>
        </w:rPr>
        <w:t>Each week</w:t>
      </w:r>
      <w:r>
        <w:rPr>
          <w:rFonts w:ascii="Arial" w:hAnsi="Arial" w:cs="Arial"/>
          <w:sz w:val="24"/>
          <w:szCs w:val="24"/>
        </w:rPr>
        <w:t xml:space="preserve"> a case scenario </w:t>
      </w:r>
      <w:r w:rsidR="00EE07C5">
        <w:rPr>
          <w:rFonts w:ascii="Arial" w:hAnsi="Arial" w:cs="Arial"/>
          <w:sz w:val="24"/>
          <w:szCs w:val="24"/>
        </w:rPr>
        <w:t>is</w:t>
      </w:r>
      <w:r>
        <w:rPr>
          <w:rFonts w:ascii="Arial" w:hAnsi="Arial" w:cs="Arial"/>
          <w:sz w:val="24"/>
          <w:szCs w:val="24"/>
        </w:rPr>
        <w:t xml:space="preserve"> presented</w:t>
      </w:r>
      <w:r w:rsidR="00EE07C5">
        <w:rPr>
          <w:rFonts w:ascii="Arial" w:hAnsi="Arial" w:cs="Arial"/>
          <w:sz w:val="24"/>
          <w:szCs w:val="24"/>
        </w:rPr>
        <w:t xml:space="preserve"> as an assignment</w:t>
      </w:r>
      <w:r w:rsidR="00537166">
        <w:rPr>
          <w:rFonts w:ascii="Arial" w:hAnsi="Arial" w:cs="Arial"/>
          <w:sz w:val="24"/>
          <w:szCs w:val="24"/>
        </w:rPr>
        <w:t>.</w:t>
      </w:r>
      <w:r>
        <w:rPr>
          <w:rFonts w:ascii="Arial" w:hAnsi="Arial" w:cs="Arial"/>
          <w:sz w:val="24"/>
          <w:szCs w:val="24"/>
        </w:rPr>
        <w:t xml:space="preserve"> The purpose of the case scenario is to complement the week’s topics. There are 2 parts of the scenario, first, to review the case and briefly answer the </w:t>
      </w:r>
      <w:r w:rsidR="00A20298">
        <w:rPr>
          <w:rFonts w:ascii="Arial" w:hAnsi="Arial" w:cs="Arial"/>
          <w:sz w:val="24"/>
          <w:szCs w:val="24"/>
        </w:rPr>
        <w:t xml:space="preserve">associated </w:t>
      </w:r>
      <w:r>
        <w:rPr>
          <w:rFonts w:ascii="Arial" w:hAnsi="Arial" w:cs="Arial"/>
          <w:sz w:val="24"/>
          <w:szCs w:val="24"/>
        </w:rPr>
        <w:t>questions</w:t>
      </w:r>
      <w:r w:rsidR="00A20298">
        <w:rPr>
          <w:rFonts w:ascii="Arial" w:hAnsi="Arial" w:cs="Arial"/>
          <w:sz w:val="24"/>
          <w:szCs w:val="24"/>
        </w:rPr>
        <w:t xml:space="preserve"> using APA format</w:t>
      </w:r>
      <w:r>
        <w:rPr>
          <w:rFonts w:ascii="Arial" w:hAnsi="Arial" w:cs="Arial"/>
          <w:sz w:val="24"/>
          <w:szCs w:val="24"/>
        </w:rPr>
        <w:t xml:space="preserve">, and second, to </w:t>
      </w:r>
      <w:r w:rsidR="00A20298">
        <w:rPr>
          <w:rFonts w:ascii="Arial" w:hAnsi="Arial" w:cs="Arial"/>
          <w:sz w:val="24"/>
          <w:szCs w:val="24"/>
        </w:rPr>
        <w:t>identify</w:t>
      </w:r>
      <w:r>
        <w:rPr>
          <w:rFonts w:ascii="Arial" w:hAnsi="Arial" w:cs="Arial"/>
          <w:sz w:val="24"/>
          <w:szCs w:val="24"/>
        </w:rPr>
        <w:t xml:space="preserve"> the concepts within the case scenario and illustrate how these concepts inter-relate.</w:t>
      </w:r>
      <w:r w:rsidR="00A20298">
        <w:rPr>
          <w:rFonts w:ascii="Arial" w:hAnsi="Arial" w:cs="Arial"/>
          <w:sz w:val="24"/>
          <w:szCs w:val="24"/>
        </w:rPr>
        <w:t xml:space="preserve"> The Pro</w:t>
      </w:r>
      <w:r w:rsidR="00D36364">
        <w:rPr>
          <w:rFonts w:ascii="Arial" w:hAnsi="Arial" w:cs="Arial"/>
          <w:sz w:val="24"/>
          <w:szCs w:val="24"/>
        </w:rPr>
        <w:t>gress Monitor is</w:t>
      </w:r>
      <w:r w:rsidR="00A20298">
        <w:rPr>
          <w:rFonts w:ascii="Arial" w:hAnsi="Arial" w:cs="Arial"/>
          <w:sz w:val="24"/>
          <w:szCs w:val="24"/>
        </w:rPr>
        <w:t xml:space="preserve"> due by Saturday at 8AM</w:t>
      </w:r>
      <w:proofErr w:type="gramStart"/>
      <w:r w:rsidR="00D36364">
        <w:rPr>
          <w:rFonts w:ascii="Arial" w:hAnsi="Arial" w:cs="Arial"/>
          <w:sz w:val="24"/>
          <w:szCs w:val="24"/>
        </w:rPr>
        <w:t>..</w:t>
      </w:r>
      <w:proofErr w:type="gramEnd"/>
      <w:r w:rsidR="00D36364">
        <w:rPr>
          <w:rFonts w:ascii="Arial" w:hAnsi="Arial" w:cs="Arial"/>
          <w:sz w:val="24"/>
          <w:szCs w:val="24"/>
        </w:rPr>
        <w:t xml:space="preserve"> No late submissions will be accepted.</w:t>
      </w:r>
      <w:r w:rsidR="00A20298">
        <w:rPr>
          <w:rFonts w:ascii="Arial" w:hAnsi="Arial" w:cs="Arial"/>
          <w:sz w:val="24"/>
          <w:szCs w:val="24"/>
        </w:rPr>
        <w:t xml:space="preserve"> </w:t>
      </w:r>
      <w:r w:rsidR="00537166" w:rsidRPr="00537166">
        <w:rPr>
          <w:rFonts w:ascii="Arial" w:hAnsi="Arial" w:cs="Arial"/>
          <w:b/>
          <w:color w:val="1F497D" w:themeColor="text2"/>
          <w:sz w:val="24"/>
          <w:szCs w:val="24"/>
        </w:rPr>
        <w:t>Due</w:t>
      </w:r>
      <w:r w:rsidR="00537166">
        <w:rPr>
          <w:rFonts w:ascii="Arial" w:hAnsi="Arial" w:cs="Arial"/>
          <w:b/>
          <w:color w:val="1F497D" w:themeColor="text2"/>
          <w:sz w:val="24"/>
          <w:szCs w:val="24"/>
        </w:rPr>
        <w:t xml:space="preserve"> Saturday @ 0800 -&gt; 9/27/14, 10/4/14, 10/11/14, 10/18/14</w:t>
      </w:r>
    </w:p>
    <w:p w:rsidR="00C45C5E" w:rsidRPr="00EE024B" w:rsidRDefault="00C45C5E" w:rsidP="004A3A07">
      <w:pPr>
        <w:rPr>
          <w:rFonts w:ascii="Arial" w:hAnsi="Arial" w:cs="Arial"/>
          <w:sz w:val="24"/>
          <w:szCs w:val="24"/>
        </w:rPr>
      </w:pPr>
    </w:p>
    <w:p w:rsidR="00537166" w:rsidRPr="00537166" w:rsidRDefault="00C45C5E" w:rsidP="00FC06D3">
      <w:pPr>
        <w:rPr>
          <w:rFonts w:ascii="Arial" w:hAnsi="Arial" w:cs="Arial"/>
          <w:b/>
          <w:color w:val="1F497D" w:themeColor="text2"/>
          <w:sz w:val="24"/>
          <w:szCs w:val="24"/>
        </w:rPr>
      </w:pPr>
      <w:r w:rsidRPr="00FC06D3">
        <w:rPr>
          <w:rFonts w:ascii="Arial" w:hAnsi="Arial" w:cs="Arial"/>
          <w:b/>
          <w:color w:val="8064A2" w:themeColor="accent4"/>
          <w:sz w:val="24"/>
          <w:szCs w:val="24"/>
          <w:u w:val="single"/>
        </w:rPr>
        <w:t>WEEKLY QUIZ</w:t>
      </w:r>
      <w:r w:rsidR="00762FE0" w:rsidRPr="00EE024B">
        <w:rPr>
          <w:rFonts w:ascii="Arial" w:hAnsi="Arial" w:cs="Arial"/>
          <w:sz w:val="24"/>
          <w:szCs w:val="24"/>
        </w:rPr>
        <w:t xml:space="preserve">: </w:t>
      </w:r>
      <w:r w:rsidR="00B73D42" w:rsidRPr="00EE024B">
        <w:rPr>
          <w:rFonts w:ascii="Arial" w:hAnsi="Arial" w:cs="Arial"/>
          <w:sz w:val="24"/>
          <w:szCs w:val="24"/>
        </w:rPr>
        <w:t>Each</w:t>
      </w:r>
      <w:r w:rsidRPr="00EE024B">
        <w:rPr>
          <w:rFonts w:ascii="Arial" w:hAnsi="Arial" w:cs="Arial"/>
          <w:sz w:val="24"/>
          <w:szCs w:val="24"/>
        </w:rPr>
        <w:t xml:space="preserve"> weekly quiz covers the week’s lectures, </w:t>
      </w:r>
      <w:r w:rsidR="00B73D42" w:rsidRPr="00EE024B">
        <w:rPr>
          <w:rFonts w:ascii="Arial" w:hAnsi="Arial" w:cs="Arial"/>
          <w:sz w:val="24"/>
          <w:szCs w:val="24"/>
        </w:rPr>
        <w:t>an</w:t>
      </w:r>
      <w:r w:rsidR="00687AD0">
        <w:rPr>
          <w:rFonts w:ascii="Arial" w:hAnsi="Arial" w:cs="Arial"/>
          <w:sz w:val="24"/>
          <w:szCs w:val="24"/>
        </w:rPr>
        <w:t>d readings.  The quizzes consist</w:t>
      </w:r>
      <w:r w:rsidR="00B73D42" w:rsidRPr="00EE024B">
        <w:rPr>
          <w:rFonts w:ascii="Arial" w:hAnsi="Arial" w:cs="Arial"/>
          <w:sz w:val="24"/>
          <w:szCs w:val="24"/>
        </w:rPr>
        <w:t xml:space="preserve"> of ten multiple </w:t>
      </w:r>
      <w:r w:rsidR="00687AD0" w:rsidRPr="00EE024B">
        <w:rPr>
          <w:rFonts w:ascii="Arial" w:hAnsi="Arial" w:cs="Arial"/>
          <w:sz w:val="24"/>
          <w:szCs w:val="24"/>
        </w:rPr>
        <w:t>questions</w:t>
      </w:r>
      <w:r w:rsidR="00687AD0">
        <w:rPr>
          <w:rFonts w:ascii="Arial" w:hAnsi="Arial" w:cs="Arial"/>
          <w:sz w:val="24"/>
          <w:szCs w:val="24"/>
        </w:rPr>
        <w:t>, and are</w:t>
      </w:r>
      <w:r w:rsidR="00B73D42" w:rsidRPr="00EE024B">
        <w:rPr>
          <w:rFonts w:ascii="Arial" w:hAnsi="Arial" w:cs="Arial"/>
          <w:sz w:val="24"/>
          <w:szCs w:val="24"/>
        </w:rPr>
        <w:t xml:space="preserve"> </w:t>
      </w:r>
      <w:r w:rsidR="00B73D42" w:rsidRPr="00687AD0">
        <w:rPr>
          <w:rFonts w:ascii="Arial" w:hAnsi="Arial" w:cs="Arial"/>
          <w:b/>
          <w:sz w:val="24"/>
          <w:szCs w:val="24"/>
        </w:rPr>
        <w:t>time-sensitive</w:t>
      </w:r>
      <w:r w:rsidR="00687AD0">
        <w:rPr>
          <w:rFonts w:ascii="Arial" w:hAnsi="Arial" w:cs="Arial"/>
          <w:sz w:val="24"/>
          <w:szCs w:val="24"/>
        </w:rPr>
        <w:t xml:space="preserve">. The quiz </w:t>
      </w:r>
      <w:r w:rsidR="00EE07C5">
        <w:rPr>
          <w:rFonts w:ascii="Arial" w:hAnsi="Arial" w:cs="Arial"/>
          <w:sz w:val="24"/>
          <w:szCs w:val="24"/>
        </w:rPr>
        <w:t>is</w:t>
      </w:r>
      <w:r w:rsidR="00687AD0">
        <w:rPr>
          <w:rFonts w:ascii="Arial" w:hAnsi="Arial" w:cs="Arial"/>
          <w:sz w:val="24"/>
          <w:szCs w:val="24"/>
        </w:rPr>
        <w:t xml:space="preserve"> </w:t>
      </w:r>
      <w:r w:rsidR="00B73D42" w:rsidRPr="00EE024B">
        <w:rPr>
          <w:rFonts w:ascii="Arial" w:hAnsi="Arial" w:cs="Arial"/>
          <w:sz w:val="24"/>
          <w:szCs w:val="24"/>
        </w:rPr>
        <w:t xml:space="preserve">posted </w:t>
      </w:r>
      <w:r w:rsidR="00687AD0">
        <w:rPr>
          <w:rFonts w:ascii="Arial" w:hAnsi="Arial" w:cs="Arial"/>
          <w:sz w:val="24"/>
          <w:szCs w:val="24"/>
        </w:rPr>
        <w:t>for 24 hours</w:t>
      </w:r>
      <w:r w:rsidR="00EE07C5">
        <w:rPr>
          <w:rFonts w:ascii="Arial" w:hAnsi="Arial" w:cs="Arial"/>
          <w:sz w:val="24"/>
          <w:szCs w:val="24"/>
        </w:rPr>
        <w:t>,</w:t>
      </w:r>
      <w:r w:rsidR="00687AD0">
        <w:rPr>
          <w:rFonts w:ascii="Arial" w:hAnsi="Arial" w:cs="Arial"/>
          <w:sz w:val="24"/>
          <w:szCs w:val="24"/>
        </w:rPr>
        <w:t xml:space="preserve"> Friday at 8AM through Saturday at</w:t>
      </w:r>
      <w:r w:rsidR="00B73D42" w:rsidRPr="00EE024B">
        <w:rPr>
          <w:rFonts w:ascii="Arial" w:hAnsi="Arial" w:cs="Arial"/>
          <w:sz w:val="24"/>
          <w:szCs w:val="24"/>
        </w:rPr>
        <w:t xml:space="preserve"> 8AM. </w:t>
      </w:r>
      <w:r w:rsidR="00687AD0">
        <w:rPr>
          <w:rFonts w:ascii="Arial" w:hAnsi="Arial" w:cs="Arial"/>
          <w:sz w:val="24"/>
          <w:szCs w:val="24"/>
        </w:rPr>
        <w:t>Once you begin the quiz, you have one hour to complete it.</w:t>
      </w:r>
      <w:r w:rsidR="004247AE">
        <w:rPr>
          <w:rFonts w:ascii="Arial" w:hAnsi="Arial" w:cs="Arial"/>
          <w:sz w:val="24"/>
          <w:szCs w:val="24"/>
        </w:rPr>
        <w:t xml:space="preserve"> </w:t>
      </w:r>
      <w:r w:rsidR="00B73D42" w:rsidRPr="004247AE">
        <w:rPr>
          <w:rFonts w:ascii="Arial" w:hAnsi="Arial" w:cs="Arial"/>
          <w:sz w:val="24"/>
          <w:szCs w:val="24"/>
        </w:rPr>
        <w:t>No quizzes will be accepted after 8AM, Saturday. There will be NO MAKE-UP quizzes</w:t>
      </w:r>
      <w:r w:rsidR="00762FE0" w:rsidRPr="004247AE">
        <w:rPr>
          <w:rFonts w:ascii="Arial" w:hAnsi="Arial" w:cs="Arial"/>
          <w:sz w:val="24"/>
          <w:szCs w:val="24"/>
        </w:rPr>
        <w:t>.</w:t>
      </w:r>
      <w:r w:rsidR="00537166">
        <w:rPr>
          <w:rFonts w:ascii="Arial" w:hAnsi="Arial" w:cs="Arial"/>
          <w:sz w:val="24"/>
          <w:szCs w:val="24"/>
        </w:rPr>
        <w:t xml:space="preserve"> </w:t>
      </w:r>
    </w:p>
    <w:p w:rsidR="00FC06D3" w:rsidRPr="00A2576B" w:rsidRDefault="00FC06D3" w:rsidP="00FC06D3">
      <w:pPr>
        <w:rPr>
          <w:rFonts w:ascii="Arial" w:hAnsi="Arial" w:cs="Arial"/>
          <w:b/>
          <w:color w:val="7030A0"/>
          <w:sz w:val="24"/>
          <w:szCs w:val="24"/>
        </w:rPr>
      </w:pPr>
      <w:r w:rsidRPr="00A2576B">
        <w:rPr>
          <w:rFonts w:ascii="Arial" w:hAnsi="Arial" w:cs="Arial"/>
          <w:b/>
          <w:color w:val="7030A0"/>
          <w:sz w:val="24"/>
          <w:szCs w:val="24"/>
        </w:rPr>
        <w:t>All quiz questions are from the textbook:</w:t>
      </w:r>
    </w:p>
    <w:p w:rsidR="00FC06D3" w:rsidRPr="00686A09" w:rsidRDefault="00FC06D3" w:rsidP="00686A09">
      <w:pPr>
        <w:ind w:left="720" w:hanging="720"/>
        <w:rPr>
          <w:rFonts w:ascii="Arial" w:hAnsi="Arial" w:cs="Arial"/>
          <w:sz w:val="24"/>
          <w:szCs w:val="24"/>
        </w:rPr>
      </w:pPr>
      <w:r>
        <w:rPr>
          <w:rFonts w:ascii="Arial" w:hAnsi="Arial" w:cs="Arial"/>
          <w:b/>
          <w:color w:val="4F81BD" w:themeColor="accent1"/>
          <w:sz w:val="24"/>
          <w:szCs w:val="24"/>
        </w:rPr>
        <w:t xml:space="preserve"> </w:t>
      </w:r>
      <w:r w:rsidRPr="00EE024B">
        <w:rPr>
          <w:rFonts w:ascii="Arial" w:hAnsi="Arial" w:cs="Arial"/>
          <w:sz w:val="24"/>
          <w:szCs w:val="24"/>
        </w:rPr>
        <w:t xml:space="preserve">Guyton, A.C. &amp; Hall, J.E. (2010) </w:t>
      </w:r>
      <w:r w:rsidRPr="00EE024B">
        <w:rPr>
          <w:rFonts w:ascii="Arial" w:hAnsi="Arial" w:cs="Arial"/>
          <w:i/>
          <w:sz w:val="24"/>
          <w:szCs w:val="24"/>
        </w:rPr>
        <w:t>Textbook of medical physiology</w:t>
      </w:r>
      <w:r w:rsidRPr="00EE024B">
        <w:rPr>
          <w:rFonts w:ascii="Arial" w:hAnsi="Arial" w:cs="Arial"/>
          <w:sz w:val="24"/>
          <w:szCs w:val="24"/>
        </w:rPr>
        <w:t>, 12</w:t>
      </w:r>
      <w:r w:rsidRPr="00EE024B">
        <w:rPr>
          <w:rFonts w:ascii="Arial" w:hAnsi="Arial" w:cs="Arial"/>
          <w:sz w:val="24"/>
          <w:szCs w:val="24"/>
          <w:vertAlign w:val="superscript"/>
        </w:rPr>
        <w:t>th</w:t>
      </w:r>
      <w:r w:rsidRPr="00EE024B">
        <w:rPr>
          <w:rFonts w:ascii="Arial" w:hAnsi="Arial" w:cs="Arial"/>
          <w:sz w:val="24"/>
          <w:szCs w:val="24"/>
        </w:rPr>
        <w:t xml:space="preserve"> ed</w:t>
      </w:r>
      <w:r w:rsidR="00686A09">
        <w:rPr>
          <w:rFonts w:ascii="Arial" w:hAnsi="Arial" w:cs="Arial"/>
          <w:sz w:val="24"/>
          <w:szCs w:val="24"/>
        </w:rPr>
        <w:t xml:space="preserve">. Philadelphia: W.B. Saunders. </w:t>
      </w:r>
      <w:r w:rsidRPr="00A2576B">
        <w:rPr>
          <w:rFonts w:ascii="Arial" w:hAnsi="Arial" w:cs="Arial"/>
          <w:b/>
          <w:color w:val="7030A0"/>
          <w:sz w:val="24"/>
          <w:szCs w:val="24"/>
        </w:rPr>
        <w:t>A Quiz Study Guide is provided in the Quiz section for review and reference.</w:t>
      </w:r>
    </w:p>
    <w:p w:rsidR="00FC06D3" w:rsidRDefault="00FC06D3" w:rsidP="00FC06D3">
      <w:pPr>
        <w:rPr>
          <w:rFonts w:ascii="Arial" w:hAnsi="Arial" w:cs="Arial"/>
          <w:b/>
          <w:color w:val="1F497D" w:themeColor="text2"/>
          <w:sz w:val="24"/>
          <w:szCs w:val="24"/>
        </w:rPr>
      </w:pPr>
      <w:r w:rsidRPr="00686A09">
        <w:rPr>
          <w:rFonts w:ascii="Arial" w:hAnsi="Arial" w:cs="Arial"/>
          <w:b/>
          <w:color w:val="002060"/>
          <w:sz w:val="24"/>
          <w:szCs w:val="24"/>
        </w:rPr>
        <w:t>Each week’s quiz is</w:t>
      </w:r>
      <w:r>
        <w:rPr>
          <w:rFonts w:ascii="Arial" w:hAnsi="Arial" w:cs="Arial"/>
          <w:b/>
          <w:color w:val="1F497D" w:themeColor="text2"/>
          <w:sz w:val="24"/>
          <w:szCs w:val="24"/>
        </w:rPr>
        <w:t xml:space="preserve"> open Friday @ 0800 through Saturday @ 0800 </w:t>
      </w:r>
    </w:p>
    <w:p w:rsidR="00FC06D3" w:rsidRPr="00537166" w:rsidRDefault="00FC06D3" w:rsidP="00FC06D3">
      <w:pPr>
        <w:rPr>
          <w:rFonts w:ascii="Arial" w:hAnsi="Arial" w:cs="Arial"/>
          <w:b/>
          <w:color w:val="1F497D" w:themeColor="text2"/>
          <w:sz w:val="24"/>
          <w:szCs w:val="24"/>
        </w:rPr>
      </w:pPr>
      <w:r>
        <w:rPr>
          <w:rFonts w:ascii="Arial" w:hAnsi="Arial" w:cs="Arial"/>
          <w:b/>
          <w:color w:val="1F497D" w:themeColor="text2"/>
          <w:sz w:val="24"/>
          <w:szCs w:val="24"/>
        </w:rPr>
        <w:t>DATES: 9/26/14-9/27/14, 10/3/14-10/4/14, 10/10/14-10/11/14, 10/17/14-10/18/14</w:t>
      </w:r>
    </w:p>
    <w:p w:rsidR="00FC06D3" w:rsidRDefault="00FC06D3" w:rsidP="00FC06D3">
      <w:pPr>
        <w:rPr>
          <w:rFonts w:ascii="Arial" w:hAnsi="Arial" w:cs="Arial"/>
          <w:b/>
          <w:color w:val="4F81BD" w:themeColor="accent1"/>
          <w:sz w:val="24"/>
          <w:szCs w:val="24"/>
        </w:rPr>
      </w:pPr>
    </w:p>
    <w:p w:rsidR="00C45C5E" w:rsidRPr="004247AE" w:rsidRDefault="00C45C5E" w:rsidP="004A3A07">
      <w:pPr>
        <w:rPr>
          <w:rFonts w:ascii="Arial" w:hAnsi="Arial" w:cs="Arial"/>
          <w:sz w:val="24"/>
          <w:szCs w:val="24"/>
        </w:rPr>
      </w:pPr>
      <w:r w:rsidRPr="00FC06D3">
        <w:rPr>
          <w:rFonts w:ascii="Arial" w:hAnsi="Arial" w:cs="Arial"/>
          <w:b/>
          <w:color w:val="8064A2" w:themeColor="accent4"/>
          <w:sz w:val="24"/>
          <w:szCs w:val="24"/>
          <w:u w:val="single"/>
        </w:rPr>
        <w:t>FINAL PAPER</w:t>
      </w:r>
      <w:r w:rsidR="000B5156" w:rsidRPr="00EE024B">
        <w:rPr>
          <w:rFonts w:ascii="Arial" w:hAnsi="Arial" w:cs="Arial"/>
          <w:sz w:val="24"/>
          <w:szCs w:val="24"/>
        </w:rPr>
        <w:t xml:space="preserve"> The final paper replaces a final exam. The purpose of this paper is </w:t>
      </w:r>
      <w:r w:rsidR="00EE07C5">
        <w:rPr>
          <w:rFonts w:ascii="Arial" w:hAnsi="Arial" w:cs="Arial"/>
          <w:sz w:val="24"/>
          <w:szCs w:val="24"/>
        </w:rPr>
        <w:t xml:space="preserve">to </w:t>
      </w:r>
      <w:r w:rsidR="00D36364">
        <w:rPr>
          <w:rFonts w:ascii="Arial" w:hAnsi="Arial" w:cs="Arial"/>
          <w:sz w:val="24"/>
          <w:szCs w:val="24"/>
        </w:rPr>
        <w:t>synthesize</w:t>
      </w:r>
      <w:r w:rsidR="007D22BD">
        <w:rPr>
          <w:rFonts w:ascii="Arial" w:hAnsi="Arial" w:cs="Arial"/>
          <w:sz w:val="24"/>
          <w:szCs w:val="24"/>
        </w:rPr>
        <w:t xml:space="preserve"> the pathophysiology </w:t>
      </w:r>
      <w:r w:rsidR="00974812" w:rsidRPr="00EE024B">
        <w:rPr>
          <w:rFonts w:ascii="Arial" w:hAnsi="Arial" w:cs="Arial"/>
          <w:sz w:val="24"/>
          <w:szCs w:val="24"/>
        </w:rPr>
        <w:t xml:space="preserve">covered during </w:t>
      </w:r>
      <w:r w:rsidR="000B5156" w:rsidRPr="00EE024B">
        <w:rPr>
          <w:rFonts w:ascii="Arial" w:hAnsi="Arial" w:cs="Arial"/>
          <w:sz w:val="24"/>
          <w:szCs w:val="24"/>
        </w:rPr>
        <w:t>the five week course. The paper consists of an introduction of an approved disease</w:t>
      </w:r>
      <w:r w:rsidR="00D36364">
        <w:rPr>
          <w:rFonts w:ascii="Arial" w:hAnsi="Arial" w:cs="Arial"/>
          <w:sz w:val="24"/>
          <w:szCs w:val="24"/>
        </w:rPr>
        <w:t xml:space="preserve"> process</w:t>
      </w:r>
      <w:r w:rsidR="000B5156" w:rsidRPr="00EE024B">
        <w:rPr>
          <w:rFonts w:ascii="Arial" w:hAnsi="Arial" w:cs="Arial"/>
          <w:sz w:val="24"/>
          <w:szCs w:val="24"/>
        </w:rPr>
        <w:t xml:space="preserve">, </w:t>
      </w:r>
      <w:r w:rsidR="00D50CC5">
        <w:rPr>
          <w:rFonts w:ascii="Arial" w:hAnsi="Arial" w:cs="Arial"/>
          <w:sz w:val="24"/>
          <w:szCs w:val="24"/>
        </w:rPr>
        <w:t xml:space="preserve">its importance and </w:t>
      </w:r>
      <w:r w:rsidR="007D22BD">
        <w:rPr>
          <w:rFonts w:ascii="Arial" w:hAnsi="Arial" w:cs="Arial"/>
          <w:sz w:val="24"/>
          <w:szCs w:val="24"/>
        </w:rPr>
        <w:t xml:space="preserve">the </w:t>
      </w:r>
      <w:r w:rsidR="00D50CC5">
        <w:rPr>
          <w:rFonts w:ascii="Arial" w:hAnsi="Arial" w:cs="Arial"/>
          <w:sz w:val="24"/>
          <w:szCs w:val="24"/>
        </w:rPr>
        <w:t xml:space="preserve">population affected, </w:t>
      </w:r>
      <w:r w:rsidR="007D22BD">
        <w:rPr>
          <w:rFonts w:ascii="Arial" w:hAnsi="Arial" w:cs="Arial"/>
          <w:sz w:val="24"/>
          <w:szCs w:val="24"/>
        </w:rPr>
        <w:t>as well as a</w:t>
      </w:r>
      <w:r w:rsidR="00D50CC5">
        <w:rPr>
          <w:rFonts w:ascii="Arial" w:hAnsi="Arial" w:cs="Arial"/>
          <w:sz w:val="24"/>
          <w:szCs w:val="24"/>
        </w:rPr>
        <w:t xml:space="preserve"> </w:t>
      </w:r>
      <w:r w:rsidR="000B5156" w:rsidRPr="00EE024B">
        <w:rPr>
          <w:rFonts w:ascii="Arial" w:hAnsi="Arial" w:cs="Arial"/>
          <w:sz w:val="24"/>
          <w:szCs w:val="24"/>
        </w:rPr>
        <w:t>description of the</w:t>
      </w:r>
      <w:r w:rsidR="00D36364">
        <w:rPr>
          <w:rFonts w:ascii="Arial" w:hAnsi="Arial" w:cs="Arial"/>
          <w:sz w:val="24"/>
          <w:szCs w:val="24"/>
        </w:rPr>
        <w:t xml:space="preserve"> physiology that normally occurs, and </w:t>
      </w:r>
      <w:r w:rsidR="007D22BD">
        <w:rPr>
          <w:rFonts w:ascii="Arial" w:hAnsi="Arial" w:cs="Arial"/>
          <w:sz w:val="24"/>
          <w:szCs w:val="24"/>
        </w:rPr>
        <w:t xml:space="preserve">a </w:t>
      </w:r>
      <w:r w:rsidR="00D36364">
        <w:rPr>
          <w:rFonts w:ascii="Arial" w:hAnsi="Arial" w:cs="Arial"/>
          <w:sz w:val="24"/>
          <w:szCs w:val="24"/>
        </w:rPr>
        <w:t>description of the pathological events that occur during the</w:t>
      </w:r>
      <w:r w:rsidR="000B5156" w:rsidRPr="00EE024B">
        <w:rPr>
          <w:rFonts w:ascii="Arial" w:hAnsi="Arial" w:cs="Arial"/>
          <w:sz w:val="24"/>
          <w:szCs w:val="24"/>
        </w:rPr>
        <w:t xml:space="preserve"> disease</w:t>
      </w:r>
      <w:r w:rsidR="00D36364">
        <w:rPr>
          <w:rFonts w:ascii="Arial" w:hAnsi="Arial" w:cs="Arial"/>
          <w:sz w:val="24"/>
          <w:szCs w:val="24"/>
        </w:rPr>
        <w:t xml:space="preserve"> process. </w:t>
      </w:r>
      <w:r w:rsidR="007D22BD">
        <w:rPr>
          <w:rFonts w:ascii="Arial" w:hAnsi="Arial" w:cs="Arial"/>
          <w:sz w:val="24"/>
          <w:szCs w:val="24"/>
        </w:rPr>
        <w:t>In addition, an analysis of how the disease process impacts the major body systems follows</w:t>
      </w:r>
      <w:r w:rsidR="000B5156" w:rsidRPr="00EE024B">
        <w:rPr>
          <w:rFonts w:ascii="Arial" w:hAnsi="Arial" w:cs="Arial"/>
          <w:sz w:val="24"/>
          <w:szCs w:val="24"/>
        </w:rPr>
        <w:t xml:space="preserve">, </w:t>
      </w:r>
      <w:r w:rsidR="007D22BD">
        <w:rPr>
          <w:rFonts w:ascii="Arial" w:hAnsi="Arial" w:cs="Arial"/>
          <w:sz w:val="24"/>
          <w:szCs w:val="24"/>
        </w:rPr>
        <w:t>and lastly, the conclusion</w:t>
      </w:r>
      <w:r w:rsidR="00974812" w:rsidRPr="00EE024B">
        <w:rPr>
          <w:rFonts w:ascii="Arial" w:hAnsi="Arial" w:cs="Arial"/>
          <w:sz w:val="24"/>
          <w:szCs w:val="24"/>
        </w:rPr>
        <w:t xml:space="preserve"> consists of summarizing and reflecting on the disease process. Grammar and spelling are critical and are counted in the grade. APA </w:t>
      </w:r>
      <w:r w:rsidR="007D22BD">
        <w:rPr>
          <w:rFonts w:ascii="Arial" w:hAnsi="Arial" w:cs="Arial"/>
          <w:sz w:val="24"/>
          <w:szCs w:val="24"/>
        </w:rPr>
        <w:t xml:space="preserve">is </w:t>
      </w:r>
      <w:r w:rsidR="00974812" w:rsidRPr="00EE024B">
        <w:rPr>
          <w:rFonts w:ascii="Arial" w:hAnsi="Arial" w:cs="Arial"/>
          <w:sz w:val="24"/>
          <w:szCs w:val="24"/>
        </w:rPr>
        <w:t>required</w:t>
      </w:r>
      <w:r w:rsidR="008A5EB9">
        <w:rPr>
          <w:rFonts w:ascii="Arial" w:hAnsi="Arial" w:cs="Arial"/>
          <w:sz w:val="24"/>
          <w:szCs w:val="24"/>
        </w:rPr>
        <w:t>,</w:t>
      </w:r>
      <w:r w:rsidR="00974812" w:rsidRPr="00EE024B">
        <w:rPr>
          <w:rFonts w:ascii="Arial" w:hAnsi="Arial" w:cs="Arial"/>
          <w:sz w:val="24"/>
          <w:szCs w:val="24"/>
        </w:rPr>
        <w:t xml:space="preserve"> </w:t>
      </w:r>
      <w:r w:rsidR="007D22BD">
        <w:rPr>
          <w:rFonts w:ascii="Arial" w:hAnsi="Arial" w:cs="Arial"/>
          <w:sz w:val="24"/>
          <w:szCs w:val="24"/>
        </w:rPr>
        <w:t>including</w:t>
      </w:r>
      <w:r w:rsidR="008A5EB9">
        <w:rPr>
          <w:rFonts w:ascii="Arial" w:hAnsi="Arial" w:cs="Arial"/>
          <w:sz w:val="24"/>
          <w:szCs w:val="24"/>
        </w:rPr>
        <w:t xml:space="preserve"> all citations,</w:t>
      </w:r>
      <w:r w:rsidR="007D22BD">
        <w:rPr>
          <w:rFonts w:ascii="Arial" w:hAnsi="Arial" w:cs="Arial"/>
          <w:sz w:val="24"/>
          <w:szCs w:val="24"/>
        </w:rPr>
        <w:t xml:space="preserve"> headings</w:t>
      </w:r>
      <w:r w:rsidR="008A5EB9">
        <w:rPr>
          <w:rFonts w:ascii="Arial" w:hAnsi="Arial" w:cs="Arial"/>
          <w:sz w:val="24"/>
          <w:szCs w:val="24"/>
        </w:rPr>
        <w:t>,</w:t>
      </w:r>
      <w:r w:rsidR="007D22BD">
        <w:rPr>
          <w:rFonts w:ascii="Arial" w:hAnsi="Arial" w:cs="Arial"/>
          <w:sz w:val="24"/>
          <w:szCs w:val="24"/>
        </w:rPr>
        <w:t xml:space="preserve"> and reference list. </w:t>
      </w:r>
      <w:r w:rsidR="008A5EB9">
        <w:rPr>
          <w:rFonts w:ascii="Arial" w:hAnsi="Arial" w:cs="Arial"/>
          <w:sz w:val="24"/>
          <w:szCs w:val="24"/>
        </w:rPr>
        <w:t>A cover page is required according to the UTA-CON policy.</w:t>
      </w:r>
      <w:r w:rsidR="008A5EB9" w:rsidRPr="00EE024B">
        <w:rPr>
          <w:rFonts w:ascii="Arial" w:hAnsi="Arial" w:cs="Arial"/>
          <w:sz w:val="24"/>
          <w:szCs w:val="24"/>
        </w:rPr>
        <w:t xml:space="preserve"> The</w:t>
      </w:r>
      <w:r w:rsidR="00974812" w:rsidRPr="00EE024B">
        <w:rPr>
          <w:rFonts w:ascii="Arial" w:hAnsi="Arial" w:cs="Arial"/>
          <w:sz w:val="24"/>
          <w:szCs w:val="24"/>
        </w:rPr>
        <w:t xml:space="preserve"> fifth week is committed to the completion of the final paper. The paper can be submitted anytime </w:t>
      </w:r>
      <w:r w:rsidR="00974812" w:rsidRPr="00EE07C5">
        <w:rPr>
          <w:rFonts w:ascii="Arial" w:hAnsi="Arial" w:cs="Arial"/>
          <w:b/>
          <w:color w:val="4F81BD" w:themeColor="accent1"/>
          <w:sz w:val="24"/>
          <w:szCs w:val="24"/>
        </w:rPr>
        <w:t>during the fifth week</w:t>
      </w:r>
      <w:r w:rsidR="008A5EB9" w:rsidRPr="00EE07C5">
        <w:rPr>
          <w:rFonts w:ascii="Arial" w:hAnsi="Arial" w:cs="Arial"/>
          <w:b/>
          <w:color w:val="4F81BD" w:themeColor="accent1"/>
          <w:sz w:val="24"/>
          <w:szCs w:val="24"/>
        </w:rPr>
        <w:t>,</w:t>
      </w:r>
      <w:r w:rsidR="00974812" w:rsidRPr="00EE07C5">
        <w:rPr>
          <w:rFonts w:ascii="Arial" w:hAnsi="Arial" w:cs="Arial"/>
          <w:b/>
          <w:color w:val="4F81BD" w:themeColor="accent1"/>
          <w:sz w:val="24"/>
          <w:szCs w:val="24"/>
        </w:rPr>
        <w:t xml:space="preserve"> and will be accepted </w:t>
      </w:r>
      <w:r w:rsidR="005A3451" w:rsidRPr="00EE07C5">
        <w:rPr>
          <w:rFonts w:ascii="Arial" w:hAnsi="Arial" w:cs="Arial"/>
          <w:b/>
          <w:color w:val="4F81BD" w:themeColor="accent1"/>
          <w:sz w:val="24"/>
          <w:szCs w:val="24"/>
        </w:rPr>
        <w:t>through</w:t>
      </w:r>
      <w:r w:rsidR="00537166">
        <w:rPr>
          <w:rFonts w:ascii="Arial" w:hAnsi="Arial" w:cs="Arial"/>
          <w:b/>
          <w:color w:val="4F81BD" w:themeColor="accent1"/>
          <w:sz w:val="24"/>
          <w:szCs w:val="24"/>
        </w:rPr>
        <w:t xml:space="preserve"> 10/23/14,</w:t>
      </w:r>
      <w:r w:rsidR="00974812" w:rsidRPr="00EE07C5">
        <w:rPr>
          <w:rFonts w:ascii="Arial" w:hAnsi="Arial" w:cs="Arial"/>
          <w:b/>
          <w:color w:val="4F81BD" w:themeColor="accent1"/>
          <w:sz w:val="24"/>
          <w:szCs w:val="24"/>
        </w:rPr>
        <w:t xml:space="preserve"> </w:t>
      </w:r>
      <w:r w:rsidR="00EE07C5" w:rsidRPr="00EE07C5">
        <w:rPr>
          <w:rFonts w:ascii="Arial" w:hAnsi="Arial" w:cs="Arial"/>
          <w:b/>
          <w:color w:val="4F81BD" w:themeColor="accent1"/>
          <w:sz w:val="24"/>
          <w:szCs w:val="24"/>
        </w:rPr>
        <w:t>Thursday</w:t>
      </w:r>
      <w:r w:rsidR="005A3451" w:rsidRPr="00EE07C5">
        <w:rPr>
          <w:rFonts w:ascii="Arial" w:hAnsi="Arial" w:cs="Arial"/>
          <w:b/>
          <w:color w:val="4F81BD" w:themeColor="accent1"/>
          <w:sz w:val="24"/>
          <w:szCs w:val="24"/>
        </w:rPr>
        <w:t xml:space="preserve"> at </w:t>
      </w:r>
      <w:r w:rsidR="00EE07C5" w:rsidRPr="00EE07C5">
        <w:rPr>
          <w:rFonts w:ascii="Arial" w:hAnsi="Arial" w:cs="Arial"/>
          <w:b/>
          <w:color w:val="4F81BD" w:themeColor="accent1"/>
          <w:sz w:val="24"/>
          <w:szCs w:val="24"/>
        </w:rPr>
        <w:t>23:59</w:t>
      </w:r>
      <w:r w:rsidR="004247AE" w:rsidRPr="00EE07C5">
        <w:rPr>
          <w:rFonts w:ascii="Arial" w:hAnsi="Arial" w:cs="Arial"/>
          <w:b/>
          <w:color w:val="4F81BD" w:themeColor="accent1"/>
          <w:sz w:val="24"/>
          <w:szCs w:val="24"/>
        </w:rPr>
        <w:t>.</w:t>
      </w:r>
      <w:r w:rsidR="004247AE">
        <w:rPr>
          <w:rFonts w:ascii="Arial" w:hAnsi="Arial" w:cs="Arial"/>
          <w:sz w:val="24"/>
          <w:szCs w:val="24"/>
        </w:rPr>
        <w:t xml:space="preserve"> </w:t>
      </w:r>
      <w:r w:rsidR="004247AE" w:rsidRPr="004247AE">
        <w:rPr>
          <w:rFonts w:ascii="Arial" w:hAnsi="Arial" w:cs="Arial"/>
          <w:sz w:val="24"/>
          <w:szCs w:val="24"/>
        </w:rPr>
        <w:t>Late submissions will not be accepted.</w:t>
      </w:r>
    </w:p>
    <w:p w:rsidR="004247AE" w:rsidRPr="004247AE" w:rsidRDefault="004247AE" w:rsidP="004247AE">
      <w:pPr>
        <w:jc w:val="center"/>
        <w:rPr>
          <w:rFonts w:ascii="Arial" w:hAnsi="Arial" w:cs="Arial"/>
          <w:sz w:val="24"/>
          <w:szCs w:val="24"/>
          <w:u w:val="single"/>
        </w:rPr>
      </w:pPr>
      <w:r>
        <w:rPr>
          <w:rFonts w:ascii="Arial" w:hAnsi="Arial" w:cs="Arial"/>
          <w:sz w:val="24"/>
          <w:szCs w:val="24"/>
          <w:u w:val="single"/>
        </w:rPr>
        <w:t>Final Paper Requirements</w:t>
      </w:r>
    </w:p>
    <w:p w:rsidR="005E6FDE" w:rsidRPr="00285B00" w:rsidRDefault="008A5EB9" w:rsidP="008A5EB9">
      <w:pPr>
        <w:pStyle w:val="ListParagraph"/>
        <w:numPr>
          <w:ilvl w:val="0"/>
          <w:numId w:val="16"/>
        </w:numPr>
        <w:rPr>
          <w:rFonts w:ascii="Arial" w:hAnsi="Arial" w:cs="Arial"/>
          <w:b/>
          <w:color w:val="4F81BD" w:themeColor="accent1"/>
          <w:sz w:val="24"/>
          <w:szCs w:val="24"/>
        </w:rPr>
      </w:pPr>
      <w:r w:rsidRPr="00FC06D3">
        <w:rPr>
          <w:rFonts w:ascii="Arial" w:hAnsi="Arial" w:cs="Arial"/>
          <w:b/>
          <w:color w:val="8064A2" w:themeColor="accent4"/>
          <w:sz w:val="24"/>
          <w:szCs w:val="24"/>
        </w:rPr>
        <w:t>Week 1</w:t>
      </w:r>
      <w:r w:rsidRPr="005E6FDE">
        <w:rPr>
          <w:rFonts w:ascii="Arial" w:hAnsi="Arial" w:cs="Arial"/>
          <w:sz w:val="24"/>
          <w:szCs w:val="24"/>
        </w:rPr>
        <w:t xml:space="preserve"> -&gt; Approval of disease topic by the Coach/Professor. Submit </w:t>
      </w:r>
      <w:r w:rsidR="00EE07C5">
        <w:rPr>
          <w:rFonts w:ascii="Arial" w:hAnsi="Arial" w:cs="Arial"/>
          <w:sz w:val="24"/>
          <w:szCs w:val="24"/>
        </w:rPr>
        <w:t>200 - 250</w:t>
      </w:r>
      <w:r w:rsidRPr="005E6FDE">
        <w:rPr>
          <w:rFonts w:ascii="Arial" w:hAnsi="Arial" w:cs="Arial"/>
          <w:sz w:val="24"/>
          <w:szCs w:val="24"/>
        </w:rPr>
        <w:t xml:space="preserve"> words using APA format, describing the introduction of the disease. Please see the Rubrics for further details. This submission is considered a draft and will be reviewed by the Coach/Professor for recommendations</w:t>
      </w:r>
      <w:r w:rsidR="005E6FDE" w:rsidRPr="005E6FDE">
        <w:rPr>
          <w:rFonts w:ascii="Arial" w:hAnsi="Arial" w:cs="Arial"/>
          <w:sz w:val="24"/>
          <w:szCs w:val="24"/>
        </w:rPr>
        <w:t xml:space="preserve"> and return</w:t>
      </w:r>
      <w:r w:rsidR="005E6FDE">
        <w:rPr>
          <w:rFonts w:ascii="Arial" w:hAnsi="Arial" w:cs="Arial"/>
          <w:sz w:val="24"/>
          <w:szCs w:val="24"/>
        </w:rPr>
        <w:t>ed per email the following week.</w:t>
      </w:r>
      <w:r w:rsidR="00EE07C5">
        <w:rPr>
          <w:rFonts w:ascii="Arial" w:hAnsi="Arial" w:cs="Arial"/>
          <w:sz w:val="24"/>
          <w:szCs w:val="24"/>
        </w:rPr>
        <w:t xml:space="preserve"> Due </w:t>
      </w:r>
      <w:r w:rsidR="00EE07C5" w:rsidRPr="00285B00">
        <w:rPr>
          <w:rFonts w:ascii="Arial" w:hAnsi="Arial" w:cs="Arial"/>
          <w:b/>
          <w:color w:val="4F81BD" w:themeColor="accent1"/>
          <w:sz w:val="24"/>
          <w:szCs w:val="24"/>
        </w:rPr>
        <w:t>Saturday,</w:t>
      </w:r>
      <w:r w:rsidR="00285B00" w:rsidRPr="00285B00">
        <w:rPr>
          <w:rFonts w:ascii="Arial" w:hAnsi="Arial" w:cs="Arial"/>
          <w:b/>
          <w:color w:val="4F81BD" w:themeColor="accent1"/>
          <w:sz w:val="24"/>
          <w:szCs w:val="24"/>
        </w:rPr>
        <w:t xml:space="preserve"> 9/27/14 @ 2359</w:t>
      </w:r>
    </w:p>
    <w:p w:rsidR="00285B00" w:rsidRPr="00285B00" w:rsidRDefault="005E6FDE" w:rsidP="00285B00">
      <w:pPr>
        <w:pStyle w:val="ListParagraph"/>
        <w:numPr>
          <w:ilvl w:val="0"/>
          <w:numId w:val="16"/>
        </w:numPr>
        <w:rPr>
          <w:rFonts w:ascii="Arial" w:hAnsi="Arial" w:cs="Arial"/>
          <w:b/>
          <w:color w:val="4F81BD" w:themeColor="accent1"/>
          <w:sz w:val="24"/>
          <w:szCs w:val="24"/>
        </w:rPr>
      </w:pPr>
      <w:r w:rsidRPr="00FC06D3">
        <w:rPr>
          <w:rFonts w:ascii="Arial" w:hAnsi="Arial" w:cs="Arial"/>
          <w:b/>
          <w:color w:val="8064A2" w:themeColor="accent4"/>
          <w:sz w:val="24"/>
          <w:szCs w:val="24"/>
        </w:rPr>
        <w:t>Week 2</w:t>
      </w:r>
      <w:r w:rsidRPr="005E6FDE">
        <w:rPr>
          <w:rFonts w:ascii="Arial" w:hAnsi="Arial" w:cs="Arial"/>
          <w:sz w:val="24"/>
          <w:szCs w:val="24"/>
        </w:rPr>
        <w:t xml:space="preserve"> -&gt; Submit to the Coach/Professor </w:t>
      </w:r>
      <w:r w:rsidR="00EE07C5">
        <w:rPr>
          <w:rFonts w:ascii="Arial" w:hAnsi="Arial" w:cs="Arial"/>
          <w:sz w:val="24"/>
          <w:szCs w:val="24"/>
        </w:rPr>
        <w:t>200 - 250</w:t>
      </w:r>
      <w:r w:rsidRPr="005E6FDE">
        <w:rPr>
          <w:rFonts w:ascii="Arial" w:hAnsi="Arial" w:cs="Arial"/>
          <w:sz w:val="24"/>
          <w:szCs w:val="24"/>
        </w:rPr>
        <w:t xml:space="preserve"> words using APA format, defin</w:t>
      </w:r>
      <w:r>
        <w:rPr>
          <w:rFonts w:ascii="Arial" w:hAnsi="Arial" w:cs="Arial"/>
          <w:sz w:val="24"/>
          <w:szCs w:val="24"/>
        </w:rPr>
        <w:t xml:space="preserve">ing </w:t>
      </w:r>
      <w:r w:rsidRPr="005E6FDE">
        <w:rPr>
          <w:rFonts w:ascii="Arial" w:hAnsi="Arial" w:cs="Arial"/>
          <w:sz w:val="24"/>
          <w:szCs w:val="24"/>
        </w:rPr>
        <w:t>the normal physiological processes</w:t>
      </w:r>
      <w:r>
        <w:rPr>
          <w:rFonts w:ascii="Arial" w:hAnsi="Arial" w:cs="Arial"/>
          <w:sz w:val="24"/>
          <w:szCs w:val="24"/>
        </w:rPr>
        <w:t xml:space="preserve"> before the disease begins</w:t>
      </w:r>
      <w:r w:rsidRPr="005E6FDE">
        <w:rPr>
          <w:rFonts w:ascii="Arial" w:hAnsi="Arial" w:cs="Arial"/>
          <w:sz w:val="24"/>
          <w:szCs w:val="24"/>
        </w:rPr>
        <w:t xml:space="preserve"> and the abnormal pathological processes that occur during the disease process</w:t>
      </w:r>
      <w:r>
        <w:rPr>
          <w:rFonts w:ascii="Arial" w:hAnsi="Arial" w:cs="Arial"/>
          <w:sz w:val="24"/>
          <w:szCs w:val="24"/>
        </w:rPr>
        <w:t xml:space="preserve">. </w:t>
      </w:r>
      <w:r w:rsidRPr="005E6FDE">
        <w:rPr>
          <w:rFonts w:ascii="Arial" w:hAnsi="Arial" w:cs="Arial"/>
          <w:sz w:val="24"/>
          <w:szCs w:val="24"/>
        </w:rPr>
        <w:t xml:space="preserve">This submission is considered a draft and will be reviewed by the Coach/Professor for </w:t>
      </w:r>
      <w:r w:rsidRPr="005E6FDE">
        <w:rPr>
          <w:rFonts w:ascii="Arial" w:hAnsi="Arial" w:cs="Arial"/>
          <w:sz w:val="24"/>
          <w:szCs w:val="24"/>
        </w:rPr>
        <w:lastRenderedPageBreak/>
        <w:t>recommendations and return</w:t>
      </w:r>
      <w:r>
        <w:rPr>
          <w:rFonts w:ascii="Arial" w:hAnsi="Arial" w:cs="Arial"/>
          <w:sz w:val="24"/>
          <w:szCs w:val="24"/>
        </w:rPr>
        <w:t>ed per email the following week.</w:t>
      </w:r>
      <w:r w:rsidR="00285B00" w:rsidRPr="00285B00">
        <w:rPr>
          <w:rFonts w:ascii="Arial" w:hAnsi="Arial" w:cs="Arial"/>
          <w:b/>
          <w:color w:val="4F81BD" w:themeColor="accent1"/>
          <w:sz w:val="24"/>
          <w:szCs w:val="24"/>
        </w:rPr>
        <w:t xml:space="preserve"> Saturday, </w:t>
      </w:r>
      <w:r w:rsidR="00285B00">
        <w:rPr>
          <w:rFonts w:ascii="Arial" w:hAnsi="Arial" w:cs="Arial"/>
          <w:b/>
          <w:color w:val="4F81BD" w:themeColor="accent1"/>
          <w:sz w:val="24"/>
          <w:szCs w:val="24"/>
        </w:rPr>
        <w:t>10/4</w:t>
      </w:r>
      <w:r w:rsidR="00285B00" w:rsidRPr="00285B00">
        <w:rPr>
          <w:rFonts w:ascii="Arial" w:hAnsi="Arial" w:cs="Arial"/>
          <w:b/>
          <w:color w:val="4F81BD" w:themeColor="accent1"/>
          <w:sz w:val="24"/>
          <w:szCs w:val="24"/>
        </w:rPr>
        <w:t>/14 @ 2359</w:t>
      </w:r>
    </w:p>
    <w:p w:rsidR="007C62F4" w:rsidRDefault="005E6FDE" w:rsidP="007C62F4">
      <w:pPr>
        <w:pStyle w:val="ListParagraph"/>
        <w:numPr>
          <w:ilvl w:val="0"/>
          <w:numId w:val="16"/>
        </w:numPr>
        <w:rPr>
          <w:rFonts w:ascii="Arial" w:hAnsi="Arial" w:cs="Arial"/>
          <w:sz w:val="24"/>
          <w:szCs w:val="24"/>
        </w:rPr>
      </w:pPr>
      <w:r w:rsidRPr="00FC06D3">
        <w:rPr>
          <w:rFonts w:ascii="Arial" w:hAnsi="Arial" w:cs="Arial"/>
          <w:b/>
          <w:color w:val="8064A2" w:themeColor="accent4"/>
          <w:sz w:val="24"/>
          <w:szCs w:val="24"/>
        </w:rPr>
        <w:t>Week 3</w:t>
      </w:r>
      <w:r>
        <w:rPr>
          <w:rFonts w:ascii="Arial" w:hAnsi="Arial" w:cs="Arial"/>
          <w:sz w:val="24"/>
          <w:szCs w:val="24"/>
        </w:rPr>
        <w:t xml:space="preserve"> -&gt; </w:t>
      </w:r>
      <w:r w:rsidRPr="007C62F4">
        <w:rPr>
          <w:rFonts w:ascii="Arial" w:hAnsi="Arial" w:cs="Arial"/>
          <w:sz w:val="24"/>
          <w:szCs w:val="24"/>
        </w:rPr>
        <w:t xml:space="preserve">Submit to the Coach/Professor </w:t>
      </w:r>
      <w:r w:rsidR="00EE07C5">
        <w:rPr>
          <w:rFonts w:ascii="Arial" w:hAnsi="Arial" w:cs="Arial"/>
          <w:sz w:val="24"/>
          <w:szCs w:val="24"/>
        </w:rPr>
        <w:t>200 - 250</w:t>
      </w:r>
      <w:r w:rsidRPr="007C62F4">
        <w:rPr>
          <w:rFonts w:ascii="Arial" w:hAnsi="Arial" w:cs="Arial"/>
          <w:sz w:val="24"/>
          <w:szCs w:val="24"/>
        </w:rPr>
        <w:t xml:space="preserve"> words using APA format,</w:t>
      </w:r>
      <w:r w:rsidR="007C62F4">
        <w:rPr>
          <w:rFonts w:ascii="Arial" w:hAnsi="Arial" w:cs="Arial"/>
          <w:sz w:val="24"/>
          <w:szCs w:val="24"/>
        </w:rPr>
        <w:t xml:space="preserve"> analyzing how the disease impacts the major body systems. </w:t>
      </w:r>
      <w:r w:rsidR="007C62F4" w:rsidRPr="005E6FDE">
        <w:rPr>
          <w:rFonts w:ascii="Arial" w:hAnsi="Arial" w:cs="Arial"/>
          <w:sz w:val="24"/>
          <w:szCs w:val="24"/>
        </w:rPr>
        <w:t>This submission is considered a draft and will be reviewed by the Coach/Professor for recommendations and return</w:t>
      </w:r>
      <w:r w:rsidR="007C62F4">
        <w:rPr>
          <w:rFonts w:ascii="Arial" w:hAnsi="Arial" w:cs="Arial"/>
          <w:sz w:val="24"/>
          <w:szCs w:val="24"/>
        </w:rPr>
        <w:t>ed per email the following week.</w:t>
      </w:r>
      <w:r w:rsidR="00285B00" w:rsidRPr="00285B00">
        <w:rPr>
          <w:rFonts w:ascii="Arial" w:hAnsi="Arial" w:cs="Arial"/>
          <w:b/>
          <w:color w:val="4F81BD" w:themeColor="accent1"/>
          <w:sz w:val="24"/>
          <w:szCs w:val="24"/>
        </w:rPr>
        <w:t xml:space="preserve"> Saturday, </w:t>
      </w:r>
      <w:r w:rsidR="00285B00">
        <w:rPr>
          <w:rFonts w:ascii="Arial" w:hAnsi="Arial" w:cs="Arial"/>
          <w:b/>
          <w:color w:val="4F81BD" w:themeColor="accent1"/>
          <w:sz w:val="24"/>
          <w:szCs w:val="24"/>
        </w:rPr>
        <w:t>10/11</w:t>
      </w:r>
      <w:r w:rsidR="00285B00" w:rsidRPr="00285B00">
        <w:rPr>
          <w:rFonts w:ascii="Arial" w:hAnsi="Arial" w:cs="Arial"/>
          <w:b/>
          <w:color w:val="4F81BD" w:themeColor="accent1"/>
          <w:sz w:val="24"/>
          <w:szCs w:val="24"/>
        </w:rPr>
        <w:t>/14 @ 2359</w:t>
      </w:r>
    </w:p>
    <w:p w:rsidR="005E6FDE" w:rsidRDefault="007C62F4" w:rsidP="007C62F4">
      <w:pPr>
        <w:pStyle w:val="ListParagraph"/>
        <w:numPr>
          <w:ilvl w:val="0"/>
          <w:numId w:val="16"/>
        </w:numPr>
        <w:rPr>
          <w:rFonts w:ascii="Arial" w:hAnsi="Arial" w:cs="Arial"/>
          <w:sz w:val="24"/>
          <w:szCs w:val="24"/>
        </w:rPr>
      </w:pPr>
      <w:r w:rsidRPr="00FC06D3">
        <w:rPr>
          <w:rFonts w:ascii="Arial" w:hAnsi="Arial" w:cs="Arial"/>
          <w:b/>
          <w:color w:val="8064A2" w:themeColor="accent4"/>
          <w:sz w:val="24"/>
          <w:szCs w:val="24"/>
        </w:rPr>
        <w:t>Week 4</w:t>
      </w:r>
      <w:r>
        <w:rPr>
          <w:rFonts w:ascii="Arial" w:hAnsi="Arial" w:cs="Arial"/>
          <w:sz w:val="24"/>
          <w:szCs w:val="24"/>
        </w:rPr>
        <w:t xml:space="preserve"> -&gt; </w:t>
      </w:r>
      <w:r w:rsidRPr="007C62F4">
        <w:rPr>
          <w:rFonts w:ascii="Arial" w:hAnsi="Arial" w:cs="Arial"/>
          <w:sz w:val="24"/>
          <w:szCs w:val="24"/>
        </w:rPr>
        <w:t xml:space="preserve">Submit to the Coach/Professor </w:t>
      </w:r>
      <w:r w:rsidR="00EE07C5">
        <w:rPr>
          <w:rFonts w:ascii="Arial" w:hAnsi="Arial" w:cs="Arial"/>
          <w:sz w:val="24"/>
          <w:szCs w:val="24"/>
        </w:rPr>
        <w:t>200 - 250</w:t>
      </w:r>
      <w:r w:rsidRPr="007C62F4">
        <w:rPr>
          <w:rFonts w:ascii="Arial" w:hAnsi="Arial" w:cs="Arial"/>
          <w:sz w:val="24"/>
          <w:szCs w:val="24"/>
        </w:rPr>
        <w:t xml:space="preserve"> words using APA format,</w:t>
      </w:r>
      <w:r>
        <w:rPr>
          <w:rFonts w:ascii="Arial" w:hAnsi="Arial" w:cs="Arial"/>
          <w:sz w:val="24"/>
          <w:szCs w:val="24"/>
        </w:rPr>
        <w:t xml:space="preserve"> summarizing the conclusion and your reflections.</w:t>
      </w:r>
      <w:r w:rsidR="00285B00" w:rsidRPr="00285B00">
        <w:rPr>
          <w:rFonts w:ascii="Arial" w:hAnsi="Arial" w:cs="Arial"/>
          <w:b/>
          <w:color w:val="4F81BD" w:themeColor="accent1"/>
          <w:sz w:val="24"/>
          <w:szCs w:val="24"/>
        </w:rPr>
        <w:t xml:space="preserve"> Saturday, </w:t>
      </w:r>
      <w:r w:rsidR="00285B00">
        <w:rPr>
          <w:rFonts w:ascii="Arial" w:hAnsi="Arial" w:cs="Arial"/>
          <w:b/>
          <w:color w:val="4F81BD" w:themeColor="accent1"/>
          <w:sz w:val="24"/>
          <w:szCs w:val="24"/>
        </w:rPr>
        <w:t>10/18</w:t>
      </w:r>
      <w:r w:rsidR="00285B00" w:rsidRPr="00285B00">
        <w:rPr>
          <w:rFonts w:ascii="Arial" w:hAnsi="Arial" w:cs="Arial"/>
          <w:b/>
          <w:color w:val="4F81BD" w:themeColor="accent1"/>
          <w:sz w:val="24"/>
          <w:szCs w:val="24"/>
        </w:rPr>
        <w:t>/14 @ 2359</w:t>
      </w:r>
    </w:p>
    <w:p w:rsidR="007C62F4" w:rsidRDefault="007C62F4" w:rsidP="007C62F4">
      <w:pPr>
        <w:pStyle w:val="ListParagraph"/>
        <w:numPr>
          <w:ilvl w:val="0"/>
          <w:numId w:val="16"/>
        </w:numPr>
        <w:rPr>
          <w:rFonts w:ascii="Arial" w:hAnsi="Arial" w:cs="Arial"/>
          <w:sz w:val="24"/>
          <w:szCs w:val="24"/>
        </w:rPr>
      </w:pPr>
      <w:r w:rsidRPr="00FC06D3">
        <w:rPr>
          <w:rFonts w:ascii="Arial" w:hAnsi="Arial" w:cs="Arial"/>
          <w:b/>
          <w:color w:val="8064A2" w:themeColor="accent4"/>
          <w:sz w:val="24"/>
          <w:szCs w:val="24"/>
        </w:rPr>
        <w:t>Week 5</w:t>
      </w:r>
      <w:r>
        <w:rPr>
          <w:rFonts w:ascii="Arial" w:hAnsi="Arial" w:cs="Arial"/>
          <w:sz w:val="24"/>
          <w:szCs w:val="24"/>
        </w:rPr>
        <w:t xml:space="preserve"> -&gt; Submission of the Final Paper is due Saturday no later than 8AM. Late submissions will not be accepted’</w:t>
      </w:r>
      <w:r w:rsidR="00285B00" w:rsidRPr="00285B00">
        <w:rPr>
          <w:rFonts w:ascii="Arial" w:hAnsi="Arial" w:cs="Arial"/>
          <w:b/>
          <w:color w:val="4F81BD" w:themeColor="accent1"/>
          <w:sz w:val="24"/>
          <w:szCs w:val="24"/>
        </w:rPr>
        <w:t xml:space="preserve"> </w:t>
      </w:r>
      <w:r w:rsidR="00285B00">
        <w:rPr>
          <w:rFonts w:ascii="Arial" w:hAnsi="Arial" w:cs="Arial"/>
          <w:b/>
          <w:color w:val="4F81BD" w:themeColor="accent1"/>
          <w:sz w:val="24"/>
          <w:szCs w:val="24"/>
        </w:rPr>
        <w:t>Thursday,</w:t>
      </w:r>
      <w:r w:rsidR="00285B00" w:rsidRPr="00285B00">
        <w:rPr>
          <w:rFonts w:ascii="Arial" w:hAnsi="Arial" w:cs="Arial"/>
          <w:b/>
          <w:color w:val="4F81BD" w:themeColor="accent1"/>
          <w:sz w:val="24"/>
          <w:szCs w:val="24"/>
        </w:rPr>
        <w:t xml:space="preserve"> </w:t>
      </w:r>
      <w:r w:rsidR="00285B00">
        <w:rPr>
          <w:rFonts w:ascii="Arial" w:hAnsi="Arial" w:cs="Arial"/>
          <w:b/>
          <w:color w:val="4F81BD" w:themeColor="accent1"/>
          <w:sz w:val="24"/>
          <w:szCs w:val="24"/>
        </w:rPr>
        <w:t>10/23/</w:t>
      </w:r>
      <w:r w:rsidR="00285B00" w:rsidRPr="00285B00">
        <w:rPr>
          <w:rFonts w:ascii="Arial" w:hAnsi="Arial" w:cs="Arial"/>
          <w:b/>
          <w:color w:val="4F81BD" w:themeColor="accent1"/>
          <w:sz w:val="24"/>
          <w:szCs w:val="24"/>
        </w:rPr>
        <w:t>14 @ 2359</w:t>
      </w:r>
    </w:p>
    <w:p w:rsidR="007C62F4" w:rsidRPr="007C62F4" w:rsidRDefault="007C62F4" w:rsidP="007C62F4">
      <w:pPr>
        <w:pStyle w:val="ListParagraph"/>
        <w:numPr>
          <w:ilvl w:val="0"/>
          <w:numId w:val="16"/>
        </w:numPr>
        <w:rPr>
          <w:rFonts w:ascii="Arial" w:hAnsi="Arial" w:cs="Arial"/>
          <w:sz w:val="24"/>
          <w:szCs w:val="24"/>
        </w:rPr>
      </w:pPr>
      <w:r>
        <w:rPr>
          <w:rFonts w:ascii="Arial" w:hAnsi="Arial" w:cs="Arial"/>
          <w:sz w:val="24"/>
          <w:szCs w:val="24"/>
        </w:rPr>
        <w:t>The weekly submissions are considered as a draft and</w:t>
      </w:r>
      <w:r w:rsidR="008267BC">
        <w:rPr>
          <w:rFonts w:ascii="Arial" w:hAnsi="Arial" w:cs="Arial"/>
          <w:sz w:val="24"/>
          <w:szCs w:val="24"/>
        </w:rPr>
        <w:t xml:space="preserve"> may or may not consist of the </w:t>
      </w:r>
      <w:r>
        <w:rPr>
          <w:rFonts w:ascii="Arial" w:hAnsi="Arial" w:cs="Arial"/>
          <w:sz w:val="24"/>
          <w:szCs w:val="24"/>
        </w:rPr>
        <w:t>entire section. This is a way to ensure that you are on the right track, describing the topic,</w:t>
      </w:r>
      <w:r w:rsidR="008267BC">
        <w:rPr>
          <w:rFonts w:ascii="Arial" w:hAnsi="Arial" w:cs="Arial"/>
          <w:sz w:val="24"/>
          <w:szCs w:val="24"/>
        </w:rPr>
        <w:t xml:space="preserve"> using headings,</w:t>
      </w:r>
      <w:r>
        <w:rPr>
          <w:rFonts w:ascii="Arial" w:hAnsi="Arial" w:cs="Arial"/>
          <w:sz w:val="24"/>
          <w:szCs w:val="24"/>
        </w:rPr>
        <w:t xml:space="preserve"> and using APA format</w:t>
      </w:r>
      <w:r w:rsidR="008267BC">
        <w:rPr>
          <w:rFonts w:ascii="Arial" w:hAnsi="Arial" w:cs="Arial"/>
          <w:sz w:val="24"/>
          <w:szCs w:val="24"/>
        </w:rPr>
        <w:t xml:space="preserve"> correctly. By Week 5, you should have a draft to complete the Final Paper. Please refer to the rubrics for the Final Paper.</w:t>
      </w:r>
    </w:p>
    <w:p w:rsidR="007C62F4" w:rsidRDefault="007C62F4" w:rsidP="004A3A07">
      <w:pPr>
        <w:rPr>
          <w:rFonts w:ascii="Arial" w:hAnsi="Arial" w:cs="Arial"/>
          <w:b/>
          <w:sz w:val="24"/>
          <w:szCs w:val="24"/>
        </w:rPr>
      </w:pPr>
    </w:p>
    <w:p w:rsidR="00762FE0" w:rsidRPr="00EE024B" w:rsidRDefault="004A3A07" w:rsidP="004A3A07">
      <w:pPr>
        <w:rPr>
          <w:rFonts w:ascii="Arial" w:hAnsi="Arial" w:cs="Arial"/>
          <w:sz w:val="24"/>
          <w:szCs w:val="24"/>
        </w:rPr>
      </w:pPr>
      <w:r w:rsidRPr="00EE024B">
        <w:rPr>
          <w:rFonts w:ascii="Arial" w:hAnsi="Arial" w:cs="Arial"/>
          <w:b/>
          <w:sz w:val="24"/>
          <w:szCs w:val="24"/>
        </w:rPr>
        <w:t>Test Reviews</w:t>
      </w:r>
      <w:r w:rsidRPr="00285B00">
        <w:rPr>
          <w:rFonts w:ascii="Arial" w:hAnsi="Arial" w:cs="Arial"/>
          <w:sz w:val="24"/>
          <w:szCs w:val="24"/>
        </w:rPr>
        <w:t xml:space="preserve">: </w:t>
      </w:r>
      <w:r w:rsidR="00285B00" w:rsidRPr="00285B00">
        <w:rPr>
          <w:rFonts w:ascii="Arial" w:hAnsi="Arial" w:cs="Arial"/>
          <w:sz w:val="24"/>
          <w:szCs w:val="24"/>
        </w:rPr>
        <w:t>Q</w:t>
      </w:r>
      <w:r w:rsidR="00FF25C5" w:rsidRPr="00EE024B">
        <w:rPr>
          <w:rFonts w:ascii="Arial" w:hAnsi="Arial" w:cs="Arial"/>
          <w:sz w:val="24"/>
          <w:szCs w:val="24"/>
        </w:rPr>
        <w:t>uestions and answers should take place on Blackboard (Bb) Discussion</w:t>
      </w:r>
      <w:r w:rsidR="00285B00">
        <w:rPr>
          <w:rFonts w:ascii="Arial" w:hAnsi="Arial" w:cs="Arial"/>
          <w:sz w:val="24"/>
          <w:szCs w:val="24"/>
        </w:rPr>
        <w:t xml:space="preserve"> section, under Professor Forum,</w:t>
      </w:r>
      <w:r w:rsidR="00FF25C5" w:rsidRPr="00EE024B">
        <w:rPr>
          <w:rFonts w:ascii="Arial" w:hAnsi="Arial" w:cs="Arial"/>
          <w:sz w:val="24"/>
          <w:szCs w:val="24"/>
        </w:rPr>
        <w:t xml:space="preserve"> so all students can benefit. </w:t>
      </w:r>
      <w:r w:rsidR="00C020C9" w:rsidRPr="00EE024B">
        <w:rPr>
          <w:rFonts w:ascii="Arial" w:hAnsi="Arial" w:cs="Arial"/>
          <w:sz w:val="24"/>
          <w:szCs w:val="24"/>
        </w:rPr>
        <w:t>Students are encouraged to post questions regarding assigned readings and lecture content on the Discussion board (</w:t>
      </w:r>
      <w:hyperlink r:id="rId14" w:history="1">
        <w:r w:rsidR="00C020C9" w:rsidRPr="00EE024B">
          <w:rPr>
            <w:rStyle w:val="Hyperlink"/>
            <w:rFonts w:ascii="Arial" w:hAnsi="Arial" w:cs="Arial"/>
            <w:sz w:val="24"/>
            <w:szCs w:val="24"/>
          </w:rPr>
          <w:t>https://elearn.uta.edu</w:t>
        </w:r>
      </w:hyperlink>
      <w:r w:rsidR="00C020C9" w:rsidRPr="00EE024B">
        <w:rPr>
          <w:rFonts w:ascii="Arial" w:hAnsi="Arial" w:cs="Arial"/>
          <w:sz w:val="24"/>
          <w:szCs w:val="24"/>
        </w:rPr>
        <w:t>).</w:t>
      </w:r>
      <w:r w:rsidR="00762FE0" w:rsidRPr="00EE024B">
        <w:rPr>
          <w:rFonts w:ascii="Arial" w:hAnsi="Arial" w:cs="Arial"/>
          <w:sz w:val="24"/>
          <w:szCs w:val="24"/>
        </w:rPr>
        <w:t xml:space="preserve"> </w:t>
      </w:r>
      <w:r w:rsidR="00F1440D" w:rsidRPr="00EE024B">
        <w:rPr>
          <w:rFonts w:ascii="Arial" w:hAnsi="Arial" w:cs="Arial"/>
          <w:sz w:val="24"/>
          <w:szCs w:val="24"/>
        </w:rPr>
        <w:t xml:space="preserve">Quiz reviews are posted </w:t>
      </w:r>
      <w:r w:rsidR="00285B00">
        <w:rPr>
          <w:rFonts w:ascii="Arial" w:hAnsi="Arial" w:cs="Arial"/>
          <w:sz w:val="24"/>
          <w:szCs w:val="24"/>
        </w:rPr>
        <w:t xml:space="preserve">in the Quiz section, under Quiz Study Guide. Questions are taken from Guyton &amp; Hall, </w:t>
      </w:r>
      <w:bookmarkStart w:id="0" w:name="_GoBack"/>
      <w:r w:rsidR="00285B00" w:rsidRPr="00161CAF">
        <w:rPr>
          <w:rFonts w:ascii="Arial" w:hAnsi="Arial" w:cs="Arial"/>
          <w:sz w:val="24"/>
          <w:szCs w:val="24"/>
        </w:rPr>
        <w:t>2010</w:t>
      </w:r>
      <w:bookmarkEnd w:id="0"/>
      <w:r w:rsidR="00285B00">
        <w:rPr>
          <w:rFonts w:ascii="Arial" w:hAnsi="Arial" w:cs="Arial"/>
          <w:sz w:val="24"/>
          <w:szCs w:val="24"/>
        </w:rPr>
        <w:t>, and are discussed in the quiz study guide.</w:t>
      </w:r>
    </w:p>
    <w:p w:rsidR="00762FE0" w:rsidRDefault="009A1BA8" w:rsidP="004A3A07">
      <w:pPr>
        <w:rPr>
          <w:rFonts w:ascii="Arial" w:hAnsi="Arial" w:cs="Arial"/>
          <w:color w:val="000000"/>
          <w:sz w:val="24"/>
          <w:szCs w:val="24"/>
        </w:rPr>
      </w:pPr>
      <w:r w:rsidRPr="00EE024B">
        <w:rPr>
          <w:rFonts w:ascii="Arial" w:hAnsi="Arial" w:cs="Arial"/>
          <w:color w:val="000000"/>
          <w:sz w:val="24"/>
          <w:szCs w:val="24"/>
        </w:rPr>
        <w:t xml:space="preserve">To post a question, click Discussion board, click </w:t>
      </w:r>
      <w:r w:rsidRPr="00EE024B">
        <w:rPr>
          <w:rFonts w:ascii="Arial" w:hAnsi="Arial" w:cs="Arial"/>
          <w:color w:val="000000"/>
          <w:sz w:val="24"/>
          <w:szCs w:val="24"/>
          <w:u w:val="single"/>
        </w:rPr>
        <w:t>Create Thread</w:t>
      </w:r>
      <w:r w:rsidRPr="00EE024B">
        <w:rPr>
          <w:rFonts w:ascii="Arial" w:hAnsi="Arial" w:cs="Arial"/>
          <w:color w:val="000000"/>
          <w:sz w:val="24"/>
          <w:szCs w:val="24"/>
        </w:rPr>
        <w:t>, enter subject, message and submit. Students should check Discussion board messages and Email frequently</w:t>
      </w:r>
      <w:r>
        <w:rPr>
          <w:rFonts w:ascii="Arial" w:hAnsi="Arial" w:cs="Arial"/>
          <w:color w:val="000000"/>
          <w:sz w:val="24"/>
          <w:szCs w:val="24"/>
        </w:rPr>
        <w:t>, at least daily.</w:t>
      </w:r>
      <w:r w:rsidRPr="00EE024B">
        <w:rPr>
          <w:rFonts w:ascii="Arial" w:hAnsi="Arial" w:cs="Arial"/>
          <w:color w:val="000000"/>
          <w:sz w:val="24"/>
          <w:szCs w:val="24"/>
        </w:rPr>
        <w:t xml:space="preserve"> </w:t>
      </w:r>
    </w:p>
    <w:p w:rsidR="009A1BA8" w:rsidRPr="00EE024B" w:rsidRDefault="009A1BA8" w:rsidP="004A3A07">
      <w:pPr>
        <w:rPr>
          <w:rFonts w:ascii="Arial" w:hAnsi="Arial" w:cs="Arial"/>
          <w:sz w:val="24"/>
          <w:szCs w:val="24"/>
        </w:rPr>
      </w:pPr>
    </w:p>
    <w:p w:rsidR="00762FE0" w:rsidRPr="00EE024B" w:rsidRDefault="004A3A07" w:rsidP="00762FE0">
      <w:pPr>
        <w:rPr>
          <w:rFonts w:ascii="Arial" w:hAnsi="Arial" w:cs="Arial"/>
          <w:color w:val="000000"/>
          <w:sz w:val="24"/>
          <w:szCs w:val="24"/>
        </w:rPr>
      </w:pPr>
      <w:r w:rsidRPr="00EE024B">
        <w:rPr>
          <w:rFonts w:ascii="Arial" w:hAnsi="Arial" w:cs="Arial"/>
          <w:b/>
          <w:sz w:val="24"/>
          <w:szCs w:val="24"/>
        </w:rPr>
        <w:t>Grading Policy:</w:t>
      </w:r>
      <w:r w:rsidR="00762FE0" w:rsidRPr="00EE024B">
        <w:rPr>
          <w:rFonts w:ascii="Arial" w:hAnsi="Arial" w:cs="Arial"/>
          <w:b/>
          <w:sz w:val="24"/>
          <w:szCs w:val="24"/>
        </w:rPr>
        <w:t xml:space="preserve"> </w:t>
      </w:r>
      <w:r w:rsidR="00762FE0" w:rsidRPr="00EE024B">
        <w:rPr>
          <w:rFonts w:ascii="Arial" w:hAnsi="Arial" w:cs="Arial"/>
          <w:color w:val="000000"/>
          <w:sz w:val="24"/>
          <w:szCs w:val="24"/>
        </w:rPr>
        <w:t xml:space="preserve">Each test score with a decimal fraction will be rounded off to one decimal place. Then, if the digit to the right of the decimal is 5 or greater, the digit will be dropped and the preceding number increased by 1. If the digit to the right of the decimal is less than 5, the preceding number will not be altered. For example, a test score of 89.5 will be rounded off to 90 (A) and a score of 89.4 will remain unaltered (B). </w:t>
      </w:r>
      <w:r w:rsidR="00762FE0" w:rsidRPr="00EE024B">
        <w:rPr>
          <w:rFonts w:ascii="Arial" w:hAnsi="Arial" w:cs="Arial"/>
          <w:color w:val="000000"/>
          <w:sz w:val="24"/>
          <w:szCs w:val="24"/>
          <w:u w:val="single"/>
        </w:rPr>
        <w:t>There are no exceptions.</w:t>
      </w:r>
    </w:p>
    <w:p w:rsidR="00762FE0" w:rsidRPr="00EE024B" w:rsidRDefault="00762FE0" w:rsidP="00762FE0">
      <w:pPr>
        <w:pStyle w:val="BodyText"/>
        <w:tabs>
          <w:tab w:val="clear" w:pos="-1080"/>
        </w:tabs>
        <w:ind w:right="0"/>
        <w:rPr>
          <w:rFonts w:ascii="Arial" w:hAnsi="Arial" w:cs="Arial"/>
        </w:rPr>
      </w:pPr>
    </w:p>
    <w:p w:rsidR="00762FE0" w:rsidRPr="00EE024B" w:rsidRDefault="00762FE0" w:rsidP="00762FE0">
      <w:pPr>
        <w:pStyle w:val="BodyText"/>
        <w:tabs>
          <w:tab w:val="clear" w:pos="-1080"/>
        </w:tabs>
        <w:ind w:right="0"/>
        <w:rPr>
          <w:rFonts w:ascii="Arial" w:hAnsi="Arial" w:cs="Arial"/>
        </w:rPr>
      </w:pPr>
      <w:r w:rsidRPr="00EE024B">
        <w:rPr>
          <w:rFonts w:ascii="Arial" w:hAnsi="Arial" w:cs="Arial"/>
        </w:rPr>
        <w:t>A = 90 - 100</w:t>
      </w:r>
    </w:p>
    <w:p w:rsidR="00762FE0" w:rsidRPr="00EE024B" w:rsidRDefault="00762FE0" w:rsidP="00762FE0">
      <w:pPr>
        <w:pStyle w:val="BodyText"/>
        <w:tabs>
          <w:tab w:val="clear" w:pos="-1080"/>
        </w:tabs>
        <w:ind w:right="0"/>
        <w:rPr>
          <w:rFonts w:ascii="Arial" w:hAnsi="Arial" w:cs="Arial"/>
        </w:rPr>
      </w:pPr>
      <w:r w:rsidRPr="00EE024B">
        <w:rPr>
          <w:rFonts w:ascii="Arial" w:hAnsi="Arial" w:cs="Arial"/>
        </w:rPr>
        <w:t>B = 80 – 89</w:t>
      </w:r>
    </w:p>
    <w:p w:rsidR="00762FE0" w:rsidRPr="00EE024B" w:rsidRDefault="00762FE0" w:rsidP="00762FE0">
      <w:pPr>
        <w:pStyle w:val="BodyText"/>
        <w:tabs>
          <w:tab w:val="clear" w:pos="-1080"/>
        </w:tabs>
        <w:ind w:right="0"/>
        <w:rPr>
          <w:rFonts w:ascii="Arial" w:hAnsi="Arial" w:cs="Arial"/>
        </w:rPr>
      </w:pPr>
      <w:r w:rsidRPr="00EE024B">
        <w:rPr>
          <w:rFonts w:ascii="Arial" w:hAnsi="Arial" w:cs="Arial"/>
        </w:rPr>
        <w:t>C = 70 – 79</w:t>
      </w:r>
    </w:p>
    <w:p w:rsidR="00762FE0" w:rsidRPr="00EE024B" w:rsidRDefault="00762FE0" w:rsidP="00762FE0">
      <w:pPr>
        <w:pStyle w:val="BodyText"/>
        <w:tabs>
          <w:tab w:val="clear" w:pos="-1080"/>
        </w:tabs>
        <w:ind w:right="0"/>
        <w:rPr>
          <w:rFonts w:ascii="Arial" w:hAnsi="Arial" w:cs="Arial"/>
        </w:rPr>
      </w:pPr>
      <w:r w:rsidRPr="00EE024B">
        <w:rPr>
          <w:rFonts w:ascii="Arial" w:hAnsi="Arial" w:cs="Arial"/>
        </w:rPr>
        <w:t>D = 60 – 69</w:t>
      </w:r>
    </w:p>
    <w:p w:rsidR="00762FE0" w:rsidRPr="00EE024B" w:rsidRDefault="00762FE0" w:rsidP="00762FE0">
      <w:pPr>
        <w:pStyle w:val="BodyText"/>
        <w:tabs>
          <w:tab w:val="clear" w:pos="-1080"/>
        </w:tabs>
        <w:ind w:right="0"/>
        <w:rPr>
          <w:rFonts w:ascii="Arial" w:hAnsi="Arial" w:cs="Arial"/>
        </w:rPr>
      </w:pPr>
      <w:r w:rsidRPr="00EE024B">
        <w:rPr>
          <w:rFonts w:ascii="Arial" w:hAnsi="Arial" w:cs="Arial"/>
        </w:rPr>
        <w:t>F = &lt;60</w:t>
      </w:r>
    </w:p>
    <w:p w:rsidR="004A3A07" w:rsidRPr="00EE024B" w:rsidRDefault="004A3A07" w:rsidP="004A3A07">
      <w:pPr>
        <w:rPr>
          <w:rFonts w:ascii="Arial" w:hAnsi="Arial" w:cs="Arial"/>
          <w:b/>
          <w:sz w:val="24"/>
          <w:szCs w:val="24"/>
        </w:rPr>
      </w:pPr>
    </w:p>
    <w:p w:rsidR="004A3A07" w:rsidRPr="00EE024B" w:rsidRDefault="004A3A07" w:rsidP="004A3A07">
      <w:pPr>
        <w:pStyle w:val="BodyText"/>
        <w:tabs>
          <w:tab w:val="clear" w:pos="-1080"/>
        </w:tabs>
        <w:ind w:right="0"/>
        <w:rPr>
          <w:rFonts w:ascii="Arial" w:hAnsi="Arial" w:cs="Arial"/>
        </w:rPr>
      </w:pPr>
      <w:r w:rsidRPr="00EE024B">
        <w:rPr>
          <w:rFonts w:ascii="Arial" w:hAnsi="Arial" w:cs="Arial"/>
        </w:rPr>
        <w:t xml:space="preserve">Grades for each test will be available on Bb grade center. Grades should be available no later than the following Monday. </w:t>
      </w:r>
      <w:r w:rsidR="0079146A">
        <w:rPr>
          <w:rFonts w:ascii="Arial" w:hAnsi="Arial" w:cs="Arial"/>
        </w:rPr>
        <w:t xml:space="preserve">Final Grades will be posted no later than Wednesday the following week. </w:t>
      </w:r>
      <w:r w:rsidRPr="00EE024B">
        <w:rPr>
          <w:rFonts w:ascii="Arial" w:hAnsi="Arial" w:cs="Arial"/>
        </w:rPr>
        <w:t xml:space="preserve"> </w:t>
      </w:r>
    </w:p>
    <w:p w:rsidR="004A3A07" w:rsidRPr="00EE024B" w:rsidRDefault="004A3A07" w:rsidP="004A3A07">
      <w:pPr>
        <w:rPr>
          <w:rFonts w:ascii="Arial" w:hAnsi="Arial" w:cs="Arial"/>
          <w:b/>
          <w:sz w:val="24"/>
          <w:szCs w:val="24"/>
        </w:rPr>
      </w:pPr>
    </w:p>
    <w:p w:rsidR="00B166F4" w:rsidRPr="00EE024B" w:rsidRDefault="004A3A07" w:rsidP="004A3A07">
      <w:pPr>
        <w:rPr>
          <w:rFonts w:ascii="Arial" w:hAnsi="Arial" w:cs="Arial"/>
          <w:color w:val="000000"/>
          <w:sz w:val="24"/>
          <w:szCs w:val="24"/>
        </w:rPr>
      </w:pPr>
      <w:r w:rsidRPr="00EE024B">
        <w:rPr>
          <w:rFonts w:ascii="Arial" w:hAnsi="Arial" w:cs="Arial"/>
          <w:color w:val="000000"/>
          <w:sz w:val="24"/>
          <w:szCs w:val="24"/>
        </w:rPr>
        <w:t xml:space="preserve">The student’s course grade </w:t>
      </w:r>
      <w:r w:rsidR="00E73E35">
        <w:rPr>
          <w:rFonts w:ascii="Arial" w:hAnsi="Arial" w:cs="Arial"/>
          <w:color w:val="000000"/>
          <w:sz w:val="24"/>
          <w:szCs w:val="24"/>
        </w:rPr>
        <w:t>is</w:t>
      </w:r>
      <w:r w:rsidRPr="00EE024B">
        <w:rPr>
          <w:rFonts w:ascii="Arial" w:hAnsi="Arial" w:cs="Arial"/>
          <w:color w:val="000000"/>
          <w:sz w:val="24"/>
          <w:szCs w:val="24"/>
        </w:rPr>
        <w:t xml:space="preserve"> calculated</w:t>
      </w:r>
      <w:r w:rsidR="00B166F4" w:rsidRPr="00EE024B">
        <w:rPr>
          <w:rFonts w:ascii="Arial" w:hAnsi="Arial" w:cs="Arial"/>
          <w:color w:val="000000"/>
          <w:sz w:val="24"/>
          <w:szCs w:val="24"/>
        </w:rPr>
        <w:t xml:space="preserve"> by the following:</w:t>
      </w:r>
    </w:p>
    <w:p w:rsidR="005A3451" w:rsidRPr="00EE024B" w:rsidRDefault="005A3451" w:rsidP="004A3A07">
      <w:pPr>
        <w:rPr>
          <w:rFonts w:ascii="Arial" w:hAnsi="Arial" w:cs="Arial"/>
          <w:color w:val="000000"/>
          <w:sz w:val="24"/>
          <w:szCs w:val="24"/>
        </w:rPr>
      </w:pPr>
    </w:p>
    <w:tbl>
      <w:tblPr>
        <w:tblW w:w="0" w:type="auto"/>
        <w:tblCellMar>
          <w:left w:w="0" w:type="dxa"/>
          <w:right w:w="0" w:type="dxa"/>
        </w:tblCellMar>
        <w:tblLook w:val="04A0" w:firstRow="1" w:lastRow="0" w:firstColumn="1" w:lastColumn="0" w:noHBand="0" w:noVBand="1"/>
      </w:tblPr>
      <w:tblGrid>
        <w:gridCol w:w="3078"/>
        <w:gridCol w:w="3330"/>
      </w:tblGrid>
      <w:tr w:rsidR="005A3451" w:rsidRPr="00EE024B" w:rsidTr="00B01485">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3451" w:rsidRPr="00EE024B" w:rsidRDefault="00B01485" w:rsidP="00B01485">
            <w:pPr>
              <w:rPr>
                <w:rFonts w:ascii="Arial" w:eastAsia="Times New Roman" w:hAnsi="Arial" w:cs="Arial"/>
                <w:b/>
                <w:sz w:val="24"/>
                <w:szCs w:val="24"/>
                <w:lang w:eastAsia="en-US"/>
              </w:rPr>
            </w:pPr>
            <w:r>
              <w:rPr>
                <w:rFonts w:ascii="Arial" w:eastAsia="Times New Roman" w:hAnsi="Arial" w:cs="Arial"/>
                <w:b/>
                <w:sz w:val="24"/>
                <w:szCs w:val="24"/>
                <w:lang w:eastAsia="en-US"/>
              </w:rPr>
              <w:t>Grading Components</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3451" w:rsidRPr="00EE024B" w:rsidRDefault="0018199D" w:rsidP="005A3451">
            <w:pPr>
              <w:rPr>
                <w:rFonts w:ascii="Arial" w:eastAsia="Times New Roman" w:hAnsi="Arial" w:cs="Arial"/>
                <w:b/>
                <w:sz w:val="24"/>
                <w:szCs w:val="24"/>
                <w:lang w:eastAsia="en-US"/>
              </w:rPr>
            </w:pPr>
            <w:r w:rsidRPr="00EE024B">
              <w:rPr>
                <w:rFonts w:ascii="Arial" w:eastAsia="Times New Roman" w:hAnsi="Arial" w:cs="Arial"/>
                <w:b/>
                <w:sz w:val="24"/>
                <w:szCs w:val="24"/>
                <w:lang w:eastAsia="en-US"/>
              </w:rPr>
              <w:t>100</w:t>
            </w:r>
            <w:r w:rsidR="005A3451" w:rsidRPr="00EE024B">
              <w:rPr>
                <w:rFonts w:ascii="Arial" w:eastAsia="Times New Roman" w:hAnsi="Arial" w:cs="Arial"/>
                <w:b/>
                <w:sz w:val="24"/>
                <w:szCs w:val="24"/>
                <w:lang w:eastAsia="en-US"/>
              </w:rPr>
              <w:t>%</w:t>
            </w:r>
          </w:p>
        </w:tc>
      </w:tr>
      <w:tr w:rsidR="005A3451" w:rsidRPr="00EE024B" w:rsidTr="00B01485">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451" w:rsidRPr="00EE024B" w:rsidRDefault="005A3451" w:rsidP="005A3451">
            <w:pPr>
              <w:rPr>
                <w:rFonts w:ascii="Arial" w:eastAsia="Times New Roman" w:hAnsi="Arial" w:cs="Arial"/>
                <w:sz w:val="24"/>
                <w:szCs w:val="24"/>
                <w:lang w:eastAsia="en-US"/>
              </w:rPr>
            </w:pPr>
            <w:r w:rsidRPr="00EE024B">
              <w:rPr>
                <w:rFonts w:ascii="Arial" w:eastAsia="Times New Roman" w:hAnsi="Arial" w:cs="Arial"/>
                <w:sz w:val="24"/>
                <w:szCs w:val="24"/>
                <w:lang w:eastAsia="en-US"/>
              </w:rPr>
              <w:t>Quizzes</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5A3451" w:rsidRDefault="00B01485" w:rsidP="005A3451">
            <w:pPr>
              <w:rPr>
                <w:rFonts w:ascii="Arial" w:eastAsia="Times New Roman" w:hAnsi="Arial" w:cs="Arial"/>
                <w:sz w:val="24"/>
                <w:szCs w:val="24"/>
                <w:lang w:eastAsia="en-US"/>
              </w:rPr>
            </w:pPr>
            <w:r>
              <w:rPr>
                <w:rFonts w:ascii="Arial" w:eastAsia="Times New Roman" w:hAnsi="Arial" w:cs="Arial"/>
                <w:sz w:val="24"/>
                <w:szCs w:val="24"/>
                <w:lang w:eastAsia="en-US"/>
              </w:rPr>
              <w:t>20</w:t>
            </w:r>
            <w:r w:rsidR="005A3451" w:rsidRPr="00EE024B">
              <w:rPr>
                <w:rFonts w:ascii="Arial" w:eastAsia="Times New Roman" w:hAnsi="Arial" w:cs="Arial"/>
                <w:sz w:val="24"/>
                <w:szCs w:val="24"/>
                <w:lang w:eastAsia="en-US"/>
              </w:rPr>
              <w:t>% (4</w:t>
            </w:r>
            <w:r>
              <w:rPr>
                <w:rFonts w:ascii="Arial" w:eastAsia="Times New Roman" w:hAnsi="Arial" w:cs="Arial"/>
                <w:sz w:val="24"/>
                <w:szCs w:val="24"/>
                <w:lang w:eastAsia="en-US"/>
              </w:rPr>
              <w:t xml:space="preserve"> at 5</w:t>
            </w:r>
            <w:r w:rsidR="005A3451" w:rsidRPr="00EE024B">
              <w:rPr>
                <w:rFonts w:ascii="Arial" w:eastAsia="Times New Roman" w:hAnsi="Arial" w:cs="Arial"/>
                <w:sz w:val="24"/>
                <w:szCs w:val="24"/>
                <w:lang w:eastAsia="en-US"/>
              </w:rPr>
              <w:t>% each)</w:t>
            </w:r>
          </w:p>
          <w:p w:rsidR="00844EAD" w:rsidRPr="00EE024B" w:rsidRDefault="00844EAD" w:rsidP="005A3451">
            <w:pPr>
              <w:rPr>
                <w:rFonts w:ascii="Arial" w:eastAsia="Times New Roman" w:hAnsi="Arial" w:cs="Arial"/>
                <w:sz w:val="24"/>
                <w:szCs w:val="24"/>
                <w:lang w:eastAsia="en-US"/>
              </w:rPr>
            </w:pPr>
          </w:p>
        </w:tc>
      </w:tr>
      <w:tr w:rsidR="005A3451" w:rsidRPr="00EE024B" w:rsidTr="00B01485">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451" w:rsidRPr="00EE024B" w:rsidRDefault="005A3451" w:rsidP="005A3451">
            <w:pPr>
              <w:rPr>
                <w:rFonts w:ascii="Arial" w:eastAsia="Times New Roman" w:hAnsi="Arial" w:cs="Arial"/>
                <w:sz w:val="24"/>
                <w:szCs w:val="24"/>
                <w:lang w:eastAsia="en-US"/>
              </w:rPr>
            </w:pPr>
            <w:r w:rsidRPr="00EE024B">
              <w:rPr>
                <w:rFonts w:ascii="Arial" w:eastAsia="Times New Roman" w:hAnsi="Arial" w:cs="Arial"/>
                <w:sz w:val="24"/>
                <w:szCs w:val="24"/>
                <w:lang w:eastAsia="en-US"/>
              </w:rPr>
              <w:t>Journal Posting</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5A3451" w:rsidRDefault="005A3451" w:rsidP="005A3451">
            <w:pPr>
              <w:rPr>
                <w:rFonts w:ascii="Arial" w:eastAsia="Times New Roman" w:hAnsi="Arial" w:cs="Arial"/>
                <w:sz w:val="24"/>
                <w:szCs w:val="24"/>
                <w:lang w:eastAsia="en-US"/>
              </w:rPr>
            </w:pPr>
            <w:r w:rsidRPr="00EE024B">
              <w:rPr>
                <w:rFonts w:ascii="Arial" w:eastAsia="Times New Roman" w:hAnsi="Arial" w:cs="Arial"/>
                <w:sz w:val="24"/>
                <w:szCs w:val="24"/>
                <w:lang w:eastAsia="en-US"/>
              </w:rPr>
              <w:t>20% (4 at 5% each)</w:t>
            </w:r>
          </w:p>
          <w:p w:rsidR="00844EAD" w:rsidRPr="00EE024B" w:rsidRDefault="00844EAD" w:rsidP="005A3451">
            <w:pPr>
              <w:rPr>
                <w:rFonts w:ascii="Arial" w:eastAsia="Times New Roman" w:hAnsi="Arial" w:cs="Arial"/>
                <w:sz w:val="24"/>
                <w:szCs w:val="24"/>
                <w:lang w:eastAsia="en-US"/>
              </w:rPr>
            </w:pPr>
          </w:p>
        </w:tc>
      </w:tr>
      <w:tr w:rsidR="005A3451" w:rsidRPr="00EE024B" w:rsidTr="00B01485">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451" w:rsidRPr="00EE024B" w:rsidRDefault="005A3451" w:rsidP="005A3451">
            <w:pPr>
              <w:rPr>
                <w:rFonts w:ascii="Arial" w:eastAsia="Times New Roman" w:hAnsi="Arial" w:cs="Arial"/>
                <w:sz w:val="24"/>
                <w:szCs w:val="24"/>
                <w:lang w:eastAsia="en-US"/>
              </w:rPr>
            </w:pPr>
            <w:r w:rsidRPr="00EE024B">
              <w:rPr>
                <w:rFonts w:ascii="Arial" w:eastAsia="Times New Roman" w:hAnsi="Arial" w:cs="Arial"/>
                <w:sz w:val="24"/>
                <w:szCs w:val="24"/>
                <w:lang w:eastAsia="en-US"/>
              </w:rPr>
              <w:lastRenderedPageBreak/>
              <w:t>Progress Monitor</w:t>
            </w:r>
            <w:r w:rsidR="00B01485">
              <w:rPr>
                <w:rFonts w:ascii="Arial" w:eastAsia="Times New Roman" w:hAnsi="Arial" w:cs="Arial"/>
                <w:sz w:val="24"/>
                <w:szCs w:val="24"/>
                <w:lang w:eastAsia="en-US"/>
              </w:rPr>
              <w:t xml:space="preserve"> Scenario</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5A3451" w:rsidRDefault="00B01485" w:rsidP="00B01485">
            <w:pPr>
              <w:rPr>
                <w:rFonts w:ascii="Arial" w:eastAsia="Times New Roman" w:hAnsi="Arial" w:cs="Arial"/>
                <w:sz w:val="24"/>
                <w:szCs w:val="24"/>
                <w:lang w:eastAsia="en-US"/>
              </w:rPr>
            </w:pPr>
            <w:r>
              <w:rPr>
                <w:rFonts w:ascii="Arial" w:eastAsia="Times New Roman" w:hAnsi="Arial" w:cs="Arial"/>
                <w:sz w:val="24"/>
                <w:szCs w:val="24"/>
                <w:lang w:eastAsia="en-US"/>
              </w:rPr>
              <w:t xml:space="preserve">20% </w:t>
            </w:r>
            <w:r w:rsidR="005A3451" w:rsidRPr="00EE024B">
              <w:rPr>
                <w:rFonts w:ascii="Arial" w:eastAsia="Times New Roman" w:hAnsi="Arial" w:cs="Arial"/>
                <w:sz w:val="24"/>
                <w:szCs w:val="24"/>
                <w:lang w:eastAsia="en-US"/>
              </w:rPr>
              <w:t>(4 at 5% each)</w:t>
            </w:r>
          </w:p>
          <w:p w:rsidR="00844EAD" w:rsidRPr="00EE024B" w:rsidRDefault="00844EAD" w:rsidP="00B01485">
            <w:pPr>
              <w:rPr>
                <w:rFonts w:ascii="Arial" w:eastAsia="Times New Roman" w:hAnsi="Arial" w:cs="Arial"/>
                <w:sz w:val="24"/>
                <w:szCs w:val="24"/>
                <w:lang w:eastAsia="en-US"/>
              </w:rPr>
            </w:pPr>
          </w:p>
        </w:tc>
      </w:tr>
      <w:tr w:rsidR="005A3451" w:rsidRPr="00EE024B" w:rsidTr="00B01485">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3451" w:rsidRPr="00EE024B" w:rsidRDefault="005A3451" w:rsidP="005A3451">
            <w:pPr>
              <w:rPr>
                <w:rFonts w:ascii="Arial" w:eastAsia="Times New Roman" w:hAnsi="Arial" w:cs="Arial"/>
                <w:sz w:val="24"/>
                <w:szCs w:val="24"/>
                <w:lang w:eastAsia="en-US"/>
              </w:rPr>
            </w:pPr>
            <w:r w:rsidRPr="00EE024B">
              <w:rPr>
                <w:rFonts w:ascii="Arial" w:eastAsia="Times New Roman" w:hAnsi="Arial" w:cs="Arial"/>
                <w:sz w:val="24"/>
                <w:szCs w:val="24"/>
                <w:lang w:eastAsia="en-US"/>
              </w:rPr>
              <w:t>Final Paper</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rsidR="005A3451" w:rsidRDefault="00B01485" w:rsidP="005A3451">
            <w:pPr>
              <w:rPr>
                <w:rFonts w:ascii="Arial" w:eastAsia="Times New Roman" w:hAnsi="Arial" w:cs="Arial"/>
                <w:sz w:val="24"/>
                <w:szCs w:val="24"/>
                <w:lang w:eastAsia="en-US"/>
              </w:rPr>
            </w:pPr>
            <w:r>
              <w:rPr>
                <w:rFonts w:ascii="Arial" w:eastAsia="Times New Roman" w:hAnsi="Arial" w:cs="Arial"/>
                <w:sz w:val="24"/>
                <w:szCs w:val="24"/>
                <w:lang w:eastAsia="en-US"/>
              </w:rPr>
              <w:t>4</w:t>
            </w:r>
            <w:r w:rsidR="005A3451" w:rsidRPr="00EE024B">
              <w:rPr>
                <w:rFonts w:ascii="Arial" w:eastAsia="Times New Roman" w:hAnsi="Arial" w:cs="Arial"/>
                <w:sz w:val="24"/>
                <w:szCs w:val="24"/>
                <w:lang w:eastAsia="en-US"/>
              </w:rPr>
              <w:t>0%</w:t>
            </w:r>
          </w:p>
          <w:p w:rsidR="00B01485" w:rsidRPr="00EE024B" w:rsidRDefault="00B01485" w:rsidP="00844EAD">
            <w:pPr>
              <w:rPr>
                <w:rFonts w:ascii="Arial" w:eastAsia="Times New Roman" w:hAnsi="Arial" w:cs="Arial"/>
                <w:sz w:val="24"/>
                <w:szCs w:val="24"/>
                <w:lang w:eastAsia="en-US"/>
              </w:rPr>
            </w:pPr>
            <w:r>
              <w:rPr>
                <w:rFonts w:ascii="Arial" w:eastAsia="Times New Roman" w:hAnsi="Arial" w:cs="Arial"/>
                <w:sz w:val="24"/>
                <w:szCs w:val="24"/>
                <w:lang w:eastAsia="en-US"/>
              </w:rPr>
              <w:t xml:space="preserve"> </w:t>
            </w:r>
          </w:p>
        </w:tc>
      </w:tr>
    </w:tbl>
    <w:p w:rsidR="004A3A07" w:rsidRDefault="004A3A07" w:rsidP="004A3A07">
      <w:pPr>
        <w:pStyle w:val="BodyText"/>
        <w:tabs>
          <w:tab w:val="clear" w:pos="-1080"/>
        </w:tabs>
        <w:ind w:right="0"/>
        <w:rPr>
          <w:rFonts w:ascii="Arial" w:hAnsi="Arial" w:cs="Arial"/>
        </w:rPr>
      </w:pPr>
    </w:p>
    <w:p w:rsidR="00686A09" w:rsidRPr="009E493B" w:rsidRDefault="00686A09" w:rsidP="00686A09">
      <w:pPr>
        <w:pStyle w:val="Normal1"/>
        <w:spacing w:before="0" w:beforeAutospacing="0" w:after="0" w:afterAutospacing="0"/>
        <w:rPr>
          <w:rStyle w:val="apple-converted-space"/>
          <w:rFonts w:ascii="Arial" w:hAnsi="Arial" w:cs="Arial"/>
          <w:color w:val="auto"/>
        </w:rPr>
      </w:pPr>
      <w:r w:rsidRPr="009E493B">
        <w:rPr>
          <w:rStyle w:val="normalchar"/>
          <w:rFonts w:ascii="Arial" w:hAnsi="Arial" w:cs="Arial"/>
          <w:b/>
          <w:bCs/>
          <w:color w:val="auto"/>
        </w:rPr>
        <w:t>Grade Grievances</w:t>
      </w:r>
      <w:r w:rsidRPr="009E493B">
        <w:rPr>
          <w:rStyle w:val="normalchar"/>
          <w:rFonts w:ascii="Arial" w:hAnsi="Arial" w:cs="Arial"/>
          <w:color w:val="auto"/>
        </w:rPr>
        <w:t>:</w:t>
      </w:r>
      <w:r w:rsidRPr="009E493B">
        <w:rPr>
          <w:rStyle w:val="apple-converted-space"/>
          <w:rFonts w:ascii="Arial" w:hAnsi="Arial" w:cs="Arial"/>
          <w:color w:val="auto"/>
        </w:rPr>
        <w:t> </w:t>
      </w:r>
    </w:p>
    <w:p w:rsidR="00686A09" w:rsidRPr="009E493B" w:rsidRDefault="00686A09" w:rsidP="00686A09">
      <w:pPr>
        <w:pStyle w:val="Normal1"/>
        <w:spacing w:before="0" w:beforeAutospacing="0" w:after="0" w:afterAutospacing="0"/>
        <w:rPr>
          <w:rFonts w:ascii="Arial" w:hAnsi="Arial" w:cs="Arial"/>
          <w:color w:val="auto"/>
        </w:rPr>
      </w:pPr>
      <w:r w:rsidRPr="009E493B">
        <w:rPr>
          <w:rStyle w:val="normalchar"/>
          <w:rFonts w:ascii="Arial" w:hAnsi="Arial" w:cs="Arial"/>
          <w:color w:val="auto"/>
        </w:rPr>
        <w:t>Any appeal of a grade in this course must follow the procedures and deadlines for grade-related grievances as published in the current</w:t>
      </w:r>
      <w:r w:rsidRPr="009E493B">
        <w:rPr>
          <w:rStyle w:val="apple-converted-space"/>
          <w:rFonts w:ascii="Arial" w:hAnsi="Arial" w:cs="Arial"/>
          <w:color w:val="auto"/>
        </w:rPr>
        <w:t> </w:t>
      </w:r>
      <w:r w:rsidRPr="009E493B">
        <w:rPr>
          <w:rStyle w:val="normalchar"/>
          <w:rFonts w:ascii="Arial" w:hAnsi="Arial" w:cs="Arial"/>
          <w:color w:val="auto"/>
        </w:rPr>
        <w:t>undergraduate / graduate</w:t>
      </w:r>
      <w:r w:rsidRPr="009E493B">
        <w:rPr>
          <w:rStyle w:val="apple-converted-space"/>
          <w:rFonts w:ascii="Arial" w:hAnsi="Arial" w:cs="Arial"/>
          <w:color w:val="auto"/>
        </w:rPr>
        <w:t> </w:t>
      </w:r>
      <w:r>
        <w:rPr>
          <w:rStyle w:val="normalchar"/>
          <w:rFonts w:ascii="Arial" w:hAnsi="Arial" w:cs="Arial"/>
          <w:color w:val="auto"/>
        </w:rPr>
        <w:t>catalog</w:t>
      </w:r>
      <w:r w:rsidRPr="009E493B">
        <w:rPr>
          <w:rStyle w:val="apple-converted-space"/>
          <w:rFonts w:ascii="Arial" w:hAnsi="Arial" w:cs="Arial"/>
          <w:color w:val="auto"/>
        </w:rPr>
        <w:t> </w:t>
      </w:r>
      <w:r w:rsidRPr="009E493B">
        <w:rPr>
          <w:rStyle w:val="normalchar"/>
          <w:rFonts w:ascii="Arial" w:hAnsi="Arial" w:cs="Arial"/>
          <w:color w:val="auto"/>
        </w:rPr>
        <w:t xml:space="preserve"> for graduate courses, see</w:t>
      </w:r>
      <w:hyperlink r:id="rId15" w:tgtFrame="_blank" w:history="1">
        <w:r w:rsidRPr="009E493B">
          <w:rPr>
            <w:rStyle w:val="hyperlinkchar"/>
            <w:rFonts w:ascii="Arial" w:eastAsia="SimSun" w:hAnsi="Arial" w:cs="Arial"/>
            <w:color w:val="auto"/>
            <w:u w:val="single"/>
          </w:rPr>
          <w:t>http://www.uta.edu/gradcatalog/2012/general/regulations/#grades</w:t>
        </w:r>
      </w:hyperlink>
    </w:p>
    <w:p w:rsidR="00686A09" w:rsidRPr="00686A09" w:rsidRDefault="00686A09" w:rsidP="00686A09">
      <w:pPr>
        <w:pStyle w:val="normal00200028web0029"/>
        <w:spacing w:beforeAutospacing="0" w:afterAutospacing="0"/>
        <w:rPr>
          <w:rStyle w:val="normal00200028web0029char"/>
          <w:rFonts w:ascii="Arial" w:eastAsia="SimSun" w:hAnsi="Arial" w:cs="Arial"/>
          <w:b/>
          <w:color w:val="FF0000"/>
        </w:rPr>
      </w:pPr>
      <w:r w:rsidRPr="009E493B">
        <w:rPr>
          <w:rFonts w:ascii="Arial" w:hAnsi="Arial" w:cs="Arial"/>
          <w:color w:val="auto"/>
        </w:rPr>
        <w:t> </w:t>
      </w:r>
      <w:r w:rsidRPr="009E493B">
        <w:rPr>
          <w:rStyle w:val="normal00200028web0029char"/>
          <w:rFonts w:ascii="Arial" w:eastAsia="SimSun" w:hAnsi="Arial" w:cs="Arial"/>
          <w:b/>
          <w:bCs/>
          <w:color w:val="000000"/>
        </w:rPr>
        <w:t>Drop Policy:</w:t>
      </w:r>
      <w:r w:rsidRPr="009E493B">
        <w:rPr>
          <w:rStyle w:val="apple-converted-space"/>
          <w:rFonts w:ascii="Arial" w:hAnsi="Arial" w:cs="Arial"/>
          <w:b/>
          <w:bCs/>
          <w:color w:val="000000"/>
        </w:rPr>
        <w:t> </w:t>
      </w:r>
      <w:r w:rsidRPr="009E493B">
        <w:rPr>
          <w:rStyle w:val="normal00200028web0029char"/>
          <w:rFonts w:ascii="Arial" w:eastAsia="SimSun" w:hAnsi="Arial" w:cs="Arial"/>
          <w:color w:val="000000"/>
        </w:rPr>
        <w:t xml:space="preserve"> </w:t>
      </w:r>
      <w:r w:rsidRPr="00CC5038">
        <w:rPr>
          <w:rStyle w:val="normal00200028web0029char"/>
          <w:rFonts w:ascii="Arial" w:eastAsia="SimSun" w:hAnsi="Arial" w:cs="Arial"/>
          <w:b/>
          <w:color w:val="000000"/>
        </w:rPr>
        <w:t>DROP</w:t>
      </w:r>
      <w:r>
        <w:rPr>
          <w:rStyle w:val="normal00200028web0029char"/>
          <w:rFonts w:ascii="Arial" w:eastAsia="SimSun" w:hAnsi="Arial" w:cs="Arial"/>
          <w:color w:val="000000"/>
        </w:rPr>
        <w:t xml:space="preserve"> </w:t>
      </w:r>
      <w:r w:rsidRPr="00CC5038">
        <w:rPr>
          <w:rStyle w:val="normal00200028web0029char"/>
          <w:rFonts w:ascii="Arial" w:eastAsia="SimSun" w:hAnsi="Arial" w:cs="Arial"/>
          <w:b/>
          <w:color w:val="auto"/>
        </w:rPr>
        <w:t>DATE</w:t>
      </w:r>
      <w:r>
        <w:rPr>
          <w:rStyle w:val="normal00200028web0029char"/>
          <w:rFonts w:ascii="Arial" w:eastAsia="SimSun" w:hAnsi="Arial" w:cs="Arial"/>
          <w:b/>
          <w:color w:val="auto"/>
        </w:rPr>
        <w:t xml:space="preserve"> </w:t>
      </w:r>
      <w:r w:rsidRPr="00686A09">
        <w:rPr>
          <w:rStyle w:val="normal00200028web0029char"/>
          <w:rFonts w:ascii="Arial" w:eastAsia="SimSun" w:hAnsi="Arial" w:cs="Arial"/>
          <w:b/>
          <w:color w:val="FF0000"/>
        </w:rPr>
        <w:t>is 9/2/14.</w:t>
      </w:r>
    </w:p>
    <w:p w:rsidR="00686A09" w:rsidRDefault="00686A09" w:rsidP="00686A09">
      <w:pPr>
        <w:pStyle w:val="xmsoplaintext"/>
        <w:numPr>
          <w:ilvl w:val="0"/>
          <w:numId w:val="18"/>
        </w:numPr>
        <w:spacing w:before="0" w:beforeAutospacing="0" w:after="0" w:afterAutospacing="0"/>
        <w:rPr>
          <w:rFonts w:ascii="Arial" w:hAnsi="Arial" w:cs="Arial"/>
          <w:color w:val="000000"/>
        </w:rPr>
      </w:pPr>
      <w:r w:rsidRPr="008412FE">
        <w:rPr>
          <w:rFonts w:ascii="Arial" w:hAnsi="Arial" w:cs="Arial"/>
          <w:color w:val="000000"/>
        </w:rPr>
        <w:t>For  information on how to drop/withdraw from a course, students in the AP program should refer to the following website:</w:t>
      </w:r>
      <w:hyperlink r:id="rId16" w:tgtFrame="_blank" w:history="1">
        <w:r w:rsidRPr="008412FE">
          <w:rPr>
            <w:rStyle w:val="Hyperlink"/>
            <w:rFonts w:ascii="Arial" w:hAnsi="Arial" w:cs="Arial"/>
          </w:rPr>
          <w:t>http://academicpartnerships.uta.edu/student-services/registration-drop-withdraw.aspx</w:t>
        </w:r>
      </w:hyperlink>
    </w:p>
    <w:p w:rsidR="00686A09" w:rsidRPr="008412FE" w:rsidRDefault="00686A09" w:rsidP="00686A09">
      <w:pPr>
        <w:pStyle w:val="xmsoplaintext"/>
        <w:numPr>
          <w:ilvl w:val="0"/>
          <w:numId w:val="18"/>
        </w:numPr>
        <w:spacing w:before="0" w:beforeAutospacing="0" w:after="0" w:afterAutospacing="0"/>
        <w:rPr>
          <w:rFonts w:ascii="Arial" w:hAnsi="Arial" w:cs="Arial"/>
          <w:color w:val="000000"/>
        </w:rPr>
      </w:pPr>
      <w:r w:rsidRPr="008412FE">
        <w:rPr>
          <w:rFonts w:ascii="Arial" w:hAnsi="Arial" w:cs="Arial"/>
          <w:color w:val="393939"/>
        </w:rPr>
        <w:t>Refunds for Academic Partnership students do not follow the same timetable as students attending regular academic sessions. Academic Partnership students must visit </w:t>
      </w:r>
      <w:hyperlink r:id="rId17" w:tgtFrame="_blank" w:history="1">
        <w:r w:rsidRPr="008412FE">
          <w:rPr>
            <w:rStyle w:val="Hyperlink"/>
            <w:rFonts w:ascii="Arial" w:hAnsi="Arial" w:cs="Arial"/>
            <w:color w:val="C33C13"/>
          </w:rPr>
          <w:t>www.uta.edu/academicpartnerships</w:t>
        </w:r>
      </w:hyperlink>
      <w:r w:rsidRPr="008412FE">
        <w:rPr>
          <w:rFonts w:ascii="Arial" w:hAnsi="Arial" w:cs="Arial"/>
          <w:color w:val="393939"/>
        </w:rPr>
        <w:t> and are responsible for understanding the policies and requirements unique to this program.</w:t>
      </w:r>
    </w:p>
    <w:p w:rsidR="00686A09" w:rsidRPr="008412FE" w:rsidRDefault="00686A09" w:rsidP="00686A09">
      <w:pPr>
        <w:pStyle w:val="xmsoplaintext"/>
        <w:numPr>
          <w:ilvl w:val="0"/>
          <w:numId w:val="18"/>
        </w:numPr>
        <w:spacing w:before="0" w:beforeAutospacing="0" w:after="0" w:afterAutospacing="0"/>
        <w:rPr>
          <w:rFonts w:ascii="Arial" w:hAnsi="Arial" w:cs="Arial"/>
          <w:color w:val="000000"/>
        </w:rPr>
      </w:pPr>
      <w:r w:rsidRPr="008412FE">
        <w:rPr>
          <w:rFonts w:ascii="Arial" w:hAnsi="Arial" w:cs="Arial"/>
        </w:rPr>
        <w:t xml:space="preserve">Students can reference the refund policy on the AP </w:t>
      </w:r>
      <w:r w:rsidRPr="008412FE">
        <w:rPr>
          <w:rFonts w:ascii="Arial" w:hAnsi="Arial" w:cs="Arial"/>
          <w:color w:val="1F497D"/>
        </w:rPr>
        <w:t>website</w:t>
      </w:r>
      <w:r w:rsidRPr="008412FE">
        <w:rPr>
          <w:rStyle w:val="apple-converted-space"/>
          <w:rFonts w:ascii="Arial" w:hAnsi="Arial" w:cs="Arial"/>
          <w:color w:val="1F497D"/>
        </w:rPr>
        <w:t> </w:t>
      </w:r>
      <w:hyperlink r:id="rId18" w:tgtFrame="_blank" w:history="1">
        <w:r w:rsidRPr="008412FE">
          <w:rPr>
            <w:rStyle w:val="Hyperlink"/>
            <w:rFonts w:ascii="Arial" w:hAnsi="Arial" w:cs="Arial"/>
          </w:rPr>
          <w:t>http://academicpartnerships.uta.edu/tuition/</w:t>
        </w:r>
      </w:hyperlink>
    </w:p>
    <w:p w:rsidR="00686A09" w:rsidRPr="008412FE" w:rsidRDefault="00686A09" w:rsidP="00686A09">
      <w:pPr>
        <w:pStyle w:val="xmsoplaintext"/>
        <w:numPr>
          <w:ilvl w:val="0"/>
          <w:numId w:val="18"/>
        </w:numPr>
        <w:spacing w:before="0" w:beforeAutospacing="0" w:after="0" w:afterAutospacing="0"/>
        <w:rPr>
          <w:rFonts w:ascii="Arial" w:hAnsi="Arial" w:cs="Arial"/>
          <w:color w:val="000000"/>
        </w:rPr>
      </w:pPr>
      <w:r w:rsidRPr="008412FE">
        <w:rPr>
          <w:rFonts w:ascii="Arial" w:hAnsi="Arial" w:cs="Arial"/>
        </w:rPr>
        <w:t xml:space="preserve">The last day to drop a course is listed in the Academic Calendar available at </w:t>
      </w:r>
      <w:hyperlink r:id="rId19" w:history="1">
        <w:r w:rsidRPr="008412FE">
          <w:rPr>
            <w:rStyle w:val="Hyperlink"/>
            <w:rFonts w:ascii="Arial" w:hAnsi="Arial" w:cs="Arial"/>
          </w:rPr>
          <w:t>http://www.uta.edu/uta/acadcal.</w:t>
        </w:r>
      </w:hyperlink>
    </w:p>
    <w:p w:rsidR="00686A09" w:rsidRDefault="00686A09" w:rsidP="00686A09">
      <w:pPr>
        <w:pStyle w:val="xmsolistparagraph"/>
        <w:spacing w:before="0" w:beforeAutospacing="0" w:after="0" w:afterAutospacing="0"/>
        <w:ind w:left="720" w:hanging="360"/>
        <w:rPr>
          <w:rFonts w:ascii="Calibri" w:hAnsi="Calibri"/>
          <w:color w:val="000000"/>
          <w:sz w:val="22"/>
          <w:szCs w:val="22"/>
        </w:rPr>
      </w:pPr>
    </w:p>
    <w:p w:rsidR="00686A09" w:rsidRPr="009E493B" w:rsidRDefault="00686A09" w:rsidP="00686A09">
      <w:pPr>
        <w:pStyle w:val="xmsonormal"/>
        <w:spacing w:before="0" w:beforeAutospacing="0" w:after="0" w:afterAutospacing="0"/>
        <w:rPr>
          <w:rStyle w:val="apple-converted-space"/>
          <w:rFonts w:ascii="Arial" w:hAnsi="Arial" w:cs="Arial"/>
          <w:b/>
          <w:bCs/>
          <w:color w:val="000000"/>
        </w:rPr>
      </w:pPr>
      <w:r>
        <w:rPr>
          <w:rFonts w:ascii="Calibri" w:hAnsi="Calibri"/>
          <w:color w:val="1F497D"/>
          <w:sz w:val="22"/>
          <w:szCs w:val="22"/>
        </w:rPr>
        <w:t> </w:t>
      </w:r>
      <w:r w:rsidRPr="009E493B">
        <w:rPr>
          <w:rFonts w:ascii="Arial" w:hAnsi="Arial" w:cs="Arial"/>
          <w:color w:val="000000"/>
        </w:rPr>
        <w:t> </w:t>
      </w:r>
      <w:r w:rsidRPr="009E493B">
        <w:rPr>
          <w:rStyle w:val="normal00200028web0029char"/>
          <w:rFonts w:ascii="Arial" w:eastAsia="SimSun" w:hAnsi="Arial" w:cs="Arial"/>
          <w:b/>
          <w:bCs/>
          <w:color w:val="000000"/>
        </w:rPr>
        <w:t>Americans with Disabilities Act:</w:t>
      </w:r>
      <w:r w:rsidRPr="009E493B">
        <w:rPr>
          <w:rStyle w:val="apple-converted-space"/>
          <w:rFonts w:ascii="Arial" w:hAnsi="Arial" w:cs="Arial"/>
          <w:b/>
          <w:bCs/>
          <w:color w:val="000000"/>
        </w:rPr>
        <w:t> </w:t>
      </w:r>
    </w:p>
    <w:p w:rsidR="00686A09" w:rsidRPr="009E493B" w:rsidRDefault="00686A09" w:rsidP="00686A09">
      <w:pPr>
        <w:pStyle w:val="normal00200028web0029"/>
        <w:spacing w:before="0" w:beforeAutospacing="0" w:after="0" w:afterAutospacing="0"/>
        <w:rPr>
          <w:rFonts w:ascii="Arial" w:hAnsi="Arial" w:cs="Arial"/>
          <w:color w:val="000000"/>
        </w:rPr>
      </w:pPr>
      <w:r w:rsidRPr="009E493B">
        <w:rPr>
          <w:rStyle w:val="normal00200028web0029char"/>
          <w:rFonts w:ascii="Arial" w:eastAsia="SimSun" w:hAnsi="Arial" w:cs="Arial"/>
          <w:color w:val="000000"/>
        </w:rPr>
        <w:t>The University of Texas at Arlington is on record as being committed to both the spirit and letter of all federal equal opportunity legislation, including the</w:t>
      </w:r>
      <w:r w:rsidRPr="009E493B">
        <w:rPr>
          <w:rStyle w:val="apple-converted-space"/>
          <w:rFonts w:ascii="Arial" w:hAnsi="Arial" w:cs="Arial"/>
          <w:color w:val="000000"/>
        </w:rPr>
        <w:t> </w:t>
      </w:r>
      <w:r w:rsidRPr="009E493B">
        <w:rPr>
          <w:rStyle w:val="normal00200028web0029char"/>
          <w:rFonts w:ascii="Arial" w:eastAsia="SimSun" w:hAnsi="Arial" w:cs="Arial"/>
          <w:i/>
          <w:iCs/>
          <w:color w:val="000000"/>
        </w:rPr>
        <w:t>Americans with Disabilities Act (ADA)</w:t>
      </w:r>
      <w:r w:rsidRPr="009E493B">
        <w:rPr>
          <w:rStyle w:val="normal00200028web0029char"/>
          <w:rFonts w:ascii="Arial" w:eastAsia="SimSun" w:hAnsi="Arial" w:cs="Arial"/>
          <w:color w:val="000000"/>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w:t>
      </w:r>
      <w:r w:rsidRPr="009E493B">
        <w:rPr>
          <w:rStyle w:val="apple-converted-space"/>
          <w:rFonts w:ascii="Arial" w:hAnsi="Arial" w:cs="Arial"/>
          <w:color w:val="000000"/>
        </w:rPr>
        <w:t> </w:t>
      </w:r>
      <w:hyperlink r:id="rId20" w:tgtFrame="_blank" w:history="1">
        <w:r w:rsidRPr="009E493B">
          <w:rPr>
            <w:rStyle w:val="hyperlinkchar"/>
            <w:rFonts w:ascii="Arial" w:eastAsia="SimSun" w:hAnsi="Arial" w:cs="Arial"/>
            <w:color w:val="0000FF"/>
            <w:u w:val="single"/>
          </w:rPr>
          <w:t>www.uta.edu/disability</w:t>
        </w:r>
      </w:hyperlink>
      <w:r w:rsidRPr="009E493B">
        <w:rPr>
          <w:rStyle w:val="apple-converted-space"/>
          <w:rFonts w:ascii="Arial" w:hAnsi="Arial" w:cs="Arial"/>
          <w:color w:val="000000"/>
        </w:rPr>
        <w:t> </w:t>
      </w:r>
      <w:r w:rsidRPr="009E493B">
        <w:rPr>
          <w:rStyle w:val="normal00200028web0029char"/>
          <w:rFonts w:ascii="Arial" w:eastAsia="SimSun" w:hAnsi="Arial" w:cs="Arial"/>
          <w:color w:val="000000"/>
        </w:rPr>
        <w:t>or by calling the Office for Students with Disabilities at (817) 272-3364.</w:t>
      </w:r>
    </w:p>
    <w:p w:rsidR="00686A09" w:rsidRPr="009E493B" w:rsidRDefault="00686A09" w:rsidP="00686A09">
      <w:pPr>
        <w:pStyle w:val="Normal1"/>
        <w:spacing w:before="0" w:beforeAutospacing="0" w:after="0" w:afterAutospacing="0"/>
        <w:rPr>
          <w:rFonts w:ascii="Arial" w:hAnsi="Arial" w:cs="Arial"/>
          <w:color w:val="000000"/>
        </w:rPr>
      </w:pPr>
      <w:r w:rsidRPr="009E493B">
        <w:rPr>
          <w:rFonts w:ascii="Arial" w:hAnsi="Arial" w:cs="Arial"/>
          <w:color w:val="000000"/>
        </w:rPr>
        <w:t> </w:t>
      </w:r>
    </w:p>
    <w:p w:rsidR="00686A09" w:rsidRPr="009E493B" w:rsidRDefault="00686A09" w:rsidP="00686A09">
      <w:pPr>
        <w:pStyle w:val="Normal1"/>
        <w:spacing w:before="0" w:beforeAutospacing="0" w:after="0" w:afterAutospacing="0"/>
        <w:rPr>
          <w:rStyle w:val="apple-converted-space"/>
          <w:rFonts w:ascii="Arial" w:hAnsi="Arial" w:cs="Arial"/>
          <w:b/>
          <w:bCs/>
          <w:color w:val="000000"/>
        </w:rPr>
      </w:pPr>
      <w:r w:rsidRPr="009E493B">
        <w:rPr>
          <w:rStyle w:val="normalchar"/>
          <w:rFonts w:ascii="Arial" w:hAnsi="Arial" w:cs="Arial"/>
          <w:b/>
          <w:bCs/>
          <w:color w:val="000000"/>
        </w:rPr>
        <w:t>Academic Integrity:</w:t>
      </w:r>
      <w:r w:rsidRPr="009E493B">
        <w:rPr>
          <w:rStyle w:val="apple-converted-space"/>
          <w:rFonts w:ascii="Arial" w:hAnsi="Arial" w:cs="Arial"/>
          <w:b/>
          <w:bCs/>
          <w:color w:val="000000"/>
        </w:rPr>
        <w:t> </w:t>
      </w:r>
    </w:p>
    <w:p w:rsidR="00686A09" w:rsidRPr="009E493B" w:rsidRDefault="00686A09" w:rsidP="00686A09">
      <w:pPr>
        <w:pStyle w:val="Normal1"/>
        <w:spacing w:before="0" w:beforeAutospacing="0" w:after="0" w:afterAutospacing="0"/>
        <w:rPr>
          <w:rStyle w:val="normalchar"/>
          <w:rFonts w:ascii="Arial" w:hAnsi="Arial" w:cs="Arial"/>
          <w:color w:val="000000"/>
        </w:rPr>
      </w:pPr>
      <w:r w:rsidRPr="009E493B">
        <w:rPr>
          <w:rStyle w:val="normalchar"/>
          <w:rFonts w:ascii="Arial" w:hAnsi="Arial" w:cs="Arial"/>
          <w:color w:val="000000"/>
        </w:rPr>
        <w:t>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Suspected violations of academic integrity standards will be referred to the Office of Student Conduct. Violators will be disciplined in accordance with University policy, which may result in the student’s suspension or expulsion from the University.</w:t>
      </w:r>
    </w:p>
    <w:p w:rsidR="00686A09" w:rsidRPr="009E493B" w:rsidRDefault="00686A09" w:rsidP="00686A09">
      <w:pPr>
        <w:pStyle w:val="Normal1"/>
        <w:spacing w:before="0" w:beforeAutospacing="0" w:after="0" w:afterAutospacing="0"/>
        <w:rPr>
          <w:rStyle w:val="normalchar"/>
          <w:rFonts w:ascii="Arial" w:hAnsi="Arial" w:cs="Arial"/>
          <w:color w:val="000000"/>
        </w:rPr>
      </w:pPr>
    </w:p>
    <w:p w:rsidR="00686A09" w:rsidRPr="00686A09" w:rsidRDefault="00686A09" w:rsidP="00686A09">
      <w:pPr>
        <w:rPr>
          <w:rFonts w:ascii="Arial" w:hAnsi="Arial" w:cs="Arial"/>
          <w:b/>
          <w:sz w:val="24"/>
          <w:szCs w:val="24"/>
        </w:rPr>
      </w:pPr>
      <w:r w:rsidRPr="00686A09">
        <w:rPr>
          <w:rFonts w:ascii="Arial" w:hAnsi="Arial" w:cs="Arial"/>
          <w:b/>
          <w:sz w:val="24"/>
          <w:szCs w:val="24"/>
        </w:rPr>
        <w:t>Plagiarism:</w:t>
      </w:r>
    </w:p>
    <w:p w:rsidR="00686A09" w:rsidRPr="009E493B" w:rsidRDefault="00686A09" w:rsidP="00686A09">
      <w:pPr>
        <w:rPr>
          <w:rFonts w:cs="Arial"/>
          <w:b/>
          <w:sz w:val="24"/>
          <w:szCs w:val="24"/>
        </w:rPr>
      </w:pPr>
      <w:r w:rsidRPr="00686A09">
        <w:rPr>
          <w:rFonts w:ascii="Arial" w:hAnsi="Arial" w:cs="Arial"/>
          <w:sz w:val="24"/>
          <w:szCs w:val="24"/>
        </w:rPr>
        <w:t xml:space="preserve">Students are expected to review the plagiarism module from the UT Arlington Central Library via </w:t>
      </w:r>
      <w:hyperlink r:id="rId21" w:history="1">
        <w:r w:rsidRPr="00686A09">
          <w:rPr>
            <w:rStyle w:val="Hyperlink"/>
            <w:rFonts w:ascii="Arial" w:hAnsi="Arial" w:cs="Arial"/>
            <w:sz w:val="24"/>
            <w:szCs w:val="24"/>
          </w:rPr>
          <w:t>http://library.uta.edu/tutorials/Plagiarism</w:t>
        </w:r>
      </w:hyperlink>
      <w:r w:rsidRPr="009E493B">
        <w:rPr>
          <w:rFonts w:cs="Arial"/>
          <w:sz w:val="24"/>
          <w:szCs w:val="24"/>
        </w:rPr>
        <w:t xml:space="preserve"> </w:t>
      </w:r>
    </w:p>
    <w:p w:rsidR="00686A09" w:rsidRPr="009E493B" w:rsidRDefault="00686A09" w:rsidP="00686A09">
      <w:pPr>
        <w:pStyle w:val="Normal1"/>
        <w:spacing w:before="0" w:beforeAutospacing="0" w:after="0" w:afterAutospacing="0"/>
        <w:rPr>
          <w:rFonts w:ascii="Arial" w:hAnsi="Arial" w:cs="Arial"/>
          <w:color w:val="000000"/>
        </w:rPr>
      </w:pPr>
    </w:p>
    <w:p w:rsidR="00686A09" w:rsidRPr="009E493B" w:rsidRDefault="00686A09" w:rsidP="00686A09">
      <w:pPr>
        <w:pStyle w:val="Normal1"/>
        <w:spacing w:before="0" w:beforeAutospacing="0" w:after="0" w:afterAutospacing="0"/>
        <w:rPr>
          <w:rStyle w:val="normalchar"/>
          <w:rFonts w:ascii="Arial" w:hAnsi="Arial" w:cs="Arial"/>
          <w:color w:val="000000"/>
        </w:rPr>
      </w:pPr>
      <w:r w:rsidRPr="009E493B">
        <w:rPr>
          <w:rStyle w:val="normalchar"/>
          <w:rFonts w:ascii="Arial" w:hAnsi="Arial" w:cs="Arial"/>
          <w:b/>
          <w:bCs/>
          <w:color w:val="000000"/>
        </w:rPr>
        <w:t>Student Support Services</w:t>
      </w:r>
      <w:r w:rsidRPr="009E493B">
        <w:rPr>
          <w:rStyle w:val="normalchar"/>
          <w:rFonts w:ascii="Arial" w:hAnsi="Arial" w:cs="Arial"/>
          <w:color w:val="000000"/>
        </w:rPr>
        <w:t>:</w:t>
      </w:r>
      <w:r w:rsidRPr="009E493B">
        <w:rPr>
          <w:rStyle w:val="apple-converted-space"/>
          <w:rFonts w:ascii="Arial" w:hAnsi="Arial" w:cs="Arial"/>
          <w:b/>
          <w:bCs/>
          <w:color w:val="000000"/>
        </w:rPr>
        <w:t> </w:t>
      </w:r>
      <w:r w:rsidRPr="009E493B">
        <w:rPr>
          <w:rStyle w:val="normalchar"/>
          <w:rFonts w:ascii="Arial" w:hAnsi="Arial" w:cs="Arial"/>
          <w:color w:val="000000"/>
        </w:rPr>
        <w:t xml:space="preserve"> </w:t>
      </w:r>
    </w:p>
    <w:p w:rsidR="00686A09" w:rsidRPr="009E493B" w:rsidRDefault="00686A09" w:rsidP="00686A09">
      <w:pPr>
        <w:pStyle w:val="Normal1"/>
        <w:spacing w:before="0" w:beforeAutospacing="0" w:after="0" w:afterAutospacing="0"/>
        <w:rPr>
          <w:rFonts w:ascii="Arial" w:hAnsi="Arial" w:cs="Arial"/>
          <w:color w:val="000000"/>
        </w:rPr>
      </w:pPr>
      <w:r w:rsidRPr="009E493B">
        <w:rPr>
          <w:rStyle w:val="normalchar"/>
          <w:rFonts w:ascii="Arial" w:hAnsi="Arial" w:cs="Arial"/>
          <w:color w:val="000000"/>
        </w:rPr>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w:t>
      </w:r>
      <w:r w:rsidRPr="009E493B">
        <w:rPr>
          <w:rStyle w:val="apple-converted-space"/>
          <w:rFonts w:ascii="Arial" w:hAnsi="Arial" w:cs="Arial"/>
          <w:color w:val="000000"/>
        </w:rPr>
        <w:t> </w:t>
      </w:r>
      <w:hyperlink r:id="rId22" w:tgtFrame="_blank" w:history="1">
        <w:r w:rsidRPr="009E493B">
          <w:rPr>
            <w:rStyle w:val="hyperlinkchar"/>
            <w:rFonts w:ascii="Arial" w:eastAsia="SimSun" w:hAnsi="Arial" w:cs="Arial"/>
            <w:color w:val="0000FF"/>
            <w:u w:val="single"/>
          </w:rPr>
          <w:t>resources@uta.edu</w:t>
        </w:r>
      </w:hyperlink>
      <w:r w:rsidRPr="009E493B">
        <w:rPr>
          <w:rStyle w:val="normalchar"/>
          <w:rFonts w:ascii="Arial" w:hAnsi="Arial" w:cs="Arial"/>
          <w:color w:val="000000"/>
        </w:rPr>
        <w:t>, or visiting</w:t>
      </w:r>
      <w:r w:rsidRPr="009E493B">
        <w:rPr>
          <w:rStyle w:val="apple-converted-space"/>
          <w:rFonts w:ascii="Arial" w:hAnsi="Arial" w:cs="Arial"/>
          <w:color w:val="000000"/>
        </w:rPr>
        <w:t> </w:t>
      </w:r>
      <w:hyperlink r:id="rId23" w:tgtFrame="_blank" w:history="1">
        <w:r w:rsidRPr="009E493B">
          <w:rPr>
            <w:rStyle w:val="hyperlinkchar"/>
            <w:rFonts w:ascii="Arial" w:eastAsia="SimSun" w:hAnsi="Arial" w:cs="Arial"/>
            <w:color w:val="0000FF"/>
            <w:u w:val="single"/>
          </w:rPr>
          <w:t>www.uta.edu/resources</w:t>
        </w:r>
      </w:hyperlink>
      <w:r w:rsidRPr="009E493B">
        <w:rPr>
          <w:rStyle w:val="normalchar"/>
          <w:rFonts w:ascii="Arial" w:hAnsi="Arial" w:cs="Arial"/>
          <w:color w:val="000000"/>
        </w:rPr>
        <w:t>.</w:t>
      </w:r>
    </w:p>
    <w:p w:rsidR="00686A09" w:rsidRPr="009E493B" w:rsidRDefault="00686A09" w:rsidP="00686A09">
      <w:pPr>
        <w:pStyle w:val="Normal1"/>
        <w:spacing w:before="0" w:beforeAutospacing="0" w:after="0" w:afterAutospacing="0"/>
        <w:rPr>
          <w:rFonts w:ascii="Arial" w:hAnsi="Arial" w:cs="Arial"/>
          <w:color w:val="000000"/>
        </w:rPr>
      </w:pPr>
      <w:r w:rsidRPr="009E493B">
        <w:rPr>
          <w:rFonts w:ascii="Arial" w:hAnsi="Arial" w:cs="Arial"/>
          <w:color w:val="000000"/>
        </w:rPr>
        <w:t> </w:t>
      </w:r>
    </w:p>
    <w:p w:rsidR="00686A09" w:rsidRPr="009E493B" w:rsidRDefault="00686A09" w:rsidP="00686A09">
      <w:pPr>
        <w:pStyle w:val="Normal1"/>
        <w:spacing w:before="0" w:beforeAutospacing="0" w:after="0" w:afterAutospacing="0"/>
        <w:rPr>
          <w:rStyle w:val="normalchar"/>
          <w:rFonts w:ascii="Arial" w:hAnsi="Arial" w:cs="Arial"/>
          <w:color w:val="000000"/>
        </w:rPr>
      </w:pPr>
      <w:r w:rsidRPr="009E493B">
        <w:rPr>
          <w:rStyle w:val="normalchar"/>
          <w:rFonts w:ascii="Arial" w:hAnsi="Arial" w:cs="Arial"/>
          <w:b/>
          <w:bCs/>
          <w:color w:val="000000"/>
        </w:rPr>
        <w:t>Electronic Communication:</w:t>
      </w:r>
      <w:r w:rsidRPr="009E493B">
        <w:rPr>
          <w:rStyle w:val="apple-converted-space"/>
          <w:rFonts w:ascii="Arial" w:hAnsi="Arial" w:cs="Arial"/>
          <w:b/>
          <w:bCs/>
          <w:color w:val="000000"/>
        </w:rPr>
        <w:t> </w:t>
      </w:r>
      <w:r w:rsidRPr="009E493B">
        <w:rPr>
          <w:rStyle w:val="normalchar"/>
          <w:rFonts w:ascii="Arial" w:hAnsi="Arial" w:cs="Arial"/>
          <w:color w:val="000000"/>
        </w:rPr>
        <w:t xml:space="preserve"> </w:t>
      </w:r>
    </w:p>
    <w:p w:rsidR="00686A09" w:rsidRPr="009E493B" w:rsidRDefault="00686A09" w:rsidP="00686A09">
      <w:pPr>
        <w:pStyle w:val="Normal1"/>
        <w:spacing w:before="0" w:beforeAutospacing="0" w:after="0" w:afterAutospacing="0"/>
        <w:rPr>
          <w:rFonts w:ascii="Arial" w:hAnsi="Arial" w:cs="Arial"/>
          <w:color w:val="000000"/>
        </w:rPr>
      </w:pPr>
      <w:r w:rsidRPr="009E493B">
        <w:rPr>
          <w:rStyle w:val="normalchar"/>
          <w:rFonts w:ascii="Arial" w:hAnsi="Arial" w:cs="Arial"/>
          <w:color w:val="000000"/>
        </w:rPr>
        <w:t>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w:t>
      </w:r>
      <w:r w:rsidRPr="009E493B">
        <w:rPr>
          <w:rStyle w:val="apple-converted-space"/>
          <w:rFonts w:ascii="Arial" w:hAnsi="Arial" w:cs="Arial"/>
          <w:color w:val="000000"/>
        </w:rPr>
        <w:t> </w:t>
      </w:r>
      <w:hyperlink r:id="rId24" w:tgtFrame="_blank" w:history="1">
        <w:r w:rsidRPr="009E493B">
          <w:rPr>
            <w:rStyle w:val="hyperlinkchar"/>
            <w:rFonts w:ascii="Arial" w:eastAsia="SimSun" w:hAnsi="Arial" w:cs="Arial"/>
            <w:color w:val="0000FF"/>
            <w:u w:val="single"/>
          </w:rPr>
          <w:t>http://www.uta.edu/oit/cs/email/mavmail.php</w:t>
        </w:r>
      </w:hyperlink>
      <w:r w:rsidRPr="009E493B">
        <w:rPr>
          <w:rStyle w:val="normalchar"/>
          <w:rFonts w:ascii="Arial" w:hAnsi="Arial" w:cs="Arial"/>
          <w:color w:val="000000"/>
        </w:rPr>
        <w:t>.</w:t>
      </w:r>
    </w:p>
    <w:p w:rsidR="00686A09" w:rsidRPr="009E493B" w:rsidRDefault="00686A09" w:rsidP="00686A09">
      <w:pPr>
        <w:pStyle w:val="Normal1"/>
        <w:spacing w:before="0" w:beforeAutospacing="0" w:after="0" w:afterAutospacing="0"/>
        <w:rPr>
          <w:rFonts w:ascii="Arial" w:hAnsi="Arial" w:cs="Arial"/>
          <w:color w:val="000000"/>
        </w:rPr>
      </w:pPr>
      <w:r w:rsidRPr="009E493B">
        <w:rPr>
          <w:rFonts w:ascii="Arial" w:hAnsi="Arial" w:cs="Arial"/>
          <w:color w:val="000000"/>
        </w:rPr>
        <w:t> </w:t>
      </w:r>
    </w:p>
    <w:p w:rsidR="00686A09" w:rsidRPr="009E493B" w:rsidRDefault="00686A09" w:rsidP="00686A09">
      <w:pPr>
        <w:pStyle w:val="Normal1"/>
        <w:spacing w:before="0" w:beforeAutospacing="0" w:after="0" w:afterAutospacing="0"/>
        <w:rPr>
          <w:rStyle w:val="normalchar"/>
          <w:rFonts w:ascii="Arial" w:hAnsi="Arial" w:cs="Arial"/>
          <w:color w:val="000000"/>
        </w:rPr>
      </w:pPr>
      <w:r w:rsidRPr="009E493B">
        <w:rPr>
          <w:rStyle w:val="normalchar"/>
          <w:rFonts w:ascii="Arial" w:hAnsi="Arial" w:cs="Arial"/>
          <w:b/>
          <w:bCs/>
          <w:color w:val="000000"/>
        </w:rPr>
        <w:t>Student Feedback Survey:</w:t>
      </w:r>
      <w:r w:rsidRPr="009E493B">
        <w:rPr>
          <w:rStyle w:val="apple-converted-space"/>
          <w:rFonts w:ascii="Arial" w:hAnsi="Arial" w:cs="Arial"/>
          <w:b/>
          <w:bCs/>
          <w:color w:val="000000"/>
        </w:rPr>
        <w:t> </w:t>
      </w:r>
      <w:r w:rsidRPr="009E493B">
        <w:rPr>
          <w:rStyle w:val="normalchar"/>
          <w:rFonts w:ascii="Arial" w:hAnsi="Arial" w:cs="Arial"/>
          <w:color w:val="000000"/>
        </w:rPr>
        <w:t xml:space="preserve"> </w:t>
      </w:r>
    </w:p>
    <w:p w:rsidR="00686A09" w:rsidRPr="009E493B" w:rsidRDefault="00686A09" w:rsidP="00686A09">
      <w:pPr>
        <w:pStyle w:val="Normal1"/>
        <w:spacing w:before="0" w:beforeAutospacing="0" w:after="0" w:afterAutospacing="0"/>
        <w:rPr>
          <w:rFonts w:ascii="Arial" w:hAnsi="Arial" w:cs="Arial"/>
          <w:color w:val="000000"/>
        </w:rPr>
      </w:pPr>
      <w:r w:rsidRPr="009E493B">
        <w:rPr>
          <w:rStyle w:val="normalchar"/>
          <w:rFonts w:ascii="Arial" w:hAnsi="Arial" w:cs="Arial"/>
          <w:color w:val="000000"/>
        </w:rPr>
        <w:t>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UT Arlington’s efforts to solicit, gather, tabulate, and publish student feedback data is required by state law; student participation in the SFS program is voluntary.</w:t>
      </w:r>
    </w:p>
    <w:p w:rsidR="00686A09" w:rsidRPr="009E493B" w:rsidRDefault="00686A09" w:rsidP="00686A09">
      <w:pPr>
        <w:pStyle w:val="Normal1"/>
        <w:spacing w:before="0" w:beforeAutospacing="0" w:after="0" w:afterAutospacing="0"/>
        <w:rPr>
          <w:rFonts w:ascii="Arial" w:hAnsi="Arial" w:cs="Arial"/>
          <w:color w:val="000000"/>
        </w:rPr>
      </w:pPr>
      <w:r w:rsidRPr="009E493B">
        <w:rPr>
          <w:rFonts w:ascii="Arial" w:hAnsi="Arial" w:cs="Arial"/>
          <w:color w:val="000000"/>
        </w:rPr>
        <w:t> </w:t>
      </w:r>
    </w:p>
    <w:p w:rsidR="00686A09" w:rsidRPr="00686A09" w:rsidRDefault="00686A09" w:rsidP="00686A09">
      <w:pPr>
        <w:rPr>
          <w:rFonts w:ascii="Arial" w:hAnsi="Arial" w:cs="Arial"/>
          <w:b/>
          <w:color w:val="000000" w:themeColor="text1"/>
          <w:sz w:val="24"/>
          <w:szCs w:val="24"/>
        </w:rPr>
      </w:pPr>
      <w:r w:rsidRPr="00686A09">
        <w:rPr>
          <w:rFonts w:ascii="Arial" w:hAnsi="Arial" w:cs="Arial"/>
          <w:b/>
          <w:color w:val="000000" w:themeColor="text1"/>
          <w:sz w:val="24"/>
          <w:szCs w:val="24"/>
        </w:rPr>
        <w:t>College of Nursing additional information:</w:t>
      </w:r>
    </w:p>
    <w:p w:rsidR="00686A09" w:rsidRPr="00686A09" w:rsidRDefault="00686A09" w:rsidP="00686A09">
      <w:pPr>
        <w:rPr>
          <w:rFonts w:ascii="Arial" w:hAnsi="Arial" w:cs="Arial"/>
          <w:sz w:val="24"/>
          <w:szCs w:val="24"/>
        </w:rPr>
      </w:pPr>
      <w:r w:rsidRPr="00686A09">
        <w:rPr>
          <w:rFonts w:ascii="Arial" w:hAnsi="Arial" w:cs="Arial"/>
          <w:b/>
          <w:sz w:val="24"/>
          <w:szCs w:val="24"/>
        </w:rPr>
        <w:t>Status of RN Licensure:</w:t>
      </w:r>
      <w:r w:rsidRPr="00686A09">
        <w:rPr>
          <w:rFonts w:ascii="Arial" w:hAnsi="Arial" w:cs="Arial"/>
          <w:b/>
          <w:color w:val="0000FF"/>
          <w:sz w:val="24"/>
          <w:szCs w:val="24"/>
        </w:rPr>
        <w:t xml:space="preserve"> </w:t>
      </w:r>
      <w:r w:rsidRPr="00686A09">
        <w:rPr>
          <w:rFonts w:ascii="Arial" w:hAnsi="Arial"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Schira.  The complete policy about encumbered licenses is available online at: </w:t>
      </w:r>
      <w:hyperlink r:id="rId25" w:history="1">
        <w:r w:rsidRPr="00686A09">
          <w:rPr>
            <w:rStyle w:val="Hyperlink"/>
            <w:rFonts w:ascii="Arial" w:hAnsi="Arial" w:cs="Arial"/>
            <w:sz w:val="24"/>
            <w:szCs w:val="24"/>
          </w:rPr>
          <w:t>www.bon.state.tx.us</w:t>
        </w:r>
      </w:hyperlink>
    </w:p>
    <w:p w:rsidR="00686A09" w:rsidRPr="00686A09" w:rsidRDefault="00686A09" w:rsidP="00686A09">
      <w:pPr>
        <w:rPr>
          <w:rFonts w:ascii="Arial" w:hAnsi="Arial" w:cs="Arial"/>
          <w:sz w:val="24"/>
          <w:szCs w:val="24"/>
        </w:rPr>
      </w:pPr>
      <w:r w:rsidRPr="00686A09">
        <w:rPr>
          <w:rFonts w:ascii="Arial" w:hAnsi="Arial" w:cs="Arial"/>
          <w:b/>
          <w:sz w:val="24"/>
          <w:szCs w:val="24"/>
        </w:rPr>
        <w:t xml:space="preserve">Other Requirements: </w:t>
      </w:r>
      <w:r w:rsidRPr="00686A09">
        <w:rPr>
          <w:rFonts w:ascii="Arial" w:hAnsi="Arial" w:cs="Arial"/>
          <w:sz w:val="24"/>
          <w:szCs w:val="24"/>
        </w:rPr>
        <w:t>Acceptance to UTA College of Nursing Graduate Program or other UTA graduate programs by permission of the teacher</w:t>
      </w:r>
    </w:p>
    <w:p w:rsidR="00686A09" w:rsidRPr="00686A09" w:rsidRDefault="00686A09" w:rsidP="00686A09">
      <w:pPr>
        <w:rPr>
          <w:rStyle w:val="Hyperlink"/>
          <w:rFonts w:ascii="Arial" w:hAnsi="Arial" w:cs="Arial"/>
          <w:sz w:val="24"/>
          <w:szCs w:val="24"/>
        </w:rPr>
      </w:pPr>
      <w:r w:rsidRPr="00686A09">
        <w:rPr>
          <w:rFonts w:ascii="Arial" w:hAnsi="Arial" w:cs="Arial"/>
          <w:b/>
          <w:sz w:val="24"/>
          <w:szCs w:val="24"/>
        </w:rPr>
        <w:t xml:space="preserve">Student Code of Ethics: </w:t>
      </w:r>
      <w:r w:rsidRPr="00686A09">
        <w:rPr>
          <w:rFonts w:ascii="Arial" w:hAnsi="Arial" w:cs="Arial"/>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26" w:history="1">
        <w:r w:rsidRPr="00686A09">
          <w:rPr>
            <w:rStyle w:val="Hyperlink"/>
            <w:rFonts w:ascii="Arial" w:hAnsi="Arial" w:cs="Arial"/>
            <w:sz w:val="24"/>
            <w:szCs w:val="24"/>
          </w:rPr>
          <w:t>http://www.uta.edu/nursing/handbook/toc.php</w:t>
        </w:r>
      </w:hyperlink>
    </w:p>
    <w:p w:rsidR="00686A09" w:rsidRPr="00686A09" w:rsidRDefault="00686A09" w:rsidP="00686A09">
      <w:pPr>
        <w:tabs>
          <w:tab w:val="left" w:pos="360"/>
          <w:tab w:val="left" w:pos="720"/>
          <w:tab w:val="left" w:pos="1080"/>
        </w:tabs>
        <w:ind w:right="-360"/>
        <w:rPr>
          <w:rFonts w:ascii="Arial" w:hAnsi="Arial" w:cs="Arial"/>
          <w:b/>
          <w:sz w:val="24"/>
          <w:szCs w:val="24"/>
        </w:rPr>
      </w:pPr>
      <w:r w:rsidRPr="00686A09">
        <w:rPr>
          <w:rFonts w:ascii="Arial" w:hAnsi="Arial" w:cs="Arial"/>
          <w:b/>
          <w:sz w:val="24"/>
          <w:szCs w:val="24"/>
        </w:rPr>
        <w:t xml:space="preserve">Social Media Sites: </w:t>
      </w:r>
      <w:r w:rsidRPr="00686A09">
        <w:rPr>
          <w:rFonts w:ascii="Arial" w:hAnsi="Arial" w:cs="Arial"/>
          <w:sz w:val="24"/>
          <w:szCs w:val="24"/>
        </w:rPr>
        <w:t xml:space="preserve">Students are to refrain from discussing this course, including clinical situations, written assignments, quizzes, exams, etc. with peers or faculty on all social networking sites such as Facebook, Twitter, etc. Failure to comply with these expectations may result in action including removal from the discussion boards or other disciplinary action. </w:t>
      </w:r>
    </w:p>
    <w:p w:rsidR="00686A09" w:rsidRPr="00686A09" w:rsidRDefault="00686A09" w:rsidP="00686A09">
      <w:pPr>
        <w:pBdr>
          <w:bottom w:val="double" w:sz="6" w:space="1" w:color="auto"/>
        </w:pBdr>
        <w:rPr>
          <w:rFonts w:ascii="Arial" w:hAnsi="Arial" w:cs="Arial"/>
          <w:sz w:val="24"/>
          <w:szCs w:val="24"/>
        </w:rPr>
      </w:pPr>
      <w:r w:rsidRPr="00686A09">
        <w:rPr>
          <w:rFonts w:ascii="Arial" w:hAnsi="Arial" w:cs="Arial"/>
          <w:b/>
          <w:sz w:val="24"/>
          <w:szCs w:val="24"/>
        </w:rPr>
        <w:t>No Gift Policy:</w:t>
      </w:r>
      <w:r w:rsidRPr="00686A09">
        <w:rPr>
          <w:rFonts w:ascii="Arial" w:hAnsi="Arial" w:cs="Arial"/>
          <w:b/>
          <w:color w:val="0000FF"/>
          <w:sz w:val="24"/>
          <w:szCs w:val="24"/>
        </w:rPr>
        <w:t xml:space="preserve"> </w:t>
      </w:r>
      <w:r w:rsidRPr="00686A09">
        <w:rPr>
          <w:rFonts w:ascii="Arial" w:hAnsi="Arial" w:cs="Arial"/>
          <w:sz w:val="24"/>
          <w:szCs w:val="24"/>
        </w:rPr>
        <w:t xml:space="preserve">In accordance with Regent Rules and Regulations and the UTA Standards of Conduct, the College of Nursing has a “no gift” policy. A donation to one of the UTA College of Nursing Scholarship Funds, found at the following link:  </w:t>
      </w:r>
      <w:hyperlink r:id="rId27" w:history="1">
        <w:r w:rsidRPr="00686A09">
          <w:rPr>
            <w:rStyle w:val="Hyperlink"/>
            <w:rFonts w:ascii="Arial" w:hAnsi="Arial" w:cs="Arial"/>
            <w:sz w:val="24"/>
            <w:szCs w:val="24"/>
          </w:rPr>
          <w:t>http://www.uta.edu/nursing/scholarship_list.php</w:t>
        </w:r>
      </w:hyperlink>
      <w:r w:rsidRPr="00686A09">
        <w:rPr>
          <w:rFonts w:ascii="Arial" w:hAnsi="Arial" w:cs="Arial"/>
          <w:sz w:val="24"/>
          <w:szCs w:val="24"/>
        </w:rPr>
        <w:t xml:space="preserve"> would be an appropriate way to recognize a </w:t>
      </w:r>
      <w:r w:rsidRPr="00686A09">
        <w:rPr>
          <w:rFonts w:ascii="Arial" w:hAnsi="Arial" w:cs="Arial"/>
          <w:sz w:val="24"/>
          <w:szCs w:val="24"/>
        </w:rPr>
        <w:lastRenderedPageBreak/>
        <w:t>faculty member’s contribution to your learning.   For information regarding Scholarship Funds, please contact the Dean’s office.</w:t>
      </w:r>
    </w:p>
    <w:p w:rsidR="00686A09" w:rsidRPr="00686A09" w:rsidRDefault="00686A09" w:rsidP="00686A09">
      <w:pPr>
        <w:rPr>
          <w:rFonts w:ascii="Arial" w:hAnsi="Arial" w:cs="Arial"/>
          <w:sz w:val="24"/>
          <w:szCs w:val="24"/>
        </w:rPr>
      </w:pPr>
      <w:r w:rsidRPr="00686A09">
        <w:rPr>
          <w:rFonts w:ascii="Arial" w:hAnsi="Arial" w:cs="Arial"/>
          <w:b/>
          <w:sz w:val="24"/>
          <w:szCs w:val="24"/>
          <w:u w:val="single"/>
        </w:rPr>
        <w:t>Department of MSN Administration, Education, and PhD Programs</w:t>
      </w:r>
    </w:p>
    <w:p w:rsidR="00686A09" w:rsidRPr="00686A09" w:rsidRDefault="00686A09" w:rsidP="00686A09">
      <w:pPr>
        <w:rPr>
          <w:rFonts w:ascii="Arial" w:hAnsi="Arial" w:cs="Arial"/>
          <w:b/>
          <w:sz w:val="24"/>
          <w:szCs w:val="24"/>
        </w:rPr>
      </w:pPr>
      <w:r w:rsidRPr="00686A09">
        <w:rPr>
          <w:rFonts w:ascii="Arial" w:hAnsi="Arial" w:cs="Arial"/>
          <w:b/>
          <w:sz w:val="24"/>
          <w:szCs w:val="24"/>
        </w:rPr>
        <w:t xml:space="preserve">Jennifer Gray, </w:t>
      </w:r>
      <w:r w:rsidRPr="00686A09">
        <w:rPr>
          <w:rFonts w:ascii="Arial" w:hAnsi="Arial" w:cs="Arial"/>
          <w:sz w:val="24"/>
          <w:szCs w:val="24"/>
        </w:rPr>
        <w:t>RN, PhD</w:t>
      </w:r>
      <w:r w:rsidRPr="00686A09">
        <w:rPr>
          <w:rFonts w:ascii="Arial" w:hAnsi="Arial" w:cs="Arial"/>
          <w:b/>
          <w:sz w:val="24"/>
          <w:szCs w:val="24"/>
        </w:rPr>
        <w:t xml:space="preserve">, </w:t>
      </w:r>
      <w:r w:rsidRPr="00686A09">
        <w:rPr>
          <w:rFonts w:ascii="Arial" w:hAnsi="Arial" w:cs="Arial"/>
          <w:sz w:val="24"/>
          <w:szCs w:val="24"/>
        </w:rPr>
        <w:t>Associate Dean and Chair, Graduate Advisor</w:t>
      </w:r>
    </w:p>
    <w:p w:rsidR="00686A09" w:rsidRPr="00686A09" w:rsidRDefault="00686A09" w:rsidP="00686A09">
      <w:pPr>
        <w:rPr>
          <w:rFonts w:ascii="Arial" w:hAnsi="Arial" w:cs="Arial"/>
          <w:b/>
          <w:sz w:val="24"/>
          <w:szCs w:val="24"/>
        </w:rPr>
      </w:pPr>
      <w:r w:rsidRPr="00686A09">
        <w:rPr>
          <w:rFonts w:ascii="Arial" w:hAnsi="Arial" w:cs="Arial"/>
          <w:sz w:val="24"/>
          <w:szCs w:val="24"/>
        </w:rPr>
        <w:t xml:space="preserve">Email: </w:t>
      </w:r>
      <w:hyperlink r:id="rId28" w:history="1">
        <w:r w:rsidRPr="00686A09">
          <w:rPr>
            <w:rStyle w:val="Hyperlink"/>
            <w:rFonts w:ascii="Arial" w:hAnsi="Arial" w:cs="Arial"/>
            <w:sz w:val="24"/>
            <w:szCs w:val="24"/>
          </w:rPr>
          <w:t>jgray@uta.edu</w:t>
        </w:r>
      </w:hyperlink>
      <w:r w:rsidRPr="00686A09">
        <w:rPr>
          <w:rFonts w:ascii="Arial" w:hAnsi="Arial" w:cs="Arial"/>
          <w:sz w:val="24"/>
          <w:szCs w:val="24"/>
        </w:rPr>
        <w:t xml:space="preserve"> </w:t>
      </w:r>
    </w:p>
    <w:p w:rsidR="00686A09" w:rsidRPr="00686A09" w:rsidRDefault="00686A09" w:rsidP="00686A09">
      <w:pPr>
        <w:rPr>
          <w:rFonts w:ascii="Arial" w:hAnsi="Arial" w:cs="Arial"/>
          <w:sz w:val="24"/>
          <w:szCs w:val="24"/>
        </w:rPr>
      </w:pPr>
      <w:r w:rsidRPr="00686A09">
        <w:rPr>
          <w:rFonts w:ascii="Arial" w:hAnsi="Arial" w:cs="Arial"/>
          <w:b/>
          <w:sz w:val="24"/>
          <w:szCs w:val="24"/>
        </w:rPr>
        <w:t>Vivian Lail-Davis</w:t>
      </w:r>
      <w:r w:rsidRPr="00686A09">
        <w:rPr>
          <w:rFonts w:ascii="Arial" w:hAnsi="Arial" w:cs="Arial"/>
          <w:sz w:val="24"/>
          <w:szCs w:val="24"/>
        </w:rPr>
        <w:t>, Administrative Assistant II Office # 512-Pickard Hall, (817)-272-1038</w:t>
      </w:r>
    </w:p>
    <w:p w:rsidR="00686A09" w:rsidRPr="00686A09" w:rsidRDefault="00686A09" w:rsidP="00686A09">
      <w:pPr>
        <w:rPr>
          <w:rFonts w:ascii="Arial" w:hAnsi="Arial" w:cs="Arial"/>
          <w:sz w:val="24"/>
          <w:szCs w:val="24"/>
        </w:rPr>
      </w:pPr>
      <w:r w:rsidRPr="00686A09">
        <w:rPr>
          <w:rFonts w:ascii="Arial" w:hAnsi="Arial" w:cs="Arial"/>
          <w:sz w:val="24"/>
          <w:szCs w:val="24"/>
        </w:rPr>
        <w:t xml:space="preserve">Email: </w:t>
      </w:r>
      <w:hyperlink r:id="rId29" w:history="1">
        <w:r w:rsidRPr="00686A09">
          <w:rPr>
            <w:rStyle w:val="Hyperlink"/>
            <w:rFonts w:ascii="Arial" w:hAnsi="Arial" w:cs="Arial"/>
            <w:sz w:val="24"/>
            <w:szCs w:val="24"/>
          </w:rPr>
          <w:t>Lail-davis, Vivian J</w:t>
        </w:r>
      </w:hyperlink>
    </w:p>
    <w:p w:rsidR="00686A09" w:rsidRPr="00686A09" w:rsidRDefault="00686A09" w:rsidP="00686A09">
      <w:pPr>
        <w:rPr>
          <w:rFonts w:ascii="Arial" w:hAnsi="Arial" w:cs="Arial"/>
          <w:sz w:val="24"/>
          <w:szCs w:val="24"/>
        </w:rPr>
      </w:pPr>
      <w:r w:rsidRPr="00686A09">
        <w:rPr>
          <w:rFonts w:ascii="Arial" w:hAnsi="Arial" w:cs="Arial"/>
          <w:b/>
          <w:sz w:val="24"/>
          <w:szCs w:val="24"/>
        </w:rPr>
        <w:t>Felicia Chamberlain</w:t>
      </w:r>
      <w:r w:rsidRPr="00686A09">
        <w:rPr>
          <w:rFonts w:ascii="Arial" w:hAnsi="Arial" w:cs="Arial"/>
          <w:sz w:val="24"/>
          <w:szCs w:val="24"/>
        </w:rPr>
        <w:t xml:space="preserve">, Administrative Assistant I Office # 515- Pickard Hall </w:t>
      </w:r>
    </w:p>
    <w:p w:rsidR="00686A09" w:rsidRPr="00686A09" w:rsidRDefault="00686A09" w:rsidP="00686A09">
      <w:pPr>
        <w:rPr>
          <w:rFonts w:ascii="Arial" w:hAnsi="Arial" w:cs="Arial"/>
          <w:sz w:val="24"/>
          <w:szCs w:val="24"/>
        </w:rPr>
      </w:pPr>
      <w:r w:rsidRPr="00686A09">
        <w:rPr>
          <w:rFonts w:ascii="Arial" w:hAnsi="Arial" w:cs="Arial"/>
          <w:sz w:val="24"/>
          <w:szCs w:val="24"/>
        </w:rPr>
        <w:t>(817)-272-</w:t>
      </w:r>
      <w:proofErr w:type="gramStart"/>
      <w:r w:rsidRPr="00686A09">
        <w:rPr>
          <w:rFonts w:ascii="Arial" w:hAnsi="Arial" w:cs="Arial"/>
          <w:sz w:val="24"/>
          <w:szCs w:val="24"/>
        </w:rPr>
        <w:t>0659  Email</w:t>
      </w:r>
      <w:proofErr w:type="gramEnd"/>
      <w:r w:rsidRPr="00686A09">
        <w:rPr>
          <w:rFonts w:ascii="Arial" w:hAnsi="Arial" w:cs="Arial"/>
          <w:sz w:val="24"/>
          <w:szCs w:val="24"/>
        </w:rPr>
        <w:t xml:space="preserve">: </w:t>
      </w:r>
      <w:hyperlink r:id="rId30" w:history="1">
        <w:r w:rsidRPr="00686A09">
          <w:rPr>
            <w:rStyle w:val="Hyperlink"/>
            <w:rFonts w:ascii="Arial" w:hAnsi="Arial" w:cs="Arial"/>
            <w:sz w:val="24"/>
            <w:szCs w:val="24"/>
          </w:rPr>
          <w:t>chamberl@uta.edu</w:t>
        </w:r>
      </w:hyperlink>
      <w:r w:rsidRPr="00686A09">
        <w:rPr>
          <w:rFonts w:ascii="Arial" w:hAnsi="Arial" w:cs="Arial"/>
          <w:sz w:val="24"/>
          <w:szCs w:val="24"/>
        </w:rPr>
        <w:t xml:space="preserve"> </w:t>
      </w:r>
    </w:p>
    <w:p w:rsidR="00686A09" w:rsidRPr="00686A09" w:rsidRDefault="00686A09" w:rsidP="00686A09">
      <w:pPr>
        <w:rPr>
          <w:rFonts w:ascii="Arial" w:hAnsi="Arial" w:cs="Arial"/>
          <w:sz w:val="24"/>
          <w:szCs w:val="24"/>
        </w:rPr>
      </w:pPr>
      <w:r w:rsidRPr="00686A09">
        <w:rPr>
          <w:rFonts w:ascii="Arial" w:hAnsi="Arial" w:cs="Arial"/>
          <w:b/>
          <w:sz w:val="24"/>
          <w:szCs w:val="24"/>
        </w:rPr>
        <w:t>Marie Kelly Lindley</w:t>
      </w:r>
      <w:r w:rsidRPr="00686A09">
        <w:rPr>
          <w:rFonts w:ascii="Arial" w:hAnsi="Arial" w:cs="Arial"/>
          <w:sz w:val="24"/>
          <w:szCs w:val="24"/>
        </w:rPr>
        <w:t>, RN, PhD Interim Director AP MNE Program, Pickard Hall 512A Cell phone 972-415-7223 Email:mlindley@uta.edu</w:t>
      </w:r>
    </w:p>
    <w:p w:rsidR="00686A09" w:rsidRPr="00686A09" w:rsidRDefault="00686A09" w:rsidP="00686A09">
      <w:pPr>
        <w:rPr>
          <w:rFonts w:ascii="Arial" w:hAnsi="Arial" w:cs="Arial"/>
          <w:b/>
          <w:sz w:val="24"/>
          <w:szCs w:val="24"/>
          <w:u w:val="single"/>
        </w:rPr>
      </w:pPr>
      <w:r w:rsidRPr="00686A09">
        <w:rPr>
          <w:rFonts w:ascii="Arial" w:hAnsi="Arial" w:cs="Arial"/>
          <w:b/>
          <w:sz w:val="24"/>
          <w:szCs w:val="24"/>
          <w:u w:val="single"/>
        </w:rPr>
        <w:t>Department of MSN Administration, &amp; Education, Support Staff</w:t>
      </w:r>
    </w:p>
    <w:p w:rsidR="00686A09" w:rsidRPr="00686A09" w:rsidRDefault="00686A09" w:rsidP="00686A09">
      <w:pPr>
        <w:rPr>
          <w:rFonts w:ascii="Arial" w:hAnsi="Arial" w:cs="Arial"/>
          <w:sz w:val="24"/>
          <w:szCs w:val="24"/>
        </w:rPr>
      </w:pPr>
      <w:r w:rsidRPr="00686A09">
        <w:rPr>
          <w:rFonts w:ascii="Arial" w:hAnsi="Arial" w:cs="Arial"/>
          <w:b/>
          <w:color w:val="000000" w:themeColor="text1"/>
          <w:sz w:val="24"/>
          <w:szCs w:val="24"/>
        </w:rPr>
        <w:t>Rebekah Black</w:t>
      </w:r>
      <w:r w:rsidRPr="00686A09">
        <w:rPr>
          <w:rFonts w:ascii="Arial" w:hAnsi="Arial" w:cs="Arial"/>
          <w:color w:val="000000" w:themeColor="text1"/>
          <w:sz w:val="24"/>
          <w:szCs w:val="24"/>
        </w:rPr>
        <w:t>, AP/Campus Programs, Academic Advisor (A-L)</w:t>
      </w:r>
    </w:p>
    <w:p w:rsidR="00686A09" w:rsidRPr="00686A09" w:rsidRDefault="00686A09" w:rsidP="00686A09">
      <w:pPr>
        <w:rPr>
          <w:rFonts w:ascii="Arial" w:hAnsi="Arial" w:cs="Arial"/>
          <w:color w:val="000000" w:themeColor="text1"/>
          <w:sz w:val="24"/>
          <w:szCs w:val="24"/>
        </w:rPr>
      </w:pPr>
      <w:r w:rsidRPr="00686A09">
        <w:rPr>
          <w:rFonts w:ascii="Arial" w:hAnsi="Arial" w:cs="Arial"/>
          <w:color w:val="000000" w:themeColor="text1"/>
          <w:sz w:val="24"/>
          <w:szCs w:val="24"/>
        </w:rPr>
        <w:t>Office # 511- Pickard Hall (817)-272-XXXX (TBA</w:t>
      </w:r>
      <w:proofErr w:type="gramStart"/>
      <w:r w:rsidRPr="00686A09">
        <w:rPr>
          <w:rFonts w:ascii="Arial" w:hAnsi="Arial" w:cs="Arial"/>
          <w:color w:val="000000" w:themeColor="text1"/>
          <w:sz w:val="24"/>
          <w:szCs w:val="24"/>
        </w:rPr>
        <w:t xml:space="preserve">)  </w:t>
      </w:r>
      <w:proofErr w:type="gramEnd"/>
      <w:r w:rsidRPr="00686A09">
        <w:rPr>
          <w:color w:val="444444"/>
        </w:rPr>
        <w:fldChar w:fldCharType="begin"/>
      </w:r>
      <w:r w:rsidRPr="00686A09">
        <w:rPr>
          <w:rFonts w:ascii="Arial" w:hAnsi="Arial" w:cs="Arial"/>
          <w:sz w:val="24"/>
          <w:szCs w:val="24"/>
        </w:rPr>
        <w:instrText xml:space="preserve"> HYPERLINK "mailto:rjblack@uta.edu" </w:instrText>
      </w:r>
      <w:r w:rsidRPr="00686A09">
        <w:rPr>
          <w:color w:val="444444"/>
        </w:rPr>
        <w:fldChar w:fldCharType="separate"/>
      </w:r>
      <w:r w:rsidRPr="00686A09">
        <w:rPr>
          <w:rStyle w:val="Hyperlink"/>
          <w:rFonts w:ascii="Arial" w:hAnsi="Arial" w:cs="Arial"/>
          <w:sz w:val="24"/>
          <w:szCs w:val="24"/>
        </w:rPr>
        <w:t>rjblack@uta.edu</w:t>
      </w:r>
      <w:r w:rsidRPr="00686A09">
        <w:rPr>
          <w:rStyle w:val="Hyperlink"/>
          <w:rFonts w:ascii="Arial" w:hAnsi="Arial" w:cs="Arial"/>
          <w:sz w:val="24"/>
          <w:szCs w:val="24"/>
        </w:rPr>
        <w:fldChar w:fldCharType="end"/>
      </w:r>
    </w:p>
    <w:p w:rsidR="00686A09" w:rsidRPr="00686A09" w:rsidRDefault="00686A09" w:rsidP="00686A09">
      <w:pPr>
        <w:rPr>
          <w:rFonts w:ascii="Arial" w:hAnsi="Arial" w:cs="Arial"/>
          <w:b/>
          <w:sz w:val="24"/>
          <w:szCs w:val="24"/>
        </w:rPr>
      </w:pPr>
      <w:r w:rsidRPr="00686A09">
        <w:rPr>
          <w:rStyle w:val="Strong"/>
          <w:rFonts w:ascii="Arial" w:hAnsi="Arial" w:cs="Arial"/>
          <w:sz w:val="24"/>
          <w:szCs w:val="24"/>
        </w:rPr>
        <w:t xml:space="preserve">Caitlin Schwartz Wade, AP/Campus Programs, </w:t>
      </w:r>
      <w:r w:rsidRPr="00686A09">
        <w:rPr>
          <w:rStyle w:val="Strong"/>
          <w:rFonts w:ascii="Arial" w:hAnsi="Arial" w:cs="Arial"/>
          <w:b w:val="0"/>
          <w:sz w:val="24"/>
          <w:szCs w:val="24"/>
        </w:rPr>
        <w:t>Academic Advisor (M-Z)</w:t>
      </w:r>
    </w:p>
    <w:p w:rsidR="00686A09" w:rsidRPr="00686A09" w:rsidRDefault="00686A09" w:rsidP="00686A09">
      <w:pPr>
        <w:rPr>
          <w:rStyle w:val="Strong"/>
          <w:rFonts w:ascii="Arial" w:hAnsi="Arial" w:cs="Arial"/>
          <w:b w:val="0"/>
          <w:sz w:val="24"/>
          <w:szCs w:val="24"/>
        </w:rPr>
      </w:pPr>
      <w:r w:rsidRPr="00686A09">
        <w:rPr>
          <w:rStyle w:val="Strong"/>
          <w:rFonts w:ascii="Arial" w:hAnsi="Arial" w:cs="Arial"/>
          <w:b w:val="0"/>
          <w:sz w:val="24"/>
          <w:szCs w:val="24"/>
        </w:rPr>
        <w:t>Office # 513– Pickard Hall (817) 272-</w:t>
      </w:r>
      <w:proofErr w:type="gramStart"/>
      <w:r w:rsidRPr="00686A09">
        <w:rPr>
          <w:rStyle w:val="Strong"/>
          <w:rFonts w:ascii="Arial" w:hAnsi="Arial" w:cs="Arial"/>
          <w:b w:val="0"/>
          <w:sz w:val="24"/>
          <w:szCs w:val="24"/>
        </w:rPr>
        <w:t>9397</w:t>
      </w:r>
      <w:r w:rsidRPr="00686A09">
        <w:rPr>
          <w:rStyle w:val="Strong"/>
          <w:rFonts w:ascii="Arial" w:hAnsi="Arial" w:cs="Arial"/>
          <w:sz w:val="24"/>
          <w:szCs w:val="24"/>
        </w:rPr>
        <w:t xml:space="preserve">  </w:t>
      </w:r>
      <w:proofErr w:type="gramEnd"/>
      <w:r w:rsidRPr="00686A09">
        <w:rPr>
          <w:color w:val="444444"/>
        </w:rPr>
        <w:fldChar w:fldCharType="begin"/>
      </w:r>
      <w:r w:rsidRPr="00686A09">
        <w:rPr>
          <w:rFonts w:ascii="Arial" w:hAnsi="Arial" w:cs="Arial"/>
          <w:sz w:val="24"/>
          <w:szCs w:val="24"/>
        </w:rPr>
        <w:instrText xml:space="preserve"> HYPERLINK "mailto:cwade@uta.edu" </w:instrText>
      </w:r>
      <w:r w:rsidRPr="00686A09">
        <w:rPr>
          <w:color w:val="444444"/>
        </w:rPr>
        <w:fldChar w:fldCharType="separate"/>
      </w:r>
      <w:r w:rsidRPr="00686A09">
        <w:rPr>
          <w:rStyle w:val="Hyperlink"/>
          <w:rFonts w:ascii="Arial" w:hAnsi="Arial" w:cs="Arial"/>
          <w:sz w:val="24"/>
          <w:szCs w:val="24"/>
        </w:rPr>
        <w:t>cwade@uta.edu</w:t>
      </w:r>
      <w:r w:rsidRPr="00686A09">
        <w:rPr>
          <w:rStyle w:val="Hyperlink"/>
          <w:rFonts w:ascii="Arial" w:hAnsi="Arial" w:cs="Arial"/>
          <w:sz w:val="24"/>
          <w:szCs w:val="24"/>
        </w:rPr>
        <w:fldChar w:fldCharType="end"/>
      </w:r>
      <w:r w:rsidRPr="00686A09">
        <w:rPr>
          <w:rStyle w:val="Strong"/>
          <w:rFonts w:ascii="Arial" w:hAnsi="Arial" w:cs="Arial"/>
          <w:color w:val="008000"/>
          <w:sz w:val="24"/>
          <w:szCs w:val="24"/>
        </w:rPr>
        <w:t xml:space="preserve">  </w:t>
      </w:r>
    </w:p>
    <w:p w:rsidR="00686A09" w:rsidRPr="00686A09" w:rsidRDefault="00686A09" w:rsidP="00686A09">
      <w:pPr>
        <w:rPr>
          <w:rFonts w:ascii="Arial" w:hAnsi="Arial" w:cs="Arial"/>
          <w:b/>
          <w:sz w:val="24"/>
          <w:szCs w:val="24"/>
        </w:rPr>
      </w:pPr>
      <w:r w:rsidRPr="00686A09">
        <w:rPr>
          <w:rStyle w:val="Strong"/>
          <w:rFonts w:ascii="Arial" w:hAnsi="Arial" w:cs="Arial"/>
          <w:sz w:val="24"/>
          <w:szCs w:val="24"/>
        </w:rPr>
        <w:t xml:space="preserve">Janette </w:t>
      </w:r>
      <w:proofErr w:type="spellStart"/>
      <w:r w:rsidRPr="00686A09">
        <w:rPr>
          <w:rStyle w:val="Strong"/>
          <w:rFonts w:ascii="Arial" w:hAnsi="Arial" w:cs="Arial"/>
          <w:sz w:val="24"/>
          <w:szCs w:val="24"/>
        </w:rPr>
        <w:t>Rieta</w:t>
      </w:r>
      <w:proofErr w:type="spellEnd"/>
      <w:r w:rsidRPr="00686A09">
        <w:rPr>
          <w:rStyle w:val="Strong"/>
          <w:rFonts w:ascii="Arial" w:hAnsi="Arial" w:cs="Arial"/>
          <w:sz w:val="24"/>
          <w:szCs w:val="24"/>
        </w:rPr>
        <w:t xml:space="preserve">, AP/Campus Programs, </w:t>
      </w:r>
      <w:r w:rsidRPr="00686A09">
        <w:rPr>
          <w:rStyle w:val="Strong"/>
          <w:rFonts w:ascii="Arial" w:hAnsi="Arial" w:cs="Arial"/>
          <w:b w:val="0"/>
          <w:sz w:val="24"/>
          <w:szCs w:val="24"/>
        </w:rPr>
        <w:t>Administrative Assistant I</w:t>
      </w:r>
    </w:p>
    <w:p w:rsidR="00686A09" w:rsidRPr="00686A09" w:rsidRDefault="00686A09" w:rsidP="00686A09">
      <w:pPr>
        <w:rPr>
          <w:rStyle w:val="Strong"/>
          <w:rFonts w:ascii="Arial" w:hAnsi="Arial" w:cs="Arial"/>
          <w:b w:val="0"/>
          <w:sz w:val="24"/>
          <w:szCs w:val="24"/>
        </w:rPr>
      </w:pPr>
      <w:r w:rsidRPr="00686A09">
        <w:rPr>
          <w:rStyle w:val="Strong"/>
          <w:rFonts w:ascii="Arial" w:hAnsi="Arial" w:cs="Arial"/>
          <w:b w:val="0"/>
          <w:sz w:val="24"/>
          <w:szCs w:val="24"/>
        </w:rPr>
        <w:t>Office # 510 – Pickard Hall (817) 272-</w:t>
      </w:r>
      <w:proofErr w:type="gramStart"/>
      <w:r w:rsidRPr="00686A09">
        <w:rPr>
          <w:rStyle w:val="Strong"/>
          <w:rFonts w:ascii="Arial" w:hAnsi="Arial" w:cs="Arial"/>
          <w:b w:val="0"/>
          <w:sz w:val="24"/>
          <w:szCs w:val="24"/>
        </w:rPr>
        <w:t>1039</w:t>
      </w:r>
      <w:r w:rsidRPr="00686A09">
        <w:rPr>
          <w:rStyle w:val="Strong"/>
          <w:rFonts w:ascii="Arial" w:hAnsi="Arial" w:cs="Arial"/>
          <w:sz w:val="24"/>
          <w:szCs w:val="24"/>
        </w:rPr>
        <w:t xml:space="preserve">  </w:t>
      </w:r>
      <w:proofErr w:type="gramEnd"/>
      <w:r w:rsidRPr="00686A09">
        <w:rPr>
          <w:color w:val="444444"/>
        </w:rPr>
        <w:fldChar w:fldCharType="begin"/>
      </w:r>
      <w:r w:rsidRPr="00686A09">
        <w:rPr>
          <w:rFonts w:ascii="Arial" w:hAnsi="Arial" w:cs="Arial"/>
          <w:sz w:val="24"/>
          <w:szCs w:val="24"/>
        </w:rPr>
        <w:instrText xml:space="preserve"> HYPERLINK "mailto:jrieta@uta.edu" </w:instrText>
      </w:r>
      <w:r w:rsidRPr="00686A09">
        <w:rPr>
          <w:color w:val="444444"/>
        </w:rPr>
        <w:fldChar w:fldCharType="separate"/>
      </w:r>
      <w:r w:rsidRPr="00686A09">
        <w:rPr>
          <w:rStyle w:val="Hyperlink"/>
          <w:rFonts w:ascii="Arial" w:hAnsi="Arial" w:cs="Arial"/>
          <w:sz w:val="24"/>
          <w:szCs w:val="24"/>
        </w:rPr>
        <w:t>jrieta@uta.edu</w:t>
      </w:r>
      <w:r w:rsidRPr="00686A09">
        <w:rPr>
          <w:rStyle w:val="Hyperlink"/>
          <w:rFonts w:ascii="Arial" w:hAnsi="Arial" w:cs="Arial"/>
          <w:sz w:val="24"/>
          <w:szCs w:val="24"/>
        </w:rPr>
        <w:fldChar w:fldCharType="end"/>
      </w:r>
      <w:r w:rsidRPr="00686A09">
        <w:rPr>
          <w:rStyle w:val="Strong"/>
          <w:rFonts w:ascii="Arial" w:hAnsi="Arial" w:cs="Arial"/>
          <w:color w:val="008000"/>
          <w:sz w:val="24"/>
          <w:szCs w:val="24"/>
        </w:rPr>
        <w:t xml:space="preserve">  </w:t>
      </w:r>
    </w:p>
    <w:p w:rsidR="00686A09" w:rsidRPr="00686A09" w:rsidRDefault="00686A09" w:rsidP="00686A09">
      <w:pPr>
        <w:rPr>
          <w:rFonts w:ascii="Arial" w:hAnsi="Arial" w:cs="Arial"/>
          <w:sz w:val="24"/>
          <w:szCs w:val="24"/>
        </w:rPr>
      </w:pPr>
      <w:r w:rsidRPr="00686A09">
        <w:rPr>
          <w:rFonts w:ascii="Arial" w:hAnsi="Arial" w:cs="Arial"/>
          <w:b/>
          <w:sz w:val="24"/>
          <w:szCs w:val="24"/>
        </w:rPr>
        <w:t xml:space="preserve">Danielle Van </w:t>
      </w:r>
      <w:proofErr w:type="spellStart"/>
      <w:r w:rsidRPr="00686A09">
        <w:rPr>
          <w:rFonts w:ascii="Arial" w:hAnsi="Arial" w:cs="Arial"/>
          <w:b/>
          <w:sz w:val="24"/>
          <w:szCs w:val="24"/>
        </w:rPr>
        <w:t>Knaap</w:t>
      </w:r>
      <w:proofErr w:type="spellEnd"/>
      <w:r w:rsidRPr="00686A09">
        <w:rPr>
          <w:rFonts w:ascii="Arial" w:hAnsi="Arial" w:cs="Arial"/>
          <w:sz w:val="24"/>
          <w:szCs w:val="24"/>
        </w:rPr>
        <w:t>, AP/Campus Programs, Admissions Assistant</w:t>
      </w:r>
    </w:p>
    <w:p w:rsidR="00686A09" w:rsidRPr="00686A09" w:rsidRDefault="00686A09" w:rsidP="00686A09">
      <w:pPr>
        <w:rPr>
          <w:rFonts w:ascii="Arial" w:hAnsi="Arial" w:cs="Arial"/>
          <w:sz w:val="24"/>
          <w:szCs w:val="24"/>
        </w:rPr>
      </w:pPr>
      <w:r w:rsidRPr="00686A09">
        <w:rPr>
          <w:rFonts w:ascii="Arial" w:hAnsi="Arial" w:cs="Arial"/>
          <w:sz w:val="24"/>
          <w:szCs w:val="24"/>
        </w:rPr>
        <w:t>Office # 518 – Pickard Hall (817) 272-</w:t>
      </w:r>
      <w:proofErr w:type="gramStart"/>
      <w:r w:rsidRPr="00686A09">
        <w:rPr>
          <w:rFonts w:ascii="Arial" w:hAnsi="Arial" w:cs="Arial"/>
          <w:sz w:val="24"/>
          <w:szCs w:val="24"/>
        </w:rPr>
        <w:t xml:space="preserve">9591  </w:t>
      </w:r>
      <w:proofErr w:type="gramEnd"/>
      <w:hyperlink r:id="rId31" w:history="1">
        <w:r w:rsidRPr="00686A09">
          <w:rPr>
            <w:rStyle w:val="Hyperlink"/>
            <w:rFonts w:ascii="Arial" w:hAnsi="Arial" w:cs="Arial"/>
            <w:sz w:val="24"/>
            <w:szCs w:val="24"/>
          </w:rPr>
          <w:t>vdknaap@uta.edu</w:t>
        </w:r>
      </w:hyperlink>
      <w:r w:rsidRPr="00686A09">
        <w:rPr>
          <w:rFonts w:ascii="Arial" w:hAnsi="Arial" w:cs="Arial"/>
          <w:sz w:val="24"/>
          <w:szCs w:val="24"/>
        </w:rPr>
        <w:t xml:space="preserve"> </w:t>
      </w:r>
    </w:p>
    <w:p w:rsidR="00686A09" w:rsidRPr="00686A09" w:rsidRDefault="00686A09" w:rsidP="00686A09">
      <w:pPr>
        <w:rPr>
          <w:rFonts w:ascii="Arial" w:hAnsi="Arial" w:cs="Arial"/>
          <w:b/>
          <w:sz w:val="24"/>
          <w:szCs w:val="24"/>
        </w:rPr>
      </w:pPr>
      <w:r w:rsidRPr="00686A09">
        <w:rPr>
          <w:rFonts w:ascii="Arial" w:hAnsi="Arial" w:cs="Arial"/>
          <w:b/>
          <w:color w:val="002060"/>
          <w:sz w:val="24"/>
          <w:szCs w:val="24"/>
          <w:u w:val="single"/>
        </w:rPr>
        <w:t>Library Service</w:t>
      </w:r>
      <w:r w:rsidRPr="00686A09">
        <w:rPr>
          <w:rFonts w:ascii="Arial" w:hAnsi="Arial" w:cs="Arial"/>
          <w:b/>
          <w:sz w:val="24"/>
          <w:szCs w:val="24"/>
        </w:rPr>
        <w:t>:</w:t>
      </w:r>
    </w:p>
    <w:p w:rsidR="00686A09" w:rsidRPr="00686A09" w:rsidRDefault="00686A09" w:rsidP="00686A09">
      <w:pPr>
        <w:tabs>
          <w:tab w:val="left" w:pos="-1080"/>
        </w:tabs>
        <w:ind w:right="-576"/>
        <w:rPr>
          <w:rFonts w:ascii="Arial" w:hAnsi="Arial" w:cs="Arial"/>
          <w:b/>
          <w:color w:val="000000" w:themeColor="text1"/>
          <w:sz w:val="24"/>
          <w:szCs w:val="24"/>
        </w:rPr>
      </w:pPr>
      <w:r w:rsidRPr="00686A09">
        <w:rPr>
          <w:rFonts w:ascii="Arial" w:hAnsi="Arial" w:cs="Arial"/>
          <w:b/>
          <w:color w:val="000000" w:themeColor="text1"/>
          <w:sz w:val="24"/>
          <w:szCs w:val="24"/>
        </w:rPr>
        <w:t xml:space="preserve">Librarian to Contact: </w:t>
      </w:r>
    </w:p>
    <w:p w:rsidR="00686A09" w:rsidRPr="00686A09" w:rsidRDefault="00686A09" w:rsidP="00686A09">
      <w:pPr>
        <w:tabs>
          <w:tab w:val="left" w:pos="-1080"/>
        </w:tabs>
        <w:ind w:right="-576"/>
        <w:rPr>
          <w:rFonts w:ascii="Arial" w:hAnsi="Arial" w:cs="Arial"/>
          <w:color w:val="000000" w:themeColor="text1"/>
          <w:sz w:val="24"/>
          <w:szCs w:val="24"/>
        </w:rPr>
      </w:pPr>
      <w:r w:rsidRPr="00686A09">
        <w:rPr>
          <w:rFonts w:ascii="Arial" w:hAnsi="Arial" w:cs="Arial"/>
          <w:b/>
          <w:color w:val="000000" w:themeColor="text1"/>
          <w:sz w:val="24"/>
          <w:szCs w:val="24"/>
        </w:rPr>
        <w:t xml:space="preserve">Peace Williamson: </w:t>
      </w:r>
      <w:r w:rsidRPr="00686A09">
        <w:rPr>
          <w:rFonts w:ascii="Arial" w:hAnsi="Arial" w:cs="Arial"/>
          <w:color w:val="000000" w:themeColor="text1"/>
          <w:sz w:val="24"/>
          <w:szCs w:val="24"/>
        </w:rPr>
        <w:t>Librarian, 201 S. Nedderman Dr. Arlington, TX 76019</w:t>
      </w:r>
    </w:p>
    <w:p w:rsidR="00686A09" w:rsidRDefault="00686A09" w:rsidP="00686A09">
      <w:pPr>
        <w:tabs>
          <w:tab w:val="left" w:pos="-1080"/>
        </w:tabs>
        <w:ind w:right="-576"/>
        <w:rPr>
          <w:rFonts w:ascii="Arial" w:hAnsi="Arial" w:cs="Arial"/>
          <w:sz w:val="24"/>
          <w:szCs w:val="24"/>
        </w:rPr>
      </w:pPr>
      <w:r w:rsidRPr="00686A09">
        <w:rPr>
          <w:rFonts w:ascii="Arial" w:hAnsi="Arial" w:cs="Arial"/>
          <w:color w:val="000000" w:themeColor="text1"/>
          <w:sz w:val="24"/>
          <w:szCs w:val="24"/>
        </w:rPr>
        <w:t xml:space="preserve">Email: </w:t>
      </w:r>
      <w:hyperlink r:id="rId32" w:history="1">
        <w:r w:rsidRPr="00686A09">
          <w:rPr>
            <w:rStyle w:val="Hyperlink"/>
            <w:rFonts w:ascii="Arial" w:hAnsi="Arial" w:cs="Arial"/>
            <w:sz w:val="24"/>
            <w:szCs w:val="24"/>
          </w:rPr>
          <w:t>peace@uta.edu</w:t>
        </w:r>
      </w:hyperlink>
      <w:r w:rsidRPr="00686A09">
        <w:rPr>
          <w:rFonts w:ascii="Arial" w:hAnsi="Arial" w:cs="Arial"/>
          <w:color w:val="000000" w:themeColor="text1"/>
          <w:sz w:val="24"/>
          <w:szCs w:val="24"/>
        </w:rPr>
        <w:t xml:space="preserve">  </w:t>
      </w:r>
      <w:hyperlink r:id="rId33" w:history="1">
        <w:r w:rsidRPr="00B4314F">
          <w:rPr>
            <w:rStyle w:val="Hyperlink"/>
            <w:rFonts w:ascii="Arial" w:hAnsi="Arial" w:cs="Arial"/>
            <w:sz w:val="24"/>
            <w:szCs w:val="24"/>
          </w:rPr>
          <w:t>http://libguides.uta.edu/nursing</w:t>
        </w:r>
      </w:hyperlink>
    </w:p>
    <w:p w:rsidR="00686A09" w:rsidRPr="00686A09" w:rsidRDefault="00686A09" w:rsidP="00686A09">
      <w:pPr>
        <w:tabs>
          <w:tab w:val="left" w:pos="-1080"/>
        </w:tabs>
        <w:ind w:right="-576"/>
        <w:rPr>
          <w:rFonts w:ascii="Arial" w:hAnsi="Arial" w:cs="Arial"/>
          <w:color w:val="000000" w:themeColor="text1"/>
          <w:sz w:val="24"/>
          <w:szCs w:val="24"/>
        </w:rPr>
      </w:pPr>
    </w:p>
    <w:p w:rsidR="007207DE" w:rsidRPr="00EE024B" w:rsidRDefault="007207DE" w:rsidP="00B33C64">
      <w:pPr>
        <w:autoSpaceDE w:val="0"/>
        <w:autoSpaceDN w:val="0"/>
        <w:adjustRightInd w:val="0"/>
        <w:rPr>
          <w:rFonts w:ascii="Arial" w:hAnsi="Arial" w:cs="Arial"/>
          <w:b/>
          <w:sz w:val="24"/>
          <w:szCs w:val="24"/>
          <w:u w:val="single"/>
          <w:lang w:eastAsia="en-US"/>
        </w:rPr>
      </w:pPr>
      <w:r w:rsidRPr="00EE024B">
        <w:rPr>
          <w:rFonts w:ascii="Arial" w:hAnsi="Arial" w:cs="Arial"/>
          <w:b/>
          <w:sz w:val="24"/>
          <w:szCs w:val="24"/>
          <w:u w:val="single"/>
          <w:lang w:eastAsia="en-US"/>
        </w:rPr>
        <w:t>RUBRICS FOR NURS 5318 ASSIGNMENTS</w:t>
      </w:r>
      <w:r w:rsidR="00B33C64">
        <w:rPr>
          <w:rFonts w:ascii="Arial" w:hAnsi="Arial" w:cs="Arial"/>
          <w:b/>
          <w:sz w:val="24"/>
          <w:szCs w:val="24"/>
          <w:u w:val="single"/>
          <w:lang w:eastAsia="en-US"/>
        </w:rPr>
        <w:t>, DISCUSSIONS,</w:t>
      </w:r>
      <w:r w:rsidR="007A3996">
        <w:rPr>
          <w:rFonts w:ascii="Arial" w:hAnsi="Arial" w:cs="Arial"/>
          <w:b/>
          <w:sz w:val="24"/>
          <w:szCs w:val="24"/>
          <w:u w:val="single"/>
          <w:lang w:eastAsia="en-US"/>
        </w:rPr>
        <w:t xml:space="preserve"> and E</w:t>
      </w:r>
      <w:r w:rsidR="00B33C64">
        <w:rPr>
          <w:rFonts w:ascii="Arial" w:hAnsi="Arial" w:cs="Arial"/>
          <w:b/>
          <w:sz w:val="24"/>
          <w:szCs w:val="24"/>
          <w:u w:val="single"/>
          <w:lang w:eastAsia="en-US"/>
        </w:rPr>
        <w:t>XAMS</w:t>
      </w:r>
    </w:p>
    <w:p w:rsidR="007207DE" w:rsidRPr="00CF2EEF" w:rsidRDefault="007207DE" w:rsidP="004A3A07">
      <w:pPr>
        <w:autoSpaceDE w:val="0"/>
        <w:autoSpaceDN w:val="0"/>
        <w:adjustRightInd w:val="0"/>
        <w:rPr>
          <w:rFonts w:ascii="Arial" w:hAnsi="Arial" w:cs="Arial"/>
          <w:b/>
          <w:color w:val="4F81BD" w:themeColor="accent1"/>
          <w:sz w:val="24"/>
          <w:szCs w:val="24"/>
          <w:u w:val="single"/>
          <w:lang w:eastAsia="en-US"/>
        </w:rPr>
      </w:pPr>
    </w:p>
    <w:p w:rsidR="003A1192" w:rsidRPr="00CF2EEF" w:rsidRDefault="007207DE" w:rsidP="004A3A07">
      <w:pPr>
        <w:autoSpaceDE w:val="0"/>
        <w:autoSpaceDN w:val="0"/>
        <w:adjustRightInd w:val="0"/>
        <w:rPr>
          <w:rFonts w:ascii="Arial" w:hAnsi="Arial" w:cs="Arial"/>
          <w:color w:val="4F81BD" w:themeColor="accent1"/>
          <w:sz w:val="24"/>
          <w:szCs w:val="24"/>
          <w:u w:val="single"/>
          <w:lang w:eastAsia="en-US"/>
        </w:rPr>
      </w:pPr>
      <w:r w:rsidRPr="00CF2EEF">
        <w:rPr>
          <w:rFonts w:ascii="Arial" w:hAnsi="Arial" w:cs="Arial"/>
          <w:b/>
          <w:color w:val="4F81BD" w:themeColor="accent1"/>
          <w:sz w:val="24"/>
          <w:szCs w:val="24"/>
          <w:lang w:eastAsia="en-US"/>
        </w:rPr>
        <w:t xml:space="preserve">Journal </w:t>
      </w:r>
      <w:r w:rsidR="006C6A89" w:rsidRPr="00CF2EEF">
        <w:rPr>
          <w:rFonts w:ascii="Arial" w:hAnsi="Arial" w:cs="Arial"/>
          <w:b/>
          <w:color w:val="4F81BD" w:themeColor="accent1"/>
          <w:sz w:val="24"/>
          <w:szCs w:val="24"/>
          <w:lang w:eastAsia="en-US"/>
        </w:rPr>
        <w:t xml:space="preserve">Postings 20% </w:t>
      </w:r>
    </w:p>
    <w:tbl>
      <w:tblPr>
        <w:tblStyle w:val="TableGrid"/>
        <w:tblW w:w="0" w:type="auto"/>
        <w:tblLook w:val="04A0" w:firstRow="1" w:lastRow="0" w:firstColumn="1" w:lastColumn="0" w:noHBand="0" w:noVBand="1"/>
      </w:tblPr>
      <w:tblGrid>
        <w:gridCol w:w="2228"/>
        <w:gridCol w:w="5580"/>
        <w:gridCol w:w="847"/>
      </w:tblGrid>
      <w:tr w:rsidR="00441E06" w:rsidRPr="00EE024B" w:rsidTr="00441E06">
        <w:tc>
          <w:tcPr>
            <w:tcW w:w="222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Article</w:t>
            </w:r>
          </w:p>
        </w:tc>
        <w:tc>
          <w:tcPr>
            <w:tcW w:w="5133" w:type="dxa"/>
          </w:tcPr>
          <w:p w:rsidR="00441E06" w:rsidRPr="00EE024B" w:rsidRDefault="007F275C" w:rsidP="004A3A07">
            <w:pPr>
              <w:autoSpaceDE w:val="0"/>
              <w:autoSpaceDN w:val="0"/>
              <w:adjustRightInd w:val="0"/>
              <w:rPr>
                <w:rFonts w:ascii="Arial" w:hAnsi="Arial" w:cs="Arial"/>
                <w:sz w:val="24"/>
                <w:szCs w:val="24"/>
                <w:lang w:eastAsia="en-US"/>
              </w:rPr>
            </w:pPr>
            <w:r>
              <w:rPr>
                <w:rFonts w:ascii="Arial" w:hAnsi="Arial" w:cs="Arial"/>
                <w:sz w:val="24"/>
                <w:szCs w:val="24"/>
                <w:lang w:eastAsia="en-US"/>
              </w:rPr>
              <w:t>Choose a f</w:t>
            </w:r>
            <w:r w:rsidR="00441E06" w:rsidRPr="00EE024B">
              <w:rPr>
                <w:rFonts w:ascii="Arial" w:hAnsi="Arial" w:cs="Arial"/>
                <w:sz w:val="24"/>
                <w:szCs w:val="24"/>
                <w:lang w:eastAsia="en-US"/>
              </w:rPr>
              <w:t>re</w:t>
            </w:r>
            <w:r>
              <w:rPr>
                <w:rFonts w:ascii="Arial" w:hAnsi="Arial" w:cs="Arial"/>
                <w:sz w:val="24"/>
                <w:szCs w:val="24"/>
                <w:lang w:eastAsia="en-US"/>
              </w:rPr>
              <w:t>quently occurring disease relating to the</w:t>
            </w:r>
            <w:r w:rsidR="00441E06" w:rsidRPr="00EE024B">
              <w:rPr>
                <w:rFonts w:ascii="Arial" w:hAnsi="Arial" w:cs="Arial"/>
                <w:sz w:val="24"/>
                <w:szCs w:val="24"/>
                <w:lang w:eastAsia="en-US"/>
              </w:rPr>
              <w:t xml:space="preserve"> week’s </w:t>
            </w:r>
            <w:r>
              <w:rPr>
                <w:rFonts w:ascii="Arial" w:hAnsi="Arial" w:cs="Arial"/>
                <w:sz w:val="24"/>
                <w:szCs w:val="24"/>
                <w:lang w:eastAsia="en-US"/>
              </w:rPr>
              <w:t>topics</w:t>
            </w:r>
          </w:p>
          <w:p w:rsidR="00441E06" w:rsidRDefault="00A624FF" w:rsidP="006C6A89">
            <w:pPr>
              <w:autoSpaceDE w:val="0"/>
              <w:autoSpaceDN w:val="0"/>
              <w:adjustRightInd w:val="0"/>
              <w:rPr>
                <w:rFonts w:ascii="Arial" w:hAnsi="Arial" w:cs="Arial"/>
                <w:sz w:val="24"/>
                <w:szCs w:val="24"/>
                <w:lang w:eastAsia="en-US"/>
              </w:rPr>
            </w:pPr>
            <w:r>
              <w:rPr>
                <w:rFonts w:ascii="Arial" w:hAnsi="Arial" w:cs="Arial"/>
                <w:sz w:val="24"/>
                <w:szCs w:val="24"/>
                <w:lang w:eastAsia="en-US"/>
              </w:rPr>
              <w:t>Choose a p</w:t>
            </w:r>
            <w:r w:rsidR="00441E06" w:rsidRPr="00EE024B">
              <w:rPr>
                <w:rFonts w:ascii="Arial" w:hAnsi="Arial" w:cs="Arial"/>
                <w:sz w:val="24"/>
                <w:szCs w:val="24"/>
                <w:lang w:eastAsia="en-US"/>
              </w:rPr>
              <w:t>eer review journal, published within the last five years</w:t>
            </w:r>
          </w:p>
          <w:p w:rsidR="007F275C" w:rsidRPr="00EE024B" w:rsidRDefault="007F275C" w:rsidP="007F275C">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APA</w:t>
            </w:r>
            <w:r>
              <w:rPr>
                <w:rFonts w:ascii="Arial" w:hAnsi="Arial" w:cs="Arial"/>
                <w:sz w:val="24"/>
                <w:szCs w:val="24"/>
                <w:lang w:eastAsia="en-US"/>
              </w:rPr>
              <w:t xml:space="preserve"> format and r</w:t>
            </w:r>
            <w:r w:rsidRPr="00EE024B">
              <w:rPr>
                <w:rFonts w:ascii="Arial" w:hAnsi="Arial" w:cs="Arial"/>
                <w:sz w:val="24"/>
                <w:szCs w:val="24"/>
                <w:lang w:eastAsia="en-US"/>
              </w:rPr>
              <w:t>eference</w:t>
            </w:r>
          </w:p>
          <w:p w:rsidR="007F275C" w:rsidRPr="00EE024B" w:rsidRDefault="007F275C" w:rsidP="006C6A89">
            <w:pPr>
              <w:autoSpaceDE w:val="0"/>
              <w:autoSpaceDN w:val="0"/>
              <w:adjustRightInd w:val="0"/>
              <w:rPr>
                <w:rFonts w:ascii="Arial" w:hAnsi="Arial" w:cs="Arial"/>
                <w:sz w:val="24"/>
                <w:szCs w:val="24"/>
                <w:lang w:eastAsia="en-US"/>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20%</w:t>
            </w:r>
          </w:p>
        </w:tc>
      </w:tr>
      <w:tr w:rsidR="00441E06" w:rsidRPr="00EE024B" w:rsidTr="00441E06">
        <w:tc>
          <w:tcPr>
            <w:tcW w:w="222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Anecdotal bibliography</w:t>
            </w:r>
          </w:p>
        </w:tc>
        <w:tc>
          <w:tcPr>
            <w:tcW w:w="5133" w:type="dxa"/>
          </w:tcPr>
          <w:p w:rsidR="00441E06" w:rsidRPr="00EE024B" w:rsidRDefault="00441E06" w:rsidP="004B1AA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Refer for examples @</w:t>
            </w:r>
          </w:p>
          <w:p w:rsidR="00441E06" w:rsidRPr="00EE024B" w:rsidRDefault="008E4907" w:rsidP="004B1AAB">
            <w:pPr>
              <w:autoSpaceDE w:val="0"/>
              <w:autoSpaceDN w:val="0"/>
              <w:adjustRightInd w:val="0"/>
              <w:rPr>
                <w:rFonts w:ascii="Arial" w:hAnsi="Arial" w:cs="Arial"/>
                <w:sz w:val="24"/>
                <w:szCs w:val="24"/>
                <w:lang w:eastAsia="en-US"/>
              </w:rPr>
            </w:pPr>
            <w:hyperlink r:id="rId34" w:history="1">
              <w:r w:rsidR="00441E06" w:rsidRPr="00EE024B">
                <w:rPr>
                  <w:rStyle w:val="Hyperlink"/>
                  <w:rFonts w:ascii="Arial" w:hAnsi="Arial" w:cs="Arial"/>
                  <w:sz w:val="24"/>
                  <w:szCs w:val="24"/>
                  <w:lang w:eastAsia="en-US"/>
                </w:rPr>
                <w:t>http://owl.english.purdue.edu/owl/resource/614/03/</w:t>
              </w:r>
            </w:hyperlink>
          </w:p>
          <w:p w:rsidR="00441E06" w:rsidRPr="00EE024B" w:rsidRDefault="00441E06" w:rsidP="004B1AAB">
            <w:pPr>
              <w:autoSpaceDE w:val="0"/>
              <w:autoSpaceDN w:val="0"/>
              <w:adjustRightInd w:val="0"/>
              <w:rPr>
                <w:rFonts w:ascii="Arial" w:hAnsi="Arial" w:cs="Arial"/>
                <w:sz w:val="24"/>
                <w:szCs w:val="24"/>
                <w:lang w:eastAsia="en-US"/>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w:t>
            </w:r>
          </w:p>
        </w:tc>
      </w:tr>
      <w:tr w:rsidR="00441E06" w:rsidRPr="00EE024B" w:rsidTr="00441E06">
        <w:tc>
          <w:tcPr>
            <w:tcW w:w="222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Pathophysiological processes</w:t>
            </w:r>
          </w:p>
        </w:tc>
        <w:tc>
          <w:tcPr>
            <w:tcW w:w="5133" w:type="dxa"/>
          </w:tcPr>
          <w:p w:rsidR="00441E06" w:rsidRPr="00EE024B" w:rsidRDefault="00441E06" w:rsidP="004B1AA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Present normal and abnormal pathophysiological processes that summarize the disease</w:t>
            </w:r>
          </w:p>
          <w:p w:rsidR="00441E06" w:rsidRPr="00EE024B" w:rsidRDefault="00441E06" w:rsidP="004B1AA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Cite reference as appropriate</w:t>
            </w:r>
          </w:p>
          <w:p w:rsidR="00441E06" w:rsidRPr="00EE024B" w:rsidRDefault="00441E06" w:rsidP="004B1AAB">
            <w:pPr>
              <w:autoSpaceDE w:val="0"/>
              <w:autoSpaceDN w:val="0"/>
              <w:adjustRightInd w:val="0"/>
              <w:rPr>
                <w:rFonts w:ascii="Arial" w:hAnsi="Arial" w:cs="Arial"/>
                <w:sz w:val="24"/>
                <w:szCs w:val="24"/>
                <w:lang w:eastAsia="en-US"/>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20%</w:t>
            </w:r>
          </w:p>
        </w:tc>
      </w:tr>
      <w:tr w:rsidR="00441E06" w:rsidRPr="00EE024B" w:rsidTr="00441E06">
        <w:tc>
          <w:tcPr>
            <w:tcW w:w="222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Disease relates to environment, life style, and genetics</w:t>
            </w:r>
          </w:p>
        </w:tc>
        <w:tc>
          <w:tcPr>
            <w:tcW w:w="5133" w:type="dxa"/>
          </w:tcPr>
          <w:p w:rsidR="00441E06" w:rsidRPr="00EE024B" w:rsidRDefault="00441E06" w:rsidP="004B1AAB">
            <w:pPr>
              <w:rPr>
                <w:rFonts w:ascii="Arial" w:hAnsi="Arial" w:cs="Arial"/>
                <w:sz w:val="24"/>
                <w:szCs w:val="24"/>
              </w:rPr>
            </w:pPr>
            <w:r w:rsidRPr="00EE024B">
              <w:rPr>
                <w:rFonts w:ascii="Arial" w:hAnsi="Arial" w:cs="Arial"/>
                <w:sz w:val="24"/>
                <w:szCs w:val="24"/>
                <w:lang w:eastAsia="en-US"/>
              </w:rPr>
              <w:t xml:space="preserve">Present how </w:t>
            </w:r>
            <w:r w:rsidRPr="00EE024B">
              <w:rPr>
                <w:rFonts w:ascii="Arial" w:hAnsi="Arial" w:cs="Arial"/>
                <w:sz w:val="24"/>
                <w:szCs w:val="24"/>
              </w:rPr>
              <w:t xml:space="preserve">the disease process relates to the prevention, restoration, and/or modification of genetics, environment, and/or life styles </w:t>
            </w:r>
          </w:p>
          <w:p w:rsidR="00441E06" w:rsidRPr="00EE024B" w:rsidRDefault="00441E06" w:rsidP="004A3A07">
            <w:pPr>
              <w:autoSpaceDE w:val="0"/>
              <w:autoSpaceDN w:val="0"/>
              <w:adjustRightInd w:val="0"/>
              <w:rPr>
                <w:rFonts w:ascii="Arial" w:hAnsi="Arial" w:cs="Arial"/>
                <w:sz w:val="24"/>
                <w:szCs w:val="24"/>
                <w:lang w:eastAsia="en-US"/>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20%</w:t>
            </w:r>
          </w:p>
        </w:tc>
      </w:tr>
      <w:tr w:rsidR="00441E06" w:rsidRPr="00EE024B" w:rsidTr="00441E06">
        <w:tc>
          <w:tcPr>
            <w:tcW w:w="222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Reply</w:t>
            </w:r>
          </w:p>
        </w:tc>
        <w:tc>
          <w:tcPr>
            <w:tcW w:w="5133" w:type="dxa"/>
          </w:tcPr>
          <w:p w:rsidR="00441E06" w:rsidRPr="00EE024B" w:rsidRDefault="00441E06" w:rsidP="004B1AAB">
            <w:pPr>
              <w:rPr>
                <w:rFonts w:ascii="Arial" w:hAnsi="Arial" w:cs="Arial"/>
                <w:sz w:val="24"/>
                <w:szCs w:val="24"/>
              </w:rPr>
            </w:pPr>
            <w:r w:rsidRPr="00EE024B">
              <w:rPr>
                <w:rFonts w:ascii="Arial" w:hAnsi="Arial" w:cs="Arial"/>
                <w:sz w:val="24"/>
                <w:szCs w:val="24"/>
              </w:rPr>
              <w:t xml:space="preserve">Present your </w:t>
            </w:r>
            <w:r w:rsidR="007F275C">
              <w:rPr>
                <w:rFonts w:ascii="Arial" w:hAnsi="Arial" w:cs="Arial"/>
                <w:sz w:val="24"/>
                <w:szCs w:val="24"/>
              </w:rPr>
              <w:t>reply on one other student’s</w:t>
            </w:r>
            <w:r w:rsidRPr="00EE024B">
              <w:rPr>
                <w:rFonts w:ascii="Arial" w:hAnsi="Arial" w:cs="Arial"/>
                <w:sz w:val="24"/>
                <w:szCs w:val="24"/>
              </w:rPr>
              <w:t xml:space="preserve"> initial posting, i.e., agree or disagree, </w:t>
            </w:r>
          </w:p>
          <w:p w:rsidR="00441E06" w:rsidRPr="00EE024B" w:rsidRDefault="00441E06" w:rsidP="004B1AAB">
            <w:pPr>
              <w:rPr>
                <w:rFonts w:ascii="Arial" w:hAnsi="Arial" w:cs="Arial"/>
                <w:sz w:val="24"/>
                <w:szCs w:val="24"/>
              </w:rPr>
            </w:pPr>
            <w:r w:rsidRPr="00EE024B">
              <w:rPr>
                <w:rFonts w:ascii="Arial" w:hAnsi="Arial" w:cs="Arial"/>
                <w:sz w:val="24"/>
                <w:szCs w:val="24"/>
              </w:rPr>
              <w:t xml:space="preserve">Support your comments with a reference, APA </w:t>
            </w:r>
            <w:r w:rsidRPr="00EE024B">
              <w:rPr>
                <w:rFonts w:ascii="Arial" w:hAnsi="Arial" w:cs="Arial"/>
                <w:sz w:val="24"/>
                <w:szCs w:val="24"/>
              </w:rPr>
              <w:lastRenderedPageBreak/>
              <w:t xml:space="preserve">format. </w:t>
            </w:r>
          </w:p>
          <w:p w:rsidR="00441E06" w:rsidRPr="00EE024B" w:rsidRDefault="00441E06" w:rsidP="004B1AAB">
            <w:pPr>
              <w:rPr>
                <w:rFonts w:ascii="Arial" w:hAnsi="Arial" w:cs="Arial"/>
                <w:sz w:val="24"/>
                <w:szCs w:val="24"/>
              </w:rPr>
            </w:pPr>
            <w:r w:rsidRPr="00EE024B">
              <w:rPr>
                <w:rFonts w:ascii="Arial" w:hAnsi="Arial" w:cs="Arial"/>
                <w:sz w:val="24"/>
                <w:szCs w:val="24"/>
              </w:rPr>
              <w:t>May use Guyton &amp; Hall (2011) as appropriate.</w:t>
            </w:r>
          </w:p>
          <w:p w:rsidR="00441E06" w:rsidRPr="00EE024B" w:rsidRDefault="00441E06" w:rsidP="004A3A07">
            <w:pPr>
              <w:autoSpaceDE w:val="0"/>
              <w:autoSpaceDN w:val="0"/>
              <w:adjustRightInd w:val="0"/>
              <w:rPr>
                <w:rFonts w:ascii="Arial" w:hAnsi="Arial" w:cs="Arial"/>
                <w:sz w:val="24"/>
                <w:szCs w:val="24"/>
                <w:u w:val="single"/>
                <w:lang w:eastAsia="en-US"/>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lastRenderedPageBreak/>
              <w:t>20%</w:t>
            </w:r>
          </w:p>
        </w:tc>
      </w:tr>
      <w:tr w:rsidR="00441E06" w:rsidRPr="00EE024B" w:rsidTr="00441E06">
        <w:tc>
          <w:tcPr>
            <w:tcW w:w="2228" w:type="dxa"/>
          </w:tcPr>
          <w:p w:rsidR="00441E06" w:rsidRPr="00EE024B" w:rsidRDefault="00441E06" w:rsidP="006C6A89">
            <w:pPr>
              <w:rPr>
                <w:rFonts w:ascii="Arial" w:hAnsi="Arial" w:cs="Arial"/>
                <w:sz w:val="24"/>
                <w:szCs w:val="24"/>
                <w:lang w:eastAsia="en-US"/>
              </w:rPr>
            </w:pPr>
            <w:r w:rsidRPr="00EE024B">
              <w:rPr>
                <w:rFonts w:ascii="Arial" w:hAnsi="Arial" w:cs="Arial"/>
                <w:sz w:val="24"/>
                <w:szCs w:val="24"/>
                <w:lang w:eastAsia="en-US"/>
              </w:rPr>
              <w:lastRenderedPageBreak/>
              <w:t>Submission</w:t>
            </w:r>
          </w:p>
        </w:tc>
        <w:tc>
          <w:tcPr>
            <w:tcW w:w="5133" w:type="dxa"/>
          </w:tcPr>
          <w:p w:rsidR="00441E06" w:rsidRPr="00EE024B" w:rsidRDefault="00441E06" w:rsidP="00B51D48">
            <w:pPr>
              <w:rPr>
                <w:rFonts w:ascii="Arial" w:hAnsi="Arial" w:cs="Arial"/>
                <w:sz w:val="24"/>
                <w:szCs w:val="24"/>
              </w:rPr>
            </w:pPr>
            <w:r w:rsidRPr="00EE024B">
              <w:rPr>
                <w:rFonts w:ascii="Arial" w:hAnsi="Arial" w:cs="Arial"/>
                <w:sz w:val="24"/>
                <w:szCs w:val="24"/>
              </w:rPr>
              <w:t xml:space="preserve">Initial posting </w:t>
            </w:r>
            <w:r w:rsidR="007F275C">
              <w:rPr>
                <w:rFonts w:ascii="Arial" w:hAnsi="Arial" w:cs="Arial"/>
                <w:sz w:val="24"/>
                <w:szCs w:val="24"/>
              </w:rPr>
              <w:t xml:space="preserve">may be entered during the week with </w:t>
            </w:r>
            <w:r w:rsidR="00B51D48">
              <w:rPr>
                <w:rFonts w:ascii="Arial" w:hAnsi="Arial" w:cs="Arial"/>
                <w:sz w:val="24"/>
                <w:szCs w:val="24"/>
              </w:rPr>
              <w:t xml:space="preserve">a </w:t>
            </w:r>
            <w:r w:rsidR="007F275C">
              <w:rPr>
                <w:rFonts w:ascii="Arial" w:hAnsi="Arial" w:cs="Arial"/>
                <w:sz w:val="24"/>
                <w:szCs w:val="24"/>
              </w:rPr>
              <w:t xml:space="preserve">reply to </w:t>
            </w:r>
            <w:r w:rsidR="00B51D48">
              <w:rPr>
                <w:rFonts w:ascii="Arial" w:hAnsi="Arial" w:cs="Arial"/>
                <w:sz w:val="24"/>
                <w:szCs w:val="24"/>
              </w:rPr>
              <w:t xml:space="preserve">one </w:t>
            </w:r>
            <w:r w:rsidR="007F275C">
              <w:rPr>
                <w:rFonts w:ascii="Arial" w:hAnsi="Arial" w:cs="Arial"/>
                <w:sz w:val="24"/>
                <w:szCs w:val="24"/>
              </w:rPr>
              <w:t>other</w:t>
            </w:r>
            <w:r w:rsidR="00B51D48">
              <w:rPr>
                <w:rFonts w:ascii="Arial" w:hAnsi="Arial" w:cs="Arial"/>
                <w:sz w:val="24"/>
                <w:szCs w:val="24"/>
              </w:rPr>
              <w:t xml:space="preserve"> student’s initial journal posting.</w:t>
            </w:r>
            <w:r w:rsidR="007F275C">
              <w:rPr>
                <w:rFonts w:ascii="Arial" w:hAnsi="Arial" w:cs="Arial"/>
                <w:sz w:val="24"/>
                <w:szCs w:val="24"/>
              </w:rPr>
              <w:t xml:space="preserve"> </w:t>
            </w:r>
            <w:r w:rsidR="00B51D48">
              <w:rPr>
                <w:rFonts w:ascii="Arial" w:hAnsi="Arial" w:cs="Arial"/>
                <w:sz w:val="24"/>
                <w:szCs w:val="24"/>
              </w:rPr>
              <w:t>Postings are due by the Saturday of the week by 8AM</w:t>
            </w:r>
            <w:r w:rsidR="00B33C64">
              <w:rPr>
                <w:rFonts w:ascii="Arial" w:hAnsi="Arial" w:cs="Arial"/>
                <w:sz w:val="24"/>
                <w:szCs w:val="24"/>
              </w:rPr>
              <w:t xml:space="preserve">. Due dates: </w:t>
            </w:r>
            <w:r w:rsidR="00B33C64">
              <w:rPr>
                <w:rFonts w:ascii="Arial" w:hAnsi="Arial" w:cs="Arial"/>
                <w:b/>
                <w:color w:val="7030A0"/>
                <w:sz w:val="24"/>
                <w:szCs w:val="24"/>
                <w:lang w:eastAsia="en-US"/>
              </w:rPr>
              <w:t>9/27/14, 10/4/14, 10/11/14, 10/18/14</w:t>
            </w:r>
          </w:p>
          <w:p w:rsidR="00441E06" w:rsidRPr="00EE024B" w:rsidRDefault="00441E06" w:rsidP="006C6A89">
            <w:pPr>
              <w:rPr>
                <w:rFonts w:ascii="Arial" w:hAnsi="Arial" w:cs="Arial"/>
                <w:sz w:val="24"/>
                <w:szCs w:val="24"/>
              </w:rPr>
            </w:pPr>
            <w:r w:rsidRPr="00EE024B">
              <w:rPr>
                <w:rFonts w:ascii="Arial" w:hAnsi="Arial" w:cs="Arial"/>
                <w:sz w:val="24"/>
                <w:szCs w:val="24"/>
              </w:rPr>
              <w:t xml:space="preserve">No </w:t>
            </w:r>
            <w:r w:rsidR="00B51D48">
              <w:rPr>
                <w:rFonts w:ascii="Arial" w:hAnsi="Arial" w:cs="Arial"/>
                <w:sz w:val="24"/>
                <w:szCs w:val="24"/>
              </w:rPr>
              <w:t xml:space="preserve">late </w:t>
            </w:r>
            <w:r w:rsidRPr="00EE024B">
              <w:rPr>
                <w:rFonts w:ascii="Arial" w:hAnsi="Arial" w:cs="Arial"/>
                <w:sz w:val="24"/>
                <w:szCs w:val="24"/>
              </w:rPr>
              <w:t>posting</w:t>
            </w:r>
            <w:r w:rsidR="00B51D48">
              <w:rPr>
                <w:rFonts w:ascii="Arial" w:hAnsi="Arial" w:cs="Arial"/>
                <w:sz w:val="24"/>
                <w:szCs w:val="24"/>
              </w:rPr>
              <w:t>s</w:t>
            </w:r>
            <w:r w:rsidRPr="00EE024B">
              <w:rPr>
                <w:rFonts w:ascii="Arial" w:hAnsi="Arial" w:cs="Arial"/>
                <w:sz w:val="24"/>
                <w:szCs w:val="24"/>
              </w:rPr>
              <w:t xml:space="preserve"> accepted after 8AM on </w:t>
            </w:r>
            <w:r w:rsidR="00B51D48">
              <w:rPr>
                <w:rFonts w:ascii="Arial" w:hAnsi="Arial" w:cs="Arial"/>
                <w:sz w:val="24"/>
                <w:szCs w:val="24"/>
              </w:rPr>
              <w:t>Saturday</w:t>
            </w:r>
          </w:p>
          <w:p w:rsidR="00441E06" w:rsidRPr="00EE024B" w:rsidRDefault="00441E06" w:rsidP="004B1AAB">
            <w:pPr>
              <w:rPr>
                <w:rFonts w:ascii="Arial" w:hAnsi="Arial" w:cs="Arial"/>
                <w:sz w:val="24"/>
                <w:szCs w:val="24"/>
              </w:rPr>
            </w:pPr>
          </w:p>
        </w:tc>
        <w:tc>
          <w:tcPr>
            <w:tcW w:w="847" w:type="dxa"/>
          </w:tcPr>
          <w:p w:rsidR="00441E06" w:rsidRPr="00EE024B" w:rsidRDefault="00441E06" w:rsidP="00447856">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w:t>
            </w:r>
          </w:p>
        </w:tc>
      </w:tr>
      <w:tr w:rsidR="00441E06" w:rsidRPr="00EE024B" w:rsidTr="00441E06">
        <w:tc>
          <w:tcPr>
            <w:tcW w:w="2228" w:type="dxa"/>
          </w:tcPr>
          <w:p w:rsidR="00441E06" w:rsidRPr="00EE024B" w:rsidRDefault="00441E06" w:rsidP="006C6A89">
            <w:pPr>
              <w:rPr>
                <w:rFonts w:ascii="Arial" w:hAnsi="Arial" w:cs="Arial"/>
                <w:sz w:val="24"/>
                <w:szCs w:val="24"/>
                <w:lang w:eastAsia="en-US"/>
              </w:rPr>
            </w:pPr>
            <w:r w:rsidRPr="00EE024B">
              <w:rPr>
                <w:rFonts w:ascii="Arial" w:hAnsi="Arial" w:cs="Arial"/>
                <w:sz w:val="24"/>
                <w:szCs w:val="24"/>
                <w:lang w:eastAsia="en-US"/>
              </w:rPr>
              <w:t>Total points</w:t>
            </w:r>
          </w:p>
        </w:tc>
        <w:tc>
          <w:tcPr>
            <w:tcW w:w="5133" w:type="dxa"/>
          </w:tcPr>
          <w:p w:rsidR="00441E06" w:rsidRPr="00EE024B" w:rsidRDefault="00441E06" w:rsidP="006C6A89">
            <w:pPr>
              <w:rPr>
                <w:rFonts w:ascii="Arial" w:hAnsi="Arial" w:cs="Arial"/>
                <w:sz w:val="24"/>
                <w:szCs w:val="24"/>
              </w:rPr>
            </w:pPr>
          </w:p>
        </w:tc>
        <w:tc>
          <w:tcPr>
            <w:tcW w:w="847"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100%</w:t>
            </w:r>
          </w:p>
        </w:tc>
      </w:tr>
    </w:tbl>
    <w:p w:rsidR="003A1192" w:rsidRPr="00EE024B" w:rsidRDefault="003A1192" w:rsidP="004A3A07">
      <w:pPr>
        <w:autoSpaceDE w:val="0"/>
        <w:autoSpaceDN w:val="0"/>
        <w:adjustRightInd w:val="0"/>
        <w:rPr>
          <w:rFonts w:ascii="Arial" w:hAnsi="Arial" w:cs="Arial"/>
          <w:sz w:val="24"/>
          <w:szCs w:val="24"/>
          <w:u w:val="single"/>
          <w:lang w:eastAsia="en-US"/>
        </w:rPr>
      </w:pPr>
    </w:p>
    <w:p w:rsidR="00F13A4A" w:rsidRDefault="00F13A4A" w:rsidP="008E62C0">
      <w:pPr>
        <w:pStyle w:val="Subtitle"/>
        <w:rPr>
          <w:rFonts w:ascii="Arial" w:hAnsi="Arial" w:cs="Arial"/>
        </w:rPr>
      </w:pPr>
    </w:p>
    <w:p w:rsidR="008E62C0" w:rsidRPr="00CF2EEF" w:rsidRDefault="00B51D48" w:rsidP="00F13A4A">
      <w:pPr>
        <w:pStyle w:val="Subtitle"/>
        <w:jc w:val="left"/>
        <w:rPr>
          <w:rFonts w:ascii="Arial" w:hAnsi="Arial" w:cs="Arial"/>
          <w:color w:val="4F81BD" w:themeColor="accent1"/>
        </w:rPr>
      </w:pPr>
      <w:r w:rsidRPr="00CF2EEF">
        <w:rPr>
          <w:rFonts w:ascii="Arial" w:hAnsi="Arial" w:cs="Arial"/>
          <w:color w:val="4F81BD" w:themeColor="accent1"/>
        </w:rPr>
        <w:t>Progress Monitor Discussion 2</w:t>
      </w:r>
      <w:r w:rsidR="008E62C0" w:rsidRPr="00CF2EEF">
        <w:rPr>
          <w:rFonts w:ascii="Arial" w:hAnsi="Arial" w:cs="Arial"/>
          <w:color w:val="4F81BD" w:themeColor="accent1"/>
        </w:rPr>
        <w:t xml:space="preserve">0% </w:t>
      </w:r>
    </w:p>
    <w:p w:rsidR="008E62C0" w:rsidRPr="00CF2EEF" w:rsidRDefault="008E62C0" w:rsidP="008E62C0">
      <w:pPr>
        <w:autoSpaceDE w:val="0"/>
        <w:autoSpaceDN w:val="0"/>
        <w:adjustRightInd w:val="0"/>
        <w:rPr>
          <w:rFonts w:ascii="Arial" w:hAnsi="Arial" w:cs="Arial"/>
          <w:b/>
          <w:color w:val="4F81BD" w:themeColor="accent1"/>
          <w:sz w:val="24"/>
          <w:szCs w:val="24"/>
          <w:lang w:eastAsia="en-US"/>
        </w:rPr>
      </w:pPr>
    </w:p>
    <w:tbl>
      <w:tblPr>
        <w:tblStyle w:val="TableGrid"/>
        <w:tblW w:w="0" w:type="auto"/>
        <w:tblLook w:val="0000" w:firstRow="0" w:lastRow="0" w:firstColumn="0" w:lastColumn="0" w:noHBand="0" w:noVBand="0"/>
      </w:tblPr>
      <w:tblGrid>
        <w:gridCol w:w="1548"/>
        <w:gridCol w:w="3600"/>
        <w:gridCol w:w="3330"/>
        <w:gridCol w:w="1370"/>
      </w:tblGrid>
      <w:tr w:rsidR="008E62C0" w:rsidRPr="00EE024B" w:rsidTr="00F13A4A">
        <w:trPr>
          <w:gridBefore w:val="1"/>
          <w:gridAfter w:val="1"/>
          <w:wBefore w:w="1548" w:type="dxa"/>
          <w:wAfter w:w="1370" w:type="dxa"/>
          <w:trHeight w:val="270"/>
        </w:trPr>
        <w:tc>
          <w:tcPr>
            <w:tcW w:w="6930" w:type="dxa"/>
            <w:gridSpan w:val="2"/>
          </w:tcPr>
          <w:p w:rsidR="008E62C0" w:rsidRPr="00EE024B" w:rsidRDefault="008E62C0" w:rsidP="00EE024B">
            <w:pPr>
              <w:autoSpaceDE w:val="0"/>
              <w:autoSpaceDN w:val="0"/>
              <w:adjustRightInd w:val="0"/>
              <w:rPr>
                <w:rFonts w:ascii="Arial" w:hAnsi="Arial" w:cs="Arial"/>
                <w:sz w:val="24"/>
                <w:szCs w:val="24"/>
                <w:u w:val="single"/>
                <w:lang w:eastAsia="en-US"/>
              </w:rPr>
            </w:pPr>
            <w:r w:rsidRPr="00EE024B">
              <w:rPr>
                <w:rFonts w:ascii="Arial" w:hAnsi="Arial" w:cs="Arial"/>
                <w:sz w:val="24"/>
                <w:szCs w:val="24"/>
                <w:u w:val="single"/>
                <w:lang w:eastAsia="en-US"/>
              </w:rPr>
              <w:t>Acceptable                                           Unacceptable</w:t>
            </w:r>
          </w:p>
        </w:tc>
      </w:tr>
      <w:tr w:rsidR="008E62C0" w:rsidRPr="00EE024B" w:rsidTr="00F13A4A">
        <w:tblPrEx>
          <w:tblLook w:val="04A0" w:firstRow="1" w:lastRow="0" w:firstColumn="1" w:lastColumn="0" w:noHBand="0" w:noVBand="1"/>
        </w:tblPrEx>
        <w:tc>
          <w:tcPr>
            <w:tcW w:w="1548"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Scenario</w:t>
            </w:r>
          </w:p>
        </w:tc>
        <w:tc>
          <w:tcPr>
            <w:tcW w:w="3600" w:type="dxa"/>
          </w:tcPr>
          <w:p w:rsidR="00F13A4A" w:rsidRDefault="00F13A4A" w:rsidP="00F13A4A">
            <w:pPr>
              <w:autoSpaceDE w:val="0"/>
              <w:autoSpaceDN w:val="0"/>
              <w:adjustRightInd w:val="0"/>
              <w:rPr>
                <w:rFonts w:ascii="Arial" w:hAnsi="Arial" w:cs="Arial"/>
                <w:sz w:val="24"/>
                <w:szCs w:val="24"/>
                <w:lang w:eastAsia="en-US"/>
              </w:rPr>
            </w:pPr>
            <w:r>
              <w:rPr>
                <w:rFonts w:ascii="Arial" w:hAnsi="Arial" w:cs="Arial"/>
                <w:sz w:val="24"/>
                <w:szCs w:val="24"/>
                <w:lang w:eastAsia="en-US"/>
              </w:rPr>
              <w:t>Read scenario, and answer</w:t>
            </w:r>
            <w:r w:rsidR="008E62C0" w:rsidRPr="00EE024B">
              <w:rPr>
                <w:rFonts w:ascii="Arial" w:hAnsi="Arial" w:cs="Arial"/>
                <w:sz w:val="24"/>
                <w:szCs w:val="24"/>
                <w:lang w:eastAsia="en-US"/>
              </w:rPr>
              <w:t xml:space="preserve"> each question</w:t>
            </w:r>
            <w:r>
              <w:rPr>
                <w:rFonts w:ascii="Arial" w:hAnsi="Arial" w:cs="Arial"/>
                <w:sz w:val="24"/>
                <w:szCs w:val="24"/>
                <w:lang w:eastAsia="en-US"/>
              </w:rPr>
              <w:t xml:space="preserve"> </w:t>
            </w:r>
            <w:r w:rsidR="008E62C0" w:rsidRPr="00EE024B">
              <w:rPr>
                <w:rFonts w:ascii="Arial" w:hAnsi="Arial" w:cs="Arial"/>
                <w:sz w:val="24"/>
                <w:szCs w:val="24"/>
                <w:lang w:eastAsia="en-US"/>
              </w:rPr>
              <w:t xml:space="preserve">by posting on the Discussion Board. </w:t>
            </w:r>
          </w:p>
          <w:p w:rsidR="008E62C0" w:rsidRPr="00EE024B" w:rsidRDefault="00F13A4A" w:rsidP="00F13A4A">
            <w:pPr>
              <w:autoSpaceDE w:val="0"/>
              <w:autoSpaceDN w:val="0"/>
              <w:adjustRightInd w:val="0"/>
              <w:rPr>
                <w:rFonts w:ascii="Arial" w:hAnsi="Arial" w:cs="Arial"/>
                <w:sz w:val="24"/>
                <w:szCs w:val="24"/>
                <w:lang w:eastAsia="en-US"/>
              </w:rPr>
            </w:pPr>
            <w:r>
              <w:rPr>
                <w:rFonts w:ascii="Arial" w:hAnsi="Arial" w:cs="Arial"/>
                <w:sz w:val="24"/>
                <w:szCs w:val="24"/>
                <w:lang w:eastAsia="en-US"/>
              </w:rPr>
              <w:t>Substantiate your answer using APA format</w:t>
            </w:r>
            <w:r w:rsidR="008E62C0" w:rsidRPr="00EE024B">
              <w:rPr>
                <w:rFonts w:ascii="Arial" w:hAnsi="Arial" w:cs="Arial"/>
                <w:sz w:val="24"/>
                <w:szCs w:val="24"/>
                <w:lang w:eastAsia="en-US"/>
              </w:rPr>
              <w:t xml:space="preserve"> (May use Guyton &amp; Hall, 2011)</w:t>
            </w:r>
          </w:p>
        </w:tc>
        <w:tc>
          <w:tcPr>
            <w:tcW w:w="3330"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Omits any of the questions</w:t>
            </w:r>
          </w:p>
          <w:p w:rsidR="008E62C0" w:rsidRPr="00EE024B" w:rsidRDefault="00F13A4A" w:rsidP="00EE024B">
            <w:pPr>
              <w:autoSpaceDE w:val="0"/>
              <w:autoSpaceDN w:val="0"/>
              <w:adjustRightInd w:val="0"/>
              <w:rPr>
                <w:rFonts w:ascii="Arial" w:hAnsi="Arial" w:cs="Arial"/>
                <w:sz w:val="24"/>
                <w:szCs w:val="24"/>
                <w:lang w:eastAsia="en-US"/>
              </w:rPr>
            </w:pPr>
            <w:r>
              <w:rPr>
                <w:rFonts w:ascii="Arial" w:hAnsi="Arial" w:cs="Arial"/>
                <w:sz w:val="24"/>
                <w:szCs w:val="24"/>
                <w:lang w:eastAsia="en-US"/>
              </w:rPr>
              <w:t>Incorrect APA format</w:t>
            </w:r>
          </w:p>
        </w:tc>
        <w:tc>
          <w:tcPr>
            <w:tcW w:w="1370" w:type="dxa"/>
          </w:tcPr>
          <w:p w:rsidR="008E62C0" w:rsidRPr="00EE024B" w:rsidRDefault="00F13A4A" w:rsidP="00EE024B">
            <w:pPr>
              <w:autoSpaceDE w:val="0"/>
              <w:autoSpaceDN w:val="0"/>
              <w:adjustRightInd w:val="0"/>
              <w:rPr>
                <w:rFonts w:ascii="Arial" w:hAnsi="Arial" w:cs="Arial"/>
                <w:sz w:val="24"/>
                <w:szCs w:val="24"/>
                <w:lang w:eastAsia="en-US"/>
              </w:rPr>
            </w:pPr>
            <w:r>
              <w:rPr>
                <w:rFonts w:ascii="Arial" w:hAnsi="Arial" w:cs="Arial"/>
                <w:sz w:val="24"/>
                <w:szCs w:val="24"/>
                <w:lang w:eastAsia="en-US"/>
              </w:rPr>
              <w:t>6</w:t>
            </w:r>
            <w:r w:rsidR="008E62C0" w:rsidRPr="00EE024B">
              <w:rPr>
                <w:rFonts w:ascii="Arial" w:hAnsi="Arial" w:cs="Arial"/>
                <w:sz w:val="24"/>
                <w:szCs w:val="24"/>
                <w:lang w:eastAsia="en-US"/>
              </w:rPr>
              <w:t>5%</w:t>
            </w:r>
          </w:p>
        </w:tc>
      </w:tr>
      <w:tr w:rsidR="008E62C0" w:rsidRPr="00EE024B" w:rsidTr="00F13A4A">
        <w:tblPrEx>
          <w:tblLook w:val="04A0" w:firstRow="1" w:lastRow="0" w:firstColumn="1" w:lastColumn="0" w:noHBand="0" w:noVBand="1"/>
        </w:tblPrEx>
        <w:tc>
          <w:tcPr>
            <w:tcW w:w="1548"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Concept</w:t>
            </w:r>
          </w:p>
        </w:tc>
        <w:tc>
          <w:tcPr>
            <w:tcW w:w="3600" w:type="dxa"/>
          </w:tcPr>
          <w:p w:rsidR="00F13A4A" w:rsidRDefault="008E62C0" w:rsidP="00EE024B">
            <w:pPr>
              <w:autoSpaceDE w:val="0"/>
              <w:autoSpaceDN w:val="0"/>
              <w:adjustRightInd w:val="0"/>
              <w:rPr>
                <w:rFonts w:ascii="Arial" w:hAnsi="Arial" w:cs="Arial"/>
                <w:sz w:val="24"/>
                <w:szCs w:val="24"/>
              </w:rPr>
            </w:pPr>
            <w:r w:rsidRPr="00EE024B">
              <w:rPr>
                <w:rFonts w:ascii="Arial" w:hAnsi="Arial" w:cs="Arial"/>
                <w:sz w:val="24"/>
                <w:szCs w:val="24"/>
              </w:rPr>
              <w:t xml:space="preserve">Presents concepts related to the disease processes </w:t>
            </w:r>
            <w:r w:rsidR="00F13A4A">
              <w:rPr>
                <w:rFonts w:ascii="Arial" w:hAnsi="Arial" w:cs="Arial"/>
                <w:sz w:val="24"/>
                <w:szCs w:val="24"/>
              </w:rPr>
              <w:t>within the scenario</w:t>
            </w:r>
          </w:p>
          <w:p w:rsidR="008E62C0" w:rsidRPr="00EE024B" w:rsidRDefault="00F13A4A" w:rsidP="00F13A4A">
            <w:pPr>
              <w:autoSpaceDE w:val="0"/>
              <w:autoSpaceDN w:val="0"/>
              <w:adjustRightInd w:val="0"/>
              <w:rPr>
                <w:rFonts w:ascii="Arial" w:hAnsi="Arial" w:cs="Arial"/>
                <w:sz w:val="24"/>
                <w:szCs w:val="24"/>
                <w:lang w:eastAsia="en-US"/>
              </w:rPr>
            </w:pPr>
            <w:r>
              <w:rPr>
                <w:rFonts w:ascii="Arial" w:hAnsi="Arial" w:cs="Arial"/>
                <w:sz w:val="24"/>
                <w:szCs w:val="24"/>
              </w:rPr>
              <w:t>Illustrate how the concepts inter-relate</w:t>
            </w:r>
          </w:p>
        </w:tc>
        <w:tc>
          <w:tcPr>
            <w:tcW w:w="3330"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Presents 2 or less concepts</w:t>
            </w:r>
          </w:p>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Omits the relationships between the concepts</w:t>
            </w:r>
          </w:p>
          <w:p w:rsidR="008E62C0" w:rsidRPr="00EE024B" w:rsidRDefault="008E62C0" w:rsidP="00EE024B">
            <w:pPr>
              <w:autoSpaceDE w:val="0"/>
              <w:autoSpaceDN w:val="0"/>
              <w:adjustRightInd w:val="0"/>
              <w:rPr>
                <w:rFonts w:ascii="Arial" w:hAnsi="Arial" w:cs="Arial"/>
                <w:sz w:val="24"/>
                <w:szCs w:val="24"/>
                <w:lang w:eastAsia="en-US"/>
              </w:rPr>
            </w:pPr>
          </w:p>
        </w:tc>
        <w:tc>
          <w:tcPr>
            <w:tcW w:w="1370" w:type="dxa"/>
          </w:tcPr>
          <w:p w:rsidR="008E62C0" w:rsidRPr="00EE024B" w:rsidRDefault="00F13A4A" w:rsidP="00EE024B">
            <w:pPr>
              <w:autoSpaceDE w:val="0"/>
              <w:autoSpaceDN w:val="0"/>
              <w:adjustRightInd w:val="0"/>
              <w:rPr>
                <w:rFonts w:ascii="Arial" w:hAnsi="Arial" w:cs="Arial"/>
                <w:sz w:val="24"/>
                <w:szCs w:val="24"/>
                <w:lang w:eastAsia="en-US"/>
              </w:rPr>
            </w:pPr>
            <w:r>
              <w:rPr>
                <w:rFonts w:ascii="Arial" w:hAnsi="Arial" w:cs="Arial"/>
                <w:sz w:val="24"/>
                <w:szCs w:val="24"/>
                <w:lang w:eastAsia="en-US"/>
              </w:rPr>
              <w:t>2</w:t>
            </w:r>
            <w:r w:rsidR="008E62C0" w:rsidRPr="00EE024B">
              <w:rPr>
                <w:rFonts w:ascii="Arial" w:hAnsi="Arial" w:cs="Arial"/>
                <w:sz w:val="24"/>
                <w:szCs w:val="24"/>
                <w:lang w:eastAsia="en-US"/>
              </w:rPr>
              <w:t>5%</w:t>
            </w:r>
          </w:p>
        </w:tc>
      </w:tr>
      <w:tr w:rsidR="008E62C0" w:rsidRPr="00EE024B" w:rsidTr="00F13A4A">
        <w:tblPrEx>
          <w:tblLook w:val="04A0" w:firstRow="1" w:lastRow="0" w:firstColumn="1" w:lastColumn="0" w:noHBand="0" w:noVBand="1"/>
        </w:tblPrEx>
        <w:tc>
          <w:tcPr>
            <w:tcW w:w="1548"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Submission</w:t>
            </w:r>
          </w:p>
        </w:tc>
        <w:tc>
          <w:tcPr>
            <w:tcW w:w="3600" w:type="dxa"/>
          </w:tcPr>
          <w:p w:rsidR="00F13A4A" w:rsidRDefault="008E62C0" w:rsidP="00EE024B">
            <w:pPr>
              <w:autoSpaceDE w:val="0"/>
              <w:autoSpaceDN w:val="0"/>
              <w:adjustRightInd w:val="0"/>
              <w:rPr>
                <w:rFonts w:ascii="Arial" w:hAnsi="Arial" w:cs="Arial"/>
                <w:sz w:val="24"/>
                <w:szCs w:val="24"/>
              </w:rPr>
            </w:pPr>
            <w:r w:rsidRPr="00EE024B">
              <w:rPr>
                <w:rFonts w:ascii="Arial" w:hAnsi="Arial" w:cs="Arial"/>
                <w:sz w:val="24"/>
                <w:szCs w:val="24"/>
              </w:rPr>
              <w:t>May be posted in the Discussion</w:t>
            </w:r>
            <w:r w:rsidR="00F13A4A">
              <w:rPr>
                <w:rFonts w:ascii="Arial" w:hAnsi="Arial" w:cs="Arial"/>
                <w:sz w:val="24"/>
                <w:szCs w:val="24"/>
              </w:rPr>
              <w:t xml:space="preserve"> Board any time during the week and no later than Saturday at 8AM</w:t>
            </w:r>
            <w:r w:rsidR="00B33C64">
              <w:rPr>
                <w:rFonts w:ascii="Arial" w:hAnsi="Arial" w:cs="Arial"/>
                <w:sz w:val="24"/>
                <w:szCs w:val="24"/>
              </w:rPr>
              <w:t>, due dates:</w:t>
            </w:r>
          </w:p>
          <w:p w:rsidR="008E62C0" w:rsidRPr="00B33C64" w:rsidRDefault="00B33C64" w:rsidP="00EE024B">
            <w:pPr>
              <w:autoSpaceDE w:val="0"/>
              <w:autoSpaceDN w:val="0"/>
              <w:adjustRightInd w:val="0"/>
              <w:rPr>
                <w:rFonts w:ascii="Arial" w:hAnsi="Arial" w:cs="Arial"/>
                <w:b/>
                <w:color w:val="7030A0"/>
                <w:sz w:val="24"/>
                <w:szCs w:val="24"/>
                <w:lang w:eastAsia="en-US"/>
              </w:rPr>
            </w:pPr>
            <w:r>
              <w:rPr>
                <w:rFonts w:ascii="Arial" w:hAnsi="Arial" w:cs="Arial"/>
                <w:b/>
                <w:color w:val="7030A0"/>
                <w:sz w:val="24"/>
                <w:szCs w:val="24"/>
                <w:lang w:eastAsia="en-US"/>
              </w:rPr>
              <w:t>9/27/14, 10/4/14, 10/11/14, 10/18/14</w:t>
            </w:r>
          </w:p>
        </w:tc>
        <w:tc>
          <w:tcPr>
            <w:tcW w:w="3330"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Late</w:t>
            </w:r>
          </w:p>
        </w:tc>
        <w:tc>
          <w:tcPr>
            <w:tcW w:w="1370"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w:t>
            </w:r>
          </w:p>
        </w:tc>
      </w:tr>
      <w:tr w:rsidR="008E62C0" w:rsidRPr="00EE024B" w:rsidTr="00F13A4A">
        <w:tblPrEx>
          <w:tblLook w:val="04A0" w:firstRow="1" w:lastRow="0" w:firstColumn="1" w:lastColumn="0" w:noHBand="0" w:noVBand="1"/>
        </w:tblPrEx>
        <w:tc>
          <w:tcPr>
            <w:tcW w:w="1548"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Total Points</w:t>
            </w:r>
          </w:p>
          <w:p w:rsidR="008E62C0" w:rsidRPr="00EE024B" w:rsidRDefault="008E62C0" w:rsidP="00EE024B">
            <w:pPr>
              <w:autoSpaceDE w:val="0"/>
              <w:autoSpaceDN w:val="0"/>
              <w:adjustRightInd w:val="0"/>
              <w:rPr>
                <w:rFonts w:ascii="Arial" w:hAnsi="Arial" w:cs="Arial"/>
                <w:sz w:val="24"/>
                <w:szCs w:val="24"/>
                <w:lang w:eastAsia="en-US"/>
              </w:rPr>
            </w:pPr>
          </w:p>
        </w:tc>
        <w:tc>
          <w:tcPr>
            <w:tcW w:w="3600" w:type="dxa"/>
          </w:tcPr>
          <w:p w:rsidR="008E62C0" w:rsidRPr="00EE024B" w:rsidRDefault="008E62C0" w:rsidP="00EE024B">
            <w:pPr>
              <w:autoSpaceDE w:val="0"/>
              <w:autoSpaceDN w:val="0"/>
              <w:adjustRightInd w:val="0"/>
              <w:rPr>
                <w:rFonts w:ascii="Arial" w:hAnsi="Arial" w:cs="Arial"/>
                <w:sz w:val="24"/>
                <w:szCs w:val="24"/>
              </w:rPr>
            </w:pPr>
          </w:p>
        </w:tc>
        <w:tc>
          <w:tcPr>
            <w:tcW w:w="3330" w:type="dxa"/>
          </w:tcPr>
          <w:p w:rsidR="008E62C0" w:rsidRPr="00EE024B" w:rsidRDefault="008E62C0" w:rsidP="00EE024B">
            <w:pPr>
              <w:autoSpaceDE w:val="0"/>
              <w:autoSpaceDN w:val="0"/>
              <w:adjustRightInd w:val="0"/>
              <w:rPr>
                <w:rFonts w:ascii="Arial" w:hAnsi="Arial" w:cs="Arial"/>
                <w:sz w:val="24"/>
                <w:szCs w:val="24"/>
              </w:rPr>
            </w:pPr>
          </w:p>
        </w:tc>
        <w:tc>
          <w:tcPr>
            <w:tcW w:w="1370" w:type="dxa"/>
          </w:tcPr>
          <w:p w:rsidR="008E62C0" w:rsidRPr="00EE024B" w:rsidRDefault="008E62C0" w:rsidP="00EE024B">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100%</w:t>
            </w:r>
          </w:p>
        </w:tc>
      </w:tr>
    </w:tbl>
    <w:p w:rsidR="00A85547" w:rsidRPr="00EE024B" w:rsidRDefault="00A85547" w:rsidP="004A3A07">
      <w:pPr>
        <w:autoSpaceDE w:val="0"/>
        <w:autoSpaceDN w:val="0"/>
        <w:adjustRightInd w:val="0"/>
        <w:rPr>
          <w:rFonts w:ascii="Arial" w:hAnsi="Arial" w:cs="Arial"/>
          <w:sz w:val="24"/>
          <w:szCs w:val="24"/>
          <w:u w:val="single"/>
          <w:lang w:eastAsia="en-US"/>
        </w:rPr>
      </w:pPr>
    </w:p>
    <w:p w:rsidR="007207DE" w:rsidRPr="00CF2EEF" w:rsidRDefault="007207DE" w:rsidP="004A3A07">
      <w:pPr>
        <w:autoSpaceDE w:val="0"/>
        <w:autoSpaceDN w:val="0"/>
        <w:adjustRightInd w:val="0"/>
        <w:rPr>
          <w:rFonts w:ascii="Arial" w:hAnsi="Arial" w:cs="Arial"/>
          <w:b/>
          <w:color w:val="4F81BD" w:themeColor="accent1"/>
          <w:sz w:val="24"/>
          <w:szCs w:val="24"/>
          <w:lang w:eastAsia="en-US"/>
        </w:rPr>
      </w:pPr>
      <w:r w:rsidRPr="00CF2EEF">
        <w:rPr>
          <w:rFonts w:ascii="Arial" w:hAnsi="Arial" w:cs="Arial"/>
          <w:b/>
          <w:color w:val="4F81BD" w:themeColor="accent1"/>
          <w:sz w:val="24"/>
          <w:szCs w:val="24"/>
          <w:lang w:eastAsia="en-US"/>
        </w:rPr>
        <w:t>Quizzes</w:t>
      </w:r>
      <w:r w:rsidR="00165A29" w:rsidRPr="00CF2EEF">
        <w:rPr>
          <w:rFonts w:ascii="Arial" w:hAnsi="Arial" w:cs="Arial"/>
          <w:b/>
          <w:color w:val="4F81BD" w:themeColor="accent1"/>
          <w:sz w:val="24"/>
          <w:szCs w:val="24"/>
          <w:lang w:eastAsia="en-US"/>
        </w:rPr>
        <w:t xml:space="preserve"> 20</w:t>
      </w:r>
      <w:r w:rsidR="003371F1" w:rsidRPr="00CF2EEF">
        <w:rPr>
          <w:rFonts w:ascii="Arial" w:hAnsi="Arial" w:cs="Arial"/>
          <w:b/>
          <w:color w:val="4F81BD" w:themeColor="accent1"/>
          <w:sz w:val="24"/>
          <w:szCs w:val="24"/>
          <w:lang w:eastAsia="en-US"/>
        </w:rPr>
        <w:t>% (Friday @ 8AM through Saturday @ 8AM)</w:t>
      </w:r>
      <w:r w:rsidR="00611F1A" w:rsidRPr="00CF2EEF">
        <w:rPr>
          <w:rFonts w:ascii="Arial" w:hAnsi="Arial" w:cs="Arial"/>
          <w:b/>
          <w:color w:val="4F81BD" w:themeColor="accent1"/>
          <w:sz w:val="24"/>
          <w:szCs w:val="24"/>
          <w:lang w:eastAsia="en-US"/>
        </w:rPr>
        <w:tab/>
      </w:r>
      <w:r w:rsidR="00611F1A" w:rsidRPr="00CF2EEF">
        <w:rPr>
          <w:rFonts w:ascii="Arial" w:hAnsi="Arial" w:cs="Arial"/>
          <w:b/>
          <w:color w:val="4F81BD" w:themeColor="accent1"/>
          <w:sz w:val="24"/>
          <w:szCs w:val="24"/>
          <w:lang w:eastAsia="en-US"/>
        </w:rPr>
        <w:tab/>
      </w:r>
    </w:p>
    <w:p w:rsidR="007207DE" w:rsidRPr="00EE024B" w:rsidRDefault="007207DE" w:rsidP="004A3A07">
      <w:pPr>
        <w:autoSpaceDE w:val="0"/>
        <w:autoSpaceDN w:val="0"/>
        <w:adjustRightInd w:val="0"/>
        <w:rPr>
          <w:rFonts w:ascii="Arial" w:hAnsi="Arial" w:cs="Arial"/>
          <w:sz w:val="24"/>
          <w:szCs w:val="24"/>
          <w:u w:val="single"/>
          <w:lang w:eastAsia="en-US"/>
        </w:rPr>
      </w:pPr>
    </w:p>
    <w:tbl>
      <w:tblPr>
        <w:tblStyle w:val="TableGrid"/>
        <w:tblW w:w="9018" w:type="dxa"/>
        <w:tblLook w:val="04A0" w:firstRow="1" w:lastRow="0" w:firstColumn="1" w:lastColumn="0" w:noHBand="0" w:noVBand="1"/>
      </w:tblPr>
      <w:tblGrid>
        <w:gridCol w:w="1818"/>
        <w:gridCol w:w="6210"/>
        <w:gridCol w:w="990"/>
      </w:tblGrid>
      <w:tr w:rsidR="00441E06" w:rsidRPr="00EE024B" w:rsidTr="00441E06">
        <w:tc>
          <w:tcPr>
            <w:tcW w:w="1818" w:type="dxa"/>
          </w:tcPr>
          <w:p w:rsidR="00441E06" w:rsidRDefault="00441E06" w:rsidP="00AA5409">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 xml:space="preserve">Weekly </w:t>
            </w:r>
          </w:p>
          <w:p w:rsidR="00165A29" w:rsidRPr="00165A29" w:rsidRDefault="00165A29" w:rsidP="00165A29">
            <w:pPr>
              <w:autoSpaceDE w:val="0"/>
              <w:autoSpaceDN w:val="0"/>
              <w:adjustRightInd w:val="0"/>
              <w:rPr>
                <w:rFonts w:ascii="Arial" w:hAnsi="Arial" w:cs="Arial"/>
                <w:b/>
                <w:sz w:val="24"/>
                <w:szCs w:val="24"/>
                <w:u w:val="wave"/>
                <w:lang w:eastAsia="en-US"/>
              </w:rPr>
            </w:pPr>
            <w:r w:rsidRPr="00165A29">
              <w:rPr>
                <w:rFonts w:ascii="Arial" w:hAnsi="Arial" w:cs="Arial"/>
                <w:b/>
                <w:sz w:val="24"/>
                <w:szCs w:val="24"/>
                <w:u w:val="wave"/>
                <w:lang w:eastAsia="en-US"/>
              </w:rPr>
              <w:t>Time sensitive</w:t>
            </w:r>
          </w:p>
          <w:p w:rsidR="00165A29" w:rsidRPr="00EE024B" w:rsidRDefault="00165A29" w:rsidP="00AA5409">
            <w:pPr>
              <w:autoSpaceDE w:val="0"/>
              <w:autoSpaceDN w:val="0"/>
              <w:adjustRightInd w:val="0"/>
              <w:rPr>
                <w:rFonts w:ascii="Arial" w:hAnsi="Arial" w:cs="Arial"/>
                <w:sz w:val="24"/>
                <w:szCs w:val="24"/>
                <w:lang w:eastAsia="en-US"/>
              </w:rPr>
            </w:pPr>
          </w:p>
        </w:tc>
        <w:tc>
          <w:tcPr>
            <w:tcW w:w="6210" w:type="dxa"/>
          </w:tcPr>
          <w:p w:rsidR="00441E06" w:rsidRPr="00EE024B" w:rsidRDefault="00441E06" w:rsidP="00F13A4A">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 xml:space="preserve">10 </w:t>
            </w:r>
            <w:r w:rsidR="00F13A4A" w:rsidRPr="00EE024B">
              <w:rPr>
                <w:rFonts w:ascii="Arial" w:hAnsi="Arial" w:cs="Arial"/>
                <w:sz w:val="24"/>
                <w:szCs w:val="24"/>
                <w:lang w:eastAsia="en-US"/>
              </w:rPr>
              <w:t xml:space="preserve">multiple choice </w:t>
            </w:r>
            <w:r w:rsidRPr="00EE024B">
              <w:rPr>
                <w:rFonts w:ascii="Arial" w:hAnsi="Arial" w:cs="Arial"/>
                <w:sz w:val="24"/>
                <w:szCs w:val="24"/>
                <w:lang w:eastAsia="en-US"/>
              </w:rPr>
              <w:t xml:space="preserve">questions covering the week’s </w:t>
            </w:r>
            <w:r w:rsidR="00F13A4A">
              <w:rPr>
                <w:rFonts w:ascii="Arial" w:hAnsi="Arial" w:cs="Arial"/>
                <w:sz w:val="24"/>
                <w:szCs w:val="24"/>
                <w:lang w:eastAsia="en-US"/>
              </w:rPr>
              <w:t>topics</w:t>
            </w:r>
          </w:p>
          <w:p w:rsidR="00165A29" w:rsidRPr="00EE024B" w:rsidRDefault="00165A29" w:rsidP="00165A29">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Posted for 24 hours</w:t>
            </w:r>
            <w:r>
              <w:rPr>
                <w:rFonts w:ascii="Arial" w:hAnsi="Arial" w:cs="Arial"/>
                <w:sz w:val="24"/>
                <w:szCs w:val="24"/>
                <w:lang w:eastAsia="en-US"/>
              </w:rPr>
              <w:t xml:space="preserve"> only</w:t>
            </w:r>
          </w:p>
          <w:p w:rsidR="00165A29" w:rsidRDefault="00165A29" w:rsidP="00165A29">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Friday @ 8AM through Saturday @ 8AM</w:t>
            </w:r>
            <w:r w:rsidR="00B33C64">
              <w:rPr>
                <w:rFonts w:ascii="Arial" w:hAnsi="Arial" w:cs="Arial"/>
                <w:sz w:val="24"/>
                <w:szCs w:val="24"/>
                <w:lang w:eastAsia="en-US"/>
              </w:rPr>
              <w:t xml:space="preserve">, due dates: </w:t>
            </w:r>
            <w:r w:rsidR="00B33C64">
              <w:rPr>
                <w:rFonts w:ascii="Arial" w:hAnsi="Arial" w:cs="Arial"/>
                <w:b/>
                <w:color w:val="7030A0"/>
                <w:sz w:val="24"/>
                <w:szCs w:val="24"/>
                <w:lang w:eastAsia="en-US"/>
              </w:rPr>
              <w:t>9/27/14, 10/4/14, 10/11/14, 10/18/14</w:t>
            </w:r>
          </w:p>
          <w:p w:rsidR="00165A29" w:rsidRPr="00EE024B" w:rsidRDefault="00165A29" w:rsidP="00165A29">
            <w:pPr>
              <w:autoSpaceDE w:val="0"/>
              <w:autoSpaceDN w:val="0"/>
              <w:adjustRightInd w:val="0"/>
              <w:rPr>
                <w:rFonts w:ascii="Arial" w:hAnsi="Arial" w:cs="Arial"/>
                <w:sz w:val="24"/>
                <w:szCs w:val="24"/>
                <w:lang w:eastAsia="en-US"/>
              </w:rPr>
            </w:pPr>
            <w:r>
              <w:rPr>
                <w:rFonts w:ascii="Arial" w:hAnsi="Arial" w:cs="Arial"/>
                <w:sz w:val="24"/>
                <w:szCs w:val="24"/>
                <w:lang w:eastAsia="en-US"/>
              </w:rPr>
              <w:t>One hour to complete the exam once you begin</w:t>
            </w:r>
          </w:p>
          <w:p w:rsidR="00441E06" w:rsidRPr="00EE024B" w:rsidRDefault="00165A29" w:rsidP="00B33C64">
            <w:pPr>
              <w:autoSpaceDE w:val="0"/>
              <w:autoSpaceDN w:val="0"/>
              <w:adjustRightInd w:val="0"/>
              <w:rPr>
                <w:rFonts w:ascii="Arial" w:hAnsi="Arial" w:cs="Arial"/>
                <w:sz w:val="24"/>
                <w:szCs w:val="24"/>
                <w:lang w:eastAsia="en-US"/>
              </w:rPr>
            </w:pPr>
            <w:r>
              <w:rPr>
                <w:rFonts w:ascii="Arial" w:hAnsi="Arial" w:cs="Arial"/>
                <w:sz w:val="24"/>
                <w:szCs w:val="24"/>
                <w:lang w:eastAsia="en-US"/>
              </w:rPr>
              <w:t>No make-up quiz available</w:t>
            </w:r>
          </w:p>
        </w:tc>
        <w:tc>
          <w:tcPr>
            <w:tcW w:w="990" w:type="dxa"/>
          </w:tcPr>
          <w:p w:rsidR="00441E06" w:rsidRPr="00EE024B" w:rsidRDefault="00165A29" w:rsidP="00B43472">
            <w:pPr>
              <w:autoSpaceDE w:val="0"/>
              <w:autoSpaceDN w:val="0"/>
              <w:adjustRightInd w:val="0"/>
              <w:rPr>
                <w:rFonts w:ascii="Arial" w:hAnsi="Arial" w:cs="Arial"/>
                <w:sz w:val="24"/>
                <w:szCs w:val="24"/>
                <w:lang w:eastAsia="en-US"/>
              </w:rPr>
            </w:pPr>
            <w:r>
              <w:rPr>
                <w:rFonts w:ascii="Arial" w:hAnsi="Arial" w:cs="Arial"/>
                <w:sz w:val="24"/>
                <w:szCs w:val="24"/>
                <w:lang w:eastAsia="en-US"/>
              </w:rPr>
              <w:t>10</w:t>
            </w:r>
            <w:r w:rsidR="00441E06" w:rsidRPr="00EE024B">
              <w:rPr>
                <w:rFonts w:ascii="Arial" w:hAnsi="Arial" w:cs="Arial"/>
                <w:sz w:val="24"/>
                <w:szCs w:val="24"/>
                <w:lang w:eastAsia="en-US"/>
              </w:rPr>
              <w:t>0%</w:t>
            </w:r>
          </w:p>
        </w:tc>
      </w:tr>
      <w:tr w:rsidR="00441E06" w:rsidRPr="00EE024B" w:rsidTr="00441E06">
        <w:tc>
          <w:tcPr>
            <w:tcW w:w="1818"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Total Points</w:t>
            </w:r>
          </w:p>
        </w:tc>
        <w:tc>
          <w:tcPr>
            <w:tcW w:w="6210" w:type="dxa"/>
          </w:tcPr>
          <w:p w:rsidR="00441E06" w:rsidRPr="00EE024B" w:rsidRDefault="00441E06" w:rsidP="004A3A07">
            <w:pPr>
              <w:autoSpaceDE w:val="0"/>
              <w:autoSpaceDN w:val="0"/>
              <w:adjustRightInd w:val="0"/>
              <w:rPr>
                <w:rFonts w:ascii="Arial" w:hAnsi="Arial" w:cs="Arial"/>
                <w:sz w:val="24"/>
                <w:szCs w:val="24"/>
                <w:u w:val="single"/>
                <w:lang w:eastAsia="en-US"/>
              </w:rPr>
            </w:pPr>
          </w:p>
        </w:tc>
        <w:tc>
          <w:tcPr>
            <w:tcW w:w="990" w:type="dxa"/>
          </w:tcPr>
          <w:p w:rsidR="00441E06" w:rsidRPr="00EE024B" w:rsidRDefault="00441E06" w:rsidP="004A3A07">
            <w:pPr>
              <w:autoSpaceDE w:val="0"/>
              <w:autoSpaceDN w:val="0"/>
              <w:adjustRightInd w:val="0"/>
              <w:rPr>
                <w:rFonts w:ascii="Arial" w:hAnsi="Arial" w:cs="Arial"/>
                <w:sz w:val="24"/>
                <w:szCs w:val="24"/>
                <w:lang w:eastAsia="en-US"/>
              </w:rPr>
            </w:pPr>
            <w:r w:rsidRPr="00EE024B">
              <w:rPr>
                <w:rFonts w:ascii="Arial" w:hAnsi="Arial" w:cs="Arial"/>
                <w:sz w:val="24"/>
                <w:szCs w:val="24"/>
                <w:lang w:eastAsia="en-US"/>
              </w:rPr>
              <w:t>100%</w:t>
            </w:r>
          </w:p>
        </w:tc>
      </w:tr>
    </w:tbl>
    <w:p w:rsidR="00AA5409" w:rsidRPr="00EE024B" w:rsidRDefault="00AA5409" w:rsidP="004A3A07">
      <w:pPr>
        <w:autoSpaceDE w:val="0"/>
        <w:autoSpaceDN w:val="0"/>
        <w:adjustRightInd w:val="0"/>
        <w:rPr>
          <w:rFonts w:ascii="Arial" w:hAnsi="Arial" w:cs="Arial"/>
          <w:sz w:val="24"/>
          <w:szCs w:val="24"/>
          <w:u w:val="single"/>
          <w:lang w:eastAsia="en-US"/>
        </w:rPr>
      </w:pPr>
    </w:p>
    <w:p w:rsidR="007207DE" w:rsidRPr="00CF2EEF" w:rsidRDefault="007207DE" w:rsidP="004A3A07">
      <w:pPr>
        <w:autoSpaceDE w:val="0"/>
        <w:autoSpaceDN w:val="0"/>
        <w:adjustRightInd w:val="0"/>
        <w:rPr>
          <w:rFonts w:ascii="Arial" w:hAnsi="Arial" w:cs="Arial"/>
          <w:b/>
          <w:color w:val="4F81BD" w:themeColor="accent1"/>
          <w:sz w:val="24"/>
          <w:szCs w:val="24"/>
          <w:lang w:eastAsia="en-US"/>
        </w:rPr>
      </w:pPr>
      <w:r w:rsidRPr="00CF2EEF">
        <w:rPr>
          <w:rFonts w:ascii="Arial" w:hAnsi="Arial" w:cs="Arial"/>
          <w:b/>
          <w:color w:val="4F81BD" w:themeColor="accent1"/>
          <w:sz w:val="24"/>
          <w:szCs w:val="24"/>
          <w:lang w:eastAsia="en-US"/>
        </w:rPr>
        <w:t>Final Paper</w:t>
      </w:r>
      <w:r w:rsidR="00165A29" w:rsidRPr="00CF2EEF">
        <w:rPr>
          <w:rFonts w:ascii="Arial" w:hAnsi="Arial" w:cs="Arial"/>
          <w:b/>
          <w:color w:val="4F81BD" w:themeColor="accent1"/>
          <w:sz w:val="24"/>
          <w:szCs w:val="24"/>
          <w:lang w:eastAsia="en-US"/>
        </w:rPr>
        <w:t xml:space="preserve"> 4</w:t>
      </w:r>
      <w:r w:rsidR="00B43472" w:rsidRPr="00CF2EEF">
        <w:rPr>
          <w:rFonts w:ascii="Arial" w:hAnsi="Arial" w:cs="Arial"/>
          <w:b/>
          <w:color w:val="4F81BD" w:themeColor="accent1"/>
          <w:sz w:val="24"/>
          <w:szCs w:val="24"/>
          <w:lang w:eastAsia="en-US"/>
        </w:rPr>
        <w:t xml:space="preserve">0% </w:t>
      </w:r>
      <w:r w:rsidR="00CF2EEF" w:rsidRPr="00CF2EEF">
        <w:rPr>
          <w:rFonts w:ascii="Arial" w:hAnsi="Arial" w:cs="Arial"/>
          <w:b/>
          <w:color w:val="4F81BD" w:themeColor="accent1"/>
          <w:sz w:val="24"/>
          <w:szCs w:val="24"/>
          <w:lang w:eastAsia="en-US"/>
        </w:rPr>
        <w:t>(</w:t>
      </w:r>
      <w:r w:rsidR="00B33C64" w:rsidRPr="00CF2EEF">
        <w:rPr>
          <w:rFonts w:ascii="Arial" w:hAnsi="Arial" w:cs="Arial"/>
          <w:b/>
          <w:color w:val="4F81BD" w:themeColor="accent1"/>
          <w:sz w:val="24"/>
          <w:szCs w:val="24"/>
          <w:lang w:eastAsia="en-US"/>
        </w:rPr>
        <w:t>Thursday</w:t>
      </w:r>
      <w:r w:rsidR="00165A29" w:rsidRPr="00CF2EEF">
        <w:rPr>
          <w:rFonts w:ascii="Arial" w:hAnsi="Arial" w:cs="Arial"/>
          <w:b/>
          <w:color w:val="4F81BD" w:themeColor="accent1"/>
          <w:sz w:val="24"/>
          <w:szCs w:val="24"/>
          <w:lang w:eastAsia="en-US"/>
        </w:rPr>
        <w:t>, Week 5</w:t>
      </w:r>
      <w:r w:rsidR="00CF2EEF" w:rsidRPr="00CF2EEF">
        <w:rPr>
          <w:rFonts w:ascii="Arial" w:hAnsi="Arial" w:cs="Arial"/>
          <w:b/>
          <w:color w:val="4F81BD" w:themeColor="accent1"/>
          <w:sz w:val="24"/>
          <w:szCs w:val="24"/>
          <w:lang w:eastAsia="en-US"/>
        </w:rPr>
        <w:t>, @2359, 10/23/14</w:t>
      </w:r>
      <w:r w:rsidR="00B43472" w:rsidRPr="00CF2EEF">
        <w:rPr>
          <w:rFonts w:ascii="Arial" w:hAnsi="Arial" w:cs="Arial"/>
          <w:b/>
          <w:color w:val="4F81BD" w:themeColor="accent1"/>
          <w:sz w:val="24"/>
          <w:szCs w:val="24"/>
          <w:lang w:eastAsia="en-US"/>
        </w:rPr>
        <w:t>)</w:t>
      </w:r>
    </w:p>
    <w:p w:rsidR="00583DC6" w:rsidRPr="00B33C64" w:rsidRDefault="00583DC6" w:rsidP="004A3A07">
      <w:pPr>
        <w:autoSpaceDE w:val="0"/>
        <w:autoSpaceDN w:val="0"/>
        <w:adjustRightInd w:val="0"/>
        <w:rPr>
          <w:rFonts w:ascii="Arial" w:hAnsi="Arial" w:cs="Arial"/>
          <w:b/>
          <w:color w:val="002060"/>
          <w:sz w:val="24"/>
          <w:szCs w:val="24"/>
          <w:lang w:eastAsia="en-US"/>
        </w:rPr>
      </w:pPr>
    </w:p>
    <w:tbl>
      <w:tblPr>
        <w:tblStyle w:val="TableGrid"/>
        <w:tblW w:w="10890" w:type="dxa"/>
        <w:tblInd w:w="-162" w:type="dxa"/>
        <w:tblLayout w:type="fixed"/>
        <w:tblLook w:val="04A0" w:firstRow="1" w:lastRow="0" w:firstColumn="1" w:lastColumn="0" w:noHBand="0" w:noVBand="1"/>
      </w:tblPr>
      <w:tblGrid>
        <w:gridCol w:w="2520"/>
        <w:gridCol w:w="2610"/>
        <w:gridCol w:w="1980"/>
        <w:gridCol w:w="1890"/>
        <w:gridCol w:w="1890"/>
      </w:tblGrid>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p>
        </w:tc>
        <w:tc>
          <w:tcPr>
            <w:tcW w:w="2610" w:type="dxa"/>
          </w:tcPr>
          <w:p w:rsidR="00165A29" w:rsidRDefault="00165A29" w:rsidP="004A3A07">
            <w:pPr>
              <w:autoSpaceDE w:val="0"/>
              <w:autoSpaceDN w:val="0"/>
              <w:adjustRightInd w:val="0"/>
              <w:rPr>
                <w:rFonts w:ascii="Arial" w:hAnsi="Arial" w:cs="Arial"/>
                <w:b/>
                <w:color w:val="000000"/>
                <w:sz w:val="24"/>
                <w:szCs w:val="24"/>
                <w:lang w:eastAsia="en-US"/>
              </w:rPr>
            </w:pPr>
            <w:r>
              <w:rPr>
                <w:rFonts w:ascii="Arial" w:hAnsi="Arial" w:cs="Arial"/>
                <w:b/>
                <w:color w:val="000000"/>
                <w:sz w:val="24"/>
                <w:szCs w:val="24"/>
                <w:lang w:eastAsia="en-US"/>
              </w:rPr>
              <w:t>Outstanding</w:t>
            </w:r>
          </w:p>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Excellent</w:t>
            </w:r>
          </w:p>
        </w:tc>
        <w:tc>
          <w:tcPr>
            <w:tcW w:w="198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Acceptable</w:t>
            </w:r>
          </w:p>
        </w:tc>
        <w:tc>
          <w:tcPr>
            <w:tcW w:w="189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Needs Improvement</w:t>
            </w:r>
          </w:p>
        </w:tc>
        <w:tc>
          <w:tcPr>
            <w:tcW w:w="189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Unacceptable</w:t>
            </w:r>
          </w:p>
        </w:tc>
      </w:tr>
      <w:tr w:rsidR="00A14246" w:rsidRPr="00EE024B" w:rsidTr="001920E2">
        <w:tc>
          <w:tcPr>
            <w:tcW w:w="2520" w:type="dxa"/>
          </w:tcPr>
          <w:p w:rsidR="00D33165"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Introduction of Disease</w:t>
            </w:r>
          </w:p>
          <w:p w:rsidR="00A14246" w:rsidRPr="00EE024B" w:rsidRDefault="00D33165" w:rsidP="004A3A07">
            <w:pPr>
              <w:autoSpaceDE w:val="0"/>
              <w:autoSpaceDN w:val="0"/>
              <w:adjustRightInd w:val="0"/>
              <w:rPr>
                <w:rFonts w:ascii="Arial" w:hAnsi="Arial" w:cs="Arial"/>
                <w:b/>
                <w:color w:val="000000"/>
                <w:sz w:val="24"/>
                <w:szCs w:val="24"/>
                <w:lang w:eastAsia="en-US"/>
              </w:rPr>
            </w:pPr>
            <w:r>
              <w:rPr>
                <w:rFonts w:ascii="Arial" w:hAnsi="Arial" w:cs="Arial"/>
                <w:b/>
                <w:color w:val="000000"/>
                <w:sz w:val="24"/>
                <w:szCs w:val="24"/>
                <w:lang w:eastAsia="en-US"/>
              </w:rPr>
              <w:t xml:space="preserve"> </w:t>
            </w:r>
          </w:p>
          <w:p w:rsidR="00A14246" w:rsidRPr="00EE024B" w:rsidRDefault="00A14246" w:rsidP="004A3A07">
            <w:pPr>
              <w:autoSpaceDE w:val="0"/>
              <w:autoSpaceDN w:val="0"/>
              <w:adjustRightInd w:val="0"/>
              <w:rPr>
                <w:rFonts w:ascii="Arial" w:hAnsi="Arial" w:cs="Arial"/>
                <w:color w:val="000000"/>
                <w:sz w:val="24"/>
                <w:szCs w:val="24"/>
                <w:lang w:eastAsia="en-US"/>
              </w:rPr>
            </w:pP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Includes these components: *Epidemiology</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*Population</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*Importance</w:t>
            </w:r>
          </w:p>
          <w:p w:rsidR="00A14246" w:rsidRPr="00EE024B" w:rsidRDefault="00A14246" w:rsidP="004A3A07">
            <w:pPr>
              <w:autoSpaceDE w:val="0"/>
              <w:autoSpaceDN w:val="0"/>
              <w:adjustRightInd w:val="0"/>
              <w:rPr>
                <w:rFonts w:ascii="Arial" w:hAnsi="Arial" w:cs="Arial"/>
                <w:color w:val="000000"/>
                <w:sz w:val="24"/>
                <w:szCs w:val="24"/>
                <w:lang w:eastAsia="en-US"/>
              </w:rPr>
            </w:pPr>
          </w:p>
          <w:p w:rsidR="005D1D21" w:rsidRDefault="005D1D21" w:rsidP="004A3A07">
            <w:pPr>
              <w:autoSpaceDE w:val="0"/>
              <w:autoSpaceDN w:val="0"/>
              <w:adjustRightInd w:val="0"/>
              <w:rPr>
                <w:rFonts w:ascii="Arial" w:hAnsi="Arial" w:cs="Arial"/>
                <w:color w:val="000000"/>
                <w:sz w:val="24"/>
                <w:szCs w:val="24"/>
                <w:lang w:eastAsia="en-US"/>
              </w:rPr>
            </w:pPr>
          </w:p>
          <w:p w:rsidR="001920E2" w:rsidRPr="00EE024B" w:rsidRDefault="001920E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15%</w:t>
            </w:r>
          </w:p>
          <w:p w:rsidR="001920E2" w:rsidRPr="00CF2EEF" w:rsidRDefault="00CF2EEF" w:rsidP="004A3A07">
            <w:pPr>
              <w:autoSpaceDE w:val="0"/>
              <w:autoSpaceDN w:val="0"/>
              <w:adjustRightInd w:val="0"/>
              <w:rPr>
                <w:rFonts w:ascii="Arial" w:hAnsi="Arial" w:cs="Arial"/>
                <w:b/>
                <w:color w:val="4F81BD" w:themeColor="accent1"/>
                <w:sz w:val="24"/>
                <w:szCs w:val="24"/>
                <w:lang w:eastAsia="en-US"/>
              </w:rPr>
            </w:pPr>
            <w:r w:rsidRPr="00CF2EEF">
              <w:rPr>
                <w:rFonts w:ascii="Arial" w:hAnsi="Arial" w:cs="Arial"/>
                <w:b/>
                <w:color w:val="4F81BD" w:themeColor="accent1"/>
                <w:sz w:val="24"/>
                <w:szCs w:val="24"/>
                <w:lang w:eastAsia="en-US"/>
              </w:rPr>
              <w:t>Draft due: 9/27/14 @2359</w:t>
            </w:r>
          </w:p>
        </w:tc>
        <w:tc>
          <w:tcPr>
            <w:tcW w:w="2610" w:type="dxa"/>
          </w:tcPr>
          <w:p w:rsidR="00D33165" w:rsidRDefault="00D33165"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Description</w:t>
            </w:r>
            <w:r w:rsidR="00A14246" w:rsidRPr="00EE024B">
              <w:rPr>
                <w:rFonts w:ascii="Arial" w:hAnsi="Arial" w:cs="Arial"/>
                <w:color w:val="000000"/>
                <w:sz w:val="24"/>
                <w:szCs w:val="24"/>
                <w:lang w:eastAsia="en-US"/>
              </w:rPr>
              <w:t xml:space="preserve"> of current disease state</w:t>
            </w:r>
          </w:p>
          <w:p w:rsidR="00D33165" w:rsidRDefault="00D33165"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Definition of the disease</w:t>
            </w:r>
            <w:r w:rsidR="00A14246" w:rsidRPr="00EE024B">
              <w:rPr>
                <w:rFonts w:ascii="Arial" w:hAnsi="Arial" w:cs="Arial"/>
                <w:color w:val="000000"/>
                <w:sz w:val="24"/>
                <w:szCs w:val="24"/>
                <w:lang w:eastAsia="en-US"/>
              </w:rPr>
              <w:t>,</w:t>
            </w:r>
          </w:p>
          <w:p w:rsidR="00A14246" w:rsidRPr="00EE024B" w:rsidRDefault="00D33165"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I</w:t>
            </w:r>
            <w:r w:rsidR="00A14246" w:rsidRPr="00EE024B">
              <w:rPr>
                <w:rFonts w:ascii="Arial" w:hAnsi="Arial" w:cs="Arial"/>
                <w:color w:val="000000"/>
                <w:sz w:val="24"/>
                <w:szCs w:val="24"/>
                <w:lang w:eastAsia="en-US"/>
              </w:rPr>
              <w:t>mportance of</w:t>
            </w:r>
            <w:r w:rsidR="00165A29">
              <w:rPr>
                <w:rFonts w:ascii="Arial" w:hAnsi="Arial" w:cs="Arial"/>
                <w:color w:val="000000"/>
                <w:sz w:val="24"/>
                <w:szCs w:val="24"/>
                <w:lang w:eastAsia="en-US"/>
              </w:rPr>
              <w:t xml:space="preserve"> the disease</w:t>
            </w:r>
            <w:r>
              <w:rPr>
                <w:rFonts w:ascii="Arial" w:hAnsi="Arial" w:cs="Arial"/>
                <w:color w:val="000000"/>
                <w:sz w:val="24"/>
                <w:szCs w:val="24"/>
                <w:lang w:eastAsia="en-US"/>
              </w:rPr>
              <w:t xml:space="preserve"> ,including</w:t>
            </w:r>
          </w:p>
          <w:p w:rsidR="00A14246" w:rsidRPr="00EE024B" w:rsidRDefault="00D33165"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c</w:t>
            </w:r>
            <w:r w:rsidR="00A14246" w:rsidRPr="00EE024B">
              <w:rPr>
                <w:rFonts w:ascii="Arial" w:hAnsi="Arial" w:cs="Arial"/>
                <w:color w:val="000000"/>
                <w:sz w:val="24"/>
                <w:szCs w:val="24"/>
                <w:lang w:eastAsia="en-US"/>
              </w:rPr>
              <w:t>urrent statistics, &lt;5yrs</w:t>
            </w:r>
            <w:r>
              <w:rPr>
                <w:rFonts w:ascii="Arial" w:hAnsi="Arial" w:cs="Arial"/>
                <w:color w:val="000000"/>
                <w:sz w:val="24"/>
                <w:szCs w:val="24"/>
                <w:lang w:eastAsia="en-US"/>
              </w:rPr>
              <w:t>,</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Gender and Age</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Ethnicity</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Mortality and Morbidity</w:t>
            </w:r>
          </w:p>
          <w:p w:rsidR="00A14246" w:rsidRPr="00EE024B" w:rsidRDefault="00A14246" w:rsidP="004A3A07">
            <w:pPr>
              <w:autoSpaceDE w:val="0"/>
              <w:autoSpaceDN w:val="0"/>
              <w:adjustRightInd w:val="0"/>
              <w:rPr>
                <w:rFonts w:ascii="Arial" w:hAnsi="Arial" w:cs="Arial"/>
                <w:color w:val="000000"/>
                <w:sz w:val="24"/>
                <w:szCs w:val="24"/>
                <w:lang w:eastAsia="en-US"/>
              </w:rPr>
            </w:pPr>
          </w:p>
        </w:tc>
        <w:tc>
          <w:tcPr>
            <w:tcW w:w="1980" w:type="dxa"/>
          </w:tcPr>
          <w:p w:rsidR="005D1D21" w:rsidRDefault="005D1D21"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Incomplete description</w:t>
            </w:r>
          </w:p>
          <w:p w:rsidR="005D1D21" w:rsidRDefault="005D1D21"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Omits the importance</w:t>
            </w:r>
          </w:p>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w:t>
            </w:r>
            <w:r w:rsidR="00A14246" w:rsidRPr="00EE024B">
              <w:rPr>
                <w:rFonts w:ascii="Arial" w:hAnsi="Arial" w:cs="Arial"/>
                <w:color w:val="000000"/>
                <w:sz w:val="24"/>
                <w:szCs w:val="24"/>
                <w:lang w:eastAsia="en-US"/>
              </w:rPr>
              <w:t>Inclusion of current statistics</w:t>
            </w:r>
          </w:p>
          <w:p w:rsidR="00A14246" w:rsidRPr="00EE024B" w:rsidRDefault="003B6822" w:rsidP="00F467C4">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w:t>
            </w:r>
            <w:r w:rsidR="00A14246" w:rsidRPr="00EE024B">
              <w:rPr>
                <w:rFonts w:ascii="Arial" w:hAnsi="Arial" w:cs="Arial"/>
                <w:color w:val="000000"/>
                <w:sz w:val="24"/>
                <w:szCs w:val="24"/>
                <w:lang w:eastAsia="en-US"/>
              </w:rPr>
              <w:t>Includes:</w:t>
            </w:r>
          </w:p>
          <w:p w:rsidR="00A14246" w:rsidRPr="00EE024B" w:rsidRDefault="00A14246" w:rsidP="00F467C4">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Current statistics, &lt;5yrs</w:t>
            </w:r>
          </w:p>
          <w:p w:rsidR="00A14246" w:rsidRPr="00EE024B" w:rsidRDefault="00A14246" w:rsidP="00F467C4">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Gender and Age</w:t>
            </w:r>
          </w:p>
          <w:p w:rsidR="00A14246" w:rsidRPr="00EE024B" w:rsidRDefault="00A14246" w:rsidP="00F467C4">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Ethnicity</w:t>
            </w:r>
          </w:p>
          <w:p w:rsidR="00A14246" w:rsidRPr="00EE024B" w:rsidRDefault="00A14246" w:rsidP="00F467C4">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Mortality and Morbidity</w:t>
            </w:r>
          </w:p>
          <w:p w:rsidR="00A14246" w:rsidRPr="00EE024B" w:rsidRDefault="00A14246" w:rsidP="004A3A07">
            <w:pPr>
              <w:autoSpaceDE w:val="0"/>
              <w:autoSpaceDN w:val="0"/>
              <w:adjustRightInd w:val="0"/>
              <w:rPr>
                <w:rFonts w:ascii="Arial" w:hAnsi="Arial" w:cs="Arial"/>
                <w:color w:val="000000"/>
                <w:sz w:val="24"/>
                <w:szCs w:val="24"/>
                <w:lang w:eastAsia="en-US"/>
              </w:rPr>
            </w:pPr>
          </w:p>
        </w:tc>
        <w:tc>
          <w:tcPr>
            <w:tcW w:w="189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*Missing one component</w:t>
            </w:r>
          </w:p>
          <w:p w:rsidR="003B6822"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*And/or inclusion of outdated information</w:t>
            </w:r>
          </w:p>
        </w:tc>
        <w:tc>
          <w:tcPr>
            <w:tcW w:w="1890" w:type="dxa"/>
          </w:tcPr>
          <w:p w:rsidR="00A14246"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*Missing two or more components</w:t>
            </w:r>
          </w:p>
          <w:p w:rsidR="007A3996" w:rsidRDefault="007A3996" w:rsidP="004A3A07">
            <w:pPr>
              <w:autoSpaceDE w:val="0"/>
              <w:autoSpaceDN w:val="0"/>
              <w:adjustRightInd w:val="0"/>
              <w:rPr>
                <w:rFonts w:ascii="Arial" w:hAnsi="Arial" w:cs="Arial"/>
                <w:color w:val="000000"/>
                <w:sz w:val="24"/>
                <w:szCs w:val="24"/>
                <w:lang w:eastAsia="en-US"/>
              </w:rPr>
            </w:pPr>
          </w:p>
          <w:p w:rsidR="007A3996" w:rsidRDefault="007A3996" w:rsidP="004A3A07">
            <w:pPr>
              <w:autoSpaceDE w:val="0"/>
              <w:autoSpaceDN w:val="0"/>
              <w:adjustRightInd w:val="0"/>
              <w:rPr>
                <w:rFonts w:ascii="Arial" w:hAnsi="Arial" w:cs="Arial"/>
                <w:color w:val="000000"/>
                <w:sz w:val="24"/>
                <w:szCs w:val="24"/>
                <w:lang w:eastAsia="en-US"/>
              </w:rPr>
            </w:pPr>
          </w:p>
          <w:p w:rsidR="007A3996" w:rsidRPr="00B33C64" w:rsidRDefault="007A3996" w:rsidP="004A3A07">
            <w:pPr>
              <w:autoSpaceDE w:val="0"/>
              <w:autoSpaceDN w:val="0"/>
              <w:adjustRightInd w:val="0"/>
              <w:rPr>
                <w:rFonts w:ascii="Arial" w:hAnsi="Arial" w:cs="Arial"/>
                <w:b/>
                <w:color w:val="7030A0"/>
                <w:sz w:val="24"/>
                <w:szCs w:val="24"/>
                <w:lang w:eastAsia="en-US"/>
              </w:rPr>
            </w:pPr>
            <w:r w:rsidRPr="00B33C64">
              <w:rPr>
                <w:rFonts w:ascii="Arial" w:hAnsi="Arial" w:cs="Arial"/>
                <w:b/>
                <w:color w:val="7030A0"/>
                <w:sz w:val="24"/>
                <w:szCs w:val="24"/>
                <w:lang w:eastAsia="en-US"/>
              </w:rPr>
              <w:t>WEEK 1 DRAFT NOT SUBMITTED</w:t>
            </w:r>
          </w:p>
        </w:tc>
      </w:tr>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Description of Disease</w:t>
            </w: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b/>
                <w:color w:val="000000"/>
                <w:sz w:val="24"/>
                <w:szCs w:val="24"/>
                <w:lang w:eastAsia="en-US"/>
              </w:rPr>
            </w:pPr>
          </w:p>
          <w:p w:rsidR="00482EE0" w:rsidRDefault="00482EE0" w:rsidP="004A3A07">
            <w:pPr>
              <w:autoSpaceDE w:val="0"/>
              <w:autoSpaceDN w:val="0"/>
              <w:adjustRightInd w:val="0"/>
              <w:rPr>
                <w:rFonts w:ascii="Arial" w:hAnsi="Arial" w:cs="Arial"/>
                <w:color w:val="000000"/>
                <w:sz w:val="24"/>
                <w:szCs w:val="24"/>
                <w:lang w:eastAsia="en-US"/>
              </w:rPr>
            </w:pPr>
          </w:p>
          <w:p w:rsidR="00482EE0" w:rsidRDefault="00482EE0" w:rsidP="004A3A07">
            <w:pPr>
              <w:autoSpaceDE w:val="0"/>
              <w:autoSpaceDN w:val="0"/>
              <w:adjustRightInd w:val="0"/>
              <w:rPr>
                <w:rFonts w:ascii="Arial" w:hAnsi="Arial" w:cs="Arial"/>
                <w:color w:val="000000"/>
                <w:sz w:val="24"/>
                <w:szCs w:val="24"/>
                <w:lang w:eastAsia="en-US"/>
              </w:rPr>
            </w:pPr>
          </w:p>
          <w:p w:rsidR="00482EE0" w:rsidRDefault="00482EE0" w:rsidP="004A3A07">
            <w:pPr>
              <w:autoSpaceDE w:val="0"/>
              <w:autoSpaceDN w:val="0"/>
              <w:adjustRightInd w:val="0"/>
              <w:rPr>
                <w:rFonts w:ascii="Arial" w:hAnsi="Arial" w:cs="Arial"/>
                <w:color w:val="000000"/>
                <w:sz w:val="24"/>
                <w:szCs w:val="24"/>
                <w:lang w:eastAsia="en-US"/>
              </w:rPr>
            </w:pPr>
          </w:p>
          <w:p w:rsidR="00482EE0" w:rsidRDefault="00482EE0" w:rsidP="004A3A07">
            <w:pPr>
              <w:autoSpaceDE w:val="0"/>
              <w:autoSpaceDN w:val="0"/>
              <w:adjustRightInd w:val="0"/>
              <w:rPr>
                <w:rFonts w:ascii="Arial" w:hAnsi="Arial" w:cs="Arial"/>
                <w:color w:val="000000"/>
                <w:sz w:val="24"/>
                <w:szCs w:val="24"/>
                <w:lang w:eastAsia="en-US"/>
              </w:rPr>
            </w:pPr>
          </w:p>
          <w:p w:rsidR="00482EE0" w:rsidRDefault="00CF2EEF" w:rsidP="004A3A07">
            <w:pPr>
              <w:autoSpaceDE w:val="0"/>
              <w:autoSpaceDN w:val="0"/>
              <w:adjustRightInd w:val="0"/>
              <w:rPr>
                <w:rFonts w:ascii="Arial" w:hAnsi="Arial" w:cs="Arial"/>
                <w:color w:val="000000"/>
                <w:sz w:val="24"/>
                <w:szCs w:val="24"/>
                <w:lang w:eastAsia="en-US"/>
              </w:rPr>
            </w:pPr>
            <w:r w:rsidRPr="00CF2EEF">
              <w:rPr>
                <w:rFonts w:ascii="Arial" w:hAnsi="Arial" w:cs="Arial"/>
                <w:b/>
                <w:color w:val="4F81BD" w:themeColor="accent1"/>
                <w:sz w:val="24"/>
                <w:szCs w:val="24"/>
                <w:lang w:eastAsia="en-US"/>
              </w:rPr>
              <w:t>Draft due</w:t>
            </w:r>
            <w:r>
              <w:rPr>
                <w:rFonts w:ascii="Arial" w:hAnsi="Arial" w:cs="Arial"/>
                <w:b/>
                <w:color w:val="4F81BD" w:themeColor="accent1"/>
                <w:sz w:val="24"/>
                <w:szCs w:val="24"/>
                <w:lang w:eastAsia="en-US"/>
              </w:rPr>
              <w:t>10/4</w:t>
            </w:r>
            <w:r w:rsidRPr="00CF2EEF">
              <w:rPr>
                <w:rFonts w:ascii="Arial" w:hAnsi="Arial" w:cs="Arial"/>
                <w:b/>
                <w:color w:val="4F81BD" w:themeColor="accent1"/>
                <w:sz w:val="24"/>
                <w:szCs w:val="24"/>
                <w:lang w:eastAsia="en-US"/>
              </w:rPr>
              <w:t>/14 @2359</w:t>
            </w:r>
          </w:p>
          <w:p w:rsidR="00482EE0" w:rsidRDefault="00482EE0" w:rsidP="004A3A07">
            <w:pPr>
              <w:autoSpaceDE w:val="0"/>
              <w:autoSpaceDN w:val="0"/>
              <w:adjustRightInd w:val="0"/>
              <w:rPr>
                <w:rFonts w:ascii="Arial" w:hAnsi="Arial" w:cs="Arial"/>
                <w:color w:val="000000"/>
                <w:sz w:val="24"/>
                <w:szCs w:val="24"/>
                <w:lang w:eastAsia="en-US"/>
              </w:rPr>
            </w:pPr>
          </w:p>
          <w:p w:rsidR="00482EE0" w:rsidRDefault="00482EE0" w:rsidP="004A3A07">
            <w:pPr>
              <w:autoSpaceDE w:val="0"/>
              <w:autoSpaceDN w:val="0"/>
              <w:adjustRightInd w:val="0"/>
              <w:rPr>
                <w:rFonts w:ascii="Arial" w:hAnsi="Arial" w:cs="Arial"/>
                <w:color w:val="000000"/>
                <w:sz w:val="24"/>
                <w:szCs w:val="24"/>
                <w:lang w:eastAsia="en-US"/>
              </w:rPr>
            </w:pPr>
          </w:p>
          <w:p w:rsidR="001920E2" w:rsidRPr="00482EE0" w:rsidRDefault="001920E2" w:rsidP="004A3A07">
            <w:pPr>
              <w:autoSpaceDE w:val="0"/>
              <w:autoSpaceDN w:val="0"/>
              <w:adjustRightInd w:val="0"/>
              <w:rPr>
                <w:rFonts w:ascii="Arial" w:hAnsi="Arial" w:cs="Arial"/>
                <w:color w:val="000000"/>
                <w:sz w:val="24"/>
                <w:szCs w:val="24"/>
                <w:lang w:eastAsia="en-US"/>
              </w:rPr>
            </w:pPr>
            <w:r w:rsidRPr="00482EE0">
              <w:rPr>
                <w:rFonts w:ascii="Arial" w:hAnsi="Arial" w:cs="Arial"/>
                <w:color w:val="000000"/>
                <w:sz w:val="24"/>
                <w:szCs w:val="24"/>
                <w:lang w:eastAsia="en-US"/>
              </w:rPr>
              <w:t>20%</w:t>
            </w:r>
          </w:p>
          <w:p w:rsidR="00A14246" w:rsidRPr="00EE024B" w:rsidRDefault="00A14246" w:rsidP="004A3A07">
            <w:pPr>
              <w:autoSpaceDE w:val="0"/>
              <w:autoSpaceDN w:val="0"/>
              <w:adjustRightInd w:val="0"/>
              <w:rPr>
                <w:rFonts w:ascii="Arial" w:hAnsi="Arial" w:cs="Arial"/>
                <w:b/>
                <w:color w:val="000000"/>
                <w:sz w:val="24"/>
                <w:szCs w:val="24"/>
                <w:lang w:eastAsia="en-US"/>
              </w:rPr>
            </w:pPr>
          </w:p>
        </w:tc>
        <w:tc>
          <w:tcPr>
            <w:tcW w:w="2610" w:type="dxa"/>
          </w:tcPr>
          <w:p w:rsidR="00482EE0" w:rsidRDefault="00A14246" w:rsidP="0037670B">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*Comprehens</w:t>
            </w:r>
            <w:r w:rsidR="00482EE0">
              <w:rPr>
                <w:rFonts w:ascii="Arial" w:hAnsi="Arial" w:cs="Arial"/>
                <w:color w:val="000000"/>
                <w:sz w:val="24"/>
                <w:szCs w:val="24"/>
                <w:lang w:eastAsia="en-US"/>
              </w:rPr>
              <w:t xml:space="preserve">ive and accurate description of the normal physiology and the abnormal </w:t>
            </w:r>
            <w:r w:rsidRPr="00EE024B">
              <w:rPr>
                <w:rFonts w:ascii="Arial" w:hAnsi="Arial" w:cs="Arial"/>
                <w:color w:val="000000"/>
                <w:sz w:val="24"/>
                <w:szCs w:val="24"/>
                <w:lang w:eastAsia="en-US"/>
              </w:rPr>
              <w:t>patho</w:t>
            </w:r>
            <w:r w:rsidR="00482EE0">
              <w:rPr>
                <w:rFonts w:ascii="Arial" w:hAnsi="Arial" w:cs="Arial"/>
                <w:color w:val="000000"/>
                <w:sz w:val="24"/>
                <w:szCs w:val="24"/>
                <w:lang w:eastAsia="en-US"/>
              </w:rPr>
              <w:t>logy that occurs during the disease process</w:t>
            </w:r>
          </w:p>
          <w:p w:rsidR="00482EE0" w:rsidRDefault="00A14246" w:rsidP="0037670B">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w:t>
            </w:r>
            <w:r w:rsidR="00482EE0">
              <w:rPr>
                <w:rFonts w:ascii="Arial" w:hAnsi="Arial" w:cs="Arial"/>
                <w:color w:val="000000"/>
                <w:sz w:val="24"/>
                <w:szCs w:val="24"/>
                <w:lang w:eastAsia="en-US"/>
              </w:rPr>
              <w:t xml:space="preserve">Provide </w:t>
            </w:r>
            <w:r w:rsidRPr="00EE024B">
              <w:rPr>
                <w:rFonts w:ascii="Arial" w:hAnsi="Arial" w:cs="Arial"/>
                <w:color w:val="000000"/>
                <w:sz w:val="24"/>
                <w:szCs w:val="24"/>
                <w:lang w:eastAsia="en-US"/>
              </w:rPr>
              <w:t xml:space="preserve">Genetic, </w:t>
            </w:r>
            <w:r w:rsidR="00482EE0">
              <w:rPr>
                <w:rFonts w:ascii="Arial" w:hAnsi="Arial" w:cs="Arial"/>
                <w:color w:val="000000"/>
                <w:sz w:val="24"/>
                <w:szCs w:val="24"/>
                <w:lang w:eastAsia="en-US"/>
              </w:rPr>
              <w:t>E</w:t>
            </w:r>
            <w:r w:rsidRPr="00EE024B">
              <w:rPr>
                <w:rFonts w:ascii="Arial" w:hAnsi="Arial" w:cs="Arial"/>
                <w:color w:val="000000"/>
                <w:sz w:val="24"/>
                <w:szCs w:val="24"/>
                <w:lang w:eastAsia="en-US"/>
              </w:rPr>
              <w:t>nvironmental</w:t>
            </w:r>
            <w:r w:rsidR="00482EE0">
              <w:rPr>
                <w:rFonts w:ascii="Arial" w:hAnsi="Arial" w:cs="Arial"/>
                <w:color w:val="000000"/>
                <w:sz w:val="24"/>
                <w:szCs w:val="24"/>
                <w:lang w:eastAsia="en-US"/>
              </w:rPr>
              <w:t>,</w:t>
            </w:r>
            <w:r w:rsidRPr="00EE024B">
              <w:rPr>
                <w:rFonts w:ascii="Arial" w:hAnsi="Arial" w:cs="Arial"/>
                <w:color w:val="000000"/>
                <w:sz w:val="24"/>
                <w:szCs w:val="24"/>
                <w:lang w:eastAsia="en-US"/>
              </w:rPr>
              <w:t xml:space="preserve"> </w:t>
            </w:r>
          </w:p>
          <w:p w:rsidR="00482EE0" w:rsidRDefault="00482EE0" w:rsidP="0037670B">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L</w:t>
            </w:r>
            <w:r w:rsidR="00A14246" w:rsidRPr="00EE024B">
              <w:rPr>
                <w:rFonts w:ascii="Arial" w:hAnsi="Arial" w:cs="Arial"/>
                <w:color w:val="000000"/>
                <w:sz w:val="24"/>
                <w:szCs w:val="24"/>
                <w:lang w:eastAsia="en-US"/>
              </w:rPr>
              <w:t>ife style factors that impact the disease</w:t>
            </w:r>
            <w:r>
              <w:rPr>
                <w:rFonts w:ascii="Arial" w:hAnsi="Arial" w:cs="Arial"/>
                <w:color w:val="000000"/>
                <w:sz w:val="24"/>
                <w:szCs w:val="24"/>
                <w:lang w:eastAsia="en-US"/>
              </w:rPr>
              <w:t>.</w:t>
            </w:r>
          </w:p>
          <w:p w:rsidR="00A14246" w:rsidRPr="00EE024B" w:rsidRDefault="00482EE0" w:rsidP="0037670B">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Comment on prevention, restoration, and modification measures that may be associated with the disease</w:t>
            </w:r>
          </w:p>
          <w:p w:rsidR="00A14246" w:rsidRPr="00EE024B" w:rsidRDefault="00A14246" w:rsidP="0037670B">
            <w:pPr>
              <w:autoSpaceDE w:val="0"/>
              <w:autoSpaceDN w:val="0"/>
              <w:adjustRightInd w:val="0"/>
              <w:rPr>
                <w:rFonts w:ascii="Arial" w:hAnsi="Arial" w:cs="Arial"/>
                <w:color w:val="000000"/>
                <w:sz w:val="24"/>
                <w:szCs w:val="24"/>
                <w:lang w:eastAsia="en-US"/>
              </w:rPr>
            </w:pPr>
          </w:p>
        </w:tc>
        <w:tc>
          <w:tcPr>
            <w:tcW w:w="1980" w:type="dxa"/>
          </w:tcPr>
          <w:p w:rsidR="00A14246"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*Accurat</w:t>
            </w:r>
            <w:r w:rsidR="00482EE0">
              <w:rPr>
                <w:rFonts w:ascii="Arial" w:hAnsi="Arial" w:cs="Arial"/>
                <w:color w:val="000000"/>
                <w:sz w:val="24"/>
                <w:szCs w:val="24"/>
                <w:lang w:eastAsia="en-US"/>
              </w:rPr>
              <w:t>e description of pathophysiology</w:t>
            </w:r>
          </w:p>
          <w:p w:rsidR="00482EE0" w:rsidRDefault="00482EE0"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Missing one component of lifestyle, genetics, or environment  factors that impact the disease</w:t>
            </w:r>
          </w:p>
          <w:p w:rsidR="00482EE0" w:rsidRPr="00EE024B" w:rsidRDefault="00482EE0" w:rsidP="004A3A07">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Omits one prevention, restoration, or modification measures associated with the disease</w:t>
            </w:r>
          </w:p>
        </w:tc>
        <w:tc>
          <w:tcPr>
            <w:tcW w:w="1890" w:type="dxa"/>
          </w:tcPr>
          <w:p w:rsidR="00A14246" w:rsidRDefault="001920E2" w:rsidP="00482EE0">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*Inaccurate or incomplete description of physiology</w:t>
            </w:r>
            <w:r w:rsidR="00482EE0">
              <w:rPr>
                <w:rFonts w:ascii="Arial" w:hAnsi="Arial" w:cs="Arial"/>
                <w:color w:val="000000"/>
                <w:sz w:val="24"/>
                <w:szCs w:val="24"/>
                <w:lang w:eastAsia="en-US"/>
              </w:rPr>
              <w:t xml:space="preserve"> or pathology</w:t>
            </w:r>
          </w:p>
          <w:p w:rsidR="00482EE0" w:rsidRDefault="00482EE0" w:rsidP="00482EE0">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Missing two components of genetics, lifestyle or environment factors</w:t>
            </w:r>
          </w:p>
          <w:p w:rsidR="00482EE0" w:rsidRPr="00EE024B" w:rsidRDefault="00482EE0" w:rsidP="00DA63C1">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Omits two prevention</w:t>
            </w:r>
            <w:r w:rsidR="00DA63C1">
              <w:rPr>
                <w:rFonts w:ascii="Arial" w:hAnsi="Arial" w:cs="Arial"/>
                <w:color w:val="000000"/>
                <w:sz w:val="24"/>
                <w:szCs w:val="24"/>
                <w:lang w:eastAsia="en-US"/>
              </w:rPr>
              <w:t>,</w:t>
            </w:r>
            <w:r>
              <w:rPr>
                <w:rFonts w:ascii="Arial" w:hAnsi="Arial" w:cs="Arial"/>
                <w:color w:val="000000"/>
                <w:sz w:val="24"/>
                <w:szCs w:val="24"/>
                <w:lang w:eastAsia="en-US"/>
              </w:rPr>
              <w:t xml:space="preserve"> modification</w:t>
            </w:r>
            <w:r w:rsidR="00DA63C1">
              <w:rPr>
                <w:rFonts w:ascii="Arial" w:hAnsi="Arial" w:cs="Arial"/>
                <w:color w:val="000000"/>
                <w:sz w:val="24"/>
                <w:szCs w:val="24"/>
                <w:lang w:eastAsia="en-US"/>
              </w:rPr>
              <w:t>, and restoration measures</w:t>
            </w:r>
          </w:p>
        </w:tc>
        <w:tc>
          <w:tcPr>
            <w:tcW w:w="1890" w:type="dxa"/>
          </w:tcPr>
          <w:p w:rsidR="00A14246" w:rsidRDefault="001920E2" w:rsidP="00DA63C1">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*Inaccurate or missing critical features of physiology</w:t>
            </w:r>
            <w:r w:rsidR="00DA63C1">
              <w:rPr>
                <w:rFonts w:ascii="Arial" w:hAnsi="Arial" w:cs="Arial"/>
                <w:color w:val="000000"/>
                <w:sz w:val="24"/>
                <w:szCs w:val="24"/>
                <w:lang w:eastAsia="en-US"/>
              </w:rPr>
              <w:t xml:space="preserve"> and pathology</w:t>
            </w:r>
          </w:p>
          <w:p w:rsidR="00DA63C1" w:rsidRDefault="00DA63C1" w:rsidP="00DA63C1">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Missing factors</w:t>
            </w:r>
          </w:p>
          <w:p w:rsidR="00DA63C1" w:rsidRDefault="00DA63C1" w:rsidP="00DA63C1">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Missing measures</w:t>
            </w: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Pr="00B33C64" w:rsidRDefault="00DA63C1" w:rsidP="00DA63C1">
            <w:pPr>
              <w:autoSpaceDE w:val="0"/>
              <w:autoSpaceDN w:val="0"/>
              <w:adjustRightInd w:val="0"/>
              <w:rPr>
                <w:rFonts w:ascii="Arial" w:hAnsi="Arial" w:cs="Arial"/>
                <w:b/>
                <w:color w:val="7030A0"/>
                <w:sz w:val="24"/>
                <w:szCs w:val="24"/>
                <w:lang w:eastAsia="en-US"/>
              </w:rPr>
            </w:pPr>
            <w:r w:rsidRPr="00B33C64">
              <w:rPr>
                <w:rFonts w:ascii="Arial" w:hAnsi="Arial" w:cs="Arial"/>
                <w:b/>
                <w:color w:val="7030A0"/>
                <w:sz w:val="24"/>
                <w:szCs w:val="24"/>
                <w:lang w:eastAsia="en-US"/>
              </w:rPr>
              <w:t>WEEK 2 DRAFT NOT SUBMITTED</w:t>
            </w:r>
          </w:p>
        </w:tc>
      </w:tr>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 xml:space="preserve">Analysis of Disease </w:t>
            </w:r>
          </w:p>
          <w:p w:rsidR="00A14246" w:rsidRPr="00EE024B" w:rsidRDefault="00A14246" w:rsidP="004A3A07">
            <w:pPr>
              <w:autoSpaceDE w:val="0"/>
              <w:autoSpaceDN w:val="0"/>
              <w:adjustRightInd w:val="0"/>
              <w:rPr>
                <w:rFonts w:ascii="Arial" w:hAnsi="Arial" w:cs="Arial"/>
                <w:color w:val="000000"/>
                <w:sz w:val="24"/>
                <w:szCs w:val="24"/>
                <w:lang w:eastAsia="en-US"/>
              </w:rPr>
            </w:pP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Includes the following body systems:</w:t>
            </w:r>
          </w:p>
          <w:p w:rsidR="009D7C1B" w:rsidRPr="00EE024B" w:rsidRDefault="00A14246" w:rsidP="008A70DD">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*Cells</w:t>
            </w:r>
            <w:r w:rsidR="009D7C1B" w:rsidRPr="00EE024B">
              <w:rPr>
                <w:rFonts w:ascii="Arial" w:hAnsi="Arial" w:cs="Arial"/>
                <w:color w:val="000000"/>
                <w:sz w:val="24"/>
                <w:szCs w:val="24"/>
                <w:lang w:eastAsia="en-US"/>
              </w:rPr>
              <w:t>,</w:t>
            </w:r>
            <w:r w:rsidRPr="00EE024B">
              <w:rPr>
                <w:rFonts w:ascii="Arial" w:hAnsi="Arial" w:cs="Arial"/>
                <w:color w:val="000000"/>
                <w:sz w:val="24"/>
                <w:szCs w:val="24"/>
                <w:lang w:eastAsia="en-US"/>
              </w:rPr>
              <w:t xml:space="preserve"> Homeostasis</w:t>
            </w:r>
            <w:r w:rsidR="009D7C1B" w:rsidRPr="00EE024B">
              <w:rPr>
                <w:rFonts w:ascii="Arial" w:hAnsi="Arial" w:cs="Arial"/>
                <w:color w:val="000000"/>
                <w:sz w:val="24"/>
                <w:szCs w:val="24"/>
                <w:lang w:eastAsia="en-US"/>
              </w:rPr>
              <w:t xml:space="preserve">, Renal System </w:t>
            </w:r>
          </w:p>
          <w:p w:rsidR="00A14246" w:rsidRPr="00EE024B" w:rsidRDefault="00A14246" w:rsidP="008A70DD">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*Gas Exchange and Oxygenation</w:t>
            </w:r>
          </w:p>
          <w:p w:rsidR="00A14246" w:rsidRPr="00EE024B" w:rsidRDefault="00A14246" w:rsidP="008A70DD">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w:t>
            </w:r>
            <w:r w:rsidR="00F0698E" w:rsidRPr="00EE024B">
              <w:rPr>
                <w:rFonts w:ascii="Arial" w:hAnsi="Arial" w:cs="Arial"/>
                <w:color w:val="000000"/>
                <w:sz w:val="24"/>
                <w:szCs w:val="24"/>
                <w:lang w:eastAsia="en-US"/>
              </w:rPr>
              <w:t xml:space="preserve">Motor Control, Behavior, Intellect, Neurological Homeostasis </w:t>
            </w:r>
            <w:r w:rsidRPr="00EE024B">
              <w:rPr>
                <w:rFonts w:ascii="Arial" w:hAnsi="Arial" w:cs="Arial"/>
                <w:color w:val="000000"/>
                <w:sz w:val="24"/>
                <w:szCs w:val="24"/>
                <w:lang w:eastAsia="en-US"/>
              </w:rPr>
              <w:lastRenderedPageBreak/>
              <w:t>*Metabolic Processes of the GI Tract &amp; Liver and Endocrine Systems</w:t>
            </w:r>
          </w:p>
          <w:p w:rsidR="001920E2" w:rsidRPr="00EE024B" w:rsidRDefault="00CF2EEF" w:rsidP="008A70DD">
            <w:pPr>
              <w:autoSpaceDE w:val="0"/>
              <w:autoSpaceDN w:val="0"/>
              <w:adjustRightInd w:val="0"/>
              <w:rPr>
                <w:rFonts w:ascii="Arial" w:hAnsi="Arial" w:cs="Arial"/>
                <w:color w:val="000000"/>
                <w:sz w:val="24"/>
                <w:szCs w:val="24"/>
                <w:lang w:eastAsia="en-US"/>
              </w:rPr>
            </w:pPr>
            <w:r w:rsidRPr="00CF2EEF">
              <w:rPr>
                <w:rFonts w:ascii="Arial" w:hAnsi="Arial" w:cs="Arial"/>
                <w:b/>
                <w:color w:val="4F81BD" w:themeColor="accent1"/>
                <w:sz w:val="24"/>
                <w:szCs w:val="24"/>
                <w:lang w:eastAsia="en-US"/>
              </w:rPr>
              <w:t xml:space="preserve">Draft due: </w:t>
            </w:r>
            <w:r>
              <w:rPr>
                <w:rFonts w:ascii="Arial" w:hAnsi="Arial" w:cs="Arial"/>
                <w:b/>
                <w:color w:val="4F81BD" w:themeColor="accent1"/>
                <w:sz w:val="24"/>
                <w:szCs w:val="24"/>
                <w:lang w:eastAsia="en-US"/>
              </w:rPr>
              <w:t>10/11</w:t>
            </w:r>
            <w:r w:rsidRPr="00CF2EEF">
              <w:rPr>
                <w:rFonts w:ascii="Arial" w:hAnsi="Arial" w:cs="Arial"/>
                <w:b/>
                <w:color w:val="4F81BD" w:themeColor="accent1"/>
                <w:sz w:val="24"/>
                <w:szCs w:val="24"/>
                <w:lang w:eastAsia="en-US"/>
              </w:rPr>
              <w:t>/14 @2359</w:t>
            </w:r>
          </w:p>
          <w:p w:rsidR="001920E2" w:rsidRPr="00EE024B" w:rsidRDefault="001920E2" w:rsidP="008A70DD">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30%</w:t>
            </w:r>
          </w:p>
          <w:p w:rsidR="00A14246" w:rsidRPr="00EE024B" w:rsidRDefault="00A14246" w:rsidP="008A70DD">
            <w:pPr>
              <w:autoSpaceDE w:val="0"/>
              <w:autoSpaceDN w:val="0"/>
              <w:adjustRightInd w:val="0"/>
              <w:rPr>
                <w:rFonts w:ascii="Arial" w:hAnsi="Arial" w:cs="Arial"/>
                <w:color w:val="000000"/>
                <w:sz w:val="24"/>
                <w:szCs w:val="24"/>
                <w:lang w:eastAsia="en-US"/>
              </w:rPr>
            </w:pPr>
          </w:p>
        </w:tc>
        <w:tc>
          <w:tcPr>
            <w:tcW w:w="2610" w:type="dxa"/>
          </w:tcPr>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lastRenderedPageBreak/>
              <w:t xml:space="preserve">*Explanations and examples of five or more interactions with </w:t>
            </w:r>
            <w:r w:rsidR="00DA63C1">
              <w:rPr>
                <w:rFonts w:ascii="Arial" w:hAnsi="Arial" w:cs="Arial"/>
                <w:color w:val="000000"/>
                <w:sz w:val="24"/>
                <w:szCs w:val="24"/>
                <w:lang w:eastAsia="en-US"/>
              </w:rPr>
              <w:t xml:space="preserve">major body systems using </w:t>
            </w:r>
            <w:r w:rsidRPr="00EE024B">
              <w:rPr>
                <w:rFonts w:ascii="Arial" w:hAnsi="Arial" w:cs="Arial"/>
                <w:color w:val="000000"/>
                <w:sz w:val="24"/>
                <w:szCs w:val="24"/>
                <w:lang w:eastAsia="en-US"/>
              </w:rPr>
              <w:t>evidenced-based guidelines and/or research findings</w:t>
            </w:r>
          </w:p>
        </w:tc>
        <w:tc>
          <w:tcPr>
            <w:tcW w:w="1980" w:type="dxa"/>
          </w:tcPr>
          <w:p w:rsidR="00A14246" w:rsidRPr="00EE024B" w:rsidRDefault="00A14246" w:rsidP="00A14246">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w:t>
            </w:r>
            <w:r w:rsidRPr="00EE024B">
              <w:rPr>
                <w:rFonts w:ascii="Arial" w:hAnsi="Arial" w:cs="Arial"/>
                <w:color w:val="000000"/>
                <w:sz w:val="24"/>
                <w:szCs w:val="24"/>
                <w:lang w:eastAsia="en-US"/>
              </w:rPr>
              <w:t xml:space="preserve"> Explanations and examples of four interactions with evidenced-based guidelines and/or research findings</w:t>
            </w:r>
          </w:p>
        </w:tc>
        <w:tc>
          <w:tcPr>
            <w:tcW w:w="1890" w:type="dxa"/>
          </w:tcPr>
          <w:p w:rsidR="00A14246" w:rsidRPr="00EE024B" w:rsidRDefault="00A14246" w:rsidP="00A14246">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w:t>
            </w:r>
            <w:r w:rsidRPr="00EE024B">
              <w:rPr>
                <w:rFonts w:ascii="Arial" w:hAnsi="Arial" w:cs="Arial"/>
                <w:color w:val="000000"/>
                <w:sz w:val="24"/>
                <w:szCs w:val="24"/>
                <w:lang w:eastAsia="en-US"/>
              </w:rPr>
              <w:t>Explanations and examples of three interactions with evidenced-based guidelines and/or research findings</w:t>
            </w:r>
          </w:p>
        </w:tc>
        <w:tc>
          <w:tcPr>
            <w:tcW w:w="1890" w:type="dxa"/>
          </w:tcPr>
          <w:p w:rsidR="00A14246" w:rsidRDefault="00A14246" w:rsidP="00DA63C1">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w:t>
            </w:r>
            <w:r w:rsidR="00DA63C1">
              <w:rPr>
                <w:rFonts w:ascii="Arial" w:hAnsi="Arial" w:cs="Arial"/>
                <w:color w:val="000000"/>
                <w:sz w:val="24"/>
                <w:szCs w:val="24"/>
                <w:lang w:eastAsia="en-US"/>
              </w:rPr>
              <w:t>Explanation of one or two</w:t>
            </w:r>
            <w:r w:rsidRPr="00EE024B">
              <w:rPr>
                <w:rFonts w:ascii="Arial" w:hAnsi="Arial" w:cs="Arial"/>
                <w:color w:val="000000"/>
                <w:sz w:val="24"/>
                <w:szCs w:val="24"/>
                <w:lang w:eastAsia="en-US"/>
              </w:rPr>
              <w:t xml:space="preserve"> body systems and missing two or more accurate interactions</w:t>
            </w: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Default="00DA63C1" w:rsidP="00DA63C1">
            <w:pPr>
              <w:autoSpaceDE w:val="0"/>
              <w:autoSpaceDN w:val="0"/>
              <w:adjustRightInd w:val="0"/>
              <w:rPr>
                <w:rFonts w:ascii="Arial" w:hAnsi="Arial" w:cs="Arial"/>
                <w:color w:val="000000"/>
                <w:sz w:val="24"/>
                <w:szCs w:val="24"/>
                <w:lang w:eastAsia="en-US"/>
              </w:rPr>
            </w:pPr>
          </w:p>
          <w:p w:rsidR="00DA63C1" w:rsidRPr="00B33C64" w:rsidRDefault="00DA63C1" w:rsidP="00DA63C1">
            <w:pPr>
              <w:autoSpaceDE w:val="0"/>
              <w:autoSpaceDN w:val="0"/>
              <w:adjustRightInd w:val="0"/>
              <w:rPr>
                <w:rFonts w:ascii="Arial" w:hAnsi="Arial" w:cs="Arial"/>
                <w:b/>
                <w:color w:val="7030A0"/>
                <w:sz w:val="24"/>
                <w:szCs w:val="24"/>
                <w:lang w:eastAsia="en-US"/>
              </w:rPr>
            </w:pPr>
            <w:r w:rsidRPr="00B33C64">
              <w:rPr>
                <w:rFonts w:ascii="Arial" w:hAnsi="Arial" w:cs="Arial"/>
                <w:b/>
                <w:color w:val="7030A0"/>
                <w:sz w:val="24"/>
                <w:szCs w:val="24"/>
                <w:lang w:eastAsia="en-US"/>
              </w:rPr>
              <w:t>WEEK 3 DRAFT NOT SUBMITTED</w:t>
            </w:r>
          </w:p>
        </w:tc>
      </w:tr>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lastRenderedPageBreak/>
              <w:t>Summary and Reflection</w:t>
            </w: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CF2EEF" w:rsidP="004A3A07">
            <w:pPr>
              <w:autoSpaceDE w:val="0"/>
              <w:autoSpaceDN w:val="0"/>
              <w:adjustRightInd w:val="0"/>
              <w:rPr>
                <w:rFonts w:ascii="Arial" w:hAnsi="Arial" w:cs="Arial"/>
                <w:b/>
                <w:color w:val="000000"/>
                <w:sz w:val="24"/>
                <w:szCs w:val="24"/>
                <w:lang w:eastAsia="en-US"/>
              </w:rPr>
            </w:pPr>
            <w:r w:rsidRPr="00CF2EEF">
              <w:rPr>
                <w:rFonts w:ascii="Arial" w:hAnsi="Arial" w:cs="Arial"/>
                <w:b/>
                <w:color w:val="4F81BD" w:themeColor="accent1"/>
                <w:sz w:val="24"/>
                <w:szCs w:val="24"/>
                <w:lang w:eastAsia="en-US"/>
              </w:rPr>
              <w:t xml:space="preserve">Draft due: </w:t>
            </w:r>
            <w:r>
              <w:rPr>
                <w:rFonts w:ascii="Arial" w:hAnsi="Arial" w:cs="Arial"/>
                <w:b/>
                <w:color w:val="4F81BD" w:themeColor="accent1"/>
                <w:sz w:val="24"/>
                <w:szCs w:val="24"/>
                <w:lang w:eastAsia="en-US"/>
              </w:rPr>
              <w:t>10/18</w:t>
            </w:r>
            <w:r w:rsidRPr="00CF2EEF">
              <w:rPr>
                <w:rFonts w:ascii="Arial" w:hAnsi="Arial" w:cs="Arial"/>
                <w:b/>
                <w:color w:val="4F81BD" w:themeColor="accent1"/>
                <w:sz w:val="24"/>
                <w:szCs w:val="24"/>
                <w:lang w:eastAsia="en-US"/>
              </w:rPr>
              <w:t>/14 @2359</w:t>
            </w:r>
          </w:p>
          <w:p w:rsidR="001920E2" w:rsidRPr="00EE024B" w:rsidRDefault="001920E2"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20%</w:t>
            </w:r>
          </w:p>
        </w:tc>
        <w:tc>
          <w:tcPr>
            <w:tcW w:w="2610" w:type="dxa"/>
          </w:tcPr>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 xml:space="preserve">*Clearly synthesizes information </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*Demonstrates implications through more than one personal or professional connection</w:t>
            </w:r>
          </w:p>
          <w:p w:rsidR="00A14246" w:rsidRPr="00EE024B" w:rsidRDefault="00A14246" w:rsidP="004A3A07">
            <w:pPr>
              <w:autoSpaceDE w:val="0"/>
              <w:autoSpaceDN w:val="0"/>
              <w:adjustRightInd w:val="0"/>
              <w:rPr>
                <w:rFonts w:ascii="Arial" w:hAnsi="Arial" w:cs="Arial"/>
                <w:color w:val="000000"/>
                <w:sz w:val="24"/>
                <w:szCs w:val="24"/>
                <w:lang w:eastAsia="en-US"/>
              </w:rPr>
            </w:pPr>
          </w:p>
        </w:tc>
        <w:tc>
          <w:tcPr>
            <w:tcW w:w="1980" w:type="dxa"/>
          </w:tcPr>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*Connects information and demonstrates one implication through one personal or professional connection</w:t>
            </w:r>
          </w:p>
        </w:tc>
        <w:tc>
          <w:tcPr>
            <w:tcW w:w="189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w:t>
            </w:r>
            <w:r w:rsidRPr="00EE024B">
              <w:rPr>
                <w:rFonts w:ascii="Arial" w:hAnsi="Arial" w:cs="Arial"/>
                <w:color w:val="000000"/>
                <w:sz w:val="24"/>
                <w:szCs w:val="24"/>
                <w:lang w:eastAsia="en-US"/>
              </w:rPr>
              <w:t>Summarizes information, but does not include personal or professional example</w:t>
            </w:r>
          </w:p>
        </w:tc>
        <w:tc>
          <w:tcPr>
            <w:tcW w:w="1890" w:type="dxa"/>
          </w:tcPr>
          <w:p w:rsidR="00A14246"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*Insufficient summary</w:t>
            </w:r>
          </w:p>
          <w:p w:rsidR="00DA63C1" w:rsidRDefault="00DA63C1" w:rsidP="004A3A07">
            <w:pPr>
              <w:autoSpaceDE w:val="0"/>
              <w:autoSpaceDN w:val="0"/>
              <w:adjustRightInd w:val="0"/>
              <w:rPr>
                <w:rFonts w:ascii="Arial" w:hAnsi="Arial" w:cs="Arial"/>
                <w:color w:val="000000"/>
                <w:sz w:val="24"/>
                <w:szCs w:val="24"/>
                <w:lang w:eastAsia="en-US"/>
              </w:rPr>
            </w:pPr>
          </w:p>
          <w:p w:rsidR="00DA63C1" w:rsidRDefault="00DA63C1" w:rsidP="004A3A07">
            <w:pPr>
              <w:autoSpaceDE w:val="0"/>
              <w:autoSpaceDN w:val="0"/>
              <w:adjustRightInd w:val="0"/>
              <w:rPr>
                <w:rFonts w:ascii="Arial" w:hAnsi="Arial" w:cs="Arial"/>
                <w:color w:val="000000"/>
                <w:sz w:val="24"/>
                <w:szCs w:val="24"/>
                <w:lang w:eastAsia="en-US"/>
              </w:rPr>
            </w:pPr>
          </w:p>
          <w:p w:rsidR="00DA63C1" w:rsidRPr="00B33C64" w:rsidRDefault="00DA63C1" w:rsidP="004A3A07">
            <w:pPr>
              <w:autoSpaceDE w:val="0"/>
              <w:autoSpaceDN w:val="0"/>
              <w:adjustRightInd w:val="0"/>
              <w:rPr>
                <w:rFonts w:ascii="Arial" w:hAnsi="Arial" w:cs="Arial"/>
                <w:b/>
                <w:color w:val="7030A0"/>
                <w:sz w:val="24"/>
                <w:szCs w:val="24"/>
                <w:lang w:eastAsia="en-US"/>
              </w:rPr>
            </w:pPr>
            <w:r w:rsidRPr="00B33C64">
              <w:rPr>
                <w:rFonts w:ascii="Arial" w:hAnsi="Arial" w:cs="Arial"/>
                <w:b/>
                <w:color w:val="7030A0"/>
                <w:sz w:val="24"/>
                <w:szCs w:val="24"/>
                <w:lang w:eastAsia="en-US"/>
              </w:rPr>
              <w:t>WEEK 4 DRAFT NOT SUBMITTED</w:t>
            </w:r>
          </w:p>
        </w:tc>
      </w:tr>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Grammar/Spelling</w:t>
            </w: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5%</w:t>
            </w:r>
          </w:p>
        </w:tc>
        <w:tc>
          <w:tcPr>
            <w:tcW w:w="2610" w:type="dxa"/>
          </w:tcPr>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*No errors</w:t>
            </w:r>
          </w:p>
          <w:p w:rsidR="00A14246" w:rsidRPr="00EE024B" w:rsidRDefault="00A14246"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*Rare errors that do not impede readability</w:t>
            </w:r>
          </w:p>
          <w:p w:rsidR="00A14246" w:rsidRPr="00EE024B" w:rsidRDefault="00A14246" w:rsidP="004A3A07">
            <w:pPr>
              <w:autoSpaceDE w:val="0"/>
              <w:autoSpaceDN w:val="0"/>
              <w:adjustRightInd w:val="0"/>
              <w:rPr>
                <w:rFonts w:ascii="Arial" w:hAnsi="Arial" w:cs="Arial"/>
                <w:color w:val="000000"/>
                <w:sz w:val="24"/>
                <w:szCs w:val="24"/>
                <w:lang w:eastAsia="en-US"/>
              </w:rPr>
            </w:pPr>
          </w:p>
        </w:tc>
        <w:tc>
          <w:tcPr>
            <w:tcW w:w="198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*Minor errors that do not significantly impede readability</w:t>
            </w:r>
          </w:p>
        </w:tc>
        <w:tc>
          <w:tcPr>
            <w:tcW w:w="189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*Errors impede readability</w:t>
            </w:r>
          </w:p>
        </w:tc>
        <w:tc>
          <w:tcPr>
            <w:tcW w:w="189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*Errors significantly impede readability</w:t>
            </w:r>
          </w:p>
        </w:tc>
      </w:tr>
      <w:tr w:rsidR="00A14246" w:rsidRPr="00EE024B" w:rsidTr="001920E2">
        <w:tc>
          <w:tcPr>
            <w:tcW w:w="2520" w:type="dxa"/>
          </w:tcPr>
          <w:p w:rsidR="00A14246" w:rsidRPr="00EE024B" w:rsidRDefault="00A14246"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References/Citations</w:t>
            </w: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p>
          <w:p w:rsidR="001920E2" w:rsidRPr="00EE024B" w:rsidRDefault="001920E2"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10%</w:t>
            </w:r>
          </w:p>
        </w:tc>
        <w:tc>
          <w:tcPr>
            <w:tcW w:w="2610" w:type="dxa"/>
          </w:tcPr>
          <w:p w:rsidR="00A14246" w:rsidRPr="00EE024B" w:rsidRDefault="00A14246" w:rsidP="005159A1">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*Use of accurate formats in  selected references and citations</w:t>
            </w:r>
          </w:p>
          <w:p w:rsidR="00A14246" w:rsidRPr="00EE024B" w:rsidRDefault="00A14246" w:rsidP="005159A1">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*Use of five or more current and relevant sources</w:t>
            </w:r>
          </w:p>
          <w:p w:rsidR="00A14246" w:rsidRPr="00EE024B" w:rsidRDefault="00A14246" w:rsidP="005159A1">
            <w:pPr>
              <w:autoSpaceDE w:val="0"/>
              <w:autoSpaceDN w:val="0"/>
              <w:adjustRightInd w:val="0"/>
              <w:rPr>
                <w:rFonts w:ascii="Arial" w:hAnsi="Arial" w:cs="Arial"/>
                <w:color w:val="000000"/>
                <w:sz w:val="24"/>
                <w:szCs w:val="24"/>
                <w:lang w:eastAsia="en-US"/>
              </w:rPr>
            </w:pPr>
          </w:p>
        </w:tc>
        <w:tc>
          <w:tcPr>
            <w:tcW w:w="198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*Use of accurate formats in selected references and citations for four relevant current and relative sources</w:t>
            </w:r>
          </w:p>
        </w:tc>
        <w:tc>
          <w:tcPr>
            <w:tcW w:w="189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*Minor errors in formats in selected references and citations</w:t>
            </w:r>
          </w:p>
          <w:p w:rsidR="003B6822" w:rsidRPr="00EE024B" w:rsidRDefault="003B6822" w:rsidP="003B6822">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*Or fewer than four current sources</w:t>
            </w:r>
          </w:p>
        </w:tc>
        <w:tc>
          <w:tcPr>
            <w:tcW w:w="1890" w:type="dxa"/>
          </w:tcPr>
          <w:p w:rsidR="00A14246"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*Significant errors in formats of selected references and citations</w:t>
            </w:r>
          </w:p>
          <w:p w:rsidR="003B6822" w:rsidRPr="00EE024B" w:rsidRDefault="003B6822" w:rsidP="004A3A07">
            <w:pPr>
              <w:autoSpaceDE w:val="0"/>
              <w:autoSpaceDN w:val="0"/>
              <w:adjustRightInd w:val="0"/>
              <w:rPr>
                <w:rFonts w:ascii="Arial" w:hAnsi="Arial" w:cs="Arial"/>
                <w:color w:val="000000"/>
                <w:sz w:val="24"/>
                <w:szCs w:val="24"/>
                <w:lang w:eastAsia="en-US"/>
              </w:rPr>
            </w:pPr>
            <w:r w:rsidRPr="00EE024B">
              <w:rPr>
                <w:rFonts w:ascii="Arial" w:hAnsi="Arial" w:cs="Arial"/>
                <w:color w:val="000000"/>
                <w:sz w:val="24"/>
                <w:szCs w:val="24"/>
                <w:lang w:eastAsia="en-US"/>
              </w:rPr>
              <w:t>*Or fewer than three current sources</w:t>
            </w:r>
          </w:p>
          <w:p w:rsidR="00A46E44" w:rsidRPr="00EE024B" w:rsidRDefault="00A46E44" w:rsidP="004A3A07">
            <w:pPr>
              <w:autoSpaceDE w:val="0"/>
              <w:autoSpaceDN w:val="0"/>
              <w:adjustRightInd w:val="0"/>
              <w:rPr>
                <w:rFonts w:ascii="Arial" w:hAnsi="Arial" w:cs="Arial"/>
                <w:b/>
                <w:color w:val="000000"/>
                <w:sz w:val="24"/>
                <w:szCs w:val="24"/>
                <w:lang w:eastAsia="en-US"/>
              </w:rPr>
            </w:pPr>
          </w:p>
        </w:tc>
      </w:tr>
      <w:tr w:rsidR="00A14246" w:rsidRPr="00EE024B" w:rsidTr="001920E2">
        <w:tc>
          <w:tcPr>
            <w:tcW w:w="2520" w:type="dxa"/>
          </w:tcPr>
          <w:p w:rsidR="00A14246" w:rsidRDefault="009D7C1B" w:rsidP="004A3A07">
            <w:pPr>
              <w:autoSpaceDE w:val="0"/>
              <w:autoSpaceDN w:val="0"/>
              <w:adjustRightInd w:val="0"/>
              <w:rPr>
                <w:rFonts w:ascii="Arial" w:hAnsi="Arial" w:cs="Arial"/>
                <w:b/>
                <w:color w:val="000000"/>
                <w:sz w:val="24"/>
                <w:szCs w:val="24"/>
                <w:lang w:eastAsia="en-US"/>
              </w:rPr>
            </w:pPr>
            <w:r w:rsidRPr="00EE024B">
              <w:rPr>
                <w:rFonts w:ascii="Arial" w:hAnsi="Arial" w:cs="Arial"/>
                <w:b/>
                <w:color w:val="000000"/>
                <w:sz w:val="24"/>
                <w:szCs w:val="24"/>
                <w:lang w:eastAsia="en-US"/>
              </w:rPr>
              <w:t xml:space="preserve">Total </w:t>
            </w:r>
            <w:r w:rsidR="00A14246" w:rsidRPr="00EE024B">
              <w:rPr>
                <w:rFonts w:ascii="Arial" w:hAnsi="Arial" w:cs="Arial"/>
                <w:b/>
                <w:color w:val="000000"/>
                <w:sz w:val="24"/>
                <w:szCs w:val="24"/>
                <w:lang w:eastAsia="en-US"/>
              </w:rPr>
              <w:t>Points</w:t>
            </w:r>
            <w:r w:rsidRPr="00EE024B">
              <w:rPr>
                <w:rFonts w:ascii="Arial" w:hAnsi="Arial" w:cs="Arial"/>
                <w:b/>
                <w:color w:val="000000"/>
                <w:sz w:val="24"/>
                <w:szCs w:val="24"/>
                <w:lang w:eastAsia="en-US"/>
              </w:rPr>
              <w:t>: 100%</w:t>
            </w:r>
          </w:p>
          <w:p w:rsidR="00CF2EEF" w:rsidRPr="00CF2EEF" w:rsidRDefault="00CF2EEF" w:rsidP="004A3A07">
            <w:pPr>
              <w:autoSpaceDE w:val="0"/>
              <w:autoSpaceDN w:val="0"/>
              <w:adjustRightInd w:val="0"/>
              <w:rPr>
                <w:rFonts w:ascii="Arial" w:hAnsi="Arial" w:cs="Arial"/>
                <w:b/>
                <w:color w:val="4F81BD" w:themeColor="accent1"/>
                <w:sz w:val="24"/>
                <w:szCs w:val="24"/>
                <w:lang w:eastAsia="en-US"/>
              </w:rPr>
            </w:pPr>
            <w:r w:rsidRPr="00CF2EEF">
              <w:rPr>
                <w:rFonts w:ascii="Arial" w:hAnsi="Arial" w:cs="Arial"/>
                <w:b/>
                <w:color w:val="4F81BD" w:themeColor="accent1"/>
                <w:sz w:val="24"/>
                <w:szCs w:val="24"/>
                <w:lang w:eastAsia="en-US"/>
              </w:rPr>
              <w:t>Thursday, 10/23/14 @ 2359</w:t>
            </w:r>
          </w:p>
        </w:tc>
        <w:tc>
          <w:tcPr>
            <w:tcW w:w="2610" w:type="dxa"/>
            <w:tcBorders>
              <w:bottom w:val="single" w:sz="4" w:space="0" w:color="auto"/>
            </w:tcBorders>
          </w:tcPr>
          <w:p w:rsidR="00A14246" w:rsidRPr="00EE024B" w:rsidRDefault="00A14246" w:rsidP="004A3A07">
            <w:pPr>
              <w:autoSpaceDE w:val="0"/>
              <w:autoSpaceDN w:val="0"/>
              <w:adjustRightInd w:val="0"/>
              <w:rPr>
                <w:rFonts w:ascii="Arial" w:hAnsi="Arial" w:cs="Arial"/>
                <w:b/>
                <w:color w:val="000000"/>
                <w:sz w:val="24"/>
                <w:szCs w:val="24"/>
                <w:lang w:eastAsia="en-US"/>
              </w:rPr>
            </w:pPr>
          </w:p>
        </w:tc>
        <w:tc>
          <w:tcPr>
            <w:tcW w:w="1980" w:type="dxa"/>
          </w:tcPr>
          <w:p w:rsidR="00A14246" w:rsidRPr="00EE024B" w:rsidRDefault="00A14246" w:rsidP="004A3A07">
            <w:pPr>
              <w:autoSpaceDE w:val="0"/>
              <w:autoSpaceDN w:val="0"/>
              <w:adjustRightInd w:val="0"/>
              <w:rPr>
                <w:rFonts w:ascii="Arial" w:hAnsi="Arial" w:cs="Arial"/>
                <w:b/>
                <w:color w:val="000000"/>
                <w:sz w:val="24"/>
                <w:szCs w:val="24"/>
                <w:lang w:eastAsia="en-US"/>
              </w:rPr>
            </w:pPr>
          </w:p>
        </w:tc>
        <w:tc>
          <w:tcPr>
            <w:tcW w:w="1890" w:type="dxa"/>
          </w:tcPr>
          <w:p w:rsidR="00A14246" w:rsidRPr="00EE024B" w:rsidRDefault="00A14246" w:rsidP="004A3A07">
            <w:pPr>
              <w:autoSpaceDE w:val="0"/>
              <w:autoSpaceDN w:val="0"/>
              <w:adjustRightInd w:val="0"/>
              <w:rPr>
                <w:rFonts w:ascii="Arial" w:hAnsi="Arial" w:cs="Arial"/>
                <w:b/>
                <w:color w:val="000000"/>
                <w:sz w:val="24"/>
                <w:szCs w:val="24"/>
                <w:lang w:eastAsia="en-US"/>
              </w:rPr>
            </w:pPr>
          </w:p>
        </w:tc>
        <w:tc>
          <w:tcPr>
            <w:tcW w:w="1890" w:type="dxa"/>
          </w:tcPr>
          <w:p w:rsidR="00A46E44" w:rsidRPr="00EE024B" w:rsidRDefault="00A46E44" w:rsidP="009D7C1B">
            <w:pPr>
              <w:autoSpaceDE w:val="0"/>
              <w:autoSpaceDN w:val="0"/>
              <w:adjustRightInd w:val="0"/>
              <w:rPr>
                <w:rFonts w:ascii="Arial" w:hAnsi="Arial" w:cs="Arial"/>
                <w:b/>
                <w:color w:val="000000"/>
                <w:sz w:val="24"/>
                <w:szCs w:val="24"/>
                <w:lang w:eastAsia="en-US"/>
              </w:rPr>
            </w:pPr>
          </w:p>
          <w:p w:rsidR="009D7C1B" w:rsidRPr="00EE024B" w:rsidRDefault="009D7C1B" w:rsidP="009D7C1B">
            <w:pPr>
              <w:autoSpaceDE w:val="0"/>
              <w:autoSpaceDN w:val="0"/>
              <w:adjustRightInd w:val="0"/>
              <w:rPr>
                <w:rFonts w:ascii="Arial" w:hAnsi="Arial" w:cs="Arial"/>
                <w:b/>
                <w:color w:val="000000"/>
                <w:sz w:val="24"/>
                <w:szCs w:val="24"/>
                <w:lang w:eastAsia="en-US"/>
              </w:rPr>
            </w:pPr>
          </w:p>
        </w:tc>
      </w:tr>
    </w:tbl>
    <w:p w:rsidR="00583DC6" w:rsidRPr="00EE024B" w:rsidRDefault="00583DC6" w:rsidP="004A3A07">
      <w:pPr>
        <w:autoSpaceDE w:val="0"/>
        <w:autoSpaceDN w:val="0"/>
        <w:adjustRightInd w:val="0"/>
        <w:rPr>
          <w:rFonts w:ascii="Arial" w:hAnsi="Arial" w:cs="Arial"/>
          <w:b/>
          <w:color w:val="000000"/>
          <w:sz w:val="24"/>
          <w:szCs w:val="24"/>
          <w:lang w:eastAsia="en-US"/>
        </w:rPr>
      </w:pPr>
    </w:p>
    <w:p w:rsidR="004A3A07" w:rsidRPr="00EE024B" w:rsidRDefault="004A3A07" w:rsidP="00583DC6">
      <w:pPr>
        <w:tabs>
          <w:tab w:val="left" w:pos="2796"/>
        </w:tabs>
        <w:rPr>
          <w:rFonts w:ascii="Arial" w:hAnsi="Arial" w:cs="Arial"/>
          <w:b/>
          <w:sz w:val="24"/>
          <w:szCs w:val="24"/>
          <w:u w:val="single"/>
        </w:rPr>
      </w:pPr>
    </w:p>
    <w:tbl>
      <w:tblPr>
        <w:tblW w:w="9576" w:type="dxa"/>
        <w:tblLook w:val="0000" w:firstRow="0" w:lastRow="0" w:firstColumn="0" w:lastColumn="0" w:noHBand="0" w:noVBand="0"/>
      </w:tblPr>
      <w:tblGrid>
        <w:gridCol w:w="9576"/>
      </w:tblGrid>
      <w:tr w:rsidR="004A3A07" w:rsidRPr="00EE024B" w:rsidTr="00B46136">
        <w:tc>
          <w:tcPr>
            <w:tcW w:w="9576" w:type="dxa"/>
          </w:tcPr>
          <w:p w:rsidR="004A3A07" w:rsidRPr="00EE024B" w:rsidRDefault="004A3A07" w:rsidP="00B46136">
            <w:pPr>
              <w:rPr>
                <w:rFonts w:ascii="Arial" w:hAnsi="Arial" w:cs="Arial"/>
                <w:sz w:val="24"/>
                <w:szCs w:val="24"/>
                <w:u w:val="single"/>
              </w:rPr>
            </w:pPr>
          </w:p>
        </w:tc>
      </w:tr>
    </w:tbl>
    <w:p w:rsidR="004A3A07" w:rsidRPr="00EE024B" w:rsidRDefault="004A3A07" w:rsidP="004A3A07">
      <w:pPr>
        <w:rPr>
          <w:rFonts w:ascii="Arial" w:hAnsi="Arial" w:cs="Arial"/>
          <w:b/>
          <w:sz w:val="24"/>
          <w:szCs w:val="24"/>
          <w:u w:val="single"/>
        </w:rPr>
      </w:pPr>
    </w:p>
    <w:p w:rsidR="004A3A07" w:rsidRPr="00EE024B" w:rsidRDefault="004A3A07" w:rsidP="004A3A07">
      <w:pPr>
        <w:rPr>
          <w:rFonts w:ascii="Arial" w:hAnsi="Arial" w:cs="Arial"/>
          <w:b/>
          <w:sz w:val="24"/>
          <w:szCs w:val="24"/>
        </w:rPr>
      </w:pPr>
    </w:p>
    <w:p w:rsidR="004A3A07" w:rsidRPr="00EE024B" w:rsidRDefault="004A3A07" w:rsidP="004A3A07">
      <w:pPr>
        <w:rPr>
          <w:rFonts w:ascii="Arial" w:hAnsi="Arial" w:cs="Arial"/>
          <w:b/>
          <w:sz w:val="24"/>
          <w:szCs w:val="24"/>
        </w:rPr>
      </w:pPr>
    </w:p>
    <w:p w:rsidR="00B46136" w:rsidRPr="00EE024B" w:rsidRDefault="00B46136">
      <w:pPr>
        <w:rPr>
          <w:rFonts w:ascii="Arial" w:hAnsi="Arial" w:cs="Arial"/>
          <w:sz w:val="24"/>
          <w:szCs w:val="24"/>
        </w:rPr>
      </w:pPr>
    </w:p>
    <w:sectPr w:rsidR="00B46136" w:rsidRPr="00EE024B" w:rsidSect="00B46136">
      <w:footerReference w:type="default" r:id="rId35"/>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07" w:rsidRDefault="008E4907" w:rsidP="0027592E">
      <w:r>
        <w:separator/>
      </w:r>
    </w:p>
  </w:endnote>
  <w:endnote w:type="continuationSeparator" w:id="0">
    <w:p w:rsidR="008E4907" w:rsidRDefault="008E4907" w:rsidP="002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0239"/>
      <w:docPartObj>
        <w:docPartGallery w:val="Page Numbers (Bottom of Page)"/>
        <w:docPartUnique/>
      </w:docPartObj>
    </w:sdtPr>
    <w:sdtEndPr/>
    <w:sdtContent>
      <w:p w:rsidR="00AF73CA" w:rsidRDefault="00AF73CA">
        <w:pPr>
          <w:pStyle w:val="Footer"/>
          <w:jc w:val="center"/>
        </w:pPr>
        <w:r>
          <w:fldChar w:fldCharType="begin"/>
        </w:r>
        <w:r>
          <w:instrText xml:space="preserve"> PAGE   \* MERGEFORMAT </w:instrText>
        </w:r>
        <w:r>
          <w:fldChar w:fldCharType="separate"/>
        </w:r>
        <w:r w:rsidR="00161CAF">
          <w:rPr>
            <w:noProof/>
          </w:rPr>
          <w:t>1</w:t>
        </w:r>
        <w:r>
          <w:rPr>
            <w:noProof/>
          </w:rPr>
          <w:fldChar w:fldCharType="end"/>
        </w:r>
      </w:p>
    </w:sdtContent>
  </w:sdt>
  <w:p w:rsidR="00AF73CA" w:rsidRDefault="00AF7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07" w:rsidRDefault="008E4907" w:rsidP="0027592E">
      <w:r>
        <w:separator/>
      </w:r>
    </w:p>
  </w:footnote>
  <w:footnote w:type="continuationSeparator" w:id="0">
    <w:p w:rsidR="008E4907" w:rsidRDefault="008E4907" w:rsidP="00275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92927"/>
    <w:multiLevelType w:val="hybridMultilevel"/>
    <w:tmpl w:val="9E44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DD47D69"/>
    <w:multiLevelType w:val="hybridMultilevel"/>
    <w:tmpl w:val="AE8A53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22DD2BBE"/>
    <w:multiLevelType w:val="hybridMultilevel"/>
    <w:tmpl w:val="A0D6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243B"/>
    <w:multiLevelType w:val="hybridMultilevel"/>
    <w:tmpl w:val="1BAC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50CA4"/>
    <w:multiLevelType w:val="hybridMultilevel"/>
    <w:tmpl w:val="975ACDC2"/>
    <w:lvl w:ilvl="0" w:tplc="845E8A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00A80"/>
    <w:multiLevelType w:val="hybridMultilevel"/>
    <w:tmpl w:val="F6B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D874E1"/>
    <w:multiLevelType w:val="hybridMultilevel"/>
    <w:tmpl w:val="15AE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743F5"/>
    <w:multiLevelType w:val="hybridMultilevel"/>
    <w:tmpl w:val="B16E70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923818"/>
    <w:multiLevelType w:val="hybridMultilevel"/>
    <w:tmpl w:val="F858E7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5E0E0D44"/>
    <w:multiLevelType w:val="hybridMultilevel"/>
    <w:tmpl w:val="DAAA39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A05F7A"/>
    <w:multiLevelType w:val="hybridMultilevel"/>
    <w:tmpl w:val="C5D0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9277C"/>
    <w:multiLevelType w:val="hybridMultilevel"/>
    <w:tmpl w:val="DB3E868C"/>
    <w:lvl w:ilvl="0" w:tplc="28BCF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741129"/>
    <w:multiLevelType w:val="hybridMultilevel"/>
    <w:tmpl w:val="8512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30D23"/>
    <w:multiLevelType w:val="hybridMultilevel"/>
    <w:tmpl w:val="C63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8"/>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5"/>
  </w:num>
  <w:num w:numId="10">
    <w:abstractNumId w:val="1"/>
  </w:num>
  <w:num w:numId="11">
    <w:abstractNumId w:val="14"/>
  </w:num>
  <w:num w:numId="12">
    <w:abstractNumId w:val="12"/>
  </w:num>
  <w:num w:numId="13">
    <w:abstractNumId w:val="3"/>
  </w:num>
  <w:num w:numId="14">
    <w:abstractNumId w:val="10"/>
  </w:num>
  <w:num w:numId="15">
    <w:abstractNumId w:val="9"/>
  </w:num>
  <w:num w:numId="16">
    <w:abstractNumId w:val="16"/>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A07"/>
    <w:rsid w:val="000007B5"/>
    <w:rsid w:val="00014DC3"/>
    <w:rsid w:val="00085EAD"/>
    <w:rsid w:val="000B5156"/>
    <w:rsid w:val="000D6847"/>
    <w:rsid w:val="001115F8"/>
    <w:rsid w:val="001117F4"/>
    <w:rsid w:val="00161CAF"/>
    <w:rsid w:val="00163C45"/>
    <w:rsid w:val="00165A29"/>
    <w:rsid w:val="0018199D"/>
    <w:rsid w:val="00190658"/>
    <w:rsid w:val="001920E2"/>
    <w:rsid w:val="001B243F"/>
    <w:rsid w:val="001B3E49"/>
    <w:rsid w:val="001E224A"/>
    <w:rsid w:val="001E6069"/>
    <w:rsid w:val="001F5A39"/>
    <w:rsid w:val="00214509"/>
    <w:rsid w:val="00215B6E"/>
    <w:rsid w:val="002329CE"/>
    <w:rsid w:val="0027592E"/>
    <w:rsid w:val="00285B00"/>
    <w:rsid w:val="002D5584"/>
    <w:rsid w:val="002F08E9"/>
    <w:rsid w:val="003056C7"/>
    <w:rsid w:val="003371F1"/>
    <w:rsid w:val="0037670B"/>
    <w:rsid w:val="003A1192"/>
    <w:rsid w:val="003B6822"/>
    <w:rsid w:val="004247AE"/>
    <w:rsid w:val="00441E06"/>
    <w:rsid w:val="00445356"/>
    <w:rsid w:val="00447856"/>
    <w:rsid w:val="00482EE0"/>
    <w:rsid w:val="004A3A07"/>
    <w:rsid w:val="004B1AAB"/>
    <w:rsid w:val="004B20C2"/>
    <w:rsid w:val="004B3352"/>
    <w:rsid w:val="004C0DFC"/>
    <w:rsid w:val="004D5DCF"/>
    <w:rsid w:val="004D6A11"/>
    <w:rsid w:val="004F0E8C"/>
    <w:rsid w:val="00510130"/>
    <w:rsid w:val="005159A1"/>
    <w:rsid w:val="00537166"/>
    <w:rsid w:val="005632B9"/>
    <w:rsid w:val="0057257D"/>
    <w:rsid w:val="00583DC6"/>
    <w:rsid w:val="0058529D"/>
    <w:rsid w:val="005A3451"/>
    <w:rsid w:val="005B7837"/>
    <w:rsid w:val="005D1D21"/>
    <w:rsid w:val="005D551E"/>
    <w:rsid w:val="005E6FDE"/>
    <w:rsid w:val="006051E8"/>
    <w:rsid w:val="00606DE9"/>
    <w:rsid w:val="00611F1A"/>
    <w:rsid w:val="00620F70"/>
    <w:rsid w:val="00686A09"/>
    <w:rsid w:val="00687AD0"/>
    <w:rsid w:val="006C6A89"/>
    <w:rsid w:val="006C6E8F"/>
    <w:rsid w:val="006E1289"/>
    <w:rsid w:val="00714510"/>
    <w:rsid w:val="007207DE"/>
    <w:rsid w:val="007254AA"/>
    <w:rsid w:val="00756FBC"/>
    <w:rsid w:val="00762FE0"/>
    <w:rsid w:val="0079146A"/>
    <w:rsid w:val="00791D4C"/>
    <w:rsid w:val="007A3996"/>
    <w:rsid w:val="007B2F9D"/>
    <w:rsid w:val="007C62F4"/>
    <w:rsid w:val="007D22BD"/>
    <w:rsid w:val="007D400B"/>
    <w:rsid w:val="007E0CA2"/>
    <w:rsid w:val="007F275C"/>
    <w:rsid w:val="00822820"/>
    <w:rsid w:val="00823BC1"/>
    <w:rsid w:val="008267BC"/>
    <w:rsid w:val="00844EAD"/>
    <w:rsid w:val="00874E0C"/>
    <w:rsid w:val="00876522"/>
    <w:rsid w:val="008A5EB9"/>
    <w:rsid w:val="008A70DD"/>
    <w:rsid w:val="008C6484"/>
    <w:rsid w:val="008E4907"/>
    <w:rsid w:val="008E62C0"/>
    <w:rsid w:val="00940E7F"/>
    <w:rsid w:val="00950257"/>
    <w:rsid w:val="00961867"/>
    <w:rsid w:val="00974812"/>
    <w:rsid w:val="009A1417"/>
    <w:rsid w:val="009A1BA8"/>
    <w:rsid w:val="009B74E4"/>
    <w:rsid w:val="009D7C1B"/>
    <w:rsid w:val="00A110E5"/>
    <w:rsid w:val="00A14246"/>
    <w:rsid w:val="00A20298"/>
    <w:rsid w:val="00A2469D"/>
    <w:rsid w:val="00A40F2D"/>
    <w:rsid w:val="00A42030"/>
    <w:rsid w:val="00A46E44"/>
    <w:rsid w:val="00A624FF"/>
    <w:rsid w:val="00A85547"/>
    <w:rsid w:val="00AA5409"/>
    <w:rsid w:val="00AD7563"/>
    <w:rsid w:val="00AE0D11"/>
    <w:rsid w:val="00AF73CA"/>
    <w:rsid w:val="00B01485"/>
    <w:rsid w:val="00B166F4"/>
    <w:rsid w:val="00B227CC"/>
    <w:rsid w:val="00B33C64"/>
    <w:rsid w:val="00B43472"/>
    <w:rsid w:val="00B46136"/>
    <w:rsid w:val="00B51D48"/>
    <w:rsid w:val="00B67DCE"/>
    <w:rsid w:val="00B73D42"/>
    <w:rsid w:val="00B93880"/>
    <w:rsid w:val="00BB008E"/>
    <w:rsid w:val="00BE4DB8"/>
    <w:rsid w:val="00BF11E0"/>
    <w:rsid w:val="00C020C9"/>
    <w:rsid w:val="00C2434D"/>
    <w:rsid w:val="00C26A4D"/>
    <w:rsid w:val="00C3173D"/>
    <w:rsid w:val="00C45C5E"/>
    <w:rsid w:val="00C47941"/>
    <w:rsid w:val="00CA3870"/>
    <w:rsid w:val="00CA446D"/>
    <w:rsid w:val="00CF2EEF"/>
    <w:rsid w:val="00CF3CA1"/>
    <w:rsid w:val="00D33165"/>
    <w:rsid w:val="00D36364"/>
    <w:rsid w:val="00D50CC5"/>
    <w:rsid w:val="00D751BD"/>
    <w:rsid w:val="00DA63C1"/>
    <w:rsid w:val="00DC78A1"/>
    <w:rsid w:val="00E11FF2"/>
    <w:rsid w:val="00E30AE0"/>
    <w:rsid w:val="00E56292"/>
    <w:rsid w:val="00E61B8B"/>
    <w:rsid w:val="00E73E35"/>
    <w:rsid w:val="00E918CE"/>
    <w:rsid w:val="00EA0D46"/>
    <w:rsid w:val="00EB57EF"/>
    <w:rsid w:val="00EC2B3D"/>
    <w:rsid w:val="00ED60F6"/>
    <w:rsid w:val="00EE024B"/>
    <w:rsid w:val="00EE07C5"/>
    <w:rsid w:val="00EF16CD"/>
    <w:rsid w:val="00EF6EA5"/>
    <w:rsid w:val="00EF7F3A"/>
    <w:rsid w:val="00F0698E"/>
    <w:rsid w:val="00F13A4A"/>
    <w:rsid w:val="00F1440D"/>
    <w:rsid w:val="00F467C4"/>
    <w:rsid w:val="00FC06D3"/>
    <w:rsid w:val="00FC7185"/>
    <w:rsid w:val="00FE04DC"/>
    <w:rsid w:val="00FF25C5"/>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07"/>
    <w:pPr>
      <w:spacing w:after="0" w:line="240" w:lineRule="auto"/>
    </w:pPr>
    <w:rPr>
      <w:rFonts w:ascii="Calibri" w:eastAsia="SimSun" w:hAnsi="Calibri" w:cs="Times New Roman"/>
      <w:lang w:eastAsia="zh-CN"/>
    </w:rPr>
  </w:style>
  <w:style w:type="paragraph" w:styleId="Heading3">
    <w:name w:val="heading 3"/>
    <w:basedOn w:val="Normal"/>
    <w:next w:val="Normal"/>
    <w:link w:val="Heading3Char"/>
    <w:qFormat/>
    <w:rsid w:val="004A3A07"/>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A3A0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3A07"/>
    <w:rPr>
      <w:color w:val="0000FF"/>
      <w:u w:val="single"/>
    </w:rPr>
  </w:style>
  <w:style w:type="paragraph" w:styleId="Footer">
    <w:name w:val="footer"/>
    <w:basedOn w:val="Normal"/>
    <w:link w:val="FooterChar"/>
    <w:uiPriority w:val="99"/>
    <w:unhideWhenUsed/>
    <w:rsid w:val="004A3A07"/>
    <w:pPr>
      <w:tabs>
        <w:tab w:val="center" w:pos="4680"/>
        <w:tab w:val="right" w:pos="9360"/>
      </w:tabs>
    </w:pPr>
  </w:style>
  <w:style w:type="character" w:customStyle="1" w:styleId="FooterChar">
    <w:name w:val="Footer Char"/>
    <w:basedOn w:val="DefaultParagraphFont"/>
    <w:link w:val="Footer"/>
    <w:uiPriority w:val="99"/>
    <w:rsid w:val="004A3A07"/>
    <w:rPr>
      <w:rFonts w:ascii="Calibri" w:eastAsia="SimSun" w:hAnsi="Calibri" w:cs="Times New Roman"/>
      <w:lang w:eastAsia="zh-CN"/>
    </w:rPr>
  </w:style>
  <w:style w:type="paragraph" w:styleId="Header">
    <w:name w:val="header"/>
    <w:basedOn w:val="Normal"/>
    <w:link w:val="HeaderChar"/>
    <w:uiPriority w:val="99"/>
    <w:unhideWhenUsed/>
    <w:rsid w:val="004A3A07"/>
    <w:pPr>
      <w:tabs>
        <w:tab w:val="center" w:pos="4680"/>
        <w:tab w:val="right" w:pos="9360"/>
      </w:tabs>
    </w:pPr>
  </w:style>
  <w:style w:type="character" w:customStyle="1" w:styleId="HeaderChar">
    <w:name w:val="Header Char"/>
    <w:basedOn w:val="DefaultParagraphFont"/>
    <w:link w:val="Header"/>
    <w:uiPriority w:val="99"/>
    <w:rsid w:val="004A3A07"/>
    <w:rPr>
      <w:rFonts w:ascii="Calibri" w:eastAsia="SimSun" w:hAnsi="Calibri" w:cs="Times New Roman"/>
      <w:lang w:eastAsia="zh-CN"/>
    </w:rPr>
  </w:style>
  <w:style w:type="paragraph" w:styleId="NormalWeb">
    <w:name w:val="Normal (Web)"/>
    <w:basedOn w:val="Normal"/>
    <w:uiPriority w:val="99"/>
    <w:unhideWhenUsed/>
    <w:rsid w:val="004A3A07"/>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4A3A07"/>
    <w:rPr>
      <w:b/>
      <w:bCs/>
    </w:rPr>
  </w:style>
  <w:style w:type="paragraph" w:styleId="ListParagraph">
    <w:name w:val="List Paragraph"/>
    <w:basedOn w:val="Normal"/>
    <w:uiPriority w:val="34"/>
    <w:qFormat/>
    <w:rsid w:val="004A3A07"/>
    <w:pPr>
      <w:ind w:left="720"/>
      <w:contextualSpacing/>
    </w:pPr>
  </w:style>
  <w:style w:type="paragraph" w:styleId="BodyText">
    <w:name w:val="Body Text"/>
    <w:basedOn w:val="Normal"/>
    <w:link w:val="BodyTextChar"/>
    <w:semiHidden/>
    <w:rsid w:val="004A3A07"/>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4A3A07"/>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A3A07"/>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4A3A07"/>
    <w:pPr>
      <w:spacing w:after="120"/>
      <w:ind w:left="360"/>
    </w:pPr>
  </w:style>
  <w:style w:type="paragraph" w:styleId="Title">
    <w:name w:val="Title"/>
    <w:basedOn w:val="Normal"/>
    <w:link w:val="TitleChar"/>
    <w:qFormat/>
    <w:rsid w:val="004A3A07"/>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4A3A07"/>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4A3A07"/>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uiPriority w:val="11"/>
    <w:rsid w:val="004A3A07"/>
    <w:rPr>
      <w:rFonts w:ascii="Times New Roman" w:eastAsia="Times New Roman" w:hAnsi="Times New Roman" w:cs="Times New Roman"/>
      <w:b/>
      <w:bCs/>
      <w:color w:val="000000"/>
      <w:sz w:val="24"/>
      <w:szCs w:val="24"/>
      <w:u w:val="single"/>
    </w:rPr>
  </w:style>
  <w:style w:type="character" w:customStyle="1" w:styleId="BalloonTextChar">
    <w:name w:val="Balloon Text Char"/>
    <w:basedOn w:val="DefaultParagraphFont"/>
    <w:link w:val="BalloonText"/>
    <w:uiPriority w:val="99"/>
    <w:semiHidden/>
    <w:rsid w:val="004A3A07"/>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4A3A07"/>
    <w:rPr>
      <w:rFonts w:ascii="Tahoma" w:hAnsi="Tahoma" w:cs="Tahoma"/>
      <w:sz w:val="16"/>
      <w:szCs w:val="16"/>
    </w:rPr>
  </w:style>
  <w:style w:type="table" w:styleId="TableGrid">
    <w:name w:val="Table Grid"/>
    <w:basedOn w:val="TableNormal"/>
    <w:uiPriority w:val="59"/>
    <w:rsid w:val="00C2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A446D"/>
  </w:style>
  <w:style w:type="character" w:customStyle="1" w:styleId="ptbrand">
    <w:name w:val="ptbrand"/>
    <w:basedOn w:val="DefaultParagraphFont"/>
    <w:rsid w:val="00CA446D"/>
  </w:style>
  <w:style w:type="character" w:customStyle="1" w:styleId="bindingandrelease">
    <w:name w:val="bindingandrelease"/>
    <w:basedOn w:val="DefaultParagraphFont"/>
    <w:rsid w:val="00CA446D"/>
  </w:style>
  <w:style w:type="paragraph" w:customStyle="1" w:styleId="Normal1">
    <w:name w:val="Normal1"/>
    <w:basedOn w:val="Normal"/>
    <w:rsid w:val="00686A09"/>
    <w:pPr>
      <w:spacing w:before="100" w:beforeAutospacing="1" w:after="100" w:afterAutospacing="1"/>
    </w:pPr>
    <w:rPr>
      <w:rFonts w:ascii="Times New Roman" w:eastAsia="Times New Roman" w:hAnsi="Times New Roman"/>
      <w:color w:val="444444"/>
      <w:sz w:val="24"/>
      <w:szCs w:val="24"/>
      <w:lang w:eastAsia="en-US"/>
    </w:rPr>
  </w:style>
  <w:style w:type="character" w:customStyle="1" w:styleId="normalchar">
    <w:name w:val="normal__char"/>
    <w:basedOn w:val="DefaultParagraphFont"/>
    <w:rsid w:val="00686A09"/>
  </w:style>
  <w:style w:type="character" w:customStyle="1" w:styleId="hyperlinkchar">
    <w:name w:val="hyperlink__char"/>
    <w:basedOn w:val="DefaultParagraphFont"/>
    <w:rsid w:val="00686A09"/>
  </w:style>
  <w:style w:type="paragraph" w:customStyle="1" w:styleId="normal00200028web0029">
    <w:name w:val="normal_0020_0028web_0029"/>
    <w:basedOn w:val="Normal"/>
    <w:rsid w:val="00686A09"/>
    <w:pPr>
      <w:spacing w:before="100" w:beforeAutospacing="1" w:after="100" w:afterAutospacing="1"/>
    </w:pPr>
    <w:rPr>
      <w:rFonts w:ascii="Times New Roman" w:eastAsia="Times New Roman" w:hAnsi="Times New Roman"/>
      <w:color w:val="444444"/>
      <w:sz w:val="24"/>
      <w:szCs w:val="24"/>
      <w:lang w:eastAsia="en-US"/>
    </w:rPr>
  </w:style>
  <w:style w:type="character" w:customStyle="1" w:styleId="normal00200028web0029char">
    <w:name w:val="normal_0020_0028web_0029__char"/>
    <w:basedOn w:val="DefaultParagraphFont"/>
    <w:rsid w:val="00686A09"/>
  </w:style>
  <w:style w:type="paragraph" w:customStyle="1" w:styleId="xmsoplaintext">
    <w:name w:val="x_msoplaintext"/>
    <w:basedOn w:val="Normal"/>
    <w:rsid w:val="00686A09"/>
    <w:pPr>
      <w:spacing w:before="100" w:beforeAutospacing="1" w:after="100" w:afterAutospacing="1"/>
    </w:pPr>
    <w:rPr>
      <w:rFonts w:ascii="Times New Roman" w:eastAsia="Times New Roman" w:hAnsi="Times New Roman"/>
      <w:sz w:val="24"/>
      <w:szCs w:val="24"/>
      <w:lang w:eastAsia="en-US"/>
    </w:rPr>
  </w:style>
  <w:style w:type="paragraph" w:customStyle="1" w:styleId="xmsonormal">
    <w:name w:val="x_msonormal"/>
    <w:basedOn w:val="Normal"/>
    <w:rsid w:val="00686A09"/>
    <w:pPr>
      <w:spacing w:before="100" w:beforeAutospacing="1" w:after="100" w:afterAutospacing="1"/>
    </w:pPr>
    <w:rPr>
      <w:rFonts w:ascii="Times New Roman" w:eastAsia="Times New Roman" w:hAnsi="Times New Roman"/>
      <w:sz w:val="24"/>
      <w:szCs w:val="24"/>
      <w:lang w:eastAsia="en-US"/>
    </w:rPr>
  </w:style>
  <w:style w:type="paragraph" w:customStyle="1" w:styleId="xmsolistparagraph">
    <w:name w:val="x_msolistparagraph"/>
    <w:basedOn w:val="Normal"/>
    <w:rsid w:val="00686A09"/>
    <w:pPr>
      <w:spacing w:before="100" w:beforeAutospacing="1" w:after="100" w:afterAutospacing="1"/>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10098">
      <w:bodyDiv w:val="1"/>
      <w:marLeft w:val="0"/>
      <w:marRight w:val="0"/>
      <w:marTop w:val="0"/>
      <w:marBottom w:val="0"/>
      <w:divBdr>
        <w:top w:val="none" w:sz="0" w:space="0" w:color="auto"/>
        <w:left w:val="none" w:sz="0" w:space="0" w:color="auto"/>
        <w:bottom w:val="none" w:sz="0" w:space="0" w:color="auto"/>
        <w:right w:val="none" w:sz="0" w:space="0" w:color="auto"/>
      </w:divBdr>
      <w:divsChild>
        <w:div w:id="1585914146">
          <w:marLeft w:val="0"/>
          <w:marRight w:val="0"/>
          <w:marTop w:val="0"/>
          <w:marBottom w:val="0"/>
          <w:divBdr>
            <w:top w:val="none" w:sz="0" w:space="0" w:color="auto"/>
            <w:left w:val="none" w:sz="0" w:space="0" w:color="auto"/>
            <w:bottom w:val="none" w:sz="0" w:space="0" w:color="auto"/>
            <w:right w:val="none" w:sz="0" w:space="0" w:color="auto"/>
          </w:divBdr>
          <w:divsChild>
            <w:div w:id="826440498">
              <w:marLeft w:val="0"/>
              <w:marRight w:val="0"/>
              <w:marTop w:val="0"/>
              <w:marBottom w:val="0"/>
              <w:divBdr>
                <w:top w:val="none" w:sz="0" w:space="0" w:color="auto"/>
                <w:left w:val="none" w:sz="0" w:space="0" w:color="auto"/>
                <w:bottom w:val="none" w:sz="0" w:space="0" w:color="auto"/>
                <w:right w:val="none" w:sz="0" w:space="0" w:color="auto"/>
              </w:divBdr>
              <w:divsChild>
                <w:div w:id="387143350">
                  <w:marLeft w:val="0"/>
                  <w:marRight w:val="0"/>
                  <w:marTop w:val="0"/>
                  <w:marBottom w:val="0"/>
                  <w:divBdr>
                    <w:top w:val="none" w:sz="0" w:space="0" w:color="auto"/>
                    <w:left w:val="none" w:sz="0" w:space="0" w:color="auto"/>
                    <w:bottom w:val="none" w:sz="0" w:space="0" w:color="auto"/>
                    <w:right w:val="none" w:sz="0" w:space="0" w:color="auto"/>
                  </w:divBdr>
                </w:div>
                <w:div w:id="1484465002">
                  <w:marLeft w:val="0"/>
                  <w:marRight w:val="0"/>
                  <w:marTop w:val="0"/>
                  <w:marBottom w:val="0"/>
                  <w:divBdr>
                    <w:top w:val="none" w:sz="0" w:space="0" w:color="auto"/>
                    <w:left w:val="none" w:sz="0" w:space="0" w:color="auto"/>
                    <w:bottom w:val="none" w:sz="0" w:space="0" w:color="auto"/>
                    <w:right w:val="none" w:sz="0" w:space="0" w:color="auto"/>
                  </w:divBdr>
                  <w:divsChild>
                    <w:div w:id="1775905710">
                      <w:marLeft w:val="0"/>
                      <w:marRight w:val="0"/>
                      <w:marTop w:val="0"/>
                      <w:marBottom w:val="0"/>
                      <w:divBdr>
                        <w:top w:val="none" w:sz="0" w:space="0" w:color="auto"/>
                        <w:left w:val="none" w:sz="0" w:space="0" w:color="auto"/>
                        <w:bottom w:val="none" w:sz="0" w:space="0" w:color="auto"/>
                        <w:right w:val="none" w:sz="0" w:space="0" w:color="auto"/>
                      </w:divBdr>
                      <w:divsChild>
                        <w:div w:id="525631300">
                          <w:marLeft w:val="0"/>
                          <w:marRight w:val="0"/>
                          <w:marTop w:val="0"/>
                          <w:marBottom w:val="0"/>
                          <w:divBdr>
                            <w:top w:val="none" w:sz="0" w:space="0" w:color="auto"/>
                            <w:left w:val="none" w:sz="0" w:space="0" w:color="auto"/>
                            <w:bottom w:val="none" w:sz="0" w:space="0" w:color="auto"/>
                            <w:right w:val="none" w:sz="0" w:space="0" w:color="auto"/>
                          </w:divBdr>
                        </w:div>
                        <w:div w:id="264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427309">
      <w:bodyDiv w:val="1"/>
      <w:marLeft w:val="0"/>
      <w:marRight w:val="0"/>
      <w:marTop w:val="0"/>
      <w:marBottom w:val="0"/>
      <w:divBdr>
        <w:top w:val="none" w:sz="0" w:space="0" w:color="auto"/>
        <w:left w:val="none" w:sz="0" w:space="0" w:color="auto"/>
        <w:bottom w:val="none" w:sz="0" w:space="0" w:color="auto"/>
        <w:right w:val="none" w:sz="0" w:space="0" w:color="auto"/>
      </w:divBdr>
      <w:divsChild>
        <w:div w:id="9352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hillips@uta.edu" TargetMode="External"/><Relationship Id="rId13" Type="http://schemas.openxmlformats.org/officeDocument/2006/relationships/hyperlink" Target="http://owl.english.purdue.edu/owl/resource/614/03/" TargetMode="External"/><Relationship Id="rId18" Type="http://schemas.openxmlformats.org/officeDocument/2006/relationships/hyperlink" Target="https://owa.uta.edu/owa/francesp@exchange.uta.edu/redir.aspx?C=Eq-vOTBi-E28Ae0qSO9DPuskuv1mhNFIprmhnaG-NtSbOXKAtSbAIFtjjGCmfufayyk3-4STfdM.&amp;URL=http%3a%2f%2facademicpartnerships.uta.edu%2ftuition%2f" TargetMode="External"/><Relationship Id="rId26" Type="http://schemas.openxmlformats.org/officeDocument/2006/relationships/hyperlink" Target="http://www.uta.edu/nursing/handbook/toc.php" TargetMode="External"/><Relationship Id="rId3" Type="http://schemas.microsoft.com/office/2007/relationships/stylesWithEffects" Target="stylesWithEffects.xml"/><Relationship Id="rId21" Type="http://schemas.openxmlformats.org/officeDocument/2006/relationships/hyperlink" Target="http://library.uta.edu/tutorials/Plagiarism" TargetMode="External"/><Relationship Id="rId34" Type="http://schemas.openxmlformats.org/officeDocument/2006/relationships/hyperlink" Target="http://owl.english.purdue.edu/owl/resource/614/03/" TargetMode="External"/><Relationship Id="rId7" Type="http://schemas.openxmlformats.org/officeDocument/2006/relationships/endnotes" Target="endnotes.xml"/><Relationship Id="rId12" Type="http://schemas.openxmlformats.org/officeDocument/2006/relationships/hyperlink" Target="https://elearn.uta.edu" TargetMode="External"/><Relationship Id="rId17" Type="http://schemas.openxmlformats.org/officeDocument/2006/relationships/hyperlink" Target="https://owa.uta.edu/owa/francesp@exchange.uta.edu/redir.aspx?C=Eq-vOTBi-E28Ae0qSO9DPuskuv1mhNFIprmhnaG-NtSbOXKAtSbAIFtjjGCmfufayyk3-4STfdM.&amp;URL=http%3a%2f%2fwww.uta.edu%2facademicpartnerships" TargetMode="External"/><Relationship Id="rId25" Type="http://schemas.openxmlformats.org/officeDocument/2006/relationships/hyperlink" Target="http://www.bon.state.tx.us" TargetMode="External"/><Relationship Id="rId33" Type="http://schemas.openxmlformats.org/officeDocument/2006/relationships/hyperlink" Target="http://libguides.uta.edu/nursing" TargetMode="External"/><Relationship Id="rId2" Type="http://schemas.openxmlformats.org/officeDocument/2006/relationships/styles" Target="styles.xml"/><Relationship Id="rId16" Type="http://schemas.openxmlformats.org/officeDocument/2006/relationships/hyperlink" Target="https://owa.uta.edu/owa/francesp@exchange.uta.edu/redir.aspx?C=Eq-vOTBi-E28Ae0qSO9DPuskuv1mhNFIprmhnaG-NtSbOXKAtSbAIFtjjGCmfufayyk3-4STfdM.&amp;URL=http%3a%2f%2facademicpartnerships.uta.edu%2fstudent-services%2fregistration-drop-withdraw.aspx" TargetMode="External"/><Relationship Id="rId20" Type="http://schemas.openxmlformats.org/officeDocument/2006/relationships/hyperlink" Target="https://owa.uta.edu/owa/francesp@exchange.uta.edu/redir.aspx?C=-BtUkHCDJkyEYwlzkCHa8hpNxcLQJtBIloOyvy0zEUfyat6ALEPYG_sc9fT1WPe93u5q9SpH3LU.&amp;URL=http%3a%2f%2fwww.uta.edu%2fdisability" TargetMode="External"/><Relationship Id="rId29" Type="http://schemas.openxmlformats.org/officeDocument/2006/relationships/hyperlink" Target="https://owa.uta.edu/owa/francesp@exchange.uta.edu/?ae=Item&amp;t=IPM.Note&amp;id=RgAAAAAWHEtDMx13SLqwZoALmnX0BwDaoVz7AUGgSbNB728R0HwwAJnRKSYzAADaoVz7AUGgSbNB728R0HwwANjKxwqMAA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ta@bkstr.com" TargetMode="External"/><Relationship Id="rId24" Type="http://schemas.openxmlformats.org/officeDocument/2006/relationships/hyperlink" Target="https://owa.uta.edu/owa/francesp@exchange.uta.edu/redir.aspx?C=-BtUkHCDJkyEYwlzkCHa8hpNxcLQJtBIloOyvy0zEUfyat6ALEPYG_sc9fT1WPe93u5q9SpH3LU.&amp;URL=http%3a%2f%2fwww.uta.edu%2foit%2fcs%2femail%2fmavmail.php" TargetMode="External"/><Relationship Id="rId32" Type="http://schemas.openxmlformats.org/officeDocument/2006/relationships/hyperlink" Target="mailto:peace@uta.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wa.uta.edu/owa/francesp@exchange.uta.edu/redir.aspx?C=-BtUkHCDJkyEYwlzkCHa8hpNxcLQJtBIloOyvy0zEUfyat6ALEPYG_sc9fT1WPe93u5q9SpH3LU.&amp;URL=http%3a%2f%2fwww.uta.edu%2fgradcatalog%2f2012%2fgeneral%2fregulations%2f%23grades" TargetMode="External"/><Relationship Id="rId23" Type="http://schemas.openxmlformats.org/officeDocument/2006/relationships/hyperlink" Target="https://owa.uta.edu/owa/francesp@exchange.uta.edu/redir.aspx?C=-BtUkHCDJkyEYwlzkCHa8hpNxcLQJtBIloOyvy0zEUfyat6ALEPYG_sc9fT1WPe93u5q9SpH3LU.&amp;URL=http%3a%2f%2fwww.uta.edu%2fresources" TargetMode="External"/><Relationship Id="rId28" Type="http://schemas.openxmlformats.org/officeDocument/2006/relationships/hyperlink" Target="mailto:jgray@uta.edu" TargetMode="External"/><Relationship Id="rId36" Type="http://schemas.openxmlformats.org/officeDocument/2006/relationships/fontTable" Target="fontTable.xml"/><Relationship Id="rId10" Type="http://schemas.openxmlformats.org/officeDocument/2006/relationships/hyperlink" Target="https://elearn.uta.edu" TargetMode="External"/><Relationship Id="rId19" Type="http://schemas.openxmlformats.org/officeDocument/2006/relationships/hyperlink" Target="http://www.uta.edu/uta/acadcal" TargetMode="External"/><Relationship Id="rId31" Type="http://schemas.openxmlformats.org/officeDocument/2006/relationships/hyperlink" Target="mailto:vdknaap@uta.edu" TargetMode="External"/><Relationship Id="rId4" Type="http://schemas.openxmlformats.org/officeDocument/2006/relationships/settings" Target="settings.xml"/><Relationship Id="rId9" Type="http://schemas.openxmlformats.org/officeDocument/2006/relationships/hyperlink" Target="mailto:fphillips@uta.edu" TargetMode="External"/><Relationship Id="rId14" Type="http://schemas.openxmlformats.org/officeDocument/2006/relationships/hyperlink" Target="https://elearn.uta.edu" TargetMode="External"/><Relationship Id="rId22" Type="http://schemas.openxmlformats.org/officeDocument/2006/relationships/hyperlink" Target="https://owa.uta.edu/owa/francesp@exchange.uta.edu/redir.aspx?C=-BtUkHCDJkyEYwlzkCHa8hpNxcLQJtBIloOyvy0zEUfyat6ALEPYG_sc9fT1WPe93u5q9SpH3LU.&amp;URL=mailto%3aresources%40uta.edu" TargetMode="External"/><Relationship Id="rId27" Type="http://schemas.openxmlformats.org/officeDocument/2006/relationships/hyperlink" Target="http://www.uta.edu/nursing/scholarship_list.php" TargetMode="External"/><Relationship Id="rId30" Type="http://schemas.openxmlformats.org/officeDocument/2006/relationships/hyperlink" Target="mailto:chamberl@uta.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Owner</cp:lastModifiedBy>
  <cp:revision>4</cp:revision>
  <dcterms:created xsi:type="dcterms:W3CDTF">2014-09-18T22:57:00Z</dcterms:created>
  <dcterms:modified xsi:type="dcterms:W3CDTF">2014-09-19T17:02:00Z</dcterms:modified>
</cp:coreProperties>
</file>