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BB" w:rsidRPr="00FC6ECB" w:rsidRDefault="00D472A8" w:rsidP="00C3730C">
      <w:pPr>
        <w:pStyle w:val="Heading1"/>
        <w:jc w:val="center"/>
        <w:rPr>
          <w:sz w:val="22"/>
          <w:szCs w:val="22"/>
        </w:rPr>
      </w:pPr>
      <w:r>
        <w:rPr>
          <w:sz w:val="22"/>
          <w:szCs w:val="22"/>
        </w:rPr>
        <w:t>ECON 4321-001</w:t>
      </w:r>
    </w:p>
    <w:p w:rsidR="00C47132" w:rsidRPr="00FC6ECB" w:rsidRDefault="00D472A8" w:rsidP="00C3730C">
      <w:pPr>
        <w:pStyle w:val="Heading1"/>
        <w:jc w:val="center"/>
        <w:rPr>
          <w:sz w:val="22"/>
          <w:szCs w:val="22"/>
        </w:rPr>
      </w:pPr>
      <w:r>
        <w:rPr>
          <w:sz w:val="22"/>
          <w:szCs w:val="22"/>
        </w:rPr>
        <w:t>International Trade</w:t>
      </w:r>
    </w:p>
    <w:p w:rsidR="00C3730C" w:rsidRPr="00FC6ECB" w:rsidRDefault="00264545" w:rsidP="00C3730C">
      <w:pPr>
        <w:jc w:val="center"/>
        <w:rPr>
          <w:b/>
          <w:sz w:val="22"/>
          <w:szCs w:val="22"/>
        </w:rPr>
      </w:pPr>
      <w:r>
        <w:rPr>
          <w:b/>
          <w:sz w:val="22"/>
          <w:szCs w:val="22"/>
        </w:rPr>
        <w:t>Spring</w:t>
      </w:r>
      <w:r w:rsidR="003853FC" w:rsidRPr="00FC6ECB">
        <w:rPr>
          <w:b/>
          <w:sz w:val="22"/>
          <w:szCs w:val="22"/>
        </w:rPr>
        <w:t xml:space="preserve"> </w:t>
      </w:r>
      <w:r>
        <w:rPr>
          <w:b/>
          <w:sz w:val="22"/>
          <w:szCs w:val="22"/>
        </w:rPr>
        <w:t>2015</w:t>
      </w:r>
    </w:p>
    <w:p w:rsidR="00C3730C" w:rsidRPr="00FC6ECB" w:rsidRDefault="00C3730C" w:rsidP="00C3730C">
      <w:pPr>
        <w:rPr>
          <w:sz w:val="22"/>
          <w:szCs w:val="22"/>
        </w:rPr>
      </w:pPr>
    </w:p>
    <w:p w:rsidR="00C47132" w:rsidRPr="00FC6ECB" w:rsidRDefault="00C47132">
      <w:pPr>
        <w:rPr>
          <w:sz w:val="22"/>
          <w:szCs w:val="22"/>
        </w:rPr>
      </w:pPr>
      <w:r w:rsidRPr="00FC6ECB">
        <w:rPr>
          <w:b/>
          <w:sz w:val="22"/>
          <w:szCs w:val="22"/>
        </w:rPr>
        <w:t>Instructor:</w:t>
      </w:r>
      <w:r w:rsidRPr="00FC6ECB">
        <w:rPr>
          <w:sz w:val="22"/>
          <w:szCs w:val="22"/>
        </w:rPr>
        <w:t xml:space="preserve">  Kathy Kelly</w:t>
      </w:r>
    </w:p>
    <w:p w:rsidR="009C24CD" w:rsidRPr="00FC6ECB" w:rsidRDefault="00C47132">
      <w:pPr>
        <w:rPr>
          <w:sz w:val="22"/>
          <w:szCs w:val="22"/>
        </w:rPr>
      </w:pPr>
      <w:r w:rsidRPr="00FC6ECB">
        <w:rPr>
          <w:b/>
          <w:sz w:val="22"/>
          <w:szCs w:val="22"/>
        </w:rPr>
        <w:t>Schedu</w:t>
      </w:r>
      <w:r w:rsidR="002D31BC" w:rsidRPr="00FC6ECB">
        <w:rPr>
          <w:b/>
          <w:sz w:val="22"/>
          <w:szCs w:val="22"/>
        </w:rPr>
        <w:t>led class time:</w:t>
      </w:r>
      <w:r w:rsidR="002D31BC" w:rsidRPr="00FC6ECB">
        <w:rPr>
          <w:sz w:val="22"/>
          <w:szCs w:val="22"/>
        </w:rPr>
        <w:t xml:space="preserve">  </w:t>
      </w:r>
      <w:proofErr w:type="spellStart"/>
      <w:r w:rsidR="005D7158">
        <w:rPr>
          <w:sz w:val="22"/>
          <w:szCs w:val="22"/>
        </w:rPr>
        <w:t>TTh</w:t>
      </w:r>
      <w:proofErr w:type="spellEnd"/>
      <w:r w:rsidR="00D472A8">
        <w:rPr>
          <w:sz w:val="22"/>
          <w:szCs w:val="22"/>
        </w:rPr>
        <w:t xml:space="preserve"> 11:00a-12:20p</w:t>
      </w:r>
    </w:p>
    <w:p w:rsidR="00C47132" w:rsidRPr="00FC6ECB" w:rsidRDefault="002D31BC">
      <w:pPr>
        <w:rPr>
          <w:sz w:val="22"/>
          <w:szCs w:val="22"/>
        </w:rPr>
      </w:pPr>
      <w:r w:rsidRPr="00FC6ECB">
        <w:rPr>
          <w:b/>
          <w:sz w:val="22"/>
          <w:szCs w:val="22"/>
        </w:rPr>
        <w:t>Scheduled class room:</w:t>
      </w:r>
      <w:r w:rsidR="00264545">
        <w:rPr>
          <w:b/>
          <w:sz w:val="22"/>
          <w:szCs w:val="22"/>
        </w:rPr>
        <w:t xml:space="preserve"> </w:t>
      </w:r>
      <w:r w:rsidR="00D472A8">
        <w:rPr>
          <w:b/>
          <w:sz w:val="22"/>
          <w:szCs w:val="22"/>
        </w:rPr>
        <w:t xml:space="preserve"> </w:t>
      </w:r>
      <w:r w:rsidR="00D472A8" w:rsidRPr="00D472A8">
        <w:rPr>
          <w:sz w:val="22"/>
          <w:szCs w:val="22"/>
        </w:rPr>
        <w:t>239</w:t>
      </w:r>
      <w:r w:rsidR="005D7158">
        <w:rPr>
          <w:sz w:val="22"/>
          <w:szCs w:val="22"/>
        </w:rPr>
        <w:t xml:space="preserve"> </w:t>
      </w:r>
      <w:r w:rsidR="009C24CD" w:rsidRPr="00FC6ECB">
        <w:rPr>
          <w:sz w:val="22"/>
          <w:szCs w:val="22"/>
        </w:rPr>
        <w:t>Business Building</w:t>
      </w:r>
    </w:p>
    <w:p w:rsidR="00C47132" w:rsidRPr="00FC6ECB" w:rsidRDefault="00C47132">
      <w:pPr>
        <w:rPr>
          <w:sz w:val="22"/>
          <w:szCs w:val="22"/>
        </w:rPr>
      </w:pPr>
      <w:r w:rsidRPr="00FC6ECB">
        <w:rPr>
          <w:b/>
          <w:sz w:val="22"/>
          <w:szCs w:val="22"/>
        </w:rPr>
        <w:t>Office Numbe</w:t>
      </w:r>
      <w:r w:rsidRPr="00FC6ECB">
        <w:rPr>
          <w:sz w:val="22"/>
          <w:szCs w:val="22"/>
        </w:rPr>
        <w:t xml:space="preserve">r:  311 Business Building </w:t>
      </w:r>
    </w:p>
    <w:p w:rsidR="00C3730C" w:rsidRPr="00FC6ECB" w:rsidRDefault="00C3730C">
      <w:pPr>
        <w:rPr>
          <w:sz w:val="22"/>
          <w:szCs w:val="22"/>
        </w:rPr>
      </w:pPr>
      <w:r w:rsidRPr="00FC6ECB">
        <w:rPr>
          <w:b/>
          <w:sz w:val="22"/>
          <w:szCs w:val="22"/>
        </w:rPr>
        <w:t xml:space="preserve">Office </w:t>
      </w:r>
      <w:r w:rsidR="00C47132" w:rsidRPr="00FC6ECB">
        <w:rPr>
          <w:b/>
          <w:sz w:val="22"/>
          <w:szCs w:val="22"/>
        </w:rPr>
        <w:t>Phone Number:</w:t>
      </w:r>
      <w:r w:rsidR="00C47132" w:rsidRPr="00FC6ECB">
        <w:rPr>
          <w:sz w:val="22"/>
          <w:szCs w:val="22"/>
        </w:rPr>
        <w:t xml:space="preserve">  817-272-3330</w:t>
      </w:r>
    </w:p>
    <w:p w:rsidR="00C47132" w:rsidRPr="00FC6ECB" w:rsidRDefault="00C47132">
      <w:pPr>
        <w:rPr>
          <w:sz w:val="22"/>
          <w:szCs w:val="22"/>
        </w:rPr>
      </w:pPr>
      <w:r w:rsidRPr="00FC6ECB">
        <w:rPr>
          <w:b/>
          <w:sz w:val="22"/>
          <w:szCs w:val="22"/>
        </w:rPr>
        <w:t>E-mail:</w:t>
      </w:r>
      <w:r w:rsidRPr="00FC6ECB">
        <w:rPr>
          <w:sz w:val="22"/>
          <w:szCs w:val="22"/>
        </w:rPr>
        <w:t xml:space="preserve">  </w:t>
      </w:r>
      <w:hyperlink r:id="rId6" w:history="1">
        <w:r w:rsidRPr="00FC6ECB">
          <w:rPr>
            <w:rStyle w:val="Hyperlink"/>
            <w:sz w:val="22"/>
            <w:szCs w:val="22"/>
          </w:rPr>
          <w:t>kkelly@uta.edu</w:t>
        </w:r>
      </w:hyperlink>
    </w:p>
    <w:p w:rsidR="004715ED" w:rsidRPr="00FC6ECB" w:rsidRDefault="00B61F9B" w:rsidP="004715ED">
      <w:pPr>
        <w:rPr>
          <w:sz w:val="22"/>
          <w:szCs w:val="22"/>
        </w:rPr>
      </w:pPr>
      <w:r w:rsidRPr="00FC6ECB">
        <w:rPr>
          <w:b/>
          <w:sz w:val="22"/>
          <w:szCs w:val="22"/>
        </w:rPr>
        <w:t>Office Hours:</w:t>
      </w:r>
      <w:r w:rsidRPr="00FC6ECB">
        <w:rPr>
          <w:sz w:val="22"/>
          <w:szCs w:val="22"/>
        </w:rPr>
        <w:t xml:space="preserve">  </w:t>
      </w:r>
      <w:r w:rsidR="004715ED" w:rsidRPr="00FC6ECB">
        <w:rPr>
          <w:sz w:val="22"/>
          <w:szCs w:val="22"/>
        </w:rPr>
        <w:t xml:space="preserve"> </w:t>
      </w:r>
      <w:proofErr w:type="spellStart"/>
      <w:r w:rsidR="003853FC" w:rsidRPr="00FC6ECB">
        <w:rPr>
          <w:sz w:val="22"/>
          <w:szCs w:val="22"/>
        </w:rPr>
        <w:t>TTh</w:t>
      </w:r>
      <w:proofErr w:type="spellEnd"/>
      <w:r w:rsidR="003853FC" w:rsidRPr="00FC6ECB">
        <w:rPr>
          <w:sz w:val="22"/>
          <w:szCs w:val="22"/>
        </w:rPr>
        <w:t xml:space="preserve"> 9:30a-10:50a;</w:t>
      </w:r>
      <w:r w:rsidR="00264545">
        <w:rPr>
          <w:sz w:val="22"/>
          <w:szCs w:val="22"/>
        </w:rPr>
        <w:t xml:space="preserve"> 12:30-1:50p;</w:t>
      </w:r>
      <w:r w:rsidR="003853FC" w:rsidRPr="00FC6ECB">
        <w:rPr>
          <w:sz w:val="22"/>
          <w:szCs w:val="22"/>
        </w:rPr>
        <w:t xml:space="preserve"> or by appointment</w:t>
      </w:r>
    </w:p>
    <w:p w:rsidR="00C47132" w:rsidRPr="00FC6ECB" w:rsidRDefault="00C47132">
      <w:pPr>
        <w:rPr>
          <w:sz w:val="22"/>
          <w:szCs w:val="22"/>
        </w:rPr>
      </w:pPr>
    </w:p>
    <w:p w:rsidR="00C47132" w:rsidRPr="00FC6ECB" w:rsidRDefault="00C47132">
      <w:pPr>
        <w:rPr>
          <w:sz w:val="22"/>
          <w:szCs w:val="22"/>
        </w:rPr>
      </w:pPr>
      <w:r w:rsidRPr="00FC6ECB">
        <w:rPr>
          <w:b/>
          <w:sz w:val="22"/>
          <w:szCs w:val="22"/>
        </w:rPr>
        <w:t>Prerequisites</w:t>
      </w:r>
      <w:r w:rsidR="00D472A8">
        <w:rPr>
          <w:sz w:val="22"/>
          <w:szCs w:val="22"/>
        </w:rPr>
        <w:t>:  Econ 2306</w:t>
      </w:r>
      <w:r w:rsidRPr="00FC6ECB">
        <w:rPr>
          <w:sz w:val="22"/>
          <w:szCs w:val="22"/>
        </w:rPr>
        <w:t xml:space="preserve"> (Principles of M</w:t>
      </w:r>
      <w:r w:rsidR="00D472A8">
        <w:rPr>
          <w:sz w:val="22"/>
          <w:szCs w:val="22"/>
        </w:rPr>
        <w:t>i</w:t>
      </w:r>
      <w:r w:rsidRPr="00FC6ECB">
        <w:rPr>
          <w:sz w:val="22"/>
          <w:szCs w:val="22"/>
        </w:rPr>
        <w:t xml:space="preserve">croeconomics) </w:t>
      </w:r>
    </w:p>
    <w:p w:rsidR="00C47132" w:rsidRPr="00FC6ECB" w:rsidRDefault="00C47132">
      <w:pPr>
        <w:rPr>
          <w:sz w:val="22"/>
          <w:szCs w:val="22"/>
        </w:rPr>
      </w:pPr>
    </w:p>
    <w:p w:rsidR="00D472A8" w:rsidRPr="002F00C6" w:rsidRDefault="00C47132" w:rsidP="00D472A8">
      <w:pPr>
        <w:rPr>
          <w:sz w:val="22"/>
          <w:szCs w:val="22"/>
        </w:rPr>
      </w:pPr>
      <w:r w:rsidRPr="00FC6ECB">
        <w:rPr>
          <w:b/>
          <w:sz w:val="22"/>
          <w:szCs w:val="22"/>
        </w:rPr>
        <w:t>Course Description</w:t>
      </w:r>
      <w:r w:rsidR="00D472A8">
        <w:rPr>
          <w:b/>
          <w:sz w:val="22"/>
          <w:szCs w:val="22"/>
        </w:rPr>
        <w:t xml:space="preserve">:  </w:t>
      </w:r>
      <w:r w:rsidR="00D472A8" w:rsidRPr="002F00C6">
        <w:rPr>
          <w:sz w:val="22"/>
          <w:szCs w:val="22"/>
        </w:rPr>
        <w:t xml:space="preserve">Explanations of why nations trade and what they trade.  </w:t>
      </w:r>
      <w:proofErr w:type="gramStart"/>
      <w:r w:rsidR="00D472A8" w:rsidRPr="002F00C6">
        <w:rPr>
          <w:sz w:val="22"/>
          <w:szCs w:val="22"/>
        </w:rPr>
        <w:t>The economics and politics of protection of domestic industries (tariffs, quotas).</w:t>
      </w:r>
      <w:proofErr w:type="gramEnd"/>
      <w:r w:rsidR="00D472A8" w:rsidRPr="002F00C6">
        <w:rPr>
          <w:sz w:val="22"/>
          <w:szCs w:val="22"/>
        </w:rPr>
        <w:t xml:space="preserve">  </w:t>
      </w:r>
      <w:proofErr w:type="gramStart"/>
      <w:r w:rsidR="00D472A8" w:rsidRPr="002F00C6">
        <w:rPr>
          <w:sz w:val="22"/>
          <w:szCs w:val="22"/>
        </w:rPr>
        <w:t>U.S. and foreign trade policies.</w:t>
      </w:r>
      <w:proofErr w:type="gramEnd"/>
      <w:r w:rsidR="00D472A8" w:rsidRPr="002F00C6">
        <w:rPr>
          <w:sz w:val="22"/>
          <w:szCs w:val="22"/>
        </w:rPr>
        <w:t xml:space="preserve">  </w:t>
      </w:r>
      <w:proofErr w:type="gramStart"/>
      <w:r w:rsidR="00D472A8" w:rsidRPr="002F00C6">
        <w:rPr>
          <w:sz w:val="22"/>
          <w:szCs w:val="22"/>
        </w:rPr>
        <w:t>Regional blocks (NAFTA, EEC).</w:t>
      </w:r>
      <w:proofErr w:type="gramEnd"/>
      <w:r w:rsidR="00D472A8" w:rsidRPr="002F00C6">
        <w:rPr>
          <w:sz w:val="22"/>
          <w:szCs w:val="22"/>
        </w:rPr>
        <w:t xml:space="preserve"> </w:t>
      </w:r>
      <w:proofErr w:type="gramStart"/>
      <w:r w:rsidR="00D472A8" w:rsidRPr="002F00C6">
        <w:rPr>
          <w:sz w:val="22"/>
          <w:szCs w:val="22"/>
        </w:rPr>
        <w:t>International factor movements (the role of the multinational firm and labor migration).</w:t>
      </w:r>
      <w:proofErr w:type="gramEnd"/>
    </w:p>
    <w:p w:rsidR="00C47132" w:rsidRPr="00D472A8" w:rsidRDefault="00C47132">
      <w:pPr>
        <w:rPr>
          <w:sz w:val="22"/>
          <w:szCs w:val="22"/>
        </w:rPr>
      </w:pPr>
    </w:p>
    <w:p w:rsidR="00C47132" w:rsidRPr="00FC6ECB" w:rsidRDefault="00C47132">
      <w:pPr>
        <w:rPr>
          <w:sz w:val="22"/>
          <w:szCs w:val="22"/>
        </w:rPr>
      </w:pPr>
      <w:r w:rsidRPr="00FC6ECB">
        <w:rPr>
          <w:b/>
          <w:bCs/>
          <w:sz w:val="22"/>
          <w:szCs w:val="22"/>
        </w:rPr>
        <w:t>Student Learning Outcomes</w:t>
      </w:r>
      <w:r w:rsidRPr="00FC6ECB">
        <w:rPr>
          <w:sz w:val="22"/>
          <w:szCs w:val="22"/>
        </w:rPr>
        <w:t>:  The student will be able to:</w:t>
      </w:r>
    </w:p>
    <w:p w:rsidR="00D472A8" w:rsidRPr="002F00C6" w:rsidRDefault="00C47132" w:rsidP="00D472A8">
      <w:pPr>
        <w:rPr>
          <w:sz w:val="22"/>
          <w:szCs w:val="22"/>
        </w:rPr>
      </w:pPr>
      <w:r w:rsidRPr="00FC6ECB">
        <w:rPr>
          <w:sz w:val="22"/>
          <w:szCs w:val="22"/>
        </w:rPr>
        <w:tab/>
      </w:r>
      <w:proofErr w:type="gramStart"/>
      <w:r w:rsidR="00D472A8" w:rsidRPr="002F00C6">
        <w:rPr>
          <w:sz w:val="22"/>
          <w:szCs w:val="22"/>
        </w:rPr>
        <w:t>explain</w:t>
      </w:r>
      <w:proofErr w:type="gramEnd"/>
      <w:r w:rsidR="00D472A8" w:rsidRPr="002F00C6">
        <w:rPr>
          <w:sz w:val="22"/>
          <w:szCs w:val="22"/>
        </w:rPr>
        <w:t xml:space="preserve"> the major modern theories of international trade</w:t>
      </w:r>
    </w:p>
    <w:p w:rsidR="00D472A8" w:rsidRPr="002F00C6" w:rsidRDefault="00D472A8" w:rsidP="00D472A8">
      <w:pPr>
        <w:rPr>
          <w:sz w:val="22"/>
          <w:szCs w:val="22"/>
        </w:rPr>
      </w:pPr>
      <w:r w:rsidRPr="002F00C6">
        <w:rPr>
          <w:sz w:val="22"/>
          <w:szCs w:val="22"/>
        </w:rPr>
        <w:tab/>
      </w:r>
      <w:proofErr w:type="gramStart"/>
      <w:r w:rsidRPr="002F00C6">
        <w:rPr>
          <w:sz w:val="22"/>
          <w:szCs w:val="22"/>
        </w:rPr>
        <w:t>analyze</w:t>
      </w:r>
      <w:proofErr w:type="gramEnd"/>
      <w:r w:rsidRPr="002F00C6">
        <w:rPr>
          <w:sz w:val="22"/>
          <w:szCs w:val="22"/>
        </w:rPr>
        <w:t xml:space="preserve"> the impacts of trade restrictions</w:t>
      </w:r>
    </w:p>
    <w:p w:rsidR="00D472A8" w:rsidRPr="002F00C6" w:rsidRDefault="00D472A8" w:rsidP="00D472A8">
      <w:pPr>
        <w:rPr>
          <w:sz w:val="22"/>
          <w:szCs w:val="22"/>
        </w:rPr>
      </w:pPr>
      <w:r w:rsidRPr="002F00C6">
        <w:rPr>
          <w:sz w:val="22"/>
          <w:szCs w:val="22"/>
        </w:rPr>
        <w:tab/>
      </w:r>
      <w:proofErr w:type="gramStart"/>
      <w:r w:rsidRPr="002F00C6">
        <w:rPr>
          <w:sz w:val="22"/>
          <w:szCs w:val="22"/>
        </w:rPr>
        <w:t>discuss</w:t>
      </w:r>
      <w:proofErr w:type="gramEnd"/>
      <w:r w:rsidRPr="002F00C6">
        <w:rPr>
          <w:sz w:val="22"/>
          <w:szCs w:val="22"/>
        </w:rPr>
        <w:t xml:space="preserve"> the conflicts between developing nations and industrialized nations</w:t>
      </w:r>
    </w:p>
    <w:p w:rsidR="00D472A8" w:rsidRPr="002F00C6" w:rsidRDefault="00D472A8" w:rsidP="00D472A8">
      <w:pPr>
        <w:rPr>
          <w:sz w:val="22"/>
          <w:szCs w:val="22"/>
        </w:rPr>
      </w:pPr>
      <w:r w:rsidRPr="002F00C6">
        <w:rPr>
          <w:sz w:val="22"/>
          <w:szCs w:val="22"/>
        </w:rPr>
        <w:tab/>
      </w:r>
      <w:proofErr w:type="gramStart"/>
      <w:r w:rsidRPr="002F00C6">
        <w:rPr>
          <w:sz w:val="22"/>
          <w:szCs w:val="22"/>
        </w:rPr>
        <w:t>explain</w:t>
      </w:r>
      <w:proofErr w:type="gramEnd"/>
      <w:r w:rsidRPr="002F00C6">
        <w:rPr>
          <w:sz w:val="22"/>
          <w:szCs w:val="22"/>
        </w:rPr>
        <w:t xml:space="preserve"> the benefits and costs of forming regional trading arrangements</w:t>
      </w:r>
    </w:p>
    <w:p w:rsidR="00D472A8" w:rsidRPr="002F00C6" w:rsidRDefault="00D472A8" w:rsidP="00D472A8">
      <w:pPr>
        <w:rPr>
          <w:sz w:val="22"/>
          <w:szCs w:val="22"/>
        </w:rPr>
      </w:pPr>
      <w:r w:rsidRPr="002F00C6">
        <w:rPr>
          <w:sz w:val="22"/>
          <w:szCs w:val="22"/>
        </w:rPr>
        <w:tab/>
      </w:r>
      <w:proofErr w:type="gramStart"/>
      <w:r w:rsidRPr="002F00C6">
        <w:rPr>
          <w:sz w:val="22"/>
          <w:szCs w:val="22"/>
        </w:rPr>
        <w:t>contrast</w:t>
      </w:r>
      <w:proofErr w:type="gramEnd"/>
      <w:r w:rsidRPr="002F00C6">
        <w:rPr>
          <w:sz w:val="22"/>
          <w:szCs w:val="22"/>
        </w:rPr>
        <w:t xml:space="preserve"> the gains from regional trading arrangements versus broader agreements such as the WTO</w:t>
      </w:r>
    </w:p>
    <w:p w:rsidR="00D472A8" w:rsidRPr="002F00C6" w:rsidRDefault="00D472A8" w:rsidP="00D472A8">
      <w:pPr>
        <w:rPr>
          <w:sz w:val="22"/>
          <w:szCs w:val="22"/>
        </w:rPr>
      </w:pPr>
      <w:r w:rsidRPr="002F00C6">
        <w:rPr>
          <w:sz w:val="22"/>
          <w:szCs w:val="22"/>
        </w:rPr>
        <w:tab/>
      </w:r>
      <w:proofErr w:type="gramStart"/>
      <w:r w:rsidRPr="002F00C6">
        <w:rPr>
          <w:sz w:val="22"/>
          <w:szCs w:val="22"/>
        </w:rPr>
        <w:t>analyze</w:t>
      </w:r>
      <w:proofErr w:type="gramEnd"/>
      <w:r w:rsidRPr="002F00C6">
        <w:rPr>
          <w:sz w:val="22"/>
          <w:szCs w:val="22"/>
        </w:rPr>
        <w:t xml:space="preserve"> the impact of the multinational enterprise in today’s global environment</w:t>
      </w:r>
    </w:p>
    <w:p w:rsidR="00C47132" w:rsidRPr="00FC6ECB" w:rsidRDefault="00C47132">
      <w:pPr>
        <w:rPr>
          <w:sz w:val="22"/>
          <w:szCs w:val="22"/>
        </w:rPr>
      </w:pPr>
      <w:r w:rsidRPr="00FC6ECB">
        <w:rPr>
          <w:sz w:val="22"/>
          <w:szCs w:val="22"/>
        </w:rPr>
        <w:tab/>
      </w:r>
      <w:r w:rsidRPr="00FC6ECB">
        <w:rPr>
          <w:sz w:val="22"/>
          <w:szCs w:val="22"/>
        </w:rPr>
        <w:tab/>
      </w:r>
    </w:p>
    <w:p w:rsidR="00C47132" w:rsidRPr="00D472A8" w:rsidRDefault="00C47132">
      <w:pPr>
        <w:rPr>
          <w:sz w:val="22"/>
          <w:szCs w:val="22"/>
        </w:rPr>
      </w:pPr>
      <w:r w:rsidRPr="00FC6ECB">
        <w:rPr>
          <w:b/>
          <w:sz w:val="22"/>
          <w:szCs w:val="22"/>
        </w:rPr>
        <w:t>Re</w:t>
      </w:r>
      <w:r w:rsidR="00936205" w:rsidRPr="00FC6ECB">
        <w:rPr>
          <w:b/>
          <w:sz w:val="22"/>
          <w:szCs w:val="22"/>
        </w:rPr>
        <w:t>quired</w:t>
      </w:r>
      <w:r w:rsidRPr="00FC6ECB">
        <w:rPr>
          <w:b/>
          <w:sz w:val="22"/>
          <w:szCs w:val="22"/>
        </w:rPr>
        <w:t xml:space="preserve"> text</w:t>
      </w:r>
      <w:r w:rsidRPr="00FC6ECB">
        <w:rPr>
          <w:i/>
          <w:iCs/>
          <w:sz w:val="22"/>
          <w:szCs w:val="22"/>
        </w:rPr>
        <w:t xml:space="preserve">:  </w:t>
      </w:r>
      <w:r w:rsidR="00D472A8">
        <w:rPr>
          <w:i/>
          <w:iCs/>
          <w:sz w:val="22"/>
          <w:szCs w:val="22"/>
        </w:rPr>
        <w:t>International Economics 15</w:t>
      </w:r>
      <w:r w:rsidR="00D472A8" w:rsidRPr="00D472A8">
        <w:rPr>
          <w:i/>
          <w:iCs/>
          <w:sz w:val="22"/>
          <w:szCs w:val="22"/>
          <w:vertAlign w:val="superscript"/>
        </w:rPr>
        <w:t>th</w:t>
      </w:r>
      <w:r w:rsidR="00D472A8">
        <w:rPr>
          <w:i/>
          <w:iCs/>
          <w:sz w:val="22"/>
          <w:szCs w:val="22"/>
        </w:rPr>
        <w:t xml:space="preserve"> edition</w:t>
      </w:r>
      <w:r w:rsidR="00D472A8">
        <w:rPr>
          <w:iCs/>
          <w:sz w:val="22"/>
          <w:szCs w:val="22"/>
        </w:rPr>
        <w:t xml:space="preserve"> by Robert J. </w:t>
      </w:r>
      <w:proofErr w:type="spellStart"/>
      <w:r w:rsidR="00D472A8">
        <w:rPr>
          <w:iCs/>
          <w:sz w:val="22"/>
          <w:szCs w:val="22"/>
        </w:rPr>
        <w:t>Carbaugh</w:t>
      </w:r>
      <w:proofErr w:type="spellEnd"/>
    </w:p>
    <w:p w:rsidR="00C93DD9" w:rsidRPr="00FC6ECB" w:rsidRDefault="00C93DD9" w:rsidP="00C93DD9">
      <w:pPr>
        <w:rPr>
          <w:b/>
          <w:sz w:val="22"/>
          <w:szCs w:val="22"/>
        </w:rPr>
      </w:pPr>
    </w:p>
    <w:p w:rsidR="00C93DD9" w:rsidRPr="00FC6ECB" w:rsidRDefault="00C93DD9" w:rsidP="00C93DD9">
      <w:pPr>
        <w:rPr>
          <w:sz w:val="22"/>
          <w:szCs w:val="22"/>
        </w:rPr>
      </w:pPr>
      <w:r w:rsidRPr="00FC6ECB">
        <w:rPr>
          <w:b/>
          <w:sz w:val="22"/>
          <w:szCs w:val="22"/>
        </w:rPr>
        <w:t>Course Outline</w:t>
      </w:r>
      <w:r w:rsidRPr="00FC6ECB">
        <w:rPr>
          <w:sz w:val="22"/>
          <w:szCs w:val="22"/>
        </w:rPr>
        <w:t>:</w:t>
      </w:r>
    </w:p>
    <w:p w:rsidR="00D472A8" w:rsidRPr="002F00C6" w:rsidRDefault="00C93DD9" w:rsidP="00D472A8">
      <w:pPr>
        <w:rPr>
          <w:sz w:val="22"/>
          <w:szCs w:val="22"/>
        </w:rPr>
      </w:pPr>
      <w:r w:rsidRPr="00FC6ECB">
        <w:rPr>
          <w:sz w:val="22"/>
          <w:szCs w:val="22"/>
        </w:rPr>
        <w:tab/>
      </w:r>
      <w:r w:rsidR="00D472A8" w:rsidRPr="002F00C6">
        <w:rPr>
          <w:sz w:val="22"/>
          <w:szCs w:val="22"/>
        </w:rPr>
        <w:t>Chapter 1 – The International Economy and Globalization</w:t>
      </w:r>
    </w:p>
    <w:p w:rsidR="00D472A8" w:rsidRPr="002F00C6" w:rsidRDefault="00D472A8" w:rsidP="00D472A8">
      <w:pPr>
        <w:rPr>
          <w:sz w:val="22"/>
          <w:szCs w:val="22"/>
        </w:rPr>
      </w:pPr>
      <w:r>
        <w:rPr>
          <w:sz w:val="22"/>
          <w:szCs w:val="22"/>
        </w:rPr>
        <w:tab/>
      </w:r>
      <w:r w:rsidRPr="002F00C6">
        <w:rPr>
          <w:sz w:val="22"/>
          <w:szCs w:val="22"/>
        </w:rPr>
        <w:t>Chapter 2 – Foundations of Modern Trade Theory:  Comparative Advantage</w:t>
      </w:r>
    </w:p>
    <w:p w:rsidR="00D472A8" w:rsidRPr="002F00C6" w:rsidRDefault="00D472A8" w:rsidP="00D472A8">
      <w:pPr>
        <w:rPr>
          <w:sz w:val="22"/>
          <w:szCs w:val="22"/>
        </w:rPr>
      </w:pPr>
      <w:r>
        <w:rPr>
          <w:sz w:val="22"/>
          <w:szCs w:val="22"/>
        </w:rPr>
        <w:tab/>
      </w:r>
      <w:r w:rsidRPr="002F00C6">
        <w:rPr>
          <w:sz w:val="22"/>
          <w:szCs w:val="22"/>
        </w:rPr>
        <w:t>Chapter 3 – Sources of Comparative Advantage</w:t>
      </w:r>
    </w:p>
    <w:p w:rsidR="00D472A8" w:rsidRPr="002F00C6" w:rsidRDefault="00D472A8" w:rsidP="00D472A8">
      <w:pPr>
        <w:rPr>
          <w:sz w:val="22"/>
          <w:szCs w:val="22"/>
        </w:rPr>
      </w:pPr>
      <w:r>
        <w:rPr>
          <w:sz w:val="22"/>
          <w:szCs w:val="22"/>
        </w:rPr>
        <w:tab/>
      </w:r>
      <w:r w:rsidRPr="002F00C6">
        <w:rPr>
          <w:sz w:val="22"/>
          <w:szCs w:val="22"/>
        </w:rPr>
        <w:t>Chapter 4 – Tariffs</w:t>
      </w:r>
    </w:p>
    <w:p w:rsidR="00D472A8" w:rsidRPr="002F00C6" w:rsidRDefault="00D472A8" w:rsidP="00D472A8">
      <w:pPr>
        <w:rPr>
          <w:sz w:val="22"/>
          <w:szCs w:val="22"/>
        </w:rPr>
      </w:pPr>
      <w:r>
        <w:rPr>
          <w:sz w:val="22"/>
          <w:szCs w:val="22"/>
        </w:rPr>
        <w:tab/>
      </w:r>
      <w:r w:rsidRPr="002F00C6">
        <w:rPr>
          <w:sz w:val="22"/>
          <w:szCs w:val="22"/>
        </w:rPr>
        <w:t>Chapter 5 – Nontariff Trade Barriers</w:t>
      </w:r>
    </w:p>
    <w:p w:rsidR="00D472A8" w:rsidRPr="002F00C6" w:rsidRDefault="00D472A8" w:rsidP="00D472A8">
      <w:pPr>
        <w:rPr>
          <w:sz w:val="22"/>
          <w:szCs w:val="22"/>
        </w:rPr>
      </w:pPr>
      <w:r>
        <w:rPr>
          <w:sz w:val="22"/>
          <w:szCs w:val="22"/>
        </w:rPr>
        <w:tab/>
      </w:r>
      <w:r w:rsidRPr="002F00C6">
        <w:rPr>
          <w:sz w:val="22"/>
          <w:szCs w:val="22"/>
        </w:rPr>
        <w:t>Chapter 6 – Trade Regulations and Industrial Policies</w:t>
      </w:r>
    </w:p>
    <w:p w:rsidR="00D472A8" w:rsidRPr="002F00C6" w:rsidRDefault="00D472A8" w:rsidP="00D472A8">
      <w:pPr>
        <w:rPr>
          <w:sz w:val="22"/>
          <w:szCs w:val="22"/>
        </w:rPr>
      </w:pPr>
      <w:r>
        <w:rPr>
          <w:sz w:val="22"/>
          <w:szCs w:val="22"/>
        </w:rPr>
        <w:tab/>
      </w:r>
      <w:r w:rsidRPr="002F00C6">
        <w:rPr>
          <w:sz w:val="22"/>
          <w:szCs w:val="22"/>
        </w:rPr>
        <w:t>Chapter 7 – Trade Policies for the Developing Nations</w:t>
      </w:r>
    </w:p>
    <w:p w:rsidR="00D472A8" w:rsidRPr="002F00C6" w:rsidRDefault="00D472A8" w:rsidP="00D472A8">
      <w:pPr>
        <w:rPr>
          <w:sz w:val="22"/>
          <w:szCs w:val="22"/>
        </w:rPr>
      </w:pPr>
      <w:r>
        <w:rPr>
          <w:sz w:val="22"/>
          <w:szCs w:val="22"/>
        </w:rPr>
        <w:tab/>
      </w:r>
      <w:r w:rsidRPr="002F00C6">
        <w:rPr>
          <w:sz w:val="22"/>
          <w:szCs w:val="22"/>
        </w:rPr>
        <w:t>Chapter 8 – Regional Trading Arrangements</w:t>
      </w:r>
    </w:p>
    <w:p w:rsidR="00D472A8" w:rsidRPr="002F00C6" w:rsidRDefault="00D472A8" w:rsidP="00D472A8">
      <w:pPr>
        <w:rPr>
          <w:sz w:val="22"/>
          <w:szCs w:val="22"/>
        </w:rPr>
      </w:pPr>
      <w:r>
        <w:rPr>
          <w:sz w:val="22"/>
          <w:szCs w:val="22"/>
        </w:rPr>
        <w:tab/>
      </w:r>
      <w:r w:rsidRPr="002F00C6">
        <w:rPr>
          <w:sz w:val="22"/>
          <w:szCs w:val="22"/>
        </w:rPr>
        <w:t>Chapter 9 – International Factor Movements and Multinational Enterprises</w:t>
      </w:r>
    </w:p>
    <w:p w:rsidR="00C93DD9" w:rsidRPr="00FC6ECB" w:rsidRDefault="003853FC" w:rsidP="00C93DD9">
      <w:pPr>
        <w:rPr>
          <w:i/>
          <w:iCs/>
          <w:color w:val="000000"/>
          <w:sz w:val="22"/>
          <w:szCs w:val="22"/>
        </w:rPr>
      </w:pPr>
      <w:r w:rsidRPr="00FC6ECB">
        <w:rPr>
          <w:i/>
          <w:iCs/>
          <w:color w:val="000000"/>
          <w:sz w:val="22"/>
          <w:szCs w:val="22"/>
        </w:rPr>
        <w:t xml:space="preserve"> </w:t>
      </w:r>
      <w:r w:rsidR="00C93DD9" w:rsidRPr="00FC6ECB">
        <w:rPr>
          <w:i/>
          <w:iCs/>
          <w:color w:val="000000"/>
          <w:sz w:val="22"/>
          <w:szCs w:val="22"/>
        </w:rPr>
        <w:t>(This outline may be adjusted because of time constraints.)</w:t>
      </w:r>
    </w:p>
    <w:p w:rsidR="00C93DD9" w:rsidRPr="00FC6ECB" w:rsidRDefault="00C93DD9">
      <w:pPr>
        <w:rPr>
          <w:b/>
          <w:sz w:val="22"/>
          <w:szCs w:val="22"/>
        </w:rPr>
      </w:pPr>
    </w:p>
    <w:p w:rsidR="00C47132" w:rsidRPr="00FC6ECB" w:rsidRDefault="00C47132">
      <w:pPr>
        <w:rPr>
          <w:sz w:val="22"/>
          <w:szCs w:val="22"/>
        </w:rPr>
      </w:pPr>
      <w:r w:rsidRPr="00FC6ECB">
        <w:rPr>
          <w:b/>
          <w:sz w:val="22"/>
          <w:szCs w:val="22"/>
        </w:rPr>
        <w:t>Exams</w:t>
      </w:r>
      <w:r w:rsidRPr="00FC6ECB">
        <w:rPr>
          <w:sz w:val="22"/>
          <w:szCs w:val="22"/>
        </w:rPr>
        <w:t xml:space="preserve">:  There will be </w:t>
      </w:r>
      <w:r w:rsidR="00D472A8">
        <w:rPr>
          <w:sz w:val="22"/>
          <w:szCs w:val="22"/>
        </w:rPr>
        <w:t>three</w:t>
      </w:r>
      <w:r w:rsidR="003853FC" w:rsidRPr="00FC6ECB">
        <w:rPr>
          <w:sz w:val="22"/>
          <w:szCs w:val="22"/>
        </w:rPr>
        <w:t xml:space="preserve"> exams.  The final exam is not comprehensive.  The </w:t>
      </w:r>
      <w:r w:rsidR="00D472A8">
        <w:rPr>
          <w:sz w:val="22"/>
          <w:szCs w:val="22"/>
        </w:rPr>
        <w:t>third</w:t>
      </w:r>
      <w:r w:rsidR="003853FC" w:rsidRPr="00FC6ECB">
        <w:rPr>
          <w:sz w:val="22"/>
          <w:szCs w:val="22"/>
        </w:rPr>
        <w:t xml:space="preserve"> exam is the final exam</w:t>
      </w:r>
      <w:r w:rsidRPr="00FC6ECB">
        <w:rPr>
          <w:sz w:val="22"/>
          <w:szCs w:val="22"/>
        </w:rPr>
        <w:t xml:space="preserve">.  </w:t>
      </w:r>
      <w:r w:rsidR="00650820" w:rsidRPr="00FC6ECB">
        <w:rPr>
          <w:sz w:val="22"/>
          <w:szCs w:val="22"/>
        </w:rPr>
        <w:t>Each exam</w:t>
      </w:r>
      <w:r w:rsidR="003853FC" w:rsidRPr="00FC6ECB">
        <w:rPr>
          <w:sz w:val="22"/>
          <w:szCs w:val="22"/>
        </w:rPr>
        <w:t xml:space="preserve"> is worth </w:t>
      </w:r>
      <w:r w:rsidR="00AE3C08">
        <w:rPr>
          <w:sz w:val="22"/>
          <w:szCs w:val="22"/>
        </w:rPr>
        <w:t xml:space="preserve">a maximum of </w:t>
      </w:r>
      <w:r w:rsidR="003853FC" w:rsidRPr="00FC6ECB">
        <w:rPr>
          <w:sz w:val="22"/>
          <w:szCs w:val="22"/>
        </w:rPr>
        <w:t>100 points, and consists of</w:t>
      </w:r>
      <w:r w:rsidR="00D472A8">
        <w:rPr>
          <w:sz w:val="22"/>
          <w:szCs w:val="22"/>
        </w:rPr>
        <w:t xml:space="preserve"> multiple </w:t>
      </w:r>
      <w:proofErr w:type="gramStart"/>
      <w:r w:rsidR="00D472A8">
        <w:rPr>
          <w:sz w:val="22"/>
          <w:szCs w:val="22"/>
        </w:rPr>
        <w:t>choice</w:t>
      </w:r>
      <w:proofErr w:type="gramEnd"/>
      <w:r w:rsidR="00D472A8">
        <w:rPr>
          <w:sz w:val="22"/>
          <w:szCs w:val="22"/>
        </w:rPr>
        <w:t xml:space="preserve">, true/false, fill-in-the-blank, short-answer essay and graphing </w:t>
      </w:r>
      <w:r w:rsidR="003853FC" w:rsidRPr="00FC6ECB">
        <w:rPr>
          <w:sz w:val="22"/>
          <w:szCs w:val="22"/>
        </w:rPr>
        <w:t>questions</w:t>
      </w:r>
      <w:r w:rsidR="00AE3C08">
        <w:rPr>
          <w:sz w:val="22"/>
          <w:szCs w:val="22"/>
        </w:rPr>
        <w:t>.</w:t>
      </w:r>
    </w:p>
    <w:p w:rsidR="00C47132" w:rsidRPr="00FC6ECB" w:rsidRDefault="002D31BC" w:rsidP="002D31BC">
      <w:pPr>
        <w:tabs>
          <w:tab w:val="left" w:pos="1515"/>
        </w:tabs>
        <w:rPr>
          <w:sz w:val="22"/>
          <w:szCs w:val="22"/>
        </w:rPr>
      </w:pPr>
      <w:r w:rsidRPr="00FC6ECB">
        <w:rPr>
          <w:sz w:val="22"/>
          <w:szCs w:val="22"/>
        </w:rPr>
        <w:tab/>
      </w:r>
    </w:p>
    <w:p w:rsidR="00C47132" w:rsidRPr="00FC6ECB" w:rsidRDefault="00C47132">
      <w:pPr>
        <w:rPr>
          <w:sz w:val="22"/>
          <w:szCs w:val="22"/>
        </w:rPr>
      </w:pPr>
      <w:r w:rsidRPr="00FC6ECB">
        <w:rPr>
          <w:b/>
          <w:bCs/>
          <w:sz w:val="22"/>
          <w:szCs w:val="22"/>
        </w:rPr>
        <w:t>Tentative</w:t>
      </w:r>
      <w:r w:rsidRPr="00FC6ECB">
        <w:rPr>
          <w:sz w:val="22"/>
          <w:szCs w:val="22"/>
        </w:rPr>
        <w:t xml:space="preserve"> exam dates are given below. </w:t>
      </w:r>
    </w:p>
    <w:p w:rsidR="00253C88" w:rsidRPr="00FC6ECB" w:rsidRDefault="00C47132">
      <w:pPr>
        <w:rPr>
          <w:sz w:val="22"/>
          <w:szCs w:val="22"/>
        </w:rPr>
      </w:pPr>
      <w:r w:rsidRPr="00FC6ECB">
        <w:rPr>
          <w:sz w:val="22"/>
          <w:szCs w:val="22"/>
        </w:rPr>
        <w:tab/>
        <w:t>Exam 1 – Chapters 1</w:t>
      </w:r>
      <w:r w:rsidR="00702C5D">
        <w:rPr>
          <w:sz w:val="22"/>
          <w:szCs w:val="22"/>
        </w:rPr>
        <w:t xml:space="preserve"> -3</w:t>
      </w:r>
      <w:r w:rsidR="00253C88" w:rsidRPr="00FC6ECB">
        <w:rPr>
          <w:sz w:val="22"/>
          <w:szCs w:val="22"/>
        </w:rPr>
        <w:t xml:space="preserve">; </w:t>
      </w:r>
      <w:r w:rsidR="00702C5D">
        <w:rPr>
          <w:sz w:val="22"/>
          <w:szCs w:val="22"/>
        </w:rPr>
        <w:t>February 19</w:t>
      </w:r>
      <w:r w:rsidR="00EE6F13">
        <w:rPr>
          <w:sz w:val="22"/>
          <w:szCs w:val="22"/>
        </w:rPr>
        <w:t>, 2015</w:t>
      </w:r>
    </w:p>
    <w:p w:rsidR="00C47132" w:rsidRPr="00FC6ECB" w:rsidRDefault="00C47132">
      <w:pPr>
        <w:rPr>
          <w:sz w:val="22"/>
          <w:szCs w:val="22"/>
        </w:rPr>
      </w:pPr>
      <w:r w:rsidRPr="00FC6ECB">
        <w:rPr>
          <w:sz w:val="22"/>
          <w:szCs w:val="22"/>
        </w:rPr>
        <w:tab/>
        <w:t>Exam 2 – Chapters</w:t>
      </w:r>
      <w:r w:rsidR="00702C5D">
        <w:rPr>
          <w:sz w:val="22"/>
          <w:szCs w:val="22"/>
        </w:rPr>
        <w:t xml:space="preserve"> 4-6</w:t>
      </w:r>
      <w:r w:rsidRPr="00FC6ECB">
        <w:rPr>
          <w:sz w:val="22"/>
          <w:szCs w:val="22"/>
        </w:rPr>
        <w:t>;</w:t>
      </w:r>
      <w:r w:rsidR="0016033C" w:rsidRPr="00FC6ECB">
        <w:rPr>
          <w:sz w:val="22"/>
          <w:szCs w:val="22"/>
        </w:rPr>
        <w:t xml:space="preserve"> </w:t>
      </w:r>
      <w:r w:rsidR="00702C5D">
        <w:rPr>
          <w:sz w:val="22"/>
          <w:szCs w:val="22"/>
        </w:rPr>
        <w:t>April 2</w:t>
      </w:r>
      <w:r w:rsidR="00EE6F13">
        <w:rPr>
          <w:sz w:val="22"/>
          <w:szCs w:val="22"/>
        </w:rPr>
        <w:t>, 2015</w:t>
      </w:r>
    </w:p>
    <w:p w:rsidR="008B1142" w:rsidRPr="00FC6ECB" w:rsidRDefault="00C47132">
      <w:pPr>
        <w:rPr>
          <w:b/>
          <w:sz w:val="22"/>
          <w:szCs w:val="22"/>
        </w:rPr>
      </w:pPr>
      <w:r w:rsidRPr="00FC6ECB">
        <w:rPr>
          <w:sz w:val="22"/>
          <w:szCs w:val="22"/>
        </w:rPr>
        <w:tab/>
      </w:r>
      <w:r w:rsidR="00702C5D">
        <w:rPr>
          <w:sz w:val="22"/>
          <w:szCs w:val="22"/>
        </w:rPr>
        <w:t>Exam 3(Final)</w:t>
      </w:r>
      <w:r w:rsidR="008B1142" w:rsidRPr="00FC6ECB">
        <w:rPr>
          <w:sz w:val="22"/>
          <w:szCs w:val="22"/>
        </w:rPr>
        <w:t xml:space="preserve"> </w:t>
      </w:r>
      <w:r w:rsidR="002D31BC" w:rsidRPr="00FC6ECB">
        <w:rPr>
          <w:sz w:val="22"/>
          <w:szCs w:val="22"/>
        </w:rPr>
        <w:t>– Chapters</w:t>
      </w:r>
      <w:r w:rsidR="00AE3C08">
        <w:rPr>
          <w:sz w:val="22"/>
          <w:szCs w:val="22"/>
        </w:rPr>
        <w:t xml:space="preserve"> </w:t>
      </w:r>
      <w:r w:rsidR="00702C5D">
        <w:rPr>
          <w:sz w:val="22"/>
          <w:szCs w:val="22"/>
        </w:rPr>
        <w:t>7-9</w:t>
      </w:r>
      <w:r w:rsidR="00AE3C08">
        <w:rPr>
          <w:sz w:val="22"/>
          <w:szCs w:val="22"/>
        </w:rPr>
        <w:t xml:space="preserve">; </w:t>
      </w:r>
      <w:r w:rsidR="00264545">
        <w:rPr>
          <w:b/>
          <w:sz w:val="22"/>
          <w:szCs w:val="22"/>
        </w:rPr>
        <w:t>May</w:t>
      </w:r>
      <w:r w:rsidR="005D7158">
        <w:rPr>
          <w:b/>
          <w:sz w:val="22"/>
          <w:szCs w:val="22"/>
        </w:rPr>
        <w:t xml:space="preserve"> 12, 2015 begins at</w:t>
      </w:r>
      <w:r w:rsidR="00702C5D">
        <w:rPr>
          <w:b/>
          <w:sz w:val="22"/>
          <w:szCs w:val="22"/>
        </w:rPr>
        <w:t xml:space="preserve"> 11</w:t>
      </w:r>
      <w:r w:rsidR="00983271">
        <w:rPr>
          <w:b/>
          <w:sz w:val="22"/>
          <w:szCs w:val="22"/>
        </w:rPr>
        <w:t>a</w:t>
      </w:r>
      <w:bookmarkStart w:id="0" w:name="_GoBack"/>
      <w:bookmarkEnd w:id="0"/>
    </w:p>
    <w:p w:rsidR="008B1142" w:rsidRPr="00FC6ECB" w:rsidRDefault="008B1142">
      <w:pPr>
        <w:rPr>
          <w:b/>
          <w:sz w:val="22"/>
          <w:szCs w:val="22"/>
        </w:rPr>
      </w:pPr>
    </w:p>
    <w:p w:rsidR="008B1142" w:rsidRPr="00FC6ECB" w:rsidRDefault="008C7947">
      <w:pPr>
        <w:rPr>
          <w:sz w:val="22"/>
          <w:szCs w:val="22"/>
        </w:rPr>
      </w:pPr>
      <w:r w:rsidRPr="002F00C6">
        <w:rPr>
          <w:b/>
          <w:sz w:val="22"/>
          <w:szCs w:val="22"/>
        </w:rPr>
        <w:lastRenderedPageBreak/>
        <w:t xml:space="preserve">Assignments:  </w:t>
      </w:r>
      <w:r>
        <w:rPr>
          <w:sz w:val="22"/>
          <w:szCs w:val="22"/>
        </w:rPr>
        <w:t>Ten</w:t>
      </w:r>
      <w:r w:rsidRPr="002F00C6">
        <w:rPr>
          <w:bCs/>
          <w:sz w:val="22"/>
          <w:szCs w:val="22"/>
        </w:rPr>
        <w:t xml:space="preserve"> assignments will be given during the semester.  </w:t>
      </w:r>
      <w:r>
        <w:rPr>
          <w:bCs/>
          <w:sz w:val="22"/>
          <w:szCs w:val="22"/>
        </w:rPr>
        <w:t xml:space="preserve">Some </w:t>
      </w:r>
      <w:r w:rsidRPr="002F00C6">
        <w:rPr>
          <w:bCs/>
          <w:sz w:val="22"/>
          <w:szCs w:val="22"/>
        </w:rPr>
        <w:t xml:space="preserve">assignments will be done in-class and </w:t>
      </w:r>
      <w:r>
        <w:rPr>
          <w:bCs/>
          <w:sz w:val="22"/>
          <w:szCs w:val="22"/>
        </w:rPr>
        <w:t>some</w:t>
      </w:r>
      <w:r w:rsidRPr="002F00C6">
        <w:rPr>
          <w:bCs/>
          <w:sz w:val="22"/>
          <w:szCs w:val="22"/>
        </w:rPr>
        <w:t xml:space="preserve"> assignments will be done outside of class.  Assignments turned in after the due date will not be graded.  The </w:t>
      </w:r>
      <w:r>
        <w:rPr>
          <w:bCs/>
          <w:sz w:val="22"/>
          <w:szCs w:val="22"/>
        </w:rPr>
        <w:t xml:space="preserve">assignment </w:t>
      </w:r>
      <w:r w:rsidRPr="002F00C6">
        <w:rPr>
          <w:bCs/>
          <w:sz w:val="22"/>
          <w:szCs w:val="22"/>
        </w:rPr>
        <w:t>average</w:t>
      </w:r>
      <w:r>
        <w:rPr>
          <w:bCs/>
          <w:sz w:val="22"/>
          <w:szCs w:val="22"/>
        </w:rPr>
        <w:t xml:space="preserve"> co</w:t>
      </w:r>
      <w:r w:rsidRPr="002F00C6">
        <w:rPr>
          <w:bCs/>
          <w:sz w:val="22"/>
          <w:szCs w:val="22"/>
        </w:rPr>
        <w:t>unts as</w:t>
      </w:r>
      <w:r>
        <w:rPr>
          <w:bCs/>
          <w:sz w:val="22"/>
          <w:szCs w:val="22"/>
        </w:rPr>
        <w:t xml:space="preserve"> 25</w:t>
      </w:r>
      <w:r w:rsidRPr="002F00C6">
        <w:rPr>
          <w:bCs/>
          <w:sz w:val="22"/>
          <w:szCs w:val="22"/>
        </w:rPr>
        <w:t>% of your course grade</w:t>
      </w:r>
      <w:r>
        <w:rPr>
          <w:bCs/>
          <w:sz w:val="22"/>
          <w:szCs w:val="22"/>
        </w:rPr>
        <w:t>.</w:t>
      </w:r>
      <w:r w:rsidR="00AE3C08">
        <w:rPr>
          <w:sz w:val="22"/>
          <w:szCs w:val="22"/>
        </w:rPr>
        <w:t xml:space="preserve"> </w:t>
      </w:r>
    </w:p>
    <w:p w:rsidR="000370BE" w:rsidRPr="00FC6ECB" w:rsidRDefault="000370BE">
      <w:pPr>
        <w:rPr>
          <w:b/>
          <w:sz w:val="22"/>
          <w:szCs w:val="22"/>
        </w:rPr>
      </w:pPr>
    </w:p>
    <w:p w:rsidR="000D229B" w:rsidRPr="00FC6ECB" w:rsidRDefault="000D229B" w:rsidP="003B7E5C">
      <w:pPr>
        <w:autoSpaceDE w:val="0"/>
        <w:autoSpaceDN w:val="0"/>
        <w:adjustRightInd w:val="0"/>
        <w:rPr>
          <w:sz w:val="22"/>
          <w:szCs w:val="22"/>
        </w:rPr>
      </w:pPr>
      <w:r w:rsidRPr="00FC6ECB">
        <w:rPr>
          <w:b/>
          <w:sz w:val="22"/>
          <w:szCs w:val="22"/>
        </w:rPr>
        <w:t>Extra Credit</w:t>
      </w:r>
      <w:r w:rsidRPr="00FC6ECB">
        <w:rPr>
          <w:sz w:val="22"/>
          <w:szCs w:val="22"/>
        </w:rPr>
        <w:t>:  There will be no extra credit assignments.</w:t>
      </w:r>
    </w:p>
    <w:p w:rsidR="00C47132" w:rsidRPr="00FC6ECB" w:rsidRDefault="00C47132">
      <w:pPr>
        <w:rPr>
          <w:sz w:val="22"/>
          <w:szCs w:val="22"/>
        </w:rPr>
      </w:pPr>
      <w:r w:rsidRPr="00FC6ECB">
        <w:rPr>
          <w:sz w:val="22"/>
          <w:szCs w:val="22"/>
        </w:rPr>
        <w:tab/>
      </w:r>
      <w:r w:rsidRPr="00FC6ECB">
        <w:rPr>
          <w:sz w:val="22"/>
          <w:szCs w:val="22"/>
        </w:rPr>
        <w:tab/>
      </w:r>
    </w:p>
    <w:p w:rsidR="008C7947" w:rsidRPr="002F00C6" w:rsidRDefault="008C7947" w:rsidP="008C7947">
      <w:pPr>
        <w:rPr>
          <w:sz w:val="22"/>
          <w:szCs w:val="22"/>
        </w:rPr>
      </w:pPr>
      <w:r w:rsidRPr="002F00C6">
        <w:rPr>
          <w:b/>
          <w:sz w:val="22"/>
          <w:szCs w:val="22"/>
        </w:rPr>
        <w:t>Grading and Methods of Evaluation</w:t>
      </w:r>
      <w:r w:rsidRPr="002F00C6">
        <w:rPr>
          <w:sz w:val="22"/>
          <w:szCs w:val="22"/>
        </w:rPr>
        <w:t xml:space="preserve">:  Each exam is </w:t>
      </w:r>
      <w:r>
        <w:rPr>
          <w:sz w:val="22"/>
          <w:szCs w:val="22"/>
        </w:rPr>
        <w:t>25</w:t>
      </w:r>
      <w:r w:rsidRPr="002F00C6">
        <w:rPr>
          <w:sz w:val="22"/>
          <w:szCs w:val="22"/>
        </w:rPr>
        <w:t>% of your course grade.  The assignments average is</w:t>
      </w:r>
      <w:r>
        <w:rPr>
          <w:sz w:val="22"/>
          <w:szCs w:val="22"/>
        </w:rPr>
        <w:t xml:space="preserve"> 25</w:t>
      </w:r>
      <w:r w:rsidRPr="002F00C6">
        <w:rPr>
          <w:sz w:val="22"/>
          <w:szCs w:val="22"/>
        </w:rPr>
        <w:t xml:space="preserve">% of your course grade.  </w:t>
      </w:r>
    </w:p>
    <w:p w:rsidR="008C7947" w:rsidRPr="002F00C6" w:rsidRDefault="008C7947" w:rsidP="008C7947">
      <w:pPr>
        <w:rPr>
          <w:sz w:val="22"/>
          <w:szCs w:val="22"/>
        </w:rPr>
      </w:pPr>
    </w:p>
    <w:p w:rsidR="008C7947" w:rsidRPr="002F00C6" w:rsidRDefault="008C7947" w:rsidP="008C7947">
      <w:pPr>
        <w:rPr>
          <w:sz w:val="22"/>
          <w:szCs w:val="22"/>
        </w:rPr>
      </w:pPr>
      <w:r w:rsidRPr="002F00C6">
        <w:rPr>
          <w:sz w:val="22"/>
          <w:szCs w:val="22"/>
        </w:rPr>
        <w:t>Letter grades will be assigned according to the following scale:</w:t>
      </w:r>
    </w:p>
    <w:p w:rsidR="008C7947" w:rsidRPr="002F00C6" w:rsidRDefault="008C7947" w:rsidP="008C7947">
      <w:pPr>
        <w:rPr>
          <w:sz w:val="22"/>
          <w:szCs w:val="22"/>
        </w:rPr>
      </w:pPr>
      <w:r>
        <w:rPr>
          <w:sz w:val="22"/>
          <w:szCs w:val="22"/>
        </w:rPr>
        <w:tab/>
        <w:t>A = 89.5</w:t>
      </w:r>
      <w:r w:rsidRPr="002F00C6">
        <w:rPr>
          <w:sz w:val="22"/>
          <w:szCs w:val="22"/>
        </w:rPr>
        <w:t>-100</w:t>
      </w:r>
      <w:r w:rsidRPr="002F00C6">
        <w:rPr>
          <w:sz w:val="22"/>
          <w:szCs w:val="22"/>
        </w:rPr>
        <w:tab/>
      </w:r>
      <w:r w:rsidRPr="002F00C6">
        <w:rPr>
          <w:sz w:val="22"/>
          <w:szCs w:val="22"/>
        </w:rPr>
        <w:tab/>
      </w:r>
      <w:r w:rsidRPr="002F00C6">
        <w:rPr>
          <w:sz w:val="22"/>
          <w:szCs w:val="22"/>
        </w:rPr>
        <w:tab/>
        <w:t xml:space="preserve">C= </w:t>
      </w:r>
      <w:r>
        <w:rPr>
          <w:sz w:val="22"/>
          <w:szCs w:val="22"/>
        </w:rPr>
        <w:t>69.5-79</w:t>
      </w:r>
      <w:r w:rsidRPr="002F00C6">
        <w:rPr>
          <w:sz w:val="22"/>
          <w:szCs w:val="22"/>
        </w:rPr>
        <w:tab/>
      </w:r>
      <w:r w:rsidRPr="002F00C6">
        <w:rPr>
          <w:sz w:val="22"/>
          <w:szCs w:val="22"/>
        </w:rPr>
        <w:tab/>
        <w:t>F =5</w:t>
      </w:r>
      <w:r>
        <w:rPr>
          <w:sz w:val="22"/>
          <w:szCs w:val="22"/>
        </w:rPr>
        <w:t>9</w:t>
      </w:r>
      <w:r w:rsidRPr="002F00C6">
        <w:rPr>
          <w:sz w:val="22"/>
          <w:szCs w:val="22"/>
        </w:rPr>
        <w:t xml:space="preserve"> and less</w:t>
      </w:r>
    </w:p>
    <w:p w:rsidR="008C7947" w:rsidRPr="002F00C6" w:rsidRDefault="008C7947" w:rsidP="008C7947">
      <w:pPr>
        <w:rPr>
          <w:sz w:val="22"/>
          <w:szCs w:val="22"/>
        </w:rPr>
      </w:pPr>
      <w:r w:rsidRPr="002F00C6">
        <w:rPr>
          <w:sz w:val="22"/>
          <w:szCs w:val="22"/>
        </w:rPr>
        <w:tab/>
        <w:t xml:space="preserve">B = </w:t>
      </w:r>
      <w:r>
        <w:rPr>
          <w:sz w:val="22"/>
          <w:szCs w:val="22"/>
        </w:rPr>
        <w:t>79.5- 89</w:t>
      </w:r>
      <w:r w:rsidRPr="002F00C6">
        <w:rPr>
          <w:sz w:val="22"/>
          <w:szCs w:val="22"/>
        </w:rPr>
        <w:tab/>
      </w:r>
      <w:r w:rsidRPr="002F00C6">
        <w:rPr>
          <w:sz w:val="22"/>
          <w:szCs w:val="22"/>
        </w:rPr>
        <w:tab/>
      </w:r>
      <w:r w:rsidRPr="002F00C6">
        <w:rPr>
          <w:sz w:val="22"/>
          <w:szCs w:val="22"/>
        </w:rPr>
        <w:tab/>
        <w:t xml:space="preserve">D= </w:t>
      </w:r>
      <w:r>
        <w:rPr>
          <w:sz w:val="22"/>
          <w:szCs w:val="22"/>
        </w:rPr>
        <w:t>59.6-69</w:t>
      </w:r>
    </w:p>
    <w:p w:rsidR="008C7947" w:rsidRPr="002F00C6" w:rsidRDefault="008C7947" w:rsidP="008C7947">
      <w:pPr>
        <w:rPr>
          <w:b/>
          <w:sz w:val="22"/>
          <w:szCs w:val="22"/>
        </w:rPr>
      </w:pPr>
    </w:p>
    <w:p w:rsidR="002877AE" w:rsidRDefault="00C47132">
      <w:pPr>
        <w:rPr>
          <w:sz w:val="22"/>
          <w:szCs w:val="22"/>
        </w:rPr>
      </w:pPr>
      <w:r w:rsidRPr="00FC6ECB">
        <w:rPr>
          <w:b/>
          <w:sz w:val="22"/>
          <w:szCs w:val="22"/>
        </w:rPr>
        <w:t xml:space="preserve">Make-up Exams:  </w:t>
      </w:r>
      <w:r w:rsidRPr="00FC6ECB">
        <w:rPr>
          <w:sz w:val="22"/>
          <w:szCs w:val="22"/>
        </w:rPr>
        <w:t xml:space="preserve">Make-up exams are available if you miss </w:t>
      </w:r>
      <w:r w:rsidRPr="00FC6ECB">
        <w:rPr>
          <w:b/>
          <w:sz w:val="22"/>
          <w:szCs w:val="22"/>
        </w:rPr>
        <w:t>an exam</w:t>
      </w:r>
      <w:r w:rsidRPr="00FC6ECB">
        <w:rPr>
          <w:sz w:val="22"/>
          <w:szCs w:val="22"/>
        </w:rPr>
        <w:t xml:space="preserve"> for a valid reason.  I reserve the right to determine validity and require proof for the absence.  Please see me to schedule a make-up exam as soon as you return to class</w:t>
      </w:r>
      <w:r w:rsidR="002877AE" w:rsidRPr="00FC6ECB">
        <w:rPr>
          <w:sz w:val="22"/>
          <w:szCs w:val="22"/>
        </w:rPr>
        <w:t xml:space="preserve">. </w:t>
      </w:r>
      <w:r w:rsidR="001F2671" w:rsidRPr="00FC6ECB">
        <w:rPr>
          <w:sz w:val="22"/>
          <w:szCs w:val="22"/>
        </w:rPr>
        <w:t xml:space="preserve"> </w:t>
      </w:r>
    </w:p>
    <w:p w:rsidR="008C7947" w:rsidRPr="00FC6ECB" w:rsidRDefault="008C7947">
      <w:pPr>
        <w:rPr>
          <w:sz w:val="22"/>
          <w:szCs w:val="22"/>
        </w:rPr>
      </w:pPr>
    </w:p>
    <w:p w:rsidR="000D229B" w:rsidRPr="00FC6ECB" w:rsidRDefault="008175FB" w:rsidP="008175FB">
      <w:pPr>
        <w:rPr>
          <w:sz w:val="22"/>
          <w:szCs w:val="22"/>
        </w:rPr>
      </w:pPr>
      <w:r w:rsidRPr="00FC6ECB">
        <w:rPr>
          <w:b/>
          <w:sz w:val="22"/>
          <w:szCs w:val="22"/>
        </w:rPr>
        <w:t>Attendance Policy:</w:t>
      </w:r>
      <w:r w:rsidRPr="00FC6ECB">
        <w:rPr>
          <w:sz w:val="22"/>
          <w:szCs w:val="22"/>
        </w:rPr>
        <w:t xml:space="preserve"> </w:t>
      </w:r>
      <w:r w:rsidR="00724B74" w:rsidRPr="00FC6ECB">
        <w:rPr>
          <w:b/>
          <w:sz w:val="22"/>
          <w:szCs w:val="22"/>
        </w:rPr>
        <w:t xml:space="preserve"> </w:t>
      </w:r>
      <w:r w:rsidR="00724B74" w:rsidRPr="00FC6ECB">
        <w:rPr>
          <w:sz w:val="22"/>
          <w:szCs w:val="22"/>
        </w:rPr>
        <w:t>At The University of Texas at Arlington, taking attendance is not required. Rather, each faculty member is free to develop his or her own methods of evaluating students’ academic performance, which includes establishing course-specific policies on attendance. As the</w:t>
      </w:r>
      <w:r w:rsidR="00970884">
        <w:rPr>
          <w:sz w:val="22"/>
          <w:szCs w:val="22"/>
        </w:rPr>
        <w:t xml:space="preserve"> instructor of this section, </w:t>
      </w:r>
      <w:r w:rsidR="00724B74" w:rsidRPr="00FC6ECB">
        <w:rPr>
          <w:sz w:val="22"/>
          <w:szCs w:val="22"/>
        </w:rPr>
        <w:t>I do not t</w:t>
      </w:r>
      <w:r w:rsidR="00970884">
        <w:rPr>
          <w:sz w:val="22"/>
          <w:szCs w:val="22"/>
        </w:rPr>
        <w:t>ake attendance.</w:t>
      </w:r>
      <w:r w:rsidR="00724B74" w:rsidRPr="00FC6ECB">
        <w:rPr>
          <w:sz w:val="22"/>
          <w:szCs w:val="22"/>
        </w:rPr>
        <w:t xml:space="preserve">  </w:t>
      </w:r>
      <w:r w:rsidR="0015150F">
        <w:rPr>
          <w:sz w:val="22"/>
          <w:szCs w:val="22"/>
        </w:rPr>
        <w:t>Students are expected to attend each class.  Students who must miss class are responsible for securing any and all coursework missed.</w:t>
      </w:r>
    </w:p>
    <w:p w:rsidR="00724B74" w:rsidRPr="00FC6ECB" w:rsidRDefault="00724B74" w:rsidP="008175FB">
      <w:pPr>
        <w:rPr>
          <w:sz w:val="22"/>
          <w:szCs w:val="22"/>
        </w:rPr>
      </w:pPr>
    </w:p>
    <w:p w:rsidR="008175FB" w:rsidRPr="00FC6ECB" w:rsidRDefault="008175FB" w:rsidP="008175FB">
      <w:pPr>
        <w:autoSpaceDE w:val="0"/>
        <w:autoSpaceDN w:val="0"/>
        <w:adjustRightInd w:val="0"/>
        <w:rPr>
          <w:sz w:val="22"/>
          <w:szCs w:val="22"/>
        </w:rPr>
      </w:pPr>
      <w:r w:rsidRPr="00FC6ECB">
        <w:rPr>
          <w:b/>
          <w:bCs/>
          <w:sz w:val="22"/>
          <w:szCs w:val="22"/>
        </w:rPr>
        <w:t xml:space="preserve">Blackboard:  </w:t>
      </w:r>
      <w:r w:rsidRPr="00FC6ECB">
        <w:rPr>
          <w:sz w:val="22"/>
          <w:szCs w:val="22"/>
        </w:rPr>
        <w:t xml:space="preserve">I will use Blackboard, an electronic learning software platform, for the distribution of course information.  Go to </w:t>
      </w:r>
      <w:hyperlink r:id="rId7" w:history="1">
        <w:r w:rsidRPr="00FC6ECB">
          <w:rPr>
            <w:rStyle w:val="Hyperlink"/>
            <w:sz w:val="22"/>
            <w:szCs w:val="22"/>
          </w:rPr>
          <w:t>http://elearn.uta.edu/</w:t>
        </w:r>
      </w:hyperlink>
      <w:r w:rsidRPr="00FC6ECB">
        <w:rPr>
          <w:sz w:val="22"/>
          <w:szCs w:val="22"/>
        </w:rPr>
        <w:t xml:space="preserve"> to log in.  Be sure to check our Blackboard site on a regular basis for announcements, exam reviews, and other material related to class.</w:t>
      </w:r>
    </w:p>
    <w:p w:rsidR="008175FB" w:rsidRPr="00FC6ECB" w:rsidRDefault="008175FB" w:rsidP="008175FB">
      <w:pPr>
        <w:autoSpaceDE w:val="0"/>
        <w:autoSpaceDN w:val="0"/>
        <w:adjustRightInd w:val="0"/>
        <w:rPr>
          <w:sz w:val="22"/>
          <w:szCs w:val="22"/>
        </w:rPr>
      </w:pPr>
    </w:p>
    <w:p w:rsidR="00724B74" w:rsidRPr="00FC6ECB" w:rsidRDefault="00724B74" w:rsidP="00724B74">
      <w:pPr>
        <w:pStyle w:val="NormalWeb"/>
        <w:spacing w:before="0" w:beforeAutospacing="0" w:after="0" w:afterAutospacing="0"/>
        <w:rPr>
          <w:sz w:val="22"/>
          <w:szCs w:val="22"/>
        </w:rPr>
      </w:pPr>
      <w:r w:rsidRPr="00FC6ECB">
        <w:rPr>
          <w:b/>
          <w:sz w:val="22"/>
          <w:szCs w:val="22"/>
        </w:rPr>
        <w:t xml:space="preserve">Drop Policy: </w:t>
      </w:r>
      <w:r w:rsidRPr="00FC6ECB">
        <w:rPr>
          <w:sz w:val="22"/>
          <w:szCs w:val="22"/>
        </w:rPr>
        <w:t xml:space="preserve">Students may drop or swap (adding and dropping a class concurrently) classes through self-service in </w:t>
      </w:r>
      <w:proofErr w:type="spellStart"/>
      <w:r w:rsidRPr="00FC6ECB">
        <w:rPr>
          <w:sz w:val="22"/>
          <w:szCs w:val="22"/>
        </w:rPr>
        <w:t>MyMav</w:t>
      </w:r>
      <w:proofErr w:type="spellEnd"/>
      <w:r w:rsidRPr="00FC6ECB">
        <w:rPr>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C6ECB">
        <w:rPr>
          <w:rStyle w:val="Strong"/>
          <w:sz w:val="22"/>
          <w:szCs w:val="22"/>
        </w:rPr>
        <w:t>Students will not be automatically dropped for non-attendance</w:t>
      </w:r>
      <w:r w:rsidRPr="00FC6ECB">
        <w:rPr>
          <w:sz w:val="22"/>
          <w:szCs w:val="22"/>
        </w:rPr>
        <w:t>. Repayment of certain types of financial aid administered through the University may be required as the result of dropping classes or withdrawing. For more information, contact the Office of Financial Aid and Scholarships (</w:t>
      </w:r>
      <w:hyperlink r:id="rId8" w:history="1">
        <w:r w:rsidRPr="00FC6ECB">
          <w:rPr>
            <w:rStyle w:val="Hyperlink"/>
            <w:sz w:val="22"/>
            <w:szCs w:val="22"/>
          </w:rPr>
          <w:t>http://wweb.uta.edu/aao/fao/</w:t>
        </w:r>
      </w:hyperlink>
      <w:r w:rsidRPr="00FC6ECB">
        <w:rPr>
          <w:sz w:val="22"/>
          <w:szCs w:val="22"/>
        </w:rPr>
        <w:t>).</w:t>
      </w:r>
    </w:p>
    <w:p w:rsidR="00724B74" w:rsidRPr="00FC6ECB" w:rsidRDefault="00724B74" w:rsidP="00724B74">
      <w:pPr>
        <w:pStyle w:val="NormalWeb"/>
        <w:spacing w:before="0" w:beforeAutospacing="0" w:after="0" w:afterAutospacing="0"/>
        <w:rPr>
          <w:sz w:val="22"/>
          <w:szCs w:val="22"/>
        </w:rPr>
      </w:pPr>
    </w:p>
    <w:p w:rsidR="00724B74" w:rsidRPr="00FC6ECB" w:rsidRDefault="00724B74" w:rsidP="00724B74">
      <w:pPr>
        <w:pStyle w:val="NormalWeb"/>
        <w:spacing w:before="0" w:beforeAutospacing="0" w:after="0" w:afterAutospacing="0"/>
        <w:rPr>
          <w:sz w:val="22"/>
          <w:szCs w:val="22"/>
        </w:rPr>
      </w:pPr>
      <w:r w:rsidRPr="00FC6ECB">
        <w:rPr>
          <w:b/>
          <w:bCs/>
          <w:sz w:val="22"/>
          <w:szCs w:val="22"/>
        </w:rPr>
        <w:t xml:space="preserve">Americans with Disabilities Act: </w:t>
      </w:r>
      <w:r w:rsidRPr="00FC6ECB">
        <w:rPr>
          <w:sz w:val="22"/>
          <w:szCs w:val="22"/>
        </w:rPr>
        <w:t xml:space="preserve">The University of Texas at Arlington is on record as being committed to both the spirit and letter of all federal equal opportunity legislation, including the </w:t>
      </w:r>
      <w:r w:rsidRPr="00FC6ECB">
        <w:rPr>
          <w:i/>
          <w:iCs/>
          <w:sz w:val="22"/>
          <w:szCs w:val="22"/>
        </w:rPr>
        <w:t>Americans with Disabilities Act (ADA)</w:t>
      </w:r>
      <w:r w:rsidRPr="00FC6ECB">
        <w:rPr>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FC6ECB">
          <w:rPr>
            <w:rStyle w:val="Hyperlink"/>
            <w:sz w:val="22"/>
            <w:szCs w:val="22"/>
          </w:rPr>
          <w:t>www.uta.edu/disability</w:t>
        </w:r>
      </w:hyperlink>
      <w:r w:rsidRPr="00FC6ECB">
        <w:rPr>
          <w:sz w:val="22"/>
          <w:szCs w:val="22"/>
        </w:rPr>
        <w:t xml:space="preserve"> or by calling the Office for Students with Disabilities at (817) 272-3364.</w:t>
      </w:r>
    </w:p>
    <w:p w:rsidR="00724B74" w:rsidRPr="00FC6ECB" w:rsidRDefault="00724B74" w:rsidP="00724B74">
      <w:pPr>
        <w:rPr>
          <w:sz w:val="22"/>
          <w:szCs w:val="22"/>
        </w:rPr>
      </w:pPr>
    </w:p>
    <w:p w:rsidR="00724B74" w:rsidRPr="00FC6ECB" w:rsidRDefault="00724B74" w:rsidP="00724B74">
      <w:pPr>
        <w:rPr>
          <w:sz w:val="22"/>
          <w:szCs w:val="22"/>
        </w:rPr>
      </w:pPr>
      <w:r w:rsidRPr="00FC6ECB">
        <w:rPr>
          <w:b/>
          <w:bCs/>
          <w:sz w:val="22"/>
          <w:szCs w:val="22"/>
        </w:rPr>
        <w:lastRenderedPageBreak/>
        <w:t>Title IX:</w:t>
      </w:r>
      <w:r w:rsidRPr="00FC6ECB">
        <w:rPr>
          <w:sz w:val="22"/>
          <w:szCs w:val="22"/>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0" w:history="1">
        <w:r w:rsidRPr="00FC6ECB">
          <w:rPr>
            <w:rStyle w:val="Hyperlink"/>
            <w:sz w:val="22"/>
            <w:szCs w:val="22"/>
          </w:rPr>
          <w:t>www.uta.edu/titleIX</w:t>
        </w:r>
      </w:hyperlink>
      <w:r w:rsidRPr="00FC6ECB">
        <w:rPr>
          <w:sz w:val="22"/>
          <w:szCs w:val="22"/>
        </w:rPr>
        <w:t>.</w:t>
      </w:r>
    </w:p>
    <w:p w:rsidR="00724B74" w:rsidRPr="00FC6ECB" w:rsidRDefault="00724B74" w:rsidP="00724B74">
      <w:pPr>
        <w:keepNext/>
        <w:rPr>
          <w:sz w:val="22"/>
          <w:szCs w:val="22"/>
        </w:rPr>
      </w:pPr>
    </w:p>
    <w:p w:rsidR="00724B74" w:rsidRPr="00FC6ECB" w:rsidRDefault="00724B74" w:rsidP="00724B74">
      <w:pPr>
        <w:keepNext/>
        <w:rPr>
          <w:sz w:val="22"/>
          <w:szCs w:val="22"/>
        </w:rPr>
      </w:pPr>
      <w:r w:rsidRPr="00FC6ECB">
        <w:rPr>
          <w:b/>
          <w:bCs/>
          <w:sz w:val="22"/>
          <w:szCs w:val="22"/>
        </w:rPr>
        <w:t xml:space="preserve">Academic Integrity: </w:t>
      </w:r>
      <w:r w:rsidRPr="00FC6ECB">
        <w:rPr>
          <w:sz w:val="22"/>
          <w:szCs w:val="22"/>
        </w:rPr>
        <w:t>Students enrolled all UT Arlington courses are expected to adhere to the UT Arlington Honor Code:</w:t>
      </w:r>
    </w:p>
    <w:p w:rsidR="00724B74" w:rsidRPr="00FC6ECB" w:rsidRDefault="00724B74" w:rsidP="00724B74">
      <w:pPr>
        <w:keepNext/>
        <w:rPr>
          <w:sz w:val="22"/>
          <w:szCs w:val="22"/>
        </w:rPr>
      </w:pPr>
    </w:p>
    <w:p w:rsidR="00724B74" w:rsidRPr="00FC6ECB" w:rsidRDefault="00724B74" w:rsidP="00724B74">
      <w:pPr>
        <w:pStyle w:val="Default"/>
        <w:spacing w:after="80"/>
        <w:ind w:left="720" w:right="432"/>
        <w:jc w:val="both"/>
        <w:rPr>
          <w:i/>
          <w:sz w:val="22"/>
          <w:szCs w:val="22"/>
        </w:rPr>
      </w:pPr>
      <w:r w:rsidRPr="00FC6ECB">
        <w:rPr>
          <w:i/>
          <w:sz w:val="22"/>
          <w:szCs w:val="22"/>
        </w:rPr>
        <w:t xml:space="preserve">I pledge, on my honor, to uphold UT Arlington’s tradition of academic integrity, a tradition that values hard work and honest effort in the pursuit of academic excellence. </w:t>
      </w:r>
    </w:p>
    <w:p w:rsidR="00724B74" w:rsidRPr="00FC6ECB" w:rsidRDefault="00724B74" w:rsidP="00724B74">
      <w:pPr>
        <w:pStyle w:val="Default"/>
        <w:spacing w:after="80"/>
        <w:ind w:left="720" w:right="432"/>
        <w:jc w:val="both"/>
        <w:rPr>
          <w:i/>
          <w:sz w:val="22"/>
          <w:szCs w:val="22"/>
        </w:rPr>
      </w:pPr>
      <w:r w:rsidRPr="00FC6ECB">
        <w:rPr>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24B74" w:rsidRPr="00FC6ECB" w:rsidRDefault="00724B74" w:rsidP="00724B74">
      <w:pPr>
        <w:keepNext/>
        <w:rPr>
          <w:sz w:val="22"/>
          <w:szCs w:val="22"/>
        </w:rPr>
      </w:pPr>
    </w:p>
    <w:p w:rsidR="00724B74" w:rsidRPr="00FC6ECB" w:rsidRDefault="00724B74" w:rsidP="00724B74">
      <w:pPr>
        <w:keepNext/>
        <w:rPr>
          <w:sz w:val="22"/>
          <w:szCs w:val="22"/>
        </w:rPr>
      </w:pPr>
      <w:r w:rsidRPr="00FC6ECB">
        <w:rPr>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FC6ECB">
        <w:rPr>
          <w:i/>
          <w:sz w:val="22"/>
          <w:szCs w:val="22"/>
        </w:rPr>
        <w:t>Regents’ Rule</w:t>
      </w:r>
      <w:r w:rsidRPr="00FC6ECB">
        <w:rPr>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724B74" w:rsidRPr="00FC6ECB" w:rsidRDefault="00724B74" w:rsidP="00724B74">
      <w:pPr>
        <w:rPr>
          <w:sz w:val="22"/>
          <w:szCs w:val="22"/>
        </w:rPr>
      </w:pPr>
    </w:p>
    <w:p w:rsidR="00724B74" w:rsidRPr="00FC6ECB" w:rsidRDefault="00724B74" w:rsidP="00724B74">
      <w:pPr>
        <w:rPr>
          <w:sz w:val="22"/>
          <w:szCs w:val="22"/>
        </w:rPr>
      </w:pPr>
      <w:r w:rsidRPr="00FC6ECB">
        <w:rPr>
          <w:b/>
          <w:sz w:val="22"/>
          <w:szCs w:val="22"/>
        </w:rPr>
        <w:t xml:space="preserve">Electronic Communication: </w:t>
      </w:r>
      <w:r w:rsidRPr="00FC6ECB">
        <w:rPr>
          <w:sz w:val="22"/>
          <w:szCs w:val="22"/>
        </w:rPr>
        <w:t xml:space="preserve">UT Arlington has adopted </w:t>
      </w:r>
      <w:proofErr w:type="spellStart"/>
      <w:r w:rsidRPr="00FC6ECB">
        <w:rPr>
          <w:sz w:val="22"/>
          <w:szCs w:val="22"/>
        </w:rPr>
        <w:t>MavMail</w:t>
      </w:r>
      <w:proofErr w:type="spellEnd"/>
      <w:r w:rsidRPr="00FC6ECB">
        <w:rPr>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FC6ECB">
        <w:rPr>
          <w:sz w:val="22"/>
          <w:szCs w:val="22"/>
        </w:rPr>
        <w:t>MavMail</w:t>
      </w:r>
      <w:proofErr w:type="spellEnd"/>
      <w:r w:rsidRPr="00FC6ECB">
        <w:rPr>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FC6ECB">
        <w:rPr>
          <w:sz w:val="22"/>
          <w:szCs w:val="22"/>
        </w:rPr>
        <w:t>MavMail</w:t>
      </w:r>
      <w:proofErr w:type="spellEnd"/>
      <w:r w:rsidRPr="00FC6ECB">
        <w:rPr>
          <w:sz w:val="22"/>
          <w:szCs w:val="22"/>
        </w:rPr>
        <w:t xml:space="preserve"> is available at </w:t>
      </w:r>
      <w:hyperlink r:id="rId11" w:history="1">
        <w:r w:rsidRPr="00FC6ECB">
          <w:rPr>
            <w:rStyle w:val="Hyperlink"/>
            <w:sz w:val="22"/>
            <w:szCs w:val="22"/>
          </w:rPr>
          <w:t>http://www.uta.edu/oit/cs/email/mavmail.php</w:t>
        </w:r>
      </w:hyperlink>
      <w:r w:rsidRPr="00FC6ECB">
        <w:rPr>
          <w:sz w:val="22"/>
          <w:szCs w:val="22"/>
        </w:rPr>
        <w:t>.</w:t>
      </w:r>
    </w:p>
    <w:p w:rsidR="00724B74" w:rsidRPr="00FC6ECB" w:rsidRDefault="00724B74" w:rsidP="00724B74">
      <w:pPr>
        <w:rPr>
          <w:sz w:val="22"/>
          <w:szCs w:val="22"/>
        </w:rPr>
      </w:pPr>
    </w:p>
    <w:p w:rsidR="00724B74" w:rsidRPr="00FC6ECB" w:rsidRDefault="00724B74" w:rsidP="00724B74">
      <w:pPr>
        <w:autoSpaceDE w:val="0"/>
        <w:autoSpaceDN w:val="0"/>
        <w:adjustRightInd w:val="0"/>
        <w:rPr>
          <w:sz w:val="22"/>
          <w:szCs w:val="22"/>
        </w:rPr>
      </w:pPr>
      <w:r w:rsidRPr="00FC6ECB">
        <w:rPr>
          <w:b/>
          <w:sz w:val="22"/>
          <w:szCs w:val="22"/>
        </w:rPr>
        <w:t xml:space="preserve">Student Feedback Survey: </w:t>
      </w:r>
      <w:r w:rsidRPr="00FC6ECB">
        <w:rPr>
          <w:bCs/>
          <w:sz w:val="22"/>
          <w:szCs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FC6ECB">
        <w:rPr>
          <w:bCs/>
          <w:sz w:val="22"/>
          <w:szCs w:val="22"/>
        </w:rPr>
        <w:t>MavMail</w:t>
      </w:r>
      <w:proofErr w:type="spellEnd"/>
      <w:r w:rsidRPr="00FC6ECB">
        <w:rPr>
          <w:bCs/>
          <w:sz w:val="22"/>
          <w:szCs w:val="22"/>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2" w:history="1">
        <w:r w:rsidRPr="00FC6ECB">
          <w:rPr>
            <w:rStyle w:val="Hyperlink"/>
            <w:bCs/>
            <w:sz w:val="22"/>
            <w:szCs w:val="22"/>
          </w:rPr>
          <w:t>http://www.uta.edu/sfs</w:t>
        </w:r>
      </w:hyperlink>
      <w:r w:rsidRPr="00FC6ECB">
        <w:rPr>
          <w:bCs/>
          <w:sz w:val="22"/>
          <w:szCs w:val="22"/>
        </w:rPr>
        <w:t>.</w:t>
      </w:r>
    </w:p>
    <w:p w:rsidR="00724B74" w:rsidRPr="00FC6ECB" w:rsidRDefault="00724B74" w:rsidP="00724B74">
      <w:pPr>
        <w:rPr>
          <w:b/>
          <w:bCs/>
          <w:sz w:val="22"/>
          <w:szCs w:val="22"/>
        </w:rPr>
      </w:pPr>
    </w:p>
    <w:p w:rsidR="00724B74" w:rsidRPr="00FC6ECB" w:rsidRDefault="00724B74" w:rsidP="00724B74">
      <w:pPr>
        <w:rPr>
          <w:sz w:val="22"/>
          <w:szCs w:val="22"/>
        </w:rPr>
      </w:pPr>
      <w:r w:rsidRPr="00FC6ECB">
        <w:rPr>
          <w:b/>
          <w:bCs/>
          <w:sz w:val="22"/>
          <w:szCs w:val="22"/>
        </w:rPr>
        <w:t>Final Review Week:</w:t>
      </w:r>
      <w:r w:rsidRPr="00FC6ECB">
        <w:rPr>
          <w:bCs/>
          <w:sz w:val="22"/>
          <w:szCs w:val="22"/>
        </w:rPr>
        <w:t xml:space="preserve"> </w:t>
      </w:r>
      <w:r w:rsidRPr="00FC6ECB">
        <w:rPr>
          <w:sz w:val="22"/>
          <w:szCs w:val="22"/>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FC6ECB">
        <w:rPr>
          <w:i/>
          <w:sz w:val="22"/>
          <w:szCs w:val="22"/>
        </w:rPr>
        <w:t>unless specified in the class syllabus</w:t>
      </w:r>
      <w:r w:rsidRPr="00FC6ECB">
        <w:rPr>
          <w:sz w:val="22"/>
          <w:szCs w:val="22"/>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w:t>
      </w:r>
      <w:r w:rsidRPr="00FC6ECB">
        <w:rPr>
          <w:sz w:val="22"/>
          <w:szCs w:val="22"/>
        </w:rPr>
        <w:lastRenderedPageBreak/>
        <w:t>addition, instructors are not required to limit content to topics that have been previously covered; they may introduce new concepts as appropriate.</w:t>
      </w:r>
    </w:p>
    <w:p w:rsidR="00724B74" w:rsidRPr="00FC6ECB" w:rsidRDefault="00724B74" w:rsidP="00724B74">
      <w:pPr>
        <w:rPr>
          <w:sz w:val="22"/>
          <w:szCs w:val="22"/>
        </w:rPr>
      </w:pPr>
    </w:p>
    <w:p w:rsidR="00724B74" w:rsidRPr="00FC6ECB" w:rsidRDefault="00724B74" w:rsidP="00724B74">
      <w:pPr>
        <w:rPr>
          <w:sz w:val="22"/>
          <w:szCs w:val="22"/>
        </w:rPr>
      </w:pPr>
      <w:r w:rsidRPr="00FC6ECB">
        <w:rPr>
          <w:b/>
          <w:bCs/>
          <w:sz w:val="22"/>
          <w:szCs w:val="22"/>
        </w:rPr>
        <w:t xml:space="preserve">Emergency Exit Procedures: </w:t>
      </w:r>
      <w:r w:rsidRPr="00FC6ECB">
        <w:rPr>
          <w:sz w:val="22"/>
          <w:szCs w:val="22"/>
        </w:rPr>
        <w:t xml:space="preserve"> Should we experience an emergency event that requires us to vacate the building, students should exit the room and move toward the nearest exit, </w:t>
      </w:r>
      <w:r w:rsidR="0015150F">
        <w:rPr>
          <w:sz w:val="22"/>
          <w:szCs w:val="22"/>
        </w:rPr>
        <w:t>which is located to the right after exiting the classroom.  Proceed down the stairs to the first floor and exit the outside door in front of you</w:t>
      </w:r>
      <w:r w:rsidRPr="00FC6ECB">
        <w:rPr>
          <w:sz w:val="22"/>
          <w:szCs w:val="22"/>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724B74" w:rsidRPr="00FC6ECB" w:rsidRDefault="00724B74" w:rsidP="00724B74">
      <w:pPr>
        <w:rPr>
          <w:color w:val="FF0000"/>
          <w:sz w:val="22"/>
          <w:szCs w:val="22"/>
        </w:rPr>
      </w:pPr>
    </w:p>
    <w:p w:rsidR="00724B74" w:rsidRPr="00FC6ECB" w:rsidRDefault="00724B74" w:rsidP="00724B74">
      <w:pPr>
        <w:rPr>
          <w:sz w:val="22"/>
          <w:szCs w:val="22"/>
        </w:rPr>
      </w:pPr>
      <w:r w:rsidRPr="00FC6ECB">
        <w:rPr>
          <w:b/>
          <w:bCs/>
          <w:sz w:val="22"/>
          <w:szCs w:val="22"/>
        </w:rPr>
        <w:t>Student Support Services</w:t>
      </w:r>
      <w:r w:rsidRPr="00FC6ECB">
        <w:rPr>
          <w:sz w:val="22"/>
          <w:szCs w:val="22"/>
        </w:rPr>
        <w:t>:</w:t>
      </w:r>
      <w:r w:rsidRPr="00FC6ECB">
        <w:rPr>
          <w:b/>
          <w:color w:val="FF0000"/>
          <w:sz w:val="22"/>
          <w:szCs w:val="22"/>
        </w:rPr>
        <w:t xml:space="preserve"> </w:t>
      </w:r>
      <w:r w:rsidRPr="00FC6ECB">
        <w:rPr>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3" w:history="1">
        <w:r w:rsidRPr="00FC6ECB">
          <w:rPr>
            <w:rStyle w:val="Hyperlink"/>
            <w:sz w:val="22"/>
            <w:szCs w:val="22"/>
          </w:rPr>
          <w:t>resources@uta.edu</w:t>
        </w:r>
      </w:hyperlink>
      <w:r w:rsidRPr="00FC6ECB">
        <w:rPr>
          <w:sz w:val="22"/>
          <w:szCs w:val="22"/>
        </w:rPr>
        <w:t xml:space="preserve">, or view the information at </w:t>
      </w:r>
      <w:hyperlink r:id="rId14" w:history="1">
        <w:r w:rsidRPr="00FC6ECB">
          <w:rPr>
            <w:rStyle w:val="Hyperlink"/>
            <w:sz w:val="22"/>
            <w:szCs w:val="22"/>
          </w:rPr>
          <w:t>www.uta.edu/resources</w:t>
        </w:r>
      </w:hyperlink>
      <w:r w:rsidRPr="00FC6ECB">
        <w:rPr>
          <w:sz w:val="22"/>
          <w:szCs w:val="22"/>
        </w:rPr>
        <w:t>.</w:t>
      </w:r>
    </w:p>
    <w:p w:rsidR="00724B74" w:rsidRPr="00FC6ECB" w:rsidRDefault="00724B74" w:rsidP="00724B74">
      <w:pPr>
        <w:rPr>
          <w:b/>
          <w:sz w:val="22"/>
          <w:szCs w:val="22"/>
        </w:rPr>
      </w:pPr>
    </w:p>
    <w:p w:rsidR="00B9522C" w:rsidRPr="00FC6ECB" w:rsidRDefault="00B9522C">
      <w:pPr>
        <w:rPr>
          <w:b/>
          <w:sz w:val="22"/>
          <w:szCs w:val="22"/>
        </w:rPr>
      </w:pPr>
      <w:r w:rsidRPr="00FC6ECB">
        <w:rPr>
          <w:b/>
          <w:sz w:val="22"/>
          <w:szCs w:val="22"/>
        </w:rPr>
        <w:t xml:space="preserve">Course Schedule:  </w:t>
      </w:r>
    </w:p>
    <w:p w:rsidR="003B621E" w:rsidRDefault="00B9522C" w:rsidP="003B621E">
      <w:pPr>
        <w:rPr>
          <w:sz w:val="22"/>
          <w:szCs w:val="22"/>
        </w:rPr>
      </w:pPr>
      <w:r w:rsidRPr="00FC6ECB">
        <w:rPr>
          <w:b/>
          <w:sz w:val="22"/>
          <w:szCs w:val="22"/>
        </w:rPr>
        <w:tab/>
      </w:r>
      <w:r w:rsidR="003B621E">
        <w:rPr>
          <w:sz w:val="22"/>
          <w:szCs w:val="22"/>
        </w:rPr>
        <w:t>January 20 – Go over syl</w:t>
      </w:r>
      <w:r w:rsidR="005A2DCD">
        <w:rPr>
          <w:sz w:val="22"/>
          <w:szCs w:val="22"/>
        </w:rPr>
        <w:t>labus and start chapter 1</w:t>
      </w:r>
      <w:r w:rsidR="008C7947">
        <w:rPr>
          <w:sz w:val="22"/>
          <w:szCs w:val="22"/>
        </w:rPr>
        <w:t xml:space="preserve"> (Assignment 1 posted to Blackboard)</w:t>
      </w:r>
    </w:p>
    <w:p w:rsidR="003B621E" w:rsidRDefault="003B621E" w:rsidP="003B621E">
      <w:pPr>
        <w:rPr>
          <w:sz w:val="22"/>
          <w:szCs w:val="22"/>
        </w:rPr>
      </w:pPr>
      <w:r>
        <w:rPr>
          <w:sz w:val="22"/>
          <w:szCs w:val="22"/>
        </w:rPr>
        <w:tab/>
        <w:t>January 22</w:t>
      </w:r>
      <w:r w:rsidR="005A2DCD">
        <w:rPr>
          <w:sz w:val="22"/>
          <w:szCs w:val="22"/>
        </w:rPr>
        <w:t xml:space="preserve"> – Complete chapter 1; Start chapter 2</w:t>
      </w:r>
    </w:p>
    <w:p w:rsidR="003B621E" w:rsidRPr="008C7947" w:rsidRDefault="003B621E" w:rsidP="003B621E">
      <w:pPr>
        <w:rPr>
          <w:sz w:val="22"/>
          <w:szCs w:val="22"/>
        </w:rPr>
      </w:pPr>
      <w:r>
        <w:rPr>
          <w:sz w:val="22"/>
          <w:szCs w:val="22"/>
        </w:rPr>
        <w:tab/>
        <w:t>January 27 –</w:t>
      </w:r>
      <w:r w:rsidR="005A2DCD">
        <w:rPr>
          <w:sz w:val="22"/>
          <w:szCs w:val="22"/>
        </w:rPr>
        <w:t xml:space="preserve"> </w:t>
      </w:r>
      <w:r w:rsidR="005A2DCD" w:rsidRPr="008C7947">
        <w:rPr>
          <w:b/>
          <w:sz w:val="22"/>
          <w:szCs w:val="22"/>
        </w:rPr>
        <w:t xml:space="preserve">Assignment 1 </w:t>
      </w:r>
      <w:r w:rsidR="008C7947" w:rsidRPr="008C7947">
        <w:rPr>
          <w:b/>
          <w:sz w:val="22"/>
          <w:szCs w:val="22"/>
        </w:rPr>
        <w:t>due</w:t>
      </w:r>
      <w:r w:rsidR="008C7947">
        <w:rPr>
          <w:b/>
          <w:sz w:val="22"/>
          <w:szCs w:val="22"/>
        </w:rPr>
        <w:t xml:space="preserve">; </w:t>
      </w:r>
      <w:r w:rsidR="008C7947">
        <w:rPr>
          <w:sz w:val="22"/>
          <w:szCs w:val="22"/>
        </w:rPr>
        <w:t>continue chapter 2</w:t>
      </w:r>
    </w:p>
    <w:p w:rsidR="005A2DCD" w:rsidRDefault="003B621E" w:rsidP="005A2DCD">
      <w:pPr>
        <w:rPr>
          <w:sz w:val="22"/>
          <w:szCs w:val="22"/>
        </w:rPr>
      </w:pPr>
      <w:r>
        <w:rPr>
          <w:sz w:val="22"/>
          <w:szCs w:val="22"/>
        </w:rPr>
        <w:tab/>
        <w:t>January 29 –</w:t>
      </w:r>
      <w:r w:rsidR="008C7947">
        <w:rPr>
          <w:sz w:val="22"/>
          <w:szCs w:val="22"/>
        </w:rPr>
        <w:t xml:space="preserve"> Return assignment 1; complete chapter 2</w:t>
      </w:r>
      <w:r w:rsidR="008C7947" w:rsidRPr="008C7947">
        <w:rPr>
          <w:b/>
          <w:sz w:val="22"/>
          <w:szCs w:val="22"/>
        </w:rPr>
        <w:t>; In-class Assignment 2</w:t>
      </w:r>
    </w:p>
    <w:p w:rsidR="003B621E" w:rsidRDefault="005A2DCD" w:rsidP="005A2DCD">
      <w:pPr>
        <w:rPr>
          <w:b/>
          <w:sz w:val="22"/>
          <w:szCs w:val="22"/>
        </w:rPr>
      </w:pPr>
      <w:r>
        <w:rPr>
          <w:sz w:val="22"/>
          <w:szCs w:val="22"/>
        </w:rPr>
        <w:tab/>
      </w:r>
      <w:r w:rsidR="003B621E">
        <w:rPr>
          <w:sz w:val="22"/>
          <w:szCs w:val="22"/>
        </w:rPr>
        <w:t xml:space="preserve">February 3 – </w:t>
      </w:r>
      <w:r w:rsidR="008C7947">
        <w:rPr>
          <w:sz w:val="22"/>
          <w:szCs w:val="22"/>
        </w:rPr>
        <w:t>Return assignment 2; begin chapter 3</w:t>
      </w:r>
    </w:p>
    <w:p w:rsidR="003B621E" w:rsidRDefault="003B621E" w:rsidP="003B621E">
      <w:pPr>
        <w:rPr>
          <w:sz w:val="22"/>
          <w:szCs w:val="22"/>
        </w:rPr>
      </w:pPr>
      <w:r>
        <w:rPr>
          <w:b/>
          <w:sz w:val="22"/>
          <w:szCs w:val="22"/>
        </w:rPr>
        <w:tab/>
      </w:r>
      <w:r>
        <w:rPr>
          <w:sz w:val="22"/>
          <w:szCs w:val="22"/>
        </w:rPr>
        <w:t xml:space="preserve">February 5 – </w:t>
      </w:r>
      <w:r w:rsidR="008C7947">
        <w:rPr>
          <w:sz w:val="22"/>
          <w:szCs w:val="22"/>
        </w:rPr>
        <w:t>Continue chapter 3</w:t>
      </w:r>
    </w:p>
    <w:p w:rsidR="003B621E" w:rsidRDefault="003B621E" w:rsidP="003B621E">
      <w:pPr>
        <w:rPr>
          <w:sz w:val="22"/>
          <w:szCs w:val="22"/>
        </w:rPr>
      </w:pPr>
      <w:r>
        <w:rPr>
          <w:sz w:val="22"/>
          <w:szCs w:val="22"/>
        </w:rPr>
        <w:tab/>
        <w:t>February 10</w:t>
      </w:r>
      <w:r w:rsidR="005A2DCD">
        <w:rPr>
          <w:sz w:val="22"/>
          <w:szCs w:val="22"/>
        </w:rPr>
        <w:t xml:space="preserve"> – </w:t>
      </w:r>
      <w:r w:rsidR="008C7947">
        <w:rPr>
          <w:sz w:val="22"/>
          <w:szCs w:val="22"/>
        </w:rPr>
        <w:t>Continue chapter 3</w:t>
      </w:r>
    </w:p>
    <w:p w:rsidR="003B621E" w:rsidRDefault="003B621E" w:rsidP="003B621E">
      <w:pPr>
        <w:rPr>
          <w:sz w:val="22"/>
          <w:szCs w:val="22"/>
        </w:rPr>
      </w:pPr>
      <w:r>
        <w:rPr>
          <w:sz w:val="22"/>
          <w:szCs w:val="22"/>
        </w:rPr>
        <w:tab/>
        <w:t>February 12</w:t>
      </w:r>
      <w:r w:rsidR="005A2DCD">
        <w:rPr>
          <w:sz w:val="22"/>
          <w:szCs w:val="22"/>
        </w:rPr>
        <w:t xml:space="preserve"> –</w:t>
      </w:r>
      <w:r w:rsidR="008C7947">
        <w:rPr>
          <w:sz w:val="22"/>
          <w:szCs w:val="22"/>
        </w:rPr>
        <w:t xml:space="preserve"> Complete chapter 3</w:t>
      </w:r>
      <w:r w:rsidR="008C7947" w:rsidRPr="008C7947">
        <w:rPr>
          <w:b/>
          <w:sz w:val="22"/>
          <w:szCs w:val="22"/>
        </w:rPr>
        <w:t>; In-class Assignment 3</w:t>
      </w:r>
    </w:p>
    <w:p w:rsidR="008C7947" w:rsidRDefault="003B621E" w:rsidP="003B621E">
      <w:pPr>
        <w:rPr>
          <w:sz w:val="22"/>
          <w:szCs w:val="22"/>
        </w:rPr>
      </w:pPr>
      <w:r>
        <w:rPr>
          <w:sz w:val="22"/>
          <w:szCs w:val="22"/>
        </w:rPr>
        <w:tab/>
        <w:t>February 17 –</w:t>
      </w:r>
      <w:r w:rsidR="005A2DCD">
        <w:rPr>
          <w:sz w:val="22"/>
          <w:szCs w:val="22"/>
        </w:rPr>
        <w:t xml:space="preserve"> </w:t>
      </w:r>
      <w:r w:rsidR="008C7947">
        <w:rPr>
          <w:sz w:val="22"/>
          <w:szCs w:val="22"/>
        </w:rPr>
        <w:t>Return assignment 3; review for exam 1</w:t>
      </w:r>
    </w:p>
    <w:p w:rsidR="003B621E" w:rsidRDefault="003B621E" w:rsidP="003B621E">
      <w:pPr>
        <w:rPr>
          <w:sz w:val="22"/>
          <w:szCs w:val="22"/>
        </w:rPr>
      </w:pPr>
      <w:r>
        <w:rPr>
          <w:sz w:val="22"/>
          <w:szCs w:val="22"/>
        </w:rPr>
        <w:tab/>
        <w:t>February 19 –</w:t>
      </w:r>
      <w:r w:rsidR="008C7947">
        <w:rPr>
          <w:sz w:val="22"/>
          <w:szCs w:val="22"/>
        </w:rPr>
        <w:t xml:space="preserve"> </w:t>
      </w:r>
      <w:r w:rsidR="008C7947" w:rsidRPr="008C7947">
        <w:rPr>
          <w:b/>
          <w:sz w:val="22"/>
          <w:szCs w:val="22"/>
        </w:rPr>
        <w:t>Exam 1 over chapters 1, 2, and 3</w:t>
      </w:r>
    </w:p>
    <w:p w:rsidR="005A2DCD" w:rsidRDefault="003B621E" w:rsidP="003B621E">
      <w:pPr>
        <w:rPr>
          <w:sz w:val="22"/>
          <w:szCs w:val="22"/>
        </w:rPr>
      </w:pPr>
      <w:r>
        <w:rPr>
          <w:sz w:val="22"/>
          <w:szCs w:val="22"/>
        </w:rPr>
        <w:tab/>
        <w:t>February 24</w:t>
      </w:r>
      <w:r w:rsidR="005A2DCD">
        <w:rPr>
          <w:sz w:val="22"/>
          <w:szCs w:val="22"/>
        </w:rPr>
        <w:t xml:space="preserve"> – </w:t>
      </w:r>
      <w:r w:rsidR="008C7947">
        <w:rPr>
          <w:sz w:val="22"/>
          <w:szCs w:val="22"/>
        </w:rPr>
        <w:t>Return exam 1; begin chapter 4; (Assignment 4 posted to Blackboard)</w:t>
      </w:r>
    </w:p>
    <w:p w:rsidR="003B621E" w:rsidRDefault="003B621E" w:rsidP="003B621E">
      <w:pPr>
        <w:rPr>
          <w:sz w:val="22"/>
          <w:szCs w:val="22"/>
        </w:rPr>
      </w:pPr>
      <w:r>
        <w:rPr>
          <w:sz w:val="22"/>
          <w:szCs w:val="22"/>
        </w:rPr>
        <w:tab/>
        <w:t>February 26</w:t>
      </w:r>
      <w:r w:rsidR="005A2DCD">
        <w:rPr>
          <w:sz w:val="22"/>
          <w:szCs w:val="22"/>
        </w:rPr>
        <w:t xml:space="preserve"> –</w:t>
      </w:r>
      <w:r w:rsidR="008C7947">
        <w:rPr>
          <w:sz w:val="22"/>
          <w:szCs w:val="22"/>
        </w:rPr>
        <w:t xml:space="preserve"> Continue chapter 4</w:t>
      </w:r>
    </w:p>
    <w:p w:rsidR="003B621E" w:rsidRPr="00BC46E5" w:rsidRDefault="003B621E" w:rsidP="003B621E">
      <w:pPr>
        <w:rPr>
          <w:sz w:val="22"/>
          <w:szCs w:val="22"/>
        </w:rPr>
      </w:pPr>
      <w:r>
        <w:rPr>
          <w:sz w:val="22"/>
          <w:szCs w:val="22"/>
        </w:rPr>
        <w:tab/>
        <w:t>March 3</w:t>
      </w:r>
      <w:r w:rsidR="005A2DCD">
        <w:rPr>
          <w:sz w:val="22"/>
          <w:szCs w:val="22"/>
        </w:rPr>
        <w:t xml:space="preserve"> </w:t>
      </w:r>
      <w:r w:rsidR="005A2DCD" w:rsidRPr="00BC46E5">
        <w:rPr>
          <w:b/>
          <w:sz w:val="22"/>
          <w:szCs w:val="22"/>
        </w:rPr>
        <w:t xml:space="preserve">– </w:t>
      </w:r>
      <w:r w:rsidR="00BC46E5" w:rsidRPr="00BC46E5">
        <w:rPr>
          <w:b/>
          <w:sz w:val="22"/>
          <w:szCs w:val="22"/>
        </w:rPr>
        <w:t>Assignment 4 due;</w:t>
      </w:r>
      <w:r w:rsidR="00BC46E5">
        <w:rPr>
          <w:b/>
          <w:sz w:val="22"/>
          <w:szCs w:val="22"/>
        </w:rPr>
        <w:t xml:space="preserve"> </w:t>
      </w:r>
      <w:r w:rsidR="00BC46E5">
        <w:rPr>
          <w:sz w:val="22"/>
          <w:szCs w:val="22"/>
        </w:rPr>
        <w:t>continue chapter 4</w:t>
      </w:r>
    </w:p>
    <w:p w:rsidR="003B621E" w:rsidRDefault="003B621E" w:rsidP="003B621E">
      <w:pPr>
        <w:rPr>
          <w:b/>
          <w:sz w:val="22"/>
          <w:szCs w:val="22"/>
        </w:rPr>
      </w:pPr>
      <w:r>
        <w:rPr>
          <w:sz w:val="22"/>
          <w:szCs w:val="22"/>
        </w:rPr>
        <w:tab/>
        <w:t xml:space="preserve">March 5 – </w:t>
      </w:r>
      <w:r w:rsidR="005A2DCD">
        <w:rPr>
          <w:sz w:val="22"/>
          <w:szCs w:val="22"/>
        </w:rPr>
        <w:t xml:space="preserve">Return Assignment </w:t>
      </w:r>
      <w:r w:rsidR="00BC46E5">
        <w:rPr>
          <w:sz w:val="22"/>
          <w:szCs w:val="22"/>
        </w:rPr>
        <w:t>4</w:t>
      </w:r>
      <w:r w:rsidR="005A2DCD">
        <w:rPr>
          <w:sz w:val="22"/>
          <w:szCs w:val="22"/>
        </w:rPr>
        <w:t xml:space="preserve">; </w:t>
      </w:r>
      <w:r w:rsidR="00BC46E5">
        <w:rPr>
          <w:sz w:val="22"/>
          <w:szCs w:val="22"/>
        </w:rPr>
        <w:t>begin chapter 5</w:t>
      </w:r>
    </w:p>
    <w:p w:rsidR="003B621E" w:rsidRDefault="003B621E" w:rsidP="003B621E">
      <w:pPr>
        <w:rPr>
          <w:sz w:val="22"/>
          <w:szCs w:val="22"/>
        </w:rPr>
      </w:pPr>
      <w:r>
        <w:rPr>
          <w:b/>
          <w:sz w:val="22"/>
          <w:szCs w:val="22"/>
        </w:rPr>
        <w:tab/>
      </w:r>
      <w:r>
        <w:rPr>
          <w:sz w:val="22"/>
          <w:szCs w:val="22"/>
        </w:rPr>
        <w:t>March 10 – spring break; no class</w:t>
      </w:r>
    </w:p>
    <w:p w:rsidR="003B621E" w:rsidRDefault="003B621E" w:rsidP="003B621E">
      <w:pPr>
        <w:rPr>
          <w:sz w:val="22"/>
          <w:szCs w:val="22"/>
        </w:rPr>
      </w:pPr>
      <w:r>
        <w:rPr>
          <w:sz w:val="22"/>
          <w:szCs w:val="22"/>
        </w:rPr>
        <w:tab/>
        <w:t>March 12 – spring break; no class</w:t>
      </w:r>
    </w:p>
    <w:p w:rsidR="003B621E" w:rsidRDefault="003B621E" w:rsidP="003B621E">
      <w:pPr>
        <w:rPr>
          <w:sz w:val="22"/>
          <w:szCs w:val="22"/>
        </w:rPr>
      </w:pPr>
      <w:r>
        <w:rPr>
          <w:sz w:val="22"/>
          <w:szCs w:val="22"/>
        </w:rPr>
        <w:tab/>
        <w:t>March 17</w:t>
      </w:r>
      <w:r w:rsidR="005A2DCD">
        <w:rPr>
          <w:sz w:val="22"/>
          <w:szCs w:val="22"/>
        </w:rPr>
        <w:t xml:space="preserve"> – </w:t>
      </w:r>
      <w:r w:rsidR="00BC46E5">
        <w:rPr>
          <w:sz w:val="22"/>
          <w:szCs w:val="22"/>
        </w:rPr>
        <w:t>Continue chapter 5</w:t>
      </w:r>
      <w:r w:rsidR="00BC46E5" w:rsidRPr="00BC46E5">
        <w:rPr>
          <w:b/>
          <w:sz w:val="22"/>
          <w:szCs w:val="22"/>
        </w:rPr>
        <w:t>; in-class assignment 5</w:t>
      </w:r>
    </w:p>
    <w:p w:rsidR="003B621E" w:rsidRDefault="003B621E" w:rsidP="003B621E">
      <w:pPr>
        <w:rPr>
          <w:sz w:val="22"/>
          <w:szCs w:val="22"/>
        </w:rPr>
      </w:pPr>
      <w:r>
        <w:rPr>
          <w:sz w:val="22"/>
          <w:szCs w:val="22"/>
        </w:rPr>
        <w:tab/>
        <w:t>March 19</w:t>
      </w:r>
      <w:r w:rsidR="005A2DCD">
        <w:rPr>
          <w:sz w:val="22"/>
          <w:szCs w:val="22"/>
        </w:rPr>
        <w:t xml:space="preserve"> –</w:t>
      </w:r>
      <w:r w:rsidR="00BC46E5">
        <w:rPr>
          <w:sz w:val="22"/>
          <w:szCs w:val="22"/>
        </w:rPr>
        <w:t>Return assignment 5; continue chapter 5</w:t>
      </w:r>
    </w:p>
    <w:p w:rsidR="003B621E" w:rsidRPr="005A2DCD" w:rsidRDefault="003B621E" w:rsidP="003B621E">
      <w:pPr>
        <w:rPr>
          <w:sz w:val="22"/>
          <w:szCs w:val="22"/>
        </w:rPr>
      </w:pPr>
      <w:r>
        <w:rPr>
          <w:sz w:val="22"/>
          <w:szCs w:val="22"/>
        </w:rPr>
        <w:tab/>
        <w:t xml:space="preserve">March 24 </w:t>
      </w:r>
      <w:r w:rsidRPr="00FE1590">
        <w:rPr>
          <w:b/>
          <w:sz w:val="22"/>
          <w:szCs w:val="22"/>
        </w:rPr>
        <w:t>–</w:t>
      </w:r>
      <w:r w:rsidR="00E96FBE">
        <w:rPr>
          <w:sz w:val="22"/>
          <w:szCs w:val="22"/>
        </w:rPr>
        <w:t>Begin chapter 6</w:t>
      </w:r>
      <w:r w:rsidR="00E96FBE" w:rsidRPr="00E96FBE">
        <w:rPr>
          <w:b/>
          <w:sz w:val="22"/>
          <w:szCs w:val="22"/>
        </w:rPr>
        <w:t>; in-class assignment 6</w:t>
      </w:r>
    </w:p>
    <w:p w:rsidR="003B621E" w:rsidRDefault="003B621E" w:rsidP="003B621E">
      <w:pPr>
        <w:rPr>
          <w:sz w:val="22"/>
          <w:szCs w:val="22"/>
        </w:rPr>
      </w:pPr>
      <w:r>
        <w:rPr>
          <w:sz w:val="22"/>
          <w:szCs w:val="22"/>
        </w:rPr>
        <w:tab/>
        <w:t xml:space="preserve">March 26 – </w:t>
      </w:r>
      <w:r w:rsidR="00E96FBE">
        <w:rPr>
          <w:sz w:val="22"/>
          <w:szCs w:val="22"/>
        </w:rPr>
        <w:t>Return assignment 6; continue chapter 6</w:t>
      </w:r>
    </w:p>
    <w:p w:rsidR="003B621E" w:rsidRPr="00C732E3" w:rsidRDefault="003B621E" w:rsidP="003B621E">
      <w:pPr>
        <w:rPr>
          <w:sz w:val="22"/>
          <w:szCs w:val="22"/>
        </w:rPr>
      </w:pPr>
      <w:r>
        <w:rPr>
          <w:sz w:val="22"/>
          <w:szCs w:val="22"/>
        </w:rPr>
        <w:tab/>
        <w:t>March 31 –</w:t>
      </w:r>
      <w:r w:rsidR="00E96FBE">
        <w:rPr>
          <w:sz w:val="22"/>
          <w:szCs w:val="22"/>
        </w:rPr>
        <w:t xml:space="preserve"> Complete chapter 6</w:t>
      </w:r>
      <w:r w:rsidR="005A2DCD">
        <w:rPr>
          <w:sz w:val="22"/>
          <w:szCs w:val="22"/>
        </w:rPr>
        <w:t xml:space="preserve"> and </w:t>
      </w:r>
      <w:r w:rsidR="00E96FBE">
        <w:rPr>
          <w:sz w:val="22"/>
          <w:szCs w:val="22"/>
        </w:rPr>
        <w:t>review for exam 2</w:t>
      </w:r>
    </w:p>
    <w:p w:rsidR="003B621E" w:rsidRPr="00E96FBE" w:rsidRDefault="003B621E" w:rsidP="003B621E">
      <w:pPr>
        <w:rPr>
          <w:sz w:val="22"/>
          <w:szCs w:val="22"/>
        </w:rPr>
      </w:pPr>
      <w:r>
        <w:rPr>
          <w:sz w:val="22"/>
          <w:szCs w:val="22"/>
        </w:rPr>
        <w:tab/>
        <w:t>April 2</w:t>
      </w:r>
      <w:r w:rsidR="005A2DCD">
        <w:rPr>
          <w:sz w:val="22"/>
          <w:szCs w:val="22"/>
        </w:rPr>
        <w:t xml:space="preserve"> –</w:t>
      </w:r>
      <w:r w:rsidR="00E96FBE" w:rsidRPr="00E96FBE">
        <w:rPr>
          <w:b/>
          <w:sz w:val="22"/>
          <w:szCs w:val="22"/>
        </w:rPr>
        <w:t>Exam 2 over chapters 4, 5, and 6</w:t>
      </w:r>
      <w:r w:rsidR="00E96FBE">
        <w:rPr>
          <w:b/>
          <w:sz w:val="22"/>
          <w:szCs w:val="22"/>
        </w:rPr>
        <w:t xml:space="preserve"> </w:t>
      </w:r>
      <w:r w:rsidR="00E96FBE">
        <w:rPr>
          <w:sz w:val="22"/>
          <w:szCs w:val="22"/>
        </w:rPr>
        <w:t>(Assignment 7 posted to Blackboard)</w:t>
      </w:r>
    </w:p>
    <w:p w:rsidR="003B621E" w:rsidRDefault="003B621E" w:rsidP="003B621E">
      <w:pPr>
        <w:rPr>
          <w:sz w:val="22"/>
          <w:szCs w:val="22"/>
        </w:rPr>
      </w:pPr>
      <w:r>
        <w:rPr>
          <w:sz w:val="22"/>
          <w:szCs w:val="22"/>
        </w:rPr>
        <w:tab/>
        <w:t>April 7 –</w:t>
      </w:r>
      <w:r w:rsidR="00E96FBE">
        <w:rPr>
          <w:sz w:val="22"/>
          <w:szCs w:val="22"/>
        </w:rPr>
        <w:t>Return exam 2; begin chapter 7</w:t>
      </w:r>
    </w:p>
    <w:p w:rsidR="003B621E" w:rsidRPr="00E96FBE" w:rsidRDefault="003B621E" w:rsidP="003B621E">
      <w:pPr>
        <w:rPr>
          <w:sz w:val="22"/>
          <w:szCs w:val="22"/>
        </w:rPr>
      </w:pPr>
      <w:r>
        <w:rPr>
          <w:sz w:val="22"/>
          <w:szCs w:val="22"/>
        </w:rPr>
        <w:tab/>
        <w:t>April 9</w:t>
      </w:r>
      <w:r w:rsidR="00EE6F13">
        <w:rPr>
          <w:sz w:val="22"/>
          <w:szCs w:val="22"/>
        </w:rPr>
        <w:t xml:space="preserve"> –</w:t>
      </w:r>
      <w:r w:rsidR="00E96FBE">
        <w:rPr>
          <w:sz w:val="22"/>
          <w:szCs w:val="22"/>
        </w:rPr>
        <w:t xml:space="preserve">Continue chapter 7; </w:t>
      </w:r>
      <w:r w:rsidR="00E96FBE" w:rsidRPr="00E96FBE">
        <w:rPr>
          <w:b/>
          <w:sz w:val="22"/>
          <w:szCs w:val="22"/>
        </w:rPr>
        <w:t>Assignment 7 due</w:t>
      </w:r>
      <w:r w:rsidR="00E96FBE">
        <w:rPr>
          <w:b/>
          <w:sz w:val="22"/>
          <w:szCs w:val="22"/>
        </w:rPr>
        <w:t xml:space="preserve">; </w:t>
      </w:r>
      <w:r w:rsidR="00E96FBE">
        <w:rPr>
          <w:sz w:val="22"/>
          <w:szCs w:val="22"/>
        </w:rPr>
        <w:t>(Assignment 8 posted to Blackboard)</w:t>
      </w:r>
    </w:p>
    <w:p w:rsidR="00E96FBE" w:rsidRDefault="003B621E" w:rsidP="003B621E">
      <w:pPr>
        <w:rPr>
          <w:sz w:val="22"/>
          <w:szCs w:val="22"/>
        </w:rPr>
      </w:pPr>
      <w:r>
        <w:rPr>
          <w:sz w:val="22"/>
          <w:szCs w:val="22"/>
        </w:rPr>
        <w:tab/>
        <w:t>April 14 –</w:t>
      </w:r>
      <w:r w:rsidR="00E96FBE">
        <w:rPr>
          <w:sz w:val="22"/>
          <w:szCs w:val="22"/>
        </w:rPr>
        <w:t xml:space="preserve"> Return assignment 7</w:t>
      </w:r>
      <w:proofErr w:type="gramStart"/>
      <w:r w:rsidR="00E96FBE">
        <w:rPr>
          <w:sz w:val="22"/>
          <w:szCs w:val="22"/>
        </w:rPr>
        <w:t xml:space="preserve">; </w:t>
      </w:r>
      <w:r>
        <w:rPr>
          <w:sz w:val="22"/>
          <w:szCs w:val="22"/>
        </w:rPr>
        <w:t xml:space="preserve"> </w:t>
      </w:r>
      <w:r w:rsidR="00E96FBE">
        <w:rPr>
          <w:sz w:val="22"/>
          <w:szCs w:val="22"/>
        </w:rPr>
        <w:t>Begin</w:t>
      </w:r>
      <w:proofErr w:type="gramEnd"/>
      <w:r w:rsidR="00E96FBE">
        <w:rPr>
          <w:sz w:val="22"/>
          <w:szCs w:val="22"/>
        </w:rPr>
        <w:t xml:space="preserve"> chapter 8</w:t>
      </w:r>
    </w:p>
    <w:p w:rsidR="003B621E" w:rsidRDefault="003B621E" w:rsidP="003B621E">
      <w:pPr>
        <w:rPr>
          <w:sz w:val="22"/>
          <w:szCs w:val="22"/>
        </w:rPr>
      </w:pPr>
      <w:r>
        <w:rPr>
          <w:sz w:val="22"/>
          <w:szCs w:val="22"/>
        </w:rPr>
        <w:tab/>
        <w:t xml:space="preserve">April 16 – </w:t>
      </w:r>
      <w:r w:rsidR="00E96FBE">
        <w:rPr>
          <w:sz w:val="22"/>
          <w:szCs w:val="22"/>
        </w:rPr>
        <w:t xml:space="preserve">Continue chapter 8; </w:t>
      </w:r>
      <w:r w:rsidR="00E96FBE" w:rsidRPr="00E96FBE">
        <w:rPr>
          <w:b/>
          <w:sz w:val="22"/>
          <w:szCs w:val="22"/>
        </w:rPr>
        <w:t>Assignment 8 due</w:t>
      </w:r>
    </w:p>
    <w:p w:rsidR="003B621E" w:rsidRDefault="003B621E" w:rsidP="003B621E">
      <w:pPr>
        <w:rPr>
          <w:sz w:val="22"/>
          <w:szCs w:val="22"/>
        </w:rPr>
      </w:pPr>
      <w:r>
        <w:rPr>
          <w:sz w:val="22"/>
          <w:szCs w:val="22"/>
        </w:rPr>
        <w:tab/>
        <w:t>April 21 –</w:t>
      </w:r>
      <w:r w:rsidR="00E96FBE">
        <w:rPr>
          <w:sz w:val="22"/>
          <w:szCs w:val="22"/>
        </w:rPr>
        <w:t>Return assignment 8; Complete chapter 8</w:t>
      </w:r>
    </w:p>
    <w:p w:rsidR="003B621E" w:rsidRPr="00E96FBE" w:rsidRDefault="003B621E" w:rsidP="003B621E">
      <w:pPr>
        <w:rPr>
          <w:sz w:val="22"/>
          <w:szCs w:val="22"/>
        </w:rPr>
      </w:pPr>
      <w:r>
        <w:rPr>
          <w:sz w:val="22"/>
          <w:szCs w:val="22"/>
        </w:rPr>
        <w:tab/>
        <w:t>April 23 –</w:t>
      </w:r>
      <w:r w:rsidR="00E96FBE">
        <w:rPr>
          <w:sz w:val="22"/>
          <w:szCs w:val="22"/>
        </w:rPr>
        <w:t xml:space="preserve"> Begin chapter 9</w:t>
      </w:r>
      <w:r w:rsidR="00E96FBE" w:rsidRPr="00E96FBE">
        <w:rPr>
          <w:b/>
          <w:sz w:val="22"/>
          <w:szCs w:val="22"/>
        </w:rPr>
        <w:t>; In-class assignment 9</w:t>
      </w:r>
      <w:r w:rsidR="00E96FBE">
        <w:rPr>
          <w:b/>
          <w:sz w:val="22"/>
          <w:szCs w:val="22"/>
        </w:rPr>
        <w:t xml:space="preserve"> </w:t>
      </w:r>
      <w:r w:rsidR="00E96FBE">
        <w:rPr>
          <w:sz w:val="22"/>
          <w:szCs w:val="22"/>
        </w:rPr>
        <w:t>(Assignment 10 posted to Blackboard)</w:t>
      </w:r>
    </w:p>
    <w:p w:rsidR="003B621E" w:rsidRDefault="003B621E" w:rsidP="003B621E">
      <w:pPr>
        <w:rPr>
          <w:sz w:val="22"/>
          <w:szCs w:val="22"/>
        </w:rPr>
      </w:pPr>
      <w:r>
        <w:rPr>
          <w:sz w:val="22"/>
          <w:szCs w:val="22"/>
        </w:rPr>
        <w:tab/>
        <w:t xml:space="preserve">April 28 – </w:t>
      </w:r>
      <w:r w:rsidR="00E96FBE">
        <w:rPr>
          <w:sz w:val="22"/>
          <w:szCs w:val="22"/>
        </w:rPr>
        <w:t>Return assignment 9; continue chapter 9</w:t>
      </w:r>
    </w:p>
    <w:p w:rsidR="003B621E" w:rsidRDefault="003B621E" w:rsidP="003B621E">
      <w:pPr>
        <w:rPr>
          <w:sz w:val="22"/>
          <w:szCs w:val="22"/>
        </w:rPr>
      </w:pPr>
      <w:r>
        <w:rPr>
          <w:sz w:val="22"/>
          <w:szCs w:val="22"/>
        </w:rPr>
        <w:tab/>
        <w:t xml:space="preserve">April 30 </w:t>
      </w:r>
      <w:r w:rsidR="00EE6F13">
        <w:rPr>
          <w:sz w:val="22"/>
          <w:szCs w:val="22"/>
        </w:rPr>
        <w:t>–</w:t>
      </w:r>
      <w:r w:rsidR="00E96FBE">
        <w:rPr>
          <w:sz w:val="22"/>
          <w:szCs w:val="22"/>
        </w:rPr>
        <w:t xml:space="preserve"> Continue chapter 9</w:t>
      </w:r>
      <w:r w:rsidR="00EE6F13">
        <w:rPr>
          <w:sz w:val="22"/>
          <w:szCs w:val="22"/>
        </w:rPr>
        <w:t xml:space="preserve">; </w:t>
      </w:r>
      <w:r w:rsidR="00EE6F13" w:rsidRPr="00EE6F13">
        <w:rPr>
          <w:b/>
          <w:sz w:val="22"/>
          <w:szCs w:val="22"/>
        </w:rPr>
        <w:t xml:space="preserve">Assignment </w:t>
      </w:r>
      <w:r w:rsidR="00E96FBE">
        <w:rPr>
          <w:b/>
          <w:sz w:val="22"/>
          <w:szCs w:val="22"/>
        </w:rPr>
        <w:t>10</w:t>
      </w:r>
      <w:r w:rsidR="00EE6F13" w:rsidRPr="00EE6F13">
        <w:rPr>
          <w:b/>
          <w:sz w:val="22"/>
          <w:szCs w:val="22"/>
        </w:rPr>
        <w:t xml:space="preserve"> due</w:t>
      </w:r>
    </w:p>
    <w:p w:rsidR="003B621E" w:rsidRDefault="003B621E" w:rsidP="003B621E">
      <w:pPr>
        <w:rPr>
          <w:sz w:val="22"/>
          <w:szCs w:val="22"/>
        </w:rPr>
      </w:pPr>
      <w:r>
        <w:rPr>
          <w:sz w:val="22"/>
          <w:szCs w:val="22"/>
        </w:rPr>
        <w:lastRenderedPageBreak/>
        <w:tab/>
        <w:t>May 5 –</w:t>
      </w:r>
      <w:r w:rsidR="00EE6F13">
        <w:rPr>
          <w:sz w:val="22"/>
          <w:szCs w:val="22"/>
        </w:rPr>
        <w:t xml:space="preserve"> Return assignment</w:t>
      </w:r>
      <w:r w:rsidR="00E96FBE">
        <w:rPr>
          <w:sz w:val="22"/>
          <w:szCs w:val="22"/>
        </w:rPr>
        <w:t xml:space="preserve"> 10; complete chapter 9</w:t>
      </w:r>
    </w:p>
    <w:p w:rsidR="003B621E" w:rsidRPr="003B621E" w:rsidRDefault="003B621E" w:rsidP="003B621E">
      <w:pPr>
        <w:rPr>
          <w:sz w:val="22"/>
          <w:szCs w:val="22"/>
        </w:rPr>
      </w:pPr>
      <w:r>
        <w:rPr>
          <w:sz w:val="22"/>
          <w:szCs w:val="22"/>
        </w:rPr>
        <w:tab/>
        <w:t>May 7 – Last class;</w:t>
      </w:r>
      <w:r w:rsidR="00E96FBE">
        <w:rPr>
          <w:sz w:val="22"/>
          <w:szCs w:val="22"/>
        </w:rPr>
        <w:t xml:space="preserve"> review for exam 3 over chapters 7, 8, </w:t>
      </w:r>
      <w:proofErr w:type="gramStart"/>
      <w:r w:rsidR="00E96FBE">
        <w:rPr>
          <w:sz w:val="22"/>
          <w:szCs w:val="22"/>
        </w:rPr>
        <w:t>9</w:t>
      </w:r>
      <w:proofErr w:type="gramEnd"/>
    </w:p>
    <w:p w:rsidR="003B621E" w:rsidRDefault="003B621E" w:rsidP="003B621E">
      <w:pPr>
        <w:rPr>
          <w:b/>
          <w:sz w:val="22"/>
          <w:szCs w:val="22"/>
        </w:rPr>
      </w:pPr>
      <w:r>
        <w:rPr>
          <w:b/>
          <w:sz w:val="22"/>
          <w:szCs w:val="22"/>
        </w:rPr>
        <w:tab/>
        <w:t xml:space="preserve">May 12 – </w:t>
      </w:r>
      <w:r w:rsidR="00EE6F13">
        <w:rPr>
          <w:b/>
          <w:sz w:val="22"/>
          <w:szCs w:val="22"/>
        </w:rPr>
        <w:t>Exam 4 (</w:t>
      </w:r>
      <w:r>
        <w:rPr>
          <w:b/>
          <w:sz w:val="22"/>
          <w:szCs w:val="22"/>
        </w:rPr>
        <w:t>Final exam</w:t>
      </w:r>
      <w:r w:rsidR="00EE6F13">
        <w:rPr>
          <w:b/>
          <w:sz w:val="22"/>
          <w:szCs w:val="22"/>
        </w:rPr>
        <w:t>)</w:t>
      </w:r>
      <w:r>
        <w:rPr>
          <w:b/>
          <w:sz w:val="22"/>
          <w:szCs w:val="22"/>
        </w:rPr>
        <w:t xml:space="preserve"> begins at </w:t>
      </w:r>
      <w:r w:rsidR="00E96FBE">
        <w:rPr>
          <w:b/>
          <w:sz w:val="22"/>
          <w:szCs w:val="22"/>
        </w:rPr>
        <w:t>11</w:t>
      </w:r>
      <w:r>
        <w:rPr>
          <w:b/>
          <w:sz w:val="22"/>
          <w:szCs w:val="22"/>
        </w:rPr>
        <w:t>a</w:t>
      </w:r>
    </w:p>
    <w:p w:rsidR="006D2145" w:rsidRPr="00FC6ECB" w:rsidRDefault="006D2145" w:rsidP="003B621E">
      <w:pPr>
        <w:rPr>
          <w:b/>
          <w:sz w:val="22"/>
          <w:szCs w:val="22"/>
        </w:rPr>
      </w:pPr>
    </w:p>
    <w:p w:rsidR="000A05A6" w:rsidRPr="00FC6ECB" w:rsidRDefault="000A05A6">
      <w:pPr>
        <w:rPr>
          <w:sz w:val="22"/>
          <w:szCs w:val="22"/>
        </w:rPr>
      </w:pPr>
    </w:p>
    <w:p w:rsidR="006D2145" w:rsidRPr="00FC6ECB" w:rsidRDefault="000A05A6">
      <w:pPr>
        <w:rPr>
          <w:i/>
          <w:sz w:val="22"/>
          <w:szCs w:val="22"/>
        </w:rPr>
      </w:pPr>
      <w:r w:rsidRPr="00FC6ECB">
        <w:rPr>
          <w:i/>
          <w:sz w:val="22"/>
          <w:szCs w:val="22"/>
        </w:rPr>
        <w:t>“As the instructor for this course, I reserve the right to adjust this schedule in any way that serves the educational needs of the students enrolled in this course. – Kathy A Kelly”</w:t>
      </w:r>
    </w:p>
    <w:p w:rsidR="001F76E2" w:rsidRPr="00FC6ECB" w:rsidRDefault="001F76E2">
      <w:pPr>
        <w:rPr>
          <w:sz w:val="22"/>
          <w:szCs w:val="22"/>
        </w:rPr>
      </w:pPr>
    </w:p>
    <w:p w:rsidR="001F76E2" w:rsidRPr="00FC6ECB" w:rsidRDefault="001F76E2">
      <w:pPr>
        <w:rPr>
          <w:sz w:val="22"/>
          <w:szCs w:val="22"/>
        </w:rPr>
      </w:pPr>
    </w:p>
    <w:p w:rsidR="00FE1590" w:rsidRPr="00FC6ECB" w:rsidRDefault="00FE1590">
      <w:pPr>
        <w:rPr>
          <w:sz w:val="22"/>
          <w:szCs w:val="22"/>
        </w:rPr>
      </w:pPr>
    </w:p>
    <w:p w:rsidR="00B9522C" w:rsidRPr="00FC6ECB" w:rsidRDefault="00724B74">
      <w:pPr>
        <w:rPr>
          <w:sz w:val="22"/>
          <w:szCs w:val="22"/>
        </w:rPr>
      </w:pPr>
      <w:r w:rsidRPr="00FC6ECB">
        <w:rPr>
          <w:b/>
          <w:sz w:val="22"/>
          <w:szCs w:val="22"/>
        </w:rPr>
        <w:t>Emergency Phone Numbers</w:t>
      </w:r>
      <w:r w:rsidRPr="00FC6ECB">
        <w:rPr>
          <w:sz w:val="22"/>
          <w:szCs w:val="22"/>
        </w:rPr>
        <w:t>:  In case of an on-campus emergency, call the UT Arlington Pol</w:t>
      </w:r>
      <w:r w:rsidR="00471FB9">
        <w:rPr>
          <w:sz w:val="22"/>
          <w:szCs w:val="22"/>
        </w:rPr>
        <w:t>ice Department at 817-272-3003 when using a non-campus phone</w:t>
      </w:r>
      <w:r w:rsidR="006B304E" w:rsidRPr="00FC6ECB">
        <w:rPr>
          <w:sz w:val="22"/>
          <w:szCs w:val="22"/>
        </w:rPr>
        <w:t xml:space="preserve"> </w:t>
      </w:r>
      <w:r w:rsidR="00471FB9">
        <w:rPr>
          <w:sz w:val="22"/>
          <w:szCs w:val="22"/>
        </w:rPr>
        <w:t xml:space="preserve">or </w:t>
      </w:r>
      <w:r w:rsidRPr="00FC6ECB">
        <w:rPr>
          <w:sz w:val="22"/>
          <w:szCs w:val="22"/>
        </w:rPr>
        <w:t>2-3003</w:t>
      </w:r>
      <w:r w:rsidR="00471FB9">
        <w:rPr>
          <w:sz w:val="22"/>
          <w:szCs w:val="22"/>
        </w:rPr>
        <w:t xml:space="preserve"> if using a campus phone</w:t>
      </w:r>
      <w:r w:rsidRPr="00FC6ECB">
        <w:rPr>
          <w:sz w:val="22"/>
          <w:szCs w:val="22"/>
        </w:rPr>
        <w:t>.  You may also dial 911.</w:t>
      </w:r>
    </w:p>
    <w:p w:rsidR="00724B74" w:rsidRPr="00FC6ECB" w:rsidRDefault="00724B74">
      <w:pPr>
        <w:rPr>
          <w:sz w:val="22"/>
          <w:szCs w:val="22"/>
        </w:rPr>
      </w:pPr>
    </w:p>
    <w:p w:rsidR="00724B74" w:rsidRPr="00FC6ECB" w:rsidRDefault="00724B74">
      <w:pPr>
        <w:rPr>
          <w:sz w:val="22"/>
          <w:szCs w:val="22"/>
        </w:rPr>
      </w:pPr>
    </w:p>
    <w:p w:rsidR="00C93DD9" w:rsidRPr="00FC6ECB" w:rsidRDefault="00C93DD9">
      <w:pPr>
        <w:rPr>
          <w:sz w:val="22"/>
          <w:szCs w:val="22"/>
        </w:rPr>
      </w:pPr>
    </w:p>
    <w:sectPr w:rsidR="00C93DD9" w:rsidRPr="00FC6ECB" w:rsidSect="00002A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5782"/>
    <w:multiLevelType w:val="hybridMultilevel"/>
    <w:tmpl w:val="EB40ACDC"/>
    <w:lvl w:ilvl="0" w:tplc="077674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1BC"/>
    <w:rsid w:val="00002A18"/>
    <w:rsid w:val="000221B2"/>
    <w:rsid w:val="0002574C"/>
    <w:rsid w:val="000370BE"/>
    <w:rsid w:val="000A05A6"/>
    <w:rsid w:val="000D1E31"/>
    <w:rsid w:val="000D229B"/>
    <w:rsid w:val="00140C10"/>
    <w:rsid w:val="0015150F"/>
    <w:rsid w:val="0016033C"/>
    <w:rsid w:val="00166A17"/>
    <w:rsid w:val="00171C2C"/>
    <w:rsid w:val="0017414A"/>
    <w:rsid w:val="001E0436"/>
    <w:rsid w:val="001E2244"/>
    <w:rsid w:val="001E3E28"/>
    <w:rsid w:val="001F2671"/>
    <w:rsid w:val="001F2C18"/>
    <w:rsid w:val="001F76E2"/>
    <w:rsid w:val="00215334"/>
    <w:rsid w:val="00253C88"/>
    <w:rsid w:val="00264545"/>
    <w:rsid w:val="00267566"/>
    <w:rsid w:val="002863B9"/>
    <w:rsid w:val="002877AE"/>
    <w:rsid w:val="002D2531"/>
    <w:rsid w:val="002D31BC"/>
    <w:rsid w:val="002E1882"/>
    <w:rsid w:val="002F4EF5"/>
    <w:rsid w:val="00310C2F"/>
    <w:rsid w:val="00340711"/>
    <w:rsid w:val="0035489D"/>
    <w:rsid w:val="003853FC"/>
    <w:rsid w:val="003B621E"/>
    <w:rsid w:val="003B7E5C"/>
    <w:rsid w:val="003E4CE1"/>
    <w:rsid w:val="0041775F"/>
    <w:rsid w:val="00454ABB"/>
    <w:rsid w:val="004715ED"/>
    <w:rsid w:val="00471FB9"/>
    <w:rsid w:val="004801CA"/>
    <w:rsid w:val="00487AF4"/>
    <w:rsid w:val="004A452E"/>
    <w:rsid w:val="004B64BF"/>
    <w:rsid w:val="004E347A"/>
    <w:rsid w:val="004F7B27"/>
    <w:rsid w:val="00512A23"/>
    <w:rsid w:val="00533284"/>
    <w:rsid w:val="00570211"/>
    <w:rsid w:val="005855BD"/>
    <w:rsid w:val="005A2DCD"/>
    <w:rsid w:val="005D7158"/>
    <w:rsid w:val="0060077E"/>
    <w:rsid w:val="00650820"/>
    <w:rsid w:val="006933E8"/>
    <w:rsid w:val="006B304E"/>
    <w:rsid w:val="006D2145"/>
    <w:rsid w:val="006E4E61"/>
    <w:rsid w:val="00702C5D"/>
    <w:rsid w:val="00724B74"/>
    <w:rsid w:val="00770088"/>
    <w:rsid w:val="007B2ACB"/>
    <w:rsid w:val="007C2CCB"/>
    <w:rsid w:val="008175FB"/>
    <w:rsid w:val="00863D0E"/>
    <w:rsid w:val="00864CB1"/>
    <w:rsid w:val="008809C7"/>
    <w:rsid w:val="008B1142"/>
    <w:rsid w:val="008C7947"/>
    <w:rsid w:val="008E6A02"/>
    <w:rsid w:val="008F1EF6"/>
    <w:rsid w:val="00936205"/>
    <w:rsid w:val="00942B92"/>
    <w:rsid w:val="00970884"/>
    <w:rsid w:val="00983271"/>
    <w:rsid w:val="009C24CD"/>
    <w:rsid w:val="00A12767"/>
    <w:rsid w:val="00A35A93"/>
    <w:rsid w:val="00A93746"/>
    <w:rsid w:val="00A95E44"/>
    <w:rsid w:val="00AC5587"/>
    <w:rsid w:val="00AE3C08"/>
    <w:rsid w:val="00B25723"/>
    <w:rsid w:val="00B37985"/>
    <w:rsid w:val="00B50F52"/>
    <w:rsid w:val="00B61F9B"/>
    <w:rsid w:val="00B738BB"/>
    <w:rsid w:val="00B9522C"/>
    <w:rsid w:val="00BC46E5"/>
    <w:rsid w:val="00BE6BC3"/>
    <w:rsid w:val="00C3730C"/>
    <w:rsid w:val="00C47132"/>
    <w:rsid w:val="00C732E3"/>
    <w:rsid w:val="00C81B75"/>
    <w:rsid w:val="00C86D18"/>
    <w:rsid w:val="00C9352A"/>
    <w:rsid w:val="00C93DD9"/>
    <w:rsid w:val="00D21050"/>
    <w:rsid w:val="00D22B88"/>
    <w:rsid w:val="00D32773"/>
    <w:rsid w:val="00D4611A"/>
    <w:rsid w:val="00D472A8"/>
    <w:rsid w:val="00D81D31"/>
    <w:rsid w:val="00D84EF1"/>
    <w:rsid w:val="00DB6C07"/>
    <w:rsid w:val="00DD79E1"/>
    <w:rsid w:val="00DF6C91"/>
    <w:rsid w:val="00E01511"/>
    <w:rsid w:val="00E60AAB"/>
    <w:rsid w:val="00E87742"/>
    <w:rsid w:val="00E90823"/>
    <w:rsid w:val="00E96FBE"/>
    <w:rsid w:val="00EE6F13"/>
    <w:rsid w:val="00EF5537"/>
    <w:rsid w:val="00F347C2"/>
    <w:rsid w:val="00F627C5"/>
    <w:rsid w:val="00FC6ECB"/>
    <w:rsid w:val="00FE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A18"/>
  </w:style>
  <w:style w:type="paragraph" w:styleId="Heading1">
    <w:name w:val="heading 1"/>
    <w:basedOn w:val="Normal"/>
    <w:next w:val="Normal"/>
    <w:qFormat/>
    <w:rsid w:val="00002A18"/>
    <w:pPr>
      <w:keepNext/>
      <w:outlineLvl w:val="0"/>
    </w:pPr>
    <w:rPr>
      <w:b/>
    </w:rPr>
  </w:style>
  <w:style w:type="paragraph" w:styleId="Heading2">
    <w:name w:val="heading 2"/>
    <w:basedOn w:val="Normal"/>
    <w:next w:val="Normal"/>
    <w:qFormat/>
    <w:rsid w:val="00002A18"/>
    <w:pPr>
      <w:keepNext/>
      <w:outlineLvl w:val="1"/>
    </w:pPr>
    <w:rPr>
      <w:b/>
      <w:sz w:val="1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2A18"/>
    <w:rPr>
      <w:color w:val="0000FF"/>
      <w:u w:val="single"/>
    </w:rPr>
  </w:style>
  <w:style w:type="paragraph" w:styleId="BalloonText">
    <w:name w:val="Balloon Text"/>
    <w:basedOn w:val="Normal"/>
    <w:link w:val="BalloonTextChar"/>
    <w:rsid w:val="00267566"/>
    <w:rPr>
      <w:rFonts w:ascii="Tahoma" w:hAnsi="Tahoma" w:cs="Tahoma"/>
      <w:sz w:val="16"/>
      <w:szCs w:val="16"/>
    </w:rPr>
  </w:style>
  <w:style w:type="character" w:customStyle="1" w:styleId="BalloonTextChar">
    <w:name w:val="Balloon Text Char"/>
    <w:basedOn w:val="DefaultParagraphFont"/>
    <w:link w:val="BalloonText"/>
    <w:rsid w:val="00267566"/>
    <w:rPr>
      <w:rFonts w:ascii="Tahoma" w:hAnsi="Tahoma" w:cs="Tahoma"/>
      <w:sz w:val="16"/>
      <w:szCs w:val="16"/>
    </w:rPr>
  </w:style>
  <w:style w:type="paragraph" w:styleId="NormalWeb">
    <w:name w:val="Normal (Web)"/>
    <w:basedOn w:val="Normal"/>
    <w:uiPriority w:val="99"/>
    <w:unhideWhenUsed/>
    <w:rsid w:val="00724B74"/>
    <w:pPr>
      <w:spacing w:before="100" w:beforeAutospacing="1" w:after="100" w:afterAutospacing="1"/>
    </w:pPr>
    <w:rPr>
      <w:sz w:val="24"/>
      <w:szCs w:val="24"/>
      <w:lang w:eastAsia="zh-CN"/>
    </w:rPr>
  </w:style>
  <w:style w:type="character" w:styleId="Strong">
    <w:name w:val="Strong"/>
    <w:uiPriority w:val="22"/>
    <w:qFormat/>
    <w:rsid w:val="00724B74"/>
    <w:rPr>
      <w:b/>
      <w:bCs/>
    </w:rPr>
  </w:style>
  <w:style w:type="paragraph" w:customStyle="1" w:styleId="Default">
    <w:name w:val="Default"/>
    <w:basedOn w:val="Normal"/>
    <w:uiPriority w:val="99"/>
    <w:rsid w:val="00724B74"/>
    <w:pPr>
      <w:autoSpaceDE w:val="0"/>
      <w:autoSpaceDN w:val="0"/>
    </w:pPr>
    <w:rPr>
      <w:rFonts w:eastAsia="SimSu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mailto:resources@uta.edu" TargetMode="External"/><Relationship Id="rId3" Type="http://schemas.microsoft.com/office/2007/relationships/stylesWithEffects" Target="stylesWithEffects.xml"/><Relationship Id="rId7" Type="http://schemas.openxmlformats.org/officeDocument/2006/relationships/hyperlink" Target="http://elearn.uta.edu/" TargetMode="External"/><Relationship Id="rId12" Type="http://schemas.openxmlformats.org/officeDocument/2006/relationships/hyperlink" Target="http://www.uta.edu/sf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kelly@uta.edu" TargetMode="External"/><Relationship Id="rId11" Type="http://schemas.openxmlformats.org/officeDocument/2006/relationships/hyperlink" Target="http://www.uta.edu/oit/cs/email/mavmail.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ta.edu/titleIX"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hyperlink" Target="http://www.uta.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1960</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ECON 4321-501</vt:lpstr>
    </vt:vector>
  </TitlesOfParts>
  <Company>THE UNIVERSITY OF ARLINGTON</Company>
  <LinksUpToDate>false</LinksUpToDate>
  <CharactersWithSpaces>13349</CharactersWithSpaces>
  <SharedDoc>false</SharedDoc>
  <HLinks>
    <vt:vector size="24" baseType="variant">
      <vt:variant>
        <vt:i4>3145830</vt:i4>
      </vt:variant>
      <vt:variant>
        <vt:i4>9</vt:i4>
      </vt:variant>
      <vt:variant>
        <vt:i4>0</vt:i4>
      </vt:variant>
      <vt:variant>
        <vt:i4>5</vt:i4>
      </vt:variant>
      <vt:variant>
        <vt:lpwstr>http://www/uta.edu/oit'/email/</vt:lpwstr>
      </vt:variant>
      <vt:variant>
        <vt:lpwstr/>
      </vt:variant>
      <vt:variant>
        <vt:i4>4915292</vt:i4>
      </vt:variant>
      <vt:variant>
        <vt:i4>6</vt:i4>
      </vt:variant>
      <vt:variant>
        <vt:i4>0</vt:i4>
      </vt:variant>
      <vt:variant>
        <vt:i4>5</vt:i4>
      </vt:variant>
      <vt:variant>
        <vt:lpwstr>http://www.uta.edu/resources</vt:lpwstr>
      </vt:variant>
      <vt:variant>
        <vt:lpwstr/>
      </vt:variant>
      <vt:variant>
        <vt:i4>4325449</vt:i4>
      </vt:variant>
      <vt:variant>
        <vt:i4>3</vt:i4>
      </vt:variant>
      <vt:variant>
        <vt:i4>0</vt:i4>
      </vt:variant>
      <vt:variant>
        <vt:i4>5</vt:i4>
      </vt:variant>
      <vt:variant>
        <vt:lpwstr>http://www.uta.edu/disability</vt:lpwstr>
      </vt:variant>
      <vt:variant>
        <vt:lpwstr/>
      </vt:variant>
      <vt:variant>
        <vt:i4>8257605</vt:i4>
      </vt:variant>
      <vt:variant>
        <vt:i4>0</vt:i4>
      </vt:variant>
      <vt:variant>
        <vt:i4>0</vt:i4>
      </vt:variant>
      <vt:variant>
        <vt:i4>5</vt:i4>
      </vt:variant>
      <vt:variant>
        <vt:lpwstr>mailto:kkelly@uta.edu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4321-501</dc:title>
  <dc:creator>kathy</dc:creator>
  <cp:lastModifiedBy>OIT</cp:lastModifiedBy>
  <cp:revision>5</cp:revision>
  <cp:lastPrinted>2014-11-12T15:58:00Z</cp:lastPrinted>
  <dcterms:created xsi:type="dcterms:W3CDTF">2015-01-06T17:33:00Z</dcterms:created>
  <dcterms:modified xsi:type="dcterms:W3CDTF">2015-01-06T18:29:00Z</dcterms:modified>
</cp:coreProperties>
</file>