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F8B" w:rsidRDefault="00547F8B" w:rsidP="00547F8B">
      <w:pPr>
        <w:jc w:val="center"/>
        <w:rPr>
          <w:rFonts w:ascii="Arial" w:hAnsi="Arial" w:cs="Arial"/>
          <w:sz w:val="21"/>
          <w:szCs w:val="21"/>
        </w:rPr>
      </w:pPr>
      <w:r>
        <w:rPr>
          <w:rFonts w:ascii="Arial" w:hAnsi="Arial" w:cs="Arial"/>
          <w:b/>
          <w:sz w:val="21"/>
          <w:szCs w:val="21"/>
        </w:rPr>
        <w:t xml:space="preserve">HIST </w:t>
      </w:r>
      <w:r w:rsidR="00DC6A22">
        <w:rPr>
          <w:rFonts w:ascii="Arial" w:hAnsi="Arial" w:cs="Arial"/>
          <w:b/>
          <w:sz w:val="21"/>
          <w:szCs w:val="21"/>
        </w:rPr>
        <w:t>53</w:t>
      </w:r>
      <w:r w:rsidR="00844C26">
        <w:rPr>
          <w:rFonts w:ascii="Arial" w:hAnsi="Arial" w:cs="Arial"/>
          <w:b/>
          <w:sz w:val="21"/>
          <w:szCs w:val="21"/>
        </w:rPr>
        <w:t>12</w:t>
      </w:r>
      <w:r w:rsidR="00DC6A22">
        <w:rPr>
          <w:rFonts w:ascii="Arial" w:hAnsi="Arial" w:cs="Arial"/>
          <w:b/>
          <w:sz w:val="21"/>
          <w:szCs w:val="21"/>
        </w:rPr>
        <w:t xml:space="preserve">: </w:t>
      </w:r>
      <w:r w:rsidR="00844C26">
        <w:rPr>
          <w:rFonts w:ascii="Arial" w:hAnsi="Arial" w:cs="Arial"/>
          <w:b/>
          <w:sz w:val="21"/>
          <w:szCs w:val="21"/>
        </w:rPr>
        <w:t>Colloquium in Law and Popular Culture (US/Transatlantic/World)</w:t>
      </w:r>
    </w:p>
    <w:p w:rsidR="00547F8B" w:rsidRPr="0016052E" w:rsidRDefault="00844C26" w:rsidP="00547F8B">
      <w:pPr>
        <w:jc w:val="center"/>
        <w:rPr>
          <w:rFonts w:ascii="Arial" w:hAnsi="Arial" w:cs="Arial"/>
          <w:sz w:val="21"/>
          <w:szCs w:val="21"/>
        </w:rPr>
      </w:pPr>
      <w:r>
        <w:rPr>
          <w:rFonts w:ascii="Arial" w:hAnsi="Arial" w:cs="Arial"/>
          <w:sz w:val="21"/>
          <w:szCs w:val="21"/>
        </w:rPr>
        <w:t>Fall 2015</w:t>
      </w:r>
    </w:p>
    <w:p w:rsidR="00547F8B" w:rsidRPr="0016052E" w:rsidRDefault="00547F8B" w:rsidP="00547F8B">
      <w:pPr>
        <w:rPr>
          <w:rFonts w:ascii="Arial" w:hAnsi="Arial" w:cs="Arial"/>
          <w:sz w:val="21"/>
          <w:szCs w:val="21"/>
        </w:rPr>
      </w:pPr>
    </w:p>
    <w:p w:rsidR="00547F8B" w:rsidRPr="0016052E" w:rsidRDefault="008619C2" w:rsidP="00547F8B">
      <w:pPr>
        <w:rPr>
          <w:rFonts w:ascii="Arial" w:hAnsi="Arial" w:cs="Arial"/>
          <w:sz w:val="21"/>
          <w:szCs w:val="21"/>
        </w:rPr>
      </w:pPr>
      <w:r>
        <w:rPr>
          <w:rFonts w:ascii="Arial" w:hAnsi="Arial" w:cs="Arial"/>
          <w:b/>
          <w:sz w:val="21"/>
          <w:szCs w:val="21"/>
        </w:rPr>
        <w:t>Instructor</w:t>
      </w:r>
      <w:r w:rsidR="00547F8B" w:rsidRPr="0016052E">
        <w:rPr>
          <w:rFonts w:ascii="Arial" w:hAnsi="Arial" w:cs="Arial"/>
          <w:b/>
          <w:sz w:val="21"/>
          <w:szCs w:val="21"/>
        </w:rPr>
        <w:t xml:space="preserve">: </w:t>
      </w:r>
      <w:r w:rsidR="00222E7F">
        <w:rPr>
          <w:rFonts w:ascii="Arial" w:hAnsi="Arial" w:cs="Arial"/>
          <w:sz w:val="21"/>
          <w:szCs w:val="21"/>
        </w:rPr>
        <w:t>Oliver Lee Bateman</w:t>
      </w:r>
    </w:p>
    <w:p w:rsidR="00547F8B" w:rsidRPr="0016052E" w:rsidRDefault="00547F8B" w:rsidP="00547F8B">
      <w:pPr>
        <w:rPr>
          <w:rFonts w:ascii="Arial" w:hAnsi="Arial" w:cs="Arial"/>
          <w:b/>
          <w:sz w:val="21"/>
          <w:szCs w:val="21"/>
        </w:rPr>
      </w:pPr>
    </w:p>
    <w:p w:rsidR="00547F8B" w:rsidRPr="0016052E" w:rsidRDefault="00547F8B" w:rsidP="00547F8B">
      <w:pPr>
        <w:rPr>
          <w:rFonts w:ascii="Arial" w:hAnsi="Arial" w:cs="Arial"/>
          <w:sz w:val="21"/>
          <w:szCs w:val="21"/>
        </w:rPr>
      </w:pPr>
      <w:r w:rsidRPr="0016052E">
        <w:rPr>
          <w:rFonts w:ascii="Arial" w:hAnsi="Arial" w:cs="Arial"/>
          <w:b/>
          <w:sz w:val="21"/>
          <w:szCs w:val="21"/>
        </w:rPr>
        <w:t xml:space="preserve">Office Number: </w:t>
      </w:r>
      <w:r w:rsidR="00222E7F">
        <w:rPr>
          <w:rFonts w:ascii="Arial" w:hAnsi="Arial" w:cs="Arial"/>
          <w:sz w:val="21"/>
          <w:szCs w:val="21"/>
        </w:rPr>
        <w:t xml:space="preserve">UNIVERSITY HALL, ROOM </w:t>
      </w:r>
      <w:r w:rsidR="00FD06BD">
        <w:rPr>
          <w:rFonts w:ascii="Arial" w:hAnsi="Arial" w:cs="Arial"/>
          <w:sz w:val="21"/>
          <w:szCs w:val="21"/>
        </w:rPr>
        <w:t>329</w:t>
      </w:r>
    </w:p>
    <w:p w:rsidR="00547F8B" w:rsidRPr="0016052E" w:rsidRDefault="00547F8B" w:rsidP="00547F8B">
      <w:pPr>
        <w:rPr>
          <w:rFonts w:ascii="Arial" w:hAnsi="Arial" w:cs="Arial"/>
          <w:sz w:val="21"/>
          <w:szCs w:val="21"/>
        </w:rPr>
      </w:pPr>
    </w:p>
    <w:p w:rsidR="00547F8B" w:rsidRPr="0016052E" w:rsidRDefault="00547F8B" w:rsidP="00547F8B">
      <w:pPr>
        <w:rPr>
          <w:rFonts w:ascii="Arial" w:hAnsi="Arial" w:cs="Arial"/>
          <w:sz w:val="21"/>
          <w:szCs w:val="21"/>
        </w:rPr>
      </w:pPr>
      <w:r w:rsidRPr="0016052E">
        <w:rPr>
          <w:rFonts w:ascii="Arial" w:hAnsi="Arial" w:cs="Arial"/>
          <w:b/>
          <w:sz w:val="21"/>
          <w:szCs w:val="21"/>
        </w:rPr>
        <w:t xml:space="preserve">Office Telephone Number: </w:t>
      </w:r>
      <w:r w:rsidR="00222E7F" w:rsidRPr="00222E7F">
        <w:rPr>
          <w:rFonts w:ascii="Arial" w:hAnsi="Arial" w:cs="Arial"/>
          <w:b/>
          <w:sz w:val="21"/>
          <w:szCs w:val="21"/>
        </w:rPr>
        <w:t>817-272-2861</w:t>
      </w:r>
    </w:p>
    <w:p w:rsidR="00547F8B" w:rsidRPr="0016052E" w:rsidRDefault="00547F8B" w:rsidP="00547F8B">
      <w:pPr>
        <w:rPr>
          <w:rFonts w:ascii="Arial" w:hAnsi="Arial" w:cs="Arial"/>
          <w:b/>
          <w:sz w:val="21"/>
          <w:szCs w:val="21"/>
        </w:rPr>
      </w:pPr>
    </w:p>
    <w:p w:rsidR="00547F8B" w:rsidRPr="00920E54" w:rsidRDefault="00547F8B" w:rsidP="00547F8B">
      <w:pPr>
        <w:rPr>
          <w:rFonts w:ascii="Arial" w:hAnsi="Arial" w:cs="Arial"/>
          <w:sz w:val="21"/>
          <w:szCs w:val="21"/>
        </w:rPr>
      </w:pPr>
      <w:r w:rsidRPr="00920E54">
        <w:rPr>
          <w:rFonts w:ascii="Arial" w:hAnsi="Arial" w:cs="Arial"/>
          <w:b/>
          <w:sz w:val="21"/>
          <w:szCs w:val="21"/>
        </w:rPr>
        <w:t xml:space="preserve">Email Address: </w:t>
      </w:r>
      <w:r w:rsidR="00222E7F">
        <w:rPr>
          <w:rFonts w:ascii="Arial" w:hAnsi="Arial" w:cs="Arial"/>
          <w:sz w:val="21"/>
          <w:szCs w:val="21"/>
        </w:rPr>
        <w:t>oliver.bateman@uta.edu</w:t>
      </w:r>
    </w:p>
    <w:p w:rsidR="00547F8B" w:rsidRPr="00A470FF" w:rsidRDefault="00547F8B" w:rsidP="00547F8B">
      <w:pPr>
        <w:rPr>
          <w:rFonts w:ascii="Arial" w:hAnsi="Arial" w:cs="Arial"/>
          <w:sz w:val="21"/>
          <w:szCs w:val="21"/>
        </w:rPr>
      </w:pPr>
    </w:p>
    <w:p w:rsidR="00547F8B" w:rsidRPr="00A470FF" w:rsidRDefault="00547F8B" w:rsidP="00547F8B">
      <w:pPr>
        <w:rPr>
          <w:rFonts w:ascii="Arial" w:hAnsi="Arial" w:cs="Arial"/>
          <w:color w:val="FF0000"/>
          <w:sz w:val="21"/>
          <w:szCs w:val="21"/>
        </w:rPr>
      </w:pPr>
      <w:r w:rsidRPr="00A470FF">
        <w:rPr>
          <w:rFonts w:ascii="Arial" w:hAnsi="Arial" w:cs="Arial"/>
          <w:b/>
          <w:sz w:val="21"/>
          <w:szCs w:val="21"/>
        </w:rPr>
        <w:t xml:space="preserve">Office Hours: </w:t>
      </w:r>
      <w:r w:rsidR="00844C26">
        <w:rPr>
          <w:rFonts w:ascii="Arial" w:hAnsi="Arial" w:cs="Arial"/>
          <w:sz w:val="21"/>
          <w:szCs w:val="21"/>
        </w:rPr>
        <w:t>3:00 p.m.-6:00 p.m., TH</w:t>
      </w:r>
    </w:p>
    <w:p w:rsidR="00547F8B" w:rsidRPr="00A470FF" w:rsidRDefault="00547F8B" w:rsidP="00547F8B">
      <w:pPr>
        <w:rPr>
          <w:rFonts w:ascii="Arial" w:hAnsi="Arial" w:cs="Arial"/>
          <w:b/>
          <w:sz w:val="21"/>
          <w:szCs w:val="21"/>
        </w:rPr>
      </w:pPr>
      <w:r w:rsidRPr="00A470FF">
        <w:rPr>
          <w:rFonts w:ascii="Arial" w:hAnsi="Arial" w:cs="Arial"/>
          <w:b/>
          <w:sz w:val="21"/>
          <w:szCs w:val="21"/>
        </w:rPr>
        <w:t xml:space="preserve"> </w:t>
      </w:r>
    </w:p>
    <w:p w:rsidR="007B16F8" w:rsidRDefault="00547F8B" w:rsidP="00547F8B">
      <w:pPr>
        <w:rPr>
          <w:rFonts w:ascii="Arial" w:hAnsi="Arial" w:cs="Arial"/>
          <w:sz w:val="21"/>
          <w:szCs w:val="21"/>
        </w:rPr>
      </w:pPr>
      <w:r w:rsidRPr="0016052E">
        <w:rPr>
          <w:rFonts w:ascii="Arial" w:hAnsi="Arial" w:cs="Arial"/>
          <w:b/>
          <w:sz w:val="21"/>
          <w:szCs w:val="21"/>
        </w:rPr>
        <w:t xml:space="preserve">Time and Place of Class Meetings: </w:t>
      </w:r>
      <w:r w:rsidR="00FD06BD">
        <w:t xml:space="preserve">UNIVERSITY HALL, ROOM </w:t>
      </w:r>
      <w:r w:rsidR="00844C26">
        <w:t>521</w:t>
      </w:r>
    </w:p>
    <w:p w:rsidR="00547F8B" w:rsidRPr="0016052E" w:rsidRDefault="00844C26" w:rsidP="00547F8B">
      <w:pPr>
        <w:rPr>
          <w:rFonts w:ascii="Arial" w:hAnsi="Arial" w:cs="Arial"/>
          <w:sz w:val="21"/>
          <w:szCs w:val="21"/>
        </w:rPr>
      </w:pPr>
      <w:r>
        <w:rPr>
          <w:rFonts w:ascii="Arial" w:hAnsi="Arial" w:cs="Arial"/>
          <w:sz w:val="21"/>
          <w:szCs w:val="21"/>
        </w:rPr>
        <w:t>7:00 p.m. – 9:50 p.m., TH</w:t>
      </w:r>
    </w:p>
    <w:p w:rsidR="00547F8B" w:rsidRPr="0016052E" w:rsidRDefault="00547F8B" w:rsidP="00547F8B">
      <w:pPr>
        <w:rPr>
          <w:rFonts w:ascii="Arial" w:hAnsi="Arial" w:cs="Arial"/>
          <w:b/>
          <w:sz w:val="21"/>
          <w:szCs w:val="21"/>
        </w:rPr>
      </w:pPr>
    </w:p>
    <w:p w:rsidR="00844C26" w:rsidRDefault="00547F8B" w:rsidP="00525561">
      <w:pPr>
        <w:jc w:val="both"/>
        <w:rPr>
          <w:rFonts w:ascii="Times New Roman" w:hAnsi="Times New Roman"/>
          <w:sz w:val="24"/>
          <w:szCs w:val="24"/>
        </w:rPr>
      </w:pPr>
      <w:r w:rsidRPr="0016052E">
        <w:rPr>
          <w:rFonts w:ascii="Arial" w:hAnsi="Arial" w:cs="Arial"/>
          <w:b/>
          <w:sz w:val="21"/>
          <w:szCs w:val="21"/>
        </w:rPr>
        <w:t xml:space="preserve">Description of Course Content: </w:t>
      </w:r>
      <w:r w:rsidR="00844C26">
        <w:rPr>
          <w:rFonts w:ascii="Times New Roman" w:hAnsi="Times New Roman"/>
          <w:sz w:val="24"/>
          <w:szCs w:val="24"/>
        </w:rPr>
        <w:t>Law and popular culture are</w:t>
      </w:r>
      <w:r w:rsidR="00525561">
        <w:rPr>
          <w:rFonts w:ascii="Times New Roman" w:hAnsi="Times New Roman"/>
          <w:sz w:val="24"/>
          <w:szCs w:val="24"/>
        </w:rPr>
        <w:t xml:space="preserve"> the thematic subject</w:t>
      </w:r>
      <w:r w:rsidR="00844C26">
        <w:rPr>
          <w:rFonts w:ascii="Times New Roman" w:hAnsi="Times New Roman"/>
          <w:sz w:val="24"/>
          <w:szCs w:val="24"/>
        </w:rPr>
        <w:t>s</w:t>
      </w:r>
      <w:r w:rsidR="007D5A11">
        <w:rPr>
          <w:rFonts w:ascii="Times New Roman" w:hAnsi="Times New Roman"/>
          <w:sz w:val="24"/>
          <w:szCs w:val="24"/>
        </w:rPr>
        <w:t xml:space="preserve"> of HIST 5312</w:t>
      </w:r>
      <w:r w:rsidR="00525561">
        <w:rPr>
          <w:rFonts w:ascii="Times New Roman" w:hAnsi="Times New Roman"/>
          <w:sz w:val="24"/>
          <w:szCs w:val="24"/>
        </w:rPr>
        <w:t xml:space="preserve"> as well as my area</w:t>
      </w:r>
      <w:r w:rsidR="00844C26">
        <w:rPr>
          <w:rFonts w:ascii="Times New Roman" w:hAnsi="Times New Roman"/>
          <w:sz w:val="24"/>
          <w:szCs w:val="24"/>
        </w:rPr>
        <w:t>s</w:t>
      </w:r>
      <w:r w:rsidR="00525561">
        <w:rPr>
          <w:rFonts w:ascii="Times New Roman" w:hAnsi="Times New Roman"/>
          <w:sz w:val="24"/>
          <w:szCs w:val="24"/>
        </w:rPr>
        <w:t xml:space="preserve"> of professional expertise, and our shared readings reflect this.  However, my goal in assembling these materials was not so that we can spend three hours per week poring over the minute and often quite trivial details of </w:t>
      </w:r>
      <w:r w:rsidR="00525561">
        <w:rPr>
          <w:rFonts w:ascii="Times New Roman" w:hAnsi="Times New Roman"/>
          <w:i/>
          <w:sz w:val="24"/>
          <w:szCs w:val="24"/>
        </w:rPr>
        <w:t xml:space="preserve">Plessy v. Ferguson </w:t>
      </w:r>
      <w:r w:rsidR="00525561">
        <w:rPr>
          <w:rFonts w:ascii="Times New Roman" w:hAnsi="Times New Roman"/>
          <w:sz w:val="24"/>
          <w:szCs w:val="24"/>
        </w:rPr>
        <w:t xml:space="preserve">and </w:t>
      </w:r>
      <w:r w:rsidR="00525561">
        <w:rPr>
          <w:rFonts w:ascii="Times New Roman" w:hAnsi="Times New Roman"/>
          <w:i/>
          <w:sz w:val="24"/>
          <w:szCs w:val="24"/>
        </w:rPr>
        <w:t>Everson v. Board of Education</w:t>
      </w:r>
      <w:r w:rsidR="00844C26">
        <w:rPr>
          <w:rFonts w:ascii="Times New Roman" w:hAnsi="Times New Roman"/>
          <w:sz w:val="24"/>
          <w:szCs w:val="24"/>
        </w:rPr>
        <w:t xml:space="preserve"> or discussing the biased refereeing that enabled France to win the 1998 World Cup.  Instead, we will work through this body of material to learn how historians and other academics develop and apply various theories and methodologies in order to craft exciting interdisciplinary or transnational projects.  As corny as it sounds, the sort of work we do is limited only by our imaginations; my chief aim here is to inspire you pursue the research topics that interest you, going as far as the sources (and your interpretations thereof) allow.   </w:t>
      </w:r>
    </w:p>
    <w:p w:rsidR="00547F8B" w:rsidRPr="0016052E" w:rsidRDefault="00525561" w:rsidP="00525561">
      <w:pPr>
        <w:jc w:val="both"/>
        <w:rPr>
          <w:rFonts w:ascii="Arial" w:hAnsi="Arial" w:cs="Arial"/>
          <w:sz w:val="21"/>
          <w:szCs w:val="21"/>
        </w:rPr>
      </w:pPr>
      <w:r>
        <w:rPr>
          <w:rFonts w:ascii="Times New Roman" w:hAnsi="Times New Roman"/>
          <w:sz w:val="24"/>
          <w:szCs w:val="24"/>
        </w:rPr>
        <w:t> </w:t>
      </w:r>
      <w:r w:rsidR="00844C26" w:rsidRPr="0016052E">
        <w:rPr>
          <w:rFonts w:ascii="Arial" w:hAnsi="Arial" w:cs="Arial"/>
          <w:sz w:val="21"/>
          <w:szCs w:val="21"/>
        </w:rPr>
        <w:t xml:space="preserve"> </w:t>
      </w:r>
    </w:p>
    <w:p w:rsidR="00525561" w:rsidRDefault="00547F8B" w:rsidP="00525561">
      <w:pPr>
        <w:rPr>
          <w:rFonts w:ascii="Arial" w:hAnsi="Arial" w:cs="Arial"/>
          <w:b/>
          <w:sz w:val="21"/>
          <w:szCs w:val="21"/>
        </w:rPr>
      </w:pPr>
      <w:r w:rsidRPr="0016052E">
        <w:rPr>
          <w:rFonts w:ascii="Arial" w:hAnsi="Arial" w:cs="Arial"/>
          <w:b/>
          <w:sz w:val="21"/>
          <w:szCs w:val="21"/>
        </w:rPr>
        <w:t xml:space="preserve">Student Learning Outcomes: </w:t>
      </w:r>
    </w:p>
    <w:p w:rsidR="00525561" w:rsidRPr="00AE1713" w:rsidRDefault="00525561" w:rsidP="00525561">
      <w:pPr>
        <w:rPr>
          <w:rFonts w:ascii="Times New Roman" w:hAnsi="Times New Roman"/>
          <w:sz w:val="24"/>
          <w:szCs w:val="24"/>
        </w:rPr>
      </w:pPr>
      <w:r>
        <w:rPr>
          <w:rFonts w:ascii="Times New Roman" w:hAnsi="Times New Roman"/>
          <w:sz w:val="24"/>
          <w:szCs w:val="24"/>
        </w:rPr>
        <w:t>1. S</w:t>
      </w:r>
      <w:r w:rsidRPr="00AE1713">
        <w:rPr>
          <w:rFonts w:ascii="Times New Roman" w:hAnsi="Times New Roman"/>
          <w:sz w:val="24"/>
          <w:szCs w:val="24"/>
        </w:rPr>
        <w:t xml:space="preserve">tudents will understand history as a discipline, including its methods and processes. </w:t>
      </w:r>
    </w:p>
    <w:p w:rsidR="00525561" w:rsidRPr="00AE1713" w:rsidRDefault="00525561" w:rsidP="00525561">
      <w:pPr>
        <w:rPr>
          <w:rFonts w:ascii="Times New Roman" w:hAnsi="Times New Roman"/>
          <w:sz w:val="24"/>
          <w:szCs w:val="24"/>
        </w:rPr>
      </w:pPr>
      <w:r>
        <w:rPr>
          <w:rFonts w:ascii="Times New Roman" w:hAnsi="Times New Roman"/>
          <w:sz w:val="24"/>
          <w:szCs w:val="24"/>
        </w:rPr>
        <w:t xml:space="preserve">2. </w:t>
      </w:r>
      <w:r w:rsidRPr="00AE1713">
        <w:rPr>
          <w:rFonts w:ascii="Times New Roman" w:hAnsi="Times New Roman"/>
          <w:sz w:val="24"/>
          <w:szCs w:val="24"/>
        </w:rPr>
        <w:t xml:space="preserve">Students will be able to </w:t>
      </w:r>
      <w:r w:rsidR="00844C26">
        <w:rPr>
          <w:rFonts w:ascii="Times New Roman" w:hAnsi="Times New Roman"/>
          <w:sz w:val="24"/>
          <w:szCs w:val="24"/>
        </w:rPr>
        <w:t>distinguish</w:t>
      </w:r>
      <w:r w:rsidRPr="00AE1713">
        <w:rPr>
          <w:rFonts w:ascii="Times New Roman" w:hAnsi="Times New Roman"/>
          <w:sz w:val="24"/>
          <w:szCs w:val="24"/>
        </w:rPr>
        <w:t xml:space="preserve"> between primary and secondary sources, and be able to analyze each type of source. </w:t>
      </w:r>
    </w:p>
    <w:p w:rsidR="00525561" w:rsidRPr="00AE1713" w:rsidRDefault="00525561" w:rsidP="00525561">
      <w:pPr>
        <w:rPr>
          <w:rFonts w:ascii="Times New Roman" w:hAnsi="Times New Roman"/>
          <w:sz w:val="24"/>
          <w:szCs w:val="24"/>
        </w:rPr>
      </w:pPr>
      <w:r>
        <w:rPr>
          <w:rFonts w:ascii="Times New Roman" w:hAnsi="Times New Roman"/>
          <w:sz w:val="24"/>
          <w:szCs w:val="24"/>
        </w:rPr>
        <w:t xml:space="preserve">3. </w:t>
      </w:r>
      <w:r w:rsidRPr="00AE1713">
        <w:rPr>
          <w:rFonts w:ascii="Times New Roman" w:hAnsi="Times New Roman"/>
          <w:sz w:val="24"/>
          <w:szCs w:val="24"/>
        </w:rPr>
        <w:t xml:space="preserve">Students will </w:t>
      </w:r>
      <w:r w:rsidR="00844C26">
        <w:rPr>
          <w:rFonts w:ascii="Times New Roman" w:hAnsi="Times New Roman"/>
          <w:sz w:val="24"/>
          <w:szCs w:val="24"/>
        </w:rPr>
        <w:t>become familiar with relevant</w:t>
      </w:r>
      <w:r w:rsidR="00245C62">
        <w:rPr>
          <w:rFonts w:ascii="Times New Roman" w:hAnsi="Times New Roman"/>
          <w:sz w:val="24"/>
          <w:szCs w:val="24"/>
        </w:rPr>
        <w:t>, high-level</w:t>
      </w:r>
      <w:r w:rsidR="00844C26">
        <w:rPr>
          <w:rFonts w:ascii="Times New Roman" w:hAnsi="Times New Roman"/>
          <w:sz w:val="24"/>
          <w:szCs w:val="24"/>
        </w:rPr>
        <w:t xml:space="preserve"> scholarship in a variety of fields.</w:t>
      </w:r>
      <w:r w:rsidRPr="00AE1713">
        <w:rPr>
          <w:rFonts w:ascii="Times New Roman" w:hAnsi="Times New Roman"/>
          <w:sz w:val="24"/>
          <w:szCs w:val="24"/>
        </w:rPr>
        <w:t xml:space="preserve"> </w:t>
      </w:r>
    </w:p>
    <w:p w:rsidR="00525561" w:rsidRPr="00AE1713" w:rsidRDefault="00525561" w:rsidP="00525561">
      <w:pPr>
        <w:rPr>
          <w:rFonts w:ascii="Times New Roman" w:hAnsi="Times New Roman"/>
          <w:sz w:val="24"/>
          <w:szCs w:val="24"/>
        </w:rPr>
      </w:pPr>
      <w:r>
        <w:rPr>
          <w:rFonts w:ascii="Times New Roman" w:hAnsi="Times New Roman"/>
          <w:sz w:val="24"/>
          <w:szCs w:val="24"/>
        </w:rPr>
        <w:t xml:space="preserve">4. </w:t>
      </w:r>
      <w:r w:rsidRPr="00AE1713">
        <w:rPr>
          <w:rFonts w:ascii="Times New Roman" w:hAnsi="Times New Roman"/>
          <w:sz w:val="24"/>
          <w:szCs w:val="24"/>
        </w:rPr>
        <w:t xml:space="preserve">Students </w:t>
      </w:r>
      <w:r w:rsidR="00844C26">
        <w:rPr>
          <w:rFonts w:ascii="Times New Roman" w:hAnsi="Times New Roman"/>
          <w:sz w:val="24"/>
          <w:szCs w:val="24"/>
        </w:rPr>
        <w:t xml:space="preserve">will develop an understanding of how one’s theoretical orientation informs the methods that he or she chooses when pursuing a research topic.   </w:t>
      </w:r>
    </w:p>
    <w:p w:rsidR="00525561" w:rsidRPr="00AE1713" w:rsidRDefault="00525561" w:rsidP="00525561">
      <w:pPr>
        <w:rPr>
          <w:rFonts w:ascii="Times New Roman" w:hAnsi="Times New Roman"/>
          <w:sz w:val="24"/>
          <w:szCs w:val="24"/>
        </w:rPr>
      </w:pPr>
      <w:r>
        <w:rPr>
          <w:rFonts w:ascii="Times New Roman" w:hAnsi="Times New Roman"/>
          <w:sz w:val="24"/>
          <w:szCs w:val="24"/>
        </w:rPr>
        <w:t xml:space="preserve">5. </w:t>
      </w:r>
      <w:r w:rsidR="00844C26">
        <w:rPr>
          <w:rFonts w:ascii="Times New Roman" w:hAnsi="Times New Roman"/>
          <w:sz w:val="24"/>
          <w:szCs w:val="24"/>
        </w:rPr>
        <w:t>Students will demonstrate an ability to write short, insightful</w:t>
      </w:r>
      <w:r w:rsidR="00245C62">
        <w:rPr>
          <w:rFonts w:ascii="Times New Roman" w:hAnsi="Times New Roman"/>
          <w:sz w:val="24"/>
          <w:szCs w:val="24"/>
        </w:rPr>
        <w:t xml:space="preserve"> review essays.</w:t>
      </w:r>
    </w:p>
    <w:p w:rsidR="00525561" w:rsidRPr="00AE1713" w:rsidRDefault="00525561" w:rsidP="00525561">
      <w:pPr>
        <w:rPr>
          <w:rFonts w:ascii="Times New Roman" w:hAnsi="Times New Roman"/>
          <w:sz w:val="24"/>
          <w:szCs w:val="24"/>
        </w:rPr>
      </w:pPr>
      <w:r>
        <w:rPr>
          <w:rFonts w:ascii="Times New Roman" w:hAnsi="Times New Roman"/>
          <w:sz w:val="24"/>
          <w:szCs w:val="24"/>
        </w:rPr>
        <w:t xml:space="preserve">6. </w:t>
      </w:r>
      <w:r w:rsidRPr="00AE1713">
        <w:rPr>
          <w:rFonts w:ascii="Times New Roman" w:hAnsi="Times New Roman"/>
          <w:sz w:val="24"/>
          <w:szCs w:val="24"/>
        </w:rPr>
        <w:t xml:space="preserve">Students will </w:t>
      </w:r>
      <w:r w:rsidR="00844C26">
        <w:rPr>
          <w:rFonts w:ascii="Times New Roman" w:hAnsi="Times New Roman"/>
          <w:sz w:val="24"/>
          <w:szCs w:val="24"/>
        </w:rPr>
        <w:t xml:space="preserve">participate vigorously in class discussion, with each student responsible for team-teaching at least one discussion.  </w:t>
      </w:r>
      <w:r w:rsidRPr="00AE1713">
        <w:rPr>
          <w:rFonts w:ascii="Times New Roman" w:hAnsi="Times New Roman"/>
          <w:sz w:val="24"/>
          <w:szCs w:val="24"/>
        </w:rPr>
        <w:t xml:space="preserve"> </w:t>
      </w:r>
    </w:p>
    <w:p w:rsidR="00547F8B" w:rsidRPr="00920E54" w:rsidRDefault="00547F8B" w:rsidP="00525561">
      <w:pPr>
        <w:jc w:val="both"/>
        <w:rPr>
          <w:rFonts w:ascii="Arial" w:hAnsi="Arial" w:cs="Arial"/>
          <w:color w:val="FF0000"/>
          <w:sz w:val="21"/>
          <w:szCs w:val="21"/>
        </w:rPr>
      </w:pPr>
    </w:p>
    <w:p w:rsidR="00547F8B" w:rsidRPr="0016052E" w:rsidRDefault="00547F8B" w:rsidP="00547F8B">
      <w:pPr>
        <w:rPr>
          <w:rFonts w:ascii="Arial" w:hAnsi="Arial" w:cs="Arial"/>
          <w:b/>
          <w:sz w:val="21"/>
          <w:szCs w:val="21"/>
        </w:rPr>
      </w:pPr>
    </w:p>
    <w:p w:rsidR="00245C62" w:rsidRDefault="00547F8B" w:rsidP="00245C62">
      <w:pPr>
        <w:rPr>
          <w:rFonts w:ascii="Arial" w:hAnsi="Arial"/>
          <w:bCs/>
          <w:sz w:val="21"/>
        </w:rPr>
      </w:pPr>
      <w:r w:rsidRPr="0016052E">
        <w:rPr>
          <w:rFonts w:ascii="Arial" w:hAnsi="Arial" w:cs="Arial"/>
          <w:b/>
          <w:sz w:val="21"/>
          <w:szCs w:val="21"/>
        </w:rPr>
        <w:t xml:space="preserve">Required Textbooks and Other Course Materials: </w:t>
      </w:r>
    </w:p>
    <w:p w:rsidR="00245C62" w:rsidRDefault="00245C62" w:rsidP="00245C62">
      <w:pPr>
        <w:rPr>
          <w:rFonts w:ascii="Arial" w:hAnsi="Arial"/>
          <w:bCs/>
          <w:sz w:val="21"/>
        </w:rPr>
      </w:pPr>
      <w:r>
        <w:rPr>
          <w:rFonts w:ascii="Arial" w:hAnsi="Arial"/>
          <w:bCs/>
          <w:sz w:val="21"/>
        </w:rPr>
        <w:t xml:space="preserve">Bookstore link: </w:t>
      </w:r>
      <w:hyperlink r:id="rId7" w:history="1">
        <w:r w:rsidRPr="00715B9C">
          <w:rPr>
            <w:rStyle w:val="Hyperlink"/>
            <w:rFonts w:ascii="Arial" w:hAnsi="Arial"/>
            <w:bCs/>
            <w:sz w:val="21"/>
          </w:rPr>
          <w:t>http://www.bkstr.com/webapp/wcs/stores/servlet/CourseMaterialsResultsView?catalogId=10001&amp;categoryId=9604&amp;storeId=10645&amp;langId=-1&amp;programId=771&amp;termId=100034095&amp;divisionDisplayName=1&amp;departmentDisplayName=HIST&amp;courseDisplayName=5312&amp;sectionDisplayName=001&amp;demoKey=d&amp;purpose=browse</w:t>
        </w:r>
      </w:hyperlink>
    </w:p>
    <w:p w:rsidR="00245C62" w:rsidRDefault="00245C62" w:rsidP="00245C62">
      <w:pPr>
        <w:rPr>
          <w:rFonts w:ascii="Arial" w:hAnsi="Arial"/>
          <w:bCs/>
          <w:sz w:val="21"/>
        </w:rPr>
      </w:pPr>
    </w:p>
    <w:p w:rsidR="00245C62" w:rsidRDefault="00245C62" w:rsidP="00245C62">
      <w:r>
        <w:t xml:space="preserve">Pierre Bourdieu, </w:t>
      </w:r>
      <w:r>
        <w:rPr>
          <w:i/>
        </w:rPr>
        <w:t xml:space="preserve">Sociology in Question </w:t>
      </w:r>
      <w:r>
        <w:t>(selections)</w:t>
      </w:r>
      <w:r>
        <w:br/>
      </w:r>
      <w:hyperlink r:id="rId8" w:history="1">
        <w:r>
          <w:rPr>
            <w:rStyle w:val="Hyperlink"/>
          </w:rPr>
          <w:t>http://www.amazon.com/Sociology-Question-Theory-Culture-Society/dp/0803983387/ref=sr_1_1?s=books&amp;ie=UTF8&amp;qid=1414568830&amp;sr=1-1&amp;keywords=sociology+in+question</w:t>
        </w:r>
      </w:hyperlink>
    </w:p>
    <w:p w:rsidR="00245C62" w:rsidRDefault="00245C62" w:rsidP="0082334B">
      <w:pPr>
        <w:numPr>
          <w:ilvl w:val="0"/>
          <w:numId w:val="3"/>
        </w:numPr>
        <w:spacing w:beforeLines="1" w:afterLines="1"/>
      </w:pPr>
    </w:p>
    <w:p w:rsidR="00245C62" w:rsidRDefault="00245C62" w:rsidP="0082334B">
      <w:pPr>
        <w:numPr>
          <w:ilvl w:val="0"/>
          <w:numId w:val="3"/>
        </w:numPr>
        <w:spacing w:beforeLines="1" w:afterLines="1"/>
      </w:pPr>
      <w:r>
        <w:rPr>
          <w:rFonts w:ascii="Verdana" w:hAnsi="Verdana"/>
          <w:b/>
        </w:rPr>
        <w:t>ISBN-10:</w:t>
      </w:r>
      <w:r>
        <w:rPr>
          <w:rFonts w:ascii="Arial" w:hAnsi="Arial"/>
        </w:rPr>
        <w:t xml:space="preserve"> 0803983387 </w:t>
      </w:r>
    </w:p>
    <w:p w:rsidR="00245C62" w:rsidRDefault="00245C62" w:rsidP="0082334B">
      <w:pPr>
        <w:numPr>
          <w:ilvl w:val="0"/>
          <w:numId w:val="3"/>
        </w:numPr>
        <w:spacing w:beforeLines="1" w:afterLines="1"/>
      </w:pPr>
      <w:r>
        <w:rPr>
          <w:rFonts w:ascii="Verdana" w:hAnsi="Verdana"/>
          <w:b/>
        </w:rPr>
        <w:t>ISBN-13:</w:t>
      </w:r>
      <w:r>
        <w:rPr>
          <w:rFonts w:ascii="Arial" w:hAnsi="Arial"/>
        </w:rPr>
        <w:t> 978-0803983380</w:t>
      </w:r>
    </w:p>
    <w:p w:rsidR="00245C62" w:rsidRDefault="00245C62" w:rsidP="00245C62">
      <w:r>
        <w:br/>
        <w:t xml:space="preserve">Fredric Jameson, </w:t>
      </w:r>
      <w:r>
        <w:rPr>
          <w:i/>
        </w:rPr>
        <w:t xml:space="preserve">Postmodernism, or, The Cultural Logic of Late Capitalism </w:t>
      </w:r>
      <w:r>
        <w:t>(selections)</w:t>
      </w:r>
      <w:r>
        <w:br/>
      </w:r>
      <w:hyperlink r:id="rId9" w:history="1">
        <w:r>
          <w:rPr>
            <w:rStyle w:val="Hyperlink"/>
          </w:rPr>
          <w:t>http://www.amazon.com/Postmodernism-Cultural-Capitalism-Post-Contemporary-Interventions/dp/0822310902/ref=sr_1_1?s=books&amp;ie=UTF8&amp;qid=1414568870&amp;sr=1-1&amp;keywords=postmodernism+jameson</w:t>
        </w:r>
      </w:hyperlink>
    </w:p>
    <w:p w:rsidR="00245C62" w:rsidRDefault="00245C62" w:rsidP="0082334B">
      <w:pPr>
        <w:numPr>
          <w:ilvl w:val="0"/>
          <w:numId w:val="4"/>
        </w:numPr>
        <w:spacing w:beforeLines="1" w:afterLines="1"/>
      </w:pPr>
      <w:r>
        <w:rPr>
          <w:rFonts w:ascii="Verdana" w:hAnsi="Verdana"/>
          <w:b/>
        </w:rPr>
        <w:t>ISBN-10:</w:t>
      </w:r>
      <w:r>
        <w:rPr>
          <w:rFonts w:ascii="Arial" w:hAnsi="Arial"/>
        </w:rPr>
        <w:t xml:space="preserve"> 8190340328 </w:t>
      </w:r>
    </w:p>
    <w:p w:rsidR="00245C62" w:rsidRDefault="00245C62" w:rsidP="0082334B">
      <w:pPr>
        <w:numPr>
          <w:ilvl w:val="0"/>
          <w:numId w:val="4"/>
        </w:numPr>
        <w:spacing w:beforeLines="1" w:afterLines="1"/>
      </w:pPr>
      <w:r>
        <w:rPr>
          <w:rFonts w:ascii="Verdana" w:hAnsi="Verdana"/>
          <w:b/>
        </w:rPr>
        <w:t>ISBN-13:</w:t>
      </w:r>
      <w:r>
        <w:rPr>
          <w:rFonts w:ascii="Arial" w:hAnsi="Arial"/>
        </w:rPr>
        <w:t> 978-8190340328</w:t>
      </w:r>
    </w:p>
    <w:p w:rsidR="00245C62" w:rsidRDefault="00245C62" w:rsidP="00245C62">
      <w:r>
        <w:br/>
      </w:r>
      <w:r>
        <w:br/>
        <w:t xml:space="preserve">Tom Wolfe, </w:t>
      </w:r>
      <w:r>
        <w:rPr>
          <w:i/>
        </w:rPr>
        <w:t xml:space="preserve">The Right Stuff </w:t>
      </w:r>
      <w:r>
        <w:t>(selections)</w:t>
      </w:r>
      <w:r>
        <w:br/>
      </w:r>
      <w:hyperlink r:id="rId10" w:history="1">
        <w:r>
          <w:rPr>
            <w:rStyle w:val="Hyperlink"/>
          </w:rPr>
          <w:t>http://www.amazon.com/Right-Stuff-Tom-Wolfe/dp/0312427565/ref=sr_1_1?s=books&amp;ie=UTF8&amp;qid=1414568898&amp;sr=1-1&amp;keywords=the+right+stuff</w:t>
        </w:r>
      </w:hyperlink>
    </w:p>
    <w:p w:rsidR="00245C62" w:rsidRDefault="00245C62" w:rsidP="0082334B">
      <w:pPr>
        <w:numPr>
          <w:ilvl w:val="0"/>
          <w:numId w:val="5"/>
        </w:numPr>
        <w:spacing w:beforeLines="1" w:afterLines="1"/>
      </w:pPr>
      <w:r>
        <w:rPr>
          <w:rFonts w:ascii="Verdana" w:hAnsi="Verdana"/>
          <w:b/>
        </w:rPr>
        <w:t>ISBN-10:</w:t>
      </w:r>
      <w:r>
        <w:rPr>
          <w:rFonts w:ascii="Arial" w:hAnsi="Arial"/>
        </w:rPr>
        <w:t xml:space="preserve"> 0312427565 </w:t>
      </w:r>
    </w:p>
    <w:p w:rsidR="00245C62" w:rsidRDefault="00245C62" w:rsidP="0082334B">
      <w:pPr>
        <w:numPr>
          <w:ilvl w:val="0"/>
          <w:numId w:val="5"/>
        </w:numPr>
        <w:spacing w:beforeLines="1" w:afterLines="1"/>
      </w:pPr>
      <w:r>
        <w:rPr>
          <w:rFonts w:ascii="Verdana" w:hAnsi="Verdana"/>
          <w:b/>
        </w:rPr>
        <w:t>ISBN-13:</w:t>
      </w:r>
      <w:r>
        <w:rPr>
          <w:rFonts w:ascii="Arial" w:hAnsi="Arial"/>
        </w:rPr>
        <w:t> 978-0312427566</w:t>
      </w:r>
    </w:p>
    <w:p w:rsidR="00245C62" w:rsidRDefault="00245C62" w:rsidP="00245C62">
      <w:r>
        <w:br/>
      </w:r>
      <w:r>
        <w:br/>
        <w:t xml:space="preserve">Lara Putnam, </w:t>
      </w:r>
      <w:r>
        <w:rPr>
          <w:i/>
        </w:rPr>
        <w:t>Radical Moves: Caribbean Migrants and the Politics of Race in the Jazz Age</w:t>
      </w:r>
      <w:r>
        <w:rPr>
          <w:i/>
        </w:rPr>
        <w:br/>
      </w:r>
      <w:hyperlink r:id="rId11" w:history="1">
        <w:r>
          <w:rPr>
            <w:rStyle w:val="Hyperlink"/>
            <w:i/>
          </w:rPr>
          <w:t>http://www.amazon.com/Radical-Moves-Caribbean-Migrants-Politics/dp/0807872857</w:t>
        </w:r>
      </w:hyperlink>
    </w:p>
    <w:p w:rsidR="00245C62" w:rsidRDefault="00245C62" w:rsidP="0082334B">
      <w:pPr>
        <w:numPr>
          <w:ilvl w:val="0"/>
          <w:numId w:val="6"/>
        </w:numPr>
        <w:spacing w:beforeLines="1" w:afterLines="1"/>
      </w:pPr>
      <w:r>
        <w:rPr>
          <w:rFonts w:ascii="Verdana" w:hAnsi="Verdana"/>
          <w:b/>
        </w:rPr>
        <w:t>ISBN-10:</w:t>
      </w:r>
      <w:r>
        <w:rPr>
          <w:rFonts w:ascii="Arial" w:hAnsi="Arial"/>
        </w:rPr>
        <w:t xml:space="preserve"> 0807872857 </w:t>
      </w:r>
    </w:p>
    <w:p w:rsidR="00245C62" w:rsidRDefault="00245C62" w:rsidP="0082334B">
      <w:pPr>
        <w:numPr>
          <w:ilvl w:val="0"/>
          <w:numId w:val="6"/>
        </w:numPr>
        <w:spacing w:beforeLines="1" w:afterLines="1"/>
      </w:pPr>
      <w:r>
        <w:rPr>
          <w:rFonts w:ascii="Verdana" w:hAnsi="Verdana"/>
          <w:b/>
        </w:rPr>
        <w:t>ISBN-13:</w:t>
      </w:r>
      <w:r>
        <w:rPr>
          <w:rFonts w:ascii="Arial" w:hAnsi="Arial"/>
        </w:rPr>
        <w:t> 978-0807872857</w:t>
      </w:r>
    </w:p>
    <w:p w:rsidR="00245C62" w:rsidRDefault="00245C62" w:rsidP="00245C62">
      <w:r>
        <w:rPr>
          <w:i/>
        </w:rPr>
        <w:br/>
        <w:t> </w:t>
      </w:r>
      <w:r>
        <w:rPr>
          <w:i/>
        </w:rPr>
        <w:br/>
      </w:r>
      <w:r>
        <w:t xml:space="preserve">Laurent Dubois, </w:t>
      </w:r>
      <w:r>
        <w:rPr>
          <w:i/>
        </w:rPr>
        <w:t>Soccer Empire</w:t>
      </w:r>
      <w:r>
        <w:rPr>
          <w:i/>
        </w:rPr>
        <w:br/>
      </w:r>
      <w:hyperlink r:id="rId12" w:history="1">
        <w:r>
          <w:rPr>
            <w:rStyle w:val="Hyperlink"/>
            <w:i/>
          </w:rPr>
          <w:t>http://www.amazon.com/Soccer-Empire-World-Future-France/dp/0520269780</w:t>
        </w:r>
      </w:hyperlink>
    </w:p>
    <w:p w:rsidR="00245C62" w:rsidRDefault="00245C62" w:rsidP="0082334B">
      <w:pPr>
        <w:numPr>
          <w:ilvl w:val="0"/>
          <w:numId w:val="7"/>
        </w:numPr>
        <w:spacing w:beforeLines="1" w:afterLines="1"/>
      </w:pPr>
      <w:r>
        <w:rPr>
          <w:rFonts w:ascii="Verdana" w:hAnsi="Verdana"/>
          <w:b/>
        </w:rPr>
        <w:t>ISBN-10:</w:t>
      </w:r>
      <w:r>
        <w:rPr>
          <w:rFonts w:ascii="Arial" w:hAnsi="Arial"/>
        </w:rPr>
        <w:t xml:space="preserve"> 9780520269781 </w:t>
      </w:r>
    </w:p>
    <w:p w:rsidR="00245C62" w:rsidRDefault="00245C62" w:rsidP="0082334B">
      <w:pPr>
        <w:numPr>
          <w:ilvl w:val="0"/>
          <w:numId w:val="7"/>
        </w:numPr>
        <w:spacing w:beforeLines="1" w:afterLines="1"/>
      </w:pPr>
      <w:r>
        <w:rPr>
          <w:rFonts w:ascii="Verdana" w:hAnsi="Verdana"/>
          <w:b/>
        </w:rPr>
        <w:t>ISBN-13:</w:t>
      </w:r>
      <w:r>
        <w:rPr>
          <w:rFonts w:ascii="Arial" w:hAnsi="Arial"/>
        </w:rPr>
        <w:t> 978-0520269781</w:t>
      </w:r>
    </w:p>
    <w:p w:rsidR="00245C62" w:rsidRDefault="00245C62" w:rsidP="00245C62">
      <w:r>
        <w:br/>
        <w:t xml:space="preserve">C.L.R. James, </w:t>
      </w:r>
      <w:r>
        <w:rPr>
          <w:i/>
        </w:rPr>
        <w:t>Beyond a Boundary</w:t>
      </w:r>
      <w:r>
        <w:rPr>
          <w:i/>
        </w:rPr>
        <w:br/>
      </w:r>
      <w:hyperlink r:id="rId13" w:history="1">
        <w:r>
          <w:rPr>
            <w:rStyle w:val="Hyperlink"/>
            <w:i/>
          </w:rPr>
          <w:t>http://www.amazon.com/Beyond-Boundary-C-L-James/dp/0822313839</w:t>
        </w:r>
      </w:hyperlink>
    </w:p>
    <w:p w:rsidR="00245C62" w:rsidRDefault="00245C62" w:rsidP="0082334B">
      <w:pPr>
        <w:numPr>
          <w:ilvl w:val="0"/>
          <w:numId w:val="8"/>
        </w:numPr>
        <w:spacing w:beforeLines="1" w:afterLines="1"/>
      </w:pPr>
      <w:r>
        <w:rPr>
          <w:rFonts w:ascii="Verdana" w:hAnsi="Verdana"/>
          <w:b/>
        </w:rPr>
        <w:t>ISBN-10:</w:t>
      </w:r>
      <w:r>
        <w:rPr>
          <w:rFonts w:ascii="Arial" w:hAnsi="Arial"/>
        </w:rPr>
        <w:t xml:space="preserve"> 0822313839 </w:t>
      </w:r>
    </w:p>
    <w:p w:rsidR="00245C62" w:rsidRDefault="00245C62" w:rsidP="0082334B">
      <w:pPr>
        <w:numPr>
          <w:ilvl w:val="0"/>
          <w:numId w:val="8"/>
        </w:numPr>
        <w:spacing w:beforeLines="1" w:afterLines="1"/>
      </w:pPr>
      <w:r>
        <w:rPr>
          <w:rFonts w:ascii="Verdana" w:hAnsi="Verdana"/>
          <w:b/>
        </w:rPr>
        <w:t>ISBN-13:</w:t>
      </w:r>
      <w:r>
        <w:rPr>
          <w:rFonts w:ascii="Arial" w:hAnsi="Arial"/>
        </w:rPr>
        <w:t> 978-0822313830</w:t>
      </w:r>
    </w:p>
    <w:p w:rsidR="00245C62" w:rsidRDefault="00245C62" w:rsidP="00245C62">
      <w:pPr>
        <w:rPr>
          <w:i/>
        </w:rPr>
      </w:pPr>
    </w:p>
    <w:p w:rsidR="00245C62" w:rsidRDefault="00245C62" w:rsidP="00245C62">
      <w:r>
        <w:rPr>
          <w:i/>
        </w:rPr>
        <w:br/>
      </w:r>
      <w:r>
        <w:t xml:space="preserve">David Dorsen, </w:t>
      </w:r>
      <w:r>
        <w:rPr>
          <w:i/>
        </w:rPr>
        <w:t>Henry Friendly,</w:t>
      </w:r>
      <w:r>
        <w:t xml:space="preserve"> </w:t>
      </w:r>
      <w:r>
        <w:rPr>
          <w:i/>
        </w:rPr>
        <w:t xml:space="preserve">Greatest Judge of His Era </w:t>
      </w:r>
      <w:r>
        <w:t>(selections)</w:t>
      </w:r>
      <w:r>
        <w:br/>
      </w:r>
      <w:hyperlink r:id="rId14" w:history="1">
        <w:r>
          <w:rPr>
            <w:rStyle w:val="Hyperlink"/>
          </w:rPr>
          <w:t>http://www.amazon.com/Henry-Friendly-Greatest-Judge-His/dp/0674064399</w:t>
        </w:r>
      </w:hyperlink>
    </w:p>
    <w:p w:rsidR="00245C62" w:rsidRDefault="00245C62" w:rsidP="0082334B">
      <w:pPr>
        <w:numPr>
          <w:ilvl w:val="0"/>
          <w:numId w:val="10"/>
        </w:numPr>
        <w:spacing w:beforeLines="1" w:afterLines="1"/>
      </w:pPr>
      <w:r>
        <w:rPr>
          <w:rFonts w:ascii="Verdana" w:hAnsi="Verdana"/>
          <w:b/>
        </w:rPr>
        <w:t>ISBN-10:</w:t>
      </w:r>
      <w:r>
        <w:rPr>
          <w:rFonts w:ascii="Arial" w:hAnsi="Arial"/>
        </w:rPr>
        <w:t xml:space="preserve"> 0674064399 </w:t>
      </w:r>
    </w:p>
    <w:p w:rsidR="00245C62" w:rsidRDefault="00245C62" w:rsidP="0082334B">
      <w:pPr>
        <w:numPr>
          <w:ilvl w:val="0"/>
          <w:numId w:val="10"/>
        </w:numPr>
        <w:spacing w:beforeLines="1" w:afterLines="1"/>
      </w:pPr>
      <w:r>
        <w:rPr>
          <w:rFonts w:ascii="Verdana" w:hAnsi="Verdana"/>
          <w:b/>
        </w:rPr>
        <w:t>ISBN-13:</w:t>
      </w:r>
      <w:r>
        <w:rPr>
          <w:rFonts w:ascii="Arial" w:hAnsi="Arial"/>
        </w:rPr>
        <w:t> 978-0674064393</w:t>
      </w:r>
    </w:p>
    <w:p w:rsidR="00245C62" w:rsidRDefault="00245C62" w:rsidP="00245C62">
      <w:r>
        <w:br/>
      </w:r>
      <w:r>
        <w:br/>
        <w:t xml:space="preserve">Alan Klein, </w:t>
      </w:r>
      <w:r>
        <w:rPr>
          <w:i/>
        </w:rPr>
        <w:t xml:space="preserve">Little Big Men: Bodybuilding Subculture and Gender Construction </w:t>
      </w:r>
      <w:r>
        <w:rPr>
          <w:i/>
        </w:rPr>
        <w:br/>
      </w:r>
      <w:hyperlink r:id="rId15" w:history="1">
        <w:r>
          <w:rPr>
            <w:rStyle w:val="Hyperlink"/>
            <w:i/>
          </w:rPr>
          <w:t>http://www.amazon.com/Little-Big-Men-Bodybuilding-Construction/dp/0791415600/ref=sr_1_1?s=books&amp;ie=UTF8&amp;qid=1414569113&amp;sr=1-1&amp;keywords=alan+klein+little+big+men</w:t>
        </w:r>
      </w:hyperlink>
    </w:p>
    <w:p w:rsidR="00245C62" w:rsidRDefault="00245C62" w:rsidP="0082334B">
      <w:pPr>
        <w:numPr>
          <w:ilvl w:val="0"/>
          <w:numId w:val="11"/>
        </w:numPr>
        <w:spacing w:beforeLines="1" w:afterLines="1"/>
      </w:pPr>
      <w:r>
        <w:rPr>
          <w:rFonts w:ascii="Verdana" w:hAnsi="Verdana"/>
          <w:b/>
        </w:rPr>
        <w:t>ISBN-10:</w:t>
      </w:r>
      <w:r>
        <w:rPr>
          <w:rFonts w:ascii="Arial" w:hAnsi="Arial"/>
        </w:rPr>
        <w:t xml:space="preserve"> 0791415600 </w:t>
      </w:r>
    </w:p>
    <w:p w:rsidR="00245C62" w:rsidRDefault="00245C62" w:rsidP="0082334B">
      <w:pPr>
        <w:numPr>
          <w:ilvl w:val="0"/>
          <w:numId w:val="11"/>
        </w:numPr>
        <w:spacing w:beforeLines="1" w:afterLines="1"/>
      </w:pPr>
      <w:r>
        <w:rPr>
          <w:rFonts w:ascii="Verdana" w:hAnsi="Verdana"/>
          <w:b/>
        </w:rPr>
        <w:t>ISBN-13:</w:t>
      </w:r>
      <w:r>
        <w:rPr>
          <w:rFonts w:ascii="Arial" w:hAnsi="Arial"/>
        </w:rPr>
        <w:t> 978-0791415603</w:t>
      </w:r>
    </w:p>
    <w:p w:rsidR="00245C62" w:rsidRDefault="00245C62" w:rsidP="00245C62">
      <w:r>
        <w:rPr>
          <w:i/>
        </w:rPr>
        <w:br/>
      </w:r>
      <w:r>
        <w:rPr>
          <w:i/>
        </w:rPr>
        <w:br/>
      </w:r>
      <w:r>
        <w:t xml:space="preserve">Alejandro de la Fuente, </w:t>
      </w:r>
      <w:r>
        <w:rPr>
          <w:i/>
        </w:rPr>
        <w:t xml:space="preserve">A Nation for All: Race, Inequality, and Politics in Twentieth-Century Cuba </w:t>
      </w:r>
      <w:r>
        <w:t>(selections)</w:t>
      </w:r>
    </w:p>
    <w:p w:rsidR="00245C62" w:rsidRDefault="0082334B" w:rsidP="0082334B">
      <w:pPr>
        <w:numPr>
          <w:ilvl w:val="0"/>
          <w:numId w:val="12"/>
        </w:numPr>
        <w:spacing w:beforeLines="1" w:afterLines="1"/>
      </w:pPr>
      <w:hyperlink r:id="rId16" w:history="1">
        <w:r w:rsidR="00245C62">
          <w:rPr>
            <w:rStyle w:val="Hyperlink"/>
          </w:rPr>
          <w:t>http://www.amazon.com/A-Nation-All-Envisioning-Cuba/dp/0807849227</w:t>
        </w:r>
      </w:hyperlink>
      <w:r w:rsidR="00245C62">
        <w:t xml:space="preserve"> </w:t>
      </w:r>
    </w:p>
    <w:p w:rsidR="00245C62" w:rsidRDefault="00245C62" w:rsidP="0082334B">
      <w:pPr>
        <w:numPr>
          <w:ilvl w:val="0"/>
          <w:numId w:val="12"/>
        </w:numPr>
        <w:spacing w:beforeLines="1" w:afterLines="1"/>
      </w:pPr>
      <w:r>
        <w:rPr>
          <w:rFonts w:ascii="Verdana" w:hAnsi="Verdana"/>
          <w:b/>
        </w:rPr>
        <w:t>ISBN-10:</w:t>
      </w:r>
      <w:r>
        <w:rPr>
          <w:rFonts w:ascii="Arial" w:hAnsi="Arial"/>
        </w:rPr>
        <w:t xml:space="preserve"> 0807849227 </w:t>
      </w:r>
    </w:p>
    <w:p w:rsidR="00245C62" w:rsidRDefault="00245C62" w:rsidP="0082334B">
      <w:pPr>
        <w:numPr>
          <w:ilvl w:val="0"/>
          <w:numId w:val="12"/>
        </w:numPr>
        <w:spacing w:beforeLines="1" w:afterLines="1"/>
      </w:pPr>
      <w:r>
        <w:rPr>
          <w:rFonts w:ascii="Verdana" w:hAnsi="Verdana"/>
          <w:b/>
        </w:rPr>
        <w:t>ISBN-13:</w:t>
      </w:r>
      <w:r>
        <w:rPr>
          <w:rFonts w:ascii="Arial" w:hAnsi="Arial"/>
        </w:rPr>
        <w:t> 978-0807849224</w:t>
      </w:r>
    </w:p>
    <w:p w:rsidR="00245C62" w:rsidRDefault="00245C62" w:rsidP="00245C62">
      <w:r>
        <w:br/>
      </w:r>
      <w:r>
        <w:br/>
        <w:t xml:space="preserve">Marcus Rediker and Peter Linebaugh, </w:t>
      </w:r>
      <w:r>
        <w:rPr>
          <w:i/>
        </w:rPr>
        <w:t xml:space="preserve">The Many-Headed Hydra: Slaves, Commoners, and the Hidden History of the Revolutionary Atlantic </w:t>
      </w:r>
      <w:r>
        <w:t>(selections)</w:t>
      </w:r>
      <w:r>
        <w:br/>
      </w:r>
      <w:hyperlink r:id="rId17" w:history="1">
        <w:r>
          <w:rPr>
            <w:rStyle w:val="Hyperlink"/>
          </w:rPr>
          <w:t>http://www.amazon.com/The-Many-Headed-Hydra-Commoners-Revolutionary/dp/0807033170</w:t>
        </w:r>
      </w:hyperlink>
    </w:p>
    <w:p w:rsidR="00245C62" w:rsidRDefault="00245C62" w:rsidP="0082334B">
      <w:pPr>
        <w:numPr>
          <w:ilvl w:val="0"/>
          <w:numId w:val="13"/>
        </w:numPr>
        <w:spacing w:beforeLines="1" w:afterLines="1"/>
      </w:pPr>
      <w:r>
        <w:rPr>
          <w:rFonts w:ascii="Verdana" w:hAnsi="Verdana"/>
          <w:b/>
        </w:rPr>
        <w:t>ISBN-10:</w:t>
      </w:r>
      <w:r>
        <w:rPr>
          <w:rFonts w:ascii="Arial" w:hAnsi="Arial"/>
        </w:rPr>
        <w:t xml:space="preserve"> 0807033170 </w:t>
      </w:r>
    </w:p>
    <w:p w:rsidR="00245C62" w:rsidRDefault="00245C62" w:rsidP="0082334B">
      <w:pPr>
        <w:numPr>
          <w:ilvl w:val="0"/>
          <w:numId w:val="13"/>
        </w:numPr>
        <w:spacing w:beforeLines="1" w:afterLines="1"/>
      </w:pPr>
      <w:r>
        <w:rPr>
          <w:rFonts w:ascii="Verdana" w:hAnsi="Verdana"/>
          <w:b/>
        </w:rPr>
        <w:t>ISBN-13:</w:t>
      </w:r>
      <w:r>
        <w:rPr>
          <w:rFonts w:ascii="Arial" w:hAnsi="Arial"/>
        </w:rPr>
        <w:t> 978-0807033173</w:t>
      </w:r>
    </w:p>
    <w:p w:rsidR="00BC550F" w:rsidRPr="00245C62" w:rsidRDefault="00BC550F" w:rsidP="00245C62">
      <w:pPr>
        <w:rPr>
          <w:rFonts w:ascii="Arial" w:hAnsi="Arial"/>
          <w:bCs/>
          <w:sz w:val="21"/>
          <w:szCs w:val="21"/>
        </w:rPr>
      </w:pPr>
    </w:p>
    <w:p w:rsidR="00547F8B" w:rsidRPr="0016052E" w:rsidRDefault="00547F8B" w:rsidP="00547F8B">
      <w:pPr>
        <w:rPr>
          <w:rFonts w:ascii="Arial" w:hAnsi="Arial" w:cs="Arial"/>
          <w:sz w:val="21"/>
          <w:szCs w:val="21"/>
        </w:rPr>
      </w:pPr>
    </w:p>
    <w:p w:rsidR="00525561" w:rsidRPr="00AE1713" w:rsidRDefault="00525561" w:rsidP="00525561">
      <w:pPr>
        <w:rPr>
          <w:rFonts w:ascii="Times New Roman" w:hAnsi="Times New Roman"/>
          <w:sz w:val="24"/>
          <w:szCs w:val="24"/>
        </w:rPr>
      </w:pPr>
      <w:r>
        <w:rPr>
          <w:rFonts w:ascii="Arial" w:hAnsi="Arial"/>
          <w:b/>
          <w:sz w:val="21"/>
        </w:rPr>
        <w:t xml:space="preserve">Course Assignments and </w:t>
      </w:r>
      <w:r w:rsidR="00B774D3">
        <w:rPr>
          <w:rFonts w:ascii="Arial" w:hAnsi="Arial"/>
          <w:b/>
          <w:sz w:val="21"/>
        </w:rPr>
        <w:t xml:space="preserve">Grading: </w:t>
      </w:r>
      <w:r w:rsidRPr="00AE1713">
        <w:rPr>
          <w:rFonts w:ascii="Times New Roman" w:hAnsi="Times New Roman"/>
          <w:sz w:val="24"/>
          <w:szCs w:val="24"/>
        </w:rPr>
        <w:t>Students enrolled in the class will:</w:t>
      </w:r>
    </w:p>
    <w:p w:rsidR="00444DCF" w:rsidRDefault="00444DCF" w:rsidP="00525561">
      <w:pPr>
        <w:rPr>
          <w:rFonts w:ascii="Times New Roman" w:hAnsi="Times New Roman"/>
          <w:sz w:val="24"/>
          <w:szCs w:val="24"/>
        </w:rPr>
      </w:pPr>
    </w:p>
    <w:p w:rsidR="00444DCF" w:rsidRDefault="00444DCF" w:rsidP="00525561">
      <w:pPr>
        <w:rPr>
          <w:rFonts w:ascii="Times New Roman" w:hAnsi="Times New Roman"/>
          <w:sz w:val="24"/>
          <w:szCs w:val="24"/>
        </w:rPr>
      </w:pPr>
      <w:r>
        <w:rPr>
          <w:rFonts w:ascii="Times New Roman" w:hAnsi="Times New Roman"/>
          <w:sz w:val="24"/>
          <w:szCs w:val="24"/>
        </w:rPr>
        <w:t xml:space="preserve">1. For each </w:t>
      </w:r>
      <w:r w:rsidR="00CC5C8A">
        <w:rPr>
          <w:rFonts w:ascii="Times New Roman" w:hAnsi="Times New Roman"/>
          <w:sz w:val="24"/>
          <w:szCs w:val="24"/>
        </w:rPr>
        <w:t>week that a book or article is assigned, write</w:t>
      </w:r>
      <w:r w:rsidR="00245C62">
        <w:rPr>
          <w:rFonts w:ascii="Times New Roman" w:hAnsi="Times New Roman"/>
          <w:sz w:val="24"/>
          <w:szCs w:val="24"/>
        </w:rPr>
        <w:t xml:space="preserve"> a 2-3 page</w:t>
      </w:r>
      <w:r w:rsidR="001B4E01">
        <w:rPr>
          <w:rFonts w:ascii="Times New Roman" w:hAnsi="Times New Roman"/>
          <w:sz w:val="24"/>
          <w:szCs w:val="24"/>
        </w:rPr>
        <w:t xml:space="preserve"> </w:t>
      </w:r>
      <w:r w:rsidR="00245C62">
        <w:rPr>
          <w:rFonts w:ascii="Times New Roman" w:hAnsi="Times New Roman"/>
          <w:sz w:val="24"/>
          <w:szCs w:val="24"/>
        </w:rPr>
        <w:t>essay</w:t>
      </w:r>
      <w:r w:rsidR="001B4E01">
        <w:rPr>
          <w:rFonts w:ascii="Times New Roman" w:hAnsi="Times New Roman"/>
          <w:sz w:val="24"/>
          <w:szCs w:val="24"/>
        </w:rPr>
        <w:t xml:space="preserve"> (single-spaced!)</w:t>
      </w:r>
      <w:r w:rsidR="00245C62">
        <w:rPr>
          <w:rFonts w:ascii="Times New Roman" w:hAnsi="Times New Roman"/>
          <w:sz w:val="24"/>
          <w:szCs w:val="24"/>
        </w:rPr>
        <w:t xml:space="preserve"> </w:t>
      </w:r>
      <w:r w:rsidR="004B365F">
        <w:rPr>
          <w:rFonts w:ascii="Times New Roman" w:hAnsi="Times New Roman"/>
          <w:sz w:val="24"/>
          <w:szCs w:val="24"/>
        </w:rPr>
        <w:t>in which you respond to the following questions</w:t>
      </w:r>
      <w:r>
        <w:rPr>
          <w:rFonts w:ascii="Times New Roman" w:hAnsi="Times New Roman"/>
          <w:sz w:val="24"/>
          <w:szCs w:val="24"/>
        </w:rPr>
        <w:t>:</w:t>
      </w:r>
    </w:p>
    <w:p w:rsidR="00444DCF" w:rsidRDefault="00444DCF" w:rsidP="00525561">
      <w:pPr>
        <w:rPr>
          <w:rFonts w:ascii="Times New Roman" w:hAnsi="Times New Roman"/>
          <w:sz w:val="24"/>
          <w:szCs w:val="24"/>
        </w:rPr>
      </w:pPr>
    </w:p>
    <w:p w:rsidR="00444DCF" w:rsidRDefault="00444DCF" w:rsidP="00525561">
      <w:pPr>
        <w:rPr>
          <w:rFonts w:ascii="Times New Roman" w:hAnsi="Times New Roman"/>
          <w:sz w:val="24"/>
          <w:szCs w:val="24"/>
        </w:rPr>
      </w:pPr>
      <w:r>
        <w:rPr>
          <w:rFonts w:ascii="Times New Roman" w:hAnsi="Times New Roman"/>
          <w:sz w:val="24"/>
          <w:szCs w:val="24"/>
        </w:rPr>
        <w:t>a</w:t>
      </w:r>
      <w:r w:rsidR="00245C62">
        <w:rPr>
          <w:rFonts w:ascii="Times New Roman" w:hAnsi="Times New Roman"/>
          <w:sz w:val="24"/>
          <w:szCs w:val="24"/>
        </w:rPr>
        <w:t>) What is the author’s ARGUMENT?</w:t>
      </w:r>
    </w:p>
    <w:p w:rsidR="00444DCF" w:rsidRDefault="00444DCF" w:rsidP="00525561">
      <w:pPr>
        <w:rPr>
          <w:rFonts w:ascii="Times New Roman" w:hAnsi="Times New Roman"/>
          <w:sz w:val="24"/>
          <w:szCs w:val="24"/>
        </w:rPr>
      </w:pPr>
      <w:r>
        <w:rPr>
          <w:rFonts w:ascii="Times New Roman" w:hAnsi="Times New Roman"/>
          <w:sz w:val="24"/>
          <w:szCs w:val="24"/>
        </w:rPr>
        <w:t>b) What SOURCES are used to support this argument? When applicable, describe the sort of research that the author has likely undertaken in the course of preparing this paper (archival research, heavy reliance on secondary sources, electronic dat</w:t>
      </w:r>
      <w:r w:rsidR="004B365F">
        <w:rPr>
          <w:rFonts w:ascii="Times New Roman" w:hAnsi="Times New Roman"/>
          <w:sz w:val="24"/>
          <w:szCs w:val="24"/>
        </w:rPr>
        <w:t>abase research (e.g., Westlaw)</w:t>
      </w:r>
      <w:r w:rsidR="00245C62">
        <w:rPr>
          <w:rFonts w:ascii="Times New Roman" w:hAnsi="Times New Roman"/>
          <w:sz w:val="24"/>
          <w:szCs w:val="24"/>
        </w:rPr>
        <w:t>, etc.)</w:t>
      </w:r>
      <w:r>
        <w:rPr>
          <w:rFonts w:ascii="Times New Roman" w:hAnsi="Times New Roman"/>
          <w:sz w:val="24"/>
          <w:szCs w:val="24"/>
        </w:rPr>
        <w:t>?</w:t>
      </w:r>
      <w:r w:rsidR="00245C62">
        <w:rPr>
          <w:rFonts w:ascii="Times New Roman" w:hAnsi="Times New Roman"/>
          <w:sz w:val="24"/>
          <w:szCs w:val="24"/>
        </w:rPr>
        <w:t xml:space="preserve">  To what extent has the author made a CONVINCING CASE for his ARGUMENT?</w:t>
      </w:r>
    </w:p>
    <w:p w:rsidR="008A5826" w:rsidRDefault="00444DCF" w:rsidP="00525561">
      <w:pPr>
        <w:rPr>
          <w:rFonts w:ascii="Times New Roman" w:hAnsi="Times New Roman"/>
          <w:sz w:val="24"/>
          <w:szCs w:val="24"/>
        </w:rPr>
      </w:pPr>
      <w:r>
        <w:rPr>
          <w:rFonts w:ascii="Times New Roman" w:hAnsi="Times New Roman"/>
          <w:sz w:val="24"/>
          <w:szCs w:val="24"/>
        </w:rPr>
        <w:t xml:space="preserve">c) In what ways does this article advance our collective understanding of the subject? In what ways might some of the methods in this article be adopted for </w:t>
      </w:r>
      <w:r w:rsidR="008A5826">
        <w:rPr>
          <w:rFonts w:ascii="Times New Roman" w:hAnsi="Times New Roman"/>
          <w:sz w:val="24"/>
          <w:szCs w:val="24"/>
        </w:rPr>
        <w:t>use in your own</w:t>
      </w:r>
      <w:r>
        <w:rPr>
          <w:rFonts w:ascii="Times New Roman" w:hAnsi="Times New Roman"/>
          <w:sz w:val="24"/>
          <w:szCs w:val="24"/>
        </w:rPr>
        <w:t xml:space="preserve"> research project (3-4 sentences)? </w:t>
      </w:r>
    </w:p>
    <w:p w:rsidR="00245C62" w:rsidRDefault="008A5826" w:rsidP="00525561">
      <w:pPr>
        <w:rPr>
          <w:rFonts w:ascii="Times New Roman" w:hAnsi="Times New Roman"/>
          <w:sz w:val="24"/>
          <w:szCs w:val="24"/>
        </w:rPr>
      </w:pPr>
      <w:r>
        <w:rPr>
          <w:rFonts w:ascii="Times New Roman" w:hAnsi="Times New Roman"/>
          <w:sz w:val="24"/>
          <w:szCs w:val="24"/>
        </w:rPr>
        <w:t>NOTE:  In weeks where more than one article</w:t>
      </w:r>
      <w:r w:rsidR="00CC5C8A">
        <w:rPr>
          <w:rFonts w:ascii="Times New Roman" w:hAnsi="Times New Roman"/>
          <w:sz w:val="24"/>
          <w:szCs w:val="24"/>
        </w:rPr>
        <w:t xml:space="preserve"> or book</w:t>
      </w:r>
      <w:r>
        <w:rPr>
          <w:rFonts w:ascii="Times New Roman" w:hAnsi="Times New Roman"/>
          <w:sz w:val="24"/>
          <w:szCs w:val="24"/>
        </w:rPr>
        <w:t xml:space="preserve"> is assigned, select</w:t>
      </w:r>
      <w:r w:rsidR="00CC5C8A">
        <w:rPr>
          <w:rFonts w:ascii="Times New Roman" w:hAnsi="Times New Roman"/>
          <w:sz w:val="24"/>
          <w:szCs w:val="24"/>
        </w:rPr>
        <w:t xml:space="preserve"> only</w:t>
      </w:r>
      <w:r>
        <w:rPr>
          <w:rFonts w:ascii="Times New Roman" w:hAnsi="Times New Roman"/>
          <w:sz w:val="24"/>
          <w:szCs w:val="24"/>
        </w:rPr>
        <w:t xml:space="preserve"> one to critique.  If you want to try to tie together the other assigned articles or essays, feel free, but in that situation, you’re only responsible for responding to one article</w:t>
      </w:r>
      <w:r w:rsidR="00CC5C8A">
        <w:rPr>
          <w:rFonts w:ascii="Times New Roman" w:hAnsi="Times New Roman"/>
          <w:sz w:val="24"/>
          <w:szCs w:val="24"/>
        </w:rPr>
        <w:t xml:space="preserve"> or book</w:t>
      </w:r>
      <w:r>
        <w:rPr>
          <w:rFonts w:ascii="Times New Roman" w:hAnsi="Times New Roman"/>
          <w:sz w:val="24"/>
          <w:szCs w:val="24"/>
        </w:rPr>
        <w:t xml:space="preserve">.  </w:t>
      </w:r>
    </w:p>
    <w:p w:rsidR="004B365F" w:rsidRDefault="004B365F" w:rsidP="00525561">
      <w:pPr>
        <w:rPr>
          <w:rFonts w:ascii="Times New Roman" w:hAnsi="Times New Roman"/>
          <w:sz w:val="24"/>
          <w:szCs w:val="24"/>
        </w:rPr>
      </w:pPr>
    </w:p>
    <w:p w:rsidR="00525561" w:rsidRPr="00AE1713" w:rsidRDefault="004B365F" w:rsidP="00525561">
      <w:pPr>
        <w:rPr>
          <w:rFonts w:ascii="Times New Roman" w:hAnsi="Times New Roman"/>
          <w:sz w:val="24"/>
          <w:szCs w:val="24"/>
        </w:rPr>
      </w:pPr>
      <w:r>
        <w:rPr>
          <w:rFonts w:ascii="Times New Roman" w:hAnsi="Times New Roman"/>
          <w:sz w:val="24"/>
          <w:szCs w:val="24"/>
        </w:rPr>
        <w:t>Taken togeth</w:t>
      </w:r>
      <w:r w:rsidR="00245C62">
        <w:rPr>
          <w:rFonts w:ascii="Times New Roman" w:hAnsi="Times New Roman"/>
          <w:sz w:val="24"/>
          <w:szCs w:val="24"/>
        </w:rPr>
        <w:t xml:space="preserve">er, these </w:t>
      </w:r>
      <w:r w:rsidR="00FB34CB">
        <w:rPr>
          <w:rFonts w:ascii="Times New Roman" w:hAnsi="Times New Roman"/>
          <w:sz w:val="24"/>
          <w:szCs w:val="24"/>
        </w:rPr>
        <w:t>essays</w:t>
      </w:r>
      <w:r w:rsidR="00245C62">
        <w:rPr>
          <w:rFonts w:ascii="Times New Roman" w:hAnsi="Times New Roman"/>
          <w:sz w:val="24"/>
          <w:szCs w:val="24"/>
        </w:rPr>
        <w:t xml:space="preserve"> are worth 75</w:t>
      </w:r>
      <w:r>
        <w:rPr>
          <w:rFonts w:ascii="Times New Roman" w:hAnsi="Times New Roman"/>
          <w:sz w:val="24"/>
          <w:szCs w:val="24"/>
        </w:rPr>
        <w:t>% of your final grade.</w:t>
      </w:r>
      <w:r w:rsidR="00200885">
        <w:rPr>
          <w:rFonts w:ascii="Times New Roman" w:hAnsi="Times New Roman"/>
          <w:sz w:val="24"/>
          <w:szCs w:val="24"/>
        </w:rPr>
        <w:t xml:space="preserve">  You can op</w:t>
      </w:r>
      <w:r w:rsidR="00FB34CB">
        <w:rPr>
          <w:rFonts w:ascii="Times New Roman" w:hAnsi="Times New Roman"/>
          <w:sz w:val="24"/>
          <w:szCs w:val="24"/>
        </w:rPr>
        <w:t>t out of completing two of them</w:t>
      </w:r>
      <w:r w:rsidR="00200885">
        <w:rPr>
          <w:rFonts w:ascii="Times New Roman" w:hAnsi="Times New Roman"/>
          <w:sz w:val="24"/>
          <w:szCs w:val="24"/>
        </w:rPr>
        <w:t xml:space="preserve">; after that, you’ll begin being penalized.  </w:t>
      </w:r>
    </w:p>
    <w:p w:rsidR="00245C62" w:rsidRDefault="00245C62" w:rsidP="00525561">
      <w:pPr>
        <w:rPr>
          <w:rFonts w:ascii="Times New Roman" w:hAnsi="Times New Roman"/>
          <w:sz w:val="24"/>
          <w:szCs w:val="24"/>
        </w:rPr>
      </w:pPr>
    </w:p>
    <w:p w:rsidR="00245C62" w:rsidRDefault="00245C62" w:rsidP="00525561">
      <w:pPr>
        <w:rPr>
          <w:rFonts w:ascii="Times New Roman" w:hAnsi="Times New Roman"/>
          <w:sz w:val="24"/>
          <w:szCs w:val="24"/>
        </w:rPr>
      </w:pPr>
      <w:r>
        <w:rPr>
          <w:rFonts w:ascii="Times New Roman" w:hAnsi="Times New Roman"/>
          <w:sz w:val="24"/>
          <w:szCs w:val="24"/>
        </w:rPr>
        <w:t xml:space="preserve">2.  </w:t>
      </w:r>
      <w:r w:rsidR="008A5826">
        <w:rPr>
          <w:rFonts w:ascii="Times New Roman" w:hAnsi="Times New Roman"/>
          <w:sz w:val="24"/>
          <w:szCs w:val="24"/>
        </w:rPr>
        <w:t xml:space="preserve">Team-teach a class discussion with me.  I’ll remain “on point” throughout, but I expect you to be prepared to contribute significantly during the week that you’ve been assigned a discussion to lead.  </w:t>
      </w:r>
      <w:r w:rsidR="00CC5C8A">
        <w:rPr>
          <w:rFonts w:ascii="Times New Roman" w:hAnsi="Times New Roman"/>
          <w:sz w:val="24"/>
          <w:szCs w:val="24"/>
        </w:rPr>
        <w:t xml:space="preserve">This is worth 12.5% of your grade.  </w:t>
      </w:r>
    </w:p>
    <w:p w:rsidR="00444DCF" w:rsidRDefault="00444DCF" w:rsidP="00525561">
      <w:pPr>
        <w:rPr>
          <w:rFonts w:ascii="Times New Roman" w:hAnsi="Times New Roman"/>
          <w:sz w:val="24"/>
          <w:szCs w:val="24"/>
        </w:rPr>
      </w:pPr>
    </w:p>
    <w:p w:rsidR="008A5826" w:rsidRDefault="00245C62" w:rsidP="00525561">
      <w:pPr>
        <w:rPr>
          <w:rFonts w:ascii="Times New Roman" w:hAnsi="Times New Roman"/>
          <w:sz w:val="24"/>
          <w:szCs w:val="24"/>
        </w:rPr>
      </w:pPr>
      <w:r>
        <w:rPr>
          <w:rFonts w:ascii="Times New Roman" w:hAnsi="Times New Roman"/>
          <w:sz w:val="24"/>
          <w:szCs w:val="24"/>
        </w:rPr>
        <w:t>3.</w:t>
      </w:r>
      <w:r w:rsidR="00525561">
        <w:rPr>
          <w:rFonts w:ascii="Times New Roman" w:hAnsi="Times New Roman"/>
          <w:sz w:val="24"/>
          <w:szCs w:val="24"/>
        </w:rPr>
        <w:t xml:space="preserve"> Participate actively in each seminar discussion.</w:t>
      </w:r>
      <w:r>
        <w:rPr>
          <w:rFonts w:ascii="Times New Roman" w:hAnsi="Times New Roman"/>
          <w:sz w:val="24"/>
          <w:szCs w:val="24"/>
        </w:rPr>
        <w:t xml:space="preserve"> Class participation is worth 12.5</w:t>
      </w:r>
      <w:r w:rsidR="00525561">
        <w:rPr>
          <w:rFonts w:ascii="Times New Roman" w:hAnsi="Times New Roman"/>
          <w:sz w:val="24"/>
          <w:szCs w:val="24"/>
        </w:rPr>
        <w:t>% of your grade.</w:t>
      </w:r>
      <w:r w:rsidR="00200885">
        <w:rPr>
          <w:rFonts w:ascii="Times New Roman" w:hAnsi="Times New Roman"/>
          <w:sz w:val="24"/>
          <w:szCs w:val="24"/>
        </w:rPr>
        <w:t xml:space="preserve">  You’re allowed to miss TWO CLASSES without an excuse.  </w:t>
      </w:r>
    </w:p>
    <w:p w:rsidR="008A5826" w:rsidRDefault="008A5826" w:rsidP="00525561">
      <w:pPr>
        <w:rPr>
          <w:rFonts w:ascii="Times New Roman" w:hAnsi="Times New Roman"/>
          <w:sz w:val="24"/>
          <w:szCs w:val="24"/>
        </w:rPr>
      </w:pPr>
    </w:p>
    <w:p w:rsidR="00D05951" w:rsidRDefault="008A5826" w:rsidP="00525561">
      <w:pPr>
        <w:rPr>
          <w:rFonts w:ascii="Times New Roman" w:hAnsi="Times New Roman"/>
          <w:sz w:val="24"/>
          <w:szCs w:val="24"/>
        </w:rPr>
      </w:pPr>
      <w:r>
        <w:rPr>
          <w:rFonts w:ascii="Times New Roman" w:hAnsi="Times New Roman"/>
          <w:sz w:val="24"/>
          <w:szCs w:val="24"/>
        </w:rPr>
        <w:t>NOTE:  Since there IS NO LENGTHY FINAL PAPER, I expect a great deal from your weekly critiques and your classroom participation.  Don’t disappoint me!</w:t>
      </w:r>
    </w:p>
    <w:p w:rsidR="00D05951" w:rsidRDefault="00D05951" w:rsidP="00525561">
      <w:pPr>
        <w:rPr>
          <w:rFonts w:ascii="Times New Roman" w:hAnsi="Times New Roman"/>
          <w:sz w:val="24"/>
          <w:szCs w:val="24"/>
        </w:rPr>
      </w:pPr>
    </w:p>
    <w:p w:rsidR="00D05951" w:rsidRPr="000D4EA5" w:rsidRDefault="00D05951" w:rsidP="00D05951">
      <w:pPr>
        <w:pStyle w:val="NormalWeb"/>
        <w:rPr>
          <w:i/>
          <w:u w:val="single"/>
        </w:rPr>
      </w:pPr>
      <w:r w:rsidRPr="000D4EA5">
        <w:rPr>
          <w:i/>
          <w:u w:val="single"/>
        </w:rPr>
        <w:t xml:space="preserve">SPECIAL RULES REGARDING SMARTPHONES AND OTHER DISTRACTING DEVICES. </w:t>
      </w:r>
    </w:p>
    <w:p w:rsidR="00D05951" w:rsidRDefault="00D05951" w:rsidP="00D05951">
      <w:pPr>
        <w:pStyle w:val="NormalWeb"/>
      </w:pPr>
      <w:r>
        <w:rPr>
          <w:rStyle w:val="auto-style171"/>
        </w:rPr>
        <w:t>PLEASE TURN OFF ALL CELL PHONES AND SET ALL BEEPERS TO SILENT MODE WHILE IN CLASS. TEXT MESSAGING IS NOT ALLOWED DURING THE CLASS.</w:t>
      </w:r>
    </w:p>
    <w:p w:rsidR="000D4EA5" w:rsidRDefault="00D05951" w:rsidP="00D05951">
      <w:pPr>
        <w:pStyle w:val="NormalWeb"/>
        <w:rPr>
          <w:b/>
          <w:bCs/>
          <w:iCs/>
          <w:sz w:val="27"/>
          <w:szCs w:val="27"/>
        </w:rPr>
      </w:pPr>
      <w:r w:rsidRPr="000D4EA5">
        <w:rPr>
          <w:rStyle w:val="Emphasis"/>
          <w:b/>
          <w:bCs/>
          <w:i w:val="0"/>
          <w:sz w:val="27"/>
          <w:szCs w:val="27"/>
        </w:rPr>
        <w:t>CELL PHONES MAY NOT BE VISIBLE DURING CLASS TIME.</w:t>
      </w:r>
    </w:p>
    <w:p w:rsidR="00D05951" w:rsidRPr="000D4EA5" w:rsidRDefault="00D05951" w:rsidP="00D05951">
      <w:pPr>
        <w:pStyle w:val="NormalWeb"/>
      </w:pPr>
      <w:r w:rsidRPr="000D4EA5">
        <w:rPr>
          <w:rStyle w:val="auto-style152"/>
          <w:b/>
          <w:bCs/>
          <w:iCs/>
        </w:rPr>
        <w:t>THEY SHOULD BE SECRETED IN A PLACE WHERE THEY CANNOT BE SEEN, TOUCHED, OR HEARD</w:t>
      </w:r>
      <w:r w:rsidRPr="000D4EA5">
        <w:rPr>
          <w:rStyle w:val="auto-style152"/>
          <w:b/>
          <w:bCs/>
        </w:rPr>
        <w:t>.</w:t>
      </w:r>
    </w:p>
    <w:p w:rsidR="00D05951" w:rsidRDefault="00D05951" w:rsidP="00D05951">
      <w:pPr>
        <w:pStyle w:val="NormalWeb"/>
        <w:rPr>
          <w:rStyle w:val="auto-style152"/>
        </w:rPr>
      </w:pPr>
      <w:r>
        <w:rPr>
          <w:rStyle w:val="auto-style152"/>
          <w:b/>
          <w:bCs/>
        </w:rPr>
        <w:t>LAPTOP COMPUTER USE OR THE USE OF I-PADS OR OTHER SUCH DEVICES</w:t>
      </w:r>
      <w:r>
        <w:rPr>
          <w:rStyle w:val="auto-style152"/>
        </w:rPr>
        <w:t> </w:t>
      </w:r>
      <w:r>
        <w:rPr>
          <w:rStyle w:val="auto-style152"/>
          <w:b/>
          <w:bCs/>
        </w:rPr>
        <w:t xml:space="preserve">IS </w:t>
      </w:r>
      <w:r>
        <w:rPr>
          <w:rStyle w:val="auto-style231"/>
          <w:b/>
          <w:bCs/>
          <w:u w:val="single"/>
        </w:rPr>
        <w:t>STRICTLY</w:t>
      </w:r>
      <w:r>
        <w:rPr>
          <w:rStyle w:val="auto-style152"/>
          <w:b/>
          <w:bCs/>
        </w:rPr>
        <w:t xml:space="preserve"> PROHIBITED.</w:t>
      </w:r>
    </w:p>
    <w:p w:rsidR="00525561" w:rsidRPr="00044BAF" w:rsidRDefault="000D4EA5" w:rsidP="00525561">
      <w:pPr>
        <w:rPr>
          <w:rFonts w:ascii="Times New Roman" w:hAnsi="Times New Roman"/>
          <w:b/>
          <w:sz w:val="24"/>
          <w:szCs w:val="24"/>
        </w:rPr>
      </w:pPr>
      <w:r w:rsidRPr="00044BAF">
        <w:rPr>
          <w:rFonts w:ascii="Arial" w:hAnsi="Arial" w:cs="Arial"/>
          <w:b/>
          <w:sz w:val="21"/>
          <w:szCs w:val="21"/>
        </w:rPr>
        <w:t xml:space="preserve">NOTE:  Smartphones are a lot of fun, I know.  I mean, who doesn’t love Flappy Bird or Farmville or Mafia Wars or Angry Birds or what have you?  But would you pay $100/class to play these wonderful games, given that most are free to play or nearly so?  Because that’s what it costs to sit in each class (based on in-state tuition rates, anyway).  I’m going to try to give you your money’s worth, but it’s extremely difficult to do this if you’re fiddling around with those things. If you don’t want to pay attention, don’t come. I’m very understanding regarding </w:t>
      </w:r>
      <w:r w:rsidR="00FB34CB">
        <w:rPr>
          <w:rFonts w:ascii="Arial" w:hAnsi="Arial" w:cs="Arial"/>
          <w:b/>
          <w:sz w:val="21"/>
          <w:szCs w:val="21"/>
        </w:rPr>
        <w:t>illnesses</w:t>
      </w:r>
      <w:r w:rsidRPr="00044BAF">
        <w:rPr>
          <w:rFonts w:ascii="Arial" w:hAnsi="Arial" w:cs="Arial"/>
          <w:b/>
          <w:sz w:val="21"/>
          <w:szCs w:val="21"/>
        </w:rPr>
        <w:t>, work schedules, and so forth, but I can’t tolerate inattention and I don’t like wasting my own time.  My performances vary in quality from week to week, but they’re usually decent.</w:t>
      </w:r>
    </w:p>
    <w:p w:rsidR="009D21C8" w:rsidRDefault="009D21C8" w:rsidP="00525561">
      <w:pPr>
        <w:jc w:val="both"/>
        <w:rPr>
          <w:rFonts w:ascii="Arial" w:hAnsi="Arial" w:cs="Arial"/>
          <w:sz w:val="21"/>
          <w:szCs w:val="21"/>
        </w:rPr>
      </w:pPr>
    </w:p>
    <w:p w:rsidR="009D21C8" w:rsidRPr="009D756D" w:rsidRDefault="009D21C8" w:rsidP="009D21C8">
      <w:pPr>
        <w:rPr>
          <w:rFonts w:ascii="Arial" w:hAnsi="Arial" w:cs="Arial"/>
          <w:sz w:val="21"/>
          <w:szCs w:val="21"/>
        </w:rPr>
      </w:pPr>
    </w:p>
    <w:p w:rsidR="00547F8B" w:rsidRPr="00542F2E" w:rsidRDefault="00542F2E" w:rsidP="00547F8B">
      <w:pPr>
        <w:rPr>
          <w:rFonts w:ascii="Arial" w:hAnsi="Arial" w:cs="Arial"/>
          <w:i/>
          <w:sz w:val="21"/>
          <w:szCs w:val="21"/>
        </w:rPr>
      </w:pPr>
      <w:r w:rsidRPr="00542F2E">
        <w:rPr>
          <w:rFonts w:ascii="Arial" w:hAnsi="Arial" w:cs="Arial"/>
          <w:b/>
          <w:i/>
          <w:sz w:val="21"/>
          <w:szCs w:val="21"/>
        </w:rPr>
        <w:t>UTA NOTE TO STUDENTS</w:t>
      </w:r>
      <w:r w:rsidRPr="00542F2E">
        <w:rPr>
          <w:rFonts w:ascii="Arial" w:hAnsi="Arial" w:cs="Arial"/>
          <w:i/>
          <w:sz w:val="21"/>
          <w:szCs w:val="21"/>
        </w:rPr>
        <w:t>:  You</w:t>
      </w:r>
      <w:r w:rsidR="00547F8B" w:rsidRPr="00542F2E">
        <w:rPr>
          <w:rFonts w:ascii="Arial" w:hAnsi="Arial" w:cs="Arial"/>
          <w:i/>
          <w:sz w:val="21"/>
          <w:szCs w:val="21"/>
        </w:rPr>
        <w:t xml:space="preserve"> are expected to keep track of their performance throughout the semester and seek guidance from available sources (in</w:t>
      </w:r>
      <w:r w:rsidRPr="00542F2E">
        <w:rPr>
          <w:rFonts w:ascii="Arial" w:hAnsi="Arial" w:cs="Arial"/>
          <w:i/>
          <w:sz w:val="21"/>
          <w:szCs w:val="21"/>
        </w:rPr>
        <w:t>cluding the instructor) if your</w:t>
      </w:r>
      <w:r w:rsidR="00547F8B" w:rsidRPr="00542F2E">
        <w:rPr>
          <w:rFonts w:ascii="Arial" w:hAnsi="Arial" w:cs="Arial"/>
          <w:i/>
          <w:sz w:val="21"/>
          <w:szCs w:val="21"/>
        </w:rPr>
        <w:t xml:space="preserve"> performance drops below satisfactory levels.</w:t>
      </w:r>
      <w:r>
        <w:rPr>
          <w:rFonts w:ascii="Arial" w:hAnsi="Arial" w:cs="Arial"/>
          <w:i/>
          <w:sz w:val="21"/>
          <w:szCs w:val="21"/>
        </w:rPr>
        <w:t xml:space="preserve"> </w:t>
      </w:r>
      <w:r w:rsidR="00547F8B" w:rsidRPr="00542F2E">
        <w:rPr>
          <w:rFonts w:ascii="Arial" w:hAnsi="Arial" w:cs="Arial"/>
          <w:bCs/>
          <w:i/>
          <w:sz w:val="21"/>
          <w:szCs w:val="21"/>
        </w:rPr>
        <w:t>A general rule of thumb is this: fo</w:t>
      </w:r>
      <w:r w:rsidRPr="00542F2E">
        <w:rPr>
          <w:rFonts w:ascii="Arial" w:hAnsi="Arial" w:cs="Arial"/>
          <w:bCs/>
          <w:i/>
          <w:sz w:val="21"/>
          <w:szCs w:val="21"/>
        </w:rPr>
        <w:t>r every credit hour earned, you</w:t>
      </w:r>
      <w:r w:rsidR="00547F8B" w:rsidRPr="00542F2E">
        <w:rPr>
          <w:rFonts w:ascii="Arial" w:hAnsi="Arial" w:cs="Arial"/>
          <w:bCs/>
          <w:i/>
          <w:sz w:val="21"/>
          <w:szCs w:val="21"/>
        </w:rPr>
        <w:t xml:space="preserve"> should spend 3 hours per week working outside of class. </w:t>
      </w:r>
      <w:r w:rsidR="00547F8B" w:rsidRPr="00542F2E">
        <w:rPr>
          <w:rFonts w:ascii="Arial" w:hAnsi="Arial" w:cs="Arial"/>
          <w:i/>
          <w:sz w:val="21"/>
          <w:szCs w:val="21"/>
        </w:rPr>
        <w:t xml:space="preserve">Beyond the time required to attend each class meeting, </w:t>
      </w:r>
      <w:r w:rsidRPr="00542F2E">
        <w:rPr>
          <w:rFonts w:ascii="Arial" w:hAnsi="Arial" w:cs="Arial"/>
          <w:i/>
          <w:sz w:val="21"/>
          <w:szCs w:val="21"/>
        </w:rPr>
        <w:t xml:space="preserve">you </w:t>
      </w:r>
      <w:r w:rsidR="00547F8B" w:rsidRPr="00542F2E">
        <w:rPr>
          <w:rFonts w:ascii="Arial" w:hAnsi="Arial" w:cs="Arial"/>
          <w:i/>
          <w:sz w:val="21"/>
          <w:szCs w:val="21"/>
        </w:rPr>
        <w:t>should expect to spend at least an additional</w:t>
      </w:r>
      <w:r w:rsidRPr="00542F2E">
        <w:rPr>
          <w:rFonts w:ascii="Arial" w:hAnsi="Arial" w:cs="Arial"/>
          <w:i/>
          <w:sz w:val="21"/>
          <w:szCs w:val="21"/>
        </w:rPr>
        <w:t xml:space="preserve"> </w:t>
      </w:r>
      <w:r w:rsidRPr="00542F2E">
        <w:rPr>
          <w:rFonts w:ascii="Arial" w:hAnsi="Arial" w:cs="Arial"/>
          <w:i/>
          <w:sz w:val="21"/>
          <w:szCs w:val="21"/>
          <w:u w:val="single"/>
        </w:rPr>
        <w:t>9</w:t>
      </w:r>
      <w:r w:rsidRPr="00542F2E">
        <w:rPr>
          <w:rFonts w:ascii="Arial" w:hAnsi="Arial" w:cs="Arial"/>
          <w:i/>
          <w:sz w:val="21"/>
          <w:szCs w:val="21"/>
        </w:rPr>
        <w:t xml:space="preserve"> hours per week of your</w:t>
      </w:r>
      <w:r w:rsidR="00547F8B" w:rsidRPr="00542F2E">
        <w:rPr>
          <w:rFonts w:ascii="Arial" w:hAnsi="Arial" w:cs="Arial"/>
          <w:i/>
          <w:sz w:val="21"/>
          <w:szCs w:val="21"/>
        </w:rPr>
        <w:t xml:space="preserve"> own time in course-related activities, including reading required materials, completing assignments, preparing for exams, etc. </w:t>
      </w:r>
    </w:p>
    <w:p w:rsidR="00547F8B" w:rsidRPr="0016052E" w:rsidRDefault="00547F8B" w:rsidP="00547F8B">
      <w:pPr>
        <w:rPr>
          <w:rFonts w:ascii="Arial" w:hAnsi="Arial" w:cs="Arial"/>
          <w:b/>
          <w:color w:val="0000FF"/>
          <w:sz w:val="21"/>
          <w:szCs w:val="21"/>
        </w:rPr>
      </w:pPr>
    </w:p>
    <w:p w:rsidR="00547F8B" w:rsidRPr="00542F2E" w:rsidRDefault="00547F8B" w:rsidP="00547F8B">
      <w:pPr>
        <w:rPr>
          <w:rFonts w:ascii="Arial" w:hAnsi="Arial" w:cs="Arial"/>
          <w:sz w:val="21"/>
          <w:szCs w:val="21"/>
        </w:rPr>
      </w:pPr>
      <w:r w:rsidRPr="00542F2E">
        <w:rPr>
          <w:rFonts w:ascii="Arial" w:hAnsi="Arial" w:cs="Arial"/>
          <w:b/>
          <w:sz w:val="21"/>
          <w:szCs w:val="21"/>
        </w:rPr>
        <w:t>Make-up Exams</w:t>
      </w:r>
      <w:r w:rsidRPr="00542F2E">
        <w:rPr>
          <w:rFonts w:ascii="Arial" w:hAnsi="Arial" w:cs="Arial"/>
          <w:sz w:val="21"/>
          <w:szCs w:val="21"/>
        </w:rPr>
        <w:t xml:space="preserve">: </w:t>
      </w:r>
      <w:r w:rsidR="00542F2E" w:rsidRPr="00542F2E">
        <w:rPr>
          <w:rFonts w:ascii="Arial" w:hAnsi="Arial" w:cs="Arial"/>
          <w:sz w:val="21"/>
          <w:szCs w:val="21"/>
        </w:rPr>
        <w:t>In the event of a documented medical emergency, I will schedule a make-up examination for you that wil</w:t>
      </w:r>
      <w:r w:rsidR="009D21C8">
        <w:rPr>
          <w:rFonts w:ascii="Arial" w:hAnsi="Arial" w:cs="Arial"/>
          <w:sz w:val="21"/>
          <w:szCs w:val="21"/>
        </w:rPr>
        <w:t>l take place during office hours</w:t>
      </w:r>
      <w:r w:rsidR="00542F2E" w:rsidRPr="00542F2E">
        <w:rPr>
          <w:rFonts w:ascii="Arial" w:hAnsi="Arial" w:cs="Arial"/>
          <w:sz w:val="21"/>
          <w:szCs w:val="21"/>
        </w:rPr>
        <w:t>.</w:t>
      </w:r>
    </w:p>
    <w:p w:rsidR="00547F8B" w:rsidRPr="0016052E" w:rsidRDefault="00547F8B" w:rsidP="00547F8B">
      <w:pPr>
        <w:rPr>
          <w:rFonts w:ascii="Arial" w:hAnsi="Arial" w:cs="Arial"/>
          <w:b/>
          <w:color w:val="0000FF"/>
          <w:sz w:val="21"/>
          <w:szCs w:val="21"/>
        </w:rPr>
      </w:pPr>
    </w:p>
    <w:p w:rsidR="008C01B5" w:rsidRDefault="00547F8B" w:rsidP="00547F8B">
      <w:pPr>
        <w:rPr>
          <w:rFonts w:ascii="Arial" w:hAnsi="Arial" w:cs="Arial"/>
          <w:sz w:val="21"/>
          <w:szCs w:val="21"/>
        </w:rPr>
      </w:pPr>
      <w:r w:rsidRPr="008C01B5">
        <w:rPr>
          <w:rFonts w:ascii="Arial" w:hAnsi="Arial" w:cs="Arial"/>
          <w:b/>
          <w:sz w:val="21"/>
          <w:szCs w:val="21"/>
        </w:rPr>
        <w:t>Grade Grievances</w:t>
      </w:r>
      <w:r w:rsidR="008C01B5" w:rsidRPr="008C01B5">
        <w:rPr>
          <w:rFonts w:ascii="Arial" w:hAnsi="Arial" w:cs="Arial"/>
          <w:sz w:val="21"/>
          <w:szCs w:val="21"/>
        </w:rPr>
        <w:t xml:space="preserve">:  </w:t>
      </w:r>
      <w:r w:rsidRPr="008C01B5">
        <w:rPr>
          <w:rFonts w:ascii="Arial" w:hAnsi="Arial" w:cs="Arial"/>
          <w:sz w:val="21"/>
          <w:szCs w:val="21"/>
        </w:rPr>
        <w:t xml:space="preserve">Any appeal of a grade in this course must follow the procedures and deadlines for grade-related grievances as published in the current </w:t>
      </w:r>
      <w:r w:rsidR="008C01B5">
        <w:rPr>
          <w:rFonts w:ascii="Arial" w:hAnsi="Arial" w:cs="Arial"/>
          <w:sz w:val="21"/>
          <w:szCs w:val="21"/>
        </w:rPr>
        <w:t xml:space="preserve">undergraduate </w:t>
      </w:r>
      <w:r w:rsidRPr="008C01B5">
        <w:rPr>
          <w:rFonts w:ascii="Arial" w:hAnsi="Arial" w:cs="Arial"/>
          <w:sz w:val="21"/>
          <w:szCs w:val="21"/>
        </w:rPr>
        <w:t xml:space="preserve">catalog. </w:t>
      </w:r>
      <w:r w:rsidR="008C01B5">
        <w:rPr>
          <w:rFonts w:ascii="Arial" w:hAnsi="Arial" w:cs="Arial"/>
          <w:sz w:val="21"/>
          <w:szCs w:val="21"/>
        </w:rPr>
        <w:t>For the full text of this policy, s</w:t>
      </w:r>
      <w:r w:rsidRPr="008C01B5">
        <w:rPr>
          <w:rFonts w:ascii="Arial" w:hAnsi="Arial" w:cs="Arial"/>
          <w:sz w:val="21"/>
          <w:szCs w:val="21"/>
        </w:rPr>
        <w:t xml:space="preserve">ee </w:t>
      </w:r>
      <w:hyperlink r:id="rId18" w:anchor="10" w:history="1">
        <w:r w:rsidRPr="008C01B5">
          <w:rPr>
            <w:rStyle w:val="Hyperlink"/>
            <w:rFonts w:ascii="Arial" w:hAnsi="Arial" w:cs="Arial"/>
            <w:color w:val="auto"/>
            <w:sz w:val="21"/>
            <w:szCs w:val="21"/>
          </w:rPr>
          <w:t>http://wweb.uta.edu/catalog/content/general/academic_regulations.aspx#10</w:t>
        </w:r>
      </w:hyperlink>
      <w:r w:rsidR="008C01B5">
        <w:rPr>
          <w:rFonts w:ascii="Arial" w:hAnsi="Arial" w:cs="Arial"/>
          <w:sz w:val="21"/>
          <w:szCs w:val="21"/>
        </w:rPr>
        <w:t xml:space="preserve">.  </w:t>
      </w:r>
    </w:p>
    <w:p w:rsidR="00547F8B" w:rsidRPr="008A6918" w:rsidRDefault="00547F8B" w:rsidP="00547F8B">
      <w:pPr>
        <w:rPr>
          <w:rFonts w:ascii="Arial" w:hAnsi="Arial" w:cs="Arial"/>
          <w:color w:val="0000FF"/>
          <w:sz w:val="21"/>
          <w:szCs w:val="21"/>
        </w:rPr>
      </w:pPr>
    </w:p>
    <w:p w:rsidR="00547F8B" w:rsidRDefault="008C01B5" w:rsidP="00547F8B">
      <w:pPr>
        <w:pStyle w:val="NormalWeb"/>
        <w:spacing w:before="0" w:beforeAutospacing="0" w:after="0" w:afterAutospacing="0"/>
        <w:rPr>
          <w:rFonts w:ascii="Arial" w:hAnsi="Arial" w:cs="Arial"/>
          <w:sz w:val="21"/>
          <w:szCs w:val="21"/>
        </w:rPr>
      </w:pPr>
      <w:r>
        <w:rPr>
          <w:rFonts w:ascii="Arial" w:hAnsi="Arial" w:cs="Arial"/>
          <w:b/>
          <w:sz w:val="21"/>
          <w:szCs w:val="21"/>
        </w:rPr>
        <w:t xml:space="preserve">UTA </w:t>
      </w:r>
      <w:r w:rsidR="00547F8B" w:rsidRPr="0016052E">
        <w:rPr>
          <w:rFonts w:ascii="Arial" w:hAnsi="Arial" w:cs="Arial"/>
          <w:b/>
          <w:sz w:val="21"/>
          <w:szCs w:val="21"/>
        </w:rPr>
        <w:t xml:space="preserve">Drop Policy: </w:t>
      </w:r>
      <w:r w:rsidR="00547F8B"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00547F8B" w:rsidRPr="0016052E">
        <w:rPr>
          <w:rStyle w:val="Strong"/>
          <w:rFonts w:ascii="Arial" w:hAnsi="Arial" w:cs="Arial"/>
          <w:sz w:val="21"/>
          <w:szCs w:val="21"/>
        </w:rPr>
        <w:t>Students will not be automatically dropped for non-attendance</w:t>
      </w:r>
      <w:r w:rsidR="00547F8B" w:rsidRPr="0016052E">
        <w:rPr>
          <w:rFonts w:ascii="Arial" w:hAnsi="Arial" w:cs="Arial"/>
          <w:sz w:val="21"/>
          <w:szCs w:val="21"/>
        </w:rPr>
        <w:t xml:space="preserve">. Repayment of certain types of financial aid administered through the University may be required as the result of dropping classes or withdrawing. </w:t>
      </w:r>
      <w:r w:rsidR="00547F8B">
        <w:rPr>
          <w:rFonts w:ascii="Arial" w:hAnsi="Arial" w:cs="Arial"/>
          <w:sz w:val="21"/>
          <w:szCs w:val="21"/>
        </w:rPr>
        <w:t>For more information, c</w:t>
      </w:r>
      <w:r w:rsidR="00547F8B" w:rsidRPr="0016052E">
        <w:rPr>
          <w:rFonts w:ascii="Arial" w:hAnsi="Arial" w:cs="Arial"/>
          <w:sz w:val="21"/>
          <w:szCs w:val="21"/>
        </w:rPr>
        <w:t xml:space="preserve">ontact the </w:t>
      </w:r>
      <w:r w:rsidR="00547F8B">
        <w:rPr>
          <w:rFonts w:ascii="Arial" w:hAnsi="Arial" w:cs="Arial"/>
          <w:sz w:val="21"/>
          <w:szCs w:val="21"/>
        </w:rPr>
        <w:t xml:space="preserve">Office of </w:t>
      </w:r>
      <w:r w:rsidR="00547F8B" w:rsidRPr="0016052E">
        <w:rPr>
          <w:rFonts w:ascii="Arial" w:hAnsi="Arial" w:cs="Arial"/>
          <w:sz w:val="21"/>
          <w:szCs w:val="21"/>
        </w:rPr>
        <w:t xml:space="preserve">Financial Aid </w:t>
      </w:r>
      <w:r w:rsidR="00547F8B">
        <w:rPr>
          <w:rFonts w:ascii="Arial" w:hAnsi="Arial" w:cs="Arial"/>
          <w:sz w:val="21"/>
          <w:szCs w:val="21"/>
        </w:rPr>
        <w:t>and Scholarships (</w:t>
      </w:r>
      <w:hyperlink r:id="rId19" w:history="1">
        <w:r w:rsidR="00547F8B" w:rsidRPr="0082256E">
          <w:rPr>
            <w:rStyle w:val="Hyperlink"/>
            <w:rFonts w:ascii="Arial" w:hAnsi="Arial" w:cs="Arial"/>
            <w:sz w:val="21"/>
            <w:szCs w:val="21"/>
          </w:rPr>
          <w:t>http://wweb.uta.edu/ses/fao</w:t>
        </w:r>
      </w:hyperlink>
      <w:r w:rsidR="00547F8B">
        <w:rPr>
          <w:rFonts w:ascii="Arial" w:hAnsi="Arial" w:cs="Arial"/>
          <w:sz w:val="21"/>
          <w:szCs w:val="21"/>
        </w:rPr>
        <w:t>).</w:t>
      </w:r>
    </w:p>
    <w:p w:rsidR="00547F8B" w:rsidRPr="0016052E" w:rsidRDefault="00547F8B" w:rsidP="00547F8B">
      <w:pPr>
        <w:pStyle w:val="NormalWeb"/>
        <w:spacing w:before="0" w:beforeAutospacing="0" w:after="0" w:afterAutospacing="0"/>
        <w:rPr>
          <w:rFonts w:ascii="Arial" w:hAnsi="Arial" w:cs="Arial"/>
          <w:sz w:val="21"/>
          <w:szCs w:val="21"/>
        </w:rPr>
      </w:pPr>
    </w:p>
    <w:p w:rsidR="00547F8B" w:rsidRPr="0016052E" w:rsidRDefault="00547F8B" w:rsidP="00547F8B">
      <w:pPr>
        <w:pStyle w:val="NormalWeb"/>
        <w:spacing w:before="0" w:beforeAutospacing="0" w:after="0" w:afterAutospacing="0"/>
        <w:rPr>
          <w:rFonts w:ascii="Arial" w:hAnsi="Arial" w:cs="Arial"/>
          <w:sz w:val="21"/>
          <w:szCs w:val="21"/>
        </w:rPr>
      </w:pPr>
      <w:r w:rsidRPr="0016052E">
        <w:rPr>
          <w:rFonts w:ascii="Arial" w:hAnsi="Arial" w:cs="Arial"/>
          <w:b/>
          <w:bCs/>
          <w:sz w:val="21"/>
          <w:szCs w:val="21"/>
        </w:rPr>
        <w:t>Americans w</w:t>
      </w:r>
      <w:r>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all federal equal opportunity legislation, including the </w:t>
      </w:r>
      <w:r w:rsidRPr="0016052E">
        <w:rPr>
          <w:rFonts w:ascii="Arial" w:hAnsi="Arial" w:cs="Arial"/>
          <w:i/>
          <w:iCs/>
          <w:sz w:val="21"/>
          <w:szCs w:val="21"/>
        </w:rPr>
        <w:t>Americans with Disabilities Act (ADA)</w:t>
      </w:r>
      <w:r w:rsidRPr="0016052E">
        <w:rPr>
          <w:rFonts w:ascii="Arial" w:hAnsi="Arial" w:cs="Arial"/>
          <w:sz w:val="21"/>
          <w:szCs w:val="21"/>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20" w:history="1">
        <w:r w:rsidRPr="0016052E">
          <w:rPr>
            <w:rStyle w:val="Hyperlink"/>
            <w:rFonts w:ascii="Arial" w:hAnsi="Arial" w:cs="Arial"/>
            <w:sz w:val="21"/>
            <w:szCs w:val="21"/>
          </w:rPr>
          <w:t>www.uta.edu/disability</w:t>
        </w:r>
      </w:hyperlink>
      <w:r w:rsidRPr="0016052E">
        <w:rPr>
          <w:rFonts w:ascii="Arial" w:hAnsi="Arial" w:cs="Arial"/>
          <w:sz w:val="21"/>
          <w:szCs w:val="21"/>
        </w:rPr>
        <w:t xml:space="preserve"> or by calling the Office for Students with Disabilities at (817) 272-3364.</w:t>
      </w:r>
    </w:p>
    <w:p w:rsidR="00547F8B" w:rsidRPr="0016052E" w:rsidRDefault="00547F8B" w:rsidP="00547F8B">
      <w:pPr>
        <w:rPr>
          <w:rFonts w:ascii="Arial" w:hAnsi="Arial" w:cs="Arial"/>
          <w:sz w:val="21"/>
          <w:szCs w:val="21"/>
        </w:rPr>
      </w:pPr>
    </w:p>
    <w:p w:rsidR="00547F8B" w:rsidRPr="00384AFA" w:rsidRDefault="00547F8B" w:rsidP="00547F8B">
      <w:pPr>
        <w:keepNext/>
        <w:rPr>
          <w:rFonts w:ascii="Arial" w:hAnsi="Arial" w:cs="Arial"/>
          <w:sz w:val="21"/>
          <w:szCs w:val="21"/>
        </w:rPr>
      </w:pPr>
      <w:r w:rsidRPr="00384AFA">
        <w:rPr>
          <w:rFonts w:ascii="Arial" w:hAnsi="Arial" w:cs="Arial"/>
          <w:b/>
          <w:bCs/>
          <w:sz w:val="21"/>
          <w:szCs w:val="21"/>
        </w:rPr>
        <w:t xml:space="preserve">Academic Integrity: </w:t>
      </w:r>
      <w:r>
        <w:rPr>
          <w:rFonts w:ascii="Arial" w:hAnsi="Arial" w:cs="Arial"/>
          <w:sz w:val="21"/>
          <w:szCs w:val="21"/>
        </w:rPr>
        <w:t>A</w:t>
      </w:r>
      <w:r w:rsidRPr="00384AFA">
        <w:rPr>
          <w:rFonts w:ascii="Arial" w:hAnsi="Arial" w:cs="Arial"/>
          <w:sz w:val="21"/>
          <w:szCs w:val="21"/>
        </w:rPr>
        <w:t xml:space="preserve">ll students </w:t>
      </w:r>
      <w:r>
        <w:rPr>
          <w:rFonts w:ascii="Arial" w:hAnsi="Arial" w:cs="Arial"/>
          <w:sz w:val="21"/>
          <w:szCs w:val="21"/>
        </w:rPr>
        <w:t>enrolled in this course are expected to adhere to the UT Arlington Honor Code:</w:t>
      </w:r>
    </w:p>
    <w:p w:rsidR="00547F8B" w:rsidRPr="00384AFA" w:rsidRDefault="00547F8B" w:rsidP="00547F8B">
      <w:pPr>
        <w:keepNext/>
        <w:rPr>
          <w:rFonts w:ascii="Arial" w:hAnsi="Arial" w:cs="Arial"/>
          <w:sz w:val="21"/>
          <w:szCs w:val="21"/>
        </w:rPr>
      </w:pPr>
    </w:p>
    <w:p w:rsidR="00547F8B" w:rsidRPr="007B0CB6" w:rsidRDefault="00547F8B" w:rsidP="00547F8B">
      <w:pPr>
        <w:pStyle w:val="Default"/>
        <w:spacing w:after="80"/>
        <w:ind w:right="-7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rsidR="00547F8B" w:rsidRPr="007B0CB6" w:rsidRDefault="00547F8B" w:rsidP="00547F8B">
      <w:pPr>
        <w:pStyle w:val="Default"/>
        <w:spacing w:after="80"/>
        <w:ind w:right="-7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1E34D0" w:rsidRDefault="001E34D0" w:rsidP="00547F8B">
      <w:pPr>
        <w:keepNext/>
        <w:rPr>
          <w:rFonts w:ascii="Arial" w:hAnsi="Arial" w:cs="Arial"/>
          <w:sz w:val="21"/>
          <w:szCs w:val="21"/>
        </w:rPr>
      </w:pPr>
    </w:p>
    <w:p w:rsidR="00547F8B" w:rsidRPr="0016052E" w:rsidRDefault="00547F8B" w:rsidP="00547F8B">
      <w:pPr>
        <w:keepNext/>
        <w:rPr>
          <w:rFonts w:ascii="Arial" w:hAnsi="Arial" w:cs="Arial"/>
          <w:sz w:val="21"/>
          <w:szCs w:val="21"/>
        </w:rPr>
      </w:pPr>
      <w:r>
        <w:rPr>
          <w:rFonts w:ascii="Arial" w:hAnsi="Arial" w:cs="Arial"/>
          <w:sz w:val="21"/>
          <w:szCs w:val="21"/>
        </w:rPr>
        <w:t xml:space="preserve">Violators will </w:t>
      </w:r>
      <w:r w:rsidRPr="0016052E">
        <w:rPr>
          <w:rFonts w:ascii="Arial" w:hAnsi="Arial" w:cs="Arial"/>
          <w:sz w:val="21"/>
          <w:szCs w:val="21"/>
        </w:rPr>
        <w:t xml:space="preserve">be disciplined in accordance with University </w:t>
      </w:r>
      <w:r>
        <w:rPr>
          <w:rFonts w:ascii="Arial" w:hAnsi="Arial" w:cs="Arial"/>
          <w:sz w:val="21"/>
          <w:szCs w:val="21"/>
        </w:rPr>
        <w:t xml:space="preserve">policy, which may result in the student’s </w:t>
      </w:r>
      <w:r w:rsidRPr="0016052E">
        <w:rPr>
          <w:rFonts w:ascii="Arial" w:hAnsi="Arial" w:cs="Arial"/>
          <w:sz w:val="21"/>
          <w:szCs w:val="21"/>
        </w:rPr>
        <w:t>suspension or expulsion from the Un</w:t>
      </w:r>
      <w:r>
        <w:rPr>
          <w:rFonts w:ascii="Arial" w:hAnsi="Arial" w:cs="Arial"/>
          <w:sz w:val="21"/>
          <w:szCs w:val="21"/>
        </w:rPr>
        <w:t>iversity.</w:t>
      </w:r>
    </w:p>
    <w:p w:rsidR="00547F8B" w:rsidRPr="0016052E" w:rsidRDefault="00547F8B" w:rsidP="00547F8B">
      <w:pPr>
        <w:rPr>
          <w:rFonts w:ascii="Arial" w:hAnsi="Arial" w:cs="Arial"/>
          <w:sz w:val="21"/>
          <w:szCs w:val="21"/>
        </w:rPr>
      </w:pPr>
    </w:p>
    <w:p w:rsidR="00547F8B" w:rsidRPr="0016052E" w:rsidRDefault="00547F8B" w:rsidP="00547F8B">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Pr>
          <w:rFonts w:ascii="Arial" w:hAnsi="Arial" w:cs="Arial"/>
          <w:sz w:val="21"/>
          <w:szCs w:val="21"/>
        </w:rPr>
        <w:t>idualized referrals</w:t>
      </w:r>
      <w:r w:rsidRPr="0016052E">
        <w:rPr>
          <w:rFonts w:ascii="Arial" w:hAnsi="Arial" w:cs="Arial"/>
          <w:sz w:val="21"/>
          <w:szCs w:val="21"/>
        </w:rPr>
        <w:t xml:space="preserve">, students </w:t>
      </w:r>
      <w:r>
        <w:rPr>
          <w:rFonts w:ascii="Arial" w:hAnsi="Arial" w:cs="Arial"/>
          <w:sz w:val="21"/>
          <w:szCs w:val="21"/>
        </w:rPr>
        <w:t>may</w:t>
      </w:r>
      <w:r w:rsidRPr="0016052E">
        <w:rPr>
          <w:rFonts w:ascii="Arial" w:hAnsi="Arial" w:cs="Arial"/>
          <w:sz w:val="21"/>
          <w:szCs w:val="21"/>
        </w:rPr>
        <w:t xml:space="preserve"> </w:t>
      </w:r>
      <w:r>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Pr>
          <w:rFonts w:ascii="Arial" w:hAnsi="Arial" w:cs="Arial"/>
          <w:sz w:val="21"/>
          <w:szCs w:val="21"/>
        </w:rPr>
        <w:t xml:space="preserve">esource Hotline at 817-272-6107, send a message to </w:t>
      </w:r>
      <w:hyperlink r:id="rId21" w:history="1">
        <w:r w:rsidRPr="0082256E">
          <w:rPr>
            <w:rStyle w:val="Hyperlink"/>
            <w:rFonts w:ascii="Arial" w:hAnsi="Arial" w:cs="Arial"/>
            <w:sz w:val="21"/>
            <w:szCs w:val="21"/>
          </w:rPr>
          <w:t>resources@uta.edu</w:t>
        </w:r>
      </w:hyperlink>
      <w:r>
        <w:rPr>
          <w:rFonts w:ascii="Arial" w:hAnsi="Arial" w:cs="Arial"/>
          <w:sz w:val="21"/>
          <w:szCs w:val="21"/>
        </w:rPr>
        <w:t xml:space="preserve">, </w:t>
      </w:r>
      <w:r w:rsidRPr="0016052E">
        <w:rPr>
          <w:rFonts w:ascii="Arial" w:hAnsi="Arial" w:cs="Arial"/>
          <w:sz w:val="21"/>
          <w:szCs w:val="21"/>
        </w:rPr>
        <w:t xml:space="preserve">or </w:t>
      </w:r>
      <w:r>
        <w:rPr>
          <w:rFonts w:ascii="Arial" w:hAnsi="Arial" w:cs="Arial"/>
          <w:sz w:val="21"/>
          <w:szCs w:val="21"/>
        </w:rPr>
        <w:t>view the information at</w:t>
      </w:r>
      <w:r w:rsidRPr="0016052E">
        <w:rPr>
          <w:rFonts w:ascii="Arial" w:hAnsi="Arial" w:cs="Arial"/>
          <w:sz w:val="21"/>
          <w:szCs w:val="21"/>
        </w:rPr>
        <w:t xml:space="preserve"> </w:t>
      </w:r>
      <w:hyperlink r:id="rId22" w:history="1">
        <w:r w:rsidRPr="0016052E">
          <w:rPr>
            <w:rStyle w:val="Hyperlink"/>
            <w:rFonts w:ascii="Arial" w:hAnsi="Arial" w:cs="Arial"/>
            <w:sz w:val="21"/>
            <w:szCs w:val="21"/>
          </w:rPr>
          <w:t>www.uta.edu/resources</w:t>
        </w:r>
      </w:hyperlink>
      <w:r w:rsidRPr="0016052E">
        <w:rPr>
          <w:rFonts w:ascii="Arial" w:hAnsi="Arial" w:cs="Arial"/>
          <w:sz w:val="21"/>
          <w:szCs w:val="21"/>
        </w:rPr>
        <w:t>.</w:t>
      </w:r>
    </w:p>
    <w:p w:rsidR="00547F8B" w:rsidRPr="0016052E" w:rsidRDefault="00547F8B" w:rsidP="00547F8B">
      <w:pPr>
        <w:rPr>
          <w:rFonts w:ascii="Arial" w:hAnsi="Arial" w:cs="Arial"/>
          <w:b/>
          <w:sz w:val="21"/>
          <w:szCs w:val="21"/>
        </w:rPr>
      </w:pPr>
    </w:p>
    <w:p w:rsidR="00547F8B" w:rsidRDefault="00547F8B" w:rsidP="00547F8B">
      <w:pPr>
        <w:rPr>
          <w:rFonts w:ascii="Arial" w:hAnsi="Arial" w:cs="Arial"/>
          <w:b/>
          <w:sz w:val="21"/>
          <w:szCs w:val="21"/>
        </w:rPr>
      </w:pPr>
    </w:p>
    <w:p w:rsidR="00547F8B" w:rsidRPr="001E1E1B" w:rsidRDefault="00547F8B" w:rsidP="00547F8B">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MavMail </w:t>
      </w:r>
      <w:r>
        <w:rPr>
          <w:rFonts w:ascii="Arial" w:hAnsi="Arial" w:cs="Arial"/>
          <w:sz w:val="21"/>
          <w:szCs w:val="21"/>
        </w:rPr>
        <w:t>as</w:t>
      </w:r>
      <w:r w:rsidRPr="001E1E1B">
        <w:rPr>
          <w:rFonts w:ascii="Arial" w:hAnsi="Arial" w:cs="Arial"/>
          <w:sz w:val="21"/>
          <w:szCs w:val="21"/>
        </w:rPr>
        <w:t xml:space="preserve"> its official means to communicate 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MavMail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MavMail is available at </w:t>
      </w:r>
      <w:hyperlink r:id="rId23"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rsidR="00547F8B" w:rsidRPr="001E1E1B" w:rsidRDefault="00547F8B" w:rsidP="00547F8B">
      <w:pPr>
        <w:rPr>
          <w:rFonts w:ascii="Arial" w:hAnsi="Arial" w:cs="Arial"/>
          <w:sz w:val="21"/>
          <w:szCs w:val="21"/>
        </w:rPr>
      </w:pPr>
    </w:p>
    <w:p w:rsidR="000C62EA" w:rsidRDefault="00547F8B" w:rsidP="00547F8B">
      <w:pPr>
        <w:autoSpaceDE w:val="0"/>
        <w:autoSpaceDN w:val="0"/>
        <w:adjustRightInd w:val="0"/>
        <w:rPr>
          <w:rFonts w:ascii="Arial" w:hAnsi="Arial" w:cs="Arial"/>
          <w:bCs/>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4" w:history="1">
        <w:r w:rsidRPr="009551DE">
          <w:rPr>
            <w:rStyle w:val="Hyperlink"/>
            <w:rFonts w:ascii="Arial" w:hAnsi="Arial" w:cs="Arial"/>
            <w:bCs/>
            <w:sz w:val="21"/>
            <w:szCs w:val="21"/>
          </w:rPr>
          <w:t>http://www.uta.edu/sfs</w:t>
        </w:r>
      </w:hyperlink>
      <w:r>
        <w:rPr>
          <w:rFonts w:ascii="Arial" w:hAnsi="Arial" w:cs="Arial"/>
          <w:bCs/>
          <w:sz w:val="21"/>
          <w:szCs w:val="21"/>
        </w:rPr>
        <w:t>.</w:t>
      </w:r>
    </w:p>
    <w:p w:rsidR="000C62EA" w:rsidRDefault="000C62EA" w:rsidP="00547F8B">
      <w:pPr>
        <w:autoSpaceDE w:val="0"/>
        <w:autoSpaceDN w:val="0"/>
        <w:adjustRightInd w:val="0"/>
        <w:rPr>
          <w:rFonts w:ascii="Arial" w:hAnsi="Arial" w:cs="Arial"/>
          <w:bCs/>
          <w:sz w:val="21"/>
          <w:szCs w:val="21"/>
        </w:rPr>
      </w:pPr>
    </w:p>
    <w:p w:rsidR="000C62EA" w:rsidRDefault="000C62EA" w:rsidP="000C62EA">
      <w:pPr>
        <w:rPr>
          <w:rFonts w:ascii="Arial" w:hAnsi="Arial" w:cs="Arial"/>
          <w:sz w:val="21"/>
          <w:szCs w:val="21"/>
        </w:rPr>
      </w:pPr>
      <w:r>
        <w:rPr>
          <w:rFonts w:ascii="Arial" w:hAnsi="Arial" w:cs="Arial"/>
          <w:b/>
          <w:bCs/>
          <w:sz w:val="21"/>
          <w:szCs w:val="21"/>
        </w:rPr>
        <w:t>Emergency Exit Procedures</w:t>
      </w:r>
      <w:r>
        <w:rPr>
          <w:rFonts w:ascii="Arial" w:hAnsi="Arial" w:cs="Arial"/>
          <w:b/>
          <w:bCs/>
          <w:color w:val="FF0000"/>
          <w:sz w:val="21"/>
          <w:szCs w:val="21"/>
        </w:rPr>
        <w:t>:</w:t>
      </w:r>
      <w:r>
        <w:rPr>
          <w:rFonts w:ascii="Arial" w:hAnsi="Arial" w:cs="Arial"/>
          <w:bCs/>
          <w:sz w:val="21"/>
          <w:szCs w:val="21"/>
        </w:rPr>
        <w:t xml:space="preserve"> </w:t>
      </w:r>
      <w:r>
        <w:rPr>
          <w:rFonts w:ascii="Arial" w:hAnsi="Arial" w:cs="Arial"/>
          <w:sz w:val="21"/>
          <w:szCs w:val="21"/>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547F8B" w:rsidRPr="001E1E1B" w:rsidRDefault="00547F8B" w:rsidP="00547F8B">
      <w:pPr>
        <w:autoSpaceDE w:val="0"/>
        <w:autoSpaceDN w:val="0"/>
        <w:adjustRightInd w:val="0"/>
        <w:rPr>
          <w:rFonts w:ascii="Arial" w:hAnsi="Arial" w:cs="Arial"/>
          <w:sz w:val="21"/>
          <w:szCs w:val="21"/>
        </w:rPr>
      </w:pPr>
    </w:p>
    <w:p w:rsidR="00547F8B" w:rsidRPr="009D0858" w:rsidRDefault="00547F8B" w:rsidP="00547F8B">
      <w:pPr>
        <w:rPr>
          <w:rFonts w:ascii="Arial" w:hAnsi="Arial" w:cs="Arial"/>
          <w:sz w:val="21"/>
          <w:szCs w:val="21"/>
        </w:rPr>
      </w:pPr>
      <w:r w:rsidRPr="009D0858">
        <w:rPr>
          <w:rFonts w:ascii="Arial" w:hAnsi="Arial" w:cs="Arial"/>
          <w:b/>
          <w:bCs/>
          <w:sz w:val="21"/>
          <w:szCs w:val="21"/>
        </w:rPr>
        <w:t xml:space="preserve">Final Review Week: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xml:space="preserve">. </w:t>
      </w:r>
    </w:p>
    <w:p w:rsidR="00547F8B" w:rsidRPr="009D0858" w:rsidRDefault="00547F8B" w:rsidP="00547F8B">
      <w:pPr>
        <w:rPr>
          <w:rFonts w:ascii="Arial" w:hAnsi="Arial" w:cs="Arial"/>
          <w:sz w:val="21"/>
          <w:szCs w:val="21"/>
        </w:rPr>
      </w:pPr>
    </w:p>
    <w:p w:rsidR="00547F8B" w:rsidRDefault="00547F8B" w:rsidP="00547F8B">
      <w:pPr>
        <w:rPr>
          <w:rFonts w:ascii="Arial" w:hAnsi="Arial" w:cs="Arial"/>
          <w:b/>
          <w:color w:val="0000FF"/>
          <w:sz w:val="21"/>
          <w:szCs w:val="21"/>
        </w:rPr>
      </w:pPr>
    </w:p>
    <w:p w:rsidR="00511318" w:rsidRDefault="00547F8B" w:rsidP="00511318">
      <w:pPr>
        <w:rPr>
          <w:rFonts w:ascii="Arial" w:hAnsi="Arial" w:cs="Arial"/>
          <w:b/>
          <w:sz w:val="21"/>
          <w:szCs w:val="21"/>
        </w:rPr>
      </w:pPr>
      <w:r>
        <w:rPr>
          <w:rFonts w:ascii="Arial" w:hAnsi="Arial" w:cs="Arial"/>
          <w:b/>
          <w:sz w:val="21"/>
          <w:szCs w:val="21"/>
        </w:rPr>
        <w:t>Course Schedule</w:t>
      </w:r>
      <w:r w:rsidR="00511318">
        <w:rPr>
          <w:rFonts w:ascii="Arial" w:hAnsi="Arial" w:cs="Arial"/>
          <w:b/>
          <w:sz w:val="21"/>
          <w:szCs w:val="21"/>
        </w:rPr>
        <w:t xml:space="preserve">:  </w:t>
      </w:r>
    </w:p>
    <w:p w:rsidR="00D708F4" w:rsidRDefault="00D708F4" w:rsidP="00C33C1A">
      <w:pPr>
        <w:contextualSpacing/>
        <w:rPr>
          <w:rFonts w:ascii="Times New Roman" w:hAnsi="Times New Roman"/>
          <w:i/>
          <w:smallCaps/>
        </w:rPr>
      </w:pPr>
    </w:p>
    <w:p w:rsidR="00D708F4" w:rsidRDefault="00BF103A" w:rsidP="00C33C1A">
      <w:pPr>
        <w:contextualSpacing/>
        <w:rPr>
          <w:rFonts w:ascii="Times New Roman" w:hAnsi="Times New Roman"/>
          <w:smallCaps/>
        </w:rPr>
      </w:pPr>
      <w:r>
        <w:rPr>
          <w:rFonts w:ascii="Times New Roman" w:hAnsi="Times New Roman"/>
          <w:smallCaps/>
        </w:rPr>
        <w:t>January 22</w:t>
      </w:r>
      <w:r w:rsidR="00D708F4">
        <w:rPr>
          <w:rFonts w:ascii="Times New Roman" w:hAnsi="Times New Roman"/>
          <w:smallCaps/>
        </w:rPr>
        <w:t>, 2015</w:t>
      </w:r>
    </w:p>
    <w:p w:rsidR="00BF103A" w:rsidRDefault="00D708F4" w:rsidP="00C33C1A">
      <w:pPr>
        <w:contextualSpacing/>
        <w:rPr>
          <w:rFonts w:ascii="Times New Roman" w:hAnsi="Times New Roman"/>
          <w:smallCaps/>
        </w:rPr>
      </w:pPr>
      <w:r>
        <w:rPr>
          <w:rFonts w:ascii="Times New Roman" w:hAnsi="Times New Roman"/>
          <w:smallCaps/>
        </w:rPr>
        <w:t xml:space="preserve">Discussion:  </w:t>
      </w:r>
      <w:r w:rsidR="00BF103A">
        <w:rPr>
          <w:rFonts w:ascii="Times New Roman" w:hAnsi="Times New Roman"/>
          <w:smallCaps/>
        </w:rPr>
        <w:t>Course policies / Introduction</w:t>
      </w:r>
    </w:p>
    <w:p w:rsidR="00BF103A" w:rsidRDefault="00BF103A" w:rsidP="00C33C1A">
      <w:pPr>
        <w:contextualSpacing/>
        <w:rPr>
          <w:rFonts w:ascii="Times New Roman" w:hAnsi="Times New Roman"/>
          <w:smallCaps/>
        </w:rPr>
      </w:pPr>
    </w:p>
    <w:p w:rsidR="00BF103A" w:rsidRDefault="00BF103A" w:rsidP="00C33C1A">
      <w:pPr>
        <w:contextualSpacing/>
        <w:rPr>
          <w:rFonts w:ascii="Times New Roman" w:hAnsi="Times New Roman"/>
          <w:smallCaps/>
        </w:rPr>
      </w:pPr>
      <w:r>
        <w:rPr>
          <w:rFonts w:ascii="Times New Roman" w:hAnsi="Times New Roman"/>
          <w:smallCaps/>
        </w:rPr>
        <w:t>January 29, 2015</w:t>
      </w:r>
    </w:p>
    <w:p w:rsidR="00BF103A" w:rsidRDefault="00DA0BCA" w:rsidP="00C33C1A">
      <w:pPr>
        <w:contextualSpacing/>
        <w:rPr>
          <w:rFonts w:ascii="Times New Roman" w:hAnsi="Times New Roman"/>
          <w:smallCaps/>
        </w:rPr>
      </w:pPr>
      <w:r>
        <w:rPr>
          <w:rFonts w:ascii="Times New Roman" w:hAnsi="Times New Roman"/>
          <w:smallCaps/>
        </w:rPr>
        <w:t>Discussion:  The</w:t>
      </w:r>
      <w:r w:rsidR="00BF103A">
        <w:rPr>
          <w:rFonts w:ascii="Times New Roman" w:hAnsi="Times New Roman"/>
          <w:smallCaps/>
        </w:rPr>
        <w:t xml:space="preserve"> Discipline of History</w:t>
      </w:r>
    </w:p>
    <w:p w:rsidR="00BF103A" w:rsidRDefault="00BF103A" w:rsidP="00C33C1A">
      <w:pPr>
        <w:contextualSpacing/>
        <w:rPr>
          <w:rFonts w:ascii="Times New Roman" w:hAnsi="Times New Roman"/>
          <w:smallCaps/>
        </w:rPr>
      </w:pPr>
      <w:r>
        <w:rPr>
          <w:rFonts w:ascii="Times New Roman" w:hAnsi="Times New Roman"/>
          <w:smallCaps/>
        </w:rPr>
        <w:t xml:space="preserve">Readings:  Bourdieu, </w:t>
      </w:r>
      <w:r w:rsidR="00C419FA">
        <w:rPr>
          <w:rFonts w:ascii="Times New Roman" w:hAnsi="Times New Roman"/>
          <w:smallCaps/>
        </w:rPr>
        <w:t xml:space="preserve">Sociology in Question, </w:t>
      </w:r>
      <w:r>
        <w:rPr>
          <w:rFonts w:ascii="Times New Roman" w:hAnsi="Times New Roman"/>
          <w:smallCaps/>
        </w:rPr>
        <w:t>pp. 73-92, 108-138, 150-157, 177-179</w:t>
      </w:r>
    </w:p>
    <w:p w:rsidR="00DA0BCA" w:rsidRDefault="00BF103A" w:rsidP="00C33C1A">
      <w:pPr>
        <w:contextualSpacing/>
        <w:rPr>
          <w:rFonts w:ascii="Times New Roman" w:hAnsi="Times New Roman"/>
          <w:smallCaps/>
        </w:rPr>
      </w:pPr>
      <w:r>
        <w:rPr>
          <w:rFonts w:ascii="Times New Roman" w:hAnsi="Times New Roman"/>
          <w:smallCaps/>
        </w:rPr>
        <w:t xml:space="preserve">(Bonus Reading) Jacques Ranciere, </w:t>
      </w:r>
      <w:r>
        <w:rPr>
          <w:rFonts w:ascii="Times New Roman" w:hAnsi="Times New Roman"/>
          <w:i/>
          <w:smallCaps/>
        </w:rPr>
        <w:t>The Ignorant Schoolmaster</w:t>
      </w:r>
      <w:r>
        <w:rPr>
          <w:rFonts w:ascii="Times New Roman" w:hAnsi="Times New Roman"/>
          <w:smallCaps/>
        </w:rPr>
        <w:t xml:space="preserve">, available at </w:t>
      </w:r>
      <w:hyperlink r:id="rId25" w:history="1">
        <w:r w:rsidR="00DA0BCA" w:rsidRPr="00715B9C">
          <w:rPr>
            <w:rStyle w:val="Hyperlink"/>
            <w:rFonts w:ascii="Times New Roman" w:hAnsi="Times New Roman"/>
            <w:smallCaps/>
          </w:rPr>
          <w:t>http://abahlali.org/files/Ranciere.pdf</w:t>
        </w:r>
      </w:hyperlink>
      <w:r w:rsidR="00DA0BCA">
        <w:rPr>
          <w:rFonts w:ascii="Times New Roman" w:hAnsi="Times New Roman"/>
          <w:smallCaps/>
        </w:rPr>
        <w:t xml:space="preserve"> (skim, note how Ranciere uses history to advance a particular philosophical argument, an argument that reappears here: </w:t>
      </w:r>
      <w:hyperlink r:id="rId26" w:history="1">
        <w:r w:rsidR="00DA0BCA" w:rsidRPr="00715B9C">
          <w:rPr>
            <w:rStyle w:val="Hyperlink"/>
            <w:rFonts w:ascii="Times New Roman" w:hAnsi="Times New Roman"/>
            <w:smallCaps/>
          </w:rPr>
          <w:t>http://www.theatlantic.com/education/archive/2014/06/the-case-for-grade-inflation/373251/</w:t>
        </w:r>
      </w:hyperlink>
      <w:r w:rsidR="00DA0BCA">
        <w:rPr>
          <w:rFonts w:ascii="Times New Roman" w:hAnsi="Times New Roman"/>
          <w:smallCaps/>
        </w:rPr>
        <w:t xml:space="preserve">) </w:t>
      </w:r>
    </w:p>
    <w:p w:rsidR="00DA0BCA" w:rsidRDefault="00DA0BCA" w:rsidP="00C33C1A">
      <w:pPr>
        <w:contextualSpacing/>
        <w:rPr>
          <w:rFonts w:ascii="Times New Roman" w:hAnsi="Times New Roman"/>
          <w:smallCaps/>
        </w:rPr>
      </w:pPr>
    </w:p>
    <w:p w:rsidR="00DA0BCA" w:rsidRDefault="00DA0BCA" w:rsidP="00C33C1A">
      <w:pPr>
        <w:contextualSpacing/>
        <w:rPr>
          <w:rFonts w:ascii="Times New Roman" w:hAnsi="Times New Roman"/>
          <w:smallCaps/>
        </w:rPr>
      </w:pPr>
      <w:r>
        <w:rPr>
          <w:rFonts w:ascii="Times New Roman" w:hAnsi="Times New Roman"/>
          <w:smallCaps/>
        </w:rPr>
        <w:t>February 5, 2015</w:t>
      </w:r>
    </w:p>
    <w:p w:rsidR="00613159" w:rsidRDefault="00DA0BCA" w:rsidP="00C33C1A">
      <w:pPr>
        <w:contextualSpacing/>
        <w:rPr>
          <w:rFonts w:ascii="Times New Roman" w:hAnsi="Times New Roman"/>
          <w:smallCaps/>
        </w:rPr>
      </w:pPr>
      <w:r>
        <w:rPr>
          <w:rFonts w:ascii="Times New Roman" w:hAnsi="Times New Roman"/>
          <w:smallCaps/>
        </w:rPr>
        <w:t xml:space="preserve">Discussion:  </w:t>
      </w:r>
      <w:r w:rsidR="00613159">
        <w:rPr>
          <w:rFonts w:ascii="Times New Roman" w:hAnsi="Times New Roman"/>
          <w:smallCaps/>
        </w:rPr>
        <w:t>Postmodernism</w:t>
      </w:r>
    </w:p>
    <w:p w:rsidR="00613159" w:rsidRDefault="00613159" w:rsidP="00C33C1A">
      <w:pPr>
        <w:contextualSpacing/>
        <w:rPr>
          <w:rFonts w:ascii="Times New Roman" w:hAnsi="Times New Roman"/>
          <w:smallCaps/>
        </w:rPr>
      </w:pPr>
      <w:r>
        <w:rPr>
          <w:rFonts w:ascii="Times New Roman" w:hAnsi="Times New Roman"/>
          <w:smallCaps/>
        </w:rPr>
        <w:t>Readings: Jameson,</w:t>
      </w:r>
      <w:r w:rsidR="00C419FA">
        <w:rPr>
          <w:rFonts w:ascii="Times New Roman" w:hAnsi="Times New Roman"/>
          <w:smallCaps/>
        </w:rPr>
        <w:t xml:space="preserve"> Postmodernism,</w:t>
      </w:r>
      <w:r>
        <w:rPr>
          <w:rFonts w:ascii="Times New Roman" w:hAnsi="Times New Roman"/>
          <w:smallCaps/>
        </w:rPr>
        <w:t xml:space="preserve"> pp. ix-xxi, 1-66, 180-278, 297-416</w:t>
      </w:r>
    </w:p>
    <w:p w:rsidR="00613159" w:rsidRDefault="00613159" w:rsidP="00C33C1A">
      <w:pPr>
        <w:contextualSpacing/>
        <w:rPr>
          <w:rFonts w:ascii="Times New Roman" w:hAnsi="Times New Roman"/>
          <w:smallCaps/>
        </w:rPr>
      </w:pPr>
      <w:r>
        <w:rPr>
          <w:rFonts w:ascii="Times New Roman" w:hAnsi="Times New Roman"/>
          <w:smallCaps/>
        </w:rPr>
        <w:t xml:space="preserve">Note:  This book is </w:t>
      </w:r>
      <w:r w:rsidRPr="00956AEC">
        <w:rPr>
          <w:rFonts w:ascii="Times New Roman" w:hAnsi="Times New Roman"/>
          <w:b/>
          <w:smallCaps/>
        </w:rPr>
        <w:t>EXTREMELY</w:t>
      </w:r>
      <w:r>
        <w:rPr>
          <w:rFonts w:ascii="Times New Roman" w:hAnsi="Times New Roman"/>
          <w:smallCaps/>
        </w:rPr>
        <w:t xml:space="preserve"> tough sledding.  If you find it to be awkwardly written and difficult to parse, well, you’re not alo</w:t>
      </w:r>
      <w:r w:rsidR="00956AEC">
        <w:rPr>
          <w:rFonts w:ascii="Times New Roman" w:hAnsi="Times New Roman"/>
          <w:smallCaps/>
        </w:rPr>
        <w:t>ne.  But this book is a masterpiece (of sorts)</w:t>
      </w:r>
      <w:r>
        <w:rPr>
          <w:rFonts w:ascii="Times New Roman" w:hAnsi="Times New Roman"/>
          <w:smallCaps/>
        </w:rPr>
        <w:t>, and I’d suggest you start reading it sooner rather than later. I’ve tried to frontload the schedule with difficult material, because we’ll be referring to it throughout the semester.</w:t>
      </w:r>
    </w:p>
    <w:p w:rsidR="00613159" w:rsidRDefault="00613159" w:rsidP="00C33C1A">
      <w:pPr>
        <w:contextualSpacing/>
        <w:rPr>
          <w:rFonts w:ascii="Times New Roman" w:hAnsi="Times New Roman"/>
          <w:smallCaps/>
        </w:rPr>
      </w:pPr>
    </w:p>
    <w:p w:rsidR="004123FD" w:rsidRDefault="004123FD" w:rsidP="00C33C1A">
      <w:pPr>
        <w:contextualSpacing/>
        <w:rPr>
          <w:rFonts w:ascii="Times New Roman" w:hAnsi="Times New Roman"/>
          <w:smallCaps/>
        </w:rPr>
      </w:pPr>
      <w:r>
        <w:rPr>
          <w:rFonts w:ascii="Times New Roman" w:hAnsi="Times New Roman"/>
          <w:smallCaps/>
        </w:rPr>
        <w:t>February 12, 2015</w:t>
      </w:r>
    </w:p>
    <w:p w:rsidR="00C419FA" w:rsidRDefault="004123FD" w:rsidP="00C33C1A">
      <w:pPr>
        <w:contextualSpacing/>
        <w:rPr>
          <w:rFonts w:ascii="Times New Roman" w:hAnsi="Times New Roman"/>
          <w:smallCaps/>
        </w:rPr>
      </w:pPr>
      <w:r>
        <w:rPr>
          <w:rFonts w:ascii="Times New Roman" w:hAnsi="Times New Roman"/>
          <w:smallCaps/>
        </w:rPr>
        <w:t xml:space="preserve">Discussion:  </w:t>
      </w:r>
      <w:r w:rsidR="00C419FA">
        <w:rPr>
          <w:rFonts w:ascii="Times New Roman" w:hAnsi="Times New Roman"/>
          <w:smallCaps/>
        </w:rPr>
        <w:t>Why Popular Culture Matters</w:t>
      </w:r>
    </w:p>
    <w:p w:rsidR="00A57304" w:rsidRDefault="00C419FA" w:rsidP="00C33C1A">
      <w:pPr>
        <w:contextualSpacing/>
        <w:rPr>
          <w:rFonts w:ascii="Times New Roman" w:hAnsi="Times New Roman"/>
          <w:smallCaps/>
        </w:rPr>
      </w:pPr>
      <w:r>
        <w:rPr>
          <w:rFonts w:ascii="Times New Roman" w:hAnsi="Times New Roman"/>
          <w:smallCaps/>
        </w:rPr>
        <w:t>Readings:  James, Beyond a Boundary (entire book)</w:t>
      </w:r>
    </w:p>
    <w:p w:rsidR="00C419FA" w:rsidRDefault="00A57304" w:rsidP="00C33C1A">
      <w:pPr>
        <w:contextualSpacing/>
        <w:rPr>
          <w:rFonts w:ascii="Times New Roman" w:hAnsi="Times New Roman"/>
          <w:smallCaps/>
        </w:rPr>
      </w:pPr>
      <w:r>
        <w:rPr>
          <w:rFonts w:ascii="Times New Roman" w:hAnsi="Times New Roman"/>
          <w:smallCaps/>
        </w:rPr>
        <w:t xml:space="preserve">Bateman, “Everyman His Own Professional Wrestling Historian,” available at </w:t>
      </w:r>
      <w:hyperlink r:id="rId27" w:history="1">
        <w:r w:rsidRPr="00715B9C">
          <w:rPr>
            <w:rStyle w:val="Hyperlink"/>
            <w:rFonts w:ascii="Times New Roman" w:hAnsi="Times New Roman"/>
            <w:smallCaps/>
          </w:rPr>
          <w:t>http://s-usih.org/2014/05/everyman-his-own-professional-wrestling-historian.html</w:t>
        </w:r>
      </w:hyperlink>
      <w:r>
        <w:rPr>
          <w:rFonts w:ascii="Times New Roman" w:hAnsi="Times New Roman"/>
          <w:smallCaps/>
        </w:rPr>
        <w:t xml:space="preserve"> </w:t>
      </w:r>
    </w:p>
    <w:p w:rsidR="00C419FA" w:rsidRDefault="00C419FA" w:rsidP="00C33C1A">
      <w:pPr>
        <w:contextualSpacing/>
        <w:rPr>
          <w:rFonts w:ascii="Times New Roman" w:hAnsi="Times New Roman"/>
          <w:smallCaps/>
        </w:rPr>
      </w:pPr>
    </w:p>
    <w:p w:rsidR="00C419FA" w:rsidRDefault="00C419FA" w:rsidP="00C33C1A">
      <w:pPr>
        <w:contextualSpacing/>
        <w:rPr>
          <w:rFonts w:ascii="Times New Roman" w:hAnsi="Times New Roman"/>
          <w:smallCaps/>
        </w:rPr>
      </w:pPr>
      <w:r>
        <w:rPr>
          <w:rFonts w:ascii="Times New Roman" w:hAnsi="Times New Roman"/>
          <w:smallCaps/>
        </w:rPr>
        <w:t>February 19, 2015</w:t>
      </w:r>
    </w:p>
    <w:p w:rsidR="00C419FA" w:rsidRDefault="00C419FA" w:rsidP="00C33C1A">
      <w:pPr>
        <w:contextualSpacing/>
        <w:rPr>
          <w:rFonts w:ascii="Times New Roman" w:hAnsi="Times New Roman"/>
          <w:smallCaps/>
        </w:rPr>
      </w:pPr>
      <w:r>
        <w:rPr>
          <w:rFonts w:ascii="Times New Roman" w:hAnsi="Times New Roman"/>
          <w:smallCaps/>
        </w:rPr>
        <w:t>Discussion:  Why Popular Culture Matters, Part 2</w:t>
      </w:r>
    </w:p>
    <w:p w:rsidR="00C419FA" w:rsidRDefault="00C419FA" w:rsidP="00C33C1A">
      <w:pPr>
        <w:contextualSpacing/>
        <w:rPr>
          <w:rFonts w:ascii="Times New Roman" w:hAnsi="Times New Roman"/>
          <w:smallCaps/>
        </w:rPr>
      </w:pPr>
      <w:r>
        <w:rPr>
          <w:rFonts w:ascii="Times New Roman" w:hAnsi="Times New Roman"/>
          <w:smallCaps/>
        </w:rPr>
        <w:t>Reading:  Dubois, Soccer Empire (entire book)</w:t>
      </w:r>
    </w:p>
    <w:p w:rsidR="00C419FA" w:rsidRDefault="00C419FA" w:rsidP="00C33C1A">
      <w:pPr>
        <w:contextualSpacing/>
        <w:rPr>
          <w:rFonts w:ascii="Times New Roman" w:hAnsi="Times New Roman"/>
          <w:smallCaps/>
        </w:rPr>
      </w:pPr>
    </w:p>
    <w:p w:rsidR="00C419FA" w:rsidRDefault="00C419FA" w:rsidP="00C33C1A">
      <w:pPr>
        <w:contextualSpacing/>
        <w:rPr>
          <w:rFonts w:ascii="Times New Roman" w:hAnsi="Times New Roman"/>
          <w:smallCaps/>
        </w:rPr>
      </w:pPr>
      <w:r>
        <w:rPr>
          <w:rFonts w:ascii="Times New Roman" w:hAnsi="Times New Roman"/>
          <w:smallCaps/>
        </w:rPr>
        <w:t>February 26, 2015</w:t>
      </w:r>
    </w:p>
    <w:p w:rsidR="00C419FA" w:rsidRDefault="00C419FA" w:rsidP="00C33C1A">
      <w:pPr>
        <w:contextualSpacing/>
        <w:rPr>
          <w:rFonts w:ascii="Times New Roman" w:hAnsi="Times New Roman"/>
          <w:smallCaps/>
        </w:rPr>
      </w:pPr>
      <w:r>
        <w:rPr>
          <w:rFonts w:ascii="Times New Roman" w:hAnsi="Times New Roman"/>
          <w:smallCaps/>
        </w:rPr>
        <w:t>Discussion:  Law, Popular Culture, and Everything Else in Transatlantic Context – The Multi-Method Monograph</w:t>
      </w:r>
    </w:p>
    <w:p w:rsidR="00C419FA" w:rsidRDefault="00C419FA" w:rsidP="00C33C1A">
      <w:pPr>
        <w:contextualSpacing/>
        <w:rPr>
          <w:rFonts w:ascii="Times New Roman" w:hAnsi="Times New Roman"/>
          <w:smallCaps/>
        </w:rPr>
      </w:pPr>
      <w:r>
        <w:rPr>
          <w:rFonts w:ascii="Times New Roman" w:hAnsi="Times New Roman"/>
          <w:smallCaps/>
        </w:rPr>
        <w:t>Reading:  Putnam, Radical Moves (entire book)</w:t>
      </w:r>
    </w:p>
    <w:p w:rsidR="00C419FA" w:rsidRDefault="00C419FA" w:rsidP="00C33C1A">
      <w:pPr>
        <w:contextualSpacing/>
        <w:rPr>
          <w:rFonts w:ascii="Times New Roman" w:hAnsi="Times New Roman"/>
          <w:smallCaps/>
        </w:rPr>
      </w:pPr>
    </w:p>
    <w:p w:rsidR="00C419FA" w:rsidRDefault="00C419FA" w:rsidP="00C33C1A">
      <w:pPr>
        <w:contextualSpacing/>
        <w:rPr>
          <w:rFonts w:ascii="Times New Roman" w:hAnsi="Times New Roman"/>
          <w:smallCaps/>
        </w:rPr>
      </w:pPr>
      <w:r>
        <w:rPr>
          <w:rFonts w:ascii="Times New Roman" w:hAnsi="Times New Roman"/>
          <w:smallCaps/>
        </w:rPr>
        <w:t>March 5, 2015</w:t>
      </w:r>
    </w:p>
    <w:p w:rsidR="00891407" w:rsidRDefault="00891407" w:rsidP="00C33C1A">
      <w:pPr>
        <w:contextualSpacing/>
        <w:rPr>
          <w:rFonts w:ascii="Times New Roman" w:hAnsi="Times New Roman"/>
          <w:smallCaps/>
        </w:rPr>
      </w:pPr>
      <w:r>
        <w:rPr>
          <w:rFonts w:ascii="Times New Roman" w:hAnsi="Times New Roman"/>
          <w:smallCaps/>
        </w:rPr>
        <w:t>Discussion:  Old-Fashioned Law Office History…Done Well</w:t>
      </w:r>
    </w:p>
    <w:p w:rsidR="006B7EEE" w:rsidRDefault="00891407" w:rsidP="00C33C1A">
      <w:pPr>
        <w:contextualSpacing/>
        <w:rPr>
          <w:rFonts w:ascii="Times New Roman" w:hAnsi="Times New Roman"/>
          <w:smallCaps/>
        </w:rPr>
      </w:pPr>
      <w:r>
        <w:rPr>
          <w:rFonts w:ascii="Times New Roman" w:hAnsi="Times New Roman"/>
          <w:smallCaps/>
        </w:rPr>
        <w:t>Reading:  Dor</w:t>
      </w:r>
      <w:r w:rsidR="006B7EEE">
        <w:rPr>
          <w:rFonts w:ascii="Times New Roman" w:hAnsi="Times New Roman"/>
          <w:smallCaps/>
        </w:rPr>
        <w:t>sen, Henry Friendly, pp. 1-236, 302-361</w:t>
      </w:r>
    </w:p>
    <w:p w:rsidR="006B7EEE" w:rsidRDefault="006B7EEE" w:rsidP="00C33C1A">
      <w:pPr>
        <w:contextualSpacing/>
        <w:rPr>
          <w:rFonts w:ascii="Times New Roman" w:hAnsi="Times New Roman"/>
          <w:smallCaps/>
        </w:rPr>
      </w:pPr>
    </w:p>
    <w:p w:rsidR="006B7EEE" w:rsidRDefault="006B7EEE" w:rsidP="00C33C1A">
      <w:pPr>
        <w:contextualSpacing/>
        <w:rPr>
          <w:rFonts w:ascii="Times New Roman" w:hAnsi="Times New Roman"/>
          <w:b/>
          <w:smallCaps/>
        </w:rPr>
      </w:pPr>
      <w:r w:rsidRPr="006B7EEE">
        <w:rPr>
          <w:rFonts w:ascii="Times New Roman" w:hAnsi="Times New Roman"/>
          <w:b/>
          <w:smallCaps/>
        </w:rPr>
        <w:t>March  10 and 12 – Spring Break</w:t>
      </w:r>
    </w:p>
    <w:p w:rsidR="006B7EEE" w:rsidRDefault="006B7EEE" w:rsidP="00C33C1A">
      <w:pPr>
        <w:contextualSpacing/>
        <w:rPr>
          <w:rFonts w:ascii="Times New Roman" w:hAnsi="Times New Roman"/>
          <w:b/>
          <w:smallCaps/>
        </w:rPr>
      </w:pPr>
    </w:p>
    <w:p w:rsidR="006B7EEE" w:rsidRDefault="006B7EEE" w:rsidP="00C33C1A">
      <w:pPr>
        <w:contextualSpacing/>
        <w:rPr>
          <w:rFonts w:ascii="Times New Roman" w:hAnsi="Times New Roman"/>
          <w:smallCaps/>
        </w:rPr>
      </w:pPr>
      <w:r>
        <w:rPr>
          <w:rFonts w:ascii="Times New Roman" w:hAnsi="Times New Roman"/>
          <w:smallCaps/>
        </w:rPr>
        <w:t>March 19, 2015</w:t>
      </w:r>
    </w:p>
    <w:p w:rsidR="006B7EEE" w:rsidRDefault="006B7EEE" w:rsidP="00C33C1A">
      <w:pPr>
        <w:contextualSpacing/>
        <w:rPr>
          <w:rFonts w:ascii="Times New Roman" w:hAnsi="Times New Roman"/>
          <w:smallCaps/>
        </w:rPr>
      </w:pPr>
      <w:r>
        <w:rPr>
          <w:rFonts w:ascii="Times New Roman" w:hAnsi="Times New Roman"/>
          <w:smallCaps/>
        </w:rPr>
        <w:t>Discussion:  Field Research</w:t>
      </w:r>
    </w:p>
    <w:p w:rsidR="006B7EEE" w:rsidRDefault="006B7EEE" w:rsidP="00C33C1A">
      <w:pPr>
        <w:contextualSpacing/>
        <w:rPr>
          <w:rFonts w:ascii="Times New Roman" w:hAnsi="Times New Roman"/>
          <w:smallCaps/>
        </w:rPr>
      </w:pPr>
      <w:r>
        <w:rPr>
          <w:rFonts w:ascii="Times New Roman" w:hAnsi="Times New Roman"/>
          <w:smallCaps/>
        </w:rPr>
        <w:t>Reading: Klein, Little Big Men (entire book)</w:t>
      </w:r>
    </w:p>
    <w:p w:rsidR="006B7EEE" w:rsidRDefault="006B7EEE" w:rsidP="00C33C1A">
      <w:pPr>
        <w:contextualSpacing/>
        <w:rPr>
          <w:rFonts w:ascii="Times New Roman" w:hAnsi="Times New Roman"/>
          <w:smallCaps/>
        </w:rPr>
      </w:pPr>
    </w:p>
    <w:p w:rsidR="006B7EEE" w:rsidRDefault="006B7EEE" w:rsidP="00C33C1A">
      <w:pPr>
        <w:contextualSpacing/>
        <w:rPr>
          <w:rFonts w:ascii="Times New Roman" w:hAnsi="Times New Roman"/>
          <w:smallCaps/>
        </w:rPr>
      </w:pPr>
      <w:r>
        <w:rPr>
          <w:rFonts w:ascii="Times New Roman" w:hAnsi="Times New Roman"/>
          <w:smallCaps/>
        </w:rPr>
        <w:t>March 26, 2015</w:t>
      </w:r>
    </w:p>
    <w:p w:rsidR="006B7EEE" w:rsidRDefault="006B7EEE" w:rsidP="00C33C1A">
      <w:pPr>
        <w:contextualSpacing/>
        <w:rPr>
          <w:rFonts w:ascii="Times New Roman" w:hAnsi="Times New Roman"/>
          <w:smallCaps/>
        </w:rPr>
      </w:pPr>
      <w:r>
        <w:rPr>
          <w:rFonts w:ascii="Times New Roman" w:hAnsi="Times New Roman"/>
          <w:smallCaps/>
        </w:rPr>
        <w:t>Discussion:  Transatlantic Legal History / Race</w:t>
      </w:r>
    </w:p>
    <w:p w:rsidR="006B7EEE" w:rsidRDefault="006B7EEE" w:rsidP="00C33C1A">
      <w:pPr>
        <w:contextualSpacing/>
        <w:rPr>
          <w:rFonts w:ascii="Times New Roman" w:hAnsi="Times New Roman"/>
          <w:smallCaps/>
        </w:rPr>
      </w:pPr>
      <w:r>
        <w:rPr>
          <w:rFonts w:ascii="Times New Roman" w:hAnsi="Times New Roman"/>
          <w:smallCaps/>
        </w:rPr>
        <w:t>Reading:  De La Fuente, Nation For All,  pp. 1-99, 175-341</w:t>
      </w:r>
    </w:p>
    <w:p w:rsidR="006B7EEE" w:rsidRDefault="006B7EEE" w:rsidP="00C33C1A">
      <w:pPr>
        <w:contextualSpacing/>
        <w:rPr>
          <w:rFonts w:ascii="Times New Roman" w:hAnsi="Times New Roman"/>
          <w:smallCaps/>
        </w:rPr>
      </w:pPr>
    </w:p>
    <w:p w:rsidR="006B7EEE" w:rsidRDefault="006B7EEE" w:rsidP="00C33C1A">
      <w:pPr>
        <w:contextualSpacing/>
        <w:rPr>
          <w:rFonts w:ascii="Times New Roman" w:hAnsi="Times New Roman"/>
          <w:smallCaps/>
        </w:rPr>
      </w:pPr>
      <w:r>
        <w:rPr>
          <w:rFonts w:ascii="Times New Roman" w:hAnsi="Times New Roman"/>
          <w:smallCaps/>
        </w:rPr>
        <w:t>April 2, 2015</w:t>
      </w:r>
    </w:p>
    <w:p w:rsidR="006B7EEE" w:rsidRDefault="006B7EEE" w:rsidP="00C33C1A">
      <w:pPr>
        <w:contextualSpacing/>
        <w:rPr>
          <w:rFonts w:ascii="Times New Roman" w:hAnsi="Times New Roman"/>
          <w:smallCaps/>
        </w:rPr>
      </w:pPr>
      <w:r>
        <w:rPr>
          <w:rFonts w:ascii="Times New Roman" w:hAnsi="Times New Roman"/>
          <w:smallCaps/>
        </w:rPr>
        <w:t>Discussion:  Activist History, Part 1</w:t>
      </w:r>
    </w:p>
    <w:p w:rsidR="00C419FA" w:rsidRPr="006B7EEE" w:rsidRDefault="006B7EEE" w:rsidP="00C33C1A">
      <w:pPr>
        <w:contextualSpacing/>
        <w:rPr>
          <w:rFonts w:ascii="Times New Roman" w:hAnsi="Times New Roman"/>
          <w:smallCaps/>
        </w:rPr>
      </w:pPr>
      <w:r>
        <w:rPr>
          <w:rFonts w:ascii="Times New Roman" w:hAnsi="Times New Roman"/>
          <w:smallCaps/>
        </w:rPr>
        <w:t>Reading:  Rediker and Linebaugh, Many-Headed Hydra, pp. 1-174</w:t>
      </w:r>
    </w:p>
    <w:p w:rsidR="006B7EEE" w:rsidRDefault="006B7EEE" w:rsidP="00C33C1A">
      <w:pPr>
        <w:contextualSpacing/>
        <w:rPr>
          <w:rFonts w:ascii="Times New Roman" w:hAnsi="Times New Roman"/>
          <w:smallCaps/>
        </w:rPr>
      </w:pPr>
      <w:r>
        <w:rPr>
          <w:rFonts w:ascii="Times New Roman" w:hAnsi="Times New Roman"/>
          <w:smallCaps/>
        </w:rPr>
        <w:t xml:space="preserve">Dan O’Sullivan, “Money in the Bank,” available at </w:t>
      </w:r>
      <w:hyperlink r:id="rId28" w:history="1">
        <w:r w:rsidRPr="00715B9C">
          <w:rPr>
            <w:rStyle w:val="Hyperlink"/>
            <w:rFonts w:ascii="Times New Roman" w:hAnsi="Times New Roman"/>
            <w:smallCaps/>
          </w:rPr>
          <w:t>https://www.jacobinmag.com/2014/08/money-in-the-bank/</w:t>
        </w:r>
      </w:hyperlink>
    </w:p>
    <w:p w:rsidR="006B7EEE" w:rsidRDefault="006B7EEE" w:rsidP="00C33C1A">
      <w:pPr>
        <w:contextualSpacing/>
        <w:rPr>
          <w:rFonts w:ascii="Times New Roman" w:hAnsi="Times New Roman"/>
          <w:smallCaps/>
        </w:rPr>
      </w:pPr>
    </w:p>
    <w:p w:rsidR="006B7EEE" w:rsidRDefault="006B7EEE" w:rsidP="00C33C1A">
      <w:pPr>
        <w:contextualSpacing/>
        <w:rPr>
          <w:rFonts w:ascii="Times New Roman" w:hAnsi="Times New Roman"/>
          <w:smallCaps/>
        </w:rPr>
      </w:pPr>
      <w:r>
        <w:rPr>
          <w:rFonts w:ascii="Times New Roman" w:hAnsi="Times New Roman"/>
          <w:smallCaps/>
        </w:rPr>
        <w:t>April 9, 2015</w:t>
      </w:r>
    </w:p>
    <w:p w:rsidR="006B7EEE" w:rsidRDefault="006B7EEE" w:rsidP="00C33C1A">
      <w:pPr>
        <w:contextualSpacing/>
        <w:rPr>
          <w:rFonts w:ascii="Times New Roman" w:hAnsi="Times New Roman"/>
          <w:smallCaps/>
        </w:rPr>
      </w:pPr>
      <w:r>
        <w:rPr>
          <w:rFonts w:ascii="Times New Roman" w:hAnsi="Times New Roman"/>
          <w:smallCaps/>
        </w:rPr>
        <w:t>Discussion:  Activist History, Part 2</w:t>
      </w:r>
    </w:p>
    <w:p w:rsidR="006B7EEE" w:rsidRDefault="006B7EEE" w:rsidP="00C33C1A">
      <w:pPr>
        <w:contextualSpacing/>
        <w:rPr>
          <w:rFonts w:ascii="Times New Roman" w:hAnsi="Times New Roman"/>
          <w:smallCaps/>
        </w:rPr>
      </w:pPr>
      <w:r>
        <w:rPr>
          <w:rFonts w:ascii="Times New Roman" w:hAnsi="Times New Roman"/>
          <w:smallCaps/>
        </w:rPr>
        <w:t>Reading:  Rediker and Linebaugh, Many-Headed Hydra, pp. 172-354</w:t>
      </w:r>
    </w:p>
    <w:p w:rsidR="006B7EEE" w:rsidRDefault="006B7EEE" w:rsidP="00C33C1A">
      <w:pPr>
        <w:contextualSpacing/>
        <w:rPr>
          <w:rFonts w:ascii="Times New Roman" w:hAnsi="Times New Roman"/>
          <w:smallCaps/>
        </w:rPr>
      </w:pPr>
      <w:r>
        <w:rPr>
          <w:rFonts w:ascii="Times New Roman" w:hAnsi="Times New Roman"/>
          <w:smallCaps/>
        </w:rPr>
        <w:t xml:space="preserve">Taylor Branch, “The Shame of College Sports,” available at </w:t>
      </w:r>
      <w:hyperlink r:id="rId29" w:history="1">
        <w:r w:rsidRPr="00715B9C">
          <w:rPr>
            <w:rStyle w:val="Hyperlink"/>
            <w:rFonts w:ascii="Times New Roman" w:hAnsi="Times New Roman"/>
            <w:smallCaps/>
          </w:rPr>
          <w:t>http://www.theatlantic.com/magazine/archive/2011/10/the-shame-of-college-sports/308643/</w:t>
        </w:r>
      </w:hyperlink>
    </w:p>
    <w:p w:rsidR="006B7EEE" w:rsidRDefault="006B7EEE" w:rsidP="00C33C1A">
      <w:pPr>
        <w:contextualSpacing/>
        <w:rPr>
          <w:rFonts w:ascii="Times New Roman" w:hAnsi="Times New Roman"/>
          <w:smallCaps/>
        </w:rPr>
      </w:pPr>
    </w:p>
    <w:p w:rsidR="006B7EEE" w:rsidRDefault="006B7EEE" w:rsidP="00C33C1A">
      <w:pPr>
        <w:contextualSpacing/>
        <w:rPr>
          <w:rFonts w:ascii="Times New Roman" w:hAnsi="Times New Roman"/>
          <w:smallCaps/>
        </w:rPr>
      </w:pPr>
      <w:r>
        <w:rPr>
          <w:rFonts w:ascii="Times New Roman" w:hAnsi="Times New Roman"/>
          <w:smallCaps/>
        </w:rPr>
        <w:t>April 16, 2015</w:t>
      </w:r>
    </w:p>
    <w:p w:rsidR="006B7EEE" w:rsidRDefault="006B7EEE" w:rsidP="00C33C1A">
      <w:pPr>
        <w:contextualSpacing/>
        <w:rPr>
          <w:rFonts w:ascii="Times New Roman" w:hAnsi="Times New Roman"/>
          <w:b/>
          <w:smallCaps/>
        </w:rPr>
      </w:pPr>
      <w:r>
        <w:rPr>
          <w:rFonts w:ascii="Times New Roman" w:hAnsi="Times New Roman"/>
          <w:b/>
          <w:smallCaps/>
        </w:rPr>
        <w:t>NO CLASS</w:t>
      </w:r>
    </w:p>
    <w:p w:rsidR="006B7EEE" w:rsidRDefault="006B7EEE" w:rsidP="00C33C1A">
      <w:pPr>
        <w:contextualSpacing/>
        <w:rPr>
          <w:rFonts w:ascii="Times New Roman" w:hAnsi="Times New Roman"/>
          <w:b/>
          <w:smallCaps/>
        </w:rPr>
      </w:pPr>
    </w:p>
    <w:p w:rsidR="006B7EEE" w:rsidRDefault="006B7EEE" w:rsidP="00C33C1A">
      <w:pPr>
        <w:contextualSpacing/>
        <w:rPr>
          <w:rFonts w:ascii="Times New Roman" w:hAnsi="Times New Roman"/>
          <w:smallCaps/>
        </w:rPr>
      </w:pPr>
      <w:r>
        <w:rPr>
          <w:rFonts w:ascii="Times New Roman" w:hAnsi="Times New Roman"/>
          <w:smallCaps/>
        </w:rPr>
        <w:t>April 23, 2015</w:t>
      </w:r>
    </w:p>
    <w:p w:rsidR="006B7EEE" w:rsidRDefault="006B7EEE" w:rsidP="00C33C1A">
      <w:pPr>
        <w:contextualSpacing/>
        <w:rPr>
          <w:rFonts w:ascii="Times New Roman" w:hAnsi="Times New Roman"/>
          <w:smallCaps/>
        </w:rPr>
      </w:pPr>
      <w:r>
        <w:rPr>
          <w:rFonts w:ascii="Times New Roman" w:hAnsi="Times New Roman"/>
          <w:smallCaps/>
        </w:rPr>
        <w:t>Discussion:  History and the New Journalism</w:t>
      </w:r>
      <w:r w:rsidR="00956AEC">
        <w:rPr>
          <w:rFonts w:ascii="Times New Roman" w:hAnsi="Times New Roman"/>
          <w:smallCaps/>
        </w:rPr>
        <w:t>, Part 1</w:t>
      </w:r>
    </w:p>
    <w:p w:rsidR="006B7EEE" w:rsidRDefault="006B7EEE" w:rsidP="00C33C1A">
      <w:pPr>
        <w:contextualSpacing/>
        <w:rPr>
          <w:rFonts w:ascii="Times New Roman" w:hAnsi="Times New Roman"/>
          <w:smallCaps/>
        </w:rPr>
      </w:pPr>
      <w:r>
        <w:rPr>
          <w:rFonts w:ascii="Times New Roman" w:hAnsi="Times New Roman"/>
          <w:smallCaps/>
        </w:rPr>
        <w:t>Reading:  Wolfe, The Right Stuff, pp. 1-169 (chapters I-VIII)</w:t>
      </w:r>
    </w:p>
    <w:p w:rsidR="006B7EEE" w:rsidRDefault="006B7EEE" w:rsidP="00C33C1A">
      <w:pPr>
        <w:contextualSpacing/>
        <w:rPr>
          <w:rFonts w:ascii="Times New Roman" w:hAnsi="Times New Roman"/>
          <w:smallCaps/>
        </w:rPr>
      </w:pPr>
      <w:r>
        <w:rPr>
          <w:rFonts w:ascii="Times New Roman" w:hAnsi="Times New Roman"/>
          <w:smallCaps/>
        </w:rPr>
        <w:t xml:space="preserve">Wolfe, “Me Decade and the Third Great Awakening,” available at </w:t>
      </w:r>
      <w:hyperlink r:id="rId30" w:history="1">
        <w:r w:rsidRPr="00715B9C">
          <w:rPr>
            <w:rStyle w:val="Hyperlink"/>
            <w:rFonts w:ascii="Times New Roman" w:hAnsi="Times New Roman"/>
            <w:smallCaps/>
          </w:rPr>
          <w:t>http://nymag.com/news/features/45938/</w:t>
        </w:r>
      </w:hyperlink>
    </w:p>
    <w:p w:rsidR="00956AEC" w:rsidRDefault="006B7EEE" w:rsidP="00C33C1A">
      <w:pPr>
        <w:contextualSpacing/>
        <w:rPr>
          <w:rFonts w:ascii="Times New Roman" w:hAnsi="Times New Roman"/>
          <w:smallCaps/>
        </w:rPr>
      </w:pPr>
      <w:r>
        <w:rPr>
          <w:rFonts w:ascii="Times New Roman" w:hAnsi="Times New Roman"/>
          <w:smallCaps/>
        </w:rPr>
        <w:t xml:space="preserve">HS Thompson, “Kentucky Derby is Decadent and Depraved,” available at </w:t>
      </w:r>
      <w:hyperlink r:id="rId31" w:history="1">
        <w:r w:rsidR="00956AEC" w:rsidRPr="00715B9C">
          <w:rPr>
            <w:rStyle w:val="Hyperlink"/>
            <w:rFonts w:ascii="Times New Roman" w:hAnsi="Times New Roman"/>
            <w:smallCaps/>
          </w:rPr>
          <w:t>http://grantland.com/features/looking-back-hunter-s-thompson-classic-story-kentucky-derby/</w:t>
        </w:r>
      </w:hyperlink>
    </w:p>
    <w:p w:rsidR="00956AEC" w:rsidRDefault="00956AEC" w:rsidP="00C33C1A">
      <w:pPr>
        <w:contextualSpacing/>
        <w:rPr>
          <w:rFonts w:ascii="Times New Roman" w:hAnsi="Times New Roman"/>
          <w:smallCaps/>
        </w:rPr>
      </w:pPr>
    </w:p>
    <w:p w:rsidR="00956AEC" w:rsidRDefault="00956AEC" w:rsidP="00C33C1A">
      <w:pPr>
        <w:contextualSpacing/>
        <w:rPr>
          <w:rFonts w:ascii="Times New Roman" w:hAnsi="Times New Roman"/>
          <w:smallCaps/>
        </w:rPr>
      </w:pPr>
      <w:r>
        <w:rPr>
          <w:rFonts w:ascii="Times New Roman" w:hAnsi="Times New Roman"/>
          <w:smallCaps/>
        </w:rPr>
        <w:t>April 30, 2015</w:t>
      </w:r>
    </w:p>
    <w:p w:rsidR="00956AEC" w:rsidRDefault="00956AEC" w:rsidP="00C33C1A">
      <w:pPr>
        <w:contextualSpacing/>
        <w:rPr>
          <w:rFonts w:ascii="Times New Roman" w:hAnsi="Times New Roman"/>
          <w:smallCaps/>
        </w:rPr>
      </w:pPr>
      <w:r>
        <w:rPr>
          <w:rFonts w:ascii="Times New Roman" w:hAnsi="Times New Roman"/>
          <w:smallCaps/>
        </w:rPr>
        <w:t>Discussion:  History and the New Journalism, Part 2</w:t>
      </w:r>
    </w:p>
    <w:p w:rsidR="00956AEC" w:rsidRDefault="00956AEC" w:rsidP="00C33C1A">
      <w:pPr>
        <w:contextualSpacing/>
        <w:rPr>
          <w:rFonts w:ascii="Times New Roman" w:hAnsi="Times New Roman"/>
          <w:smallCaps/>
        </w:rPr>
      </w:pPr>
      <w:r>
        <w:rPr>
          <w:rFonts w:ascii="Times New Roman" w:hAnsi="Times New Roman"/>
          <w:smallCaps/>
        </w:rPr>
        <w:t>Reading: Wolfe, The Right Stuff, PP. 169-End (Chapters IX – Epilogue)</w:t>
      </w:r>
    </w:p>
    <w:p w:rsidR="00A57304" w:rsidRDefault="00956AEC" w:rsidP="00C33C1A">
      <w:pPr>
        <w:contextualSpacing/>
        <w:rPr>
          <w:rFonts w:ascii="Times New Roman" w:hAnsi="Times New Roman"/>
          <w:smallCaps/>
        </w:rPr>
      </w:pPr>
      <w:r>
        <w:rPr>
          <w:rFonts w:ascii="Times New Roman" w:hAnsi="Times New Roman"/>
          <w:smallCaps/>
        </w:rPr>
        <w:t xml:space="preserve">Dan Jenkins, “the Disciples of St. Darrell on a Wild Weekend,” available at </w:t>
      </w:r>
      <w:hyperlink r:id="rId32" w:history="1">
        <w:r w:rsidRPr="00715B9C">
          <w:rPr>
            <w:rStyle w:val="Hyperlink"/>
            <w:rFonts w:ascii="Times New Roman" w:hAnsi="Times New Roman"/>
            <w:smallCaps/>
          </w:rPr>
          <w:t>http://grantland.com/features/dan-jenkins-si-piece-texas-football-fandom/</w:t>
        </w:r>
      </w:hyperlink>
    </w:p>
    <w:p w:rsidR="00A57304" w:rsidRDefault="00A57304" w:rsidP="00C33C1A">
      <w:pPr>
        <w:contextualSpacing/>
        <w:rPr>
          <w:rFonts w:ascii="Times New Roman" w:hAnsi="Times New Roman"/>
          <w:smallCaps/>
        </w:rPr>
      </w:pPr>
      <w:r>
        <w:rPr>
          <w:rFonts w:ascii="Times New Roman" w:hAnsi="Times New Roman"/>
          <w:smallCaps/>
        </w:rPr>
        <w:t xml:space="preserve">David Foster Wallace, “Consider the Lobster,” Available at </w:t>
      </w:r>
      <w:hyperlink r:id="rId33" w:history="1">
        <w:r w:rsidRPr="00715B9C">
          <w:rPr>
            <w:rStyle w:val="Hyperlink"/>
            <w:rFonts w:ascii="Times New Roman" w:hAnsi="Times New Roman"/>
            <w:smallCaps/>
          </w:rPr>
          <w:t>http://www.gourmet.com/magazine/2000s/2004/08/consider_the_lobster</w:t>
        </w:r>
      </w:hyperlink>
    </w:p>
    <w:p w:rsidR="00956AEC" w:rsidRDefault="00956AEC" w:rsidP="00C33C1A">
      <w:pPr>
        <w:contextualSpacing/>
        <w:rPr>
          <w:rFonts w:ascii="Times New Roman" w:hAnsi="Times New Roman"/>
          <w:smallCaps/>
        </w:rPr>
      </w:pPr>
    </w:p>
    <w:p w:rsidR="00956AEC" w:rsidRDefault="00956AEC" w:rsidP="00C33C1A">
      <w:pPr>
        <w:contextualSpacing/>
        <w:rPr>
          <w:rFonts w:ascii="Times New Roman" w:hAnsi="Times New Roman"/>
          <w:smallCaps/>
        </w:rPr>
      </w:pPr>
      <w:r>
        <w:rPr>
          <w:rFonts w:ascii="Times New Roman" w:hAnsi="Times New Roman"/>
          <w:smallCaps/>
        </w:rPr>
        <w:t>May 7, 2015</w:t>
      </w:r>
    </w:p>
    <w:p w:rsidR="00A57304" w:rsidRPr="00A57304" w:rsidRDefault="00956AEC" w:rsidP="00C33C1A">
      <w:pPr>
        <w:contextualSpacing/>
        <w:rPr>
          <w:rFonts w:ascii="Times New Roman" w:hAnsi="Times New Roman"/>
          <w:smallCaps/>
        </w:rPr>
      </w:pPr>
      <w:r w:rsidRPr="00A57304">
        <w:rPr>
          <w:rFonts w:ascii="Times New Roman" w:hAnsi="Times New Roman"/>
          <w:smallCaps/>
        </w:rPr>
        <w:t>Concluding Presentation</w:t>
      </w:r>
      <w:r w:rsidR="00A57304" w:rsidRPr="00A57304">
        <w:rPr>
          <w:rFonts w:ascii="Times New Roman" w:hAnsi="Times New Roman"/>
          <w:smallCaps/>
        </w:rPr>
        <w:t>:  The Historical Imagination</w:t>
      </w:r>
    </w:p>
    <w:p w:rsidR="00704AFC" w:rsidRDefault="00A57304" w:rsidP="00C33C1A">
      <w:pPr>
        <w:contextualSpacing/>
        <w:rPr>
          <w:rFonts w:ascii="Times New Roman" w:hAnsi="Times New Roman"/>
          <w:smallCaps/>
        </w:rPr>
      </w:pPr>
      <w:r>
        <w:rPr>
          <w:rFonts w:ascii="Times New Roman" w:hAnsi="Times New Roman"/>
          <w:smallCaps/>
        </w:rPr>
        <w:t xml:space="preserve">Reading:  Bateman, “On Style in History (Blogging),” available at </w:t>
      </w:r>
      <w:hyperlink r:id="rId34" w:history="1">
        <w:r w:rsidRPr="00715B9C">
          <w:rPr>
            <w:rStyle w:val="Hyperlink"/>
            <w:rFonts w:ascii="Times New Roman" w:hAnsi="Times New Roman"/>
            <w:smallCaps/>
          </w:rPr>
          <w:t>http://s-usih.org/2014/03/on-style-in-history-blogging.html</w:t>
        </w:r>
      </w:hyperlink>
    </w:p>
    <w:p w:rsidR="00A57304" w:rsidRPr="00200885" w:rsidRDefault="00704AFC" w:rsidP="00C33C1A">
      <w:pPr>
        <w:contextualSpacing/>
        <w:rPr>
          <w:rFonts w:ascii="Times New Roman" w:hAnsi="Times New Roman"/>
          <w:b/>
          <w:smallCaps/>
        </w:rPr>
      </w:pPr>
      <w:r w:rsidRPr="00200885">
        <w:rPr>
          <w:rFonts w:ascii="Times New Roman" w:hAnsi="Times New Roman"/>
          <w:b/>
          <w:smallCaps/>
        </w:rPr>
        <w:t>NO CRITIQUE DUE THIS WEEK</w:t>
      </w:r>
    </w:p>
    <w:p w:rsidR="00C419FA" w:rsidRDefault="00C419FA" w:rsidP="00C33C1A">
      <w:pPr>
        <w:contextualSpacing/>
        <w:rPr>
          <w:rFonts w:ascii="Times New Roman" w:hAnsi="Times New Roman"/>
          <w:smallCaps/>
        </w:rPr>
      </w:pPr>
    </w:p>
    <w:p w:rsidR="00D708F4" w:rsidRPr="00BF103A" w:rsidRDefault="00D708F4" w:rsidP="00C33C1A">
      <w:pPr>
        <w:contextualSpacing/>
        <w:rPr>
          <w:rFonts w:ascii="Times New Roman" w:hAnsi="Times New Roman"/>
          <w:smallCaps/>
        </w:rPr>
      </w:pPr>
    </w:p>
    <w:p w:rsidR="001E34D0" w:rsidRDefault="001E34D0" w:rsidP="00C33C1A">
      <w:pPr>
        <w:contextualSpacing/>
        <w:rPr>
          <w:rFonts w:ascii="Times New Roman" w:hAnsi="Times New Roman"/>
          <w:b/>
          <w:smallCaps/>
        </w:rPr>
      </w:pPr>
    </w:p>
    <w:p w:rsidR="002C49C4" w:rsidRDefault="001E34D0" w:rsidP="00511318">
      <w:pPr>
        <w:contextualSpacing/>
        <w:rPr>
          <w:rFonts w:ascii="Times New Roman" w:hAnsi="Times New Roman"/>
          <w:b/>
          <w:smallCaps/>
        </w:rPr>
      </w:pPr>
      <w:r>
        <w:rPr>
          <w:rFonts w:ascii="Times New Roman" w:hAnsi="Times New Roman"/>
          <w:b/>
          <w:smallCaps/>
        </w:rPr>
        <w:t xml:space="preserve">NOTE :  </w:t>
      </w:r>
      <w:r w:rsidR="001414B5">
        <w:rPr>
          <w:rFonts w:ascii="Times New Roman" w:hAnsi="Times New Roman"/>
          <w:b/>
          <w:i/>
          <w:smallCaps/>
        </w:rPr>
        <w:t>As the instructor</w:t>
      </w:r>
      <w:r w:rsidRPr="001E34D0">
        <w:rPr>
          <w:rFonts w:ascii="Times New Roman" w:hAnsi="Times New Roman"/>
          <w:b/>
          <w:i/>
          <w:smallCaps/>
        </w:rPr>
        <w:t>, I reserve the right to adjust this schedule in any way that serves the educational needs of the students enrolled in this course</w:t>
      </w:r>
      <w:r>
        <w:rPr>
          <w:rFonts w:ascii="Times New Roman" w:hAnsi="Times New Roman"/>
          <w:b/>
          <w:i/>
          <w:smallCaps/>
        </w:rPr>
        <w:t>.  --OLB</w:t>
      </w:r>
    </w:p>
    <w:p w:rsidR="00547F8B" w:rsidRPr="004C7DA8" w:rsidRDefault="00547F8B" w:rsidP="00511318">
      <w:pPr>
        <w:rPr>
          <w:rFonts w:ascii="Arial" w:hAnsi="Arial" w:cs="Arial"/>
          <w:color w:val="0000FF"/>
          <w:sz w:val="21"/>
          <w:szCs w:val="21"/>
        </w:rPr>
      </w:pPr>
    </w:p>
    <w:p w:rsidR="00547F8B" w:rsidRDefault="00547F8B" w:rsidP="00547F8B">
      <w:pPr>
        <w:pBdr>
          <w:bottom w:val="double" w:sz="6" w:space="1" w:color="auto"/>
        </w:pBdr>
        <w:rPr>
          <w:rFonts w:ascii="Arial" w:hAnsi="Arial" w:cs="Arial"/>
          <w:b/>
          <w:color w:val="0000FF"/>
          <w:sz w:val="21"/>
          <w:szCs w:val="21"/>
        </w:rPr>
      </w:pPr>
    </w:p>
    <w:p w:rsidR="00547F8B" w:rsidRDefault="00547F8B" w:rsidP="00547F8B">
      <w:pPr>
        <w:rPr>
          <w:rFonts w:ascii="Arial" w:hAnsi="Arial" w:cs="Arial"/>
          <w:b/>
          <w:color w:val="0000FF"/>
          <w:sz w:val="21"/>
          <w:szCs w:val="21"/>
        </w:rPr>
      </w:pPr>
    </w:p>
    <w:p w:rsidR="00BC550F" w:rsidRDefault="00547F8B" w:rsidP="00547F8B">
      <w:r>
        <w:rPr>
          <w:rFonts w:ascii="Arial" w:hAnsi="Arial" w:cs="Arial"/>
          <w:b/>
          <w:color w:val="FF0000"/>
          <w:sz w:val="24"/>
          <w:szCs w:val="24"/>
        </w:rPr>
        <w:br w:type="page"/>
      </w:r>
    </w:p>
    <w:sectPr w:rsidR="00BC550F" w:rsidSect="00BC550F">
      <w:footerReference w:type="even" r:id="rId35"/>
      <w:footerReference w:type="default" r:id="rId36"/>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AFC" w:rsidRDefault="00704AFC">
      <w:r>
        <w:separator/>
      </w:r>
    </w:p>
  </w:endnote>
  <w:endnote w:type="continuationSeparator" w:id="0">
    <w:p w:rsidR="00704AFC" w:rsidRDefault="00704AF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FC" w:rsidRDefault="0082334B" w:rsidP="000C62EA">
    <w:pPr>
      <w:pStyle w:val="Footer"/>
      <w:framePr w:wrap="around" w:vAnchor="text" w:hAnchor="margin" w:xAlign="right" w:y="1"/>
      <w:rPr>
        <w:rStyle w:val="PageNumber"/>
      </w:rPr>
    </w:pPr>
    <w:r>
      <w:rPr>
        <w:rStyle w:val="PageNumber"/>
      </w:rPr>
      <w:fldChar w:fldCharType="begin"/>
    </w:r>
    <w:r w:rsidR="00704AFC">
      <w:rPr>
        <w:rStyle w:val="PageNumber"/>
      </w:rPr>
      <w:instrText xml:space="preserve">PAGE  </w:instrText>
    </w:r>
    <w:r>
      <w:rPr>
        <w:rStyle w:val="PageNumber"/>
      </w:rPr>
      <w:fldChar w:fldCharType="end"/>
    </w:r>
  </w:p>
  <w:p w:rsidR="00704AFC" w:rsidRDefault="00704AFC" w:rsidP="00870D6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FC" w:rsidRDefault="0082334B" w:rsidP="000C62EA">
    <w:pPr>
      <w:pStyle w:val="Footer"/>
      <w:framePr w:wrap="around" w:vAnchor="text" w:hAnchor="margin" w:xAlign="right" w:y="1"/>
      <w:rPr>
        <w:rStyle w:val="PageNumber"/>
      </w:rPr>
    </w:pPr>
    <w:r>
      <w:rPr>
        <w:rStyle w:val="PageNumber"/>
      </w:rPr>
      <w:fldChar w:fldCharType="begin"/>
    </w:r>
    <w:r w:rsidR="00704AFC">
      <w:rPr>
        <w:rStyle w:val="PageNumber"/>
      </w:rPr>
      <w:instrText xml:space="preserve">PAGE  </w:instrText>
    </w:r>
    <w:r>
      <w:rPr>
        <w:rStyle w:val="PageNumber"/>
      </w:rPr>
      <w:fldChar w:fldCharType="separate"/>
    </w:r>
    <w:r w:rsidR="007D5A11">
      <w:rPr>
        <w:rStyle w:val="PageNumber"/>
        <w:noProof/>
      </w:rPr>
      <w:t>1</w:t>
    </w:r>
    <w:r>
      <w:rPr>
        <w:rStyle w:val="PageNumber"/>
      </w:rPr>
      <w:fldChar w:fldCharType="end"/>
    </w:r>
  </w:p>
  <w:p w:rsidR="00704AFC" w:rsidRDefault="00704AFC" w:rsidP="00870D6B">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AFC" w:rsidRDefault="00704AFC">
      <w:r>
        <w:separator/>
      </w:r>
    </w:p>
  </w:footnote>
  <w:footnote w:type="continuationSeparator" w:id="0">
    <w:p w:rsidR="00704AFC" w:rsidRDefault="00704AF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36972"/>
    <w:multiLevelType w:val="multilevel"/>
    <w:tmpl w:val="06C6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95E54"/>
    <w:multiLevelType w:val="multilevel"/>
    <w:tmpl w:val="2EF6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50306"/>
    <w:multiLevelType w:val="multilevel"/>
    <w:tmpl w:val="52C4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902CCB"/>
    <w:multiLevelType w:val="multilevel"/>
    <w:tmpl w:val="67B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223B3"/>
    <w:multiLevelType w:val="multilevel"/>
    <w:tmpl w:val="603E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E226AB"/>
    <w:multiLevelType w:val="multilevel"/>
    <w:tmpl w:val="316E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D28A3"/>
    <w:multiLevelType w:val="multilevel"/>
    <w:tmpl w:val="40DA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75BC7"/>
    <w:multiLevelType w:val="hybridMultilevel"/>
    <w:tmpl w:val="70B4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52141"/>
    <w:multiLevelType w:val="multilevel"/>
    <w:tmpl w:val="07DA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6870EA"/>
    <w:multiLevelType w:val="multilevel"/>
    <w:tmpl w:val="2C7C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B5EA0"/>
    <w:multiLevelType w:val="multilevel"/>
    <w:tmpl w:val="EFB2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E669EB"/>
    <w:multiLevelType w:val="multilevel"/>
    <w:tmpl w:val="40AA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12"/>
  </w:num>
  <w:num w:numId="5">
    <w:abstractNumId w:val="4"/>
  </w:num>
  <w:num w:numId="6">
    <w:abstractNumId w:val="3"/>
  </w:num>
  <w:num w:numId="7">
    <w:abstractNumId w:val="10"/>
  </w:num>
  <w:num w:numId="8">
    <w:abstractNumId w:val="2"/>
  </w:num>
  <w:num w:numId="9">
    <w:abstractNumId w:val="0"/>
  </w:num>
  <w:num w:numId="10">
    <w:abstractNumId w:val="1"/>
  </w:num>
  <w:num w:numId="11">
    <w:abstractNumId w:val="11"/>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oNotTrackMoves/>
  <w:defaultTabStop w:val="720"/>
  <w:characterSpacingControl w:val="doNotCompress"/>
  <w:savePreviewPicture/>
  <w:footnotePr>
    <w:footnote w:id="-1"/>
    <w:footnote w:id="0"/>
  </w:footnotePr>
  <w:endnotePr>
    <w:endnote w:id="-1"/>
    <w:endnote w:id="0"/>
  </w:endnotePr>
  <w:compat/>
  <w:rsids>
    <w:rsidRoot w:val="00547F8B"/>
    <w:rsid w:val="00007359"/>
    <w:rsid w:val="00044BAF"/>
    <w:rsid w:val="00075424"/>
    <w:rsid w:val="000814BF"/>
    <w:rsid w:val="000C62EA"/>
    <w:rsid w:val="000D4EA5"/>
    <w:rsid w:val="000E312B"/>
    <w:rsid w:val="000F1B19"/>
    <w:rsid w:val="001414B5"/>
    <w:rsid w:val="001528E6"/>
    <w:rsid w:val="00154C1D"/>
    <w:rsid w:val="001B4E01"/>
    <w:rsid w:val="001E34D0"/>
    <w:rsid w:val="00200885"/>
    <w:rsid w:val="00222E7F"/>
    <w:rsid w:val="00245C62"/>
    <w:rsid w:val="002A0F7E"/>
    <w:rsid w:val="002A6A34"/>
    <w:rsid w:val="002B3510"/>
    <w:rsid w:val="002C49C4"/>
    <w:rsid w:val="002D4815"/>
    <w:rsid w:val="002E7976"/>
    <w:rsid w:val="003E60C8"/>
    <w:rsid w:val="004123FD"/>
    <w:rsid w:val="00444DCF"/>
    <w:rsid w:val="0044549E"/>
    <w:rsid w:val="004A033E"/>
    <w:rsid w:val="004B365F"/>
    <w:rsid w:val="004D7925"/>
    <w:rsid w:val="00511318"/>
    <w:rsid w:val="00525561"/>
    <w:rsid w:val="00542F2E"/>
    <w:rsid w:val="005446C9"/>
    <w:rsid w:val="00547F8B"/>
    <w:rsid w:val="005943CD"/>
    <w:rsid w:val="00613159"/>
    <w:rsid w:val="006538F1"/>
    <w:rsid w:val="006A7B82"/>
    <w:rsid w:val="006B7EEE"/>
    <w:rsid w:val="006F2D8D"/>
    <w:rsid w:val="00704AFC"/>
    <w:rsid w:val="00737F14"/>
    <w:rsid w:val="007A7052"/>
    <w:rsid w:val="007B16F8"/>
    <w:rsid w:val="007D5A11"/>
    <w:rsid w:val="0082334B"/>
    <w:rsid w:val="00832BF4"/>
    <w:rsid w:val="00844C26"/>
    <w:rsid w:val="0086148A"/>
    <w:rsid w:val="008619C2"/>
    <w:rsid w:val="00870D6B"/>
    <w:rsid w:val="00891407"/>
    <w:rsid w:val="008A550A"/>
    <w:rsid w:val="008A5826"/>
    <w:rsid w:val="008C01B5"/>
    <w:rsid w:val="00956AEC"/>
    <w:rsid w:val="0098116E"/>
    <w:rsid w:val="009C6120"/>
    <w:rsid w:val="009D21C8"/>
    <w:rsid w:val="00A567CE"/>
    <w:rsid w:val="00A57304"/>
    <w:rsid w:val="00AE49D8"/>
    <w:rsid w:val="00AF4B83"/>
    <w:rsid w:val="00B774D3"/>
    <w:rsid w:val="00BC550F"/>
    <w:rsid w:val="00BF103A"/>
    <w:rsid w:val="00C33C1A"/>
    <w:rsid w:val="00C40273"/>
    <w:rsid w:val="00C419FA"/>
    <w:rsid w:val="00CC5C8A"/>
    <w:rsid w:val="00CC696C"/>
    <w:rsid w:val="00D05951"/>
    <w:rsid w:val="00D450F7"/>
    <w:rsid w:val="00D708F4"/>
    <w:rsid w:val="00DA0BCA"/>
    <w:rsid w:val="00DC6A22"/>
    <w:rsid w:val="00E23E3A"/>
    <w:rsid w:val="00E46191"/>
    <w:rsid w:val="00E6688A"/>
    <w:rsid w:val="00E77772"/>
    <w:rsid w:val="00E94A5E"/>
    <w:rsid w:val="00F91A58"/>
    <w:rsid w:val="00FB34CB"/>
    <w:rsid w:val="00FD06BD"/>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mphasis" w:qFormat="1"/>
  </w:latentStyles>
  <w:style w:type="paragraph" w:default="1" w:styleId="Normal">
    <w:name w:val="Normal"/>
    <w:qFormat/>
    <w:rsid w:val="00547F8B"/>
    <w:rPr>
      <w:rFonts w:ascii="Calibri" w:eastAsia="SimSun" w:hAnsi="Calibri" w:cs="Times New Roman"/>
      <w:sz w:val="22"/>
      <w:szCs w:val="22"/>
      <w:lang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547F8B"/>
    <w:rPr>
      <w:color w:val="0000FF"/>
      <w:u w:val="single"/>
    </w:rPr>
  </w:style>
  <w:style w:type="paragraph" w:styleId="Footer">
    <w:name w:val="footer"/>
    <w:basedOn w:val="Normal"/>
    <w:link w:val="FooterChar"/>
    <w:unhideWhenUsed/>
    <w:rsid w:val="00547F8B"/>
    <w:pPr>
      <w:tabs>
        <w:tab w:val="center" w:pos="4680"/>
        <w:tab w:val="right" w:pos="9360"/>
      </w:tabs>
    </w:pPr>
  </w:style>
  <w:style w:type="character" w:customStyle="1" w:styleId="FooterChar">
    <w:name w:val="Footer Char"/>
    <w:basedOn w:val="DefaultParagraphFont"/>
    <w:link w:val="Footer"/>
    <w:rsid w:val="00547F8B"/>
    <w:rPr>
      <w:rFonts w:ascii="Calibri" w:eastAsia="SimSun" w:hAnsi="Calibri" w:cs="Times New Roman"/>
      <w:sz w:val="22"/>
      <w:szCs w:val="22"/>
      <w:lang w:eastAsia="zh-CN"/>
    </w:rPr>
  </w:style>
  <w:style w:type="paragraph" w:styleId="Header">
    <w:name w:val="header"/>
    <w:basedOn w:val="Normal"/>
    <w:link w:val="HeaderChar"/>
    <w:uiPriority w:val="99"/>
    <w:semiHidden/>
    <w:unhideWhenUsed/>
    <w:rsid w:val="00547F8B"/>
    <w:pPr>
      <w:tabs>
        <w:tab w:val="center" w:pos="4680"/>
        <w:tab w:val="right" w:pos="9360"/>
      </w:tabs>
    </w:pPr>
  </w:style>
  <w:style w:type="character" w:customStyle="1" w:styleId="HeaderChar">
    <w:name w:val="Header Char"/>
    <w:basedOn w:val="DefaultParagraphFont"/>
    <w:link w:val="Header"/>
    <w:uiPriority w:val="99"/>
    <w:semiHidden/>
    <w:rsid w:val="00547F8B"/>
    <w:rPr>
      <w:rFonts w:ascii="Calibri" w:eastAsia="SimSun" w:hAnsi="Calibri" w:cs="Times New Roman"/>
      <w:sz w:val="22"/>
      <w:szCs w:val="22"/>
      <w:lang w:eastAsia="zh-CN"/>
    </w:rPr>
  </w:style>
  <w:style w:type="table" w:styleId="TableGrid">
    <w:name w:val="Table Grid"/>
    <w:basedOn w:val="TableNormal"/>
    <w:uiPriority w:val="59"/>
    <w:rsid w:val="00547F8B"/>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547F8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547F8B"/>
    <w:rPr>
      <w:b/>
      <w:bCs/>
    </w:rPr>
  </w:style>
  <w:style w:type="character" w:customStyle="1" w:styleId="guideurl">
    <w:name w:val="guideurl"/>
    <w:basedOn w:val="DefaultParagraphFont"/>
    <w:rsid w:val="00547F8B"/>
  </w:style>
  <w:style w:type="paragraph" w:customStyle="1" w:styleId="Default">
    <w:name w:val="Default"/>
    <w:basedOn w:val="Normal"/>
    <w:uiPriority w:val="99"/>
    <w:rsid w:val="00547F8B"/>
    <w:pPr>
      <w:autoSpaceDE w:val="0"/>
      <w:autoSpaceDN w:val="0"/>
    </w:pPr>
    <w:rPr>
      <w:rFonts w:ascii="Times New Roman" w:hAnsi="Times New Roman"/>
      <w:color w:val="000000"/>
      <w:sz w:val="24"/>
      <w:szCs w:val="24"/>
    </w:rPr>
  </w:style>
  <w:style w:type="character" w:styleId="FollowedHyperlink">
    <w:name w:val="FollowedHyperlink"/>
    <w:basedOn w:val="DefaultParagraphFont"/>
    <w:rsid w:val="00222E7F"/>
    <w:rPr>
      <w:color w:val="800080" w:themeColor="followedHyperlink"/>
      <w:u w:val="single"/>
    </w:rPr>
  </w:style>
  <w:style w:type="paragraph" w:styleId="NoSpacing">
    <w:name w:val="No Spacing"/>
    <w:uiPriority w:val="1"/>
    <w:qFormat/>
    <w:rsid w:val="008C01B5"/>
    <w:rPr>
      <w:rFonts w:ascii="Calibri" w:eastAsia="SimSun" w:hAnsi="Calibri" w:cs="Times New Roman"/>
      <w:sz w:val="22"/>
      <w:szCs w:val="22"/>
      <w:lang w:eastAsia="zh-CN"/>
    </w:rPr>
  </w:style>
  <w:style w:type="paragraph" w:styleId="Title">
    <w:name w:val="Title"/>
    <w:basedOn w:val="Normal"/>
    <w:link w:val="TitleChar"/>
    <w:qFormat/>
    <w:rsid w:val="00511318"/>
    <w:pPr>
      <w:jc w:val="center"/>
    </w:pPr>
    <w:rPr>
      <w:rFonts w:ascii="Times New Roman" w:eastAsia="Times New Roman" w:hAnsi="Times New Roman"/>
      <w:b/>
      <w:bCs/>
      <w:sz w:val="24"/>
      <w:szCs w:val="20"/>
      <w:lang w:eastAsia="en-US"/>
    </w:rPr>
  </w:style>
  <w:style w:type="character" w:customStyle="1" w:styleId="TitleChar">
    <w:name w:val="Title Char"/>
    <w:basedOn w:val="DefaultParagraphFont"/>
    <w:link w:val="Title"/>
    <w:rsid w:val="00511318"/>
    <w:rPr>
      <w:rFonts w:ascii="Times New Roman" w:eastAsia="Times New Roman" w:hAnsi="Times New Roman" w:cs="Times New Roman"/>
      <w:b/>
      <w:bCs/>
      <w:szCs w:val="20"/>
    </w:rPr>
  </w:style>
  <w:style w:type="paragraph" w:styleId="Subtitle">
    <w:name w:val="Subtitle"/>
    <w:basedOn w:val="Normal"/>
    <w:link w:val="SubtitleChar"/>
    <w:qFormat/>
    <w:rsid w:val="00511318"/>
    <w:pPr>
      <w:jc w:val="center"/>
    </w:pPr>
    <w:rPr>
      <w:rFonts w:ascii="Times New Roman" w:eastAsia="Times New Roman" w:hAnsi="Times New Roman"/>
      <w:b/>
      <w:bCs/>
      <w:smallCaps/>
      <w:sz w:val="24"/>
      <w:szCs w:val="20"/>
      <w:lang w:eastAsia="en-US"/>
    </w:rPr>
  </w:style>
  <w:style w:type="character" w:customStyle="1" w:styleId="SubtitleChar">
    <w:name w:val="Subtitle Char"/>
    <w:basedOn w:val="DefaultParagraphFont"/>
    <w:link w:val="Subtitle"/>
    <w:rsid w:val="00511318"/>
    <w:rPr>
      <w:rFonts w:ascii="Times New Roman" w:eastAsia="Times New Roman" w:hAnsi="Times New Roman" w:cs="Times New Roman"/>
      <w:b/>
      <w:bCs/>
      <w:smallCaps/>
      <w:szCs w:val="20"/>
    </w:rPr>
  </w:style>
  <w:style w:type="character" w:styleId="PageNumber">
    <w:name w:val="page number"/>
    <w:basedOn w:val="DefaultParagraphFont"/>
    <w:rsid w:val="00511318"/>
  </w:style>
  <w:style w:type="character" w:customStyle="1" w:styleId="auto-style152">
    <w:name w:val="auto-style152"/>
    <w:basedOn w:val="DefaultParagraphFont"/>
    <w:rsid w:val="00D05951"/>
    <w:rPr>
      <w:sz w:val="27"/>
      <w:szCs w:val="27"/>
    </w:rPr>
  </w:style>
  <w:style w:type="character" w:styleId="Emphasis">
    <w:name w:val="Emphasis"/>
    <w:basedOn w:val="DefaultParagraphFont"/>
    <w:qFormat/>
    <w:rsid w:val="00D05951"/>
    <w:rPr>
      <w:i/>
      <w:iCs/>
    </w:rPr>
  </w:style>
  <w:style w:type="character" w:customStyle="1" w:styleId="auto-style171">
    <w:name w:val="auto-style171"/>
    <w:basedOn w:val="DefaultParagraphFont"/>
    <w:rsid w:val="00D05951"/>
    <w:rPr>
      <w:b/>
      <w:bCs/>
      <w:sz w:val="27"/>
      <w:szCs w:val="27"/>
    </w:rPr>
  </w:style>
  <w:style w:type="character" w:customStyle="1" w:styleId="auto-style231">
    <w:name w:val="auto-style231"/>
    <w:basedOn w:val="DefaultParagraphFont"/>
    <w:rsid w:val="00D05951"/>
    <w:rPr>
      <w:i/>
      <w:iCs/>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47F8B"/>
    <w:rPr>
      <w:rFonts w:ascii="Calibri" w:eastAsia="SimSun"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F8B"/>
    <w:rPr>
      <w:color w:val="0000FF"/>
      <w:u w:val="single"/>
    </w:rPr>
  </w:style>
  <w:style w:type="paragraph" w:styleId="Footer">
    <w:name w:val="footer"/>
    <w:basedOn w:val="Normal"/>
    <w:link w:val="FooterChar"/>
    <w:unhideWhenUsed/>
    <w:rsid w:val="00547F8B"/>
    <w:pPr>
      <w:tabs>
        <w:tab w:val="center" w:pos="4680"/>
        <w:tab w:val="right" w:pos="9360"/>
      </w:tabs>
    </w:pPr>
  </w:style>
  <w:style w:type="character" w:customStyle="1" w:styleId="FooterChar">
    <w:name w:val="Footer Char"/>
    <w:basedOn w:val="DefaultParagraphFont"/>
    <w:link w:val="Footer"/>
    <w:rsid w:val="00547F8B"/>
    <w:rPr>
      <w:rFonts w:ascii="Calibri" w:eastAsia="SimSun" w:hAnsi="Calibri" w:cs="Times New Roman"/>
      <w:sz w:val="22"/>
      <w:szCs w:val="22"/>
      <w:lang w:eastAsia="zh-CN"/>
    </w:rPr>
  </w:style>
  <w:style w:type="paragraph" w:styleId="Header">
    <w:name w:val="header"/>
    <w:basedOn w:val="Normal"/>
    <w:link w:val="HeaderChar"/>
    <w:uiPriority w:val="99"/>
    <w:semiHidden/>
    <w:unhideWhenUsed/>
    <w:rsid w:val="00547F8B"/>
    <w:pPr>
      <w:tabs>
        <w:tab w:val="center" w:pos="4680"/>
        <w:tab w:val="right" w:pos="9360"/>
      </w:tabs>
    </w:pPr>
  </w:style>
  <w:style w:type="character" w:customStyle="1" w:styleId="HeaderChar">
    <w:name w:val="Header Char"/>
    <w:basedOn w:val="DefaultParagraphFont"/>
    <w:link w:val="Header"/>
    <w:uiPriority w:val="99"/>
    <w:semiHidden/>
    <w:rsid w:val="00547F8B"/>
    <w:rPr>
      <w:rFonts w:ascii="Calibri" w:eastAsia="SimSun" w:hAnsi="Calibri" w:cs="Times New Roman"/>
      <w:sz w:val="22"/>
      <w:szCs w:val="22"/>
      <w:lang w:eastAsia="zh-CN"/>
    </w:rPr>
  </w:style>
  <w:style w:type="table" w:styleId="TableGrid">
    <w:name w:val="Table Grid"/>
    <w:basedOn w:val="TableNormal"/>
    <w:uiPriority w:val="59"/>
    <w:rsid w:val="00547F8B"/>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547F8B"/>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547F8B"/>
    <w:rPr>
      <w:b/>
      <w:bCs/>
    </w:rPr>
  </w:style>
  <w:style w:type="character" w:customStyle="1" w:styleId="guideurl">
    <w:name w:val="guideurl"/>
    <w:basedOn w:val="DefaultParagraphFont"/>
    <w:rsid w:val="00547F8B"/>
  </w:style>
  <w:style w:type="paragraph" w:customStyle="1" w:styleId="Default">
    <w:name w:val="Default"/>
    <w:basedOn w:val="Normal"/>
    <w:uiPriority w:val="99"/>
    <w:rsid w:val="00547F8B"/>
    <w:pPr>
      <w:autoSpaceDE w:val="0"/>
      <w:autoSpaceDN w:val="0"/>
    </w:pPr>
    <w:rPr>
      <w:rFonts w:ascii="Times New Roman" w:hAnsi="Times New Roman"/>
      <w:color w:val="000000"/>
      <w:sz w:val="24"/>
      <w:szCs w:val="24"/>
    </w:rPr>
  </w:style>
  <w:style w:type="character" w:styleId="FollowedHyperlink">
    <w:name w:val="FollowedHyperlink"/>
    <w:basedOn w:val="DefaultParagraphFont"/>
    <w:rsid w:val="00222E7F"/>
    <w:rPr>
      <w:color w:val="800080" w:themeColor="followedHyperlink"/>
      <w:u w:val="single"/>
    </w:rPr>
  </w:style>
  <w:style w:type="paragraph" w:styleId="NoSpacing">
    <w:name w:val="No Spacing"/>
    <w:uiPriority w:val="1"/>
    <w:qFormat/>
    <w:rsid w:val="008C01B5"/>
    <w:rPr>
      <w:rFonts w:ascii="Calibri" w:eastAsia="SimSun" w:hAnsi="Calibri" w:cs="Times New Roman"/>
      <w:sz w:val="22"/>
      <w:szCs w:val="22"/>
      <w:lang w:eastAsia="zh-CN"/>
    </w:rPr>
  </w:style>
  <w:style w:type="paragraph" w:styleId="Title">
    <w:name w:val="Title"/>
    <w:basedOn w:val="Normal"/>
    <w:link w:val="TitleChar"/>
    <w:qFormat/>
    <w:rsid w:val="00511318"/>
    <w:pPr>
      <w:jc w:val="center"/>
    </w:pPr>
    <w:rPr>
      <w:rFonts w:ascii="Times New Roman" w:eastAsia="Times New Roman" w:hAnsi="Times New Roman"/>
      <w:b/>
      <w:bCs/>
      <w:sz w:val="24"/>
      <w:szCs w:val="20"/>
      <w:lang w:eastAsia="en-US"/>
    </w:rPr>
  </w:style>
  <w:style w:type="character" w:customStyle="1" w:styleId="TitleChar">
    <w:name w:val="Title Char"/>
    <w:basedOn w:val="DefaultParagraphFont"/>
    <w:link w:val="Title"/>
    <w:rsid w:val="00511318"/>
    <w:rPr>
      <w:rFonts w:ascii="Times New Roman" w:eastAsia="Times New Roman" w:hAnsi="Times New Roman" w:cs="Times New Roman"/>
      <w:b/>
      <w:bCs/>
      <w:szCs w:val="20"/>
    </w:rPr>
  </w:style>
  <w:style w:type="paragraph" w:styleId="Subtitle">
    <w:name w:val="Subtitle"/>
    <w:basedOn w:val="Normal"/>
    <w:link w:val="SubtitleChar"/>
    <w:qFormat/>
    <w:rsid w:val="00511318"/>
    <w:pPr>
      <w:jc w:val="center"/>
    </w:pPr>
    <w:rPr>
      <w:rFonts w:ascii="Times New Roman" w:eastAsia="Times New Roman" w:hAnsi="Times New Roman"/>
      <w:b/>
      <w:bCs/>
      <w:smallCaps/>
      <w:sz w:val="24"/>
      <w:szCs w:val="20"/>
      <w:lang w:eastAsia="en-US"/>
    </w:rPr>
  </w:style>
  <w:style w:type="character" w:customStyle="1" w:styleId="SubtitleChar">
    <w:name w:val="Subtitle Char"/>
    <w:basedOn w:val="DefaultParagraphFont"/>
    <w:link w:val="Subtitle"/>
    <w:rsid w:val="00511318"/>
    <w:rPr>
      <w:rFonts w:ascii="Times New Roman" w:eastAsia="Times New Roman" w:hAnsi="Times New Roman" w:cs="Times New Roman"/>
      <w:b/>
      <w:bCs/>
      <w:smallCaps/>
      <w:szCs w:val="20"/>
    </w:rPr>
  </w:style>
  <w:style w:type="character" w:styleId="PageNumber">
    <w:name w:val="page number"/>
    <w:basedOn w:val="DefaultParagraphFont"/>
    <w:rsid w:val="00511318"/>
  </w:style>
</w:styles>
</file>

<file path=word/webSettings.xml><?xml version="1.0" encoding="utf-8"?>
<w:webSettings xmlns:r="http://schemas.openxmlformats.org/officeDocument/2006/relationships" xmlns:w="http://schemas.openxmlformats.org/wordprocessingml/2006/main">
  <w:divs>
    <w:div w:id="1622422674">
      <w:bodyDiv w:val="1"/>
      <w:marLeft w:val="0"/>
      <w:marRight w:val="0"/>
      <w:marTop w:val="0"/>
      <w:marBottom w:val="0"/>
      <w:divBdr>
        <w:top w:val="none" w:sz="0" w:space="0" w:color="auto"/>
        <w:left w:val="none" w:sz="0" w:space="0" w:color="auto"/>
        <w:bottom w:val="none" w:sz="0" w:space="0" w:color="auto"/>
        <w:right w:val="none" w:sz="0" w:space="0" w:color="auto"/>
      </w:divBdr>
    </w:div>
    <w:div w:id="1972979426">
      <w:bodyDiv w:val="1"/>
      <w:marLeft w:val="0"/>
      <w:marRight w:val="0"/>
      <w:marTop w:val="0"/>
      <w:marBottom w:val="0"/>
      <w:divBdr>
        <w:top w:val="none" w:sz="0" w:space="0" w:color="auto"/>
        <w:left w:val="none" w:sz="0" w:space="0" w:color="auto"/>
        <w:bottom w:val="none" w:sz="0" w:space="0" w:color="auto"/>
        <w:right w:val="none" w:sz="0" w:space="0" w:color="auto"/>
      </w:divBdr>
    </w:div>
    <w:div w:id="1985117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uta.edu/disability" TargetMode="External"/><Relationship Id="rId21" Type="http://schemas.openxmlformats.org/officeDocument/2006/relationships/hyperlink" Target="mailto:resources@uta.edu" TargetMode="External"/><Relationship Id="rId22" Type="http://schemas.openxmlformats.org/officeDocument/2006/relationships/hyperlink" Target="http://www.uta.edu/resources" TargetMode="External"/><Relationship Id="rId23" Type="http://schemas.openxmlformats.org/officeDocument/2006/relationships/hyperlink" Target="http://www.uta.edu/oit/cs/email/mavmail.php" TargetMode="External"/><Relationship Id="rId24" Type="http://schemas.openxmlformats.org/officeDocument/2006/relationships/hyperlink" Target="http://www.uta.edu/sfs" TargetMode="External"/><Relationship Id="rId25" Type="http://schemas.openxmlformats.org/officeDocument/2006/relationships/hyperlink" Target="http://abahlali.org/files/Ranciere.pdf" TargetMode="External"/><Relationship Id="rId26" Type="http://schemas.openxmlformats.org/officeDocument/2006/relationships/hyperlink" Target="http://www.theatlantic.com/education/archive/2014/06/the-case-for-grade-inflation/373251/" TargetMode="External"/><Relationship Id="rId27" Type="http://schemas.openxmlformats.org/officeDocument/2006/relationships/hyperlink" Target="http://s-usih.org/2014/05/everyman-his-own-professional-wrestling-historian.html" TargetMode="External"/><Relationship Id="rId28" Type="http://schemas.openxmlformats.org/officeDocument/2006/relationships/hyperlink" Target="https://www.jacobinmag.com/2014/08/money-in-the-bank/" TargetMode="External"/><Relationship Id="rId29" Type="http://schemas.openxmlformats.org/officeDocument/2006/relationships/hyperlink" Target="http://www.theatlantic.com/magazine/archive/2011/10/the-shame-of-college-sports/308643/"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nymag.com/news/features/45938/" TargetMode="External"/><Relationship Id="rId31" Type="http://schemas.openxmlformats.org/officeDocument/2006/relationships/hyperlink" Target="http://grantland.com/features/looking-back-hunter-s-thompson-classic-story-kentucky-derby/" TargetMode="External"/><Relationship Id="rId32" Type="http://schemas.openxmlformats.org/officeDocument/2006/relationships/hyperlink" Target="http://grantland.com/features/dan-jenkins-si-piece-texas-football-fandom/" TargetMode="External"/><Relationship Id="rId9" Type="http://schemas.openxmlformats.org/officeDocument/2006/relationships/hyperlink" Target="http://www.amazon.com/Postmodernism-Cultural-Capitalism-Post-Contemporary-Interventions/dp/0822310902/ref=sr_1_1?s=books&amp;ie=UTF8&amp;qid=1414568870&amp;sr=1-1&amp;keywords=postmodernism+jameson" TargetMode="External"/><Relationship Id="rId6" Type="http://schemas.openxmlformats.org/officeDocument/2006/relationships/endnotes" Target="endnotes.xml"/><Relationship Id="rId7" Type="http://schemas.openxmlformats.org/officeDocument/2006/relationships/hyperlink" Target="http://www.bkstr.com/webapp/wcs/stores/servlet/CourseMaterialsResultsView?catalogId=10001&amp;categoryId=9604&amp;storeId=10645&amp;langId=-1&amp;programId=771&amp;termId=100034095&amp;divisionDisplayName=1&amp;departmentDisplayName=HIST&amp;courseDisplayName=5312&amp;sectionDisplayName=001&amp;" TargetMode="External"/><Relationship Id="rId8" Type="http://schemas.openxmlformats.org/officeDocument/2006/relationships/hyperlink" Target="http://www.amazon.com/Sociology-Question-Theory-Culture-Society/dp/0803983387/ref=sr_1_1?s=books&amp;ie=UTF8&amp;qid=1414568830&amp;sr=1-1&amp;keywords=sociology+in+question" TargetMode="External"/><Relationship Id="rId33" Type="http://schemas.openxmlformats.org/officeDocument/2006/relationships/hyperlink" Target="http://www.gourmet.com/magazine/2000s/2004/08/consider_the_lobster" TargetMode="External"/><Relationship Id="rId34" Type="http://schemas.openxmlformats.org/officeDocument/2006/relationships/hyperlink" Target="http://s-usih.org/2014/03/on-style-in-history-blogging.html" TargetMode="Externa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hyperlink" Target="http://www.amazon.com/Right-Stuff-Tom-Wolfe/dp/0312427565/ref=sr_1_1?s=books&amp;ie=UTF8&amp;qid=1414568898&amp;sr=1-1&amp;keywords=the+right+stuff" TargetMode="External"/><Relationship Id="rId11" Type="http://schemas.openxmlformats.org/officeDocument/2006/relationships/hyperlink" Target="http://www.amazon.com/Radical-Moves-Caribbean-Migrants-Politics/dp/0807872857" TargetMode="External"/><Relationship Id="rId12" Type="http://schemas.openxmlformats.org/officeDocument/2006/relationships/hyperlink" Target="http://www.amazon.com/Soccer-Empire-World-Future-France/dp/0520269780" TargetMode="External"/><Relationship Id="rId13" Type="http://schemas.openxmlformats.org/officeDocument/2006/relationships/hyperlink" Target="http://www.amazon.com/Beyond-Boundary-C-L-James/dp/0822313839" TargetMode="External"/><Relationship Id="rId14" Type="http://schemas.openxmlformats.org/officeDocument/2006/relationships/hyperlink" Target="http://www.amazon.com/Henry-Friendly-Greatest-Judge-His/dp/0674064399" TargetMode="External"/><Relationship Id="rId15" Type="http://schemas.openxmlformats.org/officeDocument/2006/relationships/hyperlink" Target="http://www.amazon.com/Little-Big-Men-Bodybuilding-Construction/dp/0791415600/ref=sr_1_1?s=books&amp;ie=UTF8&amp;qid=1414569113&amp;sr=1-1&amp;keywords=alan+klein+little+big+men" TargetMode="External"/><Relationship Id="rId16" Type="http://schemas.openxmlformats.org/officeDocument/2006/relationships/hyperlink" Target="http://www.amazon.com/A-Nation-All-Envisioning-Cuba/dp/0807849227" TargetMode="External"/><Relationship Id="rId17" Type="http://schemas.openxmlformats.org/officeDocument/2006/relationships/hyperlink" Target="http://www.amazon.com/The-Many-Headed-Hydra-Commoners-Revolutionary/dp/0807033170" TargetMode="External"/><Relationship Id="rId18" Type="http://schemas.openxmlformats.org/officeDocument/2006/relationships/hyperlink" Target="http://wweb.uta.edu/catalog/content/general/academic_regulations.aspx" TargetMode="External"/><Relationship Id="rId19" Type="http://schemas.openxmlformats.org/officeDocument/2006/relationships/hyperlink" Target="http://wweb.uta.edu/ses/fao" TargetMode="External"/><Relationship Id="rId37" Type="http://schemas.openxmlformats.org/officeDocument/2006/relationships/fontTable" Target="fontTable.xml"/><Relationship Id="rId38" Type="http://schemas.openxmlformats.org/officeDocument/2006/relationships/theme" Target="theme/theme1.xml"/><Relationship Id="rId3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2949</Words>
  <Characters>16813</Characters>
  <Application>Microsoft Macintosh Word</Application>
  <DocSecurity>0</DocSecurity>
  <Lines>140</Lines>
  <Paragraphs>33</Paragraphs>
  <ScaleCrop>false</ScaleCrop>
  <Company>University of Texas at Arlington</Company>
  <LinksUpToDate>false</LinksUpToDate>
  <CharactersWithSpaces>20647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Bateman</dc:creator>
  <cp:keywords/>
  <cp:lastModifiedBy>Oliver Bateman</cp:lastModifiedBy>
  <cp:revision>16</cp:revision>
  <cp:lastPrinted>2012-08-24T04:12:00Z</cp:lastPrinted>
  <dcterms:created xsi:type="dcterms:W3CDTF">2015-01-13T08:56:00Z</dcterms:created>
  <dcterms:modified xsi:type="dcterms:W3CDTF">2015-01-13T10:30:00Z</dcterms:modified>
</cp:coreProperties>
</file>