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78" w:rsidRPr="00E1317B" w:rsidRDefault="006B1378" w:rsidP="006B1378">
      <w:pPr>
        <w:jc w:val="center"/>
        <w:rPr>
          <w:rFonts w:cs="Arial"/>
          <w:b/>
          <w:sz w:val="32"/>
          <w:szCs w:val="32"/>
        </w:rPr>
      </w:pPr>
      <w:r w:rsidRPr="00E1317B">
        <w:rPr>
          <w:rFonts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5pt;width:46.5pt;height:39pt;z-index:1">
            <v:imagedata r:id="rId7" o:title=""/>
            <w10:wrap type="square"/>
          </v:shape>
        </w:pict>
      </w:r>
      <w:r w:rsidRPr="00E1317B">
        <w:rPr>
          <w:rFonts w:cs="Arial"/>
          <w:b/>
          <w:sz w:val="32"/>
          <w:szCs w:val="32"/>
        </w:rPr>
        <w:t>ECON 3328-001   - Transportation Economics</w:t>
      </w:r>
    </w:p>
    <w:p w:rsidR="006B1378" w:rsidRPr="00E1317B" w:rsidRDefault="006B1378" w:rsidP="006B1378">
      <w:pPr>
        <w:jc w:val="center"/>
        <w:rPr>
          <w:rFonts w:cs="Arial"/>
          <w:sz w:val="32"/>
          <w:szCs w:val="32"/>
        </w:rPr>
      </w:pPr>
      <w:proofErr w:type="spellStart"/>
      <w:r w:rsidRPr="00E1317B">
        <w:rPr>
          <w:rFonts w:cs="Arial"/>
          <w:b/>
          <w:sz w:val="32"/>
          <w:szCs w:val="32"/>
        </w:rPr>
        <w:t>Maymester</w:t>
      </w:r>
      <w:proofErr w:type="spellEnd"/>
      <w:r w:rsidRPr="00E1317B">
        <w:rPr>
          <w:rFonts w:cs="Arial"/>
          <w:b/>
          <w:sz w:val="32"/>
          <w:szCs w:val="32"/>
        </w:rPr>
        <w:t xml:space="preserve"> 2014</w:t>
      </w:r>
    </w:p>
    <w:p w:rsidR="006B1378" w:rsidRDefault="006B1378" w:rsidP="006B1378">
      <w:pPr>
        <w:ind w:left="1440"/>
        <w:rPr>
          <w:rFonts w:ascii="Times New Roman" w:hAnsi="Times New Roman" w:cs="Times New Roman"/>
          <w:b/>
          <w:u w:val="single"/>
        </w:rPr>
      </w:pPr>
      <w:r>
        <w:rPr>
          <w:rFonts w:ascii="Times New Roman" w:hAnsi="Times New Roman" w:cs="Times New Roman"/>
          <w:b/>
        </w:rPr>
        <w:t xml:space="preserve">  </w:t>
      </w:r>
    </w:p>
    <w:p w:rsidR="00EC10CC" w:rsidRPr="006B1378" w:rsidRDefault="00EC10CC" w:rsidP="006B1378">
      <w:pPr>
        <w:rPr>
          <w:rFonts w:ascii="Times New Roman" w:hAnsi="Times New Roman" w:cs="Times New Roman"/>
          <w:b/>
          <w:u w:val="single"/>
        </w:rPr>
      </w:pPr>
      <w:r w:rsidRPr="00A36B4E">
        <w:rPr>
          <w:rFonts w:cs="Arial"/>
          <w:b/>
          <w:sz w:val="20"/>
          <w:szCs w:val="20"/>
        </w:rPr>
        <w:t xml:space="preserve">Instructor: </w:t>
      </w:r>
      <w:r w:rsidRPr="00A36B4E">
        <w:rPr>
          <w:rFonts w:cs="Arial"/>
          <w:sz w:val="20"/>
          <w:szCs w:val="20"/>
        </w:rPr>
        <w:t xml:space="preserve">Roger </w:t>
      </w:r>
      <w:proofErr w:type="spellStart"/>
      <w:r w:rsidRPr="00A36B4E">
        <w:rPr>
          <w:rFonts w:cs="Arial"/>
          <w:sz w:val="20"/>
          <w:szCs w:val="20"/>
        </w:rPr>
        <w:t>Wehr</w:t>
      </w:r>
      <w:proofErr w:type="spellEnd"/>
    </w:p>
    <w:p w:rsidR="009F76DA" w:rsidRPr="00A36B4E" w:rsidRDefault="009F76DA"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Office Number: </w:t>
      </w:r>
      <w:r w:rsidR="003D336A">
        <w:rPr>
          <w:rFonts w:cs="Arial"/>
          <w:sz w:val="20"/>
          <w:szCs w:val="20"/>
        </w:rPr>
        <w:t>314</w:t>
      </w:r>
      <w:r w:rsidRPr="00A36B4E">
        <w:rPr>
          <w:rFonts w:cs="Arial"/>
          <w:sz w:val="20"/>
          <w:szCs w:val="20"/>
        </w:rPr>
        <w:t xml:space="preserve"> Business Building</w:t>
      </w:r>
    </w:p>
    <w:p w:rsidR="009F76DA" w:rsidRPr="00A36B4E" w:rsidRDefault="009F76DA" w:rsidP="00EC10CC">
      <w:pPr>
        <w:rPr>
          <w:rFonts w:cs="Arial"/>
          <w:b/>
          <w:sz w:val="20"/>
          <w:szCs w:val="20"/>
        </w:rPr>
      </w:pPr>
    </w:p>
    <w:p w:rsidR="00EC10CC" w:rsidRPr="00A36B4E" w:rsidRDefault="00EC10CC" w:rsidP="00EC10CC">
      <w:pPr>
        <w:rPr>
          <w:rFonts w:cs="Arial"/>
          <w:b/>
          <w:sz w:val="20"/>
          <w:szCs w:val="20"/>
        </w:rPr>
      </w:pPr>
      <w:r w:rsidRPr="00A36B4E">
        <w:rPr>
          <w:rFonts w:cs="Arial"/>
          <w:b/>
          <w:sz w:val="20"/>
          <w:szCs w:val="20"/>
        </w:rPr>
        <w:t xml:space="preserve">Address: </w:t>
      </w:r>
      <w:r w:rsidRPr="00A36B4E">
        <w:rPr>
          <w:rFonts w:cs="Arial"/>
          <w:sz w:val="20"/>
          <w:szCs w:val="20"/>
        </w:rPr>
        <w:t xml:space="preserve"> Box 19479, Arlington, Texas 76019</w:t>
      </w:r>
    </w:p>
    <w:p w:rsidR="009F76DA" w:rsidRPr="00A36B4E" w:rsidRDefault="009F76DA"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Office Telephone Number: </w:t>
      </w:r>
      <w:r w:rsidRPr="00A36B4E">
        <w:rPr>
          <w:rFonts w:cs="Arial"/>
          <w:sz w:val="20"/>
          <w:szCs w:val="20"/>
        </w:rPr>
        <w:t>(817) 272-3287</w:t>
      </w:r>
    </w:p>
    <w:p w:rsidR="001342F4" w:rsidRPr="00A36B4E" w:rsidRDefault="001342F4" w:rsidP="001342F4">
      <w:pPr>
        <w:rPr>
          <w:rFonts w:cs="Arial"/>
          <w:sz w:val="20"/>
          <w:szCs w:val="20"/>
        </w:rPr>
      </w:pPr>
      <w:r>
        <w:rPr>
          <w:rFonts w:cs="Arial"/>
          <w:sz w:val="20"/>
          <w:szCs w:val="20"/>
        </w:rPr>
        <w:t>Messages may be made via e-mail, fax, and at the voice message service listed below.</w:t>
      </w:r>
    </w:p>
    <w:p w:rsidR="009F76DA" w:rsidRPr="00A36B4E" w:rsidRDefault="009F76DA"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Fax Telephone Number: </w:t>
      </w:r>
      <w:r w:rsidRPr="00A36B4E">
        <w:rPr>
          <w:rFonts w:cs="Arial"/>
          <w:sz w:val="20"/>
          <w:szCs w:val="20"/>
        </w:rPr>
        <w:t>(817) 272-3145</w:t>
      </w:r>
    </w:p>
    <w:p w:rsidR="009F76DA" w:rsidRPr="00A36B4E" w:rsidRDefault="009F76DA"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Emergency Telephone Number &amp; Voice Message Service: </w:t>
      </w:r>
      <w:r w:rsidRPr="00A36B4E">
        <w:rPr>
          <w:rFonts w:cs="Arial"/>
          <w:sz w:val="20"/>
          <w:szCs w:val="20"/>
        </w:rPr>
        <w:t>(817) 861-5001</w:t>
      </w:r>
    </w:p>
    <w:p w:rsidR="009F76DA" w:rsidRPr="00A36B4E" w:rsidRDefault="009F76DA" w:rsidP="00EC10CC">
      <w:pPr>
        <w:rPr>
          <w:rFonts w:cs="Arial"/>
          <w:b/>
          <w:sz w:val="20"/>
          <w:szCs w:val="20"/>
        </w:rPr>
      </w:pPr>
    </w:p>
    <w:p w:rsidR="00EC10CC" w:rsidRPr="00A36B4E" w:rsidRDefault="00A36B4E" w:rsidP="00EC10CC">
      <w:pPr>
        <w:rPr>
          <w:rFonts w:cs="Arial"/>
          <w:sz w:val="20"/>
          <w:szCs w:val="20"/>
        </w:rPr>
      </w:pPr>
      <w:r>
        <w:rPr>
          <w:rFonts w:cs="Arial"/>
          <w:b/>
          <w:sz w:val="20"/>
          <w:szCs w:val="20"/>
        </w:rPr>
        <w:t>Inclement Weather Information</w:t>
      </w:r>
      <w:r w:rsidR="00EC10CC" w:rsidRPr="00A36B4E">
        <w:rPr>
          <w:rFonts w:cs="Arial"/>
          <w:b/>
          <w:sz w:val="20"/>
          <w:szCs w:val="20"/>
        </w:rPr>
        <w:t xml:space="preserve">: </w:t>
      </w:r>
      <w:r>
        <w:rPr>
          <w:rFonts w:cs="Arial"/>
          <w:sz w:val="20"/>
          <w:szCs w:val="20"/>
        </w:rPr>
        <w:t>(972) 601-</w:t>
      </w:r>
      <w:proofErr w:type="gramStart"/>
      <w:r>
        <w:rPr>
          <w:rFonts w:cs="Arial"/>
          <w:sz w:val="20"/>
          <w:szCs w:val="20"/>
        </w:rPr>
        <w:t>2049  -</w:t>
      </w:r>
      <w:proofErr w:type="gramEnd"/>
      <w:r>
        <w:rPr>
          <w:rFonts w:cs="Arial"/>
          <w:sz w:val="20"/>
          <w:szCs w:val="20"/>
        </w:rPr>
        <w:t xml:space="preserve"> OR -  Arlington’s TCI Channel 98</w:t>
      </w:r>
      <w:r w:rsidRPr="006C5DBD">
        <w:rPr>
          <w:rFonts w:cs="Arial"/>
          <w:sz w:val="20"/>
          <w:szCs w:val="20"/>
        </w:rPr>
        <w:t xml:space="preserve">                                                                   </w:t>
      </w:r>
    </w:p>
    <w:p w:rsidR="009F76DA" w:rsidRPr="00A36B4E" w:rsidRDefault="009F76DA" w:rsidP="00EC10CC">
      <w:pPr>
        <w:rPr>
          <w:rFonts w:cs="Arial"/>
          <w:b/>
          <w:sz w:val="20"/>
          <w:szCs w:val="20"/>
        </w:rPr>
      </w:pPr>
    </w:p>
    <w:p w:rsidR="00EC10CC" w:rsidRDefault="00EC10CC" w:rsidP="00EC10CC">
      <w:pPr>
        <w:rPr>
          <w:rFonts w:cs="Arial"/>
          <w:sz w:val="20"/>
          <w:szCs w:val="20"/>
        </w:rPr>
      </w:pPr>
      <w:r w:rsidRPr="00A36B4E">
        <w:rPr>
          <w:rFonts w:cs="Arial"/>
          <w:b/>
          <w:sz w:val="20"/>
          <w:szCs w:val="20"/>
        </w:rPr>
        <w:t xml:space="preserve">Email Address: </w:t>
      </w:r>
      <w:r w:rsidRPr="00A36B4E">
        <w:rPr>
          <w:rFonts w:cs="Arial"/>
          <w:sz w:val="20"/>
          <w:szCs w:val="20"/>
        </w:rPr>
        <w:t xml:space="preserve">wehr@uta.edu </w:t>
      </w:r>
    </w:p>
    <w:p w:rsidR="001342F4" w:rsidRDefault="001342F4" w:rsidP="00EC10CC">
      <w:pPr>
        <w:rPr>
          <w:rFonts w:cs="Arial"/>
          <w:sz w:val="20"/>
          <w:szCs w:val="20"/>
        </w:rPr>
      </w:pPr>
    </w:p>
    <w:p w:rsidR="009F76DA" w:rsidRDefault="001342F4" w:rsidP="00EC10CC">
      <w:pPr>
        <w:rPr>
          <w:rFonts w:cs="Arial"/>
          <w:color w:val="0000FF"/>
          <w:sz w:val="21"/>
          <w:szCs w:val="21"/>
        </w:rPr>
      </w:pPr>
      <w:r>
        <w:rPr>
          <w:rFonts w:cs="Arial"/>
          <w:b/>
          <w:sz w:val="20"/>
          <w:szCs w:val="20"/>
        </w:rPr>
        <w:t>Faculty Profile</w:t>
      </w:r>
      <w:r w:rsidRPr="00A36B4E">
        <w:rPr>
          <w:rFonts w:cs="Arial"/>
          <w:b/>
          <w:sz w:val="20"/>
          <w:szCs w:val="20"/>
        </w:rPr>
        <w:t xml:space="preserve">: </w:t>
      </w:r>
      <w:hyperlink r:id="rId8" w:anchor="profile/profile/view/id/526/category/1" w:history="1">
        <w:r w:rsidRPr="00C56E9A">
          <w:rPr>
            <w:rStyle w:val="Hyperlink"/>
            <w:rFonts w:cs="Arial"/>
            <w:sz w:val="21"/>
            <w:szCs w:val="21"/>
          </w:rPr>
          <w:t>https://www.uta.edu/mentis/public/#profile/profile/view/id/526/category/1</w:t>
        </w:r>
      </w:hyperlink>
    </w:p>
    <w:p w:rsidR="001342F4" w:rsidRPr="00A36B4E" w:rsidRDefault="001342F4" w:rsidP="00EC10CC">
      <w:pPr>
        <w:rPr>
          <w:rFonts w:cs="Arial"/>
          <w:sz w:val="20"/>
          <w:szCs w:val="20"/>
        </w:rPr>
      </w:pPr>
    </w:p>
    <w:p w:rsidR="00A36B4E" w:rsidRPr="00A36B4E" w:rsidRDefault="00EC10CC" w:rsidP="00EC10CC">
      <w:pPr>
        <w:rPr>
          <w:rFonts w:cs="Arial"/>
          <w:sz w:val="20"/>
          <w:szCs w:val="20"/>
        </w:rPr>
      </w:pPr>
      <w:r w:rsidRPr="00A36B4E">
        <w:rPr>
          <w:rFonts w:cs="Arial"/>
          <w:b/>
          <w:sz w:val="20"/>
          <w:szCs w:val="20"/>
        </w:rPr>
        <w:t xml:space="preserve">Office Hours: </w:t>
      </w:r>
      <w:r w:rsidRPr="00A36B4E">
        <w:rPr>
          <w:rFonts w:cs="Arial"/>
          <w:sz w:val="20"/>
          <w:szCs w:val="20"/>
        </w:rPr>
        <w:t>Available Upon Request</w:t>
      </w:r>
      <w:r w:rsidR="00A36B4E" w:rsidRPr="00A36B4E">
        <w:rPr>
          <w:rFonts w:cs="Arial"/>
          <w:sz w:val="20"/>
          <w:szCs w:val="20"/>
        </w:rPr>
        <w:t xml:space="preserve">  </w:t>
      </w:r>
    </w:p>
    <w:p w:rsidR="009F76DA" w:rsidRPr="00A36B4E" w:rsidRDefault="009F76DA" w:rsidP="00EC10CC">
      <w:pPr>
        <w:rPr>
          <w:rFonts w:cs="Arial"/>
          <w:b/>
          <w:sz w:val="20"/>
          <w:szCs w:val="20"/>
        </w:rPr>
      </w:pPr>
    </w:p>
    <w:p w:rsidR="00EC10CC" w:rsidRPr="00A36B4E" w:rsidRDefault="00EC10CC" w:rsidP="00EC10CC">
      <w:pPr>
        <w:rPr>
          <w:rFonts w:cs="Arial"/>
          <w:b/>
          <w:sz w:val="20"/>
          <w:szCs w:val="20"/>
        </w:rPr>
      </w:pPr>
      <w:r w:rsidRPr="00A36B4E">
        <w:rPr>
          <w:rFonts w:cs="Arial"/>
          <w:b/>
          <w:sz w:val="20"/>
          <w:szCs w:val="20"/>
        </w:rPr>
        <w:t xml:space="preserve">Section Information: </w:t>
      </w:r>
      <w:r w:rsidR="00F45A7D">
        <w:rPr>
          <w:rFonts w:cs="Arial"/>
          <w:sz w:val="20"/>
          <w:szCs w:val="20"/>
        </w:rPr>
        <w:t xml:space="preserve">ECON </w:t>
      </w:r>
      <w:proofErr w:type="gramStart"/>
      <w:r w:rsidR="00F45A7D">
        <w:rPr>
          <w:rFonts w:cs="Arial"/>
          <w:sz w:val="20"/>
          <w:szCs w:val="20"/>
        </w:rPr>
        <w:t>3328</w:t>
      </w:r>
      <w:r w:rsidRPr="00A36B4E">
        <w:rPr>
          <w:rFonts w:cs="Arial"/>
          <w:sz w:val="20"/>
          <w:szCs w:val="20"/>
        </w:rPr>
        <w:t xml:space="preserve">  Section</w:t>
      </w:r>
      <w:proofErr w:type="gramEnd"/>
      <w:r w:rsidRPr="00A36B4E">
        <w:rPr>
          <w:rFonts w:cs="Arial"/>
          <w:sz w:val="20"/>
          <w:szCs w:val="20"/>
        </w:rPr>
        <w:t xml:space="preserve"> 00</w:t>
      </w:r>
      <w:r w:rsidR="00A5674D">
        <w:rPr>
          <w:rFonts w:cs="Arial"/>
          <w:sz w:val="20"/>
          <w:szCs w:val="20"/>
        </w:rPr>
        <w:t>1</w:t>
      </w:r>
    </w:p>
    <w:p w:rsidR="009F76DA" w:rsidRPr="00A36B4E" w:rsidRDefault="009F76DA"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Time and Place of Class Meetings: </w:t>
      </w:r>
      <w:r w:rsidRPr="00A36B4E">
        <w:rPr>
          <w:rFonts w:cs="Arial"/>
          <w:sz w:val="20"/>
          <w:szCs w:val="20"/>
        </w:rPr>
        <w:t>Busines</w:t>
      </w:r>
      <w:r w:rsidR="0096779D" w:rsidRPr="00A36B4E">
        <w:rPr>
          <w:rFonts w:cs="Arial"/>
          <w:sz w:val="20"/>
          <w:szCs w:val="20"/>
        </w:rPr>
        <w:t xml:space="preserve">s Building, classroom number </w:t>
      </w:r>
      <w:r w:rsidR="00F45A7D">
        <w:rPr>
          <w:rFonts w:cs="Arial"/>
          <w:sz w:val="20"/>
          <w:szCs w:val="20"/>
        </w:rPr>
        <w:t>239</w:t>
      </w:r>
      <w:r w:rsidR="0096779D" w:rsidRPr="00A36B4E">
        <w:rPr>
          <w:rFonts w:cs="Arial"/>
          <w:sz w:val="20"/>
          <w:szCs w:val="20"/>
        </w:rPr>
        <w:t>, M/</w:t>
      </w:r>
      <w:r w:rsidR="00F45A7D">
        <w:rPr>
          <w:rFonts w:cs="Arial"/>
          <w:sz w:val="20"/>
          <w:szCs w:val="20"/>
        </w:rPr>
        <w:t>T/</w:t>
      </w:r>
      <w:r w:rsidR="0096779D" w:rsidRPr="00A36B4E">
        <w:rPr>
          <w:rFonts w:cs="Arial"/>
          <w:sz w:val="20"/>
          <w:szCs w:val="20"/>
        </w:rPr>
        <w:t>W/</w:t>
      </w:r>
      <w:proofErr w:type="spellStart"/>
      <w:r w:rsidR="00F45A7D">
        <w:rPr>
          <w:rFonts w:cs="Arial"/>
          <w:sz w:val="20"/>
          <w:szCs w:val="20"/>
        </w:rPr>
        <w:t>Th</w:t>
      </w:r>
      <w:proofErr w:type="spellEnd"/>
      <w:r w:rsidR="00F45A7D">
        <w:rPr>
          <w:rFonts w:cs="Arial"/>
          <w:sz w:val="20"/>
          <w:szCs w:val="20"/>
        </w:rPr>
        <w:t>/</w:t>
      </w:r>
      <w:r w:rsidR="0096779D" w:rsidRPr="00A36B4E">
        <w:rPr>
          <w:rFonts w:cs="Arial"/>
          <w:sz w:val="20"/>
          <w:szCs w:val="20"/>
        </w:rPr>
        <w:t>F</w:t>
      </w:r>
      <w:r w:rsidR="00F45A7D">
        <w:rPr>
          <w:rFonts w:cs="Arial"/>
          <w:sz w:val="20"/>
          <w:szCs w:val="20"/>
        </w:rPr>
        <w:t xml:space="preserve"> 8</w:t>
      </w:r>
      <w:r w:rsidR="0096779D" w:rsidRPr="00A36B4E">
        <w:rPr>
          <w:rFonts w:cs="Arial"/>
          <w:sz w:val="20"/>
          <w:szCs w:val="20"/>
        </w:rPr>
        <w:t xml:space="preserve">:00 – </w:t>
      </w:r>
      <w:r w:rsidR="00F45A7D">
        <w:rPr>
          <w:rFonts w:cs="Arial"/>
          <w:sz w:val="20"/>
          <w:szCs w:val="20"/>
        </w:rPr>
        <w:t>11:45</w:t>
      </w:r>
      <w:r w:rsidR="0096779D" w:rsidRPr="00A36B4E">
        <w:rPr>
          <w:rFonts w:cs="Arial"/>
          <w:sz w:val="20"/>
          <w:szCs w:val="20"/>
        </w:rPr>
        <w:t xml:space="preserve"> </w:t>
      </w:r>
      <w:r w:rsidR="00A5674D">
        <w:rPr>
          <w:rFonts w:cs="Arial"/>
          <w:sz w:val="20"/>
          <w:szCs w:val="20"/>
        </w:rPr>
        <w:t>a</w:t>
      </w:r>
      <w:r w:rsidRPr="00A36B4E">
        <w:rPr>
          <w:rFonts w:cs="Arial"/>
          <w:sz w:val="20"/>
          <w:szCs w:val="20"/>
        </w:rPr>
        <w:t>.m.</w:t>
      </w:r>
    </w:p>
    <w:p w:rsidR="009F76DA" w:rsidRPr="00A36B4E" w:rsidRDefault="009F76DA" w:rsidP="00EC10CC">
      <w:pPr>
        <w:jc w:val="both"/>
        <w:rPr>
          <w:rFonts w:cs="Arial"/>
          <w:b/>
          <w:sz w:val="20"/>
          <w:szCs w:val="20"/>
        </w:rPr>
      </w:pPr>
    </w:p>
    <w:p w:rsidR="00EC10CC" w:rsidRPr="00A36B4E" w:rsidRDefault="00EC10CC" w:rsidP="00EC10CC">
      <w:pPr>
        <w:jc w:val="both"/>
        <w:rPr>
          <w:rFonts w:cs="Arial"/>
          <w:sz w:val="18"/>
        </w:rPr>
      </w:pPr>
      <w:r w:rsidRPr="00A36B4E">
        <w:rPr>
          <w:rFonts w:cs="Arial"/>
          <w:b/>
          <w:sz w:val="20"/>
          <w:szCs w:val="20"/>
        </w:rPr>
        <w:t xml:space="preserve">Description of Course Content:  </w:t>
      </w:r>
      <w:r w:rsidR="00EF7B3D" w:rsidRPr="003B01F9">
        <w:rPr>
          <w:rFonts w:cs="Arial"/>
          <w:sz w:val="20"/>
          <w:szCs w:val="20"/>
        </w:rPr>
        <w:t>Transportation economics is a branch of economics - a social science - that deals with the impacts of freight and passenger transport upon individual, business, and governmental decision-making in an evolving, competitive world economy.</w:t>
      </w:r>
    </w:p>
    <w:p w:rsidR="00EC10CC" w:rsidRPr="00A36B4E" w:rsidRDefault="00EC10CC" w:rsidP="00EC10CC">
      <w:pPr>
        <w:rPr>
          <w:rFonts w:cs="Arial"/>
          <w:sz w:val="20"/>
          <w:szCs w:val="20"/>
        </w:rPr>
      </w:pPr>
    </w:p>
    <w:p w:rsidR="00EC10CC" w:rsidRPr="00A36B4E" w:rsidRDefault="00EC10CC" w:rsidP="00EC10CC">
      <w:pPr>
        <w:rPr>
          <w:rFonts w:cs="Arial"/>
          <w:sz w:val="20"/>
          <w:szCs w:val="20"/>
        </w:rPr>
      </w:pPr>
      <w:r w:rsidRPr="00A36B4E">
        <w:rPr>
          <w:rFonts w:cs="Arial"/>
          <w:b/>
          <w:sz w:val="20"/>
          <w:szCs w:val="20"/>
        </w:rPr>
        <w:t xml:space="preserve">Student Learning Outcomes: </w:t>
      </w:r>
      <w:r w:rsidRPr="00A36B4E">
        <w:rPr>
          <w:rFonts w:cs="Arial"/>
          <w:sz w:val="20"/>
          <w:szCs w:val="20"/>
        </w:rPr>
        <w:t xml:space="preserve"> </w:t>
      </w:r>
      <w:r w:rsidR="00EF7B3D" w:rsidRPr="003B01F9">
        <w:rPr>
          <w:rFonts w:cs="Arial"/>
          <w:sz w:val="20"/>
          <w:szCs w:val="20"/>
        </w:rPr>
        <w:t>The student of Transportation Economics should be able to analyze the transportation industry using principles and theories of economics.  At the onset of the course, the student should be aware that in-class participation and independent readings / exercises outside of the classroom setting will facilitate this learning objective.  The student should be able to demonstrate the acquired knowledge in a testing situation utilizing both multiple choice and essay questions. Tests and any written assignments collected will be used to assess the student’s performance.</w:t>
      </w:r>
    </w:p>
    <w:p w:rsidR="009F76DA" w:rsidRPr="00A36B4E" w:rsidRDefault="009F76DA" w:rsidP="00EC10CC">
      <w:pPr>
        <w:rPr>
          <w:rFonts w:cs="Arial"/>
          <w:sz w:val="20"/>
          <w:szCs w:val="20"/>
        </w:rPr>
      </w:pPr>
    </w:p>
    <w:p w:rsidR="00EF7B3D" w:rsidRPr="003B01F9" w:rsidRDefault="00EF7B3D" w:rsidP="00EF7B3D">
      <w:pPr>
        <w:jc w:val="both"/>
        <w:rPr>
          <w:rFonts w:cs="Arial"/>
          <w:i/>
          <w:sz w:val="20"/>
          <w:szCs w:val="20"/>
        </w:rPr>
      </w:pPr>
      <w:r w:rsidRPr="003B01F9">
        <w:rPr>
          <w:rFonts w:cs="Arial"/>
          <w:b/>
          <w:sz w:val="20"/>
          <w:szCs w:val="20"/>
        </w:rPr>
        <w:t xml:space="preserve">Other Course Objectives and Format: </w:t>
      </w:r>
      <w:r w:rsidRPr="003B01F9">
        <w:rPr>
          <w:rFonts w:cs="Arial"/>
          <w:sz w:val="20"/>
          <w:szCs w:val="20"/>
        </w:rPr>
        <w:t xml:space="preserve"> In various ways, the course will incorporate use of the basic intellectual competencies, i.e. – </w:t>
      </w:r>
      <w:r w:rsidRPr="003B01F9">
        <w:rPr>
          <w:rFonts w:cs="Arial"/>
          <w:sz w:val="20"/>
          <w:szCs w:val="20"/>
          <w:u w:val="single"/>
        </w:rPr>
        <w:t>reading</w:t>
      </w:r>
      <w:r w:rsidRPr="003B01F9">
        <w:rPr>
          <w:rFonts w:cs="Arial"/>
          <w:sz w:val="20"/>
          <w:szCs w:val="20"/>
        </w:rPr>
        <w:t xml:space="preserve">, </w:t>
      </w:r>
      <w:r w:rsidRPr="003B01F9">
        <w:rPr>
          <w:rFonts w:cs="Arial"/>
          <w:sz w:val="20"/>
          <w:szCs w:val="20"/>
          <w:u w:val="single"/>
        </w:rPr>
        <w:t>writing</w:t>
      </w:r>
      <w:r w:rsidRPr="003B01F9">
        <w:rPr>
          <w:rFonts w:cs="Arial"/>
          <w:sz w:val="20"/>
          <w:szCs w:val="20"/>
        </w:rPr>
        <w:t xml:space="preserve"> and expression, </w:t>
      </w:r>
      <w:r w:rsidRPr="003B01F9">
        <w:rPr>
          <w:rFonts w:cs="Arial"/>
          <w:sz w:val="20"/>
          <w:szCs w:val="20"/>
          <w:u w:val="single"/>
        </w:rPr>
        <w:t>speaking</w:t>
      </w:r>
      <w:r w:rsidRPr="003B01F9">
        <w:rPr>
          <w:rFonts w:cs="Arial"/>
          <w:sz w:val="20"/>
          <w:szCs w:val="20"/>
        </w:rPr>
        <w:t xml:space="preserve">, </w:t>
      </w:r>
      <w:r w:rsidRPr="003B01F9">
        <w:rPr>
          <w:rFonts w:cs="Arial"/>
          <w:sz w:val="20"/>
          <w:szCs w:val="20"/>
          <w:u w:val="single"/>
        </w:rPr>
        <w:t>listening</w:t>
      </w:r>
      <w:r w:rsidRPr="003B01F9">
        <w:rPr>
          <w:rFonts w:cs="Arial"/>
          <w:sz w:val="20"/>
          <w:szCs w:val="20"/>
        </w:rPr>
        <w:t xml:space="preserve"> and absorption of ideas, and </w:t>
      </w:r>
      <w:r w:rsidRPr="003B01F9">
        <w:rPr>
          <w:rFonts w:cs="Arial"/>
          <w:sz w:val="20"/>
          <w:szCs w:val="20"/>
          <w:u w:val="single"/>
        </w:rPr>
        <w:t>critical thinking</w:t>
      </w:r>
      <w:r w:rsidRPr="003B01F9">
        <w:rPr>
          <w:rFonts w:cs="Arial"/>
          <w:sz w:val="20"/>
          <w:szCs w:val="20"/>
        </w:rPr>
        <w:t xml:space="preserve">.  Additionally, on a smaller scale, some </w:t>
      </w:r>
      <w:r w:rsidRPr="003B01F9">
        <w:rPr>
          <w:rFonts w:cs="Arial"/>
          <w:sz w:val="20"/>
          <w:szCs w:val="20"/>
          <w:u w:val="single"/>
        </w:rPr>
        <w:t>computer literacy</w:t>
      </w:r>
      <w:r w:rsidRPr="003B01F9">
        <w:rPr>
          <w:rFonts w:cs="Arial"/>
          <w:sz w:val="20"/>
          <w:szCs w:val="20"/>
        </w:rPr>
        <w:t xml:space="preserve"> may be beneficial in the research and acquisition of additional information </w:t>
      </w:r>
      <w:proofErr w:type="gramStart"/>
      <w:r w:rsidRPr="003B01F9">
        <w:rPr>
          <w:rFonts w:cs="Arial"/>
          <w:sz w:val="20"/>
          <w:szCs w:val="20"/>
        </w:rPr>
        <w:t>for  topic</w:t>
      </w:r>
      <w:proofErr w:type="gramEnd"/>
      <w:r w:rsidRPr="003B01F9">
        <w:rPr>
          <w:rFonts w:cs="Arial"/>
          <w:sz w:val="20"/>
          <w:szCs w:val="20"/>
        </w:rPr>
        <w:t xml:space="preserve"> areas appealing to the student or assigned by the instructor.</w:t>
      </w:r>
    </w:p>
    <w:p w:rsidR="00EF7B3D" w:rsidRDefault="00EF7B3D" w:rsidP="00EF7B3D">
      <w:pPr>
        <w:rPr>
          <w:rFonts w:cs="Arial"/>
          <w:b/>
          <w:sz w:val="20"/>
          <w:szCs w:val="20"/>
        </w:rPr>
      </w:pPr>
    </w:p>
    <w:p w:rsidR="00EF7B3D" w:rsidRPr="003B01F9" w:rsidRDefault="00EF7B3D" w:rsidP="00EF7B3D">
      <w:pPr>
        <w:rPr>
          <w:rFonts w:cs="Arial"/>
          <w:sz w:val="20"/>
          <w:szCs w:val="20"/>
        </w:rPr>
      </w:pPr>
      <w:r w:rsidRPr="003B01F9">
        <w:rPr>
          <w:rFonts w:cs="Arial"/>
          <w:b/>
          <w:sz w:val="20"/>
          <w:szCs w:val="20"/>
        </w:rPr>
        <w:t xml:space="preserve">Requirements:  </w:t>
      </w:r>
      <w:r w:rsidRPr="003B01F9">
        <w:rPr>
          <w:rFonts w:cs="Arial"/>
          <w:sz w:val="20"/>
          <w:szCs w:val="20"/>
        </w:rPr>
        <w:t>Although ECON 2305 and ECON 2306 are suggested, there is no required course prerequisite.  The class will meet on all regular class meetings.  There is no attendance requirement that goes beyond regular class meetings and the scheduled meeting for the final exam.</w:t>
      </w:r>
    </w:p>
    <w:p w:rsidR="00EF7B3D" w:rsidRDefault="00EF7B3D" w:rsidP="00EF7B3D">
      <w:pPr>
        <w:rPr>
          <w:rFonts w:cs="Arial"/>
          <w:b/>
          <w:sz w:val="20"/>
          <w:szCs w:val="20"/>
        </w:rPr>
      </w:pPr>
    </w:p>
    <w:p w:rsidR="00EF7B3D" w:rsidRPr="003B01F9" w:rsidRDefault="00EF7B3D" w:rsidP="00EF7B3D">
      <w:pPr>
        <w:rPr>
          <w:rFonts w:cs="Arial"/>
          <w:b/>
          <w:sz w:val="20"/>
          <w:szCs w:val="20"/>
        </w:rPr>
      </w:pPr>
      <w:r w:rsidRPr="003B01F9">
        <w:rPr>
          <w:rFonts w:cs="Arial"/>
          <w:b/>
          <w:sz w:val="20"/>
          <w:szCs w:val="20"/>
        </w:rPr>
        <w:t xml:space="preserve">Required Textbooks and Other Course Materials:  1) </w:t>
      </w:r>
      <w:r w:rsidRPr="003B01F9">
        <w:rPr>
          <w:rFonts w:cs="Arial"/>
          <w:sz w:val="20"/>
          <w:szCs w:val="20"/>
        </w:rPr>
        <w:t xml:space="preserve">assigned </w:t>
      </w:r>
      <w:r w:rsidRPr="003B01F9">
        <w:rPr>
          <w:rFonts w:cs="Arial"/>
          <w:i/>
          <w:sz w:val="20"/>
          <w:szCs w:val="20"/>
        </w:rPr>
        <w:t>Wall Street Journal</w:t>
      </w:r>
      <w:r w:rsidRPr="003B01F9">
        <w:rPr>
          <w:rFonts w:cs="Arial"/>
          <w:sz w:val="20"/>
          <w:szCs w:val="20"/>
        </w:rPr>
        <w:t xml:space="preserve"> </w:t>
      </w:r>
      <w:proofErr w:type="gramStart"/>
      <w:r w:rsidRPr="003B01F9">
        <w:rPr>
          <w:rFonts w:cs="Arial"/>
          <w:sz w:val="20"/>
          <w:szCs w:val="20"/>
        </w:rPr>
        <w:t>articles  AND</w:t>
      </w:r>
      <w:proofErr w:type="gramEnd"/>
      <w:r w:rsidRPr="003B01F9">
        <w:rPr>
          <w:rFonts w:cs="Arial"/>
          <w:b/>
          <w:sz w:val="20"/>
          <w:szCs w:val="20"/>
        </w:rPr>
        <w:t xml:space="preserve">  </w:t>
      </w:r>
    </w:p>
    <w:p w:rsidR="00EF7B3D" w:rsidRPr="003B01F9" w:rsidRDefault="00EF7B3D" w:rsidP="00EF7B3D">
      <w:pPr>
        <w:rPr>
          <w:rFonts w:cs="Arial"/>
          <w:sz w:val="20"/>
          <w:szCs w:val="20"/>
        </w:rPr>
      </w:pPr>
      <w:r w:rsidRPr="003B01F9">
        <w:rPr>
          <w:rFonts w:cs="Arial"/>
          <w:b/>
          <w:sz w:val="20"/>
          <w:szCs w:val="20"/>
        </w:rPr>
        <w:t>2)</w:t>
      </w:r>
      <w:r w:rsidRPr="003B01F9">
        <w:rPr>
          <w:rFonts w:cs="Arial"/>
          <w:sz w:val="20"/>
          <w:szCs w:val="20"/>
        </w:rPr>
        <w:t xml:space="preserve">  </w:t>
      </w:r>
      <w:r w:rsidRPr="003B01F9">
        <w:rPr>
          <w:rFonts w:cs="Arial"/>
          <w:sz w:val="20"/>
          <w:szCs w:val="20"/>
          <w:u w:val="single"/>
        </w:rPr>
        <w:t>Transportation Economics</w:t>
      </w:r>
      <w:r w:rsidRPr="003B01F9">
        <w:rPr>
          <w:rFonts w:cs="Arial"/>
          <w:sz w:val="20"/>
          <w:szCs w:val="20"/>
        </w:rPr>
        <w:t xml:space="preserve"> by Great River Technologies </w:t>
      </w:r>
    </w:p>
    <w:p w:rsidR="00EF7B3D" w:rsidRPr="003B01F9" w:rsidRDefault="00EF7B3D" w:rsidP="00EF7B3D">
      <w:pPr>
        <w:rPr>
          <w:rFonts w:cs="Arial"/>
          <w:sz w:val="20"/>
          <w:szCs w:val="20"/>
        </w:rPr>
      </w:pPr>
      <w:r w:rsidRPr="003B01F9">
        <w:rPr>
          <w:rFonts w:cs="Arial"/>
          <w:sz w:val="20"/>
          <w:szCs w:val="20"/>
        </w:rPr>
        <w:t xml:space="preserve">Students can purchase the customized electronic text at the bookstore or at the following </w:t>
      </w:r>
      <w:r w:rsidRPr="003B01F9">
        <w:rPr>
          <w:rFonts w:cs="Arial"/>
          <w:b/>
          <w:sz w:val="20"/>
          <w:szCs w:val="20"/>
        </w:rPr>
        <w:t>website</w:t>
      </w:r>
      <w:r w:rsidRPr="003B01F9">
        <w:rPr>
          <w:rFonts w:cs="Arial"/>
          <w:sz w:val="20"/>
          <w:szCs w:val="20"/>
        </w:rPr>
        <w:t>:</w:t>
      </w:r>
    </w:p>
    <w:p w:rsidR="00EF7B3D" w:rsidRPr="003B01F9" w:rsidRDefault="00EF7B3D" w:rsidP="00EF7B3D">
      <w:pPr>
        <w:rPr>
          <w:rFonts w:cs="Arial"/>
          <w:b/>
          <w:sz w:val="20"/>
          <w:szCs w:val="20"/>
        </w:rPr>
      </w:pPr>
      <w:r w:rsidRPr="003B01F9">
        <w:rPr>
          <w:rFonts w:cs="Arial"/>
          <w:b/>
          <w:sz w:val="20"/>
          <w:szCs w:val="20"/>
        </w:rPr>
        <w:t>http://webcom8.grtxle.com/transportation</w:t>
      </w:r>
    </w:p>
    <w:p w:rsidR="00EF7B3D" w:rsidRPr="003B01F9" w:rsidRDefault="00EF7B3D" w:rsidP="00EF7B3D">
      <w:pPr>
        <w:rPr>
          <w:rFonts w:cs="Arial"/>
          <w:b/>
          <w:sz w:val="20"/>
          <w:szCs w:val="20"/>
        </w:rPr>
      </w:pPr>
      <w:r w:rsidRPr="003B01F9">
        <w:rPr>
          <w:rFonts w:cs="Arial"/>
          <w:sz w:val="20"/>
          <w:szCs w:val="20"/>
        </w:rPr>
        <w:t>The access code to the electronic text is registered at the above website.</w:t>
      </w:r>
      <w:r w:rsidRPr="003B01F9">
        <w:rPr>
          <w:rFonts w:cs="Arial"/>
          <w:b/>
          <w:sz w:val="20"/>
          <w:szCs w:val="20"/>
        </w:rPr>
        <w:t xml:space="preserve">  </w:t>
      </w:r>
    </w:p>
    <w:p w:rsidR="00EF7B3D" w:rsidRPr="003B01F9" w:rsidRDefault="00EF7B3D" w:rsidP="00EF7B3D">
      <w:pPr>
        <w:rPr>
          <w:rFonts w:cs="Arial"/>
          <w:b/>
          <w:sz w:val="20"/>
          <w:szCs w:val="20"/>
        </w:rPr>
      </w:pPr>
      <w:r w:rsidRPr="003B01F9">
        <w:rPr>
          <w:rFonts w:cs="Arial"/>
          <w:b/>
          <w:sz w:val="20"/>
          <w:szCs w:val="20"/>
        </w:rPr>
        <w:t>IMPORTANT NOTICE: The bookstore AND/OR electronic publisher will NOT issue a refund after the access code to the textbook has been registered.</w:t>
      </w:r>
    </w:p>
    <w:p w:rsidR="00EC10CC" w:rsidRPr="00A36B4E" w:rsidRDefault="00EC10CC" w:rsidP="00EC10CC">
      <w:pPr>
        <w:rPr>
          <w:rFonts w:cs="Arial"/>
          <w:sz w:val="20"/>
          <w:szCs w:val="20"/>
        </w:rPr>
      </w:pPr>
    </w:p>
    <w:p w:rsidR="00EC10CC" w:rsidRPr="00A36B4E" w:rsidRDefault="00EC10CC" w:rsidP="00EC10CC">
      <w:pPr>
        <w:rPr>
          <w:rFonts w:cs="Arial"/>
          <w:sz w:val="20"/>
          <w:szCs w:val="20"/>
        </w:rPr>
      </w:pPr>
      <w:r w:rsidRPr="00A36B4E">
        <w:rPr>
          <w:rFonts w:cs="Arial"/>
          <w:b/>
          <w:sz w:val="20"/>
          <w:szCs w:val="20"/>
        </w:rPr>
        <w:t xml:space="preserve">Descriptions of major assignments and examinations: </w:t>
      </w:r>
      <w:r w:rsidR="00EF7B3D" w:rsidRPr="006534A7">
        <w:rPr>
          <w:rFonts w:cs="Arial"/>
          <w:sz w:val="20"/>
          <w:szCs w:val="20"/>
        </w:rPr>
        <w:t>Three exams and one optional writing assignment.</w:t>
      </w:r>
    </w:p>
    <w:p w:rsidR="00EC10CC" w:rsidRPr="00A36B4E" w:rsidRDefault="00EC10CC" w:rsidP="00EC10CC">
      <w:pPr>
        <w:rPr>
          <w:rFonts w:cs="Arial"/>
          <w:sz w:val="20"/>
          <w:szCs w:val="20"/>
        </w:rPr>
      </w:pPr>
    </w:p>
    <w:p w:rsidR="00EC10CC" w:rsidRPr="00A36B4E" w:rsidRDefault="00EC10CC" w:rsidP="00EC10CC">
      <w:pPr>
        <w:rPr>
          <w:rFonts w:cs="Arial"/>
          <w:sz w:val="20"/>
          <w:szCs w:val="20"/>
        </w:rPr>
      </w:pPr>
      <w:r w:rsidRPr="00A36B4E">
        <w:rPr>
          <w:rFonts w:cs="Arial"/>
          <w:b/>
          <w:sz w:val="20"/>
          <w:szCs w:val="20"/>
        </w:rPr>
        <w:t xml:space="preserve">Attendance:   </w:t>
      </w:r>
      <w:r w:rsidRPr="00A36B4E">
        <w:rPr>
          <w:rFonts w:cs="Arial"/>
          <w:sz w:val="20"/>
          <w:szCs w:val="20"/>
        </w:rPr>
        <w:t xml:space="preserve">Roll may be taken at each class.  Students are expected to attend class.  A seating chart may be utilized during the semester.  If you are absent, </w:t>
      </w:r>
      <w:r w:rsidRPr="00A36B4E">
        <w:rPr>
          <w:rFonts w:cs="Arial"/>
          <w:b/>
          <w:sz w:val="20"/>
          <w:szCs w:val="20"/>
        </w:rPr>
        <w:t>you should arrange to get notes from a classmate</w:t>
      </w:r>
      <w:r w:rsidRPr="00A36B4E">
        <w:rPr>
          <w:rFonts w:cs="Arial"/>
          <w:sz w:val="20"/>
          <w:szCs w:val="20"/>
        </w:rPr>
        <w:t>.  If you regularly miss classes, then my assumption will be that this course is not important to you.</w:t>
      </w:r>
    </w:p>
    <w:p w:rsidR="00EC10CC" w:rsidRPr="00A36B4E" w:rsidRDefault="00EC10CC" w:rsidP="00EC10CC">
      <w:pPr>
        <w:rPr>
          <w:rFonts w:cs="Arial"/>
          <w:b/>
          <w:sz w:val="20"/>
          <w:szCs w:val="20"/>
        </w:rPr>
      </w:pPr>
    </w:p>
    <w:p w:rsidR="00245173" w:rsidRPr="00B41769" w:rsidRDefault="00245173" w:rsidP="00245173">
      <w:pPr>
        <w:rPr>
          <w:rFonts w:cs="Arial"/>
          <w:sz w:val="20"/>
          <w:szCs w:val="20"/>
        </w:rPr>
      </w:pPr>
      <w:r w:rsidRPr="00B41769">
        <w:rPr>
          <w:rFonts w:cs="Arial"/>
          <w:b/>
          <w:sz w:val="20"/>
          <w:szCs w:val="20"/>
        </w:rPr>
        <w:t>Expectations for Out-of-Class Study</w:t>
      </w:r>
      <w:r w:rsidRPr="00B41769">
        <w:rPr>
          <w:rFonts w:cs="Arial"/>
          <w:sz w:val="20"/>
          <w:szCs w:val="20"/>
        </w:rPr>
        <w:t xml:space="preserve">:  Beyond the time required to attend each class meeting, students enrolled in this course should expect to spend approximately nine hours per week of their own time in course-related activities, including reading required materials, completing assignments, preparing for exams, etc. </w:t>
      </w:r>
    </w:p>
    <w:p w:rsidR="00245173" w:rsidRDefault="00245173" w:rsidP="00EC10CC">
      <w:pPr>
        <w:rPr>
          <w:rFonts w:cs="Arial"/>
          <w:b/>
          <w:sz w:val="20"/>
          <w:szCs w:val="20"/>
        </w:rPr>
      </w:pPr>
    </w:p>
    <w:p w:rsidR="00EF27EE" w:rsidRDefault="00EF27EE" w:rsidP="00EC10CC">
      <w:pPr>
        <w:rPr>
          <w:rFonts w:cs="Arial"/>
          <w:b/>
          <w:sz w:val="20"/>
          <w:szCs w:val="20"/>
        </w:rPr>
      </w:pPr>
      <w:r>
        <w:rPr>
          <w:rFonts w:cs="Arial"/>
          <w:b/>
          <w:sz w:val="20"/>
          <w:szCs w:val="20"/>
        </w:rPr>
        <w:t>Other Requirements</w:t>
      </w:r>
      <w:r w:rsidRPr="00A36B4E">
        <w:rPr>
          <w:rFonts w:cs="Arial"/>
          <w:b/>
          <w:sz w:val="20"/>
          <w:szCs w:val="20"/>
        </w:rPr>
        <w:t xml:space="preserve">:   </w:t>
      </w:r>
      <w:r>
        <w:rPr>
          <w:rFonts w:cs="Arial"/>
          <w:sz w:val="20"/>
          <w:szCs w:val="20"/>
        </w:rPr>
        <w:t>None.</w:t>
      </w:r>
    </w:p>
    <w:p w:rsidR="00EF27EE" w:rsidRDefault="00EF27EE"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Grading Methods:</w:t>
      </w:r>
      <w:r w:rsidRPr="00A36B4E">
        <w:rPr>
          <w:rFonts w:cs="Arial"/>
          <w:sz w:val="20"/>
          <w:szCs w:val="20"/>
        </w:rPr>
        <w:t xml:space="preserve"> </w:t>
      </w:r>
    </w:p>
    <w:p w:rsidR="00EC10CC" w:rsidRDefault="00EC10CC" w:rsidP="00EC10CC">
      <w:pPr>
        <w:rPr>
          <w:rFonts w:cs="Arial"/>
          <w:sz w:val="20"/>
          <w:szCs w:val="20"/>
        </w:rPr>
      </w:pPr>
      <w:r w:rsidRPr="00A36B4E">
        <w:rPr>
          <w:rFonts w:cs="Arial"/>
          <w:sz w:val="20"/>
          <w:szCs w:val="20"/>
        </w:rPr>
        <w:t>The following method</w:t>
      </w:r>
      <w:r w:rsidR="00C01A07">
        <w:rPr>
          <w:rFonts w:cs="Arial"/>
          <w:sz w:val="20"/>
          <w:szCs w:val="20"/>
        </w:rPr>
        <w:t>s are</w:t>
      </w:r>
      <w:r w:rsidRPr="00A36B4E">
        <w:rPr>
          <w:rFonts w:cs="Arial"/>
          <w:sz w:val="20"/>
          <w:szCs w:val="20"/>
        </w:rPr>
        <w:t xml:space="preserve"> used to calculate the grade:</w:t>
      </w:r>
    </w:p>
    <w:p w:rsidR="00C01A07" w:rsidRDefault="00C01A07" w:rsidP="00EC10CC">
      <w:pPr>
        <w:rPr>
          <w:rFonts w:cs="Arial"/>
          <w:sz w:val="20"/>
          <w:szCs w:val="20"/>
        </w:rPr>
      </w:pPr>
    </w:p>
    <w:p w:rsidR="00C01A07" w:rsidRPr="00C01A07" w:rsidRDefault="00C01A07" w:rsidP="00EC10CC">
      <w:pPr>
        <w:rPr>
          <w:rFonts w:cs="Arial"/>
          <w:b/>
          <w:sz w:val="20"/>
          <w:szCs w:val="20"/>
        </w:rPr>
      </w:pPr>
      <w:r>
        <w:rPr>
          <w:rFonts w:cs="Arial"/>
          <w:b/>
          <w:sz w:val="20"/>
          <w:szCs w:val="20"/>
        </w:rPr>
        <w:t xml:space="preserve">OPTION #1   </w:t>
      </w:r>
      <w:r w:rsidRPr="00C01A07">
        <w:rPr>
          <w:rFonts w:cs="Arial"/>
          <w:b/>
          <w:sz w:val="20"/>
          <w:szCs w:val="20"/>
        </w:rPr>
        <w:t>TEST ONLY OPTION:</w:t>
      </w:r>
    </w:p>
    <w:p w:rsidR="00EC10CC" w:rsidRPr="00A36B4E" w:rsidRDefault="00EC10CC" w:rsidP="00EC10CC">
      <w:pPr>
        <w:rPr>
          <w:rFonts w:cs="Arial"/>
          <w:sz w:val="20"/>
          <w:szCs w:val="20"/>
        </w:rPr>
      </w:pPr>
      <w:r w:rsidRPr="00A36B4E">
        <w:rPr>
          <w:rFonts w:cs="Arial"/>
          <w:sz w:val="20"/>
          <w:szCs w:val="20"/>
        </w:rPr>
        <w:t>Test #1</w:t>
      </w:r>
      <w:r w:rsidRPr="00A36B4E">
        <w:rPr>
          <w:rFonts w:cs="Arial"/>
          <w:sz w:val="20"/>
          <w:szCs w:val="20"/>
        </w:rPr>
        <w:tab/>
      </w:r>
      <w:r w:rsidRPr="00A36B4E">
        <w:rPr>
          <w:rFonts w:cs="Arial"/>
          <w:sz w:val="20"/>
          <w:szCs w:val="20"/>
        </w:rPr>
        <w:tab/>
        <w:t xml:space="preserve">  </w:t>
      </w:r>
      <w:r w:rsidR="00C01A07">
        <w:rPr>
          <w:rFonts w:cs="Arial"/>
          <w:sz w:val="20"/>
          <w:szCs w:val="20"/>
        </w:rPr>
        <w:t xml:space="preserve">   33.33%     Monday   May 19</w:t>
      </w:r>
      <w:r w:rsidRPr="00A36B4E">
        <w:rPr>
          <w:rFonts w:cs="Arial"/>
          <w:sz w:val="20"/>
          <w:szCs w:val="20"/>
        </w:rPr>
        <w:t xml:space="preserve"> </w:t>
      </w:r>
      <w:r w:rsidRPr="00A36B4E">
        <w:rPr>
          <w:rFonts w:cs="Arial"/>
          <w:sz w:val="20"/>
          <w:szCs w:val="20"/>
        </w:rPr>
        <w:tab/>
      </w:r>
    </w:p>
    <w:p w:rsidR="00EC10CC" w:rsidRPr="00A36B4E" w:rsidRDefault="009F76DA" w:rsidP="00EC10CC">
      <w:pPr>
        <w:pStyle w:val="BalloonText"/>
        <w:rPr>
          <w:rFonts w:ascii="Arial" w:hAnsi="Arial" w:cs="Arial"/>
          <w:sz w:val="20"/>
          <w:szCs w:val="20"/>
        </w:rPr>
      </w:pPr>
      <w:r w:rsidRPr="00A36B4E">
        <w:rPr>
          <w:rFonts w:ascii="Arial" w:hAnsi="Arial" w:cs="Arial"/>
          <w:sz w:val="20"/>
          <w:szCs w:val="20"/>
        </w:rPr>
        <w:t>Te</w:t>
      </w:r>
      <w:r w:rsidR="00060331">
        <w:rPr>
          <w:rFonts w:ascii="Arial" w:hAnsi="Arial" w:cs="Arial"/>
          <w:sz w:val="20"/>
          <w:szCs w:val="20"/>
        </w:rPr>
        <w:t>st #2</w:t>
      </w:r>
      <w:r w:rsidR="00060331">
        <w:rPr>
          <w:rFonts w:ascii="Arial" w:hAnsi="Arial" w:cs="Arial"/>
          <w:sz w:val="20"/>
          <w:szCs w:val="20"/>
        </w:rPr>
        <w:tab/>
      </w:r>
      <w:r w:rsidR="00060331">
        <w:rPr>
          <w:rFonts w:ascii="Arial" w:hAnsi="Arial" w:cs="Arial"/>
          <w:sz w:val="20"/>
          <w:szCs w:val="20"/>
        </w:rPr>
        <w:tab/>
        <w:t xml:space="preserve">   </w:t>
      </w:r>
      <w:r w:rsidR="000F6BAD">
        <w:rPr>
          <w:rFonts w:ascii="Arial" w:hAnsi="Arial" w:cs="Arial"/>
          <w:sz w:val="20"/>
          <w:szCs w:val="20"/>
        </w:rPr>
        <w:t xml:space="preserve"> </w:t>
      </w:r>
      <w:r w:rsidR="00C01A07">
        <w:rPr>
          <w:rFonts w:ascii="Arial" w:hAnsi="Arial" w:cs="Arial"/>
          <w:sz w:val="20"/>
          <w:szCs w:val="20"/>
        </w:rPr>
        <w:t xml:space="preserve"> 33.33%     Thursday May 22</w:t>
      </w:r>
      <w:r w:rsidR="00EC10CC" w:rsidRPr="00A36B4E">
        <w:rPr>
          <w:rFonts w:ascii="Arial" w:hAnsi="Arial" w:cs="Arial"/>
          <w:sz w:val="20"/>
          <w:szCs w:val="20"/>
        </w:rPr>
        <w:tab/>
      </w:r>
      <w:r w:rsidR="00EC10CC" w:rsidRPr="00A36B4E">
        <w:rPr>
          <w:rFonts w:ascii="Arial" w:hAnsi="Arial" w:cs="Arial"/>
          <w:sz w:val="20"/>
          <w:szCs w:val="20"/>
        </w:rPr>
        <w:tab/>
      </w:r>
      <w:r w:rsidR="00EC10CC" w:rsidRPr="00A36B4E">
        <w:rPr>
          <w:rFonts w:ascii="Arial" w:hAnsi="Arial" w:cs="Arial"/>
          <w:sz w:val="20"/>
          <w:szCs w:val="20"/>
        </w:rPr>
        <w:tab/>
        <w:t xml:space="preserve">  </w:t>
      </w:r>
      <w:r w:rsidR="00EC10CC" w:rsidRPr="00A36B4E">
        <w:rPr>
          <w:rFonts w:ascii="Arial" w:hAnsi="Arial" w:cs="Arial"/>
          <w:sz w:val="20"/>
          <w:szCs w:val="20"/>
        </w:rPr>
        <w:tab/>
      </w:r>
      <w:r w:rsidR="00EC10CC" w:rsidRPr="00A36B4E">
        <w:rPr>
          <w:rFonts w:ascii="Arial" w:hAnsi="Arial" w:cs="Arial"/>
          <w:sz w:val="20"/>
          <w:szCs w:val="20"/>
        </w:rPr>
        <w:tab/>
      </w:r>
    </w:p>
    <w:p w:rsidR="00EC10CC" w:rsidRPr="00A36B4E" w:rsidRDefault="00EC10CC" w:rsidP="00EC10CC">
      <w:pPr>
        <w:rPr>
          <w:rFonts w:cs="Arial"/>
          <w:sz w:val="20"/>
          <w:szCs w:val="20"/>
          <w:u w:val="single"/>
        </w:rPr>
      </w:pPr>
      <w:r w:rsidRPr="00A36B4E">
        <w:rPr>
          <w:rFonts w:cs="Arial"/>
          <w:sz w:val="20"/>
          <w:szCs w:val="20"/>
        </w:rPr>
        <w:t>Test #3 (Final)</w:t>
      </w:r>
      <w:r w:rsidRPr="00A36B4E">
        <w:rPr>
          <w:rFonts w:cs="Arial"/>
          <w:sz w:val="20"/>
          <w:szCs w:val="20"/>
        </w:rPr>
        <w:tab/>
        <w:t xml:space="preserve">     </w:t>
      </w:r>
      <w:r w:rsidR="009F76DA" w:rsidRPr="00A36B4E">
        <w:rPr>
          <w:rFonts w:cs="Arial"/>
          <w:sz w:val="20"/>
          <w:szCs w:val="20"/>
          <w:u w:val="single"/>
        </w:rPr>
        <w:t xml:space="preserve">33.34%     </w:t>
      </w:r>
      <w:r w:rsidR="00C01A07">
        <w:rPr>
          <w:rFonts w:cs="Arial"/>
          <w:sz w:val="20"/>
          <w:szCs w:val="20"/>
          <w:u w:val="single"/>
        </w:rPr>
        <w:t>Friday May 30</w:t>
      </w:r>
      <w:r w:rsidR="009F76DA" w:rsidRPr="00A36B4E">
        <w:rPr>
          <w:rFonts w:cs="Arial"/>
          <w:sz w:val="20"/>
          <w:szCs w:val="20"/>
          <w:u w:val="single"/>
        </w:rPr>
        <w:t xml:space="preserve">      </w:t>
      </w:r>
      <w:r w:rsidR="000F6BAD">
        <w:rPr>
          <w:rFonts w:cs="Arial"/>
          <w:sz w:val="20"/>
          <w:szCs w:val="20"/>
          <w:u w:val="single"/>
        </w:rPr>
        <w:t>8</w:t>
      </w:r>
      <w:r w:rsidRPr="00A36B4E">
        <w:rPr>
          <w:rFonts w:cs="Arial"/>
          <w:sz w:val="20"/>
          <w:szCs w:val="20"/>
          <w:u w:val="single"/>
        </w:rPr>
        <w:t>:00 a.m. – 1</w:t>
      </w:r>
      <w:r w:rsidR="000F6BAD">
        <w:rPr>
          <w:rFonts w:cs="Arial"/>
          <w:sz w:val="20"/>
          <w:szCs w:val="20"/>
          <w:u w:val="single"/>
        </w:rPr>
        <w:t>0</w:t>
      </w:r>
      <w:r w:rsidR="009F76DA" w:rsidRPr="00A36B4E">
        <w:rPr>
          <w:rFonts w:cs="Arial"/>
          <w:sz w:val="20"/>
          <w:szCs w:val="20"/>
          <w:u w:val="single"/>
        </w:rPr>
        <w:t xml:space="preserve">:30 </w:t>
      </w:r>
      <w:r w:rsidR="000F6BAD">
        <w:rPr>
          <w:rFonts w:cs="Arial"/>
          <w:sz w:val="20"/>
          <w:szCs w:val="20"/>
          <w:u w:val="single"/>
        </w:rPr>
        <w:t>a</w:t>
      </w:r>
      <w:r w:rsidRPr="00A36B4E">
        <w:rPr>
          <w:rFonts w:cs="Arial"/>
          <w:sz w:val="20"/>
          <w:szCs w:val="20"/>
          <w:u w:val="single"/>
        </w:rPr>
        <w:t>.m.</w:t>
      </w:r>
      <w:r w:rsidRPr="00A36B4E">
        <w:rPr>
          <w:rFonts w:cs="Arial"/>
          <w:sz w:val="20"/>
          <w:szCs w:val="20"/>
        </w:rPr>
        <w:t xml:space="preserve">                     </w:t>
      </w:r>
    </w:p>
    <w:p w:rsidR="00EC10CC" w:rsidRPr="00A36B4E" w:rsidRDefault="00EC10CC" w:rsidP="00EC10CC">
      <w:pPr>
        <w:rPr>
          <w:rFonts w:cs="Arial"/>
          <w:sz w:val="20"/>
          <w:szCs w:val="20"/>
        </w:rPr>
      </w:pPr>
      <w:r w:rsidRPr="00A36B4E">
        <w:rPr>
          <w:rFonts w:cs="Arial"/>
          <w:sz w:val="20"/>
          <w:szCs w:val="20"/>
        </w:rPr>
        <w:t>A = 90-100%   B = 80-89.999%    C = 70-79.999%    D = 60-69.999%    F = Below 60</w:t>
      </w:r>
    </w:p>
    <w:p w:rsidR="00C01A07" w:rsidRDefault="00C01A07" w:rsidP="00C01A07">
      <w:pPr>
        <w:rPr>
          <w:rFonts w:cs="Arial"/>
          <w:sz w:val="20"/>
          <w:szCs w:val="20"/>
        </w:rPr>
      </w:pPr>
    </w:p>
    <w:p w:rsidR="00C01A07" w:rsidRPr="00C01A07" w:rsidRDefault="00C01A07" w:rsidP="00C01A07">
      <w:pPr>
        <w:rPr>
          <w:rFonts w:cs="Arial"/>
          <w:b/>
          <w:sz w:val="20"/>
          <w:szCs w:val="20"/>
        </w:rPr>
      </w:pPr>
      <w:r>
        <w:rPr>
          <w:rFonts w:cs="Arial"/>
          <w:b/>
          <w:sz w:val="20"/>
          <w:szCs w:val="20"/>
        </w:rPr>
        <w:t>OPTION #2   TEST &amp; RESEARCH PAPER</w:t>
      </w:r>
      <w:r w:rsidRPr="00C01A07">
        <w:rPr>
          <w:rFonts w:cs="Arial"/>
          <w:b/>
          <w:sz w:val="20"/>
          <w:szCs w:val="20"/>
        </w:rPr>
        <w:t xml:space="preserve"> OPTION:</w:t>
      </w:r>
    </w:p>
    <w:p w:rsidR="00C01A07" w:rsidRDefault="00C01A07" w:rsidP="00C01A07">
      <w:pPr>
        <w:rPr>
          <w:rFonts w:cs="Arial"/>
          <w:sz w:val="20"/>
          <w:szCs w:val="20"/>
        </w:rPr>
      </w:pPr>
      <w:proofErr w:type="gramStart"/>
      <w:r>
        <w:rPr>
          <w:rFonts w:cs="Arial"/>
          <w:sz w:val="20"/>
          <w:szCs w:val="20"/>
        </w:rPr>
        <w:t>Research Paper     10%     Friday   May 30 8:00 a.m.</w:t>
      </w:r>
      <w:proofErr w:type="gramEnd"/>
    </w:p>
    <w:p w:rsidR="00C01A07" w:rsidRPr="00A36B4E" w:rsidRDefault="00C01A07" w:rsidP="00C01A07">
      <w:pPr>
        <w:rPr>
          <w:rFonts w:cs="Arial"/>
          <w:sz w:val="20"/>
          <w:szCs w:val="20"/>
        </w:rPr>
      </w:pPr>
      <w:r w:rsidRPr="00A36B4E">
        <w:rPr>
          <w:rFonts w:cs="Arial"/>
          <w:sz w:val="20"/>
          <w:szCs w:val="20"/>
        </w:rPr>
        <w:t>Test #1</w:t>
      </w:r>
      <w:r w:rsidRPr="00A36B4E">
        <w:rPr>
          <w:rFonts w:cs="Arial"/>
          <w:sz w:val="20"/>
          <w:szCs w:val="20"/>
        </w:rPr>
        <w:tab/>
      </w:r>
      <w:r w:rsidRPr="00A36B4E">
        <w:rPr>
          <w:rFonts w:cs="Arial"/>
          <w:sz w:val="20"/>
          <w:szCs w:val="20"/>
        </w:rPr>
        <w:tab/>
        <w:t xml:space="preserve">  </w:t>
      </w:r>
      <w:r>
        <w:rPr>
          <w:rFonts w:cs="Arial"/>
          <w:sz w:val="20"/>
          <w:szCs w:val="20"/>
        </w:rPr>
        <w:t xml:space="preserve">   30%     Monday   May 19</w:t>
      </w:r>
      <w:r w:rsidRPr="00A36B4E">
        <w:rPr>
          <w:rFonts w:cs="Arial"/>
          <w:sz w:val="20"/>
          <w:szCs w:val="20"/>
        </w:rPr>
        <w:t xml:space="preserve"> </w:t>
      </w:r>
      <w:r w:rsidRPr="00A36B4E">
        <w:rPr>
          <w:rFonts w:cs="Arial"/>
          <w:sz w:val="20"/>
          <w:szCs w:val="20"/>
        </w:rPr>
        <w:tab/>
      </w:r>
    </w:p>
    <w:p w:rsidR="00C01A07" w:rsidRPr="00A36B4E" w:rsidRDefault="00C01A07" w:rsidP="00C01A07">
      <w:pPr>
        <w:pStyle w:val="BalloonText"/>
        <w:rPr>
          <w:rFonts w:ascii="Arial" w:hAnsi="Arial" w:cs="Arial"/>
          <w:sz w:val="20"/>
          <w:szCs w:val="20"/>
        </w:rPr>
      </w:pPr>
      <w:r w:rsidRPr="00A36B4E">
        <w:rPr>
          <w:rFonts w:ascii="Arial" w:hAnsi="Arial" w:cs="Arial"/>
          <w:sz w:val="20"/>
          <w:szCs w:val="20"/>
        </w:rPr>
        <w:t>Te</w:t>
      </w:r>
      <w:r>
        <w:rPr>
          <w:rFonts w:ascii="Arial" w:hAnsi="Arial" w:cs="Arial"/>
          <w:sz w:val="20"/>
          <w:szCs w:val="20"/>
        </w:rPr>
        <w:t>st #2</w:t>
      </w:r>
      <w:r>
        <w:rPr>
          <w:rFonts w:ascii="Arial" w:hAnsi="Arial" w:cs="Arial"/>
          <w:sz w:val="20"/>
          <w:szCs w:val="20"/>
        </w:rPr>
        <w:tab/>
      </w:r>
      <w:r>
        <w:rPr>
          <w:rFonts w:ascii="Arial" w:hAnsi="Arial" w:cs="Arial"/>
          <w:sz w:val="20"/>
          <w:szCs w:val="20"/>
        </w:rPr>
        <w:tab/>
        <w:t xml:space="preserve">     30%     Thursday May 22</w:t>
      </w:r>
      <w:r w:rsidRPr="00A36B4E">
        <w:rPr>
          <w:rFonts w:ascii="Arial" w:hAnsi="Arial" w:cs="Arial"/>
          <w:sz w:val="20"/>
          <w:szCs w:val="20"/>
        </w:rPr>
        <w:tab/>
      </w:r>
      <w:r w:rsidRPr="00A36B4E">
        <w:rPr>
          <w:rFonts w:ascii="Arial" w:hAnsi="Arial" w:cs="Arial"/>
          <w:sz w:val="20"/>
          <w:szCs w:val="20"/>
        </w:rPr>
        <w:tab/>
      </w:r>
      <w:r w:rsidRPr="00A36B4E">
        <w:rPr>
          <w:rFonts w:ascii="Arial" w:hAnsi="Arial" w:cs="Arial"/>
          <w:sz w:val="20"/>
          <w:szCs w:val="20"/>
        </w:rPr>
        <w:tab/>
        <w:t xml:space="preserve">  </w:t>
      </w:r>
      <w:r w:rsidRPr="00A36B4E">
        <w:rPr>
          <w:rFonts w:ascii="Arial" w:hAnsi="Arial" w:cs="Arial"/>
          <w:sz w:val="20"/>
          <w:szCs w:val="20"/>
        </w:rPr>
        <w:tab/>
      </w:r>
      <w:r w:rsidRPr="00A36B4E">
        <w:rPr>
          <w:rFonts w:ascii="Arial" w:hAnsi="Arial" w:cs="Arial"/>
          <w:sz w:val="20"/>
          <w:szCs w:val="20"/>
        </w:rPr>
        <w:tab/>
      </w:r>
    </w:p>
    <w:p w:rsidR="00C01A07" w:rsidRPr="00A36B4E" w:rsidRDefault="00C01A07" w:rsidP="00C01A07">
      <w:pPr>
        <w:rPr>
          <w:rFonts w:cs="Arial"/>
          <w:sz w:val="20"/>
          <w:szCs w:val="20"/>
          <w:u w:val="single"/>
        </w:rPr>
      </w:pPr>
      <w:r w:rsidRPr="00A36B4E">
        <w:rPr>
          <w:rFonts w:cs="Arial"/>
          <w:sz w:val="20"/>
          <w:szCs w:val="20"/>
        </w:rPr>
        <w:t>Test #3 (Final)</w:t>
      </w:r>
      <w:r w:rsidRPr="00A36B4E">
        <w:rPr>
          <w:rFonts w:cs="Arial"/>
          <w:sz w:val="20"/>
          <w:szCs w:val="20"/>
        </w:rPr>
        <w:tab/>
        <w:t xml:space="preserve">     </w:t>
      </w:r>
      <w:r>
        <w:rPr>
          <w:rFonts w:cs="Arial"/>
          <w:sz w:val="20"/>
          <w:szCs w:val="20"/>
          <w:u w:val="single"/>
        </w:rPr>
        <w:t>30</w:t>
      </w:r>
      <w:r w:rsidRPr="00A36B4E">
        <w:rPr>
          <w:rFonts w:cs="Arial"/>
          <w:sz w:val="20"/>
          <w:szCs w:val="20"/>
          <w:u w:val="single"/>
        </w:rPr>
        <w:t xml:space="preserve">%     </w:t>
      </w:r>
      <w:r>
        <w:rPr>
          <w:rFonts w:cs="Arial"/>
          <w:sz w:val="20"/>
          <w:szCs w:val="20"/>
          <w:u w:val="single"/>
        </w:rPr>
        <w:t>Friday May 30</w:t>
      </w:r>
      <w:r w:rsidRPr="00A36B4E">
        <w:rPr>
          <w:rFonts w:cs="Arial"/>
          <w:sz w:val="20"/>
          <w:szCs w:val="20"/>
          <w:u w:val="single"/>
        </w:rPr>
        <w:t xml:space="preserve">      </w:t>
      </w:r>
      <w:r>
        <w:rPr>
          <w:rFonts w:cs="Arial"/>
          <w:sz w:val="20"/>
          <w:szCs w:val="20"/>
          <w:u w:val="single"/>
        </w:rPr>
        <w:t>8</w:t>
      </w:r>
      <w:r w:rsidRPr="00A36B4E">
        <w:rPr>
          <w:rFonts w:cs="Arial"/>
          <w:sz w:val="20"/>
          <w:szCs w:val="20"/>
          <w:u w:val="single"/>
        </w:rPr>
        <w:t>:00 a.m. – 1</w:t>
      </w:r>
      <w:r>
        <w:rPr>
          <w:rFonts w:cs="Arial"/>
          <w:sz w:val="20"/>
          <w:szCs w:val="20"/>
          <w:u w:val="single"/>
        </w:rPr>
        <w:t>0</w:t>
      </w:r>
      <w:r w:rsidRPr="00A36B4E">
        <w:rPr>
          <w:rFonts w:cs="Arial"/>
          <w:sz w:val="20"/>
          <w:szCs w:val="20"/>
          <w:u w:val="single"/>
        </w:rPr>
        <w:t xml:space="preserve">:30 </w:t>
      </w:r>
      <w:r>
        <w:rPr>
          <w:rFonts w:cs="Arial"/>
          <w:sz w:val="20"/>
          <w:szCs w:val="20"/>
          <w:u w:val="single"/>
        </w:rPr>
        <w:t>a</w:t>
      </w:r>
      <w:r w:rsidRPr="00A36B4E">
        <w:rPr>
          <w:rFonts w:cs="Arial"/>
          <w:sz w:val="20"/>
          <w:szCs w:val="20"/>
          <w:u w:val="single"/>
        </w:rPr>
        <w:t>.m.</w:t>
      </w:r>
      <w:r w:rsidRPr="00A36B4E">
        <w:rPr>
          <w:rFonts w:cs="Arial"/>
          <w:sz w:val="20"/>
          <w:szCs w:val="20"/>
        </w:rPr>
        <w:t xml:space="preserve">                     </w:t>
      </w:r>
    </w:p>
    <w:p w:rsidR="00C01A07" w:rsidRPr="00A36B4E" w:rsidRDefault="00C01A07" w:rsidP="00C01A07">
      <w:pPr>
        <w:rPr>
          <w:rFonts w:cs="Arial"/>
          <w:sz w:val="20"/>
          <w:szCs w:val="20"/>
        </w:rPr>
      </w:pPr>
      <w:r w:rsidRPr="00A36B4E">
        <w:rPr>
          <w:rFonts w:cs="Arial"/>
          <w:sz w:val="20"/>
          <w:szCs w:val="20"/>
        </w:rPr>
        <w:t>A = 90-100%   B = 80-89.999%    C = 70-79.999%    D = 60-69.999%    F = Below 60</w:t>
      </w:r>
    </w:p>
    <w:p w:rsidR="00EC10CC" w:rsidRDefault="00EC10CC" w:rsidP="00EC10CC">
      <w:pPr>
        <w:rPr>
          <w:rFonts w:cs="Arial"/>
          <w:sz w:val="20"/>
          <w:szCs w:val="20"/>
        </w:rPr>
      </w:pPr>
    </w:p>
    <w:p w:rsidR="00C01A07" w:rsidRDefault="00C01A07" w:rsidP="00EC10CC">
      <w:pPr>
        <w:rPr>
          <w:rFonts w:cs="Arial"/>
          <w:sz w:val="20"/>
          <w:szCs w:val="20"/>
        </w:rPr>
      </w:pPr>
      <w:r>
        <w:rPr>
          <w:rFonts w:cs="Arial"/>
          <w:sz w:val="20"/>
          <w:szCs w:val="20"/>
        </w:rPr>
        <w:t xml:space="preserve">NOTE:  If </w:t>
      </w:r>
      <w:r w:rsidR="0070503F">
        <w:rPr>
          <w:rFonts w:cs="Arial"/>
          <w:sz w:val="20"/>
          <w:szCs w:val="20"/>
        </w:rPr>
        <w:t>the research paper is not received</w:t>
      </w:r>
      <w:r>
        <w:rPr>
          <w:rFonts w:cs="Arial"/>
          <w:sz w:val="20"/>
          <w:szCs w:val="20"/>
        </w:rPr>
        <w:t xml:space="preserve"> in hard copy form by </w:t>
      </w:r>
      <w:r w:rsidR="0070503F" w:rsidRPr="0070503F">
        <w:rPr>
          <w:rFonts w:cs="Arial"/>
          <w:b/>
          <w:sz w:val="20"/>
          <w:szCs w:val="20"/>
        </w:rPr>
        <w:t xml:space="preserve">8:00 a.m. </w:t>
      </w:r>
      <w:r w:rsidRPr="0070503F">
        <w:rPr>
          <w:rFonts w:cs="Arial"/>
          <w:b/>
          <w:sz w:val="20"/>
          <w:szCs w:val="20"/>
        </w:rPr>
        <w:t>Friday May 30</w:t>
      </w:r>
      <w:r w:rsidRPr="0070503F">
        <w:rPr>
          <w:rFonts w:cs="Arial"/>
          <w:b/>
          <w:sz w:val="20"/>
          <w:szCs w:val="20"/>
          <w:vertAlign w:val="superscript"/>
        </w:rPr>
        <w:t>th</w:t>
      </w:r>
      <w:r>
        <w:rPr>
          <w:rFonts w:cs="Arial"/>
          <w:sz w:val="20"/>
          <w:szCs w:val="20"/>
        </w:rPr>
        <w:t xml:space="preserve">, then </w:t>
      </w:r>
      <w:r w:rsidRPr="00C01A07">
        <w:rPr>
          <w:rFonts w:cs="Arial"/>
          <w:b/>
          <w:sz w:val="20"/>
          <w:szCs w:val="20"/>
        </w:rPr>
        <w:t>OPTION #1</w:t>
      </w:r>
      <w:r>
        <w:rPr>
          <w:rFonts w:cs="Arial"/>
          <w:sz w:val="20"/>
          <w:szCs w:val="20"/>
        </w:rPr>
        <w:t xml:space="preserve"> </w:t>
      </w:r>
      <w:r w:rsidR="0070503F">
        <w:rPr>
          <w:rFonts w:cs="Arial"/>
          <w:sz w:val="20"/>
          <w:szCs w:val="20"/>
        </w:rPr>
        <w:t xml:space="preserve">(ABOVE) </w:t>
      </w:r>
      <w:r>
        <w:rPr>
          <w:rFonts w:cs="Arial"/>
          <w:sz w:val="20"/>
          <w:szCs w:val="20"/>
        </w:rPr>
        <w:t xml:space="preserve">will be used to calculate the </w:t>
      </w:r>
      <w:r w:rsidR="0070503F">
        <w:rPr>
          <w:rFonts w:cs="Arial"/>
          <w:sz w:val="20"/>
          <w:szCs w:val="20"/>
        </w:rPr>
        <w:t xml:space="preserve">student’s </w:t>
      </w:r>
      <w:r>
        <w:rPr>
          <w:rFonts w:cs="Arial"/>
          <w:sz w:val="20"/>
          <w:szCs w:val="20"/>
        </w:rPr>
        <w:t xml:space="preserve">overall grade. </w:t>
      </w:r>
    </w:p>
    <w:p w:rsidR="00C01A07" w:rsidRPr="00A36B4E" w:rsidRDefault="00C01A07" w:rsidP="00EC10CC">
      <w:pPr>
        <w:rPr>
          <w:rFonts w:cs="Arial"/>
          <w:sz w:val="20"/>
          <w:szCs w:val="20"/>
        </w:rPr>
      </w:pPr>
    </w:p>
    <w:p w:rsidR="00EC10CC" w:rsidRPr="00A36B4E" w:rsidRDefault="00EC10CC" w:rsidP="00EC10CC">
      <w:pPr>
        <w:rPr>
          <w:rFonts w:cs="Arial"/>
          <w:sz w:val="20"/>
          <w:szCs w:val="20"/>
        </w:rPr>
      </w:pPr>
      <w:r w:rsidRPr="00A36B4E">
        <w:rPr>
          <w:rFonts w:cs="Arial"/>
          <w:sz w:val="20"/>
          <w:szCs w:val="20"/>
        </w:rPr>
        <w:t xml:space="preserve"> </w:t>
      </w:r>
      <w:r w:rsidRPr="00A36B4E">
        <w:rPr>
          <w:rFonts w:cs="Arial"/>
          <w:b/>
          <w:sz w:val="20"/>
          <w:szCs w:val="20"/>
        </w:rPr>
        <w:t>Make-up Exams</w:t>
      </w:r>
      <w:r w:rsidRPr="00A36B4E">
        <w:rPr>
          <w:rFonts w:cs="Arial"/>
          <w:sz w:val="20"/>
          <w:szCs w:val="20"/>
        </w:rPr>
        <w:t>: All students are expected to take the tests at the assigned time (</w:t>
      </w:r>
      <w:r w:rsidRPr="00A36B4E">
        <w:rPr>
          <w:rFonts w:cs="Arial"/>
          <w:b/>
          <w:bCs/>
          <w:sz w:val="20"/>
          <w:szCs w:val="20"/>
        </w:rPr>
        <w:t>not early or late</w:t>
      </w:r>
      <w:r w:rsidRPr="00A36B4E">
        <w:rPr>
          <w:rFonts w:cs="Arial"/>
          <w:sz w:val="20"/>
          <w:szCs w:val="20"/>
        </w:rPr>
        <w:t xml:space="preserve">).  If for some reason you must miss a test, </w:t>
      </w:r>
      <w:r w:rsidRPr="00A36B4E">
        <w:rPr>
          <w:rFonts w:cs="Arial"/>
          <w:b/>
          <w:sz w:val="20"/>
          <w:szCs w:val="20"/>
        </w:rPr>
        <w:t>you should notify me beforehand</w:t>
      </w:r>
      <w:r w:rsidRPr="00A36B4E">
        <w:rPr>
          <w:rFonts w:cs="Arial"/>
          <w:sz w:val="20"/>
          <w:szCs w:val="20"/>
        </w:rPr>
        <w:t xml:space="preserve">.  Make-up tests are for extenuating circumstances only.  If a make-up is approved by the instructor, it will be given </w:t>
      </w:r>
      <w:r w:rsidRPr="00A36B4E">
        <w:rPr>
          <w:rFonts w:cs="Arial"/>
          <w:b/>
          <w:bCs/>
          <w:sz w:val="20"/>
          <w:szCs w:val="20"/>
        </w:rPr>
        <w:t xml:space="preserve">at the end of the semester during the week of final exams. </w:t>
      </w:r>
    </w:p>
    <w:p w:rsidR="00EC10CC" w:rsidRPr="00A36B4E" w:rsidRDefault="00EC10CC"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Grade Grievances</w:t>
      </w:r>
      <w:r w:rsidRPr="00A36B4E">
        <w:rPr>
          <w:rFonts w:cs="Arial"/>
          <w:sz w:val="20"/>
          <w:szCs w:val="20"/>
        </w:rPr>
        <w:t>: You have one calendar year from the date the grade is assigned to initiate any grievance.  The normal academic channels are department chair, academic dean, and the Provost.</w:t>
      </w:r>
    </w:p>
    <w:p w:rsidR="00EC10CC" w:rsidRPr="00A36B4E" w:rsidRDefault="00EC10CC" w:rsidP="00EC10CC">
      <w:pPr>
        <w:rPr>
          <w:rFonts w:cs="Arial"/>
          <w:sz w:val="20"/>
          <w:szCs w:val="20"/>
        </w:rPr>
      </w:pPr>
    </w:p>
    <w:p w:rsidR="00EC10CC" w:rsidRPr="00A36B4E" w:rsidRDefault="00EC10CC" w:rsidP="00EC10CC">
      <w:pPr>
        <w:pStyle w:val="NormalWeb"/>
        <w:spacing w:before="0" w:beforeAutospacing="0" w:after="0" w:afterAutospacing="0"/>
        <w:rPr>
          <w:rFonts w:ascii="Arial" w:hAnsi="Arial" w:cs="Arial"/>
          <w:bCs/>
          <w:sz w:val="20"/>
          <w:szCs w:val="20"/>
        </w:rPr>
      </w:pPr>
      <w:r w:rsidRPr="00A36B4E">
        <w:rPr>
          <w:rFonts w:ascii="Arial" w:hAnsi="Arial" w:cs="Arial"/>
          <w:b/>
          <w:sz w:val="20"/>
          <w:szCs w:val="20"/>
        </w:rPr>
        <w:t xml:space="preserve">Drop Policy: </w:t>
      </w:r>
      <w:r w:rsidRPr="00A36B4E">
        <w:rPr>
          <w:rFonts w:ascii="Arial" w:hAnsi="Arial" w:cs="Arial"/>
          <w:bCs/>
          <w:sz w:val="20"/>
          <w:szCs w:val="20"/>
        </w:rPr>
        <w:t xml:space="preserve"> </w:t>
      </w:r>
      <w:r w:rsidRPr="00A36B4E">
        <w:rPr>
          <w:b/>
          <w:bCs/>
          <w:sz w:val="28"/>
          <w:szCs w:val="28"/>
        </w:rPr>
        <w:t>THERE WILL BE ABSOLUTELY NO DROPS AFTER THE OFFICIAL LAST DAY TO DROP.</w:t>
      </w:r>
      <w:r w:rsidRPr="00A36B4E">
        <w:rPr>
          <w:rFonts w:ascii="Arial" w:hAnsi="Arial" w:cs="Arial"/>
          <w:bCs/>
          <w:sz w:val="20"/>
          <w:szCs w:val="20"/>
        </w:rPr>
        <w:t xml:space="preserve">  </w:t>
      </w:r>
      <w:r w:rsidRPr="00A36B4E">
        <w:rPr>
          <w:rFonts w:ascii="Arial" w:hAnsi="Arial" w:cs="Arial"/>
          <w:sz w:val="20"/>
          <w:szCs w:val="20"/>
        </w:rPr>
        <w:t xml:space="preserve">Students may drop or swap (adding and dropping a class concurrently) classes through self-service in </w:t>
      </w:r>
      <w:proofErr w:type="spellStart"/>
      <w:r w:rsidRPr="00A36B4E">
        <w:rPr>
          <w:rFonts w:ascii="Arial" w:hAnsi="Arial" w:cs="Arial"/>
          <w:sz w:val="20"/>
          <w:szCs w:val="20"/>
        </w:rPr>
        <w:t>MyMav</w:t>
      </w:r>
      <w:proofErr w:type="spellEnd"/>
      <w:r w:rsidRPr="00A36B4E">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36B4E">
        <w:rPr>
          <w:rStyle w:val="Strong"/>
          <w:rFonts w:ascii="Arial" w:hAnsi="Arial" w:cs="Arial"/>
          <w:sz w:val="20"/>
          <w:szCs w:val="20"/>
        </w:rPr>
        <w:t>Students will not be automatically dropped for non-attendance</w:t>
      </w:r>
      <w:r w:rsidRPr="00A36B4E">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9" w:history="1">
        <w:r w:rsidRPr="00A36B4E">
          <w:rPr>
            <w:rStyle w:val="Hyperlink"/>
            <w:rFonts w:ascii="Arial" w:hAnsi="Arial" w:cs="Arial"/>
            <w:color w:val="auto"/>
            <w:sz w:val="20"/>
            <w:szCs w:val="20"/>
          </w:rPr>
          <w:t>http://wweb.uta.edu/ses/fao</w:t>
        </w:r>
      </w:hyperlink>
      <w:r w:rsidRPr="00A36B4E">
        <w:rPr>
          <w:rFonts w:ascii="Arial" w:hAnsi="Arial" w:cs="Arial"/>
          <w:sz w:val="20"/>
          <w:szCs w:val="20"/>
        </w:rPr>
        <w:t>).</w:t>
      </w:r>
    </w:p>
    <w:p w:rsidR="00EC10CC" w:rsidRPr="00A36B4E" w:rsidRDefault="00EC10CC" w:rsidP="00EC10CC">
      <w:pPr>
        <w:pStyle w:val="NormalWeb"/>
        <w:spacing w:before="0" w:beforeAutospacing="0" w:after="0" w:afterAutospacing="0"/>
        <w:rPr>
          <w:rFonts w:ascii="Arial" w:hAnsi="Arial" w:cs="Arial"/>
          <w:sz w:val="20"/>
          <w:szCs w:val="20"/>
        </w:rPr>
      </w:pPr>
    </w:p>
    <w:p w:rsidR="00EC10CC" w:rsidRPr="00A36B4E" w:rsidRDefault="00EC10CC" w:rsidP="00EC10CC">
      <w:pPr>
        <w:pStyle w:val="NormalWeb"/>
        <w:spacing w:before="0" w:beforeAutospacing="0" w:after="0" w:afterAutospacing="0"/>
        <w:rPr>
          <w:rFonts w:ascii="Arial" w:hAnsi="Arial" w:cs="Arial"/>
          <w:sz w:val="20"/>
          <w:szCs w:val="20"/>
        </w:rPr>
      </w:pPr>
      <w:r w:rsidRPr="00A36B4E">
        <w:rPr>
          <w:rFonts w:ascii="Arial" w:hAnsi="Arial" w:cs="Arial"/>
          <w:b/>
          <w:bCs/>
          <w:sz w:val="20"/>
          <w:szCs w:val="20"/>
        </w:rPr>
        <w:t xml:space="preserve">Americans with Disabilities Act: </w:t>
      </w:r>
      <w:r w:rsidRPr="00A36B4E">
        <w:rPr>
          <w:rFonts w:ascii="Arial" w:hAnsi="Arial" w:cs="Arial"/>
          <w:sz w:val="20"/>
          <w:szCs w:val="20"/>
        </w:rPr>
        <w:t xml:space="preserve">The University of Texas at Arlington is on record as being committed to both the spirit and letter of all federal equal opportunity legislation, including the </w:t>
      </w:r>
      <w:r w:rsidRPr="00A36B4E">
        <w:rPr>
          <w:rFonts w:ascii="Arial" w:hAnsi="Arial" w:cs="Arial"/>
          <w:i/>
          <w:iCs/>
          <w:sz w:val="20"/>
          <w:szCs w:val="20"/>
        </w:rPr>
        <w:t>Americans with Disabilities Act (ADA)</w:t>
      </w:r>
      <w:r w:rsidRPr="00A36B4E">
        <w:rPr>
          <w:rFonts w:ascii="Arial" w:hAnsi="Arial"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A36B4E">
          <w:rPr>
            <w:rStyle w:val="Hyperlink"/>
            <w:rFonts w:ascii="Arial" w:hAnsi="Arial" w:cs="Arial"/>
            <w:color w:val="auto"/>
            <w:sz w:val="20"/>
            <w:szCs w:val="20"/>
          </w:rPr>
          <w:t>www.uta.edu/disability</w:t>
        </w:r>
      </w:hyperlink>
      <w:r w:rsidRPr="00A36B4E">
        <w:rPr>
          <w:rFonts w:ascii="Arial" w:hAnsi="Arial" w:cs="Arial"/>
          <w:sz w:val="20"/>
          <w:szCs w:val="20"/>
        </w:rPr>
        <w:t xml:space="preserve"> or by calling the Office for Students with Disabilities at (817) 272-3364.</w:t>
      </w:r>
    </w:p>
    <w:p w:rsidR="00EC10CC" w:rsidRPr="00A36B4E" w:rsidRDefault="00EC10CC" w:rsidP="00EC10CC">
      <w:pPr>
        <w:rPr>
          <w:rFonts w:cs="Arial"/>
          <w:sz w:val="20"/>
          <w:szCs w:val="20"/>
        </w:rPr>
      </w:pPr>
    </w:p>
    <w:p w:rsidR="0004374C" w:rsidRPr="0004374C" w:rsidRDefault="0004374C" w:rsidP="0004374C">
      <w:pPr>
        <w:keepNext/>
        <w:rPr>
          <w:rFonts w:cs="Arial"/>
          <w:sz w:val="20"/>
          <w:szCs w:val="20"/>
        </w:rPr>
      </w:pPr>
      <w:r w:rsidRPr="0004374C">
        <w:rPr>
          <w:rFonts w:cs="Arial"/>
          <w:b/>
          <w:bCs/>
          <w:sz w:val="20"/>
          <w:szCs w:val="20"/>
        </w:rPr>
        <w:t xml:space="preserve">Academic Integrity: </w:t>
      </w:r>
      <w:r w:rsidRPr="0004374C">
        <w:rPr>
          <w:rFonts w:cs="Arial"/>
          <w:sz w:val="20"/>
          <w:szCs w:val="20"/>
        </w:rPr>
        <w:t>Students enrolled in this course are expected to adhere to the UT Arlington Honor Code:</w:t>
      </w:r>
    </w:p>
    <w:p w:rsidR="0004374C" w:rsidRPr="0004374C" w:rsidRDefault="0004374C" w:rsidP="0004374C">
      <w:pPr>
        <w:keepNext/>
        <w:rPr>
          <w:rFonts w:cs="Arial"/>
          <w:sz w:val="20"/>
          <w:szCs w:val="20"/>
        </w:rPr>
      </w:pPr>
    </w:p>
    <w:p w:rsidR="0004374C" w:rsidRPr="0004374C" w:rsidRDefault="0004374C" w:rsidP="0004374C">
      <w:pPr>
        <w:pStyle w:val="Default"/>
        <w:spacing w:after="80"/>
        <w:ind w:left="720" w:right="432"/>
        <w:jc w:val="both"/>
        <w:rPr>
          <w:rFonts w:ascii="Arial" w:hAnsi="Arial" w:cs="Arial"/>
          <w:i/>
          <w:sz w:val="20"/>
          <w:szCs w:val="20"/>
        </w:rPr>
      </w:pPr>
      <w:r w:rsidRPr="0004374C">
        <w:rPr>
          <w:rFonts w:ascii="Arial" w:hAnsi="Arial" w:cs="Arial"/>
          <w:i/>
          <w:sz w:val="20"/>
          <w:szCs w:val="20"/>
        </w:rPr>
        <w:t xml:space="preserve">I pledge, on my honor, to uphold UT Arlington’s tradition of academic integrity, a tradition that values hard work and honest effort in the pursuit of academic excellence. </w:t>
      </w:r>
    </w:p>
    <w:p w:rsidR="0004374C" w:rsidRPr="0004374C" w:rsidRDefault="0004374C" w:rsidP="0004374C">
      <w:pPr>
        <w:pStyle w:val="Default"/>
        <w:spacing w:after="80"/>
        <w:ind w:left="720" w:right="432"/>
        <w:jc w:val="both"/>
        <w:rPr>
          <w:rFonts w:ascii="Arial" w:hAnsi="Arial" w:cs="Arial"/>
          <w:i/>
          <w:sz w:val="20"/>
          <w:szCs w:val="20"/>
        </w:rPr>
      </w:pPr>
      <w:r w:rsidRPr="0004374C">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4374C" w:rsidRPr="0004374C" w:rsidRDefault="0004374C" w:rsidP="0004374C">
      <w:pPr>
        <w:keepNext/>
        <w:rPr>
          <w:rFonts w:cs="Arial"/>
          <w:sz w:val="20"/>
          <w:szCs w:val="20"/>
        </w:rPr>
      </w:pPr>
    </w:p>
    <w:p w:rsidR="0004374C" w:rsidRPr="0004374C" w:rsidRDefault="0004374C" w:rsidP="0004374C">
      <w:pPr>
        <w:keepNext/>
        <w:rPr>
          <w:rFonts w:cs="Arial"/>
          <w:sz w:val="20"/>
          <w:szCs w:val="20"/>
        </w:rPr>
      </w:pPr>
      <w:r w:rsidRPr="0004374C">
        <w:rPr>
          <w:rFonts w:cs="Arial"/>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4374C">
        <w:rPr>
          <w:rFonts w:cs="Arial"/>
          <w:i/>
          <w:sz w:val="20"/>
          <w:szCs w:val="20"/>
        </w:rPr>
        <w:t>Regents’ Rule</w:t>
      </w:r>
      <w:r w:rsidRPr="0004374C">
        <w:rPr>
          <w:rFonts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EC10CC" w:rsidRPr="00A36B4E" w:rsidRDefault="00EC10CC" w:rsidP="00EC10CC">
      <w:pPr>
        <w:rPr>
          <w:rFonts w:cs="Arial"/>
          <w:sz w:val="20"/>
          <w:szCs w:val="20"/>
        </w:rPr>
      </w:pPr>
    </w:p>
    <w:p w:rsidR="00EC10CC" w:rsidRPr="00A36B4E" w:rsidRDefault="00EC10CC" w:rsidP="00EC10CC">
      <w:pPr>
        <w:rPr>
          <w:rFonts w:cs="Arial"/>
          <w:sz w:val="20"/>
          <w:szCs w:val="20"/>
        </w:rPr>
      </w:pPr>
      <w:r w:rsidRPr="00A36B4E">
        <w:rPr>
          <w:rFonts w:cs="Arial"/>
          <w:b/>
          <w:bCs/>
          <w:sz w:val="20"/>
          <w:szCs w:val="20"/>
        </w:rPr>
        <w:t>Student Support Services</w:t>
      </w:r>
      <w:r w:rsidRPr="00A36B4E">
        <w:rPr>
          <w:rFonts w:cs="Arial"/>
          <w:sz w:val="20"/>
          <w:szCs w:val="20"/>
        </w:rPr>
        <w:t>:</w:t>
      </w:r>
      <w:r w:rsidRPr="00A36B4E">
        <w:rPr>
          <w:rFonts w:cs="Arial"/>
          <w:b/>
          <w:bCs/>
          <w:sz w:val="20"/>
          <w:szCs w:val="20"/>
        </w:rPr>
        <w:t xml:space="preserve"> </w:t>
      </w:r>
      <w:r w:rsidRPr="00A36B4E">
        <w:rPr>
          <w:rFonts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11" w:history="1">
        <w:r w:rsidRPr="00A36B4E">
          <w:rPr>
            <w:rStyle w:val="Hyperlink"/>
            <w:rFonts w:cs="Arial"/>
            <w:color w:val="auto"/>
            <w:sz w:val="20"/>
            <w:szCs w:val="20"/>
          </w:rPr>
          <w:t>resources@uta.edu</w:t>
        </w:r>
      </w:hyperlink>
      <w:r w:rsidRPr="00A36B4E">
        <w:rPr>
          <w:rFonts w:cs="Arial"/>
          <w:sz w:val="20"/>
          <w:szCs w:val="20"/>
        </w:rPr>
        <w:t xml:space="preserve">, or visiting </w:t>
      </w:r>
      <w:hyperlink r:id="rId12" w:history="1">
        <w:r w:rsidRPr="00A36B4E">
          <w:rPr>
            <w:rStyle w:val="Hyperlink"/>
            <w:rFonts w:cs="Arial"/>
            <w:color w:val="auto"/>
            <w:sz w:val="20"/>
            <w:szCs w:val="20"/>
          </w:rPr>
          <w:t>www.uta.edu/resources</w:t>
        </w:r>
      </w:hyperlink>
      <w:r w:rsidRPr="00A36B4E">
        <w:rPr>
          <w:rFonts w:cs="Arial"/>
          <w:sz w:val="20"/>
          <w:szCs w:val="20"/>
        </w:rPr>
        <w:t>.</w:t>
      </w:r>
    </w:p>
    <w:p w:rsidR="00EC10CC" w:rsidRPr="00A36B4E" w:rsidRDefault="00EC10CC" w:rsidP="00EC10CC">
      <w:pPr>
        <w:rPr>
          <w:rFonts w:cs="Arial"/>
          <w:b/>
          <w:sz w:val="20"/>
          <w:szCs w:val="20"/>
        </w:rPr>
      </w:pPr>
    </w:p>
    <w:p w:rsidR="00EC10CC" w:rsidRPr="00A36B4E" w:rsidRDefault="00EC10CC" w:rsidP="00EC10CC">
      <w:pPr>
        <w:rPr>
          <w:rFonts w:cs="Arial"/>
          <w:sz w:val="20"/>
          <w:szCs w:val="20"/>
        </w:rPr>
      </w:pPr>
      <w:r w:rsidRPr="00A36B4E">
        <w:rPr>
          <w:rFonts w:cs="Arial"/>
          <w:b/>
          <w:sz w:val="20"/>
          <w:szCs w:val="20"/>
        </w:rPr>
        <w:t xml:space="preserve">Electronic Communication: </w:t>
      </w:r>
      <w:r w:rsidRPr="00A36B4E">
        <w:rPr>
          <w:rFonts w:cs="Arial"/>
          <w:bCs/>
          <w:sz w:val="20"/>
          <w:szCs w:val="20"/>
        </w:rPr>
        <w:t xml:space="preserve"> </w:t>
      </w:r>
      <w:r w:rsidRPr="00A36B4E">
        <w:rPr>
          <w:rFonts w:cs="Arial"/>
          <w:sz w:val="20"/>
          <w:szCs w:val="20"/>
        </w:rPr>
        <w:t xml:space="preserve">UT Arlington has adopted </w:t>
      </w:r>
      <w:proofErr w:type="spellStart"/>
      <w:r w:rsidRPr="00A36B4E">
        <w:rPr>
          <w:rFonts w:cs="Arial"/>
          <w:sz w:val="20"/>
          <w:szCs w:val="20"/>
        </w:rPr>
        <w:t>MavMail</w:t>
      </w:r>
      <w:proofErr w:type="spellEnd"/>
      <w:r w:rsidRPr="00A36B4E">
        <w:rPr>
          <w:rFonts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36B4E">
        <w:rPr>
          <w:rFonts w:cs="Arial"/>
          <w:sz w:val="20"/>
          <w:szCs w:val="20"/>
        </w:rPr>
        <w:t>MavMail</w:t>
      </w:r>
      <w:proofErr w:type="spellEnd"/>
      <w:r w:rsidRPr="00A36B4E">
        <w:rPr>
          <w:rFonts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36B4E">
        <w:rPr>
          <w:rFonts w:cs="Arial"/>
          <w:sz w:val="20"/>
          <w:szCs w:val="20"/>
        </w:rPr>
        <w:t>MavMail</w:t>
      </w:r>
      <w:proofErr w:type="spellEnd"/>
      <w:r w:rsidRPr="00A36B4E">
        <w:rPr>
          <w:rFonts w:cs="Arial"/>
          <w:sz w:val="20"/>
          <w:szCs w:val="20"/>
        </w:rPr>
        <w:t xml:space="preserve"> is available at </w:t>
      </w:r>
      <w:hyperlink r:id="rId13" w:history="1">
        <w:r w:rsidRPr="00A36B4E">
          <w:rPr>
            <w:rStyle w:val="Hyperlink"/>
            <w:rFonts w:cs="Arial"/>
            <w:color w:val="auto"/>
            <w:sz w:val="20"/>
            <w:szCs w:val="20"/>
          </w:rPr>
          <w:t>http://www.uta.edu/oit/cs/email/mavmail.php</w:t>
        </w:r>
      </w:hyperlink>
      <w:r w:rsidRPr="00A36B4E">
        <w:rPr>
          <w:rFonts w:cs="Arial"/>
          <w:sz w:val="20"/>
          <w:szCs w:val="20"/>
        </w:rPr>
        <w:t>.</w:t>
      </w:r>
    </w:p>
    <w:p w:rsidR="00EC10CC" w:rsidRPr="00A36B4E" w:rsidRDefault="00EC10CC" w:rsidP="00EC10CC">
      <w:pPr>
        <w:rPr>
          <w:rFonts w:cs="Arial"/>
          <w:sz w:val="20"/>
          <w:szCs w:val="20"/>
        </w:rPr>
      </w:pPr>
    </w:p>
    <w:p w:rsidR="00EC10CC" w:rsidRPr="00A36B4E" w:rsidRDefault="00EC10CC" w:rsidP="00EC10CC">
      <w:pPr>
        <w:autoSpaceDE w:val="0"/>
        <w:autoSpaceDN w:val="0"/>
        <w:adjustRightInd w:val="0"/>
        <w:rPr>
          <w:rFonts w:cs="Arial"/>
          <w:sz w:val="20"/>
          <w:szCs w:val="20"/>
        </w:rPr>
      </w:pPr>
      <w:r w:rsidRPr="00A36B4E">
        <w:rPr>
          <w:rFonts w:cs="Arial"/>
          <w:b/>
          <w:sz w:val="20"/>
          <w:szCs w:val="20"/>
        </w:rPr>
        <w:t xml:space="preserve">Student Feedback Survey: </w:t>
      </w:r>
      <w:r w:rsidRPr="00A36B4E">
        <w:rPr>
          <w:rFonts w:cs="Arial"/>
          <w:bCs/>
          <w:sz w:val="20"/>
          <w:szCs w:val="20"/>
        </w:rPr>
        <w:t xml:space="preserve"> 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A36B4E">
        <w:rPr>
          <w:rFonts w:cs="Arial"/>
          <w:bCs/>
          <w:sz w:val="20"/>
          <w:szCs w:val="20"/>
        </w:rPr>
        <w:t>MavMail</w:t>
      </w:r>
      <w:proofErr w:type="spellEnd"/>
      <w:r w:rsidRPr="00A36B4E">
        <w:rPr>
          <w:rFonts w:cs="Arial"/>
          <w:bCs/>
          <w:sz w:val="20"/>
          <w:szCs w:val="20"/>
        </w:rPr>
        <w:t xml:space="preserve"> approximately 10 days before the end of the term. UT Arlington’s </w:t>
      </w:r>
      <w:proofErr w:type="gramStart"/>
      <w:r w:rsidRPr="00A36B4E">
        <w:rPr>
          <w:rFonts w:cs="Arial"/>
          <w:bCs/>
          <w:sz w:val="20"/>
          <w:szCs w:val="20"/>
        </w:rPr>
        <w:t>effort to solicit, gather</w:t>
      </w:r>
      <w:proofErr w:type="gramEnd"/>
      <w:r w:rsidRPr="00A36B4E">
        <w:rPr>
          <w:rFonts w:cs="Arial"/>
          <w:bCs/>
          <w:sz w:val="20"/>
          <w:szCs w:val="20"/>
        </w:rPr>
        <w:t>, tabulate, and publish student feedback data is required by state law; student participation in the SFS program is voluntary.</w:t>
      </w:r>
    </w:p>
    <w:p w:rsidR="00EC10CC" w:rsidRPr="00A36B4E" w:rsidRDefault="00EC10CC" w:rsidP="00EC10CC">
      <w:pPr>
        <w:rPr>
          <w:rFonts w:cs="Arial"/>
          <w:b/>
          <w:bCs/>
          <w:sz w:val="20"/>
          <w:szCs w:val="20"/>
        </w:rPr>
      </w:pPr>
    </w:p>
    <w:p w:rsidR="00EC10CC" w:rsidRDefault="00EC10CC" w:rsidP="00EC10CC">
      <w:pPr>
        <w:rPr>
          <w:rFonts w:cs="Arial"/>
          <w:sz w:val="20"/>
          <w:szCs w:val="20"/>
        </w:rPr>
      </w:pPr>
      <w:r w:rsidRPr="00A36B4E">
        <w:rPr>
          <w:rFonts w:cs="Arial"/>
          <w:b/>
          <w:bCs/>
          <w:sz w:val="20"/>
          <w:szCs w:val="20"/>
        </w:rPr>
        <w:t xml:space="preserve">Final Review Week: </w:t>
      </w:r>
      <w:r w:rsidRPr="00A36B4E">
        <w:rPr>
          <w:rFonts w:cs="Arial"/>
          <w:bCs/>
          <w:sz w:val="20"/>
          <w:szCs w:val="20"/>
        </w:rPr>
        <w:t xml:space="preserve"> </w:t>
      </w:r>
      <w:r w:rsidRPr="00A36B4E">
        <w:rPr>
          <w:rFonts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36B4E">
        <w:rPr>
          <w:rFonts w:cs="Arial"/>
          <w:i/>
          <w:sz w:val="20"/>
          <w:szCs w:val="20"/>
        </w:rPr>
        <w:t>unless specified in the class syllabus</w:t>
      </w:r>
      <w:r w:rsidRPr="00A36B4E">
        <w:rPr>
          <w:rFonts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F778A" w:rsidRPr="002F778A" w:rsidRDefault="002F778A" w:rsidP="00EC10CC">
      <w:pPr>
        <w:rPr>
          <w:rFonts w:cs="Arial"/>
          <w:sz w:val="20"/>
          <w:szCs w:val="20"/>
        </w:rPr>
      </w:pPr>
    </w:p>
    <w:p w:rsidR="002F778A" w:rsidRPr="002F778A" w:rsidRDefault="002F778A" w:rsidP="002F778A">
      <w:pPr>
        <w:rPr>
          <w:rFonts w:cs="Arial"/>
          <w:sz w:val="20"/>
          <w:szCs w:val="20"/>
        </w:rPr>
      </w:pPr>
      <w:r w:rsidRPr="002F778A">
        <w:rPr>
          <w:rFonts w:cs="Arial"/>
          <w:b/>
          <w:bCs/>
          <w:sz w:val="20"/>
          <w:szCs w:val="20"/>
        </w:rPr>
        <w:t>Emergency Exit Procedures:</w:t>
      </w:r>
      <w:r w:rsidRPr="002F778A">
        <w:rPr>
          <w:rFonts w:cs="Arial"/>
          <w:bCs/>
          <w:sz w:val="20"/>
          <w:szCs w:val="20"/>
        </w:rPr>
        <w:t xml:space="preserve"> </w:t>
      </w:r>
      <w:r w:rsidRPr="002F778A">
        <w:rPr>
          <w:rFonts w:cs="Arial"/>
          <w:sz w:val="20"/>
          <w:szCs w:val="20"/>
        </w:rPr>
        <w:t xml:space="preserve">Should we experience an emergency event that requires us to vacate the building, students should exit the room and move toward the nearest exit, which may be located on the west side of the Business Building.  </w:t>
      </w:r>
      <w:r w:rsidRPr="002F778A">
        <w:rPr>
          <w:rFonts w:cs="Arial"/>
          <w:b/>
          <w:sz w:val="20"/>
          <w:szCs w:val="20"/>
        </w:rPr>
        <w:t>When exiting the building during an emergency, one should never take an elevator but should use the stairwells</w:t>
      </w:r>
      <w:r w:rsidRPr="002F778A">
        <w:rPr>
          <w:rFonts w:cs="Arial"/>
          <w:sz w:val="20"/>
          <w:szCs w:val="20"/>
        </w:rPr>
        <w:t>. Faculty members and instructional staff will assist students in selecting the safest route for evacuation and will make arrangements to assist handicapped individuals.</w:t>
      </w:r>
    </w:p>
    <w:p w:rsidR="00EC10CC" w:rsidRPr="00A36B4E" w:rsidRDefault="00EC10CC" w:rsidP="00EC10CC">
      <w:pPr>
        <w:rPr>
          <w:rFonts w:cs="Arial"/>
          <w:sz w:val="20"/>
          <w:szCs w:val="20"/>
        </w:rPr>
      </w:pPr>
    </w:p>
    <w:p w:rsidR="007D0720" w:rsidRDefault="00EC10CC" w:rsidP="007D0720">
      <w:pPr>
        <w:rPr>
          <w:rFonts w:cs="Arial"/>
          <w:b/>
          <w:sz w:val="20"/>
          <w:szCs w:val="20"/>
        </w:rPr>
      </w:pPr>
      <w:r w:rsidRPr="00A36B4E">
        <w:rPr>
          <w:rFonts w:cs="Arial"/>
          <w:b/>
          <w:sz w:val="20"/>
          <w:szCs w:val="20"/>
        </w:rPr>
        <w:t xml:space="preserve">Librarian to Contact: </w:t>
      </w:r>
      <w:r w:rsidRPr="00A36B4E">
        <w:rPr>
          <w:rFonts w:cs="Arial"/>
          <w:sz w:val="20"/>
          <w:szCs w:val="20"/>
        </w:rPr>
        <w:t xml:space="preserve"> Carol </w:t>
      </w:r>
      <w:proofErr w:type="gramStart"/>
      <w:r w:rsidRPr="00A36B4E">
        <w:rPr>
          <w:rFonts w:cs="Arial"/>
          <w:sz w:val="20"/>
          <w:szCs w:val="20"/>
        </w:rPr>
        <w:t>Byrne  (</w:t>
      </w:r>
      <w:proofErr w:type="gramEnd"/>
      <w:r w:rsidRPr="00A36B4E">
        <w:rPr>
          <w:rFonts w:cs="Arial"/>
          <w:sz w:val="20"/>
          <w:szCs w:val="20"/>
        </w:rPr>
        <w:t xml:space="preserve">817) 272-7437; </w:t>
      </w:r>
      <w:hyperlink r:id="rId14" w:history="1">
        <w:r w:rsidR="007D0720" w:rsidRPr="001D43B2">
          <w:rPr>
            <w:rStyle w:val="Hyperlink"/>
            <w:rFonts w:cs="Arial"/>
            <w:sz w:val="20"/>
            <w:szCs w:val="20"/>
          </w:rPr>
          <w:t>cbyrne@uta.edu</w:t>
        </w:r>
      </w:hyperlink>
    </w:p>
    <w:p w:rsidR="007D0720" w:rsidRDefault="007D0720" w:rsidP="007D0720">
      <w:pPr>
        <w:rPr>
          <w:rFonts w:cs="Arial"/>
          <w:b/>
          <w:sz w:val="20"/>
          <w:szCs w:val="20"/>
        </w:rPr>
      </w:pPr>
    </w:p>
    <w:p w:rsidR="00E5616E" w:rsidRPr="006772FD" w:rsidRDefault="007D0720" w:rsidP="00E5616E">
      <w:pPr>
        <w:rPr>
          <w:rFonts w:cs="Arial"/>
          <w:b/>
          <w:sz w:val="21"/>
          <w:szCs w:val="21"/>
        </w:rPr>
      </w:pPr>
      <w:proofErr w:type="gramStart"/>
      <w:r w:rsidRPr="00B85351">
        <w:rPr>
          <w:rFonts w:cs="Arial"/>
          <w:b/>
          <w:sz w:val="21"/>
          <w:szCs w:val="21"/>
        </w:rPr>
        <w:t>Course Schedule.</w:t>
      </w:r>
      <w:proofErr w:type="gramEnd"/>
      <w:r w:rsidRPr="00B85351">
        <w:rPr>
          <w:rFonts w:cs="Arial"/>
          <w:b/>
          <w:sz w:val="21"/>
          <w:szCs w:val="21"/>
        </w:rPr>
        <w:t xml:space="preserve"> </w:t>
      </w:r>
    </w:p>
    <w:p w:rsidR="00E5616E" w:rsidRDefault="00EF7B3D" w:rsidP="00E5616E">
      <w:pPr>
        <w:rPr>
          <w:rFonts w:cs="Arial"/>
          <w:b/>
          <w:sz w:val="20"/>
          <w:szCs w:val="20"/>
        </w:rPr>
      </w:pPr>
      <w:r>
        <w:rPr>
          <w:rFonts w:cs="Arial"/>
          <w:b/>
          <w:sz w:val="21"/>
          <w:szCs w:val="21"/>
        </w:rPr>
        <w:t>May 14</w:t>
      </w:r>
      <w:r w:rsidR="007D0720">
        <w:rPr>
          <w:rFonts w:cs="Arial"/>
          <w:b/>
          <w:sz w:val="21"/>
          <w:szCs w:val="21"/>
        </w:rPr>
        <w:t xml:space="preserve"> – </w:t>
      </w:r>
      <w:r>
        <w:rPr>
          <w:rFonts w:cs="Arial"/>
          <w:b/>
          <w:sz w:val="21"/>
          <w:szCs w:val="21"/>
        </w:rPr>
        <w:t xml:space="preserve">First Day of Class; </w:t>
      </w:r>
      <w:r w:rsidR="007D0720" w:rsidRPr="00C01A07">
        <w:rPr>
          <w:rFonts w:cs="Arial"/>
          <w:sz w:val="21"/>
          <w:szCs w:val="21"/>
        </w:rPr>
        <w:t>Review Syllabus &amp; Class Roll</w:t>
      </w:r>
      <w:r w:rsidR="00E5616E" w:rsidRPr="00C01A07">
        <w:rPr>
          <w:rFonts w:cs="Arial"/>
          <w:sz w:val="21"/>
          <w:szCs w:val="21"/>
        </w:rPr>
        <w:t>;</w:t>
      </w:r>
      <w:r w:rsidRPr="00C01A07">
        <w:rPr>
          <w:rFonts w:cs="Arial"/>
          <w:sz w:val="21"/>
          <w:szCs w:val="21"/>
        </w:rPr>
        <w:t xml:space="preserve"> </w:t>
      </w:r>
      <w:r w:rsidR="00EE7FC6">
        <w:rPr>
          <w:rFonts w:cs="Arial"/>
          <w:sz w:val="21"/>
          <w:szCs w:val="21"/>
        </w:rPr>
        <w:t xml:space="preserve">Pop Quiz; </w:t>
      </w:r>
      <w:r w:rsidR="00D13021">
        <w:rPr>
          <w:rFonts w:cs="Arial"/>
          <w:sz w:val="21"/>
          <w:szCs w:val="21"/>
        </w:rPr>
        <w:t xml:space="preserve">Modes of Transportation &amp; </w:t>
      </w:r>
      <w:r w:rsidRPr="00C01A07">
        <w:rPr>
          <w:rFonts w:cs="Arial"/>
          <w:sz w:val="21"/>
          <w:szCs w:val="21"/>
        </w:rPr>
        <w:t>The Demand for Transportation as a Derived Demand</w:t>
      </w:r>
      <w:r w:rsidR="00E5616E" w:rsidRPr="00C01A07">
        <w:rPr>
          <w:rFonts w:cs="Arial"/>
          <w:sz w:val="21"/>
          <w:szCs w:val="21"/>
        </w:rPr>
        <w:t>; Elasticity</w:t>
      </w:r>
      <w:r w:rsidR="00E812A3">
        <w:rPr>
          <w:rFonts w:cs="Arial"/>
          <w:sz w:val="21"/>
          <w:szCs w:val="21"/>
        </w:rPr>
        <w:t xml:space="preserve"> &amp; Mass Transit</w:t>
      </w:r>
    </w:p>
    <w:p w:rsidR="00E5616E" w:rsidRPr="00D13021" w:rsidRDefault="00E5616E" w:rsidP="00E5616E">
      <w:pPr>
        <w:rPr>
          <w:rFonts w:cs="Arial"/>
          <w:sz w:val="20"/>
          <w:szCs w:val="20"/>
        </w:rPr>
      </w:pPr>
      <w:r>
        <w:rPr>
          <w:rFonts w:cs="Arial"/>
          <w:b/>
          <w:sz w:val="21"/>
          <w:szCs w:val="21"/>
        </w:rPr>
        <w:t>May 15 –</w:t>
      </w:r>
      <w:r w:rsidR="00C01A07">
        <w:rPr>
          <w:rFonts w:cs="Arial"/>
          <w:b/>
          <w:sz w:val="21"/>
          <w:szCs w:val="21"/>
        </w:rPr>
        <w:t xml:space="preserve"> Census Date;</w:t>
      </w:r>
      <w:r w:rsidRPr="00D13021">
        <w:rPr>
          <w:rFonts w:cs="Arial"/>
          <w:sz w:val="21"/>
          <w:szCs w:val="21"/>
        </w:rPr>
        <w:t xml:space="preserve"> </w:t>
      </w:r>
      <w:r w:rsidR="00D13021" w:rsidRPr="00D13021">
        <w:rPr>
          <w:rFonts w:cs="Arial"/>
          <w:sz w:val="21"/>
          <w:szCs w:val="21"/>
        </w:rPr>
        <w:t>Elasticity; Price Discrimination; ad valorem taxes; Risk &amp; Probability</w:t>
      </w:r>
    </w:p>
    <w:p w:rsidR="00E5616E" w:rsidRDefault="00E5616E" w:rsidP="00E5616E">
      <w:pPr>
        <w:rPr>
          <w:rFonts w:cs="Arial"/>
          <w:b/>
          <w:sz w:val="21"/>
          <w:szCs w:val="21"/>
        </w:rPr>
      </w:pPr>
      <w:r>
        <w:rPr>
          <w:rFonts w:cs="Arial"/>
          <w:b/>
          <w:sz w:val="21"/>
          <w:szCs w:val="21"/>
        </w:rPr>
        <w:t xml:space="preserve">May 16 </w:t>
      </w:r>
      <w:proofErr w:type="gramStart"/>
      <w:r>
        <w:rPr>
          <w:rFonts w:cs="Arial"/>
          <w:b/>
          <w:sz w:val="21"/>
          <w:szCs w:val="21"/>
        </w:rPr>
        <w:t xml:space="preserve">– </w:t>
      </w:r>
      <w:r w:rsidR="00D13021">
        <w:rPr>
          <w:rFonts w:cs="Arial"/>
          <w:b/>
          <w:sz w:val="21"/>
          <w:szCs w:val="21"/>
        </w:rPr>
        <w:t xml:space="preserve"> </w:t>
      </w:r>
      <w:r w:rsidR="00D13021" w:rsidRPr="00D13021">
        <w:rPr>
          <w:rFonts w:cs="Arial"/>
          <w:sz w:val="21"/>
          <w:szCs w:val="21"/>
        </w:rPr>
        <w:t>Probability</w:t>
      </w:r>
      <w:proofErr w:type="gramEnd"/>
      <w:r w:rsidR="00D13021" w:rsidRPr="00D13021">
        <w:rPr>
          <w:rFonts w:cs="Arial"/>
          <w:sz w:val="21"/>
          <w:szCs w:val="21"/>
        </w:rPr>
        <w:t>; Expected Return; Variance; Standard Deviation;</w:t>
      </w:r>
      <w:r w:rsidR="00D13021">
        <w:rPr>
          <w:rFonts w:cs="Arial"/>
          <w:b/>
          <w:sz w:val="21"/>
          <w:szCs w:val="21"/>
        </w:rPr>
        <w:t xml:space="preserve"> </w:t>
      </w:r>
    </w:p>
    <w:p w:rsidR="00E5616E" w:rsidRDefault="00E5616E" w:rsidP="00E5616E">
      <w:pPr>
        <w:rPr>
          <w:rFonts w:cs="Arial"/>
          <w:b/>
          <w:sz w:val="21"/>
          <w:szCs w:val="21"/>
        </w:rPr>
      </w:pPr>
      <w:r>
        <w:rPr>
          <w:rFonts w:cs="Arial"/>
          <w:b/>
          <w:sz w:val="21"/>
          <w:szCs w:val="21"/>
        </w:rPr>
        <w:t xml:space="preserve">May 19 – </w:t>
      </w:r>
      <w:r w:rsidR="00C01A07">
        <w:rPr>
          <w:rFonts w:cs="Arial"/>
          <w:b/>
          <w:sz w:val="21"/>
          <w:szCs w:val="21"/>
        </w:rPr>
        <w:t>Test #1</w:t>
      </w:r>
      <w:r w:rsidR="00D13021">
        <w:rPr>
          <w:rFonts w:cs="Arial"/>
          <w:b/>
          <w:sz w:val="21"/>
          <w:szCs w:val="21"/>
        </w:rPr>
        <w:t xml:space="preserve">; Review Test #1; </w:t>
      </w:r>
      <w:r w:rsidR="00D13021" w:rsidRPr="00D13021">
        <w:rPr>
          <w:rFonts w:cs="Arial"/>
          <w:sz w:val="21"/>
          <w:szCs w:val="21"/>
        </w:rPr>
        <w:t>Market Structures</w:t>
      </w:r>
      <w:r w:rsidRPr="00D13021">
        <w:rPr>
          <w:rFonts w:cs="Arial"/>
          <w:sz w:val="21"/>
          <w:szCs w:val="21"/>
        </w:rPr>
        <w:t xml:space="preserve"> </w:t>
      </w:r>
      <w:r w:rsidR="00D13021" w:rsidRPr="00D13021">
        <w:rPr>
          <w:rFonts w:cs="Arial"/>
          <w:sz w:val="21"/>
          <w:szCs w:val="21"/>
        </w:rPr>
        <w:t>&amp; Game Theory</w:t>
      </w:r>
    </w:p>
    <w:p w:rsidR="00E5616E" w:rsidRDefault="00E5616E" w:rsidP="00E5616E">
      <w:pPr>
        <w:rPr>
          <w:rFonts w:cs="Arial"/>
          <w:b/>
          <w:sz w:val="21"/>
          <w:szCs w:val="21"/>
        </w:rPr>
      </w:pPr>
      <w:r>
        <w:rPr>
          <w:rFonts w:cs="Arial"/>
          <w:b/>
          <w:sz w:val="21"/>
          <w:szCs w:val="21"/>
        </w:rPr>
        <w:t xml:space="preserve">May 20 – </w:t>
      </w:r>
      <w:r w:rsidR="00E812A3">
        <w:rPr>
          <w:rFonts w:cs="Arial"/>
          <w:sz w:val="21"/>
          <w:szCs w:val="21"/>
        </w:rPr>
        <w:t xml:space="preserve">Output Markets; Market Structure &amp; Market Power; </w:t>
      </w:r>
      <w:proofErr w:type="spellStart"/>
      <w:r w:rsidR="00E812A3">
        <w:rPr>
          <w:rFonts w:cs="Arial"/>
          <w:sz w:val="21"/>
          <w:szCs w:val="21"/>
        </w:rPr>
        <w:t>Severin</w:t>
      </w:r>
      <w:proofErr w:type="spellEnd"/>
      <w:r w:rsidR="00E812A3">
        <w:rPr>
          <w:rFonts w:cs="Arial"/>
          <w:sz w:val="21"/>
          <w:szCs w:val="21"/>
        </w:rPr>
        <w:t xml:space="preserve"> </w:t>
      </w:r>
      <w:proofErr w:type="spellStart"/>
      <w:r w:rsidR="00E812A3">
        <w:rPr>
          <w:rFonts w:cs="Arial"/>
          <w:sz w:val="21"/>
          <w:szCs w:val="21"/>
        </w:rPr>
        <w:t>Borenstein</w:t>
      </w:r>
      <w:proofErr w:type="spellEnd"/>
      <w:r w:rsidR="00E812A3">
        <w:rPr>
          <w:rFonts w:cs="Arial"/>
          <w:sz w:val="21"/>
          <w:szCs w:val="21"/>
        </w:rPr>
        <w:t xml:space="preserve"> Study</w:t>
      </w:r>
    </w:p>
    <w:p w:rsidR="00E5616E" w:rsidRDefault="00E5616E" w:rsidP="00E5616E">
      <w:pPr>
        <w:rPr>
          <w:rFonts w:cs="Arial"/>
          <w:b/>
          <w:sz w:val="21"/>
          <w:szCs w:val="21"/>
        </w:rPr>
      </w:pPr>
      <w:r>
        <w:rPr>
          <w:rFonts w:cs="Arial"/>
          <w:b/>
          <w:sz w:val="21"/>
          <w:szCs w:val="21"/>
        </w:rPr>
        <w:t xml:space="preserve">May 21 – </w:t>
      </w:r>
      <w:r w:rsidR="00E812A3" w:rsidRPr="00D13021">
        <w:rPr>
          <w:rFonts w:cs="Arial"/>
          <w:sz w:val="21"/>
          <w:szCs w:val="21"/>
        </w:rPr>
        <w:t>Input Markets &amp; Labor Unions</w:t>
      </w:r>
    </w:p>
    <w:p w:rsidR="00C01A07" w:rsidRDefault="00E5616E" w:rsidP="00E5616E">
      <w:pPr>
        <w:rPr>
          <w:rFonts w:cs="Arial"/>
          <w:b/>
          <w:sz w:val="21"/>
          <w:szCs w:val="21"/>
        </w:rPr>
      </w:pPr>
      <w:r>
        <w:rPr>
          <w:rFonts w:cs="Arial"/>
          <w:b/>
          <w:sz w:val="21"/>
          <w:szCs w:val="21"/>
        </w:rPr>
        <w:t xml:space="preserve">May 22 – </w:t>
      </w:r>
      <w:r w:rsidR="00C01A07">
        <w:rPr>
          <w:rFonts w:cs="Arial"/>
          <w:b/>
          <w:sz w:val="21"/>
          <w:szCs w:val="21"/>
        </w:rPr>
        <w:t xml:space="preserve">Test #2; Last Day to Drop Class (Submit requests to advisor prior to 4:00 PM); </w:t>
      </w:r>
    </w:p>
    <w:p w:rsidR="006772FD" w:rsidRPr="006772FD" w:rsidRDefault="00E5616E" w:rsidP="006772FD">
      <w:pPr>
        <w:rPr>
          <w:rFonts w:cs="Arial"/>
          <w:sz w:val="21"/>
          <w:szCs w:val="21"/>
        </w:rPr>
      </w:pPr>
      <w:r>
        <w:rPr>
          <w:rFonts w:cs="Arial"/>
          <w:b/>
          <w:sz w:val="21"/>
          <w:szCs w:val="21"/>
        </w:rPr>
        <w:t xml:space="preserve">May 23 </w:t>
      </w:r>
      <w:proofErr w:type="gramStart"/>
      <w:r>
        <w:rPr>
          <w:rFonts w:cs="Arial"/>
          <w:b/>
          <w:sz w:val="21"/>
          <w:szCs w:val="21"/>
        </w:rPr>
        <w:t xml:space="preserve">– </w:t>
      </w:r>
      <w:r w:rsidR="00D13021">
        <w:rPr>
          <w:rFonts w:cs="Arial"/>
          <w:b/>
          <w:sz w:val="21"/>
          <w:szCs w:val="21"/>
        </w:rPr>
        <w:t xml:space="preserve"> </w:t>
      </w:r>
      <w:r w:rsidR="00E812A3">
        <w:rPr>
          <w:rFonts w:cs="Arial"/>
          <w:sz w:val="21"/>
          <w:szCs w:val="21"/>
        </w:rPr>
        <w:t>Regulation</w:t>
      </w:r>
      <w:proofErr w:type="gramEnd"/>
      <w:r w:rsidR="00E812A3">
        <w:rPr>
          <w:rFonts w:cs="Arial"/>
          <w:sz w:val="21"/>
          <w:szCs w:val="21"/>
        </w:rPr>
        <w:t xml:space="preserve"> &amp; Deregulation; Public Choice Theor</w:t>
      </w:r>
      <w:r w:rsidR="006772FD">
        <w:rPr>
          <w:rFonts w:cs="Arial"/>
          <w:sz w:val="21"/>
          <w:szCs w:val="21"/>
        </w:rPr>
        <w:t>y</w:t>
      </w:r>
    </w:p>
    <w:p w:rsidR="006772FD" w:rsidRDefault="00E5616E" w:rsidP="006772FD">
      <w:pPr>
        <w:rPr>
          <w:rFonts w:cs="Arial"/>
          <w:b/>
          <w:sz w:val="21"/>
          <w:szCs w:val="21"/>
        </w:rPr>
      </w:pPr>
      <w:r>
        <w:rPr>
          <w:rFonts w:cs="Arial"/>
          <w:b/>
          <w:sz w:val="21"/>
          <w:szCs w:val="21"/>
        </w:rPr>
        <w:t>May 26 – Memorial Day Holiday – No class lecture</w:t>
      </w:r>
    </w:p>
    <w:p w:rsidR="006772FD" w:rsidRDefault="00E5616E" w:rsidP="006772FD">
      <w:pPr>
        <w:rPr>
          <w:rFonts w:cs="Arial"/>
          <w:b/>
          <w:sz w:val="21"/>
          <w:szCs w:val="21"/>
        </w:rPr>
      </w:pPr>
      <w:r>
        <w:rPr>
          <w:rFonts w:cs="Arial"/>
          <w:b/>
          <w:sz w:val="21"/>
          <w:szCs w:val="21"/>
        </w:rPr>
        <w:t xml:space="preserve">May 27 </w:t>
      </w:r>
      <w:proofErr w:type="gramStart"/>
      <w:r>
        <w:rPr>
          <w:rFonts w:cs="Arial"/>
          <w:b/>
          <w:sz w:val="21"/>
          <w:szCs w:val="21"/>
        </w:rPr>
        <w:t xml:space="preserve">– </w:t>
      </w:r>
      <w:r w:rsidR="00E812A3">
        <w:rPr>
          <w:rFonts w:cs="Arial"/>
          <w:b/>
          <w:sz w:val="21"/>
          <w:szCs w:val="21"/>
        </w:rPr>
        <w:t xml:space="preserve"> </w:t>
      </w:r>
      <w:r w:rsidR="00E812A3" w:rsidRPr="00E812A3">
        <w:rPr>
          <w:rFonts w:cs="Arial"/>
          <w:sz w:val="21"/>
          <w:szCs w:val="21"/>
        </w:rPr>
        <w:t>Government</w:t>
      </w:r>
      <w:proofErr w:type="gramEnd"/>
      <w:r w:rsidR="00E812A3" w:rsidRPr="00E812A3">
        <w:rPr>
          <w:rFonts w:cs="Arial"/>
          <w:sz w:val="21"/>
          <w:szCs w:val="21"/>
        </w:rPr>
        <w:t xml:space="preserve"> Failure &amp; Market Failure</w:t>
      </w:r>
    </w:p>
    <w:p w:rsidR="006772FD" w:rsidRDefault="00E5616E" w:rsidP="006772FD">
      <w:pPr>
        <w:rPr>
          <w:rFonts w:cs="Arial"/>
          <w:b/>
          <w:sz w:val="21"/>
          <w:szCs w:val="21"/>
        </w:rPr>
      </w:pPr>
      <w:r>
        <w:rPr>
          <w:rFonts w:cs="Arial"/>
          <w:b/>
          <w:sz w:val="21"/>
          <w:szCs w:val="21"/>
        </w:rPr>
        <w:t xml:space="preserve">May 28 </w:t>
      </w:r>
      <w:proofErr w:type="gramStart"/>
      <w:r>
        <w:rPr>
          <w:rFonts w:cs="Arial"/>
          <w:b/>
          <w:sz w:val="21"/>
          <w:szCs w:val="21"/>
        </w:rPr>
        <w:t xml:space="preserve">–  </w:t>
      </w:r>
      <w:r w:rsidR="00D13021" w:rsidRPr="00D13021">
        <w:rPr>
          <w:rFonts w:cs="Arial"/>
          <w:sz w:val="21"/>
          <w:szCs w:val="21"/>
        </w:rPr>
        <w:t>Model</w:t>
      </w:r>
      <w:proofErr w:type="gramEnd"/>
      <w:r w:rsidR="00D13021" w:rsidRPr="00D13021">
        <w:rPr>
          <w:rFonts w:cs="Arial"/>
          <w:sz w:val="21"/>
          <w:szCs w:val="21"/>
        </w:rPr>
        <w:t xml:space="preserve"> Building &amp; Case Studies;</w:t>
      </w:r>
    </w:p>
    <w:p w:rsidR="006772FD" w:rsidRDefault="00E5616E" w:rsidP="006772FD">
      <w:pPr>
        <w:rPr>
          <w:rFonts w:cs="Arial"/>
          <w:b/>
          <w:sz w:val="21"/>
          <w:szCs w:val="21"/>
        </w:rPr>
      </w:pPr>
      <w:r>
        <w:rPr>
          <w:rFonts w:cs="Arial"/>
          <w:b/>
          <w:sz w:val="21"/>
          <w:szCs w:val="21"/>
        </w:rPr>
        <w:t xml:space="preserve">May 29 </w:t>
      </w:r>
      <w:proofErr w:type="gramStart"/>
      <w:r>
        <w:rPr>
          <w:rFonts w:cs="Arial"/>
          <w:b/>
          <w:sz w:val="21"/>
          <w:szCs w:val="21"/>
        </w:rPr>
        <w:t xml:space="preserve">–  </w:t>
      </w:r>
      <w:r w:rsidR="00D13021" w:rsidRPr="00D13021">
        <w:rPr>
          <w:rFonts w:cs="Arial"/>
          <w:sz w:val="21"/>
          <w:szCs w:val="21"/>
        </w:rPr>
        <w:t>Econometrics</w:t>
      </w:r>
      <w:proofErr w:type="gramEnd"/>
      <w:r w:rsidR="00D13021" w:rsidRPr="00D13021">
        <w:rPr>
          <w:rFonts w:cs="Arial"/>
          <w:sz w:val="21"/>
          <w:szCs w:val="21"/>
        </w:rPr>
        <w:t>; Econometric Problems; Prepare for Test #3</w:t>
      </w:r>
    </w:p>
    <w:p w:rsidR="007D0720" w:rsidRDefault="00EF7B3D" w:rsidP="006772FD">
      <w:pPr>
        <w:rPr>
          <w:rFonts w:cs="Arial"/>
          <w:b/>
          <w:sz w:val="21"/>
          <w:szCs w:val="21"/>
        </w:rPr>
      </w:pPr>
      <w:r>
        <w:rPr>
          <w:rFonts w:cs="Arial"/>
          <w:b/>
          <w:sz w:val="21"/>
          <w:szCs w:val="21"/>
        </w:rPr>
        <w:t xml:space="preserve">May </w:t>
      </w:r>
      <w:r w:rsidR="00E5616E">
        <w:rPr>
          <w:rFonts w:cs="Arial"/>
          <w:b/>
          <w:sz w:val="21"/>
          <w:szCs w:val="21"/>
        </w:rPr>
        <w:t>30</w:t>
      </w:r>
      <w:r w:rsidR="00C01A07">
        <w:rPr>
          <w:rFonts w:cs="Arial"/>
          <w:b/>
          <w:sz w:val="21"/>
          <w:szCs w:val="21"/>
        </w:rPr>
        <w:t xml:space="preserve"> – Test #3</w:t>
      </w:r>
      <w:r w:rsidR="00E5616E">
        <w:rPr>
          <w:rFonts w:cs="Arial"/>
          <w:b/>
          <w:sz w:val="21"/>
          <w:szCs w:val="21"/>
        </w:rPr>
        <w:t>; Optional Papers are Due Before the Final Exam!</w:t>
      </w:r>
    </w:p>
    <w:p w:rsidR="007D0720" w:rsidRPr="00B85351" w:rsidRDefault="007D0720" w:rsidP="007D0720">
      <w:r w:rsidRPr="00B85351">
        <w:rPr>
          <w:rFonts w:cs="Arial"/>
          <w:sz w:val="21"/>
          <w:szCs w:val="21"/>
        </w:rPr>
        <w:lastRenderedPageBreak/>
        <w:t>“</w:t>
      </w:r>
      <w:r w:rsidRPr="00B85351">
        <w:rPr>
          <w:rFonts w:cs="Arial"/>
          <w:i/>
          <w:sz w:val="21"/>
          <w:szCs w:val="21"/>
        </w:rPr>
        <w:t xml:space="preserve">As the instructor for this course, I reserve the right to adjust this schedule in any way that serves the educational needs of the students enrolled in this course. </w:t>
      </w:r>
      <w:proofErr w:type="gramStart"/>
      <w:r w:rsidRPr="00B85351">
        <w:rPr>
          <w:rFonts w:cs="Arial"/>
          <w:i/>
          <w:sz w:val="21"/>
          <w:szCs w:val="21"/>
        </w:rPr>
        <w:t xml:space="preserve">– Roger E. </w:t>
      </w:r>
      <w:proofErr w:type="spellStart"/>
      <w:r w:rsidRPr="00B85351">
        <w:rPr>
          <w:rFonts w:cs="Arial"/>
          <w:i/>
          <w:sz w:val="21"/>
          <w:szCs w:val="21"/>
        </w:rPr>
        <w:t>Wehr</w:t>
      </w:r>
      <w:proofErr w:type="spellEnd"/>
      <w:r w:rsidRPr="00B85351">
        <w:rPr>
          <w:rFonts w:cs="Arial"/>
          <w:i/>
          <w:sz w:val="21"/>
          <w:szCs w:val="21"/>
        </w:rPr>
        <w:t>.”</w:t>
      </w:r>
      <w:proofErr w:type="gramEnd"/>
    </w:p>
    <w:p w:rsidR="00103156" w:rsidRDefault="00103156" w:rsidP="00EC10CC">
      <w:pPr>
        <w:rPr>
          <w:rFonts w:cs="Arial"/>
          <w:b/>
          <w:sz w:val="28"/>
          <w:szCs w:val="28"/>
        </w:rPr>
      </w:pPr>
    </w:p>
    <w:p w:rsidR="00EC10CC" w:rsidRPr="00A36B4E" w:rsidRDefault="00EC10CC" w:rsidP="00EC10CC">
      <w:pPr>
        <w:rPr>
          <w:rFonts w:cs="Arial"/>
          <w:b/>
          <w:sz w:val="28"/>
          <w:szCs w:val="28"/>
        </w:rPr>
      </w:pPr>
      <w:r w:rsidRPr="00A36B4E">
        <w:rPr>
          <w:rFonts w:cs="Arial"/>
          <w:b/>
          <w:sz w:val="28"/>
          <w:szCs w:val="28"/>
        </w:rPr>
        <w:t>Additional information specific to the College of Business Administration:</w:t>
      </w:r>
    </w:p>
    <w:p w:rsidR="00EC10CC" w:rsidRPr="00A36B4E" w:rsidRDefault="00EC10CC" w:rsidP="00EC10CC">
      <w:pPr>
        <w:jc w:val="both"/>
        <w:rPr>
          <w:rFonts w:cs="Arial"/>
          <w:sz w:val="8"/>
        </w:rPr>
      </w:pPr>
    </w:p>
    <w:p w:rsidR="00EC10CC" w:rsidRPr="00A36B4E" w:rsidRDefault="00EC10CC" w:rsidP="00EC10CC">
      <w:pPr>
        <w:rPr>
          <w:rFonts w:cs="Arial"/>
          <w:sz w:val="20"/>
          <w:szCs w:val="20"/>
        </w:rPr>
      </w:pPr>
      <w:r w:rsidRPr="00A36B4E">
        <w:rPr>
          <w:rFonts w:cs="Arial"/>
          <w:b/>
          <w:bCs/>
          <w:sz w:val="20"/>
          <w:szCs w:val="20"/>
        </w:rPr>
        <w:t>College Policy:</w:t>
      </w:r>
      <w:r w:rsidRPr="00A36B4E">
        <w:rPr>
          <w:rFonts w:cs="Arial"/>
          <w:sz w:val="20"/>
          <w:szCs w:val="20"/>
        </w:rPr>
        <w:t xml:space="preserve">  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Emergency Tuition Loan Distribution Center at E.H. Hereford University Center (near the southwest entrance).</w:t>
      </w:r>
    </w:p>
    <w:p w:rsidR="00EC10CC" w:rsidRPr="00A36B4E" w:rsidRDefault="00EC10CC" w:rsidP="00EC10CC">
      <w:pPr>
        <w:rPr>
          <w:rFonts w:cs="Arial"/>
          <w:b/>
          <w:sz w:val="20"/>
          <w:szCs w:val="20"/>
        </w:rPr>
      </w:pPr>
    </w:p>
    <w:p w:rsidR="00EC10CC" w:rsidRPr="00A36B4E" w:rsidRDefault="00EC10CC" w:rsidP="00EC10CC">
      <w:pPr>
        <w:jc w:val="both"/>
        <w:rPr>
          <w:rFonts w:cs="Arial"/>
          <w:sz w:val="20"/>
          <w:szCs w:val="20"/>
        </w:rPr>
      </w:pPr>
      <w:r w:rsidRPr="00A36B4E">
        <w:rPr>
          <w:rFonts w:cs="Arial"/>
          <w:b/>
          <w:bCs/>
          <w:sz w:val="20"/>
          <w:szCs w:val="20"/>
        </w:rPr>
        <w:t>Food and Drink in Classrooms:</w:t>
      </w:r>
      <w:r w:rsidRPr="00A36B4E">
        <w:rPr>
          <w:rFonts w:cs="Arial"/>
          <w:sz w:val="20"/>
          <w:szCs w:val="20"/>
        </w:rPr>
        <w:t xml:space="preserve">  College policy prohibits food and/or drinks in classrooms and labs.  Anyone bringing food and/or drinks into a classroom or lab will be required to remove such items, as directed by the class instructor or lab supervisor.</w:t>
      </w:r>
    </w:p>
    <w:p w:rsidR="00EC10CC" w:rsidRPr="00A36B4E" w:rsidRDefault="00EC10CC" w:rsidP="00EC10CC">
      <w:pPr>
        <w:jc w:val="both"/>
        <w:rPr>
          <w:rFonts w:cs="Arial"/>
          <w:sz w:val="20"/>
          <w:szCs w:val="20"/>
        </w:rPr>
      </w:pPr>
    </w:p>
    <w:p w:rsidR="00EC10CC" w:rsidRPr="00A36B4E" w:rsidRDefault="00EC10CC" w:rsidP="00EC10CC">
      <w:pPr>
        <w:jc w:val="both"/>
        <w:rPr>
          <w:rFonts w:cs="Arial"/>
          <w:sz w:val="20"/>
          <w:szCs w:val="20"/>
        </w:rPr>
      </w:pPr>
      <w:r w:rsidRPr="00A36B4E">
        <w:rPr>
          <w:rFonts w:cs="Arial"/>
          <w:b/>
          <w:bCs/>
          <w:sz w:val="20"/>
          <w:szCs w:val="20"/>
        </w:rPr>
        <w:t>Bomb Threats:</w:t>
      </w:r>
      <w:r w:rsidRPr="00A36B4E">
        <w:rPr>
          <w:rFonts w:cs="Arial"/>
          <w:sz w:val="20"/>
          <w:szCs w:val="20"/>
        </w:rPr>
        <w:t>  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EC10CC" w:rsidRPr="00A36B4E" w:rsidRDefault="00EC10CC" w:rsidP="00EC10CC">
      <w:pPr>
        <w:jc w:val="both"/>
        <w:rPr>
          <w:rFonts w:cs="Arial"/>
          <w:sz w:val="20"/>
          <w:szCs w:val="20"/>
        </w:rPr>
      </w:pPr>
    </w:p>
    <w:p w:rsidR="00EC10CC" w:rsidRPr="00A36B4E" w:rsidRDefault="00EC10CC" w:rsidP="00EC10CC">
      <w:pPr>
        <w:jc w:val="both"/>
        <w:rPr>
          <w:rFonts w:cs="Arial"/>
          <w:sz w:val="20"/>
          <w:szCs w:val="20"/>
        </w:rPr>
      </w:pPr>
      <w:r w:rsidRPr="00A36B4E">
        <w:rPr>
          <w:rFonts w:cs="Arial"/>
          <w:b/>
          <w:sz w:val="20"/>
          <w:szCs w:val="20"/>
        </w:rPr>
        <w:t>Evacuation Procedure:</w:t>
      </w:r>
      <w:r w:rsidRPr="00A36B4E">
        <w:rPr>
          <w:rFonts w:cs="Arial"/>
          <w:sz w:val="20"/>
          <w:szCs w:val="20"/>
        </w:rPr>
        <w:t xml:space="preserve">  In the event of an evacuation of the College of Business Building, when the fire alarm sounds, everyone must leave the building by the stairs.  With the fire alarm system we now have, the elevators will all go to the first floor and stay there until the system is turned off.</w:t>
      </w:r>
    </w:p>
    <w:p w:rsidR="00EC10CC" w:rsidRPr="00A36B4E" w:rsidRDefault="00EC10CC" w:rsidP="00EC10CC">
      <w:pPr>
        <w:jc w:val="both"/>
        <w:rPr>
          <w:rFonts w:cs="Arial"/>
          <w:sz w:val="20"/>
          <w:szCs w:val="20"/>
        </w:rPr>
      </w:pPr>
    </w:p>
    <w:p w:rsidR="00EC10CC" w:rsidRPr="00A36B4E" w:rsidRDefault="00EC10CC" w:rsidP="00EC10CC">
      <w:pPr>
        <w:jc w:val="both"/>
        <w:rPr>
          <w:rFonts w:cs="Arial"/>
          <w:sz w:val="20"/>
          <w:szCs w:val="20"/>
        </w:rPr>
      </w:pPr>
      <w:r w:rsidRPr="00A36B4E">
        <w:rPr>
          <w:rFonts w:cs="Arial"/>
          <w:b/>
          <w:sz w:val="20"/>
          <w:szCs w:val="20"/>
        </w:rPr>
        <w:t>Evacuation Procedure for DISABLED PERSONS:</w:t>
      </w:r>
      <w:r w:rsidRPr="00A36B4E">
        <w:rPr>
          <w:rFonts w:cs="Arial"/>
          <w:sz w:val="20"/>
          <w:szCs w:val="20"/>
        </w:rPr>
        <w:t xml:space="preserve">  Please go to the Northeast fire stairs.  An </w:t>
      </w:r>
      <w:proofErr w:type="spellStart"/>
      <w:r w:rsidRPr="00A36B4E">
        <w:rPr>
          <w:rFonts w:cs="Arial"/>
          <w:sz w:val="20"/>
          <w:szCs w:val="20"/>
        </w:rPr>
        <w:t>evacu</w:t>
      </w:r>
      <w:proofErr w:type="spellEnd"/>
      <w:r w:rsidRPr="00A36B4E">
        <w:rPr>
          <w:rFonts w:cs="Arial"/>
          <w:sz w:val="20"/>
          <w:szCs w:val="20"/>
        </w:rPr>
        <w:t xml:space="preserve"> track chair is located on the 6th floor stairwell.  Employees trained in the use of this chair will go to the 6th floor and bring the chair to any lower floor stairwell to assist disabled persons. </w:t>
      </w:r>
    </w:p>
    <w:p w:rsidR="00EC10CC" w:rsidRPr="00A36B4E" w:rsidRDefault="00EC10CC" w:rsidP="00EC10CC">
      <w:pPr>
        <w:rPr>
          <w:rFonts w:cs="Arial"/>
          <w:b/>
          <w:sz w:val="20"/>
          <w:szCs w:val="20"/>
        </w:rPr>
      </w:pPr>
    </w:p>
    <w:p w:rsidR="00EC10CC" w:rsidRPr="00A36B4E" w:rsidRDefault="00EC10CC" w:rsidP="00EC10CC">
      <w:pPr>
        <w:rPr>
          <w:rFonts w:cs="Arial"/>
          <w:b/>
          <w:sz w:val="28"/>
          <w:szCs w:val="28"/>
        </w:rPr>
      </w:pPr>
      <w:r w:rsidRPr="00A36B4E">
        <w:rPr>
          <w:rFonts w:cs="Arial"/>
          <w:b/>
          <w:sz w:val="28"/>
          <w:szCs w:val="28"/>
        </w:rPr>
        <w:t>Additional information specific to the Economics Department:</w:t>
      </w:r>
    </w:p>
    <w:p w:rsidR="00EC10CC" w:rsidRPr="00A36B4E" w:rsidRDefault="00EC10CC" w:rsidP="00EC10CC">
      <w:pPr>
        <w:rPr>
          <w:rFonts w:cs="Arial"/>
          <w:b/>
          <w:sz w:val="21"/>
          <w:szCs w:val="21"/>
        </w:rPr>
      </w:pPr>
    </w:p>
    <w:p w:rsidR="00EC10CC" w:rsidRPr="00A36B4E" w:rsidRDefault="00EC10CC" w:rsidP="00EC10CC">
      <w:pPr>
        <w:jc w:val="both"/>
        <w:rPr>
          <w:rFonts w:cs="Arial"/>
          <w:sz w:val="20"/>
          <w:szCs w:val="20"/>
        </w:rPr>
      </w:pPr>
      <w:proofErr w:type="gramStart"/>
      <w:r w:rsidRPr="00A36B4E">
        <w:rPr>
          <w:rFonts w:cs="Arial"/>
          <w:b/>
          <w:sz w:val="20"/>
          <w:szCs w:val="20"/>
        </w:rPr>
        <w:t>Returning of Test Booklets &amp; Test Materials:</w:t>
      </w:r>
      <w:r w:rsidRPr="00A36B4E">
        <w:rPr>
          <w:rFonts w:cs="Arial"/>
          <w:sz w:val="20"/>
          <w:szCs w:val="20"/>
        </w:rPr>
        <w:t xml:space="preserve">  Following the review of a test, all test materials (i.e., test booklets, essays, and </w:t>
      </w:r>
      <w:proofErr w:type="spellStart"/>
      <w:r w:rsidRPr="00A36B4E">
        <w:rPr>
          <w:rFonts w:cs="Arial"/>
          <w:sz w:val="20"/>
          <w:szCs w:val="20"/>
        </w:rPr>
        <w:t>scantron</w:t>
      </w:r>
      <w:proofErr w:type="spellEnd"/>
      <w:r w:rsidRPr="00A36B4E">
        <w:rPr>
          <w:rFonts w:cs="Arial"/>
          <w:sz w:val="20"/>
          <w:szCs w:val="20"/>
        </w:rPr>
        <w:t xml:space="preserve"> sheets) must be returned to your instructor.</w:t>
      </w:r>
      <w:proofErr w:type="gramEnd"/>
      <w:r w:rsidRPr="00A36B4E">
        <w:rPr>
          <w:rFonts w:cs="Arial"/>
          <w:sz w:val="20"/>
          <w:szCs w:val="20"/>
        </w:rPr>
        <w:t xml:space="preserve">  These test materials must be held for one year after the course grade is recorded.  Any test materials not returned to your instructor may result in a failing test grade (i.e., a grade of zero.) </w:t>
      </w:r>
    </w:p>
    <w:p w:rsidR="00EC10CC" w:rsidRPr="00A36B4E" w:rsidRDefault="00EC10CC" w:rsidP="00EC10CC">
      <w:pPr>
        <w:rPr>
          <w:rFonts w:cs="Arial"/>
          <w:b/>
          <w:sz w:val="21"/>
          <w:szCs w:val="21"/>
        </w:rPr>
      </w:pPr>
    </w:p>
    <w:p w:rsidR="00EC10CC" w:rsidRPr="00A36B4E" w:rsidRDefault="00EC10CC" w:rsidP="00EC10CC">
      <w:pPr>
        <w:rPr>
          <w:rFonts w:cs="Arial"/>
          <w:b/>
          <w:sz w:val="28"/>
          <w:szCs w:val="28"/>
        </w:rPr>
      </w:pPr>
      <w:r w:rsidRPr="00A36B4E">
        <w:rPr>
          <w:rFonts w:cs="Arial"/>
          <w:b/>
          <w:sz w:val="21"/>
          <w:szCs w:val="21"/>
        </w:rPr>
        <w:t xml:space="preserve"> </w:t>
      </w:r>
      <w:r w:rsidRPr="00A36B4E">
        <w:rPr>
          <w:rFonts w:cs="Arial"/>
          <w:b/>
          <w:sz w:val="28"/>
          <w:szCs w:val="28"/>
        </w:rPr>
        <w:t>Additional information specific to Your Instructor:</w:t>
      </w:r>
    </w:p>
    <w:p w:rsidR="00EC10CC" w:rsidRPr="00A36B4E" w:rsidRDefault="00EC10CC" w:rsidP="00EC10CC">
      <w:pPr>
        <w:jc w:val="both"/>
        <w:rPr>
          <w:rFonts w:cs="Arial"/>
          <w:b/>
          <w:bCs/>
          <w:sz w:val="20"/>
          <w:szCs w:val="20"/>
        </w:rPr>
      </w:pPr>
      <w:r w:rsidRPr="00A36B4E">
        <w:rPr>
          <w:rFonts w:cs="Arial"/>
          <w:b/>
          <w:bCs/>
          <w:sz w:val="20"/>
          <w:szCs w:val="20"/>
        </w:rPr>
        <w:t>Important Dates:</w:t>
      </w:r>
    </w:p>
    <w:p w:rsidR="00EE7FC6" w:rsidRDefault="00EE7FC6" w:rsidP="00EE7FC6">
      <w:pPr>
        <w:rPr>
          <w:rFonts w:cs="Arial"/>
          <w:b/>
          <w:sz w:val="20"/>
          <w:szCs w:val="20"/>
        </w:rPr>
      </w:pPr>
      <w:r>
        <w:rPr>
          <w:rFonts w:cs="Arial"/>
          <w:b/>
          <w:sz w:val="21"/>
          <w:szCs w:val="21"/>
        </w:rPr>
        <w:t>May 14 – First Day of Class</w:t>
      </w:r>
    </w:p>
    <w:p w:rsidR="00EE7FC6" w:rsidRDefault="00EE7FC6" w:rsidP="00EE7FC6">
      <w:pPr>
        <w:rPr>
          <w:rFonts w:cs="Arial"/>
          <w:b/>
          <w:sz w:val="21"/>
          <w:szCs w:val="21"/>
        </w:rPr>
      </w:pPr>
      <w:r>
        <w:rPr>
          <w:rFonts w:cs="Arial"/>
          <w:b/>
          <w:sz w:val="21"/>
          <w:szCs w:val="21"/>
        </w:rPr>
        <w:t>May 15 – Census Date</w:t>
      </w:r>
    </w:p>
    <w:p w:rsidR="00EE7FC6" w:rsidRDefault="00EE7FC6" w:rsidP="00EE7FC6">
      <w:pPr>
        <w:rPr>
          <w:rFonts w:cs="Arial"/>
          <w:b/>
          <w:sz w:val="21"/>
          <w:szCs w:val="21"/>
        </w:rPr>
      </w:pPr>
      <w:r>
        <w:rPr>
          <w:rFonts w:cs="Arial"/>
          <w:b/>
          <w:sz w:val="21"/>
          <w:szCs w:val="21"/>
        </w:rPr>
        <w:t>May 19 – Test #1</w:t>
      </w:r>
    </w:p>
    <w:p w:rsidR="00EE7FC6" w:rsidRDefault="00EE7FC6" w:rsidP="00EE7FC6">
      <w:pPr>
        <w:rPr>
          <w:rFonts w:cs="Arial"/>
          <w:b/>
          <w:sz w:val="21"/>
          <w:szCs w:val="21"/>
        </w:rPr>
      </w:pPr>
      <w:r>
        <w:rPr>
          <w:rFonts w:cs="Arial"/>
          <w:b/>
          <w:sz w:val="21"/>
          <w:szCs w:val="21"/>
        </w:rPr>
        <w:t>May 22 – Test #2</w:t>
      </w:r>
    </w:p>
    <w:p w:rsidR="00EE7FC6" w:rsidRDefault="00EE7FC6" w:rsidP="00EE7FC6">
      <w:pPr>
        <w:keepNext/>
        <w:rPr>
          <w:rFonts w:cs="Arial"/>
          <w:b/>
          <w:sz w:val="21"/>
          <w:szCs w:val="21"/>
        </w:rPr>
      </w:pPr>
      <w:r>
        <w:rPr>
          <w:rFonts w:cs="Arial"/>
          <w:b/>
          <w:sz w:val="21"/>
          <w:szCs w:val="21"/>
        </w:rPr>
        <w:t>May 26 – Memorial Day Holiday – No class lecture</w:t>
      </w:r>
    </w:p>
    <w:p w:rsidR="00EE7FC6" w:rsidRDefault="00EE7FC6" w:rsidP="00EE7FC6">
      <w:pPr>
        <w:keepNext/>
        <w:ind w:left="990" w:hanging="990"/>
        <w:rPr>
          <w:rFonts w:cs="Arial"/>
          <w:b/>
          <w:sz w:val="21"/>
          <w:szCs w:val="21"/>
        </w:rPr>
      </w:pPr>
      <w:r>
        <w:rPr>
          <w:rFonts w:cs="Arial"/>
          <w:b/>
          <w:sz w:val="21"/>
          <w:szCs w:val="21"/>
        </w:rPr>
        <w:t>May 30 – Test #3; Optional Papers are Due Before the Final Exam!</w:t>
      </w:r>
    </w:p>
    <w:p w:rsidR="00EC10CC" w:rsidRPr="00A36B4E" w:rsidRDefault="00EC10CC" w:rsidP="00EC10CC">
      <w:pPr>
        <w:jc w:val="both"/>
        <w:rPr>
          <w:rFonts w:cs="Arial"/>
          <w:sz w:val="20"/>
          <w:szCs w:val="20"/>
        </w:rPr>
      </w:pPr>
    </w:p>
    <w:p w:rsidR="00EC10CC" w:rsidRPr="00A36B4E" w:rsidRDefault="00EC10CC" w:rsidP="00EC10CC">
      <w:pPr>
        <w:rPr>
          <w:rFonts w:cs="Arial"/>
          <w:sz w:val="20"/>
          <w:szCs w:val="20"/>
        </w:rPr>
      </w:pPr>
      <w:r w:rsidRPr="00A36B4E">
        <w:rPr>
          <w:rFonts w:cs="Arial"/>
          <w:b/>
          <w:bCs/>
          <w:sz w:val="20"/>
          <w:szCs w:val="20"/>
        </w:rPr>
        <w:t>Exams:</w:t>
      </w:r>
      <w:r w:rsidRPr="00A36B4E">
        <w:rPr>
          <w:rFonts w:cs="Arial"/>
          <w:sz w:val="20"/>
          <w:szCs w:val="20"/>
        </w:rPr>
        <w:t xml:space="preserve">  Test format may include multiple choice questions and some short / long essay questions.  </w:t>
      </w:r>
      <w:proofErr w:type="spellStart"/>
      <w:r w:rsidRPr="00A36B4E">
        <w:rPr>
          <w:rFonts w:cs="Arial"/>
          <w:sz w:val="20"/>
          <w:szCs w:val="20"/>
        </w:rPr>
        <w:t>Scantron</w:t>
      </w:r>
      <w:proofErr w:type="spellEnd"/>
      <w:r w:rsidRPr="00A36B4E">
        <w:rPr>
          <w:rFonts w:cs="Arial"/>
          <w:sz w:val="20"/>
          <w:szCs w:val="20"/>
        </w:rPr>
        <w:t xml:space="preserve"> sheets will be required (Form 882-E).  Students will be required to procure these </w:t>
      </w:r>
      <w:proofErr w:type="spellStart"/>
      <w:r w:rsidRPr="00A36B4E">
        <w:rPr>
          <w:rFonts w:cs="Arial"/>
          <w:sz w:val="20"/>
          <w:szCs w:val="20"/>
        </w:rPr>
        <w:t>scantron</w:t>
      </w:r>
      <w:proofErr w:type="spellEnd"/>
      <w:r w:rsidRPr="00A36B4E">
        <w:rPr>
          <w:rFonts w:cs="Arial"/>
          <w:sz w:val="20"/>
          <w:szCs w:val="20"/>
        </w:rPr>
        <w:t xml:space="preserve"> sheets as well as #2 pencils.  (Simple calculators and watches are also suggested.)</w:t>
      </w:r>
    </w:p>
    <w:p w:rsidR="00EC10CC" w:rsidRPr="00A36B4E" w:rsidRDefault="00EC10CC" w:rsidP="00EC10CC">
      <w:pPr>
        <w:jc w:val="both"/>
        <w:rPr>
          <w:rFonts w:cs="Arial"/>
          <w:b/>
          <w:bCs/>
          <w:sz w:val="20"/>
          <w:szCs w:val="20"/>
        </w:rPr>
      </w:pPr>
    </w:p>
    <w:p w:rsidR="00EC10CC" w:rsidRPr="00A36B4E" w:rsidRDefault="00EC10CC" w:rsidP="00EC10CC">
      <w:pPr>
        <w:jc w:val="both"/>
        <w:rPr>
          <w:rFonts w:cs="Arial"/>
          <w:sz w:val="20"/>
          <w:szCs w:val="20"/>
        </w:rPr>
      </w:pPr>
      <w:r w:rsidRPr="00A36B4E">
        <w:rPr>
          <w:rFonts w:cs="Arial"/>
          <w:b/>
          <w:bCs/>
          <w:sz w:val="20"/>
          <w:szCs w:val="20"/>
        </w:rPr>
        <w:t>Simple Calculators Only</w:t>
      </w:r>
      <w:r w:rsidRPr="00A36B4E">
        <w:rPr>
          <w:rFonts w:cs="Arial"/>
          <w:sz w:val="20"/>
          <w:szCs w:val="20"/>
        </w:rPr>
        <w:t xml:space="preserve">!  Text-capable devices (e.g., pagers, cell phones, and/or any other electronic devices with text capability) may </w:t>
      </w:r>
      <w:r w:rsidRPr="00A36B4E">
        <w:rPr>
          <w:rFonts w:cs="Arial"/>
          <w:b/>
          <w:sz w:val="20"/>
          <w:szCs w:val="20"/>
          <w:u w:val="single"/>
        </w:rPr>
        <w:t>not</w:t>
      </w:r>
      <w:r w:rsidRPr="00A36B4E">
        <w:rPr>
          <w:rFonts w:cs="Arial"/>
          <w:sz w:val="20"/>
          <w:szCs w:val="20"/>
        </w:rPr>
        <w:t xml:space="preserve"> be used during the tests for any purpose.</w:t>
      </w:r>
    </w:p>
    <w:p w:rsidR="00EC10CC" w:rsidRPr="00A36B4E" w:rsidRDefault="00EC10CC" w:rsidP="00EC10CC">
      <w:pPr>
        <w:rPr>
          <w:rFonts w:cs="Arial"/>
          <w:b/>
          <w:bCs/>
          <w:sz w:val="20"/>
          <w:szCs w:val="20"/>
        </w:rPr>
      </w:pPr>
    </w:p>
    <w:p w:rsidR="007956CB" w:rsidRPr="006C5DBD" w:rsidRDefault="007956CB" w:rsidP="007956CB">
      <w:pPr>
        <w:rPr>
          <w:rFonts w:eastAsia="Calibri" w:cs="Arial"/>
          <w:sz w:val="20"/>
          <w:szCs w:val="20"/>
        </w:rPr>
      </w:pPr>
      <w:r w:rsidRPr="006C5DBD">
        <w:rPr>
          <w:rFonts w:eastAsia="Calibri" w:cs="Arial"/>
          <w:b/>
          <w:bCs/>
          <w:sz w:val="20"/>
          <w:szCs w:val="20"/>
        </w:rPr>
        <w:t>Extra Credit:</w:t>
      </w:r>
      <w:r w:rsidRPr="006C5DBD">
        <w:rPr>
          <w:rFonts w:eastAsia="Calibri" w:cs="Arial"/>
          <w:sz w:val="20"/>
          <w:szCs w:val="20"/>
        </w:rPr>
        <w:t xml:space="preserve">  Generally there is no formal extra credit.  On occasion I might give a pure extra credi</w:t>
      </w:r>
      <w:r>
        <w:rPr>
          <w:rFonts w:eastAsia="Calibri" w:cs="Arial"/>
          <w:sz w:val="20"/>
          <w:szCs w:val="20"/>
        </w:rPr>
        <w:t>t quiz.  The optional insurance assignment</w:t>
      </w:r>
      <w:r w:rsidRPr="006C5DBD">
        <w:rPr>
          <w:rFonts w:eastAsia="Calibri" w:cs="Arial"/>
          <w:sz w:val="20"/>
          <w:szCs w:val="20"/>
        </w:rPr>
        <w:t xml:space="preserve"> is the best way </w:t>
      </w:r>
      <w:r>
        <w:rPr>
          <w:rFonts w:eastAsia="Calibri" w:cs="Arial"/>
          <w:sz w:val="20"/>
          <w:szCs w:val="20"/>
        </w:rPr>
        <w:t>to earn additional points on the Final Exam (a.k.a. Test #3</w:t>
      </w:r>
      <w:r w:rsidRPr="006C5DBD">
        <w:rPr>
          <w:rFonts w:eastAsia="Calibri" w:cs="Arial"/>
          <w:sz w:val="20"/>
          <w:szCs w:val="20"/>
        </w:rPr>
        <w:t>.</w:t>
      </w:r>
      <w:r>
        <w:rPr>
          <w:rFonts w:eastAsia="Calibri" w:cs="Arial"/>
          <w:sz w:val="20"/>
          <w:szCs w:val="20"/>
        </w:rPr>
        <w:t>)</w:t>
      </w:r>
      <w:r w:rsidRPr="006C5DBD">
        <w:rPr>
          <w:rFonts w:eastAsia="Calibri" w:cs="Arial"/>
          <w:sz w:val="20"/>
          <w:szCs w:val="20"/>
        </w:rPr>
        <w:t xml:space="preserve"> </w:t>
      </w:r>
    </w:p>
    <w:p w:rsidR="00EC10CC" w:rsidRPr="00A36B4E" w:rsidRDefault="00EC10CC" w:rsidP="00EC10CC">
      <w:pPr>
        <w:rPr>
          <w:rFonts w:cs="Arial"/>
          <w:b/>
          <w:bCs/>
          <w:sz w:val="20"/>
          <w:szCs w:val="20"/>
        </w:rPr>
      </w:pPr>
    </w:p>
    <w:p w:rsidR="00EC10CC" w:rsidRPr="00A36B4E" w:rsidRDefault="00EC10CC" w:rsidP="00EC10CC">
      <w:pPr>
        <w:rPr>
          <w:rFonts w:cs="Arial"/>
          <w:sz w:val="20"/>
          <w:szCs w:val="20"/>
        </w:rPr>
      </w:pPr>
      <w:proofErr w:type="gramStart"/>
      <w:r w:rsidRPr="00A36B4E">
        <w:rPr>
          <w:rFonts w:cs="Arial"/>
          <w:b/>
          <w:bCs/>
          <w:sz w:val="20"/>
          <w:szCs w:val="20"/>
        </w:rPr>
        <w:t>Amending the Syllabus by the Instructor:</w:t>
      </w:r>
      <w:r w:rsidRPr="00A36B4E">
        <w:rPr>
          <w:rFonts w:cs="Arial"/>
          <w:sz w:val="20"/>
          <w:szCs w:val="20"/>
        </w:rPr>
        <w:t xml:space="preserve">  Due to unforeseen circumstances, I reserve the right to amend this syllabus.</w:t>
      </w:r>
      <w:proofErr w:type="gramEnd"/>
      <w:r w:rsidRPr="00A36B4E">
        <w:rPr>
          <w:rFonts w:cs="Arial"/>
          <w:sz w:val="20"/>
          <w:szCs w:val="20"/>
        </w:rPr>
        <w:t xml:space="preserve">  It is the student’s responsibility to stay informed of all changes to this syllabus. </w:t>
      </w:r>
    </w:p>
    <w:sectPr w:rsidR="00EC10CC" w:rsidRPr="00A36B4E" w:rsidSect="00A36B4E">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2F" w:rsidRDefault="000C322F">
      <w:r>
        <w:separator/>
      </w:r>
    </w:p>
  </w:endnote>
  <w:endnote w:type="continuationSeparator" w:id="0">
    <w:p w:rsidR="000C322F" w:rsidRDefault="000C3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62" w:rsidRPr="00156618" w:rsidRDefault="00D76A62">
    <w:pPr>
      <w:pStyle w:val="Footer"/>
      <w:rPr>
        <w:rFonts w:ascii="Times New Roman" w:hAnsi="Times New Roman" w:cs="Times New Roman"/>
        <w:i/>
        <w:sz w:val="18"/>
        <w:szCs w:val="18"/>
      </w:rPr>
    </w:pPr>
    <w:r w:rsidRPr="00156618">
      <w:rPr>
        <w:rFonts w:ascii="Times New Roman" w:hAnsi="Times New Roman" w:cs="Times New Roman"/>
        <w:i/>
        <w:sz w:val="18"/>
        <w:szCs w:val="18"/>
      </w:rPr>
      <w:t>Course Syllabus</w:t>
    </w:r>
    <w:r w:rsidRPr="00156618">
      <w:rPr>
        <w:rFonts w:ascii="Times New Roman" w:hAnsi="Times New Roman" w:cs="Times New Roman"/>
        <w:i/>
        <w:sz w:val="18"/>
        <w:szCs w:val="18"/>
      </w:rPr>
      <w:tab/>
    </w:r>
    <w:r w:rsidRPr="00156618">
      <w:rPr>
        <w:rFonts w:ascii="Times New Roman" w:hAnsi="Times New Roman" w:cs="Times New Roman"/>
        <w:i/>
        <w:sz w:val="18"/>
        <w:szCs w:val="18"/>
      </w:rPr>
      <w:tab/>
      <w:t xml:space="preserve">Page </w:t>
    </w:r>
    <w:r w:rsidR="009C7092" w:rsidRPr="00156618">
      <w:rPr>
        <w:rStyle w:val="PageNumber"/>
        <w:rFonts w:ascii="Times New Roman" w:hAnsi="Times New Roman" w:cs="Times New Roman"/>
        <w:i/>
        <w:sz w:val="18"/>
        <w:szCs w:val="18"/>
      </w:rPr>
      <w:fldChar w:fldCharType="begin"/>
    </w:r>
    <w:r w:rsidRPr="00156618">
      <w:rPr>
        <w:rStyle w:val="PageNumber"/>
        <w:rFonts w:ascii="Times New Roman" w:hAnsi="Times New Roman" w:cs="Times New Roman"/>
        <w:i/>
        <w:sz w:val="18"/>
        <w:szCs w:val="18"/>
      </w:rPr>
      <w:instrText xml:space="preserve"> PAGE </w:instrText>
    </w:r>
    <w:r w:rsidR="009C7092" w:rsidRPr="00156618">
      <w:rPr>
        <w:rStyle w:val="PageNumber"/>
        <w:rFonts w:ascii="Times New Roman" w:hAnsi="Times New Roman" w:cs="Times New Roman"/>
        <w:i/>
        <w:sz w:val="18"/>
        <w:szCs w:val="18"/>
      </w:rPr>
      <w:fldChar w:fldCharType="separate"/>
    </w:r>
    <w:r w:rsidR="00E1317B">
      <w:rPr>
        <w:rStyle w:val="PageNumber"/>
        <w:rFonts w:ascii="Times New Roman" w:hAnsi="Times New Roman" w:cs="Times New Roman"/>
        <w:i/>
        <w:noProof/>
        <w:sz w:val="18"/>
        <w:szCs w:val="18"/>
      </w:rPr>
      <w:t>1</w:t>
    </w:r>
    <w:r w:rsidR="009C7092" w:rsidRPr="00156618">
      <w:rPr>
        <w:rStyle w:val="PageNumber"/>
        <w:rFonts w:ascii="Times New Roman" w:hAnsi="Times New Roman" w:cs="Times New Roman"/>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2F" w:rsidRDefault="000C322F">
      <w:r>
        <w:separator/>
      </w:r>
    </w:p>
  </w:footnote>
  <w:footnote w:type="continuationSeparator" w:id="0">
    <w:p w:rsidR="000C322F" w:rsidRDefault="000C3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F975782"/>
    <w:multiLevelType w:val="hybridMultilevel"/>
    <w:tmpl w:val="EB40ACDC"/>
    <w:lvl w:ilvl="0" w:tplc="077674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2CF7CB8"/>
    <w:multiLevelType w:val="hybridMultilevel"/>
    <w:tmpl w:val="516CF40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6151"/>
    <w:rsid w:val="000078CF"/>
    <w:rsid w:val="00031FC6"/>
    <w:rsid w:val="00033A3C"/>
    <w:rsid w:val="0004374C"/>
    <w:rsid w:val="000540B5"/>
    <w:rsid w:val="00060331"/>
    <w:rsid w:val="0006429B"/>
    <w:rsid w:val="0007061B"/>
    <w:rsid w:val="000754A0"/>
    <w:rsid w:val="000C24B6"/>
    <w:rsid w:val="000C322F"/>
    <w:rsid w:val="000F2B38"/>
    <w:rsid w:val="000F3CB2"/>
    <w:rsid w:val="000F6BAD"/>
    <w:rsid w:val="00103156"/>
    <w:rsid w:val="001166EB"/>
    <w:rsid w:val="001342F4"/>
    <w:rsid w:val="00156618"/>
    <w:rsid w:val="00156B2A"/>
    <w:rsid w:val="001842D3"/>
    <w:rsid w:val="0018445F"/>
    <w:rsid w:val="001957F2"/>
    <w:rsid w:val="001B0B27"/>
    <w:rsid w:val="001C2010"/>
    <w:rsid w:val="001E24F5"/>
    <w:rsid w:val="001E48A9"/>
    <w:rsid w:val="00207F31"/>
    <w:rsid w:val="00212BD7"/>
    <w:rsid w:val="00215398"/>
    <w:rsid w:val="002167A5"/>
    <w:rsid w:val="00234FDF"/>
    <w:rsid w:val="00242105"/>
    <w:rsid w:val="00245173"/>
    <w:rsid w:val="002479DD"/>
    <w:rsid w:val="00260FBD"/>
    <w:rsid w:val="0026120A"/>
    <w:rsid w:val="002B7866"/>
    <w:rsid w:val="002E7436"/>
    <w:rsid w:val="002F149E"/>
    <w:rsid w:val="002F3733"/>
    <w:rsid w:val="002F767D"/>
    <w:rsid w:val="002F778A"/>
    <w:rsid w:val="003010A2"/>
    <w:rsid w:val="003014DE"/>
    <w:rsid w:val="00311BF6"/>
    <w:rsid w:val="00311F51"/>
    <w:rsid w:val="00316598"/>
    <w:rsid w:val="00316C60"/>
    <w:rsid w:val="00320CA3"/>
    <w:rsid w:val="00350184"/>
    <w:rsid w:val="00357B62"/>
    <w:rsid w:val="00371908"/>
    <w:rsid w:val="00394BE8"/>
    <w:rsid w:val="003A783B"/>
    <w:rsid w:val="003B194B"/>
    <w:rsid w:val="003C1BA9"/>
    <w:rsid w:val="003C3BAE"/>
    <w:rsid w:val="003D336A"/>
    <w:rsid w:val="003D4670"/>
    <w:rsid w:val="004174B3"/>
    <w:rsid w:val="00443A6F"/>
    <w:rsid w:val="004707C9"/>
    <w:rsid w:val="004713F3"/>
    <w:rsid w:val="004824BA"/>
    <w:rsid w:val="004962E2"/>
    <w:rsid w:val="004A4100"/>
    <w:rsid w:val="004B5C7E"/>
    <w:rsid w:val="004E3871"/>
    <w:rsid w:val="004E6234"/>
    <w:rsid w:val="004E637A"/>
    <w:rsid w:val="00516B17"/>
    <w:rsid w:val="00522549"/>
    <w:rsid w:val="005607D9"/>
    <w:rsid w:val="0056498D"/>
    <w:rsid w:val="005837BD"/>
    <w:rsid w:val="0058427A"/>
    <w:rsid w:val="005851D3"/>
    <w:rsid w:val="005A0D4D"/>
    <w:rsid w:val="005A0DD5"/>
    <w:rsid w:val="005A6299"/>
    <w:rsid w:val="005F3593"/>
    <w:rsid w:val="00626151"/>
    <w:rsid w:val="006436F9"/>
    <w:rsid w:val="00646E5B"/>
    <w:rsid w:val="006772FD"/>
    <w:rsid w:val="0068364E"/>
    <w:rsid w:val="006916D3"/>
    <w:rsid w:val="00693EBD"/>
    <w:rsid w:val="00694442"/>
    <w:rsid w:val="006A2F77"/>
    <w:rsid w:val="006B1378"/>
    <w:rsid w:val="006C1EF5"/>
    <w:rsid w:val="006E2E67"/>
    <w:rsid w:val="006E3149"/>
    <w:rsid w:val="006E67B9"/>
    <w:rsid w:val="0070503F"/>
    <w:rsid w:val="0072588B"/>
    <w:rsid w:val="00752184"/>
    <w:rsid w:val="007801BC"/>
    <w:rsid w:val="00786236"/>
    <w:rsid w:val="00792B3F"/>
    <w:rsid w:val="007931C3"/>
    <w:rsid w:val="007956CB"/>
    <w:rsid w:val="007C3EC8"/>
    <w:rsid w:val="007D0720"/>
    <w:rsid w:val="007D28F5"/>
    <w:rsid w:val="00805B5B"/>
    <w:rsid w:val="00814429"/>
    <w:rsid w:val="008301AE"/>
    <w:rsid w:val="00840BA3"/>
    <w:rsid w:val="00842B4C"/>
    <w:rsid w:val="00857824"/>
    <w:rsid w:val="008674E8"/>
    <w:rsid w:val="00867E7B"/>
    <w:rsid w:val="008767B3"/>
    <w:rsid w:val="00892B3D"/>
    <w:rsid w:val="008A0CAB"/>
    <w:rsid w:val="008A5028"/>
    <w:rsid w:val="009065EA"/>
    <w:rsid w:val="009140CB"/>
    <w:rsid w:val="00915B1D"/>
    <w:rsid w:val="009372EB"/>
    <w:rsid w:val="00953399"/>
    <w:rsid w:val="00954357"/>
    <w:rsid w:val="0096779D"/>
    <w:rsid w:val="00972B86"/>
    <w:rsid w:val="0098388D"/>
    <w:rsid w:val="00985126"/>
    <w:rsid w:val="009A186B"/>
    <w:rsid w:val="009A419F"/>
    <w:rsid w:val="009B6772"/>
    <w:rsid w:val="009C7092"/>
    <w:rsid w:val="009D00F4"/>
    <w:rsid w:val="009D3D32"/>
    <w:rsid w:val="009F76DA"/>
    <w:rsid w:val="00A074E9"/>
    <w:rsid w:val="00A24820"/>
    <w:rsid w:val="00A36B4E"/>
    <w:rsid w:val="00A43D92"/>
    <w:rsid w:val="00A5674D"/>
    <w:rsid w:val="00A61641"/>
    <w:rsid w:val="00A76850"/>
    <w:rsid w:val="00A924A6"/>
    <w:rsid w:val="00AA32AE"/>
    <w:rsid w:val="00AA341E"/>
    <w:rsid w:val="00AB4415"/>
    <w:rsid w:val="00AB4D23"/>
    <w:rsid w:val="00AB7167"/>
    <w:rsid w:val="00AC0163"/>
    <w:rsid w:val="00AC4839"/>
    <w:rsid w:val="00AC56F5"/>
    <w:rsid w:val="00AD00A9"/>
    <w:rsid w:val="00B107C3"/>
    <w:rsid w:val="00B11397"/>
    <w:rsid w:val="00B1336E"/>
    <w:rsid w:val="00B23778"/>
    <w:rsid w:val="00B2412B"/>
    <w:rsid w:val="00B26939"/>
    <w:rsid w:val="00B65BBA"/>
    <w:rsid w:val="00B85351"/>
    <w:rsid w:val="00BA02C2"/>
    <w:rsid w:val="00BC3C82"/>
    <w:rsid w:val="00BD1E1F"/>
    <w:rsid w:val="00BE182B"/>
    <w:rsid w:val="00BF39EA"/>
    <w:rsid w:val="00C01A07"/>
    <w:rsid w:val="00C165E8"/>
    <w:rsid w:val="00C17CFB"/>
    <w:rsid w:val="00C47904"/>
    <w:rsid w:val="00C73970"/>
    <w:rsid w:val="00C9227B"/>
    <w:rsid w:val="00CB0F6C"/>
    <w:rsid w:val="00CD11B5"/>
    <w:rsid w:val="00CE795B"/>
    <w:rsid w:val="00CE7BDD"/>
    <w:rsid w:val="00D13021"/>
    <w:rsid w:val="00D2573F"/>
    <w:rsid w:val="00D41C49"/>
    <w:rsid w:val="00D60D66"/>
    <w:rsid w:val="00D6680C"/>
    <w:rsid w:val="00D710B8"/>
    <w:rsid w:val="00D76A62"/>
    <w:rsid w:val="00D76F17"/>
    <w:rsid w:val="00D91A73"/>
    <w:rsid w:val="00D9407F"/>
    <w:rsid w:val="00DA290B"/>
    <w:rsid w:val="00DC615E"/>
    <w:rsid w:val="00DD327A"/>
    <w:rsid w:val="00DD66C6"/>
    <w:rsid w:val="00DD6989"/>
    <w:rsid w:val="00E1317B"/>
    <w:rsid w:val="00E2357C"/>
    <w:rsid w:val="00E279DA"/>
    <w:rsid w:val="00E4191C"/>
    <w:rsid w:val="00E50165"/>
    <w:rsid w:val="00E5347B"/>
    <w:rsid w:val="00E5616E"/>
    <w:rsid w:val="00E76E07"/>
    <w:rsid w:val="00E812A3"/>
    <w:rsid w:val="00E85142"/>
    <w:rsid w:val="00EA1A17"/>
    <w:rsid w:val="00EC10CC"/>
    <w:rsid w:val="00ED576F"/>
    <w:rsid w:val="00EE7FC6"/>
    <w:rsid w:val="00EF27EE"/>
    <w:rsid w:val="00EF7B3D"/>
    <w:rsid w:val="00F13CCF"/>
    <w:rsid w:val="00F15D63"/>
    <w:rsid w:val="00F17FF1"/>
    <w:rsid w:val="00F22979"/>
    <w:rsid w:val="00F3620A"/>
    <w:rsid w:val="00F45A7D"/>
    <w:rsid w:val="00F60A1C"/>
    <w:rsid w:val="00F848E8"/>
    <w:rsid w:val="00F9691E"/>
    <w:rsid w:val="00FD19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27A"/>
    <w:rPr>
      <w:rFonts w:ascii="Arial" w:hAnsi="Arial" w:cs="Tahoma"/>
      <w:sz w:val="22"/>
      <w:szCs w:val="22"/>
    </w:rPr>
  </w:style>
  <w:style w:type="paragraph" w:styleId="Heading1">
    <w:name w:val="heading 1"/>
    <w:basedOn w:val="Normal"/>
    <w:next w:val="Normal"/>
    <w:qFormat/>
    <w:rsid w:val="00AB4D23"/>
    <w:pPr>
      <w:keepNext/>
      <w:outlineLvl w:val="0"/>
    </w:pPr>
    <w:rPr>
      <w:rFonts w:ascii="Times New Roman" w:hAnsi="Times New Roman" w:cs="Times New Roman"/>
      <w:b/>
      <w:bCs/>
      <w:i/>
      <w:iCs/>
      <w:sz w:val="24"/>
      <w:szCs w:val="24"/>
    </w:rPr>
  </w:style>
  <w:style w:type="paragraph" w:styleId="Heading2">
    <w:name w:val="heading 2"/>
    <w:basedOn w:val="Normal"/>
    <w:next w:val="Normal"/>
    <w:qFormat/>
    <w:rsid w:val="00AB4D23"/>
    <w:pPr>
      <w:keepNext/>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078CF"/>
    <w:rPr>
      <w:sz w:val="16"/>
      <w:szCs w:val="16"/>
    </w:rPr>
  </w:style>
  <w:style w:type="paragraph" w:styleId="CommentText">
    <w:name w:val="annotation text"/>
    <w:basedOn w:val="Normal"/>
    <w:semiHidden/>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156618"/>
    <w:pPr>
      <w:tabs>
        <w:tab w:val="center" w:pos="4320"/>
        <w:tab w:val="right" w:pos="8640"/>
      </w:tabs>
    </w:pPr>
  </w:style>
  <w:style w:type="character" w:styleId="PageNumber">
    <w:name w:val="page number"/>
    <w:basedOn w:val="DefaultParagraphFont"/>
    <w:rsid w:val="00156618"/>
  </w:style>
  <w:style w:type="character" w:styleId="Hyperlink">
    <w:name w:val="Hyperlink"/>
    <w:rsid w:val="002B7866"/>
    <w:rPr>
      <w:color w:val="0000FF"/>
      <w:u w:val="single"/>
    </w:rPr>
  </w:style>
  <w:style w:type="table" w:styleId="TableGrid">
    <w:name w:val="Table Grid"/>
    <w:basedOn w:val="TableNormal"/>
    <w:rsid w:val="00AB4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10CC"/>
    <w:rPr>
      <w:b/>
      <w:bCs/>
    </w:rPr>
  </w:style>
  <w:style w:type="paragraph" w:customStyle="1" w:styleId="Default">
    <w:name w:val="Default"/>
    <w:basedOn w:val="Normal"/>
    <w:uiPriority w:val="99"/>
    <w:rsid w:val="0004374C"/>
    <w:pPr>
      <w:autoSpaceDE w:val="0"/>
      <w:autoSpaceDN w:val="0"/>
    </w:pPr>
    <w:rPr>
      <w:rFonts w:ascii="Times New Roman" w:eastAsia="SimSu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996225245">
      <w:bodyDiv w:val="1"/>
      <w:marLeft w:val="0"/>
      <w:marRight w:val="0"/>
      <w:marTop w:val="0"/>
      <w:marBottom w:val="0"/>
      <w:divBdr>
        <w:top w:val="none" w:sz="0" w:space="0" w:color="auto"/>
        <w:left w:val="none" w:sz="0" w:space="0" w:color="auto"/>
        <w:bottom w:val="none" w:sz="0" w:space="0" w:color="auto"/>
        <w:right w:val="none" w:sz="0" w:space="0" w:color="auto"/>
      </w:divBdr>
    </w:div>
    <w:div w:id="18642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http://www.uta.edu/oit/cs/email/mavmail.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ta.edu/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uta.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ta.edu/disability" TargetMode="External"/><Relationship Id="rId4" Type="http://schemas.openxmlformats.org/officeDocument/2006/relationships/webSettings" Target="webSettings.xml"/><Relationship Id="rId9" Type="http://schemas.openxmlformats.org/officeDocument/2006/relationships/hyperlink" Target="http://wweb.uta.edu/ses/fao" TargetMode="External"/><Relationship Id="rId14" Type="http://schemas.openxmlformats.org/officeDocument/2006/relationships/hyperlink" Target="mailto:cbyrn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Texas at Dallas</Company>
  <LinksUpToDate>false</LinksUpToDate>
  <CharactersWithSpaces>16507</CharactersWithSpaces>
  <SharedDoc>false</SharedDoc>
  <HLinks>
    <vt:vector size="42" baseType="variant">
      <vt:variant>
        <vt:i4>6815822</vt:i4>
      </vt:variant>
      <vt:variant>
        <vt:i4>18</vt:i4>
      </vt:variant>
      <vt:variant>
        <vt:i4>0</vt:i4>
      </vt:variant>
      <vt:variant>
        <vt:i4>5</vt:i4>
      </vt:variant>
      <vt:variant>
        <vt:lpwstr>mailto:cbyrne@uta.edu</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2949246</vt:i4>
      </vt:variant>
      <vt:variant>
        <vt:i4>3</vt:i4>
      </vt:variant>
      <vt:variant>
        <vt:i4>0</vt:i4>
      </vt:variant>
      <vt:variant>
        <vt:i4>5</vt:i4>
      </vt:variant>
      <vt:variant>
        <vt:lpwstr>http://wweb.uta.edu/ses/fao</vt:lpwstr>
      </vt:variant>
      <vt:variant>
        <vt:lpwstr/>
      </vt:variant>
      <vt:variant>
        <vt:i4>589837</vt:i4>
      </vt:variant>
      <vt:variant>
        <vt:i4>0</vt:i4>
      </vt:variant>
      <vt:variant>
        <vt:i4>0</vt:i4>
      </vt:variant>
      <vt:variant>
        <vt:i4>5</vt:i4>
      </vt:variant>
      <vt:variant>
        <vt:lpwstr>https://www.uta.edu/mentis/public/</vt:lpwstr>
      </vt:variant>
      <vt:variant>
        <vt:lpwstr>profile/profile/view/id/526/category/1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Richard C. Huckaba</dc:creator>
  <cp:lastModifiedBy>Roger</cp:lastModifiedBy>
  <cp:revision>6</cp:revision>
  <dcterms:created xsi:type="dcterms:W3CDTF">2014-05-14T03:53:00Z</dcterms:created>
  <dcterms:modified xsi:type="dcterms:W3CDTF">2014-05-14T03:59:00Z</dcterms:modified>
</cp:coreProperties>
</file>