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E8228E" w:rsidP="00DB5995">
      <w:pPr>
        <w:ind w:left="-360"/>
        <w:jc w:val="center"/>
        <w:rPr>
          <w:b/>
        </w:rPr>
      </w:pPr>
      <w:r>
        <w:rPr>
          <w:b/>
        </w:rPr>
        <w:t xml:space="preserve">                        </w:t>
      </w:r>
      <w:r w:rsidR="001615C7" w:rsidRPr="00740F99">
        <w:rPr>
          <w:b/>
        </w:rPr>
        <w:t xml:space="preserve">NURS 3366:  </w:t>
      </w:r>
      <w:r w:rsidR="001615C7" w:rsidRPr="00740F99">
        <w:rPr>
          <w:rStyle w:val="Strong"/>
          <w:b w:val="0"/>
          <w:bCs/>
        </w:rPr>
        <w:t>Pathophysiologic Processes: Implications for Nursing</w:t>
      </w:r>
    </w:p>
    <w:p w:rsidR="001615C7" w:rsidRPr="00740F99" w:rsidRDefault="00A2391D" w:rsidP="00DB5995">
      <w:pPr>
        <w:ind w:left="-360"/>
        <w:jc w:val="center"/>
      </w:pPr>
      <w:r>
        <w:t>Spring</w:t>
      </w:r>
      <w:r w:rsidR="001615C7">
        <w:t xml:space="preserve"> 201</w:t>
      </w:r>
      <w:r>
        <w:t>5</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545 Pickard Hall</w:t>
      </w:r>
    </w:p>
    <w:p w:rsidR="001615C7" w:rsidRDefault="001615C7" w:rsidP="00FE1A46">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Office Phone: </w:t>
      </w:r>
      <w:r>
        <w:t xml:space="preserve"> </w:t>
      </w:r>
      <w:r w:rsidRPr="00740F99">
        <w:t>817-272-2776</w:t>
      </w:r>
    </w:p>
    <w:p w:rsidR="001615C7" w:rsidRPr="00740F99" w:rsidRDefault="001615C7" w:rsidP="00FE1A46">
      <w:pPr>
        <w:ind w:left="2160" w:right="-720"/>
      </w:pPr>
      <w:r w:rsidRPr="00740F99">
        <w:t xml:space="preserve">Office Fax:  </w:t>
      </w:r>
      <w:r>
        <w:t>817-272-5006</w:t>
      </w:r>
    </w:p>
    <w:p w:rsidR="001615C7" w:rsidRPr="00740F99" w:rsidRDefault="001615C7" w:rsidP="00FE1A46">
      <w:pPr>
        <w:ind w:left="2160" w:right="-720"/>
      </w:pPr>
      <w:r w:rsidRPr="00740F99">
        <w:t xml:space="preserve">E-mail:  Blackboard email. </w:t>
      </w:r>
    </w:p>
    <w:p w:rsidR="001615C7" w:rsidRPr="00740F99"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503 </w:t>
      </w:r>
      <w:r w:rsidRPr="00740F99">
        <w:t>Pickard Hall</w:t>
      </w:r>
    </w:p>
    <w:p w:rsidR="001615C7" w:rsidRPr="00740F99" w:rsidRDefault="001615C7" w:rsidP="005F5A35">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Office Phone:  817-272-2776</w:t>
      </w:r>
    </w:p>
    <w:p w:rsidR="001615C7" w:rsidRPr="00740F99" w:rsidRDefault="001615C7" w:rsidP="005F5A35">
      <w:pPr>
        <w:ind w:left="2160" w:right="-720"/>
      </w:pPr>
      <w:r w:rsidRPr="00740F99">
        <w:t xml:space="preserve">Office Fax:  817-272-5006 </w:t>
      </w:r>
    </w:p>
    <w:p w:rsidR="001615C7" w:rsidRPr="00740F99" w:rsidRDefault="001615C7" w:rsidP="005F5A35">
      <w:pPr>
        <w:ind w:left="2160" w:right="-720"/>
      </w:pPr>
      <w:r w:rsidRPr="00740F99">
        <w:t>E-mail: Blackboard email</w:t>
      </w:r>
    </w:p>
    <w:p w:rsidR="001615C7" w:rsidRPr="00740F99"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t>104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0D7FD4" w:rsidRDefault="000D7FD4">
      <w:pPr>
        <w:rPr>
          <w:b/>
          <w:bCs/>
          <w:sz w:val="16"/>
          <w:szCs w:val="16"/>
        </w:rPr>
      </w:pPr>
      <w:r>
        <w:rPr>
          <w:b/>
          <w:bCs/>
          <w:sz w:val="16"/>
          <w:szCs w:val="16"/>
        </w:rPr>
        <w:br w:type="page"/>
      </w:r>
    </w:p>
    <w:p w:rsidR="001615C7" w:rsidRPr="00740F99" w:rsidRDefault="001615C7" w:rsidP="005F5A35">
      <w:pPr>
        <w:tabs>
          <w:tab w:val="left" w:pos="360"/>
          <w:tab w:val="left" w:pos="720"/>
          <w:tab w:val="left" w:pos="1080"/>
        </w:tabs>
        <w:ind w:left="-360" w:firstLine="360"/>
        <w:rPr>
          <w:b/>
        </w:rPr>
      </w:pPr>
      <w:r w:rsidRPr="00740F99">
        <w:rPr>
          <w:b/>
          <w:bCs/>
        </w:rPr>
        <w:lastRenderedPageBreak/>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rsidR="00747FF3" w:rsidRDefault="00747FF3" w:rsidP="00747FF3">
      <w:pPr>
        <w:rPr>
          <w:b/>
          <w:u w:val="single"/>
        </w:rPr>
      </w:pPr>
    </w:p>
    <w:p w:rsidR="00747FF3" w:rsidRPr="00E97F5D" w:rsidRDefault="00747FF3" w:rsidP="00747FF3">
      <w:r w:rsidRPr="000E602C">
        <w:rPr>
          <w:b/>
        </w:rPr>
        <w:t xml:space="preserve">Attendance: </w:t>
      </w:r>
      <w:r w:rsidRPr="000E602C">
        <w:t>At The University of Texas at Arlington, taking attendance is not required. Rather, each faculty member is free to develop his or her own methods of evaluating students’ academic performance, which includes establishing course-specific policies on attendance. As the instructor(s) of this class, we allow students to attend class at their own discretion.</w:t>
      </w:r>
    </w:p>
    <w:p w:rsidR="001615C7" w:rsidRPr="00322E38" w:rsidRDefault="001615C7" w:rsidP="00957B21">
      <w:pPr>
        <w:tabs>
          <w:tab w:val="left" w:pos="720"/>
          <w:tab w:val="left" w:pos="1080"/>
        </w:tabs>
        <w:rPr>
          <w:color w:val="FF0000"/>
          <w:sz w:val="16"/>
          <w:szCs w:val="16"/>
        </w:rPr>
      </w:pPr>
    </w:p>
    <w:p w:rsidR="001615C7" w:rsidRDefault="001615C7" w:rsidP="00D2193A">
      <w:pPr>
        <w:rPr>
          <w:b/>
          <w:bCs/>
          <w:u w:val="single"/>
        </w:rPr>
      </w:pPr>
      <w:r w:rsidRPr="00740F99">
        <w:rPr>
          <w:b/>
          <w:bCs/>
          <w:u w:val="single"/>
        </w:rPr>
        <w:t>UTA College of Nursing Grading Criteria</w:t>
      </w:r>
    </w:p>
    <w:p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rsidR="00747FF3" w:rsidRPr="00747FF3" w:rsidRDefault="00747FF3" w:rsidP="00D2193A">
      <w:pPr>
        <w:rPr>
          <w:bCs/>
        </w:rPr>
      </w:pP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lastRenderedPageBreak/>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Default="001615C7" w:rsidP="00D2193A"/>
    <w:p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rsidR="001615C7" w:rsidRPr="00740F99" w:rsidRDefault="003D74D1" w:rsidP="003D74D1">
      <w:pPr>
        <w:tabs>
          <w:tab w:val="right" w:pos="2520"/>
        </w:tabs>
        <w:ind w:firstLine="720"/>
      </w:pPr>
      <w:r>
        <w:t>A= 90.00 -</w:t>
      </w:r>
      <w:r>
        <w:tab/>
      </w:r>
      <w:r w:rsidR="001615C7" w:rsidRPr="00740F99">
        <w:t>100.00</w:t>
      </w:r>
    </w:p>
    <w:p w:rsidR="001615C7" w:rsidRPr="00740F99" w:rsidRDefault="003D74D1" w:rsidP="003D74D1">
      <w:pPr>
        <w:tabs>
          <w:tab w:val="right" w:pos="2520"/>
        </w:tabs>
        <w:ind w:firstLine="720"/>
      </w:pPr>
      <w:r>
        <w:t>B= 80.00 -</w:t>
      </w:r>
      <w:r>
        <w:tab/>
      </w:r>
      <w:r w:rsidR="001615C7" w:rsidRPr="00740F99">
        <w:t>89.99</w:t>
      </w:r>
    </w:p>
    <w:p w:rsidR="001615C7" w:rsidRPr="00740F99" w:rsidRDefault="003D74D1" w:rsidP="003D74D1">
      <w:pPr>
        <w:tabs>
          <w:tab w:val="right" w:pos="2520"/>
        </w:tabs>
        <w:ind w:firstLine="720"/>
      </w:pPr>
      <w:r>
        <w:t>C= 70.00 -</w:t>
      </w:r>
      <w:r>
        <w:tab/>
      </w:r>
      <w:r w:rsidR="001615C7" w:rsidRPr="00740F99">
        <w:t>79.99</w:t>
      </w:r>
    </w:p>
    <w:p w:rsidR="001615C7" w:rsidRPr="00740F99" w:rsidRDefault="003D74D1" w:rsidP="003D74D1">
      <w:pPr>
        <w:tabs>
          <w:tab w:val="right" w:pos="2520"/>
        </w:tabs>
        <w:ind w:firstLine="720"/>
      </w:pPr>
      <w:r>
        <w:t>D= 60.00 -</w:t>
      </w:r>
      <w:r>
        <w:tab/>
      </w:r>
      <w:r w:rsidR="001615C7" w:rsidRPr="00740F99">
        <w:t>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5C20E5" w:rsidRPr="00740F99" w:rsidRDefault="005C20E5" w:rsidP="005C20E5">
      <w:pPr>
        <w:ind w:left="360" w:hanging="360"/>
        <w:rPr>
          <w:b/>
        </w:rPr>
      </w:pPr>
      <w:r w:rsidRPr="00740F99">
        <w:rPr>
          <w:b/>
        </w:rPr>
        <w:t>TEACHING METHODS:</w:t>
      </w:r>
    </w:p>
    <w:p w:rsidR="005C20E5" w:rsidRPr="00740F99" w:rsidRDefault="005C20E5" w:rsidP="005C20E5">
      <w:pPr>
        <w:ind w:left="360" w:hanging="360"/>
        <w:rPr>
          <w:b/>
          <w:sz w:val="8"/>
          <w:szCs w:val="8"/>
        </w:rPr>
      </w:pPr>
    </w:p>
    <w:p w:rsidR="005C20E5" w:rsidRPr="00740F99" w:rsidRDefault="005C20E5" w:rsidP="005C20E5">
      <w:pPr>
        <w:ind w:left="360" w:hanging="360"/>
      </w:pPr>
      <w:r w:rsidRPr="00740F99">
        <w:t>1.</w:t>
      </w:r>
      <w:r w:rsidRPr="00740F99">
        <w:tab/>
        <w:t>Lecture and preparation (See Class Schedule &amp; Objectives further below)</w:t>
      </w:r>
    </w:p>
    <w:p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rsidR="005C20E5" w:rsidRPr="00740F99" w:rsidRDefault="005C20E5" w:rsidP="005C20E5">
      <w:pPr>
        <w:tabs>
          <w:tab w:val="left" w:pos="360"/>
        </w:tabs>
        <w:ind w:left="360" w:hanging="360"/>
        <w:rPr>
          <w:sz w:val="12"/>
          <w:szCs w:val="12"/>
          <w:u w:val="single"/>
        </w:rPr>
      </w:pPr>
    </w:p>
    <w:p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rsidR="005C20E5" w:rsidRPr="00740F99" w:rsidRDefault="005C20E5" w:rsidP="005C20E5">
      <w:pPr>
        <w:ind w:left="360" w:hanging="360"/>
        <w:rPr>
          <w:sz w:val="12"/>
          <w:szCs w:val="12"/>
        </w:rPr>
      </w:pPr>
    </w:p>
    <w:p w:rsidR="005C20E5" w:rsidRPr="00590358" w:rsidRDefault="005C20E5" w:rsidP="005C20E5">
      <w:pPr>
        <w:ind w:left="360" w:hanging="360"/>
      </w:pPr>
      <w:r w:rsidRPr="00740F99">
        <w:t>2.</w:t>
      </w:r>
      <w:r w:rsidRPr="00740F99">
        <w:tab/>
      </w:r>
      <w:r w:rsidRPr="00590358">
        <w:t xml:space="preserve">Learning exercises </w:t>
      </w:r>
    </w:p>
    <w:p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rsidR="005C20E5" w:rsidRPr="00590358"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5C20E5" w:rsidRPr="00740F99" w:rsidRDefault="005C20E5" w:rsidP="005C20E5">
      <w:pPr>
        <w:rPr>
          <w:b/>
          <w:u w:val="single"/>
        </w:rPr>
      </w:pPr>
      <w:r w:rsidRPr="00740F99">
        <w:rPr>
          <w:b/>
        </w:rPr>
        <w:t xml:space="preserve">      </w:t>
      </w:r>
      <w:r w:rsidRPr="00740F99">
        <w:rPr>
          <w:b/>
          <w:u w:val="single"/>
        </w:rPr>
        <w:t>BLACKBOARD discussion board /email</w:t>
      </w:r>
    </w:p>
    <w:p w:rsidR="005C20E5" w:rsidRPr="00740F99" w:rsidRDefault="005C20E5" w:rsidP="005C20E5">
      <w:pPr>
        <w:numPr>
          <w:ilvl w:val="0"/>
          <w:numId w:val="7"/>
        </w:numPr>
      </w:pPr>
      <w:r w:rsidRPr="00740F99">
        <w:t>Questions can be asked / answered / discussed on Blackboard with instructor, mentors, and other students.</w:t>
      </w:r>
    </w:p>
    <w:p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5C20E5" w:rsidRPr="00740F99" w:rsidRDefault="005C20E5" w:rsidP="005C20E5">
      <w:pPr>
        <w:rPr>
          <w:b/>
          <w:u w:val="single"/>
        </w:rPr>
      </w:pPr>
      <w:r w:rsidRPr="00740F99">
        <w:rPr>
          <w:b/>
        </w:rPr>
        <w:lastRenderedPageBreak/>
        <w:t xml:space="preserve">      </w:t>
      </w:r>
      <w:r w:rsidRPr="00740F99">
        <w:rPr>
          <w:b/>
          <w:u w:val="single"/>
        </w:rPr>
        <w:t>Post-</w:t>
      </w:r>
      <w:r>
        <w:rPr>
          <w:b/>
          <w:u w:val="single"/>
        </w:rPr>
        <w:t>exam</w:t>
      </w:r>
      <w:r w:rsidRPr="00740F99">
        <w:rPr>
          <w:b/>
          <w:u w:val="single"/>
        </w:rPr>
        <w:t xml:space="preserve"> review sessions </w:t>
      </w:r>
    </w:p>
    <w:p w:rsidR="005C20E5" w:rsidRPr="00590358" w:rsidRDefault="005C20E5" w:rsidP="005C20E5">
      <w:pPr>
        <w:numPr>
          <w:ilvl w:val="0"/>
          <w:numId w:val="8"/>
        </w:numPr>
      </w:pPr>
      <w:r w:rsidRPr="00590358">
        <w:t xml:space="preserve">Times will be available, usually one week after each </w:t>
      </w:r>
      <w:r>
        <w:t>exam</w:t>
      </w:r>
      <w:r w:rsidRPr="00590358">
        <w:t xml:space="preserve">, during which students can study their </w:t>
      </w:r>
      <w:proofErr w:type="spellStart"/>
      <w:r w:rsidRPr="00590358">
        <w:t>scantrons</w:t>
      </w:r>
      <w:proofErr w:type="spellEnd"/>
      <w:r w:rsidRPr="00590358">
        <w:t xml:space="preserve"> and copies of </w:t>
      </w:r>
      <w:r>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rsidR="005C20E5" w:rsidRPr="00590358" w:rsidRDefault="005C20E5" w:rsidP="005C20E5">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5C20E5" w:rsidRPr="00DA62BC" w:rsidRDefault="005C20E5" w:rsidP="005C20E5">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w:t>
      </w:r>
      <w:proofErr w:type="spellStart"/>
      <w:r w:rsidRPr="00590358">
        <w:t>scantrons</w:t>
      </w:r>
      <w:proofErr w:type="spellEnd"/>
      <w:r w:rsidRPr="00590358">
        <w:t xml:space="preserve"> and rationale packets </w:t>
      </w:r>
      <w:r w:rsidRPr="00590358">
        <w:rPr>
          <w:b/>
          <w:i/>
        </w:rPr>
        <w:t>must be returned</w:t>
      </w:r>
      <w:r w:rsidRPr="00590358">
        <w:t xml:space="preserve"> at the end of the sessions.  </w:t>
      </w:r>
    </w:p>
    <w:p w:rsidR="005C20E5" w:rsidRPr="00E67556" w:rsidRDefault="005C20E5" w:rsidP="005C20E5">
      <w:pPr>
        <w:numPr>
          <w:ilvl w:val="0"/>
          <w:numId w:val="8"/>
        </w:numPr>
        <w:rPr>
          <w:sz w:val="16"/>
          <w:szCs w:val="16"/>
        </w:rPr>
      </w:pPr>
      <w:r w:rsidRPr="00E67556">
        <w:t>During the post-</w:t>
      </w:r>
      <w:r>
        <w:t>exam</w:t>
      </w:r>
      <w:r w:rsidRPr="00E67556">
        <w:t xml:space="preserve"> review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t>EXAM RULES</w:t>
      </w:r>
      <w:r w:rsidRPr="00740F99">
        <w:rPr>
          <w:b/>
          <w:u w:val="single"/>
        </w:rPr>
        <w:t xml:space="preserve">  </w:t>
      </w:r>
    </w:p>
    <w:p w:rsidR="001615C7" w:rsidRPr="00740F99" w:rsidRDefault="001615C7" w:rsidP="00837F88">
      <w:pPr>
        <w:rPr>
          <w:sz w:val="12"/>
          <w:szCs w:val="12"/>
        </w:rPr>
      </w:pPr>
    </w:p>
    <w:p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exams will differ from the regularly scheduled exam. This may be short answer, fill-in-the-blank, essay and/or case study format. </w:t>
      </w:r>
    </w:p>
    <w:p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proofErr w:type="gramStart"/>
      <w:r>
        <w:rPr>
          <w:rFonts w:cs="Tahoma"/>
        </w:rPr>
        <w:t>hospitalized,</w:t>
      </w:r>
      <w:proofErr w:type="gramEnd"/>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rsidR="009A240C" w:rsidRPr="00590358"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person has turned in their examination, </w:t>
      </w:r>
      <w:r>
        <w:t xml:space="preserve">the student </w:t>
      </w:r>
      <w:r w:rsidRPr="00590358">
        <w:t>will not be allowed to take the examination.</w:t>
      </w:r>
    </w:p>
    <w:p w:rsidR="001615C7" w:rsidRPr="00590358" w:rsidRDefault="001615C7" w:rsidP="009A240C">
      <w:pPr>
        <w:rPr>
          <w:b/>
          <w:i/>
        </w:rPr>
      </w:pPr>
      <w:r w:rsidRPr="00590358">
        <w:rPr>
          <w:b/>
          <w:i/>
        </w:rPr>
        <w:t xml:space="preserve">Day of </w:t>
      </w:r>
      <w:r w:rsidR="000D7FD4">
        <w:rPr>
          <w:b/>
          <w:i/>
        </w:rPr>
        <w:t>exam</w:t>
      </w:r>
      <w:r w:rsidRPr="00590358">
        <w:rPr>
          <w:b/>
          <w:i/>
        </w:rPr>
        <w:t xml:space="preserve">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lastRenderedPageBreak/>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etc,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t xml:space="preserve">No talking is allowed when the exams are being distributed. </w:t>
      </w:r>
    </w:p>
    <w:p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scantrons count for the grade.  Each individual’s </w:t>
      </w:r>
      <w:r w:rsidR="000D7FD4">
        <w:t>exam</w:t>
      </w:r>
      <w:r w:rsidRPr="00740F99">
        <w:t xml:space="preserve"> packet will not be available for viewing and is usually shredded after the </w:t>
      </w:r>
      <w:r w:rsidR="000D7FD4">
        <w:t>exam</w:t>
      </w:r>
      <w:r w:rsidRPr="00740F99">
        <w:t>.</w:t>
      </w:r>
    </w:p>
    <w:p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lastRenderedPageBreak/>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3D74D1" w:rsidRDefault="003D74D1" w:rsidP="002533C1">
      <w:pPr>
        <w:pStyle w:val="PlainText"/>
        <w:ind w:left="-360"/>
        <w:rPr>
          <w:rFonts w:ascii="Times New Roman" w:hAnsi="Times New Roman"/>
          <w:b/>
          <w:sz w:val="24"/>
          <w:szCs w:val="24"/>
        </w:rPr>
      </w:pP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0" w:anchor="undergraduatetext" w:history="1">
        <w:r w:rsidRPr="00D22A15">
          <w:rPr>
            <w:rStyle w:val="Hyperlink"/>
            <w:rFonts w:ascii="Times New Roman" w:hAnsi="Times New Roman"/>
            <w:color w:val="7030A0"/>
          </w:rPr>
          <w:t>http://catalog.uta.edu/academicregulations/grades/#undergraduatetext</w:t>
        </w:r>
      </w:hyperlink>
    </w:p>
    <w:p w:rsidR="001615C7" w:rsidRDefault="001615C7" w:rsidP="002533C1">
      <w:pPr>
        <w:pStyle w:val="NormalWeb"/>
        <w:spacing w:before="0" w:beforeAutospacing="0" w:after="0" w:afterAutospacing="0"/>
        <w:ind w:left="-360"/>
        <w:rPr>
          <w:b/>
        </w:rPr>
      </w:pPr>
    </w:p>
    <w:p w:rsidR="004D0D94" w:rsidRPr="008B2CB7" w:rsidRDefault="004D0D94" w:rsidP="004D0D94">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1" w:history="1">
        <w:r w:rsidRPr="008B2CB7">
          <w:rPr>
            <w:rStyle w:val="Hyperlink"/>
          </w:rPr>
          <w:t>http://wweb.uta.edu/aao/fao/</w:t>
        </w:r>
      </w:hyperlink>
      <w:r w:rsidRPr="008B2CB7">
        <w:t>).</w:t>
      </w:r>
    </w:p>
    <w:p w:rsidR="004D0D94" w:rsidRPr="008B2CB7" w:rsidRDefault="004D0D94" w:rsidP="004D0D94">
      <w:pPr>
        <w:pStyle w:val="NormalWeb"/>
        <w:spacing w:before="0" w:beforeAutospacing="0" w:after="0" w:afterAutospacing="0"/>
        <w:ind w:left="-360"/>
      </w:pPr>
    </w:p>
    <w:p w:rsidR="004D0D94" w:rsidRPr="008B2CB7" w:rsidRDefault="004D0D94" w:rsidP="004D0D94">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B2CB7">
          <w:rPr>
            <w:rStyle w:val="Hyperlink"/>
          </w:rPr>
          <w:t>www.uta.edu/disability</w:t>
        </w:r>
      </w:hyperlink>
      <w:r w:rsidRPr="008B2CB7">
        <w:t xml:space="preserve"> or by calling the Office for Students with Disabilities at (817) 272-3364.</w:t>
      </w:r>
    </w:p>
    <w:p w:rsidR="004D0D94" w:rsidRDefault="004D0D94" w:rsidP="004D0D94">
      <w:pPr>
        <w:ind w:left="-360"/>
      </w:pPr>
    </w:p>
    <w:p w:rsidR="008D2077" w:rsidRPr="00D22A15" w:rsidRDefault="008D2077" w:rsidP="008D2077">
      <w:pPr>
        <w:ind w:left="-360"/>
      </w:pPr>
      <w:r w:rsidRPr="00D22A15">
        <w:rPr>
          <w:b/>
          <w:bCs/>
        </w:rPr>
        <w:lastRenderedPageBreak/>
        <w:t>Title IX:</w:t>
      </w:r>
      <w:r w:rsidRPr="00D22A15">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D22A15">
          <w:rPr>
            <w:rStyle w:val="Hyperlink"/>
          </w:rPr>
          <w:t>www.uta.edu/titleIX</w:t>
        </w:r>
      </w:hyperlink>
      <w:r w:rsidRPr="00D22A15">
        <w:t>.</w:t>
      </w:r>
    </w:p>
    <w:p w:rsidR="008D2077" w:rsidRPr="008B2CB7" w:rsidRDefault="008D2077" w:rsidP="004D0D94">
      <w:pPr>
        <w:ind w:left="-360"/>
      </w:pPr>
    </w:p>
    <w:p w:rsidR="004D0D94" w:rsidRPr="008B2CB7" w:rsidRDefault="004D0D94" w:rsidP="004D0D94">
      <w:pPr>
        <w:keepNext/>
        <w:ind w:left="-360"/>
      </w:pPr>
      <w:r w:rsidRPr="008B2CB7">
        <w:rPr>
          <w:b/>
          <w:bCs/>
        </w:rPr>
        <w:t xml:space="preserve">Academic Integrity: </w:t>
      </w:r>
      <w:r w:rsidRPr="008B2CB7">
        <w:t>Students enrolled in this course are expected to adhere to the UT Arlington Honor Code:</w:t>
      </w:r>
    </w:p>
    <w:p w:rsidR="004D0D94" w:rsidRPr="004D0D94" w:rsidRDefault="004D0D94" w:rsidP="004D0D94">
      <w:pPr>
        <w:keepNext/>
        <w:rPr>
          <w:sz w:val="16"/>
          <w:szCs w:val="16"/>
        </w:rPr>
      </w:pPr>
    </w:p>
    <w:p w:rsidR="004D0D94" w:rsidRDefault="004D0D94" w:rsidP="004D0D94">
      <w:pPr>
        <w:pStyle w:val="Default0"/>
        <w:ind w:left="720"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D0D94" w:rsidRPr="004D0D94" w:rsidRDefault="004D0D94" w:rsidP="004D0D94">
      <w:pPr>
        <w:pStyle w:val="Default0"/>
        <w:ind w:left="720" w:right="432"/>
        <w:jc w:val="both"/>
        <w:rPr>
          <w:i/>
          <w:sz w:val="16"/>
          <w:szCs w:val="16"/>
        </w:rPr>
      </w:pPr>
    </w:p>
    <w:p w:rsidR="004D0D94" w:rsidRDefault="004D0D94" w:rsidP="004D0D94">
      <w:pPr>
        <w:pStyle w:val="Default0"/>
        <w:ind w:left="720"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0D94" w:rsidRPr="004D0D94" w:rsidRDefault="004D0D94" w:rsidP="004D0D94">
      <w:pPr>
        <w:pStyle w:val="Default0"/>
        <w:ind w:left="720" w:right="432"/>
        <w:jc w:val="both"/>
        <w:rPr>
          <w:i/>
          <w:sz w:val="16"/>
          <w:szCs w:val="16"/>
        </w:rPr>
      </w:pPr>
    </w:p>
    <w:p w:rsidR="00743739" w:rsidRDefault="00743739" w:rsidP="004D0D94">
      <w:pPr>
        <w:pStyle w:val="Default0"/>
        <w:ind w:left="-360" w:right="432"/>
        <w:jc w:val="both"/>
      </w:pPr>
    </w:p>
    <w:p w:rsidR="001615C7" w:rsidRDefault="004D0D94" w:rsidP="004D0D94">
      <w:pPr>
        <w:pStyle w:val="Default0"/>
        <w:ind w:left="-360" w:right="432"/>
        <w:jc w:val="both"/>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4D0D94" w:rsidRPr="008B2CB7" w:rsidRDefault="004D0D94" w:rsidP="004D0D94">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B2CB7">
          <w:rPr>
            <w:rStyle w:val="Hyperlink"/>
          </w:rPr>
          <w:t>resources@uta.edu</w:t>
        </w:r>
      </w:hyperlink>
      <w:r w:rsidRPr="008B2CB7">
        <w:t xml:space="preserve">, or view the information at </w:t>
      </w:r>
      <w:hyperlink r:id="rId16" w:history="1">
        <w:r w:rsidRPr="008B2CB7">
          <w:rPr>
            <w:rStyle w:val="Hyperlink"/>
          </w:rPr>
          <w:t>www.uta.edu/resources</w:t>
        </w:r>
      </w:hyperlink>
      <w:r w:rsidRPr="008B2CB7">
        <w:t>.</w:t>
      </w:r>
    </w:p>
    <w:p w:rsidR="004D0D94" w:rsidRDefault="004D0D94" w:rsidP="004D0D94">
      <w:pPr>
        <w:ind w:left="-360"/>
        <w:rPr>
          <w:rFonts w:ascii="Arial" w:hAnsi="Arial" w:cs="Arial"/>
          <w:b/>
          <w:sz w:val="21"/>
          <w:szCs w:val="21"/>
        </w:rPr>
      </w:pPr>
    </w:p>
    <w:p w:rsidR="004D0D94" w:rsidRPr="008B2CB7" w:rsidRDefault="004D0D94" w:rsidP="004D0D94">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17" w:history="1">
        <w:r w:rsidRPr="008B2CB7">
          <w:rPr>
            <w:rStyle w:val="Hyperlink"/>
          </w:rPr>
          <w:t>http://www.uta.edu/oit/cs/email/mavmail.php</w:t>
        </w:r>
      </w:hyperlink>
      <w:r w:rsidRPr="008B2CB7">
        <w:t>.</w:t>
      </w:r>
    </w:p>
    <w:p w:rsidR="004D0D94" w:rsidRPr="008B2CB7" w:rsidRDefault="004D0D94" w:rsidP="004D0D94">
      <w:pPr>
        <w:ind w:left="-360"/>
      </w:pPr>
    </w:p>
    <w:p w:rsidR="004D0D94" w:rsidRPr="008B2CB7" w:rsidRDefault="004D0D94" w:rsidP="004D0D94">
      <w:pPr>
        <w:autoSpaceDE w:val="0"/>
        <w:autoSpaceDN w:val="0"/>
        <w:adjustRightInd w:val="0"/>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w:t>
      </w:r>
      <w:r w:rsidRPr="008B2CB7">
        <w:rPr>
          <w:bCs/>
        </w:rPr>
        <w:lastRenderedPageBreak/>
        <w:t xml:space="preserve">solicit, gather, tabulate, and publish student feedback is required by state law; students are strongly urged to participate. For more information, visit </w:t>
      </w:r>
      <w:hyperlink r:id="rId18" w:history="1">
        <w:r w:rsidRPr="008B2CB7">
          <w:rPr>
            <w:rStyle w:val="Hyperlink"/>
            <w:bCs/>
          </w:rPr>
          <w:t>http://www.uta.edu/sfs</w:t>
        </w:r>
      </w:hyperlink>
      <w:r w:rsidRPr="008B2CB7">
        <w:rPr>
          <w:bCs/>
        </w:rPr>
        <w:t>.</w:t>
      </w:r>
    </w:p>
    <w:p w:rsidR="004D0D94" w:rsidRPr="008B2CB7" w:rsidRDefault="004D0D94" w:rsidP="004D0D94">
      <w:pPr>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rsidR="008D2077" w:rsidRDefault="008D2077" w:rsidP="004D0D94">
      <w:pPr>
        <w:pStyle w:val="a"/>
        <w:tabs>
          <w:tab w:val="left" w:pos="360"/>
          <w:tab w:val="left" w:pos="3420"/>
          <w:tab w:val="left" w:pos="5400"/>
          <w:tab w:val="left" w:pos="7920"/>
        </w:tabs>
        <w:ind w:left="-360" w:firstLine="0"/>
        <w:rPr>
          <w:szCs w:val="24"/>
        </w:rPr>
      </w:pPr>
    </w:p>
    <w:p w:rsidR="004D0D94" w:rsidRDefault="004D0D94" w:rsidP="004D0D94">
      <w:pPr>
        <w:pStyle w:val="a"/>
        <w:tabs>
          <w:tab w:val="left" w:pos="360"/>
          <w:tab w:val="left" w:pos="3420"/>
          <w:tab w:val="left" w:pos="5400"/>
          <w:tab w:val="left" w:pos="7920"/>
        </w:tabs>
        <w:ind w:left="-360" w:firstLine="0"/>
        <w:rPr>
          <w:b/>
          <w:szCs w:val="24"/>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9" w:anchor="6" w:history="1">
        <w:r w:rsidRPr="00B60B76">
          <w:rPr>
            <w:rStyle w:val="Hyperlink"/>
          </w:rPr>
          <w:t>http://wweb.uta.edu/catalog/content/general/academic_regulations.aspx#6</w:t>
        </w:r>
      </w:hyperlink>
    </w:p>
    <w:p w:rsidR="004D0D94" w:rsidRDefault="004D0D94" w:rsidP="00DB5995">
      <w:pPr>
        <w:pStyle w:val="a"/>
        <w:tabs>
          <w:tab w:val="left" w:pos="360"/>
          <w:tab w:val="left" w:pos="3420"/>
          <w:tab w:val="left" w:pos="5400"/>
          <w:tab w:val="left" w:pos="7920"/>
        </w:tabs>
        <w:ind w:left="-360" w:firstLine="0"/>
        <w:rPr>
          <w:b/>
          <w:szCs w:val="24"/>
        </w:rPr>
      </w:pPr>
    </w:p>
    <w:p w:rsidR="001615C7" w:rsidRPr="00740F99" w:rsidRDefault="001615C7" w:rsidP="002E5EBD">
      <w:pPr>
        <w:jc w:val="center"/>
        <w:rPr>
          <w:b/>
          <w:sz w:val="28"/>
        </w:rPr>
      </w:pPr>
      <w:r w:rsidRPr="00740F99">
        <w:rPr>
          <w:b/>
          <w:sz w:val="28"/>
        </w:rPr>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2E015B">
            <w:pPr>
              <w:numPr>
                <w:ilvl w:val="0"/>
                <w:numId w:val="37"/>
              </w:numPr>
            </w:pPr>
            <w:r w:rsidRPr="00740F99">
              <w:t xml:space="preserve">various multifactorial genetic disorders  </w:t>
            </w:r>
          </w:p>
          <w:p w:rsidR="001615C7" w:rsidRPr="00740F99" w:rsidRDefault="001615C7" w:rsidP="002E015B">
            <w:pPr>
              <w:numPr>
                <w:ilvl w:val="0"/>
                <w:numId w:val="37"/>
              </w:numPr>
            </w:pPr>
            <w:r w:rsidRPr="00740F99">
              <w:t>pathophysiology of basic chromosomal problems such as Down’s</w:t>
            </w:r>
          </w:p>
          <w:p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Pr="00740F99"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glycogenolysis, and gluconeogenesis.</w:t>
            </w:r>
          </w:p>
          <w:p w:rsidR="001615C7" w:rsidRPr="00740F99" w:rsidRDefault="001615C7" w:rsidP="00C33AA0">
            <w:pPr>
              <w:numPr>
                <w:ilvl w:val="0"/>
                <w:numId w:val="10"/>
              </w:numPr>
            </w:pPr>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lastRenderedPageBreak/>
              <w:t>nomenclature</w:t>
            </w:r>
            <w:proofErr w:type="gramEnd"/>
            <w:r w:rsidRPr="00740F99">
              <w:rPr>
                <w:sz w:val="22"/>
                <w:szCs w:val="22"/>
              </w:rPr>
              <w:t xml:space="preserve"> of benign versus malignant cancers, diagnostic &amp; genetic markers, classifications, staging, and clinical significance of each.</w:t>
            </w:r>
          </w:p>
          <w:p w:rsidR="004860D1" w:rsidRDefault="001615C7" w:rsidP="004860D1">
            <w:pPr>
              <w:rPr>
                <w:sz w:val="22"/>
                <w:szCs w:val="22"/>
              </w:rPr>
            </w:pPr>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p w:rsidR="004860D1" w:rsidRPr="00740F99" w:rsidRDefault="004860D1" w:rsidP="004860D1">
            <w:r>
              <w:rPr>
                <w:sz w:val="22"/>
                <w:szCs w:val="22"/>
              </w:rPr>
              <w:t xml:space="preserve">8.   </w:t>
            </w:r>
            <w:proofErr w:type="gramStart"/>
            <w:r w:rsidRPr="00B938C8">
              <w:rPr>
                <w:sz w:val="22"/>
                <w:szCs w:val="22"/>
              </w:rPr>
              <w:t>correlation</w:t>
            </w:r>
            <w:proofErr w:type="gramEnd"/>
            <w:r w:rsidRPr="00B938C8">
              <w:rPr>
                <w:sz w:val="22"/>
                <w:szCs w:val="22"/>
              </w:rPr>
              <w:t xml:space="preserve"> of altered tissue and cellular proliferation with issues of immobility.</w:t>
            </w:r>
          </w:p>
        </w:tc>
      </w:tr>
      <w:tr w:rsidR="001615C7" w:rsidRPr="00740F99" w:rsidTr="00C33AA0">
        <w:trPr>
          <w:jc w:val="center"/>
        </w:trPr>
        <w:tc>
          <w:tcPr>
            <w:tcW w:w="2386" w:type="dxa"/>
          </w:tcPr>
          <w:p w:rsidR="001615C7" w:rsidRPr="00740F99" w:rsidRDefault="001615C7" w:rsidP="00C33AA0">
            <w:pPr>
              <w:jc w:val="center"/>
              <w:rPr>
                <w:b/>
              </w:rPr>
            </w:pPr>
            <w:r w:rsidRPr="00740F99">
              <w:lastRenderedPageBreak/>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rPr>
                <w:b/>
              </w:rPr>
            </w:pPr>
          </w:p>
        </w:tc>
        <w:tc>
          <w:tcPr>
            <w:tcW w:w="8772" w:type="dxa"/>
          </w:tcPr>
          <w:p w:rsidR="001615C7" w:rsidRPr="00740F99" w:rsidRDefault="001615C7" w:rsidP="00C33AA0">
            <w:pPr>
              <w:numPr>
                <w:ilvl w:val="0"/>
                <w:numId w:val="11"/>
              </w:numPr>
            </w:pPr>
            <w:proofErr w:type="gramStart"/>
            <w:r w:rsidRPr="00740F99">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2E015B">
            <w:pPr>
              <w:numPr>
                <w:ilvl w:val="0"/>
                <w:numId w:val="32"/>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t>3.   basic aspects of 3rd line of defense, including</w:t>
            </w:r>
          </w:p>
          <w:p w:rsidR="001615C7" w:rsidRPr="00740F99" w:rsidRDefault="001615C7" w:rsidP="002E015B">
            <w:pPr>
              <w:numPr>
                <w:ilvl w:val="0"/>
                <w:numId w:val="32"/>
              </w:numPr>
            </w:pPr>
            <w:r w:rsidRPr="00740F99">
              <w:t>normal immunocyte processes, including roles of cell-mediated and humoral systems</w:t>
            </w:r>
          </w:p>
          <w:p w:rsidR="001615C7" w:rsidRPr="00740F99" w:rsidRDefault="001615C7" w:rsidP="002E015B">
            <w:pPr>
              <w:numPr>
                <w:ilvl w:val="0"/>
                <w:numId w:val="32"/>
              </w:numPr>
            </w:pPr>
            <w:r w:rsidRPr="00740F99">
              <w:t>differences between active &amp; passive immunity and their subcategories natural and artificial</w:t>
            </w:r>
          </w:p>
          <w:p w:rsidR="001615C7" w:rsidRPr="00740F99" w:rsidRDefault="001615C7" w:rsidP="002E015B">
            <w:pPr>
              <w:numPr>
                <w:ilvl w:val="0"/>
                <w:numId w:val="32"/>
              </w:numPr>
            </w:pPr>
            <w:r w:rsidRPr="00740F99">
              <w:t>therapeutic / preventative measures such as vaccinations &amp; immunoglobulin therapy</w:t>
            </w:r>
          </w:p>
          <w:p w:rsidR="001615C7" w:rsidRPr="00740F99" w:rsidRDefault="001615C7" w:rsidP="002E015B">
            <w:pPr>
              <w:numPr>
                <w:ilvl w:val="0"/>
                <w:numId w:val="34"/>
              </w:numPr>
            </w:pPr>
            <w:r w:rsidRPr="00740F99">
              <w:t xml:space="preserve">immune deficiency disorders such as AIDS: </w:t>
            </w:r>
          </w:p>
          <w:p w:rsidR="001615C7" w:rsidRPr="00740F99" w:rsidRDefault="001615C7" w:rsidP="002C5A3D">
            <w:pPr>
              <w:numPr>
                <w:ilvl w:val="0"/>
                <w:numId w:val="44"/>
              </w:numPr>
            </w:pPr>
            <w:proofErr w:type="gramStart"/>
            <w:r w:rsidRPr="00740F99">
              <w:t>its</w:t>
            </w:r>
            <w:proofErr w:type="gramEnd"/>
            <w:r w:rsidRPr="00740F99">
              <w:t xml:space="preserve"> epidemiological considerations, </w:t>
            </w:r>
            <w:r w:rsidR="00AB4534">
              <w:t>portal of entry and transmission prevention</w:t>
            </w:r>
            <w:r w:rsidR="00AB4534" w:rsidRPr="0011548C">
              <w:t>.</w:t>
            </w:r>
          </w:p>
          <w:p w:rsidR="001615C7" w:rsidRPr="00740F99" w:rsidRDefault="001615C7" w:rsidP="002C5A3D">
            <w:pPr>
              <w:numPr>
                <w:ilvl w:val="0"/>
                <w:numId w:val="44"/>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2C5A3D">
            <w:pPr>
              <w:numPr>
                <w:ilvl w:val="0"/>
                <w:numId w:val="44"/>
              </w:numPr>
            </w:pPr>
            <w:proofErr w:type="gramStart"/>
            <w:r w:rsidRPr="00740F99">
              <w:t>diagnostic</w:t>
            </w:r>
            <w:proofErr w:type="gramEnd"/>
            <w:r w:rsidRPr="00740F99">
              <w:t xml:space="preserve"> &amp; monitoring tests, S&amp;S, and basic treatment modalities.</w:t>
            </w:r>
          </w:p>
          <w:p w:rsidR="001615C7" w:rsidRPr="00740F99" w:rsidRDefault="001615C7" w:rsidP="002C5A3D">
            <w:pPr>
              <w:numPr>
                <w:ilvl w:val="0"/>
                <w:numId w:val="44"/>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2E015B">
            <w:pPr>
              <w:numPr>
                <w:ilvl w:val="0"/>
                <w:numId w:val="33"/>
              </w:numPr>
            </w:pPr>
            <w:r w:rsidRPr="00740F99">
              <w:t>hypersensitivities such as</w:t>
            </w:r>
          </w:p>
          <w:p w:rsidR="001615C7" w:rsidRPr="00740F99" w:rsidRDefault="001615C7" w:rsidP="002C5A3D">
            <w:pPr>
              <w:numPr>
                <w:ilvl w:val="0"/>
                <w:numId w:val="45"/>
              </w:numPr>
            </w:pPr>
            <w:proofErr w:type="gramStart"/>
            <w:r w:rsidRPr="00740F99">
              <w:t>allergic</w:t>
            </w:r>
            <w:proofErr w:type="gramEnd"/>
            <w:r w:rsidRPr="00740F99">
              <w:t xml:space="preserve"> reactions, including anaphylaxis.</w:t>
            </w:r>
          </w:p>
          <w:p w:rsidR="001615C7" w:rsidRPr="00740F99" w:rsidRDefault="001615C7" w:rsidP="002C5A3D">
            <w:pPr>
              <w:numPr>
                <w:ilvl w:val="0"/>
                <w:numId w:val="45"/>
              </w:numPr>
            </w:pPr>
            <w:r w:rsidRPr="00740F99">
              <w:t xml:space="preserve">autoimmune processes such as Graves disease, myasthenia gravis, systemic lupus erythematosus, rheumatoid arthritis, Goodpasture’s, hemolytic reactions, Type I diabetes, multiple sclerosis, celiac disease </w:t>
            </w:r>
          </w:p>
          <w:p w:rsidR="001615C7" w:rsidRPr="00740F99" w:rsidRDefault="001615C7" w:rsidP="002C5A3D">
            <w:pPr>
              <w:numPr>
                <w:ilvl w:val="0"/>
                <w:numId w:val="45"/>
              </w:numPr>
            </w:pPr>
            <w:r w:rsidRPr="00740F99">
              <w:t xml:space="preserve"> alloimmune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bloodborne;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rsidR="00AB4534" w:rsidRPr="00740F99" w:rsidRDefault="00BE252E" w:rsidP="00BE252E">
            <w:r>
              <w:t xml:space="preserve">      </w:t>
            </w:r>
            <w:r w:rsidR="001615C7" w:rsidRPr="00740F99">
              <w:t xml:space="preserve">manifestations, </w:t>
            </w:r>
            <w:bookmarkStart w:id="0" w:name="_GoBack"/>
            <w:bookmarkEnd w:id="0"/>
            <w:r w:rsidR="001615C7" w:rsidRPr="00740F99">
              <w:t xml:space="preserve">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Pathological derangements;  </w:t>
            </w:r>
          </w:p>
          <w:p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anemias, polycythemias, leukemias; and splenic problems.</w:t>
            </w:r>
          </w:p>
          <w:p w:rsidR="001615C7" w:rsidRPr="00740F99" w:rsidRDefault="001615C7" w:rsidP="002E015B">
            <w:pPr>
              <w:numPr>
                <w:ilvl w:val="0"/>
                <w:numId w:val="33"/>
              </w:numPr>
            </w:pPr>
            <w:proofErr w:type="gramStart"/>
            <w:r w:rsidRPr="00740F99">
              <w:t>platelets</w:t>
            </w:r>
            <w:proofErr w:type="gramEnd"/>
            <w:r w:rsidRPr="00740F99">
              <w:t>, the clotting cascade, and the fibrinolytic system:  ITP, hemophilia, von Willebrand disease, and thromboembolic disorders.</w:t>
            </w:r>
          </w:p>
          <w:p w:rsidR="001615C7" w:rsidRPr="00740F99" w:rsidRDefault="001615C7" w:rsidP="00C33AA0">
            <w:r w:rsidRPr="00740F99">
              <w:t xml:space="preserve">2.  correlation to clinical manifestations, diagnostic tools, and basic treatment modalities </w:t>
            </w:r>
          </w:p>
          <w:p w:rsidR="001615C7" w:rsidRDefault="001615C7" w:rsidP="00C33AA0">
            <w:r w:rsidRPr="00740F99">
              <w:t xml:space="preserve">      </w:t>
            </w:r>
            <w:proofErr w:type="gramStart"/>
            <w:r w:rsidRPr="00740F99">
              <w:t>of</w:t>
            </w:r>
            <w:proofErr w:type="gramEnd"/>
            <w:r w:rsidRPr="00740F99">
              <w:t xml:space="preserve"> the above pathologies.</w:t>
            </w:r>
          </w:p>
          <w:p w:rsidR="004860D1" w:rsidRDefault="004860D1" w:rsidP="00C33AA0"/>
          <w:p w:rsidR="004860D1" w:rsidRPr="00740F99" w:rsidRDefault="004860D1" w:rsidP="00C33AA0"/>
        </w:tc>
      </w:tr>
      <w:tr w:rsidR="001615C7" w:rsidRPr="00740F99" w:rsidTr="00C33AA0">
        <w:trPr>
          <w:jc w:val="center"/>
        </w:trPr>
        <w:tc>
          <w:tcPr>
            <w:tcW w:w="2386" w:type="dxa"/>
          </w:tcPr>
          <w:p w:rsidR="001615C7" w:rsidRPr="00740F99" w:rsidRDefault="001615C7" w:rsidP="00C33AA0">
            <w:pPr>
              <w:jc w:val="center"/>
            </w:pPr>
            <w:r w:rsidRPr="00740F99">
              <w:lastRenderedPageBreak/>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r w:rsidRPr="00740F99">
              <w:t>valvular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t xml:space="preserve">Disorders of the </w:t>
            </w:r>
            <w:r w:rsidRPr="00740F99">
              <w:t>Pulmonary System</w:t>
            </w:r>
          </w:p>
        </w:tc>
        <w:tc>
          <w:tcPr>
            <w:tcW w:w="8772" w:type="dxa"/>
          </w:tcPr>
          <w:p w:rsidR="001615C7" w:rsidRPr="00740F99" w:rsidRDefault="001615C7" w:rsidP="002E015B">
            <w:pPr>
              <w:numPr>
                <w:ilvl w:val="0"/>
                <w:numId w:val="14"/>
              </w:numPr>
            </w:pPr>
            <w:r w:rsidRPr="00740F99">
              <w:t>the relationship between key aspects of normal pulmonary function and the pathophysiology involved in:</w:t>
            </w:r>
          </w:p>
          <w:p w:rsidR="001615C7" w:rsidRPr="00740F99" w:rsidRDefault="001615C7" w:rsidP="002E015B">
            <w:pPr>
              <w:numPr>
                <w:ilvl w:val="1"/>
                <w:numId w:val="14"/>
              </w:numPr>
            </w:pPr>
            <w:r w:rsidRPr="00740F99">
              <w:t>select restrictive pulmonary conditions, including:</w:t>
            </w:r>
          </w:p>
          <w:p w:rsidR="001615C7" w:rsidRPr="00740F99" w:rsidRDefault="001615C7" w:rsidP="002E015B">
            <w:pPr>
              <w:numPr>
                <w:ilvl w:val="2"/>
                <w:numId w:val="40"/>
              </w:numPr>
            </w:pPr>
            <w:r w:rsidRPr="00740F99">
              <w:t>pleural alterations such as effusion and pneumothorax</w:t>
            </w:r>
          </w:p>
          <w:p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2E015B">
            <w:pPr>
              <w:numPr>
                <w:ilvl w:val="2"/>
                <w:numId w:val="40"/>
              </w:numPr>
            </w:pPr>
            <w:proofErr w:type="gramStart"/>
            <w:r w:rsidRPr="00740F99">
              <w:t>vascular</w:t>
            </w:r>
            <w:proofErr w:type="gramEnd"/>
            <w:r w:rsidRPr="00740F99">
              <w:t xml:space="preserve"> disorders such as pulmonary embolus.</w:t>
            </w:r>
          </w:p>
          <w:p w:rsidR="001615C7" w:rsidRPr="00740F99" w:rsidRDefault="001615C7" w:rsidP="002E015B">
            <w:pPr>
              <w:numPr>
                <w:ilvl w:val="1"/>
                <w:numId w:val="40"/>
              </w:numPr>
            </w:pPr>
            <w:r w:rsidRPr="00740F99">
              <w:t>select obstructive pulmonary conditions, including</w:t>
            </w:r>
          </w:p>
          <w:p w:rsidR="001615C7" w:rsidRPr="00740F99" w:rsidRDefault="001615C7" w:rsidP="002E015B">
            <w:pPr>
              <w:numPr>
                <w:ilvl w:val="0"/>
                <w:numId w:val="39"/>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Pr="00740F99" w:rsidRDefault="001615C7" w:rsidP="007931D6">
            <w:r>
              <w:t xml:space="preserve">     </w:t>
            </w:r>
            <w:r w:rsidRPr="00740F99">
              <w:t>peak flow test, ABGs, and V/Q computations</w:t>
            </w:r>
          </w:p>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rsidR="001615C7" w:rsidRPr="00740F99" w:rsidRDefault="001615C7" w:rsidP="002E015B">
            <w:pPr>
              <w:numPr>
                <w:ilvl w:val="0"/>
                <w:numId w:val="18"/>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hydronephrosis</w:t>
            </w:r>
            <w:proofErr w:type="gramEnd"/>
            <w:r w:rsidRPr="00740F99">
              <w:rPr>
                <w:sz w:val="22"/>
                <w:szCs w:val="22"/>
              </w:rPr>
              <w:t>.</w:t>
            </w:r>
          </w:p>
          <w:p w:rsidR="001615C7" w:rsidRPr="00740F99" w:rsidRDefault="001615C7" w:rsidP="002E015B">
            <w:pPr>
              <w:numPr>
                <w:ilvl w:val="0"/>
                <w:numId w:val="18"/>
              </w:numPr>
              <w:tabs>
                <w:tab w:val="clear" w:pos="360"/>
              </w:tabs>
              <w:ind w:left="749"/>
            </w:pPr>
            <w:r w:rsidRPr="00740F99">
              <w:rPr>
                <w:sz w:val="22"/>
                <w:szCs w:val="22"/>
              </w:rPr>
              <w:t xml:space="preserve">glomerulonephritis </w:t>
            </w:r>
          </w:p>
          <w:p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2E015B">
            <w:pPr>
              <w:numPr>
                <w:ilvl w:val="0"/>
                <w:numId w:val="19"/>
              </w:numPr>
            </w:pPr>
            <w:r w:rsidRPr="00740F99">
              <w:rPr>
                <w:sz w:val="22"/>
                <w:szCs w:val="22"/>
              </w:rPr>
              <w:t>PSA</w:t>
            </w:r>
          </w:p>
          <w:p w:rsidR="001615C7" w:rsidRPr="00740F99" w:rsidRDefault="001615C7" w:rsidP="002E015B">
            <w:pPr>
              <w:numPr>
                <w:ilvl w:val="0"/>
                <w:numId w:val="19"/>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rsidR="001615C7" w:rsidRPr="00740F99" w:rsidRDefault="001615C7" w:rsidP="002E015B">
            <w:pPr>
              <w:widowControl w:val="0"/>
              <w:numPr>
                <w:ilvl w:val="1"/>
                <w:numId w:val="23"/>
              </w:numPr>
              <w:adjustRightInd w:val="0"/>
              <w:textAlignment w:val="baseline"/>
            </w:pPr>
            <w:r w:rsidRPr="00740F99">
              <w:lastRenderedPageBreak/>
              <w:t>meningitis</w:t>
            </w:r>
          </w:p>
          <w:p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rsidR="001615C7" w:rsidRPr="00740F99" w:rsidRDefault="001615C7" w:rsidP="002E015B">
            <w:pPr>
              <w:widowControl w:val="0"/>
              <w:numPr>
                <w:ilvl w:val="1"/>
                <w:numId w:val="23"/>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2E015B">
            <w:pPr>
              <w:widowControl w:val="0"/>
              <w:numPr>
                <w:ilvl w:val="1"/>
                <w:numId w:val="23"/>
              </w:numPr>
              <w:adjustRightInd w:val="0"/>
              <w:textAlignment w:val="baseline"/>
            </w:pPr>
            <w:r w:rsidRPr="00740F99">
              <w:t>migraines</w:t>
            </w:r>
          </w:p>
          <w:p w:rsidR="001615C7" w:rsidRPr="00740F99" w:rsidRDefault="001615C7" w:rsidP="002E015B">
            <w:pPr>
              <w:widowControl w:val="0"/>
              <w:numPr>
                <w:ilvl w:val="1"/>
                <w:numId w:val="23"/>
              </w:numPr>
              <w:adjustRightInd w:val="0"/>
              <w:textAlignment w:val="baseline"/>
            </w:pPr>
            <w:r w:rsidRPr="00740F99">
              <w:t>Parkinson’s</w:t>
            </w:r>
          </w:p>
          <w:p w:rsidR="001615C7" w:rsidRPr="00740F99" w:rsidRDefault="001615C7" w:rsidP="002E015B">
            <w:pPr>
              <w:widowControl w:val="0"/>
              <w:numPr>
                <w:ilvl w:val="1"/>
                <w:numId w:val="23"/>
              </w:numPr>
              <w:adjustRightInd w:val="0"/>
              <w:textAlignment w:val="baseline"/>
            </w:pPr>
            <w:r w:rsidRPr="00740F99">
              <w:t>Alzheimer’s</w:t>
            </w:r>
          </w:p>
          <w:p w:rsidR="001615C7" w:rsidRDefault="001615C7" w:rsidP="002E015B">
            <w:pPr>
              <w:widowControl w:val="0"/>
              <w:numPr>
                <w:ilvl w:val="1"/>
                <w:numId w:val="23"/>
              </w:numPr>
              <w:adjustRightInd w:val="0"/>
              <w:textAlignment w:val="baseline"/>
            </w:pPr>
            <w:r w:rsidRPr="00740F99">
              <w:t>multiple sclerosis</w:t>
            </w:r>
          </w:p>
          <w:p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lastRenderedPageBreak/>
              <w:t>Disorders of Endocrine System</w:t>
            </w:r>
          </w:p>
        </w:tc>
        <w:tc>
          <w:tcPr>
            <w:tcW w:w="8772" w:type="dxa"/>
          </w:tcPr>
          <w:p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2E015B">
            <w:pPr>
              <w:numPr>
                <w:ilvl w:val="0"/>
                <w:numId w:val="21"/>
              </w:numPr>
            </w:pPr>
            <w:r w:rsidRPr="00740F99">
              <w:t>pathophysiology of select derangements of endocrine glands, including:</w:t>
            </w:r>
          </w:p>
          <w:p w:rsidR="001615C7" w:rsidRPr="00740F99" w:rsidRDefault="001615C7" w:rsidP="002E015B">
            <w:pPr>
              <w:numPr>
                <w:ilvl w:val="0"/>
                <w:numId w:val="22"/>
              </w:numPr>
            </w:pPr>
            <w:r w:rsidRPr="00740F99">
              <w:t xml:space="preserve">hyperthyroidism &amp; hypothyroidism </w:t>
            </w:r>
          </w:p>
          <w:p w:rsidR="001615C7" w:rsidRPr="00740F99" w:rsidRDefault="001615C7" w:rsidP="002E015B">
            <w:pPr>
              <w:numPr>
                <w:ilvl w:val="0"/>
                <w:numId w:val="22"/>
              </w:numPr>
            </w:pPr>
            <w:r w:rsidRPr="00740F99">
              <w:t xml:space="preserve">calcium movement problems caused by disorders of calcitonin and PTH </w:t>
            </w:r>
          </w:p>
          <w:p w:rsidR="001615C7" w:rsidRPr="00740F99" w:rsidRDefault="001615C7" w:rsidP="002E015B">
            <w:pPr>
              <w:numPr>
                <w:ilvl w:val="0"/>
                <w:numId w:val="22"/>
              </w:numPr>
              <w:rPr>
                <w:strike/>
              </w:rPr>
            </w:pPr>
            <w:proofErr w:type="gramStart"/>
            <w:r w:rsidRPr="00740F99">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2E015B">
            <w:pPr>
              <w:numPr>
                <w:ilvl w:val="0"/>
                <w:numId w:val="22"/>
              </w:numPr>
            </w:pPr>
            <w:proofErr w:type="gramStart"/>
            <w:r w:rsidRPr="00740F99">
              <w:t>diabetes</w:t>
            </w:r>
            <w:proofErr w:type="gramEnd"/>
            <w:r w:rsidRPr="00740F99">
              <w:t xml:space="preserve"> mellitus. </w:t>
            </w:r>
          </w:p>
          <w:p w:rsidR="001615C7" w:rsidRPr="00740F99" w:rsidRDefault="001615C7" w:rsidP="002E015B">
            <w:pPr>
              <w:numPr>
                <w:ilvl w:val="0"/>
                <w:numId w:val="22"/>
              </w:numPr>
            </w:pPr>
            <w:r w:rsidRPr="00740F99">
              <w:t xml:space="preserve">Cushing’s syndrome &amp; Addison’s disease </w:t>
            </w:r>
          </w:p>
          <w:p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Pr="00740F99" w:rsidRDefault="001615C7" w:rsidP="002E015B">
            <w:pPr>
              <w:numPr>
                <w:ilvl w:val="0"/>
                <w:numId w:val="21"/>
              </w:numPr>
            </w:pPr>
            <w:proofErr w:type="gramStart"/>
            <w:r w:rsidRPr="00740F99">
              <w:t>basic</w:t>
            </w:r>
            <w:proofErr w:type="gramEnd"/>
            <w:r w:rsidRPr="00740F99">
              <w:t xml:space="preserve"> treatment modalities related to altered endocrine conditions.</w:t>
            </w:r>
          </w:p>
          <w:p w:rsidR="001615C7" w:rsidRPr="00740F99" w:rsidRDefault="001615C7" w:rsidP="00C33AA0">
            <w:pPr>
              <w:ind w:left="72"/>
            </w:pPr>
          </w:p>
        </w:tc>
      </w:tr>
      <w:tr w:rsidR="001615C7" w:rsidRPr="00740F99" w:rsidTr="00C33AA0">
        <w:trPr>
          <w:trHeight w:val="3770"/>
          <w:jc w:val="center"/>
        </w:trPr>
        <w:tc>
          <w:tcPr>
            <w:tcW w:w="2386" w:type="dxa"/>
          </w:tcPr>
          <w:p w:rsidR="001615C7" w:rsidRPr="00740F99" w:rsidRDefault="001615C7" w:rsidP="00C33AA0">
            <w:pPr>
              <w:jc w:val="center"/>
            </w:pPr>
            <w:r>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2E015B">
            <w:pPr>
              <w:numPr>
                <w:ilvl w:val="0"/>
                <w:numId w:val="38"/>
              </w:numPr>
            </w:pPr>
            <w:proofErr w:type="gramStart"/>
            <w:r w:rsidRPr="00740F99">
              <w:t>jaundice</w:t>
            </w:r>
            <w:proofErr w:type="gramEnd"/>
            <w:r w:rsidRPr="00740F99">
              <w:t xml:space="preserve">, viral hepatitis, cirrhosis, cholelithiasis, cholecystitis,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4860D1" w:rsidRDefault="004860D1" w:rsidP="000D7FD4">
      <w:pPr>
        <w:pStyle w:val="NoSpacing"/>
        <w:ind w:left="-360"/>
        <w:rPr>
          <w:rFonts w:ascii="Times New Roman" w:hAnsi="Times New Roman"/>
          <w:b/>
        </w:rPr>
      </w:pPr>
    </w:p>
    <w:p w:rsidR="004860D1" w:rsidRDefault="004860D1" w:rsidP="000D7FD4">
      <w:pPr>
        <w:pStyle w:val="NoSpacing"/>
        <w:ind w:left="-360"/>
        <w:rPr>
          <w:rFonts w:ascii="Times New Roman" w:hAnsi="Times New Roman"/>
          <w:b/>
        </w:rPr>
      </w:pPr>
    </w:p>
    <w:p w:rsidR="004860D1" w:rsidRDefault="004860D1" w:rsidP="000D7FD4">
      <w:pPr>
        <w:pStyle w:val="NoSpacing"/>
        <w:ind w:left="-360"/>
        <w:rPr>
          <w:rFonts w:ascii="Times New Roman" w:hAnsi="Times New Roman"/>
          <w:b/>
        </w:rPr>
      </w:pPr>
    </w:p>
    <w:p w:rsidR="000D7FD4" w:rsidRPr="000D7FD4" w:rsidRDefault="000D7FD4" w:rsidP="000D7FD4">
      <w:pPr>
        <w:pStyle w:val="NoSpacing"/>
        <w:ind w:left="-360"/>
        <w:rPr>
          <w:rFonts w:ascii="Times New Roman" w:hAnsi="Times New Roman"/>
        </w:rPr>
      </w:pPr>
      <w:r w:rsidRPr="000D7FD4">
        <w:rPr>
          <w:rFonts w:ascii="Times New Roman" w:hAnsi="Times New Roman"/>
          <w:b/>
        </w:rPr>
        <w:t>LIBRARY INFORMATION:</w:t>
      </w:r>
      <w:r w:rsidRPr="000D7FD4">
        <w:rPr>
          <w:rFonts w:ascii="Times New Roman" w:hAnsi="Times New Roman"/>
          <w:b/>
        </w:rPr>
        <w:tab/>
        <w:t>Peace Williamson</w:t>
      </w:r>
    </w:p>
    <w:p w:rsidR="000D7FD4" w:rsidRPr="000D7FD4" w:rsidRDefault="000D7FD4" w:rsidP="000D7FD4">
      <w:pPr>
        <w:pStyle w:val="NoSpacing"/>
        <w:ind w:firstLine="2880"/>
        <w:rPr>
          <w:rFonts w:ascii="Times New Roman" w:hAnsi="Times New Roman"/>
          <w:color w:val="auto"/>
        </w:rPr>
      </w:pPr>
      <w:r w:rsidRPr="000D7FD4">
        <w:rPr>
          <w:rFonts w:ascii="Times New Roman" w:hAnsi="Times New Roman"/>
        </w:rPr>
        <w:t xml:space="preserve">Stem Librarian, </w:t>
      </w:r>
      <w:r w:rsidRPr="000D7FD4">
        <w:rPr>
          <w:rFonts w:ascii="Times New Roman" w:hAnsi="Times New Roman"/>
          <w:color w:val="auto"/>
        </w:rPr>
        <w:t>Central library</w:t>
      </w:r>
    </w:p>
    <w:p w:rsidR="000D7FD4" w:rsidRPr="000D7FD4" w:rsidRDefault="000D7FD4" w:rsidP="000D7FD4">
      <w:pPr>
        <w:pStyle w:val="NoSpacing"/>
        <w:ind w:firstLine="2880"/>
        <w:rPr>
          <w:rFonts w:ascii="Times New Roman" w:hAnsi="Times New Roman"/>
        </w:rPr>
      </w:pPr>
      <w:r w:rsidRPr="000D7FD4">
        <w:rPr>
          <w:rFonts w:ascii="Times New Roman" w:hAnsi="Times New Roman"/>
        </w:rPr>
        <w:t>702 Planetarium Place, Office #216</w:t>
      </w:r>
    </w:p>
    <w:p w:rsidR="000D7FD4" w:rsidRPr="000D7FD4" w:rsidRDefault="000D7FD4" w:rsidP="000D7FD4">
      <w:pPr>
        <w:pStyle w:val="NoSpacing"/>
        <w:ind w:firstLine="2880"/>
        <w:rPr>
          <w:rFonts w:ascii="Times New Roman" w:hAnsi="Times New Roman"/>
        </w:rPr>
      </w:pPr>
      <w:r w:rsidRPr="000D7FD4">
        <w:rPr>
          <w:rFonts w:ascii="Times New Roman" w:hAnsi="Times New Roman"/>
        </w:rPr>
        <w:t>Arlington, TX 76019</w:t>
      </w:r>
    </w:p>
    <w:p w:rsidR="000D7FD4" w:rsidRPr="000D7FD4" w:rsidRDefault="001A7495" w:rsidP="000D7FD4">
      <w:pPr>
        <w:pStyle w:val="NoSpacing"/>
        <w:ind w:firstLine="2880"/>
        <w:rPr>
          <w:rFonts w:ascii="Times New Roman" w:hAnsi="Times New Roman"/>
          <w:color w:val="auto"/>
        </w:rPr>
      </w:pPr>
      <w:hyperlink r:id="rId20" w:tgtFrame="_blank" w:history="1">
        <w:r w:rsidR="000D7FD4" w:rsidRPr="000D7FD4">
          <w:rPr>
            <w:rStyle w:val="Hyperlink"/>
            <w:rFonts w:ascii="Times New Roman" w:hAnsi="Times New Roman"/>
          </w:rPr>
          <w:t>http://www.uta.edu/library/</w:t>
        </w:r>
      </w:hyperlink>
      <w:r w:rsidR="000D7FD4" w:rsidRPr="000D7FD4">
        <w:rPr>
          <w:rFonts w:ascii="Times New Roman" w:hAnsi="Times New Roman"/>
        </w:rPr>
        <w:t xml:space="preserve">  | </w:t>
      </w:r>
      <w:hyperlink r:id="rId21" w:history="1">
        <w:r w:rsidR="000D7FD4" w:rsidRPr="000D7FD4">
          <w:rPr>
            <w:rStyle w:val="Hyperlink"/>
            <w:rFonts w:ascii="Times New Roman" w:hAnsi="Times New Roman"/>
          </w:rPr>
          <w:t>peace@uta.edu</w:t>
        </w:r>
      </w:hyperlink>
    </w:p>
    <w:p w:rsidR="000D7FD4" w:rsidRPr="000D7FD4" w:rsidRDefault="000D7FD4" w:rsidP="000D7FD4">
      <w:pPr>
        <w:pStyle w:val="NoSpacing"/>
        <w:ind w:firstLine="2880"/>
        <w:rPr>
          <w:rFonts w:ascii="Times New Roman" w:hAnsi="Times New Roman"/>
          <w:color w:val="auto"/>
        </w:rPr>
      </w:pPr>
      <w:r w:rsidRPr="000D7FD4">
        <w:rPr>
          <w:rFonts w:ascii="Times New Roman" w:hAnsi="Times New Roman"/>
        </w:rPr>
        <w:t xml:space="preserve">Research information on nursing: </w:t>
      </w:r>
    </w:p>
    <w:p w:rsidR="000D7FD4" w:rsidRPr="000D7FD4" w:rsidRDefault="001A7495" w:rsidP="000D7FD4">
      <w:pPr>
        <w:pStyle w:val="NoSpacing"/>
        <w:ind w:firstLine="2880"/>
        <w:rPr>
          <w:rFonts w:ascii="Times New Roman" w:hAnsi="Times New Roman"/>
        </w:rPr>
      </w:pPr>
      <w:hyperlink r:id="rId22" w:history="1">
        <w:r w:rsidR="000D7FD4" w:rsidRPr="000D7FD4">
          <w:rPr>
            <w:rStyle w:val="Hyperlink"/>
            <w:rFonts w:ascii="Times New Roman" w:hAnsi="Times New Roman"/>
            <w:bCs/>
          </w:rPr>
          <w:t>http://libguides.uta.edu/nursing</w:t>
        </w:r>
      </w:hyperlink>
    </w:p>
    <w:p w:rsidR="004860D1" w:rsidRDefault="004860D1" w:rsidP="002533C1">
      <w:pPr>
        <w:pStyle w:val="a"/>
        <w:tabs>
          <w:tab w:val="left" w:pos="360"/>
          <w:tab w:val="left" w:pos="3420"/>
          <w:tab w:val="left" w:pos="5400"/>
          <w:tab w:val="left" w:pos="7920"/>
        </w:tabs>
        <w:ind w:left="-360" w:firstLine="0"/>
        <w:rPr>
          <w:b/>
          <w:szCs w:val="24"/>
        </w:rPr>
      </w:pPr>
    </w:p>
    <w:p w:rsidR="004860D1" w:rsidRDefault="004860D1" w:rsidP="002533C1">
      <w:pPr>
        <w:pStyle w:val="a"/>
        <w:tabs>
          <w:tab w:val="left" w:pos="360"/>
          <w:tab w:val="left" w:pos="3420"/>
          <w:tab w:val="left" w:pos="5400"/>
          <w:tab w:val="left" w:pos="7920"/>
        </w:tabs>
        <w:ind w:left="-360" w:firstLine="0"/>
        <w:rPr>
          <w:b/>
          <w:szCs w:val="24"/>
        </w:rPr>
      </w:pPr>
    </w:p>
    <w:p w:rsidR="004860D1" w:rsidRDefault="004860D1" w:rsidP="002533C1">
      <w:pPr>
        <w:pStyle w:val="a"/>
        <w:tabs>
          <w:tab w:val="left" w:pos="360"/>
          <w:tab w:val="left" w:pos="3420"/>
          <w:tab w:val="left" w:pos="5400"/>
          <w:tab w:val="left" w:pos="7920"/>
        </w:tabs>
        <w:ind w:left="-360" w:firstLine="0"/>
        <w:rPr>
          <w:b/>
          <w:szCs w:val="24"/>
        </w:rPr>
      </w:pPr>
    </w:p>
    <w:p w:rsidR="004860D1" w:rsidRDefault="004860D1" w:rsidP="002533C1">
      <w:pPr>
        <w:pStyle w:val="a"/>
        <w:tabs>
          <w:tab w:val="left" w:pos="360"/>
          <w:tab w:val="left" w:pos="3420"/>
          <w:tab w:val="left" w:pos="5400"/>
          <w:tab w:val="left" w:pos="7920"/>
        </w:tabs>
        <w:ind w:left="-360" w:firstLine="0"/>
        <w:rPr>
          <w:b/>
          <w:szCs w:val="24"/>
        </w:rPr>
      </w:pPr>
    </w:p>
    <w:p w:rsidR="004860D1" w:rsidRDefault="004860D1" w:rsidP="002533C1">
      <w:pPr>
        <w:pStyle w:val="a"/>
        <w:tabs>
          <w:tab w:val="left" w:pos="360"/>
          <w:tab w:val="left" w:pos="3420"/>
          <w:tab w:val="left" w:pos="5400"/>
          <w:tab w:val="left" w:pos="7920"/>
        </w:tabs>
        <w:ind w:left="-360" w:firstLine="0"/>
        <w:rPr>
          <w:b/>
          <w:szCs w:val="24"/>
        </w:rPr>
      </w:pPr>
    </w:p>
    <w:p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4"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615C7" w:rsidRPr="00740F99" w:rsidRDefault="001615C7" w:rsidP="002533C1">
      <w:pPr>
        <w:ind w:left="-360"/>
      </w:pPr>
      <w:r w:rsidRPr="00740F99">
        <w:rPr>
          <w:b/>
        </w:rPr>
        <w:t>STUDENT CODE OF ETHICS:</w:t>
      </w:r>
    </w:p>
    <w:p w:rsidR="001615C7" w:rsidRPr="00740F99" w:rsidRDefault="001615C7" w:rsidP="002533C1">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0D7FD4" w:rsidRPr="000D7FD4" w:rsidRDefault="000D7FD4" w:rsidP="000D7FD4">
      <w:pPr>
        <w:ind w:left="-360"/>
        <w:rPr>
          <w:b/>
        </w:rPr>
      </w:pPr>
      <w:r w:rsidRPr="000D7FD4">
        <w:rPr>
          <w:b/>
        </w:rPr>
        <w:t>CODE OF PROFESSIONAL CONDUCT</w:t>
      </w:r>
    </w:p>
    <w:p w:rsidR="000D7FD4" w:rsidRPr="000D7FD4" w:rsidRDefault="000D7FD4" w:rsidP="000D7FD4">
      <w:pPr>
        <w:ind w:left="-360"/>
      </w:pPr>
      <w:r w:rsidRPr="000D7FD4">
        <w:t xml:space="preserve">Nursing students in the UTA CON are considered to be part of the nursing profession.  As members of the profession, students are expected to commit to and maintain high ethical standards. </w:t>
      </w:r>
    </w:p>
    <w:p w:rsidR="000D7FD4" w:rsidRPr="000D7FD4" w:rsidRDefault="000D7FD4" w:rsidP="000D7FD4">
      <w:pPr>
        <w:ind w:left="-360"/>
      </w:pPr>
      <w:r w:rsidRPr="000D7FD4">
        <w:t>Students are responsible and accountable for their own academic and professional behaviors and the resulting consequences.</w:t>
      </w:r>
    </w:p>
    <w:p w:rsidR="000D7FD4" w:rsidRPr="000D7FD4" w:rsidRDefault="000D7FD4" w:rsidP="000D7FD4">
      <w:pPr>
        <w:ind w:left="-360"/>
      </w:pPr>
    </w:p>
    <w:p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D7FD4" w:rsidRPr="000D7FD4" w:rsidRDefault="000D7FD4" w:rsidP="000D7FD4">
      <w:pPr>
        <w:ind w:left="-360"/>
      </w:pPr>
      <w:r w:rsidRPr="000D7FD4">
        <w:t> </w:t>
      </w:r>
    </w:p>
    <w:p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D7FD4" w:rsidRPr="000D7FD4" w:rsidRDefault="000D7FD4" w:rsidP="000D7FD4">
      <w:pPr>
        <w:ind w:left="-360"/>
        <w:rPr>
          <w:color w:val="1F497D"/>
        </w:rPr>
      </w:pPr>
    </w:p>
    <w:p w:rsidR="000D7FD4" w:rsidRPr="000D7FD4" w:rsidRDefault="000D7FD4" w:rsidP="000D7FD4">
      <w:pPr>
        <w:ind w:left="-360"/>
      </w:pPr>
      <w:r w:rsidRPr="000D7FD4">
        <w:t>Refer to the Student Handbook for more information.</w:t>
      </w:r>
    </w:p>
    <w:p w:rsidR="000D7FD4" w:rsidRDefault="000D7FD4" w:rsidP="002533C1">
      <w:pPr>
        <w:ind w:left="-360"/>
        <w:rPr>
          <w:b/>
          <w:bCs/>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5" w:anchor="apa" w:history="1">
        <w:r w:rsidRPr="00740F99">
          <w:rPr>
            <w:rStyle w:val="Hyperlink"/>
          </w:rPr>
          <w:t>www.uta.edu/nursing/handbook/bsn_policies.php#apa</w:t>
        </w:r>
      </w:hyperlink>
    </w:p>
    <w:p w:rsidR="000D7FD4" w:rsidRDefault="000D7FD4" w:rsidP="000D7FD4">
      <w:pPr>
        <w:pStyle w:val="NoSpacing"/>
        <w:rPr>
          <w:rFonts w:ascii="Times New Roman" w:hAnsi="Times New Roman"/>
        </w:rPr>
      </w:pPr>
    </w:p>
    <w:p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1615C7" w:rsidRDefault="001615C7" w:rsidP="002533C1">
      <w:pPr>
        <w:ind w:left="-360"/>
        <w:rPr>
          <w:sz w:val="20"/>
          <w:szCs w:val="20"/>
        </w:rPr>
      </w:pPr>
    </w:p>
    <w:p w:rsidR="004860D1" w:rsidRDefault="004860D1" w:rsidP="002533C1">
      <w:pPr>
        <w:ind w:left="-360"/>
        <w:rPr>
          <w:sz w:val="20"/>
          <w:szCs w:val="20"/>
        </w:rPr>
      </w:pPr>
    </w:p>
    <w:p w:rsidR="004860D1" w:rsidRPr="00957B21" w:rsidRDefault="004860D1"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1615C7" w:rsidRPr="00957B21" w:rsidRDefault="001615C7" w:rsidP="002533C1">
      <w:pPr>
        <w:pStyle w:val="BodyTextIndent"/>
        <w:ind w:left="-360" w:firstLine="0"/>
        <w:rPr>
          <w:rFonts w:ascii="Times New Roman" w:hAnsi="Times New Roman"/>
          <w:b/>
          <w:bCs/>
          <w:sz w:val="20"/>
        </w:rPr>
      </w:pPr>
    </w:p>
    <w:p w:rsidR="004860D1" w:rsidRDefault="004860D1" w:rsidP="002533C1">
      <w:pPr>
        <w:pStyle w:val="BodyTextIndent"/>
        <w:ind w:left="-360" w:firstLine="0"/>
        <w:rPr>
          <w:rFonts w:ascii="Times New Roman" w:hAnsi="Times New Roman"/>
          <w:b/>
          <w:bCs/>
          <w:szCs w:val="24"/>
        </w:rPr>
      </w:pPr>
    </w:p>
    <w:p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rsidR="001615C7" w:rsidRDefault="001615C7" w:rsidP="002533C1">
      <w:pPr>
        <w:ind w:left="-360"/>
      </w:pPr>
      <w:r w:rsidRPr="00740F99">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1615C7" w:rsidRPr="00B60B76" w:rsidRDefault="001615C7" w:rsidP="002533C1">
      <w:pPr>
        <w:ind w:left="-360"/>
      </w:pPr>
    </w:p>
    <w:p w:rsidR="008D2077" w:rsidRDefault="008D2077" w:rsidP="008D2077">
      <w:pPr>
        <w:ind w:left="-360"/>
      </w:pPr>
      <w:r w:rsidRPr="008D2077">
        <w:rPr>
          <w:b/>
          <w:bCs/>
          <w:i/>
          <w:iCs/>
          <w:color w:val="000000"/>
        </w:rPr>
        <w:t xml:space="preserve">The Student Handbook can be found by going to the following link:  </w:t>
      </w:r>
      <w:hyperlink r:id="rId28" w:history="1">
        <w:r w:rsidRPr="008D2077">
          <w:rPr>
            <w:rStyle w:val="Hyperlink"/>
            <w:rFonts w:eastAsia="Arial Unicode MS"/>
          </w:rPr>
          <w:t>http://www.uta.edu/nursing/bsn-program/</w:t>
        </w:r>
      </w:hyperlink>
      <w:r w:rsidRPr="008D2077">
        <w:rPr>
          <w:color w:val="000080"/>
        </w:rPr>
        <w:t xml:space="preserve"> </w:t>
      </w:r>
      <w:r w:rsidRPr="008D2077">
        <w:t>and clicking on the link titled BSN Student Handbook located in the lower left-hand corner.</w:t>
      </w:r>
    </w:p>
    <w:p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03B10031" wp14:editId="3860FC37">
                <wp:simplePos x="0" y="0"/>
                <wp:positionH relativeFrom="column">
                  <wp:posOffset>-78105</wp:posOffset>
                </wp:positionH>
                <wp:positionV relativeFrom="paragraph">
                  <wp:posOffset>89536</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rsidR="003C622B" w:rsidRDefault="003C622B">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7.0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D7UzQG4AAAAAoBAAAPAAAAZHJzL2Rvd25yZXYueG1sTI/L&#10;TsMwEEX3SPyDNUhsUOu8KG2IUyEkEN1BW8HWjadJhB/BdtPw9wwrWM7coztnqvVkNBvRh95ZAek8&#10;AYa2caq3rYD97mm2BBaitEpqZ1HANwZY15cXlSyVO9s3HLexZVRiQykFdDEOJeeh6dDIMHcDWsqO&#10;zhsZafQtV16eqdxoniXJghvZW7rQyQEfO2w+tycjYFm8jB9hk7++N4ujXsWbu/H5ywtxfTU93AOL&#10;OMU/GH71SR1qcjq4k1WBaQGzNMsJpaBIgRGwKvIM2IEW2W0KvK74/xfqHwAAAP//AwBQSwECLQAU&#10;AAYACAAAACEAtoM4kv4AAADhAQAAEwAAAAAAAAAAAAAAAAAAAAAAW0NvbnRlbnRfVHlwZXNdLnht&#10;bFBLAQItABQABgAIAAAAIQA4/SH/1gAAAJQBAAALAAAAAAAAAAAAAAAAAC8BAABfcmVscy8ucmVs&#10;c1BLAQItABQABgAIAAAAIQChQFslIwIAAEYEAAAOAAAAAAAAAAAAAAAAAC4CAABkcnMvZTJvRG9j&#10;LnhtbFBLAQItABQABgAIAAAAIQD7UzQG4AAAAAoBAAAPAAAAAAAAAAAAAAAAAH0EAABkcnMvZG93&#10;bnJldi54bWxQSwUGAAAAAAQABADzAAAAigUAAAAA&#10;">
                <v:textbox>
                  <w:txbxContent>
                    <w:p w:rsidR="003C622B" w:rsidRDefault="003C622B">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p w:rsidR="003C622B" w:rsidRDefault="003C622B" w:rsidP="008D2077">
      <w:pPr>
        <w:ind w:left="-360"/>
      </w:pPr>
    </w:p>
    <w:tbl>
      <w:tblPr>
        <w:tblpPr w:leftFromText="180" w:rightFromText="180" w:vertAnchor="text" w:horzAnchor="margin" w:tblpX="18" w:tblpY="77"/>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900"/>
        <w:gridCol w:w="6149"/>
        <w:gridCol w:w="1530"/>
        <w:gridCol w:w="961"/>
      </w:tblGrid>
      <w:tr w:rsidR="003C622B" w:rsidRPr="00740F99" w:rsidTr="003C622B">
        <w:tc>
          <w:tcPr>
            <w:tcW w:w="609" w:type="dxa"/>
            <w:shd w:val="clear" w:color="auto" w:fill="BFBFBF" w:themeFill="background1" w:themeFillShade="BF"/>
          </w:tcPr>
          <w:p w:rsidR="003C622B" w:rsidRDefault="003C622B" w:rsidP="003C622B">
            <w:pPr>
              <w:jc w:val="center"/>
            </w:pPr>
          </w:p>
          <w:p w:rsidR="003C622B" w:rsidRDefault="003C622B" w:rsidP="003C622B">
            <w:pPr>
              <w:jc w:val="center"/>
            </w:pPr>
          </w:p>
          <w:p w:rsidR="003C622B" w:rsidRDefault="003C622B" w:rsidP="003C622B">
            <w:pPr>
              <w:jc w:val="center"/>
            </w:pPr>
          </w:p>
          <w:p w:rsidR="003C622B" w:rsidRPr="00740F99" w:rsidRDefault="003C622B" w:rsidP="003C622B">
            <w:pPr>
              <w:jc w:val="center"/>
              <w:rPr>
                <w:rFonts w:ascii="Tahoma" w:hAnsi="Tahoma" w:cs="Tahoma"/>
                <w:b/>
                <w:sz w:val="20"/>
                <w:szCs w:val="20"/>
              </w:rPr>
            </w:pPr>
          </w:p>
        </w:tc>
        <w:tc>
          <w:tcPr>
            <w:tcW w:w="900" w:type="dxa"/>
            <w:shd w:val="clear" w:color="auto" w:fill="BFBFBF" w:themeFill="background1" w:themeFillShade="BF"/>
          </w:tcPr>
          <w:p w:rsidR="003C622B" w:rsidRPr="00740F99" w:rsidRDefault="003C622B" w:rsidP="003C622B">
            <w:pPr>
              <w:jc w:val="center"/>
              <w:rPr>
                <w:rFonts w:ascii="Tahoma" w:hAnsi="Tahoma" w:cs="Tahoma"/>
                <w:b/>
                <w:sz w:val="18"/>
                <w:szCs w:val="18"/>
                <w:u w:val="single"/>
              </w:rPr>
            </w:pPr>
            <w:r w:rsidRPr="00740F99">
              <w:rPr>
                <w:rFonts w:ascii="Tahoma" w:hAnsi="Tahoma" w:cs="Tahoma"/>
                <w:b/>
                <w:sz w:val="18"/>
                <w:szCs w:val="18"/>
                <w:u w:val="single"/>
              </w:rPr>
              <w:t>Date</w:t>
            </w:r>
          </w:p>
          <w:p w:rsidR="003C622B" w:rsidRPr="00740F99" w:rsidRDefault="003C622B" w:rsidP="003C622B">
            <w:pPr>
              <w:jc w:val="center"/>
              <w:rPr>
                <w:rFonts w:ascii="Tahoma" w:hAnsi="Tahoma" w:cs="Tahoma"/>
                <w:b/>
                <w:sz w:val="18"/>
                <w:szCs w:val="18"/>
                <w:u w:val="single"/>
              </w:rPr>
            </w:pPr>
          </w:p>
          <w:p w:rsidR="003C622B" w:rsidRPr="00740F99" w:rsidRDefault="003C622B" w:rsidP="003C622B">
            <w:pPr>
              <w:jc w:val="center"/>
              <w:rPr>
                <w:rFonts w:ascii="Tahoma" w:hAnsi="Tahoma" w:cs="Tahoma"/>
                <w:b/>
                <w:sz w:val="16"/>
                <w:szCs w:val="16"/>
              </w:rPr>
            </w:pPr>
            <w:proofErr w:type="spellStart"/>
            <w:r w:rsidRPr="00740F99">
              <w:rPr>
                <w:rFonts w:ascii="Tahoma" w:hAnsi="Tahoma" w:cs="Tahoma"/>
                <w:b/>
                <w:sz w:val="16"/>
                <w:szCs w:val="16"/>
              </w:rPr>
              <w:t>Wedn</w:t>
            </w:r>
            <w:proofErr w:type="spellEnd"/>
            <w:r w:rsidRPr="00740F99">
              <w:rPr>
                <w:rFonts w:ascii="Tahoma" w:hAnsi="Tahoma" w:cs="Tahoma"/>
                <w:b/>
                <w:sz w:val="16"/>
                <w:szCs w:val="16"/>
              </w:rPr>
              <w:t>.</w:t>
            </w:r>
          </w:p>
          <w:p w:rsidR="003C622B" w:rsidRPr="00740F99" w:rsidRDefault="003C622B" w:rsidP="003C622B">
            <w:pPr>
              <w:jc w:val="center"/>
              <w:rPr>
                <w:rFonts w:ascii="Tahoma" w:hAnsi="Tahoma" w:cs="Tahoma"/>
                <w:b/>
                <w:sz w:val="16"/>
                <w:szCs w:val="16"/>
              </w:rPr>
            </w:pPr>
            <w:r w:rsidRPr="00740F99">
              <w:rPr>
                <w:rFonts w:ascii="Tahoma" w:hAnsi="Tahoma" w:cs="Tahoma"/>
                <w:b/>
                <w:sz w:val="16"/>
                <w:szCs w:val="16"/>
              </w:rPr>
              <w:t>class</w:t>
            </w:r>
          </w:p>
          <w:p w:rsidR="003C622B" w:rsidRPr="00740F99" w:rsidRDefault="003C622B" w:rsidP="003C622B">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BFBFBF" w:themeFill="background1" w:themeFillShade="BF"/>
          </w:tcPr>
          <w:p w:rsidR="003C622B" w:rsidRDefault="003C622B" w:rsidP="003C622B">
            <w:pPr>
              <w:jc w:val="center"/>
              <w:rPr>
                <w:rFonts w:ascii="Tahoma" w:hAnsi="Tahoma" w:cs="Tahoma"/>
                <w:b/>
                <w:sz w:val="20"/>
                <w:szCs w:val="20"/>
                <w:u w:val="single"/>
              </w:rPr>
            </w:pPr>
            <w:r w:rsidRPr="00740F99">
              <w:rPr>
                <w:rFonts w:ascii="Tahoma" w:hAnsi="Tahoma" w:cs="Tahoma"/>
                <w:b/>
                <w:sz w:val="20"/>
                <w:szCs w:val="20"/>
                <w:u w:val="single"/>
              </w:rPr>
              <w:t>Lecture content</w:t>
            </w:r>
          </w:p>
          <w:p w:rsidR="003C622B" w:rsidRDefault="003C622B" w:rsidP="003C622B">
            <w:pPr>
              <w:jc w:val="center"/>
              <w:rPr>
                <w:rFonts w:ascii="Tahoma" w:hAnsi="Tahoma" w:cs="Tahoma"/>
                <w:b/>
                <w:sz w:val="20"/>
                <w:szCs w:val="20"/>
                <w:u w:val="single"/>
              </w:rPr>
            </w:pPr>
          </w:p>
          <w:p w:rsidR="003C622B" w:rsidRPr="00636A49" w:rsidRDefault="003C622B" w:rsidP="003C622B">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3C622B" w:rsidRPr="00636A49" w:rsidRDefault="003C622B" w:rsidP="003C622B">
            <w:pPr>
              <w:jc w:val="center"/>
              <w:rPr>
                <w:rFonts w:ascii="Tahoma" w:hAnsi="Tahoma" w:cs="Tahoma"/>
                <w:b/>
                <w:sz w:val="18"/>
                <w:szCs w:val="18"/>
              </w:rPr>
            </w:pPr>
            <w:r w:rsidRPr="00636A49">
              <w:rPr>
                <w:rFonts w:ascii="Tahoma" w:hAnsi="Tahoma" w:cs="Tahoma"/>
                <w:b/>
                <w:sz w:val="18"/>
                <w:szCs w:val="18"/>
              </w:rPr>
              <w:t xml:space="preserve"> Classroom Lecture Schedule for </w:t>
            </w:r>
            <w:r w:rsidRPr="00636A49">
              <w:rPr>
                <w:rFonts w:ascii="Tahoma" w:hAnsi="Tahoma" w:cs="Tahoma"/>
                <w:b/>
                <w:sz w:val="18"/>
                <w:szCs w:val="18"/>
                <w:u w:val="single"/>
              </w:rPr>
              <w:t>Wednesdays</w:t>
            </w:r>
            <w:r w:rsidRPr="00636A49">
              <w:rPr>
                <w:rFonts w:ascii="Tahoma" w:hAnsi="Tahoma" w:cs="Tahoma"/>
                <w:b/>
                <w:sz w:val="18"/>
                <w:szCs w:val="18"/>
              </w:rPr>
              <w:t xml:space="preserve">, </w:t>
            </w:r>
            <w:r>
              <w:rPr>
                <w:rFonts w:ascii="Tahoma" w:hAnsi="Tahoma" w:cs="Tahoma"/>
                <w:b/>
                <w:sz w:val="18"/>
                <w:szCs w:val="18"/>
              </w:rPr>
              <w:t>Spring 2015</w:t>
            </w:r>
          </w:p>
          <w:p w:rsidR="003C622B" w:rsidRPr="00740F99" w:rsidRDefault="003C622B" w:rsidP="003C622B">
            <w:pPr>
              <w:jc w:val="center"/>
              <w:rPr>
                <w:rFonts w:ascii="Tahoma" w:hAnsi="Tahoma" w:cs="Tahoma"/>
                <w:b/>
                <w:sz w:val="20"/>
                <w:szCs w:val="20"/>
                <w:u w:val="single"/>
              </w:rPr>
            </w:pPr>
          </w:p>
        </w:tc>
        <w:tc>
          <w:tcPr>
            <w:tcW w:w="1530" w:type="dxa"/>
            <w:shd w:val="clear" w:color="auto" w:fill="BFBFBF" w:themeFill="background1" w:themeFillShade="BF"/>
          </w:tcPr>
          <w:p w:rsidR="003C622B" w:rsidRPr="00740F99" w:rsidRDefault="003C622B" w:rsidP="003C622B">
            <w:pPr>
              <w:rPr>
                <w:rFonts w:ascii="Tahoma" w:hAnsi="Tahoma" w:cs="Tahoma"/>
                <w:b/>
                <w:sz w:val="16"/>
                <w:szCs w:val="16"/>
                <w:u w:val="single"/>
              </w:rPr>
            </w:pPr>
            <w:r>
              <w:rPr>
                <w:rFonts w:ascii="Tahoma" w:hAnsi="Tahoma" w:cs="Tahoma"/>
                <w:b/>
                <w:sz w:val="16"/>
                <w:szCs w:val="16"/>
                <w:u w:val="single"/>
              </w:rPr>
              <w:t>A&amp;P review material</w:t>
            </w:r>
          </w:p>
          <w:p w:rsidR="003C622B" w:rsidRPr="00740F99" w:rsidRDefault="003C622B" w:rsidP="003C622B">
            <w:pPr>
              <w:rPr>
                <w:rFonts w:ascii="Tahoma" w:hAnsi="Tahoma" w:cs="Tahoma"/>
                <w:b/>
                <w:sz w:val="16"/>
                <w:szCs w:val="16"/>
              </w:rPr>
            </w:pPr>
          </w:p>
        </w:tc>
        <w:tc>
          <w:tcPr>
            <w:tcW w:w="961" w:type="dxa"/>
            <w:shd w:val="clear" w:color="auto" w:fill="BFBFBF" w:themeFill="background1" w:themeFillShade="BF"/>
          </w:tcPr>
          <w:p w:rsidR="003C622B" w:rsidRPr="00740F99" w:rsidRDefault="003C622B" w:rsidP="003C622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sidRPr="00740F99">
              <w:rPr>
                <w:rFonts w:ascii="Tahoma" w:hAnsi="Tahoma" w:cs="Tahoma"/>
                <w:sz w:val="20"/>
                <w:szCs w:val="20"/>
              </w:rPr>
              <w:t>1</w:t>
            </w:r>
          </w:p>
        </w:tc>
        <w:tc>
          <w:tcPr>
            <w:tcW w:w="900" w:type="dxa"/>
          </w:tcPr>
          <w:p w:rsidR="003C622B" w:rsidRPr="00740F99" w:rsidRDefault="003C622B" w:rsidP="003C622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3C622B" w:rsidRDefault="003C622B" w:rsidP="003C622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3C622B" w:rsidRPr="00654FE4" w:rsidRDefault="003C622B" w:rsidP="003C622B">
            <w:pPr>
              <w:jc w:val="center"/>
              <w:rPr>
                <w:rFonts w:ascii="Tahoma" w:hAnsi="Tahoma" w:cs="Tahoma"/>
                <w:sz w:val="18"/>
                <w:szCs w:val="18"/>
              </w:rPr>
            </w:pPr>
            <w:r>
              <w:rPr>
                <w:rFonts w:ascii="Tahoma" w:hAnsi="Tahoma" w:cs="Tahoma"/>
                <w:sz w:val="18"/>
                <w:szCs w:val="18"/>
              </w:rPr>
              <w:t>1/21</w:t>
            </w:r>
          </w:p>
        </w:tc>
        <w:tc>
          <w:tcPr>
            <w:tcW w:w="6149" w:type="dxa"/>
          </w:tcPr>
          <w:p w:rsidR="003C622B" w:rsidRPr="00740F99" w:rsidRDefault="003C622B" w:rsidP="003C622B">
            <w:pPr>
              <w:numPr>
                <w:ilvl w:val="0"/>
                <w:numId w:val="24"/>
              </w:numPr>
              <w:rPr>
                <w:rFonts w:ascii="Tahoma" w:hAnsi="Tahoma" w:cs="Tahoma"/>
                <w:sz w:val="20"/>
                <w:szCs w:val="20"/>
              </w:rPr>
            </w:pPr>
            <w:r w:rsidRPr="00740F99">
              <w:rPr>
                <w:rFonts w:ascii="Tahoma" w:hAnsi="Tahoma" w:cs="Tahoma"/>
                <w:sz w:val="20"/>
                <w:szCs w:val="20"/>
              </w:rPr>
              <w:t>Course Overview</w:t>
            </w:r>
          </w:p>
          <w:p w:rsidR="003C622B" w:rsidRPr="00740F99" w:rsidRDefault="003C622B" w:rsidP="003C622B">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3C622B" w:rsidRPr="00740F99" w:rsidRDefault="003C622B" w:rsidP="003C622B">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3C622B" w:rsidRPr="00740F99" w:rsidRDefault="003C622B" w:rsidP="003C622B">
            <w:pPr>
              <w:rPr>
                <w:rFonts w:ascii="Tahoma" w:hAnsi="Tahoma" w:cs="Tahoma"/>
                <w:sz w:val="20"/>
                <w:szCs w:val="20"/>
              </w:rPr>
            </w:pPr>
            <w:r w:rsidRPr="00740F99">
              <w:rPr>
                <w:rFonts w:ascii="Tahoma" w:hAnsi="Tahoma" w:cs="Tahoma"/>
                <w:sz w:val="20"/>
                <w:szCs w:val="20"/>
              </w:rPr>
              <w:t>Syllabus</w:t>
            </w:r>
          </w:p>
          <w:p w:rsidR="003C622B" w:rsidRPr="00740F99" w:rsidRDefault="003C622B" w:rsidP="003C622B">
            <w:pPr>
              <w:rPr>
                <w:rFonts w:ascii="Tahoma" w:hAnsi="Tahoma" w:cs="Tahoma"/>
                <w:sz w:val="20"/>
                <w:szCs w:val="20"/>
              </w:rPr>
            </w:pPr>
          </w:p>
          <w:p w:rsidR="003C622B" w:rsidRPr="00740F99" w:rsidRDefault="003C622B" w:rsidP="003C622B">
            <w:pPr>
              <w:rPr>
                <w:rFonts w:ascii="Tahoma" w:hAnsi="Tahoma" w:cs="Tahoma"/>
                <w:sz w:val="20"/>
                <w:szCs w:val="20"/>
              </w:rPr>
            </w:pPr>
            <w:r w:rsidRPr="00740F99">
              <w:rPr>
                <w:rFonts w:ascii="Tahoma" w:hAnsi="Tahoma" w:cs="Tahoma"/>
                <w:sz w:val="20"/>
                <w:szCs w:val="20"/>
              </w:rPr>
              <w:t>Prep #1</w:t>
            </w:r>
          </w:p>
        </w:tc>
        <w:tc>
          <w:tcPr>
            <w:tcW w:w="961" w:type="dxa"/>
          </w:tcPr>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 2</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sidRPr="00740F99">
              <w:rPr>
                <w:rFonts w:ascii="Tahoma" w:hAnsi="Tahoma" w:cs="Tahoma"/>
                <w:sz w:val="20"/>
                <w:szCs w:val="20"/>
              </w:rPr>
              <w:t>2</w:t>
            </w:r>
          </w:p>
        </w:tc>
        <w:tc>
          <w:tcPr>
            <w:tcW w:w="900" w:type="dxa"/>
          </w:tcPr>
          <w:p w:rsidR="003C622B" w:rsidRPr="00740F99" w:rsidRDefault="003C622B" w:rsidP="003C622B">
            <w:pPr>
              <w:jc w:val="center"/>
              <w:rPr>
                <w:rFonts w:ascii="Tahoma" w:hAnsi="Tahoma" w:cs="Tahoma"/>
                <w:sz w:val="18"/>
                <w:szCs w:val="18"/>
              </w:rPr>
            </w:pPr>
            <w:r>
              <w:rPr>
                <w:rFonts w:ascii="Tahoma" w:hAnsi="Tahoma" w:cs="Tahoma"/>
                <w:sz w:val="18"/>
                <w:szCs w:val="18"/>
              </w:rPr>
              <w:t>1/28</w:t>
            </w:r>
          </w:p>
        </w:tc>
        <w:tc>
          <w:tcPr>
            <w:tcW w:w="6149" w:type="dxa"/>
          </w:tcPr>
          <w:p w:rsidR="003C622B" w:rsidRDefault="003C622B" w:rsidP="003C622B">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3C622B" w:rsidRPr="00740F99" w:rsidRDefault="003C622B" w:rsidP="003C622B">
            <w:pPr>
              <w:ind w:left="360"/>
              <w:rPr>
                <w:rFonts w:ascii="Tahoma" w:hAnsi="Tahoma" w:cs="Tahoma"/>
                <w:sz w:val="18"/>
                <w:szCs w:val="18"/>
              </w:rPr>
            </w:pPr>
          </w:p>
        </w:tc>
        <w:tc>
          <w:tcPr>
            <w:tcW w:w="1530" w:type="dxa"/>
          </w:tcPr>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3C622B" w:rsidRPr="00740F99" w:rsidRDefault="003C622B" w:rsidP="003C622B">
            <w:pPr>
              <w:rPr>
                <w:rFonts w:ascii="Tahoma" w:hAnsi="Tahoma" w:cs="Tahoma"/>
                <w:sz w:val="16"/>
                <w:szCs w:val="16"/>
              </w:rPr>
            </w:pPr>
            <w:r w:rsidRPr="00740F99">
              <w:rPr>
                <w:rFonts w:ascii="Tahoma" w:hAnsi="Tahoma" w:cs="Tahoma"/>
                <w:sz w:val="16"/>
                <w:szCs w:val="16"/>
              </w:rPr>
              <w:t>Ch.1 &amp; 4</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sidRPr="00740F99">
              <w:rPr>
                <w:rFonts w:ascii="Tahoma" w:hAnsi="Tahoma" w:cs="Tahoma"/>
                <w:sz w:val="20"/>
                <w:szCs w:val="20"/>
              </w:rPr>
              <w:t>3</w:t>
            </w:r>
          </w:p>
        </w:tc>
        <w:tc>
          <w:tcPr>
            <w:tcW w:w="900" w:type="dxa"/>
          </w:tcPr>
          <w:p w:rsidR="003C622B" w:rsidRPr="00740F99" w:rsidRDefault="003C622B" w:rsidP="003C622B">
            <w:pPr>
              <w:jc w:val="center"/>
              <w:rPr>
                <w:rFonts w:ascii="Tahoma" w:hAnsi="Tahoma" w:cs="Tahoma"/>
                <w:sz w:val="18"/>
                <w:szCs w:val="18"/>
              </w:rPr>
            </w:pPr>
            <w:r>
              <w:rPr>
                <w:rFonts w:ascii="Tahoma" w:hAnsi="Tahoma" w:cs="Tahoma"/>
                <w:sz w:val="18"/>
                <w:szCs w:val="18"/>
              </w:rPr>
              <w:t>2/4</w:t>
            </w:r>
          </w:p>
        </w:tc>
        <w:tc>
          <w:tcPr>
            <w:tcW w:w="6149" w:type="dxa"/>
          </w:tcPr>
          <w:p w:rsidR="003C622B" w:rsidRPr="00740F99" w:rsidRDefault="003C622B" w:rsidP="003C622B">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3C622B" w:rsidRPr="00740F99" w:rsidRDefault="003C622B" w:rsidP="003C622B">
            <w:pPr>
              <w:ind w:left="360"/>
              <w:rPr>
                <w:rFonts w:ascii="Tahoma" w:hAnsi="Tahoma" w:cs="Tahoma"/>
                <w:sz w:val="16"/>
                <w:szCs w:val="16"/>
              </w:rPr>
            </w:pPr>
          </w:p>
        </w:tc>
        <w:tc>
          <w:tcPr>
            <w:tcW w:w="1530" w:type="dxa"/>
          </w:tcPr>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3C622B" w:rsidRPr="00740F99" w:rsidRDefault="003C622B" w:rsidP="003C622B">
            <w:pPr>
              <w:rPr>
                <w:rFonts w:ascii="Tahoma" w:hAnsi="Tahoma" w:cs="Tahoma"/>
                <w:sz w:val="16"/>
                <w:szCs w:val="16"/>
              </w:rPr>
            </w:pPr>
            <w:r w:rsidRPr="00740F99">
              <w:rPr>
                <w:rFonts w:ascii="Tahoma" w:hAnsi="Tahoma" w:cs="Tahoma"/>
                <w:sz w:val="16"/>
                <w:szCs w:val="16"/>
              </w:rPr>
              <w:t>Ch. 3,9,10</w:t>
            </w:r>
          </w:p>
        </w:tc>
      </w:tr>
      <w:tr w:rsidR="003C622B" w:rsidRPr="00740F99" w:rsidTr="003C622B">
        <w:tc>
          <w:tcPr>
            <w:tcW w:w="609" w:type="dxa"/>
          </w:tcPr>
          <w:p w:rsidR="003C622B" w:rsidRPr="00740F99" w:rsidRDefault="003C622B" w:rsidP="003C622B">
            <w:pPr>
              <w:jc w:val="center"/>
              <w:rPr>
                <w:rFonts w:ascii="Tahoma" w:hAnsi="Tahoma" w:cs="Tahoma"/>
                <w:b/>
                <w:sz w:val="20"/>
                <w:szCs w:val="20"/>
              </w:rPr>
            </w:pPr>
            <w:r>
              <w:rPr>
                <w:rFonts w:ascii="Tahoma" w:hAnsi="Tahoma" w:cs="Tahoma"/>
                <w:b/>
                <w:sz w:val="20"/>
                <w:szCs w:val="20"/>
              </w:rPr>
              <w:t>4</w:t>
            </w:r>
          </w:p>
        </w:tc>
        <w:tc>
          <w:tcPr>
            <w:tcW w:w="900" w:type="dxa"/>
          </w:tcPr>
          <w:p w:rsidR="003C622B" w:rsidRDefault="003C622B" w:rsidP="003C622B">
            <w:pPr>
              <w:jc w:val="center"/>
              <w:rPr>
                <w:rFonts w:ascii="Tahoma" w:hAnsi="Tahoma" w:cs="Tahoma"/>
                <w:b/>
                <w:sz w:val="18"/>
                <w:szCs w:val="18"/>
              </w:rPr>
            </w:pPr>
            <w:r>
              <w:rPr>
                <w:rFonts w:ascii="Tahoma" w:hAnsi="Tahoma" w:cs="Tahoma"/>
                <w:b/>
                <w:sz w:val="18"/>
                <w:szCs w:val="18"/>
              </w:rPr>
              <w:t>2/10</w:t>
            </w:r>
          </w:p>
        </w:tc>
        <w:tc>
          <w:tcPr>
            <w:tcW w:w="6149" w:type="dxa"/>
          </w:tcPr>
          <w:p w:rsidR="003C622B" w:rsidRPr="00740F99" w:rsidRDefault="003C622B" w:rsidP="003C622B">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3C622B" w:rsidRPr="00740F99" w:rsidRDefault="003C622B" w:rsidP="003C622B">
            <w:pPr>
              <w:rPr>
                <w:rFonts w:ascii="Tahoma" w:hAnsi="Tahoma" w:cs="Tahoma"/>
                <w:sz w:val="20"/>
                <w:szCs w:val="20"/>
              </w:rPr>
            </w:pPr>
          </w:p>
        </w:tc>
        <w:tc>
          <w:tcPr>
            <w:tcW w:w="961" w:type="dxa"/>
          </w:tcPr>
          <w:p w:rsidR="003C622B" w:rsidRPr="00740F99" w:rsidRDefault="003C622B" w:rsidP="003C622B">
            <w:pPr>
              <w:jc w:val="center"/>
              <w:rPr>
                <w:rFonts w:ascii="Tahoma" w:hAnsi="Tahoma" w:cs="Tahoma"/>
                <w:sz w:val="16"/>
                <w:szCs w:val="16"/>
              </w:rPr>
            </w:pPr>
          </w:p>
        </w:tc>
      </w:tr>
      <w:tr w:rsidR="003C622B" w:rsidRPr="00740F99" w:rsidTr="003C622B">
        <w:tc>
          <w:tcPr>
            <w:tcW w:w="609" w:type="dxa"/>
          </w:tcPr>
          <w:p w:rsidR="003C622B" w:rsidRPr="00740F99" w:rsidRDefault="003C622B" w:rsidP="003C622B">
            <w:pPr>
              <w:jc w:val="center"/>
              <w:rPr>
                <w:rFonts w:ascii="Tahoma" w:hAnsi="Tahoma" w:cs="Tahoma"/>
                <w:b/>
                <w:sz w:val="20"/>
                <w:szCs w:val="20"/>
              </w:rPr>
            </w:pPr>
            <w:r w:rsidRPr="00740F99">
              <w:rPr>
                <w:rFonts w:ascii="Tahoma" w:hAnsi="Tahoma" w:cs="Tahoma"/>
                <w:b/>
                <w:sz w:val="20"/>
                <w:szCs w:val="20"/>
              </w:rPr>
              <w:t>4</w:t>
            </w:r>
          </w:p>
        </w:tc>
        <w:tc>
          <w:tcPr>
            <w:tcW w:w="900" w:type="dxa"/>
          </w:tcPr>
          <w:p w:rsidR="003C622B" w:rsidRPr="00740F99" w:rsidRDefault="003C622B" w:rsidP="003C622B">
            <w:pPr>
              <w:jc w:val="center"/>
              <w:rPr>
                <w:rFonts w:ascii="Tahoma" w:hAnsi="Tahoma" w:cs="Tahoma"/>
                <w:b/>
                <w:sz w:val="18"/>
                <w:szCs w:val="18"/>
              </w:rPr>
            </w:pPr>
            <w:r>
              <w:rPr>
                <w:rFonts w:ascii="Tahoma" w:hAnsi="Tahoma" w:cs="Tahoma"/>
                <w:b/>
                <w:sz w:val="18"/>
                <w:szCs w:val="18"/>
              </w:rPr>
              <w:t>2/11</w:t>
            </w:r>
          </w:p>
        </w:tc>
        <w:tc>
          <w:tcPr>
            <w:tcW w:w="6149" w:type="dxa"/>
          </w:tcPr>
          <w:p w:rsidR="003C622B" w:rsidRDefault="003C622B" w:rsidP="003C622B">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(1 hour)</w:t>
            </w:r>
          </w:p>
          <w:p w:rsidR="003C622B" w:rsidRPr="00740F99" w:rsidRDefault="003C622B" w:rsidP="003C622B">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3C622B" w:rsidRPr="00740F99" w:rsidRDefault="003C622B" w:rsidP="003C622B">
            <w:pPr>
              <w:ind w:left="360"/>
              <w:rPr>
                <w:rFonts w:ascii="Tahoma" w:hAnsi="Tahoma" w:cs="Tahoma"/>
                <w:sz w:val="12"/>
                <w:szCs w:val="12"/>
              </w:rPr>
            </w:pPr>
          </w:p>
        </w:tc>
        <w:tc>
          <w:tcPr>
            <w:tcW w:w="1530" w:type="dxa"/>
          </w:tcPr>
          <w:p w:rsidR="003C622B" w:rsidRPr="00740F99" w:rsidRDefault="003C622B" w:rsidP="003C622B">
            <w:pPr>
              <w:rPr>
                <w:rFonts w:ascii="Tahoma" w:hAnsi="Tahoma" w:cs="Tahoma"/>
                <w:sz w:val="20"/>
                <w:szCs w:val="20"/>
              </w:rPr>
            </w:pPr>
          </w:p>
          <w:p w:rsidR="003C622B" w:rsidRPr="00740F99" w:rsidRDefault="003C622B" w:rsidP="003C622B">
            <w:pPr>
              <w:rPr>
                <w:rFonts w:ascii="Tahoma" w:hAnsi="Tahoma" w:cs="Tahoma"/>
                <w:sz w:val="20"/>
                <w:szCs w:val="20"/>
              </w:rPr>
            </w:pPr>
          </w:p>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Ch.5,6,7</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sidRPr="00740F99">
              <w:rPr>
                <w:rFonts w:ascii="Tahoma" w:hAnsi="Tahoma" w:cs="Tahoma"/>
                <w:sz w:val="20"/>
                <w:szCs w:val="20"/>
              </w:rPr>
              <w:t>5</w:t>
            </w:r>
          </w:p>
        </w:tc>
        <w:tc>
          <w:tcPr>
            <w:tcW w:w="900" w:type="dxa"/>
          </w:tcPr>
          <w:p w:rsidR="003C622B" w:rsidRPr="00740F99" w:rsidRDefault="003C622B" w:rsidP="003C622B">
            <w:pPr>
              <w:jc w:val="center"/>
              <w:rPr>
                <w:rFonts w:ascii="Tahoma" w:hAnsi="Tahoma" w:cs="Tahoma"/>
                <w:sz w:val="18"/>
                <w:szCs w:val="18"/>
              </w:rPr>
            </w:pPr>
            <w:r>
              <w:rPr>
                <w:rFonts w:ascii="Tahoma" w:hAnsi="Tahoma" w:cs="Tahoma"/>
                <w:sz w:val="18"/>
                <w:szCs w:val="18"/>
              </w:rPr>
              <w:t>2/18</w:t>
            </w:r>
          </w:p>
        </w:tc>
        <w:tc>
          <w:tcPr>
            <w:tcW w:w="6149" w:type="dxa"/>
          </w:tcPr>
          <w:p w:rsidR="003C622B" w:rsidRPr="00740F99" w:rsidRDefault="003C622B" w:rsidP="003C622B">
            <w:pPr>
              <w:jc w:val="center"/>
              <w:rPr>
                <w:rFonts w:ascii="Tahoma" w:hAnsi="Tahoma" w:cs="Tahoma"/>
                <w:b/>
                <w:i/>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1 Self-Study Session~~</w:t>
            </w:r>
          </w:p>
          <w:p w:rsidR="003C622B" w:rsidRPr="00740F99" w:rsidRDefault="003C622B" w:rsidP="003C622B">
            <w:pPr>
              <w:ind w:left="360"/>
              <w:rPr>
                <w:rFonts w:ascii="Tahoma" w:hAnsi="Tahoma" w:cs="Tahoma"/>
                <w:sz w:val="12"/>
                <w:szCs w:val="12"/>
              </w:rPr>
            </w:pPr>
          </w:p>
          <w:p w:rsidR="003C622B" w:rsidRPr="00740F99" w:rsidRDefault="003C622B" w:rsidP="003C622B">
            <w:pPr>
              <w:numPr>
                <w:ilvl w:val="0"/>
                <w:numId w:val="26"/>
              </w:numPr>
              <w:rPr>
                <w:rFonts w:ascii="Tahoma" w:hAnsi="Tahoma" w:cs="Tahoma"/>
                <w:sz w:val="20"/>
                <w:szCs w:val="20"/>
              </w:rPr>
            </w:pPr>
            <w:r w:rsidRPr="00740F99">
              <w:rPr>
                <w:rFonts w:ascii="Tahoma" w:hAnsi="Tahoma" w:cs="Tahoma"/>
                <w:sz w:val="20"/>
                <w:szCs w:val="20"/>
              </w:rPr>
              <w:t>Mechanisms of Defense, cont</w:t>
            </w:r>
          </w:p>
        </w:tc>
        <w:tc>
          <w:tcPr>
            <w:tcW w:w="1530" w:type="dxa"/>
          </w:tcPr>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3C622B" w:rsidRPr="00740F99" w:rsidRDefault="003C622B" w:rsidP="003C622B">
            <w:pPr>
              <w:jc w:val="center"/>
              <w:rPr>
                <w:rFonts w:ascii="Tahoma" w:hAnsi="Tahoma" w:cs="Tahoma"/>
                <w:sz w:val="16"/>
                <w:szCs w:val="16"/>
              </w:rPr>
            </w:pPr>
            <w:r w:rsidRPr="00740F99">
              <w:rPr>
                <w:rFonts w:ascii="Tahoma" w:hAnsi="Tahoma" w:cs="Tahoma"/>
                <w:sz w:val="16"/>
                <w:szCs w:val="16"/>
              </w:rPr>
              <w:t>Ch.5,6,7</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sidRPr="00740F99">
              <w:rPr>
                <w:rFonts w:ascii="Tahoma" w:hAnsi="Tahoma" w:cs="Tahoma"/>
                <w:sz w:val="20"/>
                <w:szCs w:val="20"/>
              </w:rPr>
              <w:t>6</w:t>
            </w:r>
          </w:p>
        </w:tc>
        <w:tc>
          <w:tcPr>
            <w:tcW w:w="900" w:type="dxa"/>
          </w:tcPr>
          <w:p w:rsidR="003C622B" w:rsidRPr="00740F99" w:rsidRDefault="003C622B" w:rsidP="003C622B">
            <w:pPr>
              <w:jc w:val="center"/>
              <w:rPr>
                <w:rFonts w:ascii="Tahoma" w:hAnsi="Tahoma" w:cs="Tahoma"/>
                <w:sz w:val="18"/>
                <w:szCs w:val="18"/>
              </w:rPr>
            </w:pPr>
            <w:r>
              <w:rPr>
                <w:rFonts w:ascii="Tahoma" w:hAnsi="Tahoma" w:cs="Tahoma"/>
                <w:sz w:val="18"/>
                <w:szCs w:val="18"/>
              </w:rPr>
              <w:t>2/25</w:t>
            </w:r>
          </w:p>
        </w:tc>
        <w:tc>
          <w:tcPr>
            <w:tcW w:w="6149" w:type="dxa"/>
          </w:tcPr>
          <w:p w:rsidR="003C622B" w:rsidRPr="00740F99" w:rsidRDefault="003C622B" w:rsidP="003C622B">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3C622B" w:rsidRPr="00740F99" w:rsidRDefault="003C622B" w:rsidP="003C622B">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3C622B" w:rsidRPr="00740F99" w:rsidRDefault="003C622B" w:rsidP="003C622B">
            <w:pPr>
              <w:ind w:left="360"/>
              <w:rPr>
                <w:rFonts w:ascii="Tahoma" w:hAnsi="Tahoma" w:cs="Tahoma"/>
                <w:sz w:val="16"/>
                <w:szCs w:val="16"/>
              </w:rPr>
            </w:pPr>
          </w:p>
        </w:tc>
        <w:tc>
          <w:tcPr>
            <w:tcW w:w="1530" w:type="dxa"/>
          </w:tcPr>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3C622B" w:rsidRPr="00740F99" w:rsidRDefault="003C622B" w:rsidP="003C622B">
            <w:pPr>
              <w:jc w:val="center"/>
              <w:rPr>
                <w:rFonts w:ascii="Tahoma" w:hAnsi="Tahoma" w:cs="Tahoma"/>
                <w:sz w:val="16"/>
                <w:szCs w:val="16"/>
              </w:rPr>
            </w:pPr>
            <w:r w:rsidRPr="00740F99">
              <w:rPr>
                <w:rFonts w:ascii="Tahoma" w:hAnsi="Tahoma" w:cs="Tahoma"/>
                <w:sz w:val="16"/>
                <w:szCs w:val="16"/>
              </w:rPr>
              <w:t>Ch.5,6,7</w:t>
            </w: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Ch.19, 20</w:t>
            </w:r>
          </w:p>
        </w:tc>
      </w:tr>
      <w:tr w:rsidR="003C622B" w:rsidRPr="00740F99" w:rsidTr="003C622B">
        <w:tc>
          <w:tcPr>
            <w:tcW w:w="609" w:type="dxa"/>
          </w:tcPr>
          <w:p w:rsidR="003C622B" w:rsidRPr="00740F99" w:rsidRDefault="003C622B" w:rsidP="003C622B">
            <w:pPr>
              <w:jc w:val="center"/>
              <w:rPr>
                <w:rFonts w:ascii="Tahoma" w:hAnsi="Tahoma" w:cs="Tahoma"/>
                <w:b/>
                <w:sz w:val="20"/>
                <w:szCs w:val="20"/>
              </w:rPr>
            </w:pPr>
            <w:r>
              <w:rPr>
                <w:rFonts w:ascii="Tahoma" w:hAnsi="Tahoma" w:cs="Tahoma"/>
                <w:b/>
                <w:sz w:val="20"/>
                <w:szCs w:val="20"/>
              </w:rPr>
              <w:t>7</w:t>
            </w:r>
          </w:p>
        </w:tc>
        <w:tc>
          <w:tcPr>
            <w:tcW w:w="900" w:type="dxa"/>
          </w:tcPr>
          <w:p w:rsidR="003C622B" w:rsidRDefault="003C622B" w:rsidP="003C622B">
            <w:pPr>
              <w:jc w:val="center"/>
              <w:rPr>
                <w:rFonts w:ascii="Tahoma" w:hAnsi="Tahoma" w:cs="Tahoma"/>
                <w:b/>
                <w:sz w:val="18"/>
                <w:szCs w:val="18"/>
              </w:rPr>
            </w:pPr>
            <w:r>
              <w:rPr>
                <w:rFonts w:ascii="Tahoma" w:hAnsi="Tahoma" w:cs="Tahoma"/>
                <w:b/>
                <w:sz w:val="18"/>
                <w:szCs w:val="18"/>
              </w:rPr>
              <w:t>3/3</w:t>
            </w:r>
          </w:p>
        </w:tc>
        <w:tc>
          <w:tcPr>
            <w:tcW w:w="6149" w:type="dxa"/>
          </w:tcPr>
          <w:p w:rsidR="003C622B" w:rsidRPr="00740F99" w:rsidRDefault="003C622B" w:rsidP="003C622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3C622B" w:rsidRPr="00740F99" w:rsidRDefault="003C622B" w:rsidP="003C622B">
            <w:pPr>
              <w:rPr>
                <w:rFonts w:ascii="Tahoma" w:hAnsi="Tahoma" w:cs="Tahoma"/>
                <w:sz w:val="20"/>
                <w:szCs w:val="20"/>
              </w:rPr>
            </w:pPr>
          </w:p>
        </w:tc>
        <w:tc>
          <w:tcPr>
            <w:tcW w:w="961" w:type="dxa"/>
          </w:tcPr>
          <w:p w:rsidR="003C622B" w:rsidRPr="00740F99" w:rsidRDefault="003C622B" w:rsidP="003C622B">
            <w:pPr>
              <w:jc w:val="center"/>
              <w:rPr>
                <w:rFonts w:ascii="Tahoma" w:hAnsi="Tahoma" w:cs="Tahoma"/>
                <w:sz w:val="16"/>
                <w:szCs w:val="16"/>
              </w:rPr>
            </w:pPr>
          </w:p>
        </w:tc>
      </w:tr>
      <w:tr w:rsidR="003C622B" w:rsidRPr="00740F99" w:rsidTr="003C622B">
        <w:tc>
          <w:tcPr>
            <w:tcW w:w="609" w:type="dxa"/>
            <w:tcBorders>
              <w:bottom w:val="single" w:sz="4" w:space="0" w:color="auto"/>
            </w:tcBorders>
          </w:tcPr>
          <w:p w:rsidR="003C622B" w:rsidRPr="00740F99" w:rsidRDefault="003C622B" w:rsidP="003C622B">
            <w:pPr>
              <w:jc w:val="center"/>
              <w:rPr>
                <w:rFonts w:ascii="Tahoma" w:hAnsi="Tahoma" w:cs="Tahoma"/>
                <w:b/>
                <w:sz w:val="20"/>
                <w:szCs w:val="20"/>
              </w:rPr>
            </w:pPr>
            <w:r w:rsidRPr="00740F99">
              <w:rPr>
                <w:rFonts w:ascii="Tahoma" w:hAnsi="Tahoma" w:cs="Tahoma"/>
                <w:b/>
                <w:sz w:val="20"/>
                <w:szCs w:val="20"/>
              </w:rPr>
              <w:t>7</w:t>
            </w:r>
          </w:p>
        </w:tc>
        <w:tc>
          <w:tcPr>
            <w:tcW w:w="900" w:type="dxa"/>
            <w:tcBorders>
              <w:bottom w:val="single" w:sz="4" w:space="0" w:color="auto"/>
            </w:tcBorders>
          </w:tcPr>
          <w:p w:rsidR="003C622B" w:rsidRPr="00740F99" w:rsidRDefault="003C622B" w:rsidP="003C622B">
            <w:pPr>
              <w:jc w:val="center"/>
              <w:rPr>
                <w:rFonts w:ascii="Tahoma" w:hAnsi="Tahoma" w:cs="Tahoma"/>
                <w:b/>
                <w:sz w:val="18"/>
                <w:szCs w:val="18"/>
              </w:rPr>
            </w:pPr>
            <w:r>
              <w:rPr>
                <w:rFonts w:ascii="Tahoma" w:hAnsi="Tahoma" w:cs="Tahoma"/>
                <w:b/>
                <w:sz w:val="18"/>
                <w:szCs w:val="18"/>
              </w:rPr>
              <w:t>3/4</w:t>
            </w:r>
          </w:p>
        </w:tc>
        <w:tc>
          <w:tcPr>
            <w:tcW w:w="6149" w:type="dxa"/>
            <w:tcBorders>
              <w:bottom w:val="single" w:sz="4" w:space="0" w:color="auto"/>
            </w:tcBorders>
          </w:tcPr>
          <w:p w:rsidR="003C622B" w:rsidRDefault="003C622B" w:rsidP="003C622B">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(1 hour)</w:t>
            </w:r>
          </w:p>
          <w:p w:rsidR="003C622B" w:rsidRPr="00740F99" w:rsidRDefault="003C622B" w:rsidP="003C622B">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3C622B" w:rsidRPr="00740F99" w:rsidRDefault="003C622B" w:rsidP="003C622B">
            <w:pPr>
              <w:ind w:left="360"/>
              <w:rPr>
                <w:rFonts w:ascii="Tahoma" w:hAnsi="Tahoma" w:cs="Tahoma"/>
                <w:sz w:val="16"/>
                <w:szCs w:val="16"/>
              </w:rPr>
            </w:pPr>
          </w:p>
        </w:tc>
        <w:tc>
          <w:tcPr>
            <w:tcW w:w="1530" w:type="dxa"/>
            <w:tcBorders>
              <w:bottom w:val="single" w:sz="4" w:space="0" w:color="auto"/>
            </w:tcBorders>
          </w:tcPr>
          <w:p w:rsidR="003C622B" w:rsidRPr="00740F99" w:rsidRDefault="003C622B" w:rsidP="003C622B">
            <w:pPr>
              <w:rPr>
                <w:rFonts w:ascii="Tahoma" w:hAnsi="Tahoma" w:cs="Tahoma"/>
                <w:sz w:val="20"/>
                <w:szCs w:val="20"/>
              </w:rPr>
            </w:pPr>
          </w:p>
          <w:p w:rsidR="003C622B" w:rsidRPr="00740F99" w:rsidRDefault="003C622B" w:rsidP="003C622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3C622B" w:rsidRPr="00740F99" w:rsidRDefault="003C622B" w:rsidP="003C622B">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Ch.22, 23</w:t>
            </w:r>
          </w:p>
        </w:tc>
      </w:tr>
      <w:tr w:rsidR="003C622B" w:rsidRPr="00740F99" w:rsidTr="003C622B">
        <w:tc>
          <w:tcPr>
            <w:tcW w:w="609" w:type="dxa"/>
            <w:tcBorders>
              <w:bottom w:val="single" w:sz="4" w:space="0" w:color="auto"/>
            </w:tcBorders>
            <w:shd w:val="clear" w:color="auto" w:fill="D9D9D9" w:themeFill="background1" w:themeFillShade="D9"/>
          </w:tcPr>
          <w:p w:rsidR="003C622B" w:rsidRPr="00740F99" w:rsidRDefault="003C622B" w:rsidP="003C622B">
            <w:pPr>
              <w:jc w:val="center"/>
              <w:rPr>
                <w:rFonts w:ascii="Tahoma" w:hAnsi="Tahoma" w:cs="Tahoma"/>
                <w:sz w:val="20"/>
                <w:szCs w:val="20"/>
              </w:rPr>
            </w:pPr>
            <w:r>
              <w:rPr>
                <w:rFonts w:ascii="Tahoma" w:hAnsi="Tahoma" w:cs="Tahoma"/>
                <w:sz w:val="20"/>
                <w:szCs w:val="20"/>
              </w:rPr>
              <w:t>8</w:t>
            </w:r>
          </w:p>
        </w:tc>
        <w:tc>
          <w:tcPr>
            <w:tcW w:w="900" w:type="dxa"/>
            <w:tcBorders>
              <w:bottom w:val="single" w:sz="4" w:space="0" w:color="auto"/>
            </w:tcBorders>
            <w:shd w:val="clear" w:color="auto" w:fill="D9D9D9" w:themeFill="background1" w:themeFillShade="D9"/>
          </w:tcPr>
          <w:p w:rsidR="003C622B" w:rsidRDefault="003C622B" w:rsidP="003C622B">
            <w:pPr>
              <w:jc w:val="center"/>
              <w:rPr>
                <w:rFonts w:ascii="Tahoma" w:hAnsi="Tahoma" w:cs="Tahoma"/>
                <w:sz w:val="18"/>
                <w:szCs w:val="18"/>
              </w:rPr>
            </w:pPr>
            <w:r>
              <w:rPr>
                <w:rFonts w:ascii="Tahoma" w:hAnsi="Tahoma" w:cs="Tahoma"/>
                <w:sz w:val="18"/>
                <w:szCs w:val="18"/>
              </w:rPr>
              <w:t>3/11</w:t>
            </w:r>
          </w:p>
        </w:tc>
        <w:tc>
          <w:tcPr>
            <w:tcW w:w="6149" w:type="dxa"/>
            <w:tcBorders>
              <w:bottom w:val="single" w:sz="4" w:space="0" w:color="auto"/>
            </w:tcBorders>
            <w:shd w:val="clear" w:color="auto" w:fill="D9D9D9" w:themeFill="background1" w:themeFillShade="D9"/>
          </w:tcPr>
          <w:p w:rsidR="003C622B" w:rsidRPr="00740F99" w:rsidRDefault="003C622B" w:rsidP="003C622B">
            <w:pPr>
              <w:jc w:val="center"/>
              <w:rPr>
                <w:rFonts w:ascii="Tahoma" w:hAnsi="Tahoma" w:cs="Tahoma"/>
                <w:b/>
                <w:i/>
                <w:sz w:val="20"/>
                <w:szCs w:val="20"/>
              </w:rPr>
            </w:pPr>
            <w:r>
              <w:rPr>
                <w:rFonts w:ascii="Tahoma" w:hAnsi="Tahoma" w:cs="Tahoma"/>
                <w:b/>
                <w:i/>
                <w:sz w:val="20"/>
                <w:szCs w:val="20"/>
              </w:rPr>
              <w:t>Enjoy your spring break!</w:t>
            </w:r>
          </w:p>
        </w:tc>
        <w:tc>
          <w:tcPr>
            <w:tcW w:w="1530" w:type="dxa"/>
            <w:tcBorders>
              <w:bottom w:val="single" w:sz="4" w:space="0" w:color="auto"/>
            </w:tcBorders>
            <w:shd w:val="clear" w:color="auto" w:fill="D9D9D9" w:themeFill="background1" w:themeFillShade="D9"/>
          </w:tcPr>
          <w:p w:rsidR="003C622B" w:rsidRPr="00740F99" w:rsidRDefault="003C622B" w:rsidP="003C622B">
            <w:pPr>
              <w:rPr>
                <w:rFonts w:ascii="Tahoma" w:hAnsi="Tahoma" w:cs="Tahoma"/>
                <w:b/>
                <w:sz w:val="20"/>
                <w:szCs w:val="20"/>
              </w:rPr>
            </w:pPr>
          </w:p>
        </w:tc>
        <w:tc>
          <w:tcPr>
            <w:tcW w:w="961" w:type="dxa"/>
            <w:tcBorders>
              <w:bottom w:val="single" w:sz="4" w:space="0" w:color="auto"/>
            </w:tcBorders>
            <w:shd w:val="clear" w:color="auto" w:fill="D9D9D9" w:themeFill="background1" w:themeFillShade="D9"/>
          </w:tcPr>
          <w:p w:rsidR="003C622B" w:rsidRPr="00740F99" w:rsidRDefault="003C622B" w:rsidP="003C622B">
            <w:pPr>
              <w:jc w:val="center"/>
              <w:rPr>
                <w:rFonts w:ascii="Tahoma" w:hAnsi="Tahoma" w:cs="Tahoma"/>
                <w:sz w:val="16"/>
                <w:szCs w:val="16"/>
              </w:rPr>
            </w:pPr>
          </w:p>
        </w:tc>
      </w:tr>
      <w:tr w:rsidR="003C622B" w:rsidRPr="00740F99" w:rsidTr="003C622B">
        <w:tc>
          <w:tcPr>
            <w:tcW w:w="609" w:type="dxa"/>
            <w:tcBorders>
              <w:bottom w:val="single" w:sz="4" w:space="0" w:color="auto"/>
            </w:tcBorders>
          </w:tcPr>
          <w:p w:rsidR="003C622B" w:rsidRPr="00740F99" w:rsidRDefault="003C622B" w:rsidP="003C622B">
            <w:pPr>
              <w:jc w:val="center"/>
              <w:rPr>
                <w:rFonts w:ascii="Tahoma" w:hAnsi="Tahoma" w:cs="Tahoma"/>
                <w:sz w:val="20"/>
                <w:szCs w:val="20"/>
              </w:rPr>
            </w:pPr>
            <w:r>
              <w:rPr>
                <w:rFonts w:ascii="Tahoma" w:hAnsi="Tahoma" w:cs="Tahoma"/>
                <w:sz w:val="20"/>
                <w:szCs w:val="20"/>
              </w:rPr>
              <w:t>9</w:t>
            </w:r>
          </w:p>
        </w:tc>
        <w:tc>
          <w:tcPr>
            <w:tcW w:w="900" w:type="dxa"/>
            <w:tcBorders>
              <w:bottom w:val="single" w:sz="4" w:space="0" w:color="auto"/>
            </w:tcBorders>
          </w:tcPr>
          <w:p w:rsidR="003C622B" w:rsidRPr="00740F99" w:rsidRDefault="003C622B" w:rsidP="003C622B">
            <w:pPr>
              <w:jc w:val="center"/>
              <w:rPr>
                <w:rFonts w:ascii="Tahoma" w:hAnsi="Tahoma" w:cs="Tahoma"/>
                <w:sz w:val="18"/>
                <w:szCs w:val="18"/>
              </w:rPr>
            </w:pPr>
            <w:r>
              <w:rPr>
                <w:rFonts w:ascii="Tahoma" w:hAnsi="Tahoma" w:cs="Tahoma"/>
                <w:sz w:val="18"/>
                <w:szCs w:val="18"/>
              </w:rPr>
              <w:t>3/18</w:t>
            </w:r>
          </w:p>
        </w:tc>
        <w:tc>
          <w:tcPr>
            <w:tcW w:w="6149" w:type="dxa"/>
            <w:tcBorders>
              <w:bottom w:val="single" w:sz="4" w:space="0" w:color="auto"/>
            </w:tcBorders>
          </w:tcPr>
          <w:p w:rsidR="003C622B" w:rsidRPr="00740F99" w:rsidRDefault="003C622B" w:rsidP="003C622B">
            <w:pPr>
              <w:jc w:val="center"/>
              <w:rPr>
                <w:rFonts w:ascii="Tahoma" w:hAnsi="Tahoma" w:cs="Tahoma"/>
                <w:b/>
                <w:sz w:val="16"/>
                <w:szCs w:val="16"/>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2 Self-Study Session~~</w:t>
            </w:r>
          </w:p>
          <w:p w:rsidR="003C622B" w:rsidRPr="00740F99" w:rsidRDefault="003C622B" w:rsidP="003C622B">
            <w:pPr>
              <w:ind w:left="360"/>
              <w:rPr>
                <w:rFonts w:ascii="Tahoma" w:hAnsi="Tahoma" w:cs="Tahoma"/>
                <w:sz w:val="12"/>
                <w:szCs w:val="12"/>
              </w:rPr>
            </w:pPr>
          </w:p>
          <w:p w:rsidR="003C622B" w:rsidRPr="00740F99" w:rsidRDefault="003C622B" w:rsidP="003C622B">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3C622B" w:rsidRPr="00740F99" w:rsidRDefault="003C622B" w:rsidP="003C622B">
            <w:pPr>
              <w:ind w:left="360"/>
              <w:rPr>
                <w:rFonts w:ascii="Tahoma" w:hAnsi="Tahoma" w:cs="Tahoma"/>
                <w:sz w:val="12"/>
                <w:szCs w:val="12"/>
              </w:rPr>
            </w:pPr>
          </w:p>
        </w:tc>
        <w:tc>
          <w:tcPr>
            <w:tcW w:w="1530" w:type="dxa"/>
            <w:tcBorders>
              <w:bottom w:val="single" w:sz="4" w:space="0" w:color="auto"/>
            </w:tcBorders>
          </w:tcPr>
          <w:p w:rsidR="003C622B" w:rsidRPr="00740F99" w:rsidRDefault="003C622B" w:rsidP="003C622B">
            <w:pPr>
              <w:rPr>
                <w:rFonts w:ascii="Tahoma" w:hAnsi="Tahoma" w:cs="Tahoma"/>
                <w:b/>
                <w:sz w:val="20"/>
                <w:szCs w:val="20"/>
              </w:rPr>
            </w:pPr>
          </w:p>
          <w:p w:rsidR="003C622B" w:rsidRPr="00740F99" w:rsidRDefault="003C622B" w:rsidP="003C622B">
            <w:pPr>
              <w:rPr>
                <w:rFonts w:ascii="Tahoma" w:hAnsi="Tahoma" w:cs="Tahoma"/>
                <w:b/>
                <w:sz w:val="20"/>
                <w:szCs w:val="20"/>
              </w:rPr>
            </w:pPr>
          </w:p>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Ch.22, 23</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Pr>
                <w:noProof/>
              </w:rPr>
              <mc:AlternateContent>
                <mc:Choice Requires="wps">
                  <w:drawing>
                    <wp:anchor distT="0" distB="0" distL="114300" distR="114300" simplePos="0" relativeHeight="251662336" behindDoc="0" locked="0" layoutInCell="1" allowOverlap="1" wp14:anchorId="1F576C68" wp14:editId="77E6A2C7">
                      <wp:simplePos x="0" y="0"/>
                      <wp:positionH relativeFrom="column">
                        <wp:posOffset>-440690</wp:posOffset>
                      </wp:positionH>
                      <wp:positionV relativeFrom="paragraph">
                        <wp:posOffset>273050</wp:posOffset>
                      </wp:positionV>
                      <wp:extent cx="476250" cy="619125"/>
                      <wp:effectExtent l="0" t="0" r="1905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19125"/>
                              </a:xfrm>
                              <a:prstGeom prst="rect">
                                <a:avLst/>
                              </a:prstGeom>
                              <a:solidFill>
                                <a:srgbClr val="FFFFFF"/>
                              </a:solidFill>
                              <a:ln w="9525">
                                <a:solidFill>
                                  <a:srgbClr val="000000"/>
                                </a:solidFill>
                                <a:miter lim="800000"/>
                                <a:headEnd/>
                                <a:tailEnd/>
                              </a:ln>
                            </wps:spPr>
                            <wps:txbx>
                              <w:txbxContent>
                                <w:p w:rsidR="003C622B" w:rsidRDefault="003C622B" w:rsidP="003C622B">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C622B" w:rsidRDefault="003C622B" w:rsidP="003C622B">
                                  <w:pPr>
                                    <w:jc w:val="center"/>
                                  </w:pPr>
                                  <w:r>
                                    <w:rPr>
                                      <w:rFonts w:ascii="Tahoma" w:hAnsi="Tahoma" w:cs="Tahoma"/>
                                      <w:b/>
                                      <w:i/>
                                      <w:sz w:val="16"/>
                                      <w:szCs w:val="16"/>
                                      <w:u w:val="single"/>
                                    </w:rPr>
                                    <w:t>April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7pt;margin-top:21.5pt;width:3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htKwIAAFcEAAAOAAAAZHJzL2Uyb0RvYy54bWysVNtu2zAMfR+wfxD0vjgOkrQx4hRdugwD&#10;um5Auw+QZdkWJomapMTOvn6UnKbZBXsY5gdBFKlD6hzS65tBK3IQzkswJc0nU0qE4VBL05b0y9Pu&#10;zTUlPjBTMwVGlPQoPL3ZvH617m0hZtCBqoUjCGJ80duSdiHYIss874RmfgJWGHQ24DQLaLo2qx3r&#10;EV2rbDadLrMeXG0dcOE9nt6NTrpJ+E0jePjUNF4EokqKtYW0urRWcc02a1a0jtlO8lMZ7B+q0Ewa&#10;THqGumOBkb2Tv0FpyR14aMKEg86gaSQX6Q34mnz6y2seO2ZFeguS4+2ZJv//YPnD4bMjsi7pghLD&#10;NEr0JIZA3sJA8kRPb32BUY8W48KA5yhzeqq398C/emJg2zHTilvnoO8Eq7G8PBKbXVyNgvjCR5Cq&#10;/wg15mH7AAloaJyO3CEbBNFRpuNZmlgLx8P51XK2QA9H1zJf5bNFysCK58vW+fBegCZxU1KHyidw&#10;drj3IRbDiueQmMuDkvVOKpUM11Zb5ciBYZfs0ndC/ylMGdKXdLXA3H+HmKbvTxBaBmx3JXVJr89B&#10;rIisvTN1asbApBr3WLIyJxojcyOHYaiGJFjiOLJaQX1EXh2M3Y3TiJsO3HdKeuzskvpve+YEJeqD&#10;QW1W+XweRyEZ88XVDA136akuPcxwhCppoGTcbsM4PnvrZNthprEbDNyino1MXL9UdSofuzdJcJq0&#10;OB6Xdop6+R9sfgAAAP//AwBQSwMEFAAGAAgAAAAhAA0B7sreAAAACAEAAA8AAABkcnMvZG93bnJl&#10;di54bWxMj8FOwzAQRO9I/IO1SFxQ60DT0IY4FUICwQ0Kgqsbb5MIex1sNw1/z3KC42qfZt5Um8lZ&#10;MWKIvScFl/MMBFLjTU+tgrfX+9kKREyajLaeUME3RtjUpyeVLo0/0guO29QKDqFYagVdSkMpZWw6&#10;dDrO/YDEv70PTic+QytN0EcOd1ZeZVkhne6JGzo94F2Hzef24BSs8sfxIz4tnt+bYm/X6eJ6fPgK&#10;Sp2fTbc3IBJO6Q+GX31Wh5qddv5AJgqrYFasc0YV5AvexMCyALFjLs+WIOtK/h9Q/wAAAP//AwBQ&#10;SwECLQAUAAYACAAAACEAtoM4kv4AAADhAQAAEwAAAAAAAAAAAAAAAAAAAAAAW0NvbnRlbnRfVHlw&#10;ZXNdLnhtbFBLAQItABQABgAIAAAAIQA4/SH/1gAAAJQBAAALAAAAAAAAAAAAAAAAAC8BAABfcmVs&#10;cy8ucmVsc1BLAQItABQABgAIAAAAIQBWmLhtKwIAAFcEAAAOAAAAAAAAAAAAAAAAAC4CAABkcnMv&#10;ZTJvRG9jLnhtbFBLAQItABQABgAIAAAAIQANAe7K3gAAAAgBAAAPAAAAAAAAAAAAAAAAAIUEAABk&#10;cnMvZG93bnJldi54bWxQSwUGAAAAAAQABADzAAAAkAUAAAAA&#10;">
                      <v:textbox>
                        <w:txbxContent>
                          <w:p w:rsidR="003C622B" w:rsidRDefault="003C622B" w:rsidP="003C622B">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C622B" w:rsidRDefault="003C622B" w:rsidP="003C622B">
                            <w:pPr>
                              <w:jc w:val="center"/>
                            </w:pPr>
                            <w:r>
                              <w:rPr>
                                <w:rFonts w:ascii="Tahoma" w:hAnsi="Tahoma" w:cs="Tahoma"/>
                                <w:b/>
                                <w:i/>
                                <w:sz w:val="16"/>
                                <w:szCs w:val="16"/>
                                <w:u w:val="single"/>
                              </w:rPr>
                              <w:t>April 3</w:t>
                            </w:r>
                          </w:p>
                        </w:txbxContent>
                      </v:textbox>
                    </v:shape>
                  </w:pict>
                </mc:Fallback>
              </mc:AlternateContent>
            </w:r>
            <w:r>
              <w:rPr>
                <w:rFonts w:ascii="Tahoma" w:hAnsi="Tahoma" w:cs="Tahoma"/>
                <w:sz w:val="20"/>
                <w:szCs w:val="20"/>
              </w:rPr>
              <w:t>10</w:t>
            </w:r>
          </w:p>
        </w:tc>
        <w:tc>
          <w:tcPr>
            <w:tcW w:w="900" w:type="dxa"/>
          </w:tcPr>
          <w:p w:rsidR="003C622B" w:rsidRPr="00740F99" w:rsidRDefault="003C622B" w:rsidP="003C622B">
            <w:pPr>
              <w:jc w:val="center"/>
              <w:rPr>
                <w:rFonts w:ascii="Tahoma" w:hAnsi="Tahoma" w:cs="Tahoma"/>
                <w:sz w:val="18"/>
                <w:szCs w:val="18"/>
              </w:rPr>
            </w:pPr>
            <w:r>
              <w:rPr>
                <w:rFonts w:ascii="Tahoma" w:hAnsi="Tahoma" w:cs="Tahoma"/>
                <w:sz w:val="18"/>
                <w:szCs w:val="18"/>
              </w:rPr>
              <w:t>3/25</w:t>
            </w:r>
          </w:p>
        </w:tc>
        <w:tc>
          <w:tcPr>
            <w:tcW w:w="6149" w:type="dxa"/>
          </w:tcPr>
          <w:p w:rsidR="003C622B" w:rsidRPr="00740F99" w:rsidRDefault="003C622B" w:rsidP="003C622B">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3C622B" w:rsidRPr="00740F99" w:rsidRDefault="003C622B" w:rsidP="003C622B">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3C622B" w:rsidRPr="00740F99" w:rsidRDefault="003C622B" w:rsidP="003C622B">
            <w:pPr>
              <w:jc w:val="center"/>
              <w:rPr>
                <w:rFonts w:ascii="Tahoma" w:hAnsi="Tahoma" w:cs="Tahoma"/>
                <w:sz w:val="16"/>
                <w:szCs w:val="16"/>
              </w:rPr>
            </w:pPr>
            <w:r w:rsidRPr="00740F99">
              <w:rPr>
                <w:rFonts w:ascii="Tahoma" w:hAnsi="Tahoma" w:cs="Tahoma"/>
                <w:sz w:val="16"/>
                <w:szCs w:val="16"/>
              </w:rPr>
              <w:t xml:space="preserve">Ch.25 </w:t>
            </w: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&amp; 26</w:t>
            </w:r>
          </w:p>
        </w:tc>
      </w:tr>
      <w:tr w:rsidR="003C622B" w:rsidRPr="00740F99" w:rsidTr="003C622B">
        <w:tc>
          <w:tcPr>
            <w:tcW w:w="609" w:type="dxa"/>
          </w:tcPr>
          <w:p w:rsidR="003C622B" w:rsidRPr="00636A49" w:rsidRDefault="003C622B" w:rsidP="003C622B">
            <w:pPr>
              <w:jc w:val="center"/>
              <w:rPr>
                <w:rFonts w:ascii="Tahoma" w:hAnsi="Tahoma" w:cs="Tahoma"/>
                <w:b/>
                <w:noProof/>
                <w:sz w:val="20"/>
                <w:szCs w:val="20"/>
              </w:rPr>
            </w:pPr>
            <w:r w:rsidRPr="00636A49">
              <w:rPr>
                <w:rFonts w:ascii="Tahoma" w:hAnsi="Tahoma" w:cs="Tahoma"/>
                <w:b/>
                <w:noProof/>
                <w:sz w:val="20"/>
                <w:szCs w:val="20"/>
              </w:rPr>
              <w:t>1</w:t>
            </w:r>
            <w:r>
              <w:rPr>
                <w:rFonts w:ascii="Tahoma" w:hAnsi="Tahoma" w:cs="Tahoma"/>
                <w:b/>
                <w:noProof/>
                <w:sz w:val="20"/>
                <w:szCs w:val="20"/>
              </w:rPr>
              <w:t>1</w:t>
            </w:r>
          </w:p>
        </w:tc>
        <w:tc>
          <w:tcPr>
            <w:tcW w:w="900" w:type="dxa"/>
          </w:tcPr>
          <w:p w:rsidR="003C622B" w:rsidRDefault="003C622B" w:rsidP="003C622B">
            <w:pPr>
              <w:jc w:val="center"/>
              <w:rPr>
                <w:rFonts w:ascii="Tahoma" w:hAnsi="Tahoma" w:cs="Tahoma"/>
                <w:b/>
                <w:sz w:val="18"/>
                <w:szCs w:val="18"/>
              </w:rPr>
            </w:pPr>
            <w:r>
              <w:rPr>
                <w:rFonts w:ascii="Tahoma" w:hAnsi="Tahoma" w:cs="Tahoma"/>
                <w:b/>
                <w:sz w:val="18"/>
                <w:szCs w:val="18"/>
              </w:rPr>
              <w:t>3/31</w:t>
            </w:r>
          </w:p>
        </w:tc>
        <w:tc>
          <w:tcPr>
            <w:tcW w:w="6149" w:type="dxa"/>
          </w:tcPr>
          <w:p w:rsidR="003C622B" w:rsidRPr="00740F99" w:rsidRDefault="003C622B" w:rsidP="003C622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3C622B" w:rsidRPr="00740F99" w:rsidRDefault="003C622B" w:rsidP="003C622B">
            <w:pPr>
              <w:rPr>
                <w:rFonts w:ascii="Tahoma" w:hAnsi="Tahoma" w:cs="Tahoma"/>
                <w:sz w:val="20"/>
                <w:szCs w:val="20"/>
              </w:rPr>
            </w:pPr>
          </w:p>
        </w:tc>
        <w:tc>
          <w:tcPr>
            <w:tcW w:w="961" w:type="dxa"/>
          </w:tcPr>
          <w:p w:rsidR="003C622B" w:rsidRPr="00740F99" w:rsidRDefault="003C622B" w:rsidP="003C622B">
            <w:pPr>
              <w:jc w:val="center"/>
              <w:rPr>
                <w:rFonts w:ascii="Tahoma" w:hAnsi="Tahoma" w:cs="Tahoma"/>
                <w:sz w:val="16"/>
                <w:szCs w:val="16"/>
              </w:rPr>
            </w:pPr>
          </w:p>
        </w:tc>
      </w:tr>
      <w:tr w:rsidR="003C622B" w:rsidRPr="00740F99" w:rsidTr="003C622B">
        <w:tc>
          <w:tcPr>
            <w:tcW w:w="609" w:type="dxa"/>
          </w:tcPr>
          <w:p w:rsidR="003C622B" w:rsidRPr="00740F99" w:rsidRDefault="003C622B" w:rsidP="003C622B">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1</w:t>
            </w:r>
          </w:p>
        </w:tc>
        <w:tc>
          <w:tcPr>
            <w:tcW w:w="900" w:type="dxa"/>
          </w:tcPr>
          <w:p w:rsidR="003C622B" w:rsidRPr="00740F99" w:rsidRDefault="003C622B" w:rsidP="003C622B">
            <w:pPr>
              <w:jc w:val="center"/>
              <w:rPr>
                <w:rFonts w:ascii="Tahoma" w:hAnsi="Tahoma" w:cs="Tahoma"/>
                <w:b/>
                <w:sz w:val="16"/>
                <w:szCs w:val="16"/>
              </w:rPr>
            </w:pPr>
            <w:r>
              <w:rPr>
                <w:rFonts w:ascii="Tahoma" w:hAnsi="Tahoma" w:cs="Tahoma"/>
                <w:b/>
                <w:sz w:val="16"/>
                <w:szCs w:val="16"/>
              </w:rPr>
              <w:t>4/1</w:t>
            </w:r>
          </w:p>
        </w:tc>
        <w:tc>
          <w:tcPr>
            <w:tcW w:w="6149" w:type="dxa"/>
          </w:tcPr>
          <w:p w:rsidR="003C622B" w:rsidRDefault="003C622B" w:rsidP="003C622B">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(1 hour)</w:t>
            </w:r>
          </w:p>
          <w:p w:rsidR="003C622B" w:rsidRPr="00B860FB" w:rsidRDefault="003C622B" w:rsidP="003C622B">
            <w:pPr>
              <w:pStyle w:val="ListParagraph"/>
              <w:numPr>
                <w:ilvl w:val="0"/>
                <w:numId w:val="41"/>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3C622B" w:rsidRPr="00740F99" w:rsidRDefault="003C622B" w:rsidP="003C622B">
            <w:pPr>
              <w:rPr>
                <w:rFonts w:ascii="Tahoma" w:hAnsi="Tahoma" w:cs="Tahoma"/>
                <w:sz w:val="20"/>
                <w:szCs w:val="20"/>
              </w:rPr>
            </w:pPr>
          </w:p>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Ch.28,29,</w:t>
            </w: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31,32</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Pr>
                <w:rFonts w:ascii="Tahoma" w:hAnsi="Tahoma" w:cs="Tahoma"/>
                <w:sz w:val="20"/>
                <w:szCs w:val="20"/>
              </w:rPr>
              <w:t>12</w:t>
            </w:r>
          </w:p>
        </w:tc>
        <w:tc>
          <w:tcPr>
            <w:tcW w:w="900" w:type="dxa"/>
          </w:tcPr>
          <w:p w:rsidR="003C622B" w:rsidRPr="00740F99" w:rsidRDefault="003C622B" w:rsidP="003C622B">
            <w:pPr>
              <w:jc w:val="center"/>
              <w:rPr>
                <w:rFonts w:ascii="Tahoma" w:hAnsi="Tahoma" w:cs="Tahoma"/>
                <w:sz w:val="18"/>
                <w:szCs w:val="18"/>
              </w:rPr>
            </w:pPr>
            <w:r>
              <w:rPr>
                <w:rFonts w:ascii="Tahoma" w:hAnsi="Tahoma" w:cs="Tahoma"/>
                <w:sz w:val="18"/>
                <w:szCs w:val="18"/>
              </w:rPr>
              <w:t>4/8</w:t>
            </w:r>
          </w:p>
        </w:tc>
        <w:tc>
          <w:tcPr>
            <w:tcW w:w="6149" w:type="dxa"/>
          </w:tcPr>
          <w:p w:rsidR="003C622B" w:rsidRPr="00740F99" w:rsidRDefault="003C622B" w:rsidP="003C622B">
            <w:pPr>
              <w:jc w:val="center"/>
              <w:rPr>
                <w:rFonts w:ascii="Tahoma" w:hAnsi="Tahoma" w:cs="Tahoma"/>
                <w:b/>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3 Self-Study Sessions~~</w:t>
            </w:r>
          </w:p>
          <w:p w:rsidR="003C622B" w:rsidRPr="00740F99" w:rsidRDefault="003C622B" w:rsidP="003C622B">
            <w:pPr>
              <w:ind w:left="360"/>
              <w:rPr>
                <w:rFonts w:ascii="Tahoma" w:hAnsi="Tahoma" w:cs="Tahoma"/>
                <w:sz w:val="12"/>
                <w:szCs w:val="12"/>
              </w:rPr>
            </w:pPr>
          </w:p>
          <w:p w:rsidR="003C622B" w:rsidRPr="00B860FB" w:rsidRDefault="003C622B" w:rsidP="003C622B">
            <w:pPr>
              <w:pStyle w:val="ListParagraph"/>
              <w:numPr>
                <w:ilvl w:val="0"/>
                <w:numId w:val="41"/>
              </w:numPr>
              <w:rPr>
                <w:rFonts w:ascii="Tahoma" w:hAnsi="Tahoma" w:cs="Tahoma"/>
                <w:sz w:val="12"/>
                <w:szCs w:val="12"/>
              </w:rPr>
            </w:pPr>
            <w:r w:rsidRPr="00B860FB">
              <w:rPr>
                <w:rFonts w:ascii="Tahoma" w:hAnsi="Tahoma" w:cs="Tahoma"/>
                <w:sz w:val="20"/>
                <w:szCs w:val="20"/>
              </w:rPr>
              <w:t>Disorders of Renal &amp; Genitourinary Systems</w:t>
            </w:r>
          </w:p>
        </w:tc>
        <w:tc>
          <w:tcPr>
            <w:tcW w:w="1530" w:type="dxa"/>
          </w:tcPr>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3C622B" w:rsidRPr="00740F99" w:rsidRDefault="003C622B" w:rsidP="003C622B">
            <w:pPr>
              <w:jc w:val="center"/>
              <w:rPr>
                <w:rFonts w:ascii="Tahoma" w:hAnsi="Tahoma" w:cs="Tahoma"/>
                <w:sz w:val="16"/>
                <w:szCs w:val="16"/>
              </w:rPr>
            </w:pPr>
            <w:r w:rsidRPr="00740F99">
              <w:rPr>
                <w:rFonts w:ascii="Tahoma" w:hAnsi="Tahoma" w:cs="Tahoma"/>
                <w:sz w:val="16"/>
                <w:szCs w:val="16"/>
              </w:rPr>
              <w:t>Ch.28, 29, 31,32</w:t>
            </w: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 14, 15</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3</w:t>
            </w:r>
          </w:p>
        </w:tc>
        <w:tc>
          <w:tcPr>
            <w:tcW w:w="900" w:type="dxa"/>
          </w:tcPr>
          <w:p w:rsidR="003C622B" w:rsidRPr="00740F99" w:rsidRDefault="003C622B" w:rsidP="003C622B">
            <w:pPr>
              <w:jc w:val="center"/>
              <w:rPr>
                <w:rFonts w:ascii="Tahoma" w:hAnsi="Tahoma" w:cs="Tahoma"/>
                <w:sz w:val="18"/>
                <w:szCs w:val="18"/>
              </w:rPr>
            </w:pPr>
            <w:r>
              <w:rPr>
                <w:rFonts w:ascii="Tahoma" w:hAnsi="Tahoma" w:cs="Tahoma"/>
                <w:sz w:val="18"/>
                <w:szCs w:val="18"/>
              </w:rPr>
              <w:t>4/15</w:t>
            </w:r>
          </w:p>
        </w:tc>
        <w:tc>
          <w:tcPr>
            <w:tcW w:w="6149" w:type="dxa"/>
          </w:tcPr>
          <w:p w:rsidR="003C622B" w:rsidRPr="00B860FB" w:rsidRDefault="003C622B" w:rsidP="003C622B">
            <w:pPr>
              <w:numPr>
                <w:ilvl w:val="0"/>
                <w:numId w:val="25"/>
              </w:numPr>
              <w:rPr>
                <w:rFonts w:ascii="Tahoma" w:hAnsi="Tahoma" w:cs="Tahoma"/>
                <w:sz w:val="20"/>
                <w:szCs w:val="20"/>
              </w:rPr>
            </w:pPr>
            <w:r w:rsidRPr="00740F99">
              <w:rPr>
                <w:rFonts w:ascii="Tahoma" w:hAnsi="Tahoma" w:cs="Tahoma"/>
                <w:sz w:val="20"/>
                <w:szCs w:val="20"/>
              </w:rPr>
              <w:t>Diso</w:t>
            </w:r>
            <w:r>
              <w:rPr>
                <w:rFonts w:ascii="Tahoma" w:hAnsi="Tahoma" w:cs="Tahoma"/>
                <w:sz w:val="20"/>
                <w:szCs w:val="20"/>
              </w:rPr>
              <w:t>rders of Neurologic System</w:t>
            </w:r>
          </w:p>
        </w:tc>
        <w:tc>
          <w:tcPr>
            <w:tcW w:w="1530" w:type="dxa"/>
          </w:tcPr>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3C622B" w:rsidRPr="00740F99" w:rsidRDefault="003C622B" w:rsidP="003C622B">
            <w:pPr>
              <w:jc w:val="center"/>
              <w:rPr>
                <w:rFonts w:ascii="Tahoma" w:hAnsi="Tahoma" w:cs="Tahoma"/>
                <w:sz w:val="16"/>
                <w:szCs w:val="16"/>
              </w:rPr>
            </w:pPr>
            <w:r w:rsidRPr="00740F99">
              <w:rPr>
                <w:rFonts w:ascii="Tahoma" w:hAnsi="Tahoma" w:cs="Tahoma"/>
                <w:sz w:val="16"/>
                <w:szCs w:val="16"/>
              </w:rPr>
              <w:t>Ch 14, 15</w:t>
            </w: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 17,18</w:t>
            </w:r>
          </w:p>
        </w:tc>
      </w:tr>
      <w:tr w:rsidR="003C622B" w:rsidRPr="00740F99" w:rsidTr="003C622B">
        <w:tc>
          <w:tcPr>
            <w:tcW w:w="609" w:type="dxa"/>
            <w:shd w:val="clear" w:color="auto" w:fill="FFFFFF"/>
          </w:tcPr>
          <w:p w:rsidR="003C622B" w:rsidRPr="00740F99" w:rsidRDefault="003C622B" w:rsidP="003C622B">
            <w:pPr>
              <w:jc w:val="center"/>
              <w:rPr>
                <w:rFonts w:ascii="Tahoma" w:hAnsi="Tahoma" w:cs="Tahoma"/>
                <w:b/>
                <w:sz w:val="20"/>
                <w:szCs w:val="20"/>
              </w:rPr>
            </w:pPr>
            <w:r>
              <w:rPr>
                <w:rFonts w:ascii="Tahoma" w:hAnsi="Tahoma" w:cs="Tahoma"/>
                <w:b/>
                <w:sz w:val="20"/>
                <w:szCs w:val="20"/>
              </w:rPr>
              <w:t>14</w:t>
            </w:r>
          </w:p>
        </w:tc>
        <w:tc>
          <w:tcPr>
            <w:tcW w:w="900" w:type="dxa"/>
            <w:shd w:val="clear" w:color="auto" w:fill="FFFFFF"/>
          </w:tcPr>
          <w:p w:rsidR="003C622B" w:rsidRDefault="003C622B" w:rsidP="003C622B">
            <w:pPr>
              <w:jc w:val="center"/>
              <w:rPr>
                <w:rFonts w:ascii="Tahoma" w:hAnsi="Tahoma" w:cs="Tahoma"/>
                <w:b/>
                <w:sz w:val="18"/>
                <w:szCs w:val="18"/>
              </w:rPr>
            </w:pPr>
            <w:r>
              <w:rPr>
                <w:rFonts w:ascii="Tahoma" w:hAnsi="Tahoma" w:cs="Tahoma"/>
                <w:b/>
                <w:sz w:val="18"/>
                <w:szCs w:val="18"/>
              </w:rPr>
              <w:t>4/21</w:t>
            </w:r>
          </w:p>
        </w:tc>
        <w:tc>
          <w:tcPr>
            <w:tcW w:w="6149" w:type="dxa"/>
            <w:shd w:val="clear" w:color="auto" w:fill="FFFFFF"/>
          </w:tcPr>
          <w:p w:rsidR="003C622B" w:rsidRPr="00740F99" w:rsidRDefault="003C622B" w:rsidP="003C622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3C622B" w:rsidRPr="00740F99" w:rsidRDefault="003C622B" w:rsidP="003C622B">
            <w:pPr>
              <w:rPr>
                <w:rFonts w:ascii="Tahoma" w:hAnsi="Tahoma" w:cs="Tahoma"/>
                <w:sz w:val="20"/>
                <w:szCs w:val="20"/>
              </w:rPr>
            </w:pPr>
          </w:p>
        </w:tc>
        <w:tc>
          <w:tcPr>
            <w:tcW w:w="961" w:type="dxa"/>
            <w:shd w:val="clear" w:color="auto" w:fill="FFFFFF"/>
          </w:tcPr>
          <w:p w:rsidR="003C622B" w:rsidRPr="00740F99" w:rsidRDefault="003C622B" w:rsidP="003C622B">
            <w:pPr>
              <w:jc w:val="center"/>
              <w:rPr>
                <w:rFonts w:ascii="Tahoma" w:hAnsi="Tahoma" w:cs="Tahoma"/>
                <w:sz w:val="16"/>
                <w:szCs w:val="16"/>
              </w:rPr>
            </w:pPr>
          </w:p>
        </w:tc>
      </w:tr>
      <w:tr w:rsidR="003C622B" w:rsidRPr="00740F99" w:rsidTr="003C622B">
        <w:tc>
          <w:tcPr>
            <w:tcW w:w="609" w:type="dxa"/>
            <w:shd w:val="clear" w:color="auto" w:fill="FFFFFF"/>
          </w:tcPr>
          <w:p w:rsidR="003C622B" w:rsidRPr="00740F99" w:rsidRDefault="003C622B" w:rsidP="003C622B">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4</w:t>
            </w:r>
          </w:p>
        </w:tc>
        <w:tc>
          <w:tcPr>
            <w:tcW w:w="900" w:type="dxa"/>
            <w:shd w:val="clear" w:color="auto" w:fill="FFFFFF"/>
          </w:tcPr>
          <w:p w:rsidR="003C622B" w:rsidRPr="00740F99" w:rsidRDefault="003C622B" w:rsidP="003C622B">
            <w:pPr>
              <w:jc w:val="center"/>
              <w:rPr>
                <w:rFonts w:ascii="Tahoma" w:hAnsi="Tahoma" w:cs="Tahoma"/>
                <w:b/>
                <w:sz w:val="18"/>
                <w:szCs w:val="18"/>
              </w:rPr>
            </w:pPr>
            <w:r>
              <w:rPr>
                <w:rFonts w:ascii="Tahoma" w:hAnsi="Tahoma" w:cs="Tahoma"/>
                <w:b/>
                <w:sz w:val="18"/>
                <w:szCs w:val="18"/>
              </w:rPr>
              <w:t>4/22</w:t>
            </w:r>
          </w:p>
        </w:tc>
        <w:tc>
          <w:tcPr>
            <w:tcW w:w="6149" w:type="dxa"/>
            <w:shd w:val="clear" w:color="auto" w:fill="FFFFFF"/>
          </w:tcPr>
          <w:p w:rsidR="003C622B" w:rsidRDefault="003C622B" w:rsidP="003C622B">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(1 hour)</w:t>
            </w:r>
          </w:p>
          <w:p w:rsidR="003C622B" w:rsidRPr="00740F99" w:rsidRDefault="003C622B" w:rsidP="003C622B">
            <w:pPr>
              <w:ind w:left="302"/>
              <w:jc w:val="center"/>
              <w:rPr>
                <w:rFonts w:ascii="Tahoma" w:hAnsi="Tahoma" w:cs="Tahoma"/>
                <w:sz w:val="12"/>
                <w:szCs w:val="12"/>
              </w:rPr>
            </w:pPr>
          </w:p>
          <w:p w:rsidR="003C622B" w:rsidRPr="00B860FB" w:rsidRDefault="003C622B" w:rsidP="003C622B">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shd w:val="clear" w:color="auto" w:fill="FFFFFF"/>
          </w:tcPr>
          <w:p w:rsidR="003C622B" w:rsidRPr="00740F99" w:rsidRDefault="003C622B" w:rsidP="003C622B">
            <w:pPr>
              <w:rPr>
                <w:rFonts w:ascii="Tahoma" w:hAnsi="Tahoma" w:cs="Tahoma"/>
                <w:sz w:val="20"/>
                <w:szCs w:val="20"/>
              </w:rPr>
            </w:pPr>
          </w:p>
          <w:p w:rsidR="003C622B" w:rsidRPr="00740F99" w:rsidRDefault="003C622B" w:rsidP="003C622B">
            <w:pPr>
              <w:rPr>
                <w:rFonts w:ascii="Tahoma" w:hAnsi="Tahoma" w:cs="Tahoma"/>
                <w:sz w:val="20"/>
                <w:szCs w:val="20"/>
              </w:rPr>
            </w:pPr>
          </w:p>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 17, 18</w:t>
            </w:r>
          </w:p>
        </w:tc>
      </w:tr>
      <w:tr w:rsidR="003C622B" w:rsidRPr="00740F99" w:rsidTr="003C622B">
        <w:tc>
          <w:tcPr>
            <w:tcW w:w="609" w:type="dxa"/>
          </w:tcPr>
          <w:p w:rsidR="003C622B" w:rsidRPr="00C81CF7" w:rsidRDefault="003C622B" w:rsidP="003C622B">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5</w:t>
            </w:r>
          </w:p>
        </w:tc>
        <w:tc>
          <w:tcPr>
            <w:tcW w:w="900" w:type="dxa"/>
          </w:tcPr>
          <w:p w:rsidR="003C622B" w:rsidRPr="00C81CF7" w:rsidRDefault="003C622B" w:rsidP="003C622B">
            <w:pPr>
              <w:jc w:val="center"/>
              <w:rPr>
                <w:rFonts w:ascii="Tahoma" w:hAnsi="Tahoma" w:cs="Tahoma"/>
                <w:sz w:val="18"/>
                <w:szCs w:val="18"/>
              </w:rPr>
            </w:pPr>
            <w:r>
              <w:rPr>
                <w:rFonts w:ascii="Tahoma" w:hAnsi="Tahoma" w:cs="Tahoma"/>
                <w:sz w:val="18"/>
                <w:szCs w:val="18"/>
              </w:rPr>
              <w:t>4/29</w:t>
            </w:r>
          </w:p>
        </w:tc>
        <w:tc>
          <w:tcPr>
            <w:tcW w:w="6149" w:type="dxa"/>
          </w:tcPr>
          <w:p w:rsidR="003C622B" w:rsidRPr="00740F99" w:rsidRDefault="003C622B" w:rsidP="003C622B">
            <w:pPr>
              <w:ind w:left="360"/>
              <w:jc w:val="center"/>
              <w:rPr>
                <w:rFonts w:ascii="Tahoma" w:hAnsi="Tahoma" w:cs="Tahoma"/>
                <w:b/>
                <w:i/>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4 Self-Study Session~~</w:t>
            </w:r>
          </w:p>
          <w:p w:rsidR="003C622B" w:rsidRPr="00B860FB" w:rsidRDefault="003C622B" w:rsidP="003C622B">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Pr>
                <w:rFonts w:ascii="Tahoma" w:hAnsi="Tahoma" w:cs="Tahoma"/>
                <w:sz w:val="20"/>
                <w:szCs w:val="20"/>
              </w:rPr>
              <w:t>, cont</w:t>
            </w:r>
          </w:p>
          <w:p w:rsidR="003C622B" w:rsidRPr="00726297" w:rsidRDefault="003C622B" w:rsidP="003C622B">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3C622B" w:rsidRPr="00740F99" w:rsidRDefault="003C622B" w:rsidP="003C622B">
            <w:pPr>
              <w:rPr>
                <w:rFonts w:ascii="Tahoma" w:hAnsi="Tahoma" w:cs="Tahoma"/>
                <w:b/>
                <w:sz w:val="20"/>
                <w:szCs w:val="20"/>
              </w:rPr>
            </w:pPr>
          </w:p>
          <w:p w:rsidR="003C622B" w:rsidRPr="00740F99" w:rsidRDefault="003C622B" w:rsidP="003C622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p>
          <w:p w:rsidR="003C622B" w:rsidRPr="00740F99" w:rsidRDefault="003C622B" w:rsidP="003C622B">
            <w:pPr>
              <w:jc w:val="center"/>
              <w:rPr>
                <w:rFonts w:ascii="Tahoma" w:hAnsi="Tahoma" w:cs="Tahoma"/>
                <w:sz w:val="16"/>
                <w:szCs w:val="16"/>
              </w:rPr>
            </w:pPr>
            <w:r w:rsidRPr="00740F99">
              <w:rPr>
                <w:rFonts w:ascii="Tahoma" w:hAnsi="Tahoma" w:cs="Tahoma"/>
                <w:sz w:val="16"/>
                <w:szCs w:val="16"/>
              </w:rPr>
              <w:t>Ch. 33, 34</w:t>
            </w:r>
          </w:p>
        </w:tc>
      </w:tr>
      <w:tr w:rsidR="003C622B" w:rsidRPr="00740F99" w:rsidTr="003C622B">
        <w:tc>
          <w:tcPr>
            <w:tcW w:w="609" w:type="dxa"/>
          </w:tcPr>
          <w:p w:rsidR="003C622B" w:rsidRPr="00740F99" w:rsidRDefault="003C622B" w:rsidP="003C622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6</w:t>
            </w:r>
          </w:p>
        </w:tc>
        <w:tc>
          <w:tcPr>
            <w:tcW w:w="900" w:type="dxa"/>
          </w:tcPr>
          <w:p w:rsidR="003C622B" w:rsidRPr="00740F99" w:rsidRDefault="003C622B" w:rsidP="003C622B">
            <w:pPr>
              <w:jc w:val="center"/>
              <w:rPr>
                <w:rFonts w:ascii="Tahoma" w:hAnsi="Tahoma" w:cs="Tahoma"/>
                <w:sz w:val="18"/>
                <w:szCs w:val="18"/>
              </w:rPr>
            </w:pPr>
            <w:r>
              <w:rPr>
                <w:rFonts w:ascii="Tahoma" w:hAnsi="Tahoma" w:cs="Tahoma"/>
                <w:sz w:val="18"/>
                <w:szCs w:val="18"/>
              </w:rPr>
              <w:t>5/6</w:t>
            </w:r>
          </w:p>
        </w:tc>
        <w:tc>
          <w:tcPr>
            <w:tcW w:w="8640" w:type="dxa"/>
            <w:gridSpan w:val="3"/>
          </w:tcPr>
          <w:p w:rsidR="003C622B" w:rsidRDefault="003C622B" w:rsidP="003C622B">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3C622B" w:rsidRPr="00740F99" w:rsidRDefault="003C622B" w:rsidP="003C622B">
            <w:pPr>
              <w:jc w:val="center"/>
              <w:rPr>
                <w:rFonts w:ascii="Tahoma" w:hAnsi="Tahoma" w:cs="Tahoma"/>
                <w:sz w:val="16"/>
                <w:szCs w:val="16"/>
              </w:rPr>
            </w:pPr>
          </w:p>
        </w:tc>
      </w:tr>
      <w:tr w:rsidR="003C622B" w:rsidRPr="00740F99" w:rsidTr="003C622B">
        <w:trPr>
          <w:trHeight w:val="422"/>
        </w:trPr>
        <w:tc>
          <w:tcPr>
            <w:tcW w:w="609" w:type="dxa"/>
          </w:tcPr>
          <w:p w:rsidR="003C622B" w:rsidRDefault="003C622B" w:rsidP="003C622B">
            <w:pPr>
              <w:jc w:val="center"/>
              <w:rPr>
                <w:rFonts w:ascii="Tahoma" w:hAnsi="Tahoma" w:cs="Tahoma"/>
                <w:b/>
                <w:sz w:val="20"/>
                <w:szCs w:val="20"/>
              </w:rPr>
            </w:pPr>
            <w:r>
              <w:rPr>
                <w:rFonts w:ascii="Tahoma" w:hAnsi="Tahoma" w:cs="Tahoma"/>
                <w:b/>
                <w:sz w:val="20"/>
                <w:szCs w:val="20"/>
              </w:rPr>
              <w:t>17</w:t>
            </w:r>
          </w:p>
        </w:tc>
        <w:tc>
          <w:tcPr>
            <w:tcW w:w="900" w:type="dxa"/>
          </w:tcPr>
          <w:p w:rsidR="003C622B" w:rsidRDefault="003C622B" w:rsidP="003C622B">
            <w:pPr>
              <w:jc w:val="center"/>
              <w:rPr>
                <w:rFonts w:ascii="Tahoma" w:hAnsi="Tahoma" w:cs="Tahoma"/>
                <w:b/>
                <w:sz w:val="18"/>
                <w:szCs w:val="18"/>
              </w:rPr>
            </w:pPr>
            <w:r>
              <w:rPr>
                <w:rFonts w:ascii="Tahoma" w:hAnsi="Tahoma" w:cs="Tahoma"/>
                <w:b/>
                <w:sz w:val="18"/>
                <w:szCs w:val="18"/>
              </w:rPr>
              <w:t>5/12</w:t>
            </w:r>
          </w:p>
        </w:tc>
        <w:tc>
          <w:tcPr>
            <w:tcW w:w="8640" w:type="dxa"/>
            <w:gridSpan w:val="3"/>
          </w:tcPr>
          <w:p w:rsidR="003C622B" w:rsidRPr="00740F99" w:rsidRDefault="003C622B" w:rsidP="003C622B">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3C622B" w:rsidRPr="00740F99" w:rsidTr="003C622B">
        <w:trPr>
          <w:trHeight w:val="368"/>
        </w:trPr>
        <w:tc>
          <w:tcPr>
            <w:tcW w:w="609" w:type="dxa"/>
          </w:tcPr>
          <w:p w:rsidR="003C622B" w:rsidRPr="00740F99" w:rsidRDefault="003C622B" w:rsidP="003C622B">
            <w:pPr>
              <w:jc w:val="center"/>
              <w:rPr>
                <w:rFonts w:ascii="Tahoma" w:hAnsi="Tahoma" w:cs="Tahoma"/>
                <w:b/>
                <w:sz w:val="20"/>
                <w:szCs w:val="20"/>
              </w:rPr>
            </w:pPr>
            <w:r>
              <w:rPr>
                <w:rFonts w:ascii="Tahoma" w:hAnsi="Tahoma" w:cs="Tahoma"/>
                <w:b/>
                <w:sz w:val="20"/>
                <w:szCs w:val="20"/>
              </w:rPr>
              <w:t>17</w:t>
            </w:r>
          </w:p>
        </w:tc>
        <w:tc>
          <w:tcPr>
            <w:tcW w:w="900" w:type="dxa"/>
          </w:tcPr>
          <w:p w:rsidR="003C622B" w:rsidRPr="00740F99" w:rsidRDefault="003C622B" w:rsidP="003C622B">
            <w:pPr>
              <w:jc w:val="center"/>
              <w:rPr>
                <w:rFonts w:ascii="Tahoma" w:hAnsi="Tahoma" w:cs="Tahoma"/>
                <w:b/>
                <w:sz w:val="18"/>
                <w:szCs w:val="18"/>
              </w:rPr>
            </w:pPr>
            <w:r>
              <w:rPr>
                <w:rFonts w:ascii="Tahoma" w:hAnsi="Tahoma" w:cs="Tahoma"/>
                <w:b/>
                <w:sz w:val="18"/>
                <w:szCs w:val="18"/>
              </w:rPr>
              <w:t>5/13</w:t>
            </w:r>
          </w:p>
        </w:tc>
        <w:tc>
          <w:tcPr>
            <w:tcW w:w="8640" w:type="dxa"/>
            <w:gridSpan w:val="3"/>
          </w:tcPr>
          <w:p w:rsidR="003C622B" w:rsidRDefault="003C622B" w:rsidP="003C622B">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Pr>
                <w:rFonts w:ascii="Tahoma" w:hAnsi="Tahoma" w:cs="Tahoma"/>
                <w:b/>
                <w:sz w:val="20"/>
                <w:szCs w:val="20"/>
              </w:rPr>
              <w:t xml:space="preserve">1 </w:t>
            </w:r>
            <w:proofErr w:type="spellStart"/>
            <w:r>
              <w:rPr>
                <w:rFonts w:ascii="Tahoma" w:hAnsi="Tahoma" w:cs="Tahoma"/>
                <w:b/>
                <w:sz w:val="20"/>
                <w:szCs w:val="20"/>
              </w:rPr>
              <w:t>hr</w:t>
            </w:r>
            <w:proofErr w:type="spellEnd"/>
            <w:r>
              <w:rPr>
                <w:rFonts w:ascii="Tahoma" w:hAnsi="Tahoma" w:cs="Tahoma"/>
                <w:b/>
                <w:sz w:val="20"/>
                <w:szCs w:val="20"/>
              </w:rPr>
              <w:t xml:space="preserve"> &amp; 45 </w:t>
            </w:r>
            <w:proofErr w:type="spellStart"/>
            <w:r>
              <w:rPr>
                <w:rFonts w:ascii="Tahoma" w:hAnsi="Tahoma" w:cs="Tahoma"/>
                <w:b/>
                <w:sz w:val="20"/>
                <w:szCs w:val="20"/>
              </w:rPr>
              <w:t>mins</w:t>
            </w:r>
            <w:proofErr w:type="spellEnd"/>
            <w:r>
              <w:rPr>
                <w:rFonts w:ascii="Tahoma" w:hAnsi="Tahoma" w:cs="Tahoma"/>
                <w:b/>
                <w:sz w:val="20"/>
                <w:szCs w:val="20"/>
              </w:rPr>
              <w:t>.</w:t>
            </w:r>
            <w:r w:rsidRPr="009D5D13">
              <w:rPr>
                <w:rFonts w:ascii="Tahoma" w:hAnsi="Tahoma" w:cs="Tahoma"/>
                <w:b/>
                <w:sz w:val="20"/>
                <w:szCs w:val="20"/>
              </w:rPr>
              <w:t>)</w:t>
            </w:r>
          </w:p>
          <w:p w:rsidR="003C622B" w:rsidRPr="0045034E" w:rsidRDefault="003C622B" w:rsidP="003C622B">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3C622B" w:rsidRDefault="003C622B" w:rsidP="003C622B">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p>
    <w:p w:rsidR="002C5A3D" w:rsidRDefault="002C5A3D" w:rsidP="008D2077">
      <w:pPr>
        <w:ind w:left="-360"/>
      </w:pPr>
    </w:p>
    <w:p w:rsidR="000D7FD4" w:rsidRDefault="000D7FD4" w:rsidP="000D7FD4">
      <w:pPr>
        <w:rPr>
          <w:rFonts w:ascii="Arial" w:hAnsi="Arial" w:cs="Arial"/>
          <w:i/>
          <w:sz w:val="21"/>
          <w:szCs w:val="21"/>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E677AB">
        <w:trPr>
          <w:jc w:val="center"/>
        </w:trPr>
        <w:tc>
          <w:tcPr>
            <w:tcW w:w="627" w:type="dxa"/>
            <w:shd w:val="clear" w:color="auto" w:fill="BFBFBF" w:themeFill="background1" w:themeFillShade="BF"/>
          </w:tcPr>
          <w:p w:rsidR="000D7FD4" w:rsidRPr="00740F99" w:rsidRDefault="000D7FD4" w:rsidP="00E677AB">
            <w:pPr>
              <w:jc w:val="center"/>
              <w:rPr>
                <w:rFonts w:ascii="Tahoma" w:hAnsi="Tahoma" w:cs="Tahoma"/>
                <w:b/>
                <w:sz w:val="20"/>
                <w:szCs w:val="20"/>
              </w:rPr>
            </w:pP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E677AB">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E677AB">
            <w:pPr>
              <w:jc w:val="center"/>
              <w:rPr>
                <w:rFonts w:ascii="Tahoma" w:hAnsi="Tahoma" w:cs="Tahoma"/>
                <w:b/>
                <w:sz w:val="18"/>
                <w:szCs w:val="18"/>
                <w:u w:val="single"/>
              </w:rPr>
            </w:pPr>
          </w:p>
          <w:p w:rsidR="000D7FD4" w:rsidRPr="00740F99" w:rsidRDefault="000D7FD4" w:rsidP="00E677AB">
            <w:pPr>
              <w:jc w:val="center"/>
              <w:rPr>
                <w:rFonts w:ascii="Tahoma" w:hAnsi="Tahoma" w:cs="Tahoma"/>
                <w:b/>
                <w:sz w:val="16"/>
                <w:szCs w:val="16"/>
              </w:rPr>
            </w:pPr>
            <w:r>
              <w:rPr>
                <w:rFonts w:ascii="Tahoma" w:hAnsi="Tahoma" w:cs="Tahoma"/>
                <w:b/>
                <w:sz w:val="16"/>
                <w:szCs w:val="16"/>
              </w:rPr>
              <w:t>Thurs.</w:t>
            </w:r>
          </w:p>
          <w:p w:rsidR="000D7FD4" w:rsidRPr="00740F99" w:rsidRDefault="000D7FD4" w:rsidP="00E677AB">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E677AB">
            <w:pPr>
              <w:jc w:val="center"/>
              <w:rPr>
                <w:rFonts w:ascii="Tahoma" w:hAnsi="Tahoma" w:cs="Tahoma"/>
                <w:b/>
                <w:sz w:val="16"/>
                <w:szCs w:val="16"/>
              </w:rPr>
            </w:pPr>
            <w:r>
              <w:rPr>
                <w:rFonts w:ascii="Tahoma" w:hAnsi="Tahoma" w:cs="Tahoma"/>
                <w:b/>
                <w:sz w:val="16"/>
                <w:szCs w:val="16"/>
              </w:rPr>
              <w:t>(Section 002</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E677AB">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E677AB">
            <w:pPr>
              <w:jc w:val="center"/>
              <w:rPr>
                <w:rFonts w:ascii="Tahoma" w:hAnsi="Tahoma" w:cs="Tahoma"/>
                <w:b/>
                <w:sz w:val="20"/>
                <w:szCs w:val="20"/>
                <w:u w:val="single"/>
              </w:rPr>
            </w:pP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Thur</w:t>
            </w:r>
            <w:r w:rsidRPr="00636A49">
              <w:rPr>
                <w:rFonts w:ascii="Tahoma" w:hAnsi="Tahoma" w:cs="Tahoma"/>
                <w:b/>
                <w:sz w:val="18"/>
                <w:szCs w:val="18"/>
                <w:u w:val="single"/>
              </w:rPr>
              <w:t>sdays</w:t>
            </w:r>
            <w:r w:rsidRPr="00636A49">
              <w:rPr>
                <w:rFonts w:ascii="Tahoma" w:hAnsi="Tahoma" w:cs="Tahoma"/>
                <w:b/>
                <w:sz w:val="18"/>
                <w:szCs w:val="18"/>
              </w:rPr>
              <w:t xml:space="preserve">, </w:t>
            </w:r>
            <w:r w:rsidR="004657BA">
              <w:rPr>
                <w:rFonts w:ascii="Tahoma" w:hAnsi="Tahoma" w:cs="Tahoma"/>
                <w:b/>
                <w:sz w:val="18"/>
                <w:szCs w:val="18"/>
              </w:rPr>
              <w:t>Fall</w:t>
            </w:r>
            <w:r>
              <w:rPr>
                <w:rFonts w:ascii="Tahoma" w:hAnsi="Tahoma" w:cs="Tahoma"/>
                <w:b/>
                <w:sz w:val="18"/>
                <w:szCs w:val="18"/>
              </w:rPr>
              <w:t xml:space="preserve"> 2014</w:t>
            </w:r>
          </w:p>
          <w:p w:rsidR="000D7FD4" w:rsidRPr="00740F99" w:rsidRDefault="000D7FD4" w:rsidP="00E677AB">
            <w:pPr>
              <w:jc w:val="center"/>
              <w:rPr>
                <w:rFonts w:ascii="Tahoma" w:hAnsi="Tahoma" w:cs="Tahoma"/>
                <w:b/>
                <w:sz w:val="20"/>
                <w:szCs w:val="20"/>
                <w:u w:val="single"/>
              </w:rPr>
            </w:pPr>
          </w:p>
        </w:tc>
        <w:tc>
          <w:tcPr>
            <w:tcW w:w="1530" w:type="dxa"/>
            <w:shd w:val="clear" w:color="auto" w:fill="BFBFBF" w:themeFill="background1" w:themeFillShade="BF"/>
          </w:tcPr>
          <w:p w:rsidR="002C5A3D" w:rsidRPr="00740F99" w:rsidRDefault="002C5A3D" w:rsidP="002C5A3D">
            <w:pPr>
              <w:rPr>
                <w:rFonts w:ascii="Tahoma" w:hAnsi="Tahoma" w:cs="Tahoma"/>
                <w:b/>
                <w:sz w:val="16"/>
                <w:szCs w:val="16"/>
                <w:u w:val="single"/>
              </w:rPr>
            </w:pPr>
            <w:r>
              <w:rPr>
                <w:rFonts w:ascii="Tahoma" w:hAnsi="Tahoma" w:cs="Tahoma"/>
                <w:b/>
                <w:sz w:val="16"/>
                <w:szCs w:val="16"/>
                <w:u w:val="single"/>
              </w:rPr>
              <w:t>A&amp;P review material</w:t>
            </w:r>
          </w:p>
          <w:p w:rsidR="000D7FD4" w:rsidRPr="00740F99" w:rsidRDefault="000D7FD4" w:rsidP="00E677AB">
            <w:pPr>
              <w:rPr>
                <w:rFonts w:ascii="Tahoma" w:hAnsi="Tahoma" w:cs="Tahoma"/>
                <w:b/>
                <w:sz w:val="16"/>
                <w:szCs w:val="16"/>
              </w:rPr>
            </w:pPr>
          </w:p>
        </w:tc>
        <w:tc>
          <w:tcPr>
            <w:tcW w:w="961" w:type="dxa"/>
            <w:shd w:val="clear" w:color="auto" w:fill="BFBFBF" w:themeFill="background1" w:themeFillShade="BF"/>
          </w:tcPr>
          <w:p w:rsidR="000D7FD4" w:rsidRPr="00740F99" w:rsidRDefault="000D7FD4" w:rsidP="00E677A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E677A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4D3A36" w:rsidP="00E677AB">
            <w:pPr>
              <w:jc w:val="center"/>
              <w:rPr>
                <w:rFonts w:ascii="Tahoma" w:hAnsi="Tahoma" w:cs="Tahoma"/>
                <w:sz w:val="18"/>
                <w:szCs w:val="18"/>
              </w:rPr>
            </w:pPr>
            <w:r>
              <w:rPr>
                <w:rFonts w:ascii="Tahoma" w:hAnsi="Tahoma" w:cs="Tahoma"/>
                <w:sz w:val="18"/>
                <w:szCs w:val="18"/>
              </w:rPr>
              <w:t>1/22</w:t>
            </w:r>
          </w:p>
        </w:tc>
        <w:tc>
          <w:tcPr>
            <w:tcW w:w="6149" w:type="dxa"/>
          </w:tcPr>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Course Overview</w:t>
            </w:r>
            <w:r w:rsidR="002C5A3D">
              <w:rPr>
                <w:rFonts w:ascii="Tahoma" w:hAnsi="Tahoma" w:cs="Tahoma"/>
                <w:sz w:val="20"/>
                <w:szCs w:val="20"/>
              </w:rPr>
              <w:t>, Syllabus (required reading)</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2</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4D3A36" w:rsidP="00E677AB">
            <w:pPr>
              <w:jc w:val="center"/>
              <w:rPr>
                <w:rFonts w:ascii="Tahoma" w:hAnsi="Tahoma" w:cs="Tahoma"/>
                <w:sz w:val="18"/>
                <w:szCs w:val="18"/>
              </w:rPr>
            </w:pPr>
            <w:r>
              <w:rPr>
                <w:rFonts w:ascii="Tahoma" w:hAnsi="Tahoma" w:cs="Tahoma"/>
                <w:sz w:val="18"/>
                <w:szCs w:val="18"/>
              </w:rPr>
              <w:t>1/29</w:t>
            </w:r>
          </w:p>
        </w:tc>
        <w:tc>
          <w:tcPr>
            <w:tcW w:w="6149" w:type="dxa"/>
          </w:tcPr>
          <w:p w:rsidR="000D7FD4" w:rsidRDefault="000D7FD4" w:rsidP="002E015B">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E677AB">
            <w:pPr>
              <w:ind w:left="360"/>
              <w:rPr>
                <w:rFonts w:ascii="Tahoma" w:hAnsi="Tahoma" w:cs="Tahoma"/>
                <w:sz w:val="18"/>
                <w:szCs w:val="18"/>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#2</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Ch.1 &amp; 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4D3A36" w:rsidP="00E677AB">
            <w:pPr>
              <w:jc w:val="center"/>
              <w:rPr>
                <w:rFonts w:ascii="Tahoma" w:hAnsi="Tahoma" w:cs="Tahoma"/>
                <w:sz w:val="18"/>
                <w:szCs w:val="18"/>
              </w:rPr>
            </w:pPr>
            <w:r>
              <w:rPr>
                <w:rFonts w:ascii="Tahoma" w:hAnsi="Tahoma" w:cs="Tahoma"/>
                <w:sz w:val="18"/>
                <w:szCs w:val="18"/>
              </w:rPr>
              <w:t>2/5</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 3,9,10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4</w:t>
            </w:r>
          </w:p>
        </w:tc>
        <w:tc>
          <w:tcPr>
            <w:tcW w:w="900" w:type="dxa"/>
          </w:tcPr>
          <w:p w:rsidR="000D7FD4" w:rsidRDefault="004D3A36" w:rsidP="00E677AB">
            <w:pPr>
              <w:jc w:val="center"/>
              <w:rPr>
                <w:rFonts w:ascii="Tahoma" w:hAnsi="Tahoma" w:cs="Tahoma"/>
                <w:b/>
                <w:sz w:val="18"/>
                <w:szCs w:val="18"/>
              </w:rPr>
            </w:pPr>
            <w:r>
              <w:rPr>
                <w:rFonts w:ascii="Tahoma" w:hAnsi="Tahoma" w:cs="Tahoma"/>
                <w:b/>
                <w:sz w:val="18"/>
                <w:szCs w:val="18"/>
              </w:rPr>
              <w:t>2/11</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4D3A36" w:rsidP="00E677AB">
            <w:pPr>
              <w:jc w:val="center"/>
              <w:rPr>
                <w:rFonts w:ascii="Tahoma" w:hAnsi="Tahoma" w:cs="Tahoma"/>
                <w:b/>
                <w:sz w:val="18"/>
                <w:szCs w:val="18"/>
              </w:rPr>
            </w:pPr>
            <w:r>
              <w:rPr>
                <w:rFonts w:ascii="Tahoma" w:hAnsi="Tahoma" w:cs="Tahoma"/>
                <w:b/>
                <w:sz w:val="18"/>
                <w:szCs w:val="18"/>
              </w:rPr>
              <w:t>2/12</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E677A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4D3A36" w:rsidP="00E677AB">
            <w:pPr>
              <w:jc w:val="center"/>
              <w:rPr>
                <w:rFonts w:ascii="Tahoma" w:hAnsi="Tahoma" w:cs="Tahoma"/>
                <w:sz w:val="18"/>
                <w:szCs w:val="18"/>
              </w:rPr>
            </w:pPr>
            <w:r>
              <w:rPr>
                <w:rFonts w:ascii="Tahoma" w:hAnsi="Tahoma" w:cs="Tahoma"/>
                <w:sz w:val="18"/>
                <w:szCs w:val="18"/>
              </w:rPr>
              <w:t>2/19</w:t>
            </w:r>
          </w:p>
        </w:tc>
        <w:tc>
          <w:tcPr>
            <w:tcW w:w="6149" w:type="dxa"/>
          </w:tcPr>
          <w:p w:rsidR="000D7FD4" w:rsidRPr="00740F99" w:rsidRDefault="000D7FD4" w:rsidP="00E677AB">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4D3A36" w:rsidP="00E677AB">
            <w:pPr>
              <w:jc w:val="center"/>
              <w:rPr>
                <w:rFonts w:ascii="Tahoma" w:hAnsi="Tahoma" w:cs="Tahoma"/>
                <w:sz w:val="18"/>
                <w:szCs w:val="18"/>
              </w:rPr>
            </w:pPr>
            <w:r>
              <w:rPr>
                <w:rFonts w:ascii="Tahoma" w:hAnsi="Tahoma" w:cs="Tahoma"/>
                <w:sz w:val="18"/>
                <w:szCs w:val="18"/>
              </w:rPr>
              <w:t>2/26</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#4</w:t>
            </w:r>
          </w:p>
          <w:p w:rsidR="000D7FD4" w:rsidRPr="00740F99" w:rsidRDefault="000D7FD4" w:rsidP="00E677AB">
            <w:pPr>
              <w:rPr>
                <w:rFonts w:ascii="Tahoma" w:hAnsi="Tahoma" w:cs="Tahoma"/>
                <w:sz w:val="20"/>
                <w:szCs w:val="20"/>
              </w:rPr>
            </w:pPr>
            <w:r w:rsidRPr="00740F99">
              <w:rPr>
                <w:rFonts w:ascii="Tahoma" w:hAnsi="Tahoma" w:cs="Tahoma"/>
                <w:sz w:val="20"/>
                <w:szCs w:val="20"/>
              </w:rPr>
              <w:t>Prep #5</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Ch.19, 20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7</w:t>
            </w:r>
          </w:p>
        </w:tc>
        <w:tc>
          <w:tcPr>
            <w:tcW w:w="900" w:type="dxa"/>
          </w:tcPr>
          <w:p w:rsidR="000D7FD4" w:rsidRDefault="004D3A36" w:rsidP="004D3A36">
            <w:pPr>
              <w:jc w:val="center"/>
              <w:rPr>
                <w:rFonts w:ascii="Tahoma" w:hAnsi="Tahoma" w:cs="Tahoma"/>
                <w:b/>
                <w:sz w:val="18"/>
                <w:szCs w:val="18"/>
              </w:rPr>
            </w:pPr>
            <w:r>
              <w:rPr>
                <w:rFonts w:ascii="Tahoma" w:hAnsi="Tahoma" w:cs="Tahoma"/>
                <w:b/>
                <w:sz w:val="18"/>
                <w:szCs w:val="18"/>
              </w:rPr>
              <w:t>3</w:t>
            </w:r>
            <w:r w:rsidR="0060341E">
              <w:rPr>
                <w:rFonts w:ascii="Tahoma" w:hAnsi="Tahoma" w:cs="Tahoma"/>
                <w:b/>
                <w:sz w:val="18"/>
                <w:szCs w:val="18"/>
              </w:rPr>
              <w:t>/</w:t>
            </w:r>
            <w:r>
              <w:rPr>
                <w:rFonts w:ascii="Tahoma" w:hAnsi="Tahoma" w:cs="Tahoma"/>
                <w:b/>
                <w:sz w:val="18"/>
                <w:szCs w:val="18"/>
              </w:rPr>
              <w:t>4</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4D3A36">
        <w:trPr>
          <w:jc w:val="center"/>
        </w:trPr>
        <w:tc>
          <w:tcPr>
            <w:tcW w:w="627" w:type="dxa"/>
            <w:tcBorders>
              <w:bottom w:val="single" w:sz="4" w:space="0" w:color="auto"/>
            </w:tcBorders>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7</w:t>
            </w:r>
          </w:p>
        </w:tc>
        <w:tc>
          <w:tcPr>
            <w:tcW w:w="900" w:type="dxa"/>
            <w:tcBorders>
              <w:bottom w:val="single" w:sz="4" w:space="0" w:color="auto"/>
            </w:tcBorders>
          </w:tcPr>
          <w:p w:rsidR="000D7FD4" w:rsidRPr="00740F99" w:rsidRDefault="004D3A36" w:rsidP="004D3A36">
            <w:pPr>
              <w:jc w:val="center"/>
              <w:rPr>
                <w:rFonts w:ascii="Tahoma" w:hAnsi="Tahoma" w:cs="Tahoma"/>
                <w:b/>
                <w:sz w:val="18"/>
                <w:szCs w:val="18"/>
              </w:rPr>
            </w:pPr>
            <w:r>
              <w:rPr>
                <w:rFonts w:ascii="Tahoma" w:hAnsi="Tahoma" w:cs="Tahoma"/>
                <w:b/>
                <w:sz w:val="18"/>
                <w:szCs w:val="18"/>
              </w:rPr>
              <w:t>3/5</w:t>
            </w:r>
          </w:p>
        </w:tc>
        <w:tc>
          <w:tcPr>
            <w:tcW w:w="6149" w:type="dxa"/>
            <w:tcBorders>
              <w:bottom w:val="single" w:sz="4" w:space="0" w:color="auto"/>
            </w:tcBorders>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4657BA" w:rsidRDefault="004657BA" w:rsidP="002E015B">
            <w:pPr>
              <w:pStyle w:val="ListParagraph"/>
              <w:numPr>
                <w:ilvl w:val="0"/>
                <w:numId w:val="43"/>
              </w:numPr>
              <w:rPr>
                <w:rFonts w:ascii="Tahoma" w:hAnsi="Tahoma" w:cs="Tahoma"/>
                <w:sz w:val="16"/>
                <w:szCs w:val="16"/>
              </w:rPr>
            </w:pPr>
            <w:r w:rsidRPr="004657BA">
              <w:rPr>
                <w:rFonts w:ascii="Tahoma" w:hAnsi="Tahoma" w:cs="Tahoma"/>
                <w:sz w:val="20"/>
                <w:szCs w:val="20"/>
              </w:rPr>
              <w:t>A &amp; P review of circulatory system</w:t>
            </w:r>
            <w:r w:rsidRPr="004657BA">
              <w:rPr>
                <w:rFonts w:ascii="Tahoma" w:hAnsi="Tahoma" w:cs="Tahoma"/>
                <w:sz w:val="16"/>
                <w:szCs w:val="16"/>
              </w:rPr>
              <w:t xml:space="preserve"> </w:t>
            </w:r>
          </w:p>
        </w:tc>
        <w:tc>
          <w:tcPr>
            <w:tcW w:w="1530" w:type="dxa"/>
            <w:tcBorders>
              <w:bottom w:val="single" w:sz="4" w:space="0" w:color="auto"/>
            </w:tcBorders>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b/>
                <w:sz w:val="16"/>
                <w:szCs w:val="16"/>
              </w:rPr>
            </w:pP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4D3A36" w:rsidRPr="00740F99" w:rsidTr="004D3A36">
        <w:trPr>
          <w:jc w:val="center"/>
        </w:trPr>
        <w:tc>
          <w:tcPr>
            <w:tcW w:w="627" w:type="dxa"/>
            <w:tcBorders>
              <w:bottom w:val="single" w:sz="4" w:space="0" w:color="auto"/>
            </w:tcBorders>
            <w:shd w:val="clear" w:color="auto" w:fill="D9D9D9" w:themeFill="background1" w:themeFillShade="D9"/>
          </w:tcPr>
          <w:p w:rsidR="004D3A36" w:rsidRDefault="004D3A36" w:rsidP="00E677AB">
            <w:pPr>
              <w:jc w:val="center"/>
              <w:rPr>
                <w:rFonts w:ascii="Tahoma" w:hAnsi="Tahoma" w:cs="Tahoma"/>
                <w:sz w:val="20"/>
                <w:szCs w:val="20"/>
              </w:rPr>
            </w:pPr>
            <w:r>
              <w:rPr>
                <w:rFonts w:ascii="Tahoma" w:hAnsi="Tahoma" w:cs="Tahoma"/>
                <w:sz w:val="20"/>
                <w:szCs w:val="20"/>
              </w:rPr>
              <w:t>8</w:t>
            </w:r>
          </w:p>
        </w:tc>
        <w:tc>
          <w:tcPr>
            <w:tcW w:w="900" w:type="dxa"/>
            <w:tcBorders>
              <w:bottom w:val="single" w:sz="4" w:space="0" w:color="auto"/>
            </w:tcBorders>
            <w:shd w:val="clear" w:color="auto" w:fill="D9D9D9" w:themeFill="background1" w:themeFillShade="D9"/>
          </w:tcPr>
          <w:p w:rsidR="004D3A36" w:rsidRDefault="004D3A36" w:rsidP="00E677AB">
            <w:pPr>
              <w:jc w:val="center"/>
              <w:rPr>
                <w:rFonts w:ascii="Tahoma" w:hAnsi="Tahoma" w:cs="Tahoma"/>
                <w:sz w:val="18"/>
                <w:szCs w:val="18"/>
              </w:rPr>
            </w:pPr>
            <w:r>
              <w:rPr>
                <w:rFonts w:ascii="Tahoma" w:hAnsi="Tahoma" w:cs="Tahoma"/>
                <w:sz w:val="18"/>
                <w:szCs w:val="18"/>
              </w:rPr>
              <w:t>3/12</w:t>
            </w:r>
          </w:p>
        </w:tc>
        <w:tc>
          <w:tcPr>
            <w:tcW w:w="6149" w:type="dxa"/>
            <w:tcBorders>
              <w:bottom w:val="single" w:sz="4" w:space="0" w:color="auto"/>
            </w:tcBorders>
            <w:shd w:val="clear" w:color="auto" w:fill="D9D9D9" w:themeFill="background1" w:themeFillShade="D9"/>
          </w:tcPr>
          <w:p w:rsidR="004D3A36" w:rsidRPr="00740F99" w:rsidRDefault="004D3A36" w:rsidP="00E677AB">
            <w:pPr>
              <w:jc w:val="center"/>
              <w:rPr>
                <w:rFonts w:ascii="Tahoma" w:hAnsi="Tahoma" w:cs="Tahoma"/>
                <w:b/>
                <w:i/>
                <w:sz w:val="20"/>
                <w:szCs w:val="20"/>
              </w:rPr>
            </w:pPr>
            <w:r>
              <w:rPr>
                <w:rFonts w:ascii="Tahoma" w:hAnsi="Tahoma" w:cs="Tahoma"/>
                <w:b/>
                <w:i/>
                <w:sz w:val="20"/>
                <w:szCs w:val="20"/>
              </w:rPr>
              <w:t>Enjoy your spring break!</w:t>
            </w:r>
          </w:p>
        </w:tc>
        <w:tc>
          <w:tcPr>
            <w:tcW w:w="1530" w:type="dxa"/>
            <w:tcBorders>
              <w:bottom w:val="single" w:sz="4" w:space="0" w:color="auto"/>
            </w:tcBorders>
            <w:shd w:val="clear" w:color="auto" w:fill="D9D9D9" w:themeFill="background1" w:themeFillShade="D9"/>
          </w:tcPr>
          <w:p w:rsidR="004D3A36" w:rsidRPr="00740F99" w:rsidRDefault="004D3A36" w:rsidP="00E677AB">
            <w:pPr>
              <w:rPr>
                <w:rFonts w:ascii="Tahoma" w:hAnsi="Tahoma" w:cs="Tahoma"/>
                <w:b/>
                <w:sz w:val="20"/>
                <w:szCs w:val="20"/>
              </w:rPr>
            </w:pPr>
          </w:p>
        </w:tc>
        <w:tc>
          <w:tcPr>
            <w:tcW w:w="961" w:type="dxa"/>
            <w:tcBorders>
              <w:bottom w:val="single" w:sz="4" w:space="0" w:color="auto"/>
            </w:tcBorders>
            <w:shd w:val="clear" w:color="auto" w:fill="D9D9D9" w:themeFill="background1" w:themeFillShade="D9"/>
          </w:tcPr>
          <w:p w:rsidR="004D3A36" w:rsidRPr="00740F99" w:rsidRDefault="004D3A36" w:rsidP="00E677AB">
            <w:pPr>
              <w:jc w:val="center"/>
              <w:rPr>
                <w:rFonts w:ascii="Tahoma" w:hAnsi="Tahoma" w:cs="Tahoma"/>
                <w:sz w:val="16"/>
                <w:szCs w:val="16"/>
              </w:rPr>
            </w:pPr>
          </w:p>
        </w:tc>
      </w:tr>
      <w:tr w:rsidR="000D7FD4" w:rsidRPr="00740F99" w:rsidTr="00E677AB">
        <w:trPr>
          <w:jc w:val="center"/>
        </w:trPr>
        <w:tc>
          <w:tcPr>
            <w:tcW w:w="627" w:type="dxa"/>
            <w:tcBorders>
              <w:bottom w:val="single" w:sz="4" w:space="0" w:color="auto"/>
            </w:tcBorders>
          </w:tcPr>
          <w:p w:rsidR="000D7FD4" w:rsidRPr="00740F99" w:rsidRDefault="004D3A36" w:rsidP="00E677AB">
            <w:pPr>
              <w:jc w:val="center"/>
              <w:rPr>
                <w:rFonts w:ascii="Tahoma" w:hAnsi="Tahoma" w:cs="Tahoma"/>
                <w:sz w:val="20"/>
                <w:szCs w:val="20"/>
              </w:rPr>
            </w:pPr>
            <w:r>
              <w:rPr>
                <w:rFonts w:ascii="Tahoma" w:hAnsi="Tahoma" w:cs="Tahoma"/>
                <w:sz w:val="20"/>
                <w:szCs w:val="20"/>
              </w:rPr>
              <w:t>9</w:t>
            </w:r>
          </w:p>
        </w:tc>
        <w:tc>
          <w:tcPr>
            <w:tcW w:w="900" w:type="dxa"/>
            <w:tcBorders>
              <w:bottom w:val="single" w:sz="4" w:space="0" w:color="auto"/>
            </w:tcBorders>
          </w:tcPr>
          <w:p w:rsidR="000D7FD4" w:rsidRPr="00740F99" w:rsidRDefault="004D3A36" w:rsidP="00E677AB">
            <w:pPr>
              <w:jc w:val="center"/>
              <w:rPr>
                <w:rFonts w:ascii="Tahoma" w:hAnsi="Tahoma" w:cs="Tahoma"/>
                <w:sz w:val="18"/>
                <w:szCs w:val="18"/>
              </w:rPr>
            </w:pPr>
            <w:r>
              <w:rPr>
                <w:rFonts w:ascii="Tahoma" w:hAnsi="Tahoma" w:cs="Tahoma"/>
                <w:sz w:val="18"/>
                <w:szCs w:val="18"/>
              </w:rPr>
              <w:t>3/19</w:t>
            </w:r>
          </w:p>
        </w:tc>
        <w:tc>
          <w:tcPr>
            <w:tcW w:w="6149" w:type="dxa"/>
            <w:tcBorders>
              <w:bottom w:val="single" w:sz="4" w:space="0" w:color="auto"/>
            </w:tcBorders>
          </w:tcPr>
          <w:p w:rsidR="000D7FD4" w:rsidRPr="00740F99" w:rsidRDefault="000D7FD4" w:rsidP="00E677AB">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E677AB">
            <w:pPr>
              <w:ind w:left="360"/>
              <w:rPr>
                <w:rFonts w:ascii="Tahoma" w:hAnsi="Tahoma" w:cs="Tahoma"/>
                <w:sz w:val="12"/>
                <w:szCs w:val="12"/>
              </w:rPr>
            </w:pPr>
          </w:p>
          <w:p w:rsidR="004657BA" w:rsidRPr="00740F99"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4657BA"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Pr>
          <w:p w:rsidR="000D7FD4" w:rsidRPr="00740F99" w:rsidRDefault="004D3A36" w:rsidP="00E677AB">
            <w:pPr>
              <w:jc w:val="center"/>
              <w:rPr>
                <w:rFonts w:ascii="Tahoma" w:hAnsi="Tahoma" w:cs="Tahoma"/>
                <w:sz w:val="20"/>
                <w:szCs w:val="20"/>
              </w:rPr>
            </w:pPr>
            <w:r>
              <w:rPr>
                <w:noProof/>
              </w:rPr>
              <mc:AlternateContent>
                <mc:Choice Requires="wps">
                  <w:drawing>
                    <wp:anchor distT="0" distB="0" distL="114300" distR="114300" simplePos="0" relativeHeight="251660288" behindDoc="0" locked="0" layoutInCell="1" allowOverlap="1" wp14:anchorId="2EEE68AA" wp14:editId="0B3200B3">
                      <wp:simplePos x="0" y="0"/>
                      <wp:positionH relativeFrom="column">
                        <wp:posOffset>-402590</wp:posOffset>
                      </wp:positionH>
                      <wp:positionV relativeFrom="paragraph">
                        <wp:posOffset>250825</wp:posOffset>
                      </wp:positionV>
                      <wp:extent cx="476250" cy="619125"/>
                      <wp:effectExtent l="0" t="0" r="1905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19125"/>
                              </a:xfrm>
                              <a:prstGeom prst="rect">
                                <a:avLst/>
                              </a:prstGeom>
                              <a:solidFill>
                                <a:srgbClr val="FFFFFF"/>
                              </a:solidFill>
                              <a:ln w="9525">
                                <a:solidFill>
                                  <a:srgbClr val="000000"/>
                                </a:solidFill>
                                <a:miter lim="800000"/>
                                <a:headEnd/>
                                <a:tailEnd/>
                              </a:ln>
                            </wps:spPr>
                            <wps:txbx>
                              <w:txbxContent>
                                <w:p w:rsidR="00E8228E" w:rsidRDefault="00E8228E"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E8228E" w:rsidRDefault="00E8228E" w:rsidP="000D7FD4">
                                  <w:pPr>
                                    <w:jc w:val="center"/>
                                  </w:pPr>
                                  <w:r>
                                    <w:rPr>
                                      <w:rFonts w:ascii="Tahoma" w:hAnsi="Tahoma" w:cs="Tahoma"/>
                                      <w:b/>
                                      <w:i/>
                                      <w:sz w:val="16"/>
                                      <w:szCs w:val="16"/>
                                      <w:u w:val="single"/>
                                    </w:rPr>
                                    <w:t>April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7pt;margin-top:19.75pt;width: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eKwIAAFcEAAAOAAAAZHJzL2Uyb0RvYy54bWysVNtu2zAMfR+wfxD0vjg2krQx4hRdugwD&#10;um5Auw+QZdkWJouapMTOvn6U7KbZBXsY5gdBFKlD6hzSm5uhU+QorJOgC5rO5pQIzaGSuinol6f9&#10;m2tKnGe6Ygq0KOhJOHqzff1q05tcZNCCqoQlCKJd3puCtt6bPEkcb0XH3AyM0OiswXbMo2mbpLKs&#10;R/ROJdl8vkp6sJWxwIVzeHo3Ouk24te14P5TXTvhiSoo1ubjauNahjXZbljeWGZayacy2D9U0TGp&#10;MekZ6o55Rg5W/gbVSW7BQe1nHLoE6lpyEd+Ar0nnv7zmsWVGxLcgOc6caXL/D5Y/HD9bIquCZpRo&#10;1qFET2Lw5C0MJI309MblGPVoMM4PeI4yx6c6cw/8qyMadi3Tjbi1FvpWsArLSwOxycXVIIjLXQAp&#10;+49QYR528BCBhtp2gTtkgyA6ynQ6SxNq4Xi4uFplS/RwdK3SdZotYwaWP1821vn3AjoSNgW1qHwE&#10;Z8d750MxLH8OCbkcKFntpVLRsE25U5YcGXbJPn4T+k9hSpO+oOsl5v47xDx+f4LopMd2V7Ir6PU5&#10;iOWBtXe6is3omVTjHktWeqIxMDdy6IdymATD+MBqCdUJebUwdjdOI25asN8p6bGzC+q+HZgVlKgP&#10;GrVZp4tFGIVoLJZXGRr20lNeepjmCFVQT8m43flxfA7GyqbFTGM3aLhFPWsZuX6paiofuzdKME1a&#10;GI9LO0a9/A+2PwAAAP//AwBQSwMEFAAGAAgAAAAhADoy5FngAAAACQEAAA8AAABkcnMvZG93bnJl&#10;di54bWxMj8FOwkAQhu8mvsNmTLgY2GKxQO2WGBON3hQJXpfu0DbszpbdpdS3ZznpaTKZL/98f7Ea&#10;jGY9Ot9aEjCdJMCQKqtaqgVsvl/HC2A+SFJSW0IBv+hhVd7eFDJX9kxf2K9DzWII+VwKaELocs59&#10;1aCRfmI7pHjbW2dkiKuruXLyHMON5g9JknEjW4ofGtnhS4PVYX0yAhaz9/7Hf6Sf2yrb62W4n/dv&#10;RyfE6G54fgIWcAh/MFz1ozqU0WlnT6Q80wLGWTqLqIB0+QjsCkwzYLs403kCvCz4/wblBQAA//8D&#10;AFBLAQItABQABgAIAAAAIQC2gziS/gAAAOEBAAATAAAAAAAAAAAAAAAAAAAAAABbQ29udGVudF9U&#10;eXBlc10ueG1sUEsBAi0AFAAGAAgAAAAhADj9If/WAAAAlAEAAAsAAAAAAAAAAAAAAAAALwEAAF9y&#10;ZWxzLy5yZWxzUEsBAi0AFAAGAAgAAAAhAD4GnR4rAgAAVwQAAA4AAAAAAAAAAAAAAAAALgIAAGRy&#10;cy9lMm9Eb2MueG1sUEsBAi0AFAAGAAgAAAAhADoy5FngAAAACQEAAA8AAAAAAAAAAAAAAAAAhQQA&#10;AGRycy9kb3ducmV2LnhtbFBLBQYAAAAABAAEAPMAAACSBQAAAAA=&#10;">
                      <v:textbox>
                        <w:txbxContent>
                          <w:p w:rsidR="00E8228E" w:rsidRDefault="00E8228E"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E8228E" w:rsidRDefault="00E8228E" w:rsidP="000D7FD4">
                            <w:pPr>
                              <w:jc w:val="center"/>
                            </w:pPr>
                            <w:r>
                              <w:rPr>
                                <w:rFonts w:ascii="Tahoma" w:hAnsi="Tahoma" w:cs="Tahoma"/>
                                <w:b/>
                                <w:i/>
                                <w:sz w:val="16"/>
                                <w:szCs w:val="16"/>
                                <w:u w:val="single"/>
                              </w:rPr>
                              <w:t>April 3</w:t>
                            </w:r>
                          </w:p>
                        </w:txbxContent>
                      </v:textbox>
                    </v:shape>
                  </w:pict>
                </mc:Fallback>
              </mc:AlternateContent>
            </w:r>
            <w:r>
              <w:rPr>
                <w:rFonts w:ascii="Tahoma" w:hAnsi="Tahoma" w:cs="Tahoma"/>
                <w:sz w:val="20"/>
                <w:szCs w:val="20"/>
              </w:rPr>
              <w:t>10</w:t>
            </w:r>
          </w:p>
        </w:tc>
        <w:tc>
          <w:tcPr>
            <w:tcW w:w="900" w:type="dxa"/>
          </w:tcPr>
          <w:p w:rsidR="000D7FD4" w:rsidRPr="00740F99" w:rsidRDefault="004D3A36" w:rsidP="00E677AB">
            <w:pPr>
              <w:jc w:val="center"/>
              <w:rPr>
                <w:rFonts w:ascii="Tahoma" w:hAnsi="Tahoma" w:cs="Tahoma"/>
                <w:sz w:val="18"/>
                <w:szCs w:val="18"/>
              </w:rPr>
            </w:pPr>
            <w:r>
              <w:rPr>
                <w:rFonts w:ascii="Tahoma" w:hAnsi="Tahoma" w:cs="Tahoma"/>
                <w:sz w:val="18"/>
                <w:szCs w:val="18"/>
              </w:rPr>
              <w:t>3/26</w:t>
            </w:r>
          </w:p>
        </w:tc>
        <w:tc>
          <w:tcPr>
            <w:tcW w:w="6149" w:type="dxa"/>
          </w:tcPr>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#7</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&amp; 26</w:t>
            </w:r>
          </w:p>
        </w:tc>
      </w:tr>
      <w:tr w:rsidR="000D7FD4" w:rsidRPr="00740F99" w:rsidTr="00E677AB">
        <w:trPr>
          <w:jc w:val="center"/>
        </w:trPr>
        <w:tc>
          <w:tcPr>
            <w:tcW w:w="627" w:type="dxa"/>
          </w:tcPr>
          <w:p w:rsidR="000D7FD4" w:rsidRPr="00636A49" w:rsidRDefault="000D7FD4" w:rsidP="004D3A36">
            <w:pPr>
              <w:jc w:val="center"/>
              <w:rPr>
                <w:rFonts w:ascii="Tahoma" w:hAnsi="Tahoma" w:cs="Tahoma"/>
                <w:b/>
                <w:noProof/>
                <w:sz w:val="20"/>
                <w:szCs w:val="20"/>
              </w:rPr>
            </w:pPr>
            <w:r w:rsidRPr="00636A49">
              <w:rPr>
                <w:rFonts w:ascii="Tahoma" w:hAnsi="Tahoma" w:cs="Tahoma"/>
                <w:b/>
                <w:noProof/>
                <w:sz w:val="20"/>
                <w:szCs w:val="20"/>
              </w:rPr>
              <w:t>1</w:t>
            </w:r>
            <w:r w:rsidR="004D3A36">
              <w:rPr>
                <w:rFonts w:ascii="Tahoma" w:hAnsi="Tahoma" w:cs="Tahoma"/>
                <w:b/>
                <w:noProof/>
                <w:sz w:val="20"/>
                <w:szCs w:val="20"/>
              </w:rPr>
              <w:t>1</w:t>
            </w:r>
          </w:p>
        </w:tc>
        <w:tc>
          <w:tcPr>
            <w:tcW w:w="900" w:type="dxa"/>
          </w:tcPr>
          <w:p w:rsidR="000D7FD4" w:rsidRDefault="004D3A36" w:rsidP="00E677AB">
            <w:pPr>
              <w:jc w:val="center"/>
              <w:rPr>
                <w:rFonts w:ascii="Tahoma" w:hAnsi="Tahoma" w:cs="Tahoma"/>
                <w:b/>
                <w:sz w:val="18"/>
                <w:szCs w:val="18"/>
              </w:rPr>
            </w:pPr>
            <w:r>
              <w:rPr>
                <w:rFonts w:ascii="Tahoma" w:hAnsi="Tahoma" w:cs="Tahoma"/>
                <w:b/>
                <w:sz w:val="18"/>
                <w:szCs w:val="18"/>
              </w:rPr>
              <w:t>4/1</w:t>
            </w:r>
          </w:p>
        </w:tc>
        <w:tc>
          <w:tcPr>
            <w:tcW w:w="6149" w:type="dxa"/>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4D3A36">
            <w:pPr>
              <w:jc w:val="center"/>
              <w:rPr>
                <w:rFonts w:ascii="Tahoma" w:hAnsi="Tahoma" w:cs="Tahoma"/>
                <w:b/>
                <w:sz w:val="20"/>
                <w:szCs w:val="20"/>
              </w:rPr>
            </w:pPr>
            <w:r w:rsidRPr="00740F99">
              <w:rPr>
                <w:rFonts w:ascii="Tahoma" w:hAnsi="Tahoma" w:cs="Tahoma"/>
                <w:b/>
                <w:sz w:val="20"/>
                <w:szCs w:val="20"/>
              </w:rPr>
              <w:t>1</w:t>
            </w:r>
            <w:r w:rsidR="004D3A36">
              <w:rPr>
                <w:rFonts w:ascii="Tahoma" w:hAnsi="Tahoma" w:cs="Tahoma"/>
                <w:b/>
                <w:sz w:val="20"/>
                <w:szCs w:val="20"/>
              </w:rPr>
              <w:t>1</w:t>
            </w:r>
          </w:p>
        </w:tc>
        <w:tc>
          <w:tcPr>
            <w:tcW w:w="900" w:type="dxa"/>
          </w:tcPr>
          <w:p w:rsidR="000D7FD4" w:rsidRPr="0060341E" w:rsidRDefault="004D3A36" w:rsidP="00E677AB">
            <w:pPr>
              <w:jc w:val="center"/>
              <w:rPr>
                <w:rFonts w:ascii="Tahoma" w:hAnsi="Tahoma" w:cs="Tahoma"/>
                <w:b/>
                <w:sz w:val="18"/>
                <w:szCs w:val="18"/>
              </w:rPr>
            </w:pPr>
            <w:r>
              <w:rPr>
                <w:rFonts w:ascii="Tahoma" w:hAnsi="Tahoma" w:cs="Tahoma"/>
                <w:b/>
                <w:sz w:val="18"/>
                <w:szCs w:val="18"/>
              </w:rPr>
              <w:t>4/2</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B860FB" w:rsidRDefault="00B860FB" w:rsidP="002E015B">
            <w:pPr>
              <w:pStyle w:val="ListParagraph"/>
              <w:numPr>
                <w:ilvl w:val="0"/>
                <w:numId w:val="42"/>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#8</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31,32</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4D3A36">
              <w:rPr>
                <w:rFonts w:ascii="Tahoma" w:hAnsi="Tahoma" w:cs="Tahoma"/>
                <w:sz w:val="20"/>
                <w:szCs w:val="20"/>
              </w:rPr>
              <w:t>2</w:t>
            </w:r>
          </w:p>
        </w:tc>
        <w:tc>
          <w:tcPr>
            <w:tcW w:w="900" w:type="dxa"/>
          </w:tcPr>
          <w:p w:rsidR="000D7FD4" w:rsidRPr="00740F99" w:rsidRDefault="004D3A36" w:rsidP="00E677AB">
            <w:pPr>
              <w:jc w:val="center"/>
              <w:rPr>
                <w:rFonts w:ascii="Tahoma" w:hAnsi="Tahoma" w:cs="Tahoma"/>
                <w:sz w:val="18"/>
                <w:szCs w:val="18"/>
              </w:rPr>
            </w:pPr>
            <w:r>
              <w:rPr>
                <w:rFonts w:ascii="Tahoma" w:hAnsi="Tahoma" w:cs="Tahoma"/>
                <w:sz w:val="18"/>
                <w:szCs w:val="18"/>
              </w:rPr>
              <w:t>4/9</w:t>
            </w:r>
          </w:p>
        </w:tc>
        <w:tc>
          <w:tcPr>
            <w:tcW w:w="6149" w:type="dxa"/>
          </w:tcPr>
          <w:p w:rsidR="000D7FD4" w:rsidRPr="00740F99" w:rsidRDefault="000D7FD4" w:rsidP="00E677AB">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Renal &amp; G</w:t>
            </w:r>
            <w:r w:rsidR="00B860FB">
              <w:rPr>
                <w:rFonts w:ascii="Tahoma" w:hAnsi="Tahoma" w:cs="Tahoma"/>
                <w:sz w:val="20"/>
                <w:szCs w:val="20"/>
              </w:rPr>
              <w:t>enitourinary</w:t>
            </w:r>
            <w:r w:rsidRPr="00740F99">
              <w:rPr>
                <w:rFonts w:ascii="Tahoma" w:hAnsi="Tahoma" w:cs="Tahoma"/>
                <w:sz w:val="20"/>
                <w:szCs w:val="20"/>
              </w:rPr>
              <w:t xml:space="preserve"> Systems</w:t>
            </w:r>
          </w:p>
          <w:p w:rsidR="000D7FD4" w:rsidRPr="00740F99" w:rsidRDefault="000D7FD4" w:rsidP="00B860F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#8</w:t>
            </w:r>
          </w:p>
          <w:p w:rsidR="000D7FD4" w:rsidRPr="00740F99" w:rsidRDefault="002C5A3D" w:rsidP="00E677AB">
            <w:pPr>
              <w:rPr>
                <w:rFonts w:ascii="Tahoma" w:hAnsi="Tahoma" w:cs="Tahoma"/>
                <w:sz w:val="20"/>
                <w:szCs w:val="20"/>
              </w:rPr>
            </w:pPr>
            <w:r>
              <w:rPr>
                <w:rFonts w:ascii="Tahoma" w:hAnsi="Tahoma" w:cs="Tahoma"/>
                <w:sz w:val="20"/>
                <w:szCs w:val="20"/>
              </w:rPr>
              <w:t>Prep</w:t>
            </w:r>
            <w:r w:rsidR="000D7FD4" w:rsidRPr="00740F99">
              <w:rPr>
                <w:rFonts w:ascii="Tahoma" w:hAnsi="Tahoma" w:cs="Tahoma"/>
                <w:sz w:val="20"/>
                <w:szCs w:val="20"/>
              </w:rPr>
              <w:t xml:space="preserve"> #9</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4D3A36">
              <w:rPr>
                <w:rFonts w:ascii="Tahoma" w:hAnsi="Tahoma" w:cs="Tahoma"/>
                <w:sz w:val="20"/>
                <w:szCs w:val="20"/>
              </w:rPr>
              <w:t>3</w:t>
            </w:r>
          </w:p>
        </w:tc>
        <w:tc>
          <w:tcPr>
            <w:tcW w:w="900" w:type="dxa"/>
          </w:tcPr>
          <w:p w:rsidR="000D7FD4" w:rsidRPr="00740F99" w:rsidRDefault="004D3A36" w:rsidP="00E677AB">
            <w:pPr>
              <w:jc w:val="center"/>
              <w:rPr>
                <w:rFonts w:ascii="Tahoma" w:hAnsi="Tahoma" w:cs="Tahoma"/>
                <w:sz w:val="18"/>
                <w:szCs w:val="18"/>
              </w:rPr>
            </w:pPr>
            <w:r>
              <w:rPr>
                <w:rFonts w:ascii="Tahoma" w:hAnsi="Tahoma" w:cs="Tahoma"/>
                <w:sz w:val="18"/>
                <w:szCs w:val="18"/>
              </w:rPr>
              <w:t>4/16</w:t>
            </w:r>
          </w:p>
        </w:tc>
        <w:tc>
          <w:tcPr>
            <w:tcW w:w="6149" w:type="dxa"/>
          </w:tcPr>
          <w:p w:rsidR="000D7FD4" w:rsidRPr="00740F99" w:rsidRDefault="000D7FD4" w:rsidP="002E015B">
            <w:pPr>
              <w:numPr>
                <w:ilvl w:val="0"/>
                <w:numId w:val="25"/>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B860FB">
            <w:pPr>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#9</w:t>
            </w:r>
          </w:p>
          <w:p w:rsidR="000D7FD4" w:rsidRPr="00740F99" w:rsidRDefault="000D7FD4" w:rsidP="00E677AB">
            <w:pPr>
              <w:rPr>
                <w:rFonts w:ascii="Tahoma" w:hAnsi="Tahoma" w:cs="Tahoma"/>
                <w:sz w:val="20"/>
                <w:szCs w:val="20"/>
              </w:rPr>
            </w:pPr>
            <w:r w:rsidRPr="00740F99">
              <w:rPr>
                <w:rFonts w:ascii="Tahoma" w:hAnsi="Tahoma" w:cs="Tahoma"/>
                <w:sz w:val="20"/>
                <w:szCs w:val="20"/>
              </w:rPr>
              <w:t>Prep #10</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17,18</w:t>
            </w:r>
          </w:p>
        </w:tc>
      </w:tr>
      <w:tr w:rsidR="000D7FD4" w:rsidRPr="00740F99" w:rsidTr="00E677AB">
        <w:trPr>
          <w:jc w:val="center"/>
        </w:trPr>
        <w:tc>
          <w:tcPr>
            <w:tcW w:w="627" w:type="dxa"/>
            <w:shd w:val="clear" w:color="auto" w:fill="FFFFFF"/>
          </w:tcPr>
          <w:p w:rsidR="000D7FD4" w:rsidRPr="00740F99" w:rsidRDefault="000D7FD4" w:rsidP="004D3A36">
            <w:pPr>
              <w:jc w:val="center"/>
              <w:rPr>
                <w:rFonts w:ascii="Tahoma" w:hAnsi="Tahoma" w:cs="Tahoma"/>
                <w:b/>
                <w:sz w:val="20"/>
                <w:szCs w:val="20"/>
              </w:rPr>
            </w:pPr>
            <w:r>
              <w:rPr>
                <w:rFonts w:ascii="Tahoma" w:hAnsi="Tahoma" w:cs="Tahoma"/>
                <w:b/>
                <w:sz w:val="20"/>
                <w:szCs w:val="20"/>
              </w:rPr>
              <w:t>1</w:t>
            </w:r>
            <w:r w:rsidR="004D3A36">
              <w:rPr>
                <w:rFonts w:ascii="Tahoma" w:hAnsi="Tahoma" w:cs="Tahoma"/>
                <w:b/>
                <w:sz w:val="20"/>
                <w:szCs w:val="20"/>
              </w:rPr>
              <w:t>4</w:t>
            </w:r>
          </w:p>
        </w:tc>
        <w:tc>
          <w:tcPr>
            <w:tcW w:w="900" w:type="dxa"/>
            <w:shd w:val="clear" w:color="auto" w:fill="FFFFFF"/>
          </w:tcPr>
          <w:p w:rsidR="000D7FD4" w:rsidRDefault="004D3A36" w:rsidP="00E677AB">
            <w:pPr>
              <w:jc w:val="center"/>
              <w:rPr>
                <w:rFonts w:ascii="Tahoma" w:hAnsi="Tahoma" w:cs="Tahoma"/>
                <w:b/>
                <w:sz w:val="18"/>
                <w:szCs w:val="18"/>
              </w:rPr>
            </w:pPr>
            <w:r>
              <w:rPr>
                <w:rFonts w:ascii="Tahoma" w:hAnsi="Tahoma" w:cs="Tahoma"/>
                <w:b/>
                <w:sz w:val="18"/>
                <w:szCs w:val="18"/>
              </w:rPr>
              <w:t>4/22</w:t>
            </w:r>
          </w:p>
        </w:tc>
        <w:tc>
          <w:tcPr>
            <w:tcW w:w="6149" w:type="dxa"/>
            <w:shd w:val="clear" w:color="auto" w:fill="FFFFFF"/>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E677AB">
            <w:pPr>
              <w:rPr>
                <w:rFonts w:ascii="Tahoma" w:hAnsi="Tahoma" w:cs="Tahoma"/>
                <w:sz w:val="20"/>
                <w:szCs w:val="20"/>
              </w:rPr>
            </w:pPr>
          </w:p>
        </w:tc>
        <w:tc>
          <w:tcPr>
            <w:tcW w:w="961" w:type="dxa"/>
            <w:shd w:val="clear" w:color="auto" w:fill="FFFFFF"/>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shd w:val="clear" w:color="auto" w:fill="FFFFFF"/>
          </w:tcPr>
          <w:p w:rsidR="000D7FD4" w:rsidRPr="00740F99" w:rsidRDefault="000D7FD4" w:rsidP="004D3A36">
            <w:pPr>
              <w:jc w:val="center"/>
              <w:rPr>
                <w:rFonts w:ascii="Tahoma" w:hAnsi="Tahoma" w:cs="Tahoma"/>
                <w:b/>
                <w:sz w:val="20"/>
                <w:szCs w:val="20"/>
              </w:rPr>
            </w:pPr>
            <w:r w:rsidRPr="00740F99">
              <w:rPr>
                <w:rFonts w:ascii="Tahoma" w:hAnsi="Tahoma" w:cs="Tahoma"/>
                <w:b/>
                <w:sz w:val="20"/>
                <w:szCs w:val="20"/>
              </w:rPr>
              <w:t>1</w:t>
            </w:r>
            <w:r w:rsidR="004D3A36">
              <w:rPr>
                <w:rFonts w:ascii="Tahoma" w:hAnsi="Tahoma" w:cs="Tahoma"/>
                <w:b/>
                <w:sz w:val="20"/>
                <w:szCs w:val="20"/>
              </w:rPr>
              <w:t>4</w:t>
            </w:r>
          </w:p>
        </w:tc>
        <w:tc>
          <w:tcPr>
            <w:tcW w:w="900" w:type="dxa"/>
            <w:shd w:val="clear" w:color="auto" w:fill="FFFFFF"/>
          </w:tcPr>
          <w:p w:rsidR="000D7FD4" w:rsidRPr="00740F99" w:rsidRDefault="004D3A36" w:rsidP="00E677AB">
            <w:pPr>
              <w:jc w:val="center"/>
              <w:rPr>
                <w:rFonts w:ascii="Tahoma" w:hAnsi="Tahoma" w:cs="Tahoma"/>
                <w:b/>
                <w:sz w:val="18"/>
                <w:szCs w:val="18"/>
              </w:rPr>
            </w:pPr>
            <w:r>
              <w:rPr>
                <w:rFonts w:ascii="Tahoma" w:hAnsi="Tahoma" w:cs="Tahoma"/>
                <w:b/>
                <w:sz w:val="18"/>
                <w:szCs w:val="18"/>
              </w:rPr>
              <w:t>4/23</w:t>
            </w:r>
          </w:p>
        </w:tc>
        <w:tc>
          <w:tcPr>
            <w:tcW w:w="6149" w:type="dxa"/>
            <w:shd w:val="clear" w:color="auto" w:fill="FFFFFF"/>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E677AB">
            <w:pPr>
              <w:ind w:left="302"/>
              <w:jc w:val="center"/>
              <w:rPr>
                <w:rFonts w:ascii="Tahoma" w:hAnsi="Tahoma" w:cs="Tahoma"/>
                <w:sz w:val="12"/>
                <w:szCs w:val="12"/>
              </w:rPr>
            </w:pPr>
          </w:p>
          <w:p w:rsidR="000D7FD4" w:rsidRPr="00B860FB" w:rsidRDefault="000D7FD4" w:rsidP="002E015B">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shd w:val="clear" w:color="auto" w:fill="FFFFFF"/>
          </w:tcPr>
          <w:p w:rsidR="000D7FD4" w:rsidRPr="00740F99" w:rsidRDefault="000D7FD4" w:rsidP="00E677AB">
            <w:pPr>
              <w:rPr>
                <w:rFonts w:ascii="Tahoma" w:hAnsi="Tahoma" w:cs="Tahoma"/>
                <w:sz w:val="20"/>
                <w:szCs w:val="20"/>
              </w:rPr>
            </w:pPr>
          </w:p>
          <w:p w:rsidR="002C5A3D" w:rsidRDefault="002C5A3D"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#10</w:t>
            </w:r>
          </w:p>
        </w:tc>
        <w:tc>
          <w:tcPr>
            <w:tcW w:w="961" w:type="dxa"/>
            <w:shd w:val="clear" w:color="auto" w:fill="FFFFFF"/>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 18</w:t>
            </w:r>
          </w:p>
        </w:tc>
      </w:tr>
      <w:tr w:rsidR="000D7FD4" w:rsidRPr="00740F99" w:rsidTr="00E677AB">
        <w:trPr>
          <w:jc w:val="center"/>
        </w:trPr>
        <w:tc>
          <w:tcPr>
            <w:tcW w:w="627" w:type="dxa"/>
          </w:tcPr>
          <w:p w:rsidR="000D7FD4" w:rsidRPr="00C81CF7" w:rsidRDefault="000D7FD4" w:rsidP="004D3A36">
            <w:pPr>
              <w:jc w:val="center"/>
              <w:rPr>
                <w:rFonts w:ascii="Tahoma" w:hAnsi="Tahoma" w:cs="Tahoma"/>
                <w:sz w:val="20"/>
                <w:szCs w:val="20"/>
              </w:rPr>
            </w:pPr>
            <w:r w:rsidRPr="00C81CF7">
              <w:rPr>
                <w:rFonts w:ascii="Tahoma" w:hAnsi="Tahoma" w:cs="Tahoma"/>
                <w:sz w:val="20"/>
                <w:szCs w:val="20"/>
              </w:rPr>
              <w:t>1</w:t>
            </w:r>
            <w:r w:rsidR="004D3A36">
              <w:rPr>
                <w:rFonts w:ascii="Tahoma" w:hAnsi="Tahoma" w:cs="Tahoma"/>
                <w:sz w:val="20"/>
                <w:szCs w:val="20"/>
              </w:rPr>
              <w:t>5</w:t>
            </w:r>
          </w:p>
        </w:tc>
        <w:tc>
          <w:tcPr>
            <w:tcW w:w="900" w:type="dxa"/>
          </w:tcPr>
          <w:p w:rsidR="000D7FD4" w:rsidRPr="00C81CF7" w:rsidRDefault="004D3A36" w:rsidP="00E677AB">
            <w:pPr>
              <w:jc w:val="center"/>
              <w:rPr>
                <w:rFonts w:ascii="Tahoma" w:hAnsi="Tahoma" w:cs="Tahoma"/>
                <w:sz w:val="18"/>
                <w:szCs w:val="18"/>
              </w:rPr>
            </w:pPr>
            <w:r>
              <w:rPr>
                <w:rFonts w:ascii="Tahoma" w:hAnsi="Tahoma" w:cs="Tahoma"/>
                <w:sz w:val="18"/>
                <w:szCs w:val="18"/>
              </w:rPr>
              <w:t>4/30</w:t>
            </w:r>
          </w:p>
        </w:tc>
        <w:tc>
          <w:tcPr>
            <w:tcW w:w="6149" w:type="dxa"/>
          </w:tcPr>
          <w:p w:rsidR="000D7FD4" w:rsidRPr="00740F99" w:rsidRDefault="000D7FD4" w:rsidP="00E677AB">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B860FB" w:rsidRDefault="00B860FB" w:rsidP="002E015B">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sidR="005A2010">
              <w:rPr>
                <w:rFonts w:ascii="Tahoma" w:hAnsi="Tahoma" w:cs="Tahoma"/>
                <w:sz w:val="20"/>
                <w:szCs w:val="20"/>
              </w:rPr>
              <w:t>, cont.</w:t>
            </w:r>
          </w:p>
          <w:p w:rsidR="000D7FD4" w:rsidRPr="00726297" w:rsidRDefault="000D7FD4" w:rsidP="002E015B">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33, 34</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4D3A36">
              <w:rPr>
                <w:rFonts w:ascii="Tahoma" w:hAnsi="Tahoma" w:cs="Tahoma"/>
                <w:sz w:val="20"/>
                <w:szCs w:val="20"/>
              </w:rPr>
              <w:t>6</w:t>
            </w:r>
          </w:p>
        </w:tc>
        <w:tc>
          <w:tcPr>
            <w:tcW w:w="900" w:type="dxa"/>
          </w:tcPr>
          <w:p w:rsidR="000D7FD4" w:rsidRPr="00740F99" w:rsidRDefault="004D3A36" w:rsidP="00E677AB">
            <w:pPr>
              <w:jc w:val="center"/>
              <w:rPr>
                <w:rFonts w:ascii="Tahoma" w:hAnsi="Tahoma" w:cs="Tahoma"/>
                <w:sz w:val="18"/>
                <w:szCs w:val="18"/>
              </w:rPr>
            </w:pPr>
            <w:r>
              <w:rPr>
                <w:rFonts w:ascii="Tahoma" w:hAnsi="Tahoma" w:cs="Tahoma"/>
                <w:sz w:val="18"/>
                <w:szCs w:val="18"/>
              </w:rPr>
              <w:t>5/7</w:t>
            </w:r>
          </w:p>
        </w:tc>
        <w:tc>
          <w:tcPr>
            <w:tcW w:w="8640" w:type="dxa"/>
            <w:gridSpan w:val="3"/>
          </w:tcPr>
          <w:p w:rsidR="000D7FD4" w:rsidRDefault="000D7FD4" w:rsidP="002E015B">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E677AB">
            <w:pPr>
              <w:jc w:val="center"/>
              <w:rPr>
                <w:rFonts w:ascii="Tahoma" w:hAnsi="Tahoma" w:cs="Tahoma"/>
                <w:sz w:val="16"/>
                <w:szCs w:val="16"/>
              </w:rPr>
            </w:pPr>
          </w:p>
        </w:tc>
      </w:tr>
      <w:tr w:rsidR="000D7FD4" w:rsidRPr="00740F99" w:rsidTr="00E677AB">
        <w:trPr>
          <w:trHeight w:val="422"/>
          <w:jc w:val="center"/>
        </w:trPr>
        <w:tc>
          <w:tcPr>
            <w:tcW w:w="627" w:type="dxa"/>
          </w:tcPr>
          <w:p w:rsidR="000D7FD4" w:rsidRDefault="000D7FD4" w:rsidP="004D3A36">
            <w:pPr>
              <w:jc w:val="center"/>
              <w:rPr>
                <w:rFonts w:ascii="Tahoma" w:hAnsi="Tahoma" w:cs="Tahoma"/>
                <w:b/>
                <w:sz w:val="20"/>
                <w:szCs w:val="20"/>
              </w:rPr>
            </w:pPr>
            <w:r>
              <w:rPr>
                <w:rFonts w:ascii="Tahoma" w:hAnsi="Tahoma" w:cs="Tahoma"/>
                <w:b/>
                <w:sz w:val="20"/>
                <w:szCs w:val="20"/>
              </w:rPr>
              <w:t>1</w:t>
            </w:r>
            <w:r w:rsidR="004D3A36">
              <w:rPr>
                <w:rFonts w:ascii="Tahoma" w:hAnsi="Tahoma" w:cs="Tahoma"/>
                <w:b/>
                <w:sz w:val="20"/>
                <w:szCs w:val="20"/>
              </w:rPr>
              <w:t>7</w:t>
            </w:r>
          </w:p>
        </w:tc>
        <w:tc>
          <w:tcPr>
            <w:tcW w:w="900" w:type="dxa"/>
          </w:tcPr>
          <w:p w:rsidR="000D7FD4" w:rsidRDefault="004D3A36" w:rsidP="00E677AB">
            <w:pPr>
              <w:jc w:val="center"/>
              <w:rPr>
                <w:rFonts w:ascii="Tahoma" w:hAnsi="Tahoma" w:cs="Tahoma"/>
                <w:b/>
                <w:sz w:val="18"/>
                <w:szCs w:val="18"/>
              </w:rPr>
            </w:pPr>
            <w:r>
              <w:rPr>
                <w:rFonts w:ascii="Tahoma" w:hAnsi="Tahoma" w:cs="Tahoma"/>
                <w:b/>
                <w:sz w:val="18"/>
                <w:szCs w:val="18"/>
              </w:rPr>
              <w:t>5/13</w:t>
            </w:r>
          </w:p>
        </w:tc>
        <w:tc>
          <w:tcPr>
            <w:tcW w:w="8640" w:type="dxa"/>
            <w:gridSpan w:val="3"/>
          </w:tcPr>
          <w:p w:rsidR="000D7FD4" w:rsidRPr="00740F99" w:rsidRDefault="000D7FD4" w:rsidP="00E677AB">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E677AB">
        <w:trPr>
          <w:trHeight w:val="368"/>
          <w:jc w:val="center"/>
        </w:trPr>
        <w:tc>
          <w:tcPr>
            <w:tcW w:w="627" w:type="dxa"/>
          </w:tcPr>
          <w:p w:rsidR="000D7FD4" w:rsidRPr="00740F99" w:rsidRDefault="000D7FD4" w:rsidP="004D3A36">
            <w:pPr>
              <w:jc w:val="center"/>
              <w:rPr>
                <w:rFonts w:ascii="Tahoma" w:hAnsi="Tahoma" w:cs="Tahoma"/>
                <w:b/>
                <w:sz w:val="20"/>
                <w:szCs w:val="20"/>
              </w:rPr>
            </w:pPr>
            <w:r>
              <w:rPr>
                <w:rFonts w:ascii="Tahoma" w:hAnsi="Tahoma" w:cs="Tahoma"/>
                <w:b/>
                <w:sz w:val="20"/>
                <w:szCs w:val="20"/>
              </w:rPr>
              <w:t>1</w:t>
            </w:r>
            <w:r w:rsidR="004D3A36">
              <w:rPr>
                <w:rFonts w:ascii="Tahoma" w:hAnsi="Tahoma" w:cs="Tahoma"/>
                <w:b/>
                <w:sz w:val="20"/>
                <w:szCs w:val="20"/>
              </w:rPr>
              <w:t>7</w:t>
            </w:r>
          </w:p>
        </w:tc>
        <w:tc>
          <w:tcPr>
            <w:tcW w:w="900" w:type="dxa"/>
          </w:tcPr>
          <w:p w:rsidR="000D7FD4" w:rsidRPr="00740F99" w:rsidRDefault="004D3A36" w:rsidP="00E677AB">
            <w:pPr>
              <w:jc w:val="center"/>
              <w:rPr>
                <w:rFonts w:ascii="Tahoma" w:hAnsi="Tahoma" w:cs="Tahoma"/>
                <w:b/>
                <w:sz w:val="18"/>
                <w:szCs w:val="18"/>
              </w:rPr>
            </w:pPr>
            <w:r>
              <w:rPr>
                <w:rFonts w:ascii="Tahoma" w:hAnsi="Tahoma" w:cs="Tahoma"/>
                <w:b/>
                <w:sz w:val="18"/>
                <w:szCs w:val="18"/>
              </w:rPr>
              <w:t>5/14</w:t>
            </w:r>
          </w:p>
        </w:tc>
        <w:tc>
          <w:tcPr>
            <w:tcW w:w="8640" w:type="dxa"/>
            <w:gridSpan w:val="3"/>
          </w:tcPr>
          <w:p w:rsidR="00523A85" w:rsidRDefault="000D7FD4" w:rsidP="00523A85">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sidR="00523A85">
              <w:rPr>
                <w:rFonts w:ascii="Tahoma" w:hAnsi="Tahoma" w:cs="Tahoma"/>
                <w:b/>
                <w:sz w:val="20"/>
                <w:szCs w:val="20"/>
              </w:rPr>
              <w:t xml:space="preserve">1 </w:t>
            </w:r>
            <w:proofErr w:type="spellStart"/>
            <w:r w:rsidR="00523A85">
              <w:rPr>
                <w:rFonts w:ascii="Tahoma" w:hAnsi="Tahoma" w:cs="Tahoma"/>
                <w:b/>
                <w:sz w:val="20"/>
                <w:szCs w:val="20"/>
              </w:rPr>
              <w:t>hr</w:t>
            </w:r>
            <w:proofErr w:type="spellEnd"/>
            <w:r w:rsidR="00523A85">
              <w:rPr>
                <w:rFonts w:ascii="Tahoma" w:hAnsi="Tahoma" w:cs="Tahoma"/>
                <w:b/>
                <w:sz w:val="20"/>
                <w:szCs w:val="20"/>
              </w:rPr>
              <w:t xml:space="preserve"> &amp; 45 </w:t>
            </w:r>
            <w:proofErr w:type="spellStart"/>
            <w:r w:rsidR="00523A85">
              <w:rPr>
                <w:rFonts w:ascii="Tahoma" w:hAnsi="Tahoma" w:cs="Tahoma"/>
                <w:b/>
                <w:sz w:val="20"/>
                <w:szCs w:val="20"/>
              </w:rPr>
              <w:t>mins</w:t>
            </w:r>
            <w:proofErr w:type="spellEnd"/>
            <w:r w:rsidR="00523A85">
              <w:rPr>
                <w:rFonts w:ascii="Tahoma" w:hAnsi="Tahoma" w:cs="Tahoma"/>
                <w:b/>
                <w:sz w:val="20"/>
                <w:szCs w:val="20"/>
              </w:rPr>
              <w:t>.</w:t>
            </w:r>
            <w:r w:rsidRPr="009D5D13">
              <w:rPr>
                <w:rFonts w:ascii="Tahoma" w:hAnsi="Tahoma" w:cs="Tahoma"/>
                <w:b/>
                <w:sz w:val="20"/>
                <w:szCs w:val="20"/>
              </w:rPr>
              <w:t>)</w:t>
            </w:r>
          </w:p>
          <w:p w:rsidR="000D7FD4" w:rsidRPr="0045034E" w:rsidRDefault="000D7FD4" w:rsidP="00523A85">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p>
    <w:sectPr w:rsidR="000D7FD4" w:rsidSect="00413E10">
      <w:footerReference w:type="default" r:id="rId29"/>
      <w:pgSz w:w="12240" w:h="15840" w:code="1"/>
      <w:pgMar w:top="576" w:right="1008" w:bottom="576"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95" w:rsidRDefault="001A7495">
      <w:r>
        <w:separator/>
      </w:r>
    </w:p>
  </w:endnote>
  <w:endnote w:type="continuationSeparator" w:id="0">
    <w:p w:rsidR="001A7495" w:rsidRDefault="001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8E" w:rsidRDefault="00E8228E"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Spring 2015</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BE252E">
      <w:rPr>
        <w:b/>
        <w:noProof/>
        <w:sz w:val="16"/>
        <w:szCs w:val="16"/>
      </w:rPr>
      <w:t>9</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BE252E">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95" w:rsidRDefault="001A7495">
      <w:r>
        <w:separator/>
      </w:r>
    </w:p>
  </w:footnote>
  <w:footnote w:type="continuationSeparator" w:id="0">
    <w:p w:rsidR="001A7495" w:rsidRDefault="001A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7">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E13445"/>
    <w:multiLevelType w:val="hybridMultilevel"/>
    <w:tmpl w:val="97841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0"/>
  </w:num>
  <w:num w:numId="3">
    <w:abstractNumId w:val="15"/>
  </w:num>
  <w:num w:numId="4">
    <w:abstractNumId w:val="31"/>
  </w:num>
  <w:num w:numId="5">
    <w:abstractNumId w:val="19"/>
  </w:num>
  <w:num w:numId="6">
    <w:abstractNumId w:val="28"/>
  </w:num>
  <w:num w:numId="7">
    <w:abstractNumId w:val="34"/>
  </w:num>
  <w:num w:numId="8">
    <w:abstractNumId w:val="43"/>
  </w:num>
  <w:num w:numId="9">
    <w:abstractNumId w:val="41"/>
  </w:num>
  <w:num w:numId="10">
    <w:abstractNumId w:val="27"/>
  </w:num>
  <w:num w:numId="11">
    <w:abstractNumId w:val="20"/>
  </w:num>
  <w:num w:numId="12">
    <w:abstractNumId w:val="18"/>
  </w:num>
  <w:num w:numId="13">
    <w:abstractNumId w:val="5"/>
  </w:num>
  <w:num w:numId="14">
    <w:abstractNumId w:val="39"/>
  </w:num>
  <w:num w:numId="15">
    <w:abstractNumId w:val="24"/>
  </w:num>
  <w:num w:numId="16">
    <w:abstractNumId w:val="30"/>
  </w:num>
  <w:num w:numId="17">
    <w:abstractNumId w:val="44"/>
  </w:num>
  <w:num w:numId="18">
    <w:abstractNumId w:val="25"/>
  </w:num>
  <w:num w:numId="19">
    <w:abstractNumId w:val="36"/>
  </w:num>
  <w:num w:numId="20">
    <w:abstractNumId w:val="4"/>
  </w:num>
  <w:num w:numId="21">
    <w:abstractNumId w:val="16"/>
  </w:num>
  <w:num w:numId="22">
    <w:abstractNumId w:val="9"/>
  </w:num>
  <w:num w:numId="23">
    <w:abstractNumId w:val="0"/>
  </w:num>
  <w:num w:numId="24">
    <w:abstractNumId w:val="32"/>
  </w:num>
  <w:num w:numId="25">
    <w:abstractNumId w:val="35"/>
  </w:num>
  <w:num w:numId="26">
    <w:abstractNumId w:val="13"/>
  </w:num>
  <w:num w:numId="27">
    <w:abstractNumId w:val="1"/>
  </w:num>
  <w:num w:numId="28">
    <w:abstractNumId w:val="23"/>
  </w:num>
  <w:num w:numId="29">
    <w:abstractNumId w:val="2"/>
  </w:num>
  <w:num w:numId="30">
    <w:abstractNumId w:val="38"/>
  </w:num>
  <w:num w:numId="31">
    <w:abstractNumId w:val="21"/>
  </w:num>
  <w:num w:numId="32">
    <w:abstractNumId w:val="14"/>
  </w:num>
  <w:num w:numId="33">
    <w:abstractNumId w:val="37"/>
  </w:num>
  <w:num w:numId="34">
    <w:abstractNumId w:val="10"/>
  </w:num>
  <w:num w:numId="35">
    <w:abstractNumId w:val="8"/>
  </w:num>
  <w:num w:numId="36">
    <w:abstractNumId w:val="7"/>
  </w:num>
  <w:num w:numId="37">
    <w:abstractNumId w:val="6"/>
  </w:num>
  <w:num w:numId="38">
    <w:abstractNumId w:val="11"/>
  </w:num>
  <w:num w:numId="39">
    <w:abstractNumId w:val="26"/>
  </w:num>
  <w:num w:numId="40">
    <w:abstractNumId w:val="17"/>
  </w:num>
  <w:num w:numId="41">
    <w:abstractNumId w:val="3"/>
  </w:num>
  <w:num w:numId="42">
    <w:abstractNumId w:val="33"/>
  </w:num>
  <w:num w:numId="43">
    <w:abstractNumId w:val="29"/>
  </w:num>
  <w:num w:numId="44">
    <w:abstractNumId w:val="22"/>
  </w:num>
  <w:num w:numId="4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44517"/>
    <w:rsid w:val="00052827"/>
    <w:rsid w:val="000534F7"/>
    <w:rsid w:val="00053532"/>
    <w:rsid w:val="00055926"/>
    <w:rsid w:val="0005797F"/>
    <w:rsid w:val="00061E32"/>
    <w:rsid w:val="000902D9"/>
    <w:rsid w:val="00094687"/>
    <w:rsid w:val="000969D1"/>
    <w:rsid w:val="000A736A"/>
    <w:rsid w:val="000B4909"/>
    <w:rsid w:val="000C1CB8"/>
    <w:rsid w:val="000C44D4"/>
    <w:rsid w:val="000D0F51"/>
    <w:rsid w:val="000D2213"/>
    <w:rsid w:val="000D3177"/>
    <w:rsid w:val="000D3B43"/>
    <w:rsid w:val="000D7FD4"/>
    <w:rsid w:val="000E315E"/>
    <w:rsid w:val="000E763E"/>
    <w:rsid w:val="000F082C"/>
    <w:rsid w:val="000F0AA6"/>
    <w:rsid w:val="000F310D"/>
    <w:rsid w:val="000F63FF"/>
    <w:rsid w:val="000F7E02"/>
    <w:rsid w:val="00100BB5"/>
    <w:rsid w:val="00103687"/>
    <w:rsid w:val="00115F66"/>
    <w:rsid w:val="00130C7D"/>
    <w:rsid w:val="00132230"/>
    <w:rsid w:val="00134C33"/>
    <w:rsid w:val="0014365D"/>
    <w:rsid w:val="0014474A"/>
    <w:rsid w:val="00152A98"/>
    <w:rsid w:val="001615C7"/>
    <w:rsid w:val="00162AD3"/>
    <w:rsid w:val="00164FEB"/>
    <w:rsid w:val="00181EB1"/>
    <w:rsid w:val="00190DDA"/>
    <w:rsid w:val="0019127C"/>
    <w:rsid w:val="001932AA"/>
    <w:rsid w:val="001A0817"/>
    <w:rsid w:val="001A7495"/>
    <w:rsid w:val="001B2755"/>
    <w:rsid w:val="001B403C"/>
    <w:rsid w:val="001B4B9A"/>
    <w:rsid w:val="001B7DEA"/>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70ECF"/>
    <w:rsid w:val="002828C5"/>
    <w:rsid w:val="00284C7D"/>
    <w:rsid w:val="002877A0"/>
    <w:rsid w:val="00290FA8"/>
    <w:rsid w:val="00297385"/>
    <w:rsid w:val="002A0473"/>
    <w:rsid w:val="002A279A"/>
    <w:rsid w:val="002B1502"/>
    <w:rsid w:val="002C51AE"/>
    <w:rsid w:val="002C5A3D"/>
    <w:rsid w:val="002D0484"/>
    <w:rsid w:val="002E015B"/>
    <w:rsid w:val="002E5EBD"/>
    <w:rsid w:val="002E6842"/>
    <w:rsid w:val="002F2E0D"/>
    <w:rsid w:val="00306FFD"/>
    <w:rsid w:val="00307B67"/>
    <w:rsid w:val="003128FE"/>
    <w:rsid w:val="00322E38"/>
    <w:rsid w:val="0032525E"/>
    <w:rsid w:val="00326189"/>
    <w:rsid w:val="003319DA"/>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13E10"/>
    <w:rsid w:val="00416440"/>
    <w:rsid w:val="00422AC2"/>
    <w:rsid w:val="00430A6C"/>
    <w:rsid w:val="00434305"/>
    <w:rsid w:val="00434685"/>
    <w:rsid w:val="00445184"/>
    <w:rsid w:val="0045034E"/>
    <w:rsid w:val="00453A5F"/>
    <w:rsid w:val="00456019"/>
    <w:rsid w:val="00460627"/>
    <w:rsid w:val="004657BA"/>
    <w:rsid w:val="00466103"/>
    <w:rsid w:val="00481870"/>
    <w:rsid w:val="004860D1"/>
    <w:rsid w:val="00492C89"/>
    <w:rsid w:val="0049342B"/>
    <w:rsid w:val="00494A55"/>
    <w:rsid w:val="004A2674"/>
    <w:rsid w:val="004A79E7"/>
    <w:rsid w:val="004B7CC0"/>
    <w:rsid w:val="004C0C87"/>
    <w:rsid w:val="004D0D94"/>
    <w:rsid w:val="004D3A36"/>
    <w:rsid w:val="004D4F71"/>
    <w:rsid w:val="004E0C85"/>
    <w:rsid w:val="004E466D"/>
    <w:rsid w:val="004E68CE"/>
    <w:rsid w:val="004F6AB0"/>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C0E9A"/>
    <w:rsid w:val="005C20E5"/>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35AE0"/>
    <w:rsid w:val="00636A49"/>
    <w:rsid w:val="00637DCC"/>
    <w:rsid w:val="00646304"/>
    <w:rsid w:val="006527C1"/>
    <w:rsid w:val="00654FE4"/>
    <w:rsid w:val="00656752"/>
    <w:rsid w:val="00661023"/>
    <w:rsid w:val="006636F0"/>
    <w:rsid w:val="00665683"/>
    <w:rsid w:val="00666464"/>
    <w:rsid w:val="00666B7C"/>
    <w:rsid w:val="0067439E"/>
    <w:rsid w:val="00675E4B"/>
    <w:rsid w:val="00687CA8"/>
    <w:rsid w:val="00687E26"/>
    <w:rsid w:val="006928EA"/>
    <w:rsid w:val="006B3EBD"/>
    <w:rsid w:val="006C0D74"/>
    <w:rsid w:val="006C1407"/>
    <w:rsid w:val="006C3323"/>
    <w:rsid w:val="006C6BE7"/>
    <w:rsid w:val="006D01B7"/>
    <w:rsid w:val="006D27F3"/>
    <w:rsid w:val="006E0308"/>
    <w:rsid w:val="006E2912"/>
    <w:rsid w:val="00712FD4"/>
    <w:rsid w:val="00713BDF"/>
    <w:rsid w:val="00726297"/>
    <w:rsid w:val="00726CC9"/>
    <w:rsid w:val="0073789F"/>
    <w:rsid w:val="00740F99"/>
    <w:rsid w:val="00742E4D"/>
    <w:rsid w:val="00743739"/>
    <w:rsid w:val="00747FF3"/>
    <w:rsid w:val="0076134F"/>
    <w:rsid w:val="007615B4"/>
    <w:rsid w:val="00763AC7"/>
    <w:rsid w:val="00765EE0"/>
    <w:rsid w:val="007678B4"/>
    <w:rsid w:val="00774737"/>
    <w:rsid w:val="00785816"/>
    <w:rsid w:val="00785F22"/>
    <w:rsid w:val="007931D6"/>
    <w:rsid w:val="007B3E09"/>
    <w:rsid w:val="007C31ED"/>
    <w:rsid w:val="007C35EF"/>
    <w:rsid w:val="007D19A2"/>
    <w:rsid w:val="007D296A"/>
    <w:rsid w:val="007E3D97"/>
    <w:rsid w:val="007E4270"/>
    <w:rsid w:val="007F50E6"/>
    <w:rsid w:val="007F5BA3"/>
    <w:rsid w:val="00805A93"/>
    <w:rsid w:val="00815732"/>
    <w:rsid w:val="00834B96"/>
    <w:rsid w:val="00837F88"/>
    <w:rsid w:val="0085266B"/>
    <w:rsid w:val="008560A4"/>
    <w:rsid w:val="008631FA"/>
    <w:rsid w:val="00881A3E"/>
    <w:rsid w:val="00883F98"/>
    <w:rsid w:val="00886488"/>
    <w:rsid w:val="008913B2"/>
    <w:rsid w:val="008A176F"/>
    <w:rsid w:val="008A505F"/>
    <w:rsid w:val="008B1822"/>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3697B"/>
    <w:rsid w:val="0094232E"/>
    <w:rsid w:val="00942DBF"/>
    <w:rsid w:val="00945145"/>
    <w:rsid w:val="00945864"/>
    <w:rsid w:val="00957B21"/>
    <w:rsid w:val="00960B76"/>
    <w:rsid w:val="00961882"/>
    <w:rsid w:val="009671FD"/>
    <w:rsid w:val="00972A1A"/>
    <w:rsid w:val="009A04B5"/>
    <w:rsid w:val="009A123B"/>
    <w:rsid w:val="009A240C"/>
    <w:rsid w:val="009A7BDD"/>
    <w:rsid w:val="009B4454"/>
    <w:rsid w:val="009C1D70"/>
    <w:rsid w:val="009C4948"/>
    <w:rsid w:val="009C4EC0"/>
    <w:rsid w:val="009D43EC"/>
    <w:rsid w:val="009D5D13"/>
    <w:rsid w:val="009E7FA2"/>
    <w:rsid w:val="009F0C7F"/>
    <w:rsid w:val="00A03196"/>
    <w:rsid w:val="00A052C6"/>
    <w:rsid w:val="00A05E22"/>
    <w:rsid w:val="00A0680A"/>
    <w:rsid w:val="00A2391D"/>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B4534"/>
    <w:rsid w:val="00AC3628"/>
    <w:rsid w:val="00AC3EF4"/>
    <w:rsid w:val="00AC7312"/>
    <w:rsid w:val="00AD6435"/>
    <w:rsid w:val="00AE33AB"/>
    <w:rsid w:val="00AE544E"/>
    <w:rsid w:val="00AF0ADA"/>
    <w:rsid w:val="00AF55A2"/>
    <w:rsid w:val="00AF5737"/>
    <w:rsid w:val="00B00781"/>
    <w:rsid w:val="00B25B1D"/>
    <w:rsid w:val="00B25DB1"/>
    <w:rsid w:val="00B41C5A"/>
    <w:rsid w:val="00B5703C"/>
    <w:rsid w:val="00B60B76"/>
    <w:rsid w:val="00B657D5"/>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6B23"/>
    <w:rsid w:val="00C27306"/>
    <w:rsid w:val="00C33AA0"/>
    <w:rsid w:val="00C347CA"/>
    <w:rsid w:val="00C376ED"/>
    <w:rsid w:val="00C426FC"/>
    <w:rsid w:val="00C46ADE"/>
    <w:rsid w:val="00C51BE5"/>
    <w:rsid w:val="00C535D7"/>
    <w:rsid w:val="00C62C4B"/>
    <w:rsid w:val="00C741BE"/>
    <w:rsid w:val="00C81CF7"/>
    <w:rsid w:val="00C84E6B"/>
    <w:rsid w:val="00C853C5"/>
    <w:rsid w:val="00C9170A"/>
    <w:rsid w:val="00CA0B04"/>
    <w:rsid w:val="00CA5DC1"/>
    <w:rsid w:val="00CB19C4"/>
    <w:rsid w:val="00CE2989"/>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ABB"/>
    <w:rsid w:val="00D63753"/>
    <w:rsid w:val="00D65ADC"/>
    <w:rsid w:val="00D82F25"/>
    <w:rsid w:val="00D8486C"/>
    <w:rsid w:val="00D953D3"/>
    <w:rsid w:val="00DA0F85"/>
    <w:rsid w:val="00DA3391"/>
    <w:rsid w:val="00DA3C09"/>
    <w:rsid w:val="00DA62BC"/>
    <w:rsid w:val="00DB5995"/>
    <w:rsid w:val="00DC3342"/>
    <w:rsid w:val="00DC5C94"/>
    <w:rsid w:val="00DD3473"/>
    <w:rsid w:val="00DD3A7F"/>
    <w:rsid w:val="00DD730B"/>
    <w:rsid w:val="00DD7A82"/>
    <w:rsid w:val="00E0297F"/>
    <w:rsid w:val="00E067D1"/>
    <w:rsid w:val="00E238A2"/>
    <w:rsid w:val="00E32D5C"/>
    <w:rsid w:val="00E37F34"/>
    <w:rsid w:val="00E40985"/>
    <w:rsid w:val="00E51ABC"/>
    <w:rsid w:val="00E62341"/>
    <w:rsid w:val="00E6274F"/>
    <w:rsid w:val="00E67556"/>
    <w:rsid w:val="00E677AB"/>
    <w:rsid w:val="00E72F6F"/>
    <w:rsid w:val="00E76FB7"/>
    <w:rsid w:val="00E8228E"/>
    <w:rsid w:val="00E83779"/>
    <w:rsid w:val="00E92388"/>
    <w:rsid w:val="00EA1F9C"/>
    <w:rsid w:val="00EB3F39"/>
    <w:rsid w:val="00EC11AE"/>
    <w:rsid w:val="00EC45CE"/>
    <w:rsid w:val="00ED1547"/>
    <w:rsid w:val="00ED7FBE"/>
    <w:rsid w:val="00EE059B"/>
    <w:rsid w:val="00EE2AA6"/>
    <w:rsid w:val="00EE2C70"/>
    <w:rsid w:val="00EF2AF2"/>
    <w:rsid w:val="00F00784"/>
    <w:rsid w:val="00F011A2"/>
    <w:rsid w:val="00F06908"/>
    <w:rsid w:val="00F203B7"/>
    <w:rsid w:val="00F23E59"/>
    <w:rsid w:val="00F24E1F"/>
    <w:rsid w:val="00F30810"/>
    <w:rsid w:val="00F35D31"/>
    <w:rsid w:val="00F36A92"/>
    <w:rsid w:val="00F44255"/>
    <w:rsid w:val="00F4587E"/>
    <w:rsid w:val="00F45A94"/>
    <w:rsid w:val="00F472BD"/>
    <w:rsid w:val="00F65B01"/>
    <w:rsid w:val="00F665C7"/>
    <w:rsid w:val="00F71A82"/>
    <w:rsid w:val="00F73598"/>
    <w:rsid w:val="00F73C69"/>
    <w:rsid w:val="00F75E23"/>
    <w:rsid w:val="00F84DDC"/>
    <w:rsid w:val="00F86E78"/>
    <w:rsid w:val="00F87239"/>
    <w:rsid w:val="00F929FD"/>
    <w:rsid w:val="00F96380"/>
    <w:rsid w:val="00FA2ED2"/>
    <w:rsid w:val="00FC212E"/>
    <w:rsid w:val="00FC7402"/>
    <w:rsid w:val="00FC7DC8"/>
    <w:rsid w:val="00FD13E0"/>
    <w:rsid w:val="00FD5E58"/>
    <w:rsid w:val="00FD7F53"/>
    <w:rsid w:val="00FE1A46"/>
    <w:rsid w:val="00FE33D0"/>
    <w:rsid w:val="00FE7DD6"/>
    <w:rsid w:val="00FE7F45"/>
    <w:rsid w:val="00FF15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3" Type="http://schemas.microsoft.com/office/2007/relationships/stylesWithEffects" Target="stylesWithEffects.xml"/><Relationship Id="rId21" Type="http://schemas.openxmlformats.org/officeDocument/2006/relationships/hyperlink" Target="mailto:peace@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nursing/handbook/bsn_policies.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library/se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mailto:skyle@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mailto:hwoods@uta.edu" TargetMode="External"/><Relationship Id="rId28" Type="http://schemas.openxmlformats.org/officeDocument/2006/relationships/hyperlink" Target="http://www.uta.edu/nursing/bsn-program/"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eb.uta.edu/catalog/content/general/academic_regulat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http://libguides.uta.edu/nursing" TargetMode="External"/><Relationship Id="rId2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Debbie</cp:lastModifiedBy>
  <cp:revision>7</cp:revision>
  <cp:lastPrinted>2013-06-24T14:33:00Z</cp:lastPrinted>
  <dcterms:created xsi:type="dcterms:W3CDTF">2015-01-14T19:00:00Z</dcterms:created>
  <dcterms:modified xsi:type="dcterms:W3CDTF">2015-01-19T16:06:00Z</dcterms:modified>
</cp:coreProperties>
</file>