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A578D" w14:textId="77777777" w:rsidR="00DB241E" w:rsidRPr="00981B4C" w:rsidRDefault="00B504BE">
      <w:pPr>
        <w:rPr>
          <w:sz w:val="40"/>
          <w:szCs w:val="40"/>
        </w:rPr>
      </w:pPr>
      <w:r w:rsidRPr="00981B4C">
        <w:rPr>
          <w:noProof/>
        </w:rPr>
        <w:drawing>
          <wp:anchor distT="0" distB="0" distL="114300" distR="114300" simplePos="0" relativeHeight="251660800" behindDoc="1" locked="0" layoutInCell="1" allowOverlap="1" wp14:anchorId="252EE5CB" wp14:editId="133251B9">
            <wp:simplePos x="0" y="0"/>
            <wp:positionH relativeFrom="column">
              <wp:posOffset>-533400</wp:posOffset>
            </wp:positionH>
            <wp:positionV relativeFrom="paragraph">
              <wp:posOffset>-114300</wp:posOffset>
            </wp:positionV>
            <wp:extent cx="914400" cy="1141095"/>
            <wp:effectExtent l="0" t="0" r="0" b="1905"/>
            <wp:wrapTight wrapText="bothSides">
              <wp:wrapPolygon edited="0">
                <wp:start x="0" y="0"/>
                <wp:lineTo x="0" y="21155"/>
                <wp:lineTo x="21000" y="21155"/>
                <wp:lineTo x="21000" y="0"/>
                <wp:lineTo x="0" y="0"/>
              </wp:wrapPolygon>
            </wp:wrapTight>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1410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A0218B" w:rsidRPr="00981B4C">
        <w:rPr>
          <w:noProof/>
          <w:sz w:val="20"/>
          <w:szCs w:val="40"/>
        </w:rPr>
        <mc:AlternateContent>
          <mc:Choice Requires="wps">
            <w:drawing>
              <wp:anchor distT="0" distB="0" distL="114300" distR="114300" simplePos="0" relativeHeight="251658752" behindDoc="0" locked="0" layoutInCell="1" allowOverlap="1" wp14:anchorId="0C75E9CC" wp14:editId="2296E471">
                <wp:simplePos x="0" y="0"/>
                <wp:positionH relativeFrom="column">
                  <wp:posOffset>457200</wp:posOffset>
                </wp:positionH>
                <wp:positionV relativeFrom="paragraph">
                  <wp:posOffset>228600</wp:posOffset>
                </wp:positionV>
                <wp:extent cx="5372100" cy="0"/>
                <wp:effectExtent l="19050" t="1905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pt" to="4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SEGAIAADQ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" strokeweight="3pt">
                <v:stroke linestyle="thinThin"/>
              </v:line>
            </w:pict>
          </mc:Fallback>
        </mc:AlternateContent>
      </w:r>
    </w:p>
    <w:p w14:paraId="72FDB5C1" w14:textId="77777777" w:rsidR="00DB241E" w:rsidRPr="00981B4C" w:rsidRDefault="00B504BE" w:rsidP="00976E6E">
      <w:pPr>
        <w:pStyle w:val="Heading1"/>
        <w:jc w:val="center"/>
        <w:rPr>
          <w:rFonts w:ascii="Times New Roman" w:hAnsi="Times New Roman"/>
          <w:b/>
          <w:bCs/>
          <w:sz w:val="32"/>
          <w:szCs w:val="32"/>
        </w:rPr>
      </w:pPr>
      <w:r w:rsidRPr="00981B4C">
        <w:rPr>
          <w:rFonts w:ascii="Times New Roman" w:hAnsi="Times New Roman"/>
          <w:b/>
          <w:bCs/>
          <w:sz w:val="32"/>
          <w:szCs w:val="32"/>
        </w:rPr>
        <w:t>University of Texas at Arlington</w:t>
      </w:r>
    </w:p>
    <w:p w14:paraId="0A329EC8" w14:textId="77777777" w:rsidR="00DB241E" w:rsidRPr="00981B4C" w:rsidRDefault="00B504BE" w:rsidP="009125DA">
      <w:pPr>
        <w:pStyle w:val="Heading2"/>
        <w:ind w:left="720" w:firstLine="0"/>
        <w:rPr>
          <w:rFonts w:ascii="Times New Roman" w:hAnsi="Times New Roman"/>
          <w:sz w:val="32"/>
          <w:szCs w:val="32"/>
        </w:rPr>
      </w:pPr>
      <w:r w:rsidRPr="00981B4C">
        <w:rPr>
          <w:rFonts w:ascii="Times New Roman" w:hAnsi="Times New Roman"/>
          <w:sz w:val="32"/>
          <w:szCs w:val="32"/>
        </w:rPr>
        <w:t>KINE 3325 – Undergraduate Research Methods</w:t>
      </w:r>
    </w:p>
    <w:p w14:paraId="53022743" w14:textId="3A5E0370" w:rsidR="00DB241E" w:rsidRPr="00981B4C" w:rsidRDefault="00AF1B9D" w:rsidP="00976E6E">
      <w:pPr>
        <w:pStyle w:val="Heading2"/>
        <w:ind w:left="720" w:firstLine="0"/>
        <w:rPr>
          <w:rFonts w:ascii="Times New Roman" w:hAnsi="Times New Roman"/>
          <w:sz w:val="28"/>
          <w:szCs w:val="28"/>
        </w:rPr>
      </w:pPr>
      <w:r>
        <w:rPr>
          <w:rFonts w:ascii="Times New Roman" w:hAnsi="Times New Roman"/>
          <w:sz w:val="28"/>
          <w:szCs w:val="28"/>
        </w:rPr>
        <w:t>Spring 2015</w:t>
      </w:r>
    </w:p>
    <w:p w14:paraId="14A90F8E" w14:textId="77777777" w:rsidR="00DB241E" w:rsidRPr="00981B4C" w:rsidRDefault="00A0218B">
      <w:pPr>
        <w:jc w:val="center"/>
        <w:rPr>
          <w:b/>
          <w:sz w:val="32"/>
          <w:szCs w:val="32"/>
        </w:rPr>
      </w:pPr>
      <w:r w:rsidRPr="00981B4C">
        <w:rPr>
          <w:b/>
          <w:noProof/>
          <w:sz w:val="20"/>
          <w:szCs w:val="32"/>
        </w:rPr>
        <mc:AlternateContent>
          <mc:Choice Requires="wps">
            <w:drawing>
              <wp:anchor distT="0" distB="0" distL="114300" distR="114300" simplePos="0" relativeHeight="251657728" behindDoc="0" locked="0" layoutInCell="1" allowOverlap="1" wp14:anchorId="11C698C6" wp14:editId="0ADF8F9E">
                <wp:simplePos x="0" y="0"/>
                <wp:positionH relativeFrom="column">
                  <wp:posOffset>457200</wp:posOffset>
                </wp:positionH>
                <wp:positionV relativeFrom="paragraph">
                  <wp:posOffset>33655</wp:posOffset>
                </wp:positionV>
                <wp:extent cx="5372100" cy="0"/>
                <wp:effectExtent l="19050" t="24130" r="19050" b="234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5pt" to="45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" strokeweight="3pt">
                <v:stroke linestyle="thinThin"/>
              </v:line>
            </w:pict>
          </mc:Fallback>
        </mc:AlternateContent>
      </w:r>
    </w:p>
    <w:p w14:paraId="34C688BD" w14:textId="77777777" w:rsidR="00DB241E" w:rsidRPr="00981B4C" w:rsidRDefault="00DB241E">
      <w:r w:rsidRPr="00981B4C">
        <w:rPr>
          <w:b/>
          <w:bCs/>
          <w:sz w:val="32"/>
          <w:szCs w:val="32"/>
        </w:rPr>
        <w:t>Instructor Information</w:t>
      </w:r>
      <w:r w:rsidRPr="00981B4C">
        <w:rPr>
          <w:b/>
          <w:bCs/>
        </w:rPr>
        <w:t xml:space="preserve">:  </w:t>
      </w:r>
      <w:r w:rsidRPr="00981B4C">
        <w:tab/>
      </w:r>
    </w:p>
    <w:p w14:paraId="3F787F72" w14:textId="77777777" w:rsidR="00DB241E" w:rsidRPr="00981B4C" w:rsidRDefault="00DB241E">
      <w:pPr>
        <w:rPr>
          <w:i/>
        </w:rPr>
      </w:pPr>
      <w:r w:rsidRPr="00981B4C">
        <w:rPr>
          <w:i/>
        </w:rPr>
        <w:tab/>
        <w:t>Name</w:t>
      </w:r>
      <w:r w:rsidRPr="00981B4C">
        <w:t>:</w:t>
      </w:r>
      <w:r w:rsidRPr="00981B4C">
        <w:tab/>
      </w:r>
      <w:r w:rsidRPr="00981B4C">
        <w:tab/>
      </w:r>
      <w:r w:rsidR="00B504BE" w:rsidRPr="00981B4C">
        <w:t>Priscila Caçola</w:t>
      </w:r>
      <w:r w:rsidRPr="00981B4C">
        <w:t>, Ph.D.</w:t>
      </w:r>
      <w:r w:rsidRPr="00981B4C">
        <w:rPr>
          <w:i/>
        </w:rPr>
        <w:t xml:space="preserve"> </w:t>
      </w:r>
    </w:p>
    <w:p w14:paraId="0CBE0884" w14:textId="28EC8EE2" w:rsidR="00DB241E" w:rsidRDefault="00DB241E">
      <w:r w:rsidRPr="00981B4C">
        <w:rPr>
          <w:i/>
        </w:rPr>
        <w:tab/>
        <w:t>Office</w:t>
      </w:r>
      <w:r w:rsidRPr="00981B4C">
        <w:t>:</w:t>
      </w:r>
      <w:r w:rsidRPr="00981B4C">
        <w:tab/>
      </w:r>
      <w:r w:rsidRPr="00981B4C">
        <w:tab/>
      </w:r>
      <w:r w:rsidR="00EC07DE">
        <w:t>22</w:t>
      </w:r>
      <w:r w:rsidR="00E94F41" w:rsidRPr="00E94F41">
        <w:t>6</w:t>
      </w:r>
      <w:r w:rsidRPr="00E94F41">
        <w:t xml:space="preserve"> </w:t>
      </w:r>
      <w:r w:rsidR="00B504BE" w:rsidRPr="00E94F41">
        <w:t>MAC</w:t>
      </w:r>
      <w:r w:rsidR="00E94F41" w:rsidRPr="00E94F41">
        <w:t xml:space="preserve"> </w:t>
      </w:r>
    </w:p>
    <w:p w14:paraId="2E52CA53" w14:textId="705DD3E5" w:rsidR="00B2514A" w:rsidRPr="00981B4C" w:rsidRDefault="00B2514A" w:rsidP="00B2514A">
      <w:pPr>
        <w:ind w:firstLine="720"/>
      </w:pPr>
      <w:r w:rsidRPr="00B2514A">
        <w:rPr>
          <w:i/>
        </w:rPr>
        <w:t>Profile:</w:t>
      </w:r>
      <w:r>
        <w:t xml:space="preserve"> </w:t>
      </w:r>
      <w:r w:rsidR="00A41902">
        <w:tab/>
      </w:r>
      <w:r>
        <w:t>www.priscilacacola.com</w:t>
      </w:r>
    </w:p>
    <w:p w14:paraId="71596A18" w14:textId="77777777" w:rsidR="00DB241E" w:rsidRPr="00981B4C" w:rsidRDefault="00B504BE">
      <w:r w:rsidRPr="00981B4C">
        <w:tab/>
        <w:t>E</w:t>
      </w:r>
      <w:r w:rsidR="00DB241E" w:rsidRPr="00981B4C">
        <w:rPr>
          <w:bCs/>
          <w:i/>
        </w:rPr>
        <w:t>-mail</w:t>
      </w:r>
      <w:r w:rsidR="00DB241E" w:rsidRPr="00981B4C">
        <w:rPr>
          <w:b/>
          <w:bCs/>
        </w:rPr>
        <w:t xml:space="preserve">:         </w:t>
      </w:r>
      <w:r w:rsidR="00DB241E" w:rsidRPr="00981B4C">
        <w:rPr>
          <w:b/>
          <w:bCs/>
        </w:rPr>
        <w:tab/>
      </w:r>
      <w:r w:rsidRPr="00981B4C">
        <w:t>cacola@uta.edu</w:t>
      </w:r>
      <w:r w:rsidR="00DB241E" w:rsidRPr="00981B4C">
        <w:rPr>
          <w:bCs/>
          <w:i/>
        </w:rPr>
        <w:t xml:space="preserve">               Phone</w:t>
      </w:r>
      <w:r w:rsidR="00DB241E" w:rsidRPr="00981B4C">
        <w:rPr>
          <w:b/>
          <w:bCs/>
        </w:rPr>
        <w:t>:</w:t>
      </w:r>
      <w:r w:rsidRPr="00981B4C">
        <w:t xml:space="preserve"> 817-272-</w:t>
      </w:r>
      <w:r w:rsidR="00346C3F">
        <w:t>6320</w:t>
      </w:r>
      <w:r w:rsidR="00F60B8D">
        <w:t xml:space="preserve"> </w:t>
      </w:r>
    </w:p>
    <w:p w14:paraId="0E481920" w14:textId="77777777" w:rsidR="00DB241E" w:rsidRPr="00981B4C" w:rsidRDefault="00DB241E">
      <w:r w:rsidRPr="00981B4C">
        <w:rPr>
          <w:bCs/>
          <w:i/>
        </w:rPr>
        <w:tab/>
      </w:r>
      <w:r w:rsidR="00F60B8D">
        <w:rPr>
          <w:bCs/>
          <w:i/>
        </w:rPr>
        <w:t xml:space="preserve">Office </w:t>
      </w:r>
      <w:proofErr w:type="spellStart"/>
      <w:r w:rsidR="00F60B8D">
        <w:rPr>
          <w:bCs/>
          <w:i/>
        </w:rPr>
        <w:t>h</w:t>
      </w:r>
      <w:r w:rsidRPr="00981B4C">
        <w:rPr>
          <w:bCs/>
          <w:i/>
        </w:rPr>
        <w:t>rs</w:t>
      </w:r>
      <w:proofErr w:type="spellEnd"/>
      <w:r w:rsidRPr="00981B4C">
        <w:rPr>
          <w:bCs/>
          <w:i/>
        </w:rPr>
        <w:t>:</w:t>
      </w:r>
      <w:r w:rsidRPr="00981B4C">
        <w:rPr>
          <w:bCs/>
          <w:i/>
        </w:rPr>
        <w:tab/>
      </w:r>
      <w:r w:rsidR="00B504BE" w:rsidRPr="00981B4C">
        <w:rPr>
          <w:bCs/>
          <w:iCs/>
        </w:rPr>
        <w:t xml:space="preserve">By </w:t>
      </w:r>
      <w:r w:rsidR="00DA7080" w:rsidRPr="00981B4C">
        <w:rPr>
          <w:bCs/>
          <w:iCs/>
        </w:rPr>
        <w:t>appointment</w:t>
      </w:r>
      <w:r w:rsidRPr="00981B4C">
        <w:rPr>
          <w:bCs/>
          <w:iCs/>
        </w:rPr>
        <w:t xml:space="preserve"> </w:t>
      </w:r>
      <w:r w:rsidR="000D6B6E" w:rsidRPr="00981B4C">
        <w:rPr>
          <w:bCs/>
          <w:iCs/>
        </w:rPr>
        <w:t xml:space="preserve"> </w:t>
      </w:r>
      <w:r w:rsidRPr="00981B4C">
        <w:rPr>
          <w:bCs/>
          <w:i/>
        </w:rPr>
        <w:t xml:space="preserve"> </w:t>
      </w:r>
      <w:r w:rsidRPr="00981B4C">
        <w:rPr>
          <w:bCs/>
          <w:i/>
        </w:rPr>
        <w:tab/>
      </w:r>
    </w:p>
    <w:p w14:paraId="7EF8A495" w14:textId="77777777" w:rsidR="00981B4C" w:rsidRDefault="00981B4C">
      <w:pPr>
        <w:rPr>
          <w:b/>
          <w:bCs/>
          <w:sz w:val="32"/>
          <w:szCs w:val="32"/>
        </w:rPr>
      </w:pPr>
    </w:p>
    <w:p w14:paraId="23CEDEAB" w14:textId="77777777" w:rsidR="00981B4C" w:rsidRDefault="00981B4C">
      <w:pPr>
        <w:rPr>
          <w:b/>
          <w:bCs/>
          <w:sz w:val="32"/>
          <w:szCs w:val="32"/>
        </w:rPr>
      </w:pPr>
      <w:r>
        <w:rPr>
          <w:b/>
          <w:bCs/>
          <w:sz w:val="32"/>
          <w:szCs w:val="32"/>
        </w:rPr>
        <w:t>Course content:</w:t>
      </w:r>
    </w:p>
    <w:p w14:paraId="52410762" w14:textId="77777777" w:rsidR="00981B4C" w:rsidRPr="00981B4C" w:rsidRDefault="00981B4C" w:rsidP="00981B4C">
      <w:pPr>
        <w:ind w:left="720"/>
        <w:rPr>
          <w:bCs/>
        </w:rPr>
      </w:pPr>
      <w:r w:rsidRPr="00981B4C">
        <w:rPr>
          <w:bCs/>
          <w:i/>
        </w:rPr>
        <w:t>[Catalog Description]</w:t>
      </w:r>
      <w:r w:rsidRPr="00981B4C">
        <w:rPr>
          <w:bCs/>
        </w:rPr>
        <w:t xml:space="preserve"> Current practices in the conduct of quantitative research, measurement, and evaluation processes applied to programs related to exercise science, pedagogical kinesiology, athletic training and related fields will be examined. Enrolled students will develop and conduct a research project based on their declared discipline. Prerequisite: KINE 1400, KINE 3315, MATH 1302, MATH 1308, or permission of department.</w:t>
      </w:r>
    </w:p>
    <w:p w14:paraId="23C51C76" w14:textId="77777777" w:rsidR="00981B4C" w:rsidRDefault="00981B4C">
      <w:pPr>
        <w:rPr>
          <w:b/>
          <w:bCs/>
          <w:sz w:val="32"/>
          <w:szCs w:val="32"/>
        </w:rPr>
      </w:pPr>
    </w:p>
    <w:p w14:paraId="5BE196E2" w14:textId="77777777" w:rsidR="00DB241E" w:rsidRPr="00981B4C" w:rsidRDefault="00DB241E">
      <w:pPr>
        <w:rPr>
          <w:b/>
          <w:bCs/>
          <w:sz w:val="32"/>
          <w:szCs w:val="32"/>
        </w:rPr>
      </w:pPr>
      <w:r w:rsidRPr="00981B4C">
        <w:rPr>
          <w:b/>
          <w:bCs/>
          <w:sz w:val="32"/>
          <w:szCs w:val="32"/>
        </w:rPr>
        <w:t>Course Information:</w:t>
      </w:r>
    </w:p>
    <w:p w14:paraId="786648E5" w14:textId="39C2CEBA" w:rsidR="00DB241E" w:rsidRPr="00981B4C" w:rsidRDefault="00DB241E">
      <w:r w:rsidRPr="00981B4C">
        <w:rPr>
          <w:bCs/>
          <w:i/>
        </w:rPr>
        <w:t>Class meeting:</w:t>
      </w:r>
      <w:r w:rsidRPr="00981B4C">
        <w:rPr>
          <w:i/>
        </w:rPr>
        <w:tab/>
        <w:t xml:space="preserve">  </w:t>
      </w:r>
      <w:r w:rsidR="00EB0256" w:rsidRPr="00981B4C">
        <w:rPr>
          <w:i/>
        </w:rPr>
        <w:tab/>
      </w:r>
      <w:r w:rsidR="00B2514A">
        <w:t>MWF</w:t>
      </w:r>
      <w:r w:rsidR="00224478" w:rsidRPr="00981B4C">
        <w:t xml:space="preserve"> </w:t>
      </w:r>
      <w:r w:rsidR="00B2514A">
        <w:t>1pm</w:t>
      </w:r>
      <w:r w:rsidR="00B504BE" w:rsidRPr="00981B4C">
        <w:t xml:space="preserve"> – </w:t>
      </w:r>
      <w:r w:rsidR="00B2514A">
        <w:t>1:50</w:t>
      </w:r>
      <w:r w:rsidR="00B504BE" w:rsidRPr="00981B4C">
        <w:t>pm</w:t>
      </w:r>
      <w:r w:rsidR="00DC2C03">
        <w:t>, SH 33</w:t>
      </w:r>
      <w:r w:rsidR="00B2514A">
        <w:t>1</w:t>
      </w:r>
    </w:p>
    <w:p w14:paraId="434D7A82" w14:textId="4780ABFC" w:rsidR="006C37A9" w:rsidRDefault="00DB241E" w:rsidP="00B2514A">
      <w:pPr>
        <w:ind w:left="2160" w:hanging="2160"/>
        <w:rPr>
          <w:bCs/>
          <w:i/>
        </w:rPr>
      </w:pPr>
      <w:r w:rsidRPr="00981B4C">
        <w:rPr>
          <w:bCs/>
          <w:i/>
        </w:rPr>
        <w:t>Text</w:t>
      </w:r>
      <w:r w:rsidR="00EB0256" w:rsidRPr="00981B4C">
        <w:rPr>
          <w:bCs/>
          <w:i/>
        </w:rPr>
        <w:t>s</w:t>
      </w:r>
      <w:r w:rsidR="001E0017" w:rsidRPr="00981B4C">
        <w:rPr>
          <w:bCs/>
          <w:i/>
        </w:rPr>
        <w:t xml:space="preserve"> (not required)</w:t>
      </w:r>
      <w:r w:rsidR="00FD2FF2" w:rsidRPr="00981B4C">
        <w:rPr>
          <w:bCs/>
          <w:i/>
        </w:rPr>
        <w:t>:</w:t>
      </w:r>
      <w:r w:rsidR="00FD2FF2" w:rsidRPr="00981B4C">
        <w:rPr>
          <w:bCs/>
          <w:i/>
        </w:rPr>
        <w:tab/>
      </w:r>
      <w:r w:rsidR="00B2514A">
        <w:rPr>
          <w:bCs/>
          <w:i/>
        </w:rPr>
        <w:t xml:space="preserve">Research Methods in Kinesiology and the Health Sciences, by Susan Hall and Nancy Getchell </w:t>
      </w:r>
    </w:p>
    <w:p w14:paraId="0E61B47B" w14:textId="77777777" w:rsidR="00003F11" w:rsidRDefault="00003F11" w:rsidP="00003F11">
      <w:pPr>
        <w:rPr>
          <w:bCs/>
          <w:i/>
        </w:rPr>
      </w:pPr>
      <w:r>
        <w:rPr>
          <w:bCs/>
          <w:i/>
        </w:rPr>
        <w:t>Website:</w:t>
      </w:r>
      <w:r>
        <w:rPr>
          <w:bCs/>
          <w:i/>
        </w:rPr>
        <w:tab/>
      </w:r>
      <w:r>
        <w:rPr>
          <w:bCs/>
          <w:i/>
        </w:rPr>
        <w:tab/>
        <w:t>Blackboard</w:t>
      </w:r>
    </w:p>
    <w:p w14:paraId="555591B3" w14:textId="77777777" w:rsidR="00E45311" w:rsidRPr="00981B4C" w:rsidRDefault="00E45311" w:rsidP="00C72E8E">
      <w:pPr>
        <w:rPr>
          <w:b/>
          <w:bCs/>
          <w:i/>
        </w:rPr>
      </w:pPr>
    </w:p>
    <w:p w14:paraId="4EC350A6" w14:textId="77777777" w:rsidR="007E2AFF" w:rsidRPr="00981B4C" w:rsidRDefault="007E2AFF" w:rsidP="007E2AFF">
      <w:r w:rsidRPr="00981B4C">
        <w:rPr>
          <w:b/>
          <w:sz w:val="32"/>
          <w:szCs w:val="32"/>
        </w:rPr>
        <w:t>Course Objectives</w:t>
      </w:r>
      <w:r w:rsidRPr="00981B4C">
        <w:t xml:space="preserve">:  </w:t>
      </w:r>
    </w:p>
    <w:p w14:paraId="35F9DB3A" w14:textId="77777777" w:rsidR="007E2AFF" w:rsidRPr="00981B4C" w:rsidRDefault="007E2AFF" w:rsidP="007E2AFF">
      <w:r w:rsidRPr="00981B4C">
        <w:t>This course has several objectives.  By the completion of this course, you should:</w:t>
      </w:r>
    </w:p>
    <w:p w14:paraId="4D5C21A0" w14:textId="77777777" w:rsidR="007E2AFF" w:rsidRPr="00981B4C" w:rsidRDefault="007E2AFF" w:rsidP="007E2AFF">
      <w:pPr>
        <w:numPr>
          <w:ilvl w:val="0"/>
          <w:numId w:val="2"/>
        </w:numPr>
      </w:pPr>
      <w:r w:rsidRPr="00981B4C">
        <w:t xml:space="preserve">Be able to read published research and evaluate article contents within one or several areas of </w:t>
      </w:r>
      <w:r w:rsidR="00293163" w:rsidRPr="00981B4C">
        <w:t>Kinesiology</w:t>
      </w:r>
    </w:p>
    <w:p w14:paraId="6282E3FE" w14:textId="77777777" w:rsidR="009F4D7D" w:rsidRPr="00981B4C" w:rsidRDefault="009F4D7D" w:rsidP="009F4D7D">
      <w:pPr>
        <w:pStyle w:val="ListParagraph"/>
        <w:numPr>
          <w:ilvl w:val="0"/>
          <w:numId w:val="2"/>
        </w:numPr>
        <w:spacing w:after="0" w:line="240" w:lineRule="auto"/>
        <w:rPr>
          <w:rFonts w:ascii="Times New Roman" w:hAnsi="Times New Roman" w:cs="Times New Roman"/>
          <w:sz w:val="24"/>
          <w:szCs w:val="24"/>
        </w:rPr>
      </w:pPr>
      <w:r w:rsidRPr="00981B4C">
        <w:rPr>
          <w:rFonts w:ascii="Times New Roman" w:hAnsi="Times New Roman" w:cs="Times New Roman"/>
          <w:sz w:val="24"/>
          <w:szCs w:val="24"/>
        </w:rPr>
        <w:t>Explain the role of research methodology in informing practices in Kinesiology</w:t>
      </w:r>
    </w:p>
    <w:p w14:paraId="5271848E" w14:textId="77777777" w:rsidR="007E2AFF" w:rsidRPr="00981B4C" w:rsidRDefault="007E2AFF" w:rsidP="001E0017">
      <w:pPr>
        <w:numPr>
          <w:ilvl w:val="0"/>
          <w:numId w:val="2"/>
        </w:numPr>
      </w:pPr>
      <w:r w:rsidRPr="00981B4C">
        <w:t xml:space="preserve">Understand the different types of research (qualitative, quantitative) within the field of </w:t>
      </w:r>
      <w:r w:rsidR="00293163" w:rsidRPr="00981B4C">
        <w:t>Kinesiology</w:t>
      </w:r>
    </w:p>
    <w:p w14:paraId="67F70A09" w14:textId="77777777" w:rsidR="001E0017" w:rsidRPr="00981B4C" w:rsidRDefault="001E0017" w:rsidP="001E0017">
      <w:pPr>
        <w:pStyle w:val="ListParagraph"/>
        <w:numPr>
          <w:ilvl w:val="0"/>
          <w:numId w:val="2"/>
        </w:numPr>
        <w:spacing w:after="0" w:line="240" w:lineRule="auto"/>
        <w:rPr>
          <w:rFonts w:ascii="Times New Roman" w:eastAsia="Times New Roman" w:hAnsi="Times New Roman" w:cs="Times New Roman"/>
          <w:sz w:val="24"/>
          <w:szCs w:val="24"/>
        </w:rPr>
      </w:pPr>
      <w:r w:rsidRPr="00981B4C">
        <w:rPr>
          <w:rFonts w:ascii="Times New Roman" w:eastAsia="Times New Roman" w:hAnsi="Times New Roman" w:cs="Times New Roman"/>
          <w:sz w:val="24"/>
          <w:szCs w:val="24"/>
        </w:rPr>
        <w:t>Understand IRB procedures</w:t>
      </w:r>
    </w:p>
    <w:p w14:paraId="0B48DBEE" w14:textId="77777777" w:rsidR="007E2AFF" w:rsidRPr="00981B4C" w:rsidRDefault="007E2AFF" w:rsidP="001E0017">
      <w:pPr>
        <w:numPr>
          <w:ilvl w:val="0"/>
          <w:numId w:val="2"/>
        </w:numPr>
      </w:pPr>
      <w:r w:rsidRPr="00981B4C">
        <w:t>Develop a logical, testable research problem.</w:t>
      </w:r>
    </w:p>
    <w:p w14:paraId="0529F914" w14:textId="77777777" w:rsidR="007E2AFF" w:rsidRPr="00981B4C" w:rsidRDefault="007E2AFF" w:rsidP="001E0017">
      <w:pPr>
        <w:numPr>
          <w:ilvl w:val="0"/>
          <w:numId w:val="2"/>
        </w:numPr>
      </w:pPr>
      <w:r w:rsidRPr="00981B4C">
        <w:t>Create hypotheses based on the research problem</w:t>
      </w:r>
    </w:p>
    <w:p w14:paraId="36452FE9" w14:textId="77777777" w:rsidR="007E2AFF" w:rsidRPr="00981B4C" w:rsidRDefault="007E2AFF" w:rsidP="007E2AFF">
      <w:pPr>
        <w:numPr>
          <w:ilvl w:val="0"/>
          <w:numId w:val="2"/>
        </w:numPr>
      </w:pPr>
      <w:r w:rsidRPr="00981B4C">
        <w:t>Identify and select appropriate research designs for different research questions.</w:t>
      </w:r>
    </w:p>
    <w:p w14:paraId="174BC79A" w14:textId="77777777" w:rsidR="001E0017" w:rsidRPr="00981B4C" w:rsidRDefault="007E2AFF" w:rsidP="001E0017">
      <w:pPr>
        <w:numPr>
          <w:ilvl w:val="0"/>
          <w:numId w:val="2"/>
        </w:numPr>
      </w:pPr>
      <w:r w:rsidRPr="00981B4C">
        <w:t>Understand and perform basic statistics</w:t>
      </w:r>
    </w:p>
    <w:p w14:paraId="51351D23" w14:textId="77777777" w:rsidR="001E0017" w:rsidRPr="00981B4C" w:rsidRDefault="001E0017" w:rsidP="001E0017">
      <w:pPr>
        <w:numPr>
          <w:ilvl w:val="0"/>
          <w:numId w:val="2"/>
        </w:numPr>
      </w:pPr>
      <w:r w:rsidRPr="00981B4C">
        <w:rPr>
          <w:i/>
        </w:rPr>
        <w:t>To provide athletic training students with the knowledge of techniques related to evidence based practice that are necessary for effective performance as an athletic trainer (Athletic Training Education Competencies [5</w:t>
      </w:r>
      <w:r w:rsidRPr="00981B4C">
        <w:rPr>
          <w:i/>
          <w:vertAlign w:val="superscript"/>
        </w:rPr>
        <w:t>th</w:t>
      </w:r>
      <w:r w:rsidRPr="00981B4C">
        <w:rPr>
          <w:i/>
        </w:rPr>
        <w:t xml:space="preserve"> ed.] – EBP 4.0, 5.0, 6.0, 7.0, and 8.0).</w:t>
      </w:r>
    </w:p>
    <w:p w14:paraId="7DAB9869" w14:textId="77777777" w:rsidR="001E0017" w:rsidRPr="00981B4C" w:rsidRDefault="001E0017" w:rsidP="001E0017">
      <w:pPr>
        <w:pStyle w:val="ListParagraph"/>
        <w:numPr>
          <w:ilvl w:val="0"/>
          <w:numId w:val="21"/>
        </w:numPr>
        <w:spacing w:line="240" w:lineRule="auto"/>
        <w:rPr>
          <w:rFonts w:ascii="Times New Roman" w:hAnsi="Times New Roman" w:cs="Times New Roman"/>
          <w:i/>
          <w:sz w:val="24"/>
          <w:szCs w:val="24"/>
        </w:rPr>
      </w:pPr>
      <w:r w:rsidRPr="00981B4C">
        <w:rPr>
          <w:rFonts w:ascii="Times New Roman" w:hAnsi="Times New Roman" w:cs="Times New Roman"/>
          <w:i/>
          <w:sz w:val="24"/>
          <w:szCs w:val="24"/>
          <w:u w:val="single"/>
        </w:rPr>
        <w:lastRenderedPageBreak/>
        <w:t>EBP-4.0</w:t>
      </w:r>
      <w:r w:rsidRPr="00981B4C">
        <w:rPr>
          <w:rFonts w:ascii="Times New Roman" w:hAnsi="Times New Roman" w:cs="Times New Roman"/>
          <w:i/>
          <w:sz w:val="24"/>
          <w:szCs w:val="24"/>
        </w:rPr>
        <w:t xml:space="preserve"> - Describe a systematic approach (e</w:t>
      </w:r>
      <w:r w:rsidR="005C1F52">
        <w:rPr>
          <w:rFonts w:ascii="Times New Roman" w:hAnsi="Times New Roman" w:cs="Times New Roman"/>
          <w:i/>
          <w:sz w:val="24"/>
          <w:szCs w:val="24"/>
        </w:rPr>
        <w:t>.</w:t>
      </w:r>
      <w:r w:rsidRPr="00981B4C">
        <w:rPr>
          <w:rFonts w:ascii="Times New Roman" w:hAnsi="Times New Roman" w:cs="Times New Roman"/>
          <w:i/>
          <w:sz w:val="24"/>
          <w:szCs w:val="24"/>
        </w:rPr>
        <w:t>g</w:t>
      </w:r>
      <w:r w:rsidR="005C1F52">
        <w:rPr>
          <w:rFonts w:ascii="Times New Roman" w:hAnsi="Times New Roman" w:cs="Times New Roman"/>
          <w:i/>
          <w:sz w:val="24"/>
          <w:szCs w:val="24"/>
        </w:rPr>
        <w:t>.</w:t>
      </w:r>
      <w:r w:rsidRPr="00981B4C">
        <w:rPr>
          <w:rFonts w:ascii="Times New Roman" w:hAnsi="Times New Roman" w:cs="Times New Roman"/>
          <w:i/>
          <w:sz w:val="24"/>
          <w:szCs w:val="24"/>
        </w:rPr>
        <w:t xml:space="preserve">, five step approach) to create and answer a clinical question through review and application of existing research </w:t>
      </w:r>
    </w:p>
    <w:p w14:paraId="3B02E609" w14:textId="77777777" w:rsidR="001E0017" w:rsidRPr="00981B4C" w:rsidRDefault="001E0017" w:rsidP="001E0017">
      <w:pPr>
        <w:pStyle w:val="ListParagraph"/>
        <w:numPr>
          <w:ilvl w:val="0"/>
          <w:numId w:val="21"/>
        </w:numPr>
        <w:spacing w:line="240" w:lineRule="auto"/>
        <w:rPr>
          <w:rFonts w:ascii="Times New Roman" w:hAnsi="Times New Roman" w:cs="Times New Roman"/>
          <w:i/>
          <w:sz w:val="24"/>
          <w:szCs w:val="24"/>
        </w:rPr>
      </w:pPr>
      <w:r w:rsidRPr="00981B4C">
        <w:rPr>
          <w:rFonts w:ascii="Times New Roman" w:hAnsi="Times New Roman" w:cs="Times New Roman"/>
          <w:i/>
          <w:sz w:val="24"/>
          <w:szCs w:val="24"/>
          <w:u w:val="single"/>
        </w:rPr>
        <w:t>EBP-5.0</w:t>
      </w:r>
      <w:r w:rsidRPr="00981B4C">
        <w:rPr>
          <w:rFonts w:ascii="Times New Roman" w:hAnsi="Times New Roman" w:cs="Times New Roman"/>
          <w:i/>
          <w:sz w:val="24"/>
          <w:szCs w:val="24"/>
        </w:rPr>
        <w:t xml:space="preserve"> - Develop a relevant clinical question using a pre-defined question format (e</w:t>
      </w:r>
      <w:r w:rsidR="005C1F52">
        <w:rPr>
          <w:rFonts w:ascii="Times New Roman" w:hAnsi="Times New Roman" w:cs="Times New Roman"/>
          <w:i/>
          <w:sz w:val="24"/>
          <w:szCs w:val="24"/>
        </w:rPr>
        <w:t>.</w:t>
      </w:r>
      <w:r w:rsidRPr="00981B4C">
        <w:rPr>
          <w:rFonts w:ascii="Times New Roman" w:hAnsi="Times New Roman" w:cs="Times New Roman"/>
          <w:i/>
          <w:sz w:val="24"/>
          <w:szCs w:val="24"/>
        </w:rPr>
        <w:t>g</w:t>
      </w:r>
      <w:r w:rsidR="005C1F52">
        <w:rPr>
          <w:rFonts w:ascii="Times New Roman" w:hAnsi="Times New Roman" w:cs="Times New Roman"/>
          <w:i/>
          <w:sz w:val="24"/>
          <w:szCs w:val="24"/>
        </w:rPr>
        <w:t>.</w:t>
      </w:r>
      <w:r w:rsidRPr="00981B4C">
        <w:rPr>
          <w:rFonts w:ascii="Times New Roman" w:hAnsi="Times New Roman" w:cs="Times New Roman"/>
          <w:i/>
          <w:sz w:val="24"/>
          <w:szCs w:val="24"/>
        </w:rPr>
        <w:t>, PICO= Patients, Intervention, Comparison, Outcomes; PIO = Patients, Intervention, Outcomes)</w:t>
      </w:r>
    </w:p>
    <w:p w14:paraId="793FC4B4" w14:textId="77777777" w:rsidR="001E0017" w:rsidRPr="004D1C53" w:rsidRDefault="001E0017" w:rsidP="001E0017">
      <w:pPr>
        <w:pStyle w:val="ListParagraph"/>
        <w:numPr>
          <w:ilvl w:val="0"/>
          <w:numId w:val="21"/>
        </w:numPr>
        <w:spacing w:line="240" w:lineRule="auto"/>
        <w:rPr>
          <w:rFonts w:ascii="Times New Roman" w:hAnsi="Times New Roman" w:cs="Times New Roman"/>
          <w:i/>
          <w:sz w:val="24"/>
          <w:szCs w:val="24"/>
        </w:rPr>
      </w:pPr>
      <w:r w:rsidRPr="00981B4C">
        <w:rPr>
          <w:rFonts w:ascii="Times New Roman" w:hAnsi="Times New Roman" w:cs="Times New Roman"/>
          <w:i/>
          <w:sz w:val="24"/>
          <w:szCs w:val="24"/>
          <w:u w:val="single"/>
        </w:rPr>
        <w:t>EBP-6.0</w:t>
      </w:r>
      <w:r w:rsidRPr="00981B4C">
        <w:rPr>
          <w:rFonts w:ascii="Times New Roman" w:hAnsi="Times New Roman" w:cs="Times New Roman"/>
          <w:i/>
          <w:sz w:val="24"/>
          <w:szCs w:val="24"/>
        </w:rPr>
        <w:t xml:space="preserve"> - Describe and contrast research and literature resources including </w:t>
      </w:r>
      <w:r w:rsidRPr="004D1C53">
        <w:rPr>
          <w:rFonts w:ascii="Times New Roman" w:hAnsi="Times New Roman" w:cs="Times New Roman"/>
          <w:i/>
          <w:sz w:val="24"/>
          <w:szCs w:val="24"/>
        </w:rPr>
        <w:t>databases and online critical appraisal libraries that can be used for conducting clinically-relevant searches.</w:t>
      </w:r>
    </w:p>
    <w:p w14:paraId="1E6A1AA3" w14:textId="77777777" w:rsidR="001E0017" w:rsidRPr="004D1C53" w:rsidRDefault="001E0017" w:rsidP="001E0017">
      <w:pPr>
        <w:pStyle w:val="ListParagraph"/>
        <w:numPr>
          <w:ilvl w:val="0"/>
          <w:numId w:val="21"/>
        </w:numPr>
        <w:spacing w:line="240" w:lineRule="auto"/>
        <w:rPr>
          <w:rFonts w:ascii="Times New Roman" w:hAnsi="Times New Roman" w:cs="Times New Roman"/>
          <w:i/>
          <w:sz w:val="24"/>
          <w:szCs w:val="24"/>
        </w:rPr>
      </w:pPr>
      <w:r w:rsidRPr="00981B4C">
        <w:rPr>
          <w:rFonts w:ascii="Times New Roman" w:hAnsi="Times New Roman" w:cs="Times New Roman"/>
          <w:i/>
          <w:sz w:val="24"/>
          <w:szCs w:val="24"/>
          <w:u w:val="single"/>
        </w:rPr>
        <w:t>EBP-7.0</w:t>
      </w:r>
      <w:r w:rsidRPr="00981B4C">
        <w:rPr>
          <w:rFonts w:ascii="Times New Roman" w:hAnsi="Times New Roman" w:cs="Times New Roman"/>
          <w:i/>
          <w:sz w:val="24"/>
          <w:szCs w:val="24"/>
        </w:rPr>
        <w:t xml:space="preserve"> - Conduct a literature search using a clinical question relevant to ...</w:t>
      </w:r>
      <w:r w:rsidRPr="004D1C53">
        <w:rPr>
          <w:rFonts w:ascii="Times New Roman" w:hAnsi="Times New Roman" w:cs="Times New Roman"/>
          <w:i/>
          <w:sz w:val="24"/>
          <w:szCs w:val="24"/>
        </w:rPr>
        <w:t>athletic training practice using search techniques (e</w:t>
      </w:r>
      <w:r w:rsidR="005C1F52">
        <w:rPr>
          <w:rFonts w:ascii="Times New Roman" w:hAnsi="Times New Roman" w:cs="Times New Roman"/>
          <w:i/>
          <w:sz w:val="24"/>
          <w:szCs w:val="24"/>
        </w:rPr>
        <w:t>.</w:t>
      </w:r>
      <w:r w:rsidRPr="004D1C53">
        <w:rPr>
          <w:rFonts w:ascii="Times New Roman" w:hAnsi="Times New Roman" w:cs="Times New Roman"/>
          <w:i/>
          <w:sz w:val="24"/>
          <w:szCs w:val="24"/>
        </w:rPr>
        <w:t>g</w:t>
      </w:r>
      <w:r w:rsidR="005C1F52">
        <w:rPr>
          <w:rFonts w:ascii="Times New Roman" w:hAnsi="Times New Roman" w:cs="Times New Roman"/>
          <w:i/>
          <w:sz w:val="24"/>
          <w:szCs w:val="24"/>
        </w:rPr>
        <w:t>.</w:t>
      </w:r>
      <w:r w:rsidRPr="004D1C53">
        <w:rPr>
          <w:rFonts w:ascii="Times New Roman" w:hAnsi="Times New Roman" w:cs="Times New Roman"/>
          <w:i/>
          <w:sz w:val="24"/>
          <w:szCs w:val="24"/>
        </w:rPr>
        <w:t xml:space="preserve">, Boolean search, Medical Subject Headings) and resources appropriate for a specific clinical question.     </w:t>
      </w:r>
    </w:p>
    <w:p w14:paraId="678CB2C2" w14:textId="77777777" w:rsidR="00DB241E" w:rsidRPr="00981B4C" w:rsidRDefault="001E0017" w:rsidP="000D6B6E">
      <w:pPr>
        <w:pStyle w:val="ListParagraph"/>
        <w:numPr>
          <w:ilvl w:val="0"/>
          <w:numId w:val="21"/>
        </w:numPr>
        <w:spacing w:line="240" w:lineRule="auto"/>
        <w:rPr>
          <w:rFonts w:ascii="Times New Roman" w:hAnsi="Times New Roman" w:cs="Times New Roman"/>
          <w:i/>
          <w:sz w:val="24"/>
          <w:szCs w:val="24"/>
        </w:rPr>
      </w:pPr>
      <w:r w:rsidRPr="00981B4C">
        <w:rPr>
          <w:rFonts w:ascii="Times New Roman" w:hAnsi="Times New Roman" w:cs="Times New Roman"/>
          <w:i/>
          <w:sz w:val="24"/>
          <w:szCs w:val="24"/>
          <w:u w:val="single"/>
        </w:rPr>
        <w:t>EBP-8</w:t>
      </w:r>
      <w:r w:rsidRPr="00981B4C">
        <w:rPr>
          <w:rFonts w:ascii="Times New Roman" w:hAnsi="Times New Roman" w:cs="Times New Roman"/>
          <w:i/>
          <w:sz w:val="24"/>
          <w:szCs w:val="24"/>
        </w:rPr>
        <w:t xml:space="preserve"> - Describe the differences between narrative reviews, syste</w:t>
      </w:r>
      <w:r w:rsidR="005C1F52">
        <w:rPr>
          <w:rFonts w:ascii="Times New Roman" w:hAnsi="Times New Roman" w:cs="Times New Roman"/>
          <w:i/>
          <w:sz w:val="24"/>
          <w:szCs w:val="24"/>
        </w:rPr>
        <w:t>matic reviews,</w:t>
      </w:r>
      <w:r w:rsidR="005C1F52" w:rsidRPr="00981B4C">
        <w:rPr>
          <w:rFonts w:ascii="Times New Roman" w:hAnsi="Times New Roman" w:cs="Times New Roman"/>
          <w:i/>
          <w:sz w:val="24"/>
          <w:szCs w:val="24"/>
        </w:rPr>
        <w:t xml:space="preserve"> </w:t>
      </w:r>
      <w:r w:rsidRPr="00981B4C">
        <w:rPr>
          <w:rFonts w:ascii="Times New Roman" w:hAnsi="Times New Roman" w:cs="Times New Roman"/>
          <w:i/>
          <w:sz w:val="24"/>
          <w:szCs w:val="24"/>
        </w:rPr>
        <w:t>and meta-analyses.</w:t>
      </w:r>
    </w:p>
    <w:p w14:paraId="1BB2AAA0" w14:textId="77777777" w:rsidR="00021446" w:rsidRPr="00981B4C" w:rsidRDefault="00021446" w:rsidP="00021446">
      <w:pPr>
        <w:pStyle w:val="ListParagraph"/>
        <w:spacing w:line="240" w:lineRule="auto"/>
        <w:ind w:left="1440"/>
        <w:rPr>
          <w:rFonts w:ascii="Times New Roman" w:hAnsi="Times New Roman" w:cs="Times New Roman"/>
          <w:i/>
          <w:sz w:val="24"/>
          <w:szCs w:val="24"/>
        </w:rPr>
      </w:pPr>
    </w:p>
    <w:p w14:paraId="3048700D" w14:textId="5B5416F8" w:rsidR="00FD2FF2" w:rsidRDefault="00FD2FF2" w:rsidP="00FD2FF2">
      <w:pPr>
        <w:rPr>
          <w:b/>
          <w:bCs/>
          <w:i/>
          <w:iCs/>
        </w:rPr>
      </w:pPr>
      <w:r w:rsidRPr="00981B4C">
        <w:t xml:space="preserve">Several assignments will be </w:t>
      </w:r>
      <w:r w:rsidR="007E00C3" w:rsidRPr="00981B4C">
        <w:t xml:space="preserve">used to meet these objectives. </w:t>
      </w:r>
      <w:r w:rsidRPr="00981B4C">
        <w:t xml:space="preserve">Your semester project consists of a well-crafted </w:t>
      </w:r>
      <w:r w:rsidRPr="00981B4C">
        <w:rPr>
          <w:b/>
        </w:rPr>
        <w:t xml:space="preserve">research </w:t>
      </w:r>
      <w:r w:rsidR="00EC07DE">
        <w:rPr>
          <w:b/>
        </w:rPr>
        <w:t>study</w:t>
      </w:r>
      <w:r w:rsidR="007E00C3" w:rsidRPr="00981B4C">
        <w:t xml:space="preserve">. </w:t>
      </w:r>
      <w:r w:rsidRPr="00981B4C">
        <w:t>Throughout the semester you will deliver key components incl</w:t>
      </w:r>
      <w:r w:rsidR="00D61D05" w:rsidRPr="00981B4C">
        <w:t>uding several rough drafts</w:t>
      </w:r>
      <w:r w:rsidRPr="00981B4C">
        <w:t xml:space="preserve"> </w:t>
      </w:r>
      <w:r w:rsidR="00D61D05" w:rsidRPr="00981B4C">
        <w:t>and</w:t>
      </w:r>
      <w:r w:rsidRPr="00981B4C">
        <w:t xml:space="preserve"> </w:t>
      </w:r>
      <w:r w:rsidR="00EC07DE">
        <w:t>the final proposal</w:t>
      </w:r>
      <w:r w:rsidR="00981B4C">
        <w:t xml:space="preserve">. </w:t>
      </w:r>
      <w:r w:rsidRPr="00981B4C">
        <w:t>You will deliver components of the project on specified dates to ensure satisfactory progress and so that you may get fee</w:t>
      </w:r>
      <w:r w:rsidR="00E23B25" w:rsidRPr="00981B4C">
        <w:t xml:space="preserve">dback at each important stage. </w:t>
      </w:r>
      <w:r w:rsidR="00981B4C">
        <w:t xml:space="preserve">To </w:t>
      </w:r>
      <w:r w:rsidRPr="00981B4C">
        <w:t xml:space="preserve">enhance the quality and reality of your proposal, </w:t>
      </w:r>
      <w:r w:rsidR="00981B4C">
        <w:t>y</w:t>
      </w:r>
      <w:r w:rsidRPr="00981B4C">
        <w:t xml:space="preserve">ou will be guided by round-table discussions and reflective writing assignments to apply this knowledge to your proposals and gain a broader perspective on research as it might apply to your professional development.  </w:t>
      </w:r>
      <w:r w:rsidRPr="00981B4C">
        <w:rPr>
          <w:b/>
          <w:bCs/>
          <w:i/>
          <w:iCs/>
        </w:rPr>
        <w:t xml:space="preserve">The due </w:t>
      </w:r>
      <w:r w:rsidR="00805F27" w:rsidRPr="00981B4C">
        <w:rPr>
          <w:b/>
          <w:bCs/>
          <w:i/>
          <w:iCs/>
        </w:rPr>
        <w:t>date</w:t>
      </w:r>
      <w:r w:rsidR="00805F27">
        <w:rPr>
          <w:b/>
          <w:bCs/>
          <w:i/>
          <w:iCs/>
        </w:rPr>
        <w:t>s</w:t>
      </w:r>
      <w:r w:rsidR="00805F27" w:rsidRPr="00981B4C">
        <w:rPr>
          <w:b/>
          <w:bCs/>
          <w:i/>
          <w:iCs/>
        </w:rPr>
        <w:t xml:space="preserve"> for </w:t>
      </w:r>
      <w:r w:rsidR="00805F27">
        <w:rPr>
          <w:b/>
          <w:bCs/>
          <w:i/>
          <w:iCs/>
        </w:rPr>
        <w:t>all assignments are firm</w:t>
      </w:r>
      <w:r w:rsidR="00981B4C">
        <w:rPr>
          <w:b/>
          <w:bCs/>
          <w:i/>
          <w:iCs/>
        </w:rPr>
        <w:t xml:space="preserve">. Plan accordingly. Late </w:t>
      </w:r>
      <w:r w:rsidRPr="00981B4C">
        <w:rPr>
          <w:b/>
          <w:bCs/>
          <w:i/>
          <w:iCs/>
        </w:rPr>
        <w:t>projects are not accepted.</w:t>
      </w:r>
    </w:p>
    <w:p w14:paraId="65FF77D7" w14:textId="77777777" w:rsidR="00B20D35" w:rsidRDefault="00B20D35" w:rsidP="00FD2FF2">
      <w:pPr>
        <w:rPr>
          <w:b/>
          <w:bCs/>
          <w:i/>
          <w:iCs/>
        </w:rPr>
      </w:pPr>
    </w:p>
    <w:p w14:paraId="14A55A23" w14:textId="77777777" w:rsidR="00B20D35" w:rsidRDefault="00B20D35" w:rsidP="00B20D35">
      <w:r w:rsidRPr="00981B4C">
        <w:rPr>
          <w:u w:val="single"/>
        </w:rPr>
        <w:t>Class Attendance</w:t>
      </w:r>
      <w:r w:rsidRPr="00981B4C">
        <w:t xml:space="preserve"> is EXPECTED. </w:t>
      </w:r>
      <w:r>
        <w:t xml:space="preserve">You will be working individually and with </w:t>
      </w:r>
      <w:r w:rsidR="003108D1">
        <w:t>peers</w:t>
      </w:r>
      <w:r>
        <w:t xml:space="preserve">. There will be several in class assignments that require that you are present. </w:t>
      </w:r>
      <w:r w:rsidR="00502A90">
        <w:t>Class p</w:t>
      </w:r>
      <w:r w:rsidRPr="00981B4C">
        <w:t>articipation IS a major par</w:t>
      </w:r>
      <w:r>
        <w:t xml:space="preserve">t of your learning experience. </w:t>
      </w:r>
      <w:r w:rsidRPr="00981B4C">
        <w:t xml:space="preserve">Be prepared to contribute so that your peers have an opportunity to learn from your ideas. </w:t>
      </w:r>
    </w:p>
    <w:p w14:paraId="267F9AD4" w14:textId="77777777" w:rsidR="001E02E6" w:rsidRPr="00981B4C" w:rsidRDefault="001E02E6" w:rsidP="00B20D35"/>
    <w:p w14:paraId="08636DA4" w14:textId="77777777" w:rsidR="00502A90" w:rsidRPr="00187AE8" w:rsidRDefault="00B20D35" w:rsidP="00502A90">
      <w:r w:rsidRPr="00981B4C">
        <w:rPr>
          <w:u w:val="single"/>
        </w:rPr>
        <w:t>Exams</w:t>
      </w:r>
      <w:r w:rsidRPr="00981B4C">
        <w:t xml:space="preserve">: </w:t>
      </w:r>
      <w:r w:rsidR="00502A90" w:rsidRPr="00187AE8">
        <w:t>There will be two exams that comprise 30% of the final grade. There will be no make-ups for missed major exams, except for university excused absences</w:t>
      </w:r>
      <w:r w:rsidR="00502A90">
        <w:t xml:space="preserve"> that must be turned in one wee</w:t>
      </w:r>
      <w:r w:rsidR="00502A90" w:rsidRPr="00187AE8">
        <w:t xml:space="preserve">k prior to the exam. However, in cases of extreme emergencies contact the instructor before the exam and your situation will be </w:t>
      </w:r>
      <w:r w:rsidR="00502A90" w:rsidRPr="005C1F52">
        <w:rPr>
          <w:i/>
        </w:rPr>
        <w:t>considered</w:t>
      </w:r>
      <w:r w:rsidR="00502A90" w:rsidRPr="00187AE8">
        <w:t xml:space="preserve"> for approval or denial. Without notification, your absence on exam day gives you a zero grade for the exam.</w:t>
      </w:r>
      <w:r w:rsidR="00502A90">
        <w:t xml:space="preserve"> </w:t>
      </w:r>
      <w:r w:rsidR="00502A90" w:rsidRPr="00187AE8">
        <w:t>Unless you have a university excused absence, even with notification there is no guarantee that you will be allowed to make up the exam.</w:t>
      </w:r>
      <w:r w:rsidR="00502A90">
        <w:t xml:space="preserve"> </w:t>
      </w:r>
      <w:r w:rsidR="00502A90" w:rsidRPr="00187AE8">
        <w:t xml:space="preserve">You will need your UTA ID, a </w:t>
      </w:r>
      <w:proofErr w:type="spellStart"/>
      <w:r w:rsidR="00502A90" w:rsidRPr="00187AE8">
        <w:t>Scantron</w:t>
      </w:r>
      <w:proofErr w:type="spellEnd"/>
      <w:r w:rsidR="00502A90" w:rsidRPr="00187AE8">
        <w:t xml:space="preserve"> (882-E) and a #2 pencil for each of the major exams.</w:t>
      </w:r>
    </w:p>
    <w:p w14:paraId="6971F003" w14:textId="77777777" w:rsidR="00B20D35" w:rsidRDefault="00B20D35" w:rsidP="00B20D35"/>
    <w:p w14:paraId="53118F36" w14:textId="2148AEEA" w:rsidR="002D4504" w:rsidRPr="008700BE" w:rsidRDefault="008700BE" w:rsidP="00B20D35">
      <w:pPr>
        <w:rPr>
          <w:u w:val="single"/>
        </w:rPr>
      </w:pPr>
      <w:r w:rsidRPr="008700BE">
        <w:rPr>
          <w:u w:val="single"/>
        </w:rPr>
        <w:t>Plagiarism tutorial:</w:t>
      </w:r>
      <w:r w:rsidR="002D4504" w:rsidRPr="002D4504">
        <w:t xml:space="preserve"> Because this class will involve a major research </w:t>
      </w:r>
      <w:r w:rsidR="00374D20">
        <w:t>study,</w:t>
      </w:r>
      <w:r w:rsidR="002D4504" w:rsidRPr="002D4504">
        <w:t xml:space="preserve"> it is most important to understand how to cite/acknowledge sources.</w:t>
      </w:r>
      <w:r w:rsidRPr="002D4504">
        <w:t xml:space="preserve"> </w:t>
      </w:r>
      <w:r w:rsidR="002D4504" w:rsidRPr="002D4504">
        <w:t xml:space="preserve">Please </w:t>
      </w:r>
      <w:r w:rsidR="002D4504">
        <w:t xml:space="preserve">take the UTA library tutorial on the topic (found on </w:t>
      </w:r>
      <w:hyperlink r:id="rId9" w:history="1">
        <w:r w:rsidR="002D4504" w:rsidRPr="00AC7557">
          <w:rPr>
            <w:rStyle w:val="Hyperlink"/>
          </w:rPr>
          <w:t>http://library.uta.edu/plagiarism/</w:t>
        </w:r>
      </w:hyperlink>
      <w:r w:rsidR="002F0FAB">
        <w:t xml:space="preserve">), print your results, and turn it in on the assigned date. </w:t>
      </w:r>
    </w:p>
    <w:p w14:paraId="63AFE893" w14:textId="77777777" w:rsidR="00B20D35" w:rsidRDefault="00B20D35" w:rsidP="00FD2FF2">
      <w:pPr>
        <w:rPr>
          <w:b/>
          <w:bCs/>
          <w:i/>
          <w:iCs/>
        </w:rPr>
      </w:pPr>
    </w:p>
    <w:p w14:paraId="483473A3" w14:textId="77777777" w:rsidR="00222DCE" w:rsidRDefault="00222DCE" w:rsidP="00FD2FF2">
      <w:pPr>
        <w:rPr>
          <w:b/>
          <w:bCs/>
          <w:i/>
          <w:iCs/>
        </w:rPr>
      </w:pPr>
    </w:p>
    <w:p w14:paraId="75872A82" w14:textId="77777777" w:rsidR="00B20D35" w:rsidRPr="00B20D35" w:rsidRDefault="00B20D35" w:rsidP="00FD2FF2">
      <w:pPr>
        <w:rPr>
          <w:b/>
          <w:bCs/>
          <w:iCs/>
          <w:sz w:val="32"/>
          <w:szCs w:val="32"/>
        </w:rPr>
      </w:pPr>
      <w:r>
        <w:rPr>
          <w:b/>
          <w:bCs/>
          <w:iCs/>
          <w:sz w:val="32"/>
          <w:szCs w:val="32"/>
        </w:rPr>
        <w:lastRenderedPageBreak/>
        <w:t>Important Information:</w:t>
      </w:r>
    </w:p>
    <w:p w14:paraId="5D76C12C" w14:textId="77777777" w:rsidR="005433A2" w:rsidRPr="00981B4C" w:rsidRDefault="005433A2" w:rsidP="00FD2FF2">
      <w:pPr>
        <w:rPr>
          <w:u w:val="single"/>
        </w:rPr>
      </w:pPr>
    </w:p>
    <w:p w14:paraId="2FDDB03E" w14:textId="77777777" w:rsidR="00B20D35" w:rsidRDefault="00FD2FF2" w:rsidP="00FD2FF2">
      <w:r w:rsidRPr="00981B4C">
        <w:rPr>
          <w:u w:val="single"/>
        </w:rPr>
        <w:t>E-Mail Policy</w:t>
      </w:r>
      <w:r w:rsidRPr="00981B4C">
        <w:t xml:space="preserve">: </w:t>
      </w:r>
      <w:r w:rsidR="00B20D35" w:rsidRPr="00B20D35">
        <w:t xml:space="preserve">UT Arlington has adopted </w:t>
      </w:r>
      <w:proofErr w:type="spellStart"/>
      <w:r w:rsidR="00B20D35" w:rsidRPr="00B20D35">
        <w:t>MavMail</w:t>
      </w:r>
      <w:proofErr w:type="spellEnd"/>
      <w:r w:rsidR="00B20D35" w:rsidRPr="00B20D35">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00B20D35" w:rsidRPr="00B20D35">
        <w:t>MavMail</w:t>
      </w:r>
      <w:proofErr w:type="spellEnd"/>
      <w:r w:rsidR="00B20D35" w:rsidRPr="00B20D35">
        <w:t xml:space="preserve"> account and are responsible for checking the inbox regularly. There is no additional charge to students for using this account, which remains active even after graduation. Information about activating and using </w:t>
      </w:r>
      <w:proofErr w:type="spellStart"/>
      <w:r w:rsidR="00B20D35" w:rsidRPr="00B20D35">
        <w:t>MavMail</w:t>
      </w:r>
      <w:proofErr w:type="spellEnd"/>
      <w:r w:rsidR="00B20D35" w:rsidRPr="00B20D35">
        <w:t xml:space="preserve"> is available at </w:t>
      </w:r>
      <w:hyperlink r:id="rId10" w:history="1">
        <w:r w:rsidR="00B20D35" w:rsidRPr="00B20D35">
          <w:rPr>
            <w:rStyle w:val="Hyperlink"/>
          </w:rPr>
          <w:t>http://www.uta.edu/oit/cs/email/mavmail.php</w:t>
        </w:r>
      </w:hyperlink>
      <w:r w:rsidR="00B20D35" w:rsidRPr="00B20D35">
        <w:t>.</w:t>
      </w:r>
    </w:p>
    <w:p w14:paraId="66BF0CA5" w14:textId="77777777" w:rsidR="00FD2FF2" w:rsidRDefault="00B20D35" w:rsidP="00FD2FF2">
      <w:r w:rsidRPr="00187AE8">
        <w:t>You may email me at any time if you need information.</w:t>
      </w:r>
      <w:r w:rsidR="00FD2FF2" w:rsidRPr="00981B4C">
        <w:t xml:space="preserve"> I will communicate</w:t>
      </w:r>
      <w:r>
        <w:t xml:space="preserve"> with you through class email. </w:t>
      </w:r>
      <w:r w:rsidR="00FD2FF2" w:rsidRPr="00981B4C">
        <w:t xml:space="preserve">You are responsible for all the content and messages that I send through your </w:t>
      </w:r>
      <w:r>
        <w:t>UTA</w:t>
      </w:r>
      <w:r w:rsidR="00FD2FF2" w:rsidRPr="00981B4C">
        <w:t xml:space="preserve"> e-mail account, even if you don’t check it.</w:t>
      </w:r>
      <w:r w:rsidR="00E23664" w:rsidRPr="00981B4C">
        <w:t xml:space="preserve">  NOTE:  I will not respond to emails sent after 5:00 pm on the day before an assignment is due</w:t>
      </w:r>
      <w:r w:rsidR="00436C18" w:rsidRPr="00981B4C">
        <w:t>.</w:t>
      </w:r>
    </w:p>
    <w:p w14:paraId="4A54F2C7" w14:textId="77777777" w:rsidR="008F00CD" w:rsidRDefault="008F00CD" w:rsidP="00FD2FF2"/>
    <w:p w14:paraId="37F29828" w14:textId="77777777" w:rsidR="00B20D35" w:rsidRPr="00B20D35" w:rsidRDefault="00B20D35" w:rsidP="00B20D35">
      <w:pPr>
        <w:rPr>
          <w:b/>
        </w:rPr>
      </w:pPr>
      <w:r w:rsidRPr="00B20D35">
        <w:rPr>
          <w:u w:val="single"/>
        </w:rPr>
        <w:t>Drop policy:</w:t>
      </w:r>
      <w:r w:rsidRPr="00B20D35">
        <w:rPr>
          <w:b/>
        </w:rPr>
        <w:t xml:space="preserve"> </w:t>
      </w:r>
      <w:r w:rsidRPr="00B20D35">
        <w:t xml:space="preserve">Students may drop or swap (adding and dropping a class concurrently) classes through self-service in </w:t>
      </w:r>
      <w:proofErr w:type="spellStart"/>
      <w:r w:rsidRPr="00B20D35">
        <w:t>MyMav</w:t>
      </w:r>
      <w:proofErr w:type="spellEnd"/>
      <w:r w:rsidRPr="00B20D35">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B20D35">
        <w:rPr>
          <w:bCs/>
        </w:rPr>
        <w:t>Students will not be automatically dropped for non-attendance</w:t>
      </w:r>
      <w:r w:rsidRPr="00B20D35">
        <w:t>. Repayment of certain types of financial aid administered through the University may be required as the result of dropping classes or withdrawing. For more information, contact the Office of Financial Aid and Scholarships (</w:t>
      </w:r>
      <w:hyperlink r:id="rId11" w:history="1">
        <w:r w:rsidRPr="00B20D35">
          <w:rPr>
            <w:rStyle w:val="Hyperlink"/>
          </w:rPr>
          <w:t>http://wweb.uta.edu/ses/fao</w:t>
        </w:r>
      </w:hyperlink>
      <w:r w:rsidRPr="00B20D35">
        <w:t>).</w:t>
      </w:r>
    </w:p>
    <w:p w14:paraId="70C40487" w14:textId="77777777" w:rsidR="00B20D35" w:rsidRPr="00B20D35" w:rsidRDefault="00B20D35" w:rsidP="00B20D35">
      <w:pPr>
        <w:rPr>
          <w:b/>
        </w:rPr>
      </w:pPr>
    </w:p>
    <w:p w14:paraId="2AEEB29E" w14:textId="77777777" w:rsidR="00B20D35" w:rsidRPr="00B20D35" w:rsidRDefault="00B20D35" w:rsidP="00B20D35">
      <w:r w:rsidRPr="00B20D35">
        <w:rPr>
          <w:u w:val="single"/>
        </w:rPr>
        <w:t>Americans with disabilities act:</w:t>
      </w:r>
      <w:r w:rsidRPr="00B20D35">
        <w:t xml:space="preserve"> The University of Texas at Arlington is on record as being committed to both the spirit and letter of all federal equal opportunity legislation, including the Americans with Disabilities Act (ADA).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www.uta.edu/disability or by calling the Office for Students with Disabilities at (817) 272-3364.</w:t>
      </w:r>
    </w:p>
    <w:p w14:paraId="22472FBE" w14:textId="77777777" w:rsidR="00B20D35" w:rsidRPr="00B20D35" w:rsidRDefault="00B20D35" w:rsidP="00B20D35"/>
    <w:p w14:paraId="25CB79D2" w14:textId="77777777" w:rsidR="00F0619C" w:rsidRPr="00F0619C" w:rsidRDefault="00F0619C" w:rsidP="00F0619C">
      <w:r w:rsidRPr="00F0619C">
        <w:rPr>
          <w:u w:val="single"/>
        </w:rPr>
        <w:t>Title IX:</w:t>
      </w:r>
      <w:r w:rsidRPr="00F0619C">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www.uta.edu/titleIX.</w:t>
      </w:r>
    </w:p>
    <w:p w14:paraId="0A0D2916" w14:textId="77777777" w:rsidR="00F0619C" w:rsidRPr="00F0619C" w:rsidRDefault="00F0619C" w:rsidP="00F0619C">
      <w:r w:rsidRPr="00F0619C">
        <w:t>Academic Integrity: All students enrolled in this course are expected to adhere to the UT Arlington Honor Code:</w:t>
      </w:r>
    </w:p>
    <w:p w14:paraId="35EDE285" w14:textId="77777777" w:rsidR="00F0619C" w:rsidRPr="00F0619C" w:rsidRDefault="00F0619C" w:rsidP="00F0619C"/>
    <w:p w14:paraId="0217E4A2" w14:textId="77777777" w:rsidR="00F0619C" w:rsidRPr="00F0619C" w:rsidRDefault="00F0619C" w:rsidP="00F0619C">
      <w:r w:rsidRPr="00F0619C">
        <w:t xml:space="preserve">“I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w:t>
      </w:r>
      <w:r w:rsidRPr="00F0619C">
        <w:lastRenderedPageBreak/>
        <w:t>appropriately reference any work from other sources. I will follow the highest standards of integrity and uphold the spirit of the Honor Code.”</w:t>
      </w:r>
    </w:p>
    <w:p w14:paraId="69AAC5EF" w14:textId="77777777" w:rsidR="00F0619C" w:rsidRDefault="00F0619C" w:rsidP="00B20D35">
      <w:pPr>
        <w:rPr>
          <w:u w:val="single"/>
        </w:rPr>
      </w:pPr>
    </w:p>
    <w:p w14:paraId="3AD2391F" w14:textId="77777777" w:rsidR="00B20D35" w:rsidRPr="00B20D35" w:rsidRDefault="00B20D35" w:rsidP="00B20D35">
      <w:r w:rsidRPr="00B20D35">
        <w:rPr>
          <w:u w:val="single"/>
        </w:rPr>
        <w:t>Student Support Services Available:</w:t>
      </w:r>
      <w:r w:rsidRPr="00B20D35">
        <w:t xml:space="preserv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contact the Maverick Resource Hotline by calling 817-272-6107, sending a message to </w:t>
      </w:r>
      <w:hyperlink r:id="rId12" w:history="1">
        <w:r w:rsidRPr="00B20D35">
          <w:rPr>
            <w:rStyle w:val="Hyperlink"/>
          </w:rPr>
          <w:t>resources@uta.edu</w:t>
        </w:r>
      </w:hyperlink>
      <w:r w:rsidRPr="00B20D35">
        <w:t xml:space="preserve">, or visiting </w:t>
      </w:r>
      <w:hyperlink r:id="rId13" w:history="1">
        <w:r w:rsidRPr="00B20D35">
          <w:rPr>
            <w:rStyle w:val="Hyperlink"/>
          </w:rPr>
          <w:t>www.uta.edu/resources</w:t>
        </w:r>
      </w:hyperlink>
      <w:r w:rsidRPr="00B20D35">
        <w:t>.</w:t>
      </w:r>
    </w:p>
    <w:p w14:paraId="2DE61C5A" w14:textId="77777777" w:rsidR="00B20D35" w:rsidRPr="00B20D35" w:rsidRDefault="00B20D35" w:rsidP="00B20D35"/>
    <w:p w14:paraId="6FDA641C" w14:textId="77777777" w:rsidR="00B20D35" w:rsidRPr="00B20D35" w:rsidRDefault="00B20D35" w:rsidP="00B20D35">
      <w:r w:rsidRPr="00B20D35">
        <w:rPr>
          <w:u w:val="single"/>
        </w:rPr>
        <w:t>Student Feedback Survey:</w:t>
      </w:r>
      <w:r w:rsidRPr="00B20D35">
        <w:rPr>
          <w:b/>
        </w:rPr>
        <w:t xml:space="preserve"> </w:t>
      </w:r>
      <w:r w:rsidRPr="00B20D35">
        <w:rPr>
          <w:bCs/>
        </w:rPr>
        <w:t xml:space="preserve">At the end of each term, students enrolled in classes categorized as lecture, seminar, or laboratory will be asked to complete an online Student Feedback Survey (SFS) about the course and how it was taught. Instructions on how to access the SFS system will be sent directly to students through </w:t>
      </w:r>
      <w:proofErr w:type="spellStart"/>
      <w:r w:rsidRPr="00B20D35">
        <w:rPr>
          <w:bCs/>
        </w:rPr>
        <w:t>MavMail</w:t>
      </w:r>
      <w:proofErr w:type="spellEnd"/>
      <w:r w:rsidRPr="00B20D35">
        <w:rPr>
          <w:bCs/>
        </w:rPr>
        <w:t xml:space="preserve"> approximately 10 days before the end of the term. UT Arlington’s </w:t>
      </w:r>
      <w:proofErr w:type="gramStart"/>
      <w:r w:rsidRPr="00B20D35">
        <w:rPr>
          <w:bCs/>
        </w:rPr>
        <w:t>effort to solicit, gather</w:t>
      </w:r>
      <w:proofErr w:type="gramEnd"/>
      <w:r w:rsidRPr="00B20D35">
        <w:rPr>
          <w:bCs/>
        </w:rPr>
        <w:t>, tabulate, and publish student feedback data is required by state law; student participation in the SFS program is voluntary.</w:t>
      </w:r>
    </w:p>
    <w:p w14:paraId="283F87F3" w14:textId="77777777" w:rsidR="00B20D35" w:rsidRPr="00B20D35" w:rsidRDefault="00B20D35" w:rsidP="00B20D35"/>
    <w:p w14:paraId="284F3FD5" w14:textId="77777777" w:rsidR="00B20D35" w:rsidRDefault="00B20D35" w:rsidP="00B20D35">
      <w:r w:rsidRPr="00B20D35">
        <w:rPr>
          <w:u w:val="single"/>
        </w:rPr>
        <w:t>Timeline for grade grievances</w:t>
      </w:r>
      <w:r w:rsidRPr="00B20D35">
        <w:t>: Any appeal of a grade in this course must follow the procedures and deadlines for grade-related grievances as published in the current undergraduate catalog. The student has one calendar year from the date a grade is assigned to initiate a grievance. The normal academic channels are 1) Department Chair, 2) Academic Dean, and 3) the Provost.</w:t>
      </w:r>
    </w:p>
    <w:p w14:paraId="1869F7DA" w14:textId="77777777" w:rsidR="00F0619C" w:rsidRDefault="00F0619C" w:rsidP="00B20D35"/>
    <w:p w14:paraId="1BED5868" w14:textId="77777777" w:rsidR="00F0619C" w:rsidRDefault="00F0619C" w:rsidP="00F0619C">
      <w:r w:rsidRPr="00F0619C">
        <w:rPr>
          <w:u w:val="single"/>
        </w:rPr>
        <w:t>Electronic Communication:</w:t>
      </w:r>
      <w:r>
        <w:t xml:space="preserve"> UT Arlington has adopted </w:t>
      </w:r>
      <w:proofErr w:type="spellStart"/>
      <w:r>
        <w:t>MavMail</w:t>
      </w:r>
      <w:proofErr w:type="spellEnd"/>
      <w:r>
        <w:t xml:space="preserve"> as its official means to communicate with students about important deadlines and events, as well as to transact university-related business regarding financial aid, tuition, grades, graduation, etc. All students are assigned a </w:t>
      </w:r>
      <w:proofErr w:type="spellStart"/>
      <w:r>
        <w:t>MavMail</w:t>
      </w:r>
      <w:proofErr w:type="spellEnd"/>
      <w:r>
        <w:t xml:space="preserve"> account and are responsible for checking the inbox regularly. There is no additional charge to students for using this account, which remains active even after graduation. Information about activating and using </w:t>
      </w:r>
      <w:proofErr w:type="spellStart"/>
      <w:r>
        <w:t>MavMail</w:t>
      </w:r>
      <w:proofErr w:type="spellEnd"/>
      <w:r>
        <w:t xml:space="preserve"> is available at http://www.uta.edu/oit/cs/email/mavmail.php.</w:t>
      </w:r>
    </w:p>
    <w:p w14:paraId="7B655137" w14:textId="77777777" w:rsidR="00F0619C" w:rsidRDefault="00F0619C" w:rsidP="00F0619C"/>
    <w:p w14:paraId="78E99719" w14:textId="77777777" w:rsidR="00F0619C" w:rsidRDefault="00F0619C" w:rsidP="00F0619C">
      <w:r w:rsidRPr="00F0619C">
        <w:rPr>
          <w:u w:val="single"/>
        </w:rPr>
        <w:t>Student Feedback Survey:</w:t>
      </w:r>
      <w:r>
        <w:t xml:space="preserve"> 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t>MavMail</w:t>
      </w:r>
      <w:proofErr w:type="spellEnd"/>
      <w: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http://www.uta.edu/sfs.</w:t>
      </w:r>
    </w:p>
    <w:p w14:paraId="34569E7B" w14:textId="77777777" w:rsidR="00F0619C" w:rsidRDefault="00F0619C" w:rsidP="00F0619C"/>
    <w:p w14:paraId="7A0AAD05" w14:textId="77777777" w:rsidR="00F0619C" w:rsidRDefault="00F0619C" w:rsidP="00F0619C">
      <w:r w:rsidRPr="00F0619C">
        <w:rPr>
          <w:u w:val="single"/>
        </w:rPr>
        <w:t>Final Review Week:</w:t>
      </w:r>
      <w:r>
        <w:t xml:space="preserve"> 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w:t>
      </w:r>
      <w:r>
        <w:lastRenderedPageBreak/>
        <w:t>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069C9EF1" w14:textId="77777777" w:rsidR="00F0619C" w:rsidRDefault="00F0619C" w:rsidP="00F0619C"/>
    <w:p w14:paraId="418A3C6C" w14:textId="77777777" w:rsidR="00F0619C" w:rsidRDefault="00F0619C" w:rsidP="00F0619C">
      <w:r w:rsidRPr="00F0619C">
        <w:rPr>
          <w:u w:val="single"/>
        </w:rPr>
        <w:t>Emergency Exit Procedures:</w:t>
      </w:r>
      <w:r>
        <w:t xml:space="preserve"> Should we experience an emergency event that requires us to vacate the building, students should exit the room and move toward the nearest exit, which is located [insert a description of the nearest exit/emergency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6F3CCFE7" w14:textId="77777777" w:rsidR="00F0619C" w:rsidRDefault="00F0619C" w:rsidP="00F0619C"/>
    <w:p w14:paraId="0B00B480" w14:textId="77777777" w:rsidR="00F0619C" w:rsidRDefault="00F0619C" w:rsidP="00F0619C">
      <w:r>
        <w:t>In case of an on-campus emergency, call the UT Arlington Police Department at 817-272-3003 (non-campus phone), 2-3003 (campus phone). You may also dial 911.</w:t>
      </w:r>
    </w:p>
    <w:p w14:paraId="34562D74" w14:textId="77777777" w:rsidR="00F0619C" w:rsidRPr="00B20D35" w:rsidRDefault="00F0619C" w:rsidP="00B20D35"/>
    <w:p w14:paraId="03509DF5" w14:textId="77777777" w:rsidR="00B20D35" w:rsidRDefault="00B20D35" w:rsidP="00FD2FF2"/>
    <w:p w14:paraId="46C86FBC" w14:textId="77777777" w:rsidR="00B20D35" w:rsidRDefault="00B20D35" w:rsidP="00FD2FF2"/>
    <w:p w14:paraId="12734DD4" w14:textId="77777777" w:rsidR="00B20D35" w:rsidRDefault="00B20D35" w:rsidP="00FD2FF2"/>
    <w:p w14:paraId="6C7D6FEA" w14:textId="77777777" w:rsidR="00502A90" w:rsidRDefault="00502A90" w:rsidP="00FD2FF2"/>
    <w:p w14:paraId="233B632A" w14:textId="77777777" w:rsidR="00502A90" w:rsidRDefault="00502A90" w:rsidP="00FD2FF2"/>
    <w:p w14:paraId="3857FF2D" w14:textId="77777777" w:rsidR="00502A90" w:rsidRDefault="00502A90" w:rsidP="00FD2FF2"/>
    <w:p w14:paraId="22E52EAD" w14:textId="77777777" w:rsidR="00502A90" w:rsidRDefault="00502A90" w:rsidP="00FD2FF2"/>
    <w:p w14:paraId="4D3C67B5" w14:textId="77777777" w:rsidR="00502A90" w:rsidRDefault="00502A90" w:rsidP="00FD2FF2"/>
    <w:p w14:paraId="216361D3" w14:textId="77777777" w:rsidR="00502A90" w:rsidRDefault="00502A90" w:rsidP="00FD2FF2"/>
    <w:p w14:paraId="7CAC91AC" w14:textId="77777777" w:rsidR="00502A90" w:rsidRDefault="00502A90" w:rsidP="00FD2FF2"/>
    <w:p w14:paraId="035D7244" w14:textId="77777777" w:rsidR="00502A90" w:rsidRDefault="00502A90" w:rsidP="00FD2FF2"/>
    <w:p w14:paraId="32F55B11" w14:textId="77777777" w:rsidR="00502A90" w:rsidRDefault="00502A90" w:rsidP="00FD2FF2"/>
    <w:p w14:paraId="09B37624" w14:textId="77777777" w:rsidR="00502A90" w:rsidRDefault="00502A90" w:rsidP="00FD2FF2"/>
    <w:p w14:paraId="44C80A2F" w14:textId="77777777" w:rsidR="00502A90" w:rsidRDefault="00502A90" w:rsidP="00FD2FF2"/>
    <w:p w14:paraId="493B9560" w14:textId="77777777" w:rsidR="00502A90" w:rsidRDefault="00502A90" w:rsidP="00FD2FF2"/>
    <w:p w14:paraId="0DDE57B9" w14:textId="77777777" w:rsidR="00502A90" w:rsidRDefault="00502A90" w:rsidP="00FD2FF2"/>
    <w:p w14:paraId="25D81180" w14:textId="77777777" w:rsidR="00502A90" w:rsidRDefault="00502A90" w:rsidP="00FD2FF2"/>
    <w:p w14:paraId="6D24254D" w14:textId="77777777" w:rsidR="00502A90" w:rsidRDefault="00502A90" w:rsidP="00FD2FF2"/>
    <w:p w14:paraId="1EB7F7F5" w14:textId="77777777" w:rsidR="00502A90" w:rsidRDefault="00502A90" w:rsidP="00FD2FF2"/>
    <w:p w14:paraId="12B02495" w14:textId="77777777" w:rsidR="00502A90" w:rsidRDefault="00502A90" w:rsidP="00FD2FF2"/>
    <w:p w14:paraId="0A7832E9" w14:textId="77777777" w:rsidR="00502A90" w:rsidRDefault="00502A90" w:rsidP="00FD2FF2"/>
    <w:p w14:paraId="4045D2C3" w14:textId="77777777" w:rsidR="00502A90" w:rsidRDefault="00502A90" w:rsidP="00FD2FF2"/>
    <w:p w14:paraId="51B34C92" w14:textId="77777777" w:rsidR="00502A90" w:rsidRDefault="00502A90" w:rsidP="00FD2FF2"/>
    <w:p w14:paraId="668D4CB0" w14:textId="77777777" w:rsidR="00933871" w:rsidRDefault="00933871" w:rsidP="00FD2FF2"/>
    <w:p w14:paraId="55C3D8FF" w14:textId="77777777" w:rsidR="00502A90" w:rsidRDefault="00502A90" w:rsidP="00FD2FF2"/>
    <w:p w14:paraId="55689F67" w14:textId="77777777" w:rsidR="00B20D35" w:rsidRPr="00981B4C" w:rsidRDefault="00B20D35" w:rsidP="00FD2FF2"/>
    <w:p w14:paraId="13AF088C" w14:textId="77777777" w:rsidR="00EA009F" w:rsidRDefault="00EA009F" w:rsidP="00FD2FF2">
      <w:pPr>
        <w:rPr>
          <w:b/>
          <w:sz w:val="32"/>
          <w:szCs w:val="32"/>
        </w:rPr>
      </w:pPr>
    </w:p>
    <w:p w14:paraId="3CE7A2B3" w14:textId="77777777" w:rsidR="00EA009F" w:rsidRDefault="00EA009F" w:rsidP="00FD2FF2">
      <w:pPr>
        <w:rPr>
          <w:b/>
          <w:sz w:val="32"/>
          <w:szCs w:val="32"/>
        </w:rPr>
      </w:pPr>
    </w:p>
    <w:p w14:paraId="1D598914" w14:textId="77777777" w:rsidR="00EA009F" w:rsidRDefault="00EA009F" w:rsidP="00FD2FF2">
      <w:pPr>
        <w:rPr>
          <w:b/>
          <w:sz w:val="32"/>
          <w:szCs w:val="32"/>
        </w:rPr>
      </w:pPr>
    </w:p>
    <w:p w14:paraId="29B81A6C" w14:textId="77777777" w:rsidR="00502A90" w:rsidRPr="00502A90" w:rsidRDefault="00502A90" w:rsidP="00FD2FF2">
      <w:pPr>
        <w:rPr>
          <w:b/>
          <w:sz w:val="32"/>
          <w:szCs w:val="32"/>
        </w:rPr>
      </w:pPr>
      <w:r>
        <w:rPr>
          <w:b/>
          <w:sz w:val="32"/>
          <w:szCs w:val="32"/>
        </w:rPr>
        <w:lastRenderedPageBreak/>
        <w:t>Assignments/Grading Policy:</w:t>
      </w:r>
    </w:p>
    <w:p w14:paraId="16DA5935" w14:textId="77777777" w:rsidR="00502A90" w:rsidRDefault="00502A90" w:rsidP="00FD2FF2">
      <w:pPr>
        <w:rPr>
          <w:b/>
          <w:i/>
        </w:rPr>
      </w:pPr>
    </w:p>
    <w:p w14:paraId="519D1407" w14:textId="77777777" w:rsidR="00D130AA" w:rsidRPr="00981B4C" w:rsidRDefault="00D130AA" w:rsidP="00FD2FF2"/>
    <w:tbl>
      <w:tblPr>
        <w:tblW w:w="0" w:type="auto"/>
        <w:jc w:val="center"/>
        <w:tblInd w:w="-2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165"/>
        <w:gridCol w:w="1068"/>
      </w:tblGrid>
      <w:tr w:rsidR="003331F1" w:rsidRPr="00981B4C" w14:paraId="1D5DB7F6" w14:textId="77777777" w:rsidTr="00224478">
        <w:trPr>
          <w:trHeight w:val="312"/>
          <w:jc w:val="center"/>
        </w:trPr>
        <w:tc>
          <w:tcPr>
            <w:tcW w:w="2880" w:type="dxa"/>
          </w:tcPr>
          <w:p w14:paraId="12163F37" w14:textId="77777777" w:rsidR="003331F1" w:rsidRPr="00D31B59" w:rsidRDefault="003331F1" w:rsidP="0057388D">
            <w:pPr>
              <w:jc w:val="center"/>
            </w:pPr>
            <w:r w:rsidRPr="00D31B59">
              <w:t>Item</w:t>
            </w:r>
          </w:p>
        </w:tc>
        <w:tc>
          <w:tcPr>
            <w:tcW w:w="4165" w:type="dxa"/>
          </w:tcPr>
          <w:p w14:paraId="7A83DF51" w14:textId="77777777" w:rsidR="003331F1" w:rsidRPr="00D31B59" w:rsidRDefault="003331F1" w:rsidP="003331F1">
            <w:pPr>
              <w:jc w:val="center"/>
            </w:pPr>
            <w:r w:rsidRPr="00D31B59">
              <w:t>Description</w:t>
            </w:r>
          </w:p>
        </w:tc>
        <w:tc>
          <w:tcPr>
            <w:tcW w:w="1068" w:type="dxa"/>
          </w:tcPr>
          <w:p w14:paraId="301B2B6D" w14:textId="77777777" w:rsidR="003331F1" w:rsidRPr="00981B4C" w:rsidRDefault="006875B5" w:rsidP="0057388D">
            <w:pPr>
              <w:jc w:val="center"/>
            </w:pPr>
            <w:r w:rsidRPr="00981B4C">
              <w:t>Points</w:t>
            </w:r>
          </w:p>
        </w:tc>
      </w:tr>
      <w:tr w:rsidR="003331F1" w:rsidRPr="00981B4C" w14:paraId="197C8570" w14:textId="77777777" w:rsidTr="00CE5CF7">
        <w:trPr>
          <w:trHeight w:val="638"/>
          <w:jc w:val="center"/>
        </w:trPr>
        <w:tc>
          <w:tcPr>
            <w:tcW w:w="2880" w:type="dxa"/>
          </w:tcPr>
          <w:p w14:paraId="2F671729" w14:textId="6715035F" w:rsidR="003331F1" w:rsidRPr="005C1F52" w:rsidRDefault="00564F0C" w:rsidP="0057388D">
            <w:r>
              <w:t>Final paper</w:t>
            </w:r>
          </w:p>
        </w:tc>
        <w:tc>
          <w:tcPr>
            <w:tcW w:w="4165" w:type="dxa"/>
          </w:tcPr>
          <w:p w14:paraId="20F03B9D" w14:textId="47B9CF63" w:rsidR="003331F1" w:rsidRPr="00D31B59" w:rsidRDefault="00096B98" w:rsidP="00096B98">
            <w:r>
              <w:t>I</w:t>
            </w:r>
            <w:r w:rsidR="00CE5CF7" w:rsidRPr="00D31B59">
              <w:t>ntroduction, literature review, experimental methods</w:t>
            </w:r>
            <w:r>
              <w:t>, results, discussion, references</w:t>
            </w:r>
          </w:p>
        </w:tc>
        <w:tc>
          <w:tcPr>
            <w:tcW w:w="1068" w:type="dxa"/>
          </w:tcPr>
          <w:p w14:paraId="3B2BC6F5" w14:textId="77777777" w:rsidR="003331F1" w:rsidRPr="00981B4C" w:rsidRDefault="00502A90" w:rsidP="003331F1">
            <w:pPr>
              <w:jc w:val="center"/>
            </w:pPr>
            <w:r>
              <w:t>3</w:t>
            </w:r>
            <w:r w:rsidR="003331F1" w:rsidRPr="00981B4C">
              <w:t>0</w:t>
            </w:r>
          </w:p>
        </w:tc>
      </w:tr>
      <w:tr w:rsidR="003331F1" w:rsidRPr="00981B4C" w14:paraId="544ACD83" w14:textId="77777777" w:rsidTr="00224478">
        <w:trPr>
          <w:trHeight w:val="298"/>
          <w:jc w:val="center"/>
        </w:trPr>
        <w:tc>
          <w:tcPr>
            <w:tcW w:w="2880" w:type="dxa"/>
          </w:tcPr>
          <w:p w14:paraId="5917EAC2" w14:textId="77777777" w:rsidR="003331F1" w:rsidRPr="00D31B59" w:rsidRDefault="00224478" w:rsidP="00FC5AF2">
            <w:r w:rsidRPr="00D31B59">
              <w:t>Exams (</w:t>
            </w:r>
            <w:r w:rsidR="00FC5AF2" w:rsidRPr="00D31B59">
              <w:t>2</w:t>
            </w:r>
            <w:r w:rsidRPr="00D31B59">
              <w:t>@1</w:t>
            </w:r>
            <w:r w:rsidR="00FC5AF2" w:rsidRPr="00D31B59">
              <w:t>5</w:t>
            </w:r>
            <w:r w:rsidRPr="00D31B59">
              <w:t xml:space="preserve"> pts each)</w:t>
            </w:r>
          </w:p>
        </w:tc>
        <w:tc>
          <w:tcPr>
            <w:tcW w:w="4165" w:type="dxa"/>
          </w:tcPr>
          <w:p w14:paraId="059602DA" w14:textId="77777777" w:rsidR="003331F1" w:rsidRPr="00D31B59" w:rsidRDefault="00933871" w:rsidP="003331F1">
            <w:r>
              <w:t>All class content</w:t>
            </w:r>
            <w:r w:rsidR="005C1F52">
              <w:t xml:space="preserve"> up to exam day</w:t>
            </w:r>
          </w:p>
        </w:tc>
        <w:tc>
          <w:tcPr>
            <w:tcW w:w="1068" w:type="dxa"/>
          </w:tcPr>
          <w:p w14:paraId="66F807A9" w14:textId="77777777" w:rsidR="003331F1" w:rsidRPr="00981B4C" w:rsidRDefault="001D5B76" w:rsidP="003331F1">
            <w:pPr>
              <w:jc w:val="center"/>
            </w:pPr>
            <w:r>
              <w:t>3</w:t>
            </w:r>
            <w:r w:rsidR="00224478" w:rsidRPr="00981B4C">
              <w:t>0</w:t>
            </w:r>
          </w:p>
        </w:tc>
      </w:tr>
      <w:tr w:rsidR="003331F1" w:rsidRPr="00981B4C" w14:paraId="2163C87B" w14:textId="77777777" w:rsidTr="00224478">
        <w:trPr>
          <w:trHeight w:val="312"/>
          <w:jc w:val="center"/>
        </w:trPr>
        <w:tc>
          <w:tcPr>
            <w:tcW w:w="2880" w:type="dxa"/>
          </w:tcPr>
          <w:p w14:paraId="54BB02BD" w14:textId="3A09939C" w:rsidR="003331F1" w:rsidRPr="00D31B59" w:rsidRDefault="00564F0C" w:rsidP="0057388D">
            <w:r w:rsidRPr="00564F0C">
              <w:t>Provisional Title / Question/ Background</w:t>
            </w:r>
          </w:p>
        </w:tc>
        <w:tc>
          <w:tcPr>
            <w:tcW w:w="4165" w:type="dxa"/>
          </w:tcPr>
          <w:p w14:paraId="2564F8EF" w14:textId="77777777" w:rsidR="003331F1" w:rsidRPr="00D31B59" w:rsidRDefault="00A3133D" w:rsidP="003331F1">
            <w:r w:rsidRPr="00D31B59">
              <w:t xml:space="preserve">Preliminary </w:t>
            </w:r>
            <w:r w:rsidR="00224478" w:rsidRPr="00D31B59">
              <w:t>ideas for research proposal</w:t>
            </w:r>
          </w:p>
        </w:tc>
        <w:tc>
          <w:tcPr>
            <w:tcW w:w="1068" w:type="dxa"/>
          </w:tcPr>
          <w:p w14:paraId="2DAEAE5C" w14:textId="77777777" w:rsidR="003331F1" w:rsidRPr="00981B4C" w:rsidRDefault="00224478" w:rsidP="003331F1">
            <w:pPr>
              <w:jc w:val="center"/>
            </w:pPr>
            <w:r w:rsidRPr="00981B4C">
              <w:t>5</w:t>
            </w:r>
          </w:p>
        </w:tc>
      </w:tr>
      <w:tr w:rsidR="003331F1" w:rsidRPr="00981B4C" w14:paraId="546630BE" w14:textId="77777777" w:rsidTr="005433A2">
        <w:trPr>
          <w:trHeight w:val="611"/>
          <w:jc w:val="center"/>
        </w:trPr>
        <w:tc>
          <w:tcPr>
            <w:tcW w:w="2880" w:type="dxa"/>
          </w:tcPr>
          <w:p w14:paraId="0C0ECDFC" w14:textId="2834C7AA" w:rsidR="003331F1" w:rsidRPr="00D31B59" w:rsidRDefault="00564F0C" w:rsidP="00564F0C">
            <w:r w:rsidRPr="00564F0C">
              <w:t xml:space="preserve">Method </w:t>
            </w:r>
          </w:p>
        </w:tc>
        <w:tc>
          <w:tcPr>
            <w:tcW w:w="4165" w:type="dxa"/>
          </w:tcPr>
          <w:p w14:paraId="2F00F1F9" w14:textId="00C0E1AA" w:rsidR="003331F1" w:rsidRPr="00D31B59" w:rsidRDefault="00CF5AF5" w:rsidP="003331F1">
            <w:r>
              <w:t>Methodology and experimental design</w:t>
            </w:r>
          </w:p>
        </w:tc>
        <w:tc>
          <w:tcPr>
            <w:tcW w:w="1068" w:type="dxa"/>
          </w:tcPr>
          <w:p w14:paraId="524FA47D" w14:textId="7C94EF78" w:rsidR="003331F1" w:rsidRPr="00981B4C" w:rsidRDefault="00CF5AF5" w:rsidP="003331F1">
            <w:pPr>
              <w:jc w:val="center"/>
            </w:pPr>
            <w:r>
              <w:t>5</w:t>
            </w:r>
          </w:p>
        </w:tc>
      </w:tr>
      <w:tr w:rsidR="00224478" w:rsidRPr="00981B4C" w14:paraId="012BBCB9" w14:textId="77777777" w:rsidTr="005433A2">
        <w:trPr>
          <w:trHeight w:val="620"/>
          <w:jc w:val="center"/>
        </w:trPr>
        <w:tc>
          <w:tcPr>
            <w:tcW w:w="2880" w:type="dxa"/>
          </w:tcPr>
          <w:p w14:paraId="6F68C0FD" w14:textId="77D457AF" w:rsidR="00224478" w:rsidRPr="00D31B59" w:rsidRDefault="00564F0C" w:rsidP="00FC5AF2">
            <w:r>
              <w:t>Intro + Method</w:t>
            </w:r>
          </w:p>
        </w:tc>
        <w:tc>
          <w:tcPr>
            <w:tcW w:w="4165" w:type="dxa"/>
          </w:tcPr>
          <w:p w14:paraId="20C08D31" w14:textId="7D03C5E9" w:rsidR="00224478" w:rsidRPr="00D31B59" w:rsidRDefault="00CF5AF5" w:rsidP="00CF5AF5">
            <w:r w:rsidRPr="00CF5AF5">
              <w:t>Introduction, problem statement, hypotheses, literature review</w:t>
            </w:r>
            <w:r>
              <w:t>, method</w:t>
            </w:r>
          </w:p>
        </w:tc>
        <w:tc>
          <w:tcPr>
            <w:tcW w:w="1068" w:type="dxa"/>
          </w:tcPr>
          <w:p w14:paraId="15F55E34" w14:textId="0BDF926C" w:rsidR="00224478" w:rsidRPr="00981B4C" w:rsidRDefault="00CF5AF5" w:rsidP="003331F1">
            <w:pPr>
              <w:jc w:val="center"/>
            </w:pPr>
            <w:r>
              <w:t>5</w:t>
            </w:r>
          </w:p>
        </w:tc>
      </w:tr>
      <w:tr w:rsidR="006A377E" w:rsidRPr="00981B4C" w14:paraId="179D38BA" w14:textId="77777777" w:rsidTr="005433A2">
        <w:trPr>
          <w:trHeight w:val="620"/>
          <w:jc w:val="center"/>
        </w:trPr>
        <w:tc>
          <w:tcPr>
            <w:tcW w:w="2880" w:type="dxa"/>
          </w:tcPr>
          <w:p w14:paraId="68F756F0" w14:textId="100E17D9" w:rsidR="006A377E" w:rsidRDefault="006A377E" w:rsidP="00FC5AF2">
            <w:r w:rsidRPr="006A377E">
              <w:t>Results + Discussion</w:t>
            </w:r>
          </w:p>
        </w:tc>
        <w:tc>
          <w:tcPr>
            <w:tcW w:w="4165" w:type="dxa"/>
          </w:tcPr>
          <w:p w14:paraId="73CF28E0" w14:textId="14CC6752" w:rsidR="006A377E" w:rsidRPr="00D31B59" w:rsidRDefault="00CF5AF5" w:rsidP="00502A90">
            <w:r>
              <w:t>Results, discussion</w:t>
            </w:r>
          </w:p>
        </w:tc>
        <w:tc>
          <w:tcPr>
            <w:tcW w:w="1068" w:type="dxa"/>
          </w:tcPr>
          <w:p w14:paraId="6D600498" w14:textId="00A46905" w:rsidR="006A377E" w:rsidRDefault="00CF5AF5" w:rsidP="003331F1">
            <w:pPr>
              <w:jc w:val="center"/>
            </w:pPr>
            <w:r>
              <w:t>5</w:t>
            </w:r>
          </w:p>
        </w:tc>
      </w:tr>
      <w:tr w:rsidR="006A377E" w:rsidRPr="00981B4C" w14:paraId="5803E7C7" w14:textId="77777777" w:rsidTr="005433A2">
        <w:trPr>
          <w:trHeight w:val="620"/>
          <w:jc w:val="center"/>
        </w:trPr>
        <w:tc>
          <w:tcPr>
            <w:tcW w:w="2880" w:type="dxa"/>
          </w:tcPr>
          <w:p w14:paraId="07A9D4FA" w14:textId="04A93D1C" w:rsidR="006A377E" w:rsidRPr="006A377E" w:rsidRDefault="00096B98" w:rsidP="00FC5AF2">
            <w:r>
              <w:t>Poster</w:t>
            </w:r>
          </w:p>
        </w:tc>
        <w:tc>
          <w:tcPr>
            <w:tcW w:w="4165" w:type="dxa"/>
          </w:tcPr>
          <w:p w14:paraId="195C2ED3" w14:textId="1B01001E" w:rsidR="006A377E" w:rsidRPr="00D31B59" w:rsidRDefault="00CF5AF5" w:rsidP="00502A90">
            <w:r>
              <w:t>Poster and presentation</w:t>
            </w:r>
          </w:p>
        </w:tc>
        <w:tc>
          <w:tcPr>
            <w:tcW w:w="1068" w:type="dxa"/>
          </w:tcPr>
          <w:p w14:paraId="007D0A61" w14:textId="3E5D8915" w:rsidR="006A377E" w:rsidRDefault="00CF5AF5" w:rsidP="003331F1">
            <w:pPr>
              <w:jc w:val="center"/>
            </w:pPr>
            <w:r>
              <w:t>10</w:t>
            </w:r>
          </w:p>
        </w:tc>
      </w:tr>
      <w:tr w:rsidR="009378AF" w:rsidRPr="00981B4C" w14:paraId="1AC1CA9F" w14:textId="77777777" w:rsidTr="00224478">
        <w:trPr>
          <w:trHeight w:val="298"/>
          <w:jc w:val="center"/>
        </w:trPr>
        <w:tc>
          <w:tcPr>
            <w:tcW w:w="2880" w:type="dxa"/>
          </w:tcPr>
          <w:p w14:paraId="05F3B1CB" w14:textId="1ACCF03C" w:rsidR="009378AF" w:rsidRPr="00D31B59" w:rsidRDefault="00CF5AF5" w:rsidP="002C076E">
            <w:r>
              <w:t xml:space="preserve">Group </w:t>
            </w:r>
            <w:r w:rsidR="009378AF" w:rsidRPr="00D31B59">
              <w:t>Participation</w:t>
            </w:r>
            <w:r>
              <w:t>, In-class participation, assignments, engagement</w:t>
            </w:r>
          </w:p>
        </w:tc>
        <w:tc>
          <w:tcPr>
            <w:tcW w:w="4165" w:type="dxa"/>
          </w:tcPr>
          <w:p w14:paraId="70F86F24" w14:textId="77777777" w:rsidR="009378AF" w:rsidRPr="00D31B59" w:rsidRDefault="00D31B59" w:rsidP="00C45029">
            <w:r>
              <w:t>Participation in lectures/discussions/group discussions</w:t>
            </w:r>
          </w:p>
        </w:tc>
        <w:tc>
          <w:tcPr>
            <w:tcW w:w="1068" w:type="dxa"/>
          </w:tcPr>
          <w:p w14:paraId="05CCBED6" w14:textId="34361B95" w:rsidR="009378AF" w:rsidRDefault="00CF5AF5" w:rsidP="003331F1">
            <w:pPr>
              <w:jc w:val="center"/>
            </w:pPr>
            <w:r>
              <w:t>10</w:t>
            </w:r>
          </w:p>
        </w:tc>
      </w:tr>
      <w:tr w:rsidR="00224478" w:rsidRPr="00981B4C" w14:paraId="1514795C" w14:textId="77777777" w:rsidTr="005433A2">
        <w:trPr>
          <w:trHeight w:val="312"/>
          <w:jc w:val="center"/>
        </w:trPr>
        <w:tc>
          <w:tcPr>
            <w:tcW w:w="7045" w:type="dxa"/>
            <w:gridSpan w:val="2"/>
          </w:tcPr>
          <w:p w14:paraId="08E0209A" w14:textId="77777777" w:rsidR="00224478" w:rsidRPr="00D31B59" w:rsidRDefault="00224478" w:rsidP="0057388D">
            <w:pPr>
              <w:rPr>
                <w:b/>
              </w:rPr>
            </w:pPr>
            <w:r w:rsidRPr="00D31B59">
              <w:rPr>
                <w:b/>
              </w:rPr>
              <w:t>Total</w:t>
            </w:r>
          </w:p>
        </w:tc>
        <w:tc>
          <w:tcPr>
            <w:tcW w:w="1068" w:type="dxa"/>
          </w:tcPr>
          <w:p w14:paraId="194F5FA2" w14:textId="77777777" w:rsidR="00224478" w:rsidRPr="00981B4C" w:rsidRDefault="00224478" w:rsidP="003331F1">
            <w:pPr>
              <w:jc w:val="center"/>
              <w:rPr>
                <w:b/>
              </w:rPr>
            </w:pPr>
            <w:r w:rsidRPr="00981B4C">
              <w:rPr>
                <w:b/>
              </w:rPr>
              <w:t>100</w:t>
            </w:r>
          </w:p>
        </w:tc>
      </w:tr>
    </w:tbl>
    <w:p w14:paraId="4D80780B" w14:textId="77777777" w:rsidR="00D130AA" w:rsidRPr="00981B4C" w:rsidRDefault="00D130AA" w:rsidP="00FD2FF2"/>
    <w:p w14:paraId="548A0B9F" w14:textId="77777777" w:rsidR="00D130AA" w:rsidRPr="00981B4C" w:rsidRDefault="00D130AA" w:rsidP="00FD2FF2"/>
    <w:p w14:paraId="4EECB37E" w14:textId="77777777" w:rsidR="00FD2FF2" w:rsidRPr="00981B4C" w:rsidRDefault="00FD2FF2" w:rsidP="00FD2FF2">
      <w:pPr>
        <w:rPr>
          <w:bCs/>
          <w:i/>
        </w:rPr>
      </w:pPr>
      <w:r w:rsidRPr="00981B4C">
        <w:rPr>
          <w:b/>
          <w:bCs/>
          <w:i/>
        </w:rPr>
        <w:t>Grading Scale</w:t>
      </w:r>
      <w:r w:rsidR="00F442E5" w:rsidRPr="00981B4C">
        <w:rPr>
          <w:b/>
          <w:bCs/>
          <w:i/>
        </w:rPr>
        <w:t xml:space="preserve"> (in Percent)</w:t>
      </w:r>
      <w:r w:rsidRPr="00981B4C">
        <w:rPr>
          <w:bCs/>
          <w:i/>
        </w:rPr>
        <w:t>:</w:t>
      </w:r>
    </w:p>
    <w:p w14:paraId="69AED5B8" w14:textId="77777777" w:rsidR="00F442E5" w:rsidRPr="00981B4C" w:rsidRDefault="00F442E5" w:rsidP="00FD2FF2">
      <w:pPr>
        <w:rPr>
          <w:b/>
          <w:bCs/>
        </w:rPr>
      </w:pPr>
    </w:p>
    <w:tbl>
      <w:tblPr>
        <w:tblStyle w:val="TableGrid"/>
        <w:tblW w:w="0" w:type="auto"/>
        <w:jc w:val="center"/>
        <w:tblLook w:val="00A0" w:firstRow="1" w:lastRow="0" w:firstColumn="1" w:lastColumn="0" w:noHBand="0" w:noVBand="0"/>
      </w:tblPr>
      <w:tblGrid>
        <w:gridCol w:w="870"/>
        <w:gridCol w:w="1796"/>
        <w:gridCol w:w="2768"/>
      </w:tblGrid>
      <w:tr w:rsidR="00D130AA" w:rsidRPr="00981B4C" w14:paraId="2CA4E30B" w14:textId="77777777">
        <w:trPr>
          <w:trHeight w:val="275"/>
          <w:jc w:val="center"/>
        </w:trPr>
        <w:tc>
          <w:tcPr>
            <w:tcW w:w="780" w:type="dxa"/>
          </w:tcPr>
          <w:p w14:paraId="7349D1BA" w14:textId="77777777" w:rsidR="00D130AA" w:rsidRPr="00981B4C" w:rsidRDefault="00D130AA" w:rsidP="00FD2FF2">
            <w:pPr>
              <w:rPr>
                <w:b/>
                <w:bCs/>
              </w:rPr>
            </w:pPr>
            <w:r w:rsidRPr="00981B4C">
              <w:rPr>
                <w:b/>
                <w:bCs/>
              </w:rPr>
              <w:t>Grade</w:t>
            </w:r>
          </w:p>
        </w:tc>
        <w:tc>
          <w:tcPr>
            <w:tcW w:w="1796" w:type="dxa"/>
          </w:tcPr>
          <w:p w14:paraId="71FFBD42" w14:textId="77777777" w:rsidR="00D130AA" w:rsidRPr="00981B4C" w:rsidRDefault="005433A2" w:rsidP="00FD2FF2">
            <w:pPr>
              <w:rPr>
                <w:b/>
                <w:bCs/>
              </w:rPr>
            </w:pPr>
            <w:r w:rsidRPr="00981B4C">
              <w:rPr>
                <w:b/>
                <w:bCs/>
              </w:rPr>
              <w:t>Points</w:t>
            </w:r>
          </w:p>
        </w:tc>
        <w:tc>
          <w:tcPr>
            <w:tcW w:w="2768" w:type="dxa"/>
          </w:tcPr>
          <w:p w14:paraId="7B0C945E" w14:textId="77777777" w:rsidR="00D130AA" w:rsidRPr="00981B4C" w:rsidRDefault="00D130AA" w:rsidP="00FD2FF2">
            <w:pPr>
              <w:rPr>
                <w:b/>
                <w:bCs/>
              </w:rPr>
            </w:pPr>
            <w:r w:rsidRPr="00981B4C">
              <w:rPr>
                <w:b/>
                <w:bCs/>
              </w:rPr>
              <w:t>Descriptor</w:t>
            </w:r>
          </w:p>
        </w:tc>
      </w:tr>
      <w:tr w:rsidR="00D130AA" w:rsidRPr="00981B4C" w14:paraId="5332AF2E" w14:textId="77777777">
        <w:trPr>
          <w:trHeight w:val="275"/>
          <w:jc w:val="center"/>
        </w:trPr>
        <w:tc>
          <w:tcPr>
            <w:tcW w:w="780" w:type="dxa"/>
          </w:tcPr>
          <w:p w14:paraId="4CA6F171" w14:textId="77777777" w:rsidR="00D130AA" w:rsidRPr="00981B4C" w:rsidRDefault="00D130AA" w:rsidP="00D130AA">
            <w:pPr>
              <w:rPr>
                <w:b/>
                <w:bCs/>
              </w:rPr>
            </w:pPr>
            <w:r w:rsidRPr="00981B4C">
              <w:rPr>
                <w:b/>
                <w:bCs/>
              </w:rPr>
              <w:t xml:space="preserve">   A</w:t>
            </w:r>
          </w:p>
        </w:tc>
        <w:tc>
          <w:tcPr>
            <w:tcW w:w="1796" w:type="dxa"/>
          </w:tcPr>
          <w:p w14:paraId="3B894ABA" w14:textId="77777777" w:rsidR="00D130AA" w:rsidRPr="00981B4C" w:rsidRDefault="00D130AA" w:rsidP="00FD2FF2">
            <w:pPr>
              <w:rPr>
                <w:b/>
                <w:bCs/>
              </w:rPr>
            </w:pPr>
            <w:r w:rsidRPr="00981B4C">
              <w:t>100 – 94</w:t>
            </w:r>
          </w:p>
        </w:tc>
        <w:tc>
          <w:tcPr>
            <w:tcW w:w="2768" w:type="dxa"/>
          </w:tcPr>
          <w:p w14:paraId="1D0490C6" w14:textId="77777777" w:rsidR="00D130AA" w:rsidRPr="00981B4C" w:rsidRDefault="00D130AA" w:rsidP="00FD2FF2">
            <w:pPr>
              <w:rPr>
                <w:b/>
                <w:bCs/>
              </w:rPr>
            </w:pPr>
            <w:r w:rsidRPr="00981B4C">
              <w:t>Superior</w:t>
            </w:r>
          </w:p>
        </w:tc>
      </w:tr>
      <w:tr w:rsidR="00D130AA" w:rsidRPr="00981B4C" w14:paraId="3E65D47F" w14:textId="77777777">
        <w:trPr>
          <w:trHeight w:val="275"/>
          <w:jc w:val="center"/>
        </w:trPr>
        <w:tc>
          <w:tcPr>
            <w:tcW w:w="780" w:type="dxa"/>
          </w:tcPr>
          <w:p w14:paraId="5A775AD7" w14:textId="77777777" w:rsidR="00D130AA" w:rsidRPr="00981B4C" w:rsidRDefault="00D130AA" w:rsidP="00D130AA">
            <w:pPr>
              <w:rPr>
                <w:b/>
                <w:bCs/>
              </w:rPr>
            </w:pPr>
            <w:r w:rsidRPr="00981B4C">
              <w:rPr>
                <w:b/>
                <w:bCs/>
              </w:rPr>
              <w:t xml:space="preserve">   A-</w:t>
            </w:r>
          </w:p>
        </w:tc>
        <w:tc>
          <w:tcPr>
            <w:tcW w:w="1796" w:type="dxa"/>
          </w:tcPr>
          <w:p w14:paraId="2FE4CFDC" w14:textId="77777777" w:rsidR="00D130AA" w:rsidRPr="00981B4C" w:rsidRDefault="00D130AA" w:rsidP="00FD2FF2">
            <w:pPr>
              <w:rPr>
                <w:b/>
                <w:bCs/>
              </w:rPr>
            </w:pPr>
            <w:r w:rsidRPr="00981B4C">
              <w:t>93.9 – 90.0</w:t>
            </w:r>
          </w:p>
        </w:tc>
        <w:tc>
          <w:tcPr>
            <w:tcW w:w="2768" w:type="dxa"/>
          </w:tcPr>
          <w:p w14:paraId="7806F805" w14:textId="77777777" w:rsidR="00D130AA" w:rsidRPr="00981B4C" w:rsidRDefault="00D130AA" w:rsidP="00FD2FF2">
            <w:pPr>
              <w:rPr>
                <w:b/>
                <w:bCs/>
              </w:rPr>
            </w:pPr>
            <w:r w:rsidRPr="00981B4C">
              <w:t>Excellent</w:t>
            </w:r>
          </w:p>
        </w:tc>
      </w:tr>
      <w:tr w:rsidR="00D130AA" w:rsidRPr="00981B4C" w14:paraId="4EFC2370" w14:textId="77777777">
        <w:trPr>
          <w:trHeight w:val="275"/>
          <w:jc w:val="center"/>
        </w:trPr>
        <w:tc>
          <w:tcPr>
            <w:tcW w:w="780" w:type="dxa"/>
          </w:tcPr>
          <w:p w14:paraId="6395EF91" w14:textId="77777777" w:rsidR="00D130AA" w:rsidRPr="00981B4C" w:rsidRDefault="00D130AA" w:rsidP="00D130AA">
            <w:pPr>
              <w:rPr>
                <w:b/>
                <w:bCs/>
              </w:rPr>
            </w:pPr>
            <w:r w:rsidRPr="00981B4C">
              <w:rPr>
                <w:b/>
                <w:bCs/>
              </w:rPr>
              <w:t xml:space="preserve">   B+</w:t>
            </w:r>
          </w:p>
        </w:tc>
        <w:tc>
          <w:tcPr>
            <w:tcW w:w="1796" w:type="dxa"/>
          </w:tcPr>
          <w:p w14:paraId="0A1468F1" w14:textId="77777777" w:rsidR="00D130AA" w:rsidRPr="00981B4C" w:rsidRDefault="00D130AA" w:rsidP="00FD2FF2">
            <w:pPr>
              <w:rPr>
                <w:b/>
                <w:bCs/>
              </w:rPr>
            </w:pPr>
            <w:r w:rsidRPr="00981B4C">
              <w:t xml:space="preserve">89.9 – 87.0 </w:t>
            </w:r>
          </w:p>
        </w:tc>
        <w:tc>
          <w:tcPr>
            <w:tcW w:w="2768" w:type="dxa"/>
          </w:tcPr>
          <w:p w14:paraId="4C0AA22B" w14:textId="77777777" w:rsidR="00D130AA" w:rsidRPr="00981B4C" w:rsidRDefault="00D130AA" w:rsidP="00FD2FF2">
            <w:pPr>
              <w:rPr>
                <w:b/>
                <w:bCs/>
              </w:rPr>
            </w:pPr>
            <w:r w:rsidRPr="00981B4C">
              <w:t>Very good</w:t>
            </w:r>
          </w:p>
        </w:tc>
      </w:tr>
      <w:tr w:rsidR="00D130AA" w:rsidRPr="00981B4C" w14:paraId="560AA712" w14:textId="77777777">
        <w:trPr>
          <w:trHeight w:val="275"/>
          <w:jc w:val="center"/>
        </w:trPr>
        <w:tc>
          <w:tcPr>
            <w:tcW w:w="780" w:type="dxa"/>
          </w:tcPr>
          <w:p w14:paraId="39E85508" w14:textId="77777777" w:rsidR="00D130AA" w:rsidRPr="00981B4C" w:rsidRDefault="00D130AA" w:rsidP="00D130AA">
            <w:pPr>
              <w:rPr>
                <w:b/>
                <w:bCs/>
              </w:rPr>
            </w:pPr>
            <w:r w:rsidRPr="00981B4C">
              <w:rPr>
                <w:b/>
                <w:bCs/>
              </w:rPr>
              <w:t xml:space="preserve">   B</w:t>
            </w:r>
          </w:p>
        </w:tc>
        <w:tc>
          <w:tcPr>
            <w:tcW w:w="1796" w:type="dxa"/>
          </w:tcPr>
          <w:p w14:paraId="2112E97A" w14:textId="77777777" w:rsidR="00D130AA" w:rsidRPr="00981B4C" w:rsidRDefault="00D130AA" w:rsidP="00FD2FF2">
            <w:pPr>
              <w:rPr>
                <w:b/>
                <w:bCs/>
              </w:rPr>
            </w:pPr>
            <w:r w:rsidRPr="00981B4C">
              <w:t>86.9 – 84.0</w:t>
            </w:r>
          </w:p>
        </w:tc>
        <w:tc>
          <w:tcPr>
            <w:tcW w:w="2768" w:type="dxa"/>
          </w:tcPr>
          <w:p w14:paraId="6D93B16D" w14:textId="77777777" w:rsidR="00D130AA" w:rsidRPr="00981B4C" w:rsidRDefault="00D130AA" w:rsidP="00FD2FF2">
            <w:pPr>
              <w:rPr>
                <w:bCs/>
              </w:rPr>
            </w:pPr>
            <w:r w:rsidRPr="00981B4C">
              <w:rPr>
                <w:bCs/>
              </w:rPr>
              <w:t>Good</w:t>
            </w:r>
          </w:p>
        </w:tc>
      </w:tr>
      <w:tr w:rsidR="00D130AA" w:rsidRPr="00981B4C" w14:paraId="187966D7" w14:textId="77777777">
        <w:trPr>
          <w:trHeight w:val="275"/>
          <w:jc w:val="center"/>
        </w:trPr>
        <w:tc>
          <w:tcPr>
            <w:tcW w:w="780" w:type="dxa"/>
          </w:tcPr>
          <w:p w14:paraId="71B83CC5" w14:textId="77777777" w:rsidR="00D130AA" w:rsidRPr="00981B4C" w:rsidRDefault="00D130AA" w:rsidP="00D130AA">
            <w:pPr>
              <w:rPr>
                <w:b/>
                <w:bCs/>
              </w:rPr>
            </w:pPr>
            <w:r w:rsidRPr="00981B4C">
              <w:rPr>
                <w:b/>
                <w:bCs/>
              </w:rPr>
              <w:t xml:space="preserve">   B-</w:t>
            </w:r>
          </w:p>
        </w:tc>
        <w:tc>
          <w:tcPr>
            <w:tcW w:w="1796" w:type="dxa"/>
          </w:tcPr>
          <w:p w14:paraId="44004C99" w14:textId="77777777" w:rsidR="00D130AA" w:rsidRPr="00981B4C" w:rsidRDefault="00D130AA" w:rsidP="00FD2FF2">
            <w:pPr>
              <w:rPr>
                <w:b/>
                <w:bCs/>
              </w:rPr>
            </w:pPr>
            <w:r w:rsidRPr="00981B4C">
              <w:t>83.9 – 80.0</w:t>
            </w:r>
          </w:p>
        </w:tc>
        <w:tc>
          <w:tcPr>
            <w:tcW w:w="2768" w:type="dxa"/>
          </w:tcPr>
          <w:p w14:paraId="5A876D4F" w14:textId="77777777" w:rsidR="00D130AA" w:rsidRPr="00981B4C" w:rsidRDefault="00D130AA" w:rsidP="00FD2FF2">
            <w:pPr>
              <w:rPr>
                <w:b/>
                <w:bCs/>
              </w:rPr>
            </w:pPr>
            <w:r w:rsidRPr="00981B4C">
              <w:t xml:space="preserve"> Above average</w:t>
            </w:r>
          </w:p>
        </w:tc>
      </w:tr>
      <w:tr w:rsidR="00D130AA" w:rsidRPr="00981B4C" w14:paraId="6DD8CFA3" w14:textId="77777777">
        <w:trPr>
          <w:trHeight w:val="275"/>
          <w:jc w:val="center"/>
        </w:trPr>
        <w:tc>
          <w:tcPr>
            <w:tcW w:w="780" w:type="dxa"/>
          </w:tcPr>
          <w:p w14:paraId="046AF23E" w14:textId="77777777" w:rsidR="00D130AA" w:rsidRPr="00981B4C" w:rsidRDefault="00D130AA" w:rsidP="00D130AA">
            <w:pPr>
              <w:rPr>
                <w:b/>
                <w:bCs/>
              </w:rPr>
            </w:pPr>
            <w:r w:rsidRPr="00981B4C">
              <w:rPr>
                <w:b/>
                <w:bCs/>
              </w:rPr>
              <w:t xml:space="preserve">   C+</w:t>
            </w:r>
          </w:p>
        </w:tc>
        <w:tc>
          <w:tcPr>
            <w:tcW w:w="1796" w:type="dxa"/>
          </w:tcPr>
          <w:p w14:paraId="15DBE77A" w14:textId="77777777" w:rsidR="00D130AA" w:rsidRPr="00981B4C" w:rsidRDefault="00D130AA" w:rsidP="00FD2FF2">
            <w:pPr>
              <w:rPr>
                <w:b/>
                <w:bCs/>
              </w:rPr>
            </w:pPr>
            <w:r w:rsidRPr="00981B4C">
              <w:t>79.9 – 77.0</w:t>
            </w:r>
          </w:p>
        </w:tc>
        <w:tc>
          <w:tcPr>
            <w:tcW w:w="2768" w:type="dxa"/>
          </w:tcPr>
          <w:p w14:paraId="304BFA94" w14:textId="77777777" w:rsidR="00D130AA" w:rsidRPr="00981B4C" w:rsidRDefault="00D130AA" w:rsidP="00FD2FF2">
            <w:pPr>
              <w:rPr>
                <w:b/>
                <w:bCs/>
              </w:rPr>
            </w:pPr>
            <w:r w:rsidRPr="00981B4C">
              <w:t>Average +</w:t>
            </w:r>
          </w:p>
        </w:tc>
      </w:tr>
      <w:tr w:rsidR="00D130AA" w:rsidRPr="00981B4C" w14:paraId="1381D90F" w14:textId="77777777">
        <w:trPr>
          <w:trHeight w:val="275"/>
          <w:jc w:val="center"/>
        </w:trPr>
        <w:tc>
          <w:tcPr>
            <w:tcW w:w="780" w:type="dxa"/>
          </w:tcPr>
          <w:p w14:paraId="31A2922F" w14:textId="77777777" w:rsidR="00D130AA" w:rsidRPr="00981B4C" w:rsidRDefault="00D130AA" w:rsidP="00D130AA">
            <w:pPr>
              <w:rPr>
                <w:b/>
                <w:bCs/>
              </w:rPr>
            </w:pPr>
            <w:r w:rsidRPr="00981B4C">
              <w:rPr>
                <w:b/>
                <w:bCs/>
              </w:rPr>
              <w:t xml:space="preserve">   C</w:t>
            </w:r>
          </w:p>
        </w:tc>
        <w:tc>
          <w:tcPr>
            <w:tcW w:w="1796" w:type="dxa"/>
          </w:tcPr>
          <w:p w14:paraId="44CED331" w14:textId="77777777" w:rsidR="00D130AA" w:rsidRPr="00981B4C" w:rsidRDefault="00D130AA" w:rsidP="00FD2FF2">
            <w:pPr>
              <w:rPr>
                <w:b/>
                <w:bCs/>
              </w:rPr>
            </w:pPr>
            <w:r w:rsidRPr="00981B4C">
              <w:t>76.9 – 74.0</w:t>
            </w:r>
          </w:p>
        </w:tc>
        <w:tc>
          <w:tcPr>
            <w:tcW w:w="2768" w:type="dxa"/>
          </w:tcPr>
          <w:p w14:paraId="4D88C888" w14:textId="77777777" w:rsidR="00D130AA" w:rsidRPr="00981B4C" w:rsidRDefault="00D130AA" w:rsidP="00FD2FF2">
            <w:pPr>
              <w:rPr>
                <w:b/>
                <w:bCs/>
              </w:rPr>
            </w:pPr>
            <w:r w:rsidRPr="00981B4C">
              <w:t xml:space="preserve">Average </w:t>
            </w:r>
          </w:p>
        </w:tc>
      </w:tr>
      <w:tr w:rsidR="00D130AA" w:rsidRPr="00981B4C" w14:paraId="39BDA3D2" w14:textId="77777777">
        <w:trPr>
          <w:trHeight w:val="275"/>
          <w:jc w:val="center"/>
        </w:trPr>
        <w:tc>
          <w:tcPr>
            <w:tcW w:w="780" w:type="dxa"/>
          </w:tcPr>
          <w:p w14:paraId="7770CB25" w14:textId="77777777" w:rsidR="00D130AA" w:rsidRPr="00981B4C" w:rsidRDefault="00D130AA" w:rsidP="00D130AA">
            <w:pPr>
              <w:rPr>
                <w:b/>
                <w:bCs/>
              </w:rPr>
            </w:pPr>
            <w:r w:rsidRPr="00981B4C">
              <w:rPr>
                <w:b/>
                <w:bCs/>
              </w:rPr>
              <w:t xml:space="preserve">   C-</w:t>
            </w:r>
          </w:p>
        </w:tc>
        <w:tc>
          <w:tcPr>
            <w:tcW w:w="1796" w:type="dxa"/>
          </w:tcPr>
          <w:p w14:paraId="3D2E3B36" w14:textId="77777777" w:rsidR="00D130AA" w:rsidRPr="00981B4C" w:rsidRDefault="00D130AA" w:rsidP="00FD2FF2">
            <w:pPr>
              <w:rPr>
                <w:bCs/>
              </w:rPr>
            </w:pPr>
            <w:r w:rsidRPr="00981B4C">
              <w:rPr>
                <w:bCs/>
              </w:rPr>
              <w:t>73.9 – 70.0</w:t>
            </w:r>
          </w:p>
        </w:tc>
        <w:tc>
          <w:tcPr>
            <w:tcW w:w="2768" w:type="dxa"/>
          </w:tcPr>
          <w:p w14:paraId="31A24855" w14:textId="77777777" w:rsidR="00D130AA" w:rsidRPr="00981B4C" w:rsidRDefault="00D130AA" w:rsidP="00FD2FF2">
            <w:pPr>
              <w:rPr>
                <w:bCs/>
              </w:rPr>
            </w:pPr>
            <w:r w:rsidRPr="00981B4C">
              <w:rPr>
                <w:bCs/>
              </w:rPr>
              <w:t>Average -</w:t>
            </w:r>
          </w:p>
        </w:tc>
      </w:tr>
      <w:tr w:rsidR="00D130AA" w:rsidRPr="00981B4C" w14:paraId="436B0573" w14:textId="77777777">
        <w:trPr>
          <w:trHeight w:val="275"/>
          <w:jc w:val="center"/>
        </w:trPr>
        <w:tc>
          <w:tcPr>
            <w:tcW w:w="780" w:type="dxa"/>
          </w:tcPr>
          <w:p w14:paraId="3B4278F2" w14:textId="77777777" w:rsidR="00D130AA" w:rsidRPr="00981B4C" w:rsidRDefault="00D130AA" w:rsidP="00D130AA">
            <w:pPr>
              <w:rPr>
                <w:b/>
                <w:bCs/>
              </w:rPr>
            </w:pPr>
            <w:r w:rsidRPr="00981B4C">
              <w:rPr>
                <w:b/>
                <w:bCs/>
              </w:rPr>
              <w:t xml:space="preserve">   D</w:t>
            </w:r>
          </w:p>
        </w:tc>
        <w:tc>
          <w:tcPr>
            <w:tcW w:w="1796" w:type="dxa"/>
          </w:tcPr>
          <w:p w14:paraId="0026A499" w14:textId="77777777" w:rsidR="00D130AA" w:rsidRPr="00981B4C" w:rsidRDefault="00D130AA" w:rsidP="00FD2FF2">
            <w:pPr>
              <w:rPr>
                <w:b/>
                <w:bCs/>
              </w:rPr>
            </w:pPr>
            <w:r w:rsidRPr="00981B4C">
              <w:t>69</w:t>
            </w:r>
            <w:r w:rsidR="00DF0C4F" w:rsidRPr="00981B4C">
              <w:t>.</w:t>
            </w:r>
            <w:r w:rsidRPr="00981B4C">
              <w:t>9-65</w:t>
            </w:r>
            <w:r w:rsidR="000E0790" w:rsidRPr="00981B4C">
              <w:t>.</w:t>
            </w:r>
            <w:r w:rsidRPr="00981B4C">
              <w:t>0</w:t>
            </w:r>
          </w:p>
        </w:tc>
        <w:tc>
          <w:tcPr>
            <w:tcW w:w="2768" w:type="dxa"/>
          </w:tcPr>
          <w:p w14:paraId="65853C66" w14:textId="77777777" w:rsidR="00D130AA" w:rsidRPr="00981B4C" w:rsidRDefault="00D130AA" w:rsidP="00FD2FF2">
            <w:pPr>
              <w:rPr>
                <w:bCs/>
              </w:rPr>
            </w:pPr>
            <w:r w:rsidRPr="00981B4C">
              <w:rPr>
                <w:bCs/>
              </w:rPr>
              <w:t>Below average</w:t>
            </w:r>
          </w:p>
        </w:tc>
      </w:tr>
      <w:tr w:rsidR="00D130AA" w:rsidRPr="00981B4C" w14:paraId="3C3E9B65" w14:textId="77777777">
        <w:trPr>
          <w:trHeight w:val="291"/>
          <w:jc w:val="center"/>
        </w:trPr>
        <w:tc>
          <w:tcPr>
            <w:tcW w:w="780" w:type="dxa"/>
          </w:tcPr>
          <w:p w14:paraId="7BBCE052" w14:textId="77777777" w:rsidR="00D130AA" w:rsidRPr="00981B4C" w:rsidRDefault="00D130AA" w:rsidP="00D130AA">
            <w:pPr>
              <w:rPr>
                <w:b/>
                <w:bCs/>
              </w:rPr>
            </w:pPr>
            <w:r w:rsidRPr="00981B4C">
              <w:rPr>
                <w:b/>
                <w:bCs/>
              </w:rPr>
              <w:t xml:space="preserve">   F</w:t>
            </w:r>
          </w:p>
        </w:tc>
        <w:tc>
          <w:tcPr>
            <w:tcW w:w="1796" w:type="dxa"/>
          </w:tcPr>
          <w:p w14:paraId="17F697F0" w14:textId="77777777" w:rsidR="00D130AA" w:rsidRPr="00981B4C" w:rsidRDefault="00D130AA" w:rsidP="00FD2FF2">
            <w:pPr>
              <w:rPr>
                <w:b/>
                <w:bCs/>
              </w:rPr>
            </w:pPr>
            <w:r w:rsidRPr="00981B4C">
              <w:t>64</w:t>
            </w:r>
            <w:r w:rsidR="000E0790" w:rsidRPr="00981B4C">
              <w:t>.</w:t>
            </w:r>
            <w:r w:rsidRPr="00981B4C">
              <w:t>9 and below</w:t>
            </w:r>
          </w:p>
        </w:tc>
        <w:tc>
          <w:tcPr>
            <w:tcW w:w="2768" w:type="dxa"/>
          </w:tcPr>
          <w:p w14:paraId="6A2F8643" w14:textId="77777777" w:rsidR="00D130AA" w:rsidRPr="00981B4C" w:rsidRDefault="00D130AA" w:rsidP="00FD2FF2">
            <w:pPr>
              <w:rPr>
                <w:b/>
                <w:bCs/>
              </w:rPr>
            </w:pPr>
            <w:r w:rsidRPr="00981B4C">
              <w:t>Unsatisfactory work</w:t>
            </w:r>
          </w:p>
        </w:tc>
      </w:tr>
    </w:tbl>
    <w:p w14:paraId="48DC507A" w14:textId="77777777" w:rsidR="00F442E5" w:rsidRPr="00981B4C" w:rsidRDefault="00F442E5" w:rsidP="00FD2FF2">
      <w:pPr>
        <w:rPr>
          <w:b/>
          <w:bCs/>
        </w:rPr>
      </w:pPr>
    </w:p>
    <w:p w14:paraId="5DE89F11" w14:textId="77777777" w:rsidR="006A377E" w:rsidRDefault="00FD2FF2" w:rsidP="006A377E">
      <w:pPr>
        <w:rPr>
          <w:b/>
          <w:u w:val="single"/>
        </w:rPr>
      </w:pPr>
      <w:r w:rsidRPr="00C76AF3">
        <w:rPr>
          <w:b/>
        </w:rPr>
        <w:t xml:space="preserve">Notes:  </w:t>
      </w:r>
      <w:r w:rsidRPr="00C76AF3">
        <w:rPr>
          <w:b/>
          <w:i/>
        </w:rPr>
        <w:t>The grades of A and A- are reserved for overall work of the very highest quality</w:t>
      </w:r>
      <w:r w:rsidRPr="00C76AF3">
        <w:rPr>
          <w:b/>
        </w:rPr>
        <w:t xml:space="preserve">.  </w:t>
      </w:r>
      <w:r w:rsidRPr="00CE5CF7">
        <w:rPr>
          <w:b/>
          <w:u w:val="single"/>
        </w:rPr>
        <w:t>Completed work does not automatically constitute an A grade.</w:t>
      </w:r>
    </w:p>
    <w:p w14:paraId="64D0B201" w14:textId="77777777" w:rsidR="00322155" w:rsidRDefault="00322155" w:rsidP="006A377E">
      <w:pPr>
        <w:jc w:val="center"/>
        <w:rPr>
          <w:b/>
          <w:sz w:val="22"/>
          <w:szCs w:val="22"/>
        </w:rPr>
      </w:pPr>
    </w:p>
    <w:p w14:paraId="3549C40E" w14:textId="77777777" w:rsidR="00322155" w:rsidRDefault="00322155" w:rsidP="006A377E">
      <w:pPr>
        <w:jc w:val="center"/>
        <w:rPr>
          <w:b/>
          <w:sz w:val="22"/>
          <w:szCs w:val="22"/>
        </w:rPr>
      </w:pPr>
    </w:p>
    <w:p w14:paraId="69F311F1" w14:textId="77777777" w:rsidR="00322155" w:rsidRDefault="00322155" w:rsidP="006A377E">
      <w:pPr>
        <w:jc w:val="center"/>
        <w:rPr>
          <w:b/>
          <w:sz w:val="22"/>
          <w:szCs w:val="22"/>
        </w:rPr>
      </w:pPr>
    </w:p>
    <w:p w14:paraId="2D0447FB" w14:textId="77777777" w:rsidR="00322155" w:rsidRDefault="00322155" w:rsidP="006A377E">
      <w:pPr>
        <w:jc w:val="center"/>
        <w:rPr>
          <w:b/>
          <w:sz w:val="22"/>
          <w:szCs w:val="22"/>
        </w:rPr>
      </w:pPr>
    </w:p>
    <w:p w14:paraId="4E89ED4B" w14:textId="402B3989" w:rsidR="00EC07DE" w:rsidRPr="006A377E" w:rsidRDefault="00EC07DE" w:rsidP="006A377E">
      <w:pPr>
        <w:jc w:val="center"/>
        <w:rPr>
          <w:b/>
          <w:u w:val="single"/>
        </w:rPr>
      </w:pPr>
      <w:bookmarkStart w:id="0" w:name="_GoBack"/>
      <w:bookmarkEnd w:id="0"/>
      <w:r>
        <w:rPr>
          <w:b/>
          <w:sz w:val="22"/>
          <w:szCs w:val="22"/>
        </w:rPr>
        <w:lastRenderedPageBreak/>
        <w:t>SPRING 2015</w:t>
      </w:r>
      <w:r w:rsidRPr="00EC07DE">
        <w:rPr>
          <w:b/>
          <w:sz w:val="22"/>
          <w:szCs w:val="22"/>
        </w:rPr>
        <w:t xml:space="preserve"> – KINE 3325</w:t>
      </w:r>
    </w:p>
    <w:p w14:paraId="1C6141EC" w14:textId="77777777" w:rsidR="00EC07DE" w:rsidRPr="00EC07DE" w:rsidRDefault="00EC07DE" w:rsidP="00EC07DE">
      <w:pPr>
        <w:jc w:val="center"/>
        <w:rPr>
          <w:b/>
          <w:sz w:val="22"/>
          <w:szCs w:val="22"/>
        </w:rPr>
      </w:pPr>
      <w:r w:rsidRPr="00EC07DE">
        <w:rPr>
          <w:b/>
          <w:sz w:val="22"/>
          <w:szCs w:val="22"/>
        </w:rPr>
        <w:t>TENTATIVE LECTURE SCHEDULE</w:t>
      </w:r>
    </w:p>
    <w:p w14:paraId="5A2AAEE2" w14:textId="77777777" w:rsidR="00EC07DE" w:rsidRPr="00EC07DE" w:rsidRDefault="00EC07DE" w:rsidP="00EC07DE">
      <w:pPr>
        <w:jc w:val="center"/>
        <w:rPr>
          <w:b/>
          <w:sz w:val="22"/>
          <w:szCs w:val="22"/>
        </w:rPr>
      </w:pPr>
    </w:p>
    <w:tbl>
      <w:tblPr>
        <w:tblStyle w:val="TableGrid"/>
        <w:tblW w:w="0" w:type="auto"/>
        <w:jc w:val="center"/>
        <w:tblLook w:val="04A0" w:firstRow="1" w:lastRow="0" w:firstColumn="1" w:lastColumn="0" w:noHBand="0" w:noVBand="1"/>
      </w:tblPr>
      <w:tblGrid>
        <w:gridCol w:w="1144"/>
        <w:gridCol w:w="4860"/>
        <w:gridCol w:w="2150"/>
      </w:tblGrid>
      <w:tr w:rsidR="00D17A13" w:rsidRPr="00EC07DE" w14:paraId="0552ACEA" w14:textId="77777777" w:rsidTr="00A552C7">
        <w:trPr>
          <w:jc w:val="center"/>
        </w:trPr>
        <w:tc>
          <w:tcPr>
            <w:tcW w:w="1144" w:type="dxa"/>
            <w:vAlign w:val="center"/>
          </w:tcPr>
          <w:p w14:paraId="0CB8EC4B" w14:textId="77777777" w:rsidR="00D17A13" w:rsidRPr="00EC07DE" w:rsidRDefault="00D17A13" w:rsidP="00A552C7">
            <w:pPr>
              <w:jc w:val="center"/>
              <w:rPr>
                <w:b/>
                <w:sz w:val="22"/>
                <w:szCs w:val="22"/>
              </w:rPr>
            </w:pPr>
            <w:r w:rsidRPr="00EC07DE">
              <w:rPr>
                <w:b/>
                <w:sz w:val="22"/>
                <w:szCs w:val="22"/>
              </w:rPr>
              <w:t>Date</w:t>
            </w:r>
          </w:p>
        </w:tc>
        <w:tc>
          <w:tcPr>
            <w:tcW w:w="4860" w:type="dxa"/>
            <w:vAlign w:val="center"/>
          </w:tcPr>
          <w:p w14:paraId="2D4DA47B" w14:textId="77777777" w:rsidR="00D17A13" w:rsidRPr="00EC07DE" w:rsidRDefault="00D17A13" w:rsidP="00A552C7">
            <w:pPr>
              <w:jc w:val="center"/>
              <w:rPr>
                <w:b/>
                <w:sz w:val="22"/>
                <w:szCs w:val="22"/>
              </w:rPr>
            </w:pPr>
            <w:r w:rsidRPr="00EC07DE">
              <w:rPr>
                <w:b/>
                <w:sz w:val="22"/>
                <w:szCs w:val="22"/>
              </w:rPr>
              <w:t>Topic</w:t>
            </w:r>
          </w:p>
        </w:tc>
        <w:tc>
          <w:tcPr>
            <w:tcW w:w="2150" w:type="dxa"/>
            <w:vAlign w:val="center"/>
          </w:tcPr>
          <w:p w14:paraId="16ABD51C" w14:textId="77777777" w:rsidR="00D17A13" w:rsidRPr="00EC07DE" w:rsidRDefault="00D17A13" w:rsidP="00A552C7">
            <w:pPr>
              <w:jc w:val="center"/>
              <w:rPr>
                <w:b/>
                <w:sz w:val="22"/>
                <w:szCs w:val="22"/>
              </w:rPr>
            </w:pPr>
            <w:r w:rsidRPr="00EC07DE">
              <w:rPr>
                <w:b/>
                <w:sz w:val="22"/>
                <w:szCs w:val="22"/>
              </w:rPr>
              <w:t>Assignment due</w:t>
            </w:r>
          </w:p>
          <w:p w14:paraId="591B3F27" w14:textId="77777777" w:rsidR="00D17A13" w:rsidRPr="00EC07DE" w:rsidRDefault="00D17A13" w:rsidP="00A552C7">
            <w:pPr>
              <w:jc w:val="center"/>
              <w:rPr>
                <w:b/>
                <w:sz w:val="22"/>
                <w:szCs w:val="22"/>
              </w:rPr>
            </w:pPr>
            <w:r w:rsidRPr="00EC07DE">
              <w:rPr>
                <w:b/>
                <w:sz w:val="22"/>
                <w:szCs w:val="22"/>
              </w:rPr>
              <w:t>(before class)</w:t>
            </w:r>
          </w:p>
        </w:tc>
      </w:tr>
      <w:tr w:rsidR="00D17A13" w:rsidRPr="00EC07DE" w14:paraId="7106BF02" w14:textId="77777777" w:rsidTr="00A552C7">
        <w:trPr>
          <w:jc w:val="center"/>
        </w:trPr>
        <w:tc>
          <w:tcPr>
            <w:tcW w:w="1144" w:type="dxa"/>
            <w:vAlign w:val="center"/>
          </w:tcPr>
          <w:p w14:paraId="1BE9F891" w14:textId="3A91E3DC" w:rsidR="00D17A13" w:rsidRPr="00EC07DE" w:rsidRDefault="00D17A13" w:rsidP="00A552C7">
            <w:pPr>
              <w:jc w:val="center"/>
              <w:rPr>
                <w:sz w:val="22"/>
                <w:szCs w:val="22"/>
              </w:rPr>
            </w:pPr>
            <w:r>
              <w:rPr>
                <w:sz w:val="22"/>
                <w:szCs w:val="22"/>
              </w:rPr>
              <w:t>1/21</w:t>
            </w:r>
          </w:p>
        </w:tc>
        <w:tc>
          <w:tcPr>
            <w:tcW w:w="4860" w:type="dxa"/>
            <w:vAlign w:val="center"/>
          </w:tcPr>
          <w:p w14:paraId="79F1A552" w14:textId="77777777" w:rsidR="00D17A13" w:rsidRPr="00EC07DE" w:rsidRDefault="00D17A13" w:rsidP="00A552C7">
            <w:pPr>
              <w:jc w:val="center"/>
              <w:rPr>
                <w:sz w:val="22"/>
                <w:szCs w:val="22"/>
              </w:rPr>
            </w:pPr>
            <w:r w:rsidRPr="00EC07DE">
              <w:rPr>
                <w:sz w:val="22"/>
                <w:szCs w:val="22"/>
              </w:rPr>
              <w:t>Syllabus/ Introduction</w:t>
            </w:r>
          </w:p>
        </w:tc>
        <w:tc>
          <w:tcPr>
            <w:tcW w:w="2150" w:type="dxa"/>
            <w:vAlign w:val="center"/>
          </w:tcPr>
          <w:p w14:paraId="4660220A" w14:textId="77777777" w:rsidR="00D17A13" w:rsidRPr="00EC07DE" w:rsidRDefault="00D17A13" w:rsidP="00A552C7">
            <w:pPr>
              <w:jc w:val="center"/>
              <w:rPr>
                <w:sz w:val="22"/>
                <w:szCs w:val="22"/>
              </w:rPr>
            </w:pPr>
          </w:p>
        </w:tc>
      </w:tr>
      <w:tr w:rsidR="00D17A13" w:rsidRPr="00EC07DE" w14:paraId="2F1F379E" w14:textId="77777777" w:rsidTr="00A552C7">
        <w:trPr>
          <w:jc w:val="center"/>
        </w:trPr>
        <w:tc>
          <w:tcPr>
            <w:tcW w:w="1144" w:type="dxa"/>
            <w:vAlign w:val="center"/>
          </w:tcPr>
          <w:p w14:paraId="213A7F0B" w14:textId="1B38595E" w:rsidR="00D17A13" w:rsidRPr="00EC07DE" w:rsidRDefault="00D17A13" w:rsidP="00A552C7">
            <w:pPr>
              <w:jc w:val="center"/>
              <w:rPr>
                <w:sz w:val="22"/>
                <w:szCs w:val="22"/>
              </w:rPr>
            </w:pPr>
            <w:r>
              <w:rPr>
                <w:sz w:val="22"/>
                <w:szCs w:val="22"/>
              </w:rPr>
              <w:t>1/23</w:t>
            </w:r>
          </w:p>
        </w:tc>
        <w:tc>
          <w:tcPr>
            <w:tcW w:w="4860" w:type="dxa"/>
            <w:vAlign w:val="center"/>
          </w:tcPr>
          <w:p w14:paraId="5C288430" w14:textId="77777777" w:rsidR="00D17A13" w:rsidRPr="00EC07DE" w:rsidRDefault="00D17A13" w:rsidP="00A552C7">
            <w:pPr>
              <w:jc w:val="center"/>
              <w:rPr>
                <w:sz w:val="22"/>
                <w:szCs w:val="22"/>
              </w:rPr>
            </w:pPr>
            <w:r w:rsidRPr="00EC07DE">
              <w:rPr>
                <w:sz w:val="22"/>
                <w:szCs w:val="22"/>
              </w:rPr>
              <w:t>Group work day: Details of research project. Selection of groups and general topic areas</w:t>
            </w:r>
          </w:p>
        </w:tc>
        <w:tc>
          <w:tcPr>
            <w:tcW w:w="2150" w:type="dxa"/>
            <w:vAlign w:val="center"/>
          </w:tcPr>
          <w:p w14:paraId="19641250" w14:textId="77777777" w:rsidR="00D17A13" w:rsidRPr="00EC07DE" w:rsidRDefault="00D17A13" w:rsidP="00A552C7">
            <w:pPr>
              <w:jc w:val="center"/>
              <w:rPr>
                <w:sz w:val="22"/>
                <w:szCs w:val="22"/>
              </w:rPr>
            </w:pPr>
          </w:p>
        </w:tc>
      </w:tr>
      <w:tr w:rsidR="00D17A13" w:rsidRPr="00EC07DE" w14:paraId="387D2D48" w14:textId="77777777" w:rsidTr="00A552C7">
        <w:trPr>
          <w:jc w:val="center"/>
        </w:trPr>
        <w:tc>
          <w:tcPr>
            <w:tcW w:w="1144" w:type="dxa"/>
            <w:vAlign w:val="center"/>
          </w:tcPr>
          <w:p w14:paraId="75CD437D" w14:textId="1418B16C" w:rsidR="00D17A13" w:rsidRPr="00EC07DE" w:rsidRDefault="00D17A13" w:rsidP="00A552C7">
            <w:pPr>
              <w:jc w:val="center"/>
              <w:rPr>
                <w:sz w:val="22"/>
                <w:szCs w:val="22"/>
              </w:rPr>
            </w:pPr>
            <w:r>
              <w:rPr>
                <w:sz w:val="22"/>
                <w:szCs w:val="22"/>
              </w:rPr>
              <w:t>1/26</w:t>
            </w:r>
          </w:p>
        </w:tc>
        <w:tc>
          <w:tcPr>
            <w:tcW w:w="4860" w:type="dxa"/>
            <w:vAlign w:val="center"/>
          </w:tcPr>
          <w:p w14:paraId="5EA2F863" w14:textId="077F7D97" w:rsidR="00D17A13" w:rsidRPr="00EC07DE" w:rsidRDefault="00D17A13" w:rsidP="00A552C7">
            <w:pPr>
              <w:jc w:val="center"/>
              <w:rPr>
                <w:sz w:val="22"/>
                <w:szCs w:val="22"/>
              </w:rPr>
            </w:pPr>
            <w:r>
              <w:rPr>
                <w:sz w:val="22"/>
                <w:szCs w:val="22"/>
              </w:rPr>
              <w:t>Intro to Research Methods</w:t>
            </w:r>
          </w:p>
        </w:tc>
        <w:tc>
          <w:tcPr>
            <w:tcW w:w="2150" w:type="dxa"/>
            <w:vAlign w:val="center"/>
          </w:tcPr>
          <w:p w14:paraId="2D1FD00C" w14:textId="584B0800" w:rsidR="00D17A13" w:rsidRPr="00EC07DE" w:rsidRDefault="00564F0C" w:rsidP="00A552C7">
            <w:pPr>
              <w:jc w:val="center"/>
              <w:rPr>
                <w:sz w:val="22"/>
                <w:szCs w:val="22"/>
              </w:rPr>
            </w:pPr>
            <w:r>
              <w:rPr>
                <w:sz w:val="22"/>
                <w:szCs w:val="22"/>
              </w:rPr>
              <w:t>Plagiarism tutorial</w:t>
            </w:r>
          </w:p>
        </w:tc>
      </w:tr>
      <w:tr w:rsidR="00D17A13" w:rsidRPr="00EC07DE" w14:paraId="3F357C5A" w14:textId="77777777" w:rsidTr="00A552C7">
        <w:trPr>
          <w:jc w:val="center"/>
        </w:trPr>
        <w:tc>
          <w:tcPr>
            <w:tcW w:w="1144" w:type="dxa"/>
            <w:vAlign w:val="center"/>
          </w:tcPr>
          <w:p w14:paraId="4D7988ED" w14:textId="672DC844" w:rsidR="00D17A13" w:rsidRPr="00EC07DE" w:rsidRDefault="00D17A13" w:rsidP="00A552C7">
            <w:pPr>
              <w:jc w:val="center"/>
              <w:rPr>
                <w:sz w:val="22"/>
                <w:szCs w:val="22"/>
              </w:rPr>
            </w:pPr>
            <w:r>
              <w:rPr>
                <w:sz w:val="22"/>
                <w:szCs w:val="22"/>
              </w:rPr>
              <w:t>1/28</w:t>
            </w:r>
          </w:p>
        </w:tc>
        <w:tc>
          <w:tcPr>
            <w:tcW w:w="4860" w:type="dxa"/>
            <w:vAlign w:val="center"/>
          </w:tcPr>
          <w:p w14:paraId="07601C42" w14:textId="77777777" w:rsidR="00D17A13" w:rsidRDefault="00D17A13" w:rsidP="00A552C7">
            <w:pPr>
              <w:jc w:val="center"/>
              <w:rPr>
                <w:sz w:val="22"/>
                <w:szCs w:val="22"/>
              </w:rPr>
            </w:pPr>
            <w:r>
              <w:rPr>
                <w:sz w:val="22"/>
                <w:szCs w:val="22"/>
              </w:rPr>
              <w:t>Intro to Research Methods</w:t>
            </w:r>
            <w:r>
              <w:rPr>
                <w:sz w:val="22"/>
                <w:szCs w:val="22"/>
              </w:rPr>
              <w:t xml:space="preserve">/ </w:t>
            </w:r>
          </w:p>
          <w:p w14:paraId="4A86DA77" w14:textId="0D28D3F1" w:rsidR="00D17A13" w:rsidRPr="00EC07DE" w:rsidRDefault="00D17A13" w:rsidP="00A552C7">
            <w:pPr>
              <w:jc w:val="center"/>
              <w:rPr>
                <w:sz w:val="22"/>
                <w:szCs w:val="22"/>
              </w:rPr>
            </w:pPr>
            <w:r>
              <w:rPr>
                <w:sz w:val="22"/>
                <w:szCs w:val="22"/>
              </w:rPr>
              <w:t xml:space="preserve">Research Methods in </w:t>
            </w:r>
            <w:proofErr w:type="spellStart"/>
            <w:r>
              <w:rPr>
                <w:sz w:val="22"/>
                <w:szCs w:val="22"/>
              </w:rPr>
              <w:t>Kine</w:t>
            </w:r>
            <w:proofErr w:type="spellEnd"/>
          </w:p>
        </w:tc>
        <w:tc>
          <w:tcPr>
            <w:tcW w:w="2150" w:type="dxa"/>
            <w:vAlign w:val="center"/>
          </w:tcPr>
          <w:p w14:paraId="3277F66D" w14:textId="77777777" w:rsidR="00D17A13" w:rsidRPr="00EC07DE" w:rsidRDefault="00D17A13" w:rsidP="00A552C7">
            <w:pPr>
              <w:jc w:val="center"/>
              <w:rPr>
                <w:sz w:val="22"/>
                <w:szCs w:val="22"/>
              </w:rPr>
            </w:pPr>
          </w:p>
        </w:tc>
      </w:tr>
      <w:tr w:rsidR="00D17A13" w:rsidRPr="00EC07DE" w14:paraId="504CD0B2" w14:textId="77777777" w:rsidTr="00A552C7">
        <w:trPr>
          <w:jc w:val="center"/>
        </w:trPr>
        <w:tc>
          <w:tcPr>
            <w:tcW w:w="1144" w:type="dxa"/>
            <w:vAlign w:val="center"/>
          </w:tcPr>
          <w:p w14:paraId="0025FABF" w14:textId="5DF7B364" w:rsidR="00D17A13" w:rsidRPr="00EC07DE" w:rsidRDefault="00D17A13" w:rsidP="00A552C7">
            <w:pPr>
              <w:jc w:val="center"/>
              <w:rPr>
                <w:sz w:val="22"/>
                <w:szCs w:val="22"/>
              </w:rPr>
            </w:pPr>
            <w:r>
              <w:rPr>
                <w:sz w:val="22"/>
                <w:szCs w:val="22"/>
              </w:rPr>
              <w:t>1/30</w:t>
            </w:r>
          </w:p>
        </w:tc>
        <w:tc>
          <w:tcPr>
            <w:tcW w:w="4860" w:type="dxa"/>
            <w:vAlign w:val="center"/>
          </w:tcPr>
          <w:p w14:paraId="4C11108F" w14:textId="26CF645C" w:rsidR="00D17A13" w:rsidRPr="00EC07DE" w:rsidRDefault="00D17A13" w:rsidP="00A552C7">
            <w:pPr>
              <w:jc w:val="center"/>
              <w:rPr>
                <w:sz w:val="22"/>
                <w:szCs w:val="22"/>
              </w:rPr>
            </w:pPr>
            <w:r w:rsidRPr="00EA009F">
              <w:rPr>
                <w:sz w:val="22"/>
                <w:szCs w:val="22"/>
              </w:rPr>
              <w:t xml:space="preserve">Research Methods in </w:t>
            </w:r>
            <w:proofErr w:type="spellStart"/>
            <w:r w:rsidRPr="00EA009F">
              <w:rPr>
                <w:sz w:val="22"/>
                <w:szCs w:val="22"/>
              </w:rPr>
              <w:t>Kine</w:t>
            </w:r>
            <w:proofErr w:type="spellEnd"/>
          </w:p>
        </w:tc>
        <w:tc>
          <w:tcPr>
            <w:tcW w:w="2150" w:type="dxa"/>
            <w:vAlign w:val="center"/>
          </w:tcPr>
          <w:p w14:paraId="45B51E00" w14:textId="77777777" w:rsidR="00D17A13" w:rsidRPr="00EC07DE" w:rsidRDefault="00D17A13" w:rsidP="00A552C7">
            <w:pPr>
              <w:jc w:val="center"/>
              <w:rPr>
                <w:sz w:val="22"/>
                <w:szCs w:val="22"/>
              </w:rPr>
            </w:pPr>
          </w:p>
        </w:tc>
      </w:tr>
      <w:tr w:rsidR="00D17A13" w:rsidRPr="00EC07DE" w14:paraId="0B205713" w14:textId="77777777" w:rsidTr="00A552C7">
        <w:trPr>
          <w:jc w:val="center"/>
        </w:trPr>
        <w:tc>
          <w:tcPr>
            <w:tcW w:w="1144" w:type="dxa"/>
            <w:vAlign w:val="center"/>
          </w:tcPr>
          <w:p w14:paraId="4C04F915" w14:textId="1729C77C" w:rsidR="00D17A13" w:rsidRPr="00EC07DE" w:rsidRDefault="00D17A13" w:rsidP="00A552C7">
            <w:pPr>
              <w:jc w:val="center"/>
              <w:rPr>
                <w:sz w:val="22"/>
                <w:szCs w:val="22"/>
              </w:rPr>
            </w:pPr>
            <w:r>
              <w:rPr>
                <w:sz w:val="22"/>
                <w:szCs w:val="22"/>
              </w:rPr>
              <w:t>2/2</w:t>
            </w:r>
          </w:p>
        </w:tc>
        <w:tc>
          <w:tcPr>
            <w:tcW w:w="4860" w:type="dxa"/>
            <w:vAlign w:val="center"/>
          </w:tcPr>
          <w:p w14:paraId="71E9B83F" w14:textId="2E8E1628" w:rsidR="00D17A13" w:rsidRPr="00EC07DE" w:rsidRDefault="00D17A13" w:rsidP="00A552C7">
            <w:pPr>
              <w:jc w:val="center"/>
              <w:rPr>
                <w:sz w:val="22"/>
                <w:szCs w:val="22"/>
              </w:rPr>
            </w:pPr>
            <w:r>
              <w:rPr>
                <w:sz w:val="22"/>
                <w:szCs w:val="22"/>
              </w:rPr>
              <w:t>Literature review</w:t>
            </w:r>
          </w:p>
        </w:tc>
        <w:tc>
          <w:tcPr>
            <w:tcW w:w="2150" w:type="dxa"/>
            <w:vAlign w:val="center"/>
          </w:tcPr>
          <w:p w14:paraId="2E4E4100" w14:textId="77777777" w:rsidR="00D17A13" w:rsidRPr="00EC07DE" w:rsidRDefault="00D17A13" w:rsidP="00A552C7">
            <w:pPr>
              <w:jc w:val="center"/>
              <w:rPr>
                <w:sz w:val="22"/>
                <w:szCs w:val="22"/>
              </w:rPr>
            </w:pPr>
          </w:p>
        </w:tc>
      </w:tr>
      <w:tr w:rsidR="00D17A13" w:rsidRPr="00EC07DE" w14:paraId="5D2E61F4" w14:textId="77777777" w:rsidTr="00A552C7">
        <w:trPr>
          <w:jc w:val="center"/>
        </w:trPr>
        <w:tc>
          <w:tcPr>
            <w:tcW w:w="1144" w:type="dxa"/>
            <w:vAlign w:val="center"/>
          </w:tcPr>
          <w:p w14:paraId="42D8350B" w14:textId="5CAE369B" w:rsidR="00D17A13" w:rsidRPr="00EC07DE" w:rsidRDefault="00D17A13" w:rsidP="00A552C7">
            <w:pPr>
              <w:jc w:val="center"/>
              <w:rPr>
                <w:sz w:val="22"/>
                <w:szCs w:val="22"/>
              </w:rPr>
            </w:pPr>
            <w:r>
              <w:rPr>
                <w:sz w:val="22"/>
                <w:szCs w:val="22"/>
              </w:rPr>
              <w:t>2/4</w:t>
            </w:r>
          </w:p>
        </w:tc>
        <w:tc>
          <w:tcPr>
            <w:tcW w:w="4860" w:type="dxa"/>
            <w:vAlign w:val="center"/>
          </w:tcPr>
          <w:p w14:paraId="7B77AFE6" w14:textId="34259268" w:rsidR="00D17A13" w:rsidRPr="00EC07DE" w:rsidRDefault="00D17A13" w:rsidP="00A552C7">
            <w:pPr>
              <w:jc w:val="center"/>
              <w:rPr>
                <w:sz w:val="22"/>
                <w:szCs w:val="22"/>
              </w:rPr>
            </w:pPr>
            <w:r>
              <w:rPr>
                <w:sz w:val="22"/>
                <w:szCs w:val="22"/>
              </w:rPr>
              <w:t>Using the library</w:t>
            </w:r>
          </w:p>
          <w:p w14:paraId="39A400A4" w14:textId="77777777" w:rsidR="00D17A13" w:rsidRPr="00EC07DE" w:rsidRDefault="00D17A13" w:rsidP="00A552C7">
            <w:pPr>
              <w:jc w:val="center"/>
              <w:rPr>
                <w:sz w:val="22"/>
                <w:szCs w:val="22"/>
              </w:rPr>
            </w:pPr>
          </w:p>
        </w:tc>
        <w:tc>
          <w:tcPr>
            <w:tcW w:w="2150" w:type="dxa"/>
            <w:vAlign w:val="center"/>
          </w:tcPr>
          <w:p w14:paraId="63B9779B" w14:textId="1BF4CA29" w:rsidR="00D17A13" w:rsidRPr="00EC07DE" w:rsidRDefault="00D17A13" w:rsidP="00A552C7">
            <w:pPr>
              <w:jc w:val="center"/>
              <w:rPr>
                <w:sz w:val="22"/>
                <w:szCs w:val="22"/>
              </w:rPr>
            </w:pPr>
          </w:p>
        </w:tc>
      </w:tr>
      <w:tr w:rsidR="00D17A13" w:rsidRPr="00EC07DE" w14:paraId="79BE09B9" w14:textId="77777777" w:rsidTr="00A552C7">
        <w:trPr>
          <w:jc w:val="center"/>
        </w:trPr>
        <w:tc>
          <w:tcPr>
            <w:tcW w:w="1144" w:type="dxa"/>
            <w:vAlign w:val="center"/>
          </w:tcPr>
          <w:p w14:paraId="1A039245" w14:textId="26EF1B40" w:rsidR="00D17A13" w:rsidRPr="00F904D1" w:rsidRDefault="00D17A13" w:rsidP="00A552C7">
            <w:pPr>
              <w:jc w:val="center"/>
              <w:rPr>
                <w:b/>
                <w:sz w:val="22"/>
                <w:szCs w:val="22"/>
              </w:rPr>
            </w:pPr>
            <w:r w:rsidRPr="00F904D1">
              <w:rPr>
                <w:b/>
                <w:sz w:val="22"/>
                <w:szCs w:val="22"/>
              </w:rPr>
              <w:t>2/6</w:t>
            </w:r>
          </w:p>
        </w:tc>
        <w:tc>
          <w:tcPr>
            <w:tcW w:w="4860" w:type="dxa"/>
            <w:vAlign w:val="center"/>
          </w:tcPr>
          <w:p w14:paraId="5C6E6056" w14:textId="719CE11D" w:rsidR="00D17A13" w:rsidRPr="00F904D1" w:rsidRDefault="00782FB5" w:rsidP="00D17A13">
            <w:pPr>
              <w:jc w:val="center"/>
              <w:rPr>
                <w:b/>
                <w:sz w:val="22"/>
                <w:szCs w:val="22"/>
              </w:rPr>
            </w:pPr>
            <w:r w:rsidRPr="00F904D1">
              <w:rPr>
                <w:b/>
                <w:sz w:val="22"/>
                <w:szCs w:val="22"/>
              </w:rPr>
              <w:t xml:space="preserve">No class – </w:t>
            </w:r>
            <w:r w:rsidR="00F904D1" w:rsidRPr="00F904D1">
              <w:rPr>
                <w:b/>
                <w:sz w:val="22"/>
                <w:szCs w:val="22"/>
              </w:rPr>
              <w:t xml:space="preserve">Group </w:t>
            </w:r>
            <w:r w:rsidRPr="00F904D1">
              <w:rPr>
                <w:b/>
                <w:sz w:val="22"/>
                <w:szCs w:val="22"/>
              </w:rPr>
              <w:t>work on literature review</w:t>
            </w:r>
          </w:p>
        </w:tc>
        <w:tc>
          <w:tcPr>
            <w:tcW w:w="2150" w:type="dxa"/>
            <w:vAlign w:val="center"/>
          </w:tcPr>
          <w:p w14:paraId="1172BCB4" w14:textId="60603E00" w:rsidR="00D17A13" w:rsidRPr="00F904D1" w:rsidRDefault="00D17A13" w:rsidP="00A552C7">
            <w:pPr>
              <w:jc w:val="center"/>
              <w:rPr>
                <w:b/>
                <w:sz w:val="22"/>
                <w:szCs w:val="22"/>
              </w:rPr>
            </w:pPr>
          </w:p>
        </w:tc>
      </w:tr>
      <w:tr w:rsidR="00D17A13" w:rsidRPr="00EC07DE" w14:paraId="3F0F80AE" w14:textId="77777777" w:rsidTr="00A552C7">
        <w:trPr>
          <w:jc w:val="center"/>
        </w:trPr>
        <w:tc>
          <w:tcPr>
            <w:tcW w:w="1144" w:type="dxa"/>
            <w:vAlign w:val="center"/>
          </w:tcPr>
          <w:p w14:paraId="1C3DEAA8" w14:textId="54198BB7" w:rsidR="00D17A13" w:rsidRPr="00EC07DE" w:rsidRDefault="00D17A13" w:rsidP="00A552C7">
            <w:pPr>
              <w:jc w:val="center"/>
              <w:rPr>
                <w:sz w:val="22"/>
                <w:szCs w:val="22"/>
              </w:rPr>
            </w:pPr>
            <w:r>
              <w:rPr>
                <w:sz w:val="22"/>
                <w:szCs w:val="22"/>
              </w:rPr>
              <w:t>2/9</w:t>
            </w:r>
          </w:p>
        </w:tc>
        <w:tc>
          <w:tcPr>
            <w:tcW w:w="4860" w:type="dxa"/>
            <w:vAlign w:val="center"/>
          </w:tcPr>
          <w:p w14:paraId="0E5FE56F" w14:textId="34E0B4CB" w:rsidR="00D17A13" w:rsidRPr="00EC07DE" w:rsidRDefault="00782FB5" w:rsidP="00A552C7">
            <w:pPr>
              <w:jc w:val="center"/>
              <w:rPr>
                <w:sz w:val="22"/>
                <w:szCs w:val="22"/>
              </w:rPr>
            </w:pPr>
            <w:r>
              <w:rPr>
                <w:sz w:val="22"/>
                <w:szCs w:val="22"/>
              </w:rPr>
              <w:t>Presenting the problem</w:t>
            </w:r>
          </w:p>
        </w:tc>
        <w:tc>
          <w:tcPr>
            <w:tcW w:w="2150" w:type="dxa"/>
            <w:vAlign w:val="center"/>
          </w:tcPr>
          <w:p w14:paraId="0FF181DC" w14:textId="241D6FDC" w:rsidR="00D17A13" w:rsidRPr="00EC07DE" w:rsidRDefault="00782FB5" w:rsidP="00A552C7">
            <w:pPr>
              <w:jc w:val="center"/>
              <w:rPr>
                <w:sz w:val="22"/>
                <w:szCs w:val="22"/>
              </w:rPr>
            </w:pPr>
            <w:r>
              <w:rPr>
                <w:sz w:val="22"/>
                <w:szCs w:val="22"/>
              </w:rPr>
              <w:t xml:space="preserve">Provisional Title / Question/ Background </w:t>
            </w:r>
            <w:r w:rsidRPr="00782FB5">
              <w:rPr>
                <w:sz w:val="22"/>
                <w:szCs w:val="22"/>
              </w:rPr>
              <w:t>DUE</w:t>
            </w:r>
          </w:p>
        </w:tc>
      </w:tr>
      <w:tr w:rsidR="00D17A13" w:rsidRPr="00EC07DE" w14:paraId="21173813" w14:textId="77777777" w:rsidTr="00A552C7">
        <w:trPr>
          <w:jc w:val="center"/>
        </w:trPr>
        <w:tc>
          <w:tcPr>
            <w:tcW w:w="1144" w:type="dxa"/>
            <w:vAlign w:val="center"/>
          </w:tcPr>
          <w:p w14:paraId="347F5839" w14:textId="3C78BDDE" w:rsidR="00D17A13" w:rsidRPr="00EC07DE" w:rsidRDefault="00D17A13" w:rsidP="00A552C7">
            <w:pPr>
              <w:jc w:val="center"/>
              <w:rPr>
                <w:sz w:val="22"/>
                <w:szCs w:val="22"/>
              </w:rPr>
            </w:pPr>
            <w:r>
              <w:rPr>
                <w:sz w:val="22"/>
                <w:szCs w:val="22"/>
              </w:rPr>
              <w:t>2/11</w:t>
            </w:r>
          </w:p>
        </w:tc>
        <w:tc>
          <w:tcPr>
            <w:tcW w:w="4860" w:type="dxa"/>
            <w:vAlign w:val="center"/>
          </w:tcPr>
          <w:p w14:paraId="146850B6" w14:textId="3FA79E33" w:rsidR="00D17A13" w:rsidRPr="00EC07DE" w:rsidRDefault="00391B11" w:rsidP="00A552C7">
            <w:pPr>
              <w:jc w:val="center"/>
              <w:rPr>
                <w:sz w:val="22"/>
                <w:szCs w:val="22"/>
              </w:rPr>
            </w:pPr>
            <w:r>
              <w:rPr>
                <w:sz w:val="22"/>
                <w:szCs w:val="22"/>
              </w:rPr>
              <w:t>Formulating the method</w:t>
            </w:r>
            <w:r w:rsidR="00D17A13" w:rsidRPr="00EC07DE">
              <w:rPr>
                <w:sz w:val="22"/>
                <w:szCs w:val="22"/>
              </w:rPr>
              <w:t xml:space="preserve"> </w:t>
            </w:r>
          </w:p>
        </w:tc>
        <w:tc>
          <w:tcPr>
            <w:tcW w:w="2150" w:type="dxa"/>
            <w:vAlign w:val="center"/>
          </w:tcPr>
          <w:p w14:paraId="00ED0CF8" w14:textId="4B084A9A" w:rsidR="00D17A13" w:rsidRPr="00EC07DE" w:rsidRDefault="00D17A13" w:rsidP="00A552C7">
            <w:pPr>
              <w:jc w:val="center"/>
              <w:rPr>
                <w:sz w:val="22"/>
                <w:szCs w:val="22"/>
              </w:rPr>
            </w:pPr>
          </w:p>
        </w:tc>
      </w:tr>
      <w:tr w:rsidR="00D17A13" w:rsidRPr="00EC07DE" w14:paraId="628A6797" w14:textId="77777777" w:rsidTr="00A552C7">
        <w:trPr>
          <w:jc w:val="center"/>
        </w:trPr>
        <w:tc>
          <w:tcPr>
            <w:tcW w:w="1144" w:type="dxa"/>
            <w:vAlign w:val="center"/>
          </w:tcPr>
          <w:p w14:paraId="26FF5032" w14:textId="5C58A6D3" w:rsidR="00D17A13" w:rsidRPr="00EC07DE" w:rsidRDefault="00D17A13" w:rsidP="00A552C7">
            <w:pPr>
              <w:jc w:val="center"/>
              <w:rPr>
                <w:sz w:val="22"/>
                <w:szCs w:val="22"/>
              </w:rPr>
            </w:pPr>
            <w:r>
              <w:rPr>
                <w:sz w:val="22"/>
                <w:szCs w:val="22"/>
              </w:rPr>
              <w:t>2/13</w:t>
            </w:r>
          </w:p>
        </w:tc>
        <w:tc>
          <w:tcPr>
            <w:tcW w:w="4860" w:type="dxa"/>
            <w:vAlign w:val="center"/>
          </w:tcPr>
          <w:p w14:paraId="425BB7BB" w14:textId="042571D4" w:rsidR="00D17A13" w:rsidRPr="00EC07DE" w:rsidRDefault="00391B11" w:rsidP="00A552C7">
            <w:pPr>
              <w:jc w:val="center"/>
              <w:rPr>
                <w:sz w:val="22"/>
                <w:szCs w:val="22"/>
              </w:rPr>
            </w:pPr>
            <w:r>
              <w:rPr>
                <w:sz w:val="22"/>
                <w:szCs w:val="22"/>
              </w:rPr>
              <w:t>Formulating the method</w:t>
            </w:r>
          </w:p>
        </w:tc>
        <w:tc>
          <w:tcPr>
            <w:tcW w:w="2150" w:type="dxa"/>
            <w:vAlign w:val="center"/>
          </w:tcPr>
          <w:p w14:paraId="53A4562A" w14:textId="77777777" w:rsidR="00D17A13" w:rsidRPr="00EC07DE" w:rsidRDefault="00D17A13" w:rsidP="00A552C7">
            <w:pPr>
              <w:jc w:val="center"/>
              <w:rPr>
                <w:sz w:val="22"/>
                <w:szCs w:val="22"/>
              </w:rPr>
            </w:pPr>
          </w:p>
        </w:tc>
      </w:tr>
      <w:tr w:rsidR="00D17A13" w:rsidRPr="00EC07DE" w14:paraId="00015F29" w14:textId="77777777" w:rsidTr="00A552C7">
        <w:trPr>
          <w:jc w:val="center"/>
        </w:trPr>
        <w:tc>
          <w:tcPr>
            <w:tcW w:w="1144" w:type="dxa"/>
            <w:vAlign w:val="center"/>
          </w:tcPr>
          <w:p w14:paraId="24CDA1F2" w14:textId="53C7E726" w:rsidR="00D17A13" w:rsidRPr="00EC07DE" w:rsidRDefault="00D17A13" w:rsidP="00A552C7">
            <w:pPr>
              <w:jc w:val="center"/>
              <w:rPr>
                <w:sz w:val="22"/>
                <w:szCs w:val="22"/>
              </w:rPr>
            </w:pPr>
            <w:r>
              <w:rPr>
                <w:sz w:val="22"/>
                <w:szCs w:val="22"/>
              </w:rPr>
              <w:t>2/16</w:t>
            </w:r>
          </w:p>
        </w:tc>
        <w:tc>
          <w:tcPr>
            <w:tcW w:w="4860" w:type="dxa"/>
            <w:vAlign w:val="center"/>
          </w:tcPr>
          <w:p w14:paraId="16839F1F" w14:textId="6B072427" w:rsidR="00D17A13" w:rsidRPr="00050DFE" w:rsidRDefault="002A3578" w:rsidP="002A3578">
            <w:pPr>
              <w:jc w:val="center"/>
              <w:rPr>
                <w:b/>
                <w:sz w:val="22"/>
                <w:szCs w:val="22"/>
              </w:rPr>
            </w:pPr>
            <w:r w:rsidRPr="002A3578">
              <w:rPr>
                <w:b/>
                <w:sz w:val="22"/>
                <w:szCs w:val="22"/>
              </w:rPr>
              <w:t>No class – Group work on method</w:t>
            </w:r>
          </w:p>
        </w:tc>
        <w:tc>
          <w:tcPr>
            <w:tcW w:w="2150" w:type="dxa"/>
            <w:vAlign w:val="center"/>
          </w:tcPr>
          <w:p w14:paraId="527C276D" w14:textId="77777777" w:rsidR="00D17A13" w:rsidRPr="00EC07DE" w:rsidRDefault="00D17A13" w:rsidP="00A552C7">
            <w:pPr>
              <w:jc w:val="center"/>
              <w:rPr>
                <w:sz w:val="22"/>
                <w:szCs w:val="22"/>
              </w:rPr>
            </w:pPr>
          </w:p>
        </w:tc>
      </w:tr>
      <w:tr w:rsidR="00D17A13" w:rsidRPr="00EC07DE" w14:paraId="4733EBA5" w14:textId="77777777" w:rsidTr="00A552C7">
        <w:trPr>
          <w:jc w:val="center"/>
        </w:trPr>
        <w:tc>
          <w:tcPr>
            <w:tcW w:w="1144" w:type="dxa"/>
            <w:vAlign w:val="center"/>
          </w:tcPr>
          <w:p w14:paraId="238D4DED" w14:textId="0D95D118" w:rsidR="00D17A13" w:rsidRPr="00EC07DE" w:rsidRDefault="00D17A13" w:rsidP="00A552C7">
            <w:pPr>
              <w:jc w:val="center"/>
              <w:rPr>
                <w:sz w:val="22"/>
                <w:szCs w:val="22"/>
              </w:rPr>
            </w:pPr>
            <w:r>
              <w:rPr>
                <w:sz w:val="22"/>
                <w:szCs w:val="22"/>
              </w:rPr>
              <w:t>2/18</w:t>
            </w:r>
          </w:p>
        </w:tc>
        <w:tc>
          <w:tcPr>
            <w:tcW w:w="4860" w:type="dxa"/>
            <w:vAlign w:val="center"/>
          </w:tcPr>
          <w:p w14:paraId="7EF34A6C" w14:textId="02540229" w:rsidR="00D17A13" w:rsidRPr="00EC07DE" w:rsidRDefault="002A3578" w:rsidP="00A552C7">
            <w:pPr>
              <w:jc w:val="center"/>
              <w:rPr>
                <w:sz w:val="22"/>
                <w:szCs w:val="22"/>
              </w:rPr>
            </w:pPr>
            <w:r w:rsidRPr="002A3578">
              <w:rPr>
                <w:sz w:val="22"/>
                <w:szCs w:val="22"/>
              </w:rPr>
              <w:t>Ethical Issues and the IRB</w:t>
            </w:r>
          </w:p>
        </w:tc>
        <w:tc>
          <w:tcPr>
            <w:tcW w:w="2150" w:type="dxa"/>
            <w:vAlign w:val="center"/>
          </w:tcPr>
          <w:p w14:paraId="567AFC75" w14:textId="185900DF" w:rsidR="00D17A13" w:rsidRPr="00EC07DE" w:rsidRDefault="002A3578" w:rsidP="002A3578">
            <w:pPr>
              <w:jc w:val="center"/>
              <w:rPr>
                <w:sz w:val="22"/>
                <w:szCs w:val="22"/>
              </w:rPr>
            </w:pPr>
            <w:r>
              <w:rPr>
                <w:sz w:val="22"/>
                <w:szCs w:val="22"/>
              </w:rPr>
              <w:t>Method DUE</w:t>
            </w:r>
          </w:p>
        </w:tc>
      </w:tr>
      <w:tr w:rsidR="00D17A13" w:rsidRPr="00EC07DE" w14:paraId="7659C947" w14:textId="77777777" w:rsidTr="00A552C7">
        <w:trPr>
          <w:jc w:val="center"/>
        </w:trPr>
        <w:tc>
          <w:tcPr>
            <w:tcW w:w="1144" w:type="dxa"/>
            <w:vAlign w:val="center"/>
          </w:tcPr>
          <w:p w14:paraId="1E52C3E8" w14:textId="1E814C75" w:rsidR="00D17A13" w:rsidRPr="00EC07DE" w:rsidRDefault="00D17A13" w:rsidP="00A552C7">
            <w:pPr>
              <w:jc w:val="center"/>
              <w:rPr>
                <w:sz w:val="22"/>
                <w:szCs w:val="22"/>
              </w:rPr>
            </w:pPr>
            <w:r>
              <w:rPr>
                <w:sz w:val="22"/>
                <w:szCs w:val="22"/>
              </w:rPr>
              <w:t>2/20</w:t>
            </w:r>
          </w:p>
        </w:tc>
        <w:tc>
          <w:tcPr>
            <w:tcW w:w="4860" w:type="dxa"/>
            <w:vAlign w:val="center"/>
          </w:tcPr>
          <w:p w14:paraId="6F010341" w14:textId="62E5DBB7" w:rsidR="00D17A13" w:rsidRPr="00EC07DE" w:rsidRDefault="00050DFE" w:rsidP="00A552C7">
            <w:pPr>
              <w:jc w:val="center"/>
              <w:rPr>
                <w:sz w:val="22"/>
                <w:szCs w:val="22"/>
              </w:rPr>
            </w:pPr>
            <w:r>
              <w:rPr>
                <w:sz w:val="22"/>
                <w:szCs w:val="22"/>
              </w:rPr>
              <w:t>Review</w:t>
            </w:r>
          </w:p>
        </w:tc>
        <w:tc>
          <w:tcPr>
            <w:tcW w:w="2150" w:type="dxa"/>
            <w:vAlign w:val="center"/>
          </w:tcPr>
          <w:p w14:paraId="14E6D3D8" w14:textId="77777777" w:rsidR="00D17A13" w:rsidRPr="00EC07DE" w:rsidRDefault="00D17A13" w:rsidP="00A552C7">
            <w:pPr>
              <w:jc w:val="center"/>
              <w:rPr>
                <w:sz w:val="22"/>
                <w:szCs w:val="22"/>
              </w:rPr>
            </w:pPr>
          </w:p>
        </w:tc>
      </w:tr>
      <w:tr w:rsidR="00D17A13" w:rsidRPr="00EC07DE" w14:paraId="0E15488B" w14:textId="77777777" w:rsidTr="00A552C7">
        <w:trPr>
          <w:jc w:val="center"/>
        </w:trPr>
        <w:tc>
          <w:tcPr>
            <w:tcW w:w="1144" w:type="dxa"/>
          </w:tcPr>
          <w:p w14:paraId="1E55990C" w14:textId="034C6578" w:rsidR="00D17A13" w:rsidRPr="00512B89" w:rsidRDefault="00D17A13" w:rsidP="00A552C7">
            <w:pPr>
              <w:jc w:val="center"/>
              <w:rPr>
                <w:b/>
                <w:sz w:val="22"/>
                <w:szCs w:val="22"/>
              </w:rPr>
            </w:pPr>
            <w:r w:rsidRPr="00512B89">
              <w:rPr>
                <w:b/>
                <w:sz w:val="22"/>
                <w:szCs w:val="22"/>
              </w:rPr>
              <w:t>2/23</w:t>
            </w:r>
          </w:p>
        </w:tc>
        <w:tc>
          <w:tcPr>
            <w:tcW w:w="4860" w:type="dxa"/>
            <w:vAlign w:val="center"/>
          </w:tcPr>
          <w:p w14:paraId="54DD349B" w14:textId="548F4AEE" w:rsidR="00D17A13" w:rsidRPr="00512B89" w:rsidRDefault="00050DFE" w:rsidP="00A552C7">
            <w:pPr>
              <w:jc w:val="center"/>
              <w:rPr>
                <w:b/>
                <w:sz w:val="22"/>
                <w:szCs w:val="22"/>
              </w:rPr>
            </w:pPr>
            <w:r w:rsidRPr="00512B89">
              <w:rPr>
                <w:b/>
                <w:sz w:val="22"/>
                <w:szCs w:val="22"/>
              </w:rPr>
              <w:t>Test 1</w:t>
            </w:r>
          </w:p>
        </w:tc>
        <w:tc>
          <w:tcPr>
            <w:tcW w:w="2150" w:type="dxa"/>
            <w:vAlign w:val="center"/>
          </w:tcPr>
          <w:p w14:paraId="4537F094" w14:textId="77777777" w:rsidR="00D17A13" w:rsidRPr="00512B89" w:rsidRDefault="00D17A13" w:rsidP="00A552C7">
            <w:pPr>
              <w:jc w:val="center"/>
              <w:rPr>
                <w:b/>
                <w:sz w:val="22"/>
                <w:szCs w:val="22"/>
              </w:rPr>
            </w:pPr>
          </w:p>
        </w:tc>
      </w:tr>
      <w:tr w:rsidR="00D17A13" w:rsidRPr="00EC07DE" w14:paraId="0C77545C" w14:textId="77777777" w:rsidTr="00A552C7">
        <w:trPr>
          <w:jc w:val="center"/>
        </w:trPr>
        <w:tc>
          <w:tcPr>
            <w:tcW w:w="1144" w:type="dxa"/>
            <w:vAlign w:val="center"/>
          </w:tcPr>
          <w:p w14:paraId="6C591FDC" w14:textId="48C10A8B" w:rsidR="00D17A13" w:rsidRPr="00EC07DE" w:rsidRDefault="00D17A13" w:rsidP="00A552C7">
            <w:pPr>
              <w:jc w:val="center"/>
              <w:rPr>
                <w:sz w:val="22"/>
                <w:szCs w:val="22"/>
              </w:rPr>
            </w:pPr>
            <w:r>
              <w:rPr>
                <w:sz w:val="22"/>
                <w:szCs w:val="22"/>
              </w:rPr>
              <w:t>2/25</w:t>
            </w:r>
          </w:p>
        </w:tc>
        <w:tc>
          <w:tcPr>
            <w:tcW w:w="4860" w:type="dxa"/>
            <w:vAlign w:val="center"/>
          </w:tcPr>
          <w:p w14:paraId="32283774" w14:textId="6962EBCE" w:rsidR="00D17A13" w:rsidRPr="00794AC1" w:rsidRDefault="00794AC1" w:rsidP="00A552C7">
            <w:pPr>
              <w:jc w:val="center"/>
              <w:rPr>
                <w:b/>
                <w:sz w:val="22"/>
                <w:szCs w:val="22"/>
              </w:rPr>
            </w:pPr>
            <w:r w:rsidRPr="00794AC1">
              <w:rPr>
                <w:b/>
                <w:sz w:val="22"/>
                <w:szCs w:val="22"/>
              </w:rPr>
              <w:t>No class – Group work on data collection</w:t>
            </w:r>
          </w:p>
        </w:tc>
        <w:tc>
          <w:tcPr>
            <w:tcW w:w="2150" w:type="dxa"/>
            <w:vAlign w:val="center"/>
          </w:tcPr>
          <w:p w14:paraId="4BE432A2" w14:textId="183A73CA" w:rsidR="00D17A13" w:rsidRPr="00EC07DE" w:rsidRDefault="00D17A13" w:rsidP="00A552C7">
            <w:pPr>
              <w:jc w:val="center"/>
              <w:rPr>
                <w:sz w:val="22"/>
                <w:szCs w:val="22"/>
              </w:rPr>
            </w:pPr>
          </w:p>
        </w:tc>
      </w:tr>
      <w:tr w:rsidR="00D17A13" w:rsidRPr="00EC07DE" w14:paraId="337EADAC" w14:textId="77777777" w:rsidTr="00A552C7">
        <w:trPr>
          <w:jc w:val="center"/>
        </w:trPr>
        <w:tc>
          <w:tcPr>
            <w:tcW w:w="1144" w:type="dxa"/>
            <w:vAlign w:val="center"/>
          </w:tcPr>
          <w:p w14:paraId="722D3ABD" w14:textId="17709F51" w:rsidR="00D17A13" w:rsidRPr="00EC07DE" w:rsidRDefault="00D17A13" w:rsidP="00A552C7">
            <w:pPr>
              <w:jc w:val="center"/>
              <w:rPr>
                <w:sz w:val="22"/>
                <w:szCs w:val="22"/>
              </w:rPr>
            </w:pPr>
            <w:r>
              <w:rPr>
                <w:sz w:val="22"/>
                <w:szCs w:val="22"/>
              </w:rPr>
              <w:t>2/27</w:t>
            </w:r>
          </w:p>
        </w:tc>
        <w:tc>
          <w:tcPr>
            <w:tcW w:w="4860" w:type="dxa"/>
            <w:vAlign w:val="center"/>
          </w:tcPr>
          <w:p w14:paraId="4C336337" w14:textId="42F2CABD" w:rsidR="00D17A13" w:rsidRPr="00EC07DE" w:rsidRDefault="00794AC1" w:rsidP="00A552C7">
            <w:pPr>
              <w:jc w:val="center"/>
              <w:rPr>
                <w:sz w:val="22"/>
                <w:szCs w:val="22"/>
              </w:rPr>
            </w:pPr>
            <w:r>
              <w:rPr>
                <w:sz w:val="22"/>
                <w:szCs w:val="22"/>
              </w:rPr>
              <w:t>Introduction to Statistics</w:t>
            </w:r>
          </w:p>
        </w:tc>
        <w:tc>
          <w:tcPr>
            <w:tcW w:w="2150" w:type="dxa"/>
            <w:vAlign w:val="center"/>
          </w:tcPr>
          <w:p w14:paraId="6A7206E0" w14:textId="77777777" w:rsidR="00D17A13" w:rsidRPr="00EC07DE" w:rsidRDefault="00D17A13" w:rsidP="00A552C7">
            <w:pPr>
              <w:jc w:val="center"/>
              <w:rPr>
                <w:sz w:val="22"/>
                <w:szCs w:val="22"/>
                <w:highlight w:val="cyan"/>
              </w:rPr>
            </w:pPr>
          </w:p>
        </w:tc>
      </w:tr>
      <w:tr w:rsidR="00D17A13" w:rsidRPr="00EC07DE" w14:paraId="51838A61" w14:textId="77777777" w:rsidTr="00A552C7">
        <w:trPr>
          <w:jc w:val="center"/>
        </w:trPr>
        <w:tc>
          <w:tcPr>
            <w:tcW w:w="1144" w:type="dxa"/>
            <w:vAlign w:val="center"/>
          </w:tcPr>
          <w:p w14:paraId="37786036" w14:textId="7F3EFAEC" w:rsidR="00D17A13" w:rsidRPr="00EC07DE" w:rsidRDefault="00D17A13" w:rsidP="00A552C7">
            <w:pPr>
              <w:jc w:val="center"/>
              <w:rPr>
                <w:sz w:val="22"/>
                <w:szCs w:val="22"/>
              </w:rPr>
            </w:pPr>
            <w:r>
              <w:rPr>
                <w:sz w:val="22"/>
                <w:szCs w:val="22"/>
              </w:rPr>
              <w:t>3/2</w:t>
            </w:r>
          </w:p>
        </w:tc>
        <w:tc>
          <w:tcPr>
            <w:tcW w:w="4860" w:type="dxa"/>
            <w:vAlign w:val="center"/>
          </w:tcPr>
          <w:p w14:paraId="200FB908" w14:textId="2A646B5C" w:rsidR="00D17A13" w:rsidRPr="00EC07DE" w:rsidRDefault="007B6088" w:rsidP="006F440D">
            <w:pPr>
              <w:jc w:val="center"/>
              <w:rPr>
                <w:sz w:val="22"/>
                <w:szCs w:val="22"/>
              </w:rPr>
            </w:pPr>
            <w:r>
              <w:rPr>
                <w:sz w:val="22"/>
                <w:szCs w:val="22"/>
              </w:rPr>
              <w:t xml:space="preserve">Descriptive </w:t>
            </w:r>
            <w:r w:rsidR="006F440D">
              <w:rPr>
                <w:sz w:val="22"/>
                <w:szCs w:val="22"/>
              </w:rPr>
              <w:t>s</w:t>
            </w:r>
            <w:r>
              <w:rPr>
                <w:sz w:val="22"/>
                <w:szCs w:val="22"/>
              </w:rPr>
              <w:t>tatistics</w:t>
            </w:r>
          </w:p>
        </w:tc>
        <w:tc>
          <w:tcPr>
            <w:tcW w:w="2150" w:type="dxa"/>
            <w:vAlign w:val="center"/>
          </w:tcPr>
          <w:p w14:paraId="163A3157" w14:textId="1578D25E" w:rsidR="00D17A13" w:rsidRPr="00EC07DE" w:rsidRDefault="00D17A13" w:rsidP="00A552C7">
            <w:pPr>
              <w:jc w:val="center"/>
              <w:rPr>
                <w:sz w:val="22"/>
                <w:szCs w:val="22"/>
              </w:rPr>
            </w:pPr>
          </w:p>
        </w:tc>
      </w:tr>
      <w:tr w:rsidR="00D17A13" w:rsidRPr="00EC07DE" w14:paraId="3E694212" w14:textId="77777777" w:rsidTr="00A552C7">
        <w:trPr>
          <w:jc w:val="center"/>
        </w:trPr>
        <w:tc>
          <w:tcPr>
            <w:tcW w:w="1144" w:type="dxa"/>
            <w:vAlign w:val="center"/>
          </w:tcPr>
          <w:p w14:paraId="1AD21FED" w14:textId="6FDE44DD" w:rsidR="00D17A13" w:rsidRPr="00EC07DE" w:rsidRDefault="00D17A13" w:rsidP="00A552C7">
            <w:pPr>
              <w:jc w:val="center"/>
              <w:rPr>
                <w:sz w:val="22"/>
                <w:szCs w:val="22"/>
              </w:rPr>
            </w:pPr>
            <w:r>
              <w:rPr>
                <w:sz w:val="22"/>
                <w:szCs w:val="22"/>
              </w:rPr>
              <w:t>3/4</w:t>
            </w:r>
          </w:p>
        </w:tc>
        <w:tc>
          <w:tcPr>
            <w:tcW w:w="4860" w:type="dxa"/>
            <w:vAlign w:val="center"/>
          </w:tcPr>
          <w:p w14:paraId="0A1F96D3" w14:textId="65EAFDE1" w:rsidR="00D17A13" w:rsidRPr="00EC07DE" w:rsidRDefault="006F440D" w:rsidP="00A552C7">
            <w:pPr>
              <w:jc w:val="center"/>
              <w:rPr>
                <w:sz w:val="22"/>
                <w:szCs w:val="22"/>
              </w:rPr>
            </w:pPr>
            <w:r>
              <w:rPr>
                <w:sz w:val="22"/>
                <w:szCs w:val="22"/>
              </w:rPr>
              <w:t>Descriptive statistics</w:t>
            </w:r>
          </w:p>
        </w:tc>
        <w:tc>
          <w:tcPr>
            <w:tcW w:w="2150" w:type="dxa"/>
            <w:vAlign w:val="center"/>
          </w:tcPr>
          <w:p w14:paraId="78E9DA51" w14:textId="77777777" w:rsidR="00D17A13" w:rsidRPr="00EC07DE" w:rsidRDefault="00D17A13" w:rsidP="00A552C7">
            <w:pPr>
              <w:jc w:val="center"/>
              <w:rPr>
                <w:sz w:val="22"/>
                <w:szCs w:val="22"/>
              </w:rPr>
            </w:pPr>
          </w:p>
        </w:tc>
      </w:tr>
      <w:tr w:rsidR="00D17A13" w:rsidRPr="00EC07DE" w14:paraId="43EE4079" w14:textId="77777777" w:rsidTr="00A552C7">
        <w:trPr>
          <w:jc w:val="center"/>
        </w:trPr>
        <w:tc>
          <w:tcPr>
            <w:tcW w:w="1144" w:type="dxa"/>
            <w:vAlign w:val="center"/>
          </w:tcPr>
          <w:p w14:paraId="3515AFD2" w14:textId="09D2FC4A" w:rsidR="00D17A13" w:rsidRPr="00EC07DE" w:rsidRDefault="00D17A13" w:rsidP="00A552C7">
            <w:pPr>
              <w:jc w:val="center"/>
              <w:rPr>
                <w:sz w:val="22"/>
                <w:szCs w:val="22"/>
              </w:rPr>
            </w:pPr>
            <w:r>
              <w:rPr>
                <w:sz w:val="22"/>
                <w:szCs w:val="22"/>
              </w:rPr>
              <w:t>3/6</w:t>
            </w:r>
          </w:p>
        </w:tc>
        <w:tc>
          <w:tcPr>
            <w:tcW w:w="4860" w:type="dxa"/>
            <w:vAlign w:val="center"/>
          </w:tcPr>
          <w:p w14:paraId="1C06EAD3" w14:textId="056E98F4" w:rsidR="00D17A13" w:rsidRPr="00EC07DE" w:rsidRDefault="007B6088" w:rsidP="00A552C7">
            <w:pPr>
              <w:jc w:val="center"/>
              <w:rPr>
                <w:sz w:val="22"/>
                <w:szCs w:val="22"/>
              </w:rPr>
            </w:pPr>
            <w:r>
              <w:rPr>
                <w:sz w:val="22"/>
                <w:szCs w:val="22"/>
              </w:rPr>
              <w:t>No class – Group work on data collection/management</w:t>
            </w:r>
          </w:p>
        </w:tc>
        <w:tc>
          <w:tcPr>
            <w:tcW w:w="2150" w:type="dxa"/>
            <w:vAlign w:val="center"/>
          </w:tcPr>
          <w:p w14:paraId="506B6AD5" w14:textId="572B2CA6" w:rsidR="00D17A13" w:rsidRPr="00EC07DE" w:rsidRDefault="00D17A13" w:rsidP="00A552C7">
            <w:pPr>
              <w:jc w:val="center"/>
              <w:rPr>
                <w:sz w:val="22"/>
                <w:szCs w:val="22"/>
              </w:rPr>
            </w:pPr>
          </w:p>
        </w:tc>
      </w:tr>
      <w:tr w:rsidR="00D17A13" w:rsidRPr="00EC07DE" w14:paraId="695D7E57" w14:textId="77777777" w:rsidTr="00A552C7">
        <w:trPr>
          <w:jc w:val="center"/>
        </w:trPr>
        <w:tc>
          <w:tcPr>
            <w:tcW w:w="1144" w:type="dxa"/>
            <w:vAlign w:val="center"/>
          </w:tcPr>
          <w:p w14:paraId="0C8595B0" w14:textId="1AF0CE1C" w:rsidR="00D17A13" w:rsidRPr="00EC07DE" w:rsidRDefault="00D17A13" w:rsidP="00A552C7">
            <w:pPr>
              <w:jc w:val="center"/>
              <w:rPr>
                <w:sz w:val="22"/>
                <w:szCs w:val="22"/>
              </w:rPr>
            </w:pPr>
            <w:r>
              <w:rPr>
                <w:sz w:val="22"/>
                <w:szCs w:val="22"/>
              </w:rPr>
              <w:t>3/16</w:t>
            </w:r>
          </w:p>
        </w:tc>
        <w:tc>
          <w:tcPr>
            <w:tcW w:w="4860" w:type="dxa"/>
            <w:vAlign w:val="center"/>
          </w:tcPr>
          <w:p w14:paraId="7BCC2D71" w14:textId="77777777" w:rsidR="00D17A13" w:rsidRPr="00EC07DE" w:rsidRDefault="00D17A13" w:rsidP="00A552C7">
            <w:pPr>
              <w:jc w:val="center"/>
              <w:rPr>
                <w:sz w:val="22"/>
                <w:szCs w:val="22"/>
              </w:rPr>
            </w:pPr>
            <w:r w:rsidRPr="00EC07DE">
              <w:rPr>
                <w:sz w:val="22"/>
                <w:szCs w:val="22"/>
              </w:rPr>
              <w:t>Ch. 5 (Inferential Statistics)</w:t>
            </w:r>
          </w:p>
        </w:tc>
        <w:tc>
          <w:tcPr>
            <w:tcW w:w="2150" w:type="dxa"/>
            <w:vAlign w:val="center"/>
          </w:tcPr>
          <w:p w14:paraId="62F84435" w14:textId="77777777" w:rsidR="00D17A13" w:rsidRPr="00EC07DE" w:rsidRDefault="00D17A13" w:rsidP="00A552C7">
            <w:pPr>
              <w:jc w:val="center"/>
              <w:rPr>
                <w:sz w:val="22"/>
                <w:szCs w:val="22"/>
              </w:rPr>
            </w:pPr>
          </w:p>
        </w:tc>
      </w:tr>
      <w:tr w:rsidR="00D17A13" w:rsidRPr="00EC07DE" w14:paraId="3891A129" w14:textId="77777777" w:rsidTr="00A552C7">
        <w:trPr>
          <w:jc w:val="center"/>
        </w:trPr>
        <w:tc>
          <w:tcPr>
            <w:tcW w:w="1144" w:type="dxa"/>
            <w:vAlign w:val="center"/>
          </w:tcPr>
          <w:p w14:paraId="1339EBD0" w14:textId="7496280D" w:rsidR="00D17A13" w:rsidRPr="00EC07DE" w:rsidRDefault="00D17A13" w:rsidP="00A552C7">
            <w:pPr>
              <w:jc w:val="center"/>
              <w:rPr>
                <w:sz w:val="22"/>
                <w:szCs w:val="22"/>
              </w:rPr>
            </w:pPr>
            <w:r>
              <w:rPr>
                <w:sz w:val="22"/>
                <w:szCs w:val="22"/>
              </w:rPr>
              <w:t>3/18</w:t>
            </w:r>
          </w:p>
        </w:tc>
        <w:tc>
          <w:tcPr>
            <w:tcW w:w="4860" w:type="dxa"/>
            <w:vAlign w:val="center"/>
          </w:tcPr>
          <w:p w14:paraId="3018550B" w14:textId="58937666" w:rsidR="00D17A13" w:rsidRPr="006F440D" w:rsidRDefault="00D17A13" w:rsidP="00A552C7">
            <w:pPr>
              <w:jc w:val="center"/>
              <w:rPr>
                <w:b/>
                <w:sz w:val="22"/>
                <w:szCs w:val="22"/>
              </w:rPr>
            </w:pPr>
            <w:r w:rsidRPr="006F440D">
              <w:rPr>
                <w:b/>
                <w:sz w:val="22"/>
                <w:szCs w:val="22"/>
              </w:rPr>
              <w:t>No class</w:t>
            </w:r>
          </w:p>
        </w:tc>
        <w:tc>
          <w:tcPr>
            <w:tcW w:w="2150" w:type="dxa"/>
            <w:vAlign w:val="center"/>
          </w:tcPr>
          <w:p w14:paraId="30834F9A" w14:textId="77777777" w:rsidR="00D17A13" w:rsidRPr="00EC07DE" w:rsidRDefault="00D17A13" w:rsidP="00A552C7">
            <w:pPr>
              <w:jc w:val="center"/>
              <w:rPr>
                <w:sz w:val="22"/>
                <w:szCs w:val="22"/>
              </w:rPr>
            </w:pPr>
          </w:p>
        </w:tc>
      </w:tr>
      <w:tr w:rsidR="00D17A13" w:rsidRPr="00EC07DE" w14:paraId="69DEB99E" w14:textId="77777777" w:rsidTr="00A552C7">
        <w:trPr>
          <w:jc w:val="center"/>
        </w:trPr>
        <w:tc>
          <w:tcPr>
            <w:tcW w:w="1144" w:type="dxa"/>
            <w:vAlign w:val="center"/>
          </w:tcPr>
          <w:p w14:paraId="4E374125" w14:textId="1F8C8422" w:rsidR="00D17A13" w:rsidRPr="00EC07DE" w:rsidRDefault="00D17A13" w:rsidP="00A552C7">
            <w:pPr>
              <w:jc w:val="center"/>
              <w:rPr>
                <w:sz w:val="22"/>
                <w:szCs w:val="22"/>
              </w:rPr>
            </w:pPr>
            <w:r>
              <w:rPr>
                <w:sz w:val="22"/>
                <w:szCs w:val="22"/>
              </w:rPr>
              <w:t>3/20</w:t>
            </w:r>
          </w:p>
        </w:tc>
        <w:tc>
          <w:tcPr>
            <w:tcW w:w="4860" w:type="dxa"/>
            <w:vAlign w:val="center"/>
          </w:tcPr>
          <w:p w14:paraId="38CAF88A" w14:textId="6A293CB5" w:rsidR="00D17A13" w:rsidRPr="006F440D" w:rsidRDefault="00D17A13" w:rsidP="00A552C7">
            <w:pPr>
              <w:jc w:val="center"/>
              <w:rPr>
                <w:b/>
                <w:sz w:val="22"/>
                <w:szCs w:val="22"/>
              </w:rPr>
            </w:pPr>
            <w:r w:rsidRPr="006F440D">
              <w:rPr>
                <w:b/>
                <w:sz w:val="22"/>
                <w:szCs w:val="22"/>
              </w:rPr>
              <w:t>No class</w:t>
            </w:r>
          </w:p>
        </w:tc>
        <w:tc>
          <w:tcPr>
            <w:tcW w:w="2150" w:type="dxa"/>
            <w:vAlign w:val="center"/>
          </w:tcPr>
          <w:p w14:paraId="5DADA6A4" w14:textId="2E5CC79A" w:rsidR="00D17A13" w:rsidRPr="00EC07DE" w:rsidRDefault="00D17A13" w:rsidP="00A552C7">
            <w:pPr>
              <w:jc w:val="center"/>
              <w:rPr>
                <w:sz w:val="22"/>
                <w:szCs w:val="22"/>
              </w:rPr>
            </w:pPr>
          </w:p>
        </w:tc>
      </w:tr>
      <w:tr w:rsidR="00D17A13" w:rsidRPr="00EC07DE" w14:paraId="3655C54F" w14:textId="77777777" w:rsidTr="00A552C7">
        <w:trPr>
          <w:jc w:val="center"/>
        </w:trPr>
        <w:tc>
          <w:tcPr>
            <w:tcW w:w="1144" w:type="dxa"/>
            <w:vAlign w:val="center"/>
          </w:tcPr>
          <w:p w14:paraId="7B4EC582" w14:textId="45E9D549" w:rsidR="00D17A13" w:rsidRPr="00EC07DE" w:rsidRDefault="00D17A13" w:rsidP="00A552C7">
            <w:pPr>
              <w:jc w:val="center"/>
              <w:rPr>
                <w:sz w:val="22"/>
                <w:szCs w:val="22"/>
              </w:rPr>
            </w:pPr>
            <w:r>
              <w:rPr>
                <w:sz w:val="22"/>
                <w:szCs w:val="22"/>
              </w:rPr>
              <w:t>3/23</w:t>
            </w:r>
          </w:p>
        </w:tc>
        <w:tc>
          <w:tcPr>
            <w:tcW w:w="4860" w:type="dxa"/>
            <w:vAlign w:val="center"/>
          </w:tcPr>
          <w:p w14:paraId="17FBF7D4" w14:textId="1B6F922F" w:rsidR="00D17A13" w:rsidRPr="00EC07DE" w:rsidRDefault="00EB4737" w:rsidP="00A552C7">
            <w:pPr>
              <w:jc w:val="center"/>
              <w:rPr>
                <w:sz w:val="22"/>
                <w:szCs w:val="22"/>
              </w:rPr>
            </w:pPr>
            <w:r>
              <w:rPr>
                <w:sz w:val="22"/>
                <w:szCs w:val="22"/>
              </w:rPr>
              <w:t>Criterion-referenced standards</w:t>
            </w:r>
          </w:p>
        </w:tc>
        <w:tc>
          <w:tcPr>
            <w:tcW w:w="2150" w:type="dxa"/>
            <w:vAlign w:val="center"/>
          </w:tcPr>
          <w:p w14:paraId="385F2D33" w14:textId="77777777" w:rsidR="00D17A13" w:rsidRPr="00EC07DE" w:rsidRDefault="00D17A13" w:rsidP="00A552C7">
            <w:pPr>
              <w:jc w:val="center"/>
              <w:rPr>
                <w:sz w:val="22"/>
                <w:szCs w:val="22"/>
              </w:rPr>
            </w:pPr>
          </w:p>
        </w:tc>
      </w:tr>
      <w:tr w:rsidR="00D17A13" w:rsidRPr="00EC07DE" w14:paraId="4C9C6293" w14:textId="77777777" w:rsidTr="00A552C7">
        <w:trPr>
          <w:jc w:val="center"/>
        </w:trPr>
        <w:tc>
          <w:tcPr>
            <w:tcW w:w="1144" w:type="dxa"/>
            <w:vAlign w:val="center"/>
          </w:tcPr>
          <w:p w14:paraId="14135C08" w14:textId="5C45A703" w:rsidR="00D17A13" w:rsidRPr="00EC07DE" w:rsidRDefault="00D17A13" w:rsidP="00A552C7">
            <w:pPr>
              <w:jc w:val="center"/>
              <w:rPr>
                <w:sz w:val="22"/>
                <w:szCs w:val="22"/>
              </w:rPr>
            </w:pPr>
            <w:r>
              <w:rPr>
                <w:sz w:val="22"/>
                <w:szCs w:val="22"/>
              </w:rPr>
              <w:t>3/25</w:t>
            </w:r>
          </w:p>
        </w:tc>
        <w:tc>
          <w:tcPr>
            <w:tcW w:w="4860" w:type="dxa"/>
            <w:vAlign w:val="center"/>
          </w:tcPr>
          <w:p w14:paraId="45BE5F92" w14:textId="53505A74" w:rsidR="00D17A13" w:rsidRPr="00EC07DE" w:rsidRDefault="00EB4737" w:rsidP="00A552C7">
            <w:pPr>
              <w:jc w:val="center"/>
              <w:rPr>
                <w:sz w:val="22"/>
                <w:szCs w:val="22"/>
              </w:rPr>
            </w:pPr>
            <w:r>
              <w:rPr>
                <w:sz w:val="22"/>
                <w:szCs w:val="22"/>
              </w:rPr>
              <w:t>Norm-referenced standards</w:t>
            </w:r>
          </w:p>
        </w:tc>
        <w:tc>
          <w:tcPr>
            <w:tcW w:w="2150" w:type="dxa"/>
            <w:vAlign w:val="center"/>
          </w:tcPr>
          <w:p w14:paraId="33653483" w14:textId="29833C76" w:rsidR="00D17A13" w:rsidRPr="00EC07DE" w:rsidRDefault="00512B89" w:rsidP="00A552C7">
            <w:pPr>
              <w:jc w:val="center"/>
              <w:rPr>
                <w:sz w:val="22"/>
                <w:szCs w:val="22"/>
                <w:highlight w:val="cyan"/>
              </w:rPr>
            </w:pPr>
            <w:r w:rsidRPr="00512B89">
              <w:rPr>
                <w:sz w:val="22"/>
                <w:szCs w:val="22"/>
              </w:rPr>
              <w:t>Intro + Method DUE</w:t>
            </w:r>
          </w:p>
        </w:tc>
      </w:tr>
      <w:tr w:rsidR="00D17A13" w:rsidRPr="00EC07DE" w14:paraId="4BC00FE9" w14:textId="77777777" w:rsidTr="00A552C7">
        <w:trPr>
          <w:jc w:val="center"/>
        </w:trPr>
        <w:tc>
          <w:tcPr>
            <w:tcW w:w="1144" w:type="dxa"/>
            <w:vAlign w:val="center"/>
          </w:tcPr>
          <w:p w14:paraId="5FAF0FA6" w14:textId="0DB0B023" w:rsidR="00D17A13" w:rsidRPr="00EC07DE" w:rsidRDefault="00D17A13" w:rsidP="00A552C7">
            <w:pPr>
              <w:jc w:val="center"/>
              <w:rPr>
                <w:sz w:val="22"/>
                <w:szCs w:val="22"/>
              </w:rPr>
            </w:pPr>
            <w:r>
              <w:rPr>
                <w:sz w:val="22"/>
                <w:szCs w:val="22"/>
              </w:rPr>
              <w:t>3/27</w:t>
            </w:r>
          </w:p>
        </w:tc>
        <w:tc>
          <w:tcPr>
            <w:tcW w:w="4860" w:type="dxa"/>
            <w:vAlign w:val="center"/>
          </w:tcPr>
          <w:p w14:paraId="59F83143" w14:textId="07434D2E" w:rsidR="00D17A13" w:rsidRPr="000A32A9" w:rsidRDefault="00EB4737" w:rsidP="00A552C7">
            <w:pPr>
              <w:jc w:val="center"/>
              <w:rPr>
                <w:sz w:val="22"/>
                <w:szCs w:val="22"/>
              </w:rPr>
            </w:pPr>
            <w:r w:rsidRPr="000A32A9">
              <w:rPr>
                <w:sz w:val="22"/>
                <w:szCs w:val="22"/>
              </w:rPr>
              <w:t xml:space="preserve">Correlation </w:t>
            </w:r>
          </w:p>
        </w:tc>
        <w:tc>
          <w:tcPr>
            <w:tcW w:w="2150" w:type="dxa"/>
            <w:vAlign w:val="center"/>
          </w:tcPr>
          <w:p w14:paraId="2186CF01" w14:textId="38623CFB" w:rsidR="00D17A13" w:rsidRPr="00EC07DE" w:rsidRDefault="00D17A13" w:rsidP="00A552C7">
            <w:pPr>
              <w:jc w:val="center"/>
              <w:rPr>
                <w:sz w:val="22"/>
                <w:szCs w:val="22"/>
                <w:highlight w:val="cyan"/>
              </w:rPr>
            </w:pPr>
          </w:p>
        </w:tc>
      </w:tr>
      <w:tr w:rsidR="00D17A13" w:rsidRPr="00EC07DE" w14:paraId="71187336" w14:textId="77777777" w:rsidTr="00A552C7">
        <w:trPr>
          <w:jc w:val="center"/>
        </w:trPr>
        <w:tc>
          <w:tcPr>
            <w:tcW w:w="1144" w:type="dxa"/>
            <w:vAlign w:val="center"/>
          </w:tcPr>
          <w:p w14:paraId="09C95234" w14:textId="2566E62C" w:rsidR="00D17A13" w:rsidRPr="00EC07DE" w:rsidRDefault="00D17A13" w:rsidP="00A552C7">
            <w:pPr>
              <w:jc w:val="center"/>
              <w:rPr>
                <w:sz w:val="22"/>
                <w:szCs w:val="22"/>
              </w:rPr>
            </w:pPr>
            <w:r>
              <w:rPr>
                <w:sz w:val="22"/>
                <w:szCs w:val="22"/>
              </w:rPr>
              <w:t>3/30</w:t>
            </w:r>
          </w:p>
        </w:tc>
        <w:tc>
          <w:tcPr>
            <w:tcW w:w="4860" w:type="dxa"/>
            <w:vAlign w:val="center"/>
          </w:tcPr>
          <w:p w14:paraId="0B634C1E" w14:textId="3BF48007" w:rsidR="00D17A13" w:rsidRPr="000A32A9" w:rsidRDefault="00EB4737" w:rsidP="00A552C7">
            <w:pPr>
              <w:jc w:val="center"/>
              <w:rPr>
                <w:sz w:val="22"/>
                <w:szCs w:val="22"/>
              </w:rPr>
            </w:pPr>
            <w:r w:rsidRPr="000A32A9">
              <w:rPr>
                <w:sz w:val="22"/>
                <w:szCs w:val="22"/>
              </w:rPr>
              <w:t>Prediction</w:t>
            </w:r>
          </w:p>
        </w:tc>
        <w:tc>
          <w:tcPr>
            <w:tcW w:w="2150" w:type="dxa"/>
            <w:vAlign w:val="center"/>
          </w:tcPr>
          <w:p w14:paraId="7B6BC95A" w14:textId="77777777" w:rsidR="00D17A13" w:rsidRPr="00EC07DE" w:rsidRDefault="00D17A13" w:rsidP="00A552C7">
            <w:pPr>
              <w:jc w:val="center"/>
              <w:rPr>
                <w:sz w:val="22"/>
                <w:szCs w:val="22"/>
              </w:rPr>
            </w:pPr>
          </w:p>
        </w:tc>
      </w:tr>
      <w:tr w:rsidR="00D17A13" w:rsidRPr="00EC07DE" w14:paraId="5C670CEB" w14:textId="77777777" w:rsidTr="00A552C7">
        <w:trPr>
          <w:jc w:val="center"/>
        </w:trPr>
        <w:tc>
          <w:tcPr>
            <w:tcW w:w="1144" w:type="dxa"/>
            <w:vAlign w:val="center"/>
          </w:tcPr>
          <w:p w14:paraId="34AD25D6" w14:textId="6547BE9E" w:rsidR="00D17A13" w:rsidRPr="00EC07DE" w:rsidRDefault="00D17A13" w:rsidP="00A552C7">
            <w:pPr>
              <w:jc w:val="center"/>
              <w:rPr>
                <w:sz w:val="22"/>
                <w:szCs w:val="22"/>
              </w:rPr>
            </w:pPr>
            <w:r>
              <w:rPr>
                <w:sz w:val="22"/>
                <w:szCs w:val="22"/>
              </w:rPr>
              <w:t>4/1</w:t>
            </w:r>
          </w:p>
        </w:tc>
        <w:tc>
          <w:tcPr>
            <w:tcW w:w="4860" w:type="dxa"/>
            <w:vAlign w:val="center"/>
          </w:tcPr>
          <w:p w14:paraId="7191571C" w14:textId="4369B271" w:rsidR="00D17A13" w:rsidRPr="00EC07DE" w:rsidRDefault="000A32A9" w:rsidP="00A552C7">
            <w:pPr>
              <w:jc w:val="center"/>
              <w:rPr>
                <w:sz w:val="22"/>
                <w:szCs w:val="22"/>
              </w:rPr>
            </w:pPr>
            <w:r>
              <w:rPr>
                <w:sz w:val="22"/>
                <w:szCs w:val="22"/>
              </w:rPr>
              <w:t>T-tests</w:t>
            </w:r>
          </w:p>
        </w:tc>
        <w:tc>
          <w:tcPr>
            <w:tcW w:w="2150" w:type="dxa"/>
            <w:vAlign w:val="center"/>
          </w:tcPr>
          <w:p w14:paraId="6FC7BB3D" w14:textId="2BCA4173" w:rsidR="00D17A13" w:rsidRPr="00EC07DE" w:rsidRDefault="00D17A13" w:rsidP="00A552C7">
            <w:pPr>
              <w:jc w:val="center"/>
              <w:rPr>
                <w:sz w:val="22"/>
                <w:szCs w:val="22"/>
              </w:rPr>
            </w:pPr>
          </w:p>
        </w:tc>
      </w:tr>
      <w:tr w:rsidR="00D17A13" w:rsidRPr="00EC07DE" w14:paraId="157D8B85" w14:textId="77777777" w:rsidTr="00A552C7">
        <w:trPr>
          <w:jc w:val="center"/>
        </w:trPr>
        <w:tc>
          <w:tcPr>
            <w:tcW w:w="1144" w:type="dxa"/>
            <w:vAlign w:val="center"/>
          </w:tcPr>
          <w:p w14:paraId="33CCB72B" w14:textId="5F560C31" w:rsidR="00D17A13" w:rsidRPr="00EC07DE" w:rsidRDefault="00D17A13" w:rsidP="00A552C7">
            <w:pPr>
              <w:jc w:val="center"/>
              <w:rPr>
                <w:sz w:val="22"/>
                <w:szCs w:val="22"/>
              </w:rPr>
            </w:pPr>
            <w:r>
              <w:rPr>
                <w:sz w:val="22"/>
                <w:szCs w:val="22"/>
              </w:rPr>
              <w:t>4/3</w:t>
            </w:r>
          </w:p>
        </w:tc>
        <w:tc>
          <w:tcPr>
            <w:tcW w:w="4860" w:type="dxa"/>
            <w:vAlign w:val="center"/>
          </w:tcPr>
          <w:p w14:paraId="4F9BBCDE" w14:textId="48EF5F42" w:rsidR="00D17A13" w:rsidRPr="00EC07DE" w:rsidRDefault="000A32A9" w:rsidP="00A552C7">
            <w:pPr>
              <w:jc w:val="center"/>
              <w:rPr>
                <w:sz w:val="22"/>
                <w:szCs w:val="22"/>
              </w:rPr>
            </w:pPr>
            <w:r>
              <w:rPr>
                <w:sz w:val="22"/>
                <w:szCs w:val="22"/>
              </w:rPr>
              <w:t>Analysis of variance</w:t>
            </w:r>
          </w:p>
        </w:tc>
        <w:tc>
          <w:tcPr>
            <w:tcW w:w="2150" w:type="dxa"/>
            <w:vAlign w:val="center"/>
          </w:tcPr>
          <w:p w14:paraId="24A97F18" w14:textId="77777777" w:rsidR="00D17A13" w:rsidRPr="00EC07DE" w:rsidRDefault="00D17A13" w:rsidP="00A552C7">
            <w:pPr>
              <w:jc w:val="center"/>
              <w:rPr>
                <w:sz w:val="22"/>
                <w:szCs w:val="22"/>
              </w:rPr>
            </w:pPr>
          </w:p>
        </w:tc>
      </w:tr>
      <w:tr w:rsidR="00D17A13" w:rsidRPr="00EC07DE" w14:paraId="0D1F68EF" w14:textId="77777777" w:rsidTr="00A552C7">
        <w:trPr>
          <w:jc w:val="center"/>
        </w:trPr>
        <w:tc>
          <w:tcPr>
            <w:tcW w:w="1144" w:type="dxa"/>
            <w:vAlign w:val="center"/>
          </w:tcPr>
          <w:p w14:paraId="14AF1FCE" w14:textId="244590B9" w:rsidR="00D17A13" w:rsidRPr="00EC07DE" w:rsidRDefault="00D17A13" w:rsidP="00A552C7">
            <w:pPr>
              <w:jc w:val="center"/>
              <w:rPr>
                <w:sz w:val="22"/>
                <w:szCs w:val="22"/>
              </w:rPr>
            </w:pPr>
            <w:r>
              <w:rPr>
                <w:sz w:val="22"/>
                <w:szCs w:val="22"/>
              </w:rPr>
              <w:t>4/6</w:t>
            </w:r>
          </w:p>
        </w:tc>
        <w:tc>
          <w:tcPr>
            <w:tcW w:w="4860" w:type="dxa"/>
            <w:vAlign w:val="center"/>
          </w:tcPr>
          <w:p w14:paraId="1D63E43A" w14:textId="31B3B689" w:rsidR="00D17A13" w:rsidRPr="00EC07DE" w:rsidRDefault="000A32A9" w:rsidP="00A552C7">
            <w:pPr>
              <w:jc w:val="center"/>
              <w:rPr>
                <w:sz w:val="22"/>
                <w:szCs w:val="22"/>
              </w:rPr>
            </w:pPr>
            <w:r>
              <w:rPr>
                <w:sz w:val="22"/>
                <w:szCs w:val="22"/>
              </w:rPr>
              <w:t>Statistics review</w:t>
            </w:r>
          </w:p>
        </w:tc>
        <w:tc>
          <w:tcPr>
            <w:tcW w:w="2150" w:type="dxa"/>
            <w:vAlign w:val="center"/>
          </w:tcPr>
          <w:p w14:paraId="1C373600" w14:textId="77777777" w:rsidR="00D17A13" w:rsidRPr="00EC07DE" w:rsidRDefault="00D17A13" w:rsidP="00A552C7">
            <w:pPr>
              <w:jc w:val="center"/>
              <w:rPr>
                <w:sz w:val="22"/>
                <w:szCs w:val="22"/>
              </w:rPr>
            </w:pPr>
          </w:p>
        </w:tc>
      </w:tr>
      <w:tr w:rsidR="00D17A13" w:rsidRPr="00EC07DE" w14:paraId="6323C8AA" w14:textId="77777777" w:rsidTr="00A552C7">
        <w:trPr>
          <w:jc w:val="center"/>
        </w:trPr>
        <w:tc>
          <w:tcPr>
            <w:tcW w:w="1144" w:type="dxa"/>
            <w:vAlign w:val="center"/>
          </w:tcPr>
          <w:p w14:paraId="42B00F71" w14:textId="205846F9" w:rsidR="00D17A13" w:rsidRPr="00512B89" w:rsidRDefault="00D17A13" w:rsidP="00A552C7">
            <w:pPr>
              <w:jc w:val="center"/>
              <w:rPr>
                <w:sz w:val="22"/>
                <w:szCs w:val="22"/>
              </w:rPr>
            </w:pPr>
            <w:r w:rsidRPr="00512B89">
              <w:rPr>
                <w:sz w:val="22"/>
                <w:szCs w:val="22"/>
              </w:rPr>
              <w:t>4/8</w:t>
            </w:r>
          </w:p>
        </w:tc>
        <w:tc>
          <w:tcPr>
            <w:tcW w:w="4860" w:type="dxa"/>
            <w:vAlign w:val="center"/>
          </w:tcPr>
          <w:p w14:paraId="774D3272" w14:textId="1DB84899" w:rsidR="00D17A13" w:rsidRPr="00512B89" w:rsidRDefault="000A32A9" w:rsidP="00A552C7">
            <w:pPr>
              <w:jc w:val="center"/>
              <w:rPr>
                <w:sz w:val="22"/>
                <w:szCs w:val="22"/>
              </w:rPr>
            </w:pPr>
            <w:r w:rsidRPr="00512B89">
              <w:rPr>
                <w:sz w:val="22"/>
                <w:szCs w:val="22"/>
              </w:rPr>
              <w:t>Statistics review</w:t>
            </w:r>
          </w:p>
        </w:tc>
        <w:tc>
          <w:tcPr>
            <w:tcW w:w="2150" w:type="dxa"/>
            <w:vAlign w:val="center"/>
          </w:tcPr>
          <w:p w14:paraId="67953BCB" w14:textId="0F5A65FA" w:rsidR="00D17A13" w:rsidRPr="00512B89" w:rsidRDefault="00D17A13" w:rsidP="00A552C7">
            <w:pPr>
              <w:rPr>
                <w:i/>
                <w:sz w:val="22"/>
                <w:szCs w:val="22"/>
              </w:rPr>
            </w:pPr>
          </w:p>
        </w:tc>
      </w:tr>
      <w:tr w:rsidR="00D17A13" w:rsidRPr="00EC07DE" w14:paraId="6CA22678" w14:textId="77777777" w:rsidTr="00A552C7">
        <w:trPr>
          <w:jc w:val="center"/>
        </w:trPr>
        <w:tc>
          <w:tcPr>
            <w:tcW w:w="1144" w:type="dxa"/>
          </w:tcPr>
          <w:p w14:paraId="4C476DEB" w14:textId="10D37802" w:rsidR="00D17A13" w:rsidRPr="00512B89" w:rsidRDefault="00D17A13" w:rsidP="00A552C7">
            <w:pPr>
              <w:jc w:val="center"/>
              <w:rPr>
                <w:sz w:val="22"/>
                <w:szCs w:val="22"/>
              </w:rPr>
            </w:pPr>
            <w:r w:rsidRPr="00512B89">
              <w:rPr>
                <w:sz w:val="22"/>
                <w:szCs w:val="22"/>
              </w:rPr>
              <w:t>4/10</w:t>
            </w:r>
          </w:p>
        </w:tc>
        <w:tc>
          <w:tcPr>
            <w:tcW w:w="4860" w:type="dxa"/>
            <w:vAlign w:val="center"/>
          </w:tcPr>
          <w:p w14:paraId="6B50C0B0" w14:textId="1E690ACB" w:rsidR="00D17A13" w:rsidRPr="00512B89" w:rsidRDefault="00BD5DFB" w:rsidP="00A552C7">
            <w:pPr>
              <w:jc w:val="center"/>
              <w:rPr>
                <w:sz w:val="22"/>
                <w:szCs w:val="22"/>
              </w:rPr>
            </w:pPr>
            <w:r w:rsidRPr="00512B89">
              <w:rPr>
                <w:sz w:val="22"/>
                <w:szCs w:val="22"/>
              </w:rPr>
              <w:t>Statistics review</w:t>
            </w:r>
          </w:p>
        </w:tc>
        <w:tc>
          <w:tcPr>
            <w:tcW w:w="2150" w:type="dxa"/>
            <w:vAlign w:val="center"/>
          </w:tcPr>
          <w:p w14:paraId="13FD047F" w14:textId="3ECFC066" w:rsidR="00D17A13" w:rsidRPr="00512B89" w:rsidRDefault="00D17A13" w:rsidP="00A552C7">
            <w:pPr>
              <w:jc w:val="center"/>
              <w:rPr>
                <w:sz w:val="22"/>
                <w:szCs w:val="22"/>
              </w:rPr>
            </w:pPr>
          </w:p>
        </w:tc>
      </w:tr>
      <w:tr w:rsidR="00D17A13" w:rsidRPr="00EC07DE" w14:paraId="3F06ABBC" w14:textId="77777777" w:rsidTr="00A552C7">
        <w:trPr>
          <w:jc w:val="center"/>
        </w:trPr>
        <w:tc>
          <w:tcPr>
            <w:tcW w:w="1144" w:type="dxa"/>
            <w:vAlign w:val="center"/>
          </w:tcPr>
          <w:p w14:paraId="329398EE" w14:textId="38CC8572" w:rsidR="00D17A13" w:rsidRPr="00512B89" w:rsidRDefault="00D17A13" w:rsidP="00A552C7">
            <w:pPr>
              <w:jc w:val="center"/>
              <w:rPr>
                <w:b/>
                <w:sz w:val="22"/>
                <w:szCs w:val="22"/>
              </w:rPr>
            </w:pPr>
            <w:r w:rsidRPr="00512B89">
              <w:rPr>
                <w:b/>
                <w:sz w:val="22"/>
                <w:szCs w:val="22"/>
              </w:rPr>
              <w:t>4/13</w:t>
            </w:r>
          </w:p>
        </w:tc>
        <w:tc>
          <w:tcPr>
            <w:tcW w:w="4860" w:type="dxa"/>
            <w:vAlign w:val="center"/>
          </w:tcPr>
          <w:p w14:paraId="635EB5DB" w14:textId="07C779E7" w:rsidR="00D17A13" w:rsidRPr="00512B89" w:rsidRDefault="00512B89" w:rsidP="00A552C7">
            <w:pPr>
              <w:jc w:val="center"/>
              <w:rPr>
                <w:b/>
                <w:sz w:val="22"/>
                <w:szCs w:val="22"/>
              </w:rPr>
            </w:pPr>
            <w:r w:rsidRPr="00512B89">
              <w:rPr>
                <w:b/>
                <w:sz w:val="22"/>
                <w:szCs w:val="22"/>
              </w:rPr>
              <w:t>Test 2</w:t>
            </w:r>
          </w:p>
        </w:tc>
        <w:tc>
          <w:tcPr>
            <w:tcW w:w="2150" w:type="dxa"/>
            <w:vAlign w:val="center"/>
          </w:tcPr>
          <w:p w14:paraId="437372C4" w14:textId="0A9C4174" w:rsidR="00D17A13" w:rsidRPr="00512B89" w:rsidRDefault="00D17A13" w:rsidP="00A552C7">
            <w:pPr>
              <w:jc w:val="center"/>
              <w:rPr>
                <w:b/>
                <w:sz w:val="22"/>
                <w:szCs w:val="22"/>
              </w:rPr>
            </w:pPr>
          </w:p>
        </w:tc>
      </w:tr>
      <w:tr w:rsidR="007E00E6" w:rsidRPr="00EC07DE" w14:paraId="6F53B539" w14:textId="77777777" w:rsidTr="00CF76C3">
        <w:trPr>
          <w:jc w:val="center"/>
        </w:trPr>
        <w:tc>
          <w:tcPr>
            <w:tcW w:w="1144" w:type="dxa"/>
            <w:vAlign w:val="center"/>
          </w:tcPr>
          <w:p w14:paraId="0C86AAD5" w14:textId="54BFB285" w:rsidR="007E00E6" w:rsidRPr="007E00E6" w:rsidRDefault="007E00E6" w:rsidP="00A552C7">
            <w:pPr>
              <w:jc w:val="center"/>
              <w:rPr>
                <w:sz w:val="22"/>
                <w:szCs w:val="22"/>
              </w:rPr>
            </w:pPr>
            <w:r w:rsidRPr="007E00E6">
              <w:rPr>
                <w:sz w:val="22"/>
                <w:szCs w:val="22"/>
              </w:rPr>
              <w:t>4/15</w:t>
            </w:r>
          </w:p>
        </w:tc>
        <w:tc>
          <w:tcPr>
            <w:tcW w:w="4860" w:type="dxa"/>
            <w:vAlign w:val="center"/>
          </w:tcPr>
          <w:p w14:paraId="25545A6A" w14:textId="2173DC4C" w:rsidR="007E00E6" w:rsidRPr="007E00E6" w:rsidRDefault="007E00E6" w:rsidP="00C52337">
            <w:pPr>
              <w:jc w:val="center"/>
              <w:rPr>
                <w:i/>
                <w:sz w:val="22"/>
                <w:szCs w:val="22"/>
              </w:rPr>
            </w:pPr>
            <w:r w:rsidRPr="00EC07DE">
              <w:rPr>
                <w:sz w:val="22"/>
                <w:szCs w:val="22"/>
                <w:highlight w:val="cyan"/>
              </w:rPr>
              <w:t xml:space="preserve">Group Work: Meetings with Dr. </w:t>
            </w:r>
            <w:proofErr w:type="spellStart"/>
            <w:r w:rsidRPr="00EC07DE">
              <w:rPr>
                <w:sz w:val="22"/>
                <w:szCs w:val="22"/>
                <w:highlight w:val="cyan"/>
              </w:rPr>
              <w:t>Caçola</w:t>
            </w:r>
            <w:proofErr w:type="spellEnd"/>
          </w:p>
        </w:tc>
        <w:tc>
          <w:tcPr>
            <w:tcW w:w="2150" w:type="dxa"/>
            <w:vAlign w:val="center"/>
          </w:tcPr>
          <w:p w14:paraId="301D4E5B" w14:textId="74D7197C" w:rsidR="007E00E6" w:rsidRPr="007E00E6" w:rsidRDefault="007E00E6" w:rsidP="00A552C7">
            <w:pPr>
              <w:jc w:val="center"/>
              <w:rPr>
                <w:sz w:val="22"/>
                <w:szCs w:val="22"/>
                <w:highlight w:val="green"/>
              </w:rPr>
            </w:pPr>
            <w:r w:rsidRPr="00EC07DE">
              <w:rPr>
                <w:i/>
                <w:sz w:val="22"/>
                <w:szCs w:val="22"/>
                <w:highlight w:val="cyan"/>
              </w:rPr>
              <w:t>NOTE: NO CLASS – Meetings are held in 22</w:t>
            </w:r>
            <w:r>
              <w:rPr>
                <w:i/>
                <w:sz w:val="22"/>
                <w:szCs w:val="22"/>
                <w:highlight w:val="cyan"/>
              </w:rPr>
              <w:t>6</w:t>
            </w:r>
            <w:r w:rsidRPr="00EC07DE">
              <w:rPr>
                <w:i/>
                <w:sz w:val="22"/>
                <w:szCs w:val="22"/>
                <w:highlight w:val="cyan"/>
              </w:rPr>
              <w:t xml:space="preserve"> MAC</w:t>
            </w:r>
          </w:p>
        </w:tc>
      </w:tr>
      <w:tr w:rsidR="00D17A13" w:rsidRPr="00EC07DE" w14:paraId="2B4206E1" w14:textId="77777777" w:rsidTr="00A552C7">
        <w:trPr>
          <w:jc w:val="center"/>
        </w:trPr>
        <w:tc>
          <w:tcPr>
            <w:tcW w:w="1144" w:type="dxa"/>
            <w:vAlign w:val="center"/>
          </w:tcPr>
          <w:p w14:paraId="640724C1" w14:textId="1A93455E" w:rsidR="00D17A13" w:rsidRPr="00EC07DE" w:rsidRDefault="00D17A13" w:rsidP="00A552C7">
            <w:pPr>
              <w:jc w:val="center"/>
              <w:rPr>
                <w:sz w:val="22"/>
                <w:szCs w:val="22"/>
              </w:rPr>
            </w:pPr>
            <w:r>
              <w:rPr>
                <w:sz w:val="22"/>
                <w:szCs w:val="22"/>
              </w:rPr>
              <w:t>4/17</w:t>
            </w:r>
          </w:p>
        </w:tc>
        <w:tc>
          <w:tcPr>
            <w:tcW w:w="4860" w:type="dxa"/>
            <w:vAlign w:val="center"/>
          </w:tcPr>
          <w:p w14:paraId="0119F9E0" w14:textId="77777777" w:rsidR="00D17A13" w:rsidRPr="00EC07DE" w:rsidRDefault="00D17A13" w:rsidP="00A552C7">
            <w:pPr>
              <w:jc w:val="center"/>
              <w:rPr>
                <w:sz w:val="22"/>
                <w:szCs w:val="22"/>
                <w:highlight w:val="cyan"/>
              </w:rPr>
            </w:pPr>
            <w:r w:rsidRPr="00EC07DE">
              <w:rPr>
                <w:sz w:val="22"/>
                <w:szCs w:val="22"/>
                <w:highlight w:val="cyan"/>
              </w:rPr>
              <w:t xml:space="preserve">Group Work: Meetings with Dr. </w:t>
            </w:r>
            <w:proofErr w:type="spellStart"/>
            <w:r w:rsidRPr="00EC07DE">
              <w:rPr>
                <w:sz w:val="22"/>
                <w:szCs w:val="22"/>
                <w:highlight w:val="cyan"/>
              </w:rPr>
              <w:t>Caçola</w:t>
            </w:r>
            <w:proofErr w:type="spellEnd"/>
          </w:p>
        </w:tc>
        <w:tc>
          <w:tcPr>
            <w:tcW w:w="2150" w:type="dxa"/>
            <w:vAlign w:val="center"/>
          </w:tcPr>
          <w:p w14:paraId="5C93C038" w14:textId="3C1867FF" w:rsidR="00D17A13" w:rsidRPr="00EC07DE" w:rsidRDefault="00D17A13" w:rsidP="00BD5DFB">
            <w:pPr>
              <w:jc w:val="center"/>
              <w:rPr>
                <w:i/>
                <w:sz w:val="22"/>
                <w:szCs w:val="22"/>
                <w:highlight w:val="cyan"/>
              </w:rPr>
            </w:pPr>
            <w:r w:rsidRPr="00EC07DE">
              <w:rPr>
                <w:i/>
                <w:sz w:val="22"/>
                <w:szCs w:val="22"/>
                <w:highlight w:val="cyan"/>
              </w:rPr>
              <w:t xml:space="preserve">NOTE: NO CLASS – Meetings are held in </w:t>
            </w:r>
            <w:r w:rsidRPr="00EC07DE">
              <w:rPr>
                <w:i/>
                <w:sz w:val="22"/>
                <w:szCs w:val="22"/>
                <w:highlight w:val="cyan"/>
              </w:rPr>
              <w:lastRenderedPageBreak/>
              <w:t>22</w:t>
            </w:r>
            <w:r w:rsidR="00BD5DFB">
              <w:rPr>
                <w:i/>
                <w:sz w:val="22"/>
                <w:szCs w:val="22"/>
                <w:highlight w:val="cyan"/>
              </w:rPr>
              <w:t>6</w:t>
            </w:r>
            <w:r w:rsidRPr="00EC07DE">
              <w:rPr>
                <w:i/>
                <w:sz w:val="22"/>
                <w:szCs w:val="22"/>
                <w:highlight w:val="cyan"/>
              </w:rPr>
              <w:t xml:space="preserve"> MAC</w:t>
            </w:r>
          </w:p>
        </w:tc>
      </w:tr>
      <w:tr w:rsidR="00D17A13" w:rsidRPr="00EC07DE" w14:paraId="5787D31E" w14:textId="77777777" w:rsidTr="00A552C7">
        <w:trPr>
          <w:jc w:val="center"/>
        </w:trPr>
        <w:tc>
          <w:tcPr>
            <w:tcW w:w="1144" w:type="dxa"/>
            <w:vAlign w:val="center"/>
          </w:tcPr>
          <w:p w14:paraId="0EFE9A4F" w14:textId="2F563ADA" w:rsidR="00D17A13" w:rsidRPr="00EC07DE" w:rsidRDefault="00D17A13" w:rsidP="00A552C7">
            <w:pPr>
              <w:jc w:val="center"/>
              <w:rPr>
                <w:sz w:val="22"/>
                <w:szCs w:val="22"/>
              </w:rPr>
            </w:pPr>
            <w:r>
              <w:rPr>
                <w:sz w:val="22"/>
                <w:szCs w:val="22"/>
              </w:rPr>
              <w:lastRenderedPageBreak/>
              <w:t>4/20</w:t>
            </w:r>
          </w:p>
        </w:tc>
        <w:tc>
          <w:tcPr>
            <w:tcW w:w="4860" w:type="dxa"/>
            <w:vAlign w:val="center"/>
          </w:tcPr>
          <w:p w14:paraId="58728B4F" w14:textId="77777777" w:rsidR="00D17A13" w:rsidRPr="00EC07DE" w:rsidRDefault="00D17A13" w:rsidP="00A552C7">
            <w:pPr>
              <w:jc w:val="center"/>
              <w:rPr>
                <w:sz w:val="22"/>
                <w:szCs w:val="22"/>
                <w:highlight w:val="cyan"/>
              </w:rPr>
            </w:pPr>
            <w:r w:rsidRPr="00EC07DE">
              <w:rPr>
                <w:sz w:val="22"/>
                <w:szCs w:val="22"/>
                <w:highlight w:val="cyan"/>
              </w:rPr>
              <w:t xml:space="preserve">Group Work: Meetings with Dr. </w:t>
            </w:r>
            <w:proofErr w:type="spellStart"/>
            <w:r w:rsidRPr="00EC07DE">
              <w:rPr>
                <w:sz w:val="22"/>
                <w:szCs w:val="22"/>
                <w:highlight w:val="cyan"/>
              </w:rPr>
              <w:t>Caçola</w:t>
            </w:r>
            <w:proofErr w:type="spellEnd"/>
          </w:p>
        </w:tc>
        <w:tc>
          <w:tcPr>
            <w:tcW w:w="2150" w:type="dxa"/>
            <w:vAlign w:val="center"/>
          </w:tcPr>
          <w:p w14:paraId="3D5741E5" w14:textId="103AEA9F" w:rsidR="00D17A13" w:rsidRPr="00EC07DE" w:rsidRDefault="00D17A13" w:rsidP="00BD5DFB">
            <w:pPr>
              <w:jc w:val="center"/>
              <w:rPr>
                <w:sz w:val="22"/>
                <w:szCs w:val="22"/>
                <w:highlight w:val="cyan"/>
              </w:rPr>
            </w:pPr>
            <w:r w:rsidRPr="00EC07DE">
              <w:rPr>
                <w:i/>
                <w:sz w:val="22"/>
                <w:szCs w:val="22"/>
                <w:highlight w:val="cyan"/>
              </w:rPr>
              <w:t>NOTE: NO CLASS – Meetings are held in 22</w:t>
            </w:r>
            <w:r w:rsidR="00BD5DFB">
              <w:rPr>
                <w:i/>
                <w:sz w:val="22"/>
                <w:szCs w:val="22"/>
                <w:highlight w:val="cyan"/>
              </w:rPr>
              <w:t>6</w:t>
            </w:r>
            <w:r w:rsidRPr="00EC07DE">
              <w:rPr>
                <w:i/>
                <w:sz w:val="22"/>
                <w:szCs w:val="22"/>
                <w:highlight w:val="cyan"/>
              </w:rPr>
              <w:t xml:space="preserve"> MAC</w:t>
            </w:r>
          </w:p>
        </w:tc>
      </w:tr>
      <w:tr w:rsidR="00D17A13" w:rsidRPr="00EC07DE" w14:paraId="7584B290" w14:textId="77777777" w:rsidTr="00A552C7">
        <w:trPr>
          <w:jc w:val="center"/>
        </w:trPr>
        <w:tc>
          <w:tcPr>
            <w:tcW w:w="1144" w:type="dxa"/>
          </w:tcPr>
          <w:p w14:paraId="74CBBAF8" w14:textId="67F612E6" w:rsidR="00D17A13" w:rsidRPr="00EC07DE" w:rsidRDefault="00D17A13" w:rsidP="00A552C7">
            <w:pPr>
              <w:jc w:val="center"/>
              <w:rPr>
                <w:sz w:val="22"/>
                <w:szCs w:val="22"/>
              </w:rPr>
            </w:pPr>
            <w:r>
              <w:rPr>
                <w:sz w:val="22"/>
                <w:szCs w:val="22"/>
              </w:rPr>
              <w:t>4/22</w:t>
            </w:r>
          </w:p>
        </w:tc>
        <w:tc>
          <w:tcPr>
            <w:tcW w:w="4860" w:type="dxa"/>
            <w:vAlign w:val="center"/>
          </w:tcPr>
          <w:p w14:paraId="46D0C1C4" w14:textId="77777777" w:rsidR="00D17A13" w:rsidRPr="00EC07DE" w:rsidRDefault="00D17A13" w:rsidP="00A552C7">
            <w:pPr>
              <w:jc w:val="center"/>
              <w:rPr>
                <w:sz w:val="22"/>
                <w:szCs w:val="22"/>
                <w:highlight w:val="cyan"/>
              </w:rPr>
            </w:pPr>
            <w:r w:rsidRPr="00EC07DE">
              <w:rPr>
                <w:sz w:val="22"/>
                <w:szCs w:val="22"/>
                <w:highlight w:val="cyan"/>
              </w:rPr>
              <w:t xml:space="preserve">Group Work: Meetings with Dr. </w:t>
            </w:r>
            <w:proofErr w:type="spellStart"/>
            <w:r w:rsidRPr="00EC07DE">
              <w:rPr>
                <w:sz w:val="22"/>
                <w:szCs w:val="22"/>
                <w:highlight w:val="cyan"/>
              </w:rPr>
              <w:t>Caçola</w:t>
            </w:r>
            <w:proofErr w:type="spellEnd"/>
          </w:p>
        </w:tc>
        <w:tc>
          <w:tcPr>
            <w:tcW w:w="2150" w:type="dxa"/>
            <w:vAlign w:val="center"/>
          </w:tcPr>
          <w:p w14:paraId="51A657D7" w14:textId="393A3A5F" w:rsidR="00D17A13" w:rsidRPr="00EC07DE" w:rsidRDefault="00D17A13" w:rsidP="00BD5DFB">
            <w:pPr>
              <w:jc w:val="center"/>
              <w:rPr>
                <w:sz w:val="22"/>
                <w:szCs w:val="22"/>
                <w:highlight w:val="cyan"/>
              </w:rPr>
            </w:pPr>
            <w:r w:rsidRPr="00EC07DE">
              <w:rPr>
                <w:i/>
                <w:sz w:val="22"/>
                <w:szCs w:val="22"/>
                <w:highlight w:val="cyan"/>
              </w:rPr>
              <w:t>NOTE: NO CLASS – Meetings are held in 22</w:t>
            </w:r>
            <w:r w:rsidR="00BD5DFB">
              <w:rPr>
                <w:i/>
                <w:sz w:val="22"/>
                <w:szCs w:val="22"/>
                <w:highlight w:val="cyan"/>
              </w:rPr>
              <w:t>6</w:t>
            </w:r>
            <w:r w:rsidRPr="00EC07DE">
              <w:rPr>
                <w:i/>
                <w:sz w:val="22"/>
                <w:szCs w:val="22"/>
                <w:highlight w:val="cyan"/>
              </w:rPr>
              <w:t xml:space="preserve"> MAC</w:t>
            </w:r>
          </w:p>
        </w:tc>
      </w:tr>
      <w:tr w:rsidR="00D17A13" w:rsidRPr="00EC07DE" w14:paraId="3E361D1F" w14:textId="77777777" w:rsidTr="00A552C7">
        <w:trPr>
          <w:jc w:val="center"/>
        </w:trPr>
        <w:tc>
          <w:tcPr>
            <w:tcW w:w="1144" w:type="dxa"/>
            <w:vAlign w:val="center"/>
          </w:tcPr>
          <w:p w14:paraId="1FDE06C2" w14:textId="793F454C" w:rsidR="00D17A13" w:rsidRPr="00EC07DE" w:rsidRDefault="00D17A13" w:rsidP="00A552C7">
            <w:pPr>
              <w:jc w:val="center"/>
              <w:rPr>
                <w:sz w:val="22"/>
                <w:szCs w:val="22"/>
              </w:rPr>
            </w:pPr>
            <w:r>
              <w:rPr>
                <w:sz w:val="22"/>
                <w:szCs w:val="22"/>
              </w:rPr>
              <w:t>4/24</w:t>
            </w:r>
          </w:p>
        </w:tc>
        <w:tc>
          <w:tcPr>
            <w:tcW w:w="4860" w:type="dxa"/>
          </w:tcPr>
          <w:p w14:paraId="23B60B7B" w14:textId="77777777" w:rsidR="00D17A13" w:rsidRPr="00EC07DE" w:rsidRDefault="00D17A13" w:rsidP="00A552C7">
            <w:pPr>
              <w:jc w:val="center"/>
              <w:rPr>
                <w:sz w:val="22"/>
                <w:szCs w:val="22"/>
                <w:highlight w:val="cyan"/>
              </w:rPr>
            </w:pPr>
            <w:r w:rsidRPr="00EC07DE">
              <w:rPr>
                <w:sz w:val="22"/>
                <w:szCs w:val="22"/>
                <w:highlight w:val="cyan"/>
              </w:rPr>
              <w:t xml:space="preserve">Group Work: Meetings with Dr. </w:t>
            </w:r>
            <w:proofErr w:type="spellStart"/>
            <w:r w:rsidRPr="00EC07DE">
              <w:rPr>
                <w:sz w:val="22"/>
                <w:szCs w:val="22"/>
                <w:highlight w:val="cyan"/>
              </w:rPr>
              <w:t>Caçola</w:t>
            </w:r>
            <w:proofErr w:type="spellEnd"/>
          </w:p>
        </w:tc>
        <w:tc>
          <w:tcPr>
            <w:tcW w:w="2150" w:type="dxa"/>
            <w:vAlign w:val="center"/>
          </w:tcPr>
          <w:p w14:paraId="19E340B5" w14:textId="2AE434B0" w:rsidR="00D17A13" w:rsidRPr="00EC07DE" w:rsidRDefault="00D17A13" w:rsidP="00BD5DFB">
            <w:pPr>
              <w:jc w:val="center"/>
              <w:rPr>
                <w:sz w:val="22"/>
                <w:szCs w:val="22"/>
                <w:highlight w:val="cyan"/>
              </w:rPr>
            </w:pPr>
            <w:r w:rsidRPr="00EC07DE">
              <w:rPr>
                <w:i/>
                <w:sz w:val="22"/>
                <w:szCs w:val="22"/>
                <w:highlight w:val="cyan"/>
              </w:rPr>
              <w:t>NOTE: NO CLASS – Meetings are held in 22</w:t>
            </w:r>
            <w:r w:rsidR="00BD5DFB">
              <w:rPr>
                <w:i/>
                <w:sz w:val="22"/>
                <w:szCs w:val="22"/>
                <w:highlight w:val="cyan"/>
              </w:rPr>
              <w:t>6</w:t>
            </w:r>
            <w:r w:rsidRPr="00EC07DE">
              <w:rPr>
                <w:i/>
                <w:sz w:val="22"/>
                <w:szCs w:val="22"/>
                <w:highlight w:val="cyan"/>
              </w:rPr>
              <w:t xml:space="preserve"> MAC</w:t>
            </w:r>
          </w:p>
        </w:tc>
      </w:tr>
      <w:tr w:rsidR="00D17A13" w:rsidRPr="00EC07DE" w14:paraId="0D5F9648" w14:textId="77777777" w:rsidTr="00A552C7">
        <w:trPr>
          <w:jc w:val="center"/>
        </w:trPr>
        <w:tc>
          <w:tcPr>
            <w:tcW w:w="1144" w:type="dxa"/>
            <w:vAlign w:val="center"/>
          </w:tcPr>
          <w:p w14:paraId="76CFCEC3" w14:textId="19CFF090" w:rsidR="00D17A13" w:rsidRPr="00EC07DE" w:rsidRDefault="00D17A13" w:rsidP="00A552C7">
            <w:pPr>
              <w:jc w:val="center"/>
              <w:rPr>
                <w:sz w:val="22"/>
                <w:szCs w:val="22"/>
              </w:rPr>
            </w:pPr>
            <w:r>
              <w:rPr>
                <w:sz w:val="22"/>
                <w:szCs w:val="22"/>
              </w:rPr>
              <w:t>4/27</w:t>
            </w:r>
          </w:p>
        </w:tc>
        <w:tc>
          <w:tcPr>
            <w:tcW w:w="4860" w:type="dxa"/>
            <w:vAlign w:val="center"/>
          </w:tcPr>
          <w:p w14:paraId="1D3C0E85" w14:textId="77777777" w:rsidR="00D17A13" w:rsidRPr="00EC07DE" w:rsidRDefault="00D17A13" w:rsidP="00A552C7">
            <w:pPr>
              <w:jc w:val="center"/>
              <w:rPr>
                <w:sz w:val="22"/>
                <w:szCs w:val="22"/>
                <w:highlight w:val="yellow"/>
              </w:rPr>
            </w:pPr>
            <w:r w:rsidRPr="00EC07DE">
              <w:rPr>
                <w:sz w:val="22"/>
                <w:szCs w:val="22"/>
                <w:highlight w:val="yellow"/>
              </w:rPr>
              <w:t>Group Presentations</w:t>
            </w:r>
          </w:p>
        </w:tc>
        <w:tc>
          <w:tcPr>
            <w:tcW w:w="2150" w:type="dxa"/>
          </w:tcPr>
          <w:p w14:paraId="2405CB93" w14:textId="23EC8111" w:rsidR="00D17A13" w:rsidRPr="00EC07DE" w:rsidRDefault="004C2528" w:rsidP="00A552C7">
            <w:pPr>
              <w:jc w:val="center"/>
              <w:rPr>
                <w:sz w:val="22"/>
                <w:szCs w:val="22"/>
                <w:highlight w:val="yellow"/>
              </w:rPr>
            </w:pPr>
            <w:r>
              <w:rPr>
                <w:sz w:val="22"/>
                <w:szCs w:val="22"/>
              </w:rPr>
              <w:t>Results + Discussion DUE</w:t>
            </w:r>
          </w:p>
        </w:tc>
      </w:tr>
      <w:tr w:rsidR="00D17A13" w:rsidRPr="00EC07DE" w14:paraId="039413DA" w14:textId="77777777" w:rsidTr="00A552C7">
        <w:trPr>
          <w:jc w:val="center"/>
        </w:trPr>
        <w:tc>
          <w:tcPr>
            <w:tcW w:w="1144" w:type="dxa"/>
            <w:vAlign w:val="center"/>
          </w:tcPr>
          <w:p w14:paraId="68E42018" w14:textId="2F440DF2" w:rsidR="00D17A13" w:rsidRPr="00EC07DE" w:rsidRDefault="00D17A13" w:rsidP="00A552C7">
            <w:pPr>
              <w:jc w:val="center"/>
              <w:rPr>
                <w:sz w:val="22"/>
                <w:szCs w:val="22"/>
              </w:rPr>
            </w:pPr>
            <w:r>
              <w:rPr>
                <w:sz w:val="22"/>
                <w:szCs w:val="22"/>
              </w:rPr>
              <w:t>4/29</w:t>
            </w:r>
          </w:p>
        </w:tc>
        <w:tc>
          <w:tcPr>
            <w:tcW w:w="4860" w:type="dxa"/>
            <w:vAlign w:val="center"/>
          </w:tcPr>
          <w:p w14:paraId="12B021D9" w14:textId="18CB9478" w:rsidR="00D17A13" w:rsidRPr="009C3E7D" w:rsidRDefault="009C3E7D" w:rsidP="00A552C7">
            <w:pPr>
              <w:jc w:val="center"/>
              <w:rPr>
                <w:sz w:val="22"/>
                <w:szCs w:val="22"/>
                <w:highlight w:val="yellow"/>
              </w:rPr>
            </w:pPr>
            <w:r w:rsidRPr="009C3E7D">
              <w:rPr>
                <w:sz w:val="22"/>
                <w:szCs w:val="22"/>
                <w:highlight w:val="yellow"/>
              </w:rPr>
              <w:t>Group Presentations</w:t>
            </w:r>
          </w:p>
        </w:tc>
        <w:tc>
          <w:tcPr>
            <w:tcW w:w="2150" w:type="dxa"/>
            <w:vAlign w:val="center"/>
          </w:tcPr>
          <w:p w14:paraId="0A0F2F3E" w14:textId="67150158" w:rsidR="00D17A13" w:rsidRPr="009C3E7D" w:rsidRDefault="00D17A13" w:rsidP="00A552C7">
            <w:pPr>
              <w:jc w:val="center"/>
              <w:rPr>
                <w:sz w:val="22"/>
                <w:szCs w:val="22"/>
                <w:highlight w:val="yellow"/>
              </w:rPr>
            </w:pPr>
          </w:p>
        </w:tc>
      </w:tr>
      <w:tr w:rsidR="00D17A13" w:rsidRPr="00EC07DE" w14:paraId="3719B774" w14:textId="77777777" w:rsidTr="00A552C7">
        <w:trPr>
          <w:jc w:val="center"/>
        </w:trPr>
        <w:tc>
          <w:tcPr>
            <w:tcW w:w="1144" w:type="dxa"/>
          </w:tcPr>
          <w:p w14:paraId="03169DB9" w14:textId="427221B1" w:rsidR="00D17A13" w:rsidRPr="00EC07DE" w:rsidRDefault="00D17A13" w:rsidP="00A552C7">
            <w:pPr>
              <w:jc w:val="center"/>
              <w:rPr>
                <w:sz w:val="22"/>
                <w:szCs w:val="22"/>
              </w:rPr>
            </w:pPr>
            <w:r>
              <w:rPr>
                <w:sz w:val="22"/>
                <w:szCs w:val="22"/>
              </w:rPr>
              <w:t>5/1</w:t>
            </w:r>
          </w:p>
        </w:tc>
        <w:tc>
          <w:tcPr>
            <w:tcW w:w="4860" w:type="dxa"/>
            <w:vAlign w:val="center"/>
          </w:tcPr>
          <w:p w14:paraId="15AD784F" w14:textId="77777777" w:rsidR="00D17A13" w:rsidRPr="00EC07DE" w:rsidRDefault="00D17A13" w:rsidP="00A552C7">
            <w:pPr>
              <w:jc w:val="center"/>
              <w:rPr>
                <w:sz w:val="22"/>
                <w:szCs w:val="22"/>
                <w:highlight w:val="yellow"/>
              </w:rPr>
            </w:pPr>
            <w:r w:rsidRPr="00EC07DE">
              <w:rPr>
                <w:sz w:val="22"/>
                <w:szCs w:val="22"/>
                <w:highlight w:val="yellow"/>
              </w:rPr>
              <w:t>Group Presentations</w:t>
            </w:r>
          </w:p>
        </w:tc>
        <w:tc>
          <w:tcPr>
            <w:tcW w:w="2150" w:type="dxa"/>
            <w:vAlign w:val="center"/>
          </w:tcPr>
          <w:p w14:paraId="3AED27B9" w14:textId="2BE1854E" w:rsidR="00D17A13" w:rsidRPr="00EC07DE" w:rsidRDefault="00D17A13" w:rsidP="00A552C7">
            <w:pPr>
              <w:jc w:val="center"/>
              <w:rPr>
                <w:sz w:val="22"/>
                <w:szCs w:val="22"/>
                <w:highlight w:val="yellow"/>
              </w:rPr>
            </w:pPr>
          </w:p>
        </w:tc>
      </w:tr>
      <w:tr w:rsidR="00D17A13" w:rsidRPr="00EC07DE" w14:paraId="0B09203E" w14:textId="77777777" w:rsidTr="00A552C7">
        <w:trPr>
          <w:jc w:val="center"/>
        </w:trPr>
        <w:tc>
          <w:tcPr>
            <w:tcW w:w="1144" w:type="dxa"/>
            <w:vAlign w:val="center"/>
          </w:tcPr>
          <w:p w14:paraId="391939EB" w14:textId="7549A892" w:rsidR="00D17A13" w:rsidRPr="00EC07DE" w:rsidRDefault="00D17A13" w:rsidP="00A552C7">
            <w:pPr>
              <w:jc w:val="center"/>
              <w:rPr>
                <w:sz w:val="22"/>
                <w:szCs w:val="22"/>
              </w:rPr>
            </w:pPr>
            <w:r>
              <w:rPr>
                <w:sz w:val="22"/>
                <w:szCs w:val="22"/>
              </w:rPr>
              <w:t>5/4</w:t>
            </w:r>
          </w:p>
        </w:tc>
        <w:tc>
          <w:tcPr>
            <w:tcW w:w="4860" w:type="dxa"/>
          </w:tcPr>
          <w:p w14:paraId="17CFC012" w14:textId="5378DFCA" w:rsidR="00D17A13" w:rsidRPr="00EC07DE" w:rsidRDefault="009C3E7D" w:rsidP="00A552C7">
            <w:pPr>
              <w:jc w:val="center"/>
              <w:rPr>
                <w:sz w:val="22"/>
                <w:szCs w:val="22"/>
                <w:highlight w:val="yellow"/>
              </w:rPr>
            </w:pPr>
            <w:r w:rsidRPr="009C3E7D">
              <w:rPr>
                <w:sz w:val="22"/>
                <w:szCs w:val="22"/>
              </w:rPr>
              <w:t>POSTER DUE in class, practice</w:t>
            </w:r>
          </w:p>
        </w:tc>
        <w:tc>
          <w:tcPr>
            <w:tcW w:w="2150" w:type="dxa"/>
            <w:vAlign w:val="center"/>
          </w:tcPr>
          <w:p w14:paraId="180821E6" w14:textId="506C4C87" w:rsidR="00D17A13" w:rsidRPr="004C2528" w:rsidRDefault="009C3E7D" w:rsidP="00A552C7">
            <w:pPr>
              <w:jc w:val="center"/>
              <w:rPr>
                <w:sz w:val="22"/>
                <w:szCs w:val="22"/>
                <w:highlight w:val="yellow"/>
              </w:rPr>
            </w:pPr>
            <w:r w:rsidRPr="004C2528">
              <w:rPr>
                <w:sz w:val="22"/>
                <w:szCs w:val="22"/>
              </w:rPr>
              <w:t>Poster DUE</w:t>
            </w:r>
          </w:p>
        </w:tc>
      </w:tr>
      <w:tr w:rsidR="00D17A13" w:rsidRPr="00EC07DE" w14:paraId="1069FFE8" w14:textId="77777777" w:rsidTr="00A552C7">
        <w:trPr>
          <w:jc w:val="center"/>
        </w:trPr>
        <w:tc>
          <w:tcPr>
            <w:tcW w:w="1144" w:type="dxa"/>
          </w:tcPr>
          <w:p w14:paraId="7BEFDE86" w14:textId="701D1FAE" w:rsidR="00D17A13" w:rsidRPr="00EC07DE" w:rsidRDefault="00D17A13" w:rsidP="00A552C7">
            <w:pPr>
              <w:jc w:val="center"/>
              <w:rPr>
                <w:sz w:val="22"/>
                <w:szCs w:val="22"/>
              </w:rPr>
            </w:pPr>
            <w:r>
              <w:rPr>
                <w:sz w:val="22"/>
                <w:szCs w:val="22"/>
              </w:rPr>
              <w:t>5/6</w:t>
            </w:r>
          </w:p>
        </w:tc>
        <w:tc>
          <w:tcPr>
            <w:tcW w:w="4860" w:type="dxa"/>
            <w:vAlign w:val="center"/>
          </w:tcPr>
          <w:p w14:paraId="63B096C2" w14:textId="77777777" w:rsidR="00DE6358" w:rsidRPr="00DE6358" w:rsidRDefault="00DE6358" w:rsidP="00DE6358">
            <w:pPr>
              <w:jc w:val="center"/>
              <w:rPr>
                <w:sz w:val="22"/>
                <w:szCs w:val="22"/>
              </w:rPr>
            </w:pPr>
            <w:r w:rsidRPr="00DE6358">
              <w:rPr>
                <w:sz w:val="22"/>
                <w:szCs w:val="22"/>
              </w:rPr>
              <w:t>12:00 – 2:30pm</w:t>
            </w:r>
          </w:p>
          <w:p w14:paraId="3C38AEBF" w14:textId="08947B41" w:rsidR="00D17A13" w:rsidRPr="00EC07DE" w:rsidRDefault="00DE6358" w:rsidP="00DE6358">
            <w:pPr>
              <w:jc w:val="center"/>
              <w:rPr>
                <w:sz w:val="22"/>
                <w:szCs w:val="22"/>
                <w:highlight w:val="yellow"/>
              </w:rPr>
            </w:pPr>
            <w:r w:rsidRPr="00DE6358">
              <w:rPr>
                <w:sz w:val="22"/>
                <w:szCs w:val="22"/>
              </w:rPr>
              <w:t>Research Day – Poster presentations</w:t>
            </w:r>
          </w:p>
        </w:tc>
        <w:tc>
          <w:tcPr>
            <w:tcW w:w="2150" w:type="dxa"/>
          </w:tcPr>
          <w:p w14:paraId="659496CC" w14:textId="65C0AC29" w:rsidR="00D17A13" w:rsidRPr="00EC07DE" w:rsidRDefault="00D17A13" w:rsidP="00A552C7">
            <w:pPr>
              <w:jc w:val="center"/>
              <w:rPr>
                <w:sz w:val="22"/>
                <w:szCs w:val="22"/>
                <w:highlight w:val="yellow"/>
              </w:rPr>
            </w:pPr>
          </w:p>
        </w:tc>
      </w:tr>
      <w:tr w:rsidR="00D17A13" w:rsidRPr="00EC07DE" w14:paraId="6A6F726D" w14:textId="77777777" w:rsidTr="00A552C7">
        <w:trPr>
          <w:jc w:val="center"/>
        </w:trPr>
        <w:tc>
          <w:tcPr>
            <w:tcW w:w="1144" w:type="dxa"/>
            <w:vAlign w:val="center"/>
          </w:tcPr>
          <w:p w14:paraId="6C99D5A1" w14:textId="53DF1A9F" w:rsidR="00D17A13" w:rsidRPr="00EC07DE" w:rsidRDefault="00D17A13" w:rsidP="00A552C7">
            <w:pPr>
              <w:jc w:val="center"/>
              <w:rPr>
                <w:sz w:val="22"/>
                <w:szCs w:val="22"/>
              </w:rPr>
            </w:pPr>
            <w:r>
              <w:rPr>
                <w:sz w:val="22"/>
                <w:szCs w:val="22"/>
              </w:rPr>
              <w:t>5/8</w:t>
            </w:r>
          </w:p>
        </w:tc>
        <w:tc>
          <w:tcPr>
            <w:tcW w:w="4860" w:type="dxa"/>
          </w:tcPr>
          <w:p w14:paraId="64A570C1" w14:textId="26F5977E" w:rsidR="00D17A13" w:rsidRPr="00EC07DE" w:rsidRDefault="004C2528" w:rsidP="00A552C7">
            <w:pPr>
              <w:jc w:val="center"/>
              <w:rPr>
                <w:sz w:val="22"/>
                <w:szCs w:val="22"/>
              </w:rPr>
            </w:pPr>
            <w:r>
              <w:rPr>
                <w:sz w:val="22"/>
                <w:szCs w:val="22"/>
              </w:rPr>
              <w:t>Final considerations</w:t>
            </w:r>
          </w:p>
        </w:tc>
        <w:tc>
          <w:tcPr>
            <w:tcW w:w="2150" w:type="dxa"/>
            <w:vAlign w:val="center"/>
          </w:tcPr>
          <w:p w14:paraId="39E39247" w14:textId="3803FA0D" w:rsidR="00D17A13" w:rsidRPr="00EC07DE" w:rsidRDefault="004C2528" w:rsidP="00A552C7">
            <w:pPr>
              <w:jc w:val="center"/>
              <w:rPr>
                <w:sz w:val="22"/>
                <w:szCs w:val="22"/>
              </w:rPr>
            </w:pPr>
            <w:r>
              <w:rPr>
                <w:sz w:val="22"/>
                <w:szCs w:val="22"/>
              </w:rPr>
              <w:t>Final paper DUE</w:t>
            </w:r>
          </w:p>
        </w:tc>
      </w:tr>
    </w:tbl>
    <w:p w14:paraId="235A5D02" w14:textId="77777777" w:rsidR="00EC07DE" w:rsidRDefault="00EC07DE" w:rsidP="0090630E">
      <w:pPr>
        <w:rPr>
          <w:sz w:val="22"/>
          <w:szCs w:val="22"/>
        </w:rPr>
      </w:pPr>
    </w:p>
    <w:p w14:paraId="51E28C12" w14:textId="77777777" w:rsidR="00564F0C" w:rsidRDefault="00564F0C" w:rsidP="0090630E">
      <w:pPr>
        <w:rPr>
          <w:sz w:val="22"/>
          <w:szCs w:val="22"/>
        </w:rPr>
      </w:pPr>
    </w:p>
    <w:p w14:paraId="7B24659A" w14:textId="77777777" w:rsidR="00564F0C" w:rsidRDefault="00564F0C" w:rsidP="0090630E">
      <w:pPr>
        <w:rPr>
          <w:sz w:val="22"/>
          <w:szCs w:val="22"/>
        </w:rPr>
      </w:pPr>
    </w:p>
    <w:p w14:paraId="3BABD028" w14:textId="77777777" w:rsidR="00564F0C" w:rsidRDefault="00564F0C" w:rsidP="00564F0C">
      <w:pPr>
        <w:rPr>
          <w:rFonts w:ascii="Arial" w:hAnsi="Arial" w:cs="Arial"/>
          <w:sz w:val="21"/>
          <w:szCs w:val="21"/>
        </w:rPr>
      </w:pPr>
    </w:p>
    <w:p w14:paraId="495D55DD" w14:textId="77777777" w:rsidR="00564F0C" w:rsidRDefault="00564F0C" w:rsidP="00564F0C">
      <w:pPr>
        <w:rPr>
          <w:rFonts w:ascii="Arial" w:hAnsi="Arial" w:cs="Arial"/>
          <w:i/>
          <w:sz w:val="21"/>
          <w:szCs w:val="21"/>
        </w:rPr>
      </w:pPr>
    </w:p>
    <w:p w14:paraId="1CB3D621" w14:textId="77777777" w:rsidR="00564F0C" w:rsidRPr="00F5571D" w:rsidRDefault="00564F0C" w:rsidP="00564F0C">
      <w:pPr>
        <w:jc w:val="center"/>
        <w:rPr>
          <w:rFonts w:ascii="Arial" w:hAnsi="Arial" w:cs="Arial"/>
          <w:b/>
          <w:i/>
          <w:sz w:val="28"/>
          <w:szCs w:val="28"/>
        </w:rPr>
      </w:pPr>
      <w:r w:rsidRPr="00857A05">
        <w:rPr>
          <w:rFonts w:ascii="Arial" w:hAnsi="Arial" w:cs="Arial"/>
          <w:b/>
          <w:i/>
          <w:sz w:val="28"/>
          <w:szCs w:val="28"/>
        </w:rPr>
        <w:t xml:space="preserve">“As the instructor for this course, I reserve the right to adjust this schedule in any way that serves the educational needs of the students enrolled in this course”. – Priscila M. </w:t>
      </w:r>
      <w:proofErr w:type="spellStart"/>
      <w:r w:rsidRPr="00857A05">
        <w:rPr>
          <w:rFonts w:ascii="Arial" w:hAnsi="Arial" w:cs="Arial"/>
          <w:b/>
          <w:i/>
          <w:sz w:val="28"/>
          <w:szCs w:val="28"/>
        </w:rPr>
        <w:t>Caçola</w:t>
      </w:r>
      <w:proofErr w:type="spellEnd"/>
      <w:r w:rsidRPr="00857A05">
        <w:rPr>
          <w:rFonts w:ascii="Arial" w:hAnsi="Arial" w:cs="Arial"/>
          <w:b/>
          <w:i/>
          <w:sz w:val="28"/>
          <w:szCs w:val="28"/>
        </w:rPr>
        <w:t>, Ph.D.</w:t>
      </w:r>
    </w:p>
    <w:p w14:paraId="3E5AC7B2" w14:textId="77777777" w:rsidR="00564F0C" w:rsidRPr="00EC07DE" w:rsidRDefault="00564F0C" w:rsidP="0090630E">
      <w:pPr>
        <w:rPr>
          <w:sz w:val="22"/>
          <w:szCs w:val="22"/>
        </w:rPr>
      </w:pPr>
    </w:p>
    <w:sectPr w:rsidR="00564F0C" w:rsidRPr="00EC07DE" w:rsidSect="00222DCE">
      <w:footerReference w:type="default" r:id="rId14"/>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2163E" w14:textId="77777777" w:rsidR="00A45486" w:rsidRDefault="00A45486" w:rsidP="00502A90">
      <w:r>
        <w:separator/>
      </w:r>
    </w:p>
  </w:endnote>
  <w:endnote w:type="continuationSeparator" w:id="0">
    <w:p w14:paraId="7F7BDA29" w14:textId="77777777" w:rsidR="00A45486" w:rsidRDefault="00A45486" w:rsidP="0050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DF103" w14:textId="10F0C011" w:rsidR="00502A90" w:rsidRPr="00502A90" w:rsidRDefault="00222DCE" w:rsidP="00222DCE">
    <w:pPr>
      <w:pStyle w:val="Footer"/>
      <w:rPr>
        <w:sz w:val="20"/>
        <w:szCs w:val="20"/>
      </w:rPr>
    </w:pPr>
    <w:r>
      <w:rPr>
        <w:sz w:val="20"/>
        <w:szCs w:val="20"/>
      </w:rPr>
      <w:tab/>
    </w:r>
    <w:r w:rsidR="00502A90" w:rsidRPr="00502A90">
      <w:rPr>
        <w:sz w:val="20"/>
        <w:szCs w:val="20"/>
      </w:rPr>
      <w:t xml:space="preserve">KINE 3325 – Dr. Priscila </w:t>
    </w:r>
    <w:proofErr w:type="spellStart"/>
    <w:r w:rsidR="00502A90" w:rsidRPr="00502A90">
      <w:rPr>
        <w:sz w:val="20"/>
        <w:szCs w:val="20"/>
      </w:rPr>
      <w:t>Caçola</w:t>
    </w:r>
    <w:proofErr w:type="spellEnd"/>
    <w:r w:rsidR="00502A90" w:rsidRPr="00502A90">
      <w:rPr>
        <w:sz w:val="20"/>
        <w:szCs w:val="20"/>
      </w:rPr>
      <w:t xml:space="preserve"> – </w:t>
    </w:r>
    <w:r w:rsidR="00EA009F">
      <w:rPr>
        <w:sz w:val="20"/>
        <w:szCs w:val="20"/>
      </w:rPr>
      <w:t>Spring 2015</w:t>
    </w:r>
    <w:r w:rsidR="00502A90" w:rsidRPr="00502A90">
      <w:rPr>
        <w:sz w:val="20"/>
        <w:szCs w:val="2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9F007" w14:textId="77777777" w:rsidR="00A45486" w:rsidRDefault="00A45486" w:rsidP="00502A90">
      <w:r>
        <w:separator/>
      </w:r>
    </w:p>
  </w:footnote>
  <w:footnote w:type="continuationSeparator" w:id="0">
    <w:p w14:paraId="15DEC2A4" w14:textId="77777777" w:rsidR="00A45486" w:rsidRDefault="00A45486" w:rsidP="00502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14B7"/>
    <w:multiLevelType w:val="hybridMultilevel"/>
    <w:tmpl w:val="B99066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F6E2449"/>
    <w:multiLevelType w:val="hybridMultilevel"/>
    <w:tmpl w:val="F7AE9010"/>
    <w:lvl w:ilvl="0" w:tplc="E42CFB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5961A8E"/>
    <w:multiLevelType w:val="hybridMultilevel"/>
    <w:tmpl w:val="FF1EB48A"/>
    <w:lvl w:ilvl="0" w:tplc="9DD80D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D7BF6"/>
    <w:multiLevelType w:val="hybridMultilevel"/>
    <w:tmpl w:val="DED05F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DD210AD"/>
    <w:multiLevelType w:val="hybridMultilevel"/>
    <w:tmpl w:val="D2B638D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1832547"/>
    <w:multiLevelType w:val="hybridMultilevel"/>
    <w:tmpl w:val="7C4CD9AC"/>
    <w:lvl w:ilvl="0" w:tplc="DF10F2C4">
      <w:start w:val="1"/>
      <w:numFmt w:val="decimal"/>
      <w:lvlText w:val="%1."/>
      <w:lvlJc w:val="left"/>
      <w:pPr>
        <w:tabs>
          <w:tab w:val="num" w:pos="720"/>
        </w:tabs>
        <w:ind w:left="72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DB35D8"/>
    <w:multiLevelType w:val="hybridMultilevel"/>
    <w:tmpl w:val="989AB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196052"/>
    <w:multiLevelType w:val="hybridMultilevel"/>
    <w:tmpl w:val="695C5F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41CF7556"/>
    <w:multiLevelType w:val="hybridMultilevel"/>
    <w:tmpl w:val="CEE6DD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D0618E"/>
    <w:multiLevelType w:val="hybridMultilevel"/>
    <w:tmpl w:val="3F04D116"/>
    <w:lvl w:ilvl="0" w:tplc="E42CFB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2E2178F"/>
    <w:multiLevelType w:val="hybridMultilevel"/>
    <w:tmpl w:val="012EAB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D6031A2"/>
    <w:multiLevelType w:val="hybridMultilevel"/>
    <w:tmpl w:val="8FBEEF48"/>
    <w:lvl w:ilvl="0" w:tplc="7FD0E2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0CD125C"/>
    <w:multiLevelType w:val="hybridMultilevel"/>
    <w:tmpl w:val="24D6908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538725E8"/>
    <w:multiLevelType w:val="hybridMultilevel"/>
    <w:tmpl w:val="D3364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7D59B1"/>
    <w:multiLevelType w:val="hybridMultilevel"/>
    <w:tmpl w:val="475ABB4C"/>
    <w:lvl w:ilvl="0" w:tplc="DF10F2C4">
      <w:start w:val="1"/>
      <w:numFmt w:val="decimal"/>
      <w:lvlText w:val="%1."/>
      <w:lvlJc w:val="left"/>
      <w:pPr>
        <w:tabs>
          <w:tab w:val="num" w:pos="1440"/>
        </w:tabs>
        <w:ind w:left="1440" w:hanging="720"/>
      </w:pPr>
      <w:rPr>
        <w:rFonts w:hint="default"/>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8141E5C"/>
    <w:multiLevelType w:val="hybridMultilevel"/>
    <w:tmpl w:val="C958CD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9121527"/>
    <w:multiLevelType w:val="hybridMultilevel"/>
    <w:tmpl w:val="360A6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9B60FB"/>
    <w:multiLevelType w:val="hybridMultilevel"/>
    <w:tmpl w:val="AE64B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C23E90"/>
    <w:multiLevelType w:val="hybridMultilevel"/>
    <w:tmpl w:val="A00099D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27D7D64"/>
    <w:multiLevelType w:val="hybridMultilevel"/>
    <w:tmpl w:val="61C0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B4BE6"/>
    <w:multiLevelType w:val="hybridMultilevel"/>
    <w:tmpl w:val="178E15A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7FFA5E1F"/>
    <w:multiLevelType w:val="hybridMultilevel"/>
    <w:tmpl w:val="38D00E16"/>
    <w:lvl w:ilvl="0" w:tplc="409AC084">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1"/>
  </w:num>
  <w:num w:numId="3">
    <w:abstractNumId w:val="9"/>
  </w:num>
  <w:num w:numId="4">
    <w:abstractNumId w:val="10"/>
  </w:num>
  <w:num w:numId="5">
    <w:abstractNumId w:val="3"/>
  </w:num>
  <w:num w:numId="6">
    <w:abstractNumId w:val="6"/>
  </w:num>
  <w:num w:numId="7">
    <w:abstractNumId w:val="0"/>
  </w:num>
  <w:num w:numId="8">
    <w:abstractNumId w:val="16"/>
  </w:num>
  <w:num w:numId="9">
    <w:abstractNumId w:val="4"/>
  </w:num>
  <w:num w:numId="10">
    <w:abstractNumId w:val="7"/>
  </w:num>
  <w:num w:numId="11">
    <w:abstractNumId w:val="20"/>
  </w:num>
  <w:num w:numId="12">
    <w:abstractNumId w:val="12"/>
  </w:num>
  <w:num w:numId="13">
    <w:abstractNumId w:val="21"/>
  </w:num>
  <w:num w:numId="14">
    <w:abstractNumId w:val="5"/>
  </w:num>
  <w:num w:numId="15">
    <w:abstractNumId w:val="14"/>
  </w:num>
  <w:num w:numId="16">
    <w:abstractNumId w:val="17"/>
  </w:num>
  <w:num w:numId="17">
    <w:abstractNumId w:val="13"/>
  </w:num>
  <w:num w:numId="18">
    <w:abstractNumId w:val="18"/>
  </w:num>
  <w:num w:numId="19">
    <w:abstractNumId w:val="2"/>
  </w:num>
  <w:num w:numId="20">
    <w:abstractNumId w:val="8"/>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D3"/>
    <w:rsid w:val="000016D1"/>
    <w:rsid w:val="0000229F"/>
    <w:rsid w:val="00003F11"/>
    <w:rsid w:val="00020568"/>
    <w:rsid w:val="00021446"/>
    <w:rsid w:val="000258B9"/>
    <w:rsid w:val="00033209"/>
    <w:rsid w:val="00050DFE"/>
    <w:rsid w:val="00055249"/>
    <w:rsid w:val="0007140A"/>
    <w:rsid w:val="00096B98"/>
    <w:rsid w:val="000A32A9"/>
    <w:rsid w:val="000B65D4"/>
    <w:rsid w:val="000B7DA2"/>
    <w:rsid w:val="000C5834"/>
    <w:rsid w:val="000D2F6E"/>
    <w:rsid w:val="000D6A0C"/>
    <w:rsid w:val="000D6B6E"/>
    <w:rsid w:val="000D7311"/>
    <w:rsid w:val="000E0790"/>
    <w:rsid w:val="000E1F95"/>
    <w:rsid w:val="000F4431"/>
    <w:rsid w:val="00121E6B"/>
    <w:rsid w:val="001337DD"/>
    <w:rsid w:val="00137A0B"/>
    <w:rsid w:val="00155382"/>
    <w:rsid w:val="00164DEB"/>
    <w:rsid w:val="001C657D"/>
    <w:rsid w:val="001C7399"/>
    <w:rsid w:val="001D5B76"/>
    <w:rsid w:val="001E0017"/>
    <w:rsid w:val="001E02E6"/>
    <w:rsid w:val="00211940"/>
    <w:rsid w:val="00211DAD"/>
    <w:rsid w:val="00222DCE"/>
    <w:rsid w:val="00224478"/>
    <w:rsid w:val="00230F6E"/>
    <w:rsid w:val="00240BD9"/>
    <w:rsid w:val="00247299"/>
    <w:rsid w:val="00253891"/>
    <w:rsid w:val="002608DC"/>
    <w:rsid w:val="00285418"/>
    <w:rsid w:val="00290AB5"/>
    <w:rsid w:val="002911A5"/>
    <w:rsid w:val="00292716"/>
    <w:rsid w:val="00293163"/>
    <w:rsid w:val="002956CE"/>
    <w:rsid w:val="0029648C"/>
    <w:rsid w:val="002A30E1"/>
    <w:rsid w:val="002A3578"/>
    <w:rsid w:val="002A5BC4"/>
    <w:rsid w:val="002C076E"/>
    <w:rsid w:val="002D0017"/>
    <w:rsid w:val="002D4504"/>
    <w:rsid w:val="002F0FAB"/>
    <w:rsid w:val="002F551B"/>
    <w:rsid w:val="00304FBD"/>
    <w:rsid w:val="003108D1"/>
    <w:rsid w:val="00314882"/>
    <w:rsid w:val="00316B4B"/>
    <w:rsid w:val="00322155"/>
    <w:rsid w:val="00327AA6"/>
    <w:rsid w:val="003331F1"/>
    <w:rsid w:val="00346C3F"/>
    <w:rsid w:val="0036071D"/>
    <w:rsid w:val="00360908"/>
    <w:rsid w:val="003726F1"/>
    <w:rsid w:val="00374D20"/>
    <w:rsid w:val="00391B11"/>
    <w:rsid w:val="00392C09"/>
    <w:rsid w:val="00396E3E"/>
    <w:rsid w:val="003A5EC1"/>
    <w:rsid w:val="003B0304"/>
    <w:rsid w:val="003B0D9D"/>
    <w:rsid w:val="003B2FFB"/>
    <w:rsid w:val="003B4818"/>
    <w:rsid w:val="003D52CE"/>
    <w:rsid w:val="003E522C"/>
    <w:rsid w:val="003F40F1"/>
    <w:rsid w:val="00401966"/>
    <w:rsid w:val="00404027"/>
    <w:rsid w:val="0041610C"/>
    <w:rsid w:val="00436C18"/>
    <w:rsid w:val="00444065"/>
    <w:rsid w:val="00453119"/>
    <w:rsid w:val="00456962"/>
    <w:rsid w:val="004754AF"/>
    <w:rsid w:val="00475734"/>
    <w:rsid w:val="00480459"/>
    <w:rsid w:val="00494DC9"/>
    <w:rsid w:val="004A726E"/>
    <w:rsid w:val="004B2B59"/>
    <w:rsid w:val="004B72EC"/>
    <w:rsid w:val="004C2528"/>
    <w:rsid w:val="004D1C53"/>
    <w:rsid w:val="004D293B"/>
    <w:rsid w:val="005024C1"/>
    <w:rsid w:val="00502A90"/>
    <w:rsid w:val="00506027"/>
    <w:rsid w:val="00506479"/>
    <w:rsid w:val="00507AA8"/>
    <w:rsid w:val="00512B89"/>
    <w:rsid w:val="00527154"/>
    <w:rsid w:val="0053516F"/>
    <w:rsid w:val="005433A2"/>
    <w:rsid w:val="00555048"/>
    <w:rsid w:val="005627B5"/>
    <w:rsid w:val="00564F0C"/>
    <w:rsid w:val="005652D2"/>
    <w:rsid w:val="005664D6"/>
    <w:rsid w:val="0057388D"/>
    <w:rsid w:val="005837B6"/>
    <w:rsid w:val="0059772B"/>
    <w:rsid w:val="005C1F52"/>
    <w:rsid w:val="005C3655"/>
    <w:rsid w:val="005C4B30"/>
    <w:rsid w:val="005E096A"/>
    <w:rsid w:val="005E4DFD"/>
    <w:rsid w:val="006056D3"/>
    <w:rsid w:val="00617023"/>
    <w:rsid w:val="006255DE"/>
    <w:rsid w:val="00655C13"/>
    <w:rsid w:val="00666FEA"/>
    <w:rsid w:val="00675D32"/>
    <w:rsid w:val="00683C25"/>
    <w:rsid w:val="00687139"/>
    <w:rsid w:val="006875B5"/>
    <w:rsid w:val="006A377E"/>
    <w:rsid w:val="006C37A9"/>
    <w:rsid w:val="006C4A8D"/>
    <w:rsid w:val="006D5D83"/>
    <w:rsid w:val="006E66A7"/>
    <w:rsid w:val="006F440D"/>
    <w:rsid w:val="006F62B6"/>
    <w:rsid w:val="006F7493"/>
    <w:rsid w:val="00700C6D"/>
    <w:rsid w:val="00711FEE"/>
    <w:rsid w:val="00716D12"/>
    <w:rsid w:val="00724F33"/>
    <w:rsid w:val="00727E51"/>
    <w:rsid w:val="007421AB"/>
    <w:rsid w:val="00753A4B"/>
    <w:rsid w:val="00755A38"/>
    <w:rsid w:val="007817C7"/>
    <w:rsid w:val="00782FB5"/>
    <w:rsid w:val="00794AC1"/>
    <w:rsid w:val="00796E89"/>
    <w:rsid w:val="007A2EE9"/>
    <w:rsid w:val="007A37E8"/>
    <w:rsid w:val="007B6088"/>
    <w:rsid w:val="007C65A4"/>
    <w:rsid w:val="007C6D8C"/>
    <w:rsid w:val="007D1532"/>
    <w:rsid w:val="007D57E3"/>
    <w:rsid w:val="007E00C3"/>
    <w:rsid w:val="007E00E6"/>
    <w:rsid w:val="007E2AFF"/>
    <w:rsid w:val="007E6B06"/>
    <w:rsid w:val="007F42CD"/>
    <w:rsid w:val="007F6563"/>
    <w:rsid w:val="00805F27"/>
    <w:rsid w:val="008164DA"/>
    <w:rsid w:val="00820F95"/>
    <w:rsid w:val="00826618"/>
    <w:rsid w:val="008440ED"/>
    <w:rsid w:val="008442AC"/>
    <w:rsid w:val="00854A10"/>
    <w:rsid w:val="008700BE"/>
    <w:rsid w:val="00886151"/>
    <w:rsid w:val="008968CF"/>
    <w:rsid w:val="008A1B15"/>
    <w:rsid w:val="008C0C09"/>
    <w:rsid w:val="008C174A"/>
    <w:rsid w:val="008C36CB"/>
    <w:rsid w:val="008C712F"/>
    <w:rsid w:val="008C799F"/>
    <w:rsid w:val="008D422E"/>
    <w:rsid w:val="008D6CEF"/>
    <w:rsid w:val="008D7D8F"/>
    <w:rsid w:val="008F00CD"/>
    <w:rsid w:val="0090103F"/>
    <w:rsid w:val="0090289E"/>
    <w:rsid w:val="0090630E"/>
    <w:rsid w:val="009125DA"/>
    <w:rsid w:val="00915B0A"/>
    <w:rsid w:val="009163C2"/>
    <w:rsid w:val="00917198"/>
    <w:rsid w:val="009220A5"/>
    <w:rsid w:val="00933871"/>
    <w:rsid w:val="009378AF"/>
    <w:rsid w:val="00941D52"/>
    <w:rsid w:val="00952065"/>
    <w:rsid w:val="009623CD"/>
    <w:rsid w:val="0097017B"/>
    <w:rsid w:val="00976E6E"/>
    <w:rsid w:val="00981B4C"/>
    <w:rsid w:val="00984CA7"/>
    <w:rsid w:val="00997CFF"/>
    <w:rsid w:val="009A0B26"/>
    <w:rsid w:val="009B3D9B"/>
    <w:rsid w:val="009C3E7D"/>
    <w:rsid w:val="009C4FDB"/>
    <w:rsid w:val="009D33F9"/>
    <w:rsid w:val="009D50EF"/>
    <w:rsid w:val="009F4D7D"/>
    <w:rsid w:val="009F7126"/>
    <w:rsid w:val="00A01D50"/>
    <w:rsid w:val="00A0218B"/>
    <w:rsid w:val="00A20101"/>
    <w:rsid w:val="00A228F3"/>
    <w:rsid w:val="00A3133D"/>
    <w:rsid w:val="00A32EB4"/>
    <w:rsid w:val="00A41902"/>
    <w:rsid w:val="00A45486"/>
    <w:rsid w:val="00A5130D"/>
    <w:rsid w:val="00A52926"/>
    <w:rsid w:val="00A577B3"/>
    <w:rsid w:val="00A6338E"/>
    <w:rsid w:val="00A65867"/>
    <w:rsid w:val="00A6730B"/>
    <w:rsid w:val="00A75BA8"/>
    <w:rsid w:val="00A861E7"/>
    <w:rsid w:val="00AA7FEE"/>
    <w:rsid w:val="00AC70EA"/>
    <w:rsid w:val="00AD786B"/>
    <w:rsid w:val="00AD7E26"/>
    <w:rsid w:val="00AF1B9D"/>
    <w:rsid w:val="00B00F48"/>
    <w:rsid w:val="00B1352F"/>
    <w:rsid w:val="00B20D35"/>
    <w:rsid w:val="00B2514A"/>
    <w:rsid w:val="00B258C2"/>
    <w:rsid w:val="00B30E80"/>
    <w:rsid w:val="00B40C8A"/>
    <w:rsid w:val="00B46E5A"/>
    <w:rsid w:val="00B5029F"/>
    <w:rsid w:val="00B504BE"/>
    <w:rsid w:val="00B610CB"/>
    <w:rsid w:val="00B61A41"/>
    <w:rsid w:val="00B844FC"/>
    <w:rsid w:val="00B85376"/>
    <w:rsid w:val="00B94CBD"/>
    <w:rsid w:val="00BA4994"/>
    <w:rsid w:val="00BA5CDB"/>
    <w:rsid w:val="00BB581F"/>
    <w:rsid w:val="00BC032A"/>
    <w:rsid w:val="00BC52D4"/>
    <w:rsid w:val="00BD5DFB"/>
    <w:rsid w:val="00BD5FFB"/>
    <w:rsid w:val="00BE0817"/>
    <w:rsid w:val="00BE09F7"/>
    <w:rsid w:val="00BE7272"/>
    <w:rsid w:val="00BF212C"/>
    <w:rsid w:val="00C007F0"/>
    <w:rsid w:val="00C07C25"/>
    <w:rsid w:val="00C27F8B"/>
    <w:rsid w:val="00C30B57"/>
    <w:rsid w:val="00C37F0D"/>
    <w:rsid w:val="00C46450"/>
    <w:rsid w:val="00C469FB"/>
    <w:rsid w:val="00C52337"/>
    <w:rsid w:val="00C601E8"/>
    <w:rsid w:val="00C72E8E"/>
    <w:rsid w:val="00C749E3"/>
    <w:rsid w:val="00C76AF3"/>
    <w:rsid w:val="00C76EBD"/>
    <w:rsid w:val="00C83A6C"/>
    <w:rsid w:val="00CA5265"/>
    <w:rsid w:val="00CA5AAE"/>
    <w:rsid w:val="00CA6D7C"/>
    <w:rsid w:val="00CC0C1B"/>
    <w:rsid w:val="00CD4CAB"/>
    <w:rsid w:val="00CE0949"/>
    <w:rsid w:val="00CE36D0"/>
    <w:rsid w:val="00CE51FE"/>
    <w:rsid w:val="00CE56F4"/>
    <w:rsid w:val="00CE5CF7"/>
    <w:rsid w:val="00CF5AF5"/>
    <w:rsid w:val="00D0765B"/>
    <w:rsid w:val="00D10794"/>
    <w:rsid w:val="00D130AA"/>
    <w:rsid w:val="00D17A13"/>
    <w:rsid w:val="00D22BE9"/>
    <w:rsid w:val="00D268D7"/>
    <w:rsid w:val="00D31B59"/>
    <w:rsid w:val="00D439DA"/>
    <w:rsid w:val="00D61D05"/>
    <w:rsid w:val="00D82F4D"/>
    <w:rsid w:val="00D84C3E"/>
    <w:rsid w:val="00DA137D"/>
    <w:rsid w:val="00DA4FC2"/>
    <w:rsid w:val="00DA7080"/>
    <w:rsid w:val="00DB241E"/>
    <w:rsid w:val="00DC2C03"/>
    <w:rsid w:val="00DD3805"/>
    <w:rsid w:val="00DD7962"/>
    <w:rsid w:val="00DE0F68"/>
    <w:rsid w:val="00DE2888"/>
    <w:rsid w:val="00DE3062"/>
    <w:rsid w:val="00DE5B17"/>
    <w:rsid w:val="00DE5F78"/>
    <w:rsid w:val="00DE6358"/>
    <w:rsid w:val="00DF0C4F"/>
    <w:rsid w:val="00DF7F47"/>
    <w:rsid w:val="00E16B51"/>
    <w:rsid w:val="00E23664"/>
    <w:rsid w:val="00E23B25"/>
    <w:rsid w:val="00E2593D"/>
    <w:rsid w:val="00E37252"/>
    <w:rsid w:val="00E45311"/>
    <w:rsid w:val="00E6623A"/>
    <w:rsid w:val="00E835EC"/>
    <w:rsid w:val="00E93FC9"/>
    <w:rsid w:val="00E94F41"/>
    <w:rsid w:val="00EA009F"/>
    <w:rsid w:val="00EA3546"/>
    <w:rsid w:val="00EA5698"/>
    <w:rsid w:val="00EB0256"/>
    <w:rsid w:val="00EB0C21"/>
    <w:rsid w:val="00EB4737"/>
    <w:rsid w:val="00EC07DE"/>
    <w:rsid w:val="00EC6426"/>
    <w:rsid w:val="00EF119C"/>
    <w:rsid w:val="00F028D7"/>
    <w:rsid w:val="00F0619C"/>
    <w:rsid w:val="00F442E5"/>
    <w:rsid w:val="00F60B8D"/>
    <w:rsid w:val="00F64A2C"/>
    <w:rsid w:val="00F725D6"/>
    <w:rsid w:val="00F803A1"/>
    <w:rsid w:val="00F84BD7"/>
    <w:rsid w:val="00F861B1"/>
    <w:rsid w:val="00F904D1"/>
    <w:rsid w:val="00FB21D6"/>
    <w:rsid w:val="00FC5AF2"/>
    <w:rsid w:val="00FC69BC"/>
    <w:rsid w:val="00FD2FF2"/>
    <w:rsid w:val="00FD758C"/>
    <w:rsid w:val="00FE60C2"/>
    <w:rsid w:val="00FE7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80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FEA"/>
    <w:rPr>
      <w:sz w:val="24"/>
      <w:szCs w:val="24"/>
    </w:rPr>
  </w:style>
  <w:style w:type="paragraph" w:styleId="Heading1">
    <w:name w:val="heading 1"/>
    <w:basedOn w:val="Normal"/>
    <w:next w:val="Normal"/>
    <w:qFormat/>
    <w:rsid w:val="00666FEA"/>
    <w:pPr>
      <w:keepNext/>
      <w:ind w:firstLine="720"/>
      <w:outlineLvl w:val="0"/>
    </w:pPr>
    <w:rPr>
      <w:rFonts w:ascii="Castellar" w:hAnsi="Castellar"/>
      <w:sz w:val="40"/>
      <w:szCs w:val="40"/>
    </w:rPr>
  </w:style>
  <w:style w:type="paragraph" w:styleId="Heading2">
    <w:name w:val="heading 2"/>
    <w:basedOn w:val="Normal"/>
    <w:next w:val="Normal"/>
    <w:qFormat/>
    <w:rsid w:val="00666FEA"/>
    <w:pPr>
      <w:keepNext/>
      <w:ind w:firstLine="720"/>
      <w:jc w:val="center"/>
      <w:outlineLvl w:val="1"/>
    </w:pPr>
    <w:rPr>
      <w:rFonts w:ascii="Castellar" w:hAnsi="Castellar"/>
      <w:b/>
      <w:bCs/>
      <w:sz w:val="40"/>
      <w:szCs w:val="40"/>
    </w:rPr>
  </w:style>
  <w:style w:type="paragraph" w:styleId="Heading3">
    <w:name w:val="heading 3"/>
    <w:basedOn w:val="Normal"/>
    <w:next w:val="Normal"/>
    <w:qFormat/>
    <w:rsid w:val="00666FEA"/>
    <w:pPr>
      <w:keepNext/>
      <w:outlineLvl w:val="2"/>
    </w:pPr>
    <w:rPr>
      <w:b/>
      <w:bCs/>
    </w:rPr>
  </w:style>
  <w:style w:type="paragraph" w:styleId="Heading4">
    <w:name w:val="heading 4"/>
    <w:basedOn w:val="Normal"/>
    <w:next w:val="Normal"/>
    <w:qFormat/>
    <w:rsid w:val="00666FEA"/>
    <w:pPr>
      <w:keepNext/>
      <w:jc w:val="center"/>
      <w:outlineLvl w:val="3"/>
    </w:pPr>
    <w:rPr>
      <w:rFonts w:ascii="Berlin Sans FB Demi" w:hAnsi="Berlin Sans FB Demi"/>
      <w:sz w:val="32"/>
      <w:szCs w:val="32"/>
    </w:rPr>
  </w:style>
  <w:style w:type="paragraph" w:styleId="Heading5">
    <w:name w:val="heading 5"/>
    <w:basedOn w:val="Normal"/>
    <w:next w:val="Normal"/>
    <w:qFormat/>
    <w:rsid w:val="00666FEA"/>
    <w:pPr>
      <w:keepNext/>
      <w:ind w:left="360"/>
      <w:jc w:val="center"/>
      <w:outlineLvl w:val="4"/>
    </w:pPr>
    <w:rPr>
      <w:b/>
      <w:bCs/>
    </w:rPr>
  </w:style>
  <w:style w:type="paragraph" w:styleId="Heading6">
    <w:name w:val="heading 6"/>
    <w:basedOn w:val="Normal"/>
    <w:next w:val="Normal"/>
    <w:qFormat/>
    <w:rsid w:val="00666FEA"/>
    <w:pPr>
      <w:keepNext/>
      <w:ind w:left="360"/>
      <w:jc w:val="center"/>
      <w:outlineLvl w:val="5"/>
    </w:pPr>
    <w:rPr>
      <w:rFonts w:ascii="Castellar" w:hAnsi="Castellar"/>
      <w:b/>
      <w:bCs/>
      <w:sz w:val="32"/>
      <w:szCs w:val="32"/>
    </w:rPr>
  </w:style>
  <w:style w:type="paragraph" w:styleId="Heading7">
    <w:name w:val="heading 7"/>
    <w:basedOn w:val="Normal"/>
    <w:next w:val="Normal"/>
    <w:qFormat/>
    <w:rsid w:val="00666FEA"/>
    <w:pPr>
      <w:keepNext/>
      <w:jc w:val="center"/>
      <w:outlineLvl w:val="6"/>
    </w:pPr>
    <w:rPr>
      <w:rFonts w:ascii="Jokerman" w:hAnsi="Joker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6FEA"/>
    <w:pPr>
      <w:ind w:left="720" w:firstLine="720"/>
    </w:pPr>
    <w:rPr>
      <w:rFonts w:ascii="Castellar" w:hAnsi="Castellar"/>
      <w:sz w:val="40"/>
      <w:szCs w:val="40"/>
    </w:rPr>
  </w:style>
  <w:style w:type="paragraph" w:styleId="HTMLPreformatted">
    <w:name w:val="HTML Preformatted"/>
    <w:basedOn w:val="Normal"/>
    <w:rsid w:val="00666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NormalWeb">
    <w:name w:val="Normal (Web)"/>
    <w:basedOn w:val="Normal"/>
    <w:rsid w:val="00BE7272"/>
    <w:pPr>
      <w:spacing w:before="100" w:beforeAutospacing="1" w:after="100" w:afterAutospacing="1"/>
    </w:pPr>
  </w:style>
  <w:style w:type="character" w:styleId="Hyperlink">
    <w:name w:val="Hyperlink"/>
    <w:basedOn w:val="DefaultParagraphFont"/>
    <w:rsid w:val="00BE7272"/>
    <w:rPr>
      <w:color w:val="0000FF"/>
      <w:u w:val="single"/>
    </w:rPr>
  </w:style>
  <w:style w:type="paragraph" w:styleId="BodyText">
    <w:name w:val="Body Text"/>
    <w:basedOn w:val="Normal"/>
    <w:rsid w:val="00AA7FEE"/>
    <w:pPr>
      <w:autoSpaceDE w:val="0"/>
      <w:autoSpaceDN w:val="0"/>
      <w:spacing w:after="120"/>
    </w:pPr>
    <w:rPr>
      <w:rFonts w:ascii="Times" w:hAnsi="Times"/>
    </w:rPr>
  </w:style>
  <w:style w:type="table" w:styleId="TableGrid">
    <w:name w:val="Table Grid"/>
    <w:basedOn w:val="TableNormal"/>
    <w:uiPriority w:val="59"/>
    <w:rsid w:val="00F4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504BE"/>
    <w:rPr>
      <w:rFonts w:ascii="Tahoma" w:hAnsi="Tahoma" w:cs="Tahoma"/>
      <w:sz w:val="16"/>
      <w:szCs w:val="16"/>
    </w:rPr>
  </w:style>
  <w:style w:type="character" w:customStyle="1" w:styleId="BalloonTextChar">
    <w:name w:val="Balloon Text Char"/>
    <w:basedOn w:val="DefaultParagraphFont"/>
    <w:link w:val="BalloonText"/>
    <w:rsid w:val="00B504BE"/>
    <w:rPr>
      <w:rFonts w:ascii="Tahoma" w:hAnsi="Tahoma" w:cs="Tahoma"/>
      <w:sz w:val="16"/>
      <w:szCs w:val="16"/>
    </w:rPr>
  </w:style>
  <w:style w:type="paragraph" w:styleId="ListParagraph">
    <w:name w:val="List Paragraph"/>
    <w:basedOn w:val="Normal"/>
    <w:uiPriority w:val="34"/>
    <w:qFormat/>
    <w:rsid w:val="001E0017"/>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502A90"/>
    <w:pPr>
      <w:tabs>
        <w:tab w:val="center" w:pos="4680"/>
        <w:tab w:val="right" w:pos="9360"/>
      </w:tabs>
    </w:pPr>
  </w:style>
  <w:style w:type="character" w:customStyle="1" w:styleId="HeaderChar">
    <w:name w:val="Header Char"/>
    <w:basedOn w:val="DefaultParagraphFont"/>
    <w:link w:val="Header"/>
    <w:rsid w:val="00502A90"/>
    <w:rPr>
      <w:sz w:val="24"/>
      <w:szCs w:val="24"/>
    </w:rPr>
  </w:style>
  <w:style w:type="paragraph" w:styleId="Footer">
    <w:name w:val="footer"/>
    <w:basedOn w:val="Normal"/>
    <w:link w:val="FooterChar"/>
    <w:rsid w:val="00502A90"/>
    <w:pPr>
      <w:tabs>
        <w:tab w:val="center" w:pos="4680"/>
        <w:tab w:val="right" w:pos="9360"/>
      </w:tabs>
    </w:pPr>
  </w:style>
  <w:style w:type="character" w:customStyle="1" w:styleId="FooterChar">
    <w:name w:val="Footer Char"/>
    <w:basedOn w:val="DefaultParagraphFont"/>
    <w:link w:val="Footer"/>
    <w:rsid w:val="00502A90"/>
    <w:rPr>
      <w:sz w:val="24"/>
      <w:szCs w:val="24"/>
    </w:rPr>
  </w:style>
  <w:style w:type="character" w:styleId="FollowedHyperlink">
    <w:name w:val="FollowedHyperlink"/>
    <w:basedOn w:val="DefaultParagraphFont"/>
    <w:rsid w:val="00C72E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FEA"/>
    <w:rPr>
      <w:sz w:val="24"/>
      <w:szCs w:val="24"/>
    </w:rPr>
  </w:style>
  <w:style w:type="paragraph" w:styleId="Heading1">
    <w:name w:val="heading 1"/>
    <w:basedOn w:val="Normal"/>
    <w:next w:val="Normal"/>
    <w:qFormat/>
    <w:rsid w:val="00666FEA"/>
    <w:pPr>
      <w:keepNext/>
      <w:ind w:firstLine="720"/>
      <w:outlineLvl w:val="0"/>
    </w:pPr>
    <w:rPr>
      <w:rFonts w:ascii="Castellar" w:hAnsi="Castellar"/>
      <w:sz w:val="40"/>
      <w:szCs w:val="40"/>
    </w:rPr>
  </w:style>
  <w:style w:type="paragraph" w:styleId="Heading2">
    <w:name w:val="heading 2"/>
    <w:basedOn w:val="Normal"/>
    <w:next w:val="Normal"/>
    <w:qFormat/>
    <w:rsid w:val="00666FEA"/>
    <w:pPr>
      <w:keepNext/>
      <w:ind w:firstLine="720"/>
      <w:jc w:val="center"/>
      <w:outlineLvl w:val="1"/>
    </w:pPr>
    <w:rPr>
      <w:rFonts w:ascii="Castellar" w:hAnsi="Castellar"/>
      <w:b/>
      <w:bCs/>
      <w:sz w:val="40"/>
      <w:szCs w:val="40"/>
    </w:rPr>
  </w:style>
  <w:style w:type="paragraph" w:styleId="Heading3">
    <w:name w:val="heading 3"/>
    <w:basedOn w:val="Normal"/>
    <w:next w:val="Normal"/>
    <w:qFormat/>
    <w:rsid w:val="00666FEA"/>
    <w:pPr>
      <w:keepNext/>
      <w:outlineLvl w:val="2"/>
    </w:pPr>
    <w:rPr>
      <w:b/>
      <w:bCs/>
    </w:rPr>
  </w:style>
  <w:style w:type="paragraph" w:styleId="Heading4">
    <w:name w:val="heading 4"/>
    <w:basedOn w:val="Normal"/>
    <w:next w:val="Normal"/>
    <w:qFormat/>
    <w:rsid w:val="00666FEA"/>
    <w:pPr>
      <w:keepNext/>
      <w:jc w:val="center"/>
      <w:outlineLvl w:val="3"/>
    </w:pPr>
    <w:rPr>
      <w:rFonts w:ascii="Berlin Sans FB Demi" w:hAnsi="Berlin Sans FB Demi"/>
      <w:sz w:val="32"/>
      <w:szCs w:val="32"/>
    </w:rPr>
  </w:style>
  <w:style w:type="paragraph" w:styleId="Heading5">
    <w:name w:val="heading 5"/>
    <w:basedOn w:val="Normal"/>
    <w:next w:val="Normal"/>
    <w:qFormat/>
    <w:rsid w:val="00666FEA"/>
    <w:pPr>
      <w:keepNext/>
      <w:ind w:left="360"/>
      <w:jc w:val="center"/>
      <w:outlineLvl w:val="4"/>
    </w:pPr>
    <w:rPr>
      <w:b/>
      <w:bCs/>
    </w:rPr>
  </w:style>
  <w:style w:type="paragraph" w:styleId="Heading6">
    <w:name w:val="heading 6"/>
    <w:basedOn w:val="Normal"/>
    <w:next w:val="Normal"/>
    <w:qFormat/>
    <w:rsid w:val="00666FEA"/>
    <w:pPr>
      <w:keepNext/>
      <w:ind w:left="360"/>
      <w:jc w:val="center"/>
      <w:outlineLvl w:val="5"/>
    </w:pPr>
    <w:rPr>
      <w:rFonts w:ascii="Castellar" w:hAnsi="Castellar"/>
      <w:b/>
      <w:bCs/>
      <w:sz w:val="32"/>
      <w:szCs w:val="32"/>
    </w:rPr>
  </w:style>
  <w:style w:type="paragraph" w:styleId="Heading7">
    <w:name w:val="heading 7"/>
    <w:basedOn w:val="Normal"/>
    <w:next w:val="Normal"/>
    <w:qFormat/>
    <w:rsid w:val="00666FEA"/>
    <w:pPr>
      <w:keepNext/>
      <w:jc w:val="center"/>
      <w:outlineLvl w:val="6"/>
    </w:pPr>
    <w:rPr>
      <w:rFonts w:ascii="Jokerman" w:hAnsi="Joker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6FEA"/>
    <w:pPr>
      <w:ind w:left="720" w:firstLine="720"/>
    </w:pPr>
    <w:rPr>
      <w:rFonts w:ascii="Castellar" w:hAnsi="Castellar"/>
      <w:sz w:val="40"/>
      <w:szCs w:val="40"/>
    </w:rPr>
  </w:style>
  <w:style w:type="paragraph" w:styleId="HTMLPreformatted">
    <w:name w:val="HTML Preformatted"/>
    <w:basedOn w:val="Normal"/>
    <w:rsid w:val="00666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NormalWeb">
    <w:name w:val="Normal (Web)"/>
    <w:basedOn w:val="Normal"/>
    <w:rsid w:val="00BE7272"/>
    <w:pPr>
      <w:spacing w:before="100" w:beforeAutospacing="1" w:after="100" w:afterAutospacing="1"/>
    </w:pPr>
  </w:style>
  <w:style w:type="character" w:styleId="Hyperlink">
    <w:name w:val="Hyperlink"/>
    <w:basedOn w:val="DefaultParagraphFont"/>
    <w:rsid w:val="00BE7272"/>
    <w:rPr>
      <w:color w:val="0000FF"/>
      <w:u w:val="single"/>
    </w:rPr>
  </w:style>
  <w:style w:type="paragraph" w:styleId="BodyText">
    <w:name w:val="Body Text"/>
    <w:basedOn w:val="Normal"/>
    <w:rsid w:val="00AA7FEE"/>
    <w:pPr>
      <w:autoSpaceDE w:val="0"/>
      <w:autoSpaceDN w:val="0"/>
      <w:spacing w:after="120"/>
    </w:pPr>
    <w:rPr>
      <w:rFonts w:ascii="Times" w:hAnsi="Times"/>
    </w:rPr>
  </w:style>
  <w:style w:type="table" w:styleId="TableGrid">
    <w:name w:val="Table Grid"/>
    <w:basedOn w:val="TableNormal"/>
    <w:uiPriority w:val="59"/>
    <w:rsid w:val="00F4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504BE"/>
    <w:rPr>
      <w:rFonts w:ascii="Tahoma" w:hAnsi="Tahoma" w:cs="Tahoma"/>
      <w:sz w:val="16"/>
      <w:szCs w:val="16"/>
    </w:rPr>
  </w:style>
  <w:style w:type="character" w:customStyle="1" w:styleId="BalloonTextChar">
    <w:name w:val="Balloon Text Char"/>
    <w:basedOn w:val="DefaultParagraphFont"/>
    <w:link w:val="BalloonText"/>
    <w:rsid w:val="00B504BE"/>
    <w:rPr>
      <w:rFonts w:ascii="Tahoma" w:hAnsi="Tahoma" w:cs="Tahoma"/>
      <w:sz w:val="16"/>
      <w:szCs w:val="16"/>
    </w:rPr>
  </w:style>
  <w:style w:type="paragraph" w:styleId="ListParagraph">
    <w:name w:val="List Paragraph"/>
    <w:basedOn w:val="Normal"/>
    <w:uiPriority w:val="34"/>
    <w:qFormat/>
    <w:rsid w:val="001E0017"/>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502A90"/>
    <w:pPr>
      <w:tabs>
        <w:tab w:val="center" w:pos="4680"/>
        <w:tab w:val="right" w:pos="9360"/>
      </w:tabs>
    </w:pPr>
  </w:style>
  <w:style w:type="character" w:customStyle="1" w:styleId="HeaderChar">
    <w:name w:val="Header Char"/>
    <w:basedOn w:val="DefaultParagraphFont"/>
    <w:link w:val="Header"/>
    <w:rsid w:val="00502A90"/>
    <w:rPr>
      <w:sz w:val="24"/>
      <w:szCs w:val="24"/>
    </w:rPr>
  </w:style>
  <w:style w:type="paragraph" w:styleId="Footer">
    <w:name w:val="footer"/>
    <w:basedOn w:val="Normal"/>
    <w:link w:val="FooterChar"/>
    <w:rsid w:val="00502A90"/>
    <w:pPr>
      <w:tabs>
        <w:tab w:val="center" w:pos="4680"/>
        <w:tab w:val="right" w:pos="9360"/>
      </w:tabs>
    </w:pPr>
  </w:style>
  <w:style w:type="character" w:customStyle="1" w:styleId="FooterChar">
    <w:name w:val="Footer Char"/>
    <w:basedOn w:val="DefaultParagraphFont"/>
    <w:link w:val="Footer"/>
    <w:rsid w:val="00502A90"/>
    <w:rPr>
      <w:sz w:val="24"/>
      <w:szCs w:val="24"/>
    </w:rPr>
  </w:style>
  <w:style w:type="character" w:styleId="FollowedHyperlink">
    <w:name w:val="FollowedHyperlink"/>
    <w:basedOn w:val="DefaultParagraphFont"/>
    <w:rsid w:val="00C72E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1842">
      <w:bodyDiv w:val="1"/>
      <w:marLeft w:val="0"/>
      <w:marRight w:val="0"/>
      <w:marTop w:val="0"/>
      <w:marBottom w:val="0"/>
      <w:divBdr>
        <w:top w:val="none" w:sz="0" w:space="0" w:color="auto"/>
        <w:left w:val="none" w:sz="0" w:space="0" w:color="auto"/>
        <w:bottom w:val="none" w:sz="0" w:space="0" w:color="auto"/>
        <w:right w:val="none" w:sz="0" w:space="0" w:color="auto"/>
      </w:divBdr>
    </w:div>
    <w:div w:id="105954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ta.edu/resourc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sources@uta.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eb.uta.edu/ses/fa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ta.edu/oit/cs/email/mavmail.php" TargetMode="External"/><Relationship Id="rId4" Type="http://schemas.openxmlformats.org/officeDocument/2006/relationships/settings" Target="settings.xml"/><Relationship Id="rId9" Type="http://schemas.openxmlformats.org/officeDocument/2006/relationships/hyperlink" Target="http://library.uta.edu/plagiaris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8</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HESC 400 – Research Methods</vt:lpstr>
    </vt:vector>
  </TitlesOfParts>
  <Company>University of Delaware</Company>
  <LinksUpToDate>false</LinksUpToDate>
  <CharactersWithSpaces>16448</CharactersWithSpaces>
  <SharedDoc>false</SharedDoc>
  <HLinks>
    <vt:vector size="6" baseType="variant">
      <vt:variant>
        <vt:i4>1572877</vt:i4>
      </vt:variant>
      <vt:variant>
        <vt:i4>0</vt:i4>
      </vt:variant>
      <vt:variant>
        <vt:i4>0</vt:i4>
      </vt:variant>
      <vt:variant>
        <vt:i4>5</vt:i4>
      </vt:variant>
      <vt:variant>
        <vt:lpwstr>http://www.udel.edu/stuguide/03-04/index.html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HESC 400 – Research Methods</dc:title>
  <dc:creator>Nancy Getchell</dc:creator>
  <cp:lastModifiedBy>Cacola, Priscila</cp:lastModifiedBy>
  <cp:revision>38</cp:revision>
  <cp:lastPrinted>2013-06-22T02:17:00Z</cp:lastPrinted>
  <dcterms:created xsi:type="dcterms:W3CDTF">2015-01-20T22:19:00Z</dcterms:created>
  <dcterms:modified xsi:type="dcterms:W3CDTF">2015-01-21T15:39:00Z</dcterms:modified>
</cp:coreProperties>
</file>