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534" w:rsidRPr="0001479C" w:rsidRDefault="00E67534" w:rsidP="00E67534"/>
    <w:p w:rsidR="00E67534" w:rsidRPr="00356286" w:rsidRDefault="00E67534" w:rsidP="00E67534">
      <w:pPr>
        <w:pStyle w:val="Heading2"/>
        <w:jc w:val="center"/>
        <w:rPr>
          <w:rFonts w:asciiTheme="minorHAnsi" w:hAnsiTheme="minorHAnsi" w:cstheme="minorHAnsi"/>
          <w:b/>
          <w:bCs/>
          <w:sz w:val="22"/>
          <w:szCs w:val="22"/>
        </w:rPr>
      </w:pPr>
      <w:r w:rsidRPr="00356286">
        <w:rPr>
          <w:rFonts w:asciiTheme="minorHAnsi" w:hAnsiTheme="minorHAnsi" w:cstheme="minorHAnsi"/>
          <w:b/>
          <w:bCs/>
          <w:sz w:val="22"/>
          <w:szCs w:val="22"/>
        </w:rPr>
        <w:t>English 1301</w:t>
      </w:r>
      <w:r w:rsidR="00635FC6" w:rsidRPr="00356286">
        <w:rPr>
          <w:rFonts w:asciiTheme="minorHAnsi" w:hAnsiTheme="minorHAnsi" w:cstheme="minorHAnsi"/>
          <w:b/>
          <w:bCs/>
          <w:sz w:val="22"/>
          <w:szCs w:val="22"/>
        </w:rPr>
        <w:t>-003</w:t>
      </w:r>
      <w:r w:rsidRPr="00356286">
        <w:rPr>
          <w:rFonts w:asciiTheme="minorHAnsi" w:hAnsiTheme="minorHAnsi" w:cstheme="minorHAnsi"/>
          <w:b/>
          <w:bCs/>
          <w:sz w:val="22"/>
          <w:szCs w:val="22"/>
        </w:rPr>
        <w:t xml:space="preserve">: </w:t>
      </w:r>
      <w:r w:rsidR="004F7961" w:rsidRPr="00356286">
        <w:rPr>
          <w:rFonts w:asciiTheme="minorHAnsi" w:hAnsiTheme="minorHAnsi" w:cstheme="minorHAnsi"/>
          <w:b/>
          <w:bCs/>
          <w:sz w:val="22"/>
          <w:szCs w:val="22"/>
        </w:rPr>
        <w:t>Rhetoric and Composition I</w:t>
      </w:r>
    </w:p>
    <w:p w:rsidR="00356286" w:rsidRPr="00356286" w:rsidRDefault="00356286" w:rsidP="00356286">
      <w:pPr>
        <w:jc w:val="center"/>
        <w:rPr>
          <w:rFonts w:asciiTheme="minorHAnsi" w:hAnsiTheme="minorHAnsi" w:cstheme="minorHAnsi"/>
          <w:sz w:val="22"/>
          <w:szCs w:val="22"/>
        </w:rPr>
      </w:pPr>
      <w:r w:rsidRPr="00356286">
        <w:rPr>
          <w:rFonts w:asciiTheme="minorHAnsi" w:hAnsiTheme="minorHAnsi" w:cstheme="minorHAnsi"/>
          <w:sz w:val="22"/>
          <w:szCs w:val="22"/>
        </w:rPr>
        <w:t>Spring 2014</w:t>
      </w:r>
    </w:p>
    <w:p w:rsidR="00E67534" w:rsidRPr="009A6DA4" w:rsidRDefault="00E67534" w:rsidP="00E67534">
      <w:pPr>
        <w:rPr>
          <w:rFonts w:asciiTheme="minorHAnsi" w:hAnsiTheme="minorHAnsi"/>
          <w:sz w:val="20"/>
          <w:szCs w:val="20"/>
        </w:rPr>
      </w:pPr>
    </w:p>
    <w:p w:rsidR="00635FC6" w:rsidRPr="0090426D" w:rsidRDefault="00E67534" w:rsidP="00E67534">
      <w:pPr>
        <w:pStyle w:val="PlainText"/>
        <w:rPr>
          <w:rFonts w:asciiTheme="minorHAnsi" w:hAnsiTheme="minorHAnsi" w:cs="Arial"/>
          <w:bCs/>
        </w:rPr>
      </w:pPr>
      <w:r w:rsidRPr="0090426D">
        <w:rPr>
          <w:rFonts w:asciiTheme="minorHAnsi" w:hAnsiTheme="minorHAnsi" w:cs="Arial"/>
        </w:rPr>
        <w:t xml:space="preserve">Instructor: </w:t>
      </w:r>
      <w:r w:rsidR="00635FC6" w:rsidRPr="0090426D">
        <w:rPr>
          <w:rFonts w:asciiTheme="minorHAnsi" w:hAnsiTheme="minorHAnsi" w:cs="Arial"/>
          <w:bCs/>
        </w:rPr>
        <w:t>Jo Ward</w:t>
      </w:r>
    </w:p>
    <w:p w:rsidR="00E67534" w:rsidRPr="009A6DA4" w:rsidRDefault="00E67534" w:rsidP="00E67534">
      <w:pPr>
        <w:pStyle w:val="PlainText"/>
        <w:rPr>
          <w:rFonts w:asciiTheme="minorHAnsi" w:hAnsiTheme="minorHAnsi" w:cs="Arial"/>
          <w:bCs/>
        </w:rPr>
      </w:pPr>
      <w:r w:rsidRPr="00635FC6">
        <w:rPr>
          <w:rFonts w:asciiTheme="minorHAnsi" w:hAnsiTheme="minorHAnsi" w:cs="Arial"/>
          <w:b/>
        </w:rPr>
        <w:tab/>
      </w:r>
    </w:p>
    <w:p w:rsidR="00635FC6" w:rsidRDefault="00E67534" w:rsidP="00E67534">
      <w:pPr>
        <w:pStyle w:val="PlainText"/>
        <w:rPr>
          <w:rFonts w:asciiTheme="minorHAnsi" w:hAnsiTheme="minorHAnsi" w:cs="Arial"/>
        </w:rPr>
      </w:pPr>
      <w:r w:rsidRPr="009A6DA4">
        <w:rPr>
          <w:rFonts w:asciiTheme="minorHAnsi" w:hAnsiTheme="minorHAnsi" w:cs="Arial"/>
        </w:rPr>
        <w:t xml:space="preserve">Course Information: </w:t>
      </w:r>
      <w:r w:rsidR="00BB61DD">
        <w:rPr>
          <w:rFonts w:asciiTheme="minorHAnsi" w:hAnsiTheme="minorHAnsi" w:cs="Arial"/>
        </w:rPr>
        <w:t>310</w:t>
      </w:r>
      <w:r w:rsidR="00556BB2">
        <w:rPr>
          <w:rFonts w:asciiTheme="minorHAnsi" w:hAnsiTheme="minorHAnsi" w:cs="Arial"/>
        </w:rPr>
        <w:t xml:space="preserve"> Preston Hall</w:t>
      </w:r>
    </w:p>
    <w:p w:rsidR="00E67534" w:rsidRPr="00635FC6" w:rsidRDefault="00635FC6" w:rsidP="00E67534">
      <w:pPr>
        <w:pStyle w:val="PlainText"/>
        <w:rPr>
          <w:rFonts w:asciiTheme="minorHAnsi" w:hAnsiTheme="minorHAnsi" w:cs="Arial"/>
        </w:rPr>
      </w:pPr>
      <w:r>
        <w:rPr>
          <w:rFonts w:asciiTheme="minorHAnsi" w:hAnsiTheme="minorHAnsi" w:cs="Arial"/>
        </w:rPr>
        <w:tab/>
      </w:r>
      <w:r>
        <w:rPr>
          <w:rFonts w:asciiTheme="minorHAnsi" w:hAnsiTheme="minorHAnsi" w:cs="Arial"/>
        </w:rPr>
        <w:tab/>
        <w:t xml:space="preserve">     </w:t>
      </w:r>
      <w:proofErr w:type="gramStart"/>
      <w:r>
        <w:rPr>
          <w:rFonts w:asciiTheme="minorHAnsi" w:hAnsiTheme="minorHAnsi" w:cs="Arial"/>
        </w:rPr>
        <w:t xml:space="preserve">M/W/F </w:t>
      </w:r>
      <w:r w:rsidR="001B674B">
        <w:rPr>
          <w:rFonts w:asciiTheme="minorHAnsi" w:hAnsiTheme="minorHAnsi" w:cs="Arial"/>
        </w:rPr>
        <w:t>9:00-9:50</w:t>
      </w:r>
      <w:r>
        <w:rPr>
          <w:rFonts w:asciiTheme="minorHAnsi" w:hAnsiTheme="minorHAnsi" w:cs="Arial"/>
        </w:rPr>
        <w:t xml:space="preserve"> a.m.</w:t>
      </w:r>
      <w:proofErr w:type="gramEnd"/>
    </w:p>
    <w:p w:rsidR="00635FC6" w:rsidRDefault="00635FC6" w:rsidP="00E67534">
      <w:pPr>
        <w:pStyle w:val="PlainText"/>
        <w:rPr>
          <w:rFonts w:asciiTheme="minorHAnsi" w:hAnsiTheme="minorHAnsi" w:cs="Arial"/>
        </w:rPr>
      </w:pPr>
    </w:p>
    <w:p w:rsidR="00635FC6" w:rsidRDefault="00E67534" w:rsidP="00E67534">
      <w:pPr>
        <w:pStyle w:val="PlainText"/>
        <w:rPr>
          <w:rFonts w:asciiTheme="minorHAnsi" w:hAnsiTheme="minorHAnsi" w:cs="Arial"/>
        </w:rPr>
      </w:pPr>
      <w:r w:rsidRPr="009A6DA4">
        <w:rPr>
          <w:rFonts w:asciiTheme="minorHAnsi" w:hAnsiTheme="minorHAnsi" w:cs="Arial"/>
        </w:rPr>
        <w:t>Office/Hours:</w:t>
      </w:r>
      <w:r w:rsidR="00F20218">
        <w:rPr>
          <w:rFonts w:asciiTheme="minorHAnsi" w:hAnsiTheme="minorHAnsi" w:cs="Arial"/>
        </w:rPr>
        <w:t xml:space="preserve"> </w:t>
      </w:r>
      <w:r w:rsidR="00556BB2">
        <w:rPr>
          <w:rFonts w:asciiTheme="minorHAnsi" w:hAnsiTheme="minorHAnsi" w:cs="Arial"/>
        </w:rPr>
        <w:tab/>
        <w:t xml:space="preserve">     417 Carlisle Hall</w:t>
      </w:r>
    </w:p>
    <w:p w:rsidR="00E67534" w:rsidRPr="009A6DA4" w:rsidRDefault="002367E7" w:rsidP="00E67534">
      <w:pPr>
        <w:pStyle w:val="PlainText"/>
        <w:rPr>
          <w:rFonts w:asciiTheme="minorHAnsi" w:hAnsiTheme="minorHAnsi" w:cs="Arial"/>
        </w:rPr>
      </w:pPr>
      <w:r>
        <w:rPr>
          <w:rFonts w:asciiTheme="minorHAnsi" w:hAnsiTheme="minorHAnsi" w:cs="Arial"/>
        </w:rPr>
        <w:tab/>
      </w:r>
      <w:r>
        <w:rPr>
          <w:rFonts w:asciiTheme="minorHAnsi" w:hAnsiTheme="minorHAnsi" w:cs="Arial"/>
        </w:rPr>
        <w:tab/>
        <w:t xml:space="preserve">     </w:t>
      </w:r>
      <w:proofErr w:type="gramStart"/>
      <w:r>
        <w:rPr>
          <w:rFonts w:asciiTheme="minorHAnsi" w:hAnsiTheme="minorHAnsi" w:cs="Arial"/>
        </w:rPr>
        <w:t>M/W</w:t>
      </w:r>
      <w:r w:rsidR="00356286">
        <w:rPr>
          <w:rFonts w:asciiTheme="minorHAnsi" w:hAnsiTheme="minorHAnsi" w:cs="Arial"/>
        </w:rPr>
        <w:t xml:space="preserve"> 12:00-1</w:t>
      </w:r>
      <w:r>
        <w:rPr>
          <w:rFonts w:asciiTheme="minorHAnsi" w:hAnsiTheme="minorHAnsi" w:cs="Arial"/>
        </w:rPr>
        <w:t>:30</w:t>
      </w:r>
      <w:r w:rsidR="00635FC6">
        <w:rPr>
          <w:rFonts w:asciiTheme="minorHAnsi" w:hAnsiTheme="minorHAnsi" w:cs="Arial"/>
        </w:rPr>
        <w:t>p.m.</w:t>
      </w:r>
      <w:proofErr w:type="gramEnd"/>
    </w:p>
    <w:p w:rsidR="00635FC6" w:rsidRDefault="00635FC6" w:rsidP="00E67534">
      <w:pPr>
        <w:rPr>
          <w:rFonts w:asciiTheme="minorHAnsi" w:hAnsiTheme="minorHAnsi"/>
          <w:bCs/>
          <w:sz w:val="20"/>
          <w:szCs w:val="20"/>
        </w:rPr>
      </w:pPr>
    </w:p>
    <w:p w:rsidR="00E67534" w:rsidRDefault="00E67534" w:rsidP="00E67534">
      <w:pPr>
        <w:rPr>
          <w:rFonts w:asciiTheme="minorHAnsi" w:hAnsiTheme="minorHAnsi"/>
          <w:bCs/>
          <w:sz w:val="20"/>
          <w:szCs w:val="20"/>
        </w:rPr>
      </w:pPr>
      <w:r w:rsidRPr="009A6DA4">
        <w:rPr>
          <w:rFonts w:asciiTheme="minorHAnsi" w:hAnsiTheme="minorHAnsi"/>
          <w:bCs/>
          <w:sz w:val="20"/>
          <w:szCs w:val="20"/>
        </w:rPr>
        <w:t xml:space="preserve">Email: </w:t>
      </w:r>
      <w:r w:rsidR="007C5A5B">
        <w:rPr>
          <w:rFonts w:asciiTheme="minorHAnsi" w:hAnsiTheme="minorHAnsi"/>
          <w:bCs/>
          <w:sz w:val="20"/>
          <w:szCs w:val="20"/>
        </w:rPr>
        <w:t>j</w:t>
      </w:r>
      <w:r w:rsidR="00356286">
        <w:rPr>
          <w:rFonts w:asciiTheme="minorHAnsi" w:hAnsiTheme="minorHAnsi"/>
          <w:bCs/>
          <w:sz w:val="20"/>
          <w:szCs w:val="20"/>
        </w:rPr>
        <w:t>oa</w:t>
      </w:r>
      <w:r w:rsidR="007C5A5B">
        <w:rPr>
          <w:rFonts w:asciiTheme="minorHAnsi" w:hAnsiTheme="minorHAnsi"/>
          <w:bCs/>
          <w:sz w:val="20"/>
          <w:szCs w:val="20"/>
        </w:rPr>
        <w:t>ward</w:t>
      </w:r>
      <w:r w:rsidR="00635FC6" w:rsidRPr="00635FC6">
        <w:rPr>
          <w:rFonts w:asciiTheme="minorHAnsi" w:hAnsiTheme="minorHAnsi"/>
          <w:bCs/>
          <w:sz w:val="20"/>
          <w:szCs w:val="20"/>
        </w:rPr>
        <w:t>@uta.edu</w:t>
      </w:r>
    </w:p>
    <w:p w:rsidR="00635FC6" w:rsidRDefault="00635FC6" w:rsidP="004F7961"/>
    <w:p w:rsidR="006D4C17" w:rsidRDefault="006D4C17" w:rsidP="004F7961"/>
    <w:p w:rsidR="00E67534" w:rsidRPr="004F7961" w:rsidRDefault="00E67534" w:rsidP="00E67534">
      <w:pPr>
        <w:rPr>
          <w:rFonts w:asciiTheme="minorHAnsi" w:eastAsia="Calibri" w:hAnsiTheme="minorHAnsi"/>
          <w:sz w:val="20"/>
          <w:szCs w:val="20"/>
        </w:rPr>
      </w:pPr>
    </w:p>
    <w:p w:rsidR="00635FC6" w:rsidRDefault="00E67534" w:rsidP="00E67534">
      <w:pPr>
        <w:pStyle w:val="BodyText"/>
        <w:jc w:val="left"/>
        <w:rPr>
          <w:rFonts w:asciiTheme="minorHAnsi" w:hAnsiTheme="minorHAnsi" w:cs="Arial"/>
          <w:b/>
          <w:noProof w:val="0"/>
        </w:rPr>
      </w:pPr>
      <w:r w:rsidRPr="009A6DA4">
        <w:rPr>
          <w:rFonts w:asciiTheme="minorHAnsi" w:hAnsiTheme="minorHAnsi" w:cs="Arial"/>
          <w:b/>
          <w:noProof w:val="0"/>
        </w:rPr>
        <w:t>ENGL 1</w:t>
      </w:r>
      <w:r w:rsidR="00635FC6">
        <w:rPr>
          <w:rFonts w:asciiTheme="minorHAnsi" w:hAnsiTheme="minorHAnsi" w:cs="Arial"/>
          <w:b/>
          <w:noProof w:val="0"/>
        </w:rPr>
        <w:t>301 Expected Learning Outcomes</w:t>
      </w:r>
    </w:p>
    <w:p w:rsidR="00635FC6" w:rsidRDefault="00635FC6" w:rsidP="00E67534">
      <w:pPr>
        <w:pStyle w:val="BodyText"/>
        <w:jc w:val="left"/>
        <w:rPr>
          <w:rFonts w:asciiTheme="minorHAnsi" w:hAnsiTheme="minorHAnsi" w:cs="Arial"/>
          <w:b/>
          <w:noProof w:val="0"/>
        </w:rPr>
      </w:pPr>
    </w:p>
    <w:p w:rsidR="00635FC6" w:rsidRPr="004F7961" w:rsidRDefault="00635FC6" w:rsidP="00635FC6">
      <w:pPr>
        <w:rPr>
          <w:rFonts w:asciiTheme="minorHAnsi" w:hAnsiTheme="minorHAnsi"/>
          <w:sz w:val="20"/>
          <w:szCs w:val="20"/>
        </w:rPr>
      </w:pPr>
      <w:r>
        <w:rPr>
          <w:rFonts w:asciiTheme="minorHAnsi" w:hAnsiTheme="minorHAnsi"/>
          <w:sz w:val="20"/>
          <w:szCs w:val="20"/>
        </w:rPr>
        <w:t>This course is an i</w:t>
      </w:r>
      <w:r w:rsidRPr="004F7961">
        <w:rPr>
          <w:rFonts w:asciiTheme="minorHAnsi" w:hAnsiTheme="minorHAnsi"/>
          <w:sz w:val="20"/>
          <w:szCs w:val="20"/>
        </w:rPr>
        <w:t>ntroduction t</w:t>
      </w:r>
      <w:r>
        <w:rPr>
          <w:rFonts w:asciiTheme="minorHAnsi" w:hAnsiTheme="minorHAnsi"/>
          <w:sz w:val="20"/>
          <w:szCs w:val="20"/>
        </w:rPr>
        <w:t>o college reading and writing. It e</w:t>
      </w:r>
      <w:r w:rsidRPr="004F7961">
        <w:rPr>
          <w:rFonts w:asciiTheme="minorHAnsi" w:hAnsiTheme="minorHAnsi"/>
          <w:sz w:val="20"/>
          <w:szCs w:val="20"/>
        </w:rPr>
        <w:t xml:space="preserve">mphasizes recursive writing processes, rhetorical analysis, synthesis of sources, and argument. </w:t>
      </w:r>
    </w:p>
    <w:p w:rsidR="00635FC6" w:rsidRDefault="00635FC6" w:rsidP="00E67534">
      <w:pPr>
        <w:pStyle w:val="BodyText"/>
        <w:jc w:val="left"/>
        <w:rPr>
          <w:rFonts w:asciiTheme="minorHAnsi" w:hAnsiTheme="minorHAnsi" w:cs="Arial"/>
          <w:b/>
          <w:noProof w:val="0"/>
        </w:rPr>
      </w:pPr>
    </w:p>
    <w:p w:rsidR="00E67534" w:rsidRDefault="00E67534" w:rsidP="00E67534">
      <w:pPr>
        <w:pStyle w:val="BodyText"/>
        <w:jc w:val="left"/>
        <w:rPr>
          <w:rFonts w:asciiTheme="minorHAnsi" w:eastAsia="Calibri" w:hAnsiTheme="minorHAnsi"/>
        </w:rPr>
      </w:pPr>
      <w:r w:rsidRPr="009A6DA4">
        <w:rPr>
          <w:rFonts w:asciiTheme="minorHAnsi" w:eastAsia="Calibri" w:hAnsiTheme="minorHAnsi"/>
        </w:rPr>
        <w:t>By the end of ENGL 1301, students should be able to</w:t>
      </w:r>
      <w:r w:rsidR="007D6784">
        <w:rPr>
          <w:rFonts w:asciiTheme="minorHAnsi" w:eastAsia="Calibri" w:hAnsiTheme="minorHAnsi"/>
        </w:rPr>
        <w:t xml:space="preserve"> do the following things</w:t>
      </w:r>
      <w:r w:rsidRPr="009A6DA4">
        <w:rPr>
          <w:rFonts w:asciiTheme="minorHAnsi" w:eastAsia="Calibri" w:hAnsiTheme="minorHAnsi"/>
        </w:rPr>
        <w:t>:</w:t>
      </w:r>
    </w:p>
    <w:p w:rsidR="007D6784" w:rsidRPr="009A6DA4" w:rsidRDefault="007D6784" w:rsidP="00E67534">
      <w:pPr>
        <w:pStyle w:val="BodyText"/>
        <w:jc w:val="left"/>
        <w:rPr>
          <w:rFonts w:asciiTheme="minorHAnsi" w:hAnsiTheme="minorHAnsi" w:cs="Arial"/>
          <w:b/>
          <w:noProof w:val="0"/>
        </w:rPr>
      </w:pPr>
    </w:p>
    <w:p w:rsidR="00E67534" w:rsidRPr="009A6DA4" w:rsidRDefault="00E67534" w:rsidP="00E67534">
      <w:pPr>
        <w:rPr>
          <w:rFonts w:asciiTheme="minorHAnsi" w:eastAsia="Calibri" w:hAnsiTheme="minorHAnsi"/>
          <w:i/>
          <w:sz w:val="20"/>
          <w:szCs w:val="20"/>
        </w:rPr>
      </w:pPr>
      <w:r w:rsidRPr="009A6DA4">
        <w:rPr>
          <w:rFonts w:asciiTheme="minorHAnsi" w:eastAsia="Calibri" w:hAnsiTheme="minorHAnsi"/>
          <w:i/>
          <w:sz w:val="20"/>
          <w:szCs w:val="20"/>
        </w:rPr>
        <w:t>Rhetorical Knowledge</w:t>
      </w:r>
    </w:p>
    <w:p w:rsidR="00E67534" w:rsidRPr="009A6DA4" w:rsidRDefault="00E67534" w:rsidP="00E67534">
      <w:pPr>
        <w:numPr>
          <w:ilvl w:val="0"/>
          <w:numId w:val="4"/>
        </w:numPr>
        <w:rPr>
          <w:rFonts w:asciiTheme="minorHAnsi" w:eastAsia="Calibri" w:hAnsiTheme="minorHAnsi"/>
          <w:sz w:val="20"/>
          <w:szCs w:val="20"/>
        </w:rPr>
      </w:pPr>
      <w:r w:rsidRPr="009A6DA4">
        <w:rPr>
          <w:rFonts w:asciiTheme="minorHAnsi" w:eastAsia="Calibri" w:hAnsiTheme="minorHAnsi"/>
          <w:sz w:val="20"/>
          <w:szCs w:val="20"/>
        </w:rPr>
        <w:t xml:space="preserve">Use knowledge of the rhetorical situation—author, audience, </w:t>
      </w:r>
      <w:proofErr w:type="spellStart"/>
      <w:r w:rsidRPr="009A6DA4">
        <w:rPr>
          <w:rFonts w:asciiTheme="minorHAnsi" w:eastAsia="Calibri" w:hAnsiTheme="minorHAnsi"/>
          <w:sz w:val="20"/>
          <w:szCs w:val="20"/>
        </w:rPr>
        <w:t>exigence</w:t>
      </w:r>
      <w:proofErr w:type="spellEnd"/>
      <w:r w:rsidRPr="009A6DA4">
        <w:rPr>
          <w:rFonts w:asciiTheme="minorHAnsi" w:eastAsia="Calibri" w:hAnsiTheme="minorHAnsi"/>
          <w:sz w:val="20"/>
          <w:szCs w:val="20"/>
        </w:rPr>
        <w:t>, constraints—to analyze and construct texts</w:t>
      </w:r>
    </w:p>
    <w:p w:rsidR="00E67534" w:rsidRPr="009A6DA4" w:rsidRDefault="00E67534" w:rsidP="00E67534">
      <w:pPr>
        <w:numPr>
          <w:ilvl w:val="0"/>
          <w:numId w:val="4"/>
        </w:numPr>
        <w:rPr>
          <w:rFonts w:asciiTheme="minorHAnsi" w:eastAsia="Calibri" w:hAnsiTheme="minorHAnsi"/>
          <w:sz w:val="20"/>
          <w:szCs w:val="20"/>
        </w:rPr>
      </w:pPr>
      <w:r w:rsidRPr="009A6DA4">
        <w:rPr>
          <w:rFonts w:asciiTheme="minorHAnsi" w:eastAsia="Calibri" w:hAnsiTheme="minorHAnsi"/>
          <w:sz w:val="20"/>
          <w:szCs w:val="20"/>
        </w:rPr>
        <w:t>Compose texts in a variety of genres, expanding their repertoire beyond predictable forms</w:t>
      </w:r>
    </w:p>
    <w:p w:rsidR="00E67534" w:rsidRPr="00966947" w:rsidRDefault="00E67534" w:rsidP="00E67534">
      <w:pPr>
        <w:numPr>
          <w:ilvl w:val="0"/>
          <w:numId w:val="4"/>
        </w:numPr>
        <w:rPr>
          <w:rFonts w:asciiTheme="minorHAnsi" w:eastAsia="Calibri" w:hAnsiTheme="minorHAnsi"/>
          <w:sz w:val="20"/>
          <w:szCs w:val="20"/>
        </w:rPr>
      </w:pPr>
      <w:r w:rsidRPr="009A6DA4">
        <w:rPr>
          <w:rFonts w:asciiTheme="minorHAnsi" w:eastAsia="Calibri" w:hAnsiTheme="minorHAnsi"/>
          <w:sz w:val="20"/>
          <w:szCs w:val="20"/>
        </w:rPr>
        <w:t xml:space="preserve">Adjust voice, tone, diction, syntax, level of formality, and structure to meet the demands of different rhetorical situations </w:t>
      </w:r>
    </w:p>
    <w:p w:rsidR="007D6784" w:rsidRDefault="007D6784" w:rsidP="00E67534">
      <w:pPr>
        <w:rPr>
          <w:rFonts w:asciiTheme="minorHAnsi" w:eastAsia="Calibri" w:hAnsiTheme="minorHAnsi"/>
          <w:i/>
          <w:sz w:val="20"/>
          <w:szCs w:val="20"/>
        </w:rPr>
      </w:pPr>
    </w:p>
    <w:p w:rsidR="00E67534" w:rsidRPr="009A6DA4" w:rsidRDefault="00E67534" w:rsidP="00E67534">
      <w:pPr>
        <w:rPr>
          <w:rFonts w:asciiTheme="minorHAnsi" w:eastAsia="Calibri" w:hAnsiTheme="minorHAnsi"/>
          <w:i/>
          <w:sz w:val="20"/>
          <w:szCs w:val="20"/>
        </w:rPr>
      </w:pPr>
      <w:r w:rsidRPr="009A6DA4">
        <w:rPr>
          <w:rFonts w:asciiTheme="minorHAnsi" w:eastAsia="Calibri" w:hAnsiTheme="minorHAnsi"/>
          <w:i/>
          <w:sz w:val="20"/>
          <w:szCs w:val="20"/>
        </w:rPr>
        <w:t>Critical Reading, Thinking, and Writing</w:t>
      </w:r>
    </w:p>
    <w:p w:rsidR="00E67534" w:rsidRPr="009A6DA4" w:rsidRDefault="00E67534" w:rsidP="00E67534">
      <w:pPr>
        <w:numPr>
          <w:ilvl w:val="0"/>
          <w:numId w:val="3"/>
        </w:numPr>
        <w:rPr>
          <w:rFonts w:asciiTheme="minorHAnsi" w:eastAsia="Calibri" w:hAnsiTheme="minorHAnsi"/>
          <w:sz w:val="20"/>
          <w:szCs w:val="20"/>
        </w:rPr>
      </w:pPr>
      <w:r w:rsidRPr="009A6DA4">
        <w:rPr>
          <w:rFonts w:asciiTheme="minorHAnsi" w:eastAsia="Calibri" w:hAnsiTheme="minorHAnsi"/>
          <w:sz w:val="20"/>
          <w:szCs w:val="20"/>
        </w:rPr>
        <w:t>Use writing, reading, and discussion for inquiry, learning, communicating, and examining assumptions</w:t>
      </w:r>
    </w:p>
    <w:p w:rsidR="00E67534" w:rsidRPr="009A6DA4" w:rsidRDefault="00E67534" w:rsidP="00E67534">
      <w:pPr>
        <w:numPr>
          <w:ilvl w:val="0"/>
          <w:numId w:val="3"/>
        </w:numPr>
        <w:rPr>
          <w:rFonts w:asciiTheme="minorHAnsi" w:eastAsia="Calibri" w:hAnsiTheme="minorHAnsi"/>
          <w:sz w:val="20"/>
          <w:szCs w:val="20"/>
        </w:rPr>
      </w:pPr>
      <w:r w:rsidRPr="009A6DA4">
        <w:rPr>
          <w:rFonts w:asciiTheme="minorHAnsi" w:eastAsia="Calibri" w:hAnsiTheme="minorHAnsi"/>
          <w:sz w:val="20"/>
          <w:szCs w:val="20"/>
        </w:rPr>
        <w:t>Employ critical reading strategies to identify an author’s position, main ideas, genre conventions, and rhetorical strategies</w:t>
      </w:r>
    </w:p>
    <w:p w:rsidR="00E67534" w:rsidRPr="009A6DA4" w:rsidRDefault="00E67534" w:rsidP="00E67534">
      <w:pPr>
        <w:numPr>
          <w:ilvl w:val="0"/>
          <w:numId w:val="3"/>
        </w:numPr>
        <w:rPr>
          <w:rFonts w:asciiTheme="minorHAnsi" w:eastAsia="Calibri" w:hAnsiTheme="minorHAnsi"/>
          <w:sz w:val="20"/>
          <w:szCs w:val="20"/>
        </w:rPr>
      </w:pPr>
      <w:r w:rsidRPr="009A6DA4">
        <w:rPr>
          <w:rFonts w:asciiTheme="minorHAnsi" w:eastAsia="Calibri" w:hAnsiTheme="minorHAnsi"/>
          <w:sz w:val="20"/>
          <w:szCs w:val="20"/>
        </w:rPr>
        <w:t>Summarize, analyze, and respond to texts</w:t>
      </w:r>
    </w:p>
    <w:p w:rsidR="00E67534" w:rsidRPr="009A6DA4" w:rsidRDefault="00E67534" w:rsidP="00E67534">
      <w:pPr>
        <w:numPr>
          <w:ilvl w:val="0"/>
          <w:numId w:val="3"/>
        </w:numPr>
        <w:rPr>
          <w:rFonts w:asciiTheme="minorHAnsi" w:eastAsia="Calibri" w:hAnsiTheme="minorHAnsi"/>
          <w:sz w:val="20"/>
          <w:szCs w:val="20"/>
        </w:rPr>
      </w:pPr>
      <w:r w:rsidRPr="009A6DA4">
        <w:rPr>
          <w:rFonts w:asciiTheme="minorHAnsi" w:eastAsia="Calibri" w:hAnsiTheme="minorHAnsi"/>
          <w:sz w:val="20"/>
          <w:szCs w:val="20"/>
        </w:rPr>
        <w:t>Find, evaluate, and synthesize appropriate sources to inform, support, and situate their own claims</w:t>
      </w:r>
    </w:p>
    <w:p w:rsidR="00E67534" w:rsidRPr="00966947" w:rsidRDefault="00E67534" w:rsidP="00966947">
      <w:pPr>
        <w:numPr>
          <w:ilvl w:val="0"/>
          <w:numId w:val="3"/>
        </w:numPr>
        <w:rPr>
          <w:rFonts w:asciiTheme="minorHAnsi" w:eastAsia="Calibri" w:hAnsiTheme="minorHAnsi"/>
          <w:sz w:val="20"/>
          <w:szCs w:val="20"/>
        </w:rPr>
      </w:pPr>
      <w:r w:rsidRPr="009A6DA4">
        <w:rPr>
          <w:rFonts w:asciiTheme="minorHAnsi" w:eastAsia="Calibri" w:hAnsiTheme="minorHAnsi"/>
          <w:sz w:val="20"/>
          <w:szCs w:val="20"/>
        </w:rPr>
        <w:t>Produce texts with a focus, thesis, and controlling idea, and identify these elements in others’ texts</w:t>
      </w:r>
    </w:p>
    <w:p w:rsidR="007D6784" w:rsidRDefault="007D6784" w:rsidP="00E67534">
      <w:pPr>
        <w:rPr>
          <w:rFonts w:asciiTheme="minorHAnsi" w:eastAsia="Calibri" w:hAnsiTheme="minorHAnsi"/>
          <w:i/>
          <w:sz w:val="20"/>
          <w:szCs w:val="20"/>
        </w:rPr>
      </w:pPr>
    </w:p>
    <w:p w:rsidR="00E67534" w:rsidRPr="009A6DA4" w:rsidRDefault="00E67534" w:rsidP="00E67534">
      <w:pPr>
        <w:rPr>
          <w:rFonts w:asciiTheme="minorHAnsi" w:eastAsia="Calibri" w:hAnsiTheme="minorHAnsi"/>
          <w:i/>
          <w:sz w:val="20"/>
          <w:szCs w:val="20"/>
        </w:rPr>
      </w:pPr>
      <w:r w:rsidRPr="009A6DA4">
        <w:rPr>
          <w:rFonts w:asciiTheme="minorHAnsi" w:eastAsia="Calibri" w:hAnsiTheme="minorHAnsi"/>
          <w:i/>
          <w:sz w:val="20"/>
          <w:szCs w:val="20"/>
        </w:rPr>
        <w:t>Processes</w:t>
      </w:r>
    </w:p>
    <w:p w:rsidR="00E67534" w:rsidRPr="009A6DA4" w:rsidRDefault="00E67534" w:rsidP="00E67534">
      <w:pPr>
        <w:numPr>
          <w:ilvl w:val="0"/>
          <w:numId w:val="2"/>
        </w:numPr>
        <w:rPr>
          <w:rFonts w:asciiTheme="minorHAnsi" w:eastAsia="Calibri" w:hAnsiTheme="minorHAnsi"/>
          <w:sz w:val="20"/>
          <w:szCs w:val="20"/>
        </w:rPr>
      </w:pPr>
      <w:r w:rsidRPr="009A6DA4">
        <w:rPr>
          <w:rFonts w:asciiTheme="minorHAnsi" w:eastAsia="Calibri" w:hAnsiTheme="minorHAnsi"/>
          <w:sz w:val="20"/>
          <w:szCs w:val="20"/>
        </w:rPr>
        <w:t>Practice flexible strategies for generating, revising, and editing texts</w:t>
      </w:r>
    </w:p>
    <w:p w:rsidR="00E67534" w:rsidRPr="009A6DA4" w:rsidRDefault="00E67534" w:rsidP="00E67534">
      <w:pPr>
        <w:numPr>
          <w:ilvl w:val="0"/>
          <w:numId w:val="2"/>
        </w:numPr>
        <w:rPr>
          <w:rFonts w:asciiTheme="minorHAnsi" w:eastAsia="Calibri" w:hAnsiTheme="minorHAnsi"/>
          <w:sz w:val="20"/>
          <w:szCs w:val="20"/>
        </w:rPr>
      </w:pPr>
      <w:r w:rsidRPr="009A6DA4">
        <w:rPr>
          <w:rFonts w:asciiTheme="minorHAnsi" w:hAnsiTheme="minorHAnsi"/>
          <w:sz w:val="20"/>
          <w:szCs w:val="20"/>
        </w:rPr>
        <w:t>Practice</w:t>
      </w:r>
      <w:r w:rsidRPr="009A6DA4">
        <w:rPr>
          <w:rFonts w:asciiTheme="minorHAnsi" w:eastAsia="Calibri" w:hAnsiTheme="minorHAnsi"/>
          <w:sz w:val="20"/>
          <w:szCs w:val="20"/>
        </w:rPr>
        <w:t xml:space="preserve"> writing as a recursive process that can lead to substantive changes in ideas, structure, and supporting evidence through multiple revisions</w:t>
      </w:r>
    </w:p>
    <w:p w:rsidR="00E67534" w:rsidRPr="00966947" w:rsidRDefault="00E67534" w:rsidP="00966947">
      <w:pPr>
        <w:numPr>
          <w:ilvl w:val="0"/>
          <w:numId w:val="2"/>
        </w:numPr>
        <w:rPr>
          <w:rFonts w:asciiTheme="minorHAnsi" w:eastAsia="Calibri" w:hAnsiTheme="minorHAnsi"/>
          <w:sz w:val="20"/>
          <w:szCs w:val="20"/>
        </w:rPr>
      </w:pPr>
      <w:r w:rsidRPr="009A6DA4">
        <w:rPr>
          <w:rFonts w:asciiTheme="minorHAnsi" w:eastAsia="Calibri" w:hAnsiTheme="minorHAnsi"/>
          <w:sz w:val="20"/>
          <w:szCs w:val="20"/>
        </w:rPr>
        <w:t>Use the collaborative and social aspects of writing to critique their own and others’ texts</w:t>
      </w:r>
    </w:p>
    <w:p w:rsidR="007D6784" w:rsidRDefault="007D6784" w:rsidP="00E67534">
      <w:pPr>
        <w:rPr>
          <w:rFonts w:asciiTheme="minorHAnsi" w:eastAsia="Calibri" w:hAnsiTheme="minorHAnsi"/>
          <w:i/>
          <w:sz w:val="20"/>
          <w:szCs w:val="20"/>
        </w:rPr>
      </w:pPr>
    </w:p>
    <w:p w:rsidR="00E67534" w:rsidRPr="009A6DA4" w:rsidRDefault="00E67534" w:rsidP="00E67534">
      <w:pPr>
        <w:rPr>
          <w:rFonts w:asciiTheme="minorHAnsi" w:eastAsia="Calibri" w:hAnsiTheme="minorHAnsi"/>
          <w:i/>
          <w:sz w:val="20"/>
          <w:szCs w:val="20"/>
        </w:rPr>
      </w:pPr>
      <w:r w:rsidRPr="009A6DA4">
        <w:rPr>
          <w:rFonts w:asciiTheme="minorHAnsi" w:eastAsia="Calibri" w:hAnsiTheme="minorHAnsi"/>
          <w:i/>
          <w:sz w:val="20"/>
          <w:szCs w:val="20"/>
        </w:rPr>
        <w:t>Conventions</w:t>
      </w:r>
    </w:p>
    <w:p w:rsidR="00E67534" w:rsidRPr="009A6DA4" w:rsidRDefault="00E67534" w:rsidP="00E67534">
      <w:pPr>
        <w:numPr>
          <w:ilvl w:val="0"/>
          <w:numId w:val="1"/>
        </w:numPr>
        <w:rPr>
          <w:rFonts w:asciiTheme="minorHAnsi" w:eastAsia="Calibri" w:hAnsiTheme="minorHAnsi"/>
          <w:sz w:val="20"/>
          <w:szCs w:val="20"/>
        </w:rPr>
      </w:pPr>
      <w:r w:rsidRPr="009A6DA4">
        <w:rPr>
          <w:rFonts w:asciiTheme="minorHAnsi" w:eastAsia="Calibri" w:hAnsiTheme="minorHAnsi"/>
          <w:sz w:val="20"/>
          <w:szCs w:val="20"/>
        </w:rPr>
        <w:t>Apply knowledge of genre conventions ranging from structure and paragraphing to tone and mechanics</w:t>
      </w:r>
    </w:p>
    <w:p w:rsidR="00E67534" w:rsidRPr="009A6DA4" w:rsidRDefault="00E67534" w:rsidP="00E67534">
      <w:pPr>
        <w:numPr>
          <w:ilvl w:val="0"/>
          <w:numId w:val="1"/>
        </w:numPr>
        <w:rPr>
          <w:rFonts w:asciiTheme="minorHAnsi" w:eastAsia="Calibri" w:hAnsiTheme="minorHAnsi"/>
          <w:sz w:val="20"/>
          <w:szCs w:val="20"/>
        </w:rPr>
      </w:pPr>
      <w:r w:rsidRPr="009A6DA4">
        <w:rPr>
          <w:rFonts w:asciiTheme="minorHAnsi" w:eastAsia="Calibri" w:hAnsiTheme="minorHAnsi"/>
          <w:sz w:val="20"/>
          <w:szCs w:val="20"/>
        </w:rPr>
        <w:t>Summarize, paraphrase, and quote from sources using appropriate documentation style</w:t>
      </w:r>
    </w:p>
    <w:p w:rsidR="00E67534" w:rsidRPr="009A6DA4" w:rsidRDefault="00E67534" w:rsidP="00E67534">
      <w:pPr>
        <w:numPr>
          <w:ilvl w:val="0"/>
          <w:numId w:val="1"/>
        </w:numPr>
        <w:rPr>
          <w:rFonts w:asciiTheme="minorHAnsi" w:eastAsia="Calibri" w:hAnsiTheme="minorHAnsi"/>
          <w:sz w:val="20"/>
          <w:szCs w:val="20"/>
        </w:rPr>
      </w:pPr>
      <w:r w:rsidRPr="009A6DA4">
        <w:rPr>
          <w:rFonts w:asciiTheme="minorHAnsi" w:eastAsia="Calibri" w:hAnsiTheme="minorHAnsi"/>
          <w:sz w:val="20"/>
          <w:szCs w:val="20"/>
        </w:rPr>
        <w:t>Control such surface features as syntax, grammar, punctuation, and spelling</w:t>
      </w:r>
    </w:p>
    <w:p w:rsidR="00E67534" w:rsidRPr="009A6DA4" w:rsidRDefault="00E67534" w:rsidP="00E67534">
      <w:pPr>
        <w:numPr>
          <w:ilvl w:val="0"/>
          <w:numId w:val="1"/>
        </w:numPr>
        <w:rPr>
          <w:rFonts w:asciiTheme="minorHAnsi" w:eastAsia="Calibri" w:hAnsiTheme="minorHAnsi"/>
          <w:sz w:val="20"/>
          <w:szCs w:val="20"/>
        </w:rPr>
      </w:pPr>
      <w:r w:rsidRPr="009A6DA4">
        <w:rPr>
          <w:rFonts w:asciiTheme="minorHAnsi" w:eastAsia="Calibri" w:hAnsiTheme="minorHAnsi"/>
          <w:sz w:val="20"/>
          <w:szCs w:val="20"/>
        </w:rPr>
        <w:t>Employ technologies to format texts according to appropriate stylistic conventions</w:t>
      </w:r>
    </w:p>
    <w:p w:rsidR="00E67534" w:rsidRPr="009A6DA4" w:rsidRDefault="00E67534" w:rsidP="00E67534">
      <w:pPr>
        <w:rPr>
          <w:rFonts w:asciiTheme="minorHAnsi" w:hAnsiTheme="minorHAnsi"/>
          <w:b/>
          <w:sz w:val="20"/>
          <w:szCs w:val="20"/>
        </w:rPr>
      </w:pPr>
    </w:p>
    <w:p w:rsidR="00B926B0" w:rsidRDefault="00B926B0" w:rsidP="00E67534">
      <w:pPr>
        <w:rPr>
          <w:rFonts w:asciiTheme="minorHAnsi" w:hAnsiTheme="minorHAnsi"/>
          <w:b/>
          <w:sz w:val="20"/>
          <w:szCs w:val="20"/>
        </w:rPr>
      </w:pPr>
    </w:p>
    <w:p w:rsidR="006D4C17" w:rsidRDefault="006D4C17" w:rsidP="00E67534">
      <w:pPr>
        <w:rPr>
          <w:rFonts w:asciiTheme="minorHAnsi" w:hAnsiTheme="minorHAnsi"/>
          <w:b/>
          <w:sz w:val="20"/>
          <w:szCs w:val="20"/>
        </w:rPr>
      </w:pPr>
    </w:p>
    <w:p w:rsidR="006D4C17" w:rsidRDefault="006D4C17" w:rsidP="00E67534">
      <w:pPr>
        <w:rPr>
          <w:rFonts w:asciiTheme="minorHAnsi" w:hAnsiTheme="minorHAnsi"/>
          <w:b/>
          <w:sz w:val="20"/>
          <w:szCs w:val="20"/>
        </w:rPr>
      </w:pPr>
    </w:p>
    <w:p w:rsidR="00385217" w:rsidRDefault="00385217" w:rsidP="00E67534">
      <w:pPr>
        <w:rPr>
          <w:rFonts w:asciiTheme="minorHAnsi" w:hAnsiTheme="minorHAnsi"/>
          <w:b/>
          <w:sz w:val="20"/>
          <w:szCs w:val="20"/>
        </w:rPr>
      </w:pPr>
    </w:p>
    <w:p w:rsidR="00385217" w:rsidRDefault="00385217" w:rsidP="00E67534">
      <w:pPr>
        <w:rPr>
          <w:rFonts w:asciiTheme="minorHAnsi" w:hAnsiTheme="minorHAnsi"/>
          <w:b/>
          <w:sz w:val="20"/>
          <w:szCs w:val="20"/>
        </w:rPr>
      </w:pPr>
    </w:p>
    <w:p w:rsidR="00B926B0" w:rsidRDefault="00B926B0" w:rsidP="00E67534">
      <w:pPr>
        <w:rPr>
          <w:rFonts w:asciiTheme="minorHAnsi" w:hAnsiTheme="minorHAnsi"/>
          <w:b/>
          <w:sz w:val="20"/>
          <w:szCs w:val="20"/>
        </w:rPr>
      </w:pPr>
    </w:p>
    <w:p w:rsidR="00E67534" w:rsidRPr="007D6784" w:rsidRDefault="007D6784" w:rsidP="00E67534">
      <w:pPr>
        <w:rPr>
          <w:rFonts w:asciiTheme="minorHAnsi" w:hAnsiTheme="minorHAnsi"/>
          <w:sz w:val="20"/>
          <w:szCs w:val="20"/>
        </w:rPr>
      </w:pPr>
      <w:r>
        <w:rPr>
          <w:rFonts w:asciiTheme="minorHAnsi" w:hAnsiTheme="minorHAnsi"/>
          <w:b/>
          <w:sz w:val="20"/>
          <w:szCs w:val="20"/>
        </w:rPr>
        <w:t xml:space="preserve">Required Texts </w:t>
      </w:r>
      <w:r w:rsidRPr="007D6784">
        <w:rPr>
          <w:rFonts w:asciiTheme="minorHAnsi" w:hAnsiTheme="minorHAnsi"/>
          <w:sz w:val="20"/>
          <w:szCs w:val="20"/>
        </w:rPr>
        <w:t>(You must have the correct edition)</w:t>
      </w:r>
    </w:p>
    <w:p w:rsidR="00E67534" w:rsidRPr="009A6DA4" w:rsidRDefault="00E67534" w:rsidP="00E67534">
      <w:pPr>
        <w:pStyle w:val="Heading6"/>
        <w:jc w:val="left"/>
        <w:rPr>
          <w:rFonts w:asciiTheme="minorHAnsi" w:hAnsiTheme="minorHAnsi" w:cs="Arial"/>
          <w:bCs/>
          <w:sz w:val="20"/>
        </w:rPr>
      </w:pPr>
      <w:r w:rsidRPr="009A6DA4">
        <w:rPr>
          <w:rFonts w:asciiTheme="minorHAnsi" w:hAnsiTheme="minorHAnsi" w:cs="Arial"/>
          <w:bCs/>
          <w:sz w:val="20"/>
        </w:rPr>
        <w:t xml:space="preserve">Graff and Birkenstein, </w:t>
      </w:r>
      <w:r w:rsidRPr="009A6DA4">
        <w:rPr>
          <w:rFonts w:asciiTheme="minorHAnsi" w:hAnsiTheme="minorHAnsi" w:cs="Arial"/>
          <w:bCs/>
          <w:i/>
          <w:sz w:val="20"/>
        </w:rPr>
        <w:t>They Say/I Say</w:t>
      </w:r>
      <w:r w:rsidRPr="009A6DA4">
        <w:rPr>
          <w:rFonts w:asciiTheme="minorHAnsi" w:hAnsiTheme="minorHAnsi" w:cs="Arial"/>
          <w:bCs/>
          <w:sz w:val="20"/>
        </w:rPr>
        <w:t xml:space="preserve"> 2</w:t>
      </w:r>
      <w:r w:rsidRPr="009A6DA4">
        <w:rPr>
          <w:rFonts w:asciiTheme="minorHAnsi" w:hAnsiTheme="minorHAnsi" w:cs="Arial"/>
          <w:bCs/>
          <w:sz w:val="20"/>
          <w:vertAlign w:val="superscript"/>
        </w:rPr>
        <w:t>nd</w:t>
      </w:r>
      <w:r w:rsidRPr="009A6DA4">
        <w:rPr>
          <w:rFonts w:asciiTheme="minorHAnsi" w:hAnsiTheme="minorHAnsi" w:cs="Arial"/>
          <w:bCs/>
          <w:sz w:val="20"/>
        </w:rPr>
        <w:t xml:space="preserve"> edition</w:t>
      </w:r>
    </w:p>
    <w:p w:rsidR="00E67534" w:rsidRPr="009A6DA4" w:rsidRDefault="00E67534" w:rsidP="00E67534">
      <w:pPr>
        <w:rPr>
          <w:rFonts w:asciiTheme="minorHAnsi" w:hAnsiTheme="minorHAnsi"/>
          <w:sz w:val="20"/>
          <w:szCs w:val="20"/>
        </w:rPr>
      </w:pPr>
      <w:r w:rsidRPr="009A6DA4">
        <w:rPr>
          <w:rFonts w:asciiTheme="minorHAnsi" w:hAnsiTheme="minorHAnsi"/>
          <w:i/>
          <w:sz w:val="20"/>
          <w:szCs w:val="20"/>
        </w:rPr>
        <w:t xml:space="preserve">First-Year Writing: Perspectives </w:t>
      </w:r>
      <w:r w:rsidRPr="009E7734">
        <w:rPr>
          <w:rFonts w:asciiTheme="minorHAnsi" w:hAnsiTheme="minorHAnsi"/>
          <w:sz w:val="20"/>
          <w:szCs w:val="20"/>
        </w:rPr>
        <w:t>on Argument</w:t>
      </w:r>
      <w:r w:rsidRPr="009A6DA4">
        <w:rPr>
          <w:rFonts w:asciiTheme="minorHAnsi" w:hAnsiTheme="minorHAnsi"/>
          <w:sz w:val="20"/>
          <w:szCs w:val="20"/>
        </w:rPr>
        <w:t xml:space="preserve"> (</w:t>
      </w:r>
      <w:r w:rsidR="00EC74BB">
        <w:rPr>
          <w:rFonts w:asciiTheme="minorHAnsi" w:hAnsiTheme="minorHAnsi"/>
          <w:sz w:val="20"/>
          <w:szCs w:val="20"/>
        </w:rPr>
        <w:t>2012</w:t>
      </w:r>
      <w:r w:rsidR="00E707DE">
        <w:rPr>
          <w:rFonts w:asciiTheme="minorHAnsi" w:hAnsiTheme="minorHAnsi"/>
          <w:sz w:val="20"/>
          <w:szCs w:val="20"/>
        </w:rPr>
        <w:t xml:space="preserve"> </w:t>
      </w:r>
      <w:r w:rsidRPr="009A6DA4">
        <w:rPr>
          <w:rFonts w:asciiTheme="minorHAnsi" w:hAnsiTheme="minorHAnsi"/>
          <w:sz w:val="20"/>
          <w:szCs w:val="20"/>
        </w:rPr>
        <w:t xml:space="preserve">UTA </w:t>
      </w:r>
      <w:proofErr w:type="gramStart"/>
      <w:r w:rsidRPr="009A6DA4">
        <w:rPr>
          <w:rFonts w:asciiTheme="minorHAnsi" w:hAnsiTheme="minorHAnsi"/>
          <w:sz w:val="20"/>
          <w:szCs w:val="20"/>
        </w:rPr>
        <w:t xml:space="preserve">custom </w:t>
      </w:r>
      <w:r w:rsidR="009E7734">
        <w:rPr>
          <w:rFonts w:asciiTheme="minorHAnsi" w:hAnsiTheme="minorHAnsi"/>
          <w:sz w:val="20"/>
          <w:szCs w:val="20"/>
        </w:rPr>
        <w:t xml:space="preserve"> 3</w:t>
      </w:r>
      <w:r w:rsidR="009E7734" w:rsidRPr="009E7734">
        <w:rPr>
          <w:rFonts w:asciiTheme="minorHAnsi" w:hAnsiTheme="minorHAnsi"/>
          <w:sz w:val="20"/>
          <w:szCs w:val="20"/>
          <w:vertAlign w:val="superscript"/>
        </w:rPr>
        <w:t>rd</w:t>
      </w:r>
      <w:proofErr w:type="gramEnd"/>
      <w:r w:rsidR="009E7734">
        <w:rPr>
          <w:rFonts w:asciiTheme="minorHAnsi" w:hAnsiTheme="minorHAnsi"/>
          <w:sz w:val="20"/>
          <w:szCs w:val="20"/>
        </w:rPr>
        <w:t xml:space="preserve"> </w:t>
      </w:r>
      <w:r w:rsidR="00E707DE">
        <w:rPr>
          <w:rFonts w:asciiTheme="minorHAnsi" w:hAnsiTheme="minorHAnsi"/>
          <w:sz w:val="20"/>
          <w:szCs w:val="20"/>
        </w:rPr>
        <w:t>edition</w:t>
      </w:r>
      <w:r w:rsidRPr="009A6DA4">
        <w:rPr>
          <w:rFonts w:asciiTheme="minorHAnsi" w:hAnsiTheme="minorHAnsi"/>
          <w:sz w:val="20"/>
          <w:szCs w:val="20"/>
        </w:rPr>
        <w:t>)</w:t>
      </w:r>
      <w:r w:rsidR="009E7734">
        <w:rPr>
          <w:rFonts w:asciiTheme="minorHAnsi" w:hAnsiTheme="minorHAnsi"/>
          <w:sz w:val="20"/>
          <w:szCs w:val="20"/>
        </w:rPr>
        <w:t xml:space="preserve"> </w:t>
      </w:r>
    </w:p>
    <w:p w:rsidR="00E67534" w:rsidRPr="0022389A" w:rsidRDefault="00E707DE" w:rsidP="00E67534">
      <w:pPr>
        <w:rPr>
          <w:rFonts w:asciiTheme="minorHAnsi" w:hAnsiTheme="minorHAnsi"/>
          <w:sz w:val="20"/>
          <w:szCs w:val="20"/>
        </w:rPr>
      </w:pPr>
      <w:proofErr w:type="spellStart"/>
      <w:r>
        <w:rPr>
          <w:rFonts w:asciiTheme="minorHAnsi" w:hAnsiTheme="minorHAnsi"/>
          <w:sz w:val="20"/>
          <w:szCs w:val="20"/>
        </w:rPr>
        <w:t>Ruszkiewicz</w:t>
      </w:r>
      <w:proofErr w:type="spellEnd"/>
      <w:r>
        <w:rPr>
          <w:rFonts w:asciiTheme="minorHAnsi" w:hAnsiTheme="minorHAnsi"/>
          <w:sz w:val="20"/>
          <w:szCs w:val="20"/>
        </w:rPr>
        <w:t xml:space="preserve"> et al</w:t>
      </w:r>
      <w:r w:rsidR="00E67534" w:rsidRPr="009A6DA4">
        <w:rPr>
          <w:rFonts w:asciiTheme="minorHAnsi" w:hAnsiTheme="minorHAnsi"/>
          <w:sz w:val="20"/>
          <w:szCs w:val="20"/>
        </w:rPr>
        <w:t xml:space="preserve">, </w:t>
      </w:r>
      <w:r>
        <w:rPr>
          <w:rFonts w:asciiTheme="minorHAnsi" w:hAnsiTheme="minorHAnsi"/>
          <w:i/>
          <w:sz w:val="20"/>
          <w:szCs w:val="20"/>
        </w:rPr>
        <w:t xml:space="preserve">The Scott, </w:t>
      </w:r>
      <w:proofErr w:type="spellStart"/>
      <w:r>
        <w:rPr>
          <w:rFonts w:asciiTheme="minorHAnsi" w:hAnsiTheme="minorHAnsi"/>
          <w:i/>
          <w:sz w:val="20"/>
          <w:szCs w:val="20"/>
        </w:rPr>
        <w:t>Foresman</w:t>
      </w:r>
      <w:proofErr w:type="spellEnd"/>
      <w:r>
        <w:rPr>
          <w:rFonts w:asciiTheme="minorHAnsi" w:hAnsiTheme="minorHAnsi"/>
          <w:i/>
          <w:sz w:val="20"/>
          <w:szCs w:val="20"/>
        </w:rPr>
        <w:t xml:space="preserve"> Writer</w:t>
      </w:r>
      <w:r w:rsidR="00E67534">
        <w:rPr>
          <w:rFonts w:asciiTheme="minorHAnsi" w:hAnsiTheme="minorHAnsi"/>
          <w:sz w:val="20"/>
          <w:szCs w:val="20"/>
        </w:rPr>
        <w:t xml:space="preserve"> </w:t>
      </w:r>
      <w:r>
        <w:rPr>
          <w:rFonts w:asciiTheme="minorHAnsi" w:hAnsiTheme="minorHAnsi"/>
          <w:sz w:val="20"/>
          <w:szCs w:val="20"/>
        </w:rPr>
        <w:t>(UTA custom</w:t>
      </w:r>
      <w:r w:rsidR="00E67534">
        <w:rPr>
          <w:rFonts w:asciiTheme="minorHAnsi" w:hAnsiTheme="minorHAnsi"/>
          <w:sz w:val="20"/>
          <w:szCs w:val="20"/>
        </w:rPr>
        <w:t xml:space="preserve"> edition</w:t>
      </w:r>
      <w:r>
        <w:rPr>
          <w:rFonts w:asciiTheme="minorHAnsi" w:hAnsiTheme="minorHAnsi"/>
          <w:sz w:val="20"/>
          <w:szCs w:val="20"/>
        </w:rPr>
        <w:t>)</w:t>
      </w:r>
    </w:p>
    <w:p w:rsidR="00E67534" w:rsidRDefault="00E67534" w:rsidP="00E67534">
      <w:pPr>
        <w:pStyle w:val="BodyText"/>
        <w:tabs>
          <w:tab w:val="clear" w:pos="360"/>
          <w:tab w:val="left" w:pos="720"/>
        </w:tabs>
        <w:jc w:val="left"/>
        <w:rPr>
          <w:rFonts w:asciiTheme="minorHAnsi" w:hAnsiTheme="minorHAnsi" w:cs="Arial"/>
          <w:bCs/>
          <w:noProof w:val="0"/>
          <w:spacing w:val="0"/>
        </w:rPr>
      </w:pPr>
    </w:p>
    <w:p w:rsidR="00385217" w:rsidRDefault="00385217" w:rsidP="00E67534">
      <w:pPr>
        <w:pStyle w:val="BodyText"/>
        <w:tabs>
          <w:tab w:val="clear" w:pos="360"/>
          <w:tab w:val="left" w:pos="720"/>
        </w:tabs>
        <w:jc w:val="left"/>
        <w:rPr>
          <w:rFonts w:asciiTheme="minorHAnsi" w:hAnsiTheme="minorHAnsi" w:cs="Arial"/>
          <w:b/>
          <w:bCs/>
          <w:noProof w:val="0"/>
          <w:spacing w:val="0"/>
        </w:rPr>
      </w:pPr>
      <w:r w:rsidRPr="00385217">
        <w:rPr>
          <w:rFonts w:asciiTheme="minorHAnsi" w:hAnsiTheme="minorHAnsi" w:cs="Arial"/>
          <w:b/>
          <w:bCs/>
          <w:noProof w:val="0"/>
          <w:spacing w:val="0"/>
        </w:rPr>
        <w:t>Optional Materials</w:t>
      </w:r>
    </w:p>
    <w:p w:rsidR="00385217" w:rsidRPr="00385217" w:rsidRDefault="00385217" w:rsidP="00E67534">
      <w:pPr>
        <w:pStyle w:val="BodyText"/>
        <w:tabs>
          <w:tab w:val="clear" w:pos="360"/>
          <w:tab w:val="left" w:pos="720"/>
        </w:tabs>
        <w:jc w:val="left"/>
        <w:rPr>
          <w:rFonts w:asciiTheme="minorHAnsi" w:hAnsiTheme="minorHAnsi" w:cs="Arial"/>
          <w:bCs/>
          <w:noProof w:val="0"/>
          <w:spacing w:val="0"/>
        </w:rPr>
      </w:pPr>
      <w:r w:rsidRPr="00385217">
        <w:rPr>
          <w:rFonts w:asciiTheme="minorHAnsi" w:hAnsiTheme="minorHAnsi" w:cs="Arial"/>
          <w:bCs/>
          <w:noProof w:val="0"/>
          <w:spacing w:val="0"/>
        </w:rPr>
        <w:t>You may want to bring your laptop on workshop days.</w:t>
      </w:r>
    </w:p>
    <w:p w:rsidR="00385217" w:rsidRPr="00385217" w:rsidRDefault="00385217" w:rsidP="00E67534">
      <w:pPr>
        <w:pStyle w:val="BodyText"/>
        <w:tabs>
          <w:tab w:val="clear" w:pos="360"/>
          <w:tab w:val="left" w:pos="720"/>
        </w:tabs>
        <w:jc w:val="left"/>
        <w:rPr>
          <w:rFonts w:asciiTheme="minorHAnsi" w:hAnsiTheme="minorHAnsi" w:cs="Arial"/>
          <w:b/>
          <w:bCs/>
          <w:noProof w:val="0"/>
          <w:spacing w:val="0"/>
        </w:rPr>
      </w:pPr>
    </w:p>
    <w:p w:rsidR="00E67534" w:rsidRDefault="00E67534" w:rsidP="00E67534">
      <w:pPr>
        <w:pStyle w:val="BodyText"/>
        <w:tabs>
          <w:tab w:val="clear" w:pos="360"/>
          <w:tab w:val="left" w:pos="720"/>
        </w:tabs>
        <w:jc w:val="left"/>
        <w:rPr>
          <w:rFonts w:asciiTheme="minorHAnsi" w:hAnsiTheme="minorHAnsi" w:cs="Arial"/>
          <w:b/>
          <w:bCs/>
          <w:noProof w:val="0"/>
          <w:spacing w:val="0"/>
        </w:rPr>
      </w:pPr>
      <w:r w:rsidRPr="009A6DA4">
        <w:rPr>
          <w:rFonts w:asciiTheme="minorHAnsi" w:hAnsiTheme="minorHAnsi" w:cs="Arial"/>
          <w:b/>
          <w:bCs/>
          <w:noProof w:val="0"/>
          <w:spacing w:val="0"/>
        </w:rPr>
        <w:t>D</w:t>
      </w:r>
      <w:r w:rsidR="00CD08E7">
        <w:rPr>
          <w:rFonts w:asciiTheme="minorHAnsi" w:hAnsiTheme="minorHAnsi" w:cs="Arial"/>
          <w:b/>
          <w:bCs/>
          <w:noProof w:val="0"/>
          <w:spacing w:val="0"/>
        </w:rPr>
        <w:t>escription of Assignments</w:t>
      </w:r>
    </w:p>
    <w:p w:rsidR="00CD08E7" w:rsidRPr="009A6DA4" w:rsidRDefault="00CD08E7" w:rsidP="00E67534">
      <w:pPr>
        <w:pStyle w:val="BodyText"/>
        <w:tabs>
          <w:tab w:val="clear" w:pos="360"/>
          <w:tab w:val="left" w:pos="720"/>
        </w:tabs>
        <w:jc w:val="left"/>
        <w:rPr>
          <w:rFonts w:asciiTheme="minorHAnsi" w:hAnsiTheme="minorHAnsi" w:cs="Arial"/>
          <w:bCs/>
          <w:noProof w:val="0"/>
          <w:color w:val="FF0000"/>
          <w:spacing w:val="0"/>
        </w:rPr>
      </w:pPr>
    </w:p>
    <w:p w:rsidR="00E67534" w:rsidRPr="009E7734" w:rsidRDefault="00CD08E7" w:rsidP="00E67534">
      <w:pPr>
        <w:ind w:firstLine="720"/>
        <w:rPr>
          <w:rFonts w:asciiTheme="minorHAnsi" w:hAnsiTheme="minorHAnsi"/>
          <w:bCs/>
          <w:color w:val="000000"/>
          <w:sz w:val="20"/>
          <w:szCs w:val="20"/>
        </w:rPr>
      </w:pPr>
      <w:r>
        <w:rPr>
          <w:rFonts w:asciiTheme="minorHAnsi" w:hAnsiTheme="minorHAnsi"/>
          <w:b/>
          <w:bCs/>
          <w:sz w:val="20"/>
          <w:szCs w:val="20"/>
        </w:rPr>
        <w:t>Summary Response</w:t>
      </w:r>
      <w:r w:rsidR="007D6784">
        <w:rPr>
          <w:rFonts w:asciiTheme="minorHAnsi" w:hAnsiTheme="minorHAnsi"/>
          <w:b/>
          <w:bCs/>
          <w:sz w:val="20"/>
          <w:szCs w:val="20"/>
        </w:rPr>
        <w:t xml:space="preserve">: </w:t>
      </w:r>
      <w:r w:rsidR="007D6784" w:rsidRPr="007D6784">
        <w:rPr>
          <w:rFonts w:asciiTheme="minorHAnsi" w:hAnsiTheme="minorHAnsi"/>
          <w:bCs/>
          <w:sz w:val="20"/>
          <w:szCs w:val="20"/>
        </w:rPr>
        <w:t>For th</w:t>
      </w:r>
      <w:r>
        <w:rPr>
          <w:rFonts w:asciiTheme="minorHAnsi" w:hAnsiTheme="minorHAnsi"/>
          <w:bCs/>
          <w:sz w:val="20"/>
          <w:szCs w:val="20"/>
        </w:rPr>
        <w:t>is</w:t>
      </w:r>
      <w:r w:rsidR="007D6784" w:rsidRPr="007D6784">
        <w:rPr>
          <w:rFonts w:asciiTheme="minorHAnsi" w:hAnsiTheme="minorHAnsi"/>
          <w:bCs/>
          <w:sz w:val="20"/>
          <w:szCs w:val="20"/>
        </w:rPr>
        <w:t xml:space="preserve"> assignment, you will summarize and respond to </w:t>
      </w:r>
      <w:r>
        <w:rPr>
          <w:rFonts w:asciiTheme="minorHAnsi" w:hAnsiTheme="minorHAnsi"/>
          <w:bCs/>
          <w:sz w:val="20"/>
          <w:szCs w:val="20"/>
        </w:rPr>
        <w:t xml:space="preserve">an </w:t>
      </w:r>
      <w:r w:rsidR="007D6784" w:rsidRPr="007D6784">
        <w:rPr>
          <w:rFonts w:asciiTheme="minorHAnsi" w:hAnsiTheme="minorHAnsi"/>
          <w:bCs/>
          <w:sz w:val="20"/>
          <w:szCs w:val="20"/>
        </w:rPr>
        <w:t>ass</w:t>
      </w:r>
      <w:r>
        <w:rPr>
          <w:rFonts w:asciiTheme="minorHAnsi" w:hAnsiTheme="minorHAnsi"/>
          <w:bCs/>
          <w:sz w:val="20"/>
          <w:szCs w:val="20"/>
        </w:rPr>
        <w:t>igned reading</w:t>
      </w:r>
      <w:r w:rsidR="007D6784">
        <w:rPr>
          <w:rFonts w:asciiTheme="minorHAnsi" w:hAnsiTheme="minorHAnsi"/>
          <w:b/>
          <w:bCs/>
          <w:sz w:val="20"/>
          <w:szCs w:val="20"/>
        </w:rPr>
        <w:t xml:space="preserve">. </w:t>
      </w:r>
    </w:p>
    <w:p w:rsidR="00E67534" w:rsidRDefault="00E67534" w:rsidP="00E67534">
      <w:pPr>
        <w:pStyle w:val="BodyText"/>
        <w:tabs>
          <w:tab w:val="clear" w:pos="360"/>
          <w:tab w:val="left" w:pos="720"/>
        </w:tabs>
        <w:jc w:val="left"/>
        <w:rPr>
          <w:rFonts w:asciiTheme="minorHAnsi" w:hAnsiTheme="minorHAnsi" w:cs="Arial"/>
          <w:bCs/>
          <w:noProof w:val="0"/>
          <w:spacing w:val="0"/>
        </w:rPr>
      </w:pPr>
      <w:r>
        <w:rPr>
          <w:rFonts w:asciiTheme="minorHAnsi" w:hAnsiTheme="minorHAnsi" w:cs="Arial"/>
          <w:bCs/>
          <w:noProof w:val="0"/>
          <w:spacing w:val="0"/>
        </w:rPr>
        <w:tab/>
      </w:r>
      <w:r w:rsidRPr="009A6DA4">
        <w:rPr>
          <w:rFonts w:asciiTheme="minorHAnsi" w:hAnsiTheme="minorHAnsi" w:cs="Arial"/>
          <w:b/>
          <w:bCs/>
          <w:noProof w:val="0"/>
          <w:spacing w:val="0"/>
        </w:rPr>
        <w:t xml:space="preserve">Discourse Community </w:t>
      </w:r>
      <w:r w:rsidR="00C059CB">
        <w:rPr>
          <w:rFonts w:asciiTheme="minorHAnsi" w:hAnsiTheme="minorHAnsi" w:cs="Arial"/>
          <w:b/>
          <w:bCs/>
          <w:noProof w:val="0"/>
          <w:spacing w:val="0"/>
        </w:rPr>
        <w:t>Analysis</w:t>
      </w:r>
      <w:r w:rsidRPr="009A6DA4">
        <w:rPr>
          <w:rFonts w:asciiTheme="minorHAnsi" w:hAnsiTheme="minorHAnsi" w:cs="Arial"/>
          <w:b/>
          <w:bCs/>
          <w:noProof w:val="0"/>
          <w:spacing w:val="0"/>
        </w:rPr>
        <w:t>:</w:t>
      </w:r>
      <w:r>
        <w:rPr>
          <w:rFonts w:asciiTheme="minorHAnsi" w:hAnsiTheme="minorHAnsi" w:cs="Arial"/>
          <w:b/>
          <w:bCs/>
          <w:noProof w:val="0"/>
          <w:spacing w:val="0"/>
        </w:rPr>
        <w:t xml:space="preserve"> </w:t>
      </w:r>
      <w:r>
        <w:rPr>
          <w:rFonts w:asciiTheme="minorHAnsi" w:hAnsiTheme="minorHAnsi" w:cs="Arial"/>
          <w:bCs/>
          <w:noProof w:val="0"/>
          <w:spacing w:val="0"/>
        </w:rPr>
        <w:t xml:space="preserve">For this essay, you will make an argument explaining how you became </w:t>
      </w:r>
      <w:r w:rsidR="007D6784">
        <w:rPr>
          <w:rFonts w:asciiTheme="minorHAnsi" w:hAnsiTheme="minorHAnsi" w:cs="Arial"/>
          <w:bCs/>
          <w:noProof w:val="0"/>
          <w:spacing w:val="0"/>
        </w:rPr>
        <w:tab/>
      </w:r>
      <w:r>
        <w:rPr>
          <w:rFonts w:asciiTheme="minorHAnsi" w:hAnsiTheme="minorHAnsi" w:cs="Arial"/>
          <w:bCs/>
          <w:noProof w:val="0"/>
          <w:spacing w:val="0"/>
        </w:rPr>
        <w:t>part of a discourse community.</w:t>
      </w:r>
    </w:p>
    <w:p w:rsidR="0097385B" w:rsidRPr="009A6DA4" w:rsidRDefault="0097385B" w:rsidP="00E67534">
      <w:pPr>
        <w:pStyle w:val="BodyText"/>
        <w:tabs>
          <w:tab w:val="clear" w:pos="360"/>
          <w:tab w:val="left" w:pos="720"/>
        </w:tabs>
        <w:jc w:val="left"/>
        <w:rPr>
          <w:rFonts w:asciiTheme="minorHAnsi" w:hAnsiTheme="minorHAnsi" w:cs="Arial"/>
          <w:bCs/>
          <w:noProof w:val="0"/>
          <w:spacing w:val="0"/>
        </w:rPr>
      </w:pPr>
      <w:r>
        <w:rPr>
          <w:rFonts w:asciiTheme="minorHAnsi" w:hAnsiTheme="minorHAnsi" w:cs="Arial"/>
          <w:bCs/>
          <w:noProof w:val="0"/>
          <w:spacing w:val="0"/>
        </w:rPr>
        <w:tab/>
      </w:r>
      <w:r w:rsidR="007D6784">
        <w:rPr>
          <w:rFonts w:asciiTheme="minorHAnsi" w:hAnsiTheme="minorHAnsi" w:cs="Arial"/>
          <w:b/>
          <w:bCs/>
          <w:noProof w:val="0"/>
          <w:spacing w:val="0"/>
        </w:rPr>
        <w:t>Rhetorical Analysis</w:t>
      </w:r>
      <w:r w:rsidRPr="0097385B">
        <w:rPr>
          <w:rFonts w:asciiTheme="minorHAnsi" w:hAnsiTheme="minorHAnsi" w:cs="Arial"/>
          <w:b/>
          <w:bCs/>
          <w:noProof w:val="0"/>
          <w:spacing w:val="0"/>
        </w:rPr>
        <w:t>:</w:t>
      </w:r>
      <w:r>
        <w:rPr>
          <w:rFonts w:asciiTheme="minorHAnsi" w:hAnsiTheme="minorHAnsi" w:cs="Arial"/>
          <w:bCs/>
          <w:noProof w:val="0"/>
          <w:spacing w:val="0"/>
        </w:rPr>
        <w:t xml:space="preserve"> For this essay, you will </w:t>
      </w:r>
      <w:r w:rsidR="001C6723">
        <w:rPr>
          <w:rFonts w:asciiTheme="minorHAnsi" w:hAnsiTheme="minorHAnsi" w:cs="Arial"/>
          <w:bCs/>
          <w:noProof w:val="0"/>
          <w:spacing w:val="0"/>
        </w:rPr>
        <w:t xml:space="preserve">select an essay cluster on one of the following topics: </w:t>
      </w:r>
      <w:r w:rsidR="001C6723" w:rsidRPr="0058799E">
        <w:rPr>
          <w:rFonts w:asciiTheme="minorHAnsi" w:hAnsiTheme="minorHAnsi" w:cs="Arial"/>
          <w:bCs/>
          <w:noProof w:val="0"/>
          <w:spacing w:val="0"/>
        </w:rPr>
        <w:t xml:space="preserve">Race, </w:t>
      </w:r>
      <w:r w:rsidR="007D6784">
        <w:rPr>
          <w:rFonts w:asciiTheme="minorHAnsi" w:hAnsiTheme="minorHAnsi" w:cs="Arial"/>
          <w:bCs/>
          <w:noProof w:val="0"/>
          <w:spacing w:val="0"/>
        </w:rPr>
        <w:tab/>
      </w:r>
      <w:r w:rsidR="001C6723" w:rsidRPr="0058799E">
        <w:rPr>
          <w:rFonts w:asciiTheme="minorHAnsi" w:hAnsiTheme="minorHAnsi" w:cs="Arial"/>
          <w:bCs/>
          <w:noProof w:val="0"/>
          <w:spacing w:val="0"/>
        </w:rPr>
        <w:t>Marriage</w:t>
      </w:r>
      <w:r w:rsidR="00F20218">
        <w:rPr>
          <w:rFonts w:asciiTheme="minorHAnsi" w:hAnsiTheme="minorHAnsi" w:cs="Arial"/>
          <w:bCs/>
          <w:noProof w:val="0"/>
          <w:spacing w:val="0"/>
        </w:rPr>
        <w:t xml:space="preserve"> Equality</w:t>
      </w:r>
      <w:r w:rsidR="001C6723" w:rsidRPr="0058799E">
        <w:rPr>
          <w:rFonts w:asciiTheme="minorHAnsi" w:hAnsiTheme="minorHAnsi" w:cs="Arial"/>
          <w:bCs/>
          <w:noProof w:val="0"/>
          <w:spacing w:val="0"/>
        </w:rPr>
        <w:t>, Social Class</w:t>
      </w:r>
      <w:r w:rsidR="009E7734" w:rsidRPr="0058799E">
        <w:rPr>
          <w:rFonts w:asciiTheme="minorHAnsi" w:hAnsiTheme="minorHAnsi" w:cs="Arial"/>
          <w:bCs/>
          <w:noProof w:val="0"/>
          <w:spacing w:val="0"/>
        </w:rPr>
        <w:t xml:space="preserve">, The Body, </w:t>
      </w:r>
      <w:r w:rsidR="007D6784">
        <w:rPr>
          <w:rFonts w:asciiTheme="minorHAnsi" w:hAnsiTheme="minorHAnsi" w:cs="Arial"/>
          <w:bCs/>
          <w:noProof w:val="0"/>
          <w:spacing w:val="0"/>
        </w:rPr>
        <w:t>or</w:t>
      </w:r>
      <w:r w:rsidR="007D6784" w:rsidRPr="0058799E">
        <w:rPr>
          <w:rFonts w:asciiTheme="minorHAnsi" w:hAnsiTheme="minorHAnsi" w:cs="Arial"/>
          <w:bCs/>
          <w:noProof w:val="0"/>
          <w:spacing w:val="0"/>
        </w:rPr>
        <w:t xml:space="preserve"> Authenticity</w:t>
      </w:r>
      <w:r w:rsidR="001C6723" w:rsidRPr="0058799E">
        <w:rPr>
          <w:rFonts w:asciiTheme="minorHAnsi" w:hAnsiTheme="minorHAnsi" w:cs="Arial"/>
          <w:bCs/>
          <w:noProof w:val="0"/>
          <w:spacing w:val="0"/>
        </w:rPr>
        <w:t>.</w:t>
      </w:r>
      <w:r w:rsidR="001C6723">
        <w:rPr>
          <w:rFonts w:asciiTheme="minorHAnsi" w:hAnsiTheme="minorHAnsi" w:cs="Arial"/>
          <w:bCs/>
          <w:noProof w:val="0"/>
          <w:spacing w:val="0"/>
        </w:rPr>
        <w:t xml:space="preserve"> You will write a rhetorical analysis of a </w:t>
      </w:r>
      <w:r w:rsidR="007D6784">
        <w:rPr>
          <w:rFonts w:asciiTheme="minorHAnsi" w:hAnsiTheme="minorHAnsi" w:cs="Arial"/>
          <w:bCs/>
          <w:noProof w:val="0"/>
          <w:spacing w:val="0"/>
        </w:rPr>
        <w:tab/>
      </w:r>
      <w:r w:rsidR="001C6723">
        <w:rPr>
          <w:rFonts w:asciiTheme="minorHAnsi" w:hAnsiTheme="minorHAnsi" w:cs="Arial"/>
          <w:bCs/>
          <w:noProof w:val="0"/>
          <w:spacing w:val="0"/>
        </w:rPr>
        <w:t>designated essay from your selected cluster.</w:t>
      </w:r>
    </w:p>
    <w:p w:rsidR="00E67534" w:rsidRPr="001E089C" w:rsidRDefault="00E67534" w:rsidP="00E67534">
      <w:pPr>
        <w:pStyle w:val="BodyText"/>
        <w:tabs>
          <w:tab w:val="clear" w:pos="360"/>
          <w:tab w:val="left" w:pos="720"/>
        </w:tabs>
        <w:jc w:val="left"/>
        <w:rPr>
          <w:rFonts w:asciiTheme="minorHAnsi" w:hAnsiTheme="minorHAnsi" w:cs="Arial"/>
          <w:b/>
          <w:bCs/>
          <w:noProof w:val="0"/>
          <w:spacing w:val="0"/>
        </w:rPr>
      </w:pPr>
      <w:r>
        <w:rPr>
          <w:rFonts w:asciiTheme="minorHAnsi" w:hAnsiTheme="minorHAnsi" w:cs="Arial"/>
          <w:bCs/>
          <w:noProof w:val="0"/>
          <w:spacing w:val="0"/>
        </w:rPr>
        <w:tab/>
      </w:r>
      <w:r w:rsidRPr="001E089C">
        <w:rPr>
          <w:rFonts w:asciiTheme="minorHAnsi" w:hAnsiTheme="minorHAnsi" w:cs="Arial"/>
          <w:b/>
          <w:bCs/>
          <w:noProof w:val="0"/>
          <w:spacing w:val="0"/>
        </w:rPr>
        <w:t xml:space="preserve">Synthesis Essay: </w:t>
      </w:r>
      <w:r>
        <w:rPr>
          <w:rFonts w:asciiTheme="minorHAnsi" w:hAnsiTheme="minorHAnsi" w:cs="Arial"/>
          <w:bCs/>
          <w:noProof w:val="0"/>
          <w:spacing w:val="0"/>
        </w:rPr>
        <w:t xml:space="preserve">For this essay, you will </w:t>
      </w:r>
      <w:r w:rsidR="001C6723">
        <w:rPr>
          <w:rFonts w:asciiTheme="minorHAnsi" w:hAnsiTheme="minorHAnsi" w:cs="Arial"/>
          <w:bCs/>
          <w:noProof w:val="0"/>
          <w:spacing w:val="0"/>
        </w:rPr>
        <w:t xml:space="preserve">continue your writing on the topic cluster you selected for the </w:t>
      </w:r>
      <w:r w:rsidR="007D6784">
        <w:rPr>
          <w:rFonts w:asciiTheme="minorHAnsi" w:hAnsiTheme="minorHAnsi" w:cs="Arial"/>
          <w:bCs/>
          <w:noProof w:val="0"/>
          <w:spacing w:val="0"/>
        </w:rPr>
        <w:tab/>
      </w:r>
      <w:r w:rsidR="001C6723">
        <w:rPr>
          <w:rFonts w:asciiTheme="minorHAnsi" w:hAnsiTheme="minorHAnsi" w:cs="Arial"/>
          <w:bCs/>
          <w:noProof w:val="0"/>
          <w:spacing w:val="0"/>
        </w:rPr>
        <w:t>Rhetorical Analysis</w:t>
      </w:r>
      <w:r>
        <w:rPr>
          <w:rFonts w:asciiTheme="minorHAnsi" w:hAnsiTheme="minorHAnsi" w:cs="Arial"/>
          <w:bCs/>
          <w:noProof w:val="0"/>
          <w:spacing w:val="0"/>
        </w:rPr>
        <w:t xml:space="preserve">. </w:t>
      </w:r>
      <w:r w:rsidR="001C6723">
        <w:rPr>
          <w:rFonts w:asciiTheme="minorHAnsi" w:hAnsiTheme="minorHAnsi" w:cs="Arial"/>
          <w:bCs/>
          <w:noProof w:val="0"/>
          <w:spacing w:val="0"/>
        </w:rPr>
        <w:t>After reading multiple sources</w:t>
      </w:r>
      <w:r>
        <w:rPr>
          <w:rFonts w:asciiTheme="minorHAnsi" w:hAnsiTheme="minorHAnsi" w:cs="Arial"/>
          <w:bCs/>
          <w:noProof w:val="0"/>
          <w:spacing w:val="0"/>
        </w:rPr>
        <w:t xml:space="preserve"> about your chosen topic, you will develop a clear </w:t>
      </w:r>
      <w:r w:rsidR="007D6784">
        <w:rPr>
          <w:rFonts w:asciiTheme="minorHAnsi" w:hAnsiTheme="minorHAnsi" w:cs="Arial"/>
          <w:bCs/>
          <w:noProof w:val="0"/>
          <w:spacing w:val="0"/>
        </w:rPr>
        <w:tab/>
      </w:r>
      <w:r>
        <w:rPr>
          <w:rFonts w:asciiTheme="minorHAnsi" w:hAnsiTheme="minorHAnsi" w:cs="Arial"/>
          <w:bCs/>
          <w:noProof w:val="0"/>
          <w:spacing w:val="0"/>
        </w:rPr>
        <w:t>central claim and use multiple sources to support your claim.</w:t>
      </w:r>
    </w:p>
    <w:p w:rsidR="00EC74BB" w:rsidRDefault="00E67534" w:rsidP="00E67534">
      <w:pPr>
        <w:pStyle w:val="BodyText"/>
        <w:tabs>
          <w:tab w:val="clear" w:pos="360"/>
          <w:tab w:val="left" w:pos="720"/>
        </w:tabs>
        <w:jc w:val="left"/>
        <w:rPr>
          <w:rFonts w:asciiTheme="minorHAnsi" w:hAnsiTheme="minorHAnsi" w:cs="Arial"/>
          <w:bCs/>
          <w:noProof w:val="0"/>
          <w:spacing w:val="0"/>
        </w:rPr>
      </w:pPr>
      <w:r>
        <w:rPr>
          <w:rFonts w:asciiTheme="minorHAnsi" w:hAnsiTheme="minorHAnsi" w:cs="Arial"/>
          <w:bCs/>
          <w:noProof w:val="0"/>
          <w:spacing w:val="0"/>
        </w:rPr>
        <w:tab/>
      </w:r>
      <w:r w:rsidRPr="001E089C">
        <w:rPr>
          <w:rFonts w:asciiTheme="minorHAnsi" w:hAnsiTheme="minorHAnsi" w:cs="Arial"/>
          <w:b/>
          <w:bCs/>
          <w:noProof w:val="0"/>
          <w:spacing w:val="0"/>
        </w:rPr>
        <w:t xml:space="preserve">In-Class Essay Exam:  </w:t>
      </w:r>
      <w:r w:rsidR="00EC74BB">
        <w:rPr>
          <w:rFonts w:asciiTheme="minorHAnsi" w:hAnsiTheme="minorHAnsi" w:cs="Arial"/>
          <w:bCs/>
          <w:noProof w:val="0"/>
          <w:spacing w:val="0"/>
        </w:rPr>
        <w:t xml:space="preserve">The in-class essay exam </w:t>
      </w:r>
      <w:r>
        <w:rPr>
          <w:rFonts w:asciiTheme="minorHAnsi" w:hAnsiTheme="minorHAnsi" w:cs="Arial"/>
          <w:bCs/>
          <w:noProof w:val="0"/>
          <w:spacing w:val="0"/>
        </w:rPr>
        <w:t xml:space="preserve">will require you to write </w:t>
      </w:r>
      <w:r w:rsidR="00EC74BB">
        <w:rPr>
          <w:rFonts w:asciiTheme="minorHAnsi" w:hAnsiTheme="minorHAnsi" w:cs="Arial"/>
          <w:bCs/>
          <w:noProof w:val="0"/>
          <w:spacing w:val="0"/>
        </w:rPr>
        <w:t xml:space="preserve">in response to a prompt you will </w:t>
      </w:r>
      <w:r w:rsidR="003D1996">
        <w:rPr>
          <w:rFonts w:asciiTheme="minorHAnsi" w:hAnsiTheme="minorHAnsi" w:cs="Arial"/>
          <w:bCs/>
          <w:noProof w:val="0"/>
          <w:spacing w:val="0"/>
        </w:rPr>
        <w:tab/>
      </w:r>
      <w:r w:rsidR="00EC74BB">
        <w:rPr>
          <w:rFonts w:asciiTheme="minorHAnsi" w:hAnsiTheme="minorHAnsi" w:cs="Arial"/>
          <w:bCs/>
          <w:noProof w:val="0"/>
          <w:spacing w:val="0"/>
        </w:rPr>
        <w:t>be given on the day of the exam</w:t>
      </w:r>
      <w:r w:rsidR="003D1996">
        <w:rPr>
          <w:rFonts w:asciiTheme="minorHAnsi" w:hAnsiTheme="minorHAnsi" w:cs="Arial"/>
          <w:bCs/>
          <w:noProof w:val="0"/>
          <w:spacing w:val="0"/>
        </w:rPr>
        <w:t>.</w:t>
      </w:r>
      <w:r>
        <w:rPr>
          <w:rFonts w:asciiTheme="minorHAnsi" w:hAnsiTheme="minorHAnsi" w:cs="Arial"/>
          <w:bCs/>
          <w:noProof w:val="0"/>
          <w:spacing w:val="0"/>
        </w:rPr>
        <w:tab/>
      </w:r>
    </w:p>
    <w:p w:rsidR="00E67534" w:rsidRPr="00004CC4" w:rsidRDefault="00EC74BB" w:rsidP="00E67534">
      <w:pPr>
        <w:pStyle w:val="BodyText"/>
        <w:tabs>
          <w:tab w:val="clear" w:pos="360"/>
          <w:tab w:val="left" w:pos="720"/>
        </w:tabs>
        <w:jc w:val="left"/>
        <w:rPr>
          <w:rFonts w:asciiTheme="minorHAnsi" w:hAnsiTheme="minorHAnsi" w:cs="Arial"/>
          <w:bCs/>
          <w:noProof w:val="0"/>
          <w:spacing w:val="0"/>
        </w:rPr>
      </w:pPr>
      <w:r>
        <w:rPr>
          <w:rFonts w:asciiTheme="minorHAnsi" w:hAnsiTheme="minorHAnsi" w:cs="Arial"/>
          <w:bCs/>
          <w:noProof w:val="0"/>
          <w:spacing w:val="0"/>
        </w:rPr>
        <w:tab/>
      </w:r>
      <w:r w:rsidR="00E67534" w:rsidRPr="00004CC4">
        <w:rPr>
          <w:rFonts w:asciiTheme="minorHAnsi" w:hAnsiTheme="minorHAnsi" w:cs="Arial"/>
          <w:b/>
          <w:bCs/>
          <w:noProof w:val="0"/>
          <w:spacing w:val="0"/>
        </w:rPr>
        <w:t xml:space="preserve">Class Participation: </w:t>
      </w:r>
      <w:r w:rsidR="00E67534" w:rsidRPr="00004CC4">
        <w:rPr>
          <w:rFonts w:asciiTheme="minorHAnsi" w:hAnsiTheme="minorHAnsi"/>
          <w:bCs/>
          <w:noProof w:val="0"/>
          <w:spacing w:val="0"/>
        </w:rPr>
        <w:t xml:space="preserve">You will be graded daily on class participation, which includes coming to class </w:t>
      </w:r>
      <w:r w:rsidR="003D1996">
        <w:rPr>
          <w:rFonts w:asciiTheme="minorHAnsi" w:hAnsiTheme="minorHAnsi"/>
          <w:bCs/>
          <w:noProof w:val="0"/>
          <w:spacing w:val="0"/>
        </w:rPr>
        <w:tab/>
      </w:r>
      <w:r w:rsidR="00E67534" w:rsidRPr="00004CC4">
        <w:rPr>
          <w:rFonts w:asciiTheme="minorHAnsi" w:hAnsiTheme="minorHAnsi"/>
          <w:bCs/>
          <w:noProof w:val="0"/>
          <w:spacing w:val="0"/>
        </w:rPr>
        <w:t xml:space="preserve">prepared, making thoughtful contributions in response to the readings, asking and answering questions, </w:t>
      </w:r>
      <w:r w:rsidR="003D1996">
        <w:rPr>
          <w:rFonts w:asciiTheme="minorHAnsi" w:hAnsiTheme="minorHAnsi"/>
          <w:bCs/>
          <w:noProof w:val="0"/>
          <w:spacing w:val="0"/>
        </w:rPr>
        <w:tab/>
      </w:r>
      <w:r w:rsidR="00E67534" w:rsidRPr="00004CC4">
        <w:rPr>
          <w:rFonts w:asciiTheme="minorHAnsi" w:hAnsiTheme="minorHAnsi"/>
          <w:bCs/>
          <w:noProof w:val="0"/>
          <w:spacing w:val="0"/>
        </w:rPr>
        <w:t>and presenting a general attitude of interest in the course content.</w:t>
      </w:r>
      <w:r w:rsidR="00E67534">
        <w:rPr>
          <w:rFonts w:asciiTheme="minorHAnsi" w:hAnsiTheme="minorHAnsi"/>
          <w:bCs/>
          <w:noProof w:val="0"/>
          <w:spacing w:val="0"/>
        </w:rPr>
        <w:t xml:space="preserve"> </w:t>
      </w:r>
      <w:r w:rsidR="00385217">
        <w:rPr>
          <w:rFonts w:asciiTheme="minorHAnsi" w:hAnsiTheme="minorHAnsi"/>
          <w:bCs/>
          <w:noProof w:val="0"/>
          <w:spacing w:val="0"/>
        </w:rPr>
        <w:t xml:space="preserve">This also includes visual and synthesis </w:t>
      </w:r>
      <w:r w:rsidR="00385217">
        <w:rPr>
          <w:rFonts w:asciiTheme="minorHAnsi" w:hAnsiTheme="minorHAnsi"/>
          <w:bCs/>
          <w:noProof w:val="0"/>
          <w:spacing w:val="0"/>
        </w:rPr>
        <w:tab/>
        <w:t>presentations.</w:t>
      </w:r>
    </w:p>
    <w:p w:rsidR="00E67534" w:rsidRPr="00004CC4" w:rsidRDefault="00E67534" w:rsidP="00E67534">
      <w:pPr>
        <w:pStyle w:val="BodyText"/>
        <w:tabs>
          <w:tab w:val="clear" w:pos="360"/>
          <w:tab w:val="left" w:pos="720"/>
        </w:tabs>
        <w:jc w:val="left"/>
        <w:rPr>
          <w:rFonts w:asciiTheme="minorHAnsi" w:hAnsiTheme="minorHAnsi" w:cs="Arial"/>
          <w:bCs/>
          <w:noProof w:val="0"/>
          <w:spacing w:val="0"/>
        </w:rPr>
      </w:pPr>
    </w:p>
    <w:p w:rsidR="00E67534" w:rsidRPr="003D1996" w:rsidRDefault="00E67534" w:rsidP="00E67534">
      <w:pPr>
        <w:rPr>
          <w:rFonts w:asciiTheme="minorHAnsi" w:hAnsiTheme="minorHAnsi"/>
          <w:sz w:val="20"/>
          <w:szCs w:val="20"/>
        </w:rPr>
      </w:pPr>
      <w:r w:rsidRPr="003D1996">
        <w:rPr>
          <w:rFonts w:asciiTheme="minorHAnsi" w:hAnsiTheme="minorHAnsi"/>
          <w:b/>
          <w:sz w:val="20"/>
          <w:szCs w:val="20"/>
        </w:rPr>
        <w:t>Peer</w:t>
      </w:r>
      <w:r w:rsidR="003D1996">
        <w:rPr>
          <w:rFonts w:asciiTheme="minorHAnsi" w:hAnsiTheme="minorHAnsi"/>
          <w:b/>
          <w:sz w:val="20"/>
          <w:szCs w:val="20"/>
        </w:rPr>
        <w:t xml:space="preserve"> Reviews:</w:t>
      </w:r>
      <w:r w:rsidRPr="003D1996">
        <w:rPr>
          <w:rFonts w:asciiTheme="minorHAnsi" w:hAnsiTheme="minorHAnsi"/>
          <w:b/>
          <w:sz w:val="20"/>
          <w:szCs w:val="20"/>
        </w:rPr>
        <w:t xml:space="preserve"> </w:t>
      </w:r>
      <w:r w:rsidRPr="003D1996">
        <w:rPr>
          <w:rFonts w:asciiTheme="minorHAnsi" w:hAnsiTheme="minorHAnsi"/>
          <w:sz w:val="20"/>
          <w:szCs w:val="20"/>
        </w:rPr>
        <w:t xml:space="preserve">Each essay will include mandatory peer review workshops. </w:t>
      </w:r>
      <w:r w:rsidR="003D1996">
        <w:rPr>
          <w:rFonts w:asciiTheme="minorHAnsi" w:hAnsiTheme="minorHAnsi"/>
          <w:sz w:val="20"/>
          <w:szCs w:val="20"/>
        </w:rPr>
        <w:t>You will be required to turn in</w:t>
      </w:r>
      <w:r w:rsidRPr="003D1996">
        <w:rPr>
          <w:rFonts w:asciiTheme="minorHAnsi" w:hAnsiTheme="minorHAnsi"/>
          <w:sz w:val="20"/>
          <w:szCs w:val="20"/>
        </w:rPr>
        <w:t xml:space="preserve"> all peer review mater</w:t>
      </w:r>
      <w:r w:rsidR="003D1996">
        <w:rPr>
          <w:rFonts w:asciiTheme="minorHAnsi" w:hAnsiTheme="minorHAnsi"/>
          <w:sz w:val="20"/>
          <w:szCs w:val="20"/>
        </w:rPr>
        <w:t xml:space="preserve">ials with the final paper </w:t>
      </w:r>
      <w:r w:rsidRPr="003D1996">
        <w:rPr>
          <w:rFonts w:asciiTheme="minorHAnsi" w:hAnsiTheme="minorHAnsi"/>
          <w:sz w:val="20"/>
          <w:szCs w:val="20"/>
        </w:rPr>
        <w:t>in order to receive full credit.</w:t>
      </w:r>
      <w:r w:rsidR="00F20218" w:rsidRPr="003D1996">
        <w:rPr>
          <w:rFonts w:asciiTheme="minorHAnsi" w:hAnsiTheme="minorHAnsi"/>
          <w:color w:val="FF0000"/>
          <w:sz w:val="20"/>
          <w:szCs w:val="20"/>
        </w:rPr>
        <w:t xml:space="preserve"> </w:t>
      </w:r>
      <w:r w:rsidRPr="003D1996">
        <w:rPr>
          <w:rFonts w:asciiTheme="minorHAnsi" w:hAnsiTheme="minorHAnsi"/>
          <w:sz w:val="20"/>
          <w:szCs w:val="20"/>
        </w:rPr>
        <w:t xml:space="preserve">It is very important that </w:t>
      </w:r>
      <w:r w:rsidR="00E368C3" w:rsidRPr="003D1996">
        <w:rPr>
          <w:rFonts w:asciiTheme="minorHAnsi" w:hAnsiTheme="minorHAnsi"/>
          <w:sz w:val="20"/>
          <w:szCs w:val="20"/>
        </w:rPr>
        <w:t xml:space="preserve">you </w:t>
      </w:r>
      <w:r w:rsidR="00B926B0" w:rsidRPr="003D1996">
        <w:rPr>
          <w:rFonts w:asciiTheme="minorHAnsi" w:hAnsiTheme="minorHAnsi"/>
          <w:sz w:val="20"/>
          <w:szCs w:val="20"/>
        </w:rPr>
        <w:t>participate in peer review</w:t>
      </w:r>
      <w:r w:rsidRPr="003D1996">
        <w:rPr>
          <w:rFonts w:asciiTheme="minorHAnsi" w:hAnsiTheme="minorHAnsi"/>
          <w:sz w:val="20"/>
          <w:szCs w:val="20"/>
        </w:rPr>
        <w:t>, as you will not be able to make up these points.</w:t>
      </w:r>
    </w:p>
    <w:p w:rsidR="00415D8D" w:rsidRDefault="00415D8D" w:rsidP="00E67534">
      <w:pPr>
        <w:pStyle w:val="BodyText"/>
        <w:tabs>
          <w:tab w:val="clear" w:pos="360"/>
          <w:tab w:val="clear" w:pos="2520"/>
        </w:tabs>
        <w:jc w:val="left"/>
        <w:rPr>
          <w:rFonts w:asciiTheme="minorHAnsi" w:hAnsiTheme="minorHAnsi" w:cs="Arial"/>
          <w:b/>
          <w:bCs/>
        </w:rPr>
      </w:pPr>
    </w:p>
    <w:p w:rsidR="00E67534" w:rsidRPr="009A6DA4" w:rsidRDefault="003D1996" w:rsidP="00E67534">
      <w:pPr>
        <w:pStyle w:val="BodyText"/>
        <w:tabs>
          <w:tab w:val="clear" w:pos="360"/>
          <w:tab w:val="clear" w:pos="2520"/>
        </w:tabs>
        <w:jc w:val="left"/>
        <w:rPr>
          <w:rFonts w:asciiTheme="minorHAnsi" w:hAnsiTheme="minorHAnsi"/>
          <w:noProof w:val="0"/>
        </w:rPr>
      </w:pPr>
      <w:r>
        <w:rPr>
          <w:rFonts w:asciiTheme="minorHAnsi" w:hAnsiTheme="minorHAnsi" w:cs="Arial"/>
          <w:b/>
          <w:bCs/>
        </w:rPr>
        <w:t>Grades:</w:t>
      </w:r>
      <w:r w:rsidR="00E67534" w:rsidRPr="009A6DA4">
        <w:rPr>
          <w:rFonts w:asciiTheme="minorHAnsi" w:hAnsiTheme="minorHAnsi" w:cs="Arial"/>
        </w:rPr>
        <w:t xml:space="preserve"> </w:t>
      </w:r>
      <w:r w:rsidR="00E368C3" w:rsidRPr="003D1996">
        <w:rPr>
          <w:rFonts w:asciiTheme="minorHAnsi" w:hAnsiTheme="minorHAnsi"/>
          <w:noProof w:val="0"/>
        </w:rPr>
        <w:t>Final g</w:t>
      </w:r>
      <w:r w:rsidRPr="003D1996">
        <w:rPr>
          <w:rFonts w:asciiTheme="minorHAnsi" w:hAnsiTheme="minorHAnsi"/>
          <w:noProof w:val="0"/>
        </w:rPr>
        <w:t xml:space="preserve">rades in FYC are A, B, C, </w:t>
      </w:r>
      <w:r w:rsidR="00E67534" w:rsidRPr="003D1996">
        <w:rPr>
          <w:rFonts w:asciiTheme="minorHAnsi" w:hAnsiTheme="minorHAnsi"/>
          <w:noProof w:val="0"/>
        </w:rPr>
        <w:t>F, and Z. Students must pass ENGL 1301 and ENGL 1302 with a grade of C or higher in order to move on to the next course. This policy is in place because of the key role that First-Year English courses play in students’ educational experiences at UTA.</w:t>
      </w:r>
    </w:p>
    <w:p w:rsidR="00E67534" w:rsidRPr="009A6DA4" w:rsidRDefault="00E67534" w:rsidP="00E67534">
      <w:pPr>
        <w:pStyle w:val="BodyText"/>
        <w:tabs>
          <w:tab w:val="clear" w:pos="360"/>
          <w:tab w:val="clear" w:pos="2520"/>
        </w:tabs>
        <w:jc w:val="left"/>
        <w:rPr>
          <w:rFonts w:asciiTheme="minorHAnsi" w:hAnsiTheme="minorHAnsi"/>
          <w:noProof w:val="0"/>
        </w:rPr>
      </w:pPr>
    </w:p>
    <w:p w:rsidR="00E67534" w:rsidRPr="003D1996" w:rsidRDefault="00E67534" w:rsidP="00E67534">
      <w:pPr>
        <w:pStyle w:val="BodyText"/>
        <w:tabs>
          <w:tab w:val="clear" w:pos="360"/>
          <w:tab w:val="clear" w:pos="2520"/>
        </w:tabs>
        <w:jc w:val="left"/>
        <w:rPr>
          <w:rFonts w:asciiTheme="minorHAnsi" w:hAnsiTheme="minorHAnsi"/>
          <w:noProof w:val="0"/>
        </w:rPr>
      </w:pPr>
      <w:r w:rsidRPr="003D1996">
        <w:rPr>
          <w:rFonts w:asciiTheme="minorHAnsi" w:hAnsiTheme="minorHAnsi"/>
          <w:noProof w:val="0"/>
        </w:rPr>
        <w:t xml:space="preserve">The Z grade is reserved for students who attend class regularly, participate actively, and complete all the assigned work on time but simply fail to write well enough to earn a passing grade. This judgment is made by the instructor and not necessarily based upon a number average. The Z grade is intended to reward students for good effort. While students who receive a Z will not get credit for the course, the Z grade will not affect their grade point average. They may repeat the course for credit until they do earn a passing grade. </w:t>
      </w:r>
    </w:p>
    <w:p w:rsidR="00E67534" w:rsidRPr="009A6DA4" w:rsidRDefault="00E67534" w:rsidP="00E67534">
      <w:pPr>
        <w:pStyle w:val="BodyText"/>
        <w:tabs>
          <w:tab w:val="clear" w:pos="360"/>
          <w:tab w:val="clear" w:pos="2520"/>
        </w:tabs>
        <w:jc w:val="left"/>
        <w:rPr>
          <w:rFonts w:asciiTheme="minorHAnsi" w:hAnsiTheme="minorHAnsi"/>
          <w:noProof w:val="0"/>
        </w:rPr>
      </w:pPr>
    </w:p>
    <w:p w:rsidR="00E67534" w:rsidRPr="009A6DA4" w:rsidRDefault="00E67534" w:rsidP="00E67534">
      <w:pPr>
        <w:pStyle w:val="BodyText"/>
        <w:tabs>
          <w:tab w:val="clear" w:pos="360"/>
          <w:tab w:val="clear" w:pos="2520"/>
        </w:tabs>
        <w:jc w:val="left"/>
        <w:rPr>
          <w:rFonts w:asciiTheme="minorHAnsi" w:hAnsiTheme="minorHAnsi"/>
          <w:noProof w:val="0"/>
        </w:rPr>
      </w:pPr>
      <w:r w:rsidRPr="009A6DA4">
        <w:rPr>
          <w:rFonts w:asciiTheme="minorHAnsi" w:hAnsiTheme="minorHAnsi"/>
          <w:noProof w:val="0"/>
        </w:rPr>
        <w:t xml:space="preserve">The F grade, which does negatively affect GPA, goes to failing students who do not attend class regularly, do not participate actively, or do not complete assigned work.  </w:t>
      </w:r>
    </w:p>
    <w:p w:rsidR="00E67534" w:rsidRPr="009A6DA4" w:rsidRDefault="00E67534" w:rsidP="00E67534">
      <w:pPr>
        <w:pStyle w:val="BodyText"/>
        <w:tabs>
          <w:tab w:val="left" w:pos="240"/>
        </w:tabs>
        <w:jc w:val="left"/>
        <w:rPr>
          <w:rFonts w:asciiTheme="minorHAnsi" w:hAnsiTheme="minorHAnsi" w:cs="Arial"/>
        </w:rPr>
      </w:pPr>
    </w:p>
    <w:p w:rsidR="00E67534" w:rsidRDefault="00E67534" w:rsidP="00E67534">
      <w:pPr>
        <w:rPr>
          <w:rFonts w:asciiTheme="minorHAnsi" w:hAnsiTheme="minorHAnsi"/>
          <w:sz w:val="20"/>
          <w:szCs w:val="20"/>
        </w:rPr>
      </w:pPr>
      <w:r w:rsidRPr="009A6DA4">
        <w:rPr>
          <w:rFonts w:asciiTheme="minorHAnsi" w:hAnsiTheme="minorHAnsi"/>
          <w:sz w:val="20"/>
          <w:szCs w:val="20"/>
        </w:rPr>
        <w:t>Your final grade for this course will consist of the following:</w:t>
      </w:r>
    </w:p>
    <w:p w:rsidR="003D1996" w:rsidRPr="009A6DA4" w:rsidRDefault="003D1996" w:rsidP="00E67534">
      <w:pPr>
        <w:rPr>
          <w:rFonts w:asciiTheme="minorHAnsi" w:hAnsiTheme="minorHAnsi"/>
          <w:b/>
          <w:sz w:val="20"/>
          <w:szCs w:val="20"/>
        </w:rPr>
      </w:pPr>
    </w:p>
    <w:p w:rsidR="00E67534" w:rsidRPr="009A6DA4" w:rsidRDefault="00E67534" w:rsidP="00E67534">
      <w:pPr>
        <w:rPr>
          <w:rFonts w:asciiTheme="minorHAnsi" w:hAnsiTheme="minorHAnsi"/>
          <w:sz w:val="20"/>
          <w:szCs w:val="20"/>
        </w:rPr>
      </w:pPr>
      <w:r w:rsidRPr="009A6DA4">
        <w:rPr>
          <w:rFonts w:asciiTheme="minorHAnsi" w:hAnsiTheme="minorHAnsi"/>
          <w:sz w:val="20"/>
          <w:szCs w:val="20"/>
        </w:rPr>
        <w:t xml:space="preserve">Discourse Community </w:t>
      </w:r>
      <w:r w:rsidR="006407C1">
        <w:rPr>
          <w:rFonts w:asciiTheme="minorHAnsi" w:hAnsiTheme="minorHAnsi"/>
          <w:sz w:val="20"/>
          <w:szCs w:val="20"/>
        </w:rPr>
        <w:t>Analysis</w:t>
      </w:r>
      <w:r w:rsidRPr="009A6DA4">
        <w:rPr>
          <w:rFonts w:asciiTheme="minorHAnsi" w:hAnsiTheme="minorHAnsi"/>
          <w:sz w:val="20"/>
          <w:szCs w:val="20"/>
        </w:rPr>
        <w:tab/>
      </w:r>
      <w:r w:rsidR="00B47F8E">
        <w:rPr>
          <w:rFonts w:asciiTheme="minorHAnsi" w:hAnsiTheme="minorHAnsi"/>
          <w:sz w:val="20"/>
          <w:szCs w:val="20"/>
        </w:rPr>
        <w:t>25</w:t>
      </w:r>
      <w:r w:rsidRPr="009A6DA4">
        <w:rPr>
          <w:rFonts w:asciiTheme="minorHAnsi" w:hAnsiTheme="minorHAnsi"/>
          <w:sz w:val="20"/>
          <w:szCs w:val="20"/>
        </w:rPr>
        <w:t>%</w:t>
      </w:r>
    </w:p>
    <w:p w:rsidR="006407C1" w:rsidRDefault="006407C1" w:rsidP="00E67534">
      <w:pPr>
        <w:rPr>
          <w:rFonts w:asciiTheme="minorHAnsi" w:hAnsiTheme="minorHAnsi"/>
          <w:sz w:val="20"/>
          <w:szCs w:val="20"/>
        </w:rPr>
      </w:pPr>
      <w:r>
        <w:rPr>
          <w:rFonts w:asciiTheme="minorHAnsi" w:hAnsiTheme="minorHAnsi"/>
          <w:sz w:val="20"/>
          <w:szCs w:val="20"/>
        </w:rPr>
        <w:t>Rhetorical Analysis</w:t>
      </w:r>
      <w:r>
        <w:rPr>
          <w:rFonts w:asciiTheme="minorHAnsi" w:hAnsiTheme="minorHAnsi"/>
          <w:sz w:val="20"/>
          <w:szCs w:val="20"/>
        </w:rPr>
        <w:tab/>
      </w:r>
      <w:r>
        <w:rPr>
          <w:rFonts w:asciiTheme="minorHAnsi" w:hAnsiTheme="minorHAnsi"/>
          <w:sz w:val="20"/>
          <w:szCs w:val="20"/>
        </w:rPr>
        <w:tab/>
        <w:t>2</w:t>
      </w:r>
      <w:r w:rsidR="00B47F8E">
        <w:rPr>
          <w:rFonts w:asciiTheme="minorHAnsi" w:hAnsiTheme="minorHAnsi"/>
          <w:sz w:val="20"/>
          <w:szCs w:val="20"/>
        </w:rPr>
        <w:t>5</w:t>
      </w:r>
      <w:r>
        <w:rPr>
          <w:rFonts w:asciiTheme="minorHAnsi" w:hAnsiTheme="minorHAnsi"/>
          <w:sz w:val="20"/>
          <w:szCs w:val="20"/>
        </w:rPr>
        <w:t>%</w:t>
      </w:r>
    </w:p>
    <w:p w:rsidR="00E67534" w:rsidRPr="009A6DA4" w:rsidRDefault="00F725B4" w:rsidP="00E67534">
      <w:pPr>
        <w:rPr>
          <w:rFonts w:asciiTheme="minorHAnsi" w:hAnsiTheme="minorHAnsi"/>
          <w:sz w:val="20"/>
          <w:szCs w:val="20"/>
        </w:rPr>
      </w:pPr>
      <w:r>
        <w:rPr>
          <w:rFonts w:asciiTheme="minorHAnsi" w:hAnsiTheme="minorHAnsi"/>
          <w:sz w:val="20"/>
          <w:szCs w:val="20"/>
        </w:rPr>
        <w:t>Synthesis Essay</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30</w:t>
      </w:r>
      <w:r w:rsidR="00E67534" w:rsidRPr="009A6DA4">
        <w:rPr>
          <w:rFonts w:asciiTheme="minorHAnsi" w:hAnsiTheme="minorHAnsi"/>
          <w:sz w:val="20"/>
          <w:szCs w:val="20"/>
        </w:rPr>
        <w:t>%</w:t>
      </w:r>
    </w:p>
    <w:p w:rsidR="00CD08E7" w:rsidRPr="003D1996" w:rsidRDefault="00385217" w:rsidP="00CD08E7">
      <w:pPr>
        <w:rPr>
          <w:rFonts w:asciiTheme="minorHAnsi" w:hAnsiTheme="minorHAnsi"/>
          <w:sz w:val="20"/>
          <w:szCs w:val="20"/>
        </w:rPr>
      </w:pPr>
      <w:r>
        <w:rPr>
          <w:rFonts w:asciiTheme="minorHAnsi" w:hAnsiTheme="minorHAnsi"/>
          <w:sz w:val="20"/>
          <w:szCs w:val="20"/>
        </w:rPr>
        <w:t>Participation</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10</w:t>
      </w:r>
      <w:r w:rsidR="00CD08E7">
        <w:rPr>
          <w:rFonts w:asciiTheme="minorHAnsi" w:hAnsiTheme="minorHAnsi"/>
          <w:sz w:val="20"/>
          <w:szCs w:val="20"/>
        </w:rPr>
        <w:t>%</w:t>
      </w:r>
    </w:p>
    <w:p w:rsidR="00385217" w:rsidRDefault="00385217" w:rsidP="00385217">
      <w:pPr>
        <w:rPr>
          <w:rFonts w:asciiTheme="minorHAnsi" w:hAnsiTheme="minorHAnsi"/>
          <w:sz w:val="20"/>
          <w:szCs w:val="20"/>
        </w:rPr>
      </w:pPr>
      <w:r>
        <w:rPr>
          <w:rFonts w:asciiTheme="minorHAnsi" w:hAnsiTheme="minorHAnsi"/>
          <w:sz w:val="20"/>
          <w:szCs w:val="20"/>
        </w:rPr>
        <w:t>In-Class Essay Exam</w:t>
      </w:r>
      <w:r>
        <w:rPr>
          <w:rFonts w:asciiTheme="minorHAnsi" w:hAnsiTheme="minorHAnsi"/>
          <w:sz w:val="20"/>
          <w:szCs w:val="20"/>
        </w:rPr>
        <w:tab/>
      </w:r>
      <w:r>
        <w:rPr>
          <w:rFonts w:asciiTheme="minorHAnsi" w:hAnsiTheme="minorHAnsi"/>
          <w:sz w:val="20"/>
          <w:szCs w:val="20"/>
        </w:rPr>
        <w:tab/>
        <w:t>5</w:t>
      </w:r>
      <w:r w:rsidRPr="003D1996">
        <w:rPr>
          <w:rFonts w:asciiTheme="minorHAnsi" w:hAnsiTheme="minorHAnsi"/>
          <w:sz w:val="20"/>
          <w:szCs w:val="20"/>
        </w:rPr>
        <w:t xml:space="preserve">%       </w:t>
      </w:r>
    </w:p>
    <w:p w:rsidR="00385217" w:rsidRDefault="00385217" w:rsidP="00385217">
      <w:pPr>
        <w:rPr>
          <w:rFonts w:asciiTheme="minorHAnsi" w:hAnsiTheme="minorHAnsi"/>
          <w:sz w:val="20"/>
          <w:szCs w:val="20"/>
        </w:rPr>
      </w:pPr>
      <w:r>
        <w:rPr>
          <w:rFonts w:asciiTheme="minorHAnsi" w:hAnsiTheme="minorHAnsi"/>
          <w:sz w:val="20"/>
          <w:szCs w:val="20"/>
        </w:rPr>
        <w:t>Reading Response</w:t>
      </w:r>
      <w:r>
        <w:rPr>
          <w:rFonts w:asciiTheme="minorHAnsi" w:hAnsiTheme="minorHAnsi"/>
          <w:sz w:val="20"/>
          <w:szCs w:val="20"/>
        </w:rPr>
        <w:tab/>
      </w:r>
      <w:r>
        <w:rPr>
          <w:rFonts w:asciiTheme="minorHAnsi" w:hAnsiTheme="minorHAnsi"/>
          <w:sz w:val="20"/>
          <w:szCs w:val="20"/>
        </w:rPr>
        <w:tab/>
        <w:t>5</w:t>
      </w:r>
      <w:r w:rsidRPr="003D1996">
        <w:rPr>
          <w:rFonts w:asciiTheme="minorHAnsi" w:hAnsiTheme="minorHAnsi"/>
          <w:sz w:val="20"/>
          <w:szCs w:val="20"/>
        </w:rPr>
        <w:t>%</w:t>
      </w:r>
    </w:p>
    <w:p w:rsidR="00385217" w:rsidRPr="003D1996" w:rsidRDefault="00385217" w:rsidP="00385217">
      <w:pPr>
        <w:rPr>
          <w:rFonts w:asciiTheme="minorHAnsi" w:hAnsiTheme="minorHAnsi"/>
          <w:color w:val="FF0000"/>
          <w:sz w:val="20"/>
          <w:szCs w:val="20"/>
        </w:rPr>
      </w:pPr>
    </w:p>
    <w:p w:rsidR="00E67534" w:rsidRPr="009A6DA4" w:rsidRDefault="00E67534" w:rsidP="00E67534">
      <w:pPr>
        <w:rPr>
          <w:rFonts w:asciiTheme="minorHAnsi" w:hAnsiTheme="minorHAnsi"/>
          <w:sz w:val="20"/>
          <w:szCs w:val="20"/>
        </w:rPr>
      </w:pPr>
      <w:r w:rsidRPr="009A6DA4">
        <w:rPr>
          <w:rFonts w:asciiTheme="minorHAnsi" w:hAnsiTheme="minorHAnsi"/>
          <w:sz w:val="20"/>
          <w:szCs w:val="20"/>
        </w:rPr>
        <w:t>Final grades will be calculated as follows: A=90-100%, B=80-89%, C=70-79%, F=69%-and below; Z=see the Z grade policy above.</w:t>
      </w:r>
    </w:p>
    <w:p w:rsidR="00E67534" w:rsidRPr="009A6DA4" w:rsidRDefault="00E67534" w:rsidP="00E67534">
      <w:pPr>
        <w:tabs>
          <w:tab w:val="left" w:pos="240"/>
        </w:tabs>
        <w:suppressAutoHyphens/>
        <w:rPr>
          <w:rFonts w:asciiTheme="minorHAnsi" w:hAnsiTheme="minorHAnsi"/>
          <w:sz w:val="20"/>
          <w:szCs w:val="20"/>
        </w:rPr>
      </w:pPr>
    </w:p>
    <w:p w:rsidR="00415D8D" w:rsidRPr="0090426D" w:rsidRDefault="00E67534" w:rsidP="0090426D">
      <w:pPr>
        <w:tabs>
          <w:tab w:val="left" w:pos="240"/>
        </w:tabs>
        <w:suppressAutoHyphens/>
        <w:rPr>
          <w:rFonts w:asciiTheme="minorHAnsi" w:hAnsiTheme="minorHAnsi"/>
          <w:sz w:val="20"/>
          <w:szCs w:val="20"/>
        </w:rPr>
      </w:pPr>
      <w:r w:rsidRPr="0090426D">
        <w:rPr>
          <w:rFonts w:asciiTheme="minorHAnsi" w:hAnsiTheme="minorHAnsi"/>
          <w:sz w:val="20"/>
          <w:szCs w:val="20"/>
        </w:rPr>
        <w:lastRenderedPageBreak/>
        <w:t xml:space="preserve">All major essay projects must be completed to pass the course. </w:t>
      </w:r>
      <w:r w:rsidRPr="009F4CFF">
        <w:rPr>
          <w:rFonts w:asciiTheme="minorHAnsi" w:hAnsiTheme="minorHAnsi"/>
          <w:sz w:val="20"/>
          <w:szCs w:val="20"/>
          <w:u w:val="single"/>
        </w:rPr>
        <w:t>If you fail to complete an essay project, you will fail the course, regardless of your average</w:t>
      </w:r>
      <w:r w:rsidRPr="0090426D">
        <w:rPr>
          <w:rFonts w:asciiTheme="minorHAnsi" w:hAnsiTheme="minorHAnsi"/>
          <w:sz w:val="20"/>
          <w:szCs w:val="20"/>
        </w:rPr>
        <w:t xml:space="preserve">. Keep all papers until you receive your </w:t>
      </w:r>
      <w:r w:rsidR="0090426D">
        <w:rPr>
          <w:rFonts w:asciiTheme="minorHAnsi" w:hAnsiTheme="minorHAnsi"/>
          <w:sz w:val="20"/>
          <w:szCs w:val="20"/>
        </w:rPr>
        <w:t>final grade from the university</w:t>
      </w:r>
      <w:r w:rsidRPr="0090426D">
        <w:rPr>
          <w:rFonts w:asciiTheme="minorHAnsi" w:hAnsiTheme="minorHAnsi"/>
          <w:sz w:val="20"/>
          <w:szCs w:val="20"/>
        </w:rPr>
        <w:t>.</w:t>
      </w:r>
      <w:r w:rsidR="0090426D" w:rsidRPr="0090426D">
        <w:rPr>
          <w:rFonts w:asciiTheme="minorHAnsi" w:hAnsiTheme="minorHAnsi"/>
          <w:sz w:val="20"/>
          <w:szCs w:val="20"/>
        </w:rPr>
        <w:t xml:space="preserve"> </w:t>
      </w:r>
      <w:r w:rsidR="00415D8D" w:rsidRPr="0090426D">
        <w:rPr>
          <w:rFonts w:asciiTheme="minorHAnsi" w:hAnsiTheme="minorHAnsi" w:cs="Arial"/>
          <w:sz w:val="20"/>
          <w:szCs w:val="20"/>
        </w:rPr>
        <w:t>Students are expected to keep track of their performance throughout the semester and seek guidance from available sources (including the instructor) if their performance drops below satisfactory levels.</w:t>
      </w:r>
    </w:p>
    <w:p w:rsidR="00415D8D" w:rsidRPr="009F2367" w:rsidRDefault="00415D8D" w:rsidP="00415D8D">
      <w:pPr>
        <w:rPr>
          <w:rFonts w:asciiTheme="minorHAnsi" w:hAnsiTheme="minorHAnsi" w:cs="Arial"/>
          <w:sz w:val="20"/>
          <w:szCs w:val="20"/>
        </w:rPr>
      </w:pPr>
    </w:p>
    <w:p w:rsidR="00415D8D" w:rsidRPr="0090426D" w:rsidRDefault="00415D8D" w:rsidP="0090426D">
      <w:pPr>
        <w:rPr>
          <w:rFonts w:asciiTheme="minorHAnsi" w:hAnsiTheme="minorHAnsi" w:cs="Arial"/>
          <w:sz w:val="20"/>
          <w:szCs w:val="20"/>
        </w:rPr>
      </w:pPr>
      <w:r w:rsidRPr="0090426D">
        <w:rPr>
          <w:rFonts w:asciiTheme="minorHAnsi" w:hAnsiTheme="minorHAnsi" w:cs="Arial"/>
          <w:b/>
          <w:sz w:val="20"/>
          <w:szCs w:val="20"/>
        </w:rPr>
        <w:t>Expectations for Out-of-Class Study</w:t>
      </w:r>
      <w:r w:rsidRPr="0090426D">
        <w:rPr>
          <w:rFonts w:asciiTheme="minorHAnsi" w:hAnsiTheme="minorHAnsi" w:cs="Arial"/>
          <w:sz w:val="20"/>
          <w:szCs w:val="20"/>
        </w:rPr>
        <w:t xml:space="preserve">: Beyond the time required to attend each class meeting, students enrolled in this course should expect to spend at least an additional </w:t>
      </w:r>
      <w:r w:rsidR="0090426D" w:rsidRPr="0090426D">
        <w:rPr>
          <w:rFonts w:asciiTheme="minorHAnsi" w:hAnsiTheme="minorHAnsi" w:cs="Arial"/>
          <w:sz w:val="20"/>
          <w:szCs w:val="20"/>
        </w:rPr>
        <w:t>7-10</w:t>
      </w:r>
      <w:r w:rsidRPr="0090426D">
        <w:rPr>
          <w:rFonts w:asciiTheme="minorHAnsi" w:hAnsiTheme="minorHAnsi" w:cs="Arial"/>
          <w:sz w:val="20"/>
          <w:szCs w:val="20"/>
        </w:rPr>
        <w:t xml:space="preserve"> hours per week of their own time in course-related activities, including reading required materials, completing assignments, preparing for exams, etc. </w:t>
      </w:r>
    </w:p>
    <w:p w:rsidR="00802F92" w:rsidRDefault="00802F92" w:rsidP="00504C66">
      <w:pPr>
        <w:rPr>
          <w:rFonts w:asciiTheme="minorHAnsi" w:hAnsiTheme="minorHAnsi"/>
          <w:b/>
          <w:color w:val="0033CC"/>
          <w:sz w:val="20"/>
          <w:szCs w:val="20"/>
        </w:rPr>
      </w:pPr>
    </w:p>
    <w:p w:rsidR="00504C66" w:rsidRPr="0090426D" w:rsidRDefault="00504C66" w:rsidP="00504C66">
      <w:pPr>
        <w:rPr>
          <w:rFonts w:asciiTheme="minorHAnsi" w:hAnsiTheme="minorHAnsi"/>
          <w:b/>
          <w:sz w:val="20"/>
          <w:szCs w:val="20"/>
        </w:rPr>
      </w:pPr>
      <w:r w:rsidRPr="0090426D">
        <w:rPr>
          <w:rFonts w:asciiTheme="minorHAnsi" w:hAnsiTheme="minorHAnsi"/>
          <w:b/>
          <w:sz w:val="20"/>
          <w:szCs w:val="20"/>
        </w:rPr>
        <w:t xml:space="preserve">Late Enrollment Policy: </w:t>
      </w:r>
      <w:r w:rsidR="0090426D">
        <w:rPr>
          <w:rFonts w:asciiTheme="minorHAnsi" w:hAnsiTheme="minorHAnsi"/>
          <w:sz w:val="20"/>
          <w:szCs w:val="20"/>
        </w:rPr>
        <w:t>Though I realize that some</w:t>
      </w:r>
      <w:r w:rsidRPr="0090426D">
        <w:rPr>
          <w:rFonts w:asciiTheme="minorHAnsi" w:hAnsiTheme="minorHAnsi"/>
          <w:sz w:val="20"/>
          <w:szCs w:val="20"/>
        </w:rPr>
        <w:t xml:space="preserve">times enrolling in a course after the start date is unavoidable, please be advised that you will be held responsible for the class periods that you have missed even if you were not enrolled in the course. I will not allow you to make up attendance, missed opportunities for participation points, or any other assignments that occurred before you enrolled. If you enroll in class after the start date it is your responsibility to contact your peers in order to get caught up on the schedule and any announcements that might have been delivered in your absence. </w:t>
      </w:r>
      <w:r w:rsidR="00BA12B6" w:rsidRPr="0090426D">
        <w:rPr>
          <w:rFonts w:asciiTheme="minorHAnsi" w:hAnsiTheme="minorHAnsi"/>
          <w:sz w:val="20"/>
          <w:szCs w:val="20"/>
        </w:rPr>
        <w:t xml:space="preserve"> This policy also applies to students who drop and add.</w:t>
      </w:r>
    </w:p>
    <w:p w:rsidR="00E67534" w:rsidRPr="009A6DA4" w:rsidRDefault="00E67534" w:rsidP="00E67534">
      <w:pPr>
        <w:pStyle w:val="BodyText"/>
        <w:jc w:val="left"/>
        <w:rPr>
          <w:rFonts w:asciiTheme="minorHAnsi" w:hAnsiTheme="minorHAnsi" w:cs="Arial"/>
        </w:rPr>
      </w:pPr>
    </w:p>
    <w:p w:rsidR="00E67534" w:rsidRDefault="0090426D" w:rsidP="00E67534">
      <w:pPr>
        <w:pStyle w:val="BodyText"/>
        <w:jc w:val="left"/>
        <w:rPr>
          <w:rFonts w:asciiTheme="minorHAnsi" w:hAnsiTheme="minorHAnsi" w:cs="Arial"/>
          <w:color w:val="FF0000"/>
        </w:rPr>
      </w:pPr>
      <w:r>
        <w:rPr>
          <w:rFonts w:asciiTheme="minorHAnsi" w:hAnsiTheme="minorHAnsi" w:cs="Arial"/>
          <w:b/>
          <w:bCs/>
        </w:rPr>
        <w:t>Late Assignments:</w:t>
      </w:r>
      <w:r w:rsidR="00E67534" w:rsidRPr="009A6DA4">
        <w:rPr>
          <w:rFonts w:asciiTheme="minorHAnsi" w:hAnsiTheme="minorHAnsi" w:cs="Arial"/>
        </w:rPr>
        <w:t xml:space="preserve"> </w:t>
      </w:r>
      <w:r w:rsidR="00E67534" w:rsidRPr="004C4EC8">
        <w:rPr>
          <w:rFonts w:asciiTheme="minorHAnsi" w:hAnsiTheme="minorHAnsi" w:cs="Arial"/>
        </w:rPr>
        <w:t xml:space="preserve">Papers are due at the beginning of class on the due date specified. Assignments turned in after the class has begun will receive a ten-percent deduction unless the instructor has agreed to late submission </w:t>
      </w:r>
      <w:r w:rsidR="00E67534" w:rsidRPr="004C4EC8">
        <w:rPr>
          <w:rFonts w:asciiTheme="minorHAnsi" w:hAnsiTheme="minorHAnsi" w:cs="Arial"/>
          <w:i/>
        </w:rPr>
        <w:t>in advance of the due date</w:t>
      </w:r>
      <w:r w:rsidR="00E67534" w:rsidRPr="004C4EC8">
        <w:rPr>
          <w:rFonts w:asciiTheme="minorHAnsi" w:hAnsiTheme="minorHAnsi" w:cs="Arial"/>
        </w:rPr>
        <w:t xml:space="preserve">. </w:t>
      </w:r>
      <w:r>
        <w:rPr>
          <w:rFonts w:asciiTheme="minorHAnsi" w:hAnsiTheme="minorHAnsi" w:cs="Arial"/>
        </w:rPr>
        <w:t xml:space="preserve">Late work will not be accepted without written documentation (jury summons, doctor’s note, military req, etc.) </w:t>
      </w:r>
      <w:r w:rsidR="00E67534" w:rsidRPr="004C4EC8">
        <w:rPr>
          <w:rFonts w:asciiTheme="minorHAnsi" w:hAnsiTheme="minorHAnsi" w:cs="Arial"/>
        </w:rPr>
        <w:t>If you must be absent, your work is</w:t>
      </w:r>
      <w:r>
        <w:rPr>
          <w:rFonts w:asciiTheme="minorHAnsi" w:hAnsiTheme="minorHAnsi" w:cs="Arial"/>
        </w:rPr>
        <w:t xml:space="preserve"> still due on the assigned date. It is your responsibility to deposit your work in my box or have a peer turn it in for you. </w:t>
      </w:r>
    </w:p>
    <w:p w:rsidR="00615A25" w:rsidRPr="009A6DA4" w:rsidRDefault="00615A25" w:rsidP="00E67534">
      <w:pPr>
        <w:pStyle w:val="BodyText"/>
        <w:jc w:val="left"/>
        <w:rPr>
          <w:rFonts w:asciiTheme="minorHAnsi" w:hAnsiTheme="minorHAnsi" w:cs="Arial"/>
          <w:color w:val="FF0000"/>
        </w:rPr>
      </w:pPr>
    </w:p>
    <w:p w:rsidR="00E67534" w:rsidRPr="009A6DA4" w:rsidRDefault="007C6E14" w:rsidP="00E67534">
      <w:pPr>
        <w:rPr>
          <w:rFonts w:asciiTheme="minorHAnsi" w:hAnsiTheme="minorHAnsi"/>
          <w:color w:val="FF0000"/>
          <w:sz w:val="20"/>
          <w:szCs w:val="20"/>
        </w:rPr>
      </w:pPr>
      <w:r>
        <w:rPr>
          <w:rFonts w:asciiTheme="minorHAnsi" w:hAnsiTheme="minorHAnsi"/>
          <w:b/>
          <w:sz w:val="20"/>
          <w:szCs w:val="20"/>
        </w:rPr>
        <w:t>Attendance Policy:</w:t>
      </w:r>
      <w:r w:rsidR="00E67534" w:rsidRPr="009A6DA4">
        <w:rPr>
          <w:rFonts w:asciiTheme="minorHAnsi" w:hAnsiTheme="minorHAnsi"/>
          <w:b/>
          <w:sz w:val="20"/>
          <w:szCs w:val="20"/>
        </w:rPr>
        <w:t xml:space="preserve"> </w:t>
      </w:r>
      <w:r w:rsidR="00E67534" w:rsidRPr="009A6DA4">
        <w:rPr>
          <w:rFonts w:asciiTheme="minorHAnsi" w:hAnsiTheme="minorHAnsi"/>
          <w:sz w:val="20"/>
          <w:szCs w:val="20"/>
        </w:rPr>
        <w:t xml:space="preserve">Improvement in writing is a complex process that requires a great deal of practice and feedback from readers. Regular attendance is thus necessary for success in ENGL 1301. Students are expected to attend class regularly and to arrive on time. Excused absences include official university activities, military service, and/or religious holidays. Students must inform the instructor in writing at least one week in advance of an excused absence. </w:t>
      </w:r>
    </w:p>
    <w:p w:rsidR="00E67534" w:rsidRPr="00E8161F" w:rsidRDefault="00E67534" w:rsidP="00E67534">
      <w:pPr>
        <w:jc w:val="both"/>
        <w:rPr>
          <w:rFonts w:asciiTheme="minorHAnsi" w:hAnsiTheme="minorHAnsi"/>
          <w:sz w:val="20"/>
          <w:szCs w:val="20"/>
        </w:rPr>
      </w:pPr>
    </w:p>
    <w:p w:rsidR="00E67534" w:rsidRPr="007C6E14" w:rsidRDefault="00E67534" w:rsidP="00E67534">
      <w:pPr>
        <w:rPr>
          <w:rFonts w:asciiTheme="minorHAnsi" w:hAnsiTheme="minorHAnsi"/>
          <w:sz w:val="20"/>
          <w:szCs w:val="20"/>
        </w:rPr>
      </w:pPr>
      <w:r w:rsidRPr="007C6E14">
        <w:rPr>
          <w:rFonts w:asciiTheme="minorHAnsi" w:hAnsiTheme="minorHAnsi"/>
          <w:sz w:val="20"/>
          <w:szCs w:val="20"/>
        </w:rPr>
        <w:t>After accruing four unexcused absences in a T/</w:t>
      </w:r>
      <w:proofErr w:type="spellStart"/>
      <w:r w:rsidRPr="007C6E14">
        <w:rPr>
          <w:rFonts w:asciiTheme="minorHAnsi" w:hAnsiTheme="minorHAnsi"/>
          <w:sz w:val="20"/>
          <w:szCs w:val="20"/>
        </w:rPr>
        <w:t>Th</w:t>
      </w:r>
      <w:proofErr w:type="spellEnd"/>
      <w:r w:rsidRPr="007C6E14">
        <w:rPr>
          <w:rFonts w:asciiTheme="minorHAnsi" w:hAnsiTheme="minorHAnsi"/>
          <w:sz w:val="20"/>
          <w:szCs w:val="20"/>
        </w:rPr>
        <w:t xml:space="preserve"> class or six unexcused absences in an M/W/F clas</w:t>
      </w:r>
      <w:r w:rsidR="00020697">
        <w:rPr>
          <w:rFonts w:asciiTheme="minorHAnsi" w:hAnsiTheme="minorHAnsi"/>
          <w:sz w:val="20"/>
          <w:szCs w:val="20"/>
        </w:rPr>
        <w:t>s, students will be penalized 5 points</w:t>
      </w:r>
      <w:r w:rsidRPr="007C6E14">
        <w:rPr>
          <w:rFonts w:asciiTheme="minorHAnsi" w:hAnsiTheme="minorHAnsi"/>
          <w:sz w:val="20"/>
          <w:szCs w:val="20"/>
        </w:rPr>
        <w:t xml:space="preserve"> off their final g</w:t>
      </w:r>
      <w:r w:rsidR="007C6E14" w:rsidRPr="007C6E14">
        <w:rPr>
          <w:rFonts w:asciiTheme="minorHAnsi" w:hAnsiTheme="minorHAnsi"/>
          <w:sz w:val="20"/>
          <w:szCs w:val="20"/>
        </w:rPr>
        <w:t>rade</w:t>
      </w:r>
      <w:r w:rsidRPr="007C6E14">
        <w:rPr>
          <w:rFonts w:asciiTheme="minorHAnsi" w:hAnsiTheme="minorHAnsi"/>
          <w:sz w:val="20"/>
          <w:szCs w:val="20"/>
        </w:rPr>
        <w:t xml:space="preserve">. I will not supply what you miss by email or phone. </w:t>
      </w:r>
      <w:r w:rsidR="007C6E14" w:rsidRPr="007C6E14">
        <w:rPr>
          <w:rFonts w:asciiTheme="minorHAnsi" w:hAnsiTheme="minorHAnsi"/>
          <w:sz w:val="20"/>
          <w:szCs w:val="20"/>
        </w:rPr>
        <w:t xml:space="preserve">It is your responsibility to conference with a peer to get this material or </w:t>
      </w:r>
      <w:r w:rsidRPr="007C6E14">
        <w:rPr>
          <w:rFonts w:asciiTheme="minorHAnsi" w:hAnsiTheme="minorHAnsi"/>
          <w:sz w:val="20"/>
          <w:szCs w:val="20"/>
        </w:rPr>
        <w:t>make an appointment to see me in perso</w:t>
      </w:r>
      <w:r w:rsidR="007C6E14" w:rsidRPr="007C6E14">
        <w:rPr>
          <w:rFonts w:asciiTheme="minorHAnsi" w:hAnsiTheme="minorHAnsi"/>
          <w:sz w:val="20"/>
          <w:szCs w:val="20"/>
        </w:rPr>
        <w:t>n</w:t>
      </w:r>
      <w:r w:rsidRPr="007C6E14">
        <w:rPr>
          <w:rFonts w:asciiTheme="minorHAnsi" w:hAnsiTheme="minorHAnsi"/>
          <w:sz w:val="20"/>
          <w:szCs w:val="20"/>
        </w:rPr>
        <w:t xml:space="preserve">. Please be in class on time, ready to begin the day's activities. Habitual tardiness is one indication of poor time management and life preparation. </w:t>
      </w:r>
      <w:r w:rsidR="003D4083" w:rsidRPr="007C6E14">
        <w:rPr>
          <w:rFonts w:asciiTheme="minorHAnsi" w:hAnsiTheme="minorHAnsi"/>
          <w:sz w:val="20"/>
          <w:szCs w:val="20"/>
        </w:rPr>
        <w:t xml:space="preserve"> </w:t>
      </w:r>
      <w:r w:rsidR="007C6E14" w:rsidRPr="007C6E14">
        <w:rPr>
          <w:rFonts w:asciiTheme="minorHAnsi" w:hAnsiTheme="minorHAnsi"/>
          <w:sz w:val="20"/>
          <w:szCs w:val="20"/>
        </w:rPr>
        <w:t xml:space="preserve">Continual tardiness and/or absenteeism will also negatively impact your participation grade. </w:t>
      </w:r>
    </w:p>
    <w:p w:rsidR="005C1209" w:rsidRPr="009A6DA4" w:rsidRDefault="005C1209" w:rsidP="00E67534">
      <w:pPr>
        <w:pStyle w:val="BodyText"/>
        <w:rPr>
          <w:rFonts w:asciiTheme="minorHAnsi" w:hAnsiTheme="minorHAnsi" w:cs="Arial"/>
        </w:rPr>
      </w:pPr>
    </w:p>
    <w:p w:rsidR="00E67534" w:rsidRDefault="00E67534" w:rsidP="00E67534">
      <w:pPr>
        <w:jc w:val="both"/>
        <w:rPr>
          <w:rFonts w:asciiTheme="minorHAnsi" w:hAnsiTheme="minorHAnsi"/>
          <w:sz w:val="20"/>
          <w:szCs w:val="20"/>
        </w:rPr>
      </w:pPr>
      <w:r w:rsidRPr="00B45319">
        <w:rPr>
          <w:rFonts w:asciiTheme="minorHAnsi" w:hAnsiTheme="minorHAnsi"/>
          <w:b/>
          <w:sz w:val="20"/>
          <w:szCs w:val="20"/>
        </w:rPr>
        <w:t xml:space="preserve">Classroom </w:t>
      </w:r>
      <w:r w:rsidR="007C6E14">
        <w:rPr>
          <w:rFonts w:asciiTheme="minorHAnsi" w:hAnsiTheme="minorHAnsi"/>
          <w:b/>
          <w:sz w:val="20"/>
          <w:szCs w:val="20"/>
        </w:rPr>
        <w:t>Etiquette:</w:t>
      </w:r>
      <w:r w:rsidRPr="00B45319">
        <w:rPr>
          <w:rFonts w:asciiTheme="minorHAnsi" w:hAnsiTheme="minorHAnsi"/>
          <w:b/>
          <w:sz w:val="20"/>
          <w:szCs w:val="20"/>
        </w:rPr>
        <w:t xml:space="preserve"> </w:t>
      </w:r>
      <w:r w:rsidRPr="00B45319">
        <w:rPr>
          <w:rFonts w:asciiTheme="minorHAnsi" w:hAnsiTheme="minorHAnsi"/>
          <w:sz w:val="20"/>
          <w:szCs w:val="20"/>
        </w:rPr>
        <w:t xml:space="preserve">Class sessions are short and require your full attention. All cell phones, pagers, iPods, MP3 players, laptops, and other electronic devices should be </w:t>
      </w:r>
      <w:r w:rsidRPr="00B45319">
        <w:rPr>
          <w:rFonts w:asciiTheme="minorHAnsi" w:hAnsiTheme="minorHAnsi"/>
          <w:b/>
          <w:sz w:val="20"/>
          <w:szCs w:val="20"/>
        </w:rPr>
        <w:t>turned off and put away when entering the classroom</w:t>
      </w:r>
      <w:r w:rsidR="004E17F9">
        <w:rPr>
          <w:rFonts w:asciiTheme="minorHAnsi" w:hAnsiTheme="minorHAnsi"/>
          <w:b/>
          <w:sz w:val="20"/>
          <w:szCs w:val="20"/>
        </w:rPr>
        <w:t xml:space="preserve"> unless the instructor asks you to use them for a class activity or writing workshop</w:t>
      </w:r>
      <w:r w:rsidRPr="00B45319">
        <w:rPr>
          <w:rFonts w:asciiTheme="minorHAnsi" w:hAnsiTheme="minorHAnsi"/>
          <w:sz w:val="20"/>
          <w:szCs w:val="20"/>
        </w:rPr>
        <w:t xml:space="preserve">; all earpieces should be removed. </w:t>
      </w:r>
      <w:proofErr w:type="gramStart"/>
      <w:r w:rsidRPr="00B45319">
        <w:rPr>
          <w:rFonts w:asciiTheme="minorHAnsi" w:hAnsiTheme="minorHAnsi"/>
          <w:sz w:val="20"/>
          <w:szCs w:val="20"/>
        </w:rPr>
        <w:t>Store newspapers, crosswords, magazines, bulky bags, and other distractions so that you can concentrate on the readings and discussions each day.</w:t>
      </w:r>
      <w:proofErr w:type="gramEnd"/>
      <w:r w:rsidRPr="00B45319">
        <w:rPr>
          <w:rFonts w:asciiTheme="minorHAnsi" w:hAnsiTheme="minorHAnsi"/>
          <w:sz w:val="20"/>
          <w:szCs w:val="20"/>
        </w:rPr>
        <w:t xml:space="preserve"> Bring book(s) and </w:t>
      </w:r>
      <w:r w:rsidR="004E17F9">
        <w:rPr>
          <w:rFonts w:asciiTheme="minorHAnsi" w:hAnsiTheme="minorHAnsi"/>
          <w:sz w:val="20"/>
          <w:szCs w:val="20"/>
        </w:rPr>
        <w:t xml:space="preserve">cluster </w:t>
      </w:r>
      <w:r w:rsidRPr="00B45319">
        <w:rPr>
          <w:rFonts w:asciiTheme="minorHAnsi" w:hAnsiTheme="minorHAnsi"/>
          <w:sz w:val="20"/>
          <w:szCs w:val="20"/>
        </w:rPr>
        <w:t>readings (heavily annotated and carefully read) to every class. Students are expected to partic</w:t>
      </w:r>
      <w:r w:rsidR="007C6E14">
        <w:rPr>
          <w:rFonts w:asciiTheme="minorHAnsi" w:hAnsiTheme="minorHAnsi"/>
          <w:sz w:val="20"/>
          <w:szCs w:val="20"/>
        </w:rPr>
        <w:t xml:space="preserve">ipate respectfully in class, </w:t>
      </w:r>
      <w:r w:rsidRPr="00B45319">
        <w:rPr>
          <w:rFonts w:asciiTheme="minorHAnsi" w:hAnsiTheme="minorHAnsi"/>
          <w:sz w:val="20"/>
          <w:szCs w:val="20"/>
        </w:rPr>
        <w:t>listen to other class members, and to comment appropriately. I also expect consideration and courtesy from students. Professors are to be addressed appropriately and communicated with professionally.</w:t>
      </w:r>
    </w:p>
    <w:p w:rsidR="00E67534" w:rsidRPr="00E8161F" w:rsidRDefault="00E67534" w:rsidP="00E67534">
      <w:pPr>
        <w:jc w:val="both"/>
        <w:rPr>
          <w:rFonts w:asciiTheme="minorHAnsi" w:hAnsiTheme="minorHAnsi"/>
          <w:sz w:val="20"/>
          <w:szCs w:val="20"/>
        </w:rPr>
      </w:pPr>
    </w:p>
    <w:p w:rsidR="00E67534" w:rsidRPr="009A6DA4" w:rsidRDefault="00E67534" w:rsidP="00E67534">
      <w:pPr>
        <w:pStyle w:val="PlainText"/>
        <w:jc w:val="both"/>
        <w:rPr>
          <w:rFonts w:asciiTheme="minorHAnsi" w:hAnsiTheme="minorHAnsi"/>
        </w:rPr>
      </w:pPr>
      <w:r w:rsidRPr="009A6DA4">
        <w:rPr>
          <w:rFonts w:asciiTheme="minorHAnsi" w:hAnsiTheme="minorHAnsi"/>
        </w:rPr>
        <w:t xml:space="preserve">According to </w:t>
      </w:r>
      <w:r w:rsidRPr="009A6DA4">
        <w:rPr>
          <w:rFonts w:asciiTheme="minorHAnsi" w:hAnsiTheme="minorHAnsi"/>
          <w:i/>
        </w:rPr>
        <w:t>Student Conduct and Discipline</w:t>
      </w:r>
      <w:r w:rsidRPr="009A6DA4">
        <w:rPr>
          <w:rFonts w:asciiTheme="minorHAnsi" w:hAnsiTheme="minorHAnsi"/>
        </w:rPr>
        <w:t xml:space="preserve">, "students are prohibited from engaging in or attempting to engage in conduct, either alone or in concert with others, that is intended to obstruct, disrupt, or interfere with, or that in fact obstructs, disrupts, or interferes with any instructional, educational, research, administrative, or public performance or other activity authorized to be conducted in or on a University facility. Obstruction or disruption includes, but is not limited to, any act that interrupts, modifies, or damages utility service or equipment, communication service or equipment, or computer equipment, software, or networks” (UTA Handbook or Operating Procedures, Ch. 2, Sec. 2-202). </w:t>
      </w:r>
      <w:r w:rsidRPr="007C6E14">
        <w:rPr>
          <w:rFonts w:asciiTheme="minorHAnsi" w:hAnsiTheme="minorHAnsi"/>
          <w:b/>
        </w:rPr>
        <w:t>Students who do not respect the guidelines listed above or who disrupt other students’ learning may be asked to leave class and/or referred to the Office of Student Conduct</w:t>
      </w:r>
      <w:r w:rsidRPr="009A6DA4">
        <w:rPr>
          <w:rFonts w:asciiTheme="minorHAnsi" w:hAnsiTheme="minorHAnsi"/>
        </w:rPr>
        <w:t>.</w:t>
      </w:r>
    </w:p>
    <w:p w:rsidR="007C6E14" w:rsidRDefault="007C6E14" w:rsidP="00710311">
      <w:pPr>
        <w:keepNext/>
        <w:rPr>
          <w:rFonts w:asciiTheme="minorHAnsi" w:hAnsiTheme="minorHAnsi"/>
          <w:b/>
          <w:bCs/>
          <w:sz w:val="20"/>
          <w:szCs w:val="20"/>
        </w:rPr>
      </w:pPr>
    </w:p>
    <w:p w:rsidR="00710311" w:rsidRPr="00710311" w:rsidRDefault="007C6E14" w:rsidP="00710311">
      <w:pPr>
        <w:keepNext/>
        <w:rPr>
          <w:rFonts w:asciiTheme="minorHAnsi" w:hAnsiTheme="minorHAnsi" w:cs="Arial"/>
          <w:sz w:val="20"/>
          <w:szCs w:val="20"/>
        </w:rPr>
      </w:pPr>
      <w:r>
        <w:rPr>
          <w:rFonts w:asciiTheme="minorHAnsi" w:hAnsiTheme="minorHAnsi"/>
          <w:b/>
          <w:bCs/>
          <w:sz w:val="20"/>
          <w:szCs w:val="20"/>
        </w:rPr>
        <w:t xml:space="preserve">Academic Integrity: </w:t>
      </w:r>
      <w:r w:rsidR="00E67534" w:rsidRPr="00710311">
        <w:rPr>
          <w:rFonts w:asciiTheme="minorHAnsi" w:hAnsiTheme="minorHAnsi"/>
          <w:b/>
          <w:bCs/>
          <w:sz w:val="20"/>
          <w:szCs w:val="20"/>
        </w:rPr>
        <w:t xml:space="preserve"> </w:t>
      </w:r>
      <w:r w:rsidR="00710311" w:rsidRPr="00710311">
        <w:rPr>
          <w:rFonts w:asciiTheme="minorHAnsi" w:hAnsiTheme="minorHAnsi" w:cs="Arial"/>
          <w:sz w:val="20"/>
          <w:szCs w:val="20"/>
        </w:rPr>
        <w:t>All students enrolled in this course are expected to adhere to the UT Arlington Honor Code:</w:t>
      </w:r>
    </w:p>
    <w:p w:rsidR="00710311" w:rsidRPr="00710311" w:rsidRDefault="00710311" w:rsidP="00710311">
      <w:pPr>
        <w:keepNext/>
        <w:rPr>
          <w:rFonts w:asciiTheme="minorHAnsi" w:hAnsiTheme="minorHAnsi" w:cs="Arial"/>
          <w:sz w:val="20"/>
          <w:szCs w:val="20"/>
        </w:rPr>
      </w:pPr>
    </w:p>
    <w:p w:rsidR="00710311" w:rsidRPr="00710311" w:rsidRDefault="00710311" w:rsidP="00710311">
      <w:pPr>
        <w:pStyle w:val="Default"/>
        <w:spacing w:after="80"/>
        <w:ind w:right="-72"/>
        <w:jc w:val="both"/>
        <w:rPr>
          <w:rFonts w:asciiTheme="minorHAnsi" w:hAnsiTheme="minorHAnsi" w:cs="Arial"/>
          <w:i/>
          <w:sz w:val="20"/>
          <w:szCs w:val="20"/>
        </w:rPr>
      </w:pPr>
      <w:r w:rsidRPr="00710311">
        <w:rPr>
          <w:rFonts w:asciiTheme="minorHAnsi" w:hAnsiTheme="minorHAnsi" w:cs="Arial"/>
          <w:i/>
          <w:sz w:val="20"/>
          <w:szCs w:val="20"/>
        </w:rPr>
        <w:t xml:space="preserve">I pledge, on my honor, to uphold UT Arlington’s tradition of academic integrity, a tradition that values hard work and honest effort in the pursuit of academic excellence. </w:t>
      </w:r>
    </w:p>
    <w:p w:rsidR="00710311" w:rsidRPr="00710311" w:rsidRDefault="00710311" w:rsidP="00710311">
      <w:pPr>
        <w:pStyle w:val="Default"/>
        <w:spacing w:after="80"/>
        <w:ind w:right="-72"/>
        <w:jc w:val="both"/>
        <w:rPr>
          <w:rFonts w:asciiTheme="minorHAnsi" w:hAnsiTheme="minorHAnsi" w:cs="Arial"/>
          <w:i/>
          <w:sz w:val="20"/>
          <w:szCs w:val="20"/>
        </w:rPr>
      </w:pPr>
      <w:r w:rsidRPr="00710311">
        <w:rPr>
          <w:rFonts w:asciiTheme="minorHAnsi" w:hAnsiTheme="minorHAnsi" w:cs="Arial"/>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7C6E14" w:rsidRPr="007C6E14" w:rsidRDefault="007C6E14" w:rsidP="00710311">
      <w:pPr>
        <w:keepNext/>
        <w:rPr>
          <w:rFonts w:asciiTheme="minorHAnsi" w:hAnsiTheme="minorHAnsi" w:cs="Arial"/>
          <w:sz w:val="20"/>
          <w:szCs w:val="20"/>
        </w:rPr>
      </w:pPr>
    </w:p>
    <w:p w:rsidR="00710311" w:rsidRPr="007C6E14" w:rsidRDefault="00710311" w:rsidP="00710311">
      <w:pPr>
        <w:keepNext/>
        <w:rPr>
          <w:rFonts w:asciiTheme="minorHAnsi" w:hAnsiTheme="minorHAnsi" w:cs="Arial"/>
          <w:sz w:val="20"/>
          <w:szCs w:val="20"/>
        </w:rPr>
      </w:pPr>
      <w:r w:rsidRPr="007C6E14">
        <w:rPr>
          <w:rFonts w:asciiTheme="minorHAnsi" w:hAnsiTheme="minorHAnsi" w:cs="Arial"/>
          <w:sz w:val="20"/>
          <w:szCs w:val="20"/>
        </w:rPr>
        <w:t>Violators will be disciplined in accordance with University policy, which may result in the student’s suspension or expulsion from the University.</w:t>
      </w:r>
    </w:p>
    <w:p w:rsidR="00415D8D" w:rsidRPr="00710311" w:rsidRDefault="00415D8D" w:rsidP="00710311">
      <w:pPr>
        <w:keepNext/>
        <w:rPr>
          <w:rFonts w:asciiTheme="minorHAnsi" w:hAnsiTheme="minorHAnsi" w:cs="Arial"/>
          <w:sz w:val="20"/>
          <w:szCs w:val="20"/>
        </w:rPr>
      </w:pPr>
    </w:p>
    <w:p w:rsidR="00E67534" w:rsidRPr="00415D8D" w:rsidRDefault="00E368C3" w:rsidP="00E67534">
      <w:pPr>
        <w:keepNext/>
        <w:rPr>
          <w:rFonts w:asciiTheme="minorHAnsi" w:hAnsiTheme="minorHAnsi"/>
          <w:b/>
          <w:bCs/>
          <w:sz w:val="20"/>
          <w:szCs w:val="20"/>
        </w:rPr>
      </w:pPr>
      <w:r w:rsidRPr="00415D8D">
        <w:rPr>
          <w:rFonts w:asciiTheme="minorHAnsi" w:hAnsiTheme="minorHAnsi"/>
          <w:sz w:val="20"/>
          <w:szCs w:val="20"/>
        </w:rPr>
        <w:t>I</w:t>
      </w:r>
      <w:r w:rsidR="00E67534" w:rsidRPr="00415D8D">
        <w:rPr>
          <w:rFonts w:asciiTheme="minorHAnsi" w:hAnsiTheme="minorHAnsi"/>
          <w:sz w:val="20"/>
          <w:szCs w:val="20"/>
        </w:rPr>
        <w:t xml:space="preserve">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w:t>
      </w:r>
      <w:r w:rsidR="00E67534" w:rsidRPr="007C6E14">
        <w:rPr>
          <w:rFonts w:asciiTheme="minorHAnsi" w:hAnsiTheme="minorHAnsi"/>
          <w:b/>
          <w:sz w:val="20"/>
          <w:szCs w:val="20"/>
        </w:rPr>
        <w:t>Discipline may include suspension or expulsion from the University.</w:t>
      </w:r>
      <w:r w:rsidR="00E67534" w:rsidRPr="00415D8D">
        <w:rPr>
          <w:rFonts w:asciiTheme="minorHAnsi" w:hAnsiTheme="minorHAnsi"/>
          <w:sz w:val="20"/>
          <w:szCs w:val="20"/>
        </w:rPr>
        <w:t xml:space="preserve">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w:t>
      </w:r>
      <w:r w:rsidR="007C6E14">
        <w:rPr>
          <w:rFonts w:asciiTheme="minorHAnsi" w:hAnsiTheme="minorHAnsi"/>
          <w:sz w:val="20"/>
          <w:szCs w:val="20"/>
        </w:rPr>
        <w:t>ons, Series 50101, Section 2.2).</w:t>
      </w:r>
    </w:p>
    <w:p w:rsidR="00E67534" w:rsidRPr="00415D8D" w:rsidRDefault="00E67534" w:rsidP="00E67534">
      <w:pPr>
        <w:rPr>
          <w:rFonts w:asciiTheme="minorHAnsi" w:hAnsiTheme="minorHAnsi"/>
          <w:sz w:val="20"/>
          <w:szCs w:val="20"/>
        </w:rPr>
      </w:pPr>
    </w:p>
    <w:p w:rsidR="00E67534" w:rsidRDefault="00E67534" w:rsidP="00E67534">
      <w:pPr>
        <w:rPr>
          <w:rFonts w:asciiTheme="minorHAnsi" w:hAnsiTheme="minorHAnsi"/>
          <w:sz w:val="20"/>
          <w:szCs w:val="20"/>
        </w:rPr>
      </w:pPr>
      <w:r w:rsidRPr="00415D8D">
        <w:rPr>
          <w:rFonts w:asciiTheme="minorHAnsi" w:hAnsiTheme="minorHAnsi"/>
          <w:sz w:val="20"/>
          <w:szCs w:val="20"/>
        </w:rPr>
        <w:t>You can get in trouble for plagiarism by failing to correctly indicate places where you are making use of the work of another</w:t>
      </w:r>
      <w:r w:rsidR="00BA12B6">
        <w:rPr>
          <w:rFonts w:asciiTheme="minorHAnsi" w:hAnsiTheme="minorHAnsi"/>
          <w:sz w:val="20"/>
          <w:szCs w:val="20"/>
        </w:rPr>
        <w:t xml:space="preserve"> or colluding with another to prepare </w:t>
      </w:r>
      <w:r w:rsidR="00966947">
        <w:rPr>
          <w:rFonts w:asciiTheme="minorHAnsi" w:hAnsiTheme="minorHAnsi"/>
          <w:sz w:val="20"/>
          <w:szCs w:val="20"/>
        </w:rPr>
        <w:t>assignments</w:t>
      </w:r>
      <w:r w:rsidRPr="00415D8D">
        <w:rPr>
          <w:rFonts w:asciiTheme="minorHAnsi" w:hAnsiTheme="minorHAnsi"/>
          <w:sz w:val="20"/>
          <w:szCs w:val="20"/>
        </w:rPr>
        <w:t>. It is your responsibility to familiarize yourself with the conventions of citation by which you indicate which ideas are not your own and how your reader can find those sources. Read your textbook and/or handbook for more information on quoting and citing properly to avoid plagiarism. If you still do not understand, ask your instructor. All students caught plagiarizing or cheating will be referred to the Office of Student Conduct.</w:t>
      </w:r>
    </w:p>
    <w:p w:rsidR="005C1209" w:rsidRDefault="005C1209" w:rsidP="00E67534">
      <w:pPr>
        <w:rPr>
          <w:rFonts w:asciiTheme="minorHAnsi" w:hAnsiTheme="minorHAnsi"/>
          <w:sz w:val="20"/>
          <w:szCs w:val="20"/>
        </w:rPr>
      </w:pPr>
    </w:p>
    <w:p w:rsidR="005C1209" w:rsidRPr="00615A25" w:rsidRDefault="005C1209" w:rsidP="005C1209">
      <w:pPr>
        <w:rPr>
          <w:rFonts w:asciiTheme="minorHAnsi" w:hAnsiTheme="minorHAnsi"/>
          <w:sz w:val="20"/>
          <w:szCs w:val="20"/>
        </w:rPr>
      </w:pPr>
      <w:r w:rsidRPr="00615A25">
        <w:rPr>
          <w:rFonts w:asciiTheme="minorHAnsi" w:hAnsiTheme="minorHAnsi"/>
          <w:b/>
          <w:sz w:val="20"/>
          <w:szCs w:val="20"/>
        </w:rPr>
        <w:t>Paper Reuse Policy</w:t>
      </w:r>
      <w:r>
        <w:rPr>
          <w:rFonts w:asciiTheme="minorHAnsi" w:hAnsiTheme="minorHAnsi"/>
          <w:sz w:val="20"/>
          <w:szCs w:val="20"/>
        </w:rPr>
        <w:t xml:space="preserve">: </w:t>
      </w:r>
      <w:r w:rsidRPr="00615A25">
        <w:rPr>
          <w:rFonts w:asciiTheme="minorHAnsi" w:hAnsiTheme="minorHAnsi"/>
          <w:sz w:val="20"/>
          <w:szCs w:val="20"/>
        </w:rPr>
        <w:t>You are not allowed, under any circumstances, to reuse papers from prior classes in this course.  Reusing papers does not demonstrate any advance in knowledge or skill, and so would not be helpful for you either in terms of your learning this semester, or for me in terms of assessing this learning.  If you feel your situation constitutes a clear or significant exception to this rule, you must discuss this with me prior to the due date of the first draft.</w:t>
      </w:r>
    </w:p>
    <w:p w:rsidR="00E67534" w:rsidRPr="009A6DA4" w:rsidRDefault="00E67534" w:rsidP="00E67534">
      <w:pPr>
        <w:rPr>
          <w:rFonts w:asciiTheme="minorHAnsi" w:hAnsiTheme="minorHAnsi"/>
          <w:sz w:val="20"/>
          <w:szCs w:val="20"/>
        </w:rPr>
      </w:pPr>
    </w:p>
    <w:p w:rsidR="00E67534" w:rsidRPr="009A6DA4" w:rsidRDefault="007C6E14" w:rsidP="00E67534">
      <w:pPr>
        <w:pStyle w:val="NormalWeb"/>
        <w:spacing w:before="0" w:beforeAutospacing="0" w:after="0" w:afterAutospacing="0"/>
        <w:rPr>
          <w:rFonts w:asciiTheme="minorHAnsi" w:hAnsiTheme="minorHAnsi" w:cs="Arial"/>
          <w:b/>
          <w:bCs/>
          <w:sz w:val="20"/>
          <w:szCs w:val="20"/>
        </w:rPr>
      </w:pPr>
      <w:r>
        <w:rPr>
          <w:rFonts w:asciiTheme="minorHAnsi" w:hAnsiTheme="minorHAnsi" w:cs="Arial"/>
          <w:b/>
          <w:bCs/>
          <w:sz w:val="20"/>
          <w:szCs w:val="20"/>
        </w:rPr>
        <w:t>Americans with Disabilities Act:</w:t>
      </w:r>
      <w:r w:rsidR="00E67534" w:rsidRPr="009A6DA4">
        <w:rPr>
          <w:rFonts w:asciiTheme="minorHAnsi" w:hAnsiTheme="minorHAnsi" w:cs="Arial"/>
          <w:b/>
          <w:bCs/>
          <w:sz w:val="20"/>
          <w:szCs w:val="20"/>
        </w:rPr>
        <w:t xml:space="preserve"> </w:t>
      </w:r>
      <w:r w:rsidR="00E67534" w:rsidRPr="009A6DA4">
        <w:rPr>
          <w:rFonts w:asciiTheme="minorHAnsi" w:hAnsiTheme="minorHAnsi" w:cs="Arial"/>
          <w:sz w:val="20"/>
          <w:szCs w:val="20"/>
        </w:rPr>
        <w:t xml:space="preserve">The University of Texas at Arlington is on record as being committed to both the spirit and letter of all federal equal opportunity legislation, including the </w:t>
      </w:r>
      <w:r w:rsidR="00E67534" w:rsidRPr="009A6DA4">
        <w:rPr>
          <w:rFonts w:asciiTheme="minorHAnsi" w:hAnsiTheme="minorHAnsi" w:cs="Arial"/>
          <w:i/>
          <w:iCs/>
          <w:sz w:val="20"/>
          <w:szCs w:val="20"/>
        </w:rPr>
        <w:t>Americans with Disabilities Act (ADA)</w:t>
      </w:r>
      <w:r w:rsidR="00E67534" w:rsidRPr="009A6DA4">
        <w:rPr>
          <w:rFonts w:asciiTheme="minorHAnsi" w:hAnsiTheme="minorHAnsi" w:cs="Arial"/>
          <w:sz w:val="20"/>
          <w:szCs w:val="20"/>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9" w:history="1">
        <w:r w:rsidR="00E67534" w:rsidRPr="009A6DA4">
          <w:rPr>
            <w:rStyle w:val="Hyperlink"/>
            <w:rFonts w:asciiTheme="minorHAnsi" w:eastAsiaTheme="majorEastAsia" w:hAnsiTheme="minorHAnsi" w:cs="Arial"/>
            <w:sz w:val="20"/>
            <w:szCs w:val="20"/>
          </w:rPr>
          <w:t>www.uta.edu/disability</w:t>
        </w:r>
      </w:hyperlink>
      <w:r w:rsidR="00E67534" w:rsidRPr="009A6DA4">
        <w:rPr>
          <w:rFonts w:asciiTheme="minorHAnsi" w:hAnsiTheme="minorHAnsi" w:cs="Arial"/>
          <w:sz w:val="20"/>
          <w:szCs w:val="20"/>
        </w:rPr>
        <w:t xml:space="preserve"> or by calling the Office for Students with Disabilities at (817) 272-3364.</w:t>
      </w:r>
    </w:p>
    <w:p w:rsidR="00E67534" w:rsidRPr="009A6DA4" w:rsidRDefault="00E67534" w:rsidP="00E67534">
      <w:pPr>
        <w:pStyle w:val="BodyText"/>
        <w:rPr>
          <w:rFonts w:asciiTheme="minorHAnsi" w:hAnsiTheme="minorHAnsi" w:cs="Arial"/>
        </w:rPr>
      </w:pPr>
    </w:p>
    <w:p w:rsidR="00BA12B6" w:rsidRPr="00BA12B6" w:rsidRDefault="007C6E14" w:rsidP="00BA12B6">
      <w:pPr>
        <w:pStyle w:val="PlainText"/>
        <w:rPr>
          <w:rFonts w:asciiTheme="minorHAnsi" w:hAnsiTheme="minorHAnsi"/>
        </w:rPr>
      </w:pPr>
      <w:r>
        <w:rPr>
          <w:rFonts w:asciiTheme="minorHAnsi" w:hAnsiTheme="minorHAnsi"/>
          <w:b/>
        </w:rPr>
        <w:t>Writing Center:</w:t>
      </w:r>
      <w:r w:rsidR="00BA12B6" w:rsidRPr="00BA12B6">
        <w:t xml:space="preserve"> </w:t>
      </w:r>
      <w:r w:rsidR="00BA12B6" w:rsidRPr="00BA12B6">
        <w:rPr>
          <w:rFonts w:asciiTheme="minorHAnsi" w:hAnsiTheme="minorHAnsi"/>
        </w:rPr>
        <w:t xml:space="preserve">The Writing Center, Room 411 in the Central Library, offers tutoring for any writing you are assigned while a student at UT-Arlington. </w:t>
      </w:r>
      <w:r w:rsidR="002E5815">
        <w:rPr>
          <w:rFonts w:asciiTheme="minorHAnsi" w:hAnsiTheme="minorHAnsi"/>
        </w:rPr>
        <w:t>Y</w:t>
      </w:r>
      <w:r w:rsidR="00BA12B6" w:rsidRPr="00BA12B6">
        <w:rPr>
          <w:rFonts w:asciiTheme="minorHAnsi" w:hAnsiTheme="minorHAnsi"/>
        </w:rPr>
        <w:t>ou may register and schedule appointments online at uta.mywconline.com or by visiting the Writing Center. If you need assistance with registration, please call 817-272-2601 during regular business hours. If you come to the Writing Center without an appointment, you will be helped on a first-come, first-served basis as consultants become available. Writing Center consultants are carefully chosen and trained, and they can assist you with any aspect of your writing, from understanding an assignment to revising an early draft to polishing a final draft. However, the Writing Center is not an editing service; consultants will not correct your grammar or rewrite your assignment for you, but they will help you become a better editor of your own writing. I encourage each of you to use the Writing Center.</w:t>
      </w:r>
    </w:p>
    <w:p w:rsidR="00BA12B6" w:rsidRPr="00BA12B6" w:rsidRDefault="00BA12B6" w:rsidP="00BA12B6">
      <w:pPr>
        <w:pStyle w:val="PlainText"/>
        <w:rPr>
          <w:rFonts w:asciiTheme="minorHAnsi" w:hAnsiTheme="minorHAnsi"/>
        </w:rPr>
      </w:pPr>
    </w:p>
    <w:p w:rsidR="00BA12B6" w:rsidRPr="00BA12B6" w:rsidRDefault="00BA12B6" w:rsidP="00BA12B6">
      <w:pPr>
        <w:pStyle w:val="PlainText"/>
        <w:rPr>
          <w:rFonts w:asciiTheme="minorHAnsi" w:hAnsiTheme="minorHAnsi"/>
        </w:rPr>
      </w:pPr>
      <w:r w:rsidRPr="00BA12B6">
        <w:rPr>
          <w:rFonts w:asciiTheme="minorHAnsi" w:hAnsiTheme="minorHAnsi"/>
        </w:rPr>
        <w:t xml:space="preserve">In addition to one-on-one consultations, the Writing Center will offer FYC and grammar workshops periodically throughout the semester. For more information on these, please visit us at </w:t>
      </w:r>
      <w:hyperlink r:id="rId10" w:history="1">
        <w:r w:rsidRPr="00BA12B6">
          <w:rPr>
            <w:rStyle w:val="Hyperlink"/>
            <w:rFonts w:asciiTheme="minorHAnsi" w:hAnsiTheme="minorHAnsi"/>
          </w:rPr>
          <w:t>http://www.uta.edu/owl</w:t>
        </w:r>
      </w:hyperlink>
      <w:r w:rsidRPr="00BA12B6">
        <w:rPr>
          <w:rFonts w:asciiTheme="minorHAnsi" w:hAnsiTheme="minorHAnsi"/>
        </w:rPr>
        <w:t>.</w:t>
      </w:r>
    </w:p>
    <w:p w:rsidR="00FB7F53" w:rsidRPr="00BA12B6" w:rsidRDefault="00FB7F53" w:rsidP="00BA12B6">
      <w:pPr>
        <w:pStyle w:val="PlainText"/>
        <w:rPr>
          <w:rStyle w:val="Strong"/>
          <w:rFonts w:asciiTheme="minorHAnsi" w:hAnsiTheme="minorHAnsi"/>
          <w:b w:val="0"/>
          <w:sz w:val="24"/>
          <w:szCs w:val="24"/>
        </w:rPr>
      </w:pPr>
    </w:p>
    <w:p w:rsidR="009F312F" w:rsidRPr="00BA12B6" w:rsidRDefault="009F312F" w:rsidP="00BA12B6">
      <w:pPr>
        <w:pStyle w:val="Heading1"/>
        <w:spacing w:before="0"/>
        <w:rPr>
          <w:rFonts w:ascii="Calibri" w:eastAsia="Times New Roman" w:hAnsi="Calibri"/>
          <w:sz w:val="20"/>
          <w:szCs w:val="20"/>
        </w:rPr>
      </w:pPr>
      <w:proofErr w:type="gramStart"/>
      <w:r>
        <w:rPr>
          <w:rFonts w:ascii="Calibri" w:eastAsia="Times New Roman" w:hAnsi="Calibri"/>
          <w:color w:val="auto"/>
          <w:sz w:val="20"/>
          <w:szCs w:val="20"/>
        </w:rPr>
        <w:t>Library Research Help for Students in the First-Year English Program.</w:t>
      </w:r>
      <w:proofErr w:type="gramEnd"/>
      <w:r>
        <w:rPr>
          <w:rFonts w:ascii="Calibri" w:eastAsia="Times New Roman" w:hAnsi="Calibri"/>
          <w:color w:val="auto"/>
          <w:sz w:val="20"/>
          <w:szCs w:val="20"/>
        </w:rPr>
        <w:t xml:space="preserve"> </w:t>
      </w:r>
      <w:r>
        <w:rPr>
          <w:rFonts w:ascii="Calibri" w:eastAsia="Times New Roman" w:hAnsi="Calibri"/>
          <w:b w:val="0"/>
          <w:bCs w:val="0"/>
          <w:color w:val="auto"/>
          <w:sz w:val="20"/>
          <w:szCs w:val="20"/>
        </w:rPr>
        <w:t>UT Arlington Library offers many ways for students to receive help with writing assignments:</w:t>
      </w:r>
      <w:r w:rsidR="00BA12B6">
        <w:rPr>
          <w:rFonts w:ascii="Calibri" w:eastAsia="Times New Roman" w:hAnsi="Calibri"/>
          <w:b w:val="0"/>
          <w:bCs w:val="0"/>
          <w:color w:val="auto"/>
          <w:sz w:val="20"/>
          <w:szCs w:val="20"/>
        </w:rPr>
        <w:t xml:space="preserve"> </w:t>
      </w:r>
      <w:r>
        <w:rPr>
          <w:rFonts w:ascii="Calibri" w:eastAsia="Times New Roman" w:hAnsi="Calibri"/>
          <w:b w:val="0"/>
          <w:bCs w:val="0"/>
          <w:color w:val="auto"/>
          <w:sz w:val="20"/>
          <w:szCs w:val="20"/>
        </w:rPr>
        <w:t xml:space="preserve">All First-Year English courses have access to research guides that assist students with required research. To access the guides go to </w:t>
      </w:r>
      <w:hyperlink r:id="rId11" w:history="1">
        <w:r>
          <w:rPr>
            <w:rStyle w:val="Hyperlink"/>
            <w:rFonts w:ascii="Calibri" w:eastAsia="Times New Roman" w:hAnsi="Calibri"/>
            <w:b w:val="0"/>
            <w:bCs w:val="0"/>
            <w:sz w:val="20"/>
            <w:szCs w:val="20"/>
          </w:rPr>
          <w:t>http://libguides.uta.edu</w:t>
        </w:r>
      </w:hyperlink>
      <w:r>
        <w:rPr>
          <w:rFonts w:ascii="Calibri" w:eastAsia="Times New Roman" w:hAnsi="Calibri"/>
          <w:b w:val="0"/>
          <w:bCs w:val="0"/>
          <w:color w:val="auto"/>
          <w:sz w:val="20"/>
          <w:szCs w:val="20"/>
        </w:rPr>
        <w:t>. Search for the course number in the search box located at the top of the page. The research guides direct students to useful databases, as well as provide information about citation, developing a topic/thesis, and receiving help.</w:t>
      </w:r>
      <w:r w:rsidR="00BA12B6">
        <w:rPr>
          <w:rFonts w:ascii="Calibri" w:eastAsia="Times New Roman" w:hAnsi="Calibri"/>
          <w:b w:val="0"/>
          <w:bCs w:val="0"/>
          <w:color w:val="auto"/>
          <w:sz w:val="20"/>
          <w:szCs w:val="20"/>
        </w:rPr>
        <w:t xml:space="preserve"> Other helpful information may be found at links provided below:</w:t>
      </w:r>
    </w:p>
    <w:p w:rsidR="00BA12B6" w:rsidRDefault="00BA12B6" w:rsidP="00BA12B6">
      <w:pPr>
        <w:tabs>
          <w:tab w:val="left" w:leader="dot" w:pos="3600"/>
        </w:tabs>
        <w:rPr>
          <w:rFonts w:asciiTheme="minorHAnsi" w:hAnsiTheme="minorHAnsi" w:cs="Arial"/>
          <w:color w:val="000000"/>
          <w:sz w:val="20"/>
          <w:szCs w:val="20"/>
        </w:rPr>
      </w:pPr>
    </w:p>
    <w:p w:rsidR="002367E7" w:rsidRDefault="002367E7" w:rsidP="00BA12B6">
      <w:pPr>
        <w:tabs>
          <w:tab w:val="left" w:leader="dot" w:pos="3600"/>
        </w:tabs>
        <w:rPr>
          <w:rFonts w:asciiTheme="minorHAnsi" w:hAnsiTheme="minorHAnsi" w:cs="Arial"/>
          <w:color w:val="000000"/>
          <w:sz w:val="20"/>
          <w:szCs w:val="20"/>
        </w:rPr>
      </w:pPr>
    </w:p>
    <w:p w:rsidR="00BA12B6" w:rsidRPr="00BA12B6" w:rsidRDefault="00BA12B6" w:rsidP="00BA12B6">
      <w:pPr>
        <w:tabs>
          <w:tab w:val="left" w:leader="dot" w:pos="3600"/>
        </w:tabs>
        <w:rPr>
          <w:rFonts w:asciiTheme="minorHAnsi" w:hAnsiTheme="minorHAnsi" w:cs="Arial"/>
          <w:color w:val="000000"/>
          <w:sz w:val="20"/>
          <w:szCs w:val="20"/>
        </w:rPr>
      </w:pPr>
      <w:r w:rsidRPr="00BA12B6">
        <w:rPr>
          <w:rFonts w:asciiTheme="minorHAnsi" w:hAnsiTheme="minorHAnsi" w:cs="Arial"/>
          <w:color w:val="000000"/>
          <w:sz w:val="20"/>
          <w:szCs w:val="20"/>
        </w:rPr>
        <w:t>Library Home Page</w:t>
      </w:r>
      <w:r w:rsidRPr="00BA12B6">
        <w:rPr>
          <w:rFonts w:asciiTheme="minorHAnsi" w:hAnsiTheme="minorHAnsi" w:cs="Arial"/>
          <w:color w:val="000000"/>
          <w:sz w:val="20"/>
          <w:szCs w:val="20"/>
        </w:rPr>
        <w:tab/>
        <w:t xml:space="preserve"> </w:t>
      </w:r>
      <w:hyperlink r:id="rId12" w:tgtFrame="_blank" w:history="1">
        <w:r w:rsidRPr="00BA12B6">
          <w:rPr>
            <w:rStyle w:val="Hyperlink"/>
            <w:rFonts w:asciiTheme="minorHAnsi" w:hAnsiTheme="minorHAnsi" w:cs="Arial"/>
            <w:sz w:val="20"/>
            <w:szCs w:val="20"/>
          </w:rPr>
          <w:t>http://www.uta.edu/library</w:t>
        </w:r>
      </w:hyperlink>
    </w:p>
    <w:p w:rsidR="00BA12B6" w:rsidRPr="00BA12B6" w:rsidRDefault="00BA12B6" w:rsidP="00BA12B6">
      <w:pPr>
        <w:tabs>
          <w:tab w:val="left" w:leader="dot" w:pos="3600"/>
        </w:tabs>
        <w:rPr>
          <w:rFonts w:asciiTheme="minorHAnsi" w:hAnsiTheme="minorHAnsi" w:cs="Arial"/>
          <w:color w:val="000000"/>
          <w:sz w:val="20"/>
          <w:szCs w:val="20"/>
        </w:rPr>
      </w:pPr>
      <w:r w:rsidRPr="00BA12B6">
        <w:rPr>
          <w:rFonts w:asciiTheme="minorHAnsi" w:hAnsiTheme="minorHAnsi" w:cs="Arial"/>
          <w:color w:val="000000"/>
          <w:sz w:val="20"/>
          <w:szCs w:val="20"/>
        </w:rPr>
        <w:t>Subject Guides</w:t>
      </w:r>
      <w:r w:rsidRPr="00BA12B6">
        <w:rPr>
          <w:rFonts w:asciiTheme="minorHAnsi" w:hAnsiTheme="minorHAnsi" w:cs="Arial"/>
          <w:color w:val="000000"/>
          <w:sz w:val="20"/>
          <w:szCs w:val="20"/>
        </w:rPr>
        <w:tab/>
        <w:t xml:space="preserve"> </w:t>
      </w:r>
      <w:hyperlink r:id="rId13" w:tgtFrame="_blank" w:history="1">
        <w:r w:rsidRPr="00BA12B6">
          <w:rPr>
            <w:rStyle w:val="Hyperlink"/>
            <w:rFonts w:asciiTheme="minorHAnsi" w:hAnsiTheme="minorHAnsi" w:cs="Arial"/>
            <w:sz w:val="20"/>
            <w:szCs w:val="20"/>
          </w:rPr>
          <w:t>http://libguides.uta.edu</w:t>
        </w:r>
      </w:hyperlink>
    </w:p>
    <w:p w:rsidR="00BA12B6" w:rsidRPr="00BA12B6" w:rsidRDefault="00BA12B6" w:rsidP="00BA12B6">
      <w:pPr>
        <w:tabs>
          <w:tab w:val="left" w:leader="dot" w:pos="3600"/>
        </w:tabs>
        <w:rPr>
          <w:rFonts w:asciiTheme="minorHAnsi" w:hAnsiTheme="minorHAnsi" w:cs="Arial"/>
          <w:color w:val="000000"/>
          <w:sz w:val="20"/>
          <w:szCs w:val="20"/>
        </w:rPr>
      </w:pPr>
      <w:r w:rsidRPr="00BA12B6">
        <w:rPr>
          <w:rFonts w:asciiTheme="minorHAnsi" w:hAnsiTheme="minorHAnsi" w:cs="Arial"/>
          <w:color w:val="000000"/>
          <w:sz w:val="20"/>
          <w:szCs w:val="20"/>
        </w:rPr>
        <w:t>Subject Librarians</w:t>
      </w:r>
      <w:r w:rsidRPr="00BA12B6">
        <w:rPr>
          <w:rFonts w:asciiTheme="minorHAnsi" w:hAnsiTheme="minorHAnsi" w:cs="Arial"/>
          <w:color w:val="000000"/>
          <w:sz w:val="20"/>
          <w:szCs w:val="20"/>
        </w:rPr>
        <w:tab/>
        <w:t xml:space="preserve"> </w:t>
      </w:r>
      <w:hyperlink r:id="rId14" w:tgtFrame="_blank" w:history="1">
        <w:r w:rsidRPr="00BA12B6">
          <w:rPr>
            <w:rStyle w:val="Hyperlink"/>
            <w:rFonts w:asciiTheme="minorHAnsi" w:hAnsiTheme="minorHAnsi" w:cs="Arial"/>
            <w:sz w:val="20"/>
            <w:szCs w:val="20"/>
          </w:rPr>
          <w:t>http://www.uta.edu/library/help/subject-librarians.php</w:t>
        </w:r>
      </w:hyperlink>
      <w:r w:rsidRPr="00BA12B6">
        <w:rPr>
          <w:rFonts w:asciiTheme="minorHAnsi" w:hAnsiTheme="minorHAnsi" w:cs="Arial"/>
          <w:color w:val="000000"/>
          <w:sz w:val="20"/>
          <w:szCs w:val="20"/>
        </w:rPr>
        <w:t xml:space="preserve"> </w:t>
      </w:r>
    </w:p>
    <w:p w:rsidR="00BA12B6" w:rsidRPr="00BA12B6" w:rsidRDefault="00BA12B6" w:rsidP="00BA12B6">
      <w:pPr>
        <w:tabs>
          <w:tab w:val="left" w:leader="dot" w:pos="3600"/>
        </w:tabs>
        <w:rPr>
          <w:rFonts w:asciiTheme="minorHAnsi" w:hAnsiTheme="minorHAnsi" w:cs="Arial"/>
          <w:color w:val="000000"/>
          <w:sz w:val="20"/>
          <w:szCs w:val="20"/>
        </w:rPr>
      </w:pPr>
      <w:r w:rsidRPr="00BA12B6">
        <w:rPr>
          <w:rFonts w:asciiTheme="minorHAnsi" w:hAnsiTheme="minorHAnsi" w:cs="Arial"/>
          <w:color w:val="000000"/>
          <w:sz w:val="20"/>
          <w:szCs w:val="20"/>
        </w:rPr>
        <w:t>Database List</w:t>
      </w:r>
      <w:r w:rsidRPr="00BA12B6">
        <w:rPr>
          <w:rFonts w:asciiTheme="minorHAnsi" w:hAnsiTheme="minorHAnsi" w:cs="Arial"/>
          <w:color w:val="000000"/>
          <w:sz w:val="20"/>
          <w:szCs w:val="20"/>
        </w:rPr>
        <w:tab/>
        <w:t xml:space="preserve"> </w:t>
      </w:r>
      <w:hyperlink r:id="rId15" w:tgtFrame="_blank" w:history="1">
        <w:r w:rsidRPr="00BA12B6">
          <w:rPr>
            <w:rStyle w:val="Hyperlink"/>
            <w:rFonts w:asciiTheme="minorHAnsi" w:hAnsiTheme="minorHAnsi" w:cs="Arial"/>
            <w:sz w:val="20"/>
            <w:szCs w:val="20"/>
          </w:rPr>
          <w:t>http://www.uta.edu/library/databases/index.php</w:t>
        </w:r>
      </w:hyperlink>
      <w:r w:rsidRPr="00BA12B6">
        <w:rPr>
          <w:rFonts w:asciiTheme="minorHAnsi" w:hAnsiTheme="minorHAnsi" w:cs="Arial"/>
          <w:color w:val="000000"/>
          <w:sz w:val="20"/>
          <w:szCs w:val="20"/>
        </w:rPr>
        <w:t xml:space="preserve"> </w:t>
      </w:r>
    </w:p>
    <w:p w:rsidR="00BA12B6" w:rsidRPr="00BA12B6" w:rsidRDefault="00BA12B6" w:rsidP="00BA12B6">
      <w:pPr>
        <w:tabs>
          <w:tab w:val="left" w:leader="dot" w:pos="3600"/>
        </w:tabs>
        <w:rPr>
          <w:rFonts w:asciiTheme="minorHAnsi" w:hAnsiTheme="minorHAnsi" w:cs="Arial"/>
          <w:color w:val="000000"/>
          <w:sz w:val="20"/>
          <w:szCs w:val="20"/>
          <w:lang w:val="fr-FR"/>
        </w:rPr>
      </w:pPr>
      <w:r w:rsidRPr="00BA12B6">
        <w:rPr>
          <w:rFonts w:asciiTheme="minorHAnsi" w:hAnsiTheme="minorHAnsi" w:cs="Arial"/>
          <w:color w:val="000000"/>
          <w:sz w:val="20"/>
          <w:szCs w:val="20"/>
          <w:lang w:val="fr-FR"/>
        </w:rPr>
        <w:t xml:space="preserve">Course </w:t>
      </w:r>
      <w:proofErr w:type="spellStart"/>
      <w:r w:rsidRPr="00BA12B6">
        <w:rPr>
          <w:rFonts w:asciiTheme="minorHAnsi" w:hAnsiTheme="minorHAnsi" w:cs="Arial"/>
          <w:color w:val="000000"/>
          <w:sz w:val="20"/>
          <w:szCs w:val="20"/>
          <w:lang w:val="fr-FR"/>
        </w:rPr>
        <w:t>Reserves</w:t>
      </w:r>
      <w:proofErr w:type="spellEnd"/>
      <w:r w:rsidRPr="00BA12B6">
        <w:rPr>
          <w:rFonts w:asciiTheme="minorHAnsi" w:hAnsiTheme="minorHAnsi" w:cs="Arial"/>
          <w:color w:val="000000"/>
          <w:sz w:val="20"/>
          <w:szCs w:val="20"/>
          <w:lang w:val="fr-FR"/>
        </w:rPr>
        <w:tab/>
        <w:t xml:space="preserve"> </w:t>
      </w:r>
      <w:hyperlink r:id="rId16" w:tgtFrame="_blank" w:history="1">
        <w:r w:rsidRPr="00BA12B6">
          <w:rPr>
            <w:rStyle w:val="Hyperlink"/>
            <w:rFonts w:asciiTheme="minorHAnsi" w:hAnsiTheme="minorHAnsi" w:cs="Arial"/>
            <w:sz w:val="20"/>
            <w:szCs w:val="20"/>
            <w:lang w:val="fr-FR"/>
          </w:rPr>
          <w:t>http://pulse.uta.edu/vwebv/enterCourseReserve.do</w:t>
        </w:r>
      </w:hyperlink>
    </w:p>
    <w:p w:rsidR="00BA12B6" w:rsidRPr="00BA12B6" w:rsidRDefault="00BA12B6" w:rsidP="00BA12B6">
      <w:pPr>
        <w:tabs>
          <w:tab w:val="left" w:leader="dot" w:pos="3600"/>
        </w:tabs>
        <w:rPr>
          <w:rFonts w:asciiTheme="minorHAnsi" w:hAnsiTheme="minorHAnsi" w:cs="Arial"/>
          <w:color w:val="000000"/>
          <w:sz w:val="20"/>
          <w:szCs w:val="20"/>
          <w:lang w:val="fr-FR"/>
        </w:rPr>
      </w:pPr>
      <w:r w:rsidRPr="00BA12B6">
        <w:rPr>
          <w:rFonts w:asciiTheme="minorHAnsi" w:hAnsiTheme="minorHAnsi" w:cs="Arial"/>
          <w:color w:val="000000"/>
          <w:sz w:val="20"/>
          <w:szCs w:val="20"/>
          <w:lang w:val="fr-FR"/>
        </w:rPr>
        <w:t xml:space="preserve">Library </w:t>
      </w:r>
      <w:proofErr w:type="spellStart"/>
      <w:r w:rsidRPr="00BA12B6">
        <w:rPr>
          <w:rFonts w:asciiTheme="minorHAnsi" w:hAnsiTheme="minorHAnsi" w:cs="Arial"/>
          <w:color w:val="000000"/>
          <w:sz w:val="20"/>
          <w:szCs w:val="20"/>
          <w:lang w:val="fr-FR"/>
        </w:rPr>
        <w:t>Catalog</w:t>
      </w:r>
      <w:proofErr w:type="spellEnd"/>
      <w:r w:rsidRPr="00BA12B6">
        <w:rPr>
          <w:rFonts w:asciiTheme="minorHAnsi" w:hAnsiTheme="minorHAnsi" w:cs="Arial"/>
          <w:color w:val="000000"/>
          <w:sz w:val="20"/>
          <w:szCs w:val="20"/>
          <w:lang w:val="fr-FR"/>
        </w:rPr>
        <w:tab/>
        <w:t xml:space="preserve"> </w:t>
      </w:r>
      <w:hyperlink r:id="rId17" w:tgtFrame="_blank" w:history="1">
        <w:r w:rsidRPr="00BA12B6">
          <w:rPr>
            <w:rStyle w:val="Hyperlink"/>
            <w:rFonts w:asciiTheme="minorHAnsi" w:hAnsiTheme="minorHAnsi" w:cs="Arial"/>
            <w:sz w:val="20"/>
            <w:szCs w:val="20"/>
            <w:lang w:val="fr-FR"/>
          </w:rPr>
          <w:t>http://discover.uta.edu/</w:t>
        </w:r>
      </w:hyperlink>
    </w:p>
    <w:p w:rsidR="00BA12B6" w:rsidRPr="00BA12B6" w:rsidRDefault="00BA12B6" w:rsidP="00BA12B6">
      <w:pPr>
        <w:tabs>
          <w:tab w:val="left" w:leader="dot" w:pos="3600"/>
        </w:tabs>
        <w:rPr>
          <w:rFonts w:asciiTheme="minorHAnsi" w:hAnsiTheme="minorHAnsi" w:cs="Arial"/>
          <w:color w:val="000000"/>
          <w:sz w:val="20"/>
          <w:szCs w:val="20"/>
          <w:lang w:val="fr-FR"/>
        </w:rPr>
      </w:pPr>
      <w:r w:rsidRPr="00BA12B6">
        <w:rPr>
          <w:rFonts w:asciiTheme="minorHAnsi" w:hAnsiTheme="minorHAnsi" w:cs="Arial"/>
          <w:color w:val="000000"/>
          <w:sz w:val="20"/>
          <w:szCs w:val="20"/>
          <w:lang w:val="fr-FR"/>
        </w:rPr>
        <w:t>E-</w:t>
      </w:r>
      <w:proofErr w:type="spellStart"/>
      <w:r w:rsidRPr="00BA12B6">
        <w:rPr>
          <w:rFonts w:asciiTheme="minorHAnsi" w:hAnsiTheme="minorHAnsi" w:cs="Arial"/>
          <w:color w:val="000000"/>
          <w:sz w:val="20"/>
          <w:szCs w:val="20"/>
          <w:lang w:val="fr-FR"/>
        </w:rPr>
        <w:t>Journals</w:t>
      </w:r>
      <w:proofErr w:type="spellEnd"/>
      <w:r w:rsidRPr="00BA12B6">
        <w:rPr>
          <w:rFonts w:asciiTheme="minorHAnsi" w:hAnsiTheme="minorHAnsi" w:cs="Arial"/>
          <w:color w:val="000000"/>
          <w:sz w:val="20"/>
          <w:szCs w:val="20"/>
          <w:lang w:val="fr-FR"/>
        </w:rPr>
        <w:tab/>
        <w:t xml:space="preserve"> </w:t>
      </w:r>
      <w:hyperlink r:id="rId18" w:tgtFrame="_blank" w:history="1">
        <w:r w:rsidRPr="00BA12B6">
          <w:rPr>
            <w:rStyle w:val="Hyperlink"/>
            <w:rFonts w:asciiTheme="minorHAnsi" w:hAnsiTheme="minorHAnsi" w:cs="Arial"/>
            <w:sz w:val="20"/>
            <w:szCs w:val="20"/>
            <w:lang w:val="fr-FR"/>
          </w:rPr>
          <w:t>http://liblink.uta.edu/UTAlink/az</w:t>
        </w:r>
      </w:hyperlink>
      <w:r w:rsidRPr="00BA12B6">
        <w:rPr>
          <w:rFonts w:asciiTheme="minorHAnsi" w:hAnsiTheme="minorHAnsi" w:cs="Arial"/>
          <w:color w:val="000000"/>
          <w:sz w:val="20"/>
          <w:szCs w:val="20"/>
          <w:lang w:val="fr-FR"/>
        </w:rPr>
        <w:t xml:space="preserve"> </w:t>
      </w:r>
    </w:p>
    <w:p w:rsidR="00BA12B6" w:rsidRPr="00BA12B6" w:rsidRDefault="00BA12B6" w:rsidP="00BA12B6">
      <w:pPr>
        <w:tabs>
          <w:tab w:val="left" w:leader="dot" w:pos="3600"/>
        </w:tabs>
        <w:rPr>
          <w:rFonts w:asciiTheme="minorHAnsi" w:hAnsiTheme="minorHAnsi" w:cs="Arial"/>
          <w:color w:val="000000"/>
          <w:sz w:val="20"/>
          <w:szCs w:val="20"/>
        </w:rPr>
      </w:pPr>
      <w:r w:rsidRPr="00BA12B6">
        <w:rPr>
          <w:rFonts w:asciiTheme="minorHAnsi" w:hAnsiTheme="minorHAnsi" w:cs="Arial"/>
          <w:color w:val="000000"/>
          <w:sz w:val="20"/>
          <w:szCs w:val="20"/>
        </w:rPr>
        <w:t xml:space="preserve">Library Tutorials </w:t>
      </w:r>
      <w:r w:rsidRPr="00BA12B6">
        <w:rPr>
          <w:rFonts w:asciiTheme="minorHAnsi" w:hAnsiTheme="minorHAnsi" w:cs="Arial"/>
          <w:color w:val="000000"/>
          <w:sz w:val="20"/>
          <w:szCs w:val="20"/>
        </w:rPr>
        <w:tab/>
        <w:t xml:space="preserve"> </w:t>
      </w:r>
      <w:hyperlink r:id="rId19" w:tgtFrame="_blank" w:history="1">
        <w:r w:rsidRPr="00BA12B6">
          <w:rPr>
            <w:rStyle w:val="Hyperlink"/>
            <w:rFonts w:asciiTheme="minorHAnsi" w:hAnsiTheme="minorHAnsi" w:cs="Arial"/>
            <w:sz w:val="20"/>
            <w:szCs w:val="20"/>
          </w:rPr>
          <w:t>http://www.uta.edu/library/help/tutorials.php</w:t>
        </w:r>
      </w:hyperlink>
    </w:p>
    <w:p w:rsidR="00BA12B6" w:rsidRPr="00BA12B6" w:rsidRDefault="00BA12B6" w:rsidP="00BA12B6">
      <w:pPr>
        <w:tabs>
          <w:tab w:val="left" w:leader="dot" w:pos="3600"/>
        </w:tabs>
        <w:rPr>
          <w:rFonts w:asciiTheme="minorHAnsi" w:hAnsiTheme="minorHAnsi" w:cs="Arial"/>
          <w:color w:val="000000"/>
          <w:sz w:val="20"/>
          <w:szCs w:val="20"/>
        </w:rPr>
      </w:pPr>
      <w:r w:rsidRPr="00BA12B6">
        <w:rPr>
          <w:rFonts w:asciiTheme="minorHAnsi" w:hAnsiTheme="minorHAnsi" w:cs="Arial"/>
          <w:color w:val="000000"/>
          <w:sz w:val="20"/>
          <w:szCs w:val="20"/>
        </w:rPr>
        <w:t>Connecting from Off- Campus</w:t>
      </w:r>
      <w:r w:rsidRPr="00BA12B6">
        <w:rPr>
          <w:rFonts w:asciiTheme="minorHAnsi" w:hAnsiTheme="minorHAnsi" w:cs="Arial"/>
          <w:color w:val="000000"/>
          <w:sz w:val="20"/>
          <w:szCs w:val="20"/>
        </w:rPr>
        <w:tab/>
        <w:t xml:space="preserve"> </w:t>
      </w:r>
      <w:hyperlink r:id="rId20" w:tgtFrame="_blank" w:history="1">
        <w:r w:rsidRPr="00BA12B6">
          <w:rPr>
            <w:rStyle w:val="Hyperlink"/>
            <w:rFonts w:asciiTheme="minorHAnsi" w:hAnsiTheme="minorHAnsi" w:cs="Arial"/>
            <w:sz w:val="20"/>
            <w:szCs w:val="20"/>
          </w:rPr>
          <w:t>http://libguides.uta.edu/offcampus</w:t>
        </w:r>
      </w:hyperlink>
    </w:p>
    <w:p w:rsidR="00BA12B6" w:rsidRPr="00BA12B6" w:rsidRDefault="00BA12B6" w:rsidP="00BA12B6">
      <w:pPr>
        <w:tabs>
          <w:tab w:val="left" w:leader="dot" w:pos="3600"/>
        </w:tabs>
        <w:rPr>
          <w:rFonts w:asciiTheme="minorHAnsi" w:hAnsiTheme="minorHAnsi" w:cs="Arial"/>
          <w:color w:val="000000"/>
          <w:sz w:val="20"/>
          <w:szCs w:val="20"/>
        </w:rPr>
      </w:pPr>
      <w:r w:rsidRPr="00BA12B6">
        <w:rPr>
          <w:rFonts w:asciiTheme="minorHAnsi" w:hAnsiTheme="minorHAnsi" w:cs="Arial"/>
          <w:color w:val="000000"/>
          <w:sz w:val="20"/>
          <w:szCs w:val="20"/>
        </w:rPr>
        <w:t xml:space="preserve">Ask </w:t>
      </w:r>
      <w:proofErr w:type="gramStart"/>
      <w:r w:rsidRPr="00BA12B6">
        <w:rPr>
          <w:rFonts w:asciiTheme="minorHAnsi" w:hAnsiTheme="minorHAnsi" w:cs="Arial"/>
          <w:color w:val="000000"/>
          <w:sz w:val="20"/>
          <w:szCs w:val="20"/>
        </w:rPr>
        <w:t>A</w:t>
      </w:r>
      <w:proofErr w:type="gramEnd"/>
      <w:r w:rsidRPr="00BA12B6">
        <w:rPr>
          <w:rFonts w:asciiTheme="minorHAnsi" w:hAnsiTheme="minorHAnsi" w:cs="Arial"/>
          <w:color w:val="000000"/>
          <w:sz w:val="20"/>
          <w:szCs w:val="20"/>
        </w:rPr>
        <w:t xml:space="preserve"> Librarian</w:t>
      </w:r>
      <w:r w:rsidRPr="00BA12B6">
        <w:rPr>
          <w:rFonts w:asciiTheme="minorHAnsi" w:hAnsiTheme="minorHAnsi" w:cs="Arial"/>
          <w:color w:val="000000"/>
          <w:sz w:val="20"/>
          <w:szCs w:val="20"/>
        </w:rPr>
        <w:tab/>
        <w:t xml:space="preserve"> </w:t>
      </w:r>
      <w:hyperlink r:id="rId21" w:tgtFrame="_blank" w:history="1">
        <w:r w:rsidRPr="00BA12B6">
          <w:rPr>
            <w:rStyle w:val="Hyperlink"/>
            <w:rFonts w:asciiTheme="minorHAnsi" w:hAnsiTheme="minorHAnsi" w:cs="Arial"/>
            <w:sz w:val="20"/>
            <w:szCs w:val="20"/>
          </w:rPr>
          <w:t>http://ask.uta.edu</w:t>
        </w:r>
      </w:hyperlink>
    </w:p>
    <w:p w:rsidR="00BA12B6" w:rsidRPr="00BA12B6" w:rsidRDefault="00BA12B6" w:rsidP="00BA12B6"/>
    <w:p w:rsidR="00E67534" w:rsidRPr="009A6DA4" w:rsidRDefault="00E67534" w:rsidP="00E67534">
      <w:pPr>
        <w:rPr>
          <w:rFonts w:asciiTheme="minorHAnsi" w:hAnsiTheme="minorHAnsi"/>
          <w:sz w:val="20"/>
          <w:szCs w:val="20"/>
        </w:rPr>
      </w:pPr>
    </w:p>
    <w:p w:rsidR="00415D8D" w:rsidRPr="009F2367" w:rsidRDefault="00415D8D" w:rsidP="00415D8D">
      <w:pPr>
        <w:rPr>
          <w:rFonts w:asciiTheme="minorHAnsi" w:hAnsiTheme="minorHAnsi" w:cs="Arial"/>
          <w:sz w:val="20"/>
          <w:szCs w:val="20"/>
        </w:rPr>
      </w:pPr>
      <w:r w:rsidRPr="009F2367">
        <w:rPr>
          <w:rFonts w:asciiTheme="minorHAnsi" w:hAnsiTheme="minorHAnsi" w:cs="Arial"/>
          <w:b/>
          <w:bCs/>
          <w:sz w:val="20"/>
          <w:szCs w:val="20"/>
        </w:rPr>
        <w:t>Student Support Services</w:t>
      </w:r>
      <w:r w:rsidRPr="009F2367">
        <w:rPr>
          <w:rFonts w:asciiTheme="minorHAnsi" w:hAnsiTheme="minorHAnsi" w:cs="Arial"/>
          <w:sz w:val="20"/>
          <w:szCs w:val="20"/>
        </w:rPr>
        <w:t>:</w:t>
      </w:r>
      <w:r w:rsidRPr="009F2367">
        <w:rPr>
          <w:rFonts w:asciiTheme="minorHAnsi" w:hAnsiTheme="minorHAnsi" w:cs="Arial"/>
          <w:b/>
          <w:bCs/>
          <w:sz w:val="20"/>
          <w:szCs w:val="20"/>
        </w:rPr>
        <w:t xml:space="preserve"> </w:t>
      </w:r>
      <w:r w:rsidRPr="009F2367">
        <w:rPr>
          <w:rFonts w:asciiTheme="minorHAnsi" w:hAnsiTheme="minorHAnsi" w:cs="Arial"/>
          <w:sz w:val="20"/>
          <w:szCs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2" w:history="1">
        <w:r w:rsidRPr="009F2367">
          <w:rPr>
            <w:rStyle w:val="Hyperlink"/>
            <w:rFonts w:asciiTheme="minorHAnsi" w:hAnsiTheme="minorHAnsi"/>
            <w:sz w:val="20"/>
            <w:szCs w:val="20"/>
          </w:rPr>
          <w:t>resources@uta.edu</w:t>
        </w:r>
      </w:hyperlink>
      <w:r w:rsidRPr="009F2367">
        <w:rPr>
          <w:rFonts w:asciiTheme="minorHAnsi" w:hAnsiTheme="minorHAnsi" w:cs="Arial"/>
          <w:sz w:val="20"/>
          <w:szCs w:val="20"/>
        </w:rPr>
        <w:t xml:space="preserve">, or view the information at </w:t>
      </w:r>
      <w:hyperlink r:id="rId23" w:history="1">
        <w:r w:rsidRPr="009F2367">
          <w:rPr>
            <w:rStyle w:val="Hyperlink"/>
            <w:rFonts w:asciiTheme="minorHAnsi" w:hAnsiTheme="minorHAnsi"/>
            <w:sz w:val="20"/>
            <w:szCs w:val="20"/>
          </w:rPr>
          <w:t>www.uta.edu/resources</w:t>
        </w:r>
      </w:hyperlink>
      <w:r w:rsidRPr="009F2367">
        <w:rPr>
          <w:rFonts w:asciiTheme="minorHAnsi" w:hAnsiTheme="minorHAnsi" w:cs="Arial"/>
          <w:sz w:val="20"/>
          <w:szCs w:val="20"/>
        </w:rPr>
        <w:t>.</w:t>
      </w:r>
    </w:p>
    <w:p w:rsidR="00802F92" w:rsidRDefault="00802F92" w:rsidP="00415D8D">
      <w:pPr>
        <w:autoSpaceDE w:val="0"/>
        <w:autoSpaceDN w:val="0"/>
        <w:adjustRightInd w:val="0"/>
        <w:rPr>
          <w:rFonts w:asciiTheme="minorHAnsi" w:hAnsiTheme="minorHAnsi" w:cs="Arial"/>
          <w:bCs/>
          <w:sz w:val="20"/>
          <w:szCs w:val="20"/>
        </w:rPr>
      </w:pPr>
    </w:p>
    <w:p w:rsidR="00E67534" w:rsidRPr="002E5815" w:rsidRDefault="00E67534" w:rsidP="00E67534">
      <w:pPr>
        <w:rPr>
          <w:rFonts w:asciiTheme="minorHAnsi" w:hAnsiTheme="minorHAnsi"/>
          <w:sz w:val="20"/>
          <w:szCs w:val="20"/>
        </w:rPr>
      </w:pPr>
      <w:proofErr w:type="gramStart"/>
      <w:r w:rsidRPr="009A6DA4">
        <w:rPr>
          <w:rFonts w:asciiTheme="minorHAnsi" w:hAnsiTheme="minorHAnsi"/>
          <w:b/>
          <w:sz w:val="20"/>
          <w:szCs w:val="20"/>
        </w:rPr>
        <w:t>Electronic Communication Policy.</w:t>
      </w:r>
      <w:proofErr w:type="gramEnd"/>
      <w:r w:rsidRPr="009A6DA4">
        <w:rPr>
          <w:rFonts w:asciiTheme="minorHAnsi" w:hAnsiTheme="minorHAnsi"/>
          <w:b/>
          <w:sz w:val="20"/>
          <w:szCs w:val="20"/>
        </w:rPr>
        <w:t xml:space="preserve"> </w:t>
      </w:r>
      <w:r w:rsidRPr="002E5815">
        <w:rPr>
          <w:rFonts w:asciiTheme="minorHAnsi" w:hAnsiTheme="minorHAnsi"/>
          <w:sz w:val="20"/>
          <w:szCs w:val="20"/>
        </w:rPr>
        <w:t xml:space="preserve">All students must have access to a computer with internet capabilities. Students should check email daily for course information and updates. I will send group emails through </w:t>
      </w:r>
      <w:r w:rsidR="00CD600D" w:rsidRPr="002E5815">
        <w:rPr>
          <w:rFonts w:asciiTheme="minorHAnsi" w:hAnsiTheme="minorHAnsi"/>
          <w:sz w:val="20"/>
          <w:szCs w:val="20"/>
        </w:rPr>
        <w:t>Blackboard.</w:t>
      </w:r>
      <w:r w:rsidRPr="002E5815">
        <w:rPr>
          <w:rFonts w:asciiTheme="minorHAnsi" w:hAnsiTheme="minorHAnsi"/>
          <w:sz w:val="20"/>
          <w:szCs w:val="20"/>
        </w:rPr>
        <w:t xml:space="preserve"> I am happy to communicate with students through email. However, I ask that you be wise in your use of this tool. Make sure you have consulted the syllabus for answers before you send me an email. Remember, I do not monitor my email 24 hours a day. I check it periodically during the school week and occasionally on the weekend. </w:t>
      </w:r>
    </w:p>
    <w:p w:rsidR="00E67534" w:rsidRDefault="00E67534" w:rsidP="00E67534">
      <w:pPr>
        <w:rPr>
          <w:rFonts w:asciiTheme="minorHAnsi" w:hAnsiTheme="minorHAnsi"/>
          <w:sz w:val="20"/>
          <w:szCs w:val="20"/>
        </w:rPr>
      </w:pPr>
    </w:p>
    <w:p w:rsidR="00E67534" w:rsidRPr="009A6DA4" w:rsidRDefault="00E67534" w:rsidP="00E67534">
      <w:pPr>
        <w:rPr>
          <w:rFonts w:asciiTheme="minorHAnsi" w:hAnsiTheme="minorHAnsi"/>
          <w:b/>
          <w:sz w:val="20"/>
          <w:szCs w:val="20"/>
        </w:rPr>
      </w:pPr>
      <w:r w:rsidRPr="00541B4C">
        <w:rPr>
          <w:rFonts w:asciiTheme="minorHAnsi" w:hAnsiTheme="minorHAnsi"/>
          <w:sz w:val="20"/>
          <w:szCs w:val="20"/>
        </w:rPr>
        <w:t>The University of Texas at Arlington</w:t>
      </w:r>
      <w:r w:rsidRPr="009A6DA4">
        <w:rPr>
          <w:rFonts w:asciiTheme="minorHAnsi" w:hAnsiTheme="minorHAnsi"/>
          <w:sz w:val="20"/>
          <w:szCs w:val="20"/>
        </w:rPr>
        <w:t xml:space="preserve"> has adopted the University “</w:t>
      </w:r>
      <w:proofErr w:type="spellStart"/>
      <w:r w:rsidRPr="009A6DA4">
        <w:rPr>
          <w:rFonts w:asciiTheme="minorHAnsi" w:hAnsiTheme="minorHAnsi"/>
          <w:sz w:val="20"/>
          <w:szCs w:val="20"/>
        </w:rPr>
        <w:t>MavMail</w:t>
      </w:r>
      <w:proofErr w:type="spellEnd"/>
      <w:r w:rsidRPr="009A6DA4">
        <w:rPr>
          <w:rFonts w:asciiTheme="minorHAnsi" w:hAnsiTheme="minorHAnsi"/>
          <w:sz w:val="20"/>
          <w:szCs w:val="20"/>
        </w:rPr>
        <w:t xml:space="preserve">” address as the sole official means of communication with students. </w:t>
      </w:r>
      <w:proofErr w:type="spellStart"/>
      <w:r w:rsidRPr="009A6DA4">
        <w:rPr>
          <w:rFonts w:asciiTheme="minorHAnsi" w:hAnsiTheme="minorHAnsi"/>
          <w:sz w:val="20"/>
          <w:szCs w:val="20"/>
        </w:rPr>
        <w:t>MavMail</w:t>
      </w:r>
      <w:proofErr w:type="spellEnd"/>
      <w:r w:rsidRPr="009A6DA4">
        <w:rPr>
          <w:rFonts w:asciiTheme="minorHAnsi" w:hAnsiTheme="minorHAnsi"/>
          <w:sz w:val="20"/>
          <w:szCs w:val="20"/>
        </w:rPr>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sidRPr="009A6DA4">
        <w:rPr>
          <w:rFonts w:asciiTheme="minorHAnsi" w:hAnsiTheme="minorHAnsi"/>
          <w:sz w:val="20"/>
          <w:szCs w:val="20"/>
        </w:rPr>
        <w:t>MavMail</w:t>
      </w:r>
      <w:proofErr w:type="spellEnd"/>
      <w:r w:rsidRPr="009A6DA4">
        <w:rPr>
          <w:rFonts w:asciiTheme="minorHAnsi" w:hAnsiTheme="minorHAnsi"/>
          <w:sz w:val="20"/>
          <w:szCs w:val="20"/>
        </w:rPr>
        <w:t xml:space="preserve"> system. All students are assigned a </w:t>
      </w:r>
      <w:proofErr w:type="spellStart"/>
      <w:r w:rsidRPr="009A6DA4">
        <w:rPr>
          <w:rFonts w:asciiTheme="minorHAnsi" w:hAnsiTheme="minorHAnsi"/>
          <w:sz w:val="20"/>
          <w:szCs w:val="20"/>
        </w:rPr>
        <w:t>MavMail</w:t>
      </w:r>
      <w:proofErr w:type="spellEnd"/>
      <w:r w:rsidRPr="009A6DA4">
        <w:rPr>
          <w:rFonts w:asciiTheme="minorHAnsi" w:hAnsiTheme="minorHAnsi"/>
          <w:sz w:val="20"/>
          <w:szCs w:val="20"/>
        </w:rPr>
        <w:t xml:space="preserve"> account. </w:t>
      </w:r>
      <w:r w:rsidRPr="009A6DA4">
        <w:rPr>
          <w:rFonts w:asciiTheme="minorHAnsi" w:hAnsiTheme="minorHAnsi"/>
          <w:b/>
          <w:i/>
          <w:sz w:val="20"/>
          <w:szCs w:val="20"/>
        </w:rPr>
        <w:t xml:space="preserve">Students are responsible for checking their </w:t>
      </w:r>
      <w:proofErr w:type="spellStart"/>
      <w:r w:rsidRPr="009A6DA4">
        <w:rPr>
          <w:rFonts w:asciiTheme="minorHAnsi" w:hAnsiTheme="minorHAnsi"/>
          <w:b/>
          <w:i/>
          <w:sz w:val="20"/>
          <w:szCs w:val="20"/>
        </w:rPr>
        <w:t>MavMail</w:t>
      </w:r>
      <w:proofErr w:type="spellEnd"/>
      <w:r w:rsidRPr="009A6DA4">
        <w:rPr>
          <w:rFonts w:asciiTheme="minorHAnsi" w:hAnsiTheme="minorHAnsi"/>
          <w:b/>
          <w:i/>
          <w:sz w:val="20"/>
          <w:szCs w:val="20"/>
        </w:rPr>
        <w:t xml:space="preserve"> regularly.</w:t>
      </w:r>
      <w:r w:rsidRPr="009A6DA4">
        <w:rPr>
          <w:rFonts w:asciiTheme="minorHAnsi" w:hAnsiTheme="minorHAnsi"/>
          <w:sz w:val="20"/>
          <w:szCs w:val="20"/>
        </w:rPr>
        <w:t xml:space="preserve"> Information about activating and using </w:t>
      </w:r>
      <w:proofErr w:type="spellStart"/>
      <w:r w:rsidRPr="009A6DA4">
        <w:rPr>
          <w:rFonts w:asciiTheme="minorHAnsi" w:hAnsiTheme="minorHAnsi"/>
          <w:sz w:val="20"/>
          <w:szCs w:val="20"/>
        </w:rPr>
        <w:t>MavMail</w:t>
      </w:r>
      <w:proofErr w:type="spellEnd"/>
      <w:r w:rsidRPr="009A6DA4">
        <w:rPr>
          <w:rFonts w:asciiTheme="minorHAnsi" w:hAnsiTheme="minorHAnsi"/>
          <w:sz w:val="20"/>
          <w:szCs w:val="20"/>
        </w:rPr>
        <w:t xml:space="preserve"> is available at </w:t>
      </w:r>
      <w:hyperlink r:id="rId24" w:history="1">
        <w:r w:rsidRPr="009A6DA4">
          <w:rPr>
            <w:rStyle w:val="Hyperlink"/>
            <w:rFonts w:asciiTheme="minorHAnsi" w:eastAsiaTheme="majorEastAsia" w:hAnsiTheme="minorHAnsi"/>
            <w:sz w:val="20"/>
            <w:szCs w:val="20"/>
          </w:rPr>
          <w:t>http://www.uta.edu/oit/email/</w:t>
        </w:r>
      </w:hyperlink>
      <w:r w:rsidRPr="009A6DA4">
        <w:rPr>
          <w:rFonts w:asciiTheme="minorHAnsi" w:hAnsiTheme="minorHAnsi"/>
          <w:sz w:val="20"/>
          <w:szCs w:val="20"/>
        </w:rPr>
        <w:t>. There is no additional charge to students for using this account, and it remains active even after they graduate from UT Arlington.</w:t>
      </w:r>
    </w:p>
    <w:p w:rsidR="00E67534" w:rsidRPr="00EE48F8" w:rsidRDefault="00E67534" w:rsidP="00E67534">
      <w:pPr>
        <w:rPr>
          <w:rFonts w:asciiTheme="minorHAnsi" w:hAnsiTheme="minorHAnsi"/>
          <w:sz w:val="20"/>
          <w:szCs w:val="20"/>
        </w:rPr>
      </w:pPr>
    </w:p>
    <w:p w:rsidR="00E67534" w:rsidRDefault="00E67534" w:rsidP="00E67534">
      <w:pPr>
        <w:rPr>
          <w:rFonts w:asciiTheme="minorHAnsi" w:hAnsiTheme="minorHAnsi"/>
          <w:sz w:val="20"/>
          <w:szCs w:val="20"/>
        </w:rPr>
      </w:pPr>
      <w:r w:rsidRPr="00EE48F8">
        <w:rPr>
          <w:rFonts w:asciiTheme="minorHAnsi" w:hAnsiTheme="minorHAnsi"/>
          <w:b/>
          <w:bCs/>
          <w:sz w:val="20"/>
          <w:szCs w:val="20"/>
        </w:rPr>
        <w:t>C</w:t>
      </w:r>
      <w:r>
        <w:rPr>
          <w:rFonts w:asciiTheme="minorHAnsi" w:hAnsiTheme="minorHAnsi"/>
          <w:b/>
          <w:bCs/>
          <w:sz w:val="20"/>
          <w:szCs w:val="20"/>
        </w:rPr>
        <w:t>onferences and Questions:</w:t>
      </w:r>
      <w:r w:rsidRPr="00EE48F8">
        <w:rPr>
          <w:rFonts w:asciiTheme="minorHAnsi" w:hAnsiTheme="minorHAnsi"/>
          <w:sz w:val="20"/>
          <w:szCs w:val="20"/>
        </w:rPr>
        <w:t xml:space="preserve"> I have </w:t>
      </w:r>
      <w:r w:rsidR="002367E7">
        <w:rPr>
          <w:rFonts w:asciiTheme="minorHAnsi" w:hAnsiTheme="minorHAnsi"/>
          <w:sz w:val="20"/>
          <w:szCs w:val="20"/>
        </w:rPr>
        <w:t>three</w:t>
      </w:r>
      <w:r w:rsidRPr="00EE48F8">
        <w:rPr>
          <w:rFonts w:asciiTheme="minorHAnsi" w:hAnsiTheme="minorHAnsi"/>
          <w:sz w:val="20"/>
          <w:szCs w:val="20"/>
        </w:rPr>
        <w:t xml:space="preserve"> regularly scheduled office hours each week. These times are reserved for students to drop by or to</w:t>
      </w:r>
      <w:r>
        <w:rPr>
          <w:rFonts w:asciiTheme="minorHAnsi" w:hAnsiTheme="minorHAnsi"/>
          <w:sz w:val="20"/>
          <w:szCs w:val="20"/>
        </w:rPr>
        <w:t xml:space="preserve"> make an appointment to discuss course assignments, grades, or other class-</w:t>
      </w:r>
      <w:r w:rsidRPr="00EE48F8">
        <w:rPr>
          <w:rFonts w:asciiTheme="minorHAnsi" w:hAnsiTheme="minorHAnsi"/>
          <w:sz w:val="20"/>
          <w:szCs w:val="20"/>
        </w:rPr>
        <w:t xml:space="preserve">related concerns. I will be happy to make other appointment times for you if your class schedule conflicts with regular conference times or if I am not available on certain days. </w:t>
      </w:r>
      <w:r w:rsidRPr="004D25FD">
        <w:rPr>
          <w:rFonts w:asciiTheme="minorHAnsi" w:hAnsiTheme="minorHAnsi"/>
          <w:sz w:val="20"/>
          <w:szCs w:val="20"/>
        </w:rPr>
        <w:t>If you receive a grade on an assignment or quiz about which you have questions, please wait twenty-four hours before discussing it with me. This gives you time to process the assignment comments and to think about how your course work meets the requirements set forth for each assignment. I do not discuss individual student issues in the classroom before, during or after class.</w:t>
      </w:r>
      <w:r>
        <w:rPr>
          <w:rFonts w:asciiTheme="minorHAnsi" w:hAnsiTheme="minorHAnsi"/>
          <w:sz w:val="20"/>
          <w:szCs w:val="20"/>
        </w:rPr>
        <w:t xml:space="preserve"> </w:t>
      </w:r>
    </w:p>
    <w:p w:rsidR="00FC121E" w:rsidRDefault="00FC121E" w:rsidP="00E67534">
      <w:pPr>
        <w:rPr>
          <w:rFonts w:asciiTheme="minorHAnsi" w:hAnsiTheme="minorHAnsi"/>
          <w:sz w:val="20"/>
          <w:szCs w:val="20"/>
        </w:rPr>
      </w:pPr>
    </w:p>
    <w:p w:rsidR="00FC121E" w:rsidRPr="00FC121E" w:rsidRDefault="00FC121E" w:rsidP="00E67534">
      <w:pPr>
        <w:rPr>
          <w:rFonts w:asciiTheme="minorHAnsi" w:hAnsiTheme="minorHAnsi" w:cs="Arial"/>
          <w:sz w:val="20"/>
          <w:szCs w:val="20"/>
        </w:rPr>
      </w:pPr>
      <w:r w:rsidRPr="00922D73">
        <w:rPr>
          <w:rFonts w:asciiTheme="minorHAnsi" w:hAnsiTheme="minorHAnsi" w:cs="Arial"/>
          <w:b/>
          <w:bCs/>
          <w:sz w:val="20"/>
          <w:szCs w:val="20"/>
        </w:rPr>
        <w:t>Emergency Exit Procedures:</w:t>
      </w:r>
      <w:r w:rsidRPr="00922D73">
        <w:rPr>
          <w:rFonts w:asciiTheme="minorHAnsi" w:hAnsiTheme="minorHAnsi" w:cs="Arial"/>
          <w:bCs/>
          <w:sz w:val="20"/>
          <w:szCs w:val="20"/>
        </w:rPr>
        <w:t xml:space="preserve"> </w:t>
      </w:r>
      <w:r w:rsidRPr="002E5815">
        <w:rPr>
          <w:rFonts w:asciiTheme="minorHAnsi" w:hAnsiTheme="minorHAnsi" w:cs="Arial"/>
          <w:sz w:val="20"/>
          <w:szCs w:val="20"/>
        </w:rPr>
        <w:t>Should we experience an emergency event that requires us to vacate the building, students should exit the room and move toward the nearest exits, located on the east and west sides of the building.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FC121E" w:rsidRDefault="00FC121E" w:rsidP="00E67534">
      <w:pPr>
        <w:rPr>
          <w:rFonts w:asciiTheme="minorHAnsi" w:hAnsiTheme="minorHAnsi"/>
          <w:sz w:val="20"/>
          <w:szCs w:val="20"/>
        </w:rPr>
      </w:pPr>
    </w:p>
    <w:p w:rsidR="00FC121E" w:rsidRDefault="00FC121E" w:rsidP="00FC121E">
      <w:pPr>
        <w:autoSpaceDE w:val="0"/>
        <w:autoSpaceDN w:val="0"/>
        <w:adjustRightInd w:val="0"/>
        <w:rPr>
          <w:rFonts w:asciiTheme="minorHAnsi" w:hAnsiTheme="minorHAnsi" w:cs="Arial"/>
          <w:bCs/>
          <w:sz w:val="20"/>
          <w:szCs w:val="20"/>
        </w:rPr>
      </w:pPr>
      <w:r w:rsidRPr="009F2367">
        <w:rPr>
          <w:rFonts w:asciiTheme="minorHAnsi" w:hAnsiTheme="minorHAnsi" w:cs="Arial"/>
          <w:b/>
          <w:sz w:val="20"/>
          <w:szCs w:val="20"/>
        </w:rPr>
        <w:t xml:space="preserve">Student Feedback Survey: </w:t>
      </w:r>
      <w:r w:rsidRPr="009F2367">
        <w:rPr>
          <w:rFonts w:asciiTheme="minorHAnsi" w:hAnsiTheme="minorHAnsi" w:cs="Arial"/>
          <w:bCs/>
          <w:sz w:val="20"/>
          <w:szCs w:val="20"/>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9F2367">
        <w:rPr>
          <w:rFonts w:asciiTheme="minorHAnsi" w:hAnsiTheme="minorHAnsi" w:cs="Arial"/>
          <w:bCs/>
          <w:sz w:val="20"/>
          <w:szCs w:val="20"/>
        </w:rPr>
        <w:t>MavMail</w:t>
      </w:r>
      <w:proofErr w:type="spellEnd"/>
      <w:r w:rsidRPr="009F2367">
        <w:rPr>
          <w:rFonts w:asciiTheme="minorHAnsi" w:hAnsiTheme="minorHAnsi" w:cs="Arial"/>
          <w:bCs/>
          <w:sz w:val="20"/>
          <w:szCs w:val="20"/>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5" w:history="1">
        <w:r w:rsidRPr="009F2367">
          <w:rPr>
            <w:rStyle w:val="Hyperlink"/>
            <w:rFonts w:asciiTheme="minorHAnsi" w:hAnsiTheme="minorHAnsi"/>
            <w:bCs/>
            <w:sz w:val="20"/>
            <w:szCs w:val="20"/>
          </w:rPr>
          <w:t>http://www.uta.edu/sfs</w:t>
        </w:r>
      </w:hyperlink>
      <w:r w:rsidRPr="009F2367">
        <w:rPr>
          <w:rFonts w:asciiTheme="minorHAnsi" w:hAnsiTheme="minorHAnsi" w:cs="Arial"/>
          <w:bCs/>
          <w:sz w:val="20"/>
          <w:szCs w:val="20"/>
        </w:rPr>
        <w:t>.</w:t>
      </w:r>
    </w:p>
    <w:p w:rsidR="00FC121E" w:rsidRDefault="00FC121E" w:rsidP="00E67534">
      <w:pPr>
        <w:rPr>
          <w:rFonts w:asciiTheme="minorHAnsi" w:hAnsiTheme="minorHAnsi"/>
          <w:sz w:val="20"/>
          <w:szCs w:val="20"/>
        </w:rPr>
      </w:pPr>
    </w:p>
    <w:p w:rsidR="005C5B5B" w:rsidRPr="005C5B5B" w:rsidRDefault="005C5B5B" w:rsidP="005C5B5B">
      <w:pPr>
        <w:pStyle w:val="Heading3"/>
        <w:spacing w:before="0"/>
        <w:rPr>
          <w:rFonts w:asciiTheme="minorHAnsi" w:hAnsiTheme="minorHAnsi"/>
          <w:color w:val="auto"/>
          <w:sz w:val="20"/>
          <w:szCs w:val="20"/>
        </w:rPr>
      </w:pPr>
      <w:r>
        <w:rPr>
          <w:rFonts w:asciiTheme="minorHAnsi" w:hAnsiTheme="minorHAnsi"/>
          <w:color w:val="auto"/>
          <w:sz w:val="20"/>
          <w:szCs w:val="20"/>
        </w:rPr>
        <w:t>Drop Policy:</w:t>
      </w:r>
      <w:r w:rsidRPr="009A6DA4">
        <w:rPr>
          <w:rFonts w:asciiTheme="minorHAnsi" w:hAnsiTheme="minorHAnsi"/>
          <w:color w:val="auto"/>
          <w:sz w:val="20"/>
          <w:szCs w:val="20"/>
        </w:rPr>
        <w:t xml:space="preserve"> </w:t>
      </w:r>
      <w:r w:rsidRPr="009A6DA4">
        <w:rPr>
          <w:rFonts w:asciiTheme="minorHAnsi" w:hAnsiTheme="minorHAnsi" w:cs="Arial"/>
          <w:b w:val="0"/>
          <w:color w:val="auto"/>
          <w:sz w:val="20"/>
          <w:szCs w:val="20"/>
        </w:rPr>
        <w:t xml:space="preserve">Students may drop or swap (adding and dropping a class concurrently) classes through self-service in </w:t>
      </w:r>
      <w:proofErr w:type="spellStart"/>
      <w:r w:rsidRPr="009A6DA4">
        <w:rPr>
          <w:rFonts w:asciiTheme="minorHAnsi" w:hAnsiTheme="minorHAnsi" w:cs="Arial"/>
          <w:b w:val="0"/>
          <w:color w:val="auto"/>
          <w:sz w:val="20"/>
          <w:szCs w:val="20"/>
        </w:rPr>
        <w:t>MyMav</w:t>
      </w:r>
      <w:proofErr w:type="spellEnd"/>
      <w:r w:rsidRPr="009A6DA4">
        <w:rPr>
          <w:rFonts w:asciiTheme="minorHAnsi" w:hAnsiTheme="minorHAnsi" w:cs="Arial"/>
          <w:b w:val="0"/>
          <w:color w:val="auto"/>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w:t>
      </w:r>
      <w:r>
        <w:rPr>
          <w:rFonts w:asciiTheme="minorHAnsi" w:hAnsiTheme="minorHAnsi" w:cs="Arial"/>
          <w:b w:val="0"/>
          <w:color w:val="auto"/>
          <w:sz w:val="20"/>
          <w:szCs w:val="20"/>
        </w:rPr>
        <w:t>raw if he or she does</w:t>
      </w:r>
      <w:r w:rsidRPr="009A6DA4">
        <w:rPr>
          <w:rFonts w:asciiTheme="minorHAnsi" w:hAnsiTheme="minorHAnsi" w:cs="Arial"/>
          <w:b w:val="0"/>
          <w:color w:val="auto"/>
          <w:sz w:val="20"/>
          <w:szCs w:val="20"/>
        </w:rPr>
        <w:t xml:space="preserve"> not plan to attend after </w:t>
      </w:r>
      <w:r w:rsidRPr="003842A7">
        <w:rPr>
          <w:rFonts w:asciiTheme="minorHAnsi" w:hAnsiTheme="minorHAnsi" w:cs="Arial"/>
          <w:b w:val="0"/>
          <w:color w:val="auto"/>
          <w:sz w:val="20"/>
          <w:szCs w:val="20"/>
        </w:rPr>
        <w:t xml:space="preserve">registering. </w:t>
      </w:r>
      <w:r w:rsidRPr="003842A7">
        <w:rPr>
          <w:rStyle w:val="Strong"/>
          <w:rFonts w:asciiTheme="minorHAnsi" w:eastAsia="Calibri" w:hAnsiTheme="minorHAnsi" w:cs="Arial"/>
          <w:color w:val="auto"/>
          <w:sz w:val="20"/>
          <w:szCs w:val="20"/>
        </w:rPr>
        <w:t>Students will not be automatically dropped for non-attendance</w:t>
      </w:r>
      <w:r w:rsidRPr="003842A7">
        <w:rPr>
          <w:rFonts w:asciiTheme="minorHAnsi" w:hAnsiTheme="minorHAnsi" w:cs="Arial"/>
          <w:b w:val="0"/>
          <w:color w:val="auto"/>
          <w:sz w:val="20"/>
          <w:szCs w:val="20"/>
        </w:rPr>
        <w:t>. Repayment of certain types of financial aid administered through the University may</w:t>
      </w:r>
      <w:r w:rsidRPr="009A6DA4">
        <w:rPr>
          <w:rFonts w:asciiTheme="minorHAnsi" w:hAnsiTheme="minorHAnsi" w:cs="Arial"/>
          <w:b w:val="0"/>
          <w:color w:val="auto"/>
          <w:sz w:val="20"/>
          <w:szCs w:val="20"/>
        </w:rPr>
        <w:t xml:space="preserve"> be required as the result of dropping classes or withdrawing. </w:t>
      </w:r>
    </w:p>
    <w:p w:rsidR="00E67534" w:rsidRPr="00EE48F8" w:rsidRDefault="00E67534" w:rsidP="00E67534">
      <w:pPr>
        <w:rPr>
          <w:rFonts w:asciiTheme="minorHAnsi" w:hAnsiTheme="minorHAnsi"/>
          <w:sz w:val="20"/>
          <w:szCs w:val="20"/>
        </w:rPr>
      </w:pPr>
    </w:p>
    <w:p w:rsidR="00E67534" w:rsidRPr="009A6DA4" w:rsidRDefault="00E67534" w:rsidP="00E67534">
      <w:pPr>
        <w:pStyle w:val="BodyText"/>
        <w:jc w:val="left"/>
        <w:rPr>
          <w:rFonts w:asciiTheme="minorHAnsi" w:hAnsiTheme="minorHAnsi" w:cs="Arial"/>
          <w:b/>
        </w:rPr>
      </w:pPr>
      <w:r w:rsidRPr="009A6DA4">
        <w:rPr>
          <w:rFonts w:asciiTheme="minorHAnsi" w:hAnsiTheme="minorHAnsi" w:cs="Arial"/>
          <w:b/>
        </w:rPr>
        <w:t>Syllabus and Schedule Ch</w:t>
      </w:r>
      <w:r w:rsidR="004D25FD">
        <w:rPr>
          <w:rFonts w:asciiTheme="minorHAnsi" w:hAnsiTheme="minorHAnsi" w:cs="Arial"/>
          <w:b/>
        </w:rPr>
        <w:t>anges:</w:t>
      </w:r>
      <w:r w:rsidRPr="009A6DA4">
        <w:rPr>
          <w:rFonts w:asciiTheme="minorHAnsi" w:hAnsiTheme="minorHAnsi" w:cs="Arial"/>
          <w:b/>
        </w:rPr>
        <w:t xml:space="preserve"> </w:t>
      </w:r>
      <w:r w:rsidRPr="009A6DA4">
        <w:rPr>
          <w:rFonts w:asciiTheme="minorHAnsi" w:hAnsiTheme="minorHAnsi" w:cs="Arial"/>
        </w:rPr>
        <w:t xml:space="preserve">Instructors try to make their syllabuses as complete as possible; however, during the course of the semester </w:t>
      </w:r>
      <w:r w:rsidR="00EC74BB">
        <w:rPr>
          <w:rFonts w:asciiTheme="minorHAnsi" w:hAnsiTheme="minorHAnsi" w:cs="Arial"/>
        </w:rPr>
        <w:t xml:space="preserve">I </w:t>
      </w:r>
      <w:r w:rsidRPr="009A6DA4">
        <w:rPr>
          <w:rFonts w:asciiTheme="minorHAnsi" w:hAnsiTheme="minorHAnsi" w:cs="Arial"/>
        </w:rPr>
        <w:t xml:space="preserve">may be required to alter, add, or abandon certain policies/assignments.  Instructors reserve the right to make such changes as they become necessary.  </w:t>
      </w:r>
    </w:p>
    <w:p w:rsidR="00BA12B6" w:rsidRDefault="00BA12B6" w:rsidP="00E67534">
      <w:pPr>
        <w:pStyle w:val="BodyText"/>
        <w:rPr>
          <w:rFonts w:asciiTheme="minorHAnsi" w:hAnsiTheme="minorHAnsi" w:cs="Arial"/>
          <w:b/>
          <w:bCs/>
        </w:rPr>
      </w:pPr>
    </w:p>
    <w:p w:rsidR="00E67534" w:rsidRPr="00CD600D" w:rsidRDefault="00E67534" w:rsidP="00E67534">
      <w:pPr>
        <w:pStyle w:val="BodyText"/>
        <w:rPr>
          <w:rFonts w:asciiTheme="minorHAnsi" w:hAnsiTheme="minorHAnsi" w:cs="Arial"/>
          <w:b/>
          <w:bCs/>
        </w:rPr>
      </w:pPr>
    </w:p>
    <w:p w:rsidR="002D03BA" w:rsidRPr="00CD600D" w:rsidRDefault="002D03BA" w:rsidP="00002243">
      <w:pPr>
        <w:pStyle w:val="NormalWeb"/>
        <w:spacing w:before="0" w:beforeAutospacing="0" w:after="0" w:afterAutospacing="0"/>
        <w:rPr>
          <w:rFonts w:asciiTheme="minorHAnsi" w:hAnsiTheme="minorHAnsi"/>
          <w:sz w:val="20"/>
          <w:szCs w:val="20"/>
        </w:rPr>
      </w:pPr>
    </w:p>
    <w:p w:rsidR="00272F98" w:rsidRDefault="00272F98" w:rsidP="003F2AC1">
      <w:pPr>
        <w:pStyle w:val="NormalWeb"/>
        <w:spacing w:before="0" w:beforeAutospacing="0" w:after="0" w:afterAutospacing="0"/>
        <w:rPr>
          <w:rFonts w:asciiTheme="minorHAnsi" w:hAnsiTheme="minorHAnsi"/>
          <w:b/>
          <w:sz w:val="20"/>
          <w:szCs w:val="20"/>
        </w:rPr>
      </w:pPr>
    </w:p>
    <w:p w:rsidR="00630475" w:rsidRPr="003F2AC1" w:rsidRDefault="00630475" w:rsidP="003F2AC1">
      <w:pPr>
        <w:pStyle w:val="NormalWeb"/>
        <w:spacing w:before="0" w:beforeAutospacing="0" w:after="0" w:afterAutospacing="0"/>
        <w:rPr>
          <w:rFonts w:asciiTheme="minorHAnsi" w:hAnsiTheme="minorHAnsi"/>
          <w:b/>
          <w:sz w:val="20"/>
          <w:szCs w:val="20"/>
        </w:rPr>
      </w:pPr>
    </w:p>
    <w:p w:rsidR="003D4083" w:rsidRPr="003D0132" w:rsidRDefault="00E316AC" w:rsidP="003D4083">
      <w:r>
        <w:br w:type="page"/>
      </w:r>
    </w:p>
    <w:p w:rsidR="003D4083" w:rsidRDefault="002164A3" w:rsidP="003D4083">
      <w:pPr>
        <w:rPr>
          <w:rFonts w:asciiTheme="minorHAnsi" w:hAnsiTheme="minorHAnsi" w:cs="Arial"/>
        </w:rPr>
      </w:pPr>
      <w:r>
        <w:rPr>
          <w:rFonts w:asciiTheme="minorHAnsi" w:hAnsiTheme="minorHAnsi" w:cs="Arial"/>
          <w:b/>
          <w:bCs/>
        </w:rPr>
        <w:lastRenderedPageBreak/>
        <w:t xml:space="preserve">Course Schedule: </w:t>
      </w:r>
      <w:r w:rsidRPr="00CD600D">
        <w:rPr>
          <w:rFonts w:asciiTheme="minorHAnsi" w:hAnsiTheme="minorHAnsi" w:cs="Arial"/>
        </w:rPr>
        <w:t>Assignments are due on the day they are listed.</w:t>
      </w:r>
    </w:p>
    <w:p w:rsidR="002164A3" w:rsidRDefault="002164A3" w:rsidP="003D4083"/>
    <w:p w:rsidR="00763DC1" w:rsidRDefault="00763DC1" w:rsidP="00763DC1">
      <w:pPr>
        <w:pStyle w:val="NormalWeb"/>
        <w:spacing w:before="0" w:beforeAutospacing="0" w:after="0" w:afterAutospacing="0"/>
        <w:jc w:val="center"/>
        <w:rPr>
          <w:rFonts w:asciiTheme="minorHAnsi" w:hAnsiTheme="minorHAnsi" w:cs="Arial"/>
          <w:b/>
          <w:bCs/>
          <w:sz w:val="22"/>
          <w:szCs w:val="22"/>
        </w:rPr>
      </w:pPr>
      <w:r>
        <w:rPr>
          <w:rFonts w:asciiTheme="minorHAnsi" w:hAnsiTheme="minorHAnsi" w:cs="Arial"/>
          <w:b/>
          <w:bCs/>
          <w:sz w:val="22"/>
          <w:szCs w:val="22"/>
        </w:rPr>
        <w:t>English 1301 Daily Schedule</w:t>
      </w:r>
    </w:p>
    <w:p w:rsidR="00763DC1" w:rsidRDefault="00763DC1" w:rsidP="00763DC1">
      <w:pPr>
        <w:pStyle w:val="NormalWeb"/>
        <w:spacing w:before="0" w:beforeAutospacing="0" w:after="0" w:afterAutospacing="0"/>
        <w:jc w:val="center"/>
        <w:rPr>
          <w:rFonts w:asciiTheme="minorHAnsi" w:hAnsiTheme="minorHAnsi" w:cs="Arial"/>
          <w:b/>
          <w:bCs/>
          <w:sz w:val="22"/>
          <w:szCs w:val="22"/>
        </w:rPr>
      </w:pPr>
      <w:r>
        <w:rPr>
          <w:rFonts w:asciiTheme="minorHAnsi" w:hAnsiTheme="minorHAnsi" w:cs="Arial"/>
          <w:b/>
          <w:bCs/>
          <w:sz w:val="22"/>
          <w:szCs w:val="22"/>
        </w:rPr>
        <w:t>(May be subject to revision)</w:t>
      </w:r>
    </w:p>
    <w:p w:rsidR="00763DC1" w:rsidRDefault="00763DC1" w:rsidP="00763DC1">
      <w:pPr>
        <w:pStyle w:val="NormalWeb"/>
        <w:spacing w:before="0" w:beforeAutospacing="0" w:after="0" w:afterAutospacing="0"/>
        <w:rPr>
          <w:rFonts w:asciiTheme="minorHAnsi" w:hAnsiTheme="minorHAnsi"/>
          <w:b/>
          <w:sz w:val="20"/>
          <w:szCs w:val="20"/>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720"/>
        <w:gridCol w:w="5490"/>
        <w:gridCol w:w="2340"/>
      </w:tblGrid>
      <w:tr w:rsidR="00763DC1" w:rsidTr="00763DC1">
        <w:tc>
          <w:tcPr>
            <w:tcW w:w="990" w:type="dxa"/>
            <w:tcBorders>
              <w:top w:val="single" w:sz="4" w:space="0" w:color="auto"/>
              <w:left w:val="single" w:sz="4" w:space="0" w:color="auto"/>
              <w:bottom w:val="single" w:sz="4" w:space="0" w:color="auto"/>
              <w:right w:val="single" w:sz="4" w:space="0" w:color="auto"/>
            </w:tcBorders>
            <w:hideMark/>
          </w:tcPr>
          <w:p w:rsidR="00763DC1" w:rsidRDefault="00763DC1">
            <w:pPr>
              <w:jc w:val="center"/>
              <w:rPr>
                <w:rFonts w:asciiTheme="minorHAnsi" w:hAnsiTheme="minorHAnsi"/>
                <w:b/>
                <w:sz w:val="20"/>
                <w:szCs w:val="20"/>
              </w:rPr>
            </w:pPr>
            <w:r>
              <w:rPr>
                <w:rFonts w:asciiTheme="minorHAnsi" w:hAnsiTheme="minorHAnsi"/>
                <w:b/>
                <w:sz w:val="20"/>
                <w:szCs w:val="20"/>
              </w:rPr>
              <w:t>Week</w:t>
            </w:r>
          </w:p>
        </w:tc>
        <w:tc>
          <w:tcPr>
            <w:tcW w:w="720" w:type="dxa"/>
            <w:tcBorders>
              <w:top w:val="single" w:sz="4" w:space="0" w:color="auto"/>
              <w:left w:val="single" w:sz="4" w:space="0" w:color="auto"/>
              <w:bottom w:val="single" w:sz="4" w:space="0" w:color="auto"/>
              <w:right w:val="single" w:sz="4" w:space="0" w:color="auto"/>
            </w:tcBorders>
            <w:hideMark/>
          </w:tcPr>
          <w:p w:rsidR="00763DC1" w:rsidRDefault="00763DC1">
            <w:pPr>
              <w:jc w:val="center"/>
              <w:rPr>
                <w:rFonts w:asciiTheme="minorHAnsi" w:hAnsiTheme="minorHAnsi"/>
                <w:b/>
                <w:sz w:val="20"/>
                <w:szCs w:val="20"/>
              </w:rPr>
            </w:pPr>
            <w:r>
              <w:rPr>
                <w:rFonts w:asciiTheme="minorHAnsi" w:hAnsiTheme="minorHAnsi"/>
                <w:b/>
                <w:sz w:val="20"/>
                <w:szCs w:val="20"/>
              </w:rPr>
              <w:t>Date</w:t>
            </w:r>
          </w:p>
        </w:tc>
        <w:tc>
          <w:tcPr>
            <w:tcW w:w="5490" w:type="dxa"/>
            <w:tcBorders>
              <w:top w:val="single" w:sz="4" w:space="0" w:color="auto"/>
              <w:left w:val="single" w:sz="4" w:space="0" w:color="auto"/>
              <w:bottom w:val="single" w:sz="4" w:space="0" w:color="auto"/>
              <w:right w:val="single" w:sz="4" w:space="0" w:color="auto"/>
            </w:tcBorders>
            <w:hideMark/>
          </w:tcPr>
          <w:p w:rsidR="00763DC1" w:rsidRDefault="00763DC1">
            <w:pPr>
              <w:jc w:val="center"/>
              <w:rPr>
                <w:rFonts w:asciiTheme="minorHAnsi" w:hAnsiTheme="minorHAnsi"/>
                <w:b/>
                <w:sz w:val="20"/>
                <w:szCs w:val="20"/>
              </w:rPr>
            </w:pPr>
            <w:r>
              <w:rPr>
                <w:rFonts w:asciiTheme="minorHAnsi" w:hAnsiTheme="minorHAnsi"/>
                <w:b/>
                <w:sz w:val="20"/>
                <w:szCs w:val="20"/>
              </w:rPr>
              <w:t>Class Topic and Daily Readings</w:t>
            </w:r>
          </w:p>
        </w:tc>
        <w:tc>
          <w:tcPr>
            <w:tcW w:w="2340" w:type="dxa"/>
            <w:tcBorders>
              <w:top w:val="single" w:sz="4" w:space="0" w:color="auto"/>
              <w:left w:val="single" w:sz="4" w:space="0" w:color="auto"/>
              <w:bottom w:val="single" w:sz="4" w:space="0" w:color="auto"/>
              <w:right w:val="single" w:sz="4" w:space="0" w:color="auto"/>
            </w:tcBorders>
            <w:hideMark/>
          </w:tcPr>
          <w:p w:rsidR="00763DC1" w:rsidRDefault="00763DC1">
            <w:pPr>
              <w:jc w:val="center"/>
              <w:rPr>
                <w:rFonts w:asciiTheme="minorHAnsi" w:hAnsiTheme="minorHAnsi"/>
                <w:b/>
                <w:sz w:val="20"/>
                <w:szCs w:val="20"/>
              </w:rPr>
            </w:pPr>
            <w:r>
              <w:rPr>
                <w:rFonts w:asciiTheme="minorHAnsi" w:hAnsiTheme="minorHAnsi"/>
                <w:b/>
                <w:sz w:val="20"/>
                <w:szCs w:val="20"/>
              </w:rPr>
              <w:t>Assignment Due</w:t>
            </w:r>
          </w:p>
        </w:tc>
      </w:tr>
      <w:tr w:rsidR="00763DC1" w:rsidTr="00763DC1">
        <w:tc>
          <w:tcPr>
            <w:tcW w:w="990" w:type="dxa"/>
            <w:tcBorders>
              <w:top w:val="single" w:sz="4" w:space="0" w:color="auto"/>
              <w:left w:val="single" w:sz="4" w:space="0" w:color="auto"/>
              <w:bottom w:val="single" w:sz="4" w:space="0" w:color="auto"/>
              <w:right w:val="single" w:sz="4" w:space="0" w:color="auto"/>
            </w:tcBorders>
            <w:hideMark/>
          </w:tcPr>
          <w:p w:rsidR="00763DC1" w:rsidRDefault="00763DC1">
            <w:pPr>
              <w:jc w:val="center"/>
              <w:rPr>
                <w:rFonts w:asciiTheme="minorHAnsi" w:hAnsiTheme="minorHAnsi"/>
                <w:b/>
                <w:sz w:val="20"/>
                <w:szCs w:val="20"/>
              </w:rPr>
            </w:pPr>
            <w:r>
              <w:rPr>
                <w:rFonts w:asciiTheme="minorHAnsi" w:hAnsiTheme="minorHAnsi"/>
                <w:b/>
                <w:sz w:val="20"/>
                <w:szCs w:val="20"/>
              </w:rPr>
              <w:t>1</w:t>
            </w:r>
          </w:p>
        </w:tc>
        <w:tc>
          <w:tcPr>
            <w:tcW w:w="720" w:type="dxa"/>
            <w:tcBorders>
              <w:top w:val="single" w:sz="4" w:space="0" w:color="auto"/>
              <w:left w:val="single" w:sz="4" w:space="0" w:color="auto"/>
              <w:bottom w:val="single" w:sz="4" w:space="0" w:color="auto"/>
              <w:right w:val="single" w:sz="4" w:space="0" w:color="auto"/>
            </w:tcBorders>
            <w:hideMark/>
          </w:tcPr>
          <w:p w:rsidR="00763DC1" w:rsidRDefault="00356286">
            <w:pPr>
              <w:jc w:val="center"/>
              <w:rPr>
                <w:rFonts w:asciiTheme="minorHAnsi" w:hAnsiTheme="minorHAnsi"/>
                <w:sz w:val="20"/>
                <w:szCs w:val="20"/>
              </w:rPr>
            </w:pPr>
            <w:r>
              <w:rPr>
                <w:rFonts w:asciiTheme="minorHAnsi" w:hAnsiTheme="minorHAnsi"/>
                <w:sz w:val="20"/>
                <w:szCs w:val="20"/>
              </w:rPr>
              <w:t>1/13</w:t>
            </w:r>
          </w:p>
        </w:tc>
        <w:tc>
          <w:tcPr>
            <w:tcW w:w="5490" w:type="dxa"/>
            <w:tcBorders>
              <w:top w:val="single" w:sz="4" w:space="0" w:color="auto"/>
              <w:left w:val="single" w:sz="4" w:space="0" w:color="auto"/>
              <w:bottom w:val="single" w:sz="4" w:space="0" w:color="auto"/>
              <w:right w:val="single" w:sz="4" w:space="0" w:color="auto"/>
            </w:tcBorders>
          </w:tcPr>
          <w:p w:rsidR="00763DC1" w:rsidRDefault="00763DC1">
            <w:pPr>
              <w:jc w:val="center"/>
              <w:rPr>
                <w:rFonts w:asciiTheme="minorHAnsi" w:hAnsiTheme="minorHAnsi"/>
                <w:sz w:val="20"/>
                <w:szCs w:val="20"/>
              </w:rPr>
            </w:pPr>
            <w:r>
              <w:rPr>
                <w:rFonts w:asciiTheme="minorHAnsi" w:hAnsiTheme="minorHAnsi"/>
                <w:sz w:val="20"/>
                <w:szCs w:val="20"/>
              </w:rPr>
              <w:t>Course Introduction.  Policies and Procedures.</w:t>
            </w:r>
          </w:p>
          <w:p w:rsidR="00763DC1" w:rsidRDefault="00D45AB9">
            <w:pPr>
              <w:jc w:val="center"/>
              <w:rPr>
                <w:rFonts w:asciiTheme="minorHAnsi" w:hAnsiTheme="minorHAnsi"/>
                <w:sz w:val="20"/>
                <w:szCs w:val="20"/>
              </w:rPr>
            </w:pPr>
            <w:r>
              <w:rPr>
                <w:rFonts w:asciiTheme="minorHAnsi" w:hAnsiTheme="minorHAnsi"/>
                <w:sz w:val="20"/>
                <w:szCs w:val="20"/>
              </w:rPr>
              <w:t>Blackboard Demo</w:t>
            </w:r>
          </w:p>
        </w:tc>
        <w:tc>
          <w:tcPr>
            <w:tcW w:w="2340" w:type="dxa"/>
            <w:tcBorders>
              <w:top w:val="single" w:sz="4" w:space="0" w:color="auto"/>
              <w:left w:val="single" w:sz="4" w:space="0" w:color="auto"/>
              <w:bottom w:val="single" w:sz="4" w:space="0" w:color="auto"/>
              <w:right w:val="single" w:sz="4" w:space="0" w:color="auto"/>
            </w:tcBorders>
          </w:tcPr>
          <w:p w:rsidR="00763DC1" w:rsidRDefault="00763DC1">
            <w:pPr>
              <w:jc w:val="center"/>
              <w:rPr>
                <w:rFonts w:asciiTheme="minorHAnsi" w:hAnsiTheme="minorHAnsi"/>
                <w:sz w:val="20"/>
                <w:szCs w:val="20"/>
              </w:rPr>
            </w:pPr>
          </w:p>
        </w:tc>
      </w:tr>
      <w:tr w:rsidR="00763DC1" w:rsidTr="00763DC1">
        <w:tc>
          <w:tcPr>
            <w:tcW w:w="990" w:type="dxa"/>
            <w:tcBorders>
              <w:top w:val="single" w:sz="4" w:space="0" w:color="auto"/>
              <w:left w:val="single" w:sz="4" w:space="0" w:color="auto"/>
              <w:bottom w:val="single" w:sz="4" w:space="0" w:color="auto"/>
              <w:right w:val="single" w:sz="4" w:space="0" w:color="auto"/>
            </w:tcBorders>
            <w:hideMark/>
          </w:tcPr>
          <w:p w:rsidR="00763DC1" w:rsidRDefault="003E383F">
            <w:pPr>
              <w:jc w:val="center"/>
              <w:rPr>
                <w:rFonts w:asciiTheme="minorHAnsi" w:hAnsiTheme="minorHAnsi"/>
                <w:b/>
                <w:sz w:val="20"/>
                <w:szCs w:val="20"/>
              </w:rPr>
            </w:pPr>
            <w:r>
              <w:rPr>
                <w:rFonts w:asciiTheme="minorHAnsi" w:hAnsiTheme="minorHAnsi"/>
                <w:b/>
                <w:sz w:val="20"/>
                <w:szCs w:val="20"/>
              </w:rPr>
              <w:t>1</w:t>
            </w:r>
          </w:p>
        </w:tc>
        <w:tc>
          <w:tcPr>
            <w:tcW w:w="720" w:type="dxa"/>
            <w:tcBorders>
              <w:top w:val="single" w:sz="4" w:space="0" w:color="auto"/>
              <w:left w:val="single" w:sz="4" w:space="0" w:color="auto"/>
              <w:bottom w:val="single" w:sz="4" w:space="0" w:color="auto"/>
              <w:right w:val="single" w:sz="4" w:space="0" w:color="auto"/>
            </w:tcBorders>
            <w:hideMark/>
          </w:tcPr>
          <w:p w:rsidR="00763DC1" w:rsidRDefault="003E383F">
            <w:pPr>
              <w:jc w:val="center"/>
              <w:rPr>
                <w:rFonts w:asciiTheme="minorHAnsi" w:hAnsiTheme="minorHAnsi"/>
                <w:sz w:val="20"/>
                <w:szCs w:val="20"/>
              </w:rPr>
            </w:pPr>
            <w:r>
              <w:rPr>
                <w:rFonts w:asciiTheme="minorHAnsi" w:hAnsiTheme="minorHAnsi"/>
                <w:sz w:val="20"/>
                <w:szCs w:val="20"/>
              </w:rPr>
              <w:t>1/15</w:t>
            </w:r>
          </w:p>
        </w:tc>
        <w:tc>
          <w:tcPr>
            <w:tcW w:w="5490" w:type="dxa"/>
            <w:tcBorders>
              <w:top w:val="single" w:sz="4" w:space="0" w:color="auto"/>
              <w:left w:val="single" w:sz="4" w:space="0" w:color="auto"/>
              <w:bottom w:val="single" w:sz="4" w:space="0" w:color="auto"/>
              <w:right w:val="single" w:sz="4" w:space="0" w:color="auto"/>
            </w:tcBorders>
          </w:tcPr>
          <w:p w:rsidR="00763DC1" w:rsidRDefault="00763DC1">
            <w:pPr>
              <w:jc w:val="center"/>
              <w:rPr>
                <w:rFonts w:asciiTheme="minorHAnsi" w:hAnsiTheme="minorHAnsi"/>
                <w:sz w:val="20"/>
                <w:szCs w:val="20"/>
              </w:rPr>
            </w:pPr>
            <w:r>
              <w:rPr>
                <w:rFonts w:asciiTheme="minorHAnsi" w:hAnsiTheme="minorHAnsi"/>
                <w:sz w:val="20"/>
                <w:szCs w:val="20"/>
              </w:rPr>
              <w:t>Introduction to Academic Conversation</w:t>
            </w:r>
          </w:p>
          <w:p w:rsidR="00763DC1" w:rsidRDefault="00763DC1">
            <w:pPr>
              <w:jc w:val="center"/>
              <w:rPr>
                <w:rFonts w:asciiTheme="minorHAnsi" w:hAnsiTheme="minorHAnsi"/>
                <w:sz w:val="20"/>
                <w:szCs w:val="20"/>
              </w:rPr>
            </w:pPr>
            <w:r>
              <w:rPr>
                <w:rFonts w:asciiTheme="minorHAnsi" w:hAnsiTheme="minorHAnsi"/>
                <w:b/>
                <w:sz w:val="20"/>
                <w:szCs w:val="20"/>
              </w:rPr>
              <w:t>Read:</w:t>
            </w:r>
            <w:r>
              <w:rPr>
                <w:rFonts w:asciiTheme="minorHAnsi" w:hAnsiTheme="minorHAnsi"/>
                <w:i/>
                <w:sz w:val="20"/>
                <w:szCs w:val="20"/>
              </w:rPr>
              <w:t xml:space="preserve"> TSIS</w:t>
            </w:r>
            <w:r>
              <w:rPr>
                <w:rFonts w:asciiTheme="minorHAnsi" w:hAnsiTheme="minorHAnsi"/>
                <w:sz w:val="20"/>
                <w:szCs w:val="20"/>
              </w:rPr>
              <w:t xml:space="preserve"> Preface, Introduction, and Ch. 11 and </w:t>
            </w:r>
          </w:p>
          <w:p w:rsidR="00763DC1" w:rsidRDefault="00763DC1">
            <w:pPr>
              <w:jc w:val="center"/>
              <w:rPr>
                <w:rFonts w:asciiTheme="minorHAnsi" w:hAnsiTheme="minorHAnsi"/>
                <w:sz w:val="20"/>
                <w:szCs w:val="20"/>
              </w:rPr>
            </w:pPr>
            <w:r>
              <w:rPr>
                <w:rFonts w:asciiTheme="minorHAnsi" w:hAnsiTheme="minorHAnsi"/>
                <w:i/>
                <w:sz w:val="20"/>
                <w:szCs w:val="20"/>
              </w:rPr>
              <w:t>FYW</w:t>
            </w:r>
            <w:r>
              <w:rPr>
                <w:rFonts w:asciiTheme="minorHAnsi" w:hAnsiTheme="minorHAnsi"/>
                <w:sz w:val="20"/>
                <w:szCs w:val="20"/>
              </w:rPr>
              <w:t xml:space="preserve"> pp. P11-P16  (The capitol “P” indicates a page in the preface of FYW)</w:t>
            </w:r>
          </w:p>
          <w:p w:rsidR="00763DC1" w:rsidRDefault="00763DC1">
            <w:pPr>
              <w:jc w:val="center"/>
              <w:rPr>
                <w:rFonts w:asciiTheme="minorHAnsi" w:hAnsiTheme="minorHAnsi"/>
                <w:b/>
                <w:sz w:val="20"/>
                <w:szCs w:val="20"/>
              </w:rPr>
            </w:pPr>
          </w:p>
        </w:tc>
        <w:tc>
          <w:tcPr>
            <w:tcW w:w="2340" w:type="dxa"/>
            <w:tcBorders>
              <w:top w:val="single" w:sz="4" w:space="0" w:color="auto"/>
              <w:left w:val="single" w:sz="4" w:space="0" w:color="auto"/>
              <w:bottom w:val="single" w:sz="4" w:space="0" w:color="auto"/>
              <w:right w:val="single" w:sz="4" w:space="0" w:color="auto"/>
            </w:tcBorders>
          </w:tcPr>
          <w:p w:rsidR="00763DC1" w:rsidRDefault="00763DC1">
            <w:pPr>
              <w:jc w:val="center"/>
              <w:rPr>
                <w:rFonts w:asciiTheme="minorHAnsi" w:hAnsiTheme="minorHAnsi"/>
                <w:sz w:val="20"/>
                <w:szCs w:val="20"/>
              </w:rPr>
            </w:pPr>
          </w:p>
        </w:tc>
      </w:tr>
      <w:tr w:rsidR="00763DC1" w:rsidTr="00763DC1">
        <w:tc>
          <w:tcPr>
            <w:tcW w:w="990" w:type="dxa"/>
            <w:tcBorders>
              <w:top w:val="single" w:sz="4" w:space="0" w:color="auto"/>
              <w:left w:val="single" w:sz="4" w:space="0" w:color="auto"/>
              <w:bottom w:val="single" w:sz="4" w:space="0" w:color="auto"/>
              <w:right w:val="single" w:sz="4" w:space="0" w:color="auto"/>
            </w:tcBorders>
            <w:hideMark/>
          </w:tcPr>
          <w:p w:rsidR="00763DC1" w:rsidRDefault="003E383F">
            <w:pPr>
              <w:jc w:val="center"/>
              <w:rPr>
                <w:rFonts w:asciiTheme="minorHAnsi" w:hAnsiTheme="minorHAnsi"/>
                <w:b/>
                <w:sz w:val="20"/>
                <w:szCs w:val="20"/>
              </w:rPr>
            </w:pPr>
            <w:r>
              <w:rPr>
                <w:rFonts w:asciiTheme="minorHAnsi" w:hAnsiTheme="minorHAnsi"/>
                <w:b/>
                <w:sz w:val="20"/>
                <w:szCs w:val="20"/>
              </w:rPr>
              <w:t>1</w:t>
            </w:r>
          </w:p>
        </w:tc>
        <w:tc>
          <w:tcPr>
            <w:tcW w:w="720" w:type="dxa"/>
            <w:tcBorders>
              <w:top w:val="single" w:sz="4" w:space="0" w:color="auto"/>
              <w:left w:val="single" w:sz="4" w:space="0" w:color="auto"/>
              <w:bottom w:val="single" w:sz="4" w:space="0" w:color="auto"/>
              <w:right w:val="single" w:sz="4" w:space="0" w:color="auto"/>
            </w:tcBorders>
            <w:hideMark/>
          </w:tcPr>
          <w:p w:rsidR="00763DC1" w:rsidRDefault="003E383F">
            <w:pPr>
              <w:jc w:val="center"/>
              <w:rPr>
                <w:rFonts w:asciiTheme="minorHAnsi" w:hAnsiTheme="minorHAnsi"/>
                <w:sz w:val="20"/>
                <w:szCs w:val="20"/>
              </w:rPr>
            </w:pPr>
            <w:r>
              <w:rPr>
                <w:rFonts w:asciiTheme="minorHAnsi" w:hAnsiTheme="minorHAnsi"/>
                <w:sz w:val="20"/>
                <w:szCs w:val="20"/>
              </w:rPr>
              <w:t>1/17</w:t>
            </w:r>
          </w:p>
        </w:tc>
        <w:tc>
          <w:tcPr>
            <w:tcW w:w="5490" w:type="dxa"/>
            <w:tcBorders>
              <w:top w:val="single" w:sz="4" w:space="0" w:color="auto"/>
              <w:left w:val="single" w:sz="4" w:space="0" w:color="auto"/>
              <w:bottom w:val="single" w:sz="4" w:space="0" w:color="auto"/>
              <w:right w:val="single" w:sz="4" w:space="0" w:color="auto"/>
            </w:tcBorders>
          </w:tcPr>
          <w:p w:rsidR="00763DC1" w:rsidRDefault="00D45AB9">
            <w:pPr>
              <w:jc w:val="center"/>
              <w:rPr>
                <w:rFonts w:asciiTheme="minorHAnsi" w:hAnsiTheme="minorHAnsi"/>
                <w:b/>
                <w:sz w:val="20"/>
                <w:szCs w:val="20"/>
              </w:rPr>
            </w:pPr>
            <w:r>
              <w:rPr>
                <w:rFonts w:asciiTheme="minorHAnsi" w:hAnsiTheme="minorHAnsi"/>
                <w:b/>
                <w:sz w:val="20"/>
                <w:szCs w:val="20"/>
              </w:rPr>
              <w:t>Reading Response</w:t>
            </w:r>
            <w:r w:rsidR="00385217">
              <w:rPr>
                <w:rFonts w:asciiTheme="minorHAnsi" w:hAnsiTheme="minorHAnsi"/>
                <w:b/>
                <w:sz w:val="20"/>
                <w:szCs w:val="20"/>
              </w:rPr>
              <w:t xml:space="preserve"> – The Mindsets (Class Handout)</w:t>
            </w:r>
          </w:p>
          <w:p w:rsidR="00763DC1" w:rsidRDefault="00763DC1">
            <w:pPr>
              <w:jc w:val="center"/>
              <w:rPr>
                <w:rFonts w:asciiTheme="minorHAnsi" w:hAnsiTheme="minorHAnsi"/>
                <w:b/>
                <w:sz w:val="20"/>
                <w:szCs w:val="20"/>
              </w:rPr>
            </w:pPr>
          </w:p>
        </w:tc>
        <w:tc>
          <w:tcPr>
            <w:tcW w:w="2340" w:type="dxa"/>
            <w:tcBorders>
              <w:top w:val="single" w:sz="4" w:space="0" w:color="auto"/>
              <w:left w:val="single" w:sz="4" w:space="0" w:color="auto"/>
              <w:bottom w:val="single" w:sz="4" w:space="0" w:color="auto"/>
              <w:right w:val="single" w:sz="4" w:space="0" w:color="auto"/>
            </w:tcBorders>
          </w:tcPr>
          <w:p w:rsidR="00763DC1" w:rsidRDefault="00763DC1">
            <w:pPr>
              <w:jc w:val="center"/>
              <w:rPr>
                <w:rFonts w:asciiTheme="minorHAnsi" w:hAnsiTheme="minorHAnsi"/>
                <w:b/>
                <w:sz w:val="20"/>
                <w:szCs w:val="20"/>
              </w:rPr>
            </w:pPr>
          </w:p>
        </w:tc>
      </w:tr>
      <w:tr w:rsidR="00763DC1" w:rsidTr="003E383F">
        <w:tc>
          <w:tcPr>
            <w:tcW w:w="990" w:type="dxa"/>
            <w:tcBorders>
              <w:top w:val="single" w:sz="4" w:space="0" w:color="auto"/>
              <w:left w:val="single" w:sz="4" w:space="0" w:color="auto"/>
              <w:bottom w:val="single" w:sz="4" w:space="0" w:color="auto"/>
              <w:right w:val="single" w:sz="4" w:space="0" w:color="auto"/>
            </w:tcBorders>
            <w:hideMark/>
          </w:tcPr>
          <w:p w:rsidR="00763DC1" w:rsidRDefault="00763DC1">
            <w:pPr>
              <w:jc w:val="center"/>
              <w:rPr>
                <w:rFonts w:asciiTheme="minorHAnsi" w:hAnsiTheme="minorHAnsi"/>
                <w:b/>
                <w:sz w:val="20"/>
                <w:szCs w:val="20"/>
              </w:rPr>
            </w:pPr>
            <w:r>
              <w:rPr>
                <w:rFonts w:asciiTheme="minorHAnsi" w:hAnsiTheme="minorHAnsi"/>
                <w:b/>
                <w:sz w:val="20"/>
                <w:szCs w:val="20"/>
              </w:rPr>
              <w:t>2</w:t>
            </w:r>
          </w:p>
        </w:tc>
        <w:tc>
          <w:tcPr>
            <w:tcW w:w="720" w:type="dxa"/>
            <w:tcBorders>
              <w:top w:val="single" w:sz="4" w:space="0" w:color="auto"/>
              <w:left w:val="single" w:sz="4" w:space="0" w:color="auto"/>
              <w:bottom w:val="single" w:sz="4" w:space="0" w:color="auto"/>
              <w:right w:val="single" w:sz="4" w:space="0" w:color="auto"/>
            </w:tcBorders>
            <w:hideMark/>
          </w:tcPr>
          <w:p w:rsidR="00763DC1" w:rsidRDefault="003E383F">
            <w:pPr>
              <w:jc w:val="center"/>
              <w:rPr>
                <w:rFonts w:asciiTheme="minorHAnsi" w:hAnsiTheme="minorHAnsi"/>
                <w:sz w:val="20"/>
                <w:szCs w:val="20"/>
              </w:rPr>
            </w:pPr>
            <w:r>
              <w:rPr>
                <w:rFonts w:asciiTheme="minorHAnsi" w:hAnsiTheme="minorHAnsi"/>
                <w:sz w:val="20"/>
                <w:szCs w:val="20"/>
              </w:rPr>
              <w:t>1/20</w:t>
            </w:r>
          </w:p>
        </w:tc>
        <w:tc>
          <w:tcPr>
            <w:tcW w:w="5490" w:type="dxa"/>
            <w:tcBorders>
              <w:top w:val="single" w:sz="4" w:space="0" w:color="auto"/>
              <w:left w:val="single" w:sz="4" w:space="0" w:color="auto"/>
              <w:bottom w:val="single" w:sz="4" w:space="0" w:color="auto"/>
              <w:right w:val="single" w:sz="4" w:space="0" w:color="auto"/>
            </w:tcBorders>
          </w:tcPr>
          <w:p w:rsidR="00763DC1" w:rsidRDefault="003E383F">
            <w:pPr>
              <w:jc w:val="center"/>
              <w:rPr>
                <w:rFonts w:asciiTheme="minorHAnsi" w:hAnsiTheme="minorHAnsi"/>
                <w:sz w:val="20"/>
                <w:szCs w:val="20"/>
              </w:rPr>
            </w:pPr>
            <w:r>
              <w:rPr>
                <w:rFonts w:asciiTheme="minorHAnsi" w:hAnsiTheme="minorHAnsi"/>
                <w:sz w:val="20"/>
                <w:szCs w:val="20"/>
              </w:rPr>
              <w:t>MLK Day – No Class</w:t>
            </w:r>
          </w:p>
        </w:tc>
        <w:tc>
          <w:tcPr>
            <w:tcW w:w="2340" w:type="dxa"/>
            <w:tcBorders>
              <w:top w:val="single" w:sz="4" w:space="0" w:color="auto"/>
              <w:left w:val="single" w:sz="4" w:space="0" w:color="auto"/>
              <w:bottom w:val="single" w:sz="4" w:space="0" w:color="auto"/>
              <w:right w:val="single" w:sz="4" w:space="0" w:color="auto"/>
            </w:tcBorders>
          </w:tcPr>
          <w:p w:rsidR="00763DC1" w:rsidRDefault="00763DC1" w:rsidP="00D45AB9">
            <w:pPr>
              <w:jc w:val="center"/>
              <w:rPr>
                <w:rFonts w:asciiTheme="minorHAnsi" w:hAnsiTheme="minorHAnsi"/>
                <w:sz w:val="20"/>
                <w:szCs w:val="20"/>
              </w:rPr>
            </w:pPr>
          </w:p>
        </w:tc>
      </w:tr>
      <w:tr w:rsidR="003E383F" w:rsidTr="00763DC1">
        <w:tc>
          <w:tcPr>
            <w:tcW w:w="99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b/>
                <w:sz w:val="20"/>
                <w:szCs w:val="20"/>
              </w:rPr>
            </w:pPr>
            <w:r>
              <w:rPr>
                <w:rFonts w:asciiTheme="minorHAnsi" w:hAnsiTheme="minorHAnsi"/>
                <w:b/>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r>
              <w:rPr>
                <w:rFonts w:asciiTheme="minorHAnsi" w:hAnsiTheme="minorHAnsi"/>
                <w:sz w:val="20"/>
                <w:szCs w:val="20"/>
              </w:rPr>
              <w:t>1/22</w:t>
            </w:r>
          </w:p>
        </w:tc>
        <w:tc>
          <w:tcPr>
            <w:tcW w:w="5490" w:type="dxa"/>
            <w:tcBorders>
              <w:top w:val="single" w:sz="4" w:space="0" w:color="auto"/>
              <w:left w:val="single" w:sz="4" w:space="0" w:color="auto"/>
              <w:bottom w:val="single" w:sz="4" w:space="0" w:color="auto"/>
              <w:right w:val="single" w:sz="4" w:space="0" w:color="auto"/>
            </w:tcBorders>
          </w:tcPr>
          <w:p w:rsidR="003E383F" w:rsidRDefault="003E383F" w:rsidP="00F93F78">
            <w:pPr>
              <w:jc w:val="center"/>
              <w:rPr>
                <w:rFonts w:asciiTheme="minorHAnsi" w:hAnsiTheme="minorHAnsi"/>
                <w:sz w:val="20"/>
                <w:szCs w:val="20"/>
              </w:rPr>
            </w:pPr>
            <w:r>
              <w:rPr>
                <w:rFonts w:asciiTheme="minorHAnsi" w:hAnsiTheme="minorHAnsi"/>
                <w:sz w:val="20"/>
                <w:szCs w:val="20"/>
              </w:rPr>
              <w:t>Introduction to Argument</w:t>
            </w:r>
          </w:p>
          <w:p w:rsidR="003E383F" w:rsidRDefault="003E383F" w:rsidP="00F93F78">
            <w:pPr>
              <w:jc w:val="center"/>
              <w:rPr>
                <w:rFonts w:asciiTheme="minorHAnsi" w:hAnsiTheme="minorHAnsi"/>
                <w:sz w:val="20"/>
                <w:szCs w:val="20"/>
              </w:rPr>
            </w:pPr>
            <w:r>
              <w:rPr>
                <w:rFonts w:asciiTheme="minorHAnsi" w:hAnsiTheme="minorHAnsi"/>
                <w:b/>
                <w:sz w:val="20"/>
                <w:szCs w:val="20"/>
              </w:rPr>
              <w:t>Read:</w:t>
            </w:r>
            <w:r>
              <w:rPr>
                <w:rFonts w:asciiTheme="minorHAnsi" w:hAnsiTheme="minorHAnsi"/>
                <w:sz w:val="20"/>
                <w:szCs w:val="20"/>
              </w:rPr>
              <w:t xml:space="preserve"> </w:t>
            </w:r>
            <w:r>
              <w:rPr>
                <w:rFonts w:asciiTheme="minorHAnsi" w:hAnsiTheme="minorHAnsi"/>
                <w:i/>
                <w:sz w:val="20"/>
                <w:szCs w:val="20"/>
              </w:rPr>
              <w:t>FYW</w:t>
            </w:r>
            <w:r>
              <w:rPr>
                <w:rFonts w:asciiTheme="minorHAnsi" w:hAnsiTheme="minorHAnsi"/>
                <w:sz w:val="20"/>
                <w:szCs w:val="20"/>
              </w:rPr>
              <w:t xml:space="preserve"> Ch. 1: A Perspective on Argument and </w:t>
            </w:r>
            <w:r>
              <w:rPr>
                <w:rFonts w:asciiTheme="minorHAnsi" w:hAnsiTheme="minorHAnsi"/>
                <w:i/>
                <w:sz w:val="20"/>
                <w:szCs w:val="20"/>
              </w:rPr>
              <w:t>TSIS</w:t>
            </w:r>
            <w:r>
              <w:rPr>
                <w:rFonts w:asciiTheme="minorHAnsi" w:hAnsiTheme="minorHAnsi"/>
                <w:sz w:val="20"/>
                <w:szCs w:val="20"/>
              </w:rPr>
              <w:t xml:space="preserve"> Ch. 1.</w:t>
            </w:r>
          </w:p>
        </w:tc>
        <w:tc>
          <w:tcPr>
            <w:tcW w:w="2340" w:type="dxa"/>
            <w:tcBorders>
              <w:top w:val="single" w:sz="4" w:space="0" w:color="auto"/>
              <w:left w:val="single" w:sz="4" w:space="0" w:color="auto"/>
              <w:bottom w:val="single" w:sz="4" w:space="0" w:color="auto"/>
              <w:right w:val="single" w:sz="4" w:space="0" w:color="auto"/>
            </w:tcBorders>
          </w:tcPr>
          <w:p w:rsidR="003E383F" w:rsidRDefault="003E383F" w:rsidP="00F93F78">
            <w:pPr>
              <w:jc w:val="center"/>
              <w:rPr>
                <w:rFonts w:asciiTheme="minorHAnsi" w:hAnsiTheme="minorHAnsi"/>
                <w:sz w:val="20"/>
                <w:szCs w:val="20"/>
              </w:rPr>
            </w:pPr>
            <w:r>
              <w:rPr>
                <w:rFonts w:asciiTheme="minorHAnsi" w:hAnsiTheme="minorHAnsi"/>
                <w:b/>
                <w:sz w:val="20"/>
                <w:szCs w:val="20"/>
              </w:rPr>
              <w:t xml:space="preserve">Due: </w:t>
            </w:r>
            <w:r w:rsidR="00675E76">
              <w:rPr>
                <w:rFonts w:asciiTheme="minorHAnsi" w:hAnsiTheme="minorHAnsi"/>
                <w:sz w:val="20"/>
                <w:szCs w:val="20"/>
              </w:rPr>
              <w:t>S</w:t>
            </w:r>
            <w:r>
              <w:rPr>
                <w:rFonts w:asciiTheme="minorHAnsi" w:hAnsiTheme="minorHAnsi"/>
                <w:sz w:val="20"/>
                <w:szCs w:val="20"/>
              </w:rPr>
              <w:t>R Mindsets</w:t>
            </w: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2</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1/24</w:t>
            </w:r>
          </w:p>
        </w:tc>
        <w:tc>
          <w:tcPr>
            <w:tcW w:w="5490" w:type="dxa"/>
            <w:tcBorders>
              <w:top w:val="single" w:sz="4" w:space="0" w:color="auto"/>
              <w:left w:val="single" w:sz="4" w:space="0" w:color="auto"/>
              <w:bottom w:val="single" w:sz="4" w:space="0" w:color="auto"/>
              <w:right w:val="single" w:sz="4" w:space="0" w:color="auto"/>
            </w:tcBorders>
            <w:hideMark/>
          </w:tcPr>
          <w:p w:rsidR="00554333" w:rsidRDefault="00554333" w:rsidP="00554333">
            <w:pPr>
              <w:jc w:val="center"/>
              <w:rPr>
                <w:rFonts w:asciiTheme="minorHAnsi" w:hAnsiTheme="minorHAnsi"/>
                <w:sz w:val="20"/>
                <w:szCs w:val="20"/>
              </w:rPr>
            </w:pPr>
            <w:r>
              <w:rPr>
                <w:rFonts w:asciiTheme="minorHAnsi" w:hAnsiTheme="minorHAnsi"/>
                <w:sz w:val="20"/>
                <w:szCs w:val="20"/>
              </w:rPr>
              <w:t>Introduction of  Discourse Community Analysis (DCA)</w:t>
            </w:r>
          </w:p>
          <w:p w:rsidR="00554333" w:rsidRDefault="00554333" w:rsidP="00554333">
            <w:pPr>
              <w:jc w:val="center"/>
              <w:rPr>
                <w:rFonts w:asciiTheme="minorHAnsi" w:hAnsiTheme="minorHAnsi"/>
                <w:sz w:val="20"/>
                <w:szCs w:val="20"/>
              </w:rPr>
            </w:pPr>
            <w:r>
              <w:rPr>
                <w:rFonts w:asciiTheme="minorHAnsi" w:hAnsiTheme="minorHAnsi"/>
                <w:b/>
                <w:sz w:val="20"/>
                <w:szCs w:val="20"/>
              </w:rPr>
              <w:t xml:space="preserve">Read: </w:t>
            </w:r>
            <w:r>
              <w:rPr>
                <w:rFonts w:asciiTheme="minorHAnsi" w:hAnsiTheme="minorHAnsi"/>
                <w:sz w:val="20"/>
                <w:szCs w:val="20"/>
              </w:rPr>
              <w:t xml:space="preserve">DCA Assignment in </w:t>
            </w:r>
            <w:r>
              <w:rPr>
                <w:rFonts w:asciiTheme="minorHAnsi" w:hAnsiTheme="minorHAnsi"/>
                <w:i/>
                <w:sz w:val="20"/>
                <w:szCs w:val="20"/>
              </w:rPr>
              <w:t>FYW</w:t>
            </w:r>
            <w:r>
              <w:rPr>
                <w:rFonts w:asciiTheme="minorHAnsi" w:hAnsiTheme="minorHAnsi"/>
                <w:sz w:val="20"/>
                <w:szCs w:val="20"/>
              </w:rPr>
              <w:t xml:space="preserve"> pp. P26-P32</w:t>
            </w:r>
          </w:p>
          <w:p w:rsidR="003E383F" w:rsidRDefault="00554333" w:rsidP="00554333">
            <w:pPr>
              <w:jc w:val="center"/>
              <w:rPr>
                <w:rFonts w:asciiTheme="minorHAnsi" w:hAnsiTheme="minorHAnsi"/>
                <w:sz w:val="20"/>
                <w:szCs w:val="20"/>
              </w:rPr>
            </w:pPr>
            <w:r>
              <w:rPr>
                <w:rFonts w:asciiTheme="minorHAnsi" w:hAnsiTheme="minorHAnsi"/>
                <w:sz w:val="20"/>
                <w:szCs w:val="20"/>
              </w:rPr>
              <w:t>MLA Format, SFW pp305</w:t>
            </w:r>
          </w:p>
        </w:tc>
        <w:tc>
          <w:tcPr>
            <w:tcW w:w="234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p>
        </w:tc>
      </w:tr>
      <w:tr w:rsidR="003E383F" w:rsidTr="00763DC1">
        <w:trPr>
          <w:trHeight w:val="548"/>
        </w:trPr>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3</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1/27</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554333" w:rsidP="00D45AB9">
            <w:pPr>
              <w:jc w:val="center"/>
              <w:rPr>
                <w:rFonts w:asciiTheme="minorHAnsi" w:hAnsiTheme="minorHAnsi"/>
                <w:sz w:val="20"/>
                <w:szCs w:val="20"/>
              </w:rPr>
            </w:pPr>
            <w:r>
              <w:rPr>
                <w:rFonts w:asciiTheme="minorHAnsi" w:hAnsiTheme="minorHAnsi"/>
                <w:sz w:val="20"/>
                <w:szCs w:val="20"/>
              </w:rPr>
              <w:t>Begin work on DCA Essays</w:t>
            </w:r>
          </w:p>
        </w:tc>
        <w:tc>
          <w:tcPr>
            <w:tcW w:w="2340" w:type="dxa"/>
            <w:tcBorders>
              <w:top w:val="single" w:sz="4" w:space="0" w:color="auto"/>
              <w:left w:val="single" w:sz="4" w:space="0" w:color="auto"/>
              <w:bottom w:val="single" w:sz="4" w:space="0" w:color="auto"/>
              <w:right w:val="single" w:sz="4" w:space="0" w:color="auto"/>
            </w:tcBorders>
            <w:hideMark/>
          </w:tcPr>
          <w:p w:rsidR="003E383F" w:rsidRDefault="00675E76">
            <w:pPr>
              <w:jc w:val="center"/>
              <w:rPr>
                <w:rFonts w:asciiTheme="minorHAnsi" w:hAnsiTheme="minorHAnsi"/>
                <w:sz w:val="20"/>
                <w:szCs w:val="20"/>
              </w:rPr>
            </w:pPr>
            <w:r w:rsidRPr="00D45AB9">
              <w:rPr>
                <w:rFonts w:asciiTheme="minorHAnsi" w:hAnsiTheme="minorHAnsi"/>
                <w:b/>
                <w:sz w:val="20"/>
                <w:szCs w:val="20"/>
              </w:rPr>
              <w:t>Due</w:t>
            </w:r>
            <w:r>
              <w:rPr>
                <w:rFonts w:asciiTheme="minorHAnsi" w:hAnsiTheme="minorHAnsi"/>
                <w:sz w:val="20"/>
                <w:szCs w:val="20"/>
              </w:rPr>
              <w:t>: DCA Proposals</w:t>
            </w: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3</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1/29</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554333">
            <w:pPr>
              <w:jc w:val="center"/>
              <w:rPr>
                <w:rFonts w:asciiTheme="minorHAnsi" w:hAnsiTheme="minorHAnsi"/>
                <w:sz w:val="20"/>
                <w:szCs w:val="20"/>
              </w:rPr>
            </w:pPr>
            <w:r>
              <w:rPr>
                <w:rFonts w:asciiTheme="minorHAnsi" w:hAnsiTheme="minorHAnsi"/>
                <w:sz w:val="20"/>
                <w:szCs w:val="20"/>
              </w:rPr>
              <w:t>Continue works on DCA Essays</w:t>
            </w:r>
          </w:p>
        </w:tc>
        <w:tc>
          <w:tcPr>
            <w:tcW w:w="234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3</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1/31</w:t>
            </w:r>
          </w:p>
        </w:tc>
        <w:tc>
          <w:tcPr>
            <w:tcW w:w="549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r>
              <w:rPr>
                <w:rFonts w:asciiTheme="minorHAnsi" w:hAnsiTheme="minorHAnsi"/>
                <w:sz w:val="20"/>
                <w:szCs w:val="20"/>
              </w:rPr>
              <w:t>Appeals:  Logos, Ethos, and Pathos</w:t>
            </w:r>
          </w:p>
          <w:p w:rsidR="003E383F" w:rsidRDefault="003E383F">
            <w:pPr>
              <w:jc w:val="center"/>
              <w:rPr>
                <w:rFonts w:asciiTheme="minorHAnsi" w:hAnsiTheme="minorHAnsi"/>
                <w:sz w:val="20"/>
                <w:szCs w:val="20"/>
              </w:rPr>
            </w:pPr>
            <w:r>
              <w:rPr>
                <w:rFonts w:asciiTheme="minorHAnsi" w:hAnsiTheme="minorHAnsi"/>
                <w:sz w:val="20"/>
                <w:szCs w:val="20"/>
              </w:rPr>
              <w:t xml:space="preserve">Read: </w:t>
            </w:r>
            <w:r>
              <w:rPr>
                <w:rFonts w:asciiTheme="minorHAnsi" w:hAnsiTheme="minorHAnsi"/>
                <w:i/>
                <w:sz w:val="20"/>
                <w:szCs w:val="20"/>
              </w:rPr>
              <w:t xml:space="preserve">FYW </w:t>
            </w:r>
            <w:r>
              <w:rPr>
                <w:rFonts w:asciiTheme="minorHAnsi" w:hAnsiTheme="minorHAnsi"/>
                <w:sz w:val="20"/>
                <w:szCs w:val="20"/>
              </w:rPr>
              <w:t>Ch. 5: Supporting Claims: Appealing to Ethos, Pathos, and Logos</w:t>
            </w:r>
          </w:p>
          <w:p w:rsidR="003E383F" w:rsidRDefault="003E383F">
            <w:pPr>
              <w:jc w:val="center"/>
              <w:rPr>
                <w:rFonts w:asciiTheme="minorHAnsi" w:hAnsiTheme="minorHAnsi"/>
                <w:sz w:val="20"/>
                <w:szCs w:val="20"/>
              </w:rPr>
            </w:pPr>
            <w:r>
              <w:rPr>
                <w:rFonts w:asciiTheme="minorHAnsi" w:hAnsiTheme="minorHAnsi"/>
                <w:sz w:val="20"/>
                <w:szCs w:val="20"/>
              </w:rPr>
              <w:t xml:space="preserve">Think about how you will demonstrate Logos, </w:t>
            </w:r>
            <w:r w:rsidR="006508A9">
              <w:rPr>
                <w:rFonts w:asciiTheme="minorHAnsi" w:hAnsiTheme="minorHAnsi"/>
                <w:sz w:val="20"/>
                <w:szCs w:val="20"/>
              </w:rPr>
              <w:t>Ethos, and Pathos appeals in DCA</w:t>
            </w:r>
          </w:p>
          <w:p w:rsidR="003E383F" w:rsidRDefault="003E383F">
            <w:pPr>
              <w:jc w:val="center"/>
              <w:rPr>
                <w:rFonts w:asciiTheme="minorHAnsi" w:hAnsiTheme="minorHAnsi"/>
                <w:sz w:val="20"/>
                <w:szCs w:val="20"/>
              </w:rPr>
            </w:pPr>
          </w:p>
          <w:p w:rsidR="003E383F" w:rsidRDefault="003E383F" w:rsidP="00924C6D">
            <w:pPr>
              <w:jc w:val="center"/>
            </w:pPr>
          </w:p>
        </w:tc>
        <w:tc>
          <w:tcPr>
            <w:tcW w:w="2340" w:type="dxa"/>
            <w:tcBorders>
              <w:top w:val="single" w:sz="4" w:space="0" w:color="auto"/>
              <w:left w:val="single" w:sz="4" w:space="0" w:color="auto"/>
              <w:bottom w:val="single" w:sz="4" w:space="0" w:color="auto"/>
              <w:right w:val="single" w:sz="4" w:space="0" w:color="auto"/>
            </w:tcBorders>
          </w:tcPr>
          <w:p w:rsidR="003E383F" w:rsidRDefault="003E383F" w:rsidP="00D45AB9">
            <w:pPr>
              <w:jc w:val="center"/>
              <w:rPr>
                <w:rFonts w:asciiTheme="minorHAnsi" w:hAnsiTheme="minorHAnsi"/>
                <w:sz w:val="20"/>
                <w:szCs w:val="20"/>
              </w:rPr>
            </w:pP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4</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2/03</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In Class Work on DCAs</w:t>
            </w:r>
          </w:p>
        </w:tc>
        <w:tc>
          <w:tcPr>
            <w:tcW w:w="234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4</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2/05</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Peer Workshop</w:t>
            </w:r>
          </w:p>
        </w:tc>
        <w:tc>
          <w:tcPr>
            <w:tcW w:w="234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b/>
                <w:sz w:val="20"/>
                <w:szCs w:val="20"/>
              </w:rPr>
              <w:t>Due:</w:t>
            </w:r>
            <w:r>
              <w:rPr>
                <w:rFonts w:asciiTheme="minorHAnsi" w:hAnsiTheme="minorHAnsi"/>
                <w:sz w:val="20"/>
                <w:szCs w:val="20"/>
              </w:rPr>
              <w:t xml:space="preserve"> First draft of DCA</w:t>
            </w: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4</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2/07</w:t>
            </w:r>
          </w:p>
        </w:tc>
        <w:tc>
          <w:tcPr>
            <w:tcW w:w="549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r>
              <w:rPr>
                <w:rFonts w:asciiTheme="minorHAnsi" w:hAnsiTheme="minorHAnsi"/>
                <w:sz w:val="20"/>
                <w:szCs w:val="20"/>
              </w:rPr>
              <w:t xml:space="preserve">CONFERENCES and In Class Work on DCAs </w:t>
            </w:r>
          </w:p>
          <w:p w:rsidR="003E383F" w:rsidRDefault="003E383F">
            <w:pPr>
              <w:jc w:val="center"/>
              <w:rPr>
                <w:rFonts w:asciiTheme="minorHAnsi" w:hAnsiTheme="minorHAnsi"/>
                <w:sz w:val="20"/>
                <w:szCs w:val="20"/>
              </w:rPr>
            </w:pPr>
            <w:r>
              <w:rPr>
                <w:rFonts w:asciiTheme="minorHAnsi" w:hAnsiTheme="minorHAnsi"/>
                <w:sz w:val="20"/>
                <w:szCs w:val="20"/>
              </w:rPr>
              <w:t>(Bring a copy of draft 1.)</w:t>
            </w:r>
          </w:p>
          <w:p w:rsidR="003E383F" w:rsidRDefault="003E383F" w:rsidP="00924C6D">
            <w:pPr>
              <w:jc w:val="center"/>
            </w:pPr>
          </w:p>
        </w:tc>
        <w:tc>
          <w:tcPr>
            <w:tcW w:w="234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5</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2/10</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CONFERENCES and In Class Work on DCAs</w:t>
            </w:r>
          </w:p>
          <w:p w:rsidR="003E383F" w:rsidRDefault="003E383F">
            <w:pPr>
              <w:jc w:val="center"/>
              <w:rPr>
                <w:rFonts w:asciiTheme="minorHAnsi" w:hAnsiTheme="minorHAnsi"/>
                <w:sz w:val="20"/>
                <w:szCs w:val="20"/>
              </w:rPr>
            </w:pPr>
            <w:r>
              <w:rPr>
                <w:rFonts w:asciiTheme="minorHAnsi" w:hAnsiTheme="minorHAnsi"/>
                <w:sz w:val="20"/>
                <w:szCs w:val="20"/>
              </w:rPr>
              <w:t>(Bring a copy of draft 1.)</w:t>
            </w:r>
          </w:p>
        </w:tc>
        <w:tc>
          <w:tcPr>
            <w:tcW w:w="234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5</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2/12</w:t>
            </w:r>
          </w:p>
        </w:tc>
        <w:tc>
          <w:tcPr>
            <w:tcW w:w="5490" w:type="dxa"/>
            <w:tcBorders>
              <w:top w:val="single" w:sz="4" w:space="0" w:color="auto"/>
              <w:left w:val="single" w:sz="4" w:space="0" w:color="auto"/>
              <w:bottom w:val="single" w:sz="4" w:space="0" w:color="auto"/>
              <w:right w:val="single" w:sz="4" w:space="0" w:color="auto"/>
            </w:tcBorders>
            <w:hideMark/>
          </w:tcPr>
          <w:p w:rsidR="003E383F" w:rsidRPr="00D043C4" w:rsidRDefault="003E383F">
            <w:pPr>
              <w:jc w:val="center"/>
              <w:rPr>
                <w:rFonts w:asciiTheme="minorHAnsi" w:hAnsiTheme="minorHAnsi"/>
                <w:b/>
                <w:sz w:val="20"/>
                <w:szCs w:val="20"/>
              </w:rPr>
            </w:pPr>
            <w:r>
              <w:rPr>
                <w:rFonts w:asciiTheme="minorHAnsi" w:hAnsiTheme="minorHAnsi"/>
                <w:sz w:val="20"/>
                <w:szCs w:val="20"/>
              </w:rPr>
              <w:t>Peer Workshop</w:t>
            </w:r>
            <w:r>
              <w:rPr>
                <w:rFonts w:asciiTheme="minorHAnsi" w:hAnsiTheme="minorHAnsi"/>
                <w:b/>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b/>
                <w:sz w:val="20"/>
                <w:szCs w:val="20"/>
              </w:rPr>
              <w:t>Due:</w:t>
            </w:r>
            <w:r>
              <w:rPr>
                <w:rFonts w:asciiTheme="minorHAnsi" w:hAnsiTheme="minorHAnsi"/>
                <w:sz w:val="20"/>
                <w:szCs w:val="20"/>
              </w:rPr>
              <w:t xml:space="preserve"> Second draft of DCA</w:t>
            </w: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br w:type="page"/>
            </w:r>
            <w:r>
              <w:rPr>
                <w:rFonts w:asciiTheme="minorHAnsi" w:hAnsiTheme="minorHAnsi"/>
                <w:b/>
                <w:sz w:val="20"/>
                <w:szCs w:val="20"/>
              </w:rPr>
              <w:t>5</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2/14</w:t>
            </w:r>
          </w:p>
        </w:tc>
        <w:tc>
          <w:tcPr>
            <w:tcW w:w="549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r>
              <w:rPr>
                <w:rFonts w:asciiTheme="minorHAnsi" w:hAnsiTheme="minorHAnsi"/>
                <w:sz w:val="20"/>
                <w:szCs w:val="20"/>
              </w:rPr>
              <w:t>Analyzing Visual Argument</w:t>
            </w:r>
          </w:p>
          <w:p w:rsidR="003E383F" w:rsidRDefault="003E383F">
            <w:pPr>
              <w:jc w:val="center"/>
              <w:rPr>
                <w:rFonts w:asciiTheme="minorHAnsi" w:hAnsiTheme="minorHAnsi"/>
                <w:sz w:val="20"/>
                <w:szCs w:val="20"/>
              </w:rPr>
            </w:pPr>
            <w:r>
              <w:rPr>
                <w:rFonts w:asciiTheme="minorHAnsi" w:hAnsiTheme="minorHAnsi"/>
                <w:sz w:val="20"/>
                <w:szCs w:val="20"/>
              </w:rPr>
              <w:t>Discuss Visual Presentation</w:t>
            </w:r>
          </w:p>
          <w:p w:rsidR="003E383F" w:rsidRDefault="003E383F">
            <w:pPr>
              <w:jc w:val="center"/>
              <w:rPr>
                <w:rFonts w:asciiTheme="minorHAnsi" w:hAnsiTheme="minorHAnsi"/>
                <w:sz w:val="20"/>
                <w:szCs w:val="20"/>
              </w:rPr>
            </w:pPr>
            <w:r w:rsidRPr="00D043C4">
              <w:rPr>
                <w:rFonts w:asciiTheme="minorHAnsi" w:hAnsiTheme="minorHAnsi"/>
                <w:b/>
                <w:sz w:val="20"/>
                <w:szCs w:val="20"/>
              </w:rPr>
              <w:t>Read</w:t>
            </w:r>
            <w:r>
              <w:rPr>
                <w:rFonts w:asciiTheme="minorHAnsi" w:hAnsiTheme="minorHAnsi"/>
                <w:sz w:val="20"/>
                <w:szCs w:val="20"/>
              </w:rPr>
              <w:t>: FYW CH 10</w:t>
            </w:r>
          </w:p>
          <w:p w:rsidR="003E383F" w:rsidRDefault="003E383F">
            <w:pPr>
              <w:jc w:val="center"/>
              <w:rPr>
                <w:rFonts w:asciiTheme="minorHAnsi" w:hAnsiTheme="minorHAnsi"/>
                <w:sz w:val="20"/>
                <w:szCs w:val="20"/>
              </w:rPr>
            </w:pPr>
          </w:p>
          <w:p w:rsidR="003E383F" w:rsidRDefault="003E383F">
            <w:pPr>
              <w:jc w:val="center"/>
            </w:pPr>
          </w:p>
        </w:tc>
        <w:tc>
          <w:tcPr>
            <w:tcW w:w="234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Due: Discourse Community Analysis Essay</w:t>
            </w: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6</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2/17</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Visual Presentation</w:t>
            </w:r>
          </w:p>
        </w:tc>
        <w:tc>
          <w:tcPr>
            <w:tcW w:w="234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r>
              <w:rPr>
                <w:rFonts w:asciiTheme="minorHAnsi" w:hAnsiTheme="minorHAnsi"/>
                <w:b/>
                <w:sz w:val="20"/>
                <w:szCs w:val="20"/>
              </w:rPr>
              <w:t xml:space="preserve">Due: </w:t>
            </w:r>
            <w:r>
              <w:rPr>
                <w:rFonts w:asciiTheme="minorHAnsi" w:hAnsiTheme="minorHAnsi"/>
                <w:sz w:val="20"/>
                <w:szCs w:val="20"/>
              </w:rPr>
              <w:t>Visual Presentation (Group A)</w:t>
            </w: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6</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2/19</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Visual Presentations</w:t>
            </w:r>
          </w:p>
        </w:tc>
        <w:tc>
          <w:tcPr>
            <w:tcW w:w="234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 xml:space="preserve">Due: </w:t>
            </w:r>
            <w:r>
              <w:rPr>
                <w:rFonts w:asciiTheme="minorHAnsi" w:hAnsiTheme="minorHAnsi"/>
                <w:sz w:val="20"/>
                <w:szCs w:val="20"/>
              </w:rPr>
              <w:t>Visual Presentation (Group B)</w:t>
            </w: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6</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2/21</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Visual Presentations</w:t>
            </w:r>
          </w:p>
        </w:tc>
        <w:tc>
          <w:tcPr>
            <w:tcW w:w="234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b/>
                <w:sz w:val="20"/>
                <w:szCs w:val="20"/>
              </w:rPr>
              <w:t xml:space="preserve">Due: </w:t>
            </w:r>
            <w:r>
              <w:rPr>
                <w:rFonts w:asciiTheme="minorHAnsi" w:hAnsiTheme="minorHAnsi"/>
                <w:sz w:val="20"/>
                <w:szCs w:val="20"/>
              </w:rPr>
              <w:t>Visual Presentation (Group C)</w:t>
            </w: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7</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2/24</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Visual Presentations</w:t>
            </w:r>
          </w:p>
        </w:tc>
        <w:tc>
          <w:tcPr>
            <w:tcW w:w="234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b/>
                <w:sz w:val="20"/>
                <w:szCs w:val="20"/>
              </w:rPr>
              <w:t xml:space="preserve">Due: </w:t>
            </w:r>
            <w:r>
              <w:rPr>
                <w:rFonts w:asciiTheme="minorHAnsi" w:hAnsiTheme="minorHAnsi"/>
                <w:sz w:val="20"/>
                <w:szCs w:val="20"/>
              </w:rPr>
              <w:t>Visual Presentation (Group D)</w:t>
            </w: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7</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2/26</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554333">
            <w:pPr>
              <w:jc w:val="center"/>
              <w:rPr>
                <w:rFonts w:asciiTheme="minorHAnsi" w:hAnsiTheme="minorHAnsi"/>
                <w:sz w:val="20"/>
                <w:szCs w:val="20"/>
              </w:rPr>
            </w:pPr>
            <w:r>
              <w:rPr>
                <w:rFonts w:asciiTheme="minorHAnsi" w:hAnsiTheme="minorHAnsi"/>
                <w:sz w:val="20"/>
                <w:szCs w:val="20"/>
              </w:rPr>
              <w:t>Introduction of</w:t>
            </w:r>
            <w:r w:rsidR="003E383F">
              <w:rPr>
                <w:rFonts w:asciiTheme="minorHAnsi" w:hAnsiTheme="minorHAnsi"/>
                <w:sz w:val="20"/>
                <w:szCs w:val="20"/>
              </w:rPr>
              <w:t xml:space="preserve"> Rhetorical Analysis Essay (RAE)</w:t>
            </w:r>
          </w:p>
          <w:p w:rsidR="003E383F" w:rsidRDefault="003E383F">
            <w:pPr>
              <w:jc w:val="center"/>
              <w:rPr>
                <w:rFonts w:asciiTheme="minorHAnsi" w:hAnsiTheme="minorHAnsi"/>
                <w:sz w:val="20"/>
                <w:szCs w:val="20"/>
              </w:rPr>
            </w:pPr>
            <w:r>
              <w:rPr>
                <w:rFonts w:asciiTheme="minorHAnsi" w:hAnsiTheme="minorHAnsi"/>
                <w:b/>
                <w:sz w:val="20"/>
                <w:szCs w:val="20"/>
              </w:rPr>
              <w:t>Read:</w:t>
            </w:r>
            <w:r>
              <w:rPr>
                <w:rFonts w:asciiTheme="minorHAnsi" w:hAnsiTheme="minorHAnsi"/>
                <w:sz w:val="20"/>
                <w:szCs w:val="20"/>
              </w:rPr>
              <w:t xml:space="preserve"> Assignment prompts and sample RAE, </w:t>
            </w:r>
            <w:r>
              <w:rPr>
                <w:rFonts w:asciiTheme="minorHAnsi" w:hAnsiTheme="minorHAnsi"/>
                <w:i/>
                <w:sz w:val="20"/>
                <w:szCs w:val="20"/>
              </w:rPr>
              <w:t>FYW</w:t>
            </w:r>
            <w:r>
              <w:rPr>
                <w:rFonts w:asciiTheme="minorHAnsi" w:hAnsiTheme="minorHAnsi"/>
                <w:sz w:val="20"/>
                <w:szCs w:val="20"/>
              </w:rPr>
              <w:t xml:space="preserve"> pp. P33-P38 </w:t>
            </w:r>
          </w:p>
          <w:p w:rsidR="003E383F" w:rsidRDefault="003E383F">
            <w:pPr>
              <w:jc w:val="center"/>
              <w:rPr>
                <w:rFonts w:asciiTheme="minorHAnsi" w:hAnsiTheme="minorHAnsi"/>
                <w:sz w:val="20"/>
                <w:szCs w:val="20"/>
              </w:rPr>
            </w:pPr>
          </w:p>
        </w:tc>
        <w:tc>
          <w:tcPr>
            <w:tcW w:w="234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lastRenderedPageBreak/>
              <w:t>7</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2/28</w:t>
            </w:r>
          </w:p>
        </w:tc>
        <w:tc>
          <w:tcPr>
            <w:tcW w:w="549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r>
              <w:rPr>
                <w:rFonts w:asciiTheme="minorHAnsi" w:hAnsiTheme="minorHAnsi"/>
                <w:sz w:val="20"/>
                <w:szCs w:val="20"/>
              </w:rPr>
              <w:t>The Rhetorical Analysis</w:t>
            </w:r>
          </w:p>
          <w:p w:rsidR="003E383F" w:rsidRDefault="003E383F">
            <w:pPr>
              <w:jc w:val="center"/>
              <w:rPr>
                <w:rFonts w:asciiTheme="minorHAnsi" w:hAnsiTheme="minorHAnsi"/>
                <w:sz w:val="20"/>
                <w:szCs w:val="20"/>
              </w:rPr>
            </w:pPr>
            <w:r>
              <w:rPr>
                <w:rFonts w:asciiTheme="minorHAnsi" w:hAnsiTheme="minorHAnsi"/>
                <w:b/>
                <w:sz w:val="20"/>
                <w:szCs w:val="20"/>
              </w:rPr>
              <w:t>Read:</w:t>
            </w:r>
            <w:r>
              <w:rPr>
                <w:rFonts w:asciiTheme="minorHAnsi" w:hAnsiTheme="minorHAnsi"/>
                <w:sz w:val="20"/>
                <w:szCs w:val="20"/>
              </w:rPr>
              <w:t xml:space="preserve"> </w:t>
            </w:r>
            <w:r>
              <w:rPr>
                <w:rFonts w:asciiTheme="minorHAnsi" w:hAnsiTheme="minorHAnsi"/>
                <w:i/>
                <w:sz w:val="20"/>
                <w:szCs w:val="20"/>
              </w:rPr>
              <w:t>FYW</w:t>
            </w:r>
            <w:r>
              <w:rPr>
                <w:rFonts w:asciiTheme="minorHAnsi" w:hAnsiTheme="minorHAnsi"/>
                <w:sz w:val="20"/>
                <w:szCs w:val="20"/>
              </w:rPr>
              <w:t xml:space="preserve"> pp77: Annotation in Preparation for Rhetorical Analysis</w:t>
            </w:r>
          </w:p>
          <w:p w:rsidR="003E383F" w:rsidRDefault="003E383F">
            <w:pPr>
              <w:jc w:val="center"/>
              <w:rPr>
                <w:rFonts w:asciiTheme="minorHAnsi" w:hAnsiTheme="minorHAnsi"/>
                <w:sz w:val="20"/>
                <w:szCs w:val="20"/>
              </w:rPr>
            </w:pPr>
          </w:p>
          <w:p w:rsidR="003E383F" w:rsidRDefault="003E383F">
            <w:pPr>
              <w:jc w:val="center"/>
              <w:rPr>
                <w:rFonts w:asciiTheme="minorHAnsi" w:hAnsiTheme="minorHAnsi"/>
                <w:b/>
                <w:sz w:val="20"/>
                <w:szCs w:val="20"/>
              </w:rPr>
            </w:pPr>
          </w:p>
        </w:tc>
        <w:tc>
          <w:tcPr>
            <w:tcW w:w="234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b/>
                <w:sz w:val="20"/>
                <w:szCs w:val="20"/>
              </w:rPr>
            </w:pPr>
            <w:r>
              <w:rPr>
                <w:rFonts w:asciiTheme="minorHAnsi" w:hAnsiTheme="minorHAnsi"/>
                <w:b/>
                <w:sz w:val="20"/>
                <w:szCs w:val="20"/>
              </w:rPr>
              <w:t xml:space="preserve">Due: </w:t>
            </w:r>
            <w:r w:rsidRPr="00D043C4">
              <w:rPr>
                <w:rFonts w:asciiTheme="minorHAnsi" w:hAnsiTheme="minorHAnsi"/>
                <w:sz w:val="20"/>
                <w:szCs w:val="20"/>
              </w:rPr>
              <w:t>Choose a cluster</w:t>
            </w:r>
            <w:r>
              <w:rPr>
                <w:rFonts w:asciiTheme="minorHAnsi" w:hAnsiTheme="minorHAnsi"/>
                <w:sz w:val="20"/>
                <w:szCs w:val="20"/>
              </w:rPr>
              <w:t xml:space="preserve"> and identify the primary claim of the article you will use.</w:t>
            </w: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8</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3/03</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Begin work on RAE</w:t>
            </w:r>
          </w:p>
        </w:tc>
        <w:tc>
          <w:tcPr>
            <w:tcW w:w="234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8</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3/05</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Peer Review</w:t>
            </w:r>
          </w:p>
        </w:tc>
        <w:tc>
          <w:tcPr>
            <w:tcW w:w="234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b/>
                <w:sz w:val="20"/>
                <w:szCs w:val="20"/>
              </w:rPr>
            </w:pPr>
            <w:r>
              <w:rPr>
                <w:rFonts w:asciiTheme="minorHAnsi" w:hAnsiTheme="minorHAnsi"/>
                <w:b/>
                <w:sz w:val="20"/>
                <w:szCs w:val="20"/>
              </w:rPr>
              <w:t xml:space="preserve">Due: </w:t>
            </w:r>
            <w:r w:rsidRPr="00D043C4">
              <w:rPr>
                <w:rFonts w:asciiTheme="minorHAnsi" w:hAnsiTheme="minorHAnsi"/>
                <w:sz w:val="20"/>
                <w:szCs w:val="20"/>
              </w:rPr>
              <w:t>First rough draft of RAE</w:t>
            </w:r>
          </w:p>
        </w:tc>
      </w:tr>
      <w:tr w:rsidR="003E383F" w:rsidTr="00D043C4">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8</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3/07</w:t>
            </w:r>
          </w:p>
        </w:tc>
        <w:tc>
          <w:tcPr>
            <w:tcW w:w="5490" w:type="dxa"/>
            <w:tcBorders>
              <w:top w:val="single" w:sz="4" w:space="0" w:color="auto"/>
              <w:left w:val="single" w:sz="4" w:space="0" w:color="auto"/>
              <w:bottom w:val="single" w:sz="4" w:space="0" w:color="auto"/>
              <w:right w:val="single" w:sz="4" w:space="0" w:color="auto"/>
            </w:tcBorders>
          </w:tcPr>
          <w:p w:rsidR="003E383F" w:rsidRDefault="003E383F" w:rsidP="00D043C4">
            <w:pPr>
              <w:jc w:val="center"/>
              <w:rPr>
                <w:rFonts w:asciiTheme="minorHAnsi" w:hAnsiTheme="minorHAnsi"/>
                <w:sz w:val="20"/>
                <w:szCs w:val="20"/>
              </w:rPr>
            </w:pPr>
            <w:r>
              <w:rPr>
                <w:rFonts w:asciiTheme="minorHAnsi" w:hAnsiTheme="minorHAnsi"/>
                <w:sz w:val="20"/>
                <w:szCs w:val="20"/>
              </w:rPr>
              <w:t>Peer Review</w:t>
            </w:r>
          </w:p>
        </w:tc>
        <w:tc>
          <w:tcPr>
            <w:tcW w:w="2340" w:type="dxa"/>
            <w:tcBorders>
              <w:top w:val="single" w:sz="4" w:space="0" w:color="auto"/>
              <w:left w:val="single" w:sz="4" w:space="0" w:color="auto"/>
              <w:bottom w:val="single" w:sz="4" w:space="0" w:color="auto"/>
              <w:right w:val="single" w:sz="4" w:space="0" w:color="auto"/>
            </w:tcBorders>
          </w:tcPr>
          <w:p w:rsidR="003E383F" w:rsidRDefault="003E383F" w:rsidP="00D043C4">
            <w:pPr>
              <w:jc w:val="center"/>
              <w:rPr>
                <w:rFonts w:asciiTheme="minorHAnsi" w:hAnsiTheme="minorHAnsi"/>
                <w:b/>
                <w:sz w:val="20"/>
                <w:szCs w:val="20"/>
              </w:rPr>
            </w:pPr>
            <w:r>
              <w:rPr>
                <w:rFonts w:asciiTheme="minorHAnsi" w:hAnsiTheme="minorHAnsi"/>
                <w:b/>
                <w:sz w:val="20"/>
                <w:szCs w:val="20"/>
              </w:rPr>
              <w:t xml:space="preserve">Due: </w:t>
            </w:r>
            <w:r>
              <w:rPr>
                <w:rFonts w:asciiTheme="minorHAnsi" w:hAnsiTheme="minorHAnsi"/>
                <w:sz w:val="20"/>
                <w:szCs w:val="20"/>
              </w:rPr>
              <w:t>Second</w:t>
            </w:r>
            <w:r w:rsidRPr="00D043C4">
              <w:rPr>
                <w:rFonts w:asciiTheme="minorHAnsi" w:hAnsiTheme="minorHAnsi"/>
                <w:sz w:val="20"/>
                <w:szCs w:val="20"/>
              </w:rPr>
              <w:t xml:space="preserve"> rough draft of RAE</w:t>
            </w:r>
          </w:p>
        </w:tc>
      </w:tr>
      <w:tr w:rsidR="003E383F" w:rsidTr="00D043C4">
        <w:tc>
          <w:tcPr>
            <w:tcW w:w="99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b/>
                <w:sz w:val="20"/>
                <w:szCs w:val="20"/>
              </w:rPr>
            </w:pPr>
            <w:r>
              <w:rPr>
                <w:rFonts w:asciiTheme="minorHAnsi" w:hAnsiTheme="minorHAnsi"/>
                <w:b/>
                <w:sz w:val="20"/>
                <w:szCs w:val="20"/>
              </w:rPr>
              <w:t>9</w:t>
            </w:r>
          </w:p>
        </w:tc>
        <w:tc>
          <w:tcPr>
            <w:tcW w:w="72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r>
              <w:rPr>
                <w:rFonts w:asciiTheme="minorHAnsi" w:hAnsiTheme="minorHAnsi"/>
                <w:sz w:val="20"/>
                <w:szCs w:val="20"/>
              </w:rPr>
              <w:t>3/10</w:t>
            </w:r>
          </w:p>
        </w:tc>
        <w:tc>
          <w:tcPr>
            <w:tcW w:w="5490" w:type="dxa"/>
            <w:tcBorders>
              <w:top w:val="single" w:sz="4" w:space="0" w:color="auto"/>
              <w:left w:val="single" w:sz="4" w:space="0" w:color="auto"/>
              <w:bottom w:val="single" w:sz="4" w:space="0" w:color="auto"/>
              <w:right w:val="single" w:sz="4" w:space="0" w:color="auto"/>
            </w:tcBorders>
          </w:tcPr>
          <w:p w:rsidR="003E383F" w:rsidRDefault="003E383F" w:rsidP="00D043C4">
            <w:pPr>
              <w:jc w:val="center"/>
              <w:rPr>
                <w:rFonts w:asciiTheme="minorHAnsi" w:hAnsiTheme="minorHAnsi"/>
                <w:sz w:val="20"/>
                <w:szCs w:val="20"/>
              </w:rPr>
            </w:pPr>
            <w:r>
              <w:rPr>
                <w:rFonts w:asciiTheme="minorHAnsi" w:hAnsiTheme="minorHAnsi"/>
                <w:sz w:val="20"/>
                <w:szCs w:val="20"/>
              </w:rPr>
              <w:t>Spring Break – No Class</w:t>
            </w:r>
          </w:p>
        </w:tc>
        <w:tc>
          <w:tcPr>
            <w:tcW w:w="2340" w:type="dxa"/>
            <w:tcBorders>
              <w:top w:val="single" w:sz="4" w:space="0" w:color="auto"/>
              <w:left w:val="single" w:sz="4" w:space="0" w:color="auto"/>
              <w:bottom w:val="single" w:sz="4" w:space="0" w:color="auto"/>
              <w:right w:val="single" w:sz="4" w:space="0" w:color="auto"/>
            </w:tcBorders>
          </w:tcPr>
          <w:p w:rsidR="003E383F" w:rsidRDefault="003E383F" w:rsidP="00D043C4">
            <w:pPr>
              <w:jc w:val="center"/>
              <w:rPr>
                <w:rFonts w:asciiTheme="minorHAnsi" w:hAnsiTheme="minorHAnsi"/>
                <w:b/>
                <w:sz w:val="20"/>
                <w:szCs w:val="20"/>
              </w:rPr>
            </w:pPr>
          </w:p>
        </w:tc>
      </w:tr>
      <w:tr w:rsidR="003E383F" w:rsidTr="00D043C4">
        <w:tc>
          <w:tcPr>
            <w:tcW w:w="99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b/>
                <w:sz w:val="20"/>
                <w:szCs w:val="20"/>
              </w:rPr>
            </w:pPr>
            <w:r>
              <w:rPr>
                <w:rFonts w:asciiTheme="minorHAnsi" w:hAnsiTheme="minorHAnsi"/>
                <w:b/>
                <w:sz w:val="20"/>
                <w:szCs w:val="20"/>
              </w:rPr>
              <w:t>9</w:t>
            </w:r>
          </w:p>
        </w:tc>
        <w:tc>
          <w:tcPr>
            <w:tcW w:w="72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r>
              <w:rPr>
                <w:rFonts w:asciiTheme="minorHAnsi" w:hAnsiTheme="minorHAnsi"/>
                <w:sz w:val="20"/>
                <w:szCs w:val="20"/>
              </w:rPr>
              <w:t>3/12</w:t>
            </w:r>
          </w:p>
        </w:tc>
        <w:tc>
          <w:tcPr>
            <w:tcW w:w="5490" w:type="dxa"/>
            <w:tcBorders>
              <w:top w:val="single" w:sz="4" w:space="0" w:color="auto"/>
              <w:left w:val="single" w:sz="4" w:space="0" w:color="auto"/>
              <w:bottom w:val="single" w:sz="4" w:space="0" w:color="auto"/>
              <w:right w:val="single" w:sz="4" w:space="0" w:color="auto"/>
            </w:tcBorders>
          </w:tcPr>
          <w:p w:rsidR="003E383F" w:rsidRDefault="003E383F" w:rsidP="00D043C4">
            <w:pPr>
              <w:jc w:val="center"/>
              <w:rPr>
                <w:rFonts w:asciiTheme="minorHAnsi" w:hAnsiTheme="minorHAnsi"/>
                <w:sz w:val="20"/>
                <w:szCs w:val="20"/>
              </w:rPr>
            </w:pPr>
            <w:r>
              <w:rPr>
                <w:rFonts w:asciiTheme="minorHAnsi" w:hAnsiTheme="minorHAnsi"/>
                <w:sz w:val="20"/>
                <w:szCs w:val="20"/>
              </w:rPr>
              <w:t>Spring Break – No Class</w:t>
            </w:r>
          </w:p>
        </w:tc>
        <w:tc>
          <w:tcPr>
            <w:tcW w:w="2340" w:type="dxa"/>
            <w:tcBorders>
              <w:top w:val="single" w:sz="4" w:space="0" w:color="auto"/>
              <w:left w:val="single" w:sz="4" w:space="0" w:color="auto"/>
              <w:bottom w:val="single" w:sz="4" w:space="0" w:color="auto"/>
              <w:right w:val="single" w:sz="4" w:space="0" w:color="auto"/>
            </w:tcBorders>
          </w:tcPr>
          <w:p w:rsidR="003E383F" w:rsidRDefault="003E383F" w:rsidP="00D043C4">
            <w:pPr>
              <w:jc w:val="center"/>
              <w:rPr>
                <w:rFonts w:asciiTheme="minorHAnsi" w:hAnsiTheme="minorHAnsi"/>
                <w:b/>
                <w:sz w:val="20"/>
                <w:szCs w:val="20"/>
              </w:rPr>
            </w:pPr>
          </w:p>
        </w:tc>
      </w:tr>
      <w:tr w:rsidR="003E383F" w:rsidTr="00D043C4">
        <w:tc>
          <w:tcPr>
            <w:tcW w:w="99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b/>
                <w:sz w:val="20"/>
                <w:szCs w:val="20"/>
              </w:rPr>
            </w:pPr>
            <w:r>
              <w:rPr>
                <w:rFonts w:asciiTheme="minorHAnsi" w:hAnsiTheme="minorHAnsi"/>
                <w:b/>
                <w:sz w:val="20"/>
                <w:szCs w:val="20"/>
              </w:rPr>
              <w:t>9</w:t>
            </w:r>
          </w:p>
        </w:tc>
        <w:tc>
          <w:tcPr>
            <w:tcW w:w="72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r>
              <w:rPr>
                <w:rFonts w:asciiTheme="minorHAnsi" w:hAnsiTheme="minorHAnsi"/>
                <w:sz w:val="20"/>
                <w:szCs w:val="20"/>
              </w:rPr>
              <w:t>3/14</w:t>
            </w:r>
          </w:p>
        </w:tc>
        <w:tc>
          <w:tcPr>
            <w:tcW w:w="5490" w:type="dxa"/>
            <w:tcBorders>
              <w:top w:val="single" w:sz="4" w:space="0" w:color="auto"/>
              <w:left w:val="single" w:sz="4" w:space="0" w:color="auto"/>
              <w:bottom w:val="single" w:sz="4" w:space="0" w:color="auto"/>
              <w:right w:val="single" w:sz="4" w:space="0" w:color="auto"/>
            </w:tcBorders>
          </w:tcPr>
          <w:p w:rsidR="003E383F" w:rsidRDefault="003E383F" w:rsidP="00D043C4">
            <w:pPr>
              <w:jc w:val="center"/>
              <w:rPr>
                <w:rFonts w:asciiTheme="minorHAnsi" w:hAnsiTheme="minorHAnsi"/>
                <w:sz w:val="20"/>
                <w:szCs w:val="20"/>
              </w:rPr>
            </w:pPr>
            <w:r>
              <w:rPr>
                <w:rFonts w:asciiTheme="minorHAnsi" w:hAnsiTheme="minorHAnsi"/>
                <w:sz w:val="20"/>
                <w:szCs w:val="20"/>
              </w:rPr>
              <w:t>Spring Break – No Class</w:t>
            </w:r>
          </w:p>
        </w:tc>
        <w:tc>
          <w:tcPr>
            <w:tcW w:w="2340" w:type="dxa"/>
            <w:tcBorders>
              <w:top w:val="single" w:sz="4" w:space="0" w:color="auto"/>
              <w:left w:val="single" w:sz="4" w:space="0" w:color="auto"/>
              <w:bottom w:val="single" w:sz="4" w:space="0" w:color="auto"/>
              <w:right w:val="single" w:sz="4" w:space="0" w:color="auto"/>
            </w:tcBorders>
          </w:tcPr>
          <w:p w:rsidR="003E383F" w:rsidRDefault="003E383F" w:rsidP="00D043C4">
            <w:pPr>
              <w:jc w:val="center"/>
              <w:rPr>
                <w:rFonts w:asciiTheme="minorHAnsi" w:hAnsiTheme="minorHAnsi"/>
                <w:b/>
                <w:sz w:val="20"/>
                <w:szCs w:val="20"/>
              </w:rPr>
            </w:pP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10</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3/17</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 xml:space="preserve">Introduce Synthesis Essay </w:t>
            </w:r>
          </w:p>
          <w:p w:rsidR="003E383F" w:rsidRDefault="003E383F">
            <w:pPr>
              <w:jc w:val="center"/>
              <w:rPr>
                <w:rFonts w:asciiTheme="minorHAnsi" w:hAnsiTheme="minorHAnsi"/>
                <w:sz w:val="20"/>
                <w:szCs w:val="20"/>
              </w:rPr>
            </w:pPr>
            <w:r>
              <w:rPr>
                <w:rFonts w:asciiTheme="minorHAnsi" w:hAnsiTheme="minorHAnsi"/>
                <w:sz w:val="20"/>
                <w:szCs w:val="20"/>
              </w:rPr>
              <w:t>FYW pp 39 and 43</w:t>
            </w:r>
          </w:p>
          <w:p w:rsidR="003E383F" w:rsidRDefault="003E383F">
            <w:pPr>
              <w:jc w:val="center"/>
              <w:rPr>
                <w:rFonts w:asciiTheme="minorHAnsi" w:hAnsiTheme="minorHAnsi"/>
                <w:sz w:val="20"/>
                <w:szCs w:val="20"/>
              </w:rPr>
            </w:pPr>
          </w:p>
          <w:p w:rsidR="003E383F" w:rsidRDefault="003E383F">
            <w:pPr>
              <w:jc w:val="center"/>
              <w:rPr>
                <w:rFonts w:asciiTheme="minorHAnsi" w:hAnsiTheme="minorHAnsi"/>
                <w:sz w:val="20"/>
                <w:szCs w:val="20"/>
              </w:rPr>
            </w:pPr>
            <w:r w:rsidRPr="00385217">
              <w:rPr>
                <w:rFonts w:asciiTheme="minorHAnsi" w:hAnsiTheme="minorHAnsi"/>
                <w:b/>
                <w:sz w:val="20"/>
                <w:szCs w:val="20"/>
              </w:rPr>
              <w:t>Read:</w:t>
            </w:r>
            <w:r>
              <w:rPr>
                <w:rFonts w:asciiTheme="minorHAnsi" w:hAnsiTheme="minorHAnsi"/>
                <w:sz w:val="20"/>
                <w:szCs w:val="20"/>
              </w:rPr>
              <w:t xml:space="preserve"> SFW pp277 and 277-301:MLA, Finding and Citing Sources</w:t>
            </w:r>
          </w:p>
        </w:tc>
        <w:tc>
          <w:tcPr>
            <w:tcW w:w="2340" w:type="dxa"/>
            <w:tcBorders>
              <w:top w:val="single" w:sz="4" w:space="0" w:color="auto"/>
              <w:left w:val="single" w:sz="4" w:space="0" w:color="auto"/>
              <w:bottom w:val="single" w:sz="4" w:space="0" w:color="auto"/>
              <w:right w:val="single" w:sz="4" w:space="0" w:color="auto"/>
            </w:tcBorders>
            <w:hideMark/>
          </w:tcPr>
          <w:p w:rsidR="003E383F" w:rsidRDefault="003E383F" w:rsidP="00D043C4">
            <w:pPr>
              <w:jc w:val="center"/>
              <w:rPr>
                <w:rFonts w:asciiTheme="minorHAnsi" w:hAnsiTheme="minorHAnsi"/>
                <w:sz w:val="20"/>
                <w:szCs w:val="20"/>
              </w:rPr>
            </w:pPr>
            <w:r>
              <w:rPr>
                <w:rFonts w:asciiTheme="minorHAnsi" w:hAnsiTheme="minorHAnsi"/>
                <w:b/>
                <w:sz w:val="20"/>
                <w:szCs w:val="20"/>
              </w:rPr>
              <w:t>Due:</w:t>
            </w:r>
            <w:r>
              <w:rPr>
                <w:rFonts w:asciiTheme="minorHAnsi" w:hAnsiTheme="minorHAnsi"/>
                <w:sz w:val="20"/>
                <w:szCs w:val="20"/>
              </w:rPr>
              <w:t xml:space="preserve"> Final RAE</w:t>
            </w: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10</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3/19</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In-Class Work on Synthesis Essay</w:t>
            </w:r>
          </w:p>
          <w:p w:rsidR="003E383F" w:rsidRDefault="003E383F">
            <w:pPr>
              <w:jc w:val="center"/>
              <w:rPr>
                <w:rFonts w:asciiTheme="minorHAnsi" w:hAnsiTheme="minorHAnsi"/>
                <w:sz w:val="20"/>
                <w:szCs w:val="20"/>
              </w:rPr>
            </w:pPr>
          </w:p>
        </w:tc>
        <w:tc>
          <w:tcPr>
            <w:tcW w:w="234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10</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3/21</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rsidP="003F405F">
            <w:pPr>
              <w:jc w:val="center"/>
              <w:rPr>
                <w:rFonts w:asciiTheme="minorHAnsi" w:hAnsiTheme="minorHAnsi"/>
                <w:sz w:val="20"/>
                <w:szCs w:val="20"/>
              </w:rPr>
            </w:pPr>
            <w:r>
              <w:rPr>
                <w:rFonts w:asciiTheme="minorHAnsi" w:hAnsiTheme="minorHAnsi"/>
                <w:sz w:val="20"/>
                <w:szCs w:val="20"/>
              </w:rPr>
              <w:t>In-Class Work on Synthesis Essay</w:t>
            </w:r>
          </w:p>
          <w:p w:rsidR="003E383F" w:rsidRDefault="003E383F">
            <w:pPr>
              <w:jc w:val="center"/>
              <w:rPr>
                <w:rFonts w:asciiTheme="minorHAnsi" w:hAnsiTheme="minorHAnsi"/>
                <w:sz w:val="20"/>
                <w:szCs w:val="20"/>
              </w:rPr>
            </w:pPr>
          </w:p>
        </w:tc>
        <w:tc>
          <w:tcPr>
            <w:tcW w:w="234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11</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3/24</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rsidP="003F405F">
            <w:pPr>
              <w:jc w:val="center"/>
              <w:rPr>
                <w:rFonts w:asciiTheme="minorHAnsi" w:hAnsiTheme="minorHAnsi"/>
                <w:sz w:val="20"/>
                <w:szCs w:val="20"/>
              </w:rPr>
            </w:pPr>
            <w:r>
              <w:rPr>
                <w:rFonts w:asciiTheme="minorHAnsi" w:hAnsiTheme="minorHAnsi"/>
                <w:sz w:val="20"/>
                <w:szCs w:val="20"/>
              </w:rPr>
              <w:t>In-Class Work on Synthesis Essay</w:t>
            </w:r>
          </w:p>
          <w:p w:rsidR="003E383F" w:rsidRDefault="003E383F">
            <w:pPr>
              <w:jc w:val="center"/>
              <w:rPr>
                <w:rFonts w:asciiTheme="minorHAnsi" w:hAnsiTheme="minorHAnsi"/>
                <w:sz w:val="20"/>
                <w:szCs w:val="20"/>
              </w:rPr>
            </w:pPr>
          </w:p>
        </w:tc>
        <w:tc>
          <w:tcPr>
            <w:tcW w:w="234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p>
        </w:tc>
      </w:tr>
      <w:tr w:rsidR="003E383F" w:rsidTr="003F405F">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11</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3/26</w:t>
            </w:r>
          </w:p>
        </w:tc>
        <w:tc>
          <w:tcPr>
            <w:tcW w:w="549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r>
              <w:rPr>
                <w:rFonts w:asciiTheme="minorHAnsi" w:hAnsiTheme="minorHAnsi"/>
                <w:sz w:val="20"/>
                <w:szCs w:val="20"/>
              </w:rPr>
              <w:t>Peer Review</w:t>
            </w:r>
          </w:p>
        </w:tc>
        <w:tc>
          <w:tcPr>
            <w:tcW w:w="234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r w:rsidRPr="003F405F">
              <w:rPr>
                <w:rFonts w:asciiTheme="minorHAnsi" w:hAnsiTheme="minorHAnsi"/>
                <w:b/>
                <w:sz w:val="20"/>
                <w:szCs w:val="20"/>
              </w:rPr>
              <w:t>Due</w:t>
            </w:r>
            <w:r>
              <w:rPr>
                <w:rFonts w:asciiTheme="minorHAnsi" w:hAnsiTheme="minorHAnsi"/>
                <w:sz w:val="20"/>
                <w:szCs w:val="20"/>
              </w:rPr>
              <w:t>: First draft of synthesis essay</w:t>
            </w: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11</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3/28</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rsidP="00C037F2">
            <w:pPr>
              <w:jc w:val="center"/>
              <w:rPr>
                <w:rFonts w:asciiTheme="minorHAnsi" w:hAnsiTheme="minorHAnsi"/>
                <w:sz w:val="20"/>
                <w:szCs w:val="20"/>
              </w:rPr>
            </w:pPr>
            <w:r>
              <w:rPr>
                <w:rFonts w:asciiTheme="minorHAnsi" w:hAnsiTheme="minorHAnsi"/>
                <w:sz w:val="20"/>
                <w:szCs w:val="20"/>
              </w:rPr>
              <w:t>In-Class Work on Synthesis Essay</w:t>
            </w:r>
          </w:p>
          <w:p w:rsidR="003E383F" w:rsidRDefault="003E383F">
            <w:pPr>
              <w:jc w:val="center"/>
              <w:rPr>
                <w:rFonts w:asciiTheme="minorHAnsi" w:hAnsiTheme="minorHAnsi"/>
                <w:sz w:val="20"/>
                <w:szCs w:val="20"/>
              </w:rPr>
            </w:pPr>
          </w:p>
        </w:tc>
        <w:tc>
          <w:tcPr>
            <w:tcW w:w="234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12</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3/31</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rsidP="003F405F">
            <w:pPr>
              <w:jc w:val="center"/>
              <w:rPr>
                <w:rFonts w:asciiTheme="minorHAnsi" w:hAnsiTheme="minorHAnsi"/>
                <w:sz w:val="20"/>
                <w:szCs w:val="20"/>
              </w:rPr>
            </w:pPr>
            <w:r>
              <w:rPr>
                <w:rFonts w:asciiTheme="minorHAnsi" w:hAnsiTheme="minorHAnsi"/>
                <w:sz w:val="20"/>
                <w:szCs w:val="20"/>
              </w:rPr>
              <w:t>Peer Review</w:t>
            </w:r>
          </w:p>
        </w:tc>
        <w:tc>
          <w:tcPr>
            <w:tcW w:w="234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sidRPr="003F405F">
              <w:rPr>
                <w:rFonts w:asciiTheme="minorHAnsi" w:hAnsiTheme="minorHAnsi"/>
                <w:b/>
                <w:sz w:val="20"/>
                <w:szCs w:val="20"/>
              </w:rPr>
              <w:t>Due</w:t>
            </w:r>
            <w:r>
              <w:rPr>
                <w:rFonts w:asciiTheme="minorHAnsi" w:hAnsiTheme="minorHAnsi"/>
                <w:sz w:val="20"/>
                <w:szCs w:val="20"/>
              </w:rPr>
              <w:t>: Second draft of synthesis essay</w:t>
            </w: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12</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4/02</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rsidP="00C037F2">
            <w:pPr>
              <w:jc w:val="center"/>
              <w:rPr>
                <w:rFonts w:asciiTheme="minorHAnsi" w:hAnsiTheme="minorHAnsi"/>
                <w:sz w:val="20"/>
                <w:szCs w:val="20"/>
              </w:rPr>
            </w:pPr>
            <w:r>
              <w:rPr>
                <w:rFonts w:asciiTheme="minorHAnsi" w:hAnsiTheme="minorHAnsi"/>
                <w:sz w:val="20"/>
                <w:szCs w:val="20"/>
              </w:rPr>
              <w:t xml:space="preserve">In-Class Work on Synthesis Essay </w:t>
            </w:r>
          </w:p>
          <w:p w:rsidR="003E383F" w:rsidRPr="003F405F" w:rsidRDefault="003E383F" w:rsidP="00C037F2">
            <w:pPr>
              <w:jc w:val="center"/>
              <w:rPr>
                <w:rFonts w:asciiTheme="minorHAnsi" w:hAnsiTheme="minorHAnsi"/>
                <w:b/>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12</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4/04</w:t>
            </w:r>
          </w:p>
        </w:tc>
        <w:tc>
          <w:tcPr>
            <w:tcW w:w="5490" w:type="dxa"/>
            <w:tcBorders>
              <w:top w:val="single" w:sz="4" w:space="0" w:color="auto"/>
              <w:left w:val="single" w:sz="4" w:space="0" w:color="auto"/>
              <w:bottom w:val="nil"/>
              <w:right w:val="single" w:sz="4" w:space="0" w:color="auto"/>
            </w:tcBorders>
          </w:tcPr>
          <w:p w:rsidR="003E383F" w:rsidRDefault="003E383F" w:rsidP="00C037F2">
            <w:pPr>
              <w:jc w:val="center"/>
              <w:rPr>
                <w:rFonts w:asciiTheme="minorHAnsi" w:hAnsiTheme="minorHAnsi"/>
                <w:sz w:val="20"/>
                <w:szCs w:val="20"/>
              </w:rPr>
            </w:pPr>
            <w:r>
              <w:rPr>
                <w:rFonts w:asciiTheme="minorHAnsi" w:hAnsiTheme="minorHAnsi"/>
                <w:sz w:val="20"/>
                <w:szCs w:val="20"/>
              </w:rPr>
              <w:t xml:space="preserve">In-Class Work on Synthesis Essay </w:t>
            </w:r>
          </w:p>
          <w:p w:rsidR="003E383F" w:rsidRPr="003F405F" w:rsidRDefault="003E383F" w:rsidP="003F405F">
            <w:pPr>
              <w:jc w:val="right"/>
              <w:rPr>
                <w:rFonts w:asciiTheme="minorHAnsi" w:hAnsiTheme="minorHAnsi"/>
                <w:b/>
                <w:i/>
                <w:sz w:val="20"/>
                <w:szCs w:val="20"/>
              </w:rPr>
            </w:pPr>
          </w:p>
        </w:tc>
        <w:tc>
          <w:tcPr>
            <w:tcW w:w="234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p>
        </w:tc>
      </w:tr>
      <w:tr w:rsidR="003E383F" w:rsidTr="003F405F">
        <w:trPr>
          <w:trHeight w:val="737"/>
        </w:trPr>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13</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4/07</w:t>
            </w:r>
          </w:p>
        </w:tc>
        <w:tc>
          <w:tcPr>
            <w:tcW w:w="5490" w:type="dxa"/>
            <w:tcBorders>
              <w:top w:val="single" w:sz="4" w:space="0" w:color="auto"/>
              <w:left w:val="single" w:sz="4" w:space="0" w:color="auto"/>
              <w:bottom w:val="single" w:sz="4" w:space="0" w:color="auto"/>
              <w:right w:val="single" w:sz="4" w:space="0" w:color="auto"/>
            </w:tcBorders>
            <w:hideMark/>
          </w:tcPr>
          <w:p w:rsidR="003E383F" w:rsidRPr="00C037F2" w:rsidRDefault="003E383F" w:rsidP="00C037F2">
            <w:pPr>
              <w:jc w:val="center"/>
              <w:rPr>
                <w:rFonts w:asciiTheme="minorHAnsi" w:hAnsiTheme="minorHAnsi"/>
                <w:sz w:val="20"/>
                <w:szCs w:val="20"/>
              </w:rPr>
            </w:pPr>
          </w:p>
          <w:p w:rsidR="003E383F" w:rsidRDefault="003E383F" w:rsidP="00C037F2">
            <w:pPr>
              <w:jc w:val="center"/>
              <w:rPr>
                <w:rFonts w:asciiTheme="minorHAnsi" w:hAnsiTheme="minorHAnsi"/>
                <w:b/>
                <w:sz w:val="20"/>
                <w:szCs w:val="20"/>
              </w:rPr>
            </w:pPr>
            <w:r w:rsidRPr="00C037F2">
              <w:rPr>
                <w:rFonts w:asciiTheme="minorHAnsi" w:hAnsiTheme="minorHAnsi"/>
                <w:sz w:val="20"/>
                <w:szCs w:val="20"/>
              </w:rPr>
              <w:t>Library Day – No Class</w:t>
            </w:r>
          </w:p>
        </w:tc>
        <w:tc>
          <w:tcPr>
            <w:tcW w:w="234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b/>
                <w:sz w:val="20"/>
                <w:szCs w:val="20"/>
              </w:rPr>
            </w:pPr>
          </w:p>
        </w:tc>
      </w:tr>
      <w:tr w:rsidR="003E383F" w:rsidTr="00855203">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13</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rsidP="00825BF7">
            <w:pPr>
              <w:jc w:val="center"/>
              <w:rPr>
                <w:rFonts w:asciiTheme="minorHAnsi" w:hAnsiTheme="minorHAnsi"/>
                <w:sz w:val="20"/>
                <w:szCs w:val="20"/>
              </w:rPr>
            </w:pPr>
            <w:r>
              <w:rPr>
                <w:rFonts w:asciiTheme="minorHAnsi" w:hAnsiTheme="minorHAnsi"/>
                <w:sz w:val="20"/>
                <w:szCs w:val="20"/>
              </w:rPr>
              <w:t>4/0</w:t>
            </w:r>
            <w:r w:rsidR="00825BF7">
              <w:rPr>
                <w:rFonts w:asciiTheme="minorHAnsi" w:hAnsiTheme="minorHAnsi"/>
                <w:sz w:val="20"/>
                <w:szCs w:val="20"/>
              </w:rPr>
              <w:t>9</w:t>
            </w:r>
          </w:p>
        </w:tc>
        <w:tc>
          <w:tcPr>
            <w:tcW w:w="549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r>
              <w:rPr>
                <w:rFonts w:asciiTheme="minorHAnsi" w:hAnsiTheme="minorHAnsi"/>
                <w:sz w:val="20"/>
                <w:szCs w:val="20"/>
              </w:rPr>
              <w:t>Essay Cluster 1: “Race”</w:t>
            </w:r>
          </w:p>
          <w:p w:rsidR="003E383F" w:rsidRDefault="003E383F">
            <w:pPr>
              <w:jc w:val="center"/>
              <w:rPr>
                <w:rFonts w:asciiTheme="minorHAnsi" w:hAnsiTheme="minorHAnsi"/>
                <w:sz w:val="20"/>
                <w:szCs w:val="20"/>
              </w:rPr>
            </w:pPr>
            <w:r>
              <w:rPr>
                <w:rFonts w:asciiTheme="minorHAnsi" w:hAnsiTheme="minorHAnsi"/>
                <w:b/>
                <w:sz w:val="20"/>
                <w:szCs w:val="20"/>
              </w:rPr>
              <w:t xml:space="preserve">Read: </w:t>
            </w:r>
            <w:r>
              <w:rPr>
                <w:rFonts w:asciiTheme="minorHAnsi" w:hAnsiTheme="minorHAnsi"/>
                <w:sz w:val="20"/>
                <w:szCs w:val="20"/>
              </w:rPr>
              <w:t>Hannah Guthrie, “Black History Month?” and Peggy McIntosh, “White Privilege, Male Privilege”</w:t>
            </w:r>
          </w:p>
          <w:p w:rsidR="003E383F" w:rsidRPr="00855203" w:rsidRDefault="003E383F">
            <w:pPr>
              <w:jc w:val="center"/>
              <w:rPr>
                <w:rFonts w:asciiTheme="minorHAnsi" w:hAnsiTheme="minorHAnsi"/>
                <w:sz w:val="20"/>
                <w:szCs w:val="20"/>
              </w:rPr>
            </w:pPr>
          </w:p>
          <w:p w:rsidR="003E383F" w:rsidRPr="00855203" w:rsidRDefault="003E383F">
            <w:pPr>
              <w:jc w:val="center"/>
              <w:rPr>
                <w:rStyle w:val="Strong"/>
                <w:rFonts w:asciiTheme="minorHAnsi" w:hAnsiTheme="minorHAnsi"/>
                <w:sz w:val="20"/>
                <w:szCs w:val="20"/>
              </w:rPr>
            </w:pPr>
            <w:r w:rsidRPr="00855203">
              <w:rPr>
                <w:rStyle w:val="Strong"/>
                <w:rFonts w:asciiTheme="minorHAnsi" w:hAnsiTheme="minorHAnsi"/>
                <w:sz w:val="20"/>
                <w:szCs w:val="20"/>
              </w:rPr>
              <w:t>PRESENTATIONS</w:t>
            </w:r>
          </w:p>
          <w:p w:rsidR="003E383F" w:rsidRDefault="003E383F">
            <w:pPr>
              <w:jc w:val="center"/>
              <w:rPr>
                <w:rStyle w:val="Strong"/>
                <w:rFonts w:asciiTheme="minorHAnsi" w:hAnsiTheme="minorHAnsi"/>
                <w:i/>
                <w:sz w:val="20"/>
                <w:szCs w:val="20"/>
              </w:rPr>
            </w:pPr>
          </w:p>
          <w:p w:rsidR="003E383F" w:rsidRDefault="003E383F">
            <w:pPr>
              <w:jc w:val="center"/>
              <w:rPr>
                <w:rFonts w:asciiTheme="minorHAnsi" w:hAnsiTheme="minorHAnsi"/>
                <w:sz w:val="20"/>
                <w:szCs w:val="20"/>
              </w:rPr>
            </w:pPr>
          </w:p>
        </w:tc>
        <w:tc>
          <w:tcPr>
            <w:tcW w:w="234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p>
        </w:tc>
      </w:tr>
      <w:tr w:rsidR="003E383F" w:rsidTr="00855203">
        <w:trPr>
          <w:trHeight w:val="548"/>
        </w:trPr>
        <w:tc>
          <w:tcPr>
            <w:tcW w:w="990" w:type="dxa"/>
            <w:tcBorders>
              <w:top w:val="single" w:sz="4" w:space="0" w:color="auto"/>
              <w:left w:val="single" w:sz="4" w:space="0" w:color="auto"/>
              <w:bottom w:val="nil"/>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13</w:t>
            </w:r>
          </w:p>
        </w:tc>
        <w:tc>
          <w:tcPr>
            <w:tcW w:w="720" w:type="dxa"/>
            <w:tcBorders>
              <w:top w:val="single" w:sz="4" w:space="0" w:color="auto"/>
              <w:left w:val="single" w:sz="4" w:space="0" w:color="auto"/>
              <w:bottom w:val="nil"/>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04/11</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Essay Cluster 2: “Social Class”</w:t>
            </w:r>
          </w:p>
          <w:p w:rsidR="003E383F" w:rsidRDefault="003E383F">
            <w:pPr>
              <w:jc w:val="center"/>
              <w:rPr>
                <w:rFonts w:asciiTheme="minorHAnsi" w:hAnsiTheme="minorHAnsi"/>
                <w:sz w:val="20"/>
                <w:szCs w:val="20"/>
              </w:rPr>
            </w:pPr>
            <w:r>
              <w:rPr>
                <w:rFonts w:asciiTheme="minorHAnsi" w:hAnsiTheme="minorHAnsi"/>
                <w:b/>
                <w:sz w:val="20"/>
                <w:szCs w:val="20"/>
              </w:rPr>
              <w:t>Read:</w:t>
            </w:r>
            <w:r>
              <w:rPr>
                <w:rFonts w:asciiTheme="minorHAnsi" w:hAnsiTheme="minorHAnsi"/>
                <w:sz w:val="20"/>
                <w:szCs w:val="20"/>
              </w:rPr>
              <w:t xml:space="preserve"> Dee </w:t>
            </w:r>
            <w:proofErr w:type="spellStart"/>
            <w:r>
              <w:rPr>
                <w:rFonts w:asciiTheme="minorHAnsi" w:hAnsiTheme="minorHAnsi"/>
                <w:sz w:val="20"/>
                <w:szCs w:val="20"/>
              </w:rPr>
              <w:t>Dee</w:t>
            </w:r>
            <w:proofErr w:type="spellEnd"/>
            <w:r>
              <w:rPr>
                <w:rFonts w:asciiTheme="minorHAnsi" w:hAnsiTheme="minorHAnsi"/>
                <w:sz w:val="20"/>
                <w:szCs w:val="20"/>
              </w:rPr>
              <w:t xml:space="preserve"> Myers, “What Class Warfare Really Looks Like” and William </w:t>
            </w:r>
            <w:proofErr w:type="spellStart"/>
            <w:r>
              <w:rPr>
                <w:rFonts w:asciiTheme="minorHAnsi" w:hAnsiTheme="minorHAnsi"/>
                <w:sz w:val="20"/>
                <w:szCs w:val="20"/>
              </w:rPr>
              <w:t>Deresiewicz</w:t>
            </w:r>
            <w:proofErr w:type="spellEnd"/>
            <w:r>
              <w:rPr>
                <w:rFonts w:asciiTheme="minorHAnsi" w:hAnsiTheme="minorHAnsi"/>
                <w:sz w:val="20"/>
                <w:szCs w:val="20"/>
              </w:rPr>
              <w:t>, “The Dispossessed”</w:t>
            </w:r>
          </w:p>
          <w:p w:rsidR="003E383F" w:rsidRDefault="003E383F">
            <w:pPr>
              <w:jc w:val="center"/>
              <w:rPr>
                <w:rFonts w:asciiTheme="minorHAnsi" w:hAnsiTheme="minorHAnsi"/>
                <w:sz w:val="20"/>
                <w:szCs w:val="20"/>
              </w:rPr>
            </w:pPr>
          </w:p>
          <w:p w:rsidR="003E383F" w:rsidRPr="00855203" w:rsidRDefault="003E383F">
            <w:pPr>
              <w:jc w:val="center"/>
              <w:rPr>
                <w:rFonts w:asciiTheme="minorHAnsi" w:hAnsiTheme="minorHAnsi"/>
                <w:b/>
                <w:sz w:val="20"/>
                <w:szCs w:val="20"/>
              </w:rPr>
            </w:pPr>
            <w:r w:rsidRPr="00855203">
              <w:rPr>
                <w:rFonts w:asciiTheme="minorHAnsi" w:hAnsiTheme="minorHAnsi"/>
                <w:b/>
                <w:sz w:val="20"/>
                <w:szCs w:val="20"/>
              </w:rPr>
              <w:t>PRESENTATIONS</w:t>
            </w:r>
          </w:p>
          <w:p w:rsidR="003E383F" w:rsidRDefault="003E383F">
            <w:pPr>
              <w:jc w:val="center"/>
              <w:rPr>
                <w:rFonts w:asciiTheme="minorHAnsi" w:hAnsiTheme="minorHAnsi"/>
                <w:color w:val="000000"/>
                <w:sz w:val="20"/>
                <w:szCs w:val="20"/>
              </w:rPr>
            </w:pPr>
          </w:p>
        </w:tc>
        <w:tc>
          <w:tcPr>
            <w:tcW w:w="2340" w:type="dxa"/>
            <w:tcBorders>
              <w:top w:val="single" w:sz="4" w:space="0" w:color="auto"/>
              <w:left w:val="single" w:sz="4" w:space="0" w:color="auto"/>
              <w:bottom w:val="nil"/>
              <w:right w:val="single" w:sz="4" w:space="0" w:color="auto"/>
            </w:tcBorders>
          </w:tcPr>
          <w:p w:rsidR="003E383F" w:rsidRDefault="003E383F">
            <w:pPr>
              <w:jc w:val="center"/>
              <w:rPr>
                <w:rFonts w:asciiTheme="minorHAnsi" w:hAnsiTheme="minorHAnsi"/>
                <w:sz w:val="20"/>
                <w:szCs w:val="20"/>
              </w:rPr>
            </w:pPr>
          </w:p>
        </w:tc>
      </w:tr>
      <w:tr w:rsidR="003E383F" w:rsidTr="00855203">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14</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sz w:val="20"/>
                <w:szCs w:val="20"/>
              </w:rPr>
              <w:t>4/14</w:t>
            </w:r>
          </w:p>
        </w:tc>
        <w:tc>
          <w:tcPr>
            <w:tcW w:w="5490" w:type="dxa"/>
            <w:tcBorders>
              <w:top w:val="single" w:sz="4" w:space="0" w:color="auto"/>
              <w:left w:val="single" w:sz="4" w:space="0" w:color="auto"/>
              <w:bottom w:val="single" w:sz="4" w:space="0" w:color="auto"/>
              <w:right w:val="single" w:sz="4" w:space="0" w:color="auto"/>
            </w:tcBorders>
          </w:tcPr>
          <w:p w:rsidR="003E383F" w:rsidRDefault="003E383F" w:rsidP="00C037F2">
            <w:pPr>
              <w:jc w:val="center"/>
              <w:rPr>
                <w:rFonts w:asciiTheme="minorHAnsi" w:hAnsiTheme="minorHAnsi"/>
                <w:sz w:val="20"/>
                <w:szCs w:val="20"/>
              </w:rPr>
            </w:pPr>
            <w:r>
              <w:rPr>
                <w:rFonts w:asciiTheme="minorHAnsi" w:hAnsiTheme="minorHAnsi"/>
                <w:sz w:val="20"/>
                <w:szCs w:val="20"/>
              </w:rPr>
              <w:t>Essay Cluster 3: “Fat Taxes”</w:t>
            </w:r>
          </w:p>
          <w:p w:rsidR="002164A3" w:rsidRDefault="003E383F" w:rsidP="00C037F2">
            <w:pPr>
              <w:jc w:val="center"/>
              <w:rPr>
                <w:rFonts w:asciiTheme="minorHAnsi" w:hAnsiTheme="minorHAnsi"/>
                <w:sz w:val="20"/>
                <w:szCs w:val="20"/>
              </w:rPr>
            </w:pPr>
            <w:r>
              <w:rPr>
                <w:rFonts w:asciiTheme="minorHAnsi" w:hAnsiTheme="minorHAnsi"/>
                <w:b/>
                <w:sz w:val="20"/>
                <w:szCs w:val="20"/>
              </w:rPr>
              <w:t>Read:</w:t>
            </w:r>
            <w:r>
              <w:rPr>
                <w:rFonts w:asciiTheme="minorHAnsi" w:hAnsiTheme="minorHAnsi"/>
                <w:sz w:val="20"/>
                <w:szCs w:val="20"/>
              </w:rPr>
              <w:t xml:space="preserve"> Radley </w:t>
            </w:r>
            <w:proofErr w:type="spellStart"/>
            <w:r>
              <w:rPr>
                <w:rFonts w:asciiTheme="minorHAnsi" w:hAnsiTheme="minorHAnsi"/>
                <w:sz w:val="20"/>
                <w:szCs w:val="20"/>
              </w:rPr>
              <w:t>Balko</w:t>
            </w:r>
            <w:proofErr w:type="spellEnd"/>
            <w:r>
              <w:rPr>
                <w:rFonts w:asciiTheme="minorHAnsi" w:hAnsiTheme="minorHAnsi"/>
                <w:sz w:val="20"/>
                <w:szCs w:val="20"/>
              </w:rPr>
              <w:t xml:space="preserve">, “What You Eat Is Your Business” and Michael </w:t>
            </w:r>
            <w:proofErr w:type="spellStart"/>
            <w:r>
              <w:rPr>
                <w:rFonts w:asciiTheme="minorHAnsi" w:hAnsiTheme="minorHAnsi"/>
                <w:sz w:val="20"/>
                <w:szCs w:val="20"/>
              </w:rPr>
              <w:t>Pollan</w:t>
            </w:r>
            <w:proofErr w:type="spellEnd"/>
            <w:r>
              <w:rPr>
                <w:rFonts w:asciiTheme="minorHAnsi" w:hAnsiTheme="minorHAnsi"/>
                <w:sz w:val="20"/>
                <w:szCs w:val="20"/>
              </w:rPr>
              <w:t xml:space="preserve"> “Attacks on the ‘Food Police’”</w:t>
            </w:r>
            <w:bookmarkStart w:id="0" w:name="_GoBack"/>
            <w:bookmarkEnd w:id="0"/>
          </w:p>
          <w:p w:rsidR="003E383F" w:rsidRDefault="003E383F" w:rsidP="00C037F2">
            <w:pPr>
              <w:jc w:val="center"/>
              <w:rPr>
                <w:rFonts w:asciiTheme="minorHAnsi" w:hAnsiTheme="minorHAnsi"/>
                <w:b/>
                <w:sz w:val="20"/>
                <w:szCs w:val="20"/>
              </w:rPr>
            </w:pPr>
          </w:p>
          <w:p w:rsidR="003E383F" w:rsidRDefault="003E383F" w:rsidP="00C037F2">
            <w:pPr>
              <w:jc w:val="center"/>
              <w:rPr>
                <w:rFonts w:asciiTheme="minorHAnsi" w:hAnsiTheme="minorHAnsi"/>
                <w:b/>
                <w:sz w:val="20"/>
                <w:szCs w:val="20"/>
              </w:rPr>
            </w:pPr>
            <w:r w:rsidRPr="003F405F">
              <w:rPr>
                <w:rFonts w:asciiTheme="minorHAnsi" w:hAnsiTheme="minorHAnsi"/>
                <w:b/>
                <w:sz w:val="20"/>
                <w:szCs w:val="20"/>
              </w:rPr>
              <w:t>PRESENTATIONS</w:t>
            </w:r>
          </w:p>
          <w:p w:rsidR="003E383F" w:rsidRDefault="003E383F" w:rsidP="00C037F2">
            <w:pPr>
              <w:jc w:val="center"/>
              <w:rPr>
                <w:rFonts w:asciiTheme="minorHAnsi" w:hAnsiTheme="minorHAnsi"/>
                <w:b/>
                <w:sz w:val="20"/>
                <w:szCs w:val="20"/>
              </w:rPr>
            </w:pPr>
          </w:p>
          <w:p w:rsidR="003E383F" w:rsidRDefault="003E383F" w:rsidP="00C037F2">
            <w:pPr>
              <w:jc w:val="center"/>
              <w:rPr>
                <w:rFonts w:asciiTheme="minorHAnsi" w:hAnsiTheme="minorHAnsi"/>
                <w:b/>
                <w:sz w:val="20"/>
                <w:szCs w:val="20"/>
              </w:rPr>
            </w:pPr>
          </w:p>
          <w:p w:rsidR="003E383F" w:rsidRDefault="003E383F" w:rsidP="00C037F2">
            <w:pPr>
              <w:jc w:val="center"/>
              <w:rPr>
                <w:rFonts w:asciiTheme="minorHAnsi" w:hAnsiTheme="minorHAnsi"/>
                <w:b/>
                <w:sz w:val="20"/>
                <w:szCs w:val="20"/>
              </w:rPr>
            </w:pPr>
          </w:p>
          <w:p w:rsidR="003E383F" w:rsidRDefault="003E383F">
            <w:pPr>
              <w:jc w:val="center"/>
              <w:rPr>
                <w:rFonts w:asciiTheme="minorHAnsi" w:hAnsiTheme="minorHAnsi"/>
                <w:sz w:val="20"/>
                <w:szCs w:val="20"/>
              </w:rPr>
            </w:pPr>
          </w:p>
        </w:tc>
        <w:tc>
          <w:tcPr>
            <w:tcW w:w="234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lastRenderedPageBreak/>
              <w:t>14</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817BC5">
            <w:pPr>
              <w:jc w:val="center"/>
              <w:rPr>
                <w:rFonts w:asciiTheme="minorHAnsi" w:hAnsiTheme="minorHAnsi"/>
                <w:sz w:val="20"/>
                <w:szCs w:val="20"/>
              </w:rPr>
            </w:pPr>
            <w:r>
              <w:rPr>
                <w:rFonts w:asciiTheme="minorHAnsi" w:hAnsiTheme="minorHAnsi"/>
                <w:sz w:val="20"/>
                <w:szCs w:val="20"/>
              </w:rPr>
              <w:t>4</w:t>
            </w:r>
            <w:r w:rsidR="003E383F">
              <w:rPr>
                <w:rFonts w:asciiTheme="minorHAnsi" w:hAnsiTheme="minorHAnsi"/>
                <w:sz w:val="20"/>
                <w:szCs w:val="20"/>
              </w:rPr>
              <w:t>/16</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rsidP="00C037F2">
            <w:pPr>
              <w:jc w:val="center"/>
              <w:rPr>
                <w:rFonts w:asciiTheme="minorHAnsi" w:hAnsiTheme="minorHAnsi"/>
                <w:sz w:val="20"/>
                <w:szCs w:val="20"/>
              </w:rPr>
            </w:pPr>
            <w:r>
              <w:rPr>
                <w:rFonts w:asciiTheme="minorHAnsi" w:hAnsiTheme="minorHAnsi"/>
                <w:sz w:val="20"/>
                <w:szCs w:val="20"/>
              </w:rPr>
              <w:t>Essay Cluster 4: “The Body”</w:t>
            </w:r>
          </w:p>
          <w:p w:rsidR="003E383F" w:rsidRDefault="003E383F" w:rsidP="00C037F2">
            <w:pPr>
              <w:jc w:val="center"/>
              <w:rPr>
                <w:rFonts w:asciiTheme="minorHAnsi" w:hAnsiTheme="minorHAnsi"/>
                <w:sz w:val="20"/>
                <w:szCs w:val="20"/>
              </w:rPr>
            </w:pPr>
            <w:r>
              <w:rPr>
                <w:rFonts w:asciiTheme="minorHAnsi" w:hAnsiTheme="minorHAnsi"/>
                <w:b/>
                <w:sz w:val="20"/>
                <w:szCs w:val="20"/>
              </w:rPr>
              <w:t xml:space="preserve">Read: </w:t>
            </w:r>
            <w:r>
              <w:rPr>
                <w:rFonts w:asciiTheme="minorHAnsi" w:hAnsiTheme="minorHAnsi"/>
                <w:sz w:val="20"/>
                <w:szCs w:val="20"/>
              </w:rPr>
              <w:t>Raina Kelley, “Beauty Is Defined and Not By You” and “The Media Assault on Male Body Image”</w:t>
            </w:r>
          </w:p>
          <w:p w:rsidR="003E383F" w:rsidRDefault="003E383F" w:rsidP="00C037F2">
            <w:pPr>
              <w:jc w:val="center"/>
              <w:rPr>
                <w:rFonts w:asciiTheme="minorHAnsi" w:hAnsiTheme="minorHAnsi"/>
                <w:b/>
                <w:sz w:val="20"/>
                <w:szCs w:val="20"/>
              </w:rPr>
            </w:pPr>
          </w:p>
          <w:p w:rsidR="003E383F" w:rsidRPr="00855203" w:rsidRDefault="003E383F" w:rsidP="00C037F2">
            <w:pPr>
              <w:jc w:val="center"/>
              <w:rPr>
                <w:rFonts w:asciiTheme="minorHAnsi" w:hAnsiTheme="minorHAnsi"/>
                <w:b/>
                <w:sz w:val="20"/>
                <w:szCs w:val="20"/>
              </w:rPr>
            </w:pPr>
            <w:r w:rsidRPr="00855203">
              <w:rPr>
                <w:rFonts w:asciiTheme="minorHAnsi" w:hAnsiTheme="minorHAnsi"/>
                <w:b/>
                <w:sz w:val="20"/>
                <w:szCs w:val="20"/>
              </w:rPr>
              <w:t>PRESENTATIONS</w:t>
            </w:r>
          </w:p>
          <w:p w:rsidR="003E383F" w:rsidRDefault="003E383F">
            <w:pPr>
              <w:jc w:val="center"/>
              <w:rPr>
                <w:rFonts w:asciiTheme="minorHAnsi" w:hAnsiTheme="minorHAnsi"/>
                <w:b/>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14</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817BC5">
            <w:pPr>
              <w:jc w:val="center"/>
              <w:rPr>
                <w:rFonts w:asciiTheme="minorHAnsi" w:hAnsiTheme="minorHAnsi"/>
                <w:sz w:val="20"/>
                <w:szCs w:val="20"/>
              </w:rPr>
            </w:pPr>
            <w:r>
              <w:rPr>
                <w:rFonts w:asciiTheme="minorHAnsi" w:hAnsiTheme="minorHAnsi"/>
                <w:sz w:val="20"/>
                <w:szCs w:val="20"/>
              </w:rPr>
              <w:t>4</w:t>
            </w:r>
            <w:r w:rsidR="003E383F">
              <w:rPr>
                <w:rFonts w:asciiTheme="minorHAnsi" w:hAnsiTheme="minorHAnsi"/>
                <w:sz w:val="20"/>
                <w:szCs w:val="20"/>
              </w:rPr>
              <w:t>/18</w:t>
            </w:r>
          </w:p>
        </w:tc>
        <w:tc>
          <w:tcPr>
            <w:tcW w:w="5490" w:type="dxa"/>
            <w:tcBorders>
              <w:top w:val="single" w:sz="4" w:space="0" w:color="auto"/>
              <w:left w:val="single" w:sz="4" w:space="0" w:color="auto"/>
              <w:bottom w:val="single" w:sz="4" w:space="0" w:color="auto"/>
              <w:right w:val="single" w:sz="4" w:space="0" w:color="auto"/>
            </w:tcBorders>
          </w:tcPr>
          <w:p w:rsidR="003E383F" w:rsidRDefault="003E383F" w:rsidP="00C037F2">
            <w:pPr>
              <w:jc w:val="center"/>
              <w:rPr>
                <w:rFonts w:asciiTheme="minorHAnsi" w:hAnsiTheme="minorHAnsi"/>
                <w:sz w:val="20"/>
                <w:szCs w:val="20"/>
              </w:rPr>
            </w:pPr>
            <w:r>
              <w:rPr>
                <w:rFonts w:asciiTheme="minorHAnsi" w:hAnsiTheme="minorHAnsi"/>
                <w:sz w:val="20"/>
                <w:szCs w:val="20"/>
              </w:rPr>
              <w:t>Essay Cluster 5: “Authenticity”</w:t>
            </w:r>
          </w:p>
          <w:p w:rsidR="003E383F" w:rsidRDefault="003E383F" w:rsidP="00C037F2">
            <w:pPr>
              <w:jc w:val="center"/>
              <w:rPr>
                <w:rFonts w:asciiTheme="minorHAnsi" w:hAnsiTheme="minorHAnsi"/>
                <w:sz w:val="20"/>
                <w:szCs w:val="20"/>
              </w:rPr>
            </w:pPr>
            <w:r>
              <w:rPr>
                <w:rFonts w:asciiTheme="minorHAnsi" w:hAnsiTheme="minorHAnsi"/>
                <w:b/>
                <w:sz w:val="20"/>
                <w:szCs w:val="20"/>
              </w:rPr>
              <w:t xml:space="preserve">Read: </w:t>
            </w:r>
            <w:r>
              <w:rPr>
                <w:rFonts w:asciiTheme="minorHAnsi" w:hAnsiTheme="minorHAnsi"/>
                <w:sz w:val="20"/>
                <w:szCs w:val="20"/>
              </w:rPr>
              <w:t>Dan Kennedy, “Goodwin’s Folly” and Laura Tillman, “Students Nationwide Say They Cheat”; Honor Code; Syllabus Statement on Academic Integrity</w:t>
            </w:r>
          </w:p>
          <w:p w:rsidR="003E383F" w:rsidRDefault="003E383F" w:rsidP="00C037F2">
            <w:pPr>
              <w:jc w:val="center"/>
              <w:rPr>
                <w:rFonts w:asciiTheme="minorHAnsi" w:hAnsiTheme="minorHAnsi"/>
                <w:b/>
                <w:sz w:val="20"/>
                <w:szCs w:val="20"/>
              </w:rPr>
            </w:pPr>
          </w:p>
          <w:p w:rsidR="003E383F" w:rsidRDefault="003E383F" w:rsidP="00C037F2">
            <w:pPr>
              <w:jc w:val="center"/>
              <w:rPr>
                <w:rFonts w:asciiTheme="minorHAnsi" w:hAnsiTheme="minorHAnsi"/>
                <w:b/>
                <w:sz w:val="20"/>
                <w:szCs w:val="20"/>
              </w:rPr>
            </w:pPr>
            <w:r>
              <w:rPr>
                <w:rFonts w:asciiTheme="minorHAnsi" w:hAnsiTheme="minorHAnsi"/>
                <w:b/>
                <w:sz w:val="20"/>
                <w:szCs w:val="20"/>
              </w:rPr>
              <w:t>PRESENTATIONS</w:t>
            </w:r>
          </w:p>
          <w:p w:rsidR="003E383F" w:rsidRDefault="003E383F">
            <w:pPr>
              <w:jc w:val="center"/>
              <w:rPr>
                <w:rFonts w:asciiTheme="minorHAnsi" w:hAnsiTheme="minorHAnsi"/>
                <w:sz w:val="20"/>
                <w:szCs w:val="20"/>
              </w:rPr>
            </w:pPr>
          </w:p>
          <w:p w:rsidR="003E383F" w:rsidRDefault="003E383F">
            <w:pPr>
              <w:jc w:val="center"/>
              <w:rPr>
                <w:rStyle w:val="Strong"/>
                <w:i/>
              </w:rPr>
            </w:pPr>
            <w:r>
              <w:rPr>
                <w:rStyle w:val="Strong"/>
                <w:rFonts w:asciiTheme="minorHAnsi" w:hAnsiTheme="minorHAnsi"/>
                <w:i/>
                <w:sz w:val="20"/>
                <w:szCs w:val="20"/>
              </w:rPr>
              <w:t>Writing Center Workshops:</w:t>
            </w:r>
          </w:p>
          <w:p w:rsidR="003E383F" w:rsidRDefault="003E383F">
            <w:pPr>
              <w:jc w:val="center"/>
            </w:pPr>
            <w:r>
              <w:rPr>
                <w:rStyle w:val="Strong"/>
                <w:rFonts w:asciiTheme="minorHAnsi" w:hAnsiTheme="minorHAnsi"/>
                <w:i/>
                <w:sz w:val="20"/>
                <w:szCs w:val="20"/>
              </w:rPr>
              <w:t>Nov. 19,</w:t>
            </w:r>
            <w:r>
              <w:rPr>
                <w:rFonts w:asciiTheme="minorHAnsi" w:hAnsiTheme="minorHAnsi"/>
                <w:b/>
                <w:i/>
                <w:sz w:val="20"/>
                <w:szCs w:val="20"/>
              </w:rPr>
              <w:t xml:space="preserve"> </w:t>
            </w:r>
            <w:r>
              <w:rPr>
                <w:rStyle w:val="Strong"/>
                <w:rFonts w:asciiTheme="minorHAnsi" w:hAnsiTheme="minorHAnsi"/>
                <w:i/>
                <w:sz w:val="20"/>
                <w:szCs w:val="20"/>
              </w:rPr>
              <w:t>5 p.m. – Synthesis Essay</w:t>
            </w:r>
          </w:p>
          <w:p w:rsidR="003E383F" w:rsidRDefault="003E383F">
            <w:pPr>
              <w:jc w:val="center"/>
              <w:rPr>
                <w:rFonts w:asciiTheme="minorHAnsi" w:hAnsiTheme="minorHAnsi"/>
                <w:sz w:val="20"/>
                <w:szCs w:val="20"/>
              </w:rPr>
            </w:pPr>
            <w:r>
              <w:rPr>
                <w:rFonts w:asciiTheme="minorHAnsi" w:hAnsiTheme="minorHAnsi"/>
                <w:b/>
                <w:i/>
                <w:sz w:val="20"/>
                <w:szCs w:val="20"/>
              </w:rPr>
              <w:t>Nov.</w:t>
            </w:r>
            <w:r>
              <w:rPr>
                <w:rStyle w:val="Strong"/>
                <w:rFonts w:asciiTheme="minorHAnsi" w:hAnsiTheme="minorHAnsi"/>
                <w:i/>
                <w:sz w:val="20"/>
                <w:szCs w:val="20"/>
              </w:rPr>
              <w:t xml:space="preserve"> 20, Noon – Synthesis Essay</w:t>
            </w:r>
          </w:p>
        </w:tc>
        <w:tc>
          <w:tcPr>
            <w:tcW w:w="234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817BC5">
            <w:pPr>
              <w:jc w:val="center"/>
              <w:rPr>
                <w:rFonts w:asciiTheme="minorHAnsi" w:hAnsiTheme="minorHAnsi"/>
                <w:b/>
                <w:sz w:val="20"/>
                <w:szCs w:val="20"/>
              </w:rPr>
            </w:pPr>
            <w:r>
              <w:rPr>
                <w:rFonts w:asciiTheme="minorHAnsi" w:hAnsiTheme="minorHAnsi"/>
                <w:b/>
                <w:sz w:val="20"/>
                <w:szCs w:val="20"/>
              </w:rPr>
              <w:t>15</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817BC5">
            <w:pPr>
              <w:jc w:val="center"/>
              <w:rPr>
                <w:rFonts w:asciiTheme="minorHAnsi" w:hAnsiTheme="minorHAnsi"/>
                <w:sz w:val="20"/>
                <w:szCs w:val="20"/>
              </w:rPr>
            </w:pPr>
            <w:r>
              <w:rPr>
                <w:rFonts w:asciiTheme="minorHAnsi" w:hAnsiTheme="minorHAnsi"/>
                <w:sz w:val="20"/>
                <w:szCs w:val="20"/>
              </w:rPr>
              <w:t>4/21</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p>
          <w:p w:rsidR="003E383F" w:rsidRDefault="003E383F" w:rsidP="00855203">
            <w:pPr>
              <w:jc w:val="center"/>
              <w:rPr>
                <w:rFonts w:asciiTheme="minorHAnsi" w:hAnsiTheme="minorHAnsi"/>
                <w:sz w:val="20"/>
                <w:szCs w:val="20"/>
              </w:rPr>
            </w:pPr>
            <w:r>
              <w:rPr>
                <w:rFonts w:asciiTheme="minorHAnsi" w:hAnsiTheme="minorHAnsi"/>
                <w:sz w:val="20"/>
                <w:szCs w:val="20"/>
              </w:rPr>
              <w:t>CONFERENCES</w:t>
            </w:r>
          </w:p>
          <w:p w:rsidR="003E383F" w:rsidRDefault="003E383F" w:rsidP="00855203">
            <w:pPr>
              <w:jc w:val="center"/>
              <w:rPr>
                <w:rFonts w:asciiTheme="minorHAnsi" w:hAnsiTheme="minorHAnsi"/>
                <w:sz w:val="20"/>
                <w:szCs w:val="20"/>
              </w:rPr>
            </w:pPr>
          </w:p>
        </w:tc>
        <w:tc>
          <w:tcPr>
            <w:tcW w:w="2340" w:type="dxa"/>
            <w:tcBorders>
              <w:top w:val="single" w:sz="4" w:space="0" w:color="auto"/>
              <w:left w:val="single" w:sz="4" w:space="0" w:color="auto"/>
              <w:bottom w:val="single" w:sz="4" w:space="0" w:color="auto"/>
              <w:right w:val="single" w:sz="4" w:space="0" w:color="auto"/>
            </w:tcBorders>
          </w:tcPr>
          <w:p w:rsidR="003E383F" w:rsidRDefault="003E383F" w:rsidP="00855203">
            <w:pPr>
              <w:jc w:val="center"/>
              <w:rPr>
                <w:rFonts w:asciiTheme="minorHAnsi" w:hAnsiTheme="minorHAnsi"/>
                <w:sz w:val="20"/>
                <w:szCs w:val="20"/>
              </w:rPr>
            </w:pP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817BC5">
            <w:pPr>
              <w:jc w:val="center"/>
              <w:rPr>
                <w:rFonts w:asciiTheme="minorHAnsi" w:hAnsiTheme="minorHAnsi"/>
                <w:b/>
                <w:sz w:val="20"/>
                <w:szCs w:val="20"/>
              </w:rPr>
            </w:pPr>
            <w:r>
              <w:rPr>
                <w:rFonts w:asciiTheme="minorHAnsi" w:hAnsiTheme="minorHAnsi"/>
                <w:b/>
                <w:sz w:val="20"/>
                <w:szCs w:val="20"/>
              </w:rPr>
              <w:t>15</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817BC5">
            <w:pPr>
              <w:jc w:val="center"/>
              <w:rPr>
                <w:rFonts w:asciiTheme="minorHAnsi" w:hAnsiTheme="minorHAnsi"/>
                <w:sz w:val="20"/>
                <w:szCs w:val="20"/>
              </w:rPr>
            </w:pPr>
            <w:r>
              <w:rPr>
                <w:rFonts w:asciiTheme="minorHAnsi" w:hAnsiTheme="minorHAnsi"/>
                <w:sz w:val="20"/>
                <w:szCs w:val="20"/>
              </w:rPr>
              <w:t>4/23</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p>
          <w:p w:rsidR="003E383F" w:rsidRDefault="003E383F" w:rsidP="00855203">
            <w:pPr>
              <w:jc w:val="center"/>
              <w:rPr>
                <w:rFonts w:asciiTheme="minorHAnsi" w:hAnsiTheme="minorHAnsi"/>
                <w:sz w:val="20"/>
                <w:szCs w:val="20"/>
              </w:rPr>
            </w:pPr>
            <w:r>
              <w:rPr>
                <w:rFonts w:asciiTheme="minorHAnsi" w:hAnsiTheme="minorHAnsi"/>
                <w:sz w:val="20"/>
                <w:szCs w:val="20"/>
              </w:rPr>
              <w:t>Extra Credit Opportunity TBA</w:t>
            </w:r>
          </w:p>
          <w:p w:rsidR="003E383F" w:rsidRDefault="003E383F" w:rsidP="00855203">
            <w:pPr>
              <w:jc w:val="center"/>
              <w:rPr>
                <w:rFonts w:asciiTheme="minorHAnsi" w:hAnsiTheme="minorHAnsi"/>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sz w:val="20"/>
                <w:szCs w:val="20"/>
              </w:rPr>
            </w:pPr>
            <w:r>
              <w:rPr>
                <w:rFonts w:asciiTheme="minorHAnsi" w:hAnsiTheme="minorHAnsi"/>
                <w:b/>
                <w:sz w:val="20"/>
                <w:szCs w:val="20"/>
              </w:rPr>
              <w:t>Due:</w:t>
            </w:r>
            <w:r>
              <w:rPr>
                <w:rFonts w:asciiTheme="minorHAnsi" w:hAnsiTheme="minorHAnsi"/>
                <w:sz w:val="20"/>
                <w:szCs w:val="20"/>
              </w:rPr>
              <w:t xml:space="preserve"> Final draft of Synthesis Essay</w:t>
            </w:r>
          </w:p>
        </w:tc>
      </w:tr>
      <w:tr w:rsidR="003E383F" w:rsidTr="00855203">
        <w:trPr>
          <w:trHeight w:val="413"/>
        </w:trPr>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15</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817BC5">
            <w:pPr>
              <w:jc w:val="center"/>
              <w:rPr>
                <w:rFonts w:asciiTheme="minorHAnsi" w:hAnsiTheme="minorHAnsi"/>
                <w:sz w:val="20"/>
                <w:szCs w:val="20"/>
              </w:rPr>
            </w:pPr>
            <w:r>
              <w:rPr>
                <w:rFonts w:asciiTheme="minorHAnsi" w:hAnsiTheme="minorHAnsi"/>
                <w:sz w:val="20"/>
                <w:szCs w:val="20"/>
              </w:rPr>
              <w:t>4</w:t>
            </w:r>
            <w:r w:rsidR="003E383F">
              <w:rPr>
                <w:rFonts w:asciiTheme="minorHAnsi" w:hAnsiTheme="minorHAnsi"/>
                <w:sz w:val="20"/>
                <w:szCs w:val="20"/>
              </w:rPr>
              <w:t>/25</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rsidP="00855203">
            <w:pPr>
              <w:jc w:val="center"/>
              <w:rPr>
                <w:rFonts w:asciiTheme="minorHAnsi" w:hAnsiTheme="minorHAnsi"/>
                <w:sz w:val="20"/>
                <w:szCs w:val="20"/>
              </w:rPr>
            </w:pPr>
            <w:r w:rsidRPr="00855203">
              <w:rPr>
                <w:rFonts w:asciiTheme="minorHAnsi" w:hAnsiTheme="minorHAnsi"/>
                <w:sz w:val="20"/>
                <w:szCs w:val="20"/>
              </w:rPr>
              <w:t>Extra Credit Opportunity TBA</w:t>
            </w:r>
          </w:p>
        </w:tc>
        <w:tc>
          <w:tcPr>
            <w:tcW w:w="234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b/>
                <w:sz w:val="20"/>
                <w:szCs w:val="20"/>
              </w:rPr>
            </w:pPr>
          </w:p>
        </w:tc>
      </w:tr>
      <w:tr w:rsidR="003E383F" w:rsidTr="00554333">
        <w:trPr>
          <w:trHeight w:val="620"/>
        </w:trPr>
        <w:tc>
          <w:tcPr>
            <w:tcW w:w="990" w:type="dxa"/>
            <w:tcBorders>
              <w:top w:val="single" w:sz="4" w:space="0" w:color="auto"/>
              <w:left w:val="single" w:sz="4" w:space="0" w:color="auto"/>
              <w:bottom w:val="single" w:sz="4" w:space="0" w:color="auto"/>
              <w:right w:val="single" w:sz="4" w:space="0" w:color="auto"/>
            </w:tcBorders>
            <w:hideMark/>
          </w:tcPr>
          <w:p w:rsidR="003E383F" w:rsidRDefault="00817BC5">
            <w:pPr>
              <w:jc w:val="center"/>
              <w:rPr>
                <w:rFonts w:asciiTheme="minorHAnsi" w:hAnsiTheme="minorHAnsi"/>
                <w:b/>
                <w:sz w:val="20"/>
                <w:szCs w:val="20"/>
              </w:rPr>
            </w:pPr>
            <w:r>
              <w:rPr>
                <w:rFonts w:asciiTheme="minorHAnsi" w:hAnsiTheme="minorHAnsi"/>
                <w:b/>
                <w:sz w:val="20"/>
                <w:szCs w:val="20"/>
              </w:rPr>
              <w:t>16</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817BC5">
            <w:pPr>
              <w:jc w:val="center"/>
              <w:rPr>
                <w:rFonts w:asciiTheme="minorHAnsi" w:hAnsiTheme="minorHAnsi"/>
                <w:sz w:val="20"/>
                <w:szCs w:val="20"/>
              </w:rPr>
            </w:pPr>
            <w:r>
              <w:rPr>
                <w:rFonts w:asciiTheme="minorHAnsi" w:hAnsiTheme="minorHAnsi"/>
                <w:sz w:val="20"/>
                <w:szCs w:val="20"/>
              </w:rPr>
              <w:t>4/28</w:t>
            </w:r>
          </w:p>
        </w:tc>
        <w:tc>
          <w:tcPr>
            <w:tcW w:w="5490" w:type="dxa"/>
            <w:tcBorders>
              <w:top w:val="single" w:sz="4" w:space="0" w:color="auto"/>
              <w:left w:val="single" w:sz="4" w:space="0" w:color="auto"/>
              <w:bottom w:val="single" w:sz="4" w:space="0" w:color="auto"/>
              <w:right w:val="single" w:sz="4" w:space="0" w:color="auto"/>
            </w:tcBorders>
          </w:tcPr>
          <w:p w:rsidR="003E383F" w:rsidRDefault="003E383F" w:rsidP="00855203">
            <w:pPr>
              <w:jc w:val="center"/>
              <w:rPr>
                <w:rFonts w:asciiTheme="minorHAnsi" w:hAnsiTheme="minorHAnsi"/>
                <w:sz w:val="20"/>
                <w:szCs w:val="20"/>
              </w:rPr>
            </w:pPr>
          </w:p>
          <w:p w:rsidR="003E383F" w:rsidRPr="00855203" w:rsidRDefault="003E383F" w:rsidP="00855203">
            <w:pPr>
              <w:jc w:val="center"/>
              <w:rPr>
                <w:rFonts w:asciiTheme="minorHAnsi" w:hAnsiTheme="minorHAnsi"/>
                <w:sz w:val="20"/>
                <w:szCs w:val="20"/>
              </w:rPr>
            </w:pPr>
            <w:r w:rsidRPr="00855203">
              <w:rPr>
                <w:rFonts w:asciiTheme="minorHAnsi" w:hAnsiTheme="minorHAnsi"/>
                <w:sz w:val="20"/>
                <w:szCs w:val="20"/>
              </w:rPr>
              <w:t>Extra Credit Opportunity TBA</w:t>
            </w:r>
            <w:r w:rsidR="00554333">
              <w:rPr>
                <w:rFonts w:asciiTheme="minorHAnsi" w:hAnsiTheme="minorHAnsi"/>
                <w:sz w:val="20"/>
                <w:szCs w:val="20"/>
              </w:rPr>
              <w:t>/ Test Prep</w:t>
            </w:r>
          </w:p>
        </w:tc>
        <w:tc>
          <w:tcPr>
            <w:tcW w:w="234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817BC5">
            <w:pPr>
              <w:jc w:val="center"/>
              <w:rPr>
                <w:rFonts w:asciiTheme="minorHAnsi" w:hAnsiTheme="minorHAnsi"/>
                <w:b/>
                <w:sz w:val="20"/>
                <w:szCs w:val="20"/>
              </w:rPr>
            </w:pPr>
            <w:r>
              <w:rPr>
                <w:rFonts w:asciiTheme="minorHAnsi" w:hAnsiTheme="minorHAnsi"/>
                <w:b/>
                <w:sz w:val="20"/>
                <w:szCs w:val="20"/>
              </w:rPr>
              <w:t>16</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817BC5">
            <w:pPr>
              <w:jc w:val="center"/>
              <w:rPr>
                <w:rFonts w:asciiTheme="minorHAnsi" w:hAnsiTheme="minorHAnsi"/>
                <w:sz w:val="20"/>
                <w:szCs w:val="20"/>
              </w:rPr>
            </w:pPr>
            <w:r>
              <w:rPr>
                <w:rFonts w:asciiTheme="minorHAnsi" w:hAnsiTheme="minorHAnsi"/>
                <w:sz w:val="20"/>
                <w:szCs w:val="20"/>
              </w:rPr>
              <w:t>4/30</w:t>
            </w:r>
          </w:p>
        </w:tc>
        <w:tc>
          <w:tcPr>
            <w:tcW w:w="54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p>
          <w:p w:rsidR="00554333" w:rsidRDefault="002164A3" w:rsidP="00554333">
            <w:pPr>
              <w:jc w:val="center"/>
              <w:rPr>
                <w:rFonts w:asciiTheme="minorHAnsi" w:hAnsiTheme="minorHAnsi"/>
                <w:sz w:val="20"/>
                <w:szCs w:val="20"/>
              </w:rPr>
            </w:pPr>
            <w:r>
              <w:rPr>
                <w:rFonts w:asciiTheme="minorHAnsi" w:hAnsiTheme="minorHAnsi"/>
                <w:sz w:val="20"/>
                <w:szCs w:val="20"/>
              </w:rPr>
              <w:t xml:space="preserve">Last Class: </w:t>
            </w:r>
            <w:r w:rsidR="00554333">
              <w:rPr>
                <w:rFonts w:asciiTheme="minorHAnsi" w:hAnsiTheme="minorHAnsi"/>
                <w:sz w:val="20"/>
                <w:szCs w:val="20"/>
              </w:rPr>
              <w:t>In-Class Timed Essay (45 minutes)</w:t>
            </w:r>
          </w:p>
          <w:p w:rsidR="003E383F" w:rsidRDefault="003E383F">
            <w:pPr>
              <w:jc w:val="center"/>
              <w:rPr>
                <w:rFonts w:asciiTheme="minorHAnsi" w:hAnsiTheme="minorHAnsi"/>
                <w:b/>
                <w:sz w:val="20"/>
                <w:szCs w:val="20"/>
              </w:rPr>
            </w:pPr>
          </w:p>
        </w:tc>
        <w:tc>
          <w:tcPr>
            <w:tcW w:w="234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p>
        </w:tc>
      </w:tr>
      <w:tr w:rsidR="003E383F" w:rsidTr="00763DC1">
        <w:tc>
          <w:tcPr>
            <w:tcW w:w="990" w:type="dxa"/>
            <w:tcBorders>
              <w:top w:val="single" w:sz="4" w:space="0" w:color="auto"/>
              <w:left w:val="single" w:sz="4" w:space="0" w:color="auto"/>
              <w:bottom w:val="single" w:sz="4" w:space="0" w:color="auto"/>
              <w:right w:val="single" w:sz="4" w:space="0" w:color="auto"/>
            </w:tcBorders>
            <w:hideMark/>
          </w:tcPr>
          <w:p w:rsidR="003E383F" w:rsidRDefault="003E383F">
            <w:pPr>
              <w:jc w:val="center"/>
              <w:rPr>
                <w:rFonts w:asciiTheme="minorHAnsi" w:hAnsiTheme="minorHAnsi"/>
                <w:b/>
                <w:sz w:val="20"/>
                <w:szCs w:val="20"/>
              </w:rPr>
            </w:pPr>
            <w:r>
              <w:rPr>
                <w:rFonts w:asciiTheme="minorHAnsi" w:hAnsiTheme="minorHAnsi"/>
                <w:b/>
                <w:sz w:val="20"/>
                <w:szCs w:val="20"/>
              </w:rPr>
              <w:t>16</w:t>
            </w:r>
          </w:p>
        </w:tc>
        <w:tc>
          <w:tcPr>
            <w:tcW w:w="720" w:type="dxa"/>
            <w:tcBorders>
              <w:top w:val="single" w:sz="4" w:space="0" w:color="auto"/>
              <w:left w:val="single" w:sz="4" w:space="0" w:color="auto"/>
              <w:bottom w:val="single" w:sz="4" w:space="0" w:color="auto"/>
              <w:right w:val="single" w:sz="4" w:space="0" w:color="auto"/>
            </w:tcBorders>
            <w:hideMark/>
          </w:tcPr>
          <w:p w:rsidR="003E383F" w:rsidRDefault="00817BC5">
            <w:pPr>
              <w:jc w:val="center"/>
              <w:rPr>
                <w:rFonts w:asciiTheme="minorHAnsi" w:hAnsiTheme="minorHAnsi"/>
                <w:sz w:val="20"/>
                <w:szCs w:val="20"/>
              </w:rPr>
            </w:pPr>
            <w:r>
              <w:rPr>
                <w:rFonts w:asciiTheme="minorHAnsi" w:hAnsiTheme="minorHAnsi"/>
                <w:sz w:val="20"/>
                <w:szCs w:val="20"/>
              </w:rPr>
              <w:t>5</w:t>
            </w:r>
            <w:r w:rsidR="003E383F">
              <w:rPr>
                <w:rFonts w:asciiTheme="minorHAnsi" w:hAnsiTheme="minorHAnsi"/>
                <w:sz w:val="20"/>
                <w:szCs w:val="20"/>
              </w:rPr>
              <w:t>/</w:t>
            </w:r>
            <w:r>
              <w:rPr>
                <w:rFonts w:asciiTheme="minorHAnsi" w:hAnsiTheme="minorHAnsi"/>
                <w:sz w:val="20"/>
                <w:szCs w:val="20"/>
              </w:rPr>
              <w:t>0</w:t>
            </w:r>
            <w:r w:rsidR="003E383F">
              <w:rPr>
                <w:rFonts w:asciiTheme="minorHAnsi" w:hAnsiTheme="minorHAnsi"/>
                <w:sz w:val="20"/>
                <w:szCs w:val="20"/>
              </w:rPr>
              <w:t>2</w:t>
            </w:r>
          </w:p>
        </w:tc>
        <w:tc>
          <w:tcPr>
            <w:tcW w:w="5490" w:type="dxa"/>
            <w:tcBorders>
              <w:top w:val="single" w:sz="4" w:space="0" w:color="auto"/>
              <w:left w:val="single" w:sz="4" w:space="0" w:color="auto"/>
              <w:bottom w:val="single" w:sz="4" w:space="0" w:color="auto"/>
              <w:right w:val="single" w:sz="4" w:space="0" w:color="auto"/>
            </w:tcBorders>
          </w:tcPr>
          <w:p w:rsidR="003E383F" w:rsidRPr="00554333" w:rsidRDefault="002164A3" w:rsidP="00554333">
            <w:pPr>
              <w:jc w:val="center"/>
              <w:rPr>
                <w:rFonts w:asciiTheme="minorHAnsi" w:hAnsiTheme="minorHAnsi" w:cstheme="minorHAnsi"/>
                <w:sz w:val="20"/>
                <w:szCs w:val="20"/>
              </w:rPr>
            </w:pPr>
            <w:r>
              <w:rPr>
                <w:rFonts w:asciiTheme="minorHAnsi" w:hAnsiTheme="minorHAnsi" w:cstheme="minorHAnsi"/>
                <w:sz w:val="20"/>
                <w:szCs w:val="20"/>
              </w:rPr>
              <w:t>We will not meet on this date</w:t>
            </w:r>
          </w:p>
        </w:tc>
        <w:tc>
          <w:tcPr>
            <w:tcW w:w="2340" w:type="dxa"/>
            <w:tcBorders>
              <w:top w:val="single" w:sz="4" w:space="0" w:color="auto"/>
              <w:left w:val="single" w:sz="4" w:space="0" w:color="auto"/>
              <w:bottom w:val="single" w:sz="4" w:space="0" w:color="auto"/>
              <w:right w:val="single" w:sz="4" w:space="0" w:color="auto"/>
            </w:tcBorders>
          </w:tcPr>
          <w:p w:rsidR="003E383F" w:rsidRDefault="003E383F">
            <w:pPr>
              <w:jc w:val="center"/>
              <w:rPr>
                <w:rFonts w:asciiTheme="minorHAnsi" w:hAnsiTheme="minorHAnsi"/>
                <w:sz w:val="20"/>
                <w:szCs w:val="20"/>
              </w:rPr>
            </w:pPr>
          </w:p>
        </w:tc>
      </w:tr>
    </w:tbl>
    <w:p w:rsidR="00763DC1" w:rsidRDefault="00763DC1" w:rsidP="00763DC1">
      <w:pPr>
        <w:jc w:val="center"/>
        <w:rPr>
          <w:rFonts w:asciiTheme="minorHAnsi" w:hAnsiTheme="minorHAnsi"/>
          <w:b/>
          <w:sz w:val="28"/>
          <w:szCs w:val="28"/>
        </w:rPr>
      </w:pPr>
    </w:p>
    <w:sectPr w:rsidR="00763DC1" w:rsidSect="00855203">
      <w:headerReference w:type="default" r:id="rId2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505" w:rsidRDefault="00661505" w:rsidP="00F60F68">
      <w:r>
        <w:separator/>
      </w:r>
    </w:p>
  </w:endnote>
  <w:endnote w:type="continuationSeparator" w:id="0">
    <w:p w:rsidR="00661505" w:rsidRDefault="00661505" w:rsidP="00F6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505" w:rsidRDefault="00661505" w:rsidP="00F60F68">
      <w:r>
        <w:separator/>
      </w:r>
    </w:p>
  </w:footnote>
  <w:footnote w:type="continuationSeparator" w:id="0">
    <w:p w:rsidR="00661505" w:rsidRDefault="00661505" w:rsidP="00F60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7579"/>
      <w:docPartObj>
        <w:docPartGallery w:val="Page Numbers (Top of Page)"/>
        <w:docPartUnique/>
      </w:docPartObj>
    </w:sdtPr>
    <w:sdtEndPr/>
    <w:sdtContent>
      <w:p w:rsidR="00D043C4" w:rsidRDefault="00D043C4">
        <w:pPr>
          <w:pStyle w:val="Header"/>
          <w:jc w:val="right"/>
        </w:pPr>
        <w:r>
          <w:fldChar w:fldCharType="begin"/>
        </w:r>
        <w:r>
          <w:instrText xml:space="preserve"> PAGE   \* MERGEFORMAT </w:instrText>
        </w:r>
        <w:r>
          <w:fldChar w:fldCharType="separate"/>
        </w:r>
        <w:r w:rsidR="002164A3">
          <w:rPr>
            <w:noProof/>
          </w:rPr>
          <w:t>1</w:t>
        </w:r>
        <w:r>
          <w:rPr>
            <w:noProof/>
          </w:rPr>
          <w:fldChar w:fldCharType="end"/>
        </w:r>
      </w:p>
    </w:sdtContent>
  </w:sdt>
  <w:p w:rsidR="00D043C4" w:rsidRDefault="00D04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03D94"/>
    <w:multiLevelType w:val="hybridMultilevel"/>
    <w:tmpl w:val="34E82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BAB6013"/>
    <w:multiLevelType w:val="hybridMultilevel"/>
    <w:tmpl w:val="1FB84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7BB5F61"/>
    <w:multiLevelType w:val="hybridMultilevel"/>
    <w:tmpl w:val="8F10F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94A427B"/>
    <w:multiLevelType w:val="hybridMultilevel"/>
    <w:tmpl w:val="76948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48"/>
    <w:rsid w:val="00002243"/>
    <w:rsid w:val="00003BF0"/>
    <w:rsid w:val="000138B8"/>
    <w:rsid w:val="000142DA"/>
    <w:rsid w:val="00020697"/>
    <w:rsid w:val="000252C9"/>
    <w:rsid w:val="000411A1"/>
    <w:rsid w:val="0005314D"/>
    <w:rsid w:val="00067EF6"/>
    <w:rsid w:val="000864B4"/>
    <w:rsid w:val="00086F1A"/>
    <w:rsid w:val="00087C8C"/>
    <w:rsid w:val="00090980"/>
    <w:rsid w:val="00091FA3"/>
    <w:rsid w:val="000B2E66"/>
    <w:rsid w:val="000C4181"/>
    <w:rsid w:val="000D5E10"/>
    <w:rsid w:val="000E0436"/>
    <w:rsid w:val="000E3972"/>
    <w:rsid w:val="000F0A15"/>
    <w:rsid w:val="000F1554"/>
    <w:rsid w:val="001019BF"/>
    <w:rsid w:val="00104DAE"/>
    <w:rsid w:val="00117D03"/>
    <w:rsid w:val="00133BBF"/>
    <w:rsid w:val="00144E65"/>
    <w:rsid w:val="0015258C"/>
    <w:rsid w:val="00161046"/>
    <w:rsid w:val="00171581"/>
    <w:rsid w:val="001A3A37"/>
    <w:rsid w:val="001B674B"/>
    <w:rsid w:val="001C6723"/>
    <w:rsid w:val="001E12DB"/>
    <w:rsid w:val="001E647C"/>
    <w:rsid w:val="001F718A"/>
    <w:rsid w:val="0020581F"/>
    <w:rsid w:val="00214D32"/>
    <w:rsid w:val="002164A3"/>
    <w:rsid w:val="0023305F"/>
    <w:rsid w:val="002367E7"/>
    <w:rsid w:val="00253F8E"/>
    <w:rsid w:val="00272F98"/>
    <w:rsid w:val="002A77A1"/>
    <w:rsid w:val="002B3155"/>
    <w:rsid w:val="002B3AF8"/>
    <w:rsid w:val="002B6A83"/>
    <w:rsid w:val="002B6C14"/>
    <w:rsid w:val="002D03BA"/>
    <w:rsid w:val="002E5815"/>
    <w:rsid w:val="0030622F"/>
    <w:rsid w:val="00306497"/>
    <w:rsid w:val="00316286"/>
    <w:rsid w:val="00351432"/>
    <w:rsid w:val="003543C6"/>
    <w:rsid w:val="00356286"/>
    <w:rsid w:val="00366166"/>
    <w:rsid w:val="00374086"/>
    <w:rsid w:val="00380331"/>
    <w:rsid w:val="003842A7"/>
    <w:rsid w:val="00385217"/>
    <w:rsid w:val="003A2C57"/>
    <w:rsid w:val="003B746A"/>
    <w:rsid w:val="003D0132"/>
    <w:rsid w:val="003D0AD1"/>
    <w:rsid w:val="003D1996"/>
    <w:rsid w:val="003D356B"/>
    <w:rsid w:val="003D4083"/>
    <w:rsid w:val="003E383F"/>
    <w:rsid w:val="003F0311"/>
    <w:rsid w:val="003F2AC1"/>
    <w:rsid w:val="003F405F"/>
    <w:rsid w:val="003F6965"/>
    <w:rsid w:val="004102E7"/>
    <w:rsid w:val="00415CE3"/>
    <w:rsid w:val="00415D8D"/>
    <w:rsid w:val="00430E4F"/>
    <w:rsid w:val="004361B0"/>
    <w:rsid w:val="00445AE2"/>
    <w:rsid w:val="00465F3A"/>
    <w:rsid w:val="00491167"/>
    <w:rsid w:val="004918A0"/>
    <w:rsid w:val="0049537D"/>
    <w:rsid w:val="004C6C7F"/>
    <w:rsid w:val="004C6D6C"/>
    <w:rsid w:val="004C7CDF"/>
    <w:rsid w:val="004D0C95"/>
    <w:rsid w:val="004D25FD"/>
    <w:rsid w:val="004D461A"/>
    <w:rsid w:val="004D757D"/>
    <w:rsid w:val="004D75B9"/>
    <w:rsid w:val="004E17F9"/>
    <w:rsid w:val="004E2A2D"/>
    <w:rsid w:val="004F4187"/>
    <w:rsid w:val="004F7961"/>
    <w:rsid w:val="00504C66"/>
    <w:rsid w:val="0052157E"/>
    <w:rsid w:val="005235F5"/>
    <w:rsid w:val="0052709D"/>
    <w:rsid w:val="00532AFA"/>
    <w:rsid w:val="00532D10"/>
    <w:rsid w:val="0054541C"/>
    <w:rsid w:val="00554333"/>
    <w:rsid w:val="005550E0"/>
    <w:rsid w:val="00556BB2"/>
    <w:rsid w:val="00574E07"/>
    <w:rsid w:val="0058799E"/>
    <w:rsid w:val="005A16E1"/>
    <w:rsid w:val="005A326F"/>
    <w:rsid w:val="005A3A71"/>
    <w:rsid w:val="005A7619"/>
    <w:rsid w:val="005B1A16"/>
    <w:rsid w:val="005B6C53"/>
    <w:rsid w:val="005C0342"/>
    <w:rsid w:val="005C1209"/>
    <w:rsid w:val="005C5B5B"/>
    <w:rsid w:val="005D7B22"/>
    <w:rsid w:val="005E045A"/>
    <w:rsid w:val="005E7F0A"/>
    <w:rsid w:val="005F1D44"/>
    <w:rsid w:val="00600A0A"/>
    <w:rsid w:val="006024F8"/>
    <w:rsid w:val="00604306"/>
    <w:rsid w:val="00611F18"/>
    <w:rsid w:val="00615A25"/>
    <w:rsid w:val="00622EE3"/>
    <w:rsid w:val="00630475"/>
    <w:rsid w:val="006313AF"/>
    <w:rsid w:val="00632CD4"/>
    <w:rsid w:val="00635FC6"/>
    <w:rsid w:val="006407C1"/>
    <w:rsid w:val="006453EF"/>
    <w:rsid w:val="006459F9"/>
    <w:rsid w:val="006508A9"/>
    <w:rsid w:val="00661505"/>
    <w:rsid w:val="0067192D"/>
    <w:rsid w:val="00673725"/>
    <w:rsid w:val="00675E76"/>
    <w:rsid w:val="0068638A"/>
    <w:rsid w:val="0068723C"/>
    <w:rsid w:val="006A114B"/>
    <w:rsid w:val="006A4005"/>
    <w:rsid w:val="006D4C17"/>
    <w:rsid w:val="006E00C0"/>
    <w:rsid w:val="006E52AC"/>
    <w:rsid w:val="006E715F"/>
    <w:rsid w:val="007072A0"/>
    <w:rsid w:val="00710311"/>
    <w:rsid w:val="007168E1"/>
    <w:rsid w:val="00720FD9"/>
    <w:rsid w:val="00741D3A"/>
    <w:rsid w:val="00744FFB"/>
    <w:rsid w:val="00763DC1"/>
    <w:rsid w:val="007722CA"/>
    <w:rsid w:val="00774B08"/>
    <w:rsid w:val="007828B3"/>
    <w:rsid w:val="00784901"/>
    <w:rsid w:val="00784967"/>
    <w:rsid w:val="00792997"/>
    <w:rsid w:val="00795C30"/>
    <w:rsid w:val="007A50EB"/>
    <w:rsid w:val="007A6C6B"/>
    <w:rsid w:val="007B4B4A"/>
    <w:rsid w:val="007B5BEC"/>
    <w:rsid w:val="007C5A5B"/>
    <w:rsid w:val="007C6E14"/>
    <w:rsid w:val="007D6496"/>
    <w:rsid w:val="007D6784"/>
    <w:rsid w:val="007D6F9E"/>
    <w:rsid w:val="007E12F0"/>
    <w:rsid w:val="007F7204"/>
    <w:rsid w:val="0080139E"/>
    <w:rsid w:val="00802F92"/>
    <w:rsid w:val="0080654A"/>
    <w:rsid w:val="00817BC5"/>
    <w:rsid w:val="00825BF7"/>
    <w:rsid w:val="00830536"/>
    <w:rsid w:val="0083061B"/>
    <w:rsid w:val="00833861"/>
    <w:rsid w:val="00841B45"/>
    <w:rsid w:val="008526AF"/>
    <w:rsid w:val="00852DE9"/>
    <w:rsid w:val="00855203"/>
    <w:rsid w:val="00866001"/>
    <w:rsid w:val="00874409"/>
    <w:rsid w:val="00883DEF"/>
    <w:rsid w:val="00884669"/>
    <w:rsid w:val="008B0002"/>
    <w:rsid w:val="008B2C41"/>
    <w:rsid w:val="008D4AB8"/>
    <w:rsid w:val="008D7757"/>
    <w:rsid w:val="008E30B6"/>
    <w:rsid w:val="008E3848"/>
    <w:rsid w:val="00902D6A"/>
    <w:rsid w:val="0090426D"/>
    <w:rsid w:val="00910ED0"/>
    <w:rsid w:val="00912BDA"/>
    <w:rsid w:val="00915061"/>
    <w:rsid w:val="009150E0"/>
    <w:rsid w:val="00915FA4"/>
    <w:rsid w:val="00921FF0"/>
    <w:rsid w:val="00922A65"/>
    <w:rsid w:val="00924C6D"/>
    <w:rsid w:val="00925518"/>
    <w:rsid w:val="00926FDD"/>
    <w:rsid w:val="00935370"/>
    <w:rsid w:val="00951A12"/>
    <w:rsid w:val="00960075"/>
    <w:rsid w:val="00960B6D"/>
    <w:rsid w:val="00962A8F"/>
    <w:rsid w:val="00966947"/>
    <w:rsid w:val="009709E7"/>
    <w:rsid w:val="0097385B"/>
    <w:rsid w:val="00982514"/>
    <w:rsid w:val="009936C3"/>
    <w:rsid w:val="00997B0F"/>
    <w:rsid w:val="009A5954"/>
    <w:rsid w:val="009B52E2"/>
    <w:rsid w:val="009E33B2"/>
    <w:rsid w:val="009E7734"/>
    <w:rsid w:val="009F24FB"/>
    <w:rsid w:val="009F312F"/>
    <w:rsid w:val="009F4CFF"/>
    <w:rsid w:val="009F61E5"/>
    <w:rsid w:val="00A13CC4"/>
    <w:rsid w:val="00A16178"/>
    <w:rsid w:val="00A26FD8"/>
    <w:rsid w:val="00A32BFB"/>
    <w:rsid w:val="00A46507"/>
    <w:rsid w:val="00A47EEE"/>
    <w:rsid w:val="00A60D12"/>
    <w:rsid w:val="00A7799E"/>
    <w:rsid w:val="00A92547"/>
    <w:rsid w:val="00AB4BD6"/>
    <w:rsid w:val="00AD15CC"/>
    <w:rsid w:val="00AF67E4"/>
    <w:rsid w:val="00B05970"/>
    <w:rsid w:val="00B119A5"/>
    <w:rsid w:val="00B14EF8"/>
    <w:rsid w:val="00B176CD"/>
    <w:rsid w:val="00B310EC"/>
    <w:rsid w:val="00B40683"/>
    <w:rsid w:val="00B47F8E"/>
    <w:rsid w:val="00B5435C"/>
    <w:rsid w:val="00B639EE"/>
    <w:rsid w:val="00B677B8"/>
    <w:rsid w:val="00B67AC7"/>
    <w:rsid w:val="00B76EFF"/>
    <w:rsid w:val="00B926B0"/>
    <w:rsid w:val="00B94E87"/>
    <w:rsid w:val="00B95383"/>
    <w:rsid w:val="00B9730F"/>
    <w:rsid w:val="00BA12B6"/>
    <w:rsid w:val="00BB03EB"/>
    <w:rsid w:val="00BB0741"/>
    <w:rsid w:val="00BB225D"/>
    <w:rsid w:val="00BB457E"/>
    <w:rsid w:val="00BB61DD"/>
    <w:rsid w:val="00BC6CCC"/>
    <w:rsid w:val="00BD5863"/>
    <w:rsid w:val="00BD719E"/>
    <w:rsid w:val="00BE0D15"/>
    <w:rsid w:val="00BF225B"/>
    <w:rsid w:val="00BF3706"/>
    <w:rsid w:val="00C037F2"/>
    <w:rsid w:val="00C059CB"/>
    <w:rsid w:val="00C101E9"/>
    <w:rsid w:val="00C15133"/>
    <w:rsid w:val="00C23363"/>
    <w:rsid w:val="00C2457F"/>
    <w:rsid w:val="00C26CE1"/>
    <w:rsid w:val="00C339C1"/>
    <w:rsid w:val="00C52336"/>
    <w:rsid w:val="00C52A62"/>
    <w:rsid w:val="00C85BCC"/>
    <w:rsid w:val="00CA61A5"/>
    <w:rsid w:val="00CB0D51"/>
    <w:rsid w:val="00CC1B1B"/>
    <w:rsid w:val="00CC340D"/>
    <w:rsid w:val="00CD08E7"/>
    <w:rsid w:val="00CD1052"/>
    <w:rsid w:val="00CD561F"/>
    <w:rsid w:val="00CD600D"/>
    <w:rsid w:val="00CF2B98"/>
    <w:rsid w:val="00CF3D31"/>
    <w:rsid w:val="00D043C4"/>
    <w:rsid w:val="00D1574F"/>
    <w:rsid w:val="00D20A75"/>
    <w:rsid w:val="00D22C79"/>
    <w:rsid w:val="00D269DE"/>
    <w:rsid w:val="00D357B2"/>
    <w:rsid w:val="00D42CC5"/>
    <w:rsid w:val="00D45AB9"/>
    <w:rsid w:val="00D711FD"/>
    <w:rsid w:val="00D748F5"/>
    <w:rsid w:val="00D74C43"/>
    <w:rsid w:val="00D75506"/>
    <w:rsid w:val="00D8048E"/>
    <w:rsid w:val="00D94BE7"/>
    <w:rsid w:val="00DA1D5E"/>
    <w:rsid w:val="00DA50A0"/>
    <w:rsid w:val="00DA5DED"/>
    <w:rsid w:val="00DB07B1"/>
    <w:rsid w:val="00DC50F5"/>
    <w:rsid w:val="00DD1F7F"/>
    <w:rsid w:val="00DE007E"/>
    <w:rsid w:val="00DE0B69"/>
    <w:rsid w:val="00DE7C7C"/>
    <w:rsid w:val="00E019A0"/>
    <w:rsid w:val="00E06E4F"/>
    <w:rsid w:val="00E13089"/>
    <w:rsid w:val="00E1584E"/>
    <w:rsid w:val="00E221DB"/>
    <w:rsid w:val="00E316AC"/>
    <w:rsid w:val="00E368C3"/>
    <w:rsid w:val="00E41480"/>
    <w:rsid w:val="00E67534"/>
    <w:rsid w:val="00E703F0"/>
    <w:rsid w:val="00E707DE"/>
    <w:rsid w:val="00E711B9"/>
    <w:rsid w:val="00E770F8"/>
    <w:rsid w:val="00E77DDF"/>
    <w:rsid w:val="00E8513B"/>
    <w:rsid w:val="00EA3C0A"/>
    <w:rsid w:val="00EB0B40"/>
    <w:rsid w:val="00EC74BB"/>
    <w:rsid w:val="00EF3A9C"/>
    <w:rsid w:val="00F0691E"/>
    <w:rsid w:val="00F20218"/>
    <w:rsid w:val="00F231A2"/>
    <w:rsid w:val="00F32C7B"/>
    <w:rsid w:val="00F360EC"/>
    <w:rsid w:val="00F52B31"/>
    <w:rsid w:val="00F5522F"/>
    <w:rsid w:val="00F60F68"/>
    <w:rsid w:val="00F65E8D"/>
    <w:rsid w:val="00F708B7"/>
    <w:rsid w:val="00F725B4"/>
    <w:rsid w:val="00F73961"/>
    <w:rsid w:val="00F93944"/>
    <w:rsid w:val="00F95EAE"/>
    <w:rsid w:val="00FB7F53"/>
    <w:rsid w:val="00FC09F2"/>
    <w:rsid w:val="00FC121E"/>
    <w:rsid w:val="00FC73E4"/>
    <w:rsid w:val="00FE2B70"/>
    <w:rsid w:val="00FE384E"/>
    <w:rsid w:val="00FF111C"/>
    <w:rsid w:val="00FF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48"/>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75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67534"/>
    <w:pPr>
      <w:keepNext/>
      <w:tabs>
        <w:tab w:val="left" w:pos="360"/>
        <w:tab w:val="left" w:pos="2520"/>
        <w:tab w:val="left" w:pos="5040"/>
      </w:tabs>
      <w:outlineLvl w:val="1"/>
    </w:pPr>
    <w:rPr>
      <w:rFonts w:ascii="Arial" w:hAnsi="Arial"/>
      <w:noProof/>
      <w:color w:val="000000"/>
      <w:sz w:val="28"/>
      <w:szCs w:val="28"/>
    </w:rPr>
  </w:style>
  <w:style w:type="paragraph" w:styleId="Heading3">
    <w:name w:val="heading 3"/>
    <w:basedOn w:val="Normal"/>
    <w:next w:val="Normal"/>
    <w:link w:val="Heading3Char"/>
    <w:uiPriority w:val="9"/>
    <w:unhideWhenUsed/>
    <w:qFormat/>
    <w:rsid w:val="00E67534"/>
    <w:pPr>
      <w:keepNext/>
      <w:keepLines/>
      <w:spacing w:before="200"/>
      <w:outlineLvl w:val="2"/>
    </w:pPr>
    <w:rPr>
      <w:rFonts w:asciiTheme="majorHAnsi" w:eastAsiaTheme="majorEastAsia" w:hAnsiTheme="majorHAnsi" w:cstheme="majorBidi"/>
      <w:b/>
      <w:bCs/>
      <w:color w:val="4F81BD" w:themeColor="accent1"/>
      <w:sz w:val="22"/>
      <w:szCs w:val="18"/>
    </w:rPr>
  </w:style>
  <w:style w:type="paragraph" w:styleId="Heading5">
    <w:name w:val="heading 5"/>
    <w:basedOn w:val="Normal"/>
    <w:next w:val="Normal"/>
    <w:link w:val="Heading5Char"/>
    <w:qFormat/>
    <w:rsid w:val="00E67534"/>
    <w:pPr>
      <w:keepNext/>
      <w:outlineLvl w:val="4"/>
    </w:pPr>
    <w:rPr>
      <w:rFonts w:cs="Arial"/>
      <w:b/>
      <w:bCs/>
      <w:sz w:val="22"/>
      <w:szCs w:val="18"/>
    </w:rPr>
  </w:style>
  <w:style w:type="paragraph" w:styleId="Heading6">
    <w:name w:val="heading 6"/>
    <w:basedOn w:val="Normal"/>
    <w:next w:val="Normal"/>
    <w:link w:val="Heading6Char"/>
    <w:qFormat/>
    <w:rsid w:val="00E67534"/>
    <w:pPr>
      <w:keepNext/>
      <w:tabs>
        <w:tab w:val="left" w:pos="360"/>
        <w:tab w:val="left" w:pos="450"/>
        <w:tab w:val="left" w:pos="2520"/>
        <w:tab w:val="left" w:pos="5040"/>
      </w:tabs>
      <w:jc w:val="center"/>
      <w:outlineLvl w:val="5"/>
    </w:pPr>
    <w:rPr>
      <w:noProof/>
      <w:sz w:val="36"/>
      <w:szCs w:val="20"/>
    </w:rPr>
  </w:style>
  <w:style w:type="paragraph" w:styleId="Heading7">
    <w:name w:val="heading 7"/>
    <w:basedOn w:val="Normal"/>
    <w:next w:val="Normal"/>
    <w:link w:val="Heading7Char"/>
    <w:qFormat/>
    <w:rsid w:val="00E67534"/>
    <w:pPr>
      <w:keepNext/>
      <w:tabs>
        <w:tab w:val="left" w:pos="360"/>
        <w:tab w:val="left" w:pos="2520"/>
        <w:tab w:val="left" w:pos="5040"/>
      </w:tabs>
      <w:jc w:val="center"/>
      <w:outlineLvl w:val="6"/>
    </w:pPr>
    <w:rPr>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E3848"/>
    <w:pPr>
      <w:spacing w:before="100" w:beforeAutospacing="1" w:after="100" w:afterAutospacing="1"/>
    </w:pPr>
  </w:style>
  <w:style w:type="character" w:customStyle="1" w:styleId="normal1">
    <w:name w:val="normal1"/>
    <w:basedOn w:val="DefaultParagraphFont"/>
    <w:rsid w:val="00CF2B98"/>
    <w:rPr>
      <w:rFonts w:ascii="Arial" w:hAnsi="Arial" w:cs="Arial" w:hint="default"/>
      <w:color w:val="000000"/>
      <w:sz w:val="18"/>
      <w:szCs w:val="18"/>
    </w:rPr>
  </w:style>
  <w:style w:type="paragraph" w:styleId="Header">
    <w:name w:val="header"/>
    <w:basedOn w:val="Normal"/>
    <w:link w:val="HeaderChar"/>
    <w:uiPriority w:val="99"/>
    <w:unhideWhenUsed/>
    <w:rsid w:val="00F60F68"/>
    <w:pPr>
      <w:tabs>
        <w:tab w:val="center" w:pos="4680"/>
        <w:tab w:val="right" w:pos="9360"/>
      </w:tabs>
    </w:pPr>
  </w:style>
  <w:style w:type="character" w:customStyle="1" w:styleId="HeaderChar">
    <w:name w:val="Header Char"/>
    <w:basedOn w:val="DefaultParagraphFont"/>
    <w:link w:val="Header"/>
    <w:uiPriority w:val="99"/>
    <w:rsid w:val="00F60F6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60F68"/>
    <w:pPr>
      <w:tabs>
        <w:tab w:val="center" w:pos="4680"/>
        <w:tab w:val="right" w:pos="9360"/>
      </w:tabs>
    </w:pPr>
  </w:style>
  <w:style w:type="character" w:customStyle="1" w:styleId="FooterChar">
    <w:name w:val="Footer Char"/>
    <w:basedOn w:val="DefaultParagraphFont"/>
    <w:link w:val="Footer"/>
    <w:uiPriority w:val="99"/>
    <w:semiHidden/>
    <w:rsid w:val="00F60F6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75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67534"/>
    <w:rPr>
      <w:rFonts w:ascii="Arial" w:eastAsia="Times New Roman" w:hAnsi="Arial" w:cs="Times New Roman"/>
      <w:noProof/>
      <w:color w:val="000000"/>
      <w:sz w:val="28"/>
      <w:szCs w:val="28"/>
    </w:rPr>
  </w:style>
  <w:style w:type="character" w:customStyle="1" w:styleId="Heading3Char">
    <w:name w:val="Heading 3 Char"/>
    <w:basedOn w:val="DefaultParagraphFont"/>
    <w:link w:val="Heading3"/>
    <w:uiPriority w:val="9"/>
    <w:rsid w:val="00E67534"/>
    <w:rPr>
      <w:rFonts w:asciiTheme="majorHAnsi" w:eastAsiaTheme="majorEastAsia" w:hAnsiTheme="majorHAnsi" w:cstheme="majorBidi"/>
      <w:b/>
      <w:bCs/>
      <w:color w:val="4F81BD" w:themeColor="accent1"/>
      <w:szCs w:val="18"/>
    </w:rPr>
  </w:style>
  <w:style w:type="character" w:customStyle="1" w:styleId="Heading5Char">
    <w:name w:val="Heading 5 Char"/>
    <w:basedOn w:val="DefaultParagraphFont"/>
    <w:link w:val="Heading5"/>
    <w:rsid w:val="00E67534"/>
    <w:rPr>
      <w:rFonts w:ascii="Times New Roman" w:eastAsia="Times New Roman" w:hAnsi="Times New Roman" w:cs="Arial"/>
      <w:b/>
      <w:bCs/>
      <w:szCs w:val="18"/>
    </w:rPr>
  </w:style>
  <w:style w:type="character" w:customStyle="1" w:styleId="Heading6Char">
    <w:name w:val="Heading 6 Char"/>
    <w:basedOn w:val="DefaultParagraphFont"/>
    <w:link w:val="Heading6"/>
    <w:rsid w:val="00E67534"/>
    <w:rPr>
      <w:rFonts w:ascii="Times New Roman" w:eastAsia="Times New Roman" w:hAnsi="Times New Roman" w:cs="Times New Roman"/>
      <w:noProof/>
      <w:sz w:val="36"/>
      <w:szCs w:val="20"/>
    </w:rPr>
  </w:style>
  <w:style w:type="character" w:customStyle="1" w:styleId="Heading7Char">
    <w:name w:val="Heading 7 Char"/>
    <w:basedOn w:val="DefaultParagraphFont"/>
    <w:link w:val="Heading7"/>
    <w:rsid w:val="00E67534"/>
    <w:rPr>
      <w:rFonts w:ascii="Times New Roman" w:eastAsia="Times New Roman" w:hAnsi="Times New Roman" w:cs="Times New Roman"/>
      <w:noProof/>
      <w:sz w:val="32"/>
      <w:szCs w:val="20"/>
    </w:rPr>
  </w:style>
  <w:style w:type="paragraph" w:styleId="BodyText">
    <w:name w:val="Body Text"/>
    <w:basedOn w:val="Normal"/>
    <w:link w:val="BodyTextChar"/>
    <w:rsid w:val="00E67534"/>
    <w:pPr>
      <w:tabs>
        <w:tab w:val="left" w:pos="360"/>
        <w:tab w:val="left" w:pos="2520"/>
        <w:tab w:val="left" w:pos="5040"/>
      </w:tabs>
      <w:jc w:val="both"/>
    </w:pPr>
    <w:rPr>
      <w:rFonts w:ascii="Arial" w:hAnsi="Arial"/>
      <w:noProof/>
      <w:spacing w:val="-4"/>
      <w:sz w:val="20"/>
      <w:szCs w:val="20"/>
    </w:rPr>
  </w:style>
  <w:style w:type="character" w:customStyle="1" w:styleId="BodyTextChar">
    <w:name w:val="Body Text Char"/>
    <w:basedOn w:val="DefaultParagraphFont"/>
    <w:link w:val="BodyText"/>
    <w:rsid w:val="00E67534"/>
    <w:rPr>
      <w:rFonts w:ascii="Arial" w:eastAsia="Times New Roman" w:hAnsi="Arial" w:cs="Times New Roman"/>
      <w:noProof/>
      <w:spacing w:val="-4"/>
      <w:sz w:val="20"/>
      <w:szCs w:val="20"/>
    </w:rPr>
  </w:style>
  <w:style w:type="character" w:styleId="Hyperlink">
    <w:name w:val="Hyperlink"/>
    <w:rsid w:val="00E67534"/>
    <w:rPr>
      <w:color w:val="auto"/>
      <w:u w:val="single"/>
    </w:rPr>
  </w:style>
  <w:style w:type="paragraph" w:customStyle="1" w:styleId="ChapterHeading">
    <w:name w:val="Chapter Heading"/>
    <w:basedOn w:val="Normal"/>
    <w:link w:val="ChapterHeadingChar"/>
    <w:rsid w:val="00E67534"/>
    <w:pPr>
      <w:keepNext/>
      <w:tabs>
        <w:tab w:val="left" w:pos="360"/>
        <w:tab w:val="left" w:pos="2520"/>
        <w:tab w:val="left" w:pos="5040"/>
      </w:tabs>
      <w:outlineLvl w:val="0"/>
    </w:pPr>
    <w:rPr>
      <w:rFonts w:ascii="Arial" w:hAnsi="Arial"/>
      <w:b/>
      <w:bCs/>
      <w:noProof/>
      <w:sz w:val="34"/>
      <w:szCs w:val="20"/>
    </w:rPr>
  </w:style>
  <w:style w:type="character" w:customStyle="1" w:styleId="ChapterHeadingChar">
    <w:name w:val="Chapter Heading Char"/>
    <w:basedOn w:val="DefaultParagraphFont"/>
    <w:link w:val="ChapterHeading"/>
    <w:rsid w:val="00E67534"/>
    <w:rPr>
      <w:rFonts w:ascii="Arial" w:eastAsia="Times New Roman" w:hAnsi="Arial" w:cs="Times New Roman"/>
      <w:b/>
      <w:bCs/>
      <w:noProof/>
      <w:sz w:val="34"/>
      <w:szCs w:val="20"/>
    </w:rPr>
  </w:style>
  <w:style w:type="paragraph" w:styleId="PlainText">
    <w:name w:val="Plain Text"/>
    <w:basedOn w:val="Normal"/>
    <w:link w:val="PlainTextChar"/>
    <w:uiPriority w:val="99"/>
    <w:rsid w:val="00E67534"/>
    <w:rPr>
      <w:rFonts w:ascii="Courier New" w:hAnsi="Courier New"/>
      <w:sz w:val="20"/>
      <w:szCs w:val="20"/>
    </w:rPr>
  </w:style>
  <w:style w:type="character" w:customStyle="1" w:styleId="PlainTextChar">
    <w:name w:val="Plain Text Char"/>
    <w:basedOn w:val="DefaultParagraphFont"/>
    <w:link w:val="PlainText"/>
    <w:uiPriority w:val="99"/>
    <w:rsid w:val="00E67534"/>
    <w:rPr>
      <w:rFonts w:ascii="Courier New" w:eastAsia="Times New Roman" w:hAnsi="Courier New" w:cs="Times New Roman"/>
      <w:sz w:val="20"/>
      <w:szCs w:val="20"/>
    </w:rPr>
  </w:style>
  <w:style w:type="character" w:styleId="Strong">
    <w:name w:val="Strong"/>
    <w:basedOn w:val="DefaultParagraphFont"/>
    <w:uiPriority w:val="22"/>
    <w:qFormat/>
    <w:rsid w:val="00E67534"/>
    <w:rPr>
      <w:b/>
      <w:bCs/>
    </w:rPr>
  </w:style>
  <w:style w:type="table" w:styleId="TableGrid">
    <w:name w:val="Table Grid"/>
    <w:basedOn w:val="TableNormal"/>
    <w:uiPriority w:val="59"/>
    <w:rsid w:val="00604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B7F53"/>
  </w:style>
  <w:style w:type="paragraph" w:customStyle="1" w:styleId="Default">
    <w:name w:val="Default"/>
    <w:basedOn w:val="Normal"/>
    <w:uiPriority w:val="99"/>
    <w:rsid w:val="00710311"/>
    <w:pPr>
      <w:autoSpaceDE w:val="0"/>
      <w:autoSpaceDN w:val="0"/>
    </w:pPr>
    <w:rPr>
      <w:rFonts w:eastAsia="SimSun"/>
      <w:color w:val="000000"/>
      <w:lang w:eastAsia="zh-CN"/>
    </w:rPr>
  </w:style>
  <w:style w:type="character" w:customStyle="1" w:styleId="guideurl">
    <w:name w:val="guideurl"/>
    <w:basedOn w:val="DefaultParagraphFont"/>
    <w:rsid w:val="00BA12B6"/>
  </w:style>
  <w:style w:type="character" w:styleId="FollowedHyperlink">
    <w:name w:val="FollowedHyperlink"/>
    <w:basedOn w:val="DefaultParagraphFont"/>
    <w:uiPriority w:val="99"/>
    <w:semiHidden/>
    <w:unhideWhenUsed/>
    <w:rsid w:val="00556B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48"/>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75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67534"/>
    <w:pPr>
      <w:keepNext/>
      <w:tabs>
        <w:tab w:val="left" w:pos="360"/>
        <w:tab w:val="left" w:pos="2520"/>
        <w:tab w:val="left" w:pos="5040"/>
      </w:tabs>
      <w:outlineLvl w:val="1"/>
    </w:pPr>
    <w:rPr>
      <w:rFonts w:ascii="Arial" w:hAnsi="Arial"/>
      <w:noProof/>
      <w:color w:val="000000"/>
      <w:sz w:val="28"/>
      <w:szCs w:val="28"/>
    </w:rPr>
  </w:style>
  <w:style w:type="paragraph" w:styleId="Heading3">
    <w:name w:val="heading 3"/>
    <w:basedOn w:val="Normal"/>
    <w:next w:val="Normal"/>
    <w:link w:val="Heading3Char"/>
    <w:uiPriority w:val="9"/>
    <w:unhideWhenUsed/>
    <w:qFormat/>
    <w:rsid w:val="00E67534"/>
    <w:pPr>
      <w:keepNext/>
      <w:keepLines/>
      <w:spacing w:before="200"/>
      <w:outlineLvl w:val="2"/>
    </w:pPr>
    <w:rPr>
      <w:rFonts w:asciiTheme="majorHAnsi" w:eastAsiaTheme="majorEastAsia" w:hAnsiTheme="majorHAnsi" w:cstheme="majorBidi"/>
      <w:b/>
      <w:bCs/>
      <w:color w:val="4F81BD" w:themeColor="accent1"/>
      <w:sz w:val="22"/>
      <w:szCs w:val="18"/>
    </w:rPr>
  </w:style>
  <w:style w:type="paragraph" w:styleId="Heading5">
    <w:name w:val="heading 5"/>
    <w:basedOn w:val="Normal"/>
    <w:next w:val="Normal"/>
    <w:link w:val="Heading5Char"/>
    <w:qFormat/>
    <w:rsid w:val="00E67534"/>
    <w:pPr>
      <w:keepNext/>
      <w:outlineLvl w:val="4"/>
    </w:pPr>
    <w:rPr>
      <w:rFonts w:cs="Arial"/>
      <w:b/>
      <w:bCs/>
      <w:sz w:val="22"/>
      <w:szCs w:val="18"/>
    </w:rPr>
  </w:style>
  <w:style w:type="paragraph" w:styleId="Heading6">
    <w:name w:val="heading 6"/>
    <w:basedOn w:val="Normal"/>
    <w:next w:val="Normal"/>
    <w:link w:val="Heading6Char"/>
    <w:qFormat/>
    <w:rsid w:val="00E67534"/>
    <w:pPr>
      <w:keepNext/>
      <w:tabs>
        <w:tab w:val="left" w:pos="360"/>
        <w:tab w:val="left" w:pos="450"/>
        <w:tab w:val="left" w:pos="2520"/>
        <w:tab w:val="left" w:pos="5040"/>
      </w:tabs>
      <w:jc w:val="center"/>
      <w:outlineLvl w:val="5"/>
    </w:pPr>
    <w:rPr>
      <w:noProof/>
      <w:sz w:val="36"/>
      <w:szCs w:val="20"/>
    </w:rPr>
  </w:style>
  <w:style w:type="paragraph" w:styleId="Heading7">
    <w:name w:val="heading 7"/>
    <w:basedOn w:val="Normal"/>
    <w:next w:val="Normal"/>
    <w:link w:val="Heading7Char"/>
    <w:qFormat/>
    <w:rsid w:val="00E67534"/>
    <w:pPr>
      <w:keepNext/>
      <w:tabs>
        <w:tab w:val="left" w:pos="360"/>
        <w:tab w:val="left" w:pos="2520"/>
        <w:tab w:val="left" w:pos="5040"/>
      </w:tabs>
      <w:jc w:val="center"/>
      <w:outlineLvl w:val="6"/>
    </w:pPr>
    <w:rPr>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E3848"/>
    <w:pPr>
      <w:spacing w:before="100" w:beforeAutospacing="1" w:after="100" w:afterAutospacing="1"/>
    </w:pPr>
  </w:style>
  <w:style w:type="character" w:customStyle="1" w:styleId="normal1">
    <w:name w:val="normal1"/>
    <w:basedOn w:val="DefaultParagraphFont"/>
    <w:rsid w:val="00CF2B98"/>
    <w:rPr>
      <w:rFonts w:ascii="Arial" w:hAnsi="Arial" w:cs="Arial" w:hint="default"/>
      <w:color w:val="000000"/>
      <w:sz w:val="18"/>
      <w:szCs w:val="18"/>
    </w:rPr>
  </w:style>
  <w:style w:type="paragraph" w:styleId="Header">
    <w:name w:val="header"/>
    <w:basedOn w:val="Normal"/>
    <w:link w:val="HeaderChar"/>
    <w:uiPriority w:val="99"/>
    <w:unhideWhenUsed/>
    <w:rsid w:val="00F60F68"/>
    <w:pPr>
      <w:tabs>
        <w:tab w:val="center" w:pos="4680"/>
        <w:tab w:val="right" w:pos="9360"/>
      </w:tabs>
    </w:pPr>
  </w:style>
  <w:style w:type="character" w:customStyle="1" w:styleId="HeaderChar">
    <w:name w:val="Header Char"/>
    <w:basedOn w:val="DefaultParagraphFont"/>
    <w:link w:val="Header"/>
    <w:uiPriority w:val="99"/>
    <w:rsid w:val="00F60F6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60F68"/>
    <w:pPr>
      <w:tabs>
        <w:tab w:val="center" w:pos="4680"/>
        <w:tab w:val="right" w:pos="9360"/>
      </w:tabs>
    </w:pPr>
  </w:style>
  <w:style w:type="character" w:customStyle="1" w:styleId="FooterChar">
    <w:name w:val="Footer Char"/>
    <w:basedOn w:val="DefaultParagraphFont"/>
    <w:link w:val="Footer"/>
    <w:uiPriority w:val="99"/>
    <w:semiHidden/>
    <w:rsid w:val="00F60F6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75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67534"/>
    <w:rPr>
      <w:rFonts w:ascii="Arial" w:eastAsia="Times New Roman" w:hAnsi="Arial" w:cs="Times New Roman"/>
      <w:noProof/>
      <w:color w:val="000000"/>
      <w:sz w:val="28"/>
      <w:szCs w:val="28"/>
    </w:rPr>
  </w:style>
  <w:style w:type="character" w:customStyle="1" w:styleId="Heading3Char">
    <w:name w:val="Heading 3 Char"/>
    <w:basedOn w:val="DefaultParagraphFont"/>
    <w:link w:val="Heading3"/>
    <w:uiPriority w:val="9"/>
    <w:rsid w:val="00E67534"/>
    <w:rPr>
      <w:rFonts w:asciiTheme="majorHAnsi" w:eastAsiaTheme="majorEastAsia" w:hAnsiTheme="majorHAnsi" w:cstheme="majorBidi"/>
      <w:b/>
      <w:bCs/>
      <w:color w:val="4F81BD" w:themeColor="accent1"/>
      <w:szCs w:val="18"/>
    </w:rPr>
  </w:style>
  <w:style w:type="character" w:customStyle="1" w:styleId="Heading5Char">
    <w:name w:val="Heading 5 Char"/>
    <w:basedOn w:val="DefaultParagraphFont"/>
    <w:link w:val="Heading5"/>
    <w:rsid w:val="00E67534"/>
    <w:rPr>
      <w:rFonts w:ascii="Times New Roman" w:eastAsia="Times New Roman" w:hAnsi="Times New Roman" w:cs="Arial"/>
      <w:b/>
      <w:bCs/>
      <w:szCs w:val="18"/>
    </w:rPr>
  </w:style>
  <w:style w:type="character" w:customStyle="1" w:styleId="Heading6Char">
    <w:name w:val="Heading 6 Char"/>
    <w:basedOn w:val="DefaultParagraphFont"/>
    <w:link w:val="Heading6"/>
    <w:rsid w:val="00E67534"/>
    <w:rPr>
      <w:rFonts w:ascii="Times New Roman" w:eastAsia="Times New Roman" w:hAnsi="Times New Roman" w:cs="Times New Roman"/>
      <w:noProof/>
      <w:sz w:val="36"/>
      <w:szCs w:val="20"/>
    </w:rPr>
  </w:style>
  <w:style w:type="character" w:customStyle="1" w:styleId="Heading7Char">
    <w:name w:val="Heading 7 Char"/>
    <w:basedOn w:val="DefaultParagraphFont"/>
    <w:link w:val="Heading7"/>
    <w:rsid w:val="00E67534"/>
    <w:rPr>
      <w:rFonts w:ascii="Times New Roman" w:eastAsia="Times New Roman" w:hAnsi="Times New Roman" w:cs="Times New Roman"/>
      <w:noProof/>
      <w:sz w:val="32"/>
      <w:szCs w:val="20"/>
    </w:rPr>
  </w:style>
  <w:style w:type="paragraph" w:styleId="BodyText">
    <w:name w:val="Body Text"/>
    <w:basedOn w:val="Normal"/>
    <w:link w:val="BodyTextChar"/>
    <w:rsid w:val="00E67534"/>
    <w:pPr>
      <w:tabs>
        <w:tab w:val="left" w:pos="360"/>
        <w:tab w:val="left" w:pos="2520"/>
        <w:tab w:val="left" w:pos="5040"/>
      </w:tabs>
      <w:jc w:val="both"/>
    </w:pPr>
    <w:rPr>
      <w:rFonts w:ascii="Arial" w:hAnsi="Arial"/>
      <w:noProof/>
      <w:spacing w:val="-4"/>
      <w:sz w:val="20"/>
      <w:szCs w:val="20"/>
    </w:rPr>
  </w:style>
  <w:style w:type="character" w:customStyle="1" w:styleId="BodyTextChar">
    <w:name w:val="Body Text Char"/>
    <w:basedOn w:val="DefaultParagraphFont"/>
    <w:link w:val="BodyText"/>
    <w:rsid w:val="00E67534"/>
    <w:rPr>
      <w:rFonts w:ascii="Arial" w:eastAsia="Times New Roman" w:hAnsi="Arial" w:cs="Times New Roman"/>
      <w:noProof/>
      <w:spacing w:val="-4"/>
      <w:sz w:val="20"/>
      <w:szCs w:val="20"/>
    </w:rPr>
  </w:style>
  <w:style w:type="character" w:styleId="Hyperlink">
    <w:name w:val="Hyperlink"/>
    <w:rsid w:val="00E67534"/>
    <w:rPr>
      <w:color w:val="auto"/>
      <w:u w:val="single"/>
    </w:rPr>
  </w:style>
  <w:style w:type="paragraph" w:customStyle="1" w:styleId="ChapterHeading">
    <w:name w:val="Chapter Heading"/>
    <w:basedOn w:val="Normal"/>
    <w:link w:val="ChapterHeadingChar"/>
    <w:rsid w:val="00E67534"/>
    <w:pPr>
      <w:keepNext/>
      <w:tabs>
        <w:tab w:val="left" w:pos="360"/>
        <w:tab w:val="left" w:pos="2520"/>
        <w:tab w:val="left" w:pos="5040"/>
      </w:tabs>
      <w:outlineLvl w:val="0"/>
    </w:pPr>
    <w:rPr>
      <w:rFonts w:ascii="Arial" w:hAnsi="Arial"/>
      <w:b/>
      <w:bCs/>
      <w:noProof/>
      <w:sz w:val="34"/>
      <w:szCs w:val="20"/>
    </w:rPr>
  </w:style>
  <w:style w:type="character" w:customStyle="1" w:styleId="ChapterHeadingChar">
    <w:name w:val="Chapter Heading Char"/>
    <w:basedOn w:val="DefaultParagraphFont"/>
    <w:link w:val="ChapterHeading"/>
    <w:rsid w:val="00E67534"/>
    <w:rPr>
      <w:rFonts w:ascii="Arial" w:eastAsia="Times New Roman" w:hAnsi="Arial" w:cs="Times New Roman"/>
      <w:b/>
      <w:bCs/>
      <w:noProof/>
      <w:sz w:val="34"/>
      <w:szCs w:val="20"/>
    </w:rPr>
  </w:style>
  <w:style w:type="paragraph" w:styleId="PlainText">
    <w:name w:val="Plain Text"/>
    <w:basedOn w:val="Normal"/>
    <w:link w:val="PlainTextChar"/>
    <w:uiPriority w:val="99"/>
    <w:rsid w:val="00E67534"/>
    <w:rPr>
      <w:rFonts w:ascii="Courier New" w:hAnsi="Courier New"/>
      <w:sz w:val="20"/>
      <w:szCs w:val="20"/>
    </w:rPr>
  </w:style>
  <w:style w:type="character" w:customStyle="1" w:styleId="PlainTextChar">
    <w:name w:val="Plain Text Char"/>
    <w:basedOn w:val="DefaultParagraphFont"/>
    <w:link w:val="PlainText"/>
    <w:uiPriority w:val="99"/>
    <w:rsid w:val="00E67534"/>
    <w:rPr>
      <w:rFonts w:ascii="Courier New" w:eastAsia="Times New Roman" w:hAnsi="Courier New" w:cs="Times New Roman"/>
      <w:sz w:val="20"/>
      <w:szCs w:val="20"/>
    </w:rPr>
  </w:style>
  <w:style w:type="character" w:styleId="Strong">
    <w:name w:val="Strong"/>
    <w:basedOn w:val="DefaultParagraphFont"/>
    <w:uiPriority w:val="22"/>
    <w:qFormat/>
    <w:rsid w:val="00E67534"/>
    <w:rPr>
      <w:b/>
      <w:bCs/>
    </w:rPr>
  </w:style>
  <w:style w:type="table" w:styleId="TableGrid">
    <w:name w:val="Table Grid"/>
    <w:basedOn w:val="TableNormal"/>
    <w:uiPriority w:val="59"/>
    <w:rsid w:val="00604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B7F53"/>
  </w:style>
  <w:style w:type="paragraph" w:customStyle="1" w:styleId="Default">
    <w:name w:val="Default"/>
    <w:basedOn w:val="Normal"/>
    <w:uiPriority w:val="99"/>
    <w:rsid w:val="00710311"/>
    <w:pPr>
      <w:autoSpaceDE w:val="0"/>
      <w:autoSpaceDN w:val="0"/>
    </w:pPr>
    <w:rPr>
      <w:rFonts w:eastAsia="SimSun"/>
      <w:color w:val="000000"/>
      <w:lang w:eastAsia="zh-CN"/>
    </w:rPr>
  </w:style>
  <w:style w:type="character" w:customStyle="1" w:styleId="guideurl">
    <w:name w:val="guideurl"/>
    <w:basedOn w:val="DefaultParagraphFont"/>
    <w:rsid w:val="00BA12B6"/>
  </w:style>
  <w:style w:type="character" w:styleId="FollowedHyperlink">
    <w:name w:val="FollowedHyperlink"/>
    <w:basedOn w:val="DefaultParagraphFont"/>
    <w:uiPriority w:val="99"/>
    <w:semiHidden/>
    <w:unhideWhenUsed/>
    <w:rsid w:val="00556B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4460">
      <w:bodyDiv w:val="1"/>
      <w:marLeft w:val="0"/>
      <w:marRight w:val="0"/>
      <w:marTop w:val="0"/>
      <w:marBottom w:val="0"/>
      <w:divBdr>
        <w:top w:val="none" w:sz="0" w:space="0" w:color="auto"/>
        <w:left w:val="none" w:sz="0" w:space="0" w:color="auto"/>
        <w:bottom w:val="none" w:sz="0" w:space="0" w:color="auto"/>
        <w:right w:val="none" w:sz="0" w:space="0" w:color="auto"/>
      </w:divBdr>
    </w:div>
    <w:div w:id="194000140">
      <w:bodyDiv w:val="1"/>
      <w:marLeft w:val="0"/>
      <w:marRight w:val="0"/>
      <w:marTop w:val="0"/>
      <w:marBottom w:val="0"/>
      <w:divBdr>
        <w:top w:val="none" w:sz="0" w:space="0" w:color="auto"/>
        <w:left w:val="none" w:sz="0" w:space="0" w:color="auto"/>
        <w:bottom w:val="none" w:sz="0" w:space="0" w:color="auto"/>
        <w:right w:val="none" w:sz="0" w:space="0" w:color="auto"/>
      </w:divBdr>
    </w:div>
    <w:div w:id="273907061">
      <w:bodyDiv w:val="1"/>
      <w:marLeft w:val="0"/>
      <w:marRight w:val="0"/>
      <w:marTop w:val="0"/>
      <w:marBottom w:val="0"/>
      <w:divBdr>
        <w:top w:val="none" w:sz="0" w:space="0" w:color="auto"/>
        <w:left w:val="none" w:sz="0" w:space="0" w:color="auto"/>
        <w:bottom w:val="none" w:sz="0" w:space="0" w:color="auto"/>
        <w:right w:val="none" w:sz="0" w:space="0" w:color="auto"/>
      </w:divBdr>
    </w:div>
    <w:div w:id="1463647383">
      <w:bodyDiv w:val="1"/>
      <w:marLeft w:val="0"/>
      <w:marRight w:val="0"/>
      <w:marTop w:val="0"/>
      <w:marBottom w:val="0"/>
      <w:divBdr>
        <w:top w:val="none" w:sz="0" w:space="0" w:color="auto"/>
        <w:left w:val="none" w:sz="0" w:space="0" w:color="auto"/>
        <w:bottom w:val="none" w:sz="0" w:space="0" w:color="auto"/>
        <w:right w:val="none" w:sz="0" w:space="0" w:color="auto"/>
      </w:divBdr>
    </w:div>
    <w:div w:id="18790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guides.uta.edu" TargetMode="External"/><Relationship Id="rId18" Type="http://schemas.openxmlformats.org/officeDocument/2006/relationships/hyperlink" Target="http://liblink.uta.edu/UTAlink/az"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ask.uta.edu/" TargetMode="External"/><Relationship Id="rId7" Type="http://schemas.openxmlformats.org/officeDocument/2006/relationships/footnotes" Target="footnotes.xml"/><Relationship Id="rId12" Type="http://schemas.openxmlformats.org/officeDocument/2006/relationships/hyperlink" Target="http://www.uta.edu/library" TargetMode="External"/><Relationship Id="rId17" Type="http://schemas.openxmlformats.org/officeDocument/2006/relationships/hyperlink" Target="http://discover.uta.edu/" TargetMode="External"/><Relationship Id="rId25" Type="http://schemas.openxmlformats.org/officeDocument/2006/relationships/hyperlink" Target="http://www.uta.edu/sfs" TargetMode="External"/><Relationship Id="rId2" Type="http://schemas.openxmlformats.org/officeDocument/2006/relationships/numbering" Target="numbering.xml"/><Relationship Id="rId16" Type="http://schemas.openxmlformats.org/officeDocument/2006/relationships/hyperlink" Target="http://pulse.uta.edu/vwebv/enterCourseReserve.do" TargetMode="External"/><Relationship Id="rId20" Type="http://schemas.openxmlformats.org/officeDocument/2006/relationships/hyperlink" Target="http://libguides.uta.edu/offcamp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guides.uta.edu" TargetMode="External"/><Relationship Id="rId24" Type="http://schemas.openxmlformats.org/officeDocument/2006/relationships/hyperlink" Target="http://www.uta.edu/oit/email/" TargetMode="External"/><Relationship Id="rId5" Type="http://schemas.openxmlformats.org/officeDocument/2006/relationships/settings" Target="settings.xml"/><Relationship Id="rId15" Type="http://schemas.openxmlformats.org/officeDocument/2006/relationships/hyperlink" Target="http://www.uta.edu/library/databases/index.php" TargetMode="External"/><Relationship Id="rId23" Type="http://schemas.openxmlformats.org/officeDocument/2006/relationships/hyperlink" Target="http://www.uta.edu/resources" TargetMode="External"/><Relationship Id="rId28" Type="http://schemas.openxmlformats.org/officeDocument/2006/relationships/theme" Target="theme/theme1.xml"/><Relationship Id="rId10" Type="http://schemas.openxmlformats.org/officeDocument/2006/relationships/hyperlink" Target="http://www.uta.edu/owl" TargetMode="External"/><Relationship Id="rId19" Type="http://schemas.openxmlformats.org/officeDocument/2006/relationships/hyperlink" Target="http://www.uta.edu/library/help/tutorials.php" TargetMode="External"/><Relationship Id="rId4" Type="http://schemas.microsoft.com/office/2007/relationships/stylesWithEffects" Target="stylesWithEffects.xml"/><Relationship Id="rId9" Type="http://schemas.openxmlformats.org/officeDocument/2006/relationships/hyperlink" Target="http://www.uta.edu/disability" TargetMode="External"/><Relationship Id="rId14" Type="http://schemas.openxmlformats.org/officeDocument/2006/relationships/hyperlink" Target="http://www.uta.edu/library/help/subject-librarians.php" TargetMode="External"/><Relationship Id="rId22" Type="http://schemas.openxmlformats.org/officeDocument/2006/relationships/hyperlink" Target="mailto:resources@uta.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BC86911F-8C37-42FF-9B31-5991D8681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3854</Words>
  <Characters>21971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Jo Ward</cp:lastModifiedBy>
  <cp:revision>40</cp:revision>
  <cp:lastPrinted>2012-08-03T19:57:00Z</cp:lastPrinted>
  <dcterms:created xsi:type="dcterms:W3CDTF">2013-08-02T02:59:00Z</dcterms:created>
  <dcterms:modified xsi:type="dcterms:W3CDTF">2013-12-17T17:40:00Z</dcterms:modified>
</cp:coreProperties>
</file>