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93CE3" w14:textId="77777777" w:rsidR="00C42606" w:rsidRPr="0023339C" w:rsidRDefault="00C42606" w:rsidP="000F294E">
      <w:pPr>
        <w:spacing w:line="276" w:lineRule="auto"/>
        <w:rPr>
          <w:b/>
          <w:i/>
          <w:sz w:val="36"/>
          <w:szCs w:val="36"/>
          <w:u w:val="single"/>
        </w:rPr>
      </w:pPr>
      <w:r w:rsidRPr="0023339C">
        <w:rPr>
          <w:b/>
          <w:sz w:val="36"/>
          <w:szCs w:val="36"/>
          <w:u w:val="single"/>
        </w:rPr>
        <w:t xml:space="preserve">ART </w:t>
      </w:r>
      <w:r w:rsidRPr="0023339C">
        <w:rPr>
          <w:b/>
          <w:i/>
          <w:sz w:val="36"/>
          <w:szCs w:val="36"/>
          <w:u w:val="single"/>
        </w:rPr>
        <w:t>ESSENTIALS</w:t>
      </w:r>
    </w:p>
    <w:p w14:paraId="0AF1C3DC" w14:textId="399BAD7B" w:rsidR="002B4604" w:rsidRPr="007B1996" w:rsidRDefault="002B4604" w:rsidP="000F294E">
      <w:pPr>
        <w:spacing w:line="276" w:lineRule="auto"/>
        <w:rPr>
          <w:b/>
        </w:rPr>
      </w:pPr>
      <w:r w:rsidRPr="007B1996">
        <w:rPr>
          <w:b/>
        </w:rPr>
        <w:t>Art 1300</w:t>
      </w:r>
      <w:r w:rsidR="000F294E">
        <w:rPr>
          <w:b/>
        </w:rPr>
        <w:t>-001,002,003</w:t>
      </w:r>
      <w:r w:rsidRPr="007B1996">
        <w:rPr>
          <w:b/>
        </w:rPr>
        <w:t>: M</w:t>
      </w:r>
      <w:r w:rsidR="00C42606" w:rsidRPr="007B1996">
        <w:rPr>
          <w:b/>
        </w:rPr>
        <w:t>/</w:t>
      </w:r>
      <w:r w:rsidRPr="007B1996">
        <w:rPr>
          <w:b/>
        </w:rPr>
        <w:t>W</w:t>
      </w:r>
      <w:r w:rsidR="00C42606" w:rsidRPr="007B1996">
        <w:rPr>
          <w:b/>
        </w:rPr>
        <w:t>/</w:t>
      </w:r>
      <w:r w:rsidRPr="007B1996">
        <w:rPr>
          <w:b/>
        </w:rPr>
        <w:t>F 1:00-1:50 p.m.</w:t>
      </w:r>
      <w:r w:rsidR="00A430C7" w:rsidRPr="007B1996">
        <w:rPr>
          <w:b/>
        </w:rPr>
        <w:t>,</w:t>
      </w:r>
      <w:r w:rsidR="0023339C">
        <w:rPr>
          <w:b/>
        </w:rPr>
        <w:t xml:space="preserve"> Fall</w:t>
      </w:r>
      <w:r w:rsidR="003A45D4">
        <w:rPr>
          <w:b/>
        </w:rPr>
        <w:t xml:space="preserve"> </w:t>
      </w:r>
      <w:r w:rsidRPr="007B1996">
        <w:rPr>
          <w:b/>
        </w:rPr>
        <w:t>201</w:t>
      </w:r>
      <w:r w:rsidR="003A45D4">
        <w:rPr>
          <w:b/>
        </w:rPr>
        <w:t>5</w:t>
      </w:r>
    </w:p>
    <w:p w14:paraId="524BE6D5" w14:textId="4930E43F" w:rsidR="00F00385" w:rsidRDefault="003A45D4" w:rsidP="000F294E">
      <w:pPr>
        <w:spacing w:line="276" w:lineRule="auto"/>
        <w:rPr>
          <w:b/>
        </w:rPr>
      </w:pPr>
      <w:r>
        <w:rPr>
          <w:b/>
        </w:rPr>
        <w:t xml:space="preserve">Fine Arts Building, Room </w:t>
      </w:r>
      <w:r w:rsidR="00A271ED">
        <w:rPr>
          <w:b/>
        </w:rPr>
        <w:t xml:space="preserve">FA148; Rooms 2102 and </w:t>
      </w:r>
      <w:r>
        <w:rPr>
          <w:b/>
        </w:rPr>
        <w:t>2102A</w:t>
      </w:r>
      <w:r w:rsidR="00A271ED">
        <w:rPr>
          <w:b/>
        </w:rPr>
        <w:t xml:space="preserve"> will also be utilized for certain activities.</w:t>
      </w:r>
    </w:p>
    <w:p w14:paraId="085DBE25" w14:textId="77777777" w:rsidR="000F294E" w:rsidRDefault="000F294E" w:rsidP="000F294E">
      <w:pPr>
        <w:spacing w:line="276" w:lineRule="auto"/>
        <w:rPr>
          <w:b/>
        </w:rPr>
      </w:pPr>
    </w:p>
    <w:p w14:paraId="65299C4A" w14:textId="50786636" w:rsidR="000F294E" w:rsidRDefault="000F294E" w:rsidP="000F294E">
      <w:pPr>
        <w:spacing w:line="276" w:lineRule="auto"/>
        <w:rPr>
          <w:b/>
          <w:i/>
        </w:rPr>
      </w:pPr>
      <w:r>
        <w:rPr>
          <w:b/>
          <w:i/>
        </w:rPr>
        <w:t xml:space="preserve">Prof. </w:t>
      </w:r>
      <w:r w:rsidR="003A45D4">
        <w:rPr>
          <w:b/>
          <w:i/>
        </w:rPr>
        <w:t xml:space="preserve">Cheryl Mitchell </w:t>
      </w:r>
    </w:p>
    <w:p w14:paraId="1503272F" w14:textId="77777777" w:rsidR="000F294E" w:rsidRPr="007B1996" w:rsidRDefault="000F294E" w:rsidP="000F294E">
      <w:r w:rsidRPr="000F294E">
        <w:rPr>
          <w:b/>
        </w:rPr>
        <w:t>Email:</w:t>
      </w:r>
      <w:r w:rsidRPr="007B1996">
        <w:t xml:space="preserve"> </w:t>
      </w:r>
      <w:hyperlink r:id="rId7" w:history="1">
        <w:r w:rsidRPr="007B1996">
          <w:rPr>
            <w:rStyle w:val="Hyperlink"/>
          </w:rPr>
          <w:t>cherylm@uta.edu</w:t>
        </w:r>
      </w:hyperlink>
      <w:r w:rsidRPr="007B1996">
        <w:t>,</w:t>
      </w:r>
    </w:p>
    <w:p w14:paraId="564BC72D" w14:textId="122ABE3F" w:rsidR="000F294E" w:rsidRDefault="003A45D4" w:rsidP="000F294E">
      <w:pPr>
        <w:contextualSpacing/>
        <w:rPr>
          <w:b/>
        </w:rPr>
      </w:pPr>
      <w:r>
        <w:rPr>
          <w:b/>
        </w:rPr>
        <w:t>Office Hours: Mon and Wed, 11</w:t>
      </w:r>
      <w:r w:rsidR="00BD592F">
        <w:rPr>
          <w:b/>
        </w:rPr>
        <w:t>:30</w:t>
      </w:r>
      <w:r>
        <w:rPr>
          <w:b/>
        </w:rPr>
        <w:t>a – 12:3</w:t>
      </w:r>
      <w:r w:rsidR="000F294E">
        <w:rPr>
          <w:b/>
        </w:rPr>
        <w:t xml:space="preserve">0pm; FAB </w:t>
      </w:r>
      <w:r w:rsidR="00F00385" w:rsidRPr="007B1996">
        <w:rPr>
          <w:b/>
        </w:rPr>
        <w:t>333</w:t>
      </w:r>
      <w:r w:rsidR="00481BAB">
        <w:rPr>
          <w:b/>
        </w:rPr>
        <w:t xml:space="preserve"> </w:t>
      </w:r>
      <w:r w:rsidR="000F294E">
        <w:rPr>
          <w:b/>
        </w:rPr>
        <w:t>(Across from Main Art Dept. Office)</w:t>
      </w:r>
      <w:r w:rsidR="000F294E" w:rsidRPr="000F294E">
        <w:rPr>
          <w:b/>
        </w:rPr>
        <w:t xml:space="preserve"> </w:t>
      </w:r>
      <w:r w:rsidR="000F294E">
        <w:rPr>
          <w:b/>
        </w:rPr>
        <w:t xml:space="preserve">appointments </w:t>
      </w:r>
      <w:r>
        <w:rPr>
          <w:b/>
        </w:rPr>
        <w:t>required</w:t>
      </w:r>
      <w:r w:rsidR="000F294E">
        <w:rPr>
          <w:b/>
        </w:rPr>
        <w:t>; please contact me via email to set a time.</w:t>
      </w:r>
    </w:p>
    <w:p w14:paraId="602A5AF2" w14:textId="659312F9" w:rsidR="002B4604" w:rsidRDefault="000F294E" w:rsidP="000F294E">
      <w:pPr>
        <w:spacing w:line="276" w:lineRule="auto"/>
        <w:rPr>
          <w:b/>
        </w:rPr>
      </w:pPr>
      <w:r>
        <w:rPr>
          <w:b/>
        </w:rPr>
        <w:t>Phone: 817-272-2891; L</w:t>
      </w:r>
      <w:r w:rsidR="00F00385" w:rsidRPr="007B1996">
        <w:rPr>
          <w:b/>
        </w:rPr>
        <w:t>eave a message with the Art Department</w:t>
      </w:r>
      <w:r>
        <w:rPr>
          <w:b/>
        </w:rPr>
        <w:t>.</w:t>
      </w:r>
      <w:r w:rsidR="002B4604" w:rsidRPr="007B1996">
        <w:rPr>
          <w:b/>
        </w:rPr>
        <w:t xml:space="preserve"> </w:t>
      </w:r>
    </w:p>
    <w:p w14:paraId="0333A9F7" w14:textId="77777777" w:rsidR="000F294E" w:rsidRDefault="000F294E" w:rsidP="000F294E">
      <w:pPr>
        <w:spacing w:line="276" w:lineRule="auto"/>
        <w:rPr>
          <w:b/>
        </w:rPr>
      </w:pPr>
    </w:p>
    <w:p w14:paraId="70CDFFFF" w14:textId="35F61796" w:rsidR="000F294E" w:rsidRPr="003A45D4" w:rsidRDefault="008A0E6B" w:rsidP="000F294E">
      <w:pPr>
        <w:spacing w:line="276" w:lineRule="auto"/>
        <w:rPr>
          <w:b/>
        </w:rPr>
      </w:pPr>
      <w:r>
        <w:rPr>
          <w:b/>
          <w:i/>
        </w:rPr>
        <w:t>Prof. Patty</w:t>
      </w:r>
      <w:r w:rsidR="000F294E">
        <w:rPr>
          <w:b/>
          <w:i/>
        </w:rPr>
        <w:t xml:space="preserve"> Newton</w:t>
      </w:r>
      <w:r w:rsidR="003A45D4">
        <w:rPr>
          <w:b/>
          <w:i/>
        </w:rPr>
        <w:t xml:space="preserve"> </w:t>
      </w:r>
    </w:p>
    <w:p w14:paraId="02F1E238" w14:textId="678DCC95" w:rsidR="000F294E" w:rsidRDefault="000F294E" w:rsidP="000F294E">
      <w:r w:rsidRPr="000F294E">
        <w:rPr>
          <w:b/>
        </w:rPr>
        <w:t>Email:</w:t>
      </w:r>
      <w:r w:rsidRPr="007B1996">
        <w:t xml:space="preserve"> </w:t>
      </w:r>
      <w:hyperlink r:id="rId8" w:history="1">
        <w:r w:rsidRPr="008013FE">
          <w:rPr>
            <w:rStyle w:val="Hyperlink"/>
          </w:rPr>
          <w:t>pnewton@uta.edu</w:t>
        </w:r>
      </w:hyperlink>
      <w:r>
        <w:t>,</w:t>
      </w:r>
    </w:p>
    <w:p w14:paraId="700C1742" w14:textId="154FA6EA" w:rsidR="000F294E" w:rsidRDefault="000F294E" w:rsidP="000F294E">
      <w:pPr>
        <w:spacing w:line="276" w:lineRule="auto"/>
        <w:rPr>
          <w:b/>
        </w:rPr>
      </w:pPr>
      <w:r>
        <w:rPr>
          <w:b/>
        </w:rPr>
        <w:t>Office Hours</w:t>
      </w:r>
      <w:r w:rsidRPr="004C5544">
        <w:rPr>
          <w:b/>
        </w:rPr>
        <w:t xml:space="preserve">: </w:t>
      </w:r>
      <w:r w:rsidR="00676816">
        <w:rPr>
          <w:b/>
        </w:rPr>
        <w:t>Wed</w:t>
      </w:r>
      <w:r w:rsidR="00BD592F">
        <w:rPr>
          <w:b/>
        </w:rPr>
        <w:t>,</w:t>
      </w:r>
      <w:r w:rsidR="004C5544">
        <w:rPr>
          <w:b/>
        </w:rPr>
        <w:t xml:space="preserve"> </w:t>
      </w:r>
      <w:r w:rsidR="00676816">
        <w:rPr>
          <w:b/>
        </w:rPr>
        <w:t>5</w:t>
      </w:r>
      <w:r w:rsidR="004C5544">
        <w:rPr>
          <w:b/>
        </w:rPr>
        <w:t xml:space="preserve">:00 – </w:t>
      </w:r>
      <w:r w:rsidR="00676816">
        <w:rPr>
          <w:b/>
        </w:rPr>
        <w:t>6</w:t>
      </w:r>
      <w:r w:rsidR="004C5544">
        <w:rPr>
          <w:b/>
        </w:rPr>
        <w:t>:00pm;</w:t>
      </w:r>
      <w:r w:rsidR="00676816">
        <w:rPr>
          <w:b/>
        </w:rPr>
        <w:t xml:space="preserve"> Fri, 12:00 – 1:00pm</w:t>
      </w:r>
      <w:r w:rsidR="004C5544">
        <w:rPr>
          <w:b/>
        </w:rPr>
        <w:t xml:space="preserve"> </w:t>
      </w:r>
      <w:r>
        <w:rPr>
          <w:b/>
        </w:rPr>
        <w:t>F</w:t>
      </w:r>
      <w:r w:rsidR="00712614">
        <w:rPr>
          <w:b/>
        </w:rPr>
        <w:t>A</w:t>
      </w:r>
      <w:r w:rsidR="00BD592F">
        <w:rPr>
          <w:b/>
        </w:rPr>
        <w:t>B</w:t>
      </w:r>
      <w:r w:rsidR="00712614">
        <w:rPr>
          <w:b/>
        </w:rPr>
        <w:t xml:space="preserve"> 162 (First floor in the Film/Video hallway b</w:t>
      </w:r>
      <w:r w:rsidR="00481BAB">
        <w:rPr>
          <w:b/>
        </w:rPr>
        <w:t>ehind the Gallery)</w:t>
      </w:r>
      <w:r>
        <w:rPr>
          <w:b/>
        </w:rPr>
        <w:t xml:space="preserve">; </w:t>
      </w:r>
      <w:proofErr w:type="gramStart"/>
      <w:r>
        <w:rPr>
          <w:b/>
        </w:rPr>
        <w:t>By</w:t>
      </w:r>
      <w:proofErr w:type="gramEnd"/>
      <w:r>
        <w:rPr>
          <w:b/>
        </w:rPr>
        <w:t xml:space="preserve"> appointment only. </w:t>
      </w:r>
    </w:p>
    <w:p w14:paraId="53EFDA18" w14:textId="788364FE" w:rsidR="002B4604" w:rsidRDefault="000F294E" w:rsidP="0023339C">
      <w:pPr>
        <w:spacing w:line="276" w:lineRule="auto"/>
        <w:rPr>
          <w:b/>
        </w:rPr>
      </w:pPr>
      <w:r>
        <w:rPr>
          <w:b/>
        </w:rPr>
        <w:t>Phone: 817-272-2891; L</w:t>
      </w:r>
      <w:r w:rsidRPr="007B1996">
        <w:rPr>
          <w:b/>
        </w:rPr>
        <w:t>eave a message with the Art Department</w:t>
      </w:r>
      <w:r>
        <w:rPr>
          <w:b/>
        </w:rPr>
        <w:t>.</w:t>
      </w:r>
      <w:r w:rsidRPr="007B1996">
        <w:rPr>
          <w:b/>
        </w:rPr>
        <w:t xml:space="preserve"> </w:t>
      </w:r>
    </w:p>
    <w:p w14:paraId="4F7E26AE" w14:textId="77777777" w:rsidR="009E28D4" w:rsidRDefault="009E28D4" w:rsidP="0023339C">
      <w:pPr>
        <w:spacing w:line="276" w:lineRule="auto"/>
        <w:rPr>
          <w:b/>
        </w:rPr>
      </w:pPr>
    </w:p>
    <w:p w14:paraId="28889038" w14:textId="30FCBF84" w:rsidR="009E28D4" w:rsidRPr="008200BA" w:rsidRDefault="009E28D4" w:rsidP="009E28D4">
      <w:pPr>
        <w:spacing w:line="276" w:lineRule="auto"/>
        <w:rPr>
          <w:b/>
          <w:i/>
        </w:rPr>
      </w:pPr>
      <w:r w:rsidRPr="008200BA">
        <w:rPr>
          <w:b/>
          <w:i/>
        </w:rPr>
        <w:t xml:space="preserve">Prof. </w:t>
      </w:r>
      <w:r w:rsidR="00564716" w:rsidRPr="008200BA">
        <w:rPr>
          <w:b/>
          <w:i/>
        </w:rPr>
        <w:t xml:space="preserve">Neal </w:t>
      </w:r>
      <w:proofErr w:type="spellStart"/>
      <w:r w:rsidR="00564716" w:rsidRPr="008200BA">
        <w:rPr>
          <w:b/>
          <w:i/>
        </w:rPr>
        <w:t>Paustian</w:t>
      </w:r>
      <w:proofErr w:type="spellEnd"/>
    </w:p>
    <w:p w14:paraId="65484995" w14:textId="6F48C8AD" w:rsidR="008200BA" w:rsidRPr="008200BA" w:rsidRDefault="009E28D4" w:rsidP="008200BA">
      <w:pPr>
        <w:rPr>
          <w:rFonts w:cs="Tahoma"/>
          <w:color w:val="000000"/>
        </w:rPr>
      </w:pPr>
      <w:r w:rsidRPr="008200BA">
        <w:rPr>
          <w:b/>
        </w:rPr>
        <w:t>Email:</w:t>
      </w:r>
      <w:r w:rsidRPr="008200BA">
        <w:t xml:space="preserve"> </w:t>
      </w:r>
      <w:hyperlink r:id="rId9" w:history="1">
        <w:r w:rsidR="008200BA" w:rsidRPr="008200BA">
          <w:rPr>
            <w:rStyle w:val="Hyperlink"/>
            <w:rFonts w:cs="Tahoma"/>
          </w:rPr>
          <w:t>nealp@uta.edu</w:t>
        </w:r>
      </w:hyperlink>
    </w:p>
    <w:p w14:paraId="2D354202" w14:textId="4F9CA9DB" w:rsidR="009E28D4" w:rsidRPr="008200BA" w:rsidRDefault="00DF6288" w:rsidP="009E28D4">
      <w:pPr>
        <w:spacing w:line="276" w:lineRule="auto"/>
        <w:rPr>
          <w:b/>
        </w:rPr>
      </w:pPr>
      <w:r w:rsidRPr="008200BA">
        <w:rPr>
          <w:b/>
        </w:rPr>
        <w:t xml:space="preserve">Office Hours: </w:t>
      </w:r>
      <w:r w:rsidR="00FE48FD">
        <w:rPr>
          <w:b/>
        </w:rPr>
        <w:t>Mon and Wed, 11:00a – 12:00pm</w:t>
      </w:r>
      <w:r w:rsidR="008200BA" w:rsidRPr="008200BA">
        <w:rPr>
          <w:b/>
        </w:rPr>
        <w:t xml:space="preserve">; </w:t>
      </w:r>
      <w:r w:rsidR="00FE48FD">
        <w:rPr>
          <w:b/>
        </w:rPr>
        <w:t>C145</w:t>
      </w:r>
      <w:r w:rsidR="00BD592F">
        <w:rPr>
          <w:b/>
        </w:rPr>
        <w:t xml:space="preserve"> at the Student Art Center (SAC); </w:t>
      </w:r>
      <w:proofErr w:type="gramStart"/>
      <w:r w:rsidR="00790D07">
        <w:rPr>
          <w:b/>
        </w:rPr>
        <w:t>By</w:t>
      </w:r>
      <w:proofErr w:type="gramEnd"/>
      <w:r w:rsidR="00790D07">
        <w:rPr>
          <w:b/>
        </w:rPr>
        <w:t xml:space="preserve"> appointment only.</w:t>
      </w:r>
    </w:p>
    <w:p w14:paraId="168D6A1D" w14:textId="77777777" w:rsidR="00AD6779" w:rsidRPr="008200BA" w:rsidRDefault="00AD6779" w:rsidP="00AD6779">
      <w:pPr>
        <w:spacing w:line="276" w:lineRule="auto"/>
        <w:rPr>
          <w:b/>
        </w:rPr>
      </w:pPr>
      <w:r w:rsidRPr="008200BA">
        <w:rPr>
          <w:b/>
        </w:rPr>
        <w:t xml:space="preserve">Phone: 817-272-2891; Leave a message with the Art Department. </w:t>
      </w:r>
    </w:p>
    <w:p w14:paraId="2BE90F76" w14:textId="504EC720" w:rsidR="00193F33" w:rsidRPr="004B5D74" w:rsidRDefault="00C42606" w:rsidP="002B4604">
      <w:pPr>
        <w:rPr>
          <w:b/>
        </w:rPr>
      </w:pPr>
      <w:r w:rsidRPr="004B5D74">
        <w:rPr>
          <w:b/>
        </w:rPr>
        <w:softHyphen/>
      </w:r>
      <w:r w:rsidRPr="004B5D74">
        <w:rPr>
          <w:b/>
        </w:rPr>
        <w:softHyphen/>
      </w:r>
      <w:r w:rsidRPr="004B5D74">
        <w:rPr>
          <w:b/>
        </w:rPr>
        <w:softHyphen/>
      </w:r>
      <w:r w:rsidRPr="004B5D74">
        <w:rPr>
          <w:b/>
        </w:rPr>
        <w:softHyphen/>
      </w:r>
      <w:r w:rsidRPr="004B5D74">
        <w:rPr>
          <w:b/>
        </w:rPr>
        <w:softHyphen/>
      </w:r>
      <w:r w:rsidRPr="004B5D74">
        <w:rPr>
          <w:b/>
        </w:rPr>
        <w:softHyphen/>
      </w:r>
      <w:r w:rsidRPr="004B5D74">
        <w:rPr>
          <w:b/>
        </w:rPr>
        <w:softHyphen/>
      </w:r>
      <w:r w:rsidRPr="004B5D74">
        <w:rPr>
          <w:b/>
        </w:rPr>
        <w:softHyphen/>
      </w:r>
      <w:r w:rsidRPr="004B5D74">
        <w:rPr>
          <w:b/>
        </w:rPr>
        <w:softHyphen/>
      </w:r>
      <w:r w:rsidRPr="004B5D74">
        <w:rPr>
          <w:b/>
        </w:rPr>
        <w:softHyphen/>
      </w:r>
      <w:r w:rsidRPr="004B5D74">
        <w:rPr>
          <w:b/>
        </w:rPr>
        <w:softHyphen/>
      </w:r>
      <w:r w:rsidRPr="004B5D74">
        <w:rPr>
          <w:b/>
        </w:rPr>
        <w:softHyphen/>
      </w:r>
      <w:r w:rsidRPr="004B5D74">
        <w:rPr>
          <w:b/>
        </w:rPr>
        <w:softHyphen/>
      </w:r>
      <w:r w:rsidRPr="004B5D74">
        <w:rPr>
          <w:b/>
        </w:rPr>
        <w:softHyphen/>
      </w:r>
      <w:r w:rsidRPr="004B5D74">
        <w:rPr>
          <w:b/>
        </w:rPr>
        <w:softHyphen/>
      </w:r>
      <w:r w:rsidRPr="004B5D74">
        <w:rPr>
          <w:b/>
        </w:rPr>
        <w:softHyphen/>
      </w:r>
      <w:r w:rsidRPr="004B5D74">
        <w:rPr>
          <w:b/>
        </w:rPr>
        <w:softHyphen/>
      </w:r>
      <w:r w:rsidRPr="004B5D74">
        <w:rPr>
          <w:b/>
        </w:rPr>
        <w:softHyphen/>
      </w:r>
      <w:r w:rsidRPr="004B5D74">
        <w:rPr>
          <w:b/>
        </w:rPr>
        <w:softHyphen/>
      </w:r>
      <w:r w:rsidRPr="004B5D74">
        <w:rPr>
          <w:b/>
        </w:rPr>
        <w:softHyphen/>
      </w:r>
      <w:r w:rsidRPr="004B5D74">
        <w:rPr>
          <w:b/>
        </w:rPr>
        <w:softHyphen/>
      </w:r>
      <w:r w:rsidRPr="004B5D74">
        <w:rPr>
          <w:b/>
        </w:rPr>
        <w:softHyphen/>
        <w:t>______________________________________________________________</w:t>
      </w:r>
      <w:r w:rsidR="007B1996" w:rsidRPr="004B5D74">
        <w:rPr>
          <w:b/>
        </w:rPr>
        <w:t>________</w:t>
      </w:r>
      <w:r w:rsidRPr="004B5D74">
        <w:rPr>
          <w:b/>
        </w:rPr>
        <w:t>__</w:t>
      </w:r>
    </w:p>
    <w:p w14:paraId="4702EFC3" w14:textId="77777777" w:rsidR="00CD2F78" w:rsidRDefault="00CD2F78" w:rsidP="002B4604">
      <w:pPr>
        <w:rPr>
          <w:b/>
          <w:i/>
          <w:sz w:val="32"/>
          <w:szCs w:val="32"/>
          <w:u w:val="single"/>
        </w:rPr>
      </w:pPr>
    </w:p>
    <w:p w14:paraId="34A80CA8" w14:textId="77777777" w:rsidR="00A430C7" w:rsidRPr="007B1996" w:rsidRDefault="00A430C7" w:rsidP="002B4604">
      <w:pPr>
        <w:rPr>
          <w:b/>
          <w:i/>
          <w:sz w:val="32"/>
          <w:szCs w:val="32"/>
          <w:u w:val="single"/>
        </w:rPr>
      </w:pPr>
      <w:r w:rsidRPr="007B1996">
        <w:rPr>
          <w:b/>
          <w:i/>
          <w:sz w:val="32"/>
          <w:szCs w:val="32"/>
          <w:u w:val="single"/>
        </w:rPr>
        <w:t>Art Journeys: Packing Your Bag</w:t>
      </w:r>
    </w:p>
    <w:p w14:paraId="2DFA5862" w14:textId="77777777" w:rsidR="00A430C7" w:rsidRPr="007B1996" w:rsidRDefault="00A430C7" w:rsidP="002B4604"/>
    <w:p w14:paraId="077FCCA9" w14:textId="64955AE9" w:rsidR="00C134C6" w:rsidRPr="00B05280" w:rsidRDefault="00DD4EB7" w:rsidP="00C134C6">
      <w:r w:rsidRPr="007B1996">
        <w:t xml:space="preserve">As you begin your art journey, this </w:t>
      </w:r>
      <w:r w:rsidR="002B4604" w:rsidRPr="007B1996">
        <w:t xml:space="preserve">required course </w:t>
      </w:r>
      <w:r w:rsidRPr="007B1996">
        <w:t xml:space="preserve">for all first semester UTA students who plan to declare an </w:t>
      </w:r>
      <w:r w:rsidR="00431B71" w:rsidRPr="007B1996">
        <w:t>A</w:t>
      </w:r>
      <w:r w:rsidRPr="007B1996">
        <w:t xml:space="preserve">rt or </w:t>
      </w:r>
      <w:r w:rsidR="00431B71" w:rsidRPr="007B1996">
        <w:t>A</w:t>
      </w:r>
      <w:r w:rsidRPr="007B1996">
        <w:t xml:space="preserve">rt </w:t>
      </w:r>
      <w:r w:rsidR="00431B71" w:rsidRPr="007B1996">
        <w:t>H</w:t>
      </w:r>
      <w:r w:rsidRPr="007B1996">
        <w:t xml:space="preserve">istory major is </w:t>
      </w:r>
      <w:r w:rsidR="003A45D4">
        <w:t xml:space="preserve">designed to provide you with </w:t>
      </w:r>
      <w:r w:rsidR="00A430C7" w:rsidRPr="007B1996">
        <w:t xml:space="preserve">conceptual and practical tools you </w:t>
      </w:r>
      <w:r w:rsidR="003A45D4">
        <w:t xml:space="preserve">will </w:t>
      </w:r>
      <w:r w:rsidR="00A430C7" w:rsidRPr="007B1996">
        <w:t>need to succeed</w:t>
      </w:r>
      <w:r w:rsidR="003A45D4">
        <w:t>,</w:t>
      </w:r>
      <w:r w:rsidR="00A430C7" w:rsidRPr="007B1996">
        <w:t xml:space="preserve"> not only during your time </w:t>
      </w:r>
      <w:r w:rsidRPr="007B1996">
        <w:t xml:space="preserve">in </w:t>
      </w:r>
      <w:r w:rsidR="003A45D4">
        <w:t>the program</w:t>
      </w:r>
      <w:r w:rsidR="00A430C7" w:rsidRPr="007B1996">
        <w:t xml:space="preserve">, but </w:t>
      </w:r>
      <w:r w:rsidR="003A45D4">
        <w:t>also a</w:t>
      </w:r>
      <w:r w:rsidR="00A430C7" w:rsidRPr="007B1996">
        <w:t xml:space="preserve">s you begin to function as an artist </w:t>
      </w:r>
      <w:r w:rsidRPr="007B1996">
        <w:t>or art professional</w:t>
      </w:r>
      <w:r w:rsidR="003A45D4">
        <w:t xml:space="preserve">. Our goal is to help you gain the </w:t>
      </w:r>
      <w:r w:rsidR="003A45D4" w:rsidRPr="00B05280">
        <w:t xml:space="preserve">skillsets you will need to succeed </w:t>
      </w:r>
      <w:r w:rsidR="00A430C7" w:rsidRPr="00B05280">
        <w:t xml:space="preserve">in the larger </w:t>
      </w:r>
      <w:r w:rsidR="003A45D4" w:rsidRPr="00B05280">
        <w:t xml:space="preserve">art </w:t>
      </w:r>
      <w:r w:rsidR="00A430C7" w:rsidRPr="00B05280">
        <w:t>community</w:t>
      </w:r>
      <w:r w:rsidR="003A45D4" w:rsidRPr="00B05280">
        <w:t xml:space="preserve"> -</w:t>
      </w:r>
      <w:r w:rsidR="00A430C7" w:rsidRPr="00B05280">
        <w:t xml:space="preserve"> before and after graduation.</w:t>
      </w:r>
      <w:r w:rsidR="00C134C6" w:rsidRPr="00B05280">
        <w:t xml:space="preserve"> We are seeking to offer stepping stones towards innovation and personal curiosity</w:t>
      </w:r>
      <w:r w:rsidR="00E91097" w:rsidRPr="00B05280">
        <w:t xml:space="preserve">, to encourage ideation and the concept of brainstorming before production, and a sense of confidence </w:t>
      </w:r>
      <w:r w:rsidR="00C134C6" w:rsidRPr="00B05280">
        <w:t xml:space="preserve">that will foster skills </w:t>
      </w:r>
      <w:r w:rsidR="00E91097" w:rsidRPr="00B05280">
        <w:t>to build</w:t>
      </w:r>
      <w:r w:rsidR="00C134C6" w:rsidRPr="00B05280">
        <w:t xml:space="preserve"> upon for many varying career paths in the art world, whether </w:t>
      </w:r>
      <w:r w:rsidR="00E91097" w:rsidRPr="00B05280">
        <w:t xml:space="preserve">you are a </w:t>
      </w:r>
      <w:r w:rsidR="00C134C6" w:rsidRPr="00B05280">
        <w:t>designer, filmmaker, gamer, historia</w:t>
      </w:r>
      <w:r w:rsidR="00E91097" w:rsidRPr="00B05280">
        <w:t>n, or traditional studio artists</w:t>
      </w:r>
      <w:r w:rsidR="00C134C6" w:rsidRPr="00B05280">
        <w:t>.</w:t>
      </w:r>
      <w:r w:rsidR="00E91097" w:rsidRPr="00B05280">
        <w:t xml:space="preserve"> The future is now!</w:t>
      </w:r>
    </w:p>
    <w:p w14:paraId="1B49E846" w14:textId="77777777" w:rsidR="00DD4EB7" w:rsidRPr="00B05280" w:rsidRDefault="00DD4EB7" w:rsidP="002B4604"/>
    <w:p w14:paraId="7D6085A4" w14:textId="1FF7FBB3" w:rsidR="000B4861" w:rsidRPr="007B1996" w:rsidRDefault="00A430C7" w:rsidP="002B4604">
      <w:r w:rsidRPr="00B05280">
        <w:t>We will explore the economic and creative realities of working in art careers in today’s world</w:t>
      </w:r>
      <w:r w:rsidR="00DD4EB7" w:rsidRPr="00B05280">
        <w:t xml:space="preserve">, establish a </w:t>
      </w:r>
      <w:r w:rsidR="002B4604" w:rsidRPr="00B05280">
        <w:t xml:space="preserve">solid </w:t>
      </w:r>
      <w:r w:rsidR="00DD4EB7" w:rsidRPr="00B05280">
        <w:t>understanding</w:t>
      </w:r>
      <w:r w:rsidR="002B4604" w:rsidRPr="00B05280">
        <w:t xml:space="preserve"> of the Art </w:t>
      </w:r>
      <w:r w:rsidR="00431B71" w:rsidRPr="00B05280">
        <w:t>+</w:t>
      </w:r>
      <w:r w:rsidR="002B4604" w:rsidRPr="00B05280">
        <w:t xml:space="preserve"> Art History Department</w:t>
      </w:r>
      <w:r w:rsidR="003A45D4" w:rsidRPr="00B05280">
        <w:t>,</w:t>
      </w:r>
      <w:r w:rsidR="002B4604" w:rsidRPr="00B05280">
        <w:t xml:space="preserve"> </w:t>
      </w:r>
      <w:r w:rsidR="00DD4EB7" w:rsidRPr="00B05280">
        <w:t>and help you plan to get the most possible value out of your educational experience</w:t>
      </w:r>
      <w:r w:rsidR="00A06A04" w:rsidRPr="00B05280">
        <w:t xml:space="preserve"> as you advance forward into higher level courses that focus on your creativity and design capabilities</w:t>
      </w:r>
      <w:r w:rsidR="00DD4EB7" w:rsidRPr="00B05280">
        <w:t xml:space="preserve">. </w:t>
      </w:r>
      <w:r w:rsidR="002B4604" w:rsidRPr="00B05280">
        <w:t xml:space="preserve"> Assignments, lectures, presentations, </w:t>
      </w:r>
      <w:r w:rsidR="00BA02A7" w:rsidRPr="00B05280">
        <w:t>projects</w:t>
      </w:r>
      <w:r w:rsidR="003A45D4" w:rsidRPr="00B05280">
        <w:t>,</w:t>
      </w:r>
      <w:r w:rsidR="00BA02A7" w:rsidRPr="00B05280">
        <w:t xml:space="preserve"> </w:t>
      </w:r>
      <w:r w:rsidR="002B4604" w:rsidRPr="00B05280">
        <w:t xml:space="preserve">and critiques will </w:t>
      </w:r>
      <w:r w:rsidR="00BA02A7" w:rsidRPr="00B05280">
        <w:t xml:space="preserve">immerse you in </w:t>
      </w:r>
      <w:r w:rsidR="00B32300" w:rsidRPr="00B05280">
        <w:t>the local</w:t>
      </w:r>
      <w:r w:rsidR="00BA02A7" w:rsidRPr="00B05280">
        <w:t xml:space="preserve"> art culture and provide you with real-life tools you need to market yourself</w:t>
      </w:r>
      <w:r w:rsidR="00B32300" w:rsidRPr="00B05280">
        <w:t>, your work</w:t>
      </w:r>
      <w:r w:rsidR="00BA02A7" w:rsidRPr="00B05280">
        <w:t xml:space="preserve"> </w:t>
      </w:r>
      <w:r w:rsidR="00BA02A7" w:rsidRPr="007B1996">
        <w:lastRenderedPageBreak/>
        <w:t xml:space="preserve">and your </w:t>
      </w:r>
      <w:r w:rsidR="00B32300" w:rsidRPr="007B1996">
        <w:t>abilities</w:t>
      </w:r>
      <w:r w:rsidR="00BA02A7" w:rsidRPr="007B1996">
        <w:t>.</w:t>
      </w:r>
      <w:r w:rsidR="007822AC" w:rsidRPr="007B1996">
        <w:t xml:space="preserve"> In addition, </w:t>
      </w:r>
      <w:r w:rsidR="00431B71" w:rsidRPr="007B1996">
        <w:t>projects and discussions</w:t>
      </w:r>
      <w:r w:rsidR="00B32300" w:rsidRPr="007B1996">
        <w:t xml:space="preserve"> completed</w:t>
      </w:r>
      <w:r w:rsidR="007822AC" w:rsidRPr="007B1996">
        <w:t xml:space="preserve"> within your small group </w:t>
      </w:r>
      <w:r w:rsidR="003A45D4">
        <w:t xml:space="preserve">units, </w:t>
      </w:r>
      <w:r w:rsidR="007822AC" w:rsidRPr="007B1996">
        <w:t xml:space="preserve">will help you </w:t>
      </w:r>
      <w:r w:rsidR="00417ACC" w:rsidRPr="007B1996">
        <w:t>build</w:t>
      </w:r>
      <w:r w:rsidR="007822AC" w:rsidRPr="007B1996">
        <w:t xml:space="preserve"> a network of fellow students with compatible interests</w:t>
      </w:r>
      <w:r w:rsidR="003A45D4">
        <w:t xml:space="preserve"> and goals,</w:t>
      </w:r>
      <w:r w:rsidR="007822AC" w:rsidRPr="007B1996">
        <w:t xml:space="preserve"> so </w:t>
      </w:r>
      <w:r w:rsidR="003A45D4">
        <w:t xml:space="preserve">that </w:t>
      </w:r>
      <w:r w:rsidR="007822AC" w:rsidRPr="007B1996">
        <w:t>you can help each other out along the road.</w:t>
      </w:r>
      <w:r w:rsidR="00A06A04">
        <w:t xml:space="preserve"> </w:t>
      </w:r>
    </w:p>
    <w:p w14:paraId="57FE0737" w14:textId="77777777" w:rsidR="007B1996" w:rsidRDefault="007B1996" w:rsidP="002B4604"/>
    <w:p w14:paraId="7AF3D7F7" w14:textId="6D6BB4A5" w:rsidR="007822AC" w:rsidRPr="007B1996" w:rsidRDefault="00BA02A7" w:rsidP="002B4604">
      <w:r w:rsidRPr="007B1996">
        <w:t xml:space="preserve">To prepare for your art journey, </w:t>
      </w:r>
      <w:r w:rsidR="00163383" w:rsidRPr="007B1996">
        <w:t>you</w:t>
      </w:r>
      <w:r w:rsidRPr="007B1996">
        <w:t xml:space="preserve"> will participate in activities that fall within three categories</w:t>
      </w:r>
      <w:r w:rsidR="007822AC" w:rsidRPr="007B1996">
        <w:t>:</w:t>
      </w:r>
    </w:p>
    <w:p w14:paraId="77B11471" w14:textId="620E03AE" w:rsidR="000B4861" w:rsidRPr="007B1996" w:rsidRDefault="0045086D" w:rsidP="002B4604">
      <w:r>
        <w:rPr>
          <w:noProof/>
        </w:rPr>
        <w:drawing>
          <wp:anchor distT="0" distB="0" distL="114300" distR="114300" simplePos="0" relativeHeight="251656704" behindDoc="0" locked="0" layoutInCell="1" allowOverlap="1" wp14:anchorId="3801754F" wp14:editId="5C6677C7">
            <wp:simplePos x="0" y="0"/>
            <wp:positionH relativeFrom="column">
              <wp:posOffset>0</wp:posOffset>
            </wp:positionH>
            <wp:positionV relativeFrom="paragraph">
              <wp:posOffset>128270</wp:posOffset>
            </wp:positionV>
            <wp:extent cx="678180" cy="678180"/>
            <wp:effectExtent l="0" t="0" r="7620" b="7620"/>
            <wp:wrapNone/>
            <wp:docPr id="2" name="Picture 2" descr="map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_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pic:spPr>
                </pic:pic>
              </a:graphicData>
            </a:graphic>
            <wp14:sizeRelH relativeFrom="page">
              <wp14:pctWidth>0</wp14:pctWidth>
            </wp14:sizeRelH>
            <wp14:sizeRelV relativeFrom="page">
              <wp14:pctHeight>0</wp14:pctHeight>
            </wp14:sizeRelV>
          </wp:anchor>
        </w:drawing>
      </w:r>
    </w:p>
    <w:p w14:paraId="5F6A1AAD" w14:textId="77777777" w:rsidR="000B4861" w:rsidRPr="007B1996" w:rsidRDefault="000B4861" w:rsidP="002B4604"/>
    <w:p w14:paraId="048E40C8" w14:textId="77777777" w:rsidR="007822AC" w:rsidRPr="007B1996" w:rsidRDefault="000B4861" w:rsidP="000B4861">
      <w:pPr>
        <w:rPr>
          <w:b/>
          <w:i/>
          <w:sz w:val="36"/>
          <w:szCs w:val="36"/>
        </w:rPr>
      </w:pPr>
      <w:r w:rsidRPr="007B1996">
        <w:t>T</w:t>
      </w:r>
      <w:r w:rsidR="00BA02A7" w:rsidRPr="007B1996">
        <w:rPr>
          <w:b/>
        </w:rPr>
        <w:t>he Map</w:t>
      </w:r>
      <w:r w:rsidR="007822AC" w:rsidRPr="007B1996">
        <w:rPr>
          <w:b/>
        </w:rPr>
        <w:t>:</w:t>
      </w:r>
      <w:r w:rsidR="00BA02A7" w:rsidRPr="007B1996">
        <w:t xml:space="preserve"> </w:t>
      </w:r>
      <w:r w:rsidRPr="007B1996">
        <w:t xml:space="preserve">  </w:t>
      </w:r>
      <w:r w:rsidRPr="007B1996">
        <w:rPr>
          <w:b/>
          <w:i/>
          <w:sz w:val="36"/>
          <w:szCs w:val="36"/>
        </w:rPr>
        <w:t>The Map:</w:t>
      </w:r>
      <w:r w:rsidRPr="007B1996">
        <w:t xml:space="preserve"> </w:t>
      </w:r>
      <w:r w:rsidR="007822AC" w:rsidRPr="007B1996">
        <w:rPr>
          <w:b/>
          <w:i/>
          <w:sz w:val="36"/>
          <w:szCs w:val="36"/>
        </w:rPr>
        <w:t>Planning for your journey</w:t>
      </w:r>
    </w:p>
    <w:p w14:paraId="6057FBA4" w14:textId="77777777" w:rsidR="000B4861" w:rsidRPr="007B1996" w:rsidRDefault="000B4861" w:rsidP="000B4861">
      <w:pPr>
        <w:rPr>
          <w:b/>
          <w:i/>
          <w:sz w:val="36"/>
          <w:szCs w:val="36"/>
        </w:rPr>
      </w:pPr>
    </w:p>
    <w:p w14:paraId="2A5DAB41" w14:textId="573A6D52" w:rsidR="000B4861" w:rsidRPr="00B05280" w:rsidRDefault="007822AC" w:rsidP="007822AC">
      <w:pPr>
        <w:ind w:left="360"/>
      </w:pPr>
      <w:r w:rsidRPr="007B1996">
        <w:t xml:space="preserve">As part of this module, you will create a professional </w:t>
      </w:r>
      <w:r w:rsidR="00F00385" w:rsidRPr="007B1996">
        <w:t xml:space="preserve">web presence in the form of a </w:t>
      </w:r>
      <w:r w:rsidR="00F00385" w:rsidRPr="00B05280">
        <w:t>blog</w:t>
      </w:r>
      <w:r w:rsidRPr="00B05280">
        <w:t xml:space="preserve"> to share your experiences, display your work</w:t>
      </w:r>
      <w:r w:rsidR="00966193" w:rsidRPr="00B05280">
        <w:t>,</w:t>
      </w:r>
      <w:r w:rsidRPr="00B05280">
        <w:t xml:space="preserve"> and begin to establish your online </w:t>
      </w:r>
      <w:r w:rsidR="00F00385" w:rsidRPr="00B05280">
        <w:t>persona</w:t>
      </w:r>
      <w:r w:rsidRPr="00B05280">
        <w:t xml:space="preserve"> as an art professional.</w:t>
      </w:r>
      <w:r w:rsidR="00A06A04" w:rsidRPr="00B05280">
        <w:t xml:space="preserve"> </w:t>
      </w:r>
      <w:r w:rsidR="00966193" w:rsidRPr="00B05280">
        <w:rPr>
          <w:i/>
        </w:rPr>
        <w:t>Design</w:t>
      </w:r>
      <w:r w:rsidR="00966193" w:rsidRPr="00B05280">
        <w:t xml:space="preserve"> is a word that epitomizes all forms of an artist and creator, so think carefully over what you choose to represent yourself and showcase not only your current talents, but those you hope to attain in the future!</w:t>
      </w:r>
    </w:p>
    <w:p w14:paraId="317FC7AB" w14:textId="77777777" w:rsidR="003A45D4" w:rsidRPr="00B05280" w:rsidRDefault="003A45D4" w:rsidP="007822AC">
      <w:pPr>
        <w:ind w:left="360"/>
      </w:pPr>
    </w:p>
    <w:p w14:paraId="4B1A423D" w14:textId="31D3DB95" w:rsidR="000B4861" w:rsidRPr="007B1996" w:rsidRDefault="0045086D" w:rsidP="000B4861">
      <w:pPr>
        <w:ind w:left="360"/>
      </w:pPr>
      <w:r>
        <w:rPr>
          <w:noProof/>
        </w:rPr>
        <w:drawing>
          <wp:anchor distT="0" distB="0" distL="114300" distR="114300" simplePos="0" relativeHeight="251657728" behindDoc="0" locked="0" layoutInCell="1" allowOverlap="1" wp14:anchorId="2AFE1A03" wp14:editId="0B0AA11F">
            <wp:simplePos x="0" y="0"/>
            <wp:positionH relativeFrom="column">
              <wp:posOffset>30480</wp:posOffset>
            </wp:positionH>
            <wp:positionV relativeFrom="paragraph">
              <wp:posOffset>13970</wp:posOffset>
            </wp:positionV>
            <wp:extent cx="685800" cy="685800"/>
            <wp:effectExtent l="0" t="0" r="0" b="0"/>
            <wp:wrapNone/>
            <wp:docPr id="3" name="Picture 3" descr="backpack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pack_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14:paraId="1FE6A97B" w14:textId="77777777" w:rsidR="0023339C" w:rsidRDefault="000B4861" w:rsidP="000B4861">
      <w:pPr>
        <w:ind w:left="360"/>
        <w:rPr>
          <w:b/>
          <w:i/>
          <w:sz w:val="36"/>
          <w:szCs w:val="36"/>
        </w:rPr>
      </w:pPr>
      <w:r w:rsidRPr="007B1996">
        <w:tab/>
      </w:r>
      <w:r w:rsidRPr="007B1996">
        <w:tab/>
      </w:r>
      <w:r w:rsidRPr="007B1996">
        <w:rPr>
          <w:b/>
          <w:i/>
          <w:sz w:val="36"/>
          <w:szCs w:val="36"/>
        </w:rPr>
        <w:t>T</w:t>
      </w:r>
      <w:r w:rsidR="00BA02A7" w:rsidRPr="007B1996">
        <w:rPr>
          <w:b/>
          <w:i/>
          <w:sz w:val="36"/>
          <w:szCs w:val="36"/>
        </w:rPr>
        <w:t>he Backpack</w:t>
      </w:r>
      <w:r w:rsidR="007822AC" w:rsidRPr="007B1996">
        <w:rPr>
          <w:b/>
          <w:i/>
          <w:sz w:val="36"/>
          <w:szCs w:val="36"/>
        </w:rPr>
        <w:t>: Developing the skill</w:t>
      </w:r>
      <w:r w:rsidR="00417ACC" w:rsidRPr="007B1996">
        <w:rPr>
          <w:b/>
          <w:i/>
          <w:sz w:val="36"/>
          <w:szCs w:val="36"/>
        </w:rPr>
        <w:t>-</w:t>
      </w:r>
      <w:r w:rsidR="007822AC" w:rsidRPr="007B1996">
        <w:rPr>
          <w:b/>
          <w:i/>
          <w:sz w:val="36"/>
          <w:szCs w:val="36"/>
        </w:rPr>
        <w:t>set you</w:t>
      </w:r>
      <w:r w:rsidR="006E0828" w:rsidRPr="007B1996">
        <w:rPr>
          <w:b/>
          <w:i/>
          <w:sz w:val="36"/>
          <w:szCs w:val="36"/>
        </w:rPr>
        <w:tab/>
      </w:r>
    </w:p>
    <w:p w14:paraId="496BE9D6" w14:textId="3E0C17E3" w:rsidR="007822AC" w:rsidRPr="007B1996" w:rsidRDefault="006E0828" w:rsidP="000B4861">
      <w:pPr>
        <w:ind w:left="360"/>
        <w:rPr>
          <w:b/>
          <w:i/>
          <w:sz w:val="36"/>
          <w:szCs w:val="36"/>
        </w:rPr>
      </w:pPr>
      <w:proofErr w:type="spellStart"/>
      <w:r w:rsidRPr="007B1996">
        <w:rPr>
          <w:b/>
          <w:i/>
          <w:sz w:val="36"/>
          <w:szCs w:val="36"/>
        </w:rPr>
        <w:t>ou</w:t>
      </w:r>
      <w:proofErr w:type="spellEnd"/>
      <w:r w:rsidR="000B4861" w:rsidRPr="007B1996">
        <w:rPr>
          <w:b/>
          <w:i/>
          <w:sz w:val="36"/>
          <w:szCs w:val="36"/>
        </w:rPr>
        <w:tab/>
        <w:t>will ne</w:t>
      </w:r>
      <w:r w:rsidR="007822AC" w:rsidRPr="007B1996">
        <w:rPr>
          <w:b/>
          <w:i/>
          <w:sz w:val="36"/>
          <w:szCs w:val="36"/>
        </w:rPr>
        <w:t>ed</w:t>
      </w:r>
    </w:p>
    <w:p w14:paraId="4BF6A21D" w14:textId="77777777" w:rsidR="000B4861" w:rsidRPr="007B1996" w:rsidRDefault="000B4861" w:rsidP="000B4861">
      <w:pPr>
        <w:ind w:left="360"/>
      </w:pPr>
    </w:p>
    <w:p w14:paraId="4FB6178A" w14:textId="4B55B14E" w:rsidR="007822AC" w:rsidRPr="007B1996" w:rsidRDefault="00415D08" w:rsidP="007822AC">
      <w:pPr>
        <w:ind w:left="360"/>
      </w:pPr>
      <w:r w:rsidRPr="007B1996">
        <w:t>There are many</w:t>
      </w:r>
      <w:r w:rsidR="007822AC" w:rsidRPr="007B1996">
        <w:t xml:space="preserve"> activities</w:t>
      </w:r>
      <w:r w:rsidRPr="007B1996">
        <w:t xml:space="preserve"> that will help to develop the student’s personal artistic identity and skill set. For example, one of the activities </w:t>
      </w:r>
      <w:r w:rsidR="007822AC" w:rsidRPr="007B1996">
        <w:t xml:space="preserve">will be developing </w:t>
      </w:r>
      <w:r w:rsidR="00B32300" w:rsidRPr="007B1996">
        <w:t xml:space="preserve">a </w:t>
      </w:r>
      <w:r w:rsidR="003A45D4">
        <w:t xml:space="preserve">business card, which will </w:t>
      </w:r>
      <w:r w:rsidR="005676ED" w:rsidRPr="007B1996">
        <w:t xml:space="preserve">enable </w:t>
      </w:r>
      <w:r w:rsidR="00B32300" w:rsidRPr="007B1996">
        <w:t xml:space="preserve">you </w:t>
      </w:r>
      <w:r w:rsidR="00924AFD" w:rsidRPr="007B1996">
        <w:t xml:space="preserve">to </w:t>
      </w:r>
      <w:r w:rsidR="003A45D4">
        <w:t>“brand</w:t>
      </w:r>
      <w:r w:rsidR="005676ED" w:rsidRPr="007B1996">
        <w:t>”</w:t>
      </w:r>
      <w:r w:rsidR="00B32300" w:rsidRPr="007B1996">
        <w:t xml:space="preserve"> yourself and your </w:t>
      </w:r>
      <w:r w:rsidR="005676ED" w:rsidRPr="007B1996">
        <w:t>work</w:t>
      </w:r>
      <w:r w:rsidR="00B32300" w:rsidRPr="007B1996">
        <w:t xml:space="preserve"> </w:t>
      </w:r>
      <w:r w:rsidR="00431B71" w:rsidRPr="007B1996">
        <w:t xml:space="preserve">as </w:t>
      </w:r>
      <w:r w:rsidR="00B32300" w:rsidRPr="007B1996">
        <w:t>effectively</w:t>
      </w:r>
      <w:r w:rsidR="00431B71" w:rsidRPr="007B1996">
        <w:t xml:space="preserve"> as possible</w:t>
      </w:r>
      <w:r w:rsidR="00B32300" w:rsidRPr="007B1996">
        <w:t>.</w:t>
      </w:r>
    </w:p>
    <w:p w14:paraId="17B1DD48" w14:textId="77777777" w:rsidR="007A1600" w:rsidRPr="007B1996" w:rsidRDefault="007A1600" w:rsidP="007822AC">
      <w:pPr>
        <w:ind w:left="360"/>
      </w:pPr>
    </w:p>
    <w:p w14:paraId="1D82C5F6" w14:textId="0ABF5408" w:rsidR="007822AC" w:rsidRPr="007B1996" w:rsidRDefault="0045086D" w:rsidP="007822AC">
      <w:pPr>
        <w:ind w:left="360"/>
      </w:pPr>
      <w:r>
        <w:rPr>
          <w:noProof/>
        </w:rPr>
        <w:drawing>
          <wp:anchor distT="0" distB="0" distL="114300" distR="114300" simplePos="0" relativeHeight="251658752" behindDoc="0" locked="0" layoutInCell="1" allowOverlap="1" wp14:anchorId="7138B569" wp14:editId="37491BE1">
            <wp:simplePos x="0" y="0"/>
            <wp:positionH relativeFrom="column">
              <wp:posOffset>39370</wp:posOffset>
            </wp:positionH>
            <wp:positionV relativeFrom="paragraph">
              <wp:posOffset>30480</wp:posOffset>
            </wp:positionV>
            <wp:extent cx="676910" cy="676910"/>
            <wp:effectExtent l="0" t="0" r="8890" b="8890"/>
            <wp:wrapNone/>
            <wp:docPr id="4" name="Picture 4" descr="compas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pass_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910" cy="676910"/>
                    </a:xfrm>
                    <a:prstGeom prst="rect">
                      <a:avLst/>
                    </a:prstGeom>
                    <a:noFill/>
                  </pic:spPr>
                </pic:pic>
              </a:graphicData>
            </a:graphic>
            <wp14:sizeRelH relativeFrom="page">
              <wp14:pctWidth>0</wp14:pctWidth>
            </wp14:sizeRelH>
            <wp14:sizeRelV relativeFrom="page">
              <wp14:pctHeight>0</wp14:pctHeight>
            </wp14:sizeRelV>
          </wp:anchor>
        </w:drawing>
      </w:r>
    </w:p>
    <w:p w14:paraId="3CF127B0" w14:textId="77777777" w:rsidR="00280D92" w:rsidRPr="007B1996" w:rsidRDefault="007A1600" w:rsidP="007A1600">
      <w:pPr>
        <w:rPr>
          <w:b/>
          <w:i/>
          <w:sz w:val="36"/>
          <w:szCs w:val="36"/>
        </w:rPr>
      </w:pPr>
      <w:r w:rsidRPr="007B1996">
        <w:rPr>
          <w:b/>
        </w:rPr>
        <w:tab/>
      </w:r>
      <w:r w:rsidRPr="007B1996">
        <w:rPr>
          <w:b/>
        </w:rPr>
        <w:tab/>
      </w:r>
      <w:r w:rsidR="007822AC" w:rsidRPr="007B1996">
        <w:rPr>
          <w:b/>
          <w:i/>
          <w:sz w:val="36"/>
          <w:szCs w:val="36"/>
        </w:rPr>
        <w:t>The Compass: Finding your place within</w:t>
      </w:r>
    </w:p>
    <w:p w14:paraId="0A8C630F" w14:textId="3F7AA0C4" w:rsidR="00BA02A7" w:rsidRPr="007B1996" w:rsidRDefault="00AD6779" w:rsidP="007A1600">
      <w:pPr>
        <w:rPr>
          <w:b/>
          <w:i/>
          <w:sz w:val="36"/>
          <w:szCs w:val="36"/>
        </w:rPr>
      </w:pPr>
      <w:r>
        <w:rPr>
          <w:b/>
          <w:i/>
          <w:sz w:val="36"/>
          <w:szCs w:val="36"/>
        </w:rPr>
        <w:tab/>
      </w:r>
      <w:r>
        <w:rPr>
          <w:b/>
          <w:i/>
          <w:sz w:val="36"/>
          <w:szCs w:val="36"/>
        </w:rPr>
        <w:tab/>
        <w:t>t</w:t>
      </w:r>
      <w:r w:rsidR="00280D92" w:rsidRPr="007B1996">
        <w:rPr>
          <w:b/>
          <w:i/>
          <w:sz w:val="36"/>
          <w:szCs w:val="36"/>
        </w:rPr>
        <w:t xml:space="preserve">he </w:t>
      </w:r>
      <w:r w:rsidR="007822AC" w:rsidRPr="007B1996">
        <w:rPr>
          <w:b/>
          <w:i/>
          <w:sz w:val="36"/>
          <w:szCs w:val="36"/>
        </w:rPr>
        <w:t>art community</w:t>
      </w:r>
      <w:r w:rsidR="00BA02A7" w:rsidRPr="007B1996">
        <w:rPr>
          <w:b/>
          <w:i/>
          <w:sz w:val="36"/>
          <w:szCs w:val="36"/>
        </w:rPr>
        <w:t xml:space="preserve"> </w:t>
      </w:r>
    </w:p>
    <w:p w14:paraId="46C0DAF0" w14:textId="77777777" w:rsidR="007A1600" w:rsidRPr="007B1996" w:rsidRDefault="007A1600" w:rsidP="007A1600"/>
    <w:p w14:paraId="6F9C14A2" w14:textId="08B24BE4" w:rsidR="00B32300" w:rsidRPr="007B1996" w:rsidRDefault="00B32300" w:rsidP="00B32300">
      <w:pPr>
        <w:ind w:left="360"/>
      </w:pPr>
      <w:r w:rsidRPr="007B1996">
        <w:t xml:space="preserve">You will work collaboratively with other students to </w:t>
      </w:r>
      <w:r w:rsidR="00415D08" w:rsidRPr="007B1996">
        <w:t xml:space="preserve">critique, </w:t>
      </w:r>
      <w:r w:rsidRPr="007B1996">
        <w:t>create</w:t>
      </w:r>
      <w:r w:rsidR="00415D08" w:rsidRPr="007B1996">
        <w:t xml:space="preserve">, and exhibit </w:t>
      </w:r>
      <w:r w:rsidRPr="007B1996">
        <w:t>art</w:t>
      </w:r>
      <w:r w:rsidR="003A45D4">
        <w:t>works throughout the semester</w:t>
      </w:r>
      <w:r w:rsidR="00415D08" w:rsidRPr="007B1996">
        <w:t xml:space="preserve">, as well as attend various gallery and museum </w:t>
      </w:r>
      <w:r w:rsidRPr="007B1996">
        <w:t>exhibition</w:t>
      </w:r>
      <w:r w:rsidR="00415D08" w:rsidRPr="007B1996">
        <w:t>s</w:t>
      </w:r>
      <w:r w:rsidRPr="007B1996">
        <w:t xml:space="preserve"> </w:t>
      </w:r>
      <w:r w:rsidR="00415D08" w:rsidRPr="007B1996">
        <w:t xml:space="preserve">at </w:t>
      </w:r>
      <w:r w:rsidRPr="007B1996">
        <w:t xml:space="preserve">the university </w:t>
      </w:r>
      <w:r w:rsidR="00415D08" w:rsidRPr="007B1996">
        <w:t xml:space="preserve">and in the </w:t>
      </w:r>
      <w:r w:rsidR="003A45D4">
        <w:t xml:space="preserve">local </w:t>
      </w:r>
      <w:r w:rsidR="00415D08" w:rsidRPr="007B1996">
        <w:t>arts community.</w:t>
      </w:r>
      <w:r w:rsidR="00A06A04">
        <w:t xml:space="preserve"> </w:t>
      </w:r>
    </w:p>
    <w:p w14:paraId="47B04486" w14:textId="77777777" w:rsidR="00CD2F78" w:rsidRDefault="00CD2F78" w:rsidP="002B4604"/>
    <w:p w14:paraId="46096E95" w14:textId="77777777" w:rsidR="00122EF1" w:rsidRPr="007B1996" w:rsidRDefault="00122EF1" w:rsidP="002B4604"/>
    <w:p w14:paraId="0288A889" w14:textId="0CF39166" w:rsidR="00CD2F78" w:rsidRDefault="00FF5E23" w:rsidP="002B4604">
      <w:pPr>
        <w:rPr>
          <w:b/>
          <w:u w:val="single"/>
        </w:rPr>
      </w:pPr>
      <w:r w:rsidRPr="00CD2F78">
        <w:rPr>
          <w:b/>
          <w:u w:val="single"/>
        </w:rPr>
        <w:t>Required Textbook</w:t>
      </w:r>
      <w:r w:rsidR="002B4604" w:rsidRPr="00CD2F78">
        <w:rPr>
          <w:b/>
          <w:u w:val="single"/>
        </w:rPr>
        <w:t xml:space="preserve"> </w:t>
      </w:r>
    </w:p>
    <w:p w14:paraId="771D9C7D" w14:textId="77777777" w:rsidR="00122EF1" w:rsidRPr="00CD2F78" w:rsidRDefault="00122EF1" w:rsidP="002B4604">
      <w:pPr>
        <w:rPr>
          <w:b/>
          <w:u w:val="single"/>
        </w:rPr>
      </w:pPr>
    </w:p>
    <w:p w14:paraId="1E6B1439" w14:textId="22295F5F" w:rsidR="00122EF1" w:rsidRPr="007B1996" w:rsidRDefault="00871D49" w:rsidP="00871D49">
      <w:pPr>
        <w:pStyle w:val="ListParagraph"/>
        <w:numPr>
          <w:ilvl w:val="0"/>
          <w:numId w:val="3"/>
        </w:numPr>
      </w:pPr>
      <w:r>
        <w:t xml:space="preserve">Kendall </w:t>
      </w:r>
      <w:r w:rsidRPr="007B1996">
        <w:t xml:space="preserve">Buster and </w:t>
      </w:r>
      <w:r>
        <w:t xml:space="preserve">Paula </w:t>
      </w:r>
      <w:r w:rsidRPr="007B1996">
        <w:t>Crawford</w:t>
      </w:r>
      <w:r>
        <w:t>,</w:t>
      </w:r>
      <w:r w:rsidRPr="007B1996">
        <w:t xml:space="preserve"> </w:t>
      </w:r>
      <w:r w:rsidR="002B4604" w:rsidRPr="00871D49">
        <w:rPr>
          <w:i/>
        </w:rPr>
        <w:t>The Critique Handbook</w:t>
      </w:r>
      <w:r w:rsidRPr="00871D49">
        <w:rPr>
          <w:i/>
        </w:rPr>
        <w:t>: The Art Student’s Sourcebook and Survival Guide</w:t>
      </w:r>
      <w:r w:rsidR="002B4604" w:rsidRPr="007B1996">
        <w:t xml:space="preserve">, </w:t>
      </w:r>
      <w:r>
        <w:t xml:space="preserve">Second Ed. Pearson, London, </w:t>
      </w:r>
      <w:proofErr w:type="gramStart"/>
      <w:r>
        <w:t>2009.:</w:t>
      </w:r>
      <w:proofErr w:type="gramEnd"/>
      <w:r>
        <w:t xml:space="preserve"> </w:t>
      </w:r>
      <w:r w:rsidR="002B4604" w:rsidRPr="007B1996">
        <w:t>(ISBN: 978-</w:t>
      </w:r>
      <w:r w:rsidRPr="00871D49">
        <w:rPr>
          <w:rFonts w:ascii="Arial" w:hAnsi="Arial" w:cs="Arial"/>
          <w:color w:val="111111"/>
          <w:sz w:val="20"/>
          <w:szCs w:val="20"/>
          <w:shd w:val="clear" w:color="auto" w:fill="FFFFFF"/>
        </w:rPr>
        <w:t xml:space="preserve"> </w:t>
      </w:r>
      <w:r w:rsidRPr="00871D49">
        <w:rPr>
          <w:rFonts w:ascii="Arial" w:hAnsi="Arial" w:cs="Arial"/>
          <w:color w:val="111111"/>
          <w:sz w:val="20"/>
          <w:szCs w:val="20"/>
          <w:shd w:val="clear" w:color="auto" w:fill="FFFFFF"/>
        </w:rPr>
        <w:t>0205708116</w:t>
      </w:r>
      <w:r w:rsidR="002B4604" w:rsidRPr="007B1996">
        <w:t>)</w:t>
      </w:r>
      <w:r>
        <w:t xml:space="preserve">. </w:t>
      </w:r>
      <w:r w:rsidRPr="00871D49">
        <w:rPr>
          <w:b/>
        </w:rPr>
        <w:t>**Please note that the book is mandatory to succeed in this course</w:t>
      </w:r>
      <w:proofErr w:type="gramStart"/>
      <w:r w:rsidRPr="00871D49">
        <w:rPr>
          <w:b/>
        </w:rPr>
        <w:t>.*</w:t>
      </w:r>
      <w:proofErr w:type="gramEnd"/>
      <w:r w:rsidRPr="00871D49">
        <w:rPr>
          <w:b/>
        </w:rPr>
        <w:t>*</w:t>
      </w:r>
      <w:r w:rsidR="002B4604" w:rsidRPr="007B1996">
        <w:t xml:space="preserve">  </w:t>
      </w:r>
    </w:p>
    <w:p w14:paraId="6C36EC51" w14:textId="43E93D77" w:rsidR="00262FAA" w:rsidRDefault="00262FAA" w:rsidP="00431B71">
      <w:pPr>
        <w:numPr>
          <w:ilvl w:val="0"/>
          <w:numId w:val="3"/>
        </w:numPr>
      </w:pPr>
      <w:r w:rsidRPr="007B1996">
        <w:t xml:space="preserve">Selected Readings will also be chosen </w:t>
      </w:r>
      <w:r w:rsidR="00A271ED">
        <w:t>intermittently</w:t>
      </w:r>
      <w:r w:rsidRPr="007B1996">
        <w:t xml:space="preserve"> and posted on Blackboard as part of the Required Reading</w:t>
      </w:r>
      <w:r w:rsidR="00AD6779">
        <w:t>.</w:t>
      </w:r>
    </w:p>
    <w:p w14:paraId="5046D042" w14:textId="77777777" w:rsidR="00CD2F78" w:rsidRPr="007B1996" w:rsidRDefault="00CD2F78" w:rsidP="002B4604"/>
    <w:p w14:paraId="11F1A1B4" w14:textId="77777777" w:rsidR="002B4604" w:rsidRDefault="002B4604" w:rsidP="002B4604">
      <w:pPr>
        <w:rPr>
          <w:b/>
          <w:u w:val="single"/>
        </w:rPr>
      </w:pPr>
      <w:r w:rsidRPr="00CD2F78">
        <w:rPr>
          <w:b/>
          <w:u w:val="single"/>
        </w:rPr>
        <w:lastRenderedPageBreak/>
        <w:t xml:space="preserve">Student Learning Outcomes </w:t>
      </w:r>
    </w:p>
    <w:p w14:paraId="2FC91567" w14:textId="77777777" w:rsidR="00CD2F78" w:rsidRPr="00CD2F78" w:rsidRDefault="00CD2F78" w:rsidP="002B4604">
      <w:pPr>
        <w:rPr>
          <w:b/>
          <w:u w:val="single"/>
        </w:rPr>
      </w:pPr>
    </w:p>
    <w:p w14:paraId="7DD53F98" w14:textId="77777777" w:rsidR="002B4604" w:rsidRPr="00280287" w:rsidRDefault="00431B71" w:rsidP="00FF5E23">
      <w:pPr>
        <w:numPr>
          <w:ilvl w:val="0"/>
          <w:numId w:val="1"/>
        </w:numPr>
      </w:pPr>
      <w:r w:rsidRPr="00280287">
        <w:t>S</w:t>
      </w:r>
      <w:r w:rsidR="002B4604" w:rsidRPr="00280287">
        <w:t>tudent</w:t>
      </w:r>
      <w:r w:rsidRPr="00280287">
        <w:t>s</w:t>
      </w:r>
      <w:r w:rsidR="002B4604" w:rsidRPr="00280287">
        <w:t xml:space="preserve"> will be able to identify academic requirements and expectations of the Art </w:t>
      </w:r>
      <w:r w:rsidR="00B6297A" w:rsidRPr="00280287">
        <w:t>+</w:t>
      </w:r>
      <w:r w:rsidR="002B4604" w:rsidRPr="00280287">
        <w:t xml:space="preserve"> Art History Department and the NASAD accreditation. </w:t>
      </w:r>
    </w:p>
    <w:p w14:paraId="78F595D0" w14:textId="77777777" w:rsidR="002B4604" w:rsidRPr="00280287" w:rsidRDefault="00431B71" w:rsidP="00FF5E23">
      <w:pPr>
        <w:numPr>
          <w:ilvl w:val="0"/>
          <w:numId w:val="1"/>
        </w:numPr>
      </w:pPr>
      <w:r w:rsidRPr="00280287">
        <w:t>S</w:t>
      </w:r>
      <w:r w:rsidR="002B4604" w:rsidRPr="00280287">
        <w:t>tudent</w:t>
      </w:r>
      <w:r w:rsidR="00924AFD" w:rsidRPr="00280287">
        <w:t>s</w:t>
      </w:r>
      <w:r w:rsidR="002B4604" w:rsidRPr="00280287">
        <w:t xml:space="preserve"> will become familiar with contemporary artists, designers and filmmakers through participation in local museums, galleries, theatres, faculty presentations and visiting artist talks offered through the Art </w:t>
      </w:r>
      <w:r w:rsidR="00924AFD" w:rsidRPr="00280287">
        <w:t>+</w:t>
      </w:r>
      <w:r w:rsidR="002B4604" w:rsidRPr="00280287">
        <w:t xml:space="preserve"> Art History Department at UTA. </w:t>
      </w:r>
    </w:p>
    <w:p w14:paraId="0081467A" w14:textId="77777777" w:rsidR="002B4604" w:rsidRPr="00280287" w:rsidRDefault="00431B71" w:rsidP="00FF5E23">
      <w:pPr>
        <w:numPr>
          <w:ilvl w:val="0"/>
          <w:numId w:val="1"/>
        </w:numPr>
      </w:pPr>
      <w:r w:rsidRPr="00280287">
        <w:t>S</w:t>
      </w:r>
      <w:r w:rsidR="002B4604" w:rsidRPr="00280287">
        <w:t>tudent</w:t>
      </w:r>
      <w:r w:rsidRPr="00280287">
        <w:t>s</w:t>
      </w:r>
      <w:r w:rsidR="002B4604" w:rsidRPr="00280287">
        <w:t xml:space="preserve"> will gain a better understanding of current faculty research, degree options, areas of study and resources available to them. </w:t>
      </w:r>
    </w:p>
    <w:p w14:paraId="7A7957CF" w14:textId="77777777" w:rsidR="00431B71" w:rsidRPr="00280287" w:rsidRDefault="00431B71" w:rsidP="00FF5E23">
      <w:pPr>
        <w:numPr>
          <w:ilvl w:val="0"/>
          <w:numId w:val="1"/>
        </w:numPr>
      </w:pPr>
      <w:r w:rsidRPr="00280287">
        <w:t>S</w:t>
      </w:r>
      <w:r w:rsidR="002B4604" w:rsidRPr="00280287">
        <w:t>tudent</w:t>
      </w:r>
      <w:r w:rsidR="00924AFD" w:rsidRPr="00280287">
        <w:t>s</w:t>
      </w:r>
      <w:r w:rsidR="002B4604" w:rsidRPr="00280287">
        <w:t xml:space="preserve"> will be introduced to the visual language, vocabulary and writing skills necessary for the </w:t>
      </w:r>
      <w:r w:rsidRPr="00280287">
        <w:t xml:space="preserve">successful </w:t>
      </w:r>
      <w:r w:rsidR="002B4604" w:rsidRPr="00280287">
        <w:t>c</w:t>
      </w:r>
      <w:r w:rsidRPr="00280287">
        <w:t>ompletion</w:t>
      </w:r>
      <w:r w:rsidR="002B4604" w:rsidRPr="00280287">
        <w:t xml:space="preserve"> of upper level art courses.</w:t>
      </w:r>
    </w:p>
    <w:p w14:paraId="1C2AA7D3" w14:textId="77777777" w:rsidR="00431B71" w:rsidRPr="00280287" w:rsidRDefault="00431B71" w:rsidP="00FF5E23">
      <w:pPr>
        <w:numPr>
          <w:ilvl w:val="0"/>
          <w:numId w:val="1"/>
        </w:numPr>
      </w:pPr>
      <w:r w:rsidRPr="00280287">
        <w:t>Students will create a professional blog on which they will post written work, photos and videos.</w:t>
      </w:r>
    </w:p>
    <w:p w14:paraId="2B74FFD4" w14:textId="5B99A39A" w:rsidR="00431B71" w:rsidRPr="00280287" w:rsidRDefault="00431B71" w:rsidP="00FF5E23">
      <w:pPr>
        <w:numPr>
          <w:ilvl w:val="0"/>
          <w:numId w:val="1"/>
        </w:numPr>
      </w:pPr>
      <w:r w:rsidRPr="00280287">
        <w:t>Students will create, perform</w:t>
      </w:r>
      <w:r w:rsidR="003A4480" w:rsidRPr="00280287">
        <w:t>,</w:t>
      </w:r>
      <w:r w:rsidRPr="00280287">
        <w:t xml:space="preserve"> and record an elevator pitch “selling” their work to an audience effectively.</w:t>
      </w:r>
    </w:p>
    <w:p w14:paraId="42872801" w14:textId="77777777" w:rsidR="00431B71" w:rsidRPr="00280287" w:rsidRDefault="00431B71" w:rsidP="00FF5E23">
      <w:pPr>
        <w:numPr>
          <w:ilvl w:val="0"/>
          <w:numId w:val="1"/>
        </w:numPr>
      </w:pPr>
      <w:r w:rsidRPr="00280287">
        <w:t>Students will create the framework of a plan A and plan B for their own professional careers.</w:t>
      </w:r>
    </w:p>
    <w:p w14:paraId="56168CD9" w14:textId="77777777" w:rsidR="002B4604" w:rsidRPr="00280287" w:rsidRDefault="00431B71" w:rsidP="00FF5E23">
      <w:pPr>
        <w:numPr>
          <w:ilvl w:val="0"/>
          <w:numId w:val="1"/>
        </w:numPr>
      </w:pPr>
      <w:r w:rsidRPr="00280287">
        <w:t>Students will develop a network of contacts within the Art + Art History Depar</w:t>
      </w:r>
      <w:r w:rsidR="00417ACC" w:rsidRPr="00280287">
        <w:t>t</w:t>
      </w:r>
      <w:r w:rsidRPr="00280287">
        <w:t>ment.</w:t>
      </w:r>
    </w:p>
    <w:p w14:paraId="3A263C8C" w14:textId="77777777" w:rsidR="002B4604" w:rsidRPr="00280287" w:rsidRDefault="002B4604" w:rsidP="002B4604"/>
    <w:p w14:paraId="72E417AD" w14:textId="77777777" w:rsidR="00122EF1" w:rsidRPr="00280287" w:rsidRDefault="00122EF1" w:rsidP="002B4604"/>
    <w:p w14:paraId="21B8D477" w14:textId="77777777" w:rsidR="002B4604" w:rsidRPr="00280287" w:rsidRDefault="002B4604" w:rsidP="002B4604">
      <w:pPr>
        <w:rPr>
          <w:b/>
          <w:u w:val="single"/>
        </w:rPr>
      </w:pPr>
      <w:r w:rsidRPr="00280287">
        <w:rPr>
          <w:b/>
          <w:u w:val="single"/>
        </w:rPr>
        <w:t xml:space="preserve">Preparation </w:t>
      </w:r>
    </w:p>
    <w:p w14:paraId="2BAEC1B9" w14:textId="77777777" w:rsidR="00262FAA" w:rsidRPr="00280287" w:rsidRDefault="00262FAA" w:rsidP="00262FAA">
      <w:pPr>
        <w:rPr>
          <w:b/>
        </w:rPr>
      </w:pPr>
      <w:r w:rsidRPr="00280287">
        <w:t>Class attendance, note-taking, assigned readings, and participation in class discussion are critical responsibilities each student must perform to successfully pass the course.</w:t>
      </w:r>
    </w:p>
    <w:p w14:paraId="4ABBA595" w14:textId="5A8F2C94" w:rsidR="002B4604" w:rsidRPr="00280287" w:rsidRDefault="002B4604" w:rsidP="002B4604">
      <w:r w:rsidRPr="00280287">
        <w:t>Showing</w:t>
      </w:r>
      <w:r w:rsidR="00262FAA" w:rsidRPr="00280287">
        <w:t xml:space="preserve"> up on time with journals, </w:t>
      </w:r>
      <w:r w:rsidRPr="00280287">
        <w:t xml:space="preserve">projects, </w:t>
      </w:r>
      <w:r w:rsidR="00086CBC" w:rsidRPr="00280287">
        <w:t xml:space="preserve">your </w:t>
      </w:r>
      <w:r w:rsidRPr="00280287">
        <w:t>book</w:t>
      </w:r>
      <w:r w:rsidR="00086CBC" w:rsidRPr="00280287">
        <w:t>/ printed online reading selections,</w:t>
      </w:r>
      <w:r w:rsidRPr="00280287">
        <w:t xml:space="preserve"> and whatever else you need to make effective use of the class time, as well as a good attitude, are mandatory.</w:t>
      </w:r>
      <w:r w:rsidR="00262FAA" w:rsidRPr="00280287">
        <w:t xml:space="preserve"> </w:t>
      </w:r>
    </w:p>
    <w:p w14:paraId="1BCC227E" w14:textId="77777777" w:rsidR="000770DC" w:rsidRPr="00280287" w:rsidRDefault="000770DC" w:rsidP="002B4604">
      <w:pPr>
        <w:rPr>
          <w:b/>
        </w:rPr>
      </w:pPr>
    </w:p>
    <w:p w14:paraId="0153FBB1" w14:textId="77777777" w:rsidR="002B4604" w:rsidRPr="00280287" w:rsidRDefault="002B4604" w:rsidP="002B4604">
      <w:pPr>
        <w:rPr>
          <w:b/>
          <w:u w:val="single"/>
        </w:rPr>
      </w:pPr>
      <w:r w:rsidRPr="00280287">
        <w:rPr>
          <w:b/>
          <w:u w:val="single"/>
        </w:rPr>
        <w:t xml:space="preserve">Participation </w:t>
      </w:r>
    </w:p>
    <w:p w14:paraId="0DEB6675" w14:textId="6673E09D" w:rsidR="002B4604" w:rsidRPr="00280287" w:rsidRDefault="002B4604" w:rsidP="002B4604">
      <w:r w:rsidRPr="00280287">
        <w:t xml:space="preserve">In the classroom, we will develop conceptual and verbal skills by sharing our ideas with each other through </w:t>
      </w:r>
      <w:r w:rsidR="003A45D4">
        <w:t xml:space="preserve">both large and </w:t>
      </w:r>
      <w:r w:rsidRPr="00280287">
        <w:t>small group discussion</w:t>
      </w:r>
      <w:r w:rsidR="003A45D4">
        <w:t>s</w:t>
      </w:r>
      <w:r w:rsidRPr="00280287">
        <w:t xml:space="preserve"> and critiques. Sharing your point of view, questions, and knowledge will help everyone in the class develop more sophisticated ideas about the visual arts and enhance your ability to present those ideas. Therefore, part</w:t>
      </w:r>
      <w:r w:rsidR="003A45D4">
        <w:t>icipation in class is essential and in some cases mandatory for a complete grade.</w:t>
      </w:r>
    </w:p>
    <w:p w14:paraId="1AC64FFA" w14:textId="77777777" w:rsidR="002B4604" w:rsidRDefault="002B4604" w:rsidP="002B4604"/>
    <w:p w14:paraId="276DEB13" w14:textId="77777777" w:rsidR="003A45D4" w:rsidRPr="00280287" w:rsidRDefault="003A45D4" w:rsidP="003A45D4">
      <w:pPr>
        <w:rPr>
          <w:b/>
          <w:u w:val="single"/>
        </w:rPr>
      </w:pPr>
      <w:r w:rsidRPr="00280287">
        <w:rPr>
          <w:b/>
          <w:u w:val="single"/>
        </w:rPr>
        <w:t xml:space="preserve">Lectures </w:t>
      </w:r>
    </w:p>
    <w:p w14:paraId="3EDFFF02" w14:textId="3246D807" w:rsidR="003A45D4" w:rsidRPr="00280287" w:rsidRDefault="003A45D4" w:rsidP="003A45D4">
      <w:r w:rsidRPr="00280287">
        <w:t>Lectures will occur during scheduled class time and provide students with the important practical, conceptual, and historical information necessary for the comprehension and completion of the class. Taking journal notes during class lectures is required. For this you will need a medium spiral notebook</w:t>
      </w:r>
      <w:r>
        <w:t xml:space="preserve"> (3-subject spiral suggested.)</w:t>
      </w:r>
    </w:p>
    <w:p w14:paraId="606896CC" w14:textId="77777777" w:rsidR="003A45D4" w:rsidRPr="00280287" w:rsidRDefault="003A45D4" w:rsidP="002B4604"/>
    <w:p w14:paraId="55618632" w14:textId="77777777" w:rsidR="002B4604" w:rsidRPr="00280287" w:rsidRDefault="002B4604" w:rsidP="002B4604">
      <w:pPr>
        <w:rPr>
          <w:b/>
          <w:u w:val="single"/>
        </w:rPr>
      </w:pPr>
      <w:r w:rsidRPr="00280287">
        <w:rPr>
          <w:b/>
          <w:u w:val="single"/>
        </w:rPr>
        <w:t xml:space="preserve">Journals </w:t>
      </w:r>
    </w:p>
    <w:p w14:paraId="42F7BEAC" w14:textId="45C30D0F" w:rsidR="003A4480" w:rsidRPr="00280287" w:rsidRDefault="00813BA8" w:rsidP="003A4480">
      <w:pPr>
        <w:rPr>
          <w:b/>
        </w:rPr>
      </w:pPr>
      <w:r w:rsidRPr="00280287">
        <w:t xml:space="preserve">Students will </w:t>
      </w:r>
      <w:r w:rsidR="00417ACC" w:rsidRPr="00280287">
        <w:t xml:space="preserve">keep </w:t>
      </w:r>
      <w:r w:rsidR="00A02A88" w:rsidRPr="00280287">
        <w:t xml:space="preserve">a </w:t>
      </w:r>
      <w:r w:rsidR="002B4604" w:rsidRPr="00280287">
        <w:t xml:space="preserve">class journal </w:t>
      </w:r>
      <w:r w:rsidR="00417ACC" w:rsidRPr="00280287">
        <w:t>du</w:t>
      </w:r>
      <w:r w:rsidR="002B4604" w:rsidRPr="00280287">
        <w:t>ring all lectures, artist talks</w:t>
      </w:r>
      <w:r w:rsidR="005B41B8" w:rsidRPr="00280287">
        <w:t>,</w:t>
      </w:r>
      <w:r w:rsidR="002B4604" w:rsidRPr="00280287">
        <w:t xml:space="preserve"> and faculty presentations. This process of note</w:t>
      </w:r>
      <w:r w:rsidR="003A45D4">
        <w:t>-</w:t>
      </w:r>
      <w:r w:rsidR="002B4604" w:rsidRPr="00280287">
        <w:t xml:space="preserve">taking is good practice for </w:t>
      </w:r>
      <w:r w:rsidR="003A45D4">
        <w:t xml:space="preserve">all </w:t>
      </w:r>
      <w:r w:rsidR="002B4604" w:rsidRPr="00280287">
        <w:t>university level</w:t>
      </w:r>
      <w:r w:rsidR="003A45D4">
        <w:t xml:space="preserve"> courses, but in particular</w:t>
      </w:r>
      <w:r w:rsidR="002B4604" w:rsidRPr="00280287">
        <w:t xml:space="preserve"> art history classes.</w:t>
      </w:r>
      <w:r w:rsidR="003A4480" w:rsidRPr="00280287">
        <w:t xml:space="preserve"> </w:t>
      </w:r>
      <w:r w:rsidR="005B41B8" w:rsidRPr="00280287">
        <w:t>J</w:t>
      </w:r>
      <w:r w:rsidR="00417ACC" w:rsidRPr="00280287">
        <w:t xml:space="preserve">ournal notes </w:t>
      </w:r>
      <w:r w:rsidR="005B41B8" w:rsidRPr="00280287">
        <w:t>are essential to pass the quizzes.</w:t>
      </w:r>
      <w:r w:rsidR="003A4480" w:rsidRPr="00280287">
        <w:t xml:space="preserve"> If you miss a class or arrive late to a lecture or visiting artist, you will be responsible for getting </w:t>
      </w:r>
      <w:r w:rsidR="003A4480" w:rsidRPr="00280287">
        <w:lastRenderedPageBreak/>
        <w:t xml:space="preserve">the notes from one of your peers for the day missed. </w:t>
      </w:r>
      <w:r w:rsidR="003A45D4" w:rsidRPr="00280287">
        <w:t>Write legibly! Journal entries are required to be at least one full page</w:t>
      </w:r>
      <w:r w:rsidR="003A45D4">
        <w:t xml:space="preserve"> and easily read</w:t>
      </w:r>
      <w:r w:rsidR="003A45D4" w:rsidRPr="00280287">
        <w:t>.</w:t>
      </w:r>
      <w:r w:rsidR="003A45D4">
        <w:t xml:space="preserve"> If professor cannot read it, professor will not grade it.</w:t>
      </w:r>
      <w:r w:rsidR="003A45D4" w:rsidRPr="00280287">
        <w:t xml:space="preserve"> </w:t>
      </w:r>
      <w:r w:rsidR="003A45D4">
        <w:t>**</w:t>
      </w:r>
      <w:r w:rsidR="003A4480" w:rsidRPr="00280287">
        <w:rPr>
          <w:b/>
        </w:rPr>
        <w:t xml:space="preserve">Do NOT combine journals with another </w:t>
      </w:r>
      <w:r w:rsidR="00CC1782" w:rsidRPr="00280287">
        <w:rPr>
          <w:b/>
        </w:rPr>
        <w:t>course;</w:t>
      </w:r>
      <w:r w:rsidR="003A4480" w:rsidRPr="00280287">
        <w:rPr>
          <w:b/>
        </w:rPr>
        <w:t xml:space="preserve"> this </w:t>
      </w:r>
      <w:r w:rsidR="003A45D4">
        <w:rPr>
          <w:b/>
        </w:rPr>
        <w:t xml:space="preserve">journal </w:t>
      </w:r>
      <w:r w:rsidR="003A4480" w:rsidRPr="00280287">
        <w:rPr>
          <w:b/>
        </w:rPr>
        <w:t>will be turned in as part of your grade. There will be a mid-point check to look over your journaling progress</w:t>
      </w:r>
      <w:r w:rsidR="003A45D4">
        <w:rPr>
          <w:b/>
        </w:rPr>
        <w:t xml:space="preserve"> </w:t>
      </w:r>
      <w:r w:rsidR="006E44DF" w:rsidRPr="00280287">
        <w:rPr>
          <w:b/>
        </w:rPr>
        <w:t>through the semester to</w:t>
      </w:r>
      <w:r w:rsidR="003A4480" w:rsidRPr="00280287">
        <w:rPr>
          <w:b/>
        </w:rPr>
        <w:t xml:space="preserve"> make sure you are taking notes accordingly</w:t>
      </w:r>
      <w:r w:rsidR="00AD6779" w:rsidRPr="00280287">
        <w:rPr>
          <w:b/>
        </w:rPr>
        <w:t xml:space="preserve"> and to your best ability</w:t>
      </w:r>
      <w:r w:rsidR="003A4480" w:rsidRPr="00280287">
        <w:rPr>
          <w:b/>
        </w:rPr>
        <w:t>.</w:t>
      </w:r>
      <w:r w:rsidR="003A45D4">
        <w:rPr>
          <w:b/>
        </w:rPr>
        <w:t xml:space="preserve"> This ‘Midpoint’ grade will count as the first half of your final journal grade.</w:t>
      </w:r>
      <w:r w:rsidR="003A4480" w:rsidRPr="00280287">
        <w:rPr>
          <w:b/>
        </w:rPr>
        <w:t xml:space="preserve"> </w:t>
      </w:r>
      <w:r w:rsidR="003A45D4">
        <w:rPr>
          <w:b/>
        </w:rPr>
        <w:t>The second half will be denoted at the end of the semester.</w:t>
      </w:r>
    </w:p>
    <w:p w14:paraId="33047BA8" w14:textId="77777777" w:rsidR="00122EF1" w:rsidRDefault="00122EF1" w:rsidP="002B4604"/>
    <w:p w14:paraId="32B0613D" w14:textId="77777777" w:rsidR="005676ED" w:rsidRPr="00280287" w:rsidRDefault="00F00385" w:rsidP="002B4604">
      <w:pPr>
        <w:rPr>
          <w:b/>
          <w:u w:val="single"/>
        </w:rPr>
      </w:pPr>
      <w:r w:rsidRPr="00280287">
        <w:rPr>
          <w:b/>
          <w:u w:val="single"/>
        </w:rPr>
        <w:t>Blog</w:t>
      </w:r>
    </w:p>
    <w:p w14:paraId="338F3468" w14:textId="6F114B71" w:rsidR="002B4604" w:rsidRPr="00903DD6" w:rsidRDefault="005676ED" w:rsidP="002B4604">
      <w:r w:rsidRPr="00280287">
        <w:t xml:space="preserve">You will use tumblr.com to create your own professional blog. Although you </w:t>
      </w:r>
      <w:r w:rsidR="00A271ED">
        <w:t>are encouraged to</w:t>
      </w:r>
      <w:r w:rsidRPr="00280287">
        <w:t xml:space="preserve"> blog as much as you want, the</w:t>
      </w:r>
      <w:r w:rsidR="00276789" w:rsidRPr="00280287">
        <w:t xml:space="preserve">re are </w:t>
      </w:r>
      <w:r w:rsidR="009629B6" w:rsidRPr="00280287">
        <w:t xml:space="preserve">a variety of </w:t>
      </w:r>
      <w:r w:rsidR="00276789" w:rsidRPr="00280287">
        <w:t xml:space="preserve">specific assignments covered in class that will be required as blog postings </w:t>
      </w:r>
      <w:r w:rsidRPr="00280287">
        <w:t>(with each post to be accompanied by at least one photograph</w:t>
      </w:r>
      <w:r w:rsidR="003A45D4">
        <w:t xml:space="preserve"> and a minimum of at least 300 words</w:t>
      </w:r>
      <w:r w:rsidRPr="00280287">
        <w:t>)</w:t>
      </w:r>
      <w:r w:rsidR="009629B6" w:rsidRPr="00280287">
        <w:t xml:space="preserve">. </w:t>
      </w:r>
      <w:r w:rsidR="00F914A0">
        <w:t>*</w:t>
      </w:r>
      <w:r w:rsidR="00A271ED" w:rsidRPr="00F914A0">
        <w:rPr>
          <w:b/>
          <w:bCs/>
        </w:rPr>
        <w:t xml:space="preserve">Students who go above and beyond in their blog activity are guaranteed success </w:t>
      </w:r>
      <w:r w:rsidR="00F914A0" w:rsidRPr="00F914A0">
        <w:rPr>
          <w:b/>
          <w:bCs/>
        </w:rPr>
        <w:t>for this assignment</w:t>
      </w:r>
      <w:r w:rsidR="00A271ED" w:rsidRPr="00F914A0">
        <w:rPr>
          <w:b/>
          <w:bCs/>
        </w:rPr>
        <w:t>.</w:t>
      </w:r>
      <w:r w:rsidR="00F914A0">
        <w:rPr>
          <w:b/>
          <w:bCs/>
        </w:rPr>
        <w:t>*</w:t>
      </w:r>
    </w:p>
    <w:p w14:paraId="4E089BF2" w14:textId="77777777" w:rsidR="00122EF1" w:rsidRPr="00903DD6" w:rsidRDefault="00122EF1" w:rsidP="002B4604"/>
    <w:p w14:paraId="07D9BCA7" w14:textId="653B9B8A" w:rsidR="006217E1" w:rsidRPr="00A271ED" w:rsidRDefault="00F40903" w:rsidP="006217E1">
      <w:r w:rsidRPr="00A271ED">
        <w:rPr>
          <w:b/>
          <w:u w:val="single"/>
        </w:rPr>
        <w:t>Creation of Blog:</w:t>
      </w:r>
      <w:r w:rsidRPr="00903DD6">
        <w:t xml:space="preserve"> </w:t>
      </w:r>
      <w:r w:rsidR="006E44DF" w:rsidRPr="00903DD6">
        <w:t xml:space="preserve">Discussed </w:t>
      </w:r>
      <w:r w:rsidR="00903DD6" w:rsidRPr="00903DD6">
        <w:t>Wednesday, September</w:t>
      </w:r>
      <w:r w:rsidR="006217E1" w:rsidRPr="00903DD6">
        <w:t xml:space="preserve"> </w:t>
      </w:r>
      <w:r w:rsidR="00523B12" w:rsidRPr="00903DD6">
        <w:t>2</w:t>
      </w:r>
      <w:r w:rsidR="00903DD6" w:rsidRPr="00903DD6">
        <w:rPr>
          <w:vertAlign w:val="superscript"/>
        </w:rPr>
        <w:t>nd</w:t>
      </w:r>
      <w:r w:rsidR="00903DD6" w:rsidRPr="00903DD6">
        <w:t xml:space="preserve"> </w:t>
      </w:r>
      <w:r w:rsidR="006217E1" w:rsidRPr="00903DD6">
        <w:t xml:space="preserve">in detail. </w:t>
      </w:r>
      <w:r w:rsidR="00A271ED">
        <w:t xml:space="preserve">This will include the </w:t>
      </w:r>
      <w:r w:rsidR="004A5F36" w:rsidRPr="00903DD6">
        <w:t>D</w:t>
      </w:r>
      <w:r w:rsidRPr="00903DD6">
        <w:t>omain</w:t>
      </w:r>
      <w:r w:rsidR="004A5F36" w:rsidRPr="00903DD6">
        <w:t xml:space="preserve"> Set-up, </w:t>
      </w:r>
      <w:r w:rsidR="00A3166C" w:rsidRPr="00903DD6">
        <w:t xml:space="preserve">Naming, </w:t>
      </w:r>
      <w:r w:rsidR="004A5F36" w:rsidRPr="00903DD6">
        <w:t>Personalization of D</w:t>
      </w:r>
      <w:r w:rsidRPr="00903DD6">
        <w:t xml:space="preserve">esign, &amp; </w:t>
      </w:r>
      <w:r w:rsidR="004A5F36" w:rsidRPr="00903DD6">
        <w:t>1 Introductory Blog about Yourself and Your W</w:t>
      </w:r>
      <w:r w:rsidR="005676ED" w:rsidRPr="00903DD6">
        <w:t xml:space="preserve">ork </w:t>
      </w:r>
      <w:r w:rsidR="004A5F36" w:rsidRPr="00903DD6">
        <w:t>with a Picture A</w:t>
      </w:r>
      <w:r w:rsidRPr="00903DD6">
        <w:t>ttached</w:t>
      </w:r>
      <w:r w:rsidR="00903DD6" w:rsidRPr="00903DD6">
        <w:t xml:space="preserve"> (minimum of at least 300 words)</w:t>
      </w:r>
      <w:r w:rsidRPr="00903DD6">
        <w:t>.</w:t>
      </w:r>
      <w:r w:rsidR="006A17BD" w:rsidRPr="00903DD6">
        <w:t xml:space="preserve"> DUE: </w:t>
      </w:r>
      <w:r w:rsidR="00903DD6" w:rsidRPr="00903DD6">
        <w:t>Wednesday, Sept 9</w:t>
      </w:r>
      <w:r w:rsidR="00903DD6" w:rsidRPr="00903DD6">
        <w:rPr>
          <w:vertAlign w:val="superscript"/>
        </w:rPr>
        <w:t>th</w:t>
      </w:r>
      <w:r w:rsidR="00523B12" w:rsidRPr="00903DD6">
        <w:t xml:space="preserve">. </w:t>
      </w:r>
      <w:r w:rsidR="00A3166C" w:rsidRPr="00903DD6">
        <w:t>*</w:t>
      </w:r>
      <w:r w:rsidR="00A3166C" w:rsidRPr="00903DD6">
        <w:rPr>
          <w:b/>
          <w:bCs/>
        </w:rPr>
        <w:t>Blog will also include</w:t>
      </w:r>
      <w:r w:rsidR="006A17BD" w:rsidRPr="00903DD6">
        <w:rPr>
          <w:b/>
          <w:bCs/>
        </w:rPr>
        <w:t xml:space="preserve"> various assignments</w:t>
      </w:r>
      <w:r w:rsidR="00C530B2" w:rsidRPr="00903DD6">
        <w:rPr>
          <w:b/>
          <w:bCs/>
        </w:rPr>
        <w:t xml:space="preserve"> that are </w:t>
      </w:r>
      <w:r w:rsidR="00A3166C" w:rsidRPr="00903DD6">
        <w:rPr>
          <w:b/>
          <w:bCs/>
        </w:rPr>
        <w:t>listed below</w:t>
      </w:r>
      <w:r w:rsidR="004934AB" w:rsidRPr="00903DD6">
        <w:rPr>
          <w:b/>
          <w:bCs/>
        </w:rPr>
        <w:t xml:space="preserve"> </w:t>
      </w:r>
      <w:r w:rsidR="00A3166C" w:rsidRPr="00903DD6">
        <w:rPr>
          <w:b/>
          <w:bCs/>
        </w:rPr>
        <w:t xml:space="preserve">and due dates are </w:t>
      </w:r>
      <w:r w:rsidR="00C530B2" w:rsidRPr="00903DD6">
        <w:rPr>
          <w:b/>
          <w:bCs/>
        </w:rPr>
        <w:t>in the Art Essentials Lecture Schedule</w:t>
      </w:r>
      <w:r w:rsidR="00A3166C" w:rsidRPr="00903DD6">
        <w:rPr>
          <w:b/>
          <w:bCs/>
        </w:rPr>
        <w:t>.</w:t>
      </w:r>
      <w:r w:rsidR="00A3166C" w:rsidRPr="00903DD6">
        <w:t>*</w:t>
      </w:r>
    </w:p>
    <w:p w14:paraId="3B536A6E" w14:textId="77777777" w:rsidR="00122EF1" w:rsidRDefault="00122EF1" w:rsidP="006217E1"/>
    <w:p w14:paraId="183A7023" w14:textId="28642A27" w:rsidR="00A3166C" w:rsidRPr="004934AB" w:rsidRDefault="00F40903" w:rsidP="006217E1">
      <w:pPr>
        <w:rPr>
          <w:u w:val="single"/>
        </w:rPr>
      </w:pPr>
      <w:r w:rsidRPr="004934AB">
        <w:rPr>
          <w:b/>
          <w:u w:val="single"/>
        </w:rPr>
        <w:t>Critical Thinking Assignments</w:t>
      </w:r>
      <w:r w:rsidR="00A271ED">
        <w:rPr>
          <w:b/>
          <w:u w:val="single"/>
        </w:rPr>
        <w:t xml:space="preserve"> (CT)</w:t>
      </w:r>
      <w:r w:rsidR="00AF086C" w:rsidRPr="004934AB">
        <w:rPr>
          <w:u w:val="single"/>
        </w:rPr>
        <w:t xml:space="preserve"> </w:t>
      </w:r>
    </w:p>
    <w:p w14:paraId="54C18939" w14:textId="149984D0" w:rsidR="00AF086C" w:rsidRPr="00903DD6" w:rsidRDefault="006217E1" w:rsidP="006217E1">
      <w:r w:rsidRPr="004934AB">
        <w:t>Throughout the semester students will be challenged by Critical Thinking Activities</w:t>
      </w:r>
      <w:r w:rsidR="00A3166C">
        <w:t>,</w:t>
      </w:r>
      <w:r w:rsidRPr="004934AB">
        <w:t xml:space="preserve"> which will consist of an assignment that correlates to the topics currently being covered in class and which requires </w:t>
      </w:r>
      <w:r w:rsidRPr="00903DD6">
        <w:t>quick response and effort for the deadline. T</w:t>
      </w:r>
      <w:r w:rsidR="00AF086C" w:rsidRPr="00903DD6">
        <w:t xml:space="preserve">hese will be posted to your </w:t>
      </w:r>
      <w:r w:rsidR="00A3166C" w:rsidRPr="00903DD6">
        <w:t xml:space="preserve">blog </w:t>
      </w:r>
      <w:r w:rsidR="00AF086C" w:rsidRPr="00903DD6">
        <w:t>and also printed as a hardcopy to turn in.</w:t>
      </w:r>
      <w:r w:rsidRPr="00903DD6">
        <w:t xml:space="preserve"> These assignments are meant to help students learn how to manage their time effectively, use university and department resources to the best of their abilities, and to think on their feet.</w:t>
      </w:r>
    </w:p>
    <w:p w14:paraId="6088D895" w14:textId="77777777" w:rsidR="00A3166C" w:rsidRPr="00903DD6" w:rsidRDefault="00A3166C" w:rsidP="006217E1"/>
    <w:p w14:paraId="7CE9AEBB" w14:textId="18B432A5" w:rsidR="00A3166C" w:rsidRPr="00F914A0" w:rsidRDefault="006A17BD" w:rsidP="00C530B2">
      <w:r w:rsidRPr="00903DD6">
        <w:rPr>
          <w:b/>
          <w:u w:val="single"/>
        </w:rPr>
        <w:t>Critical Thinking Activity 1</w:t>
      </w:r>
      <w:r w:rsidRPr="00903DD6">
        <w:rPr>
          <w:b/>
        </w:rPr>
        <w:t>:</w:t>
      </w:r>
      <w:r w:rsidRPr="00903DD6">
        <w:t xml:space="preserve"> </w:t>
      </w:r>
      <w:r w:rsidRPr="00903DD6">
        <w:rPr>
          <w:i/>
        </w:rPr>
        <w:t xml:space="preserve">How to </w:t>
      </w:r>
      <w:r w:rsidR="00903DD6" w:rsidRPr="00903DD6">
        <w:rPr>
          <w:i/>
        </w:rPr>
        <w:t>Write a Formal Object Analysis</w:t>
      </w:r>
      <w:r w:rsidR="00903DD6" w:rsidRPr="00903DD6">
        <w:t xml:space="preserve">; Students will attend the first UTA Gallery Exhibition, choose an artwork to photograph, research, and critique, in a one page, written essay based on the vocabulary and information gained from the How to Write a Formal Object Analysis lecture (minimum of at least 300 words), </w:t>
      </w:r>
      <w:r w:rsidR="00903DD6" w:rsidRPr="00F914A0">
        <w:t>Posted to Blog &amp; a Printed Hard Copy due in class on Friday, Oct. 2nd.</w:t>
      </w:r>
    </w:p>
    <w:p w14:paraId="314505C8" w14:textId="77777777" w:rsidR="00903DD6" w:rsidRPr="00F914A0" w:rsidRDefault="00903DD6" w:rsidP="00C530B2"/>
    <w:p w14:paraId="2BE13DA3" w14:textId="6F7B3BF4" w:rsidR="00A3166C" w:rsidRPr="00F914A0" w:rsidRDefault="006A17BD" w:rsidP="00C530B2">
      <w:pPr>
        <w:rPr>
          <w:color w:val="000000"/>
        </w:rPr>
      </w:pPr>
      <w:r w:rsidRPr="00903DD6">
        <w:rPr>
          <w:b/>
          <w:u w:val="single"/>
        </w:rPr>
        <w:t>Critical Thinking Activity 2</w:t>
      </w:r>
      <w:r w:rsidRPr="00903DD6">
        <w:rPr>
          <w:b/>
        </w:rPr>
        <w:t>:</w:t>
      </w:r>
      <w:r w:rsidRPr="00903DD6">
        <w:t xml:space="preserve"> </w:t>
      </w:r>
      <w:r w:rsidR="00903DD6" w:rsidRPr="00903DD6">
        <w:rPr>
          <w:color w:val="000000"/>
        </w:rPr>
        <w:t xml:space="preserve">Seek out information over an internship that applies specifically to your Art Major of Interest and write over why this appeals to you, why it will assist your studies/ career, Minimum 300 words to be </w:t>
      </w:r>
      <w:r w:rsidR="00903DD6" w:rsidRPr="00F914A0">
        <w:rPr>
          <w:color w:val="000000"/>
        </w:rPr>
        <w:t>Posted on Blog &amp; Printed Hardcopy to Turn In, due Monday, Sep 28</w:t>
      </w:r>
      <w:r w:rsidR="00903DD6" w:rsidRPr="00F914A0">
        <w:rPr>
          <w:color w:val="000000"/>
          <w:vertAlign w:val="superscript"/>
        </w:rPr>
        <w:t>th</w:t>
      </w:r>
      <w:r w:rsidR="00903DD6" w:rsidRPr="00F914A0">
        <w:rPr>
          <w:color w:val="000000"/>
        </w:rPr>
        <w:t xml:space="preserve"> at beginning of class.</w:t>
      </w:r>
    </w:p>
    <w:p w14:paraId="5E10F6D4" w14:textId="77777777" w:rsidR="00903DD6" w:rsidRPr="00903DD6" w:rsidRDefault="00903DD6" w:rsidP="00C530B2"/>
    <w:p w14:paraId="7B0659DF" w14:textId="34867DF2" w:rsidR="00A3166C" w:rsidRPr="00903DD6" w:rsidRDefault="00C530B2" w:rsidP="00C530B2">
      <w:pPr>
        <w:rPr>
          <w:color w:val="000000"/>
        </w:rPr>
      </w:pPr>
      <w:r w:rsidRPr="00903DD6">
        <w:rPr>
          <w:b/>
          <w:u w:val="single"/>
        </w:rPr>
        <w:t>Critical Thinking Activity 3:</w:t>
      </w:r>
      <w:r w:rsidRPr="00903DD6">
        <w:t xml:space="preserve"> </w:t>
      </w:r>
      <w:r w:rsidR="00903DD6" w:rsidRPr="00903DD6">
        <w:rPr>
          <w:color w:val="000000"/>
        </w:rPr>
        <w:t>Choose a Student Organization and Become a Member. Email the organization</w:t>
      </w:r>
      <w:r w:rsidR="00A271ED">
        <w:rPr>
          <w:color w:val="000000"/>
        </w:rPr>
        <w:t xml:space="preserve"> of your choice and join! Must p</w:t>
      </w:r>
      <w:r w:rsidR="00903DD6" w:rsidRPr="00903DD6">
        <w:rPr>
          <w:color w:val="000000"/>
        </w:rPr>
        <w:t xml:space="preserve">rovide documentation via cc email confirmation with your professor and/or through MavOrg.edu Printout if not one of the orgs presented in class. To be </w:t>
      </w:r>
      <w:proofErr w:type="gramStart"/>
      <w:r w:rsidR="00903DD6" w:rsidRPr="00903DD6">
        <w:rPr>
          <w:color w:val="000000"/>
        </w:rPr>
        <w:t>Posted</w:t>
      </w:r>
      <w:proofErr w:type="gramEnd"/>
      <w:r w:rsidR="00903DD6" w:rsidRPr="00903DD6">
        <w:rPr>
          <w:color w:val="000000"/>
        </w:rPr>
        <w:t xml:space="preserve"> on Blog by beginning of class on Monday, Oct. 12th.</w:t>
      </w:r>
    </w:p>
    <w:p w14:paraId="5BECF8E9" w14:textId="77777777" w:rsidR="00903DD6" w:rsidRPr="004934AB" w:rsidRDefault="00903DD6" w:rsidP="00C530B2"/>
    <w:p w14:paraId="7E00280A" w14:textId="14359FBC" w:rsidR="004934AB" w:rsidRDefault="00F34265" w:rsidP="00903DD6">
      <w:pPr>
        <w:rPr>
          <w:color w:val="000000"/>
        </w:rPr>
      </w:pPr>
      <w:r w:rsidRPr="00903DD6">
        <w:rPr>
          <w:b/>
          <w:color w:val="000000"/>
          <w:u w:val="single"/>
        </w:rPr>
        <w:t>Critical Thinking Activity 4</w:t>
      </w:r>
      <w:r w:rsidR="002E6F8C" w:rsidRPr="00903DD6">
        <w:rPr>
          <w:b/>
          <w:color w:val="000000"/>
        </w:rPr>
        <w:t>:</w:t>
      </w:r>
      <w:r w:rsidRPr="00903DD6">
        <w:rPr>
          <w:color w:val="000000"/>
        </w:rPr>
        <w:t xml:space="preserve"> </w:t>
      </w:r>
      <w:r w:rsidR="00903DD6" w:rsidRPr="00903DD6">
        <w:rPr>
          <w:color w:val="000000"/>
        </w:rPr>
        <w:t xml:space="preserve">Flyer Competition for </w:t>
      </w:r>
      <w:r w:rsidR="00903DD6" w:rsidRPr="00903DD6">
        <w:rPr>
          <w:i/>
          <w:color w:val="000000"/>
        </w:rPr>
        <w:t>Best of Foundations</w:t>
      </w:r>
      <w:r w:rsidR="00903DD6" w:rsidRPr="00903DD6">
        <w:rPr>
          <w:color w:val="000000"/>
        </w:rPr>
        <w:t xml:space="preserve"> Exhibition, Flyer Design (Printed/Drawn) DUE </w:t>
      </w:r>
      <w:r w:rsidR="00903DD6">
        <w:rPr>
          <w:color w:val="000000"/>
        </w:rPr>
        <w:t>to be P</w:t>
      </w:r>
      <w:r w:rsidR="00903DD6" w:rsidRPr="00903DD6">
        <w:rPr>
          <w:color w:val="000000"/>
        </w:rPr>
        <w:t>osted on Blog and as Hard Copy to turn in by beginning of class Fri, Oct. 23rd.</w:t>
      </w:r>
      <w:r w:rsidR="00903DD6">
        <w:rPr>
          <w:color w:val="000000"/>
        </w:rPr>
        <w:t xml:space="preserve"> Flyers will be voted on amongst students as to which will represent the Exhibition.</w:t>
      </w:r>
    </w:p>
    <w:p w14:paraId="683DA877" w14:textId="77777777" w:rsidR="00903DD6" w:rsidRDefault="00903DD6" w:rsidP="00903DD6">
      <w:pPr>
        <w:rPr>
          <w:color w:val="000000"/>
        </w:rPr>
      </w:pPr>
    </w:p>
    <w:p w14:paraId="2074CDC6" w14:textId="67D3903C" w:rsidR="00903DD6" w:rsidRPr="00903DD6" w:rsidRDefault="00903DD6" w:rsidP="00903DD6">
      <w:r w:rsidRPr="00903DD6">
        <w:rPr>
          <w:b/>
          <w:color w:val="000000"/>
          <w:u w:val="single"/>
        </w:rPr>
        <w:t>Critical Thinking Activity 5</w:t>
      </w:r>
      <w:r w:rsidRPr="00903DD6">
        <w:rPr>
          <w:color w:val="000000"/>
        </w:rPr>
        <w:t xml:space="preserve"> - Resource Seek and Find, Students will participate in a search over various terms and concepts that are obtained during the </w:t>
      </w:r>
      <w:r w:rsidRPr="00903DD6">
        <w:rPr>
          <w:i/>
          <w:color w:val="000000"/>
        </w:rPr>
        <w:t>Citing Art Historical Research</w:t>
      </w:r>
      <w:r w:rsidRPr="00903DD6">
        <w:rPr>
          <w:color w:val="000000"/>
        </w:rPr>
        <w:t xml:space="preserve"> lecture. Follow the instructions on the Activity Sheet, Staple all together, and turn in package. Due at beginning of class on Monday, Nov. 2nd.</w:t>
      </w:r>
      <w:r>
        <w:rPr>
          <w:color w:val="000000"/>
        </w:rPr>
        <w:t xml:space="preserve"> Not required to be posted to blog.</w:t>
      </w:r>
    </w:p>
    <w:p w14:paraId="3C4ED1C8" w14:textId="77777777" w:rsidR="00252098" w:rsidRDefault="00252098" w:rsidP="002B4604">
      <w:pPr>
        <w:rPr>
          <w:b/>
          <w:u w:val="single"/>
        </w:rPr>
      </w:pPr>
    </w:p>
    <w:p w14:paraId="5069C415" w14:textId="5A5E3C5D" w:rsidR="002B4604" w:rsidRPr="00280287" w:rsidRDefault="00903DD6" w:rsidP="002B4604">
      <w:pPr>
        <w:rPr>
          <w:b/>
          <w:u w:val="single"/>
        </w:rPr>
      </w:pPr>
      <w:r>
        <w:rPr>
          <w:b/>
          <w:u w:val="single"/>
        </w:rPr>
        <w:t>Gallery 295</w:t>
      </w:r>
      <w:r w:rsidR="002B4604" w:rsidRPr="00280287">
        <w:rPr>
          <w:b/>
          <w:u w:val="single"/>
        </w:rPr>
        <w:t xml:space="preserve"> Exhibition</w:t>
      </w:r>
      <w:r w:rsidR="0097566B" w:rsidRPr="00280287">
        <w:rPr>
          <w:b/>
          <w:u w:val="single"/>
        </w:rPr>
        <w:t xml:space="preserve">: </w:t>
      </w:r>
      <w:r w:rsidR="00A3166C">
        <w:rPr>
          <w:b/>
          <w:i/>
          <w:u w:val="single"/>
        </w:rPr>
        <w:t>The Best of Art Essentials</w:t>
      </w:r>
    </w:p>
    <w:p w14:paraId="04942E01" w14:textId="53FF59F9" w:rsidR="002B4604" w:rsidRPr="00280287" w:rsidRDefault="00A02A88" w:rsidP="00A02A88">
      <w:r w:rsidRPr="00280287">
        <w:t xml:space="preserve">Students will </w:t>
      </w:r>
      <w:r w:rsidR="00E964EC" w:rsidRPr="00280287">
        <w:t xml:space="preserve">use </w:t>
      </w:r>
      <w:r w:rsidRPr="00280287">
        <w:t xml:space="preserve">art </w:t>
      </w:r>
      <w:r w:rsidR="00E964EC" w:rsidRPr="00280287">
        <w:t xml:space="preserve">created in their other Foundations courses </w:t>
      </w:r>
      <w:r w:rsidRPr="00280287">
        <w:t xml:space="preserve">for a group exhibition in Gallery </w:t>
      </w:r>
      <w:r w:rsidR="00903DD6">
        <w:t>295</w:t>
      </w:r>
      <w:r w:rsidRPr="00280287">
        <w:t>, loc</w:t>
      </w:r>
      <w:r w:rsidR="00E964EC" w:rsidRPr="00280287">
        <w:t xml:space="preserve">ated </w:t>
      </w:r>
      <w:r w:rsidR="00903DD6">
        <w:t>on the second floor outside the MFA suites</w:t>
      </w:r>
      <w:r w:rsidR="00E964EC" w:rsidRPr="00280287">
        <w:t xml:space="preserve">. </w:t>
      </w:r>
      <w:r w:rsidR="00B6297A" w:rsidRPr="00280287">
        <w:t>They</w:t>
      </w:r>
      <w:r w:rsidRPr="00280287">
        <w:t xml:space="preserve"> will collaborate on executing all aspects of the exhibition, from design</w:t>
      </w:r>
      <w:r w:rsidR="00E964EC" w:rsidRPr="00280287">
        <w:t>ing</w:t>
      </w:r>
      <w:r w:rsidRPr="00280287">
        <w:t xml:space="preserve"> and posting of a flyer</w:t>
      </w:r>
      <w:r w:rsidR="00630A1B" w:rsidRPr="00280287">
        <w:t xml:space="preserve"> (which is its own assignment)</w:t>
      </w:r>
      <w:r w:rsidRPr="00280287">
        <w:t xml:space="preserve">, to planning and hosting </w:t>
      </w:r>
      <w:r w:rsidR="00813BA8" w:rsidRPr="00280287">
        <w:t>the</w:t>
      </w:r>
      <w:r w:rsidRPr="00280287">
        <w:t xml:space="preserve"> reception, to striking the </w:t>
      </w:r>
      <w:r w:rsidR="00813BA8" w:rsidRPr="00280287">
        <w:t>show</w:t>
      </w:r>
      <w:r w:rsidRPr="00280287">
        <w:t xml:space="preserve"> and patching/painting gallery walls afterwards</w:t>
      </w:r>
      <w:r w:rsidR="00E964EC" w:rsidRPr="00280287">
        <w:t>. Participation and a</w:t>
      </w:r>
      <w:r w:rsidR="002B4604" w:rsidRPr="00280287">
        <w:t xml:space="preserve">ttendance </w:t>
      </w:r>
      <w:r w:rsidR="00E964EC" w:rsidRPr="00280287">
        <w:t>in all aspects</w:t>
      </w:r>
      <w:r w:rsidR="00252098">
        <w:t xml:space="preserve"> of the exhibition</w:t>
      </w:r>
      <w:r w:rsidR="00E964EC" w:rsidRPr="00280287">
        <w:t xml:space="preserve">, especially the </w:t>
      </w:r>
      <w:r w:rsidR="002B4604" w:rsidRPr="00280287">
        <w:t>reception</w:t>
      </w:r>
      <w:r w:rsidR="00E964EC" w:rsidRPr="00280287">
        <w:t>,</w:t>
      </w:r>
      <w:r w:rsidR="00AD6779" w:rsidRPr="00280287">
        <w:t xml:space="preserve"> i</w:t>
      </w:r>
      <w:r w:rsidR="00252098">
        <w:t>s</w:t>
      </w:r>
      <w:r w:rsidR="00AD6779" w:rsidRPr="00280287">
        <w:t xml:space="preserve"> required and count toward the grade.</w:t>
      </w:r>
    </w:p>
    <w:p w14:paraId="10179ACD" w14:textId="77777777" w:rsidR="00122EF1" w:rsidRDefault="00122EF1" w:rsidP="002B4604">
      <w:pPr>
        <w:rPr>
          <w:b/>
        </w:rPr>
      </w:pPr>
    </w:p>
    <w:p w14:paraId="42465787" w14:textId="543F6237" w:rsidR="00CF7DDD" w:rsidRPr="005F4531" w:rsidRDefault="00252098" w:rsidP="00CF7DDD">
      <w:pPr>
        <w:rPr>
          <w:b/>
          <w:u w:val="single"/>
        </w:rPr>
      </w:pPr>
      <w:r>
        <w:rPr>
          <w:b/>
          <w:u w:val="single"/>
        </w:rPr>
        <w:t>Business Card</w:t>
      </w:r>
    </w:p>
    <w:p w14:paraId="1F98A5B2" w14:textId="1B3ADD77" w:rsidR="00CF7DDD" w:rsidRPr="00052E10" w:rsidRDefault="00CF7DDD" w:rsidP="00CF7DDD">
      <w:pPr>
        <w:rPr>
          <w:color w:val="0000FF"/>
        </w:rPr>
      </w:pPr>
      <w:r w:rsidRPr="005F4531">
        <w:t xml:space="preserve">You will </w:t>
      </w:r>
      <w:r w:rsidR="005F4531">
        <w:t>brand, design</w:t>
      </w:r>
      <w:r w:rsidR="00252098">
        <w:t>,</w:t>
      </w:r>
      <w:r w:rsidR="005F4531">
        <w:t xml:space="preserve"> and create a business card for yourself as an artist. </w:t>
      </w:r>
      <w:r w:rsidR="004934AB">
        <w:t>Your brand and design will need to introduce</w:t>
      </w:r>
      <w:r w:rsidRPr="005F4531">
        <w:t xml:space="preserve"> </w:t>
      </w:r>
      <w:r w:rsidR="004934AB">
        <w:t xml:space="preserve">you, your work and/or </w:t>
      </w:r>
      <w:r w:rsidRPr="005F4531">
        <w:t>your skills</w:t>
      </w:r>
      <w:r w:rsidR="004934AB">
        <w:t xml:space="preserve"> at a glance</w:t>
      </w:r>
      <w:r w:rsidRPr="005F4531">
        <w:t xml:space="preserve">. Your finished </w:t>
      </w:r>
      <w:r w:rsidR="004934AB">
        <w:t>artwork/template for the card</w:t>
      </w:r>
      <w:r w:rsidRPr="005F4531">
        <w:t xml:space="preserve"> will be posted on your blog. </w:t>
      </w:r>
      <w:r w:rsidR="004934AB">
        <w:t xml:space="preserve">You will present these in class where we will discuss </w:t>
      </w:r>
      <w:r w:rsidR="00252098">
        <w:t xml:space="preserve">key skills of an introduction and exchange these amongst friends and colleagues. The most unique and professional business cards </w:t>
      </w:r>
      <w:r w:rsidRPr="005F4531">
        <w:t xml:space="preserve">will represent this semester’s </w:t>
      </w:r>
      <w:r w:rsidR="00252098">
        <w:t>entrepreneurial spirit</w:t>
      </w:r>
      <w:r w:rsidRPr="005F4531">
        <w:t xml:space="preserve"> and </w:t>
      </w:r>
      <w:r w:rsidR="004934AB">
        <w:t xml:space="preserve">be </w:t>
      </w:r>
      <w:r w:rsidRPr="005F4531">
        <w:t xml:space="preserve">used as an example for the next </w:t>
      </w:r>
      <w:proofErr w:type="gramStart"/>
      <w:r w:rsidRPr="005F4531">
        <w:t>Fall</w:t>
      </w:r>
      <w:proofErr w:type="gramEnd"/>
      <w:r w:rsidRPr="005F4531">
        <w:t xml:space="preserve"> semester of Art Essentials.</w:t>
      </w:r>
      <w:r w:rsidR="004934AB">
        <w:t xml:space="preserve"> </w:t>
      </w:r>
    </w:p>
    <w:p w14:paraId="749A6D15" w14:textId="77777777" w:rsidR="00122EF1" w:rsidRDefault="00122EF1" w:rsidP="002B4604">
      <w:pPr>
        <w:rPr>
          <w:b/>
          <w:color w:val="0000FF"/>
          <w:u w:val="single"/>
        </w:rPr>
      </w:pPr>
    </w:p>
    <w:p w14:paraId="24A45C13" w14:textId="77777777" w:rsidR="002B4604" w:rsidRPr="00280287" w:rsidRDefault="002B4604" w:rsidP="002B4604">
      <w:pPr>
        <w:rPr>
          <w:b/>
          <w:u w:val="single"/>
        </w:rPr>
      </w:pPr>
      <w:r w:rsidRPr="00280287">
        <w:rPr>
          <w:b/>
          <w:u w:val="single"/>
        </w:rPr>
        <w:t xml:space="preserve">Quizzes </w:t>
      </w:r>
    </w:p>
    <w:p w14:paraId="506D1E24" w14:textId="302EE99E" w:rsidR="002B4604" w:rsidRDefault="00A02A88" w:rsidP="002B4604">
      <w:r w:rsidRPr="00280287">
        <w:t xml:space="preserve">There will be </w:t>
      </w:r>
      <w:r w:rsidR="002B4604" w:rsidRPr="00280287">
        <w:t xml:space="preserve">four quizzes throughout the semester. Quiz topics will be drawn from required readings, </w:t>
      </w:r>
      <w:r w:rsidR="00DF78CD" w:rsidRPr="00280287">
        <w:t>lectures</w:t>
      </w:r>
      <w:r w:rsidR="000E0E01" w:rsidRPr="00280287">
        <w:t>,</w:t>
      </w:r>
      <w:r w:rsidR="00DF78CD" w:rsidRPr="00280287">
        <w:t xml:space="preserve"> </w:t>
      </w:r>
      <w:r w:rsidR="00CC3E7A" w:rsidRPr="00280287">
        <w:t>visiting artists and guest speakers, as well as other topics covered in the course</w:t>
      </w:r>
      <w:r w:rsidR="002B4604" w:rsidRPr="00280287">
        <w:t>. T</w:t>
      </w:r>
      <w:r w:rsidR="000E0E01" w:rsidRPr="00280287">
        <w:t>here will be no makeup quizzes unless emergency documentation is provided. No excuses!</w:t>
      </w:r>
    </w:p>
    <w:p w14:paraId="0A3E94A4" w14:textId="77777777" w:rsidR="006A17BD" w:rsidRDefault="006A17BD" w:rsidP="002B4604"/>
    <w:p w14:paraId="3EC2A6EE" w14:textId="1DD90895" w:rsidR="002B4604" w:rsidRPr="00280287" w:rsidRDefault="002B4604" w:rsidP="002B4604">
      <w:pPr>
        <w:rPr>
          <w:b/>
          <w:u w:val="single"/>
        </w:rPr>
      </w:pPr>
      <w:r w:rsidRPr="00280287">
        <w:rPr>
          <w:b/>
          <w:u w:val="single"/>
        </w:rPr>
        <w:t>Visiting Artist Talks</w:t>
      </w:r>
      <w:r w:rsidR="00312251" w:rsidRPr="00280287">
        <w:rPr>
          <w:b/>
          <w:u w:val="single"/>
        </w:rPr>
        <w:t>/ Guest Speakers</w:t>
      </w:r>
      <w:r w:rsidRPr="00280287">
        <w:rPr>
          <w:b/>
          <w:u w:val="single"/>
        </w:rPr>
        <w:t xml:space="preserve"> </w:t>
      </w:r>
    </w:p>
    <w:p w14:paraId="4C8AC3B0" w14:textId="47D7450E" w:rsidR="002B4604" w:rsidRPr="005F4531" w:rsidRDefault="002B4604" w:rsidP="002B4604">
      <w:r w:rsidRPr="00280287">
        <w:t xml:space="preserve">Visiting artist talks </w:t>
      </w:r>
      <w:r w:rsidR="00AD6779" w:rsidRPr="00280287">
        <w:t xml:space="preserve">are </w:t>
      </w:r>
      <w:r w:rsidRPr="00280287">
        <w:t xml:space="preserve">scheduled </w:t>
      </w:r>
      <w:r w:rsidR="00AD6779" w:rsidRPr="00280287">
        <w:t xml:space="preserve">during </w:t>
      </w:r>
      <w:r w:rsidRPr="00280287">
        <w:t xml:space="preserve">class time and are listed in the semester calendar. </w:t>
      </w:r>
      <w:r w:rsidR="00F00385" w:rsidRPr="00280287">
        <w:t>These talks are an i</w:t>
      </w:r>
      <w:r w:rsidR="000722CD">
        <w:t xml:space="preserve">nvaluable source of information and </w:t>
      </w:r>
      <w:r w:rsidR="00F00385" w:rsidRPr="00280287">
        <w:t>inspiration about artistic practice</w:t>
      </w:r>
      <w:r w:rsidR="000722CD">
        <w:t>s</w:t>
      </w:r>
      <w:r w:rsidR="00F00385" w:rsidRPr="00280287">
        <w:t xml:space="preserve"> and career paths for art professionals. </w:t>
      </w:r>
      <w:r w:rsidRPr="00280287">
        <w:t xml:space="preserve">You will be required to attend these talks and take notes in your journal. </w:t>
      </w:r>
      <w:r w:rsidR="003F0D74" w:rsidRPr="00280287">
        <w:t xml:space="preserve">These talks will </w:t>
      </w:r>
      <w:r w:rsidR="003F0D74" w:rsidRPr="005F4531">
        <w:t>also be covered in the quizzes.</w:t>
      </w:r>
    </w:p>
    <w:p w14:paraId="35414595" w14:textId="77777777" w:rsidR="00122EF1" w:rsidRDefault="00122EF1" w:rsidP="002B4604"/>
    <w:p w14:paraId="54E6DBA7" w14:textId="2880FE88" w:rsidR="007523A2" w:rsidRPr="005F4531" w:rsidRDefault="007523A2" w:rsidP="002B4604">
      <w:pPr>
        <w:rPr>
          <w:b/>
          <w:u w:val="single"/>
        </w:rPr>
      </w:pPr>
      <w:r w:rsidRPr="005F4531">
        <w:rPr>
          <w:b/>
          <w:u w:val="single"/>
        </w:rPr>
        <w:t>Opening Receptions in The Gallery at UTA</w:t>
      </w:r>
    </w:p>
    <w:p w14:paraId="37856791" w14:textId="2D7AA95D" w:rsidR="007523A2" w:rsidRPr="00280287" w:rsidRDefault="007523A2" w:rsidP="002B4604">
      <w:r w:rsidRPr="005F4531">
        <w:t>There are evening receptions for each exhibition in The Gallery at UTA (usually occur on a Friday evening, 6p-8p</w:t>
      </w:r>
      <w:r w:rsidR="00312251" w:rsidRPr="005F4531">
        <w:t>; 2 – 3 per semester</w:t>
      </w:r>
      <w:r w:rsidRPr="005F4531">
        <w:t xml:space="preserve">). </w:t>
      </w:r>
      <w:r w:rsidR="00312251" w:rsidRPr="005F4531">
        <w:t>Students are</w:t>
      </w:r>
      <w:r w:rsidR="00CD2EBF" w:rsidRPr="005F4531">
        <w:t xml:space="preserve"> required to attend the first</w:t>
      </w:r>
      <w:r w:rsidR="00312251" w:rsidRPr="005F4531">
        <w:t xml:space="preserve"> UTA Gallery Exhibition</w:t>
      </w:r>
      <w:r w:rsidR="002E387D" w:rsidRPr="005F4531">
        <w:t>,</w:t>
      </w:r>
      <w:r w:rsidR="00CD2EBF" w:rsidRPr="005F4531">
        <w:t xml:space="preserve"> which is connected to a </w:t>
      </w:r>
      <w:r w:rsidR="00CD2EBF" w:rsidRPr="005F4531">
        <w:rPr>
          <w:b/>
        </w:rPr>
        <w:t>Critical Thinking Activity and Writing Assignment</w:t>
      </w:r>
      <w:r w:rsidR="00312251" w:rsidRPr="005F4531">
        <w:t xml:space="preserve">. </w:t>
      </w:r>
      <w:r w:rsidRPr="005F4531">
        <w:t xml:space="preserve">This is an excellent opportunity to meet and network with visiting </w:t>
      </w:r>
      <w:r w:rsidRPr="005F4531">
        <w:lastRenderedPageBreak/>
        <w:t>artists, faculty and staff members</w:t>
      </w:r>
      <w:r w:rsidR="00312251" w:rsidRPr="005F4531">
        <w:t>,</w:t>
      </w:r>
      <w:r w:rsidRPr="005F4531">
        <w:t xml:space="preserve"> and other students</w:t>
      </w:r>
      <w:r w:rsidR="0076430C" w:rsidRPr="005F4531">
        <w:t>. You are expected to attend and write your impressions in your journal</w:t>
      </w:r>
      <w:r w:rsidR="00AD6779" w:rsidRPr="005F4531">
        <w:t>, as well as use this event for a blog posting</w:t>
      </w:r>
      <w:r w:rsidR="0076430C" w:rsidRPr="005F4531">
        <w:t>.</w:t>
      </w:r>
      <w:r w:rsidR="0076430C" w:rsidRPr="00280287">
        <w:t xml:space="preserve"> There will be a sign-in sheet in the gallery for you to initial to indicate your attendance.</w:t>
      </w:r>
    </w:p>
    <w:p w14:paraId="13E3049D" w14:textId="77777777" w:rsidR="007523A2" w:rsidRDefault="007523A2" w:rsidP="002B4604">
      <w:pPr>
        <w:rPr>
          <w:b/>
        </w:rPr>
      </w:pPr>
    </w:p>
    <w:p w14:paraId="0734B3D6" w14:textId="77777777" w:rsidR="003351F2" w:rsidRPr="00280287" w:rsidRDefault="003351F2" w:rsidP="003351F2">
      <w:pPr>
        <w:rPr>
          <w:b/>
          <w:u w:val="single"/>
        </w:rPr>
      </w:pPr>
      <w:r w:rsidRPr="00280287">
        <w:rPr>
          <w:b/>
          <w:u w:val="single"/>
        </w:rPr>
        <w:t>Outside of Class Activities</w:t>
      </w:r>
    </w:p>
    <w:p w14:paraId="0BE3C015" w14:textId="6FB342AD" w:rsidR="00163383" w:rsidRDefault="003351F2" w:rsidP="003351F2">
      <w:r w:rsidRPr="00280287">
        <w:t xml:space="preserve">Please note outside classroom attendance is required for some of the activities and/or assignments described in this document. These activities are integral </w:t>
      </w:r>
      <w:r w:rsidR="000770DC" w:rsidRPr="00280287">
        <w:t>to</w:t>
      </w:r>
      <w:r w:rsidRPr="00280287">
        <w:t xml:space="preserve"> the class and are an important part of your educational experience. </w:t>
      </w:r>
      <w:r w:rsidR="002E387D" w:rsidRPr="00280287">
        <w:t>D</w:t>
      </w:r>
      <w:r w:rsidRPr="00280287">
        <w:t xml:space="preserve">ates </w:t>
      </w:r>
      <w:r w:rsidR="002E387D" w:rsidRPr="00280287">
        <w:t xml:space="preserve">and times </w:t>
      </w:r>
      <w:r w:rsidRPr="00280287">
        <w:t xml:space="preserve">included in the class calendar </w:t>
      </w:r>
      <w:r w:rsidR="002E387D" w:rsidRPr="00280287">
        <w:t>are subject to change</w:t>
      </w:r>
      <w:r w:rsidRPr="00280287">
        <w:t xml:space="preserve"> as the semester progresses. If you can NOT attend the event on </w:t>
      </w:r>
      <w:r w:rsidR="00CF7DDD" w:rsidRPr="00280287">
        <w:t>its scheduled date</w:t>
      </w:r>
      <w:r w:rsidRPr="00280287">
        <w:t xml:space="preserve">, </w:t>
      </w:r>
      <w:r w:rsidR="00CF7DDD" w:rsidRPr="00280287">
        <w:t xml:space="preserve">student must </w:t>
      </w:r>
      <w:r w:rsidRPr="00280287">
        <w:t>meet with you</w:t>
      </w:r>
      <w:r w:rsidR="00111466" w:rsidRPr="00280287">
        <w:t>r</w:t>
      </w:r>
      <w:r w:rsidRPr="00280287">
        <w:t xml:space="preserve"> instructor </w:t>
      </w:r>
      <w:r w:rsidR="00CF7DDD" w:rsidRPr="00280287">
        <w:t>prior to actual event</w:t>
      </w:r>
      <w:r w:rsidR="00A36922">
        <w:t>,</w:t>
      </w:r>
      <w:r w:rsidR="00CF7DDD" w:rsidRPr="00280287">
        <w:t xml:space="preserve"> provide </w:t>
      </w:r>
      <w:r w:rsidR="00A36922">
        <w:t xml:space="preserve">excusal </w:t>
      </w:r>
      <w:r w:rsidR="00CF7DDD" w:rsidRPr="00280287">
        <w:t xml:space="preserve">documentation </w:t>
      </w:r>
      <w:r w:rsidRPr="00280287">
        <w:t>for approval</w:t>
      </w:r>
      <w:r w:rsidR="00A36922">
        <w:t>,</w:t>
      </w:r>
      <w:r w:rsidRPr="00280287">
        <w:t xml:space="preserve"> and to schedule an alternate time that fits within the constraints of the assignment.</w:t>
      </w:r>
    </w:p>
    <w:p w14:paraId="44EEA7DB" w14:textId="77777777" w:rsidR="002B4FE0" w:rsidRPr="00280287" w:rsidRDefault="002B4FE0" w:rsidP="003351F2"/>
    <w:p w14:paraId="3B4CA6F8" w14:textId="4B986A20" w:rsidR="00477189" w:rsidRPr="00280287" w:rsidRDefault="00477189" w:rsidP="00477189">
      <w:pPr>
        <w:rPr>
          <w:rFonts w:eastAsia="Calibri"/>
          <w:b/>
          <w:u w:val="single"/>
        </w:rPr>
      </w:pPr>
      <w:r w:rsidRPr="00280287">
        <w:rPr>
          <w:rFonts w:eastAsia="Calibri"/>
          <w:b/>
          <w:u w:val="single"/>
        </w:rPr>
        <w:t>Expectations for Out-of-Class Study</w:t>
      </w:r>
    </w:p>
    <w:p w14:paraId="06AE3A8F" w14:textId="77777777" w:rsidR="00477189" w:rsidRPr="00280287" w:rsidRDefault="00477189" w:rsidP="00477189">
      <w:pPr>
        <w:rPr>
          <w:b/>
        </w:rPr>
      </w:pPr>
      <w:r w:rsidRPr="00280287">
        <w:rPr>
          <w:rFonts w:eastAsia="Calibri"/>
        </w:rPr>
        <w:t xml:space="preserve">Beyond the time required to attend each class meeting, students enrolled in this course should expect to spend at least an additional </w:t>
      </w:r>
      <w:r w:rsidRPr="00280287">
        <w:rPr>
          <w:b/>
        </w:rPr>
        <w:t>3+</w:t>
      </w:r>
      <w:r w:rsidRPr="00280287">
        <w:rPr>
          <w:rFonts w:eastAsia="Calibri"/>
          <w:b/>
        </w:rPr>
        <w:t xml:space="preserve"> hours per week </w:t>
      </w:r>
      <w:r w:rsidRPr="00280287">
        <w:rPr>
          <w:rFonts w:eastAsia="Calibri"/>
        </w:rPr>
        <w:t>of their own time in course-related activities, including reading required materials, writing responses and critiques, blogging, drawing in sketchbook, visiting museums or exhibitions, viewing films and working on studio projects</w:t>
      </w:r>
      <w:r w:rsidRPr="00280287">
        <w:t xml:space="preserve">. </w:t>
      </w:r>
    </w:p>
    <w:p w14:paraId="650937D8" w14:textId="77777777" w:rsidR="00477189" w:rsidRPr="00280287" w:rsidRDefault="00477189" w:rsidP="002B4604">
      <w:pPr>
        <w:rPr>
          <w:b/>
        </w:rPr>
      </w:pPr>
    </w:p>
    <w:p w14:paraId="2DB046A4" w14:textId="26B34938" w:rsidR="002B4604" w:rsidRPr="00280287" w:rsidRDefault="002B4604" w:rsidP="002B4604">
      <w:pPr>
        <w:rPr>
          <w:b/>
          <w:u w:val="single"/>
        </w:rPr>
      </w:pPr>
      <w:r w:rsidRPr="00280287">
        <w:rPr>
          <w:b/>
          <w:u w:val="single"/>
        </w:rPr>
        <w:t>Faculty</w:t>
      </w:r>
      <w:r w:rsidR="00AD6779" w:rsidRPr="00280287">
        <w:rPr>
          <w:b/>
          <w:u w:val="single"/>
        </w:rPr>
        <w:t>/ Student Organization</w:t>
      </w:r>
      <w:r w:rsidRPr="00280287">
        <w:rPr>
          <w:b/>
          <w:u w:val="single"/>
        </w:rPr>
        <w:t xml:space="preserve"> </w:t>
      </w:r>
      <w:r w:rsidR="007D19C4" w:rsidRPr="00280287">
        <w:rPr>
          <w:b/>
          <w:u w:val="single"/>
        </w:rPr>
        <w:t>Panels</w:t>
      </w:r>
      <w:r w:rsidRPr="00280287">
        <w:rPr>
          <w:b/>
          <w:u w:val="single"/>
        </w:rPr>
        <w:t xml:space="preserve"> </w:t>
      </w:r>
    </w:p>
    <w:p w14:paraId="4D566062" w14:textId="5C9D7F70" w:rsidR="00AD6779" w:rsidRPr="00F16BB6" w:rsidRDefault="007D19C4" w:rsidP="002B4604">
      <w:r w:rsidRPr="00280287">
        <w:t>Faculty panels</w:t>
      </w:r>
      <w:r w:rsidR="002B4604" w:rsidRPr="00280287">
        <w:t xml:space="preserve"> are informative and are designed to show the incoming art student the wide variety of disciplines and degree options available at UTA</w:t>
      </w:r>
      <w:r w:rsidR="00813BA8" w:rsidRPr="00280287">
        <w:t>, as well as giving students access to the knowledge and experience of senior level faculty, who are all successful art professionals in their own right</w:t>
      </w:r>
      <w:r w:rsidR="002B4604" w:rsidRPr="00280287">
        <w:t xml:space="preserve">. Taking notes in journal is required. </w:t>
      </w:r>
    </w:p>
    <w:p w14:paraId="05BC5FDB" w14:textId="77777777" w:rsidR="00AD6779" w:rsidRDefault="00AD6779" w:rsidP="002B4604">
      <w:pPr>
        <w:rPr>
          <w:b/>
        </w:rPr>
      </w:pPr>
    </w:p>
    <w:p w14:paraId="33B9C875" w14:textId="12AA4697" w:rsidR="002B4604" w:rsidRPr="00A36922" w:rsidRDefault="000A04C9" w:rsidP="002B4604">
      <w:pPr>
        <w:rPr>
          <w:b/>
          <w:color w:val="FF0000"/>
          <w:u w:val="single"/>
        </w:rPr>
      </w:pPr>
      <w:r w:rsidRPr="005F4531">
        <w:rPr>
          <w:b/>
          <w:u w:val="single"/>
        </w:rPr>
        <w:t>Writing Assignments</w:t>
      </w:r>
      <w:r w:rsidR="002B4604" w:rsidRPr="005F4531">
        <w:rPr>
          <w:b/>
          <w:u w:val="single"/>
        </w:rPr>
        <w:t xml:space="preserve"> </w:t>
      </w:r>
      <w:r w:rsidR="006A17BD" w:rsidRPr="005F4531">
        <w:rPr>
          <w:b/>
          <w:u w:val="single"/>
        </w:rPr>
        <w:t>(</w:t>
      </w:r>
      <w:r w:rsidR="00A36922">
        <w:rPr>
          <w:b/>
          <w:u w:val="single"/>
        </w:rPr>
        <w:t xml:space="preserve">Due as </w:t>
      </w:r>
      <w:r w:rsidR="005F4531" w:rsidRPr="005F4531">
        <w:rPr>
          <w:b/>
          <w:u w:val="single"/>
        </w:rPr>
        <w:t>Hardcopy</w:t>
      </w:r>
      <w:r w:rsidR="00A36922">
        <w:rPr>
          <w:b/>
          <w:u w:val="single"/>
        </w:rPr>
        <w:t xml:space="preserve"> and Posted to Blog) </w:t>
      </w:r>
    </w:p>
    <w:p w14:paraId="794C0864" w14:textId="77777777" w:rsidR="00097E45" w:rsidRPr="005F4531" w:rsidRDefault="002B4604" w:rsidP="002B4604">
      <w:r w:rsidRPr="005F4531">
        <w:t xml:space="preserve">Students </w:t>
      </w:r>
      <w:r w:rsidR="00097E45" w:rsidRPr="005F4531">
        <w:t>are</w:t>
      </w:r>
      <w:r w:rsidRPr="005F4531">
        <w:t xml:space="preserve"> required to visit</w:t>
      </w:r>
      <w:r w:rsidR="00097E45" w:rsidRPr="005F4531">
        <w:t>:</w:t>
      </w:r>
    </w:p>
    <w:p w14:paraId="5A02888C" w14:textId="77777777" w:rsidR="00E30F0A" w:rsidRPr="005F4531" w:rsidRDefault="00E30F0A" w:rsidP="002B4604"/>
    <w:p w14:paraId="72ACE2CF" w14:textId="66051A21" w:rsidR="00097E45" w:rsidRPr="005F4531" w:rsidRDefault="000A04C9" w:rsidP="00097E45">
      <w:pPr>
        <w:numPr>
          <w:ilvl w:val="0"/>
          <w:numId w:val="5"/>
        </w:numPr>
      </w:pPr>
      <w:r w:rsidRPr="005F4531">
        <w:t>1</w:t>
      </w:r>
      <w:r w:rsidR="002B4604" w:rsidRPr="005F4531">
        <w:t xml:space="preserve"> </w:t>
      </w:r>
      <w:r w:rsidR="002B4FE0">
        <w:t>Formal Object Analysis</w:t>
      </w:r>
      <w:r w:rsidR="00097E45" w:rsidRPr="005F4531">
        <w:t xml:space="preserve"> </w:t>
      </w:r>
      <w:r w:rsidR="00052E10" w:rsidRPr="005F4531">
        <w:t>Paper</w:t>
      </w:r>
      <w:r w:rsidR="00A271ED">
        <w:t xml:space="preserve">: Student will attend the first </w:t>
      </w:r>
      <w:r w:rsidR="00A271ED" w:rsidRPr="005F4531">
        <w:t>UT Arlington Gallery Exhibition Opening</w:t>
      </w:r>
      <w:r w:rsidR="00A271ED">
        <w:t xml:space="preserve"> – </w:t>
      </w:r>
      <w:r w:rsidR="00A271ED" w:rsidRPr="002B4FE0">
        <w:rPr>
          <w:i/>
        </w:rPr>
        <w:t>Building: Selections from the University Art Collection</w:t>
      </w:r>
      <w:r w:rsidR="00A271ED">
        <w:t xml:space="preserve"> and select </w:t>
      </w:r>
      <w:r w:rsidR="00A271ED" w:rsidRPr="005F4531">
        <w:t>an artwork of your choice</w:t>
      </w:r>
      <w:r w:rsidR="00A271ED">
        <w:t>, research the work and its creator, and then write an analysis utilizing</w:t>
      </w:r>
      <w:r w:rsidR="00F00385" w:rsidRPr="005F4531">
        <w:t xml:space="preserve"> art historical concepts and terms</w:t>
      </w:r>
      <w:r w:rsidR="00052E10" w:rsidRPr="005F4531">
        <w:t xml:space="preserve"> discussed i</w:t>
      </w:r>
      <w:r w:rsidR="00A36922">
        <w:t>n class</w:t>
      </w:r>
      <w:r w:rsidR="002B4FE0">
        <w:t xml:space="preserve">. </w:t>
      </w:r>
      <w:r w:rsidR="00052E10" w:rsidRPr="005F4531">
        <w:t>Student will need to refer to a second source (artist</w:t>
      </w:r>
      <w:r w:rsidR="00A36922">
        <w:t>’</w:t>
      </w:r>
      <w:r w:rsidR="00052E10" w:rsidRPr="005F4531">
        <w:t xml:space="preserve">s website, articles, book reviews, etc…) and create a bibliography with Chicago style citations for your research inserted within the paper. </w:t>
      </w:r>
      <w:r w:rsidR="00A36922">
        <w:t xml:space="preserve">Post to </w:t>
      </w:r>
      <w:r w:rsidR="005F4531">
        <w:t xml:space="preserve">blog and </w:t>
      </w:r>
      <w:r w:rsidR="00A36922">
        <w:t xml:space="preserve">submit </w:t>
      </w:r>
      <w:r w:rsidR="005F4531">
        <w:t>hardcopy</w:t>
      </w:r>
      <w:r w:rsidR="00A36922">
        <w:t>.</w:t>
      </w:r>
      <w:r w:rsidR="002B4FE0">
        <w:t xml:space="preserve"> DUE Friday, October, 2</w:t>
      </w:r>
      <w:r w:rsidR="002B4FE0" w:rsidRPr="002B4FE0">
        <w:rPr>
          <w:vertAlign w:val="superscript"/>
        </w:rPr>
        <w:t>nd</w:t>
      </w:r>
      <w:r w:rsidR="002B4FE0">
        <w:t>.</w:t>
      </w:r>
    </w:p>
    <w:p w14:paraId="6D860A1F" w14:textId="14A9326A" w:rsidR="00097E45" w:rsidRDefault="002B4604" w:rsidP="00097E45">
      <w:pPr>
        <w:numPr>
          <w:ilvl w:val="0"/>
          <w:numId w:val="5"/>
        </w:numPr>
      </w:pPr>
      <w:r w:rsidRPr="005F4531">
        <w:t xml:space="preserve">1 </w:t>
      </w:r>
      <w:r w:rsidR="00097E45" w:rsidRPr="005F4531">
        <w:t>F</w:t>
      </w:r>
      <w:r w:rsidRPr="005F4531">
        <w:t>i</w:t>
      </w:r>
      <w:r w:rsidR="00097E45" w:rsidRPr="005F4531">
        <w:t xml:space="preserve">lm </w:t>
      </w:r>
      <w:r w:rsidR="00A36922">
        <w:t>Review</w:t>
      </w:r>
      <w:r w:rsidR="00A271ED">
        <w:t>:</w:t>
      </w:r>
      <w:r w:rsidR="00097E45" w:rsidRPr="005F4531">
        <w:t xml:space="preserve"> </w:t>
      </w:r>
      <w:r w:rsidR="00A271ED">
        <w:t>Student</w:t>
      </w:r>
      <w:r w:rsidR="00813BA8" w:rsidRPr="005F4531">
        <w:t xml:space="preserve"> will write a </w:t>
      </w:r>
      <w:r w:rsidR="007D19C4" w:rsidRPr="005F4531">
        <w:t xml:space="preserve">critical </w:t>
      </w:r>
      <w:r w:rsidR="00813BA8" w:rsidRPr="005F4531">
        <w:t>response</w:t>
      </w:r>
      <w:r w:rsidR="007D19C4" w:rsidRPr="005F4531">
        <w:t xml:space="preserve"> </w:t>
      </w:r>
      <w:r w:rsidR="00A271ED">
        <w:t>which</w:t>
      </w:r>
      <w:r w:rsidR="007D19C4" w:rsidRPr="005F4531">
        <w:t xml:space="preserve"> reviews the film on concepts and terms discussed in class.</w:t>
      </w:r>
      <w:r w:rsidR="006A17BD" w:rsidRPr="005F4531">
        <w:t xml:space="preserve"> </w:t>
      </w:r>
      <w:r w:rsidR="002B4FE0">
        <w:t xml:space="preserve">This is not a simple re-telling of the movie’s plotline or subject matter. Student MUST move through the film/movie and point out specific examples of film concepts and make thoughtful observations on why these may have been used and how they affect the film itself. </w:t>
      </w:r>
      <w:r w:rsidR="00A36922">
        <w:t xml:space="preserve">Post to </w:t>
      </w:r>
      <w:r w:rsidR="005F4531">
        <w:t xml:space="preserve">blog and </w:t>
      </w:r>
      <w:r w:rsidR="00A36922">
        <w:t xml:space="preserve">submit </w:t>
      </w:r>
      <w:r w:rsidR="005F4531">
        <w:t>hardcopy</w:t>
      </w:r>
      <w:r w:rsidR="002B4FE0">
        <w:t>, DUE Wednesday, Nov. 25</w:t>
      </w:r>
      <w:r w:rsidR="002B4FE0" w:rsidRPr="002B4FE0">
        <w:rPr>
          <w:vertAlign w:val="superscript"/>
        </w:rPr>
        <w:t>th</w:t>
      </w:r>
      <w:r w:rsidR="002B4FE0">
        <w:t>.</w:t>
      </w:r>
    </w:p>
    <w:p w14:paraId="2AF2DE0E" w14:textId="54EDA28B" w:rsidR="002B4FE0" w:rsidRPr="005F4531" w:rsidRDefault="00A271ED" w:rsidP="002B4FE0">
      <w:pPr>
        <w:ind w:left="1080"/>
      </w:pPr>
      <w:r>
        <w:t xml:space="preserve">A list </w:t>
      </w:r>
      <w:r w:rsidR="002B4FE0">
        <w:t>of films will be prov</w:t>
      </w:r>
      <w:r>
        <w:t>ided by each specific professor that can be watched over the course of the semester to complete this assignment.</w:t>
      </w:r>
    </w:p>
    <w:p w14:paraId="4A3F28E5" w14:textId="77777777" w:rsidR="00097E45" w:rsidRPr="00280287" w:rsidRDefault="00097E45" w:rsidP="002B4604"/>
    <w:p w14:paraId="7410A6BD" w14:textId="64B151BB" w:rsidR="002B4604" w:rsidRDefault="00E30F0A" w:rsidP="002B4604">
      <w:pPr>
        <w:rPr>
          <w:b/>
        </w:rPr>
      </w:pPr>
      <w:r w:rsidRPr="00280287">
        <w:rPr>
          <w:b/>
        </w:rPr>
        <w:lastRenderedPageBreak/>
        <w:t>**</w:t>
      </w:r>
      <w:r w:rsidR="003351F2" w:rsidRPr="00280287">
        <w:rPr>
          <w:b/>
        </w:rPr>
        <w:t>All work done for this course must be original and no student is allowed to use previously written or revised papers/assignments from past courses.</w:t>
      </w:r>
      <w:r w:rsidR="00876806" w:rsidRPr="00280287">
        <w:rPr>
          <w:b/>
        </w:rPr>
        <w:t xml:space="preserve"> Any student caught doing so will receive an F for the course.</w:t>
      </w:r>
      <w:r w:rsidR="003351F2" w:rsidRPr="00280287">
        <w:rPr>
          <w:b/>
        </w:rPr>
        <w:t xml:space="preserve"> </w:t>
      </w:r>
      <w:r w:rsidRPr="00280287">
        <w:rPr>
          <w:b/>
        </w:rPr>
        <w:t>**</w:t>
      </w:r>
      <w:r w:rsidR="002B4604" w:rsidRPr="00280287">
        <w:rPr>
          <w:b/>
        </w:rPr>
        <w:t xml:space="preserve"> </w:t>
      </w:r>
    </w:p>
    <w:p w14:paraId="77D97DA8" w14:textId="77777777" w:rsidR="00297B49" w:rsidRPr="00280287" w:rsidRDefault="00297B49" w:rsidP="002B4604">
      <w:pPr>
        <w:rPr>
          <w:b/>
        </w:rPr>
      </w:pPr>
    </w:p>
    <w:p w14:paraId="3C281E17" w14:textId="77777777" w:rsidR="007B1996" w:rsidRPr="00280287" w:rsidRDefault="007B1996" w:rsidP="007B1996">
      <w:pPr>
        <w:contextualSpacing/>
        <w:rPr>
          <w:b/>
          <w:u w:val="single"/>
        </w:rPr>
      </w:pPr>
      <w:r w:rsidRPr="00280287">
        <w:rPr>
          <w:b/>
          <w:u w:val="single"/>
        </w:rPr>
        <w:t>In-class equipment policy</w:t>
      </w:r>
    </w:p>
    <w:p w14:paraId="0F6BF2CE" w14:textId="117FDBC3" w:rsidR="007B1996" w:rsidRPr="00280287" w:rsidRDefault="00E5169C" w:rsidP="007B1996">
      <w:pPr>
        <w:contextualSpacing/>
      </w:pPr>
      <w:r>
        <w:t>Lap</w:t>
      </w:r>
      <w:r w:rsidR="007B1996" w:rsidRPr="00280287">
        <w:t>top computers, cell phones, ipads, and/or other electronic devices are not permitted for use at any time in the classroom during lectures and/or class periods unless specifically directed by one of the instructors.  Notes must be taken by hand, not electronic device. Anyone caught using these devices without permission or allowing them to disrupt the lecture will be asked to leave. Repeated abuse of this poli</w:t>
      </w:r>
      <w:r>
        <w:t>cy will result in an automatic ‘F’</w:t>
      </w:r>
      <w:r w:rsidR="007B1996" w:rsidRPr="00280287">
        <w:t xml:space="preserve"> for the total semester attendance grade. </w:t>
      </w:r>
    </w:p>
    <w:p w14:paraId="7919593E" w14:textId="3D1CA829" w:rsidR="002B4604" w:rsidRPr="00280287" w:rsidRDefault="002B4604" w:rsidP="002B4604"/>
    <w:p w14:paraId="1754B620" w14:textId="05A53566" w:rsidR="002B4604" w:rsidRPr="00280287" w:rsidRDefault="002B4604" w:rsidP="002B4604">
      <w:pPr>
        <w:rPr>
          <w:b/>
          <w:u w:val="single"/>
        </w:rPr>
      </w:pPr>
      <w:r w:rsidRPr="00280287">
        <w:rPr>
          <w:b/>
          <w:u w:val="single"/>
        </w:rPr>
        <w:t xml:space="preserve">Materials </w:t>
      </w:r>
    </w:p>
    <w:p w14:paraId="27DBB2D5" w14:textId="307E76A6" w:rsidR="002B4604" w:rsidRPr="00280287" w:rsidRDefault="002B4604" w:rsidP="002B4604">
      <w:r w:rsidRPr="00280287">
        <w:t>Materials req</w:t>
      </w:r>
      <w:r w:rsidR="00E5169C">
        <w:t>uired for the course are a plain pen/ pencil</w:t>
      </w:r>
      <w:r w:rsidRPr="00280287">
        <w:t xml:space="preserve"> and </w:t>
      </w:r>
      <w:r w:rsidR="00FE2976" w:rsidRPr="00280287">
        <w:t xml:space="preserve">a medium </w:t>
      </w:r>
      <w:r w:rsidRPr="00280287">
        <w:t>coll</w:t>
      </w:r>
      <w:r w:rsidR="00813BA8" w:rsidRPr="00280287">
        <w:t xml:space="preserve">ege ruled spiral for a journal. </w:t>
      </w:r>
      <w:r w:rsidR="00E5169C">
        <w:t xml:space="preserve">No markers or colored inks allowed for daily note-taking in your journal. Students who use these will NOT receive a grade for that portion of the assignment. </w:t>
      </w:r>
    </w:p>
    <w:p w14:paraId="3DCC19B2" w14:textId="77777777" w:rsidR="00E30F0A" w:rsidRPr="00280287" w:rsidRDefault="00E30F0A" w:rsidP="002B4604"/>
    <w:p w14:paraId="68690C94" w14:textId="77777777" w:rsidR="002B4604" w:rsidRPr="00790D07" w:rsidRDefault="002B4604" w:rsidP="002B4604">
      <w:pPr>
        <w:rPr>
          <w:b/>
          <w:u w:val="single"/>
        </w:rPr>
      </w:pPr>
      <w:r w:rsidRPr="00790D07">
        <w:rPr>
          <w:b/>
          <w:u w:val="single"/>
        </w:rPr>
        <w:t xml:space="preserve">Attendance </w:t>
      </w:r>
    </w:p>
    <w:p w14:paraId="6E2A04F4" w14:textId="720EEF1C" w:rsidR="00E5169C" w:rsidRDefault="00365F69" w:rsidP="00365F69">
      <w:pPr>
        <w:contextualSpacing/>
      </w:pPr>
      <w:r w:rsidRPr="00790D07">
        <w:t>At The University of Texas at Arlington, taking attendance is not required. Rather, each faculty member is free to develop his or her own methods of evaluating students’ academic performance, which includes establishing course-specific policies on attendance. As the instructors of this section, we count attendance b</w:t>
      </w:r>
      <w:r w:rsidR="00E5169C">
        <w:t>y a sign-in sheet that is provided</w:t>
      </w:r>
      <w:r w:rsidRPr="00790D07">
        <w:t xml:space="preserve"> at the beginning of class. Signing in is your responsibility. </w:t>
      </w:r>
      <w:r w:rsidR="00E5169C">
        <w:t>*</w:t>
      </w:r>
      <w:r w:rsidR="00E5169C" w:rsidRPr="00E5169C">
        <w:rPr>
          <w:b/>
        </w:rPr>
        <w:t xml:space="preserve">Students who arrive more than 10 </w:t>
      </w:r>
      <w:r w:rsidRPr="00E5169C">
        <w:rPr>
          <w:b/>
        </w:rPr>
        <w:t xml:space="preserve">minutes late will </w:t>
      </w:r>
      <w:r w:rsidR="00E5169C" w:rsidRPr="00E5169C">
        <w:rPr>
          <w:b/>
        </w:rPr>
        <w:t xml:space="preserve">be counted tardy. Those who show up later than this will </w:t>
      </w:r>
      <w:r w:rsidRPr="00E5169C">
        <w:rPr>
          <w:b/>
        </w:rPr>
        <w:t>not be counted or receive attendance for that day.</w:t>
      </w:r>
      <w:r w:rsidRPr="00790D07">
        <w:t xml:space="preserve"> </w:t>
      </w:r>
      <w:r w:rsidR="00E5169C">
        <w:t>*</w:t>
      </w:r>
    </w:p>
    <w:p w14:paraId="56B0AD87" w14:textId="77777777" w:rsidR="00E5169C" w:rsidRDefault="00E5169C" w:rsidP="00365F69">
      <w:pPr>
        <w:contextualSpacing/>
      </w:pPr>
    </w:p>
    <w:p w14:paraId="04771535" w14:textId="5EA61714" w:rsidR="00BB02E4" w:rsidRDefault="00365F69" w:rsidP="00365F69">
      <w:pPr>
        <w:contextualSpacing/>
      </w:pPr>
      <w:r w:rsidRPr="00790D07">
        <w:t xml:space="preserve">Tardiness is not appreciated and disrupts the focus of the student and instructor, but is understandable under certain circumstances. If you arrive late, </w:t>
      </w:r>
      <w:r w:rsidRPr="00790D07">
        <w:rPr>
          <w:b/>
        </w:rPr>
        <w:t>Please be considerate when entering and exiting the lecture hall if a lecture is in progress!</w:t>
      </w:r>
      <w:r w:rsidRPr="00790D07">
        <w:t xml:space="preserve"> It is the student’s sole responsibility to speak with </w:t>
      </w:r>
      <w:r w:rsidR="00E5169C">
        <w:t>us</w:t>
      </w:r>
      <w:r w:rsidRPr="00790D07">
        <w:t xml:space="preserve"> to request approval for upcoming absences or conflicts with lecture dates or the schedule (such as family trips) or known scheduled events that require participation (such as sports teams or student organizations). Approval will only be offered if documentation has been provided PRIOR to the event. Don’t be lazy; get it to us ahead of time.</w:t>
      </w:r>
      <w:r w:rsidR="00654331">
        <w:t xml:space="preserve"> </w:t>
      </w:r>
    </w:p>
    <w:p w14:paraId="785DADC7" w14:textId="77777777" w:rsidR="00365F69" w:rsidRPr="00280287" w:rsidRDefault="00365F69" w:rsidP="00365F69">
      <w:pPr>
        <w:rPr>
          <w:b/>
        </w:rPr>
      </w:pPr>
    </w:p>
    <w:p w14:paraId="3CE0AE45" w14:textId="37581BC0" w:rsidR="00365F69" w:rsidRPr="00280287" w:rsidRDefault="00365F69" w:rsidP="00365F69">
      <w:r w:rsidRPr="00280287">
        <w:t xml:space="preserve">3 </w:t>
      </w:r>
      <w:proofErr w:type="spellStart"/>
      <w:r w:rsidR="00E5169C">
        <w:t>tardies</w:t>
      </w:r>
      <w:proofErr w:type="spellEnd"/>
      <w:r w:rsidRPr="00280287">
        <w:t xml:space="preserve"> = 1 absence </w:t>
      </w:r>
    </w:p>
    <w:p w14:paraId="128A5407" w14:textId="77777777" w:rsidR="00365F69" w:rsidRPr="00280287" w:rsidRDefault="00365F69" w:rsidP="00365F69">
      <w:r w:rsidRPr="00280287">
        <w:t xml:space="preserve">4 unexcused absences = 1 letter grade dropped from final grade </w:t>
      </w:r>
    </w:p>
    <w:p w14:paraId="5FC6448B" w14:textId="77777777" w:rsidR="00365F69" w:rsidRPr="00280287" w:rsidRDefault="00365F69" w:rsidP="00365F69">
      <w:r w:rsidRPr="00280287">
        <w:t xml:space="preserve">5 unexcused absences = 2 letter grades dropped from final grade </w:t>
      </w:r>
    </w:p>
    <w:p w14:paraId="54406495" w14:textId="77777777" w:rsidR="00365F69" w:rsidRPr="00280287" w:rsidRDefault="00365F69" w:rsidP="00365F69">
      <w:r w:rsidRPr="00280287">
        <w:t xml:space="preserve">6 unexcused absences = 3 letter grades dropped from final grade </w:t>
      </w:r>
    </w:p>
    <w:p w14:paraId="1A75DFEB" w14:textId="77777777" w:rsidR="00297B49" w:rsidRDefault="00262FAA" w:rsidP="00365F69">
      <w:pPr>
        <w:contextualSpacing/>
        <w:rPr>
          <w:b/>
        </w:rPr>
      </w:pPr>
      <w:r w:rsidRPr="00280287">
        <w:t>Not everything we discuss in class is available in the text, making attendance an absolute must to succeed.</w:t>
      </w:r>
      <w:r w:rsidRPr="00280287">
        <w:rPr>
          <w:b/>
        </w:rPr>
        <w:t xml:space="preserve"> </w:t>
      </w:r>
    </w:p>
    <w:p w14:paraId="3DB14F2E" w14:textId="77777777" w:rsidR="00297B49" w:rsidRDefault="00297B49" w:rsidP="00365F69">
      <w:pPr>
        <w:contextualSpacing/>
        <w:rPr>
          <w:b/>
        </w:rPr>
      </w:pPr>
    </w:p>
    <w:p w14:paraId="2330FA51" w14:textId="2F43B985" w:rsidR="002B4604" w:rsidRPr="00280287" w:rsidRDefault="00297B49" w:rsidP="00365F69">
      <w:pPr>
        <w:contextualSpacing/>
      </w:pPr>
      <w:r>
        <w:rPr>
          <w:b/>
          <w:bCs/>
        </w:rPr>
        <w:t>**</w:t>
      </w:r>
      <w:r w:rsidR="00E5169C" w:rsidRPr="00297B49">
        <w:rPr>
          <w:b/>
          <w:bCs/>
        </w:rPr>
        <w:t>Please do not let your lack of attendance fail you in this course!</w:t>
      </w:r>
      <w:r w:rsidRPr="00297B49">
        <w:rPr>
          <w:b/>
          <w:bCs/>
        </w:rPr>
        <w:t xml:space="preserve"> Absences stack up quickly. If you are ill, contact your professor immediately and make arrangements </w:t>
      </w:r>
      <w:r w:rsidRPr="00297B49">
        <w:rPr>
          <w:b/>
          <w:bCs/>
        </w:rPr>
        <w:lastRenderedPageBreak/>
        <w:t>to see the doctor ~or~ attend the campus clinic, which is covered by your tuition and offers free/low cost services and prescriptions.</w:t>
      </w:r>
      <w:r>
        <w:rPr>
          <w:b/>
        </w:rPr>
        <w:t>**</w:t>
      </w:r>
    </w:p>
    <w:p w14:paraId="483E1377" w14:textId="77777777" w:rsidR="00E5169C" w:rsidRDefault="00E5169C" w:rsidP="002B4604"/>
    <w:p w14:paraId="74BD8C7B" w14:textId="0BBF1DC2" w:rsidR="002B4604" w:rsidRPr="009F685C" w:rsidRDefault="002B4604" w:rsidP="002B4604">
      <w:r w:rsidRPr="009F685C">
        <w:rPr>
          <w:b/>
          <w:u w:val="single"/>
        </w:rPr>
        <w:t>Grading</w:t>
      </w:r>
      <w:r w:rsidR="00654331" w:rsidRPr="009F685C">
        <w:rPr>
          <w:b/>
          <w:u w:val="single"/>
        </w:rPr>
        <w:t>:</w:t>
      </w:r>
    </w:p>
    <w:p w14:paraId="74EC0252" w14:textId="77777777" w:rsidR="00630A1B" w:rsidRPr="00280287" w:rsidRDefault="00630A1B" w:rsidP="002B4604">
      <w:pPr>
        <w:rPr>
          <w:color w:val="FF0000"/>
        </w:rPr>
      </w:pPr>
    </w:p>
    <w:p w14:paraId="1D21E8CB" w14:textId="125746F3" w:rsidR="00630A1B" w:rsidRPr="00790D07" w:rsidRDefault="00630A1B" w:rsidP="00630A1B">
      <w:r w:rsidRPr="00790D07">
        <w:t>10% Semester Long Journal</w:t>
      </w:r>
      <w:r w:rsidR="001A37EE" w:rsidRPr="00790D07">
        <w:t xml:space="preserve"> (with Midpoint Check)</w:t>
      </w:r>
      <w:r w:rsidRPr="00790D07">
        <w:t xml:space="preserve"> </w:t>
      </w:r>
    </w:p>
    <w:p w14:paraId="26C34B7D" w14:textId="2482E4A8" w:rsidR="002B4604" w:rsidRPr="00790D07" w:rsidRDefault="002B4604" w:rsidP="002B4604">
      <w:r w:rsidRPr="00790D07">
        <w:t xml:space="preserve">10% </w:t>
      </w:r>
      <w:r w:rsidR="00813BA8" w:rsidRPr="00790D07">
        <w:t>Blog</w:t>
      </w:r>
      <w:r w:rsidR="00CD2098" w:rsidRPr="00790D07">
        <w:t xml:space="preserve"> (Total Participation + All Required Postings)</w:t>
      </w:r>
      <w:r w:rsidRPr="00790D07">
        <w:t xml:space="preserve"> </w:t>
      </w:r>
    </w:p>
    <w:p w14:paraId="3C80070E" w14:textId="09CDBD19" w:rsidR="00C25C0E" w:rsidRPr="00790D07" w:rsidRDefault="008F496F" w:rsidP="00BB02E4">
      <w:r w:rsidRPr="00790D07">
        <w:t>10% Critical Thinking Activities</w:t>
      </w:r>
      <w:r w:rsidR="005125F4" w:rsidRPr="00790D07">
        <w:t xml:space="preserve"> (</w:t>
      </w:r>
      <w:r w:rsidR="0087281B" w:rsidRPr="00790D07">
        <w:t>5</w:t>
      </w:r>
      <w:r w:rsidRPr="00790D07">
        <w:t xml:space="preserve"> per semester</w:t>
      </w:r>
      <w:r w:rsidR="00CD2098" w:rsidRPr="00790D07">
        <w:t>; 2% each</w:t>
      </w:r>
      <w:r w:rsidRPr="00790D07">
        <w:t xml:space="preserve">) </w:t>
      </w:r>
    </w:p>
    <w:p w14:paraId="5C6B501D" w14:textId="3B74AA8C" w:rsidR="00630A1B" w:rsidRPr="00790D07" w:rsidRDefault="00630A1B" w:rsidP="00630A1B">
      <w:r w:rsidRPr="00790D07">
        <w:t xml:space="preserve">10% </w:t>
      </w:r>
      <w:r w:rsidR="00654331" w:rsidRPr="00790D07">
        <w:t xml:space="preserve">Business Card Project </w:t>
      </w:r>
    </w:p>
    <w:p w14:paraId="1040F58D" w14:textId="11828FC2" w:rsidR="00543FE5" w:rsidRPr="00790D07" w:rsidRDefault="008F496F" w:rsidP="002B4604">
      <w:r w:rsidRPr="00790D07">
        <w:t xml:space="preserve">10% </w:t>
      </w:r>
      <w:r w:rsidR="002B4604" w:rsidRPr="00790D07">
        <w:t>Design Flyer</w:t>
      </w:r>
      <w:r w:rsidR="00654331" w:rsidRPr="00790D07">
        <w:t>/</w:t>
      </w:r>
      <w:r w:rsidR="002B4604" w:rsidRPr="00790D07">
        <w:t xml:space="preserve"> Small Group Contest </w:t>
      </w:r>
    </w:p>
    <w:p w14:paraId="796716AA" w14:textId="77777777" w:rsidR="00654331" w:rsidRPr="00790D07" w:rsidRDefault="00654331" w:rsidP="00654331">
      <w:r w:rsidRPr="00790D07">
        <w:t xml:space="preserve">10% Quizzes (Four per semester; 2.5% each) </w:t>
      </w:r>
    </w:p>
    <w:p w14:paraId="4501AAF7" w14:textId="5EC19E9C" w:rsidR="008F496F" w:rsidRPr="00790D07" w:rsidRDefault="00654331" w:rsidP="008F496F">
      <w:r w:rsidRPr="00790D07">
        <w:t>2</w:t>
      </w:r>
      <w:r w:rsidR="008F496F" w:rsidRPr="00790D07">
        <w:t>0% G</w:t>
      </w:r>
      <w:r w:rsidR="00630A1B" w:rsidRPr="00790D07">
        <w:t xml:space="preserve">allery </w:t>
      </w:r>
      <w:r w:rsidR="002B4FE0">
        <w:t>295</w:t>
      </w:r>
      <w:r w:rsidR="00630A1B" w:rsidRPr="00790D07">
        <w:t xml:space="preserve"> </w:t>
      </w:r>
      <w:r w:rsidR="008F496F" w:rsidRPr="00790D07">
        <w:t>Exhibition</w:t>
      </w:r>
      <w:r w:rsidR="00630A1B" w:rsidRPr="00790D07">
        <w:t xml:space="preserve">: </w:t>
      </w:r>
      <w:r w:rsidR="00630A1B" w:rsidRPr="00790D07">
        <w:rPr>
          <w:i/>
        </w:rPr>
        <w:t xml:space="preserve">The Best of </w:t>
      </w:r>
      <w:r w:rsidR="00E5169C">
        <w:rPr>
          <w:i/>
        </w:rPr>
        <w:t>Art Essential</w:t>
      </w:r>
      <w:r w:rsidR="00630A1B" w:rsidRPr="00790D07">
        <w:rPr>
          <w:i/>
        </w:rPr>
        <w:t>s</w:t>
      </w:r>
    </w:p>
    <w:p w14:paraId="6C2386B7" w14:textId="53E4C153" w:rsidR="002B4604" w:rsidRPr="00790D07" w:rsidRDefault="00654331" w:rsidP="002B4604">
      <w:r w:rsidRPr="00790D07">
        <w:t>2</w:t>
      </w:r>
      <w:r w:rsidR="002B4604" w:rsidRPr="00790D07">
        <w:t>0% Written Responses</w:t>
      </w:r>
      <w:r w:rsidR="00920C27" w:rsidRPr="00790D07">
        <w:t>/ Posted to Blog as well</w:t>
      </w:r>
      <w:r w:rsidR="007A467F" w:rsidRPr="00790D07">
        <w:t xml:space="preserve"> (10% each)</w:t>
      </w:r>
      <w:r w:rsidR="002B4604" w:rsidRPr="00790D07">
        <w:t xml:space="preserve">: </w:t>
      </w:r>
    </w:p>
    <w:p w14:paraId="10B9CB0D" w14:textId="7DA751B5" w:rsidR="002B4604" w:rsidRPr="00790D07" w:rsidRDefault="00813BA8" w:rsidP="007A467F">
      <w:pPr>
        <w:ind w:left="720"/>
      </w:pPr>
      <w:r w:rsidRPr="00790D07">
        <w:t xml:space="preserve">10% </w:t>
      </w:r>
      <w:r w:rsidR="00E5169C">
        <w:t>Object Analysis</w:t>
      </w:r>
      <w:r w:rsidR="008F496F" w:rsidRPr="00790D07">
        <w:t xml:space="preserve"> – </w:t>
      </w:r>
      <w:r w:rsidR="002861CD" w:rsidRPr="00790D07">
        <w:t xml:space="preserve">UTA </w:t>
      </w:r>
      <w:r w:rsidR="008F496F" w:rsidRPr="00790D07">
        <w:t>Gallery Event</w:t>
      </w:r>
      <w:r w:rsidR="002B4604" w:rsidRPr="00790D07">
        <w:t xml:space="preserve"> </w:t>
      </w:r>
    </w:p>
    <w:p w14:paraId="42AF6F9D" w14:textId="2218CA06" w:rsidR="002B4604" w:rsidRPr="00790D07" w:rsidRDefault="002B4604" w:rsidP="007A467F">
      <w:pPr>
        <w:ind w:left="720"/>
      </w:pPr>
      <w:r w:rsidRPr="00790D07">
        <w:t xml:space="preserve">10% Film Viewing Response </w:t>
      </w:r>
    </w:p>
    <w:p w14:paraId="5E8E309C" w14:textId="77777777" w:rsidR="00E30F0A" w:rsidRPr="00790D07" w:rsidRDefault="002B4604" w:rsidP="002B4604">
      <w:r w:rsidRPr="00790D07">
        <w:t xml:space="preserve">= Grade in Course – Excessive Absences (See Attendance Above) </w:t>
      </w:r>
    </w:p>
    <w:p w14:paraId="5F59B539" w14:textId="0FEBB561" w:rsidR="002B4604" w:rsidRPr="00790D07" w:rsidRDefault="002B4604" w:rsidP="002B4604">
      <w:r w:rsidRPr="00790D07">
        <w:t xml:space="preserve">= Final Grade </w:t>
      </w:r>
    </w:p>
    <w:p w14:paraId="5A756113" w14:textId="77777777" w:rsidR="007B1996" w:rsidRPr="00790D07" w:rsidRDefault="007B1996" w:rsidP="002B4604"/>
    <w:p w14:paraId="67EFF9BB" w14:textId="4DCC69D9" w:rsidR="00C33CEE" w:rsidRPr="00280287" w:rsidRDefault="00C33CEE" w:rsidP="00C33CEE">
      <w:pPr>
        <w:rPr>
          <w:b/>
        </w:rPr>
      </w:pPr>
      <w:r w:rsidRPr="00280287">
        <w:rPr>
          <w:b/>
        </w:rPr>
        <w:t>_______________________________________________________________________</w:t>
      </w:r>
    </w:p>
    <w:p w14:paraId="4C64AD3B" w14:textId="77777777" w:rsidR="00C33CEE" w:rsidRPr="00280287" w:rsidRDefault="00C33CEE" w:rsidP="002B4604"/>
    <w:p w14:paraId="616304D6" w14:textId="29D5651F" w:rsidR="00280287" w:rsidRPr="00871D49" w:rsidRDefault="00280287" w:rsidP="00280287">
      <w:pPr>
        <w:pStyle w:val="NormalWeb"/>
        <w:spacing w:before="0" w:beforeAutospacing="0" w:after="0" w:afterAutospacing="0"/>
        <w:rPr>
          <w:color w:val="0000FF"/>
          <w:sz w:val="20"/>
          <w:szCs w:val="20"/>
        </w:rPr>
      </w:pPr>
      <w:r w:rsidRPr="00871D49">
        <w:rPr>
          <w:b/>
          <w:sz w:val="20"/>
          <w:szCs w:val="20"/>
        </w:rPr>
        <w:t xml:space="preserve">Drop Policy: </w:t>
      </w:r>
      <w:r w:rsidRPr="00871D49">
        <w:rPr>
          <w:sz w:val="20"/>
          <w:szCs w:val="20"/>
        </w:rPr>
        <w:t xml:space="preserve">Students may drop or swap (adding and dropping a class concurrently) classes through self-service in </w:t>
      </w:r>
      <w:proofErr w:type="spellStart"/>
      <w:r w:rsidRPr="00871D49">
        <w:rPr>
          <w:sz w:val="20"/>
          <w:szCs w:val="20"/>
        </w:rPr>
        <w:t>MyMav</w:t>
      </w:r>
      <w:proofErr w:type="spellEnd"/>
      <w:r w:rsidRPr="00871D49">
        <w:rPr>
          <w:sz w:val="20"/>
          <w:szCs w:val="20"/>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871D49">
        <w:rPr>
          <w:rStyle w:val="Strong"/>
          <w:sz w:val="20"/>
          <w:szCs w:val="20"/>
        </w:rPr>
        <w:t>Students will not be automatically dropped for non-attendance</w:t>
      </w:r>
      <w:r w:rsidRPr="00871D49">
        <w:rPr>
          <w:sz w:val="20"/>
          <w:szCs w:val="20"/>
        </w:rPr>
        <w:t>. Repayment of certain types of financial aid administered through the University may be required as the result of dropping classes or withdrawing. For more information, contact the Office of Financial Aid and Scholarships (</w:t>
      </w:r>
      <w:hyperlink r:id="rId13" w:history="1">
        <w:r w:rsidRPr="00871D49">
          <w:rPr>
            <w:rStyle w:val="Hyperlink"/>
            <w:sz w:val="20"/>
            <w:szCs w:val="20"/>
          </w:rPr>
          <w:t>http://wweb.uta.edu/aao/fao/</w:t>
        </w:r>
      </w:hyperlink>
      <w:r w:rsidRPr="00871D49">
        <w:rPr>
          <w:sz w:val="20"/>
          <w:szCs w:val="20"/>
        </w:rPr>
        <w:t>).</w:t>
      </w:r>
      <w:r w:rsidR="00654331" w:rsidRPr="00871D49">
        <w:rPr>
          <w:sz w:val="20"/>
          <w:szCs w:val="20"/>
        </w:rPr>
        <w:t xml:space="preserve"> </w:t>
      </w:r>
    </w:p>
    <w:p w14:paraId="2EBD73BD" w14:textId="77777777" w:rsidR="00280287" w:rsidRPr="00871D49" w:rsidRDefault="00280287" w:rsidP="00280287">
      <w:pPr>
        <w:pStyle w:val="NormalWeb"/>
        <w:spacing w:before="0" w:beforeAutospacing="0" w:after="0" w:afterAutospacing="0"/>
        <w:rPr>
          <w:color w:val="0000FF"/>
          <w:sz w:val="20"/>
          <w:szCs w:val="20"/>
        </w:rPr>
      </w:pPr>
    </w:p>
    <w:p w14:paraId="60F91BC2" w14:textId="77777777" w:rsidR="00CD5B1B" w:rsidRPr="00871D49" w:rsidRDefault="00CD5B1B" w:rsidP="00CD5B1B">
      <w:pPr>
        <w:rPr>
          <w:b/>
          <w:sz w:val="20"/>
          <w:szCs w:val="20"/>
          <w:u w:val="single"/>
        </w:rPr>
      </w:pPr>
      <w:r w:rsidRPr="00871D49">
        <w:rPr>
          <w:b/>
          <w:bCs/>
          <w:sz w:val="20"/>
          <w:szCs w:val="20"/>
        </w:rPr>
        <w:t xml:space="preserve">Disability Accommodations: </w:t>
      </w:r>
      <w:r w:rsidRPr="00871D49">
        <w:rPr>
          <w:b/>
          <w:sz w:val="20"/>
          <w:szCs w:val="20"/>
        </w:rPr>
        <w:t xml:space="preserve">UT </w:t>
      </w:r>
      <w:r w:rsidRPr="00871D49">
        <w:rPr>
          <w:sz w:val="20"/>
          <w:szCs w:val="20"/>
        </w:rPr>
        <w:t xml:space="preserve">Arlington is on record as being committed to both the spirit and letter of all federal equal opportunity legislation, including </w:t>
      </w:r>
      <w:r w:rsidRPr="00871D49">
        <w:rPr>
          <w:i/>
          <w:sz w:val="20"/>
          <w:szCs w:val="20"/>
        </w:rPr>
        <w:t xml:space="preserve">The Americans with Disabilities Act (ADA), The Americans with Disabilities Amendments Act (ADAAA), </w:t>
      </w:r>
      <w:r w:rsidRPr="00871D49">
        <w:rPr>
          <w:sz w:val="20"/>
          <w:szCs w:val="20"/>
        </w:rPr>
        <w:t xml:space="preserve">and </w:t>
      </w:r>
      <w:r w:rsidRPr="00871D49">
        <w:rPr>
          <w:i/>
          <w:sz w:val="20"/>
          <w:szCs w:val="20"/>
        </w:rPr>
        <w:t xml:space="preserve">Section 504 of the Rehabilitation Act. </w:t>
      </w:r>
      <w:r w:rsidRPr="00871D49">
        <w:rPr>
          <w:sz w:val="20"/>
          <w:szCs w:val="20"/>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871D49">
        <w:rPr>
          <w:b/>
          <w:sz w:val="20"/>
          <w:szCs w:val="20"/>
          <w:u w:val="single"/>
        </w:rPr>
        <w:t xml:space="preserve">Office for Students with Disabilities (OSD).  </w:t>
      </w:r>
      <w:r w:rsidRPr="00871D49">
        <w:rPr>
          <w:sz w:val="20"/>
          <w:szCs w:val="20"/>
        </w:rPr>
        <w:t xml:space="preserve">Students experiencing a range of conditions (Physical, Learning, Chronic Health, Mental Health, and Sensory) that may cause diminished academic performance or other barriers to learning may seek services and/or accommodations by contacting: </w:t>
      </w:r>
    </w:p>
    <w:p w14:paraId="4FAAB9E4" w14:textId="77777777" w:rsidR="00CD5B1B" w:rsidRPr="00871D49" w:rsidRDefault="00CD5B1B" w:rsidP="00CD5B1B">
      <w:pPr>
        <w:rPr>
          <w:sz w:val="20"/>
          <w:szCs w:val="20"/>
        </w:rPr>
      </w:pPr>
      <w:r w:rsidRPr="00871D49">
        <w:rPr>
          <w:b/>
          <w:sz w:val="20"/>
          <w:szCs w:val="20"/>
          <w:u w:val="single"/>
        </w:rPr>
        <w:t>The Office for Students with Disabilities, (OSD</w:t>
      </w:r>
      <w:proofErr w:type="gramStart"/>
      <w:r w:rsidRPr="00871D49">
        <w:rPr>
          <w:b/>
          <w:sz w:val="20"/>
          <w:szCs w:val="20"/>
          <w:u w:val="single"/>
        </w:rPr>
        <w:t>)</w:t>
      </w:r>
      <w:r w:rsidRPr="00871D49">
        <w:rPr>
          <w:sz w:val="20"/>
          <w:szCs w:val="20"/>
        </w:rPr>
        <w:t xml:space="preserve">  </w:t>
      </w:r>
      <w:proofErr w:type="gramEnd"/>
      <w:r w:rsidRPr="00871D49">
        <w:rPr>
          <w:sz w:val="20"/>
          <w:szCs w:val="20"/>
        </w:rPr>
        <w:fldChar w:fldCharType="begin"/>
      </w:r>
      <w:r w:rsidRPr="00871D49">
        <w:rPr>
          <w:sz w:val="20"/>
          <w:szCs w:val="20"/>
        </w:rPr>
        <w:instrText xml:space="preserve"> HYPERLINK "http://www.uta.edu/disability" </w:instrText>
      </w:r>
      <w:r w:rsidRPr="00871D49">
        <w:rPr>
          <w:sz w:val="20"/>
          <w:szCs w:val="20"/>
        </w:rPr>
        <w:fldChar w:fldCharType="separate"/>
      </w:r>
      <w:r w:rsidRPr="00871D49">
        <w:rPr>
          <w:rStyle w:val="Hyperlink"/>
          <w:sz w:val="20"/>
          <w:szCs w:val="20"/>
        </w:rPr>
        <w:t>www.uta.edu/disability</w:t>
      </w:r>
      <w:r w:rsidRPr="00871D49">
        <w:rPr>
          <w:rStyle w:val="Hyperlink"/>
          <w:sz w:val="20"/>
          <w:szCs w:val="20"/>
        </w:rPr>
        <w:fldChar w:fldCharType="end"/>
      </w:r>
      <w:r w:rsidRPr="00871D49">
        <w:rPr>
          <w:sz w:val="20"/>
          <w:szCs w:val="20"/>
        </w:rPr>
        <w:t xml:space="preserve"> or calling 817-272-3364.</w:t>
      </w:r>
    </w:p>
    <w:p w14:paraId="63AA468E" w14:textId="77777777" w:rsidR="00CD5B1B" w:rsidRPr="00871D49" w:rsidRDefault="00CD5B1B" w:rsidP="00CD5B1B">
      <w:pPr>
        <w:rPr>
          <w:sz w:val="20"/>
          <w:szCs w:val="20"/>
        </w:rPr>
      </w:pPr>
      <w:r w:rsidRPr="00871D49">
        <w:rPr>
          <w:b/>
          <w:sz w:val="20"/>
          <w:szCs w:val="20"/>
          <w:u w:val="single"/>
        </w:rPr>
        <w:t>Counseling and Psychological Services, (CAPS)</w:t>
      </w:r>
      <w:r w:rsidRPr="00871D49">
        <w:rPr>
          <w:sz w:val="20"/>
          <w:szCs w:val="20"/>
        </w:rPr>
        <w:t xml:space="preserve">   </w:t>
      </w:r>
      <w:hyperlink r:id="rId14" w:history="1">
        <w:r w:rsidRPr="00871D49">
          <w:rPr>
            <w:rStyle w:val="Hyperlink"/>
            <w:sz w:val="20"/>
            <w:szCs w:val="20"/>
          </w:rPr>
          <w:t>www.uta.edu/caps/</w:t>
        </w:r>
      </w:hyperlink>
      <w:r w:rsidRPr="00871D49">
        <w:rPr>
          <w:sz w:val="20"/>
          <w:szCs w:val="20"/>
        </w:rPr>
        <w:t xml:space="preserve"> or calling 817-272-3671.</w:t>
      </w:r>
    </w:p>
    <w:p w14:paraId="1661908D" w14:textId="77777777" w:rsidR="00CD5B1B" w:rsidRPr="00871D49" w:rsidRDefault="00CD5B1B" w:rsidP="00CD5B1B">
      <w:pPr>
        <w:pStyle w:val="NormalWeb"/>
        <w:spacing w:before="0" w:beforeAutospacing="0" w:after="0" w:afterAutospacing="0"/>
        <w:rPr>
          <w:sz w:val="20"/>
          <w:szCs w:val="20"/>
        </w:rPr>
      </w:pPr>
    </w:p>
    <w:p w14:paraId="37F33855" w14:textId="77777777" w:rsidR="00CD5B1B" w:rsidRPr="00871D49" w:rsidRDefault="00CD5B1B" w:rsidP="00CD5B1B">
      <w:pPr>
        <w:pStyle w:val="NormalWeb"/>
        <w:spacing w:before="0" w:beforeAutospacing="0" w:after="0" w:afterAutospacing="0"/>
        <w:rPr>
          <w:sz w:val="20"/>
          <w:szCs w:val="20"/>
        </w:rPr>
      </w:pPr>
      <w:r w:rsidRPr="00871D49">
        <w:rPr>
          <w:sz w:val="20"/>
          <w:szCs w:val="20"/>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5" w:history="1">
        <w:r w:rsidRPr="00871D49">
          <w:rPr>
            <w:rStyle w:val="Hyperlink"/>
            <w:sz w:val="20"/>
            <w:szCs w:val="20"/>
          </w:rPr>
          <w:t>www.uta.edu/disability</w:t>
        </w:r>
      </w:hyperlink>
      <w:r w:rsidRPr="00871D49">
        <w:rPr>
          <w:sz w:val="20"/>
          <w:szCs w:val="20"/>
        </w:rPr>
        <w:t xml:space="preserve"> or by calling the Office for Students with Disabilities at (817) 272-3364.</w:t>
      </w:r>
    </w:p>
    <w:p w14:paraId="2215B484" w14:textId="77777777" w:rsidR="00CD5B1B" w:rsidRPr="00871D49" w:rsidRDefault="00CD5B1B" w:rsidP="00CD5B1B">
      <w:pPr>
        <w:pStyle w:val="NormalWeb"/>
        <w:spacing w:before="0" w:beforeAutospacing="0" w:after="0" w:afterAutospacing="0"/>
        <w:rPr>
          <w:sz w:val="20"/>
          <w:szCs w:val="20"/>
        </w:rPr>
      </w:pPr>
    </w:p>
    <w:p w14:paraId="35BAF336" w14:textId="6A2862E9" w:rsidR="00CD5B1B" w:rsidRPr="00871D49" w:rsidRDefault="00CD5B1B" w:rsidP="00CD5B1B">
      <w:pPr>
        <w:pStyle w:val="NormalWeb"/>
        <w:spacing w:before="0" w:beforeAutospacing="0" w:after="0" w:afterAutospacing="0"/>
        <w:rPr>
          <w:sz w:val="20"/>
          <w:szCs w:val="20"/>
        </w:rPr>
      </w:pPr>
      <w:r w:rsidRPr="00871D49">
        <w:rPr>
          <w:b/>
          <w:sz w:val="20"/>
          <w:szCs w:val="20"/>
        </w:rPr>
        <w:t>** Note:  If you require an accommodation based on disability, please meet with your instructor the first week of the semester to be sure you are appropriately assisted</w:t>
      </w:r>
      <w:proofErr w:type="gramStart"/>
      <w:r w:rsidRPr="00871D49">
        <w:rPr>
          <w:b/>
          <w:sz w:val="20"/>
          <w:szCs w:val="20"/>
        </w:rPr>
        <w:t>.*</w:t>
      </w:r>
      <w:proofErr w:type="gramEnd"/>
      <w:r w:rsidRPr="00871D49">
        <w:rPr>
          <w:b/>
          <w:sz w:val="20"/>
          <w:szCs w:val="20"/>
        </w:rPr>
        <w:t>*</w:t>
      </w:r>
    </w:p>
    <w:p w14:paraId="08C4D6D2" w14:textId="77777777" w:rsidR="00CD5B1B" w:rsidRPr="00871D49" w:rsidRDefault="00CD5B1B" w:rsidP="00CD5B1B">
      <w:pPr>
        <w:rPr>
          <w:sz w:val="20"/>
          <w:szCs w:val="20"/>
        </w:rPr>
      </w:pPr>
    </w:p>
    <w:p w14:paraId="0271E3C6" w14:textId="77777777" w:rsidR="00CD5B1B" w:rsidRPr="00871D49" w:rsidRDefault="00CD5B1B" w:rsidP="00CD5B1B">
      <w:pPr>
        <w:rPr>
          <w:sz w:val="20"/>
          <w:szCs w:val="20"/>
        </w:rPr>
      </w:pPr>
      <w:r w:rsidRPr="00871D49">
        <w:rPr>
          <w:b/>
          <w:bCs/>
          <w:sz w:val="20"/>
          <w:szCs w:val="20"/>
        </w:rPr>
        <w:t>Title IX:</w:t>
      </w:r>
      <w:r w:rsidRPr="00871D49">
        <w:rPr>
          <w:sz w:val="20"/>
          <w:szCs w:val="20"/>
        </w:rPr>
        <w:t xml:space="preserve"> </w:t>
      </w:r>
      <w:r w:rsidRPr="00871D49">
        <w:rPr>
          <w:i/>
          <w:iCs/>
          <w:sz w:val="20"/>
          <w:szCs w:val="20"/>
        </w:rPr>
        <w:t xml:space="preserve">The University of Texas at Arlington does not discriminate on the basis of race, color, national origin, religion, age, gender, sexual orientation, disabilities, genetic information, and/or veteran status in </w:t>
      </w:r>
      <w:r w:rsidRPr="00871D49">
        <w:rPr>
          <w:i/>
          <w:iCs/>
          <w:sz w:val="20"/>
          <w:szCs w:val="20"/>
        </w:rPr>
        <w:lastRenderedPageBreak/>
        <w:t>its educational programs or activities it operates. For more information, visit </w:t>
      </w:r>
      <w:hyperlink r:id="rId16" w:history="1">
        <w:r w:rsidRPr="00871D49">
          <w:rPr>
            <w:rStyle w:val="Hyperlink"/>
            <w:i/>
            <w:iCs/>
            <w:sz w:val="20"/>
            <w:szCs w:val="20"/>
          </w:rPr>
          <w:t>uta.edu/eos</w:t>
        </w:r>
      </w:hyperlink>
      <w:r w:rsidRPr="00871D49">
        <w:rPr>
          <w:i/>
          <w:iCs/>
          <w:sz w:val="20"/>
          <w:szCs w:val="20"/>
        </w:rPr>
        <w:t xml:space="preserve">. </w:t>
      </w:r>
      <w:r w:rsidRPr="00871D49">
        <w:rPr>
          <w:i/>
          <w:iCs/>
          <w:color w:val="000000"/>
          <w:sz w:val="20"/>
          <w:szCs w:val="20"/>
          <w:shd w:val="clear" w:color="auto" w:fill="FFFFFF"/>
        </w:rPr>
        <w:t>For information regarding Title IX, visit</w:t>
      </w:r>
      <w:r w:rsidRPr="00871D49">
        <w:rPr>
          <w:sz w:val="20"/>
          <w:szCs w:val="20"/>
        </w:rPr>
        <w:t xml:space="preserve"> </w:t>
      </w:r>
      <w:hyperlink r:id="rId17" w:history="1">
        <w:r w:rsidRPr="00871D49">
          <w:rPr>
            <w:rStyle w:val="Hyperlink"/>
            <w:sz w:val="20"/>
            <w:szCs w:val="20"/>
          </w:rPr>
          <w:t>www.uta.edu/titleIX</w:t>
        </w:r>
      </w:hyperlink>
      <w:r w:rsidRPr="00871D49">
        <w:rPr>
          <w:sz w:val="20"/>
          <w:szCs w:val="20"/>
        </w:rPr>
        <w:t>.</w:t>
      </w:r>
    </w:p>
    <w:p w14:paraId="4AB49B17" w14:textId="77777777" w:rsidR="007B1996" w:rsidRPr="00871D49" w:rsidRDefault="007B1996" w:rsidP="007B1996">
      <w:pPr>
        <w:pStyle w:val="NormalWeb"/>
        <w:spacing w:before="0" w:beforeAutospacing="0" w:after="0" w:afterAutospacing="0"/>
        <w:rPr>
          <w:b/>
          <w:sz w:val="20"/>
          <w:szCs w:val="20"/>
        </w:rPr>
      </w:pPr>
    </w:p>
    <w:p w14:paraId="0DAEA6A9" w14:textId="77777777" w:rsidR="007B1996" w:rsidRPr="00871D49" w:rsidRDefault="007B1996" w:rsidP="007B1996">
      <w:pPr>
        <w:rPr>
          <w:sz w:val="20"/>
          <w:szCs w:val="20"/>
        </w:rPr>
      </w:pPr>
      <w:r w:rsidRPr="00871D49">
        <w:rPr>
          <w:b/>
          <w:bCs/>
          <w:sz w:val="20"/>
          <w:szCs w:val="20"/>
        </w:rPr>
        <w:t>Emergency Exit Procedures:</w:t>
      </w:r>
      <w:r w:rsidRPr="00871D49">
        <w:rPr>
          <w:bCs/>
          <w:sz w:val="20"/>
          <w:szCs w:val="20"/>
        </w:rPr>
        <w:t xml:space="preserve"> </w:t>
      </w:r>
      <w:r w:rsidRPr="00871D49">
        <w:rPr>
          <w:sz w:val="20"/>
          <w:szCs w:val="20"/>
        </w:rPr>
        <w:t>Should we experience an emergency event that requires us to vacate the building, students should exit the room and move toward the nearest 1</w:t>
      </w:r>
      <w:r w:rsidRPr="00871D49">
        <w:rPr>
          <w:sz w:val="20"/>
          <w:szCs w:val="20"/>
          <w:vertAlign w:val="superscript"/>
        </w:rPr>
        <w:t>st</w:t>
      </w:r>
      <w:r w:rsidRPr="00871D49">
        <w:rPr>
          <w:sz w:val="20"/>
          <w:szCs w:val="20"/>
        </w:rPr>
        <w:t xml:space="preserve"> floor exit, which is located at the base of the stadium seating, directly to the South, i/e my right/ your left. After which, you should immediately proceed to the nearest, unblocked exit.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72325019" w14:textId="77777777" w:rsidR="00CD5B1B" w:rsidRPr="00871D49" w:rsidRDefault="00CD5B1B" w:rsidP="007B1996">
      <w:pPr>
        <w:rPr>
          <w:sz w:val="20"/>
          <w:szCs w:val="20"/>
        </w:rPr>
      </w:pPr>
    </w:p>
    <w:p w14:paraId="68FB8D94" w14:textId="77777777" w:rsidR="00CD5B1B" w:rsidRPr="00871D49" w:rsidRDefault="00CD5B1B" w:rsidP="00CD5B1B">
      <w:pPr>
        <w:rPr>
          <w:sz w:val="20"/>
          <w:szCs w:val="20"/>
        </w:rPr>
      </w:pPr>
      <w:r w:rsidRPr="00871D49">
        <w:rPr>
          <w:b/>
          <w:bCs/>
          <w:sz w:val="20"/>
          <w:szCs w:val="20"/>
        </w:rPr>
        <w:t>Student Support Services</w:t>
      </w:r>
      <w:r w:rsidRPr="00871D49">
        <w:rPr>
          <w:sz w:val="20"/>
          <w:szCs w:val="20"/>
        </w:rPr>
        <w:t>:</w:t>
      </w:r>
      <w:r w:rsidRPr="00871D49">
        <w:rPr>
          <w:b/>
          <w:bCs/>
          <w:sz w:val="20"/>
          <w:szCs w:val="20"/>
        </w:rPr>
        <w:t xml:space="preserve"> </w:t>
      </w:r>
      <w:r w:rsidRPr="00871D49">
        <w:rPr>
          <w:sz w:val="20"/>
          <w:szCs w:val="20"/>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w:t>
      </w:r>
      <w:r w:rsidRPr="00871D49">
        <w:rPr>
          <w:rFonts w:eastAsia="Calibri"/>
          <w:sz w:val="20"/>
          <w:szCs w:val="20"/>
        </w:rPr>
        <w:t>visit the reception desk at University College (Ransom Hall),</w:t>
      </w:r>
      <w:r w:rsidRPr="00871D49">
        <w:rPr>
          <w:sz w:val="20"/>
          <w:szCs w:val="20"/>
        </w:rPr>
        <w:t xml:space="preserve"> contact the Maverick Resource Hotline by calling 817-272-6107, sending a message to </w:t>
      </w:r>
      <w:hyperlink r:id="rId18" w:history="1">
        <w:r w:rsidRPr="00871D49">
          <w:rPr>
            <w:rStyle w:val="Hyperlink"/>
            <w:color w:val="auto"/>
            <w:sz w:val="20"/>
            <w:szCs w:val="20"/>
          </w:rPr>
          <w:t>resources@uta.edu</w:t>
        </w:r>
      </w:hyperlink>
      <w:r w:rsidRPr="00871D49">
        <w:rPr>
          <w:sz w:val="20"/>
          <w:szCs w:val="20"/>
        </w:rPr>
        <w:t xml:space="preserve">, or view the information at </w:t>
      </w:r>
      <w:hyperlink r:id="rId19" w:history="1">
        <w:r w:rsidRPr="00871D49">
          <w:rPr>
            <w:rStyle w:val="Hyperlink"/>
            <w:color w:val="auto"/>
            <w:sz w:val="20"/>
            <w:szCs w:val="20"/>
          </w:rPr>
          <w:t>www.uta.edu/resources</w:t>
        </w:r>
      </w:hyperlink>
      <w:r w:rsidRPr="00871D49">
        <w:rPr>
          <w:sz w:val="20"/>
          <w:szCs w:val="20"/>
        </w:rPr>
        <w:t>.</w:t>
      </w:r>
    </w:p>
    <w:p w14:paraId="15734E9F" w14:textId="77777777" w:rsidR="00CD5B1B" w:rsidRPr="00871D49" w:rsidRDefault="00CD5B1B" w:rsidP="00CD5B1B">
      <w:pPr>
        <w:rPr>
          <w:sz w:val="20"/>
          <w:szCs w:val="20"/>
        </w:rPr>
      </w:pPr>
    </w:p>
    <w:p w14:paraId="039BD3CD" w14:textId="6541A444" w:rsidR="00CD5B1B" w:rsidRPr="00871D49" w:rsidRDefault="00CD5B1B" w:rsidP="00CD5B1B">
      <w:pPr>
        <w:rPr>
          <w:b/>
          <w:sz w:val="20"/>
          <w:szCs w:val="20"/>
        </w:rPr>
      </w:pPr>
      <w:r w:rsidRPr="00871D49">
        <w:rPr>
          <w:b/>
          <w:sz w:val="20"/>
          <w:szCs w:val="20"/>
        </w:rPr>
        <w:t xml:space="preserve">**Please be aware that we the instructors DO NOT participate in note-taking services outside of On-Campus Student Support Services and any participation with these sites while enrolled in this course is strictly prohibited and shall result in an F for the final grade of this course. </w:t>
      </w:r>
      <w:proofErr w:type="spellStart"/>
      <w:r w:rsidRPr="00871D49">
        <w:rPr>
          <w:b/>
          <w:sz w:val="20"/>
          <w:szCs w:val="20"/>
        </w:rPr>
        <w:t>Noteshall</w:t>
      </w:r>
      <w:proofErr w:type="spellEnd"/>
      <w:r w:rsidRPr="00871D49">
        <w:rPr>
          <w:b/>
          <w:sz w:val="20"/>
          <w:szCs w:val="20"/>
        </w:rPr>
        <w:t xml:space="preserve">, Note-Book, </w:t>
      </w:r>
      <w:proofErr w:type="spellStart"/>
      <w:r w:rsidRPr="00871D49">
        <w:rPr>
          <w:b/>
          <w:sz w:val="20"/>
          <w:szCs w:val="20"/>
        </w:rPr>
        <w:t>StudyBlue</w:t>
      </w:r>
      <w:proofErr w:type="spellEnd"/>
      <w:r w:rsidRPr="00871D49">
        <w:rPr>
          <w:b/>
          <w:sz w:val="20"/>
          <w:szCs w:val="20"/>
        </w:rPr>
        <w:t xml:space="preserve"> and other online social media sites that provide these services are currently under investigation concerning plagiarism and copy-right violations. Any lecture material or paperwork given/ handed out in this course, or any other that I instruct, is under these restrictions and can NOT be uploaded to these sites or others without my permission. Students are prohibited from selling (or being paid for taking) notes during this course, to or by any person, or commercial firm, without the express written permission of the professor teaching this course. Dishonorable behavior will not be tolerated and student will be reported to all authorities for reprimand</w:t>
      </w:r>
      <w:proofErr w:type="gramStart"/>
      <w:r w:rsidRPr="00871D49">
        <w:rPr>
          <w:b/>
          <w:sz w:val="20"/>
          <w:szCs w:val="20"/>
        </w:rPr>
        <w:t>.*</w:t>
      </w:r>
      <w:proofErr w:type="gramEnd"/>
      <w:r w:rsidRPr="00871D49">
        <w:rPr>
          <w:b/>
          <w:sz w:val="20"/>
          <w:szCs w:val="20"/>
        </w:rPr>
        <w:t>*</w:t>
      </w:r>
    </w:p>
    <w:p w14:paraId="1D9A1EA3" w14:textId="77777777" w:rsidR="007B1996" w:rsidRPr="00871D49" w:rsidRDefault="007B1996" w:rsidP="007B1996">
      <w:pPr>
        <w:keepNext/>
        <w:rPr>
          <w:b/>
          <w:bCs/>
          <w:sz w:val="20"/>
          <w:szCs w:val="20"/>
        </w:rPr>
      </w:pPr>
    </w:p>
    <w:p w14:paraId="39FA054F" w14:textId="77777777" w:rsidR="00280287" w:rsidRPr="00871D49" w:rsidRDefault="00280287" w:rsidP="00280287">
      <w:pPr>
        <w:keepNext/>
        <w:rPr>
          <w:sz w:val="20"/>
          <w:szCs w:val="20"/>
        </w:rPr>
      </w:pPr>
      <w:r w:rsidRPr="00871D49">
        <w:rPr>
          <w:b/>
          <w:bCs/>
          <w:sz w:val="20"/>
          <w:szCs w:val="20"/>
        </w:rPr>
        <w:t xml:space="preserve">Academic Integrity: </w:t>
      </w:r>
      <w:r w:rsidRPr="00871D49">
        <w:rPr>
          <w:sz w:val="20"/>
          <w:szCs w:val="20"/>
        </w:rPr>
        <w:t>Students enrolled all UT Arlington courses are expected to adhere to the UT Arlington Honor Code:</w:t>
      </w:r>
    </w:p>
    <w:p w14:paraId="47AA68A9" w14:textId="77777777" w:rsidR="00280287" w:rsidRPr="00871D49" w:rsidRDefault="00280287" w:rsidP="00280287">
      <w:pPr>
        <w:keepNext/>
        <w:rPr>
          <w:sz w:val="20"/>
          <w:szCs w:val="20"/>
        </w:rPr>
      </w:pPr>
    </w:p>
    <w:p w14:paraId="6F7E07BD" w14:textId="77777777" w:rsidR="00280287" w:rsidRPr="00871D49" w:rsidRDefault="00280287" w:rsidP="00280287">
      <w:pPr>
        <w:pStyle w:val="Default"/>
        <w:spacing w:after="80"/>
        <w:ind w:left="720" w:right="432"/>
        <w:jc w:val="both"/>
        <w:rPr>
          <w:i/>
          <w:sz w:val="20"/>
          <w:szCs w:val="20"/>
        </w:rPr>
      </w:pPr>
      <w:r w:rsidRPr="00871D49">
        <w:rPr>
          <w:i/>
          <w:sz w:val="20"/>
          <w:szCs w:val="20"/>
        </w:rPr>
        <w:t xml:space="preserve">I pledge, on my honor, to uphold UT Arlington’s tradition of academic integrity, a tradition that values hard work and honest effort in the pursuit of academic excellence. </w:t>
      </w:r>
    </w:p>
    <w:p w14:paraId="50FBD086" w14:textId="77777777" w:rsidR="00280287" w:rsidRPr="00871D49" w:rsidRDefault="00280287" w:rsidP="00280287">
      <w:pPr>
        <w:pStyle w:val="Default"/>
        <w:spacing w:after="80"/>
        <w:ind w:left="720" w:right="432"/>
        <w:jc w:val="both"/>
        <w:rPr>
          <w:i/>
          <w:sz w:val="20"/>
          <w:szCs w:val="20"/>
        </w:rPr>
      </w:pPr>
      <w:r w:rsidRPr="00871D49">
        <w:rPr>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677B900D" w14:textId="77777777" w:rsidR="00280287" w:rsidRPr="00871D49" w:rsidRDefault="00280287" w:rsidP="00280287">
      <w:pPr>
        <w:keepNext/>
        <w:rPr>
          <w:sz w:val="20"/>
          <w:szCs w:val="20"/>
        </w:rPr>
      </w:pPr>
    </w:p>
    <w:p w14:paraId="0CCADEB8" w14:textId="3461D559" w:rsidR="00280287" w:rsidRPr="00871D49" w:rsidRDefault="00280287" w:rsidP="00280287">
      <w:pPr>
        <w:keepNext/>
        <w:rPr>
          <w:sz w:val="20"/>
          <w:szCs w:val="20"/>
        </w:rPr>
      </w:pPr>
      <w:r w:rsidRPr="00871D49">
        <w:rPr>
          <w:sz w:val="20"/>
          <w:szCs w:val="20"/>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871D49">
        <w:rPr>
          <w:i/>
          <w:sz w:val="20"/>
          <w:szCs w:val="20"/>
        </w:rPr>
        <w:t>Regents’ Rule</w:t>
      </w:r>
      <w:r w:rsidRPr="00871D49">
        <w:rPr>
          <w:sz w:val="20"/>
          <w:szCs w:val="20"/>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1D2912C5" w14:textId="77777777" w:rsidR="007B1996" w:rsidRPr="00871D49" w:rsidRDefault="007B1996" w:rsidP="007B1996">
      <w:pPr>
        <w:pStyle w:val="NormalWeb"/>
        <w:spacing w:before="0" w:beforeAutospacing="0" w:after="0" w:afterAutospacing="0"/>
        <w:rPr>
          <w:sz w:val="20"/>
          <w:szCs w:val="20"/>
        </w:rPr>
      </w:pPr>
    </w:p>
    <w:p w14:paraId="55BF1760" w14:textId="60ADE703" w:rsidR="00280287" w:rsidRPr="00871D49" w:rsidRDefault="00280287" w:rsidP="00280287">
      <w:pPr>
        <w:rPr>
          <w:sz w:val="20"/>
          <w:szCs w:val="20"/>
        </w:rPr>
      </w:pPr>
      <w:r w:rsidRPr="00871D49">
        <w:rPr>
          <w:b/>
          <w:sz w:val="20"/>
          <w:szCs w:val="20"/>
        </w:rPr>
        <w:t>Writing Center:</w:t>
      </w:r>
      <w:r w:rsidRPr="00871D49">
        <w:rPr>
          <w:sz w:val="20"/>
          <w:szCs w:val="20"/>
        </w:rPr>
        <w:t xml:space="preserve"> The Writing Center, 411 Central Library, offers individual 40 minute sessions to review assignments, </w:t>
      </w:r>
      <w:r w:rsidRPr="00871D49">
        <w:rPr>
          <w:i/>
          <w:sz w:val="20"/>
          <w:szCs w:val="20"/>
        </w:rPr>
        <w:t>Quick Hits</w:t>
      </w:r>
      <w:r w:rsidRPr="00871D49">
        <w:rPr>
          <w:sz w:val="20"/>
          <w:szCs w:val="20"/>
        </w:rPr>
        <w:t xml:space="preserve"> (5-10 minute quick answers to questions), and workshops on grammar and specific writing projects. Visit </w:t>
      </w:r>
      <w:hyperlink r:id="rId20" w:tgtFrame="_blank" w:history="1">
        <w:r w:rsidRPr="00871D49">
          <w:rPr>
            <w:rStyle w:val="Hyperlink"/>
            <w:color w:val="auto"/>
            <w:sz w:val="20"/>
            <w:szCs w:val="20"/>
          </w:rPr>
          <w:t>https://uta.mywconline.com/</w:t>
        </w:r>
      </w:hyperlink>
      <w:r w:rsidRPr="00871D49">
        <w:rPr>
          <w:sz w:val="20"/>
          <w:szCs w:val="20"/>
        </w:rPr>
        <w:t xml:space="preserve"> to register and make appointments. For hours, information about the writing workshops we offer, scheduling a classroom visit, and descriptions of the services we offer undergraduates, graduate students, and faculty members, please visit our website at </w:t>
      </w:r>
      <w:hyperlink r:id="rId21" w:history="1">
        <w:r w:rsidRPr="00871D49">
          <w:rPr>
            <w:rStyle w:val="Hyperlink"/>
            <w:color w:val="auto"/>
            <w:sz w:val="20"/>
            <w:szCs w:val="20"/>
          </w:rPr>
          <w:t>www.uta.edu/owl/</w:t>
        </w:r>
      </w:hyperlink>
      <w:r w:rsidRPr="00871D49">
        <w:rPr>
          <w:sz w:val="20"/>
          <w:szCs w:val="20"/>
        </w:rPr>
        <w:t>.</w:t>
      </w:r>
    </w:p>
    <w:p w14:paraId="4E5B3F59" w14:textId="77777777" w:rsidR="007B1996" w:rsidRPr="00871D49" w:rsidRDefault="007B1996" w:rsidP="007B1996">
      <w:pPr>
        <w:rPr>
          <w:b/>
          <w:sz w:val="20"/>
          <w:szCs w:val="20"/>
        </w:rPr>
      </w:pPr>
    </w:p>
    <w:p w14:paraId="763B2EDC" w14:textId="77777777" w:rsidR="007B1996" w:rsidRPr="00871D49" w:rsidRDefault="007B1996" w:rsidP="007B1996">
      <w:pPr>
        <w:rPr>
          <w:sz w:val="20"/>
          <w:szCs w:val="20"/>
        </w:rPr>
      </w:pPr>
      <w:r w:rsidRPr="00871D49">
        <w:rPr>
          <w:b/>
          <w:sz w:val="20"/>
          <w:szCs w:val="20"/>
        </w:rPr>
        <w:t xml:space="preserve">Electronic Communication: </w:t>
      </w:r>
      <w:r w:rsidRPr="00871D49">
        <w:rPr>
          <w:sz w:val="20"/>
          <w:szCs w:val="20"/>
        </w:rPr>
        <w:t xml:space="preserve">UT Arlington has adopted MavMail as its official means to communicate with students about important deadlines and events, as well as to transact university-related business </w:t>
      </w:r>
      <w:r w:rsidRPr="00871D49">
        <w:rPr>
          <w:sz w:val="20"/>
          <w:szCs w:val="20"/>
        </w:rPr>
        <w:lastRenderedPageBreak/>
        <w:t xml:space="preserve">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22" w:history="1">
        <w:r w:rsidRPr="00871D49">
          <w:rPr>
            <w:rStyle w:val="Hyperlink"/>
            <w:color w:val="auto"/>
            <w:sz w:val="20"/>
            <w:szCs w:val="20"/>
          </w:rPr>
          <w:t>http://www.uta.edu/oit/cs/email/mavmail.php</w:t>
        </w:r>
      </w:hyperlink>
      <w:r w:rsidRPr="00871D49">
        <w:rPr>
          <w:sz w:val="20"/>
          <w:szCs w:val="20"/>
        </w:rPr>
        <w:t>.</w:t>
      </w:r>
    </w:p>
    <w:p w14:paraId="21D6F3FF" w14:textId="77777777" w:rsidR="007B1996" w:rsidRPr="00871D49" w:rsidRDefault="007B1996" w:rsidP="007B1996">
      <w:pPr>
        <w:rPr>
          <w:sz w:val="20"/>
          <w:szCs w:val="20"/>
        </w:rPr>
      </w:pPr>
    </w:p>
    <w:p w14:paraId="5781B7F0" w14:textId="77777777" w:rsidR="007B1996" w:rsidRPr="00871D49" w:rsidRDefault="007B1996" w:rsidP="007B1996">
      <w:pPr>
        <w:autoSpaceDE w:val="0"/>
        <w:autoSpaceDN w:val="0"/>
        <w:adjustRightInd w:val="0"/>
        <w:rPr>
          <w:bCs/>
          <w:sz w:val="20"/>
          <w:szCs w:val="20"/>
        </w:rPr>
      </w:pPr>
      <w:r w:rsidRPr="00871D49">
        <w:rPr>
          <w:b/>
          <w:sz w:val="20"/>
          <w:szCs w:val="20"/>
        </w:rPr>
        <w:t xml:space="preserve">Student Feedback Survey: </w:t>
      </w:r>
      <w:r w:rsidRPr="00871D49">
        <w:rPr>
          <w:bCs/>
          <w:sz w:val="20"/>
          <w:szCs w:val="20"/>
        </w:rPr>
        <w:t xml:space="preserve">At the end of each term, students enrolled in classes categorized as lecture, seminar, or laboratory will be asked to complete an online Student Feedback Survey (SFS) about the course and how it was taught. Instructions on how to access the SFS system will be sent directly to students through MavMail approximately 10 days before the end of the term. </w:t>
      </w:r>
      <w:r w:rsidRPr="00871D49">
        <w:rPr>
          <w:rFonts w:eastAsia="Calibri"/>
          <w:bCs/>
          <w:sz w:val="20"/>
          <w:szCs w:val="20"/>
        </w:rPr>
        <w:t>Each student’s feedback enters the SFS database anonymously and is aggregated with that of other students enrolled in the course.</w:t>
      </w:r>
      <w:r w:rsidRPr="00871D49">
        <w:rPr>
          <w:bCs/>
          <w:sz w:val="20"/>
          <w:szCs w:val="20"/>
        </w:rPr>
        <w:t xml:space="preserve"> UT Arlington’s effort to solicit, gather, tabulate, and publish student feedback data is required by state law; student participation in the SFS program is voluntary.</w:t>
      </w:r>
    </w:p>
    <w:p w14:paraId="2B421972" w14:textId="77777777" w:rsidR="007B1996" w:rsidRPr="00871D49" w:rsidRDefault="007B1996" w:rsidP="007B1996">
      <w:pPr>
        <w:autoSpaceDE w:val="0"/>
        <w:autoSpaceDN w:val="0"/>
        <w:adjustRightInd w:val="0"/>
        <w:rPr>
          <w:b/>
          <w:bCs/>
          <w:sz w:val="20"/>
          <w:szCs w:val="20"/>
        </w:rPr>
      </w:pPr>
    </w:p>
    <w:p w14:paraId="267A625B" w14:textId="77777777" w:rsidR="007B1996" w:rsidRPr="00871D49" w:rsidRDefault="007B1996" w:rsidP="007B1996">
      <w:pPr>
        <w:rPr>
          <w:sz w:val="20"/>
          <w:szCs w:val="20"/>
        </w:rPr>
      </w:pPr>
      <w:r w:rsidRPr="00871D49">
        <w:rPr>
          <w:b/>
          <w:bCs/>
          <w:sz w:val="20"/>
          <w:szCs w:val="20"/>
        </w:rPr>
        <w:t>Final Review Week:</w:t>
      </w:r>
      <w:r w:rsidRPr="00871D49">
        <w:rPr>
          <w:bCs/>
          <w:sz w:val="20"/>
          <w:szCs w:val="20"/>
        </w:rPr>
        <w:t xml:space="preserve"> </w:t>
      </w:r>
      <w:r w:rsidRPr="00871D49">
        <w:rPr>
          <w:sz w:val="20"/>
          <w:szCs w:val="20"/>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871D49">
        <w:rPr>
          <w:i/>
          <w:sz w:val="20"/>
          <w:szCs w:val="20"/>
        </w:rPr>
        <w:t>unless specified in the class syllabus</w:t>
      </w:r>
      <w:r w:rsidRPr="00871D49">
        <w:rPr>
          <w:sz w:val="20"/>
          <w:szCs w:val="20"/>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B712C37" w14:textId="77777777" w:rsidR="00CD5B1B" w:rsidRPr="00871D49" w:rsidRDefault="00CD5B1B" w:rsidP="007B1996">
      <w:pPr>
        <w:rPr>
          <w:sz w:val="20"/>
          <w:szCs w:val="20"/>
        </w:rPr>
      </w:pPr>
    </w:p>
    <w:p w14:paraId="0EF383D9" w14:textId="77777777" w:rsidR="00CD5B1B" w:rsidRPr="00871D49" w:rsidRDefault="00CD5B1B" w:rsidP="00CD5B1B">
      <w:pPr>
        <w:spacing w:after="120"/>
        <w:rPr>
          <w:bCs/>
          <w:sz w:val="20"/>
          <w:szCs w:val="20"/>
        </w:rPr>
      </w:pPr>
      <w:r w:rsidRPr="00871D49">
        <w:rPr>
          <w:bCs/>
          <w:sz w:val="20"/>
          <w:szCs w:val="20"/>
        </w:rPr>
        <w:t>Faculty members should feel free to incorporate any of the following information into your course syllabus or other course materials.</w:t>
      </w:r>
    </w:p>
    <w:p w14:paraId="2F15C2B9" w14:textId="77777777" w:rsidR="00CD5B1B" w:rsidRPr="00871D49" w:rsidRDefault="00CD5B1B" w:rsidP="00CD5B1B">
      <w:pPr>
        <w:tabs>
          <w:tab w:val="left" w:pos="1080"/>
          <w:tab w:val="left" w:leader="dot" w:pos="4320"/>
        </w:tabs>
        <w:spacing w:after="120"/>
        <w:ind w:left="360"/>
        <w:rPr>
          <w:sz w:val="20"/>
          <w:szCs w:val="20"/>
        </w:rPr>
      </w:pPr>
      <w:r w:rsidRPr="00871D49">
        <w:rPr>
          <w:sz w:val="20"/>
          <w:szCs w:val="20"/>
        </w:rPr>
        <w:t>Library Home Page</w:t>
      </w:r>
      <w:r w:rsidRPr="00871D49">
        <w:rPr>
          <w:sz w:val="20"/>
          <w:szCs w:val="20"/>
        </w:rPr>
        <w:tab/>
        <w:t xml:space="preserve"> </w:t>
      </w:r>
      <w:hyperlink r:id="rId23" w:history="1">
        <w:r w:rsidRPr="00871D49">
          <w:rPr>
            <w:rStyle w:val="Hyperlink"/>
            <w:sz w:val="20"/>
            <w:szCs w:val="20"/>
          </w:rPr>
          <w:t>http://www.uta.edu/library</w:t>
        </w:r>
      </w:hyperlink>
      <w:r w:rsidRPr="00871D49">
        <w:rPr>
          <w:sz w:val="20"/>
          <w:szCs w:val="20"/>
        </w:rPr>
        <w:t xml:space="preserve"> </w:t>
      </w:r>
    </w:p>
    <w:p w14:paraId="70DBF118" w14:textId="77777777" w:rsidR="00CD5B1B" w:rsidRPr="00871D49" w:rsidRDefault="00CD5B1B" w:rsidP="00CD5B1B">
      <w:pPr>
        <w:tabs>
          <w:tab w:val="left" w:pos="1080"/>
          <w:tab w:val="left" w:leader="dot" w:pos="4320"/>
        </w:tabs>
        <w:spacing w:after="120"/>
        <w:ind w:left="360"/>
        <w:rPr>
          <w:color w:val="000000"/>
          <w:sz w:val="20"/>
          <w:szCs w:val="20"/>
        </w:rPr>
      </w:pPr>
      <w:r w:rsidRPr="00871D49">
        <w:rPr>
          <w:color w:val="000000"/>
          <w:sz w:val="20"/>
          <w:szCs w:val="20"/>
        </w:rPr>
        <w:t>Subject Guides</w:t>
      </w:r>
      <w:r w:rsidRPr="00871D49">
        <w:rPr>
          <w:color w:val="000000"/>
          <w:sz w:val="20"/>
          <w:szCs w:val="20"/>
        </w:rPr>
        <w:tab/>
        <w:t xml:space="preserve"> </w:t>
      </w:r>
      <w:hyperlink r:id="rId24" w:tgtFrame="_blank" w:history="1">
        <w:r w:rsidRPr="00871D49">
          <w:rPr>
            <w:rStyle w:val="Hyperlink"/>
            <w:sz w:val="20"/>
            <w:szCs w:val="20"/>
          </w:rPr>
          <w:t>http://libguides.uta.edu</w:t>
        </w:r>
      </w:hyperlink>
    </w:p>
    <w:p w14:paraId="40BD2745" w14:textId="77777777" w:rsidR="00CD5B1B" w:rsidRPr="00871D49" w:rsidRDefault="00CD5B1B" w:rsidP="00CD5B1B">
      <w:pPr>
        <w:tabs>
          <w:tab w:val="left" w:pos="1080"/>
          <w:tab w:val="left" w:leader="dot" w:pos="4320"/>
        </w:tabs>
        <w:spacing w:after="120"/>
        <w:ind w:left="360"/>
        <w:rPr>
          <w:color w:val="000000"/>
          <w:sz w:val="20"/>
          <w:szCs w:val="20"/>
        </w:rPr>
      </w:pPr>
      <w:r w:rsidRPr="00871D49">
        <w:rPr>
          <w:color w:val="000000"/>
          <w:sz w:val="20"/>
          <w:szCs w:val="20"/>
        </w:rPr>
        <w:t>Subject Librarians</w:t>
      </w:r>
      <w:r w:rsidRPr="00871D49">
        <w:rPr>
          <w:color w:val="000000"/>
          <w:sz w:val="20"/>
          <w:szCs w:val="20"/>
        </w:rPr>
        <w:tab/>
        <w:t xml:space="preserve"> </w:t>
      </w:r>
      <w:hyperlink r:id="rId25" w:tgtFrame="_blank" w:history="1">
        <w:r w:rsidRPr="00871D49">
          <w:rPr>
            <w:rStyle w:val="Hyperlink"/>
            <w:sz w:val="20"/>
            <w:szCs w:val="20"/>
          </w:rPr>
          <w:t>http://www.uta.edu/library/help/subject-librarians.php</w:t>
        </w:r>
      </w:hyperlink>
      <w:r w:rsidRPr="00871D49">
        <w:rPr>
          <w:color w:val="000000"/>
          <w:sz w:val="20"/>
          <w:szCs w:val="20"/>
        </w:rPr>
        <w:t xml:space="preserve"> </w:t>
      </w:r>
    </w:p>
    <w:p w14:paraId="33985E28" w14:textId="77777777" w:rsidR="00CD5B1B" w:rsidRPr="00871D49" w:rsidRDefault="00CD5B1B" w:rsidP="00CD5B1B">
      <w:pPr>
        <w:tabs>
          <w:tab w:val="left" w:pos="1080"/>
          <w:tab w:val="left" w:leader="dot" w:pos="4320"/>
        </w:tabs>
        <w:spacing w:after="120"/>
        <w:ind w:left="360"/>
        <w:rPr>
          <w:color w:val="000000"/>
          <w:sz w:val="20"/>
          <w:szCs w:val="20"/>
          <w:lang w:val="fr-FR"/>
        </w:rPr>
      </w:pPr>
      <w:r w:rsidRPr="00871D49">
        <w:rPr>
          <w:color w:val="000000"/>
          <w:sz w:val="20"/>
          <w:szCs w:val="20"/>
          <w:lang w:val="fr-FR"/>
        </w:rPr>
        <w:t xml:space="preserve">Course </w:t>
      </w:r>
      <w:proofErr w:type="spellStart"/>
      <w:r w:rsidRPr="00871D49">
        <w:rPr>
          <w:color w:val="000000"/>
          <w:sz w:val="20"/>
          <w:szCs w:val="20"/>
          <w:lang w:val="fr-FR"/>
        </w:rPr>
        <w:t>Reserves</w:t>
      </w:r>
      <w:proofErr w:type="spellEnd"/>
      <w:r w:rsidRPr="00871D49">
        <w:rPr>
          <w:color w:val="000000"/>
          <w:sz w:val="20"/>
          <w:szCs w:val="20"/>
          <w:lang w:val="fr-FR"/>
        </w:rPr>
        <w:tab/>
        <w:t xml:space="preserve"> </w:t>
      </w:r>
      <w:hyperlink r:id="rId26" w:tgtFrame="_blank" w:history="1">
        <w:r w:rsidRPr="00871D49">
          <w:rPr>
            <w:rStyle w:val="Hyperlink"/>
            <w:sz w:val="20"/>
            <w:szCs w:val="20"/>
            <w:lang w:val="fr-FR"/>
          </w:rPr>
          <w:t>http://pulse.uta.edu/vwebv/enterCourseReserve.do</w:t>
        </w:r>
      </w:hyperlink>
    </w:p>
    <w:p w14:paraId="7760E112" w14:textId="77777777" w:rsidR="00CD5B1B" w:rsidRPr="00871D49" w:rsidRDefault="00CD5B1B" w:rsidP="00CD5B1B">
      <w:pPr>
        <w:tabs>
          <w:tab w:val="left" w:pos="1080"/>
          <w:tab w:val="left" w:leader="dot" w:pos="4320"/>
        </w:tabs>
        <w:spacing w:after="120"/>
        <w:ind w:left="360"/>
        <w:rPr>
          <w:color w:val="000000"/>
          <w:sz w:val="20"/>
          <w:szCs w:val="20"/>
        </w:rPr>
      </w:pPr>
      <w:r w:rsidRPr="00871D49">
        <w:rPr>
          <w:color w:val="000000"/>
          <w:sz w:val="20"/>
          <w:szCs w:val="20"/>
        </w:rPr>
        <w:t xml:space="preserve">Library Tutorials </w:t>
      </w:r>
      <w:r w:rsidRPr="00871D49">
        <w:rPr>
          <w:color w:val="000000"/>
          <w:sz w:val="20"/>
          <w:szCs w:val="20"/>
        </w:rPr>
        <w:tab/>
        <w:t xml:space="preserve"> </w:t>
      </w:r>
      <w:hyperlink r:id="rId27" w:tgtFrame="_blank" w:history="1">
        <w:r w:rsidRPr="00871D49">
          <w:rPr>
            <w:rStyle w:val="Hyperlink"/>
            <w:sz w:val="20"/>
            <w:szCs w:val="20"/>
          </w:rPr>
          <w:t>http://www.uta.edu/library/help/tutorials.php</w:t>
        </w:r>
      </w:hyperlink>
    </w:p>
    <w:p w14:paraId="5AA766C0" w14:textId="77777777" w:rsidR="00CD5B1B" w:rsidRPr="00871D49" w:rsidRDefault="00CD5B1B" w:rsidP="00CD5B1B">
      <w:pPr>
        <w:tabs>
          <w:tab w:val="left" w:pos="1080"/>
          <w:tab w:val="left" w:leader="dot" w:pos="4320"/>
        </w:tabs>
        <w:spacing w:after="120"/>
        <w:ind w:left="360"/>
        <w:rPr>
          <w:color w:val="000000"/>
          <w:sz w:val="20"/>
          <w:szCs w:val="20"/>
        </w:rPr>
      </w:pPr>
      <w:r w:rsidRPr="00871D49">
        <w:rPr>
          <w:color w:val="000000"/>
          <w:sz w:val="20"/>
          <w:szCs w:val="20"/>
        </w:rPr>
        <w:t>Connecting from Off- Campus</w:t>
      </w:r>
      <w:r w:rsidRPr="00871D49">
        <w:rPr>
          <w:color w:val="000000"/>
          <w:sz w:val="20"/>
          <w:szCs w:val="20"/>
        </w:rPr>
        <w:tab/>
        <w:t xml:space="preserve"> </w:t>
      </w:r>
      <w:hyperlink r:id="rId28" w:tgtFrame="_blank" w:history="1">
        <w:r w:rsidRPr="00871D49">
          <w:rPr>
            <w:rStyle w:val="Hyperlink"/>
            <w:sz w:val="20"/>
            <w:szCs w:val="20"/>
          </w:rPr>
          <w:t>http://libguides.uta.edu/offcampus</w:t>
        </w:r>
      </w:hyperlink>
    </w:p>
    <w:p w14:paraId="631DAD4A" w14:textId="77777777" w:rsidR="00CD5B1B" w:rsidRPr="00871D49" w:rsidRDefault="00CD5B1B" w:rsidP="00CD5B1B">
      <w:pPr>
        <w:tabs>
          <w:tab w:val="left" w:pos="1080"/>
          <w:tab w:val="left" w:leader="dot" w:pos="4320"/>
        </w:tabs>
        <w:spacing w:after="120"/>
        <w:ind w:left="360"/>
        <w:rPr>
          <w:color w:val="000000"/>
          <w:sz w:val="20"/>
          <w:szCs w:val="20"/>
        </w:rPr>
      </w:pPr>
      <w:r w:rsidRPr="00871D49">
        <w:rPr>
          <w:color w:val="000000"/>
          <w:sz w:val="20"/>
          <w:szCs w:val="20"/>
        </w:rPr>
        <w:t xml:space="preserve">Ask </w:t>
      </w:r>
      <w:proofErr w:type="gramStart"/>
      <w:r w:rsidRPr="00871D49">
        <w:rPr>
          <w:color w:val="000000"/>
          <w:sz w:val="20"/>
          <w:szCs w:val="20"/>
        </w:rPr>
        <w:t>A</w:t>
      </w:r>
      <w:proofErr w:type="gramEnd"/>
      <w:r w:rsidRPr="00871D49">
        <w:rPr>
          <w:color w:val="000000"/>
          <w:sz w:val="20"/>
          <w:szCs w:val="20"/>
        </w:rPr>
        <w:t xml:space="preserve"> Librarian</w:t>
      </w:r>
      <w:r w:rsidRPr="00871D49">
        <w:rPr>
          <w:color w:val="000000"/>
          <w:sz w:val="20"/>
          <w:szCs w:val="20"/>
        </w:rPr>
        <w:tab/>
        <w:t xml:space="preserve"> </w:t>
      </w:r>
      <w:hyperlink r:id="rId29" w:tgtFrame="_blank" w:history="1">
        <w:r w:rsidRPr="00871D49">
          <w:rPr>
            <w:rStyle w:val="Hyperlink"/>
            <w:sz w:val="20"/>
            <w:szCs w:val="20"/>
          </w:rPr>
          <w:t>http://ask.uta.edu</w:t>
        </w:r>
      </w:hyperlink>
    </w:p>
    <w:p w14:paraId="048DCC0C" w14:textId="52666247" w:rsidR="00CD5B1B" w:rsidRDefault="00CD5B1B" w:rsidP="00CD5B1B">
      <w:pPr>
        <w:spacing w:after="120"/>
        <w:rPr>
          <w:rStyle w:val="guideurl"/>
          <w:color w:val="000000"/>
          <w:sz w:val="20"/>
          <w:szCs w:val="20"/>
        </w:rPr>
      </w:pPr>
      <w:r w:rsidRPr="00871D49">
        <w:rPr>
          <w:color w:val="000000"/>
          <w:sz w:val="20"/>
          <w:szCs w:val="20"/>
        </w:rPr>
        <w:t xml:space="preserve">The subject librarian for your area can work with you to build a customized course page to support your class if you wish. For examples, visit </w:t>
      </w:r>
      <w:hyperlink r:id="rId30" w:tgtFrame="_blank" w:history="1">
        <w:r w:rsidRPr="00871D49">
          <w:rPr>
            <w:rStyle w:val="Hyperlink"/>
            <w:sz w:val="20"/>
            <w:szCs w:val="20"/>
          </w:rPr>
          <w:t>http://libguides.uta.edu/os</w:t>
        </w:r>
      </w:hyperlink>
      <w:r w:rsidRPr="00871D49">
        <w:rPr>
          <w:rStyle w:val="guideurl"/>
          <w:color w:val="000000"/>
          <w:sz w:val="20"/>
          <w:szCs w:val="20"/>
        </w:rPr>
        <w:t xml:space="preserve"> and </w:t>
      </w:r>
      <w:hyperlink r:id="rId31" w:tgtFrame="_blank" w:history="1">
        <w:r w:rsidRPr="00871D49">
          <w:rPr>
            <w:rStyle w:val="Hyperlink"/>
            <w:sz w:val="20"/>
            <w:szCs w:val="20"/>
          </w:rPr>
          <w:t>http://libguides.uta.edu/pols2311fm</w:t>
        </w:r>
      </w:hyperlink>
      <w:r w:rsidRPr="00871D49">
        <w:rPr>
          <w:rStyle w:val="guideurl"/>
          <w:color w:val="000000"/>
          <w:sz w:val="20"/>
          <w:szCs w:val="20"/>
        </w:rPr>
        <w:t xml:space="preserve">. </w:t>
      </w:r>
    </w:p>
    <w:p w14:paraId="4CA433DC" w14:textId="77777777" w:rsidR="00871D49" w:rsidRPr="00871D49" w:rsidRDefault="00871D49" w:rsidP="00CD5B1B">
      <w:pPr>
        <w:spacing w:after="120"/>
        <w:rPr>
          <w:color w:val="000000"/>
          <w:sz w:val="20"/>
          <w:szCs w:val="20"/>
        </w:rPr>
      </w:pPr>
    </w:p>
    <w:p w14:paraId="2C085C60" w14:textId="0FA356BE" w:rsidR="00CD5B1B" w:rsidRPr="00871D49" w:rsidRDefault="00CD5B1B" w:rsidP="00CD5B1B">
      <w:pPr>
        <w:pBdr>
          <w:top w:val="single" w:sz="4" w:space="1" w:color="auto"/>
          <w:left w:val="single" w:sz="4" w:space="4" w:color="auto"/>
          <w:bottom w:val="single" w:sz="4" w:space="1" w:color="auto"/>
          <w:right w:val="single" w:sz="4" w:space="4" w:color="auto"/>
        </w:pBdr>
        <w:rPr>
          <w:bCs/>
          <w:sz w:val="20"/>
          <w:szCs w:val="20"/>
        </w:rPr>
      </w:pPr>
      <w:r w:rsidRPr="00871D49">
        <w:rPr>
          <w:b/>
          <w:sz w:val="20"/>
          <w:szCs w:val="20"/>
        </w:rPr>
        <w:t>Emergency Phone Numbers</w:t>
      </w:r>
      <w:r w:rsidRPr="00871D49">
        <w:rPr>
          <w:bCs/>
          <w:sz w:val="20"/>
          <w:szCs w:val="20"/>
        </w:rPr>
        <w:t xml:space="preserve">: In case of an on-campus emergency, call the UT Arlington Police Department at </w:t>
      </w:r>
      <w:r w:rsidRPr="00871D49">
        <w:rPr>
          <w:b/>
          <w:sz w:val="20"/>
          <w:szCs w:val="20"/>
        </w:rPr>
        <w:t>817-272-3003</w:t>
      </w:r>
      <w:r w:rsidRPr="00871D49">
        <w:rPr>
          <w:bCs/>
          <w:sz w:val="20"/>
          <w:szCs w:val="20"/>
        </w:rPr>
        <w:t xml:space="preserve"> (non-campus phone), </w:t>
      </w:r>
      <w:r w:rsidRPr="00871D49">
        <w:rPr>
          <w:b/>
          <w:sz w:val="20"/>
          <w:szCs w:val="20"/>
        </w:rPr>
        <w:t>2-3003</w:t>
      </w:r>
      <w:r w:rsidRPr="00871D49">
        <w:rPr>
          <w:bCs/>
          <w:sz w:val="20"/>
          <w:szCs w:val="20"/>
        </w:rPr>
        <w:t xml:space="preserve"> (campus phone). You may also dial 911. Non-emergency number 817-272-3381</w:t>
      </w:r>
    </w:p>
    <w:p w14:paraId="73CA48FF" w14:textId="77777777" w:rsidR="00C33CEE" w:rsidRPr="00871D49" w:rsidRDefault="00C33CEE" w:rsidP="007B1996">
      <w:pPr>
        <w:rPr>
          <w:sz w:val="20"/>
          <w:szCs w:val="20"/>
        </w:rPr>
      </w:pPr>
    </w:p>
    <w:p w14:paraId="28CDCEDA" w14:textId="77777777" w:rsidR="00297B49" w:rsidRPr="00871D49" w:rsidRDefault="00297B49" w:rsidP="007B1996">
      <w:pPr>
        <w:rPr>
          <w:sz w:val="20"/>
          <w:szCs w:val="20"/>
        </w:rPr>
      </w:pPr>
    </w:p>
    <w:p w14:paraId="7A85593C" w14:textId="1778D781" w:rsidR="00966193" w:rsidRPr="00871D49" w:rsidRDefault="00966193">
      <w:pPr>
        <w:rPr>
          <w:sz w:val="20"/>
          <w:szCs w:val="20"/>
        </w:rPr>
      </w:pPr>
      <w:r w:rsidRPr="00871D49">
        <w:rPr>
          <w:sz w:val="20"/>
          <w:szCs w:val="20"/>
        </w:rPr>
        <w:br w:type="page"/>
      </w:r>
      <w:bookmarkStart w:id="0" w:name="_GoBack"/>
      <w:bookmarkEnd w:id="0"/>
    </w:p>
    <w:p w14:paraId="11F0260A" w14:textId="77777777" w:rsidR="00297B49" w:rsidRPr="00280287" w:rsidRDefault="00297B49" w:rsidP="007B1996"/>
    <w:p w14:paraId="07355DAF" w14:textId="77777777" w:rsidR="007B1996" w:rsidRPr="00280287" w:rsidRDefault="007B1996" w:rsidP="007B1996"/>
    <w:p w14:paraId="2557B2D4" w14:textId="77777777" w:rsidR="007B1996" w:rsidRPr="00280287" w:rsidRDefault="007B1996" w:rsidP="007B1996"/>
    <w:p w14:paraId="307447F5" w14:textId="72C0A4F0" w:rsidR="007B1996" w:rsidRPr="00280287" w:rsidRDefault="007B1996" w:rsidP="007B1996">
      <w:r w:rsidRPr="00280287">
        <w:t xml:space="preserve">I, _______________________________________________________________________, </w:t>
      </w:r>
    </w:p>
    <w:p w14:paraId="77F94CC7" w14:textId="77777777" w:rsidR="007B1996" w:rsidRPr="00280287" w:rsidRDefault="007B1996" w:rsidP="007B1996">
      <w:pPr>
        <w:jc w:val="center"/>
      </w:pPr>
      <w:r w:rsidRPr="00280287">
        <w:t>(Print name)</w:t>
      </w:r>
    </w:p>
    <w:p w14:paraId="32037923" w14:textId="30C80A1A" w:rsidR="007B1996" w:rsidRPr="00280287" w:rsidRDefault="007B1996" w:rsidP="007B1996">
      <w:pPr>
        <w:jc w:val="center"/>
      </w:pPr>
      <w:proofErr w:type="gramStart"/>
      <w:r w:rsidRPr="00280287">
        <w:t>acknowledge</w:t>
      </w:r>
      <w:proofErr w:type="gramEnd"/>
      <w:r w:rsidRPr="00280287">
        <w:t xml:space="preserve"> that on this day, the ________of __________, Fall 201</w:t>
      </w:r>
      <w:r w:rsidR="00CD5B1B">
        <w:t>5</w:t>
      </w:r>
      <w:r w:rsidRPr="00280287">
        <w:t>, that I have read and understand the course objectives, requirements, and responsibilities that are asked of me and stated within this syllabus. I agree to adhere to them and the requests of the course instructor, while at the same time acting in accordance with the UT Arlington Honor Code.</w:t>
      </w:r>
    </w:p>
    <w:p w14:paraId="4A4AFD85" w14:textId="77777777" w:rsidR="007B1996" w:rsidRPr="00280287" w:rsidRDefault="007B1996" w:rsidP="007B1996">
      <w:pPr>
        <w:jc w:val="center"/>
      </w:pPr>
    </w:p>
    <w:p w14:paraId="39ECADEF" w14:textId="77777777" w:rsidR="007B1996" w:rsidRPr="00280287" w:rsidRDefault="007B1996" w:rsidP="007B1996">
      <w:pPr>
        <w:jc w:val="center"/>
      </w:pPr>
    </w:p>
    <w:p w14:paraId="47D982C4" w14:textId="77777777" w:rsidR="007B1996" w:rsidRPr="00280287" w:rsidRDefault="007B1996" w:rsidP="007B1996">
      <w:pPr>
        <w:jc w:val="center"/>
      </w:pPr>
    </w:p>
    <w:p w14:paraId="7E7A63FA" w14:textId="77777777" w:rsidR="007B1996" w:rsidRPr="00280287" w:rsidRDefault="007B1996" w:rsidP="007B1996">
      <w:pPr>
        <w:jc w:val="center"/>
      </w:pPr>
    </w:p>
    <w:p w14:paraId="385A78AA" w14:textId="4D680985" w:rsidR="007B1996" w:rsidRDefault="007B1996" w:rsidP="007B1996">
      <w:r>
        <w:t>________________________________________________________________________</w:t>
      </w:r>
    </w:p>
    <w:p w14:paraId="01D3DB91" w14:textId="77777777" w:rsidR="007B1996" w:rsidRPr="00EC2A26" w:rsidRDefault="007B1996" w:rsidP="007B1996">
      <w:pPr>
        <w:jc w:val="center"/>
      </w:pPr>
      <w:r>
        <w:t>(Signature)</w:t>
      </w:r>
    </w:p>
    <w:sectPr w:rsidR="007B1996" w:rsidRPr="00EC2A26" w:rsidSect="003A45D4">
      <w:headerReference w:type="default" r:id="rId3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09E6D" w14:textId="77777777" w:rsidR="00F914A0" w:rsidRDefault="00F914A0" w:rsidP="004A6CC0">
      <w:r>
        <w:separator/>
      </w:r>
    </w:p>
  </w:endnote>
  <w:endnote w:type="continuationSeparator" w:id="0">
    <w:p w14:paraId="4722C29A" w14:textId="77777777" w:rsidR="00F914A0" w:rsidRDefault="00F914A0" w:rsidP="004A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4728F" w14:textId="77777777" w:rsidR="00F914A0" w:rsidRDefault="00F914A0" w:rsidP="004A6CC0">
      <w:r>
        <w:separator/>
      </w:r>
    </w:p>
  </w:footnote>
  <w:footnote w:type="continuationSeparator" w:id="0">
    <w:p w14:paraId="44C3FC5E" w14:textId="77777777" w:rsidR="00F914A0" w:rsidRDefault="00F914A0" w:rsidP="004A6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68897" w14:textId="21A38F62" w:rsidR="00F914A0" w:rsidRDefault="00F914A0" w:rsidP="003A45D4">
    <w:pPr>
      <w:pStyle w:val="Header"/>
      <w:ind w:left="-1440" w:right="-1350"/>
    </w:pPr>
    <w:r>
      <w:t>ART 1300 - Art Essentials                      M/W/F 1:00pm – 1:50pm Fall2015</w:t>
    </w:r>
    <w:r>
      <w:tab/>
      <w:t xml:space="preserve">                      Mitchell/Newton/</w:t>
    </w:r>
    <w:proofErr w:type="spellStart"/>
    <w:r>
      <w:t>Paustian</w:t>
    </w:r>
    <w:proofErr w:type="spellEnd"/>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40897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36562BC"/>
    <w:multiLevelType w:val="hybridMultilevel"/>
    <w:tmpl w:val="338AA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75179F5"/>
    <w:multiLevelType w:val="hybridMultilevel"/>
    <w:tmpl w:val="2376C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E865B0"/>
    <w:multiLevelType w:val="hybridMultilevel"/>
    <w:tmpl w:val="C87E004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F415BC"/>
    <w:multiLevelType w:val="hybridMultilevel"/>
    <w:tmpl w:val="23BAE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A11464"/>
    <w:multiLevelType w:val="hybridMultilevel"/>
    <w:tmpl w:val="3D2AF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E9522AC"/>
    <w:multiLevelType w:val="hybridMultilevel"/>
    <w:tmpl w:val="98964D60"/>
    <w:lvl w:ilvl="0" w:tplc="0AD263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8D449F"/>
    <w:multiLevelType w:val="hybridMultilevel"/>
    <w:tmpl w:val="9E2ED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E8875FD"/>
    <w:multiLevelType w:val="hybridMultilevel"/>
    <w:tmpl w:val="759EA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8"/>
  </w:num>
  <w:num w:numId="6">
    <w:abstractNumId w:val="7"/>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04"/>
    <w:rsid w:val="00052E10"/>
    <w:rsid w:val="00067A44"/>
    <w:rsid w:val="000722CD"/>
    <w:rsid w:val="000770DC"/>
    <w:rsid w:val="00086CBC"/>
    <w:rsid w:val="00097E45"/>
    <w:rsid w:val="000A04C9"/>
    <w:rsid w:val="000B4861"/>
    <w:rsid w:val="000E0E01"/>
    <w:rsid w:val="000E157B"/>
    <w:rsid w:val="000F294E"/>
    <w:rsid w:val="00111466"/>
    <w:rsid w:val="00122EF1"/>
    <w:rsid w:val="00126A86"/>
    <w:rsid w:val="001357C4"/>
    <w:rsid w:val="00150085"/>
    <w:rsid w:val="00163383"/>
    <w:rsid w:val="00191F43"/>
    <w:rsid w:val="00193F33"/>
    <w:rsid w:val="00195B67"/>
    <w:rsid w:val="001A37EE"/>
    <w:rsid w:val="0023339C"/>
    <w:rsid w:val="00252098"/>
    <w:rsid w:val="00261B82"/>
    <w:rsid w:val="00262FAA"/>
    <w:rsid w:val="00276789"/>
    <w:rsid w:val="00280287"/>
    <w:rsid w:val="00280D92"/>
    <w:rsid w:val="002861CD"/>
    <w:rsid w:val="00290DDC"/>
    <w:rsid w:val="00297B49"/>
    <w:rsid w:val="002B4604"/>
    <w:rsid w:val="002B4FE0"/>
    <w:rsid w:val="002C4792"/>
    <w:rsid w:val="002E1B1A"/>
    <w:rsid w:val="002E387D"/>
    <w:rsid w:val="002E6F8C"/>
    <w:rsid w:val="00312251"/>
    <w:rsid w:val="00314159"/>
    <w:rsid w:val="003351F2"/>
    <w:rsid w:val="00342F1F"/>
    <w:rsid w:val="00365F69"/>
    <w:rsid w:val="00375C47"/>
    <w:rsid w:val="00376274"/>
    <w:rsid w:val="003A2F4D"/>
    <w:rsid w:val="003A4480"/>
    <w:rsid w:val="003A45D4"/>
    <w:rsid w:val="003B5828"/>
    <w:rsid w:val="003D10BB"/>
    <w:rsid w:val="003F0D74"/>
    <w:rsid w:val="003F6551"/>
    <w:rsid w:val="00415D08"/>
    <w:rsid w:val="00417ACC"/>
    <w:rsid w:val="00431B71"/>
    <w:rsid w:val="0045086D"/>
    <w:rsid w:val="00477189"/>
    <w:rsid w:val="00481BAB"/>
    <w:rsid w:val="004934AB"/>
    <w:rsid w:val="004A5F36"/>
    <w:rsid w:val="004A6CC0"/>
    <w:rsid w:val="004B5D74"/>
    <w:rsid w:val="004C2699"/>
    <w:rsid w:val="004C518D"/>
    <w:rsid w:val="004C5544"/>
    <w:rsid w:val="004D1666"/>
    <w:rsid w:val="004D2E97"/>
    <w:rsid w:val="004D664E"/>
    <w:rsid w:val="00507134"/>
    <w:rsid w:val="00511F4B"/>
    <w:rsid w:val="005125F4"/>
    <w:rsid w:val="0052286B"/>
    <w:rsid w:val="00523B12"/>
    <w:rsid w:val="00527F96"/>
    <w:rsid w:val="00530B7A"/>
    <w:rsid w:val="00543FE5"/>
    <w:rsid w:val="00564716"/>
    <w:rsid w:val="005676ED"/>
    <w:rsid w:val="005B41B8"/>
    <w:rsid w:val="005F4531"/>
    <w:rsid w:val="005F6526"/>
    <w:rsid w:val="006217E1"/>
    <w:rsid w:val="00630A1B"/>
    <w:rsid w:val="00635E66"/>
    <w:rsid w:val="00654331"/>
    <w:rsid w:val="0067632C"/>
    <w:rsid w:val="00676816"/>
    <w:rsid w:val="0069453E"/>
    <w:rsid w:val="006A17BD"/>
    <w:rsid w:val="006D26B4"/>
    <w:rsid w:val="006E0828"/>
    <w:rsid w:val="006E44DF"/>
    <w:rsid w:val="00712614"/>
    <w:rsid w:val="007523A2"/>
    <w:rsid w:val="0076430C"/>
    <w:rsid w:val="007822AC"/>
    <w:rsid w:val="00790D07"/>
    <w:rsid w:val="007A1600"/>
    <w:rsid w:val="007A467F"/>
    <w:rsid w:val="007A592E"/>
    <w:rsid w:val="007B1996"/>
    <w:rsid w:val="007B5CD4"/>
    <w:rsid w:val="007D19C4"/>
    <w:rsid w:val="00805821"/>
    <w:rsid w:val="00813BA8"/>
    <w:rsid w:val="008200BA"/>
    <w:rsid w:val="00824379"/>
    <w:rsid w:val="00847FAD"/>
    <w:rsid w:val="00871D49"/>
    <w:rsid w:val="0087281B"/>
    <w:rsid w:val="00876806"/>
    <w:rsid w:val="008A0E6B"/>
    <w:rsid w:val="008B4DA0"/>
    <w:rsid w:val="008D58B7"/>
    <w:rsid w:val="008F496F"/>
    <w:rsid w:val="00903DD6"/>
    <w:rsid w:val="00920C27"/>
    <w:rsid w:val="00924AFD"/>
    <w:rsid w:val="00944A63"/>
    <w:rsid w:val="009629B6"/>
    <w:rsid w:val="00966193"/>
    <w:rsid w:val="0097566B"/>
    <w:rsid w:val="00985603"/>
    <w:rsid w:val="009872D1"/>
    <w:rsid w:val="009E28D4"/>
    <w:rsid w:val="009F1DA9"/>
    <w:rsid w:val="009F685C"/>
    <w:rsid w:val="00A02A88"/>
    <w:rsid w:val="00A06A04"/>
    <w:rsid w:val="00A271ED"/>
    <w:rsid w:val="00A3166C"/>
    <w:rsid w:val="00A36922"/>
    <w:rsid w:val="00A430C7"/>
    <w:rsid w:val="00A817C2"/>
    <w:rsid w:val="00AD6779"/>
    <w:rsid w:val="00AD770A"/>
    <w:rsid w:val="00AF086C"/>
    <w:rsid w:val="00B05280"/>
    <w:rsid w:val="00B052E0"/>
    <w:rsid w:val="00B32300"/>
    <w:rsid w:val="00B42CF2"/>
    <w:rsid w:val="00B6297A"/>
    <w:rsid w:val="00B739CA"/>
    <w:rsid w:val="00B90C30"/>
    <w:rsid w:val="00BA02A7"/>
    <w:rsid w:val="00BB02E4"/>
    <w:rsid w:val="00BD592F"/>
    <w:rsid w:val="00BF58D3"/>
    <w:rsid w:val="00C134C6"/>
    <w:rsid w:val="00C25C0E"/>
    <w:rsid w:val="00C33CEE"/>
    <w:rsid w:val="00C42606"/>
    <w:rsid w:val="00C530B2"/>
    <w:rsid w:val="00C701E4"/>
    <w:rsid w:val="00C81C35"/>
    <w:rsid w:val="00CB77CB"/>
    <w:rsid w:val="00CC1782"/>
    <w:rsid w:val="00CC3E7A"/>
    <w:rsid w:val="00CD2098"/>
    <w:rsid w:val="00CD2EBF"/>
    <w:rsid w:val="00CD2F78"/>
    <w:rsid w:val="00CD5B1B"/>
    <w:rsid w:val="00CF7DDD"/>
    <w:rsid w:val="00D14A49"/>
    <w:rsid w:val="00D360F6"/>
    <w:rsid w:val="00D466DA"/>
    <w:rsid w:val="00D93C7A"/>
    <w:rsid w:val="00DD40AD"/>
    <w:rsid w:val="00DD4EB7"/>
    <w:rsid w:val="00DF6288"/>
    <w:rsid w:val="00DF78CD"/>
    <w:rsid w:val="00E057F7"/>
    <w:rsid w:val="00E133AF"/>
    <w:rsid w:val="00E30F0A"/>
    <w:rsid w:val="00E4794F"/>
    <w:rsid w:val="00E5169C"/>
    <w:rsid w:val="00E91097"/>
    <w:rsid w:val="00E964EC"/>
    <w:rsid w:val="00EA30F9"/>
    <w:rsid w:val="00ED14AE"/>
    <w:rsid w:val="00F00385"/>
    <w:rsid w:val="00F16BB6"/>
    <w:rsid w:val="00F27183"/>
    <w:rsid w:val="00F34265"/>
    <w:rsid w:val="00F40903"/>
    <w:rsid w:val="00F43B46"/>
    <w:rsid w:val="00F5566B"/>
    <w:rsid w:val="00F878FB"/>
    <w:rsid w:val="00F914A0"/>
    <w:rsid w:val="00FE13EB"/>
    <w:rsid w:val="00FE2976"/>
    <w:rsid w:val="00FE48FD"/>
    <w:rsid w:val="00FF5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6FB2F"/>
  <w14:defaultImageDpi w14:val="300"/>
  <w15:docId w15:val="{E34988AD-9364-4511-9613-3217BD84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93F33"/>
    <w:rPr>
      <w:color w:val="0000FF"/>
      <w:u w:val="single"/>
    </w:rPr>
  </w:style>
  <w:style w:type="paragraph" w:styleId="Header">
    <w:name w:val="header"/>
    <w:basedOn w:val="Normal"/>
    <w:link w:val="HeaderChar"/>
    <w:rsid w:val="004A6CC0"/>
    <w:pPr>
      <w:tabs>
        <w:tab w:val="center" w:pos="4680"/>
        <w:tab w:val="right" w:pos="9360"/>
      </w:tabs>
    </w:pPr>
  </w:style>
  <w:style w:type="character" w:customStyle="1" w:styleId="HeaderChar">
    <w:name w:val="Header Char"/>
    <w:basedOn w:val="DefaultParagraphFont"/>
    <w:link w:val="Header"/>
    <w:rsid w:val="004A6CC0"/>
    <w:rPr>
      <w:sz w:val="24"/>
      <w:szCs w:val="24"/>
    </w:rPr>
  </w:style>
  <w:style w:type="paragraph" w:styleId="Footer">
    <w:name w:val="footer"/>
    <w:basedOn w:val="Normal"/>
    <w:link w:val="FooterChar"/>
    <w:uiPriority w:val="99"/>
    <w:rsid w:val="004A6CC0"/>
    <w:pPr>
      <w:tabs>
        <w:tab w:val="center" w:pos="4680"/>
        <w:tab w:val="right" w:pos="9360"/>
      </w:tabs>
    </w:pPr>
  </w:style>
  <w:style w:type="character" w:customStyle="1" w:styleId="FooterChar">
    <w:name w:val="Footer Char"/>
    <w:basedOn w:val="DefaultParagraphFont"/>
    <w:link w:val="Footer"/>
    <w:uiPriority w:val="99"/>
    <w:rsid w:val="004A6CC0"/>
    <w:rPr>
      <w:sz w:val="24"/>
      <w:szCs w:val="24"/>
    </w:rPr>
  </w:style>
  <w:style w:type="paragraph" w:styleId="NormalWeb">
    <w:name w:val="Normal (Web)"/>
    <w:basedOn w:val="Normal"/>
    <w:uiPriority w:val="99"/>
    <w:unhideWhenUsed/>
    <w:rsid w:val="003351F2"/>
    <w:pPr>
      <w:spacing w:before="100" w:beforeAutospacing="1" w:after="100" w:afterAutospacing="1"/>
    </w:pPr>
    <w:rPr>
      <w:lang w:eastAsia="zh-CN"/>
    </w:rPr>
  </w:style>
  <w:style w:type="character" w:styleId="Strong">
    <w:name w:val="Strong"/>
    <w:basedOn w:val="DefaultParagraphFont"/>
    <w:uiPriority w:val="22"/>
    <w:qFormat/>
    <w:rsid w:val="003351F2"/>
    <w:rPr>
      <w:b/>
      <w:bCs/>
    </w:rPr>
  </w:style>
  <w:style w:type="paragraph" w:customStyle="1" w:styleId="Default">
    <w:name w:val="Default"/>
    <w:basedOn w:val="Normal"/>
    <w:uiPriority w:val="99"/>
    <w:rsid w:val="003351F2"/>
    <w:pPr>
      <w:autoSpaceDE w:val="0"/>
      <w:autoSpaceDN w:val="0"/>
    </w:pPr>
    <w:rPr>
      <w:rFonts w:eastAsia="SimSun"/>
      <w:color w:val="000000"/>
      <w:lang w:eastAsia="zh-CN"/>
    </w:rPr>
  </w:style>
  <w:style w:type="character" w:customStyle="1" w:styleId="guideurl">
    <w:name w:val="guideurl"/>
    <w:basedOn w:val="DefaultParagraphFont"/>
    <w:rsid w:val="00CD5B1B"/>
  </w:style>
  <w:style w:type="paragraph" w:styleId="ListParagraph">
    <w:name w:val="List Paragraph"/>
    <w:basedOn w:val="Normal"/>
    <w:uiPriority w:val="72"/>
    <w:rsid w:val="00871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030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newton@uta.edu" TargetMode="External"/><Relationship Id="rId13" Type="http://schemas.openxmlformats.org/officeDocument/2006/relationships/hyperlink" Target="http://wweb.uta.edu/aao/fao/" TargetMode="External"/><Relationship Id="rId18" Type="http://schemas.openxmlformats.org/officeDocument/2006/relationships/hyperlink" Target="mailto:resources@uta.edu" TargetMode="External"/><Relationship Id="rId26" Type="http://schemas.openxmlformats.org/officeDocument/2006/relationships/hyperlink" Target="http://pulse.uta.edu/vwebv/enterCourseReserve.do" TargetMode="External"/><Relationship Id="rId3" Type="http://schemas.openxmlformats.org/officeDocument/2006/relationships/settings" Target="settings.xml"/><Relationship Id="rId21" Type="http://schemas.openxmlformats.org/officeDocument/2006/relationships/hyperlink" Target="http://www.uta.edu/owl/" TargetMode="External"/><Relationship Id="rId34" Type="http://schemas.openxmlformats.org/officeDocument/2006/relationships/theme" Target="theme/theme1.xml"/><Relationship Id="rId7" Type="http://schemas.openxmlformats.org/officeDocument/2006/relationships/hyperlink" Target="mailto:cherylm@uta.edu" TargetMode="External"/><Relationship Id="rId12" Type="http://schemas.openxmlformats.org/officeDocument/2006/relationships/image" Target="media/image3.jpeg"/><Relationship Id="rId17" Type="http://schemas.openxmlformats.org/officeDocument/2006/relationships/hyperlink" Target="http://www.uta.edu/titleIX" TargetMode="External"/><Relationship Id="rId25" Type="http://schemas.openxmlformats.org/officeDocument/2006/relationships/hyperlink" Target="http://www.uta.edu/library/help/subject-librarians.ph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ta.edu/hr/eos/index.php" TargetMode="External"/><Relationship Id="rId20" Type="http://schemas.openxmlformats.org/officeDocument/2006/relationships/hyperlink" Target="https://owa.uta.edu/owa/luket@exchange.uta.edu/redir.aspx?C=jqplelmmw0KcvkWv1pRv_rHS8ofUUtFIXl_CWZTLffEmCPyZf3x4ncUbBmD9p3gSPROCbhSJj7U.&amp;URL=https%3a%2f%2futa.mywconline.com%2f" TargetMode="External"/><Relationship Id="rId29" Type="http://schemas.openxmlformats.org/officeDocument/2006/relationships/hyperlink" Target="http://ask.uta.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libguides.uta.edu"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uta.edu/disability" TargetMode="External"/><Relationship Id="rId23" Type="http://schemas.openxmlformats.org/officeDocument/2006/relationships/hyperlink" Target="http://www.uta.edu/library" TargetMode="External"/><Relationship Id="rId28" Type="http://schemas.openxmlformats.org/officeDocument/2006/relationships/hyperlink" Target="http://libguides.uta.edu/offcampus" TargetMode="External"/><Relationship Id="rId10" Type="http://schemas.openxmlformats.org/officeDocument/2006/relationships/image" Target="media/image1.jpeg"/><Relationship Id="rId19" Type="http://schemas.openxmlformats.org/officeDocument/2006/relationships/hyperlink" Target="http://www.uta.edu/resources" TargetMode="External"/><Relationship Id="rId31" Type="http://schemas.openxmlformats.org/officeDocument/2006/relationships/hyperlink" Target="http://libguides.uta.edu/pols2311fm" TargetMode="External"/><Relationship Id="rId4" Type="http://schemas.openxmlformats.org/officeDocument/2006/relationships/webSettings" Target="webSettings.xml"/><Relationship Id="rId9" Type="http://schemas.openxmlformats.org/officeDocument/2006/relationships/hyperlink" Target="mailto:nealp@uta.edu" TargetMode="External"/><Relationship Id="rId14" Type="http://schemas.openxmlformats.org/officeDocument/2006/relationships/hyperlink" Target="http://www.uta.edu/caps/" TargetMode="External"/><Relationship Id="rId22" Type="http://schemas.openxmlformats.org/officeDocument/2006/relationships/hyperlink" Target="http://www.uta.edu/oit/cs/email/mavmail.php" TargetMode="External"/><Relationship Id="rId27" Type="http://schemas.openxmlformats.org/officeDocument/2006/relationships/hyperlink" Target="http://www.uta.edu/library/help/tutorials.php" TargetMode="External"/><Relationship Id="rId30" Type="http://schemas.openxmlformats.org/officeDocument/2006/relationships/hyperlink" Target="http://libguides.uta.edu/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11</Pages>
  <Words>4552</Words>
  <Characters>26613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Art 1300: Art Essentials (M-W-F 1:00-1:50 p</vt:lpstr>
    </vt:vector>
  </TitlesOfParts>
  <Company>Hewlett-Packard</Company>
  <LinksUpToDate>false</LinksUpToDate>
  <CharactersWithSpaces>31103</CharactersWithSpaces>
  <SharedDoc>false</SharedDoc>
  <HLinks>
    <vt:vector size="60" baseType="variant">
      <vt:variant>
        <vt:i4>720930</vt:i4>
      </vt:variant>
      <vt:variant>
        <vt:i4>27</vt:i4>
      </vt:variant>
      <vt:variant>
        <vt:i4>0</vt:i4>
      </vt:variant>
      <vt:variant>
        <vt:i4>5</vt:i4>
      </vt:variant>
      <vt:variant>
        <vt:lpwstr>mailto:rlasater@uta.edu</vt:lpwstr>
      </vt:variant>
      <vt:variant>
        <vt:lpwstr/>
      </vt:variant>
      <vt:variant>
        <vt:i4>6357056</vt:i4>
      </vt:variant>
      <vt:variant>
        <vt:i4>24</vt:i4>
      </vt:variant>
      <vt:variant>
        <vt:i4>0</vt:i4>
      </vt:variant>
      <vt:variant>
        <vt:i4>5</vt:i4>
      </vt:variant>
      <vt:variant>
        <vt:lpwstr>mailto:bcarver@uta.edu</vt:lpwstr>
      </vt:variant>
      <vt:variant>
        <vt:lpwstr/>
      </vt:variant>
      <vt:variant>
        <vt:i4>7340154</vt:i4>
      </vt:variant>
      <vt:variant>
        <vt:i4>21</vt:i4>
      </vt:variant>
      <vt:variant>
        <vt:i4>0</vt:i4>
      </vt:variant>
      <vt:variant>
        <vt:i4>5</vt:i4>
      </vt:variant>
      <vt:variant>
        <vt:lpwstr>http://www.uta.edu/oit/cs/email/mavmail.php</vt:lpwstr>
      </vt:variant>
      <vt:variant>
        <vt:lpwstr/>
      </vt:variant>
      <vt:variant>
        <vt:i4>4915292</vt:i4>
      </vt:variant>
      <vt:variant>
        <vt:i4>18</vt:i4>
      </vt:variant>
      <vt:variant>
        <vt:i4>0</vt:i4>
      </vt:variant>
      <vt:variant>
        <vt:i4>5</vt:i4>
      </vt:variant>
      <vt:variant>
        <vt:lpwstr>http://www.uta.edu/resources</vt:lpwstr>
      </vt:variant>
      <vt:variant>
        <vt:lpwstr/>
      </vt:variant>
      <vt:variant>
        <vt:i4>131113</vt:i4>
      </vt:variant>
      <vt:variant>
        <vt:i4>15</vt:i4>
      </vt:variant>
      <vt:variant>
        <vt:i4>0</vt:i4>
      </vt:variant>
      <vt:variant>
        <vt:i4>5</vt:i4>
      </vt:variant>
      <vt:variant>
        <vt:lpwstr>mailto:resources@uta.edu</vt:lpwstr>
      </vt:variant>
      <vt:variant>
        <vt:lpwstr/>
      </vt:variant>
      <vt:variant>
        <vt:i4>4325449</vt:i4>
      </vt:variant>
      <vt:variant>
        <vt:i4>12</vt:i4>
      </vt:variant>
      <vt:variant>
        <vt:i4>0</vt:i4>
      </vt:variant>
      <vt:variant>
        <vt:i4>5</vt:i4>
      </vt:variant>
      <vt:variant>
        <vt:lpwstr>http://www.uta.edu/disability</vt:lpwstr>
      </vt:variant>
      <vt:variant>
        <vt:lpwstr/>
      </vt:variant>
      <vt:variant>
        <vt:i4>2949246</vt:i4>
      </vt:variant>
      <vt:variant>
        <vt:i4>9</vt:i4>
      </vt:variant>
      <vt:variant>
        <vt:i4>0</vt:i4>
      </vt:variant>
      <vt:variant>
        <vt:i4>5</vt:i4>
      </vt:variant>
      <vt:variant>
        <vt:lpwstr>http://wweb.uta.edu/ses/fao</vt:lpwstr>
      </vt:variant>
      <vt:variant>
        <vt:lpwstr/>
      </vt:variant>
      <vt:variant>
        <vt:i4>3407873</vt:i4>
      </vt:variant>
      <vt:variant>
        <vt:i4>6</vt:i4>
      </vt:variant>
      <vt:variant>
        <vt:i4>0</vt:i4>
      </vt:variant>
      <vt:variant>
        <vt:i4>5</vt:i4>
      </vt:variant>
      <vt:variant>
        <vt:lpwstr>mailto:janet.morrow@mavs.uta.edu</vt:lpwstr>
      </vt:variant>
      <vt:variant>
        <vt:lpwstr/>
      </vt:variant>
      <vt:variant>
        <vt:i4>7602242</vt:i4>
      </vt:variant>
      <vt:variant>
        <vt:i4>3</vt:i4>
      </vt:variant>
      <vt:variant>
        <vt:i4>0</vt:i4>
      </vt:variant>
      <vt:variant>
        <vt:i4>5</vt:i4>
      </vt:variant>
      <vt:variant>
        <vt:lpwstr>mailto:cherylm@uta.edu</vt:lpwstr>
      </vt:variant>
      <vt:variant>
        <vt:lpwstr/>
      </vt:variant>
      <vt:variant>
        <vt:i4>589949</vt:i4>
      </vt:variant>
      <vt:variant>
        <vt:i4>0</vt:i4>
      </vt:variant>
      <vt:variant>
        <vt:i4>0</vt:i4>
      </vt:variant>
      <vt:variant>
        <vt:i4>5</vt:i4>
      </vt:variant>
      <vt:variant>
        <vt:lpwstr>mailto:lgise@mavs.uta.edu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1300: Art Essentials (M-W-F 1:00-1:50 p</dc:title>
  <dc:subject/>
  <dc:creator>Owner</dc:creator>
  <cp:keywords/>
  <cp:lastModifiedBy>the_doctor</cp:lastModifiedBy>
  <cp:revision>22</cp:revision>
  <cp:lastPrinted>2012-08-16T19:44:00Z</cp:lastPrinted>
  <dcterms:created xsi:type="dcterms:W3CDTF">2015-08-17T16:40:00Z</dcterms:created>
  <dcterms:modified xsi:type="dcterms:W3CDTF">2015-08-23T17:37:00Z</dcterms:modified>
</cp:coreProperties>
</file>