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B978A3" w:rsidRDefault="009877D7" w:rsidP="00F6089B">
      <w:pPr>
        <w:jc w:val="center"/>
        <w:rPr>
          <w:rFonts w:ascii="Arial" w:hAnsi="Arial" w:cs="Arial"/>
          <w:b/>
          <w:sz w:val="24"/>
          <w:szCs w:val="24"/>
        </w:rPr>
      </w:pPr>
      <w:r>
        <w:rPr>
          <w:rFonts w:ascii="Arial" w:hAnsi="Arial" w:cs="Arial"/>
          <w:b/>
          <w:sz w:val="24"/>
          <w:szCs w:val="24"/>
        </w:rPr>
        <w:t>NURS</w:t>
      </w:r>
      <w:r w:rsidR="00235B2D" w:rsidRPr="00B978A3">
        <w:rPr>
          <w:rFonts w:ascii="Arial" w:hAnsi="Arial" w:cs="Arial"/>
          <w:b/>
          <w:sz w:val="24"/>
          <w:szCs w:val="24"/>
        </w:rPr>
        <w:t xml:space="preserve"> 3</w:t>
      </w:r>
      <w:r w:rsidR="009C5C5C" w:rsidRPr="00B978A3">
        <w:rPr>
          <w:rFonts w:ascii="Arial" w:hAnsi="Arial" w:cs="Arial"/>
          <w:b/>
          <w:sz w:val="24"/>
          <w:szCs w:val="24"/>
        </w:rPr>
        <w:t>333</w:t>
      </w:r>
      <w:r w:rsidR="00BB2BF2" w:rsidRPr="00B978A3">
        <w:rPr>
          <w:rFonts w:ascii="Arial" w:hAnsi="Arial" w:cs="Arial"/>
          <w:b/>
          <w:sz w:val="24"/>
          <w:szCs w:val="24"/>
        </w:rPr>
        <w:t xml:space="preserve">: </w:t>
      </w:r>
      <w:r w:rsidR="009C5C5C" w:rsidRPr="00B978A3">
        <w:rPr>
          <w:rFonts w:ascii="Arial" w:hAnsi="Arial" w:cs="Arial"/>
          <w:sz w:val="24"/>
          <w:szCs w:val="24"/>
        </w:rPr>
        <w:t xml:space="preserve">Health Promotion </w:t>
      </w:r>
      <w:proofErr w:type="gramStart"/>
      <w:r w:rsidR="009C5C5C" w:rsidRPr="00B978A3">
        <w:rPr>
          <w:rFonts w:ascii="Arial" w:hAnsi="Arial" w:cs="Arial"/>
          <w:sz w:val="24"/>
          <w:szCs w:val="24"/>
        </w:rPr>
        <w:t>Across</w:t>
      </w:r>
      <w:proofErr w:type="gramEnd"/>
      <w:r w:rsidR="009C5C5C" w:rsidRPr="00B978A3">
        <w:rPr>
          <w:rFonts w:ascii="Arial" w:hAnsi="Arial" w:cs="Arial"/>
          <w:sz w:val="24"/>
          <w:szCs w:val="24"/>
        </w:rPr>
        <w:t xml:space="preserve"> the Lifespan</w:t>
      </w:r>
    </w:p>
    <w:p w:rsidR="00BB2BF2" w:rsidRPr="00D03AC3" w:rsidRDefault="000F43B2" w:rsidP="001D7F48">
      <w:pPr>
        <w:jc w:val="center"/>
        <w:rPr>
          <w:rFonts w:ascii="Arial" w:hAnsi="Arial" w:cs="Arial"/>
          <w:sz w:val="24"/>
          <w:szCs w:val="24"/>
        </w:rPr>
      </w:pPr>
      <w:r>
        <w:rPr>
          <w:rFonts w:ascii="Arial" w:hAnsi="Arial" w:cs="Arial"/>
          <w:sz w:val="24"/>
          <w:szCs w:val="24"/>
        </w:rPr>
        <w:t>September</w:t>
      </w:r>
      <w:r w:rsidR="006B4614">
        <w:rPr>
          <w:rFonts w:ascii="Arial" w:hAnsi="Arial" w:cs="Arial"/>
          <w:sz w:val="24"/>
          <w:szCs w:val="24"/>
        </w:rPr>
        <w:t xml:space="preserve"> 2015</w:t>
      </w:r>
    </w:p>
    <w:p w:rsidR="00BD7A86" w:rsidRPr="00D03AC3" w:rsidRDefault="008D2329" w:rsidP="009C5C5C">
      <w:pPr>
        <w:rPr>
          <w:rFonts w:ascii="Arial" w:hAnsi="Arial" w:cs="Arial"/>
          <w:sz w:val="24"/>
          <w:szCs w:val="24"/>
        </w:rPr>
      </w:pPr>
      <w:r w:rsidRPr="00D03AC3">
        <w:rPr>
          <w:rFonts w:ascii="Arial" w:hAnsi="Arial" w:cs="Arial"/>
          <w:b/>
          <w:sz w:val="24"/>
          <w:szCs w:val="24"/>
        </w:rPr>
        <w:t>Instructor</w:t>
      </w:r>
      <w:r w:rsidR="00BB2BF2" w:rsidRPr="00D03AC3">
        <w:rPr>
          <w:rFonts w:ascii="Arial" w:hAnsi="Arial" w:cs="Arial"/>
          <w:b/>
          <w:sz w:val="24"/>
          <w:szCs w:val="24"/>
        </w:rPr>
        <w:t>:</w:t>
      </w:r>
    </w:p>
    <w:p w:rsidR="008D2329" w:rsidRPr="00D03AC3" w:rsidRDefault="009C5C5C" w:rsidP="00BD7A86">
      <w:pPr>
        <w:rPr>
          <w:rFonts w:ascii="Arial" w:hAnsi="Arial" w:cs="Arial"/>
          <w:b/>
          <w:sz w:val="24"/>
          <w:szCs w:val="24"/>
        </w:rPr>
      </w:pPr>
      <w:r w:rsidRPr="00D03AC3">
        <w:rPr>
          <w:rFonts w:ascii="Arial" w:hAnsi="Arial" w:cs="Arial"/>
          <w:b/>
          <w:sz w:val="24"/>
          <w:szCs w:val="24"/>
        </w:rPr>
        <w:t>Janelle Hennes, MSN, RN</w:t>
      </w:r>
    </w:p>
    <w:p w:rsidR="00BD7A86" w:rsidRPr="00D03AC3" w:rsidRDefault="00BB2BF2" w:rsidP="00BB2BF2">
      <w:pPr>
        <w:rPr>
          <w:rFonts w:ascii="Arial" w:hAnsi="Arial" w:cs="Arial"/>
          <w:sz w:val="24"/>
          <w:szCs w:val="24"/>
        </w:rPr>
      </w:pPr>
      <w:r w:rsidRPr="00D03AC3">
        <w:rPr>
          <w:rFonts w:ascii="Arial" w:hAnsi="Arial" w:cs="Arial"/>
          <w:b/>
          <w:sz w:val="24"/>
          <w:szCs w:val="24"/>
        </w:rPr>
        <w:t>Office Number:</w:t>
      </w:r>
    </w:p>
    <w:p w:rsidR="00BD7A86" w:rsidRPr="00D03AC3" w:rsidRDefault="00F474B5" w:rsidP="00BB2BF2">
      <w:pPr>
        <w:rPr>
          <w:rFonts w:ascii="Arial" w:hAnsi="Arial" w:cs="Arial"/>
          <w:sz w:val="24"/>
          <w:szCs w:val="24"/>
        </w:rPr>
      </w:pPr>
      <w:r>
        <w:rPr>
          <w:rFonts w:ascii="Arial" w:hAnsi="Arial" w:cs="Arial"/>
          <w:sz w:val="24"/>
          <w:szCs w:val="24"/>
        </w:rPr>
        <w:t>Pickard Hall 616 B</w:t>
      </w:r>
    </w:p>
    <w:p w:rsidR="00235B2D" w:rsidRPr="00D03AC3" w:rsidRDefault="00BB2BF2" w:rsidP="00BB2BF2">
      <w:pPr>
        <w:rPr>
          <w:rFonts w:ascii="Arial" w:hAnsi="Arial" w:cs="Arial"/>
          <w:sz w:val="24"/>
          <w:szCs w:val="24"/>
        </w:rPr>
      </w:pPr>
      <w:r w:rsidRPr="00D03AC3">
        <w:rPr>
          <w:rFonts w:ascii="Arial" w:hAnsi="Arial" w:cs="Arial"/>
          <w:b/>
          <w:sz w:val="24"/>
          <w:szCs w:val="24"/>
        </w:rPr>
        <w:t>Office Telephone Number:</w:t>
      </w:r>
    </w:p>
    <w:p w:rsidR="00BB2BF2" w:rsidRPr="00D03AC3" w:rsidRDefault="00235B2D" w:rsidP="00BB2BF2">
      <w:pPr>
        <w:rPr>
          <w:rFonts w:ascii="Arial" w:hAnsi="Arial" w:cs="Arial"/>
          <w:sz w:val="24"/>
          <w:szCs w:val="24"/>
        </w:rPr>
      </w:pPr>
      <w:r w:rsidRPr="00D03AC3">
        <w:rPr>
          <w:rFonts w:ascii="Arial" w:hAnsi="Arial" w:cs="Arial"/>
          <w:sz w:val="24"/>
          <w:szCs w:val="24"/>
        </w:rPr>
        <w:t>817-272-</w:t>
      </w:r>
      <w:r w:rsidR="009C5C5C" w:rsidRPr="00D03AC3">
        <w:rPr>
          <w:rFonts w:ascii="Arial" w:hAnsi="Arial" w:cs="Arial"/>
          <w:sz w:val="24"/>
          <w:szCs w:val="24"/>
        </w:rPr>
        <w:t>2776</w:t>
      </w:r>
      <w:r w:rsidR="009273F3" w:rsidRPr="00D03AC3">
        <w:rPr>
          <w:rFonts w:ascii="Arial" w:hAnsi="Arial" w:cs="Arial"/>
          <w:sz w:val="24"/>
          <w:szCs w:val="24"/>
        </w:rPr>
        <w:t xml:space="preserve"> (please do not leave voice mail messages)</w:t>
      </w:r>
    </w:p>
    <w:p w:rsidR="00BB2BF2" w:rsidRPr="00D03AC3" w:rsidRDefault="00BB2BF2" w:rsidP="00BB2BF2">
      <w:pPr>
        <w:rPr>
          <w:rFonts w:ascii="Arial" w:hAnsi="Arial" w:cs="Arial"/>
          <w:b/>
          <w:sz w:val="24"/>
          <w:szCs w:val="24"/>
        </w:rPr>
      </w:pPr>
      <w:r w:rsidRPr="00D03AC3">
        <w:rPr>
          <w:rFonts w:ascii="Arial" w:hAnsi="Arial" w:cs="Arial"/>
          <w:b/>
          <w:sz w:val="24"/>
          <w:szCs w:val="24"/>
        </w:rPr>
        <w:t>Email Addres</w:t>
      </w:r>
      <w:r w:rsidR="00235B2D" w:rsidRPr="00D03AC3">
        <w:rPr>
          <w:rFonts w:ascii="Arial" w:hAnsi="Arial" w:cs="Arial"/>
          <w:b/>
          <w:sz w:val="24"/>
          <w:szCs w:val="24"/>
        </w:rPr>
        <w:t>s:</w:t>
      </w:r>
    </w:p>
    <w:p w:rsidR="00235B2D" w:rsidRPr="00D03AC3" w:rsidRDefault="009273F3" w:rsidP="00BB2BF2">
      <w:pPr>
        <w:rPr>
          <w:rFonts w:ascii="Arial" w:hAnsi="Arial" w:cs="Arial"/>
          <w:sz w:val="24"/>
          <w:szCs w:val="24"/>
        </w:rPr>
      </w:pPr>
      <w:r w:rsidRPr="00D03AC3">
        <w:rPr>
          <w:rFonts w:ascii="Arial" w:hAnsi="Arial" w:cs="Arial"/>
          <w:sz w:val="24"/>
          <w:szCs w:val="24"/>
        </w:rPr>
        <w:t>Email availability: I generally respond to email at least once in a 24-hour period Monday-Friday, excluding weekends or holidays. While I may respond more frequently please do not view anything other than the 24-hour period as the expectation.</w:t>
      </w:r>
    </w:p>
    <w:p w:rsidR="00BB2BF2" w:rsidRPr="00D03AC3" w:rsidRDefault="00BB2BF2" w:rsidP="00BB2BF2">
      <w:pPr>
        <w:rPr>
          <w:rFonts w:ascii="Arial" w:hAnsi="Arial" w:cs="Arial"/>
          <w:b/>
          <w:sz w:val="24"/>
          <w:szCs w:val="24"/>
        </w:rPr>
      </w:pPr>
      <w:r w:rsidRPr="00D03AC3">
        <w:rPr>
          <w:rFonts w:ascii="Arial" w:hAnsi="Arial" w:cs="Arial"/>
          <w:b/>
          <w:sz w:val="24"/>
          <w:szCs w:val="24"/>
        </w:rPr>
        <w:t>Office Hours:</w:t>
      </w:r>
    </w:p>
    <w:p w:rsidR="00235B2D" w:rsidRPr="00D03AC3" w:rsidRDefault="001E1DB0" w:rsidP="00BB2BF2">
      <w:pPr>
        <w:rPr>
          <w:rFonts w:ascii="Arial" w:hAnsi="Arial" w:cs="Arial"/>
          <w:sz w:val="24"/>
          <w:szCs w:val="24"/>
        </w:rPr>
      </w:pPr>
      <w:r>
        <w:rPr>
          <w:rFonts w:ascii="Arial" w:hAnsi="Arial" w:cs="Arial"/>
          <w:sz w:val="24"/>
          <w:szCs w:val="24"/>
        </w:rPr>
        <w:t xml:space="preserve">Monday 11:30 am </w:t>
      </w:r>
      <w:r w:rsidR="009273F3" w:rsidRPr="00D03AC3">
        <w:rPr>
          <w:rFonts w:ascii="Arial" w:hAnsi="Arial" w:cs="Arial"/>
          <w:sz w:val="24"/>
          <w:szCs w:val="24"/>
        </w:rPr>
        <w:t>-1</w:t>
      </w:r>
      <w:r>
        <w:rPr>
          <w:rFonts w:ascii="Arial" w:hAnsi="Arial" w:cs="Arial"/>
          <w:sz w:val="24"/>
          <w:szCs w:val="24"/>
        </w:rPr>
        <w:t>2:30</w:t>
      </w:r>
      <w:r w:rsidR="009273F3" w:rsidRPr="00D03AC3">
        <w:rPr>
          <w:rFonts w:ascii="Arial" w:hAnsi="Arial" w:cs="Arial"/>
          <w:sz w:val="24"/>
          <w:szCs w:val="24"/>
        </w:rPr>
        <w:t xml:space="preserve"> pm (face-to-face)</w:t>
      </w:r>
    </w:p>
    <w:p w:rsidR="00C846A8" w:rsidRPr="00D03AC3" w:rsidRDefault="00C846A8" w:rsidP="00BB2BF2">
      <w:pPr>
        <w:rPr>
          <w:rFonts w:ascii="Arial" w:hAnsi="Arial" w:cs="Arial"/>
          <w:sz w:val="24"/>
          <w:szCs w:val="24"/>
        </w:rPr>
      </w:pPr>
      <w:r w:rsidRPr="00D03AC3">
        <w:rPr>
          <w:rFonts w:ascii="Arial" w:hAnsi="Arial" w:cs="Arial"/>
          <w:sz w:val="24"/>
          <w:szCs w:val="24"/>
        </w:rPr>
        <w:t xml:space="preserve">Others available by appointment; please email </w:t>
      </w:r>
      <w:r w:rsidR="00596514">
        <w:rPr>
          <w:rFonts w:ascii="Arial" w:hAnsi="Arial" w:cs="Arial"/>
          <w:sz w:val="24"/>
          <w:szCs w:val="24"/>
        </w:rPr>
        <w:t xml:space="preserve">via Blackboard </w:t>
      </w:r>
      <w:r w:rsidRPr="00D03AC3">
        <w:rPr>
          <w:rFonts w:ascii="Arial" w:hAnsi="Arial" w:cs="Arial"/>
          <w:sz w:val="24"/>
          <w:szCs w:val="24"/>
        </w:rPr>
        <w:t>to schedule</w:t>
      </w:r>
    </w:p>
    <w:p w:rsidR="00BB2BF2" w:rsidRPr="00D03AC3" w:rsidRDefault="00BB2BF2" w:rsidP="00BB2BF2">
      <w:pPr>
        <w:rPr>
          <w:rFonts w:ascii="Arial" w:hAnsi="Arial" w:cs="Arial"/>
          <w:b/>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Description of Course Content:</w:t>
      </w:r>
    </w:p>
    <w:p w:rsidR="00235B2D" w:rsidRPr="00D03AC3" w:rsidRDefault="00E8053C" w:rsidP="00BB2BF2">
      <w:pPr>
        <w:rPr>
          <w:rFonts w:ascii="Arial" w:hAnsi="Arial" w:cs="Arial"/>
          <w:sz w:val="24"/>
          <w:szCs w:val="24"/>
        </w:rPr>
      </w:pPr>
      <w:r w:rsidRPr="004F4154">
        <w:rPr>
          <w:rStyle w:val="Strong"/>
          <w:rFonts w:ascii="Arial" w:hAnsi="Arial" w:cs="Arial"/>
          <w:sz w:val="24"/>
          <w:szCs w:val="24"/>
        </w:rPr>
        <w:t>NURS 3333</w:t>
      </w:r>
      <w:r w:rsidR="00231E5D">
        <w:rPr>
          <w:rStyle w:val="Strong"/>
          <w:rFonts w:ascii="Arial" w:hAnsi="Arial" w:cs="Arial"/>
          <w:sz w:val="24"/>
          <w:szCs w:val="24"/>
        </w:rPr>
        <w:t>-600</w:t>
      </w:r>
      <w:r w:rsidRPr="004F4154">
        <w:rPr>
          <w:rStyle w:val="Strong"/>
          <w:rFonts w:ascii="Arial" w:hAnsi="Arial" w:cs="Arial"/>
          <w:sz w:val="24"/>
          <w:szCs w:val="24"/>
        </w:rPr>
        <w:t xml:space="preserve"> HEALTH PROMOTION ACROSS THE LIFESPAN</w:t>
      </w:r>
      <w:r w:rsidRPr="004F4154">
        <w:rPr>
          <w:rFonts w:ascii="Arial" w:hAnsi="Arial" w:cs="Arial"/>
          <w:sz w:val="24"/>
          <w:szCs w:val="24"/>
        </w:rPr>
        <w:t xml:space="preserve"> (3-0)</w:t>
      </w:r>
      <w:r>
        <w:rPr>
          <w:rFonts w:ascii="Trebuchet MS" w:hAnsi="Trebuchet MS"/>
          <w:sz w:val="18"/>
          <w:szCs w:val="18"/>
        </w:rPr>
        <w:t xml:space="preserve"> </w:t>
      </w:r>
      <w:r w:rsidR="008D2329" w:rsidRPr="00D03AC3">
        <w:rPr>
          <w:rFonts w:ascii="Arial" w:hAnsi="Arial" w:cs="Arial"/>
          <w:sz w:val="24"/>
          <w:szCs w:val="24"/>
        </w:rPr>
        <w:t>Focus on health promotion and disease prevention strategies that can reduce morbidity and mortality, promote healthy lifestyles and empower individuals and aggregates to become informed health care consumers. Prerequisite: Acceptance into the nursing program.</w:t>
      </w:r>
    </w:p>
    <w:p w:rsidR="00BB2BF2" w:rsidRPr="00D03AC3" w:rsidRDefault="00BB2BF2"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proofErr w:type="spellStart"/>
      <w:r w:rsidRPr="00D03AC3">
        <w:rPr>
          <w:rFonts w:ascii="Arial" w:eastAsia="Times New Roman" w:hAnsi="Arial" w:cs="Arial"/>
          <w:color w:val="000000"/>
          <w:sz w:val="24"/>
          <w:szCs w:val="24"/>
          <w:lang w:eastAsia="en-US"/>
        </w:rPr>
        <w:t>self care</w:t>
      </w:r>
      <w:proofErr w:type="spellEnd"/>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8D2329" w:rsidRPr="00D03AC3" w:rsidRDefault="008D2329" w:rsidP="00BB2BF2">
      <w:pPr>
        <w:rPr>
          <w:rFonts w:ascii="Arial" w:hAnsi="Arial" w:cs="Arial"/>
          <w:b/>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Required Textbooks and Other Course Materials:</w:t>
      </w:r>
    </w:p>
    <w:p w:rsidR="001E1DB0" w:rsidRPr="001E1DB0" w:rsidRDefault="000F43B2" w:rsidP="001E1DB0">
      <w:pPr>
        <w:tabs>
          <w:tab w:val="left" w:pos="1440"/>
          <w:tab w:val="left" w:pos="3600"/>
        </w:tabs>
        <w:rPr>
          <w:rFonts w:ascii="Arial" w:hAnsi="Arial" w:cs="Arial"/>
          <w:sz w:val="24"/>
          <w:szCs w:val="24"/>
        </w:rPr>
      </w:pPr>
      <w:proofErr w:type="gramStart"/>
      <w:r>
        <w:rPr>
          <w:rFonts w:ascii="Arial" w:hAnsi="Arial" w:cs="Arial"/>
          <w:sz w:val="24"/>
          <w:szCs w:val="24"/>
        </w:rPr>
        <w:t xml:space="preserve">Fahey, </w:t>
      </w:r>
      <w:proofErr w:type="spellStart"/>
      <w:r>
        <w:rPr>
          <w:rFonts w:ascii="Arial" w:hAnsi="Arial" w:cs="Arial"/>
          <w:sz w:val="24"/>
          <w:szCs w:val="24"/>
        </w:rPr>
        <w:t>Inselt</w:t>
      </w:r>
      <w:proofErr w:type="spellEnd"/>
      <w:r>
        <w:rPr>
          <w:rFonts w:ascii="Arial" w:hAnsi="Arial" w:cs="Arial"/>
          <w:sz w:val="24"/>
          <w:szCs w:val="24"/>
        </w:rPr>
        <w:t xml:space="preserve"> &amp; Roth</w:t>
      </w:r>
      <w:r w:rsidR="007042F0" w:rsidRPr="007042F0">
        <w:rPr>
          <w:rFonts w:ascii="Arial" w:hAnsi="Arial" w:cs="Arial"/>
          <w:sz w:val="24"/>
          <w:szCs w:val="24"/>
        </w:rPr>
        <w:t>.</w:t>
      </w:r>
      <w:proofErr w:type="gramEnd"/>
      <w:r w:rsidR="007042F0" w:rsidRPr="007042F0">
        <w:rPr>
          <w:rFonts w:ascii="Arial" w:hAnsi="Arial" w:cs="Arial"/>
          <w:sz w:val="24"/>
          <w:szCs w:val="24"/>
        </w:rPr>
        <w:t xml:space="preserve">  (201</w:t>
      </w:r>
      <w:r>
        <w:rPr>
          <w:rFonts w:ascii="Arial" w:hAnsi="Arial" w:cs="Arial"/>
          <w:sz w:val="24"/>
          <w:szCs w:val="24"/>
        </w:rPr>
        <w:t>5</w:t>
      </w:r>
      <w:r w:rsidR="007042F0" w:rsidRPr="007042F0">
        <w:rPr>
          <w:rFonts w:ascii="Arial" w:hAnsi="Arial" w:cs="Arial"/>
          <w:sz w:val="24"/>
          <w:szCs w:val="24"/>
        </w:rPr>
        <w:t>)</w:t>
      </w:r>
      <w:proofErr w:type="gramStart"/>
      <w:r w:rsidR="007042F0" w:rsidRPr="007042F0">
        <w:rPr>
          <w:rFonts w:ascii="Arial" w:hAnsi="Arial" w:cs="Arial"/>
          <w:sz w:val="24"/>
          <w:szCs w:val="24"/>
        </w:rPr>
        <w:t xml:space="preserve">.  </w:t>
      </w:r>
      <w:r>
        <w:rPr>
          <w:rFonts w:ascii="Arial" w:hAnsi="Arial" w:cs="Arial"/>
          <w:i/>
          <w:sz w:val="24"/>
          <w:szCs w:val="24"/>
        </w:rPr>
        <w:t>Fit</w:t>
      </w:r>
      <w:proofErr w:type="gramEnd"/>
      <w:r>
        <w:rPr>
          <w:rFonts w:ascii="Arial" w:hAnsi="Arial" w:cs="Arial"/>
          <w:i/>
          <w:sz w:val="24"/>
          <w:szCs w:val="24"/>
        </w:rPr>
        <w:t xml:space="preserve"> &amp; well: Core concepts and labs in physical fitness and wellness</w:t>
      </w:r>
      <w:r w:rsidR="007042F0" w:rsidRPr="007042F0">
        <w:rPr>
          <w:rFonts w:ascii="Arial" w:hAnsi="Arial" w:cs="Arial"/>
          <w:i/>
          <w:sz w:val="24"/>
          <w:szCs w:val="24"/>
        </w:rPr>
        <w:t xml:space="preserve">. </w:t>
      </w:r>
      <w:r w:rsidR="001D7F48">
        <w:rPr>
          <w:rFonts w:ascii="Arial" w:hAnsi="Arial" w:cs="Arial"/>
          <w:sz w:val="24"/>
          <w:szCs w:val="24"/>
        </w:rPr>
        <w:t>(</w:t>
      </w:r>
      <w:r>
        <w:rPr>
          <w:rFonts w:ascii="Arial" w:hAnsi="Arial" w:cs="Arial"/>
          <w:sz w:val="24"/>
          <w:szCs w:val="24"/>
        </w:rPr>
        <w:t>Connect Access Card</w:t>
      </w:r>
      <w:r w:rsidR="007042F0">
        <w:rPr>
          <w:rFonts w:ascii="Arial" w:hAnsi="Arial" w:cs="Arial"/>
          <w:sz w:val="24"/>
          <w:szCs w:val="24"/>
        </w:rPr>
        <w:t xml:space="preserve">). </w:t>
      </w:r>
      <w:r>
        <w:rPr>
          <w:rFonts w:ascii="Arial" w:hAnsi="Arial" w:cs="Arial"/>
          <w:sz w:val="24"/>
          <w:szCs w:val="24"/>
        </w:rPr>
        <w:t>(11</w:t>
      </w:r>
      <w:r w:rsidRPr="000F43B2">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xml:space="preserve">.). McGraw </w:t>
      </w:r>
      <w:proofErr w:type="gramStart"/>
      <w:r>
        <w:rPr>
          <w:rFonts w:ascii="Arial" w:hAnsi="Arial" w:cs="Arial"/>
          <w:sz w:val="24"/>
          <w:szCs w:val="24"/>
        </w:rPr>
        <w:t xml:space="preserve">Hill  </w:t>
      </w:r>
      <w:r w:rsidR="007042F0" w:rsidRPr="007042F0">
        <w:rPr>
          <w:rFonts w:ascii="Arial" w:hAnsi="Arial" w:cs="Arial"/>
          <w:sz w:val="24"/>
          <w:szCs w:val="24"/>
        </w:rPr>
        <w:t>ISBN</w:t>
      </w:r>
      <w:proofErr w:type="gramEnd"/>
      <w:r w:rsidR="007042F0" w:rsidRPr="007042F0">
        <w:rPr>
          <w:rFonts w:ascii="Arial" w:hAnsi="Arial" w:cs="Arial"/>
          <w:sz w:val="24"/>
          <w:szCs w:val="24"/>
        </w:rPr>
        <w:t xml:space="preserve"> </w:t>
      </w:r>
      <w:r w:rsidR="001D7F48">
        <w:rPr>
          <w:rFonts w:ascii="Arial" w:hAnsi="Arial" w:cs="Arial"/>
          <w:sz w:val="24"/>
          <w:szCs w:val="24"/>
        </w:rPr>
        <w:t>978</w:t>
      </w:r>
      <w:r>
        <w:rPr>
          <w:rFonts w:ascii="Arial" w:hAnsi="Arial" w:cs="Arial"/>
          <w:sz w:val="24"/>
          <w:szCs w:val="24"/>
        </w:rPr>
        <w:t>0077770372</w:t>
      </w:r>
    </w:p>
    <w:p w:rsidR="001E1DB0" w:rsidRDefault="001E1DB0" w:rsidP="001E1DB0">
      <w:pPr>
        <w:tabs>
          <w:tab w:val="left" w:pos="1440"/>
          <w:tab w:val="left" w:pos="3600"/>
        </w:tabs>
        <w:ind w:left="3600" w:hanging="3600"/>
        <w:rPr>
          <w:rFonts w:ascii="Times New Roman" w:eastAsia="Times New Roman" w:hAnsi="Times New Roman"/>
          <w:sz w:val="24"/>
          <w:szCs w:val="20"/>
          <w:lang w:eastAsia="en-US"/>
        </w:rPr>
      </w:pPr>
      <w:r w:rsidRPr="00620F00">
        <w:rPr>
          <w:rFonts w:ascii="Times New Roman" w:eastAsia="Times New Roman" w:hAnsi="Times New Roman"/>
          <w:b/>
          <w:i/>
          <w:sz w:val="20"/>
          <w:szCs w:val="20"/>
          <w:lang w:eastAsia="en-US"/>
        </w:rPr>
        <w:t>Note:</w:t>
      </w:r>
      <w:r w:rsidRPr="00620F00">
        <w:rPr>
          <w:rFonts w:ascii="Times New Roman" w:eastAsia="Times New Roman" w:hAnsi="Times New Roman"/>
          <w:sz w:val="24"/>
          <w:szCs w:val="20"/>
          <w:lang w:eastAsia="en-US"/>
        </w:rPr>
        <w:t xml:space="preserve"> </w:t>
      </w:r>
    </w:p>
    <w:p w:rsidR="001E1DB0" w:rsidRDefault="001E1DB0" w:rsidP="001E1DB0">
      <w:pPr>
        <w:tabs>
          <w:tab w:val="left" w:pos="1440"/>
          <w:tab w:val="left" w:pos="3600"/>
        </w:tabs>
        <w:ind w:left="3600" w:hanging="3600"/>
        <w:rPr>
          <w:rFonts w:ascii="Times New Roman" w:eastAsia="Times New Roman" w:hAnsi="Times New Roman"/>
          <w:i/>
          <w:color w:val="000000"/>
          <w:sz w:val="20"/>
          <w:szCs w:val="20"/>
          <w:lang w:eastAsia="en-US"/>
        </w:rPr>
      </w:pPr>
      <w:r>
        <w:rPr>
          <w:rFonts w:ascii="Times New Roman" w:eastAsia="Times New Roman" w:hAnsi="Times New Roman"/>
          <w:i/>
          <w:color w:val="000000"/>
          <w:sz w:val="20"/>
          <w:szCs w:val="20"/>
          <w:lang w:eastAsia="en-US"/>
        </w:rPr>
        <w:t>Students must purchase the 11</w:t>
      </w:r>
      <w:r w:rsidRPr="001E1DB0">
        <w:rPr>
          <w:rFonts w:ascii="Times New Roman" w:eastAsia="Times New Roman" w:hAnsi="Times New Roman"/>
          <w:i/>
          <w:color w:val="000000"/>
          <w:sz w:val="20"/>
          <w:szCs w:val="20"/>
          <w:vertAlign w:val="superscript"/>
          <w:lang w:eastAsia="en-US"/>
        </w:rPr>
        <w:t>th</w:t>
      </w:r>
      <w:r>
        <w:rPr>
          <w:rFonts w:ascii="Times New Roman" w:eastAsia="Times New Roman" w:hAnsi="Times New Roman"/>
          <w:i/>
          <w:color w:val="000000"/>
          <w:sz w:val="20"/>
          <w:szCs w:val="20"/>
          <w:lang w:eastAsia="en-US"/>
        </w:rPr>
        <w:t xml:space="preserve"> Edition.</w:t>
      </w:r>
    </w:p>
    <w:p w:rsidR="001E1DB0" w:rsidRPr="00620F00" w:rsidRDefault="001E1DB0" w:rsidP="001E1DB0">
      <w:pPr>
        <w:tabs>
          <w:tab w:val="left" w:pos="1440"/>
          <w:tab w:val="left" w:pos="3600"/>
        </w:tabs>
        <w:ind w:left="3600" w:hanging="3600"/>
        <w:rPr>
          <w:rFonts w:ascii="Times New Roman" w:eastAsia="Times New Roman" w:hAnsi="Times New Roman"/>
          <w:i/>
          <w:color w:val="000000"/>
          <w:sz w:val="20"/>
          <w:szCs w:val="20"/>
          <w:lang w:eastAsia="en-US"/>
        </w:rPr>
      </w:pPr>
      <w:r w:rsidRPr="00620F00">
        <w:rPr>
          <w:rFonts w:ascii="Times New Roman" w:eastAsia="Times New Roman" w:hAnsi="Times New Roman"/>
          <w:i/>
          <w:color w:val="000000"/>
          <w:sz w:val="20"/>
          <w:szCs w:val="20"/>
          <w:lang w:eastAsia="en-US"/>
        </w:rPr>
        <w:t>I</w:t>
      </w:r>
      <w:r>
        <w:rPr>
          <w:rFonts w:ascii="Times New Roman" w:eastAsia="Times New Roman" w:hAnsi="Times New Roman"/>
          <w:i/>
          <w:color w:val="000000"/>
          <w:sz w:val="20"/>
          <w:szCs w:val="20"/>
          <w:lang w:eastAsia="en-US"/>
        </w:rPr>
        <w:t>ncludes a print upgrade option</w:t>
      </w:r>
      <w:proofErr w:type="gramStart"/>
      <w:r>
        <w:rPr>
          <w:rFonts w:ascii="Times New Roman" w:eastAsia="Times New Roman" w:hAnsi="Times New Roman"/>
          <w:i/>
          <w:color w:val="000000"/>
          <w:sz w:val="20"/>
          <w:szCs w:val="20"/>
          <w:lang w:eastAsia="en-US"/>
        </w:rPr>
        <w:t>;</w:t>
      </w:r>
      <w:bookmarkStart w:id="0" w:name="_GoBack"/>
      <w:bookmarkEnd w:id="0"/>
      <w:r w:rsidRPr="00620F00">
        <w:rPr>
          <w:rFonts w:ascii="Times New Roman" w:eastAsia="Times New Roman" w:hAnsi="Times New Roman"/>
          <w:i/>
          <w:color w:val="000000"/>
          <w:sz w:val="20"/>
          <w:szCs w:val="20"/>
          <w:lang w:eastAsia="en-US"/>
        </w:rPr>
        <w:t>loose</w:t>
      </w:r>
      <w:proofErr w:type="gramEnd"/>
      <w:r w:rsidRPr="00620F00">
        <w:rPr>
          <w:rFonts w:ascii="Times New Roman" w:eastAsia="Times New Roman" w:hAnsi="Times New Roman"/>
          <w:i/>
          <w:color w:val="000000"/>
          <w:sz w:val="20"/>
          <w:szCs w:val="20"/>
          <w:lang w:eastAsia="en-US"/>
        </w:rPr>
        <w:t xml:space="preserve"> leaf color copy of the textbook available</w:t>
      </w:r>
      <w:r>
        <w:rPr>
          <w:rFonts w:ascii="Times New Roman" w:eastAsia="Times New Roman" w:hAnsi="Times New Roman"/>
          <w:i/>
          <w:color w:val="000000"/>
          <w:sz w:val="20"/>
          <w:szCs w:val="20"/>
          <w:lang w:eastAsia="en-US"/>
        </w:rPr>
        <w:t xml:space="preserve"> once connect access card purchased </w:t>
      </w:r>
      <w:r w:rsidRPr="00620F00">
        <w:rPr>
          <w:rFonts w:ascii="Times New Roman" w:eastAsia="Times New Roman" w:hAnsi="Times New Roman"/>
          <w:i/>
          <w:color w:val="000000"/>
          <w:sz w:val="20"/>
          <w:szCs w:val="20"/>
          <w:lang w:eastAsia="en-US"/>
        </w:rPr>
        <w:t xml:space="preserve"> -$15.00.</w:t>
      </w:r>
    </w:p>
    <w:p w:rsidR="001E1DB0" w:rsidRDefault="001E1DB0" w:rsidP="000F43B2">
      <w:pPr>
        <w:tabs>
          <w:tab w:val="left" w:pos="1440"/>
          <w:tab w:val="left" w:pos="3600"/>
        </w:tabs>
        <w:rPr>
          <w:rFonts w:ascii="Arial" w:hAnsi="Arial" w:cs="Arial"/>
          <w:sz w:val="24"/>
          <w:szCs w:val="24"/>
        </w:rPr>
      </w:pPr>
    </w:p>
    <w:p w:rsidR="001D7F48" w:rsidRDefault="001D7F48" w:rsidP="007042F0">
      <w:pPr>
        <w:tabs>
          <w:tab w:val="left" w:pos="1440"/>
          <w:tab w:val="left" w:pos="3600"/>
        </w:tabs>
        <w:ind w:left="3600" w:hanging="3600"/>
        <w:rPr>
          <w:rFonts w:ascii="Arial" w:hAnsi="Arial" w:cs="Arial"/>
          <w:sz w:val="24"/>
          <w:szCs w:val="24"/>
        </w:rPr>
      </w:pPr>
    </w:p>
    <w:p w:rsidR="007042F0" w:rsidRDefault="000F43B2" w:rsidP="007042F0">
      <w:pPr>
        <w:tabs>
          <w:tab w:val="left" w:pos="1440"/>
          <w:tab w:val="left" w:pos="3600"/>
        </w:tabs>
        <w:ind w:left="3600" w:hanging="3600"/>
        <w:rPr>
          <w:rFonts w:ascii="Arial" w:hAnsi="Arial" w:cs="Arial"/>
          <w:sz w:val="24"/>
          <w:szCs w:val="24"/>
        </w:rPr>
      </w:pPr>
      <w:proofErr w:type="spellStart"/>
      <w:proofErr w:type="gramStart"/>
      <w:r>
        <w:rPr>
          <w:rFonts w:ascii="Arial" w:hAnsi="Arial" w:cs="Arial"/>
          <w:sz w:val="24"/>
          <w:szCs w:val="24"/>
        </w:rPr>
        <w:t>Leifer</w:t>
      </w:r>
      <w:proofErr w:type="spellEnd"/>
      <w:r w:rsidR="007042F0" w:rsidRPr="007042F0">
        <w:rPr>
          <w:rFonts w:ascii="Arial" w:hAnsi="Arial" w:cs="Arial"/>
          <w:sz w:val="24"/>
          <w:szCs w:val="24"/>
        </w:rPr>
        <w:t>.</w:t>
      </w:r>
      <w:proofErr w:type="gramEnd"/>
      <w:r w:rsidR="007042F0" w:rsidRPr="007042F0">
        <w:rPr>
          <w:rFonts w:ascii="Arial" w:hAnsi="Arial" w:cs="Arial"/>
          <w:sz w:val="24"/>
          <w:szCs w:val="24"/>
        </w:rPr>
        <w:t xml:space="preserve">  </w:t>
      </w:r>
      <w:proofErr w:type="gramStart"/>
      <w:r w:rsidR="007042F0" w:rsidRPr="007042F0">
        <w:rPr>
          <w:rFonts w:ascii="Arial" w:hAnsi="Arial" w:cs="Arial"/>
          <w:sz w:val="24"/>
          <w:szCs w:val="24"/>
        </w:rPr>
        <w:t xml:space="preserve">(2013). </w:t>
      </w:r>
      <w:r>
        <w:rPr>
          <w:rFonts w:ascii="Arial" w:hAnsi="Arial" w:cs="Arial"/>
          <w:i/>
          <w:sz w:val="24"/>
          <w:szCs w:val="24"/>
        </w:rPr>
        <w:t>Growth and development across the lifespan</w:t>
      </w:r>
      <w:r w:rsidR="007042F0" w:rsidRPr="007042F0">
        <w:rPr>
          <w:rFonts w:ascii="Arial" w:hAnsi="Arial" w:cs="Arial"/>
          <w:i/>
          <w:sz w:val="24"/>
          <w:szCs w:val="24"/>
        </w:rPr>
        <w:t>.</w:t>
      </w:r>
      <w:proofErr w:type="gramEnd"/>
      <w:r w:rsidR="007042F0" w:rsidRPr="007042F0">
        <w:rPr>
          <w:rFonts w:ascii="Arial" w:hAnsi="Arial" w:cs="Arial"/>
          <w:sz w:val="24"/>
          <w:szCs w:val="24"/>
        </w:rPr>
        <w:t xml:space="preserve">  (</w:t>
      </w:r>
      <w:r>
        <w:rPr>
          <w:rFonts w:ascii="Arial" w:hAnsi="Arial" w:cs="Arial"/>
          <w:sz w:val="24"/>
          <w:szCs w:val="24"/>
        </w:rPr>
        <w:t>2nd</w:t>
      </w:r>
      <w:r w:rsidR="007042F0" w:rsidRPr="007042F0">
        <w:rPr>
          <w:rFonts w:ascii="Arial" w:hAnsi="Arial" w:cs="Arial"/>
          <w:sz w:val="24"/>
          <w:szCs w:val="24"/>
        </w:rPr>
        <w:t xml:space="preserve"> </w:t>
      </w:r>
      <w:proofErr w:type="gramStart"/>
      <w:r w:rsidR="007042F0" w:rsidRPr="007042F0">
        <w:rPr>
          <w:rFonts w:ascii="Arial" w:hAnsi="Arial" w:cs="Arial"/>
          <w:sz w:val="24"/>
          <w:szCs w:val="24"/>
        </w:rPr>
        <w:t>ed</w:t>
      </w:r>
      <w:proofErr w:type="gramEnd"/>
      <w:r w:rsidR="00B33D45">
        <w:rPr>
          <w:rFonts w:ascii="Arial" w:hAnsi="Arial" w:cs="Arial"/>
          <w:sz w:val="24"/>
          <w:szCs w:val="24"/>
        </w:rPr>
        <w:t>.</w:t>
      </w:r>
      <w:r w:rsidR="007042F0" w:rsidRPr="007042F0">
        <w:rPr>
          <w:rFonts w:ascii="Arial" w:hAnsi="Arial" w:cs="Arial"/>
          <w:sz w:val="24"/>
          <w:szCs w:val="24"/>
        </w:rPr>
        <w:t xml:space="preserve">).  </w:t>
      </w:r>
    </w:p>
    <w:p w:rsidR="007042F0" w:rsidRPr="007042F0" w:rsidRDefault="000F43B2" w:rsidP="007042F0">
      <w:pPr>
        <w:tabs>
          <w:tab w:val="left" w:pos="1440"/>
          <w:tab w:val="left" w:pos="3600"/>
        </w:tabs>
        <w:ind w:left="3600" w:hanging="3600"/>
        <w:rPr>
          <w:rFonts w:ascii="Arial" w:hAnsi="Arial" w:cs="Arial"/>
          <w:sz w:val="24"/>
          <w:szCs w:val="24"/>
        </w:rPr>
      </w:pPr>
      <w:r>
        <w:rPr>
          <w:rFonts w:ascii="Arial" w:hAnsi="Arial" w:cs="Arial"/>
          <w:sz w:val="24"/>
          <w:szCs w:val="24"/>
        </w:rPr>
        <w:t>Saunders</w:t>
      </w:r>
      <w:r w:rsidR="003F1F6A">
        <w:rPr>
          <w:rFonts w:ascii="Arial" w:hAnsi="Arial" w:cs="Arial"/>
          <w:sz w:val="24"/>
          <w:szCs w:val="24"/>
        </w:rPr>
        <w:t>.</w:t>
      </w:r>
      <w:r>
        <w:rPr>
          <w:rFonts w:ascii="Arial" w:hAnsi="Arial" w:cs="Arial"/>
          <w:sz w:val="24"/>
          <w:szCs w:val="24"/>
        </w:rPr>
        <w:t xml:space="preserve"> ISBN 9781455745456</w:t>
      </w:r>
    </w:p>
    <w:p w:rsidR="00E01592" w:rsidRPr="00D03AC3" w:rsidRDefault="00E01592" w:rsidP="00E01592">
      <w:pPr>
        <w:tabs>
          <w:tab w:val="left" w:pos="1440"/>
        </w:tabs>
        <w:ind w:left="4320" w:right="-364" w:hanging="4320"/>
        <w:rPr>
          <w:rFonts w:ascii="Arial" w:hAnsi="Arial" w:cs="Arial"/>
          <w:sz w:val="24"/>
          <w:szCs w:val="24"/>
        </w:rPr>
      </w:pPr>
    </w:p>
    <w:p w:rsidR="00BB2BF2" w:rsidRPr="00D03AC3" w:rsidRDefault="00BB2BF2" w:rsidP="00BB2BF2">
      <w:pPr>
        <w:rPr>
          <w:rFonts w:ascii="Arial" w:hAnsi="Arial" w:cs="Arial"/>
          <w:color w:val="FF0000"/>
          <w:sz w:val="24"/>
          <w:szCs w:val="24"/>
        </w:rPr>
      </w:pPr>
      <w:r w:rsidRPr="00D03AC3">
        <w:rPr>
          <w:rFonts w:ascii="Arial" w:hAnsi="Arial" w:cs="Arial"/>
          <w:b/>
          <w:sz w:val="24"/>
          <w:szCs w:val="24"/>
        </w:rPr>
        <w:t xml:space="preserve">Descriptions of major assignments and examinations with due dates: </w:t>
      </w:r>
    </w:p>
    <w:p w:rsidR="00EC0D69" w:rsidRPr="00D03AC3" w:rsidRDefault="00DF3A03" w:rsidP="00EC0D69">
      <w:pPr>
        <w:rPr>
          <w:rFonts w:ascii="Arial" w:hAnsi="Arial" w:cs="Arial"/>
          <w:sz w:val="24"/>
          <w:szCs w:val="24"/>
        </w:rPr>
      </w:pPr>
      <w:r>
        <w:rPr>
          <w:rFonts w:ascii="Arial" w:hAnsi="Arial" w:cs="Arial"/>
          <w:sz w:val="24"/>
          <w:szCs w:val="24"/>
        </w:rPr>
        <w:t xml:space="preserve">Refer to </w:t>
      </w:r>
      <w:r w:rsidR="00596514">
        <w:rPr>
          <w:rFonts w:ascii="Arial" w:hAnsi="Arial" w:cs="Arial"/>
          <w:sz w:val="24"/>
          <w:szCs w:val="24"/>
        </w:rPr>
        <w:t xml:space="preserve">the </w:t>
      </w:r>
      <w:r w:rsidR="00EC0D69" w:rsidRPr="00D03AC3">
        <w:rPr>
          <w:rFonts w:ascii="Arial" w:hAnsi="Arial" w:cs="Arial"/>
          <w:sz w:val="24"/>
          <w:szCs w:val="24"/>
        </w:rPr>
        <w:t>Course Schedule with dates and assignments</w:t>
      </w:r>
      <w:r w:rsidR="00596514">
        <w:rPr>
          <w:rFonts w:ascii="Arial" w:hAnsi="Arial" w:cs="Arial"/>
          <w:sz w:val="24"/>
          <w:szCs w:val="24"/>
        </w:rPr>
        <w:t xml:space="preserve"> also posted on Blackboard</w:t>
      </w:r>
      <w:r>
        <w:rPr>
          <w:rFonts w:ascii="Arial" w:hAnsi="Arial" w:cs="Arial"/>
          <w:sz w:val="24"/>
          <w:szCs w:val="24"/>
        </w:rPr>
        <w:t xml:space="preserve">.  </w:t>
      </w:r>
    </w:p>
    <w:p w:rsidR="004C200B" w:rsidRDefault="004C200B" w:rsidP="004C200B">
      <w:pPr>
        <w:rPr>
          <w:rFonts w:ascii="Arial" w:hAnsi="Arial" w:cs="Arial"/>
          <w:sz w:val="24"/>
          <w:szCs w:val="24"/>
        </w:rPr>
      </w:pPr>
    </w:p>
    <w:p w:rsidR="000F43B2" w:rsidRDefault="000F43B2" w:rsidP="004C200B">
      <w:pPr>
        <w:tabs>
          <w:tab w:val="left" w:pos="720"/>
        </w:tabs>
        <w:rPr>
          <w:rFonts w:ascii="Arial" w:hAnsi="Arial" w:cs="Arial"/>
          <w:b/>
          <w:sz w:val="24"/>
          <w:szCs w:val="24"/>
        </w:rPr>
      </w:pPr>
    </w:p>
    <w:p w:rsidR="000F43B2" w:rsidRDefault="000F43B2" w:rsidP="004C200B">
      <w:pPr>
        <w:tabs>
          <w:tab w:val="left" w:pos="720"/>
        </w:tabs>
        <w:rPr>
          <w:rFonts w:ascii="Arial" w:hAnsi="Arial" w:cs="Arial"/>
          <w:b/>
          <w:sz w:val="24"/>
          <w:szCs w:val="24"/>
        </w:rPr>
      </w:pPr>
    </w:p>
    <w:p w:rsidR="000F43B2" w:rsidRDefault="000F43B2" w:rsidP="004C200B">
      <w:pPr>
        <w:tabs>
          <w:tab w:val="left" w:pos="720"/>
        </w:tabs>
        <w:rPr>
          <w:rFonts w:ascii="Arial" w:hAnsi="Arial" w:cs="Arial"/>
          <w:b/>
          <w:sz w:val="24"/>
          <w:szCs w:val="24"/>
        </w:rPr>
      </w:pPr>
    </w:p>
    <w:p w:rsidR="000F43B2" w:rsidRDefault="000F43B2" w:rsidP="004C200B">
      <w:pPr>
        <w:tabs>
          <w:tab w:val="left" w:pos="720"/>
        </w:tabs>
        <w:rPr>
          <w:rFonts w:ascii="Arial" w:hAnsi="Arial" w:cs="Arial"/>
          <w:b/>
          <w:sz w:val="24"/>
          <w:szCs w:val="24"/>
        </w:rPr>
      </w:pPr>
    </w:p>
    <w:p w:rsidR="000F43B2" w:rsidRDefault="000F43B2" w:rsidP="004C200B">
      <w:pPr>
        <w:tabs>
          <w:tab w:val="left" w:pos="720"/>
        </w:tabs>
        <w:rPr>
          <w:rFonts w:ascii="Arial" w:hAnsi="Arial" w:cs="Arial"/>
          <w:b/>
          <w:sz w:val="24"/>
          <w:szCs w:val="24"/>
        </w:rPr>
      </w:pPr>
    </w:p>
    <w:p w:rsidR="004C200B" w:rsidRPr="00F403F8" w:rsidRDefault="004C200B" w:rsidP="004C200B">
      <w:pPr>
        <w:tabs>
          <w:tab w:val="left" w:pos="720"/>
        </w:tabs>
        <w:rPr>
          <w:rFonts w:ascii="Arial" w:hAnsi="Arial" w:cs="Arial"/>
          <w:b/>
          <w:sz w:val="24"/>
          <w:szCs w:val="24"/>
        </w:rPr>
      </w:pPr>
      <w:r w:rsidRPr="00F403F8">
        <w:rPr>
          <w:rFonts w:ascii="Arial" w:hAnsi="Arial" w:cs="Arial"/>
          <w:b/>
          <w:sz w:val="24"/>
          <w:szCs w:val="24"/>
        </w:rPr>
        <w:lastRenderedPageBreak/>
        <w:t>COURSE TOPIC OUTLINE</w:t>
      </w:r>
    </w:p>
    <w:p w:rsidR="004C200B" w:rsidRPr="00F403F8" w:rsidRDefault="004C200B" w:rsidP="004C200B">
      <w:pPr>
        <w:tabs>
          <w:tab w:val="left" w:pos="720"/>
        </w:tabs>
        <w:ind w:left="360"/>
        <w:rPr>
          <w:rFonts w:ascii="Arial" w:hAnsi="Arial" w:cs="Arial"/>
          <w:b/>
          <w:sz w:val="24"/>
          <w:szCs w:val="24"/>
        </w:rPr>
      </w:pPr>
    </w:p>
    <w:p w:rsidR="004C200B" w:rsidRPr="00596514" w:rsidRDefault="004C200B" w:rsidP="004C200B">
      <w:pPr>
        <w:widowControl w:val="0"/>
        <w:numPr>
          <w:ilvl w:val="0"/>
          <w:numId w:val="18"/>
        </w:numPr>
        <w:tabs>
          <w:tab w:val="clear" w:pos="1080"/>
          <w:tab w:val="left" w:pos="-1080"/>
          <w:tab w:val="left" w:pos="-720"/>
          <w:tab w:val="left" w:pos="360"/>
          <w:tab w:val="left" w:pos="3060"/>
        </w:tabs>
        <w:snapToGrid w:val="0"/>
        <w:ind w:left="360"/>
        <w:rPr>
          <w:rFonts w:ascii="Arial" w:hAnsi="Arial" w:cs="Arial"/>
          <w:b/>
          <w:sz w:val="24"/>
          <w:szCs w:val="24"/>
        </w:rPr>
      </w:pPr>
      <w:r w:rsidRPr="00596514">
        <w:rPr>
          <w:rFonts w:ascii="Arial" w:hAnsi="Arial" w:cs="Arial"/>
          <w:b/>
          <w:sz w:val="24"/>
          <w:szCs w:val="24"/>
        </w:rPr>
        <w:t>FOUNDATIONS FOR HEALTH PROMOTION</w:t>
      </w:r>
    </w:p>
    <w:p w:rsidR="00596514" w:rsidRDefault="00596514" w:rsidP="004C200B">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4C200B" w:rsidRPr="00F403F8" w:rsidRDefault="004C200B" w:rsidP="004C200B">
      <w:pPr>
        <w:tabs>
          <w:tab w:val="left" w:pos="-1080"/>
          <w:tab w:val="left" w:pos="-720"/>
          <w:tab w:val="left" w:pos="360"/>
          <w:tab w:val="left" w:pos="3060"/>
        </w:tabs>
        <w:ind w:left="360"/>
        <w:rPr>
          <w:rFonts w:ascii="Arial" w:hAnsi="Arial" w:cs="Arial"/>
          <w:sz w:val="24"/>
          <w:szCs w:val="24"/>
        </w:rPr>
      </w:pPr>
      <w:r w:rsidRPr="00F403F8">
        <w:rPr>
          <w:rFonts w:ascii="Arial" w:hAnsi="Arial" w:cs="Arial"/>
          <w:sz w:val="24"/>
          <w:szCs w:val="24"/>
        </w:rPr>
        <w:t>Healthy People Initiative</w:t>
      </w:r>
    </w:p>
    <w:p w:rsidR="004C200B" w:rsidRPr="00F403F8" w:rsidRDefault="004C200B" w:rsidP="00596514">
      <w:pPr>
        <w:tabs>
          <w:tab w:val="left" w:pos="-1080"/>
          <w:tab w:val="left" w:pos="-720"/>
          <w:tab w:val="left" w:pos="360"/>
          <w:tab w:val="left" w:pos="3060"/>
        </w:tabs>
        <w:ind w:left="360"/>
        <w:rPr>
          <w:rFonts w:ascii="Arial" w:hAnsi="Arial" w:cs="Arial"/>
          <w:sz w:val="24"/>
          <w:szCs w:val="24"/>
        </w:rPr>
      </w:pPr>
      <w:r w:rsidRPr="00F403F8">
        <w:rPr>
          <w:rFonts w:ascii="Arial" w:hAnsi="Arial" w:cs="Arial"/>
          <w:sz w:val="24"/>
          <w:szCs w:val="24"/>
        </w:rPr>
        <w:t>Prevention Levels</w:t>
      </w:r>
    </w:p>
    <w:p w:rsidR="004C200B" w:rsidRPr="00F403F8" w:rsidRDefault="004C200B" w:rsidP="004C200B">
      <w:pPr>
        <w:tabs>
          <w:tab w:val="left" w:pos="-1080"/>
          <w:tab w:val="left" w:pos="-720"/>
          <w:tab w:val="left" w:pos="360"/>
          <w:tab w:val="left" w:pos="3060"/>
        </w:tabs>
        <w:ind w:left="360"/>
        <w:rPr>
          <w:rFonts w:ascii="Arial" w:hAnsi="Arial" w:cs="Arial"/>
          <w:sz w:val="24"/>
          <w:szCs w:val="24"/>
        </w:rPr>
      </w:pPr>
      <w:r w:rsidRPr="00F403F8">
        <w:rPr>
          <w:rFonts w:ascii="Arial" w:hAnsi="Arial" w:cs="Arial"/>
          <w:sz w:val="24"/>
          <w:szCs w:val="24"/>
        </w:rPr>
        <w:t>Future Direction for Health Promotion and Disease Prevention</w:t>
      </w:r>
    </w:p>
    <w:p w:rsidR="004C200B" w:rsidRPr="00596514" w:rsidRDefault="004C200B" w:rsidP="004C200B">
      <w:pPr>
        <w:widowControl w:val="0"/>
        <w:numPr>
          <w:ilvl w:val="0"/>
          <w:numId w:val="18"/>
        </w:numPr>
        <w:tabs>
          <w:tab w:val="clear" w:pos="1080"/>
          <w:tab w:val="left" w:pos="-1080"/>
          <w:tab w:val="left" w:pos="-720"/>
          <w:tab w:val="left" w:pos="360"/>
          <w:tab w:val="left" w:pos="2160"/>
          <w:tab w:val="left" w:pos="3600"/>
        </w:tabs>
        <w:snapToGrid w:val="0"/>
        <w:ind w:left="360"/>
        <w:rPr>
          <w:rFonts w:ascii="Arial" w:hAnsi="Arial" w:cs="Arial"/>
          <w:b/>
          <w:sz w:val="24"/>
          <w:szCs w:val="24"/>
        </w:rPr>
      </w:pPr>
      <w:r w:rsidRPr="00596514">
        <w:rPr>
          <w:rFonts w:ascii="Arial" w:hAnsi="Arial" w:cs="Arial"/>
          <w:b/>
          <w:sz w:val="24"/>
          <w:szCs w:val="24"/>
        </w:rPr>
        <w:t>ASSESSMENT &amp; INTERVENTIONS FOR HEALTH PROMOTION</w:t>
      </w:r>
    </w:p>
    <w:p w:rsidR="004C200B"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Wellness Diagnoses &amp; Screening</w:t>
      </w:r>
    </w:p>
    <w:p w:rsidR="00596514" w:rsidRPr="00F403F8" w:rsidRDefault="00596514" w:rsidP="004C200B">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Holism &amp; Self-Care Strategies</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Stress Management</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Healthy Nutrition</w:t>
      </w:r>
    </w:p>
    <w:p w:rsidR="00596514" w:rsidRDefault="00596514" w:rsidP="004C200B">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Food, Nutrition &amp; Health</w:t>
      </w:r>
    </w:p>
    <w:p w:rsidR="00596514" w:rsidRDefault="00596514" w:rsidP="004C200B">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Energy Balance</w:t>
      </w:r>
    </w:p>
    <w:p w:rsidR="004C200B" w:rsidRPr="00F403F8" w:rsidRDefault="004C200B" w:rsidP="004C200B">
      <w:pPr>
        <w:tabs>
          <w:tab w:val="left" w:pos="-1080"/>
          <w:tab w:val="left" w:pos="-720"/>
          <w:tab w:val="left" w:pos="360"/>
          <w:tab w:val="left" w:pos="2160"/>
          <w:tab w:val="left" w:pos="3600"/>
        </w:tabs>
        <w:ind w:left="720"/>
        <w:rPr>
          <w:rFonts w:ascii="Arial" w:hAnsi="Arial" w:cs="Arial"/>
          <w:sz w:val="24"/>
          <w:szCs w:val="24"/>
        </w:rPr>
      </w:pPr>
      <w:r w:rsidRPr="00F403F8">
        <w:rPr>
          <w:rFonts w:ascii="Arial" w:hAnsi="Arial" w:cs="Arial"/>
          <w:sz w:val="24"/>
          <w:szCs w:val="24"/>
        </w:rPr>
        <w:t>Digestion, Absorption &amp; Metabolism</w:t>
      </w:r>
    </w:p>
    <w:p w:rsidR="004C200B" w:rsidRPr="00F403F8" w:rsidRDefault="004C200B" w:rsidP="004C200B">
      <w:pPr>
        <w:tabs>
          <w:tab w:val="left" w:pos="-1080"/>
          <w:tab w:val="left" w:pos="-720"/>
          <w:tab w:val="left" w:pos="360"/>
          <w:tab w:val="left" w:pos="2160"/>
          <w:tab w:val="left" w:pos="3600"/>
        </w:tabs>
        <w:ind w:left="720"/>
        <w:rPr>
          <w:rFonts w:ascii="Arial" w:hAnsi="Arial" w:cs="Arial"/>
          <w:sz w:val="24"/>
          <w:szCs w:val="24"/>
        </w:rPr>
      </w:pPr>
      <w:r w:rsidRPr="00F403F8">
        <w:rPr>
          <w:rFonts w:ascii="Arial" w:hAnsi="Arial" w:cs="Arial"/>
          <w:sz w:val="24"/>
          <w:szCs w:val="24"/>
        </w:rPr>
        <w:t>Carbohydrates, Fats, Protein, Vitamins, Water &amp; Minerals</w:t>
      </w:r>
    </w:p>
    <w:p w:rsidR="004C200B" w:rsidRPr="00F403F8" w:rsidRDefault="00596514" w:rsidP="004C200B">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Nutrition</w:t>
      </w:r>
      <w:r w:rsidR="004C200B" w:rsidRPr="00F403F8">
        <w:rPr>
          <w:rFonts w:ascii="Arial" w:hAnsi="Arial" w:cs="Arial"/>
          <w:sz w:val="24"/>
          <w:szCs w:val="24"/>
        </w:rPr>
        <w:t xml:space="preserve"> &amp; Fitness</w:t>
      </w:r>
    </w:p>
    <w:p w:rsidR="004C200B" w:rsidRPr="00F403F8" w:rsidRDefault="004C200B" w:rsidP="004C200B">
      <w:pPr>
        <w:tabs>
          <w:tab w:val="left" w:pos="-1080"/>
          <w:tab w:val="left" w:pos="-720"/>
          <w:tab w:val="left" w:pos="360"/>
          <w:tab w:val="left" w:pos="2160"/>
          <w:tab w:val="left" w:pos="3600"/>
        </w:tabs>
        <w:ind w:left="720"/>
        <w:rPr>
          <w:rFonts w:ascii="Arial" w:hAnsi="Arial" w:cs="Arial"/>
          <w:sz w:val="24"/>
          <w:szCs w:val="24"/>
        </w:rPr>
      </w:pPr>
      <w:r w:rsidRPr="00F403F8">
        <w:rPr>
          <w:rFonts w:ascii="Arial" w:hAnsi="Arial" w:cs="Arial"/>
          <w:sz w:val="24"/>
          <w:szCs w:val="24"/>
        </w:rPr>
        <w:t>Lifespan Nutritional Considerations</w:t>
      </w:r>
    </w:p>
    <w:p w:rsidR="004C200B" w:rsidRPr="00F403F8" w:rsidRDefault="004C200B" w:rsidP="00596514">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Healthy Exercise</w:t>
      </w:r>
    </w:p>
    <w:p w:rsidR="004C200B" w:rsidRPr="00596514" w:rsidRDefault="004C200B" w:rsidP="004C200B">
      <w:pPr>
        <w:widowControl w:val="0"/>
        <w:numPr>
          <w:ilvl w:val="0"/>
          <w:numId w:val="18"/>
        </w:numPr>
        <w:tabs>
          <w:tab w:val="clear" w:pos="1080"/>
          <w:tab w:val="left" w:pos="-1080"/>
          <w:tab w:val="left" w:pos="-720"/>
          <w:tab w:val="left" w:pos="360"/>
          <w:tab w:val="left" w:pos="2160"/>
          <w:tab w:val="left" w:pos="3600"/>
        </w:tabs>
        <w:snapToGrid w:val="0"/>
        <w:ind w:left="360"/>
        <w:rPr>
          <w:rFonts w:ascii="Arial" w:hAnsi="Arial" w:cs="Arial"/>
          <w:b/>
          <w:sz w:val="24"/>
          <w:szCs w:val="24"/>
        </w:rPr>
      </w:pPr>
      <w:r w:rsidRPr="00596514">
        <w:rPr>
          <w:rFonts w:ascii="Arial" w:hAnsi="Arial" w:cs="Arial"/>
          <w:b/>
          <w:sz w:val="24"/>
          <w:szCs w:val="24"/>
        </w:rPr>
        <w:t>APPLICATION OF HEALTH PROMOTION</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the Family</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Children</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Adolescents</w:t>
      </w:r>
    </w:p>
    <w:p w:rsidR="004C200B" w:rsidRPr="00CD507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Women &amp; Men</w:t>
      </w:r>
    </w:p>
    <w:p w:rsidR="004C200B" w:rsidRPr="00D03AC3" w:rsidRDefault="004C200B" w:rsidP="00BB2BF2">
      <w:pPr>
        <w:rPr>
          <w:rFonts w:ascii="Arial" w:hAnsi="Arial" w:cs="Arial"/>
          <w:sz w:val="24"/>
          <w:szCs w:val="24"/>
        </w:rPr>
      </w:pPr>
    </w:p>
    <w:p w:rsidR="00BB2BF2" w:rsidRPr="00266900" w:rsidRDefault="00BB2BF2" w:rsidP="00BB2BF2">
      <w:pPr>
        <w:rPr>
          <w:rFonts w:ascii="Arial" w:hAnsi="Arial" w:cs="Arial"/>
          <w:b/>
          <w:color w:val="FF0000"/>
          <w:sz w:val="24"/>
          <w:szCs w:val="24"/>
        </w:rPr>
      </w:pPr>
      <w:r w:rsidRPr="00266900">
        <w:rPr>
          <w:rFonts w:ascii="Arial" w:hAnsi="Arial" w:cs="Arial"/>
          <w:b/>
          <w:sz w:val="24"/>
          <w:szCs w:val="24"/>
        </w:rPr>
        <w:t>Grading Policy</w:t>
      </w:r>
      <w:r w:rsidRPr="00266900">
        <w:rPr>
          <w:rFonts w:ascii="Arial" w:hAnsi="Arial" w:cs="Arial"/>
          <w:sz w:val="24"/>
          <w:szCs w:val="24"/>
        </w:rPr>
        <w:t xml:space="preserve">: </w:t>
      </w:r>
    </w:p>
    <w:p w:rsidR="00491DA1" w:rsidRPr="00266900" w:rsidRDefault="00932690" w:rsidP="00491DA1">
      <w:pPr>
        <w:tabs>
          <w:tab w:val="left" w:pos="720"/>
          <w:tab w:val="right" w:pos="5040"/>
          <w:tab w:val="right" w:pos="7560"/>
          <w:tab w:val="right" w:pos="8460"/>
        </w:tabs>
        <w:jc w:val="both"/>
        <w:rPr>
          <w:rFonts w:ascii="Arial" w:hAnsi="Arial" w:cs="Arial"/>
          <w:sz w:val="24"/>
          <w:szCs w:val="24"/>
        </w:rPr>
      </w:pPr>
      <w:r w:rsidRPr="00266900">
        <w:rPr>
          <w:rFonts w:ascii="Arial" w:hAnsi="Arial" w:cs="Arial"/>
          <w:sz w:val="24"/>
          <w:szCs w:val="24"/>
        </w:rPr>
        <w:tab/>
        <w:t>Exam I</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t>25</w:t>
      </w:r>
      <w:r w:rsidR="00491DA1" w:rsidRPr="00266900">
        <w:rPr>
          <w:rFonts w:ascii="Arial" w:hAnsi="Arial" w:cs="Arial"/>
          <w:sz w:val="24"/>
          <w:szCs w:val="24"/>
        </w:rPr>
        <w:t>%</w:t>
      </w:r>
    </w:p>
    <w:p w:rsidR="00491DA1" w:rsidRPr="00266900" w:rsidRDefault="00491DA1" w:rsidP="00491DA1">
      <w:pPr>
        <w:tabs>
          <w:tab w:val="left" w:pos="720"/>
          <w:tab w:val="right" w:pos="5040"/>
          <w:tab w:val="right" w:pos="7560"/>
          <w:tab w:val="right" w:pos="8460"/>
        </w:tabs>
        <w:jc w:val="both"/>
        <w:rPr>
          <w:rFonts w:ascii="Arial" w:hAnsi="Arial" w:cs="Arial"/>
          <w:sz w:val="24"/>
          <w:szCs w:val="24"/>
        </w:rPr>
      </w:pPr>
      <w:r w:rsidRPr="00266900">
        <w:rPr>
          <w:rFonts w:ascii="Arial" w:hAnsi="Arial" w:cs="Arial"/>
          <w:sz w:val="24"/>
          <w:szCs w:val="24"/>
        </w:rPr>
        <w:tab/>
        <w:t>Final</w:t>
      </w:r>
      <w:r w:rsidR="00932690" w:rsidRPr="00266900">
        <w:rPr>
          <w:rFonts w:ascii="Arial" w:hAnsi="Arial" w:cs="Arial"/>
          <w:sz w:val="24"/>
          <w:szCs w:val="24"/>
        </w:rPr>
        <w:t xml:space="preserve"> Exam</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00932690" w:rsidRPr="00266900">
        <w:rPr>
          <w:rFonts w:ascii="Arial" w:hAnsi="Arial" w:cs="Arial"/>
          <w:sz w:val="24"/>
          <w:szCs w:val="24"/>
        </w:rPr>
        <w:tab/>
      </w:r>
      <w:r w:rsidRPr="00266900">
        <w:rPr>
          <w:rFonts w:ascii="Arial" w:hAnsi="Arial" w:cs="Arial"/>
          <w:sz w:val="24"/>
          <w:szCs w:val="24"/>
        </w:rPr>
        <w:t>25%</w:t>
      </w:r>
    </w:p>
    <w:p w:rsidR="00491DA1" w:rsidRPr="00266900" w:rsidRDefault="00932690" w:rsidP="00491DA1">
      <w:pPr>
        <w:tabs>
          <w:tab w:val="left" w:pos="720"/>
          <w:tab w:val="right" w:pos="5040"/>
          <w:tab w:val="right" w:pos="7560"/>
          <w:tab w:val="right" w:pos="8460"/>
        </w:tabs>
        <w:jc w:val="both"/>
        <w:rPr>
          <w:rFonts w:ascii="Arial" w:hAnsi="Arial" w:cs="Arial"/>
          <w:sz w:val="24"/>
          <w:szCs w:val="24"/>
        </w:rPr>
      </w:pPr>
      <w:r w:rsidRPr="00266900">
        <w:rPr>
          <w:rFonts w:ascii="Arial" w:hAnsi="Arial" w:cs="Arial"/>
          <w:sz w:val="24"/>
          <w:szCs w:val="24"/>
        </w:rPr>
        <w:tab/>
        <w:t>Online Quizzes</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t>15</w:t>
      </w:r>
      <w:r w:rsidR="00491DA1" w:rsidRPr="00266900">
        <w:rPr>
          <w:rFonts w:ascii="Arial" w:hAnsi="Arial" w:cs="Arial"/>
          <w:sz w:val="24"/>
          <w:szCs w:val="24"/>
        </w:rPr>
        <w:t>%</w:t>
      </w:r>
    </w:p>
    <w:p w:rsidR="00491DA1" w:rsidRPr="00266900"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266900">
        <w:rPr>
          <w:rFonts w:ascii="Arial" w:hAnsi="Arial" w:cs="Arial"/>
          <w:szCs w:val="24"/>
        </w:rPr>
        <w:tab/>
        <w:t xml:space="preserve">Wellness Contract </w:t>
      </w:r>
      <w:r w:rsidR="00932690" w:rsidRPr="00266900">
        <w:rPr>
          <w:rFonts w:ascii="Arial" w:hAnsi="Arial" w:cs="Arial"/>
          <w:i/>
          <w:szCs w:val="24"/>
        </w:rPr>
        <w:t>(Initial form=</w:t>
      </w:r>
      <w:r w:rsidRPr="00266900">
        <w:rPr>
          <w:rFonts w:ascii="Arial" w:hAnsi="Arial" w:cs="Arial"/>
          <w:i/>
          <w:szCs w:val="24"/>
        </w:rPr>
        <w:t>5</w:t>
      </w:r>
      <w:r w:rsidR="00932690" w:rsidRPr="00266900">
        <w:rPr>
          <w:rFonts w:ascii="Arial" w:hAnsi="Arial" w:cs="Arial"/>
          <w:i/>
          <w:szCs w:val="24"/>
        </w:rPr>
        <w:t xml:space="preserve">.0%; Progress form= </w:t>
      </w:r>
      <w:r w:rsidRPr="00266900">
        <w:rPr>
          <w:rFonts w:ascii="Arial" w:hAnsi="Arial" w:cs="Arial"/>
          <w:i/>
          <w:szCs w:val="24"/>
        </w:rPr>
        <w:t>5</w:t>
      </w:r>
      <w:r w:rsidR="00932690" w:rsidRPr="00266900">
        <w:rPr>
          <w:rFonts w:ascii="Arial" w:hAnsi="Arial" w:cs="Arial"/>
          <w:i/>
          <w:szCs w:val="24"/>
        </w:rPr>
        <w:t>.0</w:t>
      </w:r>
      <w:r w:rsidRPr="00266900">
        <w:rPr>
          <w:rFonts w:ascii="Arial" w:hAnsi="Arial" w:cs="Arial"/>
          <w:i/>
          <w:szCs w:val="24"/>
        </w:rPr>
        <w:t>%)</w:t>
      </w:r>
      <w:r w:rsidR="00932690" w:rsidRPr="00266900">
        <w:rPr>
          <w:rFonts w:ascii="Arial" w:hAnsi="Arial" w:cs="Arial"/>
          <w:szCs w:val="24"/>
        </w:rPr>
        <w:tab/>
      </w:r>
      <w:r w:rsidR="00932690" w:rsidRPr="00266900">
        <w:rPr>
          <w:rFonts w:ascii="Arial" w:hAnsi="Arial" w:cs="Arial"/>
          <w:szCs w:val="24"/>
        </w:rPr>
        <w:tab/>
      </w:r>
      <w:r w:rsidR="00932690" w:rsidRPr="00266900">
        <w:rPr>
          <w:rFonts w:ascii="Arial" w:hAnsi="Arial" w:cs="Arial"/>
          <w:szCs w:val="24"/>
        </w:rPr>
        <w:tab/>
        <w:t>10</w:t>
      </w:r>
      <w:r w:rsidRPr="00266900">
        <w:rPr>
          <w:rFonts w:ascii="Arial" w:hAnsi="Arial" w:cs="Arial"/>
          <w:szCs w:val="24"/>
        </w:rPr>
        <w:t>%</w:t>
      </w:r>
    </w:p>
    <w:p w:rsidR="00491DA1" w:rsidRPr="00266900"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266900">
        <w:rPr>
          <w:rFonts w:ascii="Arial" w:hAnsi="Arial" w:cs="Arial"/>
          <w:szCs w:val="24"/>
        </w:rPr>
        <w:tab/>
      </w:r>
      <w:r w:rsidRPr="00266900">
        <w:rPr>
          <w:rFonts w:ascii="Arial" w:hAnsi="Arial" w:cs="Arial"/>
          <w:szCs w:val="24"/>
        </w:rPr>
        <w:tab/>
        <w:t xml:space="preserve">Group </w:t>
      </w:r>
      <w:r w:rsidR="00932690" w:rsidRPr="00266900">
        <w:rPr>
          <w:rFonts w:ascii="Arial" w:hAnsi="Arial" w:cs="Arial"/>
          <w:szCs w:val="24"/>
        </w:rPr>
        <w:t xml:space="preserve">Health Teaching Project </w:t>
      </w:r>
      <w:r w:rsidRPr="00266900">
        <w:rPr>
          <w:rFonts w:ascii="Arial" w:hAnsi="Arial" w:cs="Arial"/>
          <w:i/>
          <w:szCs w:val="24"/>
        </w:rPr>
        <w:t>(one form submitted per project group)</w:t>
      </w:r>
      <w:r w:rsidR="00932690" w:rsidRPr="00266900">
        <w:rPr>
          <w:rFonts w:ascii="Arial" w:hAnsi="Arial" w:cs="Arial"/>
          <w:szCs w:val="24"/>
        </w:rPr>
        <w:tab/>
      </w:r>
      <w:r w:rsidR="00932690" w:rsidRPr="00266900">
        <w:rPr>
          <w:rFonts w:ascii="Arial" w:hAnsi="Arial" w:cs="Arial"/>
          <w:szCs w:val="24"/>
        </w:rPr>
        <w:tab/>
        <w:t>15</w:t>
      </w:r>
      <w:r w:rsidRPr="00266900">
        <w:rPr>
          <w:rFonts w:ascii="Arial" w:hAnsi="Arial" w:cs="Arial"/>
          <w:szCs w:val="24"/>
        </w:rPr>
        <w:t>%</w:t>
      </w:r>
    </w:p>
    <w:p w:rsidR="00491DA1" w:rsidRPr="00D03AC3" w:rsidRDefault="00491DA1" w:rsidP="00491DA1">
      <w:pPr>
        <w:tabs>
          <w:tab w:val="left" w:pos="720"/>
          <w:tab w:val="right" w:pos="5040"/>
          <w:tab w:val="right" w:pos="7560"/>
          <w:tab w:val="right" w:pos="8460"/>
        </w:tabs>
        <w:spacing w:line="360" w:lineRule="auto"/>
        <w:jc w:val="both"/>
        <w:rPr>
          <w:rFonts w:ascii="Arial" w:hAnsi="Arial" w:cs="Arial"/>
          <w:sz w:val="24"/>
          <w:szCs w:val="24"/>
        </w:rPr>
      </w:pPr>
      <w:r w:rsidRPr="00266900">
        <w:rPr>
          <w:rFonts w:ascii="Arial" w:hAnsi="Arial" w:cs="Arial"/>
          <w:sz w:val="24"/>
          <w:szCs w:val="24"/>
        </w:rPr>
        <w:tab/>
        <w:t>Online Participation Activities</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00932690" w:rsidRPr="00266900">
        <w:rPr>
          <w:rFonts w:ascii="Arial" w:hAnsi="Arial" w:cs="Arial"/>
          <w:sz w:val="24"/>
          <w:szCs w:val="24"/>
        </w:rPr>
        <w:tab/>
      </w:r>
      <w:r w:rsidRPr="00266900">
        <w:rPr>
          <w:rFonts w:ascii="Arial" w:hAnsi="Arial" w:cs="Arial"/>
          <w:sz w:val="24"/>
          <w:szCs w:val="24"/>
        </w:rPr>
        <w:t>10%</w:t>
      </w:r>
    </w:p>
    <w:p w:rsidR="00491DA1" w:rsidRPr="00D03AC3" w:rsidRDefault="00491DA1" w:rsidP="00491DA1">
      <w:pPr>
        <w:tabs>
          <w:tab w:val="left" w:pos="720"/>
          <w:tab w:val="right" w:pos="5040"/>
          <w:tab w:val="right" w:pos="7560"/>
        </w:tabs>
        <w:spacing w:line="360" w:lineRule="auto"/>
        <w:jc w:val="both"/>
        <w:rPr>
          <w:rFonts w:ascii="Arial" w:hAnsi="Arial" w:cs="Arial"/>
          <w:b/>
          <w:sz w:val="24"/>
          <w:szCs w:val="24"/>
        </w:rPr>
      </w:pPr>
      <w:r w:rsidRPr="00D03AC3">
        <w:rPr>
          <w:rFonts w:ascii="Arial" w:hAnsi="Arial" w:cs="Arial"/>
          <w:sz w:val="24"/>
          <w:szCs w:val="24"/>
        </w:rPr>
        <w:t>There are no options for extra credit in this course</w:t>
      </w:r>
      <w:r w:rsidRPr="00D03AC3">
        <w:rPr>
          <w:rFonts w:ascii="Arial" w:hAnsi="Arial" w:cs="Arial"/>
          <w:b/>
          <w:sz w:val="24"/>
          <w:szCs w:val="24"/>
        </w:rPr>
        <w:t>.</w:t>
      </w:r>
    </w:p>
    <w:p w:rsidR="00596514" w:rsidRDefault="00596514" w:rsidP="00491DA1">
      <w:pPr>
        <w:rPr>
          <w:rFonts w:ascii="Arial" w:hAnsi="Arial" w:cs="Arial"/>
          <w:sz w:val="24"/>
          <w:szCs w:val="24"/>
        </w:rPr>
      </w:pPr>
    </w:p>
    <w:p w:rsidR="00491DA1" w:rsidRPr="00D03AC3" w:rsidRDefault="00491DA1" w:rsidP="00491DA1">
      <w:pPr>
        <w:rPr>
          <w:rFonts w:ascii="Arial" w:hAnsi="Arial" w:cs="Arial"/>
          <w:smallCaps/>
          <w:sz w:val="24"/>
          <w:szCs w:val="24"/>
        </w:rPr>
      </w:pPr>
      <w:r w:rsidRPr="00D03AC3">
        <w:rPr>
          <w:rFonts w:ascii="Arial" w:hAnsi="Arial" w:cs="Arial"/>
          <w:sz w:val="24"/>
          <w:szCs w:val="24"/>
        </w:rPr>
        <w:t xml:space="preserve">A minimal weighted exam grade average of 70% for 2 </w:t>
      </w:r>
      <w:r w:rsidR="00932690">
        <w:rPr>
          <w:rFonts w:ascii="Arial" w:hAnsi="Arial" w:cs="Arial"/>
          <w:sz w:val="24"/>
          <w:szCs w:val="24"/>
        </w:rPr>
        <w:t xml:space="preserve">proctored course </w:t>
      </w:r>
      <w:r w:rsidRPr="00D03AC3">
        <w:rPr>
          <w:rFonts w:ascii="Arial" w:hAnsi="Arial" w:cs="Arial"/>
          <w:sz w:val="24"/>
          <w:szCs w:val="24"/>
        </w:rPr>
        <w:t>ex</w:t>
      </w:r>
      <w:r w:rsidR="00932690">
        <w:rPr>
          <w:rFonts w:ascii="Arial" w:hAnsi="Arial" w:cs="Arial"/>
          <w:sz w:val="24"/>
          <w:szCs w:val="24"/>
        </w:rPr>
        <w:t xml:space="preserve">ams </w:t>
      </w:r>
      <w:r w:rsidRPr="00D03AC3">
        <w:rPr>
          <w:rFonts w:ascii="Arial" w:hAnsi="Arial" w:cs="Arial"/>
          <w:sz w:val="24"/>
          <w:szCs w:val="24"/>
        </w:rPr>
        <w:t>are required to pass the course</w:t>
      </w:r>
      <w:r w:rsidRPr="00D03AC3">
        <w:rPr>
          <w:rFonts w:ascii="Arial" w:hAnsi="Arial" w:cs="Arial"/>
          <w:smallCaps/>
          <w:sz w:val="24"/>
          <w:szCs w:val="24"/>
        </w:rPr>
        <w:t>.  The onli</w:t>
      </w:r>
      <w:r w:rsidR="00932690">
        <w:rPr>
          <w:rFonts w:ascii="Arial" w:hAnsi="Arial" w:cs="Arial"/>
          <w:smallCaps/>
          <w:sz w:val="24"/>
          <w:szCs w:val="24"/>
        </w:rPr>
        <w:t xml:space="preserve">ne </w:t>
      </w:r>
      <w:r w:rsidRPr="00D03AC3">
        <w:rPr>
          <w:rFonts w:ascii="Arial" w:hAnsi="Arial" w:cs="Arial"/>
          <w:smallCaps/>
          <w:sz w:val="24"/>
          <w:szCs w:val="24"/>
        </w:rPr>
        <w:t xml:space="preserve">quizzes are not included in the weighted exam average.  </w:t>
      </w:r>
    </w:p>
    <w:p w:rsidR="00491DA1" w:rsidRPr="00D03AC3" w:rsidRDefault="00491DA1" w:rsidP="00491DA1">
      <w:pPr>
        <w:pStyle w:val="a"/>
        <w:ind w:left="720" w:firstLine="0"/>
        <w:rPr>
          <w:rFonts w:ascii="Arial" w:hAnsi="Arial" w:cs="Arial"/>
          <w:smallCaps/>
          <w:szCs w:val="24"/>
        </w:rPr>
      </w:pPr>
    </w:p>
    <w:p w:rsidR="00491DA1" w:rsidRPr="00D03AC3" w:rsidRDefault="00491DA1" w:rsidP="00491DA1">
      <w:pPr>
        <w:pStyle w:val="a"/>
        <w:ind w:left="72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D03AC3" w:rsidRDefault="00491DA1" w:rsidP="00491DA1">
      <w:pPr>
        <w:ind w:left="720"/>
        <w:rPr>
          <w:rFonts w:ascii="Arial" w:hAnsi="Arial" w:cs="Arial"/>
          <w:sz w:val="24"/>
          <w:szCs w:val="24"/>
        </w:rPr>
      </w:pPr>
    </w:p>
    <w:p w:rsidR="00491DA1" w:rsidRPr="00D03AC3" w:rsidRDefault="00491DA1" w:rsidP="00491DA1">
      <w:pPr>
        <w:ind w:left="720"/>
        <w:rPr>
          <w:rFonts w:ascii="Arial" w:hAnsi="Arial" w:cs="Arial"/>
          <w:sz w:val="24"/>
          <w:szCs w:val="24"/>
        </w:rPr>
      </w:pPr>
      <w:r w:rsidRPr="00D03AC3">
        <w:rPr>
          <w:rFonts w:ascii="Arial" w:hAnsi="Arial" w:cs="Arial"/>
          <w:sz w:val="24"/>
          <w:szCs w:val="24"/>
        </w:rPr>
        <w:t>70% weighted average on proctored exams.</w:t>
      </w:r>
    </w:p>
    <w:p w:rsidR="00491DA1" w:rsidRPr="00D03AC3" w:rsidRDefault="00491DA1" w:rsidP="00491DA1">
      <w:pPr>
        <w:ind w:left="720"/>
        <w:rPr>
          <w:rFonts w:ascii="Arial" w:hAnsi="Arial" w:cs="Arial"/>
          <w:sz w:val="24"/>
          <w:szCs w:val="24"/>
        </w:rPr>
      </w:pPr>
      <w:r w:rsidRPr="00D03AC3">
        <w:rPr>
          <w:rFonts w:ascii="Arial" w:hAnsi="Arial" w:cs="Arial"/>
          <w:sz w:val="24"/>
          <w:szCs w:val="24"/>
        </w:rPr>
        <w:t>70% weighted average on major written assignments.</w:t>
      </w:r>
    </w:p>
    <w:p w:rsidR="00491DA1" w:rsidRPr="00D03AC3" w:rsidRDefault="00491DA1" w:rsidP="00491DA1">
      <w:pPr>
        <w:ind w:left="720"/>
        <w:rPr>
          <w:rFonts w:ascii="Arial" w:hAnsi="Arial" w:cs="Arial"/>
          <w:sz w:val="24"/>
          <w:szCs w:val="24"/>
        </w:rPr>
      </w:pPr>
      <w:r w:rsidRPr="00D03AC3">
        <w:rPr>
          <w:rFonts w:ascii="Arial" w:hAnsi="Arial" w:cs="Arial"/>
          <w:sz w:val="24"/>
          <w:szCs w:val="24"/>
        </w:rPr>
        <w:t>90% on math test (if applicable).</w:t>
      </w:r>
    </w:p>
    <w:p w:rsidR="00491DA1" w:rsidRPr="00D03AC3" w:rsidRDefault="00491DA1" w:rsidP="00491DA1">
      <w:pPr>
        <w:ind w:left="720"/>
        <w:rPr>
          <w:rFonts w:ascii="Arial" w:hAnsi="Arial" w:cs="Arial"/>
          <w:sz w:val="24"/>
          <w:szCs w:val="24"/>
        </w:rPr>
      </w:pPr>
      <w:r w:rsidRPr="00D03AC3">
        <w:rPr>
          <w:rFonts w:ascii="Arial" w:hAnsi="Arial" w:cs="Arial"/>
          <w:sz w:val="24"/>
          <w:szCs w:val="24"/>
        </w:rPr>
        <w:t>90% on practicum skills check offs (if applicable).</w:t>
      </w:r>
    </w:p>
    <w:p w:rsidR="00491DA1" w:rsidRPr="00D03AC3" w:rsidRDefault="00491DA1" w:rsidP="00491DA1">
      <w:pPr>
        <w:ind w:left="720"/>
        <w:rPr>
          <w:rFonts w:ascii="Arial" w:hAnsi="Arial" w:cs="Arial"/>
          <w:sz w:val="24"/>
          <w:szCs w:val="24"/>
        </w:rPr>
      </w:pPr>
    </w:p>
    <w:p w:rsidR="00491DA1" w:rsidRPr="00D03AC3" w:rsidRDefault="00491DA1" w:rsidP="00491DA1">
      <w:pPr>
        <w:ind w:left="720"/>
        <w:rPr>
          <w:rFonts w:ascii="Arial" w:hAnsi="Arial" w:cs="Arial"/>
          <w:sz w:val="24"/>
          <w:szCs w:val="24"/>
        </w:rPr>
      </w:pPr>
      <w:r w:rsidRPr="00D03AC3">
        <w:rPr>
          <w:rFonts w:ascii="Arial" w:hAnsi="Arial" w:cs="Arial"/>
          <w:sz w:val="24"/>
          <w:szCs w:val="24"/>
        </w:rPr>
        <w:t>In undergraduate nursing courses, all grade calculations will be carried out to two decimal places and there will be no rounding of final</w:t>
      </w:r>
      <w:r w:rsidR="001D7F48">
        <w:rPr>
          <w:rFonts w:ascii="Arial" w:hAnsi="Arial" w:cs="Arial"/>
          <w:sz w:val="24"/>
          <w:szCs w:val="24"/>
        </w:rPr>
        <w:t xml:space="preserve"> grades. Letter grades for exams</w:t>
      </w:r>
      <w:r w:rsidRPr="00D03AC3">
        <w:rPr>
          <w:rFonts w:ascii="Arial" w:hAnsi="Arial" w:cs="Arial"/>
          <w:sz w:val="24"/>
          <w:szCs w:val="24"/>
        </w:rPr>
        <w:t>, written assignments and end-of-course grades, etc. shall be:</w:t>
      </w:r>
    </w:p>
    <w:p w:rsidR="00491DA1" w:rsidRPr="00D03AC3" w:rsidRDefault="00491DA1" w:rsidP="00491DA1">
      <w:pPr>
        <w:ind w:left="720"/>
        <w:rPr>
          <w:rFonts w:ascii="Arial" w:hAnsi="Arial" w:cs="Arial"/>
          <w:sz w:val="24"/>
          <w:szCs w:val="24"/>
        </w:rPr>
      </w:pP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491DA1" w:rsidRPr="00D03AC3" w:rsidRDefault="00491DA1" w:rsidP="00491DA1">
      <w:pPr>
        <w:ind w:left="720"/>
        <w:rPr>
          <w:rFonts w:ascii="Arial" w:hAnsi="Arial" w:cs="Arial"/>
          <w:sz w:val="24"/>
          <w:szCs w:val="24"/>
        </w:rPr>
      </w:pPr>
    </w:p>
    <w:p w:rsidR="00491DA1" w:rsidRPr="00D03AC3" w:rsidRDefault="00491DA1" w:rsidP="00491DA1">
      <w:pPr>
        <w:ind w:left="720"/>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491DA1" w:rsidRPr="00D03AC3" w:rsidRDefault="00491DA1" w:rsidP="00491DA1">
      <w:pPr>
        <w:tabs>
          <w:tab w:val="left" w:pos="-1080"/>
          <w:tab w:val="left" w:pos="-720"/>
          <w:tab w:val="left" w:pos="720"/>
          <w:tab w:val="left" w:pos="1080"/>
          <w:tab w:val="left" w:pos="2160"/>
          <w:tab w:val="left" w:pos="3600"/>
        </w:tabs>
        <w:ind w:left="720"/>
        <w:rPr>
          <w:rFonts w:ascii="Arial" w:hAnsi="Arial" w:cs="Arial"/>
          <w:b/>
          <w:smallCaps/>
          <w:sz w:val="24"/>
          <w:szCs w:val="24"/>
        </w:rPr>
      </w:pPr>
    </w:p>
    <w:p w:rsidR="00491DA1" w:rsidRPr="00D03AC3" w:rsidRDefault="00491DA1" w:rsidP="00491DA1">
      <w:pPr>
        <w:tabs>
          <w:tab w:val="left" w:pos="-1080"/>
          <w:tab w:val="left" w:pos="-720"/>
          <w:tab w:val="left" w:pos="720"/>
          <w:tab w:val="left" w:pos="1080"/>
          <w:tab w:val="left" w:pos="2160"/>
          <w:tab w:val="left" w:pos="3600"/>
        </w:tabs>
        <w:ind w:left="720"/>
        <w:rPr>
          <w:rFonts w:ascii="Arial" w:hAnsi="Arial" w:cs="Arial"/>
          <w:b/>
          <w:sz w:val="24"/>
          <w:szCs w:val="24"/>
        </w:rPr>
      </w:pPr>
      <w:r w:rsidRPr="00F403F8">
        <w:rPr>
          <w:rFonts w:ascii="Arial" w:hAnsi="Arial" w:cs="Arial"/>
          <w:b/>
          <w:smallCaps/>
          <w:sz w:val="24"/>
          <w:szCs w:val="24"/>
        </w:rPr>
        <w:t>FAILURE TO AC</w:t>
      </w:r>
      <w:r w:rsidR="00834EC7" w:rsidRPr="00F403F8">
        <w:rPr>
          <w:rFonts w:ascii="Arial" w:hAnsi="Arial" w:cs="Arial"/>
          <w:b/>
          <w:smallCaps/>
          <w:sz w:val="24"/>
          <w:szCs w:val="24"/>
        </w:rPr>
        <w:t>HIEVE AN AVERAGE OF 70% ON the two (2</w:t>
      </w:r>
      <w:r w:rsidRPr="00F403F8">
        <w:rPr>
          <w:rFonts w:ascii="Arial" w:hAnsi="Arial" w:cs="Arial"/>
          <w:b/>
          <w:smallCaps/>
          <w:sz w:val="24"/>
          <w:szCs w:val="24"/>
        </w:rPr>
        <w:t>) EXAM GRADES</w:t>
      </w:r>
      <w:r w:rsidRPr="00D03AC3">
        <w:rPr>
          <w:rFonts w:ascii="Arial" w:hAnsi="Arial" w:cs="Arial"/>
          <w:b/>
          <w:smallCaps/>
          <w:sz w:val="24"/>
          <w:szCs w:val="24"/>
        </w:rPr>
        <w:t xml:space="preserve"> WILL RESULT IN D/F IN THE COURSE. A GRADE OF D/F WILL RESULT IN FAILURE TO PROGRESS.   ANY STUDENT WHO MAKES LESS THAN 70% ON ANY EXAM MUST SEE </w:t>
      </w:r>
      <w:r w:rsidR="002B78C8">
        <w:rPr>
          <w:rFonts w:ascii="Arial" w:hAnsi="Arial" w:cs="Arial"/>
          <w:b/>
          <w:smallCaps/>
          <w:sz w:val="24"/>
          <w:szCs w:val="24"/>
        </w:rPr>
        <w:t xml:space="preserve">Ceil Flores or </w:t>
      </w:r>
      <w:r w:rsidRPr="00D03AC3">
        <w:rPr>
          <w:rFonts w:ascii="Arial" w:hAnsi="Arial" w:cs="Arial"/>
          <w:b/>
          <w:smallCaps/>
          <w:sz w:val="24"/>
          <w:szCs w:val="24"/>
        </w:rPr>
        <w:t>Lynn Cope IN THE STUDENT SUCCESS OFFICE IMMEDIATELY FOR REMEDIATION.</w:t>
      </w:r>
    </w:p>
    <w:p w:rsidR="00266900" w:rsidRPr="00717185" w:rsidRDefault="00266900" w:rsidP="00BB2BF2">
      <w:pPr>
        <w:rPr>
          <w:rFonts w:ascii="Arial" w:hAnsi="Arial" w:cs="Arial"/>
          <w:b/>
          <w:sz w:val="24"/>
          <w:szCs w:val="24"/>
          <w:u w:val="single"/>
        </w:rPr>
      </w:pPr>
    </w:p>
    <w:p w:rsidR="00A54B80" w:rsidRPr="00717185" w:rsidRDefault="00A54B80" w:rsidP="00834EC7">
      <w:pPr>
        <w:ind w:firstLine="360"/>
        <w:rPr>
          <w:rFonts w:ascii="Arial" w:hAnsi="Arial" w:cs="Arial"/>
          <w:b/>
          <w:sz w:val="24"/>
          <w:szCs w:val="24"/>
          <w:u w:val="single"/>
        </w:rPr>
      </w:pPr>
      <w:r w:rsidRPr="00F403F8">
        <w:rPr>
          <w:rFonts w:ascii="Arial" w:hAnsi="Arial" w:cs="Arial"/>
          <w:b/>
          <w:sz w:val="24"/>
          <w:szCs w:val="24"/>
          <w:u w:val="single"/>
        </w:rPr>
        <w:t>Evaluation Methods:</w:t>
      </w:r>
    </w:p>
    <w:p w:rsidR="00A54B80" w:rsidRPr="0030413A" w:rsidRDefault="001D7F48" w:rsidP="00A54B80">
      <w:pPr>
        <w:pStyle w:val="a"/>
        <w:tabs>
          <w:tab w:val="left" w:pos="360"/>
          <w:tab w:val="left" w:pos="3420"/>
          <w:tab w:val="left" w:pos="5400"/>
          <w:tab w:val="left" w:pos="7920"/>
        </w:tabs>
        <w:ind w:left="360" w:firstLine="0"/>
        <w:rPr>
          <w:rFonts w:ascii="Arial" w:hAnsi="Arial" w:cs="Arial"/>
          <w:b/>
          <w:szCs w:val="24"/>
        </w:rPr>
      </w:pPr>
      <w:r>
        <w:rPr>
          <w:rFonts w:ascii="Arial" w:hAnsi="Arial" w:cs="Arial"/>
          <w:b/>
          <w:szCs w:val="24"/>
        </w:rPr>
        <w:t xml:space="preserve">Exam #1 </w:t>
      </w:r>
      <w:r w:rsidR="00A54B80" w:rsidRPr="0030413A">
        <w:rPr>
          <w:rFonts w:ascii="Arial" w:hAnsi="Arial" w:cs="Arial"/>
          <w:b/>
          <w:szCs w:val="24"/>
        </w:rPr>
        <w:t>and Final Exam</w:t>
      </w:r>
    </w:p>
    <w:p w:rsidR="00A54B80" w:rsidRPr="00B978A3" w:rsidRDefault="00A54B80" w:rsidP="00A54B80">
      <w:pPr>
        <w:ind w:left="360"/>
        <w:rPr>
          <w:rFonts w:ascii="Arial" w:hAnsi="Arial" w:cs="Arial"/>
          <w:sz w:val="24"/>
          <w:szCs w:val="24"/>
        </w:rPr>
      </w:pPr>
      <w:r w:rsidRPr="00B978A3">
        <w:rPr>
          <w:rFonts w:ascii="Arial" w:hAnsi="Arial" w:cs="Arial"/>
          <w:sz w:val="24"/>
          <w:szCs w:val="24"/>
        </w:rPr>
        <w:t xml:space="preserve">Satisfactory performance on two proctored course examinations (Exam 1 and Final Exam) must be met to pass the course and progress in the nursing program.  </w:t>
      </w:r>
    </w:p>
    <w:p w:rsidR="00A54B80" w:rsidRPr="00243BB9" w:rsidRDefault="00A54B80" w:rsidP="00A54B80">
      <w:pPr>
        <w:ind w:left="360"/>
        <w:rPr>
          <w:rFonts w:ascii="Arial" w:hAnsi="Arial" w:cs="Arial"/>
          <w:sz w:val="24"/>
          <w:szCs w:val="24"/>
          <w:highlight w:val="yellow"/>
        </w:rPr>
      </w:pPr>
    </w:p>
    <w:p w:rsidR="00834EC7" w:rsidRPr="00F403F8" w:rsidRDefault="00834EC7" w:rsidP="00A54B80">
      <w:pPr>
        <w:tabs>
          <w:tab w:val="left" w:pos="-1440"/>
          <w:tab w:val="left" w:pos="90"/>
        </w:tabs>
        <w:ind w:left="360"/>
        <w:rPr>
          <w:rFonts w:ascii="Arial" w:hAnsi="Arial" w:cs="Arial"/>
          <w:b/>
          <w:bCs/>
          <w:sz w:val="24"/>
          <w:szCs w:val="24"/>
        </w:rPr>
      </w:pPr>
      <w:r w:rsidRPr="00F403F8">
        <w:rPr>
          <w:rFonts w:ascii="Arial" w:hAnsi="Arial" w:cs="Arial"/>
          <w:b/>
          <w:bCs/>
          <w:sz w:val="24"/>
          <w:szCs w:val="24"/>
        </w:rPr>
        <w:t>Examinations:</w:t>
      </w:r>
    </w:p>
    <w:p w:rsidR="0030413A" w:rsidRDefault="00A54B80" w:rsidP="00A54B80">
      <w:pPr>
        <w:tabs>
          <w:tab w:val="left" w:pos="-1440"/>
          <w:tab w:val="left" w:pos="90"/>
        </w:tabs>
        <w:ind w:left="360"/>
        <w:rPr>
          <w:rFonts w:ascii="Arial" w:hAnsi="Arial" w:cs="Arial"/>
          <w:b/>
          <w:bCs/>
          <w:sz w:val="24"/>
          <w:szCs w:val="24"/>
        </w:rPr>
      </w:pPr>
      <w:r w:rsidRPr="00F403F8">
        <w:rPr>
          <w:rFonts w:ascii="Arial" w:hAnsi="Arial" w:cs="Arial"/>
          <w:bCs/>
          <w:sz w:val="24"/>
          <w:szCs w:val="24"/>
        </w:rPr>
        <w:t xml:space="preserve">The </w:t>
      </w:r>
      <w:r w:rsidR="00834EC7" w:rsidRPr="00F403F8">
        <w:rPr>
          <w:rFonts w:ascii="Arial" w:hAnsi="Arial" w:cs="Arial"/>
          <w:bCs/>
          <w:sz w:val="24"/>
          <w:szCs w:val="24"/>
        </w:rPr>
        <w:t xml:space="preserve">proctored </w:t>
      </w:r>
      <w:r w:rsidRPr="00F403F8">
        <w:rPr>
          <w:rFonts w:ascii="Arial" w:hAnsi="Arial" w:cs="Arial"/>
          <w:bCs/>
          <w:sz w:val="24"/>
          <w:szCs w:val="24"/>
        </w:rPr>
        <w:t>exams will be given in the written (paper</w:t>
      </w:r>
      <w:r w:rsidR="00834EC7" w:rsidRPr="00F403F8">
        <w:rPr>
          <w:rFonts w:ascii="Arial" w:hAnsi="Arial" w:cs="Arial"/>
          <w:bCs/>
          <w:sz w:val="24"/>
          <w:szCs w:val="24"/>
        </w:rPr>
        <w:t>) format or on a computer at a testing center location.  The testing location will be announced prior to the first exam.</w:t>
      </w:r>
      <w:r w:rsidR="00834EC7">
        <w:rPr>
          <w:rFonts w:ascii="Arial" w:hAnsi="Arial" w:cs="Arial"/>
          <w:bCs/>
          <w:sz w:val="24"/>
          <w:szCs w:val="24"/>
        </w:rPr>
        <w:t xml:space="preserve">  </w:t>
      </w:r>
      <w:r>
        <w:rPr>
          <w:rFonts w:ascii="Arial" w:hAnsi="Arial" w:cs="Arial"/>
          <w:bCs/>
          <w:sz w:val="24"/>
          <w:szCs w:val="24"/>
        </w:rPr>
        <w:t>Students in Houston and other outlying sites will take the exam at their clinical site</w:t>
      </w:r>
      <w:r w:rsidR="000B7509">
        <w:rPr>
          <w:rFonts w:ascii="Arial" w:hAnsi="Arial" w:cs="Arial"/>
          <w:bCs/>
          <w:sz w:val="24"/>
          <w:szCs w:val="24"/>
        </w:rPr>
        <w:t xml:space="preserve"> or another approved testing facility</w:t>
      </w:r>
      <w:r>
        <w:rPr>
          <w:rFonts w:ascii="Arial" w:hAnsi="Arial" w:cs="Arial"/>
          <w:bCs/>
          <w:sz w:val="24"/>
          <w:szCs w:val="24"/>
        </w:rPr>
        <w:t xml:space="preserve">.  </w:t>
      </w:r>
      <w:r w:rsidR="000B7509">
        <w:rPr>
          <w:rFonts w:ascii="Arial" w:hAnsi="Arial" w:cs="Arial"/>
          <w:bCs/>
          <w:sz w:val="24"/>
          <w:szCs w:val="24"/>
        </w:rPr>
        <w:t xml:space="preserve">Alternate testing facilities must have prior approval from the AP Coordinator.  Once an alternate site has been approved, students must take all exams at that site.  </w:t>
      </w:r>
      <w:r w:rsidRPr="00D03AC3">
        <w:rPr>
          <w:rFonts w:ascii="Arial" w:hAnsi="Arial" w:cs="Arial"/>
          <w:bCs/>
          <w:sz w:val="24"/>
          <w:szCs w:val="24"/>
        </w:rPr>
        <w:t>Students must bring th</w:t>
      </w:r>
      <w:r w:rsidR="001D7F48">
        <w:rPr>
          <w:rFonts w:ascii="Arial" w:hAnsi="Arial" w:cs="Arial"/>
          <w:bCs/>
          <w:sz w:val="24"/>
          <w:szCs w:val="24"/>
        </w:rPr>
        <w:t>eir UTA ID card for all exams</w:t>
      </w:r>
      <w:r w:rsidRPr="00D03AC3">
        <w:rPr>
          <w:rFonts w:ascii="Arial" w:hAnsi="Arial" w:cs="Arial"/>
          <w:bCs/>
          <w:sz w:val="24"/>
          <w:szCs w:val="24"/>
        </w:rPr>
        <w:t xml:space="preserve">. </w:t>
      </w:r>
      <w:r w:rsidRPr="00D03AC3">
        <w:rPr>
          <w:rFonts w:ascii="Arial" w:hAnsi="Arial" w:cs="Arial"/>
          <w:sz w:val="24"/>
          <w:szCs w:val="24"/>
        </w:rPr>
        <w:t>For grading information, please see the grading section of this syllabus.</w:t>
      </w:r>
      <w:r w:rsidRPr="0032187D">
        <w:rPr>
          <w:rFonts w:ascii="Arial" w:hAnsi="Arial" w:cs="Arial"/>
          <w:b/>
          <w:bCs/>
          <w:sz w:val="24"/>
          <w:szCs w:val="24"/>
        </w:rPr>
        <w:t xml:space="preserve">    </w:t>
      </w:r>
    </w:p>
    <w:p w:rsidR="00834EC7" w:rsidRDefault="00834EC7" w:rsidP="00834EC7">
      <w:pPr>
        <w:tabs>
          <w:tab w:val="left" w:pos="-1440"/>
          <w:tab w:val="left" w:pos="90"/>
        </w:tabs>
        <w:ind w:left="360"/>
        <w:rPr>
          <w:rFonts w:ascii="Arial" w:hAnsi="Arial" w:cs="Arial"/>
          <w:b/>
          <w:bCs/>
          <w:sz w:val="24"/>
          <w:szCs w:val="24"/>
        </w:rPr>
      </w:pPr>
      <w:r>
        <w:rPr>
          <w:rFonts w:ascii="Arial" w:hAnsi="Arial" w:cs="Arial"/>
          <w:b/>
          <w:bCs/>
          <w:sz w:val="24"/>
          <w:szCs w:val="24"/>
        </w:rPr>
        <w:t xml:space="preserve"> </w:t>
      </w:r>
    </w:p>
    <w:p w:rsidR="00834EC7" w:rsidRPr="00CC43CA" w:rsidRDefault="00834EC7" w:rsidP="00834EC7">
      <w:pPr>
        <w:tabs>
          <w:tab w:val="left" w:pos="1620"/>
          <w:tab w:val="left" w:pos="2340"/>
          <w:tab w:val="left" w:pos="3456"/>
          <w:tab w:val="left" w:pos="3600"/>
          <w:tab w:val="left" w:pos="3960"/>
        </w:tabs>
        <w:ind w:left="360" w:hanging="360"/>
        <w:rPr>
          <w:rFonts w:ascii="Arial" w:hAnsi="Arial" w:cs="Arial"/>
          <w:b/>
          <w:sz w:val="24"/>
          <w:szCs w:val="24"/>
        </w:rPr>
      </w:pPr>
      <w:r>
        <w:rPr>
          <w:rFonts w:ascii="Arial" w:hAnsi="Arial" w:cs="Arial"/>
          <w:b/>
          <w:bCs/>
          <w:sz w:val="24"/>
          <w:szCs w:val="24"/>
        </w:rPr>
        <w:tab/>
      </w:r>
      <w:r w:rsidRPr="00CC43CA">
        <w:rPr>
          <w:rFonts w:ascii="Arial" w:hAnsi="Arial" w:cs="Arial"/>
          <w:b/>
          <w:sz w:val="24"/>
          <w:szCs w:val="24"/>
        </w:rPr>
        <w:t>Exam Integrity</w:t>
      </w:r>
      <w:r>
        <w:rPr>
          <w:rFonts w:ascii="Arial" w:hAnsi="Arial" w:cs="Arial"/>
          <w:b/>
          <w:sz w:val="24"/>
          <w:szCs w:val="24"/>
        </w:rPr>
        <w:t>:</w:t>
      </w:r>
    </w:p>
    <w:p w:rsidR="00834EC7" w:rsidRPr="00CC43CA" w:rsidRDefault="00834EC7" w:rsidP="00834EC7">
      <w:pPr>
        <w:ind w:left="360"/>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1D7F48">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834EC7" w:rsidRPr="00CC43CA" w:rsidRDefault="00834EC7" w:rsidP="00834EC7">
      <w:pPr>
        <w:tabs>
          <w:tab w:val="left" w:pos="1620"/>
          <w:tab w:val="left" w:pos="2340"/>
          <w:tab w:val="left" w:pos="3456"/>
          <w:tab w:val="left" w:pos="3600"/>
          <w:tab w:val="left" w:pos="3960"/>
        </w:tabs>
        <w:ind w:left="720" w:hanging="360"/>
        <w:rPr>
          <w:rFonts w:ascii="Arial" w:hAnsi="Arial" w:cs="Arial"/>
          <w:sz w:val="24"/>
          <w:szCs w:val="24"/>
        </w:rPr>
      </w:pPr>
    </w:p>
    <w:p w:rsidR="0097449A" w:rsidRPr="00CC43CA" w:rsidRDefault="00834EC7" w:rsidP="0097449A">
      <w:pPr>
        <w:ind w:left="360"/>
        <w:rPr>
          <w:rFonts w:ascii="Arial" w:hAnsi="Arial" w:cs="Arial"/>
          <w:sz w:val="24"/>
          <w:szCs w:val="24"/>
        </w:rPr>
      </w:pPr>
      <w:r w:rsidRPr="00CC43CA">
        <w:rPr>
          <w:rFonts w:ascii="Arial" w:hAnsi="Arial" w:cs="Arial"/>
          <w:sz w:val="24"/>
          <w:szCs w:val="24"/>
        </w:rPr>
        <w:t>Students should also refer to the UTA Academic Integrity and Plagiarism policy included in this syllabus.</w:t>
      </w:r>
      <w:r w:rsidR="009F1B4D">
        <w:rPr>
          <w:rFonts w:ascii="Arial" w:hAnsi="Arial" w:cs="Arial"/>
          <w:sz w:val="24"/>
          <w:szCs w:val="24"/>
        </w:rPr>
        <w:t xml:space="preserve">  Terms related to Scholastic Dishonesty have been described below.</w:t>
      </w:r>
    </w:p>
    <w:p w:rsidR="009F1B4D" w:rsidRDefault="009F1B4D" w:rsidP="00834EC7">
      <w:pPr>
        <w:pStyle w:val="a"/>
        <w:tabs>
          <w:tab w:val="left" w:pos="360"/>
          <w:tab w:val="left" w:pos="2880"/>
          <w:tab w:val="left" w:pos="5400"/>
          <w:tab w:val="left" w:pos="7920"/>
        </w:tabs>
        <w:ind w:left="360" w:firstLine="0"/>
        <w:rPr>
          <w:rFonts w:ascii="Arial" w:hAnsi="Arial" w:cs="Arial"/>
          <w:szCs w:val="24"/>
        </w:rPr>
      </w:pPr>
    </w:p>
    <w:p w:rsidR="00834EC7" w:rsidRPr="00CC43CA" w:rsidRDefault="00834EC7" w:rsidP="009F1B4D">
      <w:pPr>
        <w:pStyle w:val="a"/>
        <w:tabs>
          <w:tab w:val="left" w:pos="360"/>
          <w:tab w:val="left" w:pos="2880"/>
          <w:tab w:val="left" w:pos="5400"/>
          <w:tab w:val="left" w:pos="7920"/>
        </w:tabs>
        <w:ind w:left="72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w:t>
      </w:r>
      <w:proofErr w:type="spellStart"/>
      <w:r w:rsidRPr="00CC43CA">
        <w:rPr>
          <w:rFonts w:ascii="Arial" w:hAnsi="Arial" w:cs="Arial"/>
          <w:szCs w:val="24"/>
        </w:rPr>
        <w:t>etc</w:t>
      </w:r>
      <w:proofErr w:type="spellEnd"/>
      <w:r w:rsidRPr="00CC43CA">
        <w:rPr>
          <w:rFonts w:ascii="Arial" w:hAnsi="Arial" w:cs="Arial"/>
          <w:szCs w:val="24"/>
        </w:rPr>
        <w:t>;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834EC7" w:rsidRPr="00CC43CA" w:rsidRDefault="00834EC7" w:rsidP="009F1B4D">
      <w:pPr>
        <w:pStyle w:val="a"/>
        <w:tabs>
          <w:tab w:val="left" w:pos="360"/>
          <w:tab w:val="left" w:pos="2880"/>
          <w:tab w:val="left" w:pos="5400"/>
          <w:tab w:val="left" w:pos="7920"/>
        </w:tabs>
        <w:ind w:left="720" w:firstLine="0"/>
        <w:rPr>
          <w:rFonts w:ascii="Arial" w:hAnsi="Arial" w:cs="Arial"/>
          <w:szCs w:val="24"/>
        </w:rPr>
      </w:pPr>
    </w:p>
    <w:p w:rsidR="00834EC7" w:rsidRPr="00CC43CA" w:rsidRDefault="00834EC7" w:rsidP="009F1B4D">
      <w:pPr>
        <w:pStyle w:val="a"/>
        <w:tabs>
          <w:tab w:val="left" w:pos="360"/>
          <w:tab w:val="left" w:pos="2880"/>
          <w:tab w:val="left" w:pos="5400"/>
          <w:tab w:val="left" w:pos="7920"/>
        </w:tabs>
        <w:ind w:left="72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834EC7" w:rsidRDefault="00834EC7" w:rsidP="00834EC7">
      <w:pPr>
        <w:tabs>
          <w:tab w:val="left" w:pos="-1440"/>
        </w:tabs>
        <w:ind w:left="360"/>
        <w:jc w:val="both"/>
        <w:rPr>
          <w:rFonts w:ascii="Arial" w:hAnsi="Arial" w:cs="Arial"/>
          <w:b/>
          <w:sz w:val="24"/>
          <w:szCs w:val="24"/>
        </w:rPr>
      </w:pPr>
    </w:p>
    <w:p w:rsidR="003F1F6A" w:rsidRDefault="003F1F6A" w:rsidP="003F1F6A">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szCs w:val="24"/>
        </w:rPr>
        <w:t>**SCHOLASTIC DISHONESTY (</w:t>
      </w:r>
      <w:r>
        <w:rPr>
          <w:rFonts w:ascii="Arial" w:hAnsi="Arial" w:cs="Arial"/>
          <w:szCs w:val="24"/>
        </w:rPr>
        <w:t>*</w:t>
      </w:r>
      <w:r w:rsidRPr="00CC43CA">
        <w:rPr>
          <w:rFonts w:ascii="Arial" w:hAnsi="Arial" w:cs="Arial"/>
          <w:szCs w:val="24"/>
        </w:rPr>
        <w:t xml:space="preserve">CHEATING AND/OR </w:t>
      </w:r>
      <w:r>
        <w:rPr>
          <w:rFonts w:ascii="Arial" w:hAnsi="Arial" w:cs="Arial"/>
          <w:szCs w:val="24"/>
        </w:rPr>
        <w:t>**</w:t>
      </w:r>
      <w:r w:rsidRPr="00CC43CA">
        <w:rPr>
          <w:rFonts w:ascii="Arial" w:hAnsi="Arial" w:cs="Arial"/>
          <w:szCs w:val="24"/>
        </w:rPr>
        <w:t>COLLUSION) ON EXAMINATIONS/QUIZZES WILL RESULT IN A N3333 COURSE FAILURE (“F” FOR COURSE). THE STUDENT(S) WILL ALSO BE REFERRED TO THE UTA OFFICE OF STUDENT CONDUCT.</w:t>
      </w:r>
    </w:p>
    <w:p w:rsidR="003F1F6A" w:rsidRDefault="003F1F6A" w:rsidP="003F1F6A">
      <w:pPr>
        <w:tabs>
          <w:tab w:val="left" w:pos="-1440"/>
        </w:tabs>
        <w:jc w:val="both"/>
        <w:rPr>
          <w:rFonts w:ascii="Arial" w:hAnsi="Arial" w:cs="Arial"/>
          <w:b/>
          <w:sz w:val="24"/>
          <w:szCs w:val="24"/>
        </w:rPr>
      </w:pPr>
    </w:p>
    <w:p w:rsidR="00834EC7" w:rsidRPr="00CC43CA" w:rsidRDefault="00834EC7" w:rsidP="00834EC7">
      <w:pPr>
        <w:tabs>
          <w:tab w:val="left" w:pos="-1440"/>
        </w:tabs>
        <w:ind w:left="360"/>
        <w:jc w:val="both"/>
        <w:rPr>
          <w:rFonts w:ascii="Arial" w:hAnsi="Arial" w:cs="Arial"/>
          <w:sz w:val="24"/>
          <w:szCs w:val="24"/>
        </w:rPr>
      </w:pPr>
      <w:r w:rsidRPr="00CC43CA">
        <w:rPr>
          <w:rFonts w:ascii="Arial" w:hAnsi="Arial" w:cs="Arial"/>
          <w:b/>
          <w:sz w:val="24"/>
          <w:szCs w:val="24"/>
        </w:rPr>
        <w:t>Testing Remediation</w:t>
      </w:r>
      <w:r w:rsidRPr="00CC43CA">
        <w:rPr>
          <w:rFonts w:ascii="Arial" w:hAnsi="Arial" w:cs="Arial"/>
          <w:sz w:val="24"/>
          <w:szCs w:val="24"/>
        </w:rPr>
        <w:t>:</w:t>
      </w:r>
    </w:p>
    <w:p w:rsidR="00834EC7" w:rsidRPr="009F1B4D" w:rsidRDefault="00834EC7" w:rsidP="00834EC7">
      <w:pPr>
        <w:tabs>
          <w:tab w:val="left" w:pos="2340"/>
          <w:tab w:val="left" w:pos="2700"/>
          <w:tab w:val="left" w:pos="3960"/>
        </w:tabs>
        <w:ind w:left="360"/>
        <w:rPr>
          <w:rFonts w:ascii="Arial" w:hAnsi="Arial" w:cs="Arial"/>
          <w:b/>
          <w:sz w:val="24"/>
          <w:szCs w:val="24"/>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Students are responsible and accountable for their own achievement. However, if a student i</w:t>
      </w:r>
      <w:r w:rsidR="001D7F48">
        <w:rPr>
          <w:rFonts w:ascii="Arial" w:hAnsi="Arial" w:cs="Arial"/>
          <w:sz w:val="24"/>
          <w:szCs w:val="24"/>
        </w:rPr>
        <w:t>s facing difficulty with exam preparation, exam</w:t>
      </w:r>
      <w:r w:rsidRPr="00CC43CA">
        <w:rPr>
          <w:rFonts w:ascii="Arial" w:hAnsi="Arial" w:cs="Arial"/>
          <w:sz w:val="24"/>
          <w:szCs w:val="24"/>
        </w:rPr>
        <w:t>-taking, or unhealthy coping behaviors, it is the student’s responsibility to make an appointment with the lead teacher and/or Student Success Office immediately. This will allow assistance to be arranged, if necessary</w:t>
      </w:r>
      <w:r w:rsidRPr="009F1B4D">
        <w:rPr>
          <w:rFonts w:ascii="Arial" w:hAnsi="Arial" w:cs="Arial"/>
          <w:sz w:val="24"/>
          <w:szCs w:val="24"/>
        </w:rPr>
        <w:t xml:space="preserve">.  </w:t>
      </w:r>
      <w:proofErr w:type="gramStart"/>
      <w:r w:rsidRPr="009F1B4D">
        <w:rPr>
          <w:rFonts w:ascii="Arial" w:hAnsi="Arial" w:cs="Arial"/>
          <w:b/>
          <w:sz w:val="24"/>
          <w:szCs w:val="24"/>
        </w:rPr>
        <w:t>If a student achieves a 70% or below on any individual course examination, they are expected to consult the Student Success Office to arrange a testing appointment within one week of examination grade notification.</w:t>
      </w:r>
      <w:proofErr w:type="gramEnd"/>
      <w:r w:rsidRPr="009F1B4D">
        <w:rPr>
          <w:rFonts w:ascii="Arial" w:hAnsi="Arial" w:cs="Arial"/>
          <w:b/>
          <w:sz w:val="24"/>
          <w:szCs w:val="24"/>
        </w:rPr>
        <w:t xml:space="preserve">  </w:t>
      </w:r>
    </w:p>
    <w:p w:rsidR="00834EC7" w:rsidRPr="009F1B4D" w:rsidRDefault="00834EC7" w:rsidP="00834EC7">
      <w:pPr>
        <w:tabs>
          <w:tab w:val="left" w:pos="-1440"/>
        </w:tabs>
        <w:jc w:val="both"/>
        <w:rPr>
          <w:rFonts w:ascii="Arial" w:hAnsi="Arial" w:cs="Arial"/>
          <w:b/>
          <w:sz w:val="24"/>
          <w:szCs w:val="24"/>
        </w:rPr>
      </w:pPr>
    </w:p>
    <w:p w:rsidR="00834EC7" w:rsidRPr="00CC43CA" w:rsidRDefault="00834EC7" w:rsidP="00717185">
      <w:pPr>
        <w:tabs>
          <w:tab w:val="left" w:pos="-1440"/>
        </w:tabs>
        <w:ind w:left="360"/>
        <w:jc w:val="both"/>
        <w:rPr>
          <w:rFonts w:ascii="Arial" w:hAnsi="Arial" w:cs="Arial"/>
          <w:sz w:val="24"/>
          <w:szCs w:val="24"/>
        </w:rPr>
      </w:pPr>
      <w:r w:rsidRPr="00CC43CA">
        <w:rPr>
          <w:rFonts w:ascii="Arial" w:hAnsi="Arial" w:cs="Arial"/>
          <w:b/>
          <w:sz w:val="24"/>
          <w:szCs w:val="24"/>
        </w:rPr>
        <w:t>General Testing Guidelines:</w:t>
      </w:r>
    </w:p>
    <w:p w:rsidR="00834EC7" w:rsidRPr="00CC43CA" w:rsidRDefault="001D7F48" w:rsidP="00834EC7">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w:t>
      </w:r>
      <w:r w:rsidR="009F1B4D">
        <w:rPr>
          <w:rFonts w:ascii="Arial" w:hAnsi="Arial" w:cs="Arial"/>
          <w:sz w:val="24"/>
          <w:szCs w:val="24"/>
        </w:rPr>
        <w:t xml:space="preserve"> items will cover lecture </w:t>
      </w:r>
      <w:r w:rsidR="00834EC7" w:rsidRPr="00CC43CA">
        <w:rPr>
          <w:rFonts w:ascii="Arial" w:hAnsi="Arial" w:cs="Arial"/>
          <w:sz w:val="24"/>
          <w:szCs w:val="24"/>
        </w:rPr>
        <w:t>content,</w:t>
      </w:r>
      <w:r w:rsidR="00834EC7">
        <w:rPr>
          <w:rFonts w:ascii="Arial" w:hAnsi="Arial" w:cs="Arial"/>
          <w:sz w:val="24"/>
          <w:szCs w:val="24"/>
        </w:rPr>
        <w:t xml:space="preserve"> i</w:t>
      </w:r>
      <w:r w:rsidR="00834EC7" w:rsidRPr="00CC43CA">
        <w:rPr>
          <w:rFonts w:ascii="Arial" w:hAnsi="Arial" w:cs="Arial"/>
          <w:sz w:val="24"/>
          <w:szCs w:val="24"/>
        </w:rPr>
        <w:t xml:space="preserve">ncluding lecture notes &amp; </w:t>
      </w:r>
      <w:proofErr w:type="spellStart"/>
      <w:proofErr w:type="gramStart"/>
      <w:r w:rsidR="009F1B4D">
        <w:rPr>
          <w:rFonts w:ascii="Arial" w:hAnsi="Arial" w:cs="Arial"/>
          <w:sz w:val="24"/>
          <w:szCs w:val="24"/>
        </w:rPr>
        <w:t>powerpoint</w:t>
      </w:r>
      <w:proofErr w:type="spellEnd"/>
      <w:proofErr w:type="gramEnd"/>
      <w:r w:rsidR="009F1B4D">
        <w:rPr>
          <w:rFonts w:ascii="Arial" w:hAnsi="Arial" w:cs="Arial"/>
          <w:sz w:val="24"/>
          <w:szCs w:val="24"/>
        </w:rPr>
        <w:t xml:space="preserve"> slides/ modules, handouts, and assigned readings, related learning links, and other activities.</w:t>
      </w:r>
    </w:p>
    <w:p w:rsidR="00834EC7" w:rsidRPr="00CC43CA" w:rsidRDefault="00834EC7" w:rsidP="00834EC7">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sidRPr="00CC43CA">
        <w:rPr>
          <w:rFonts w:ascii="Arial" w:hAnsi="Arial" w:cs="Arial"/>
          <w:sz w:val="24"/>
          <w:szCs w:val="24"/>
        </w:rPr>
        <w:t xml:space="preserve">Students should refer to the weekly content objectives for each </w:t>
      </w:r>
      <w:r w:rsidR="001D7F48">
        <w:rPr>
          <w:rFonts w:ascii="Arial" w:hAnsi="Arial" w:cs="Arial"/>
          <w:sz w:val="24"/>
          <w:szCs w:val="24"/>
        </w:rPr>
        <w:t>lecture to direct them with 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all</w:t>
      </w:r>
      <w:r w:rsidR="00231E5D">
        <w:rPr>
          <w:rFonts w:ascii="Arial" w:hAnsi="Arial" w:cs="Arial"/>
          <w:b/>
          <w:sz w:val="24"/>
          <w:szCs w:val="24"/>
        </w:rPr>
        <w:t>-</w:t>
      </w:r>
      <w:r w:rsidRPr="00CC43CA">
        <w:rPr>
          <w:rFonts w:ascii="Arial" w:hAnsi="Arial" w:cs="Arial"/>
          <w:b/>
          <w:sz w:val="24"/>
          <w:szCs w:val="24"/>
        </w:rPr>
        <w:t xml:space="preserve"> inclusive </w:t>
      </w:r>
      <w:r w:rsidRPr="00CC43CA">
        <w:rPr>
          <w:rFonts w:ascii="Arial" w:hAnsi="Arial" w:cs="Arial"/>
          <w:sz w:val="24"/>
          <w:szCs w:val="24"/>
        </w:rPr>
        <w:t>guide of examination content.</w:t>
      </w:r>
    </w:p>
    <w:p w:rsidR="00834EC7" w:rsidRPr="005A2974" w:rsidRDefault="00834EC7"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For the Jr. I level student, the testing period will allow 1.5 minutes per question.</w:t>
      </w:r>
    </w:p>
    <w:p w:rsidR="00834EC7" w:rsidRPr="005A2974" w:rsidRDefault="001D7F48"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Pr>
          <w:rFonts w:ascii="Arial" w:hAnsi="Arial" w:cs="Arial"/>
          <w:sz w:val="24"/>
          <w:szCs w:val="24"/>
        </w:rPr>
        <w:t xml:space="preserve">Exam </w:t>
      </w:r>
      <w:r w:rsidR="00834EC7" w:rsidRPr="005A2974">
        <w:rPr>
          <w:rFonts w:ascii="Arial" w:hAnsi="Arial" w:cs="Arial"/>
          <w:sz w:val="24"/>
          <w:szCs w:val="24"/>
        </w:rPr>
        <w:t>scores will be made known to students no later t</w:t>
      </w:r>
      <w:r>
        <w:rPr>
          <w:rFonts w:ascii="Arial" w:hAnsi="Arial" w:cs="Arial"/>
          <w:sz w:val="24"/>
          <w:szCs w:val="24"/>
        </w:rPr>
        <w:t xml:space="preserve">han one week following the exam </w:t>
      </w:r>
      <w:r w:rsidR="00834EC7" w:rsidRPr="005A2974">
        <w:rPr>
          <w:rFonts w:ascii="Arial" w:hAnsi="Arial" w:cs="Arial"/>
          <w:sz w:val="24"/>
          <w:szCs w:val="24"/>
        </w:rPr>
        <w:t>date.</w:t>
      </w:r>
    </w:p>
    <w:p w:rsidR="009F1B4D" w:rsidRDefault="003F1F6A"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Pr>
          <w:rFonts w:ascii="Arial" w:hAnsi="Arial" w:cs="Arial"/>
          <w:sz w:val="24"/>
          <w:szCs w:val="24"/>
        </w:rPr>
        <w:t>If</w:t>
      </w:r>
      <w:r w:rsidR="00834EC7" w:rsidRPr="005A2974">
        <w:rPr>
          <w:rFonts w:ascii="Arial" w:hAnsi="Arial" w:cs="Arial"/>
          <w:sz w:val="24"/>
          <w:szCs w:val="24"/>
        </w:rPr>
        <w:t xml:space="preserve"> </w:t>
      </w:r>
      <w:r w:rsidR="001D7F48">
        <w:rPr>
          <w:rFonts w:ascii="Arial" w:hAnsi="Arial" w:cs="Arial"/>
          <w:sz w:val="24"/>
          <w:szCs w:val="24"/>
        </w:rPr>
        <w:t>exams</w:t>
      </w:r>
      <w:r w:rsidR="009F1B4D">
        <w:rPr>
          <w:rFonts w:ascii="Arial" w:hAnsi="Arial" w:cs="Arial"/>
          <w:sz w:val="24"/>
          <w:szCs w:val="24"/>
        </w:rPr>
        <w:t xml:space="preserve"> are given in the paper/ pencil/ </w:t>
      </w:r>
      <w:proofErr w:type="spellStart"/>
      <w:r w:rsidR="009F1B4D">
        <w:rPr>
          <w:rFonts w:ascii="Arial" w:hAnsi="Arial" w:cs="Arial"/>
          <w:sz w:val="24"/>
          <w:szCs w:val="24"/>
        </w:rPr>
        <w:t>scantron</w:t>
      </w:r>
      <w:proofErr w:type="spellEnd"/>
      <w:r w:rsidR="009F1B4D">
        <w:rPr>
          <w:rFonts w:ascii="Arial" w:hAnsi="Arial" w:cs="Arial"/>
          <w:sz w:val="24"/>
          <w:szCs w:val="24"/>
        </w:rPr>
        <w:t xml:space="preserve"> format, the following rules apply;</w:t>
      </w:r>
    </w:p>
    <w:p w:rsidR="009F1B4D" w:rsidRDefault="009F1B4D" w:rsidP="009F1B4D">
      <w:pPr>
        <w:pStyle w:val="ListParagraph"/>
        <w:widowControl w:val="0"/>
        <w:numPr>
          <w:ilvl w:val="1"/>
          <w:numId w:val="14"/>
        </w:numPr>
        <w:tabs>
          <w:tab w:val="left" w:pos="-1080"/>
          <w:tab w:val="left" w:pos="-720"/>
          <w:tab w:val="left" w:pos="0"/>
          <w:tab w:val="left" w:pos="360"/>
        </w:tabs>
        <w:rPr>
          <w:rFonts w:ascii="Arial" w:hAnsi="Arial" w:cs="Arial"/>
          <w:sz w:val="24"/>
          <w:szCs w:val="24"/>
        </w:rPr>
      </w:pPr>
      <w:r w:rsidRPr="00BA4AC8">
        <w:rPr>
          <w:rFonts w:ascii="Arial" w:hAnsi="Arial" w:cs="Arial"/>
          <w:sz w:val="24"/>
          <w:szCs w:val="24"/>
        </w:rPr>
        <w:t>Y</w:t>
      </w:r>
      <w:r w:rsidR="003F1F6A">
        <w:rPr>
          <w:rFonts w:ascii="Arial" w:hAnsi="Arial" w:cs="Arial"/>
          <w:sz w:val="24"/>
          <w:szCs w:val="24"/>
        </w:rPr>
        <w:t>OUR NAME (Last name first</w:t>
      </w:r>
      <w:r w:rsidRPr="00BA4AC8">
        <w:rPr>
          <w:rFonts w:ascii="Arial" w:hAnsi="Arial" w:cs="Arial"/>
          <w:sz w:val="24"/>
          <w:szCs w:val="24"/>
        </w:rPr>
        <w:t xml:space="preserve">, as it is stated on the class roll), YOUR </w:t>
      </w:r>
      <w:r>
        <w:rPr>
          <w:rFonts w:ascii="Arial" w:hAnsi="Arial" w:cs="Arial"/>
          <w:sz w:val="24"/>
          <w:szCs w:val="24"/>
        </w:rPr>
        <w:t xml:space="preserve">COMPLETE </w:t>
      </w:r>
      <w:r w:rsidRPr="00BA4AC8">
        <w:rPr>
          <w:rFonts w:ascii="Arial" w:hAnsi="Arial" w:cs="Arial"/>
          <w:sz w:val="24"/>
          <w:szCs w:val="24"/>
        </w:rPr>
        <w:t>STUDENT ID NUMBER, AND ALL ANSWERS MUST</w:t>
      </w:r>
      <w:r w:rsidR="003F1F6A">
        <w:rPr>
          <w:rFonts w:ascii="Arial" w:hAnsi="Arial" w:cs="Arial"/>
          <w:sz w:val="24"/>
          <w:szCs w:val="24"/>
        </w:rPr>
        <w:t xml:space="preserve"> BE BUBBLED WHEN TIME IS CALLED.  </w:t>
      </w:r>
      <w:r w:rsidRPr="00BA4AC8">
        <w:rPr>
          <w:rFonts w:ascii="Arial" w:hAnsi="Arial" w:cs="Arial"/>
          <w:sz w:val="24"/>
          <w:szCs w:val="24"/>
        </w:rPr>
        <w:t xml:space="preserve">YOU MAY NOT BUBBLE ANSWERS OR INFORMATION AFTER TIME IS CALLED. </w:t>
      </w:r>
    </w:p>
    <w:p w:rsidR="009F1B4D" w:rsidRPr="003F1F6A" w:rsidRDefault="009F1B4D" w:rsidP="009F1B4D">
      <w:pPr>
        <w:pStyle w:val="ListParagraph"/>
        <w:widowControl w:val="0"/>
        <w:numPr>
          <w:ilvl w:val="1"/>
          <w:numId w:val="14"/>
        </w:numPr>
        <w:tabs>
          <w:tab w:val="left" w:pos="-1080"/>
          <w:tab w:val="left" w:pos="-720"/>
          <w:tab w:val="left" w:pos="0"/>
          <w:tab w:val="left" w:pos="360"/>
        </w:tabs>
        <w:rPr>
          <w:rFonts w:ascii="Arial" w:hAnsi="Arial" w:cs="Arial"/>
          <w:sz w:val="24"/>
          <w:szCs w:val="24"/>
        </w:rPr>
      </w:pPr>
      <w:r w:rsidRPr="003F1F6A">
        <w:rPr>
          <w:rFonts w:ascii="Arial" w:hAnsi="Arial" w:cs="Arial"/>
          <w:sz w:val="24"/>
          <w:szCs w:val="24"/>
        </w:rPr>
        <w:t>YOUR EXAM WILL NOT BE GRADED IF YOUR NAME AND ID NUMBER ARE NOT FILLED IN PROPERLY</w:t>
      </w:r>
    </w:p>
    <w:p w:rsidR="00834EC7" w:rsidRPr="005A2974" w:rsidRDefault="00834EC7"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Students may write t</w:t>
      </w:r>
      <w:r w:rsidR="001D7F48">
        <w:rPr>
          <w:rFonts w:ascii="Arial" w:hAnsi="Arial" w:cs="Arial"/>
          <w:sz w:val="24"/>
          <w:szCs w:val="24"/>
        </w:rPr>
        <w:t>heir name and answer on the exam</w:t>
      </w:r>
      <w:r w:rsidRPr="005A2974">
        <w:rPr>
          <w:rFonts w:ascii="Arial" w:hAnsi="Arial" w:cs="Arial"/>
          <w:sz w:val="24"/>
          <w:szCs w:val="24"/>
        </w:rPr>
        <w:t xml:space="preserve"> copy as well as the answer sheet.</w:t>
      </w:r>
    </w:p>
    <w:p w:rsidR="00834EC7" w:rsidRPr="00CC43CA" w:rsidRDefault="00834EC7" w:rsidP="00834EC7">
      <w:pPr>
        <w:tabs>
          <w:tab w:val="left" w:pos="-1080"/>
          <w:tab w:val="left" w:pos="-720"/>
          <w:tab w:val="left" w:pos="0"/>
        </w:tabs>
        <w:ind w:left="360"/>
        <w:rPr>
          <w:rFonts w:ascii="Arial" w:hAnsi="Arial" w:cs="Arial"/>
          <w:sz w:val="24"/>
          <w:szCs w:val="24"/>
        </w:rPr>
      </w:pPr>
    </w:p>
    <w:p w:rsidR="00834EC7" w:rsidRPr="0030413A" w:rsidRDefault="00834EC7" w:rsidP="00834EC7">
      <w:pPr>
        <w:tabs>
          <w:tab w:val="left" w:pos="-1440"/>
        </w:tabs>
        <w:jc w:val="both"/>
        <w:rPr>
          <w:rFonts w:ascii="Arial" w:hAnsi="Arial" w:cs="Arial"/>
          <w:b/>
          <w:sz w:val="24"/>
          <w:szCs w:val="24"/>
        </w:rPr>
      </w:pPr>
      <w:r w:rsidRPr="0030413A">
        <w:rPr>
          <w:rFonts w:ascii="Arial" w:hAnsi="Arial" w:cs="Arial"/>
          <w:b/>
          <w:sz w:val="24"/>
          <w:szCs w:val="24"/>
        </w:rPr>
        <w:t>Testing Process:</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Examinations will be held in</w:t>
      </w:r>
      <w:r w:rsidR="0097449A">
        <w:rPr>
          <w:rFonts w:ascii="Arial" w:hAnsi="Arial" w:cs="Arial"/>
          <w:sz w:val="24"/>
          <w:szCs w:val="24"/>
        </w:rPr>
        <w:t xml:space="preserve"> a testing location announced prior to the first exam.</w:t>
      </w:r>
      <w:r w:rsidRPr="005A2974">
        <w:rPr>
          <w:rFonts w:ascii="Arial" w:hAnsi="Arial" w:cs="Arial"/>
          <w:sz w:val="24"/>
          <w:szCs w:val="24"/>
        </w:rPr>
        <w:t xml:space="preserve"> It is the student’s responsibility to locate this information on </w:t>
      </w:r>
      <w:r w:rsidR="000B7509">
        <w:rPr>
          <w:rFonts w:ascii="Arial" w:hAnsi="Arial" w:cs="Arial"/>
          <w:sz w:val="24"/>
          <w:szCs w:val="24"/>
        </w:rPr>
        <w:t>Blackboard</w:t>
      </w:r>
      <w:r w:rsidRPr="005A2974">
        <w:rPr>
          <w:rFonts w:ascii="Arial" w:hAnsi="Arial" w:cs="Arial"/>
          <w:sz w:val="24"/>
          <w:szCs w:val="24"/>
        </w:rPr>
        <w:t>.</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The only items allowed with the student during examinations are pencils, ear plugs and MAV card/student ID photo badges.  All other items are to be left at the perimeter of the room.  Telephones are to </w:t>
      </w:r>
      <w:r w:rsidR="000B7509">
        <w:rPr>
          <w:rFonts w:ascii="Arial" w:hAnsi="Arial" w:cs="Arial"/>
          <w:sz w:val="24"/>
          <w:szCs w:val="24"/>
        </w:rPr>
        <w:t>be placed on the table in front of the proctor and</w:t>
      </w:r>
      <w:r w:rsidRPr="005A2974">
        <w:rPr>
          <w:rFonts w:ascii="Arial" w:hAnsi="Arial" w:cs="Arial"/>
          <w:sz w:val="24"/>
          <w:szCs w:val="24"/>
        </w:rPr>
        <w:t xml:space="preserve"> turned off so that neither vibration noises nor rings will disturb test takers.  </w:t>
      </w:r>
      <w:r w:rsidR="000B7509">
        <w:rPr>
          <w:rFonts w:ascii="Arial" w:hAnsi="Arial" w:cs="Arial"/>
          <w:sz w:val="24"/>
          <w:szCs w:val="24"/>
        </w:rPr>
        <w:t>Hoodies, and c</w:t>
      </w:r>
      <w:r w:rsidRPr="005A2974">
        <w:rPr>
          <w:rFonts w:ascii="Arial" w:hAnsi="Arial" w:cs="Arial"/>
          <w:sz w:val="24"/>
          <w:szCs w:val="24"/>
        </w:rPr>
        <w:t xml:space="preserve">aps or hats with bills are not allowed to be worn.  </w:t>
      </w:r>
      <w:r w:rsidR="000B7509">
        <w:rPr>
          <w:rFonts w:ascii="Arial" w:hAnsi="Arial" w:cs="Arial"/>
          <w:sz w:val="24"/>
          <w:szCs w:val="24"/>
        </w:rPr>
        <w:t xml:space="preserve">No lab coats or jackets are allowed.  </w:t>
      </w:r>
      <w:r w:rsidRPr="005A2974">
        <w:rPr>
          <w:rFonts w:ascii="Arial" w:hAnsi="Arial" w:cs="Arial"/>
          <w:sz w:val="24"/>
          <w:szCs w:val="24"/>
        </w:rPr>
        <w:t xml:space="preserve">When entering the testing room, place all books, papers, and purses in the designated place. </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Once a student leaves the testing room, they are expected not to congregate and talk outside the testing room.  This disrupts students still taking the examination.</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Students are expected to show their MAV ID and record their signatures on the Examination Class Roster when signing out after taking the exam. </w:t>
      </w:r>
    </w:p>
    <w:p w:rsidR="00834EC7" w:rsidRPr="005A2974" w:rsidRDefault="00326055" w:rsidP="00834EC7">
      <w:pPr>
        <w:pStyle w:val="ListParagraph"/>
        <w:widowControl w:val="0"/>
        <w:numPr>
          <w:ilvl w:val="0"/>
          <w:numId w:val="15"/>
        </w:numPr>
        <w:tabs>
          <w:tab w:val="left" w:pos="-1080"/>
          <w:tab w:val="left" w:pos="-720"/>
          <w:tab w:val="left" w:pos="0"/>
        </w:tabs>
        <w:rPr>
          <w:rFonts w:ascii="Arial" w:hAnsi="Arial" w:cs="Arial"/>
          <w:sz w:val="24"/>
          <w:szCs w:val="24"/>
        </w:rPr>
      </w:pPr>
      <w:r>
        <w:rPr>
          <w:rFonts w:ascii="Arial" w:hAnsi="Arial" w:cs="Arial"/>
          <w:sz w:val="24"/>
          <w:szCs w:val="24"/>
        </w:rPr>
        <w:t>If needed for testing, students may use the calculator that came with their nurse pack</w:t>
      </w:r>
      <w:r w:rsidR="00834EC7" w:rsidRPr="005A2974">
        <w:rPr>
          <w:rFonts w:ascii="Arial" w:hAnsi="Arial" w:cs="Arial"/>
          <w:sz w:val="24"/>
          <w:szCs w:val="24"/>
        </w:rPr>
        <w:t xml:space="preserve">.  The </w:t>
      </w:r>
      <w:proofErr w:type="gramStart"/>
      <w:r w:rsidR="00834EC7" w:rsidRPr="005A2974">
        <w:rPr>
          <w:rFonts w:ascii="Arial" w:hAnsi="Arial" w:cs="Arial"/>
          <w:sz w:val="24"/>
          <w:szCs w:val="24"/>
        </w:rPr>
        <w:t>use of electronic devices such as PDAs, cellular phones, etc</w:t>
      </w:r>
      <w:r w:rsidR="00872707">
        <w:rPr>
          <w:rFonts w:ascii="Arial" w:hAnsi="Arial" w:cs="Arial"/>
          <w:sz w:val="24"/>
          <w:szCs w:val="24"/>
        </w:rPr>
        <w:t xml:space="preserve">. </w:t>
      </w:r>
      <w:r w:rsidR="00834EC7" w:rsidRPr="005A2974">
        <w:rPr>
          <w:rFonts w:ascii="Arial" w:hAnsi="Arial" w:cs="Arial"/>
          <w:sz w:val="24"/>
          <w:szCs w:val="24"/>
        </w:rPr>
        <w:t>with calculators are</w:t>
      </w:r>
      <w:proofErr w:type="gramEnd"/>
      <w:r w:rsidR="00834EC7" w:rsidRPr="005A2974">
        <w:rPr>
          <w:rFonts w:ascii="Arial" w:hAnsi="Arial" w:cs="Arial"/>
          <w:sz w:val="24"/>
          <w:szCs w:val="24"/>
        </w:rPr>
        <w:t xml:space="preserve"> not allowed during the examination.  All electronic devices should be turned off during testing.  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834EC7" w:rsidRPr="005A2974" w:rsidRDefault="00834EC7" w:rsidP="00834EC7">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Students are expected to remain in the test room during the test. Therefore, students should use the bathroom prior to the exam.</w:t>
      </w:r>
    </w:p>
    <w:p w:rsidR="00834EC7" w:rsidRPr="005A2974" w:rsidRDefault="00834EC7" w:rsidP="00834EC7">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Students wishing to discu</w:t>
      </w:r>
      <w:r w:rsidR="001D7F48">
        <w:rPr>
          <w:rFonts w:ascii="Arial" w:hAnsi="Arial" w:cs="Arial"/>
          <w:sz w:val="24"/>
          <w:szCs w:val="24"/>
        </w:rPr>
        <w:t>ss their performance on the exam</w:t>
      </w:r>
      <w:r w:rsidRPr="005A2974">
        <w:rPr>
          <w:rFonts w:ascii="Arial" w:hAnsi="Arial" w:cs="Arial"/>
          <w:sz w:val="24"/>
          <w:szCs w:val="24"/>
        </w:rPr>
        <w:t xml:space="preserve"> may do so by individual appointment with the lead teacher.  Individual test reviews will not be held.  </w:t>
      </w:r>
      <w:r w:rsidRPr="005A2974">
        <w:rPr>
          <w:rFonts w:ascii="Arial" w:hAnsi="Arial" w:cs="Arial"/>
          <w:b/>
          <w:sz w:val="24"/>
          <w:szCs w:val="24"/>
        </w:rPr>
        <w:t>No grades will be given out over the phone or via</w:t>
      </w:r>
      <w:r w:rsidRPr="005A2974">
        <w:rPr>
          <w:rFonts w:ascii="Arial" w:hAnsi="Arial" w:cs="Arial"/>
          <w:sz w:val="24"/>
          <w:szCs w:val="24"/>
        </w:rPr>
        <w:t xml:space="preserve"> </w:t>
      </w:r>
      <w:r w:rsidRPr="005A2974">
        <w:rPr>
          <w:rFonts w:ascii="Arial" w:hAnsi="Arial" w:cs="Arial"/>
          <w:b/>
          <w:sz w:val="24"/>
          <w:szCs w:val="24"/>
        </w:rPr>
        <w:t>E-mail.</w:t>
      </w:r>
      <w:r w:rsidRPr="005A2974">
        <w:rPr>
          <w:rFonts w:ascii="Arial" w:hAnsi="Arial" w:cs="Arial"/>
          <w:sz w:val="24"/>
          <w:szCs w:val="24"/>
        </w:rPr>
        <w:t xml:space="preserve"> </w:t>
      </w:r>
    </w:p>
    <w:p w:rsidR="00834EC7" w:rsidRPr="004712D1" w:rsidRDefault="00834EC7" w:rsidP="00834EC7">
      <w:pPr>
        <w:pStyle w:val="ListParagraph"/>
        <w:widowControl w:val="0"/>
        <w:numPr>
          <w:ilvl w:val="0"/>
          <w:numId w:val="15"/>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A student tester that arrives late to the testing area, if allowed in, will only have until the predetermined en</w:t>
      </w:r>
      <w:r>
        <w:rPr>
          <w:rFonts w:ascii="Arial" w:hAnsi="Arial" w:cs="Arial"/>
          <w:sz w:val="24"/>
          <w:szCs w:val="24"/>
        </w:rPr>
        <w:t>d time of that exam to finish.</w:t>
      </w:r>
    </w:p>
    <w:p w:rsidR="00834EC7" w:rsidRDefault="00834EC7" w:rsidP="00834EC7">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p>
    <w:p w:rsidR="00834EC7" w:rsidRPr="00A54B80" w:rsidRDefault="00834EC7" w:rsidP="00834EC7">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ab/>
      </w:r>
      <w:r w:rsidR="001D7F48">
        <w:rPr>
          <w:rFonts w:ascii="Arial" w:hAnsi="Arial" w:cs="Arial"/>
          <w:b/>
          <w:sz w:val="24"/>
          <w:szCs w:val="24"/>
        </w:rPr>
        <w:t xml:space="preserve">Exam </w:t>
      </w:r>
      <w:r w:rsidRPr="00A54B80">
        <w:rPr>
          <w:rFonts w:ascii="Arial" w:hAnsi="Arial" w:cs="Arial"/>
          <w:b/>
          <w:sz w:val="24"/>
          <w:szCs w:val="24"/>
        </w:rPr>
        <w:t>Review Policy</w:t>
      </w:r>
      <w:r w:rsidRPr="00A54B80">
        <w:rPr>
          <w:rFonts w:ascii="Arial" w:hAnsi="Arial" w:cs="Arial"/>
          <w:sz w:val="24"/>
          <w:szCs w:val="24"/>
        </w:rPr>
        <w:t>:</w:t>
      </w:r>
    </w:p>
    <w:p w:rsidR="00834EC7" w:rsidRDefault="001D7F48" w:rsidP="00834EC7">
      <w:pPr>
        <w:ind w:left="360"/>
        <w:rPr>
          <w:rFonts w:ascii="Arial" w:hAnsi="Arial" w:cs="Arial"/>
          <w:sz w:val="24"/>
          <w:szCs w:val="24"/>
        </w:rPr>
      </w:pPr>
      <w:r>
        <w:rPr>
          <w:rFonts w:ascii="Arial" w:hAnsi="Arial" w:cs="Arial"/>
          <w:sz w:val="24"/>
          <w:szCs w:val="24"/>
        </w:rPr>
        <w:t>An exam</w:t>
      </w:r>
      <w:r w:rsidR="00834EC7" w:rsidRPr="00CC43CA">
        <w:rPr>
          <w:rFonts w:ascii="Arial" w:hAnsi="Arial" w:cs="Arial"/>
          <w:sz w:val="24"/>
          <w:szCs w:val="24"/>
        </w:rPr>
        <w:t xml:space="preserve"> review may be held following the test.  If a review is offered, the format may va</w:t>
      </w:r>
      <w:r>
        <w:rPr>
          <w:rFonts w:ascii="Arial" w:hAnsi="Arial" w:cs="Arial"/>
          <w:sz w:val="24"/>
          <w:szCs w:val="24"/>
        </w:rPr>
        <w:t>ry depending on whether the exam</w:t>
      </w:r>
      <w:r w:rsidR="00834EC7" w:rsidRPr="00CC43CA">
        <w:rPr>
          <w:rFonts w:ascii="Arial" w:hAnsi="Arial" w:cs="Arial"/>
          <w:sz w:val="24"/>
          <w:szCs w:val="24"/>
        </w:rPr>
        <w:t xml:space="preserve"> was administered in a computer or paper and pencil format.  Cours</w:t>
      </w:r>
      <w:r>
        <w:rPr>
          <w:rFonts w:ascii="Arial" w:hAnsi="Arial" w:cs="Arial"/>
          <w:sz w:val="24"/>
          <w:szCs w:val="24"/>
        </w:rPr>
        <w:t xml:space="preserve">e faculty will discuss the exam </w:t>
      </w:r>
      <w:r w:rsidR="00834EC7" w:rsidRPr="00CC43CA">
        <w:rPr>
          <w:rFonts w:ascii="Arial" w:hAnsi="Arial" w:cs="Arial"/>
          <w:sz w:val="24"/>
          <w:szCs w:val="24"/>
        </w:rPr>
        <w:t>review format during the orientation session at the beginning of the course session.  Course materials and talking</w:t>
      </w:r>
      <w:r>
        <w:rPr>
          <w:rFonts w:ascii="Arial" w:hAnsi="Arial" w:cs="Arial"/>
          <w:sz w:val="24"/>
          <w:szCs w:val="24"/>
        </w:rPr>
        <w:t xml:space="preserve"> are not allowed during the exam</w:t>
      </w:r>
      <w:r w:rsidR="00834EC7" w:rsidRPr="00CC43CA">
        <w:rPr>
          <w:rFonts w:ascii="Arial" w:hAnsi="Arial" w:cs="Arial"/>
          <w:sz w:val="24"/>
          <w:szCs w:val="24"/>
        </w:rPr>
        <w:t xml:space="preserve"> review.  </w:t>
      </w:r>
      <w:r>
        <w:rPr>
          <w:rFonts w:ascii="Arial" w:hAnsi="Arial" w:cs="Arial"/>
          <w:sz w:val="24"/>
          <w:szCs w:val="24"/>
        </w:rPr>
        <w:t>Students may respond to any exam</w:t>
      </w:r>
      <w:r w:rsidR="00834EC7" w:rsidRPr="00CC43CA">
        <w:rPr>
          <w:rFonts w:ascii="Arial" w:hAnsi="Arial" w:cs="Arial"/>
          <w:sz w:val="24"/>
          <w:szCs w:val="24"/>
        </w:rPr>
        <w:t xml:space="preserve"> items of concern on a Student Concerns s</w:t>
      </w:r>
      <w:r>
        <w:rPr>
          <w:rFonts w:ascii="Arial" w:hAnsi="Arial" w:cs="Arial"/>
          <w:sz w:val="24"/>
          <w:szCs w:val="24"/>
        </w:rPr>
        <w:t xml:space="preserve">heet provided for them.    Exam </w:t>
      </w:r>
      <w:r w:rsidR="00834EC7" w:rsidRPr="00CC43CA">
        <w:rPr>
          <w:rFonts w:ascii="Arial" w:hAnsi="Arial" w:cs="Arial"/>
          <w:sz w:val="24"/>
          <w:szCs w:val="24"/>
        </w:rPr>
        <w:t>scores will not be released until</w:t>
      </w:r>
      <w:r>
        <w:rPr>
          <w:rFonts w:ascii="Arial" w:hAnsi="Arial" w:cs="Arial"/>
          <w:sz w:val="24"/>
          <w:szCs w:val="24"/>
        </w:rPr>
        <w:t xml:space="preserve"> the exam </w:t>
      </w:r>
      <w:r w:rsidR="00834EC7" w:rsidRPr="00CC43CA">
        <w:rPr>
          <w:rFonts w:ascii="Arial" w:hAnsi="Arial" w:cs="Arial"/>
          <w:sz w:val="24"/>
          <w:szCs w:val="24"/>
        </w:rPr>
        <w:t xml:space="preserve">psychometrics </w:t>
      </w:r>
      <w:proofErr w:type="gramStart"/>
      <w:r w:rsidR="00834EC7" w:rsidRPr="00CC43CA">
        <w:rPr>
          <w:rFonts w:ascii="Arial" w:hAnsi="Arial" w:cs="Arial"/>
          <w:sz w:val="24"/>
          <w:szCs w:val="24"/>
        </w:rPr>
        <w:t>have</w:t>
      </w:r>
      <w:proofErr w:type="gramEnd"/>
      <w:r w:rsidR="00834EC7" w:rsidRPr="00CC43CA">
        <w:rPr>
          <w:rFonts w:ascii="Arial" w:hAnsi="Arial" w:cs="Arial"/>
          <w:sz w:val="24"/>
          <w:szCs w:val="24"/>
        </w:rPr>
        <w:t xml:space="preserve"> been reviewed by course faculty.  Grades will be posted on </w:t>
      </w:r>
      <w:r w:rsidR="000B7509">
        <w:rPr>
          <w:rFonts w:ascii="Arial" w:hAnsi="Arial" w:cs="Arial"/>
          <w:sz w:val="24"/>
          <w:szCs w:val="24"/>
        </w:rPr>
        <w:t>Blackboard</w:t>
      </w:r>
      <w:r w:rsidR="00834EC7" w:rsidRPr="00CC43CA">
        <w:rPr>
          <w:rFonts w:ascii="Arial" w:hAnsi="Arial" w:cs="Arial"/>
          <w:sz w:val="24"/>
          <w:szCs w:val="24"/>
        </w:rPr>
        <w:t xml:space="preserve"> no later than one wee</w:t>
      </w:r>
      <w:r>
        <w:rPr>
          <w:rFonts w:ascii="Arial" w:hAnsi="Arial" w:cs="Arial"/>
          <w:sz w:val="24"/>
          <w:szCs w:val="24"/>
        </w:rPr>
        <w:t>k following the date of the exam.   Exam</w:t>
      </w:r>
      <w:r w:rsidR="00834EC7" w:rsidRPr="00CC43CA">
        <w:rPr>
          <w:rFonts w:ascii="Arial" w:hAnsi="Arial" w:cs="Arial"/>
          <w:sz w:val="24"/>
          <w:szCs w:val="24"/>
        </w:rPr>
        <w:t xml:space="preserve"> review is a privileged opportunity for learning.  It may be taken away at any time based upon student behavior(s). Students may ask questions for the purpose of understanding material and share their perceptions.  Arguing is non</w:t>
      </w:r>
      <w:r w:rsidR="0097449A">
        <w:rPr>
          <w:rFonts w:ascii="Arial" w:hAnsi="Arial" w:cs="Arial"/>
          <w:sz w:val="24"/>
          <w:szCs w:val="24"/>
        </w:rPr>
        <w:t>-</w:t>
      </w:r>
      <w:r w:rsidR="00834EC7" w:rsidRPr="00CC43CA">
        <w:rPr>
          <w:rFonts w:ascii="Arial" w:hAnsi="Arial" w:cs="Arial"/>
          <w:sz w:val="24"/>
          <w:szCs w:val="24"/>
        </w:rPr>
        <w:t xml:space="preserve"> professional behavior and is not tolerated.  </w:t>
      </w:r>
    </w:p>
    <w:p w:rsidR="00834EC7" w:rsidRDefault="00834EC7" w:rsidP="00834EC7">
      <w:pPr>
        <w:ind w:left="360"/>
        <w:rPr>
          <w:rFonts w:ascii="Arial" w:hAnsi="Arial" w:cs="Arial"/>
          <w:sz w:val="24"/>
          <w:szCs w:val="24"/>
        </w:rPr>
      </w:pPr>
    </w:p>
    <w:p w:rsidR="00326055" w:rsidRDefault="00326055" w:rsidP="00834EC7">
      <w:pPr>
        <w:ind w:firstLine="360"/>
        <w:rPr>
          <w:rFonts w:ascii="Arial" w:hAnsi="Arial" w:cs="Arial"/>
          <w:b/>
          <w:sz w:val="24"/>
          <w:szCs w:val="24"/>
        </w:rPr>
      </w:pPr>
    </w:p>
    <w:p w:rsidR="00834EC7" w:rsidRPr="002D4297" w:rsidRDefault="00834EC7" w:rsidP="00872707">
      <w:pPr>
        <w:ind w:firstLine="360"/>
        <w:rPr>
          <w:rFonts w:ascii="Arial" w:hAnsi="Arial" w:cs="Arial"/>
          <w:b/>
          <w:color w:val="FF0000"/>
          <w:sz w:val="24"/>
          <w:szCs w:val="24"/>
        </w:rPr>
      </w:pPr>
      <w:r w:rsidRPr="002D4297">
        <w:rPr>
          <w:rFonts w:ascii="Arial" w:hAnsi="Arial" w:cs="Arial"/>
          <w:b/>
          <w:sz w:val="24"/>
          <w:szCs w:val="24"/>
        </w:rPr>
        <w:t>Make-up Exam Policy</w:t>
      </w:r>
      <w:r w:rsidRPr="002D4297">
        <w:rPr>
          <w:rFonts w:ascii="Arial" w:hAnsi="Arial" w:cs="Arial"/>
          <w:sz w:val="24"/>
          <w:szCs w:val="24"/>
        </w:rPr>
        <w:t xml:space="preserve">:  </w:t>
      </w:r>
    </w:p>
    <w:p w:rsidR="00834EC7" w:rsidRPr="002D4297" w:rsidRDefault="00834EC7" w:rsidP="00834EC7">
      <w:pPr>
        <w:tabs>
          <w:tab w:val="left" w:pos="-1080"/>
          <w:tab w:val="left" w:pos="-720"/>
          <w:tab w:val="left" w:pos="0"/>
          <w:tab w:val="left" w:pos="360"/>
        </w:tabs>
        <w:ind w:left="360"/>
        <w:rPr>
          <w:rFonts w:ascii="Arial" w:hAnsi="Arial" w:cs="Arial"/>
          <w:sz w:val="24"/>
          <w:szCs w:val="24"/>
        </w:rPr>
      </w:pPr>
      <w:r w:rsidRPr="002D4297">
        <w:rPr>
          <w:rFonts w:ascii="Arial" w:hAnsi="Arial" w:cs="Arial"/>
          <w:sz w:val="24"/>
          <w:szCs w:val="24"/>
        </w:rPr>
        <w:t>All students are expected to take exams at the scheduled time.  If a student is unable to write the exam at the scheduled time, prior notice must be given to the course lead i</w:t>
      </w:r>
      <w:r w:rsidR="001D7F48">
        <w:rPr>
          <w:rFonts w:ascii="Arial" w:hAnsi="Arial" w:cs="Arial"/>
          <w:sz w:val="24"/>
          <w:szCs w:val="24"/>
        </w:rPr>
        <w:t xml:space="preserve">nstructor on or before the exam </w:t>
      </w:r>
      <w:r w:rsidRPr="002D4297">
        <w:rPr>
          <w:rFonts w:ascii="Arial" w:hAnsi="Arial" w:cs="Arial"/>
          <w:sz w:val="24"/>
          <w:szCs w:val="24"/>
        </w:rPr>
        <w:t>dat</w:t>
      </w:r>
      <w:r w:rsidR="001D7F48">
        <w:rPr>
          <w:rFonts w:ascii="Arial" w:hAnsi="Arial" w:cs="Arial"/>
          <w:sz w:val="24"/>
          <w:szCs w:val="24"/>
        </w:rPr>
        <w:t>e and time in order for the exam</w:t>
      </w:r>
      <w:r w:rsidRPr="002D4297">
        <w:rPr>
          <w:rFonts w:ascii="Arial" w:hAnsi="Arial" w:cs="Arial"/>
          <w:sz w:val="24"/>
          <w:szCs w:val="24"/>
        </w:rPr>
        <w:t xml:space="preserve"> to be made up.  The student must furnish verification of the reason for missing the examination to the lead instructor (physician note or release form, obituary of loved one, airline ticket voucher, </w:t>
      </w:r>
      <w:proofErr w:type="spellStart"/>
      <w:r w:rsidRPr="002D4297">
        <w:rPr>
          <w:rFonts w:ascii="Arial" w:hAnsi="Arial" w:cs="Arial"/>
          <w:sz w:val="24"/>
          <w:szCs w:val="24"/>
        </w:rPr>
        <w:t>etc</w:t>
      </w:r>
      <w:proofErr w:type="spellEnd"/>
      <w:r w:rsidRPr="002D4297">
        <w:rPr>
          <w:rFonts w:ascii="Arial" w:hAnsi="Arial" w:cs="Arial"/>
          <w:sz w:val="24"/>
          <w:szCs w:val="24"/>
        </w:rPr>
        <w:t>).   When the lead instructor has determined that an absence is excused, a make-up exam will be given within one week, at the Lead Teacher’s discretion, or the student will receive a zero (0).  The format may differ from the regularly schedule exam (may be short answer, discussion, essay, alternative question format, etc</w:t>
      </w:r>
      <w:r w:rsidR="00872707">
        <w:rPr>
          <w:rFonts w:ascii="Arial" w:hAnsi="Arial" w:cs="Arial"/>
          <w:sz w:val="24"/>
          <w:szCs w:val="24"/>
        </w:rPr>
        <w:t>.</w:t>
      </w:r>
      <w:r w:rsidRPr="002D4297">
        <w:rPr>
          <w:rFonts w:ascii="Arial" w:hAnsi="Arial" w:cs="Arial"/>
          <w:sz w:val="24"/>
          <w:szCs w:val="24"/>
        </w:rPr>
        <w:t xml:space="preserve">).  Failure to take a scheduled examination at the assigned time without prior coordination with the lead teacher may result in a zero (F) for this specific test grade.  </w:t>
      </w:r>
    </w:p>
    <w:p w:rsidR="00834EC7" w:rsidRPr="002D4297" w:rsidRDefault="00872707" w:rsidP="00834EC7">
      <w:pPr>
        <w:tabs>
          <w:tab w:val="left" w:pos="-1080"/>
          <w:tab w:val="left" w:pos="-720"/>
          <w:tab w:val="left" w:pos="0"/>
          <w:tab w:val="left" w:pos="360"/>
        </w:tabs>
        <w:rPr>
          <w:rFonts w:ascii="Arial" w:hAnsi="Arial" w:cs="Arial"/>
          <w:sz w:val="24"/>
          <w:szCs w:val="24"/>
        </w:rPr>
      </w:pPr>
      <w:r>
        <w:rPr>
          <w:rFonts w:ascii="Arial" w:hAnsi="Arial" w:cs="Arial"/>
          <w:sz w:val="24"/>
          <w:szCs w:val="24"/>
        </w:rPr>
        <w:t xml:space="preserve"> </w:t>
      </w:r>
    </w:p>
    <w:p w:rsidR="00834EC7" w:rsidRDefault="00834EC7" w:rsidP="00983ECF">
      <w:pPr>
        <w:tabs>
          <w:tab w:val="left" w:pos="-1440"/>
          <w:tab w:val="left" w:pos="90"/>
        </w:tabs>
        <w:ind w:left="360"/>
        <w:rPr>
          <w:rFonts w:ascii="Arial" w:hAnsi="Arial" w:cs="Arial"/>
          <w:b/>
          <w:bCs/>
          <w:sz w:val="24"/>
          <w:szCs w:val="24"/>
        </w:rPr>
      </w:pPr>
      <w:r w:rsidRPr="002D4297">
        <w:rPr>
          <w:rFonts w:ascii="Arial" w:hAnsi="Arial" w:cs="Arial"/>
          <w:sz w:val="24"/>
          <w:szCs w:val="24"/>
        </w:rPr>
        <w:t>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834EC7" w:rsidRDefault="00834EC7" w:rsidP="004E6248">
      <w:pPr>
        <w:tabs>
          <w:tab w:val="left" w:pos="-1440"/>
          <w:tab w:val="left" w:pos="90"/>
        </w:tabs>
        <w:rPr>
          <w:rFonts w:ascii="Arial" w:hAnsi="Arial" w:cs="Arial"/>
          <w:b/>
          <w:bCs/>
          <w:sz w:val="24"/>
          <w:szCs w:val="24"/>
        </w:rPr>
      </w:pPr>
    </w:p>
    <w:p w:rsidR="00834EC7" w:rsidRDefault="00834EC7" w:rsidP="00834EC7">
      <w:pPr>
        <w:tabs>
          <w:tab w:val="left" w:pos="-1440"/>
          <w:tab w:val="left" w:pos="90"/>
        </w:tabs>
        <w:ind w:left="360"/>
        <w:rPr>
          <w:rFonts w:ascii="Arial" w:hAnsi="Arial" w:cs="Arial"/>
          <w:b/>
          <w:bCs/>
          <w:sz w:val="24"/>
          <w:szCs w:val="24"/>
        </w:rPr>
      </w:pPr>
      <w:r>
        <w:rPr>
          <w:rFonts w:ascii="Arial" w:hAnsi="Arial" w:cs="Arial"/>
          <w:b/>
          <w:bCs/>
          <w:sz w:val="24"/>
          <w:szCs w:val="24"/>
        </w:rPr>
        <w:t xml:space="preserve"> </w:t>
      </w:r>
    </w:p>
    <w:p w:rsidR="00A54B80" w:rsidRPr="00717185" w:rsidRDefault="00A54B80" w:rsidP="00A54B80">
      <w:pPr>
        <w:tabs>
          <w:tab w:val="left" w:pos="-1440"/>
          <w:tab w:val="left" w:pos="90"/>
        </w:tabs>
        <w:ind w:left="360"/>
        <w:rPr>
          <w:rFonts w:ascii="Arial" w:hAnsi="Arial" w:cs="Arial"/>
          <w:b/>
          <w:bCs/>
          <w:sz w:val="24"/>
          <w:szCs w:val="24"/>
          <w:u w:val="single"/>
        </w:rPr>
      </w:pPr>
      <w:r w:rsidRPr="00717185">
        <w:rPr>
          <w:rFonts w:ascii="Arial" w:hAnsi="Arial" w:cs="Arial"/>
          <w:b/>
          <w:bCs/>
          <w:sz w:val="24"/>
          <w:szCs w:val="24"/>
          <w:u w:val="single"/>
        </w:rPr>
        <w:t>AP-BSN General Online Quiz Guidelines:</w:t>
      </w:r>
    </w:p>
    <w:p w:rsidR="00A54B80" w:rsidRPr="00B978A3" w:rsidRDefault="00A54B80" w:rsidP="00A54B80">
      <w:pPr>
        <w:pStyle w:val="ListParagraph"/>
        <w:ind w:left="360"/>
        <w:rPr>
          <w:rFonts w:ascii="Arial" w:hAnsi="Arial" w:cs="Arial"/>
          <w:bCs/>
          <w:sz w:val="24"/>
          <w:szCs w:val="24"/>
        </w:rPr>
      </w:pPr>
      <w:r w:rsidRPr="00B978A3">
        <w:rPr>
          <w:rFonts w:ascii="Arial" w:hAnsi="Arial" w:cs="Arial"/>
          <w:bCs/>
          <w:sz w:val="24"/>
          <w:szCs w:val="24"/>
        </w:rPr>
        <w:t xml:space="preserve">Scheduled Online Quizzes for this course will be given on </w:t>
      </w:r>
      <w:r w:rsidR="000B7509">
        <w:rPr>
          <w:rFonts w:ascii="Arial" w:hAnsi="Arial" w:cs="Arial"/>
          <w:bCs/>
          <w:sz w:val="24"/>
          <w:szCs w:val="24"/>
        </w:rPr>
        <w:t>BLACKBOARD</w:t>
      </w:r>
      <w:r w:rsidRPr="00B978A3">
        <w:rPr>
          <w:rFonts w:ascii="Arial" w:hAnsi="Arial" w:cs="Arial"/>
          <w:bCs/>
          <w:sz w:val="24"/>
          <w:szCs w:val="24"/>
        </w:rPr>
        <w:t xml:space="preserve">.  Online quizzes will be given only during a specified time period listed on the Course Schedule.  All </w:t>
      </w:r>
      <w:r w:rsidRPr="00B978A3">
        <w:rPr>
          <w:rFonts w:ascii="Arial" w:hAnsi="Arial" w:cs="Arial"/>
          <w:sz w:val="24"/>
          <w:szCs w:val="24"/>
        </w:rPr>
        <w:t xml:space="preserve">quizzes may be multiple choice, fill in the blank, or short answer. </w:t>
      </w:r>
    </w:p>
    <w:p w:rsidR="00A54B80" w:rsidRPr="00B978A3" w:rsidRDefault="00A54B80" w:rsidP="00A54B80">
      <w:pPr>
        <w:pStyle w:val="ListParagraph"/>
        <w:tabs>
          <w:tab w:val="left" w:pos="360"/>
        </w:tabs>
        <w:ind w:left="360"/>
        <w:rPr>
          <w:rFonts w:ascii="Arial" w:hAnsi="Arial" w:cs="Arial"/>
          <w:bCs/>
          <w:sz w:val="24"/>
          <w:szCs w:val="24"/>
        </w:rPr>
      </w:pPr>
    </w:p>
    <w:p w:rsidR="00A54B80" w:rsidRPr="00B978A3" w:rsidRDefault="00A54B80" w:rsidP="00A54B80">
      <w:pPr>
        <w:pStyle w:val="ListParagraph"/>
        <w:tabs>
          <w:tab w:val="left" w:pos="360"/>
        </w:tabs>
        <w:ind w:left="360"/>
        <w:rPr>
          <w:rFonts w:ascii="Arial" w:hAnsi="Arial" w:cs="Arial"/>
          <w:bCs/>
          <w:sz w:val="24"/>
          <w:szCs w:val="24"/>
        </w:rPr>
      </w:pPr>
      <w:r w:rsidRPr="00B978A3">
        <w:rPr>
          <w:rFonts w:ascii="Arial" w:hAnsi="Arial" w:cs="Arial"/>
          <w:bCs/>
          <w:sz w:val="24"/>
          <w:szCs w:val="24"/>
        </w:rPr>
        <w:t xml:space="preserve">All quizzes will be set to 1.5 minutes per question.  These are considered closed book quizzes.  We trust you will uphold the moral and ethical standards of your future profession while taking quizzes.  It is expected you will NOT use notes, books, or study templates to take your quiz at any time.  </w:t>
      </w:r>
    </w:p>
    <w:p w:rsidR="00A54B80" w:rsidRPr="00B978A3" w:rsidRDefault="00A54B80" w:rsidP="00A54B80">
      <w:pPr>
        <w:pStyle w:val="ListParagraph"/>
        <w:tabs>
          <w:tab w:val="left" w:pos="360"/>
        </w:tabs>
        <w:ind w:left="360"/>
        <w:rPr>
          <w:rFonts w:ascii="Arial" w:hAnsi="Arial" w:cs="Arial"/>
          <w:bCs/>
          <w:sz w:val="24"/>
          <w:szCs w:val="24"/>
        </w:rPr>
      </w:pPr>
    </w:p>
    <w:p w:rsidR="00A54B80" w:rsidRPr="009F1B4D" w:rsidRDefault="00A54B80" w:rsidP="009F1B4D">
      <w:pPr>
        <w:pStyle w:val="ListParagraph"/>
        <w:tabs>
          <w:tab w:val="left" w:pos="360"/>
        </w:tabs>
        <w:ind w:left="360"/>
        <w:rPr>
          <w:rFonts w:ascii="Arial" w:hAnsi="Arial" w:cs="Arial"/>
          <w:bCs/>
          <w:sz w:val="24"/>
          <w:szCs w:val="24"/>
        </w:rPr>
      </w:pPr>
      <w:r w:rsidRPr="00B978A3">
        <w:rPr>
          <w:rFonts w:ascii="Arial" w:hAnsi="Arial" w:cs="Arial"/>
          <w:bCs/>
          <w:sz w:val="24"/>
          <w:szCs w:val="24"/>
        </w:rPr>
        <w:t xml:space="preserve">Missed quizzes are counted as 0%.  Therefore, if a quiz is missed, a zero will be recorded for the student.  </w:t>
      </w:r>
      <w:r w:rsidRPr="003F1F6A">
        <w:rPr>
          <w:rFonts w:ascii="Arial" w:hAnsi="Arial" w:cs="Arial"/>
          <w:bCs/>
          <w:sz w:val="24"/>
          <w:szCs w:val="24"/>
          <w:u w:val="single"/>
        </w:rPr>
        <w:t xml:space="preserve">Missed quizzes will not be made up. There are no exceptions to this policy. </w:t>
      </w:r>
      <w:r w:rsidR="009F1B4D" w:rsidRPr="003F1F6A">
        <w:rPr>
          <w:rFonts w:ascii="Arial" w:hAnsi="Arial" w:cs="Arial"/>
          <w:bCs/>
          <w:sz w:val="24"/>
          <w:szCs w:val="24"/>
          <w:u w:val="single"/>
        </w:rPr>
        <w:t xml:space="preserve">The lowest quiz grade may be </w:t>
      </w:r>
      <w:r w:rsidRPr="003F1F6A">
        <w:rPr>
          <w:rFonts w:ascii="Arial" w:hAnsi="Arial" w:cs="Arial"/>
          <w:bCs/>
          <w:sz w:val="24"/>
          <w:szCs w:val="24"/>
          <w:u w:val="single"/>
        </w:rPr>
        <w:t>dropped at the end of the course session</w:t>
      </w:r>
      <w:r w:rsidRPr="009F1B4D">
        <w:rPr>
          <w:rFonts w:ascii="Arial" w:hAnsi="Arial" w:cs="Arial"/>
          <w:bCs/>
          <w:sz w:val="24"/>
          <w:szCs w:val="24"/>
        </w:rPr>
        <w:t>.</w:t>
      </w:r>
      <w:r w:rsidRPr="009F1B4D">
        <w:rPr>
          <w:rFonts w:ascii="Arial" w:hAnsi="Arial" w:cs="Arial"/>
          <w:b/>
          <w:bCs/>
          <w:sz w:val="24"/>
          <w:szCs w:val="24"/>
          <w:u w:val="single"/>
        </w:rPr>
        <w:t xml:space="preserve"> </w:t>
      </w:r>
    </w:p>
    <w:p w:rsidR="009F1B4D" w:rsidRPr="00B978A3" w:rsidRDefault="009F1B4D" w:rsidP="00A54B80">
      <w:pPr>
        <w:pStyle w:val="ListParagraph"/>
        <w:tabs>
          <w:tab w:val="left" w:pos="360"/>
        </w:tabs>
        <w:ind w:left="360"/>
        <w:rPr>
          <w:rFonts w:ascii="Arial" w:hAnsi="Arial" w:cs="Arial"/>
          <w:sz w:val="24"/>
          <w:szCs w:val="24"/>
        </w:rPr>
      </w:pPr>
    </w:p>
    <w:p w:rsidR="00A54B80" w:rsidRPr="004E6248" w:rsidRDefault="00A54B80" w:rsidP="004E6248">
      <w:pPr>
        <w:tabs>
          <w:tab w:val="left" w:pos="-1440"/>
          <w:tab w:val="left" w:pos="90"/>
        </w:tabs>
        <w:ind w:left="360"/>
        <w:rPr>
          <w:rFonts w:ascii="Arial" w:hAnsi="Arial" w:cs="Arial"/>
          <w:bCs/>
          <w:sz w:val="24"/>
          <w:szCs w:val="24"/>
        </w:rPr>
      </w:pPr>
      <w:r w:rsidRPr="00B978A3">
        <w:rPr>
          <w:rFonts w:ascii="Arial" w:hAnsi="Arial" w:cs="Arial"/>
          <w:sz w:val="24"/>
          <w:szCs w:val="24"/>
        </w:rPr>
        <w:t xml:space="preserve">Quizzes will include information from the assigned readings, assignments and learning modules posted on </w:t>
      </w:r>
      <w:r w:rsidR="000B7509">
        <w:rPr>
          <w:rFonts w:ascii="Arial" w:hAnsi="Arial" w:cs="Arial"/>
          <w:sz w:val="24"/>
          <w:szCs w:val="24"/>
        </w:rPr>
        <w:t>BLACKBOARD</w:t>
      </w:r>
      <w:r w:rsidRPr="00B978A3">
        <w:rPr>
          <w:rFonts w:ascii="Arial" w:hAnsi="Arial" w:cs="Arial"/>
          <w:sz w:val="24"/>
          <w:szCs w:val="24"/>
        </w:rPr>
        <w:t xml:space="preserve">.  Online quizzes are </w:t>
      </w:r>
      <w:r w:rsidRPr="004E6248">
        <w:rPr>
          <w:rFonts w:ascii="Arial" w:hAnsi="Arial" w:cs="Arial"/>
          <w:b/>
          <w:sz w:val="24"/>
          <w:szCs w:val="24"/>
          <w:u w:val="single"/>
        </w:rPr>
        <w:t>not</w:t>
      </w:r>
      <w:r w:rsidRPr="00B978A3">
        <w:rPr>
          <w:rFonts w:ascii="Arial" w:hAnsi="Arial" w:cs="Arial"/>
          <w:sz w:val="24"/>
          <w:szCs w:val="24"/>
        </w:rPr>
        <w:t xml:space="preserve"> included in the </w:t>
      </w:r>
      <w:r w:rsidRPr="00B978A3">
        <w:rPr>
          <w:rFonts w:ascii="Arial" w:hAnsi="Arial" w:cs="Arial"/>
          <w:bCs/>
          <w:sz w:val="24"/>
          <w:szCs w:val="24"/>
        </w:rPr>
        <w:t xml:space="preserve">minimal weighted proctored exam grade average of 70%. </w:t>
      </w:r>
    </w:p>
    <w:p w:rsidR="00A54B80" w:rsidRPr="00CC43CA" w:rsidRDefault="00A54B80" w:rsidP="00A54B80">
      <w:pPr>
        <w:ind w:left="360"/>
        <w:rPr>
          <w:rFonts w:ascii="Arial" w:hAnsi="Arial" w:cs="Arial"/>
          <w:sz w:val="24"/>
          <w:szCs w:val="24"/>
        </w:rPr>
      </w:pPr>
    </w:p>
    <w:p w:rsidR="00A54B80" w:rsidRPr="0030413A" w:rsidRDefault="00A54B80" w:rsidP="00A54B80">
      <w:pPr>
        <w:ind w:left="360"/>
        <w:rPr>
          <w:rFonts w:ascii="Arial" w:hAnsi="Arial" w:cs="Arial"/>
          <w:b/>
          <w:bCs/>
          <w:sz w:val="24"/>
          <w:szCs w:val="24"/>
        </w:rPr>
      </w:pPr>
      <w:r w:rsidRPr="0030413A">
        <w:rPr>
          <w:rFonts w:ascii="Arial" w:hAnsi="Arial" w:cs="Arial"/>
          <w:b/>
          <w:bCs/>
          <w:sz w:val="24"/>
          <w:szCs w:val="24"/>
        </w:rPr>
        <w:t>Quiz Integrity:</w:t>
      </w:r>
    </w:p>
    <w:p w:rsidR="00A54B80" w:rsidRDefault="00A54B80" w:rsidP="00A54B80">
      <w:pPr>
        <w:ind w:left="360"/>
        <w:rPr>
          <w:rFonts w:ascii="Arial" w:hAnsi="Arial" w:cs="Arial"/>
          <w:bCs/>
          <w:sz w:val="24"/>
          <w:szCs w:val="24"/>
        </w:rPr>
      </w:pPr>
      <w:r w:rsidRPr="00B978A3">
        <w:rPr>
          <w:rFonts w:ascii="Arial" w:hAnsi="Arial" w:cs="Arial"/>
          <w:bCs/>
          <w:sz w:val="24"/>
          <w:szCs w:val="24"/>
          <w:u w:val="single"/>
        </w:rPr>
        <w:t>As future nurses</w:t>
      </w:r>
      <w:r w:rsidRPr="00B978A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B978A3">
        <w:rPr>
          <w:rFonts w:ascii="Arial" w:hAnsi="Arial" w:cs="Arial"/>
          <w:b/>
          <w:bCs/>
          <w:i/>
          <w:sz w:val="24"/>
          <w:szCs w:val="24"/>
          <w:u w:val="single"/>
        </w:rPr>
        <w:t>expected to maintain test security</w:t>
      </w:r>
      <w:r w:rsidRPr="00B978A3">
        <w:rPr>
          <w:rFonts w:ascii="Arial" w:hAnsi="Arial" w:cs="Arial"/>
          <w:bCs/>
          <w:sz w:val="24"/>
          <w:szCs w:val="24"/>
        </w:rPr>
        <w:t xml:space="preserve"> by not discussing the questions with your peers or attempting to copy the quizzes in any way.  If you discuss quiz questions or content of quizzes with these students, this is a violation of test security, and will result in being reported for academic dishonesty.  WE TAKE TEST SECURITY very seriously at the College of Nursing.  Violations in test security are considered not just academic violations, but ethical violations, which is unacceptable behavior for future nursing professionals.  Please refer to the UTA Academic Integrity policy.</w:t>
      </w:r>
    </w:p>
    <w:p w:rsidR="00A54B80" w:rsidRDefault="00A54B80" w:rsidP="00A54B80">
      <w:pPr>
        <w:ind w:left="360"/>
        <w:rPr>
          <w:rFonts w:ascii="Arial" w:hAnsi="Arial" w:cs="Arial"/>
          <w:bCs/>
          <w:sz w:val="24"/>
          <w:szCs w:val="24"/>
        </w:rPr>
      </w:pPr>
    </w:p>
    <w:p w:rsidR="00A54B80" w:rsidRPr="0030413A" w:rsidRDefault="00A54B80" w:rsidP="00A54B80">
      <w:pPr>
        <w:ind w:left="360"/>
        <w:rPr>
          <w:rFonts w:ascii="Arial" w:hAnsi="Arial" w:cs="Arial"/>
          <w:b/>
          <w:bCs/>
          <w:sz w:val="24"/>
          <w:szCs w:val="24"/>
        </w:rPr>
      </w:pPr>
      <w:r w:rsidRPr="0030413A">
        <w:rPr>
          <w:rFonts w:ascii="Arial" w:hAnsi="Arial" w:cs="Arial"/>
          <w:b/>
          <w:bCs/>
          <w:sz w:val="24"/>
          <w:szCs w:val="24"/>
        </w:rPr>
        <w:t>Online Quizzes:</w:t>
      </w:r>
    </w:p>
    <w:p w:rsidR="00A54B80" w:rsidRPr="00B978A3" w:rsidRDefault="00A54B80" w:rsidP="00A54B80">
      <w:pPr>
        <w:pStyle w:val="ListParagraph"/>
        <w:numPr>
          <w:ilvl w:val="0"/>
          <w:numId w:val="17"/>
        </w:numPr>
        <w:tabs>
          <w:tab w:val="left" w:pos="360"/>
        </w:tabs>
        <w:rPr>
          <w:rFonts w:ascii="Arial" w:hAnsi="Arial" w:cs="Arial"/>
          <w:bCs/>
          <w:sz w:val="24"/>
          <w:szCs w:val="24"/>
        </w:rPr>
      </w:pPr>
      <w:r w:rsidRPr="00B978A3">
        <w:rPr>
          <w:rFonts w:ascii="Arial" w:hAnsi="Arial" w:cs="Arial"/>
          <w:bCs/>
          <w:sz w:val="24"/>
          <w:szCs w:val="24"/>
        </w:rPr>
        <w:t xml:space="preserve">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w:t>
      </w:r>
      <w:proofErr w:type="gramStart"/>
      <w:r w:rsidRPr="00B978A3">
        <w:rPr>
          <w:rFonts w:ascii="Arial" w:hAnsi="Arial" w:cs="Arial"/>
          <w:bCs/>
          <w:sz w:val="24"/>
          <w:szCs w:val="24"/>
        </w:rPr>
        <w:t>the</w:t>
      </w:r>
      <w:proofErr w:type="gramEnd"/>
      <w:r w:rsidRPr="00B978A3">
        <w:rPr>
          <w:rFonts w:ascii="Arial" w:hAnsi="Arial" w:cs="Arial"/>
          <w:bCs/>
          <w:sz w:val="24"/>
          <w:szCs w:val="24"/>
        </w:rPr>
        <w:t xml:space="preserve"> UTA College of Nursing Learning Resource Center and Internet cafes.  Since missed quizzes are not made up, please make sure you have a reliable connection before you begin.</w:t>
      </w:r>
    </w:p>
    <w:p w:rsidR="00A54B80" w:rsidRPr="00B978A3" w:rsidRDefault="00A54B80" w:rsidP="00A54B80">
      <w:pPr>
        <w:pStyle w:val="ListParagraph"/>
        <w:numPr>
          <w:ilvl w:val="0"/>
          <w:numId w:val="17"/>
        </w:numPr>
        <w:tabs>
          <w:tab w:val="left" w:pos="360"/>
        </w:tabs>
        <w:rPr>
          <w:rFonts w:ascii="Arial" w:hAnsi="Arial" w:cs="Arial"/>
          <w:bCs/>
          <w:sz w:val="24"/>
          <w:szCs w:val="24"/>
        </w:rPr>
      </w:pPr>
      <w:r w:rsidRPr="00B978A3">
        <w:rPr>
          <w:rFonts w:ascii="Arial" w:hAnsi="Arial" w:cs="Arial"/>
          <w:bCs/>
          <w:sz w:val="24"/>
          <w:szCs w:val="24"/>
        </w:rPr>
        <w:t>Each student will have different questions than other students, as the questions are scrambled.  No two students will receive the same question in the same order.</w:t>
      </w:r>
    </w:p>
    <w:p w:rsidR="00A54B80" w:rsidRPr="00B978A3" w:rsidRDefault="004E6248" w:rsidP="00A54B80">
      <w:pPr>
        <w:pStyle w:val="ListParagraph"/>
        <w:numPr>
          <w:ilvl w:val="0"/>
          <w:numId w:val="17"/>
        </w:numPr>
        <w:rPr>
          <w:rFonts w:ascii="Arial" w:hAnsi="Arial" w:cs="Arial"/>
          <w:bCs/>
          <w:sz w:val="24"/>
          <w:szCs w:val="24"/>
        </w:rPr>
      </w:pPr>
      <w:r>
        <w:rPr>
          <w:rFonts w:ascii="Arial" w:hAnsi="Arial" w:cs="Arial"/>
          <w:bCs/>
          <w:sz w:val="24"/>
          <w:szCs w:val="24"/>
        </w:rPr>
        <w:t>During a</w:t>
      </w:r>
      <w:r w:rsidR="00A54B80" w:rsidRPr="00B978A3">
        <w:rPr>
          <w:rFonts w:ascii="Arial" w:hAnsi="Arial" w:cs="Arial"/>
          <w:bCs/>
          <w:sz w:val="24"/>
          <w:szCs w:val="24"/>
        </w:rPr>
        <w:t xml:space="preserve"> quiz you will be unable to save or print the questions; this is for test security purposes.</w:t>
      </w:r>
    </w:p>
    <w:p w:rsidR="00A54B80" w:rsidRDefault="00A54B80" w:rsidP="00A54B80">
      <w:pPr>
        <w:tabs>
          <w:tab w:val="left" w:pos="360"/>
        </w:tabs>
        <w:rPr>
          <w:rFonts w:ascii="Arial" w:hAnsi="Arial" w:cs="Arial"/>
          <w:b/>
          <w:szCs w:val="24"/>
          <w:u w:val="single"/>
        </w:rPr>
      </w:pPr>
    </w:p>
    <w:p w:rsidR="00717185" w:rsidRPr="00717185" w:rsidRDefault="00717185" w:rsidP="00717185">
      <w:pPr>
        <w:pStyle w:val="a"/>
        <w:tabs>
          <w:tab w:val="left" w:pos="360"/>
          <w:tab w:val="left" w:pos="3420"/>
          <w:tab w:val="left" w:pos="5400"/>
          <w:tab w:val="left" w:pos="7920"/>
        </w:tabs>
        <w:ind w:left="360" w:firstLine="0"/>
        <w:rPr>
          <w:rFonts w:ascii="Arial" w:hAnsi="Arial" w:cs="Arial"/>
          <w:b/>
          <w:color w:val="FF0000"/>
          <w:szCs w:val="24"/>
          <w:u w:val="single"/>
        </w:rPr>
      </w:pPr>
      <w:r w:rsidRPr="00717185">
        <w:rPr>
          <w:rFonts w:ascii="Arial" w:hAnsi="Arial" w:cs="Arial"/>
          <w:b/>
          <w:szCs w:val="24"/>
          <w:u w:val="single"/>
        </w:rPr>
        <w:t xml:space="preserve">Course Assignments </w:t>
      </w:r>
    </w:p>
    <w:p w:rsidR="00820BF2" w:rsidRDefault="00717185" w:rsidP="00717185">
      <w:pPr>
        <w:pStyle w:val="a"/>
        <w:tabs>
          <w:tab w:val="left" w:pos="90"/>
          <w:tab w:val="left" w:pos="360"/>
          <w:tab w:val="left" w:pos="3420"/>
          <w:tab w:val="left" w:pos="5400"/>
          <w:tab w:val="left" w:pos="7920"/>
        </w:tabs>
        <w:ind w:left="360" w:firstLine="0"/>
        <w:rPr>
          <w:rFonts w:ascii="Arial" w:hAnsi="Arial" w:cs="Arial"/>
          <w:szCs w:val="24"/>
        </w:rPr>
      </w:pPr>
      <w:r w:rsidRPr="00B978A3">
        <w:rPr>
          <w:rFonts w:ascii="Arial" w:hAnsi="Arial" w:cs="Arial"/>
          <w:szCs w:val="24"/>
        </w:rPr>
        <w:t xml:space="preserve">Course assignments will include a Wellness Contract (initial and final progress form), course participation activities, and Group Health Teaching Project.  </w:t>
      </w:r>
    </w:p>
    <w:p w:rsidR="00DA4DA3" w:rsidRDefault="00DA4DA3" w:rsidP="00DA4DA3">
      <w:pPr>
        <w:spacing w:after="200"/>
        <w:ind w:left="360"/>
        <w:rPr>
          <w:rFonts w:ascii="Arial" w:hAnsi="Arial" w:cs="Arial"/>
          <w:b/>
          <w:color w:val="000000"/>
          <w:sz w:val="24"/>
          <w:szCs w:val="24"/>
        </w:rPr>
      </w:pPr>
    </w:p>
    <w:p w:rsidR="00DA4DA3" w:rsidRPr="00DA4DA3" w:rsidRDefault="00DA4DA3" w:rsidP="00DA4DA3">
      <w:pPr>
        <w:spacing w:after="200"/>
        <w:ind w:left="360"/>
        <w:rPr>
          <w:color w:val="000000"/>
          <w:sz w:val="24"/>
          <w:szCs w:val="24"/>
        </w:rPr>
      </w:pPr>
      <w:r w:rsidRPr="006B4614">
        <w:rPr>
          <w:rFonts w:ascii="Arial" w:hAnsi="Arial" w:cs="Arial"/>
          <w:b/>
          <w:color w:val="000000"/>
          <w:sz w:val="24"/>
          <w:szCs w:val="24"/>
        </w:rPr>
        <w:t xml:space="preserve">Required assignments must be submitted on time. </w:t>
      </w:r>
      <w:r w:rsidRPr="006B4614">
        <w:rPr>
          <w:rFonts w:ascii="Arial" w:hAnsi="Arial" w:cs="Arial"/>
          <w:color w:val="000000"/>
          <w:sz w:val="24"/>
          <w:szCs w:val="24"/>
        </w:rPr>
        <w:t xml:space="preserve"> If an assignment (traditional or online) is late, 10% of the assignment grade, per day, will be deducted until the assignment is turned in, not including weekends and holidays.</w:t>
      </w:r>
    </w:p>
    <w:p w:rsidR="00820BF2" w:rsidRDefault="00820BF2" w:rsidP="00717185">
      <w:pPr>
        <w:pStyle w:val="a"/>
        <w:tabs>
          <w:tab w:val="left" w:pos="90"/>
          <w:tab w:val="left" w:pos="360"/>
          <w:tab w:val="left" w:pos="3420"/>
          <w:tab w:val="left" w:pos="5400"/>
          <w:tab w:val="left" w:pos="7920"/>
        </w:tabs>
        <w:ind w:left="360" w:firstLine="0"/>
        <w:rPr>
          <w:rFonts w:ascii="Arial" w:hAnsi="Arial" w:cs="Arial"/>
          <w:szCs w:val="24"/>
        </w:rPr>
      </w:pPr>
    </w:p>
    <w:p w:rsidR="00820BF2" w:rsidRPr="00820BF2" w:rsidRDefault="00820BF2" w:rsidP="00717185">
      <w:pPr>
        <w:pStyle w:val="a"/>
        <w:tabs>
          <w:tab w:val="left" w:pos="90"/>
          <w:tab w:val="left" w:pos="360"/>
          <w:tab w:val="left" w:pos="3420"/>
          <w:tab w:val="left" w:pos="5400"/>
          <w:tab w:val="left" w:pos="7920"/>
        </w:tabs>
        <w:ind w:left="360" w:firstLine="0"/>
        <w:rPr>
          <w:rFonts w:ascii="Arial" w:hAnsi="Arial" w:cs="Arial"/>
          <w:b/>
          <w:szCs w:val="24"/>
        </w:rPr>
      </w:pPr>
      <w:r w:rsidRPr="00820BF2">
        <w:rPr>
          <w:rFonts w:ascii="Arial" w:hAnsi="Arial" w:cs="Arial"/>
          <w:b/>
          <w:szCs w:val="24"/>
        </w:rPr>
        <w:t>Electronic Submission of Course Assignments</w:t>
      </w:r>
    </w:p>
    <w:p w:rsidR="00717185" w:rsidRPr="00820BF2" w:rsidRDefault="00717185" w:rsidP="00717185">
      <w:pPr>
        <w:pStyle w:val="a"/>
        <w:tabs>
          <w:tab w:val="left" w:pos="90"/>
          <w:tab w:val="left" w:pos="360"/>
          <w:tab w:val="left" w:pos="3420"/>
          <w:tab w:val="left" w:pos="5400"/>
          <w:tab w:val="left" w:pos="7920"/>
        </w:tabs>
        <w:ind w:left="360" w:firstLine="0"/>
        <w:rPr>
          <w:rFonts w:ascii="Arial" w:hAnsi="Arial" w:cs="Arial"/>
          <w:szCs w:val="24"/>
        </w:rPr>
      </w:pPr>
      <w:r w:rsidRPr="00820BF2">
        <w:rPr>
          <w:rFonts w:ascii="Arial" w:hAnsi="Arial" w:cs="Arial"/>
          <w:szCs w:val="24"/>
        </w:rPr>
        <w:t xml:space="preserve">All course assignments are submitted electronically via the </w:t>
      </w:r>
      <w:r w:rsidR="000B7509">
        <w:rPr>
          <w:rFonts w:ascii="Arial" w:hAnsi="Arial" w:cs="Arial"/>
          <w:szCs w:val="24"/>
        </w:rPr>
        <w:t>Blackboard</w:t>
      </w:r>
      <w:r w:rsidRPr="00820BF2">
        <w:rPr>
          <w:rFonts w:ascii="Arial" w:hAnsi="Arial" w:cs="Arial"/>
          <w:szCs w:val="24"/>
        </w:rPr>
        <w:t xml:space="preserve"> Assignments Section.  Assignments should not be emailed to the Course Instructor and/or Academic Coaches.</w:t>
      </w:r>
    </w:p>
    <w:p w:rsidR="00717185" w:rsidRPr="00D03AC3" w:rsidRDefault="00717185" w:rsidP="00717185">
      <w:pPr>
        <w:tabs>
          <w:tab w:val="left" w:pos="-1440"/>
          <w:tab w:val="left" w:pos="90"/>
        </w:tabs>
        <w:rPr>
          <w:rFonts w:ascii="Arial" w:hAnsi="Arial" w:cs="Arial"/>
          <w:b/>
          <w:szCs w:val="24"/>
          <w:u w:val="single"/>
        </w:rPr>
      </w:pPr>
      <w:r w:rsidRPr="0032187D">
        <w:rPr>
          <w:rFonts w:ascii="Arial" w:hAnsi="Arial" w:cs="Arial"/>
          <w:b/>
          <w:bCs/>
          <w:sz w:val="24"/>
          <w:szCs w:val="24"/>
        </w:rPr>
        <w:tab/>
      </w:r>
    </w:p>
    <w:p w:rsidR="006B4614" w:rsidRDefault="00717185" w:rsidP="006B4614">
      <w:pPr>
        <w:spacing w:after="200"/>
        <w:ind w:firstLine="360"/>
        <w:rPr>
          <w:rFonts w:ascii="Arial" w:hAnsi="Arial" w:cs="Arial"/>
          <w:b/>
          <w:color w:val="000000"/>
          <w:sz w:val="24"/>
          <w:szCs w:val="24"/>
        </w:rPr>
      </w:pPr>
      <w:r w:rsidRPr="006B4614">
        <w:rPr>
          <w:rFonts w:ascii="Arial" w:hAnsi="Arial" w:cs="Arial"/>
          <w:b/>
          <w:sz w:val="24"/>
          <w:szCs w:val="24"/>
        </w:rPr>
        <w:t>P</w:t>
      </w:r>
      <w:r w:rsidR="006B4614">
        <w:rPr>
          <w:rFonts w:ascii="Arial" w:hAnsi="Arial" w:cs="Arial"/>
          <w:b/>
          <w:sz w:val="24"/>
          <w:szCs w:val="24"/>
        </w:rPr>
        <w:t>o</w:t>
      </w:r>
      <w:r w:rsidRPr="006B4614">
        <w:rPr>
          <w:rFonts w:ascii="Arial" w:hAnsi="Arial" w:cs="Arial"/>
          <w:b/>
          <w:sz w:val="24"/>
          <w:szCs w:val="24"/>
        </w:rPr>
        <w:t>licy on Missed Online Assignments</w:t>
      </w:r>
      <w:r w:rsidR="006B4614" w:rsidRPr="006B4614">
        <w:rPr>
          <w:rFonts w:ascii="Arial" w:hAnsi="Arial" w:cs="Arial"/>
          <w:b/>
          <w:color w:val="000000"/>
          <w:sz w:val="24"/>
          <w:szCs w:val="24"/>
        </w:rPr>
        <w:t xml:space="preserve"> </w:t>
      </w:r>
    </w:p>
    <w:p w:rsidR="00717185" w:rsidRPr="00D03AC3" w:rsidRDefault="00717185" w:rsidP="00717185">
      <w:pPr>
        <w:tabs>
          <w:tab w:val="left" w:pos="0"/>
        </w:tabs>
        <w:ind w:left="360"/>
        <w:rPr>
          <w:rFonts w:ascii="Arial" w:hAnsi="Arial" w:cs="Arial"/>
          <w:b/>
          <w:sz w:val="24"/>
          <w:szCs w:val="24"/>
        </w:rPr>
      </w:pPr>
      <w:r w:rsidRPr="006B4614">
        <w:rPr>
          <w:rFonts w:ascii="Arial" w:hAnsi="Arial" w:cs="Arial"/>
          <w:b/>
          <w:sz w:val="24"/>
          <w:szCs w:val="24"/>
        </w:rPr>
        <w:t>First Situation:</w:t>
      </w:r>
      <w:r w:rsidRPr="006B4614">
        <w:rPr>
          <w:rFonts w:ascii="Arial" w:hAnsi="Arial" w:cs="Arial"/>
          <w:sz w:val="24"/>
          <w:szCs w:val="24"/>
        </w:rPr>
        <w:t xml:space="preserve">  You realize you</w:t>
      </w:r>
      <w:r w:rsidRPr="00D03AC3">
        <w:rPr>
          <w:rFonts w:ascii="Arial" w:hAnsi="Arial" w:cs="Arial"/>
          <w:sz w:val="24"/>
          <w:szCs w:val="24"/>
        </w:rPr>
        <w:t xml:space="preserve"> are unavailable on the days the assignment is due.   For example, you may be scheduled for jury duty or have another legal situation (such as a citizenship interview) that you cannot reschedule.  If this should occur, you must notify an instructor PRIOR TO THE online assignment.  </w:t>
      </w:r>
      <w:r w:rsidRPr="00D03AC3">
        <w:rPr>
          <w:rFonts w:ascii="Arial" w:hAnsi="Arial" w:cs="Arial"/>
          <w:b/>
          <w:sz w:val="24"/>
          <w:szCs w:val="24"/>
        </w:rPr>
        <w:t>Your assignment may be submitted early, not later than the scheduled due date/time.</w:t>
      </w:r>
    </w:p>
    <w:p w:rsidR="00717185" w:rsidRPr="00D03AC3" w:rsidRDefault="00717185" w:rsidP="00717185">
      <w:pPr>
        <w:tabs>
          <w:tab w:val="left" w:pos="0"/>
        </w:tabs>
        <w:ind w:left="360"/>
        <w:rPr>
          <w:rFonts w:ascii="Arial" w:hAnsi="Arial" w:cs="Arial"/>
          <w:b/>
          <w:sz w:val="24"/>
          <w:szCs w:val="24"/>
        </w:rPr>
      </w:pPr>
    </w:p>
    <w:p w:rsidR="00717185" w:rsidRPr="00D03AC3" w:rsidRDefault="00717185" w:rsidP="00717185">
      <w:pPr>
        <w:tabs>
          <w:tab w:val="left" w:pos="0"/>
        </w:tabs>
        <w:ind w:left="360"/>
        <w:rPr>
          <w:rFonts w:ascii="Arial" w:hAnsi="Arial" w:cs="Arial"/>
          <w:sz w:val="24"/>
          <w:szCs w:val="24"/>
        </w:rPr>
      </w:pPr>
      <w:r w:rsidRPr="00D03AC3">
        <w:rPr>
          <w:rFonts w:ascii="Arial" w:hAnsi="Arial" w:cs="Arial"/>
          <w:b/>
          <w:sz w:val="24"/>
          <w:szCs w:val="24"/>
        </w:rPr>
        <w:t>Second Situation:</w:t>
      </w:r>
      <w:r w:rsidRPr="00D03AC3">
        <w:rPr>
          <w:rFonts w:ascii="Arial" w:hAnsi="Arial" w:cs="Arial"/>
          <w:sz w:val="24"/>
          <w:szCs w:val="24"/>
        </w:rPr>
        <w:t xml:space="preserve">  A personal or family illness or emergency could occur, rendering you unable to complete an online assignment on time.  If this should happen, you are expected to contact the instructor via phone, phone message, or e-mail BEFORE THE ASSIGNMENT time has expired.  If you cannot get to a phone or a computer, a phone message or e-mail will be accepted from an immediate family member or guardian to notify an instructor that you have had an emergency.  Documentation of the emergency is required.  Examples of documentation include a police report, or healthcare provider/hospital note.  No medical or personal information will be required.  When the instructor has seen documentation of your emergency, they will consider your case for making up the assignment.</w:t>
      </w:r>
    </w:p>
    <w:p w:rsidR="00717185" w:rsidRPr="00D03AC3" w:rsidRDefault="00717185" w:rsidP="00717185">
      <w:pPr>
        <w:tabs>
          <w:tab w:val="left" w:pos="0"/>
        </w:tabs>
        <w:ind w:left="360"/>
        <w:rPr>
          <w:rFonts w:ascii="Arial" w:hAnsi="Arial" w:cs="Arial"/>
          <w:sz w:val="24"/>
          <w:szCs w:val="24"/>
        </w:rPr>
      </w:pPr>
    </w:p>
    <w:p w:rsidR="00717185" w:rsidRPr="00D03AC3" w:rsidRDefault="00717185" w:rsidP="00717185">
      <w:pPr>
        <w:tabs>
          <w:tab w:val="left" w:pos="0"/>
        </w:tabs>
        <w:ind w:left="360"/>
        <w:rPr>
          <w:rFonts w:ascii="Arial" w:hAnsi="Arial" w:cs="Arial"/>
          <w:sz w:val="24"/>
          <w:szCs w:val="24"/>
        </w:rPr>
      </w:pPr>
      <w:r w:rsidRPr="00D03AC3">
        <w:rPr>
          <w:rFonts w:ascii="Arial" w:hAnsi="Arial" w:cs="Arial"/>
          <w:sz w:val="24"/>
          <w:szCs w:val="24"/>
        </w:rPr>
        <w:t>If the second situation should occur and an instructor is not informed of your situation before the due date/time of the online assignment, two consequences could occur:</w:t>
      </w:r>
    </w:p>
    <w:p w:rsidR="00717185" w:rsidRPr="00D03AC3" w:rsidRDefault="00717185" w:rsidP="00717185">
      <w:pPr>
        <w:pStyle w:val="ListParagraph"/>
        <w:numPr>
          <w:ilvl w:val="0"/>
          <w:numId w:val="4"/>
        </w:numPr>
        <w:tabs>
          <w:tab w:val="left" w:pos="360"/>
          <w:tab w:val="left" w:pos="720"/>
        </w:tabs>
        <w:ind w:left="1080"/>
        <w:rPr>
          <w:rFonts w:ascii="Arial" w:hAnsi="Arial" w:cs="Arial"/>
          <w:sz w:val="24"/>
          <w:szCs w:val="24"/>
        </w:rPr>
      </w:pPr>
      <w:r w:rsidRPr="00D03AC3">
        <w:rPr>
          <w:rFonts w:ascii="Arial" w:hAnsi="Arial" w:cs="Arial"/>
          <w:sz w:val="24"/>
          <w:szCs w:val="24"/>
        </w:rPr>
        <w:t>You will be allowed to make-up the online assignment within 5 days, and no points will be deducted from your score.  This will occur if you can show documentation that you had an emergency or crisis situation.</w:t>
      </w:r>
    </w:p>
    <w:p w:rsidR="00717185" w:rsidRPr="00D03AC3" w:rsidRDefault="00717185" w:rsidP="00717185">
      <w:pPr>
        <w:pStyle w:val="ListParagraph"/>
        <w:numPr>
          <w:ilvl w:val="0"/>
          <w:numId w:val="4"/>
        </w:numPr>
        <w:tabs>
          <w:tab w:val="left" w:pos="720"/>
        </w:tabs>
        <w:ind w:left="1080"/>
        <w:rPr>
          <w:rFonts w:ascii="Arial" w:hAnsi="Arial" w:cs="Arial"/>
          <w:sz w:val="24"/>
          <w:szCs w:val="24"/>
        </w:rPr>
      </w:pPr>
      <w:r w:rsidRPr="00D03AC3">
        <w:rPr>
          <w:rFonts w:ascii="Arial" w:hAnsi="Arial" w:cs="Arial"/>
          <w:sz w:val="24"/>
          <w:szCs w:val="24"/>
        </w:rPr>
        <w:t>If you cannot show documentation that you had an emergency or crisis, you will not be allowed to make up the online assignment and will receive a zero for the assignment.</w:t>
      </w:r>
    </w:p>
    <w:p w:rsidR="00717185" w:rsidRPr="00D03AC3" w:rsidRDefault="00717185" w:rsidP="00A54B80">
      <w:pPr>
        <w:tabs>
          <w:tab w:val="left" w:pos="360"/>
        </w:tabs>
        <w:rPr>
          <w:rFonts w:ascii="Arial" w:hAnsi="Arial" w:cs="Arial"/>
          <w:b/>
          <w:szCs w:val="24"/>
          <w:u w:val="single"/>
        </w:rPr>
      </w:pPr>
    </w:p>
    <w:p w:rsidR="00820BF2" w:rsidRPr="00B978A3" w:rsidRDefault="00820BF2" w:rsidP="00820BF2">
      <w:pPr>
        <w:rPr>
          <w:rFonts w:ascii="Arial" w:hAnsi="Arial" w:cs="Arial"/>
          <w:b/>
          <w:sz w:val="24"/>
          <w:szCs w:val="24"/>
        </w:rPr>
      </w:pPr>
      <w:r w:rsidRPr="00B978A3">
        <w:rPr>
          <w:rFonts w:ascii="Arial" w:hAnsi="Arial" w:cs="Arial"/>
          <w:b/>
          <w:sz w:val="24"/>
          <w:szCs w:val="24"/>
        </w:rPr>
        <w:t>Computer Requirements to Access Online Features of the Class</w:t>
      </w:r>
    </w:p>
    <w:p w:rsidR="00820BF2" w:rsidRDefault="00820BF2" w:rsidP="00820BF2">
      <w:pPr>
        <w:rPr>
          <w:rFonts w:ascii="Arial" w:hAnsi="Arial" w:cs="Arial"/>
          <w:sz w:val="24"/>
          <w:szCs w:val="24"/>
        </w:rPr>
      </w:pPr>
      <w:r w:rsidRPr="00121993">
        <w:rPr>
          <w:rFonts w:ascii="Arial" w:hAnsi="Arial" w:cs="Arial"/>
          <w:sz w:val="24"/>
          <w:szCs w:val="24"/>
        </w:rPr>
        <w:t>This course requires students have access to appropriate computer equipment and software.  The computer and programs should be Windows based (XP or more current version is expected).  Microsoft Office 2007 software such as Word, Excel and PowerPoint will be used with this course.  Students will be expected to access the internet.</w:t>
      </w:r>
      <w:r>
        <w:rPr>
          <w:rFonts w:ascii="Arial" w:hAnsi="Arial" w:cs="Arial"/>
          <w:sz w:val="24"/>
          <w:szCs w:val="24"/>
        </w:rPr>
        <w:t xml:space="preserve">  </w:t>
      </w:r>
      <w:r w:rsidRPr="00121993">
        <w:rPr>
          <w:rFonts w:ascii="Arial" w:hAnsi="Arial" w:cs="Arial"/>
          <w:sz w:val="24"/>
          <w:szCs w:val="24"/>
        </w:rPr>
        <w:t xml:space="preserve">Students should have reliable internet access and fast connection speed, as you will be viewing the course content via learning modules (posted on </w:t>
      </w:r>
      <w:r w:rsidR="000B7509">
        <w:rPr>
          <w:rFonts w:ascii="Arial" w:hAnsi="Arial" w:cs="Arial"/>
          <w:sz w:val="24"/>
          <w:szCs w:val="24"/>
        </w:rPr>
        <w:t>Blackboard</w:t>
      </w:r>
      <w:r>
        <w:rPr>
          <w:rFonts w:ascii="Arial" w:hAnsi="Arial" w:cs="Arial"/>
          <w:sz w:val="24"/>
          <w:szCs w:val="24"/>
        </w:rPr>
        <w:t xml:space="preserve">), </w:t>
      </w:r>
      <w:r w:rsidRPr="00121993">
        <w:rPr>
          <w:rFonts w:ascii="Arial" w:hAnsi="Arial" w:cs="Arial"/>
          <w:sz w:val="24"/>
          <w:szCs w:val="24"/>
        </w:rPr>
        <w:t>taking graded online quizzes</w:t>
      </w:r>
      <w:r>
        <w:rPr>
          <w:rFonts w:ascii="Arial" w:hAnsi="Arial" w:cs="Arial"/>
          <w:sz w:val="24"/>
          <w:szCs w:val="24"/>
        </w:rPr>
        <w:t>, and participating in scheduled webinar sessions</w:t>
      </w:r>
      <w:r w:rsidRPr="00121993">
        <w:rPr>
          <w:rFonts w:ascii="Arial" w:hAnsi="Arial" w:cs="Arial"/>
          <w:sz w:val="24"/>
          <w:szCs w:val="24"/>
        </w:rPr>
        <w:t>.</w:t>
      </w:r>
      <w:r>
        <w:rPr>
          <w:rFonts w:ascii="Arial" w:hAnsi="Arial" w:cs="Arial"/>
          <w:sz w:val="24"/>
          <w:szCs w:val="24"/>
        </w:rPr>
        <w:t xml:space="preserve">  </w:t>
      </w:r>
    </w:p>
    <w:p w:rsidR="00820BF2" w:rsidRPr="00121993" w:rsidRDefault="00820BF2" w:rsidP="00820BF2">
      <w:pPr>
        <w:rPr>
          <w:rFonts w:ascii="Arial" w:hAnsi="Arial" w:cs="Arial"/>
          <w:sz w:val="24"/>
          <w:szCs w:val="24"/>
        </w:rPr>
      </w:pPr>
    </w:p>
    <w:p w:rsidR="00820BF2" w:rsidRPr="00B978A3" w:rsidRDefault="00820BF2" w:rsidP="00820BF2">
      <w:pPr>
        <w:rPr>
          <w:rFonts w:ascii="Arial" w:hAnsi="Arial" w:cs="Arial"/>
          <w:sz w:val="24"/>
          <w:szCs w:val="24"/>
        </w:rPr>
      </w:pPr>
      <w:r w:rsidRPr="00B978A3">
        <w:rPr>
          <w:rFonts w:ascii="Arial" w:hAnsi="Arial" w:cs="Arial"/>
          <w:b/>
          <w:sz w:val="24"/>
          <w:szCs w:val="24"/>
        </w:rPr>
        <w:t>W</w:t>
      </w:r>
      <w:r w:rsidR="003F1F6A">
        <w:rPr>
          <w:rFonts w:ascii="Arial" w:hAnsi="Arial" w:cs="Arial"/>
          <w:b/>
          <w:sz w:val="24"/>
          <w:szCs w:val="24"/>
        </w:rPr>
        <w:t xml:space="preserve">ebinar </w:t>
      </w:r>
      <w:r w:rsidRPr="00B978A3">
        <w:rPr>
          <w:rFonts w:ascii="Arial" w:hAnsi="Arial" w:cs="Arial"/>
          <w:b/>
          <w:sz w:val="24"/>
          <w:szCs w:val="24"/>
        </w:rPr>
        <w:t>Policy</w:t>
      </w:r>
      <w:r w:rsidRPr="00B978A3">
        <w:rPr>
          <w:rFonts w:ascii="Arial" w:hAnsi="Arial" w:cs="Arial"/>
          <w:sz w:val="24"/>
          <w:szCs w:val="24"/>
        </w:rPr>
        <w:t xml:space="preserve">:  </w:t>
      </w:r>
    </w:p>
    <w:p w:rsidR="00820BF2" w:rsidRDefault="009F1B4D" w:rsidP="00820BF2">
      <w:pPr>
        <w:rPr>
          <w:rFonts w:ascii="Arial" w:hAnsi="Arial" w:cs="Arial"/>
          <w:sz w:val="24"/>
          <w:szCs w:val="24"/>
        </w:rPr>
      </w:pPr>
      <w:r>
        <w:rPr>
          <w:rFonts w:ascii="Arial" w:hAnsi="Arial" w:cs="Arial"/>
          <w:sz w:val="24"/>
          <w:szCs w:val="24"/>
        </w:rPr>
        <w:t xml:space="preserve">Since Blackboard Collaborate will be </w:t>
      </w:r>
      <w:r w:rsidR="00820BF2" w:rsidRPr="00B978A3">
        <w:rPr>
          <w:rFonts w:ascii="Arial" w:hAnsi="Arial" w:cs="Arial"/>
          <w:sz w:val="24"/>
          <w:szCs w:val="24"/>
        </w:rPr>
        <w:t>used to hold scheduled webinars for this course, the computer requirements are listed.  For these sessions, you will need to have a headset with a microphone if you wish to talk with the instructor during the web-based session.  You can purchase these for less than twenty dollars at any office supply or computer store.  If you h</w:t>
      </w:r>
      <w:r>
        <w:rPr>
          <w:rFonts w:ascii="Arial" w:hAnsi="Arial" w:cs="Arial"/>
          <w:sz w:val="24"/>
          <w:szCs w:val="24"/>
        </w:rPr>
        <w:t>ave a laptop and are using Blackboard Collaborate</w:t>
      </w:r>
      <w:r w:rsidR="00820BF2" w:rsidRPr="00B978A3">
        <w:rPr>
          <w:rFonts w:ascii="Arial" w:hAnsi="Arial" w:cs="Arial"/>
          <w:sz w:val="24"/>
          <w:szCs w:val="24"/>
        </w:rPr>
        <w:t>, you will still need the headset and microphone, as most laptops have built-in microphones and cause feedback when trying to use the speakers and microphone at the same time.  The headset must be a 2-pronged set (one prong for speaker and one for microphone), not a USB set</w:t>
      </w:r>
      <w:r>
        <w:rPr>
          <w:rFonts w:ascii="Arial" w:hAnsi="Arial" w:cs="Arial"/>
          <w:sz w:val="24"/>
          <w:szCs w:val="24"/>
        </w:rPr>
        <w:t xml:space="preserve">.  Webinar sessions are </w:t>
      </w:r>
      <w:r w:rsidR="00820BF2" w:rsidRPr="00B978A3">
        <w:rPr>
          <w:rFonts w:ascii="Arial" w:hAnsi="Arial" w:cs="Arial"/>
          <w:sz w:val="24"/>
          <w:szCs w:val="24"/>
        </w:rPr>
        <w:t>used i</w:t>
      </w:r>
      <w:r>
        <w:rPr>
          <w:rFonts w:ascii="Arial" w:hAnsi="Arial" w:cs="Arial"/>
          <w:sz w:val="24"/>
          <w:szCs w:val="24"/>
        </w:rPr>
        <w:t xml:space="preserve">n this course for orientation, group project information, </w:t>
      </w:r>
      <w:r w:rsidR="001D7F48">
        <w:rPr>
          <w:rFonts w:ascii="Arial" w:hAnsi="Arial" w:cs="Arial"/>
          <w:sz w:val="24"/>
          <w:szCs w:val="24"/>
        </w:rPr>
        <w:t>exam</w:t>
      </w:r>
      <w:r w:rsidR="00820BF2" w:rsidRPr="00B978A3">
        <w:rPr>
          <w:rFonts w:ascii="Arial" w:hAnsi="Arial" w:cs="Arial"/>
          <w:sz w:val="24"/>
          <w:szCs w:val="24"/>
        </w:rPr>
        <w:t xml:space="preserve"> reviews and/or other course related information.  It is the student’s responsibility </w:t>
      </w:r>
      <w:r>
        <w:rPr>
          <w:rFonts w:ascii="Arial" w:hAnsi="Arial" w:cs="Arial"/>
          <w:sz w:val="24"/>
          <w:szCs w:val="24"/>
        </w:rPr>
        <w:t xml:space="preserve">to access the webinar </w:t>
      </w:r>
      <w:r w:rsidR="00820BF2" w:rsidRPr="00B978A3">
        <w:rPr>
          <w:rFonts w:ascii="Arial" w:hAnsi="Arial" w:cs="Arial"/>
          <w:sz w:val="24"/>
          <w:szCs w:val="24"/>
        </w:rPr>
        <w:t xml:space="preserve">session at the scheduled date/time.  The session will only be taped if 20% of the online section students are in attendance.  If the session is taped, the </w:t>
      </w:r>
      <w:proofErr w:type="spellStart"/>
      <w:r w:rsidR="00820BF2" w:rsidRPr="00B978A3">
        <w:rPr>
          <w:rFonts w:ascii="Arial" w:hAnsi="Arial" w:cs="Arial"/>
          <w:sz w:val="24"/>
          <w:szCs w:val="24"/>
        </w:rPr>
        <w:t>weblink</w:t>
      </w:r>
      <w:proofErr w:type="spellEnd"/>
      <w:r w:rsidR="00820BF2" w:rsidRPr="00B978A3">
        <w:rPr>
          <w:rFonts w:ascii="Arial" w:hAnsi="Arial" w:cs="Arial"/>
          <w:sz w:val="24"/>
          <w:szCs w:val="24"/>
        </w:rPr>
        <w:t xml:space="preserve"> and handouts will be posted for students following the session once they are made</w:t>
      </w:r>
      <w:r w:rsidR="0014413D">
        <w:rPr>
          <w:rFonts w:ascii="Arial" w:hAnsi="Arial" w:cs="Arial"/>
          <w:sz w:val="24"/>
          <w:szCs w:val="24"/>
        </w:rPr>
        <w:t xml:space="preserve"> available to course faculty on Blackboard</w:t>
      </w:r>
      <w:r w:rsidR="00820BF2" w:rsidRPr="00B978A3">
        <w:rPr>
          <w:rFonts w:ascii="Arial" w:hAnsi="Arial" w:cs="Arial"/>
          <w:sz w:val="24"/>
          <w:szCs w:val="24"/>
        </w:rPr>
        <w:t>.</w:t>
      </w:r>
      <w:r w:rsidR="00820BF2">
        <w:rPr>
          <w:rFonts w:ascii="Arial" w:hAnsi="Arial" w:cs="Arial"/>
          <w:sz w:val="24"/>
          <w:szCs w:val="24"/>
        </w:rPr>
        <w:t xml:space="preserve">   </w:t>
      </w:r>
    </w:p>
    <w:p w:rsidR="00820BF2" w:rsidRPr="00D03AC3" w:rsidRDefault="00820BF2" w:rsidP="00820BF2">
      <w:pPr>
        <w:tabs>
          <w:tab w:val="left" w:pos="720"/>
        </w:tabs>
        <w:rPr>
          <w:rFonts w:ascii="Arial" w:hAnsi="Arial" w:cs="Arial"/>
          <w:sz w:val="24"/>
          <w:szCs w:val="24"/>
        </w:rPr>
      </w:pPr>
    </w:p>
    <w:p w:rsidR="00C2421B" w:rsidRDefault="000B7509" w:rsidP="00C2421B">
      <w:pPr>
        <w:tabs>
          <w:tab w:val="left" w:pos="-1080"/>
          <w:tab w:val="left" w:pos="360"/>
          <w:tab w:val="left" w:pos="4410"/>
        </w:tabs>
        <w:rPr>
          <w:rFonts w:ascii="Arial" w:hAnsi="Arial" w:cs="Arial"/>
          <w:b/>
          <w:color w:val="000000"/>
          <w:sz w:val="24"/>
          <w:szCs w:val="24"/>
        </w:rPr>
      </w:pPr>
      <w:r>
        <w:rPr>
          <w:rFonts w:ascii="Arial" w:hAnsi="Arial" w:cs="Arial"/>
          <w:b/>
          <w:color w:val="000000"/>
          <w:sz w:val="24"/>
          <w:szCs w:val="24"/>
        </w:rPr>
        <w:t>Blackboard</w:t>
      </w:r>
      <w:r w:rsidR="00820BF2">
        <w:rPr>
          <w:rFonts w:ascii="Arial" w:hAnsi="Arial" w:cs="Arial"/>
          <w:b/>
          <w:color w:val="000000"/>
          <w:sz w:val="24"/>
          <w:szCs w:val="24"/>
        </w:rPr>
        <w:t>:</w:t>
      </w:r>
    </w:p>
    <w:p w:rsidR="00820BF2" w:rsidRPr="00C2421B" w:rsidRDefault="00820BF2" w:rsidP="00C2421B">
      <w:pPr>
        <w:tabs>
          <w:tab w:val="left" w:pos="-1080"/>
          <w:tab w:val="left" w:pos="360"/>
          <w:tab w:val="left" w:pos="4410"/>
        </w:tabs>
        <w:rPr>
          <w:rFonts w:ascii="Arial" w:hAnsi="Arial" w:cs="Arial"/>
          <w:sz w:val="24"/>
          <w:szCs w:val="24"/>
        </w:rPr>
      </w:pPr>
      <w:r w:rsidRPr="00C2421B">
        <w:rPr>
          <w:rFonts w:ascii="Arial" w:hAnsi="Arial" w:cs="Arial"/>
          <w:sz w:val="24"/>
          <w:szCs w:val="24"/>
        </w:rPr>
        <w:t xml:space="preserve">Access is available to each student.   The majority of course content and project materials are posted on </w:t>
      </w:r>
      <w:r w:rsidR="000B7509" w:rsidRPr="00C2421B">
        <w:rPr>
          <w:rFonts w:ascii="Arial" w:hAnsi="Arial" w:cs="Arial"/>
          <w:sz w:val="24"/>
          <w:szCs w:val="24"/>
        </w:rPr>
        <w:t>Blackboard</w:t>
      </w:r>
      <w:r w:rsidRPr="00C2421B">
        <w:rPr>
          <w:rFonts w:ascii="Arial" w:hAnsi="Arial" w:cs="Arial"/>
          <w:sz w:val="24"/>
          <w:szCs w:val="24"/>
        </w:rPr>
        <w:t xml:space="preserve">.  Therefore, it is very important to remain in close contact with your instructor.   </w:t>
      </w:r>
      <w:r w:rsidRPr="00C2421B">
        <w:rPr>
          <w:rFonts w:ascii="Arial" w:hAnsi="Arial" w:cs="Arial"/>
          <w:b/>
          <w:i/>
          <w:sz w:val="24"/>
          <w:szCs w:val="24"/>
        </w:rPr>
        <w:t xml:space="preserve">Students should check </w:t>
      </w:r>
      <w:r w:rsidR="000B7509" w:rsidRPr="00C2421B">
        <w:rPr>
          <w:rFonts w:ascii="Arial" w:hAnsi="Arial" w:cs="Arial"/>
          <w:b/>
          <w:i/>
          <w:sz w:val="24"/>
          <w:szCs w:val="24"/>
        </w:rPr>
        <w:t>Blackboard</w:t>
      </w:r>
      <w:r w:rsidRPr="00C2421B">
        <w:rPr>
          <w:rFonts w:ascii="Arial" w:hAnsi="Arial" w:cs="Arial"/>
          <w:b/>
          <w:i/>
          <w:sz w:val="24"/>
          <w:szCs w:val="24"/>
        </w:rPr>
        <w:t xml:space="preserve"> at a minimum of every 48 hours for updated course information.</w:t>
      </w:r>
      <w:r w:rsidRPr="00C2421B">
        <w:rPr>
          <w:rFonts w:ascii="Arial" w:hAnsi="Arial" w:cs="Arial"/>
          <w:sz w:val="24"/>
          <w:szCs w:val="24"/>
        </w:rPr>
        <w:t xml:space="preserve"> </w:t>
      </w:r>
    </w:p>
    <w:p w:rsidR="00820BF2" w:rsidRPr="00CC43CA" w:rsidRDefault="00820BF2" w:rsidP="00820BF2">
      <w:pPr>
        <w:ind w:left="1440"/>
        <w:rPr>
          <w:rFonts w:ascii="Arial" w:hAnsi="Arial" w:cs="Arial"/>
          <w:sz w:val="24"/>
          <w:szCs w:val="24"/>
        </w:rPr>
      </w:pPr>
    </w:p>
    <w:p w:rsidR="00C2421B" w:rsidRPr="00C2421B" w:rsidRDefault="00BB2BF2" w:rsidP="00BB2BF2">
      <w:pPr>
        <w:rPr>
          <w:rFonts w:ascii="Arial" w:hAnsi="Arial" w:cs="Arial"/>
          <w:b/>
          <w:sz w:val="24"/>
          <w:szCs w:val="24"/>
        </w:rPr>
      </w:pPr>
      <w:r w:rsidRPr="00C2421B">
        <w:rPr>
          <w:rFonts w:ascii="Arial" w:hAnsi="Arial" w:cs="Arial"/>
          <w:b/>
          <w:sz w:val="24"/>
          <w:szCs w:val="24"/>
        </w:rPr>
        <w:t xml:space="preserve">Attendance Policy: </w:t>
      </w:r>
    </w:p>
    <w:p w:rsidR="00C2421B" w:rsidRDefault="00C2421B" w:rsidP="00BB2BF2">
      <w:pPr>
        <w:rPr>
          <w:rFonts w:ascii="Arial" w:hAnsi="Arial" w:cs="Arial"/>
          <w:sz w:val="24"/>
          <w:szCs w:val="24"/>
        </w:rPr>
      </w:pPr>
      <w:r w:rsidRPr="00C2421B">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all students are expected to completed all course modules and online learning activities on BLACKBOARD.  Students are responsible for missed course information.</w:t>
      </w:r>
    </w:p>
    <w:p w:rsidR="00266900" w:rsidRDefault="00266900" w:rsidP="00820BF2">
      <w:pPr>
        <w:tabs>
          <w:tab w:val="left" w:pos="360"/>
          <w:tab w:val="left" w:pos="3420"/>
          <w:tab w:val="left" w:pos="5400"/>
          <w:tab w:val="left" w:pos="7920"/>
        </w:tabs>
        <w:rPr>
          <w:rFonts w:ascii="Arial" w:hAnsi="Arial" w:cs="Arial"/>
        </w:rPr>
      </w:pPr>
    </w:p>
    <w:p w:rsidR="00266900" w:rsidRPr="00D03AC3" w:rsidRDefault="00AA4AA6" w:rsidP="00266900">
      <w:pPr>
        <w:pStyle w:val="NormalWeb"/>
        <w:spacing w:before="0" w:beforeAutospacing="0" w:after="0" w:afterAutospacing="0"/>
        <w:rPr>
          <w:rFonts w:ascii="Arial" w:hAnsi="Arial" w:cs="Arial"/>
          <w:b/>
        </w:rPr>
      </w:pPr>
      <w:r>
        <w:rPr>
          <w:rFonts w:ascii="Arial" w:hAnsi="Arial" w:cs="Arial"/>
          <w:b/>
        </w:rPr>
        <w:t>Grade Grievances</w:t>
      </w:r>
      <w:r w:rsidR="00266900" w:rsidRPr="00D03AC3">
        <w:rPr>
          <w:rFonts w:ascii="Arial" w:hAnsi="Arial" w:cs="Arial"/>
          <w:b/>
        </w:rPr>
        <w:t>:</w:t>
      </w:r>
    </w:p>
    <w:p w:rsidR="00266900" w:rsidRDefault="00AA4AA6" w:rsidP="00BB2BF2">
      <w:pPr>
        <w:pStyle w:val="NormalWeb"/>
        <w:spacing w:before="0" w:beforeAutospacing="0" w:after="0" w:afterAutospacing="0"/>
        <w:rPr>
          <w:rFonts w:ascii="Arial" w:hAnsi="Arial" w:cs="Arial"/>
        </w:rPr>
      </w:pPr>
      <w:r>
        <w:rPr>
          <w:rFonts w:ascii="Arial" w:hAnsi="Arial" w:cs="Arial"/>
        </w:rPr>
        <w:t xml:space="preserve">Any appeal of a grade in this course must follow the procedures and deadlines for grade-related grievances as published in the current undergraduate catalog. </w:t>
      </w:r>
    </w:p>
    <w:p w:rsidR="00AA4AA6" w:rsidRDefault="007171CD" w:rsidP="00BB2BF2">
      <w:pPr>
        <w:pStyle w:val="NormalWeb"/>
        <w:spacing w:before="0" w:beforeAutospacing="0" w:after="0" w:afterAutospacing="0"/>
        <w:rPr>
          <w:rFonts w:ascii="Arial" w:hAnsi="Arial" w:cs="Arial"/>
        </w:rPr>
      </w:pPr>
      <w:hyperlink r:id="rId9" w:anchor="18" w:history="1">
        <w:r w:rsidR="00AA4AA6" w:rsidRPr="0016567B">
          <w:rPr>
            <w:rStyle w:val="Hyperlink"/>
            <w:rFonts w:ascii="Arial" w:hAnsi="Arial" w:cs="Arial"/>
          </w:rPr>
          <w:t>http://wweb.uta.edu/catalog/content/general/academic_regulations.aspx#18</w:t>
        </w:r>
      </w:hyperlink>
      <w:r w:rsidR="00AA4AA6">
        <w:rPr>
          <w:rFonts w:ascii="Arial" w:hAnsi="Arial" w:cs="Arial"/>
        </w:rPr>
        <w:t xml:space="preserve"> </w:t>
      </w:r>
    </w:p>
    <w:p w:rsidR="00AA4AA6" w:rsidRPr="00AA4AA6" w:rsidRDefault="00AA4AA6" w:rsidP="00BB2BF2">
      <w:pPr>
        <w:pStyle w:val="NormalWeb"/>
        <w:spacing w:before="0" w:beforeAutospacing="0" w:after="0" w:afterAutospacing="0"/>
        <w:rPr>
          <w:rFonts w:ascii="Arial" w:hAnsi="Arial" w:cs="Arial"/>
        </w:rPr>
      </w:pPr>
    </w:p>
    <w:p w:rsidR="00DE6114" w:rsidRPr="00D03AC3" w:rsidRDefault="00BB2BF2" w:rsidP="00BB2BF2">
      <w:pPr>
        <w:pStyle w:val="NormalWeb"/>
        <w:spacing w:before="0" w:beforeAutospacing="0" w:after="0" w:afterAutospacing="0"/>
        <w:rPr>
          <w:rFonts w:ascii="Arial" w:hAnsi="Arial" w:cs="Arial"/>
          <w:b/>
        </w:rPr>
      </w:pPr>
      <w:r w:rsidRPr="00D03AC3">
        <w:rPr>
          <w:rFonts w:ascii="Arial" w:hAnsi="Arial" w:cs="Arial"/>
          <w:b/>
        </w:rPr>
        <w:t>Drop Policy:</w:t>
      </w:r>
    </w:p>
    <w:p w:rsidR="00BB2BF2" w:rsidRPr="00D03AC3" w:rsidRDefault="00BB2BF2" w:rsidP="00BB2BF2">
      <w:pPr>
        <w:pStyle w:val="NormalWeb"/>
        <w:spacing w:before="0" w:beforeAutospacing="0" w:after="0" w:afterAutospacing="0"/>
        <w:rPr>
          <w:rFonts w:ascii="Arial" w:hAnsi="Arial" w:cs="Arial"/>
        </w:rPr>
      </w:pPr>
      <w:r w:rsidRPr="00D03AC3">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03AC3">
        <w:rPr>
          <w:rStyle w:val="Strong"/>
          <w:rFonts w:ascii="Arial" w:hAnsi="Arial" w:cs="Arial"/>
        </w:rPr>
        <w:t>Students will not be automatically dropped for non-attendance</w:t>
      </w:r>
      <w:r w:rsidRPr="00D03AC3">
        <w:rPr>
          <w:rFonts w:ascii="Arial" w:hAnsi="Arial" w:cs="Arial"/>
        </w:rPr>
        <w:t>. Repayment of certain types of financial aid administered through the University may be required as the result of dropping classes or withdrawing. Contact the Financial Aid Office for more information.</w:t>
      </w:r>
    </w:p>
    <w:p w:rsidR="00BB2BF2" w:rsidRPr="00D03AC3" w:rsidRDefault="00BB2BF2" w:rsidP="00BB2BF2">
      <w:pPr>
        <w:pStyle w:val="NormalWeb"/>
        <w:spacing w:before="0" w:beforeAutospacing="0" w:after="0" w:afterAutospacing="0"/>
        <w:rPr>
          <w:rFonts w:ascii="Arial" w:hAnsi="Arial" w:cs="Arial"/>
        </w:rPr>
      </w:pPr>
    </w:p>
    <w:p w:rsidR="00872707" w:rsidRDefault="00872707" w:rsidP="00EE2DC7">
      <w:pPr>
        <w:pStyle w:val="NormalWeb"/>
        <w:spacing w:before="0" w:beforeAutospacing="0" w:after="0" w:afterAutospacing="0"/>
        <w:rPr>
          <w:rFonts w:ascii="Arial" w:hAnsi="Arial" w:cs="Arial"/>
          <w:b/>
          <w:bCs/>
        </w:rPr>
      </w:pPr>
    </w:p>
    <w:p w:rsidR="00872707" w:rsidRDefault="00872707" w:rsidP="00EE2DC7">
      <w:pPr>
        <w:pStyle w:val="NormalWeb"/>
        <w:spacing w:before="0" w:beforeAutospacing="0" w:after="0" w:afterAutospacing="0"/>
        <w:rPr>
          <w:rFonts w:ascii="Arial" w:hAnsi="Arial" w:cs="Arial"/>
          <w:b/>
          <w:bCs/>
        </w:rPr>
      </w:pPr>
    </w:p>
    <w:p w:rsidR="00EE2DC7" w:rsidRPr="00D03AC3" w:rsidRDefault="002B78C8" w:rsidP="00EE2DC7">
      <w:pPr>
        <w:pStyle w:val="NormalWeb"/>
        <w:spacing w:before="0" w:beforeAutospacing="0" w:after="0" w:afterAutospacing="0"/>
        <w:rPr>
          <w:rFonts w:ascii="Arial" w:hAnsi="Arial" w:cs="Arial"/>
          <w:b/>
          <w:bCs/>
        </w:rPr>
      </w:pPr>
      <w:r>
        <w:rPr>
          <w:rFonts w:ascii="Arial" w:hAnsi="Arial" w:cs="Arial"/>
          <w:b/>
          <w:bCs/>
        </w:rPr>
        <w:t>Drop Dates are available online via the following link</w:t>
      </w:r>
      <w:r w:rsidR="00EE2DC7" w:rsidRPr="00D03AC3">
        <w:rPr>
          <w:rFonts w:ascii="Arial" w:hAnsi="Arial" w:cs="Arial"/>
          <w:b/>
          <w:bCs/>
        </w:rPr>
        <w:t>:</w:t>
      </w:r>
    </w:p>
    <w:p w:rsidR="00EE2DC7" w:rsidRPr="00D03AC3" w:rsidRDefault="00EE2DC7" w:rsidP="00EE2DC7">
      <w:pPr>
        <w:pStyle w:val="NormalWeb"/>
        <w:spacing w:before="0" w:beforeAutospacing="0" w:after="0" w:afterAutospacing="0"/>
        <w:rPr>
          <w:rFonts w:ascii="Arial" w:hAnsi="Arial" w:cs="Arial"/>
          <w:b/>
          <w:bCs/>
        </w:rPr>
      </w:pPr>
    </w:p>
    <w:p w:rsidR="00EE2DC7" w:rsidRDefault="007171CD" w:rsidP="00BB2BF2">
      <w:pPr>
        <w:pStyle w:val="NormalWeb"/>
        <w:spacing w:before="0" w:beforeAutospacing="0" w:after="0" w:afterAutospacing="0"/>
        <w:rPr>
          <w:rFonts w:ascii="Arial" w:hAnsi="Arial" w:cs="Arial"/>
          <w:b/>
        </w:rPr>
      </w:pPr>
      <w:hyperlink r:id="rId10" w:history="1">
        <w:r w:rsidR="002B78C8" w:rsidRPr="00F5732C">
          <w:rPr>
            <w:rStyle w:val="Hyperlink"/>
            <w:rFonts w:ascii="Arial" w:hAnsi="Arial" w:cs="Arial"/>
            <w:b/>
          </w:rPr>
          <w:t>http://academicpartnerships.uta.edu/documents/UTA_Drop_Dates.pdf</w:t>
        </w:r>
      </w:hyperlink>
    </w:p>
    <w:p w:rsidR="002B78C8" w:rsidRPr="00D03AC3" w:rsidRDefault="002B78C8" w:rsidP="00BB2BF2">
      <w:pPr>
        <w:pStyle w:val="NormalWeb"/>
        <w:spacing w:before="0" w:beforeAutospacing="0" w:after="0" w:afterAutospacing="0"/>
        <w:rPr>
          <w:rFonts w:ascii="Arial" w:hAnsi="Arial" w:cs="Arial"/>
        </w:rPr>
      </w:pPr>
    </w:p>
    <w:p w:rsidR="00DE6114" w:rsidRPr="00D03AC3" w:rsidRDefault="00BB2BF2" w:rsidP="00BB2BF2">
      <w:pPr>
        <w:rPr>
          <w:rFonts w:ascii="Arial" w:hAnsi="Arial" w:cs="Arial"/>
          <w:b/>
          <w:bCs/>
          <w:sz w:val="24"/>
          <w:szCs w:val="24"/>
        </w:rPr>
      </w:pPr>
      <w:r w:rsidRPr="00D03AC3">
        <w:rPr>
          <w:rFonts w:ascii="Arial" w:hAnsi="Arial" w:cs="Arial"/>
          <w:b/>
          <w:bCs/>
          <w:sz w:val="24"/>
          <w:szCs w:val="24"/>
        </w:rPr>
        <w:t>Americans with Disabilities Act:</w:t>
      </w:r>
    </w:p>
    <w:p w:rsidR="00EE2DC7" w:rsidRPr="00231E5D" w:rsidRDefault="00BB2BF2" w:rsidP="0008475F">
      <w:pPr>
        <w:rPr>
          <w:rFonts w:ascii="Arial" w:hAnsi="Arial" w:cs="Arial"/>
          <w:sz w:val="24"/>
          <w:szCs w:val="24"/>
        </w:rPr>
      </w:pPr>
      <w:r w:rsidRPr="00D03AC3">
        <w:rPr>
          <w:rFonts w:ascii="Arial" w:hAnsi="Arial" w:cs="Arial"/>
          <w:sz w:val="24"/>
          <w:szCs w:val="24"/>
        </w:rPr>
        <w:t xml:space="preserve">The University of Texas at Arlington is on record as being committed to both the spirit and letter of all federal equal opportunity legislation, including the </w:t>
      </w:r>
      <w:r w:rsidRPr="00D03AC3">
        <w:rPr>
          <w:rFonts w:ascii="Arial" w:hAnsi="Arial" w:cs="Arial"/>
          <w:i/>
          <w:iCs/>
          <w:sz w:val="24"/>
          <w:szCs w:val="24"/>
        </w:rPr>
        <w:t>Americans with Disabilities Act (ADA)</w:t>
      </w:r>
      <w:r w:rsidRPr="00D03AC3">
        <w:rPr>
          <w:rFonts w:ascii="Arial" w:hAnsi="Arial" w:cs="Arial"/>
          <w:sz w:val="24"/>
          <w:szCs w:val="24"/>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w:t>
      </w:r>
      <w:r w:rsidR="0008475F">
        <w:rPr>
          <w:rFonts w:ascii="Arial" w:hAnsi="Arial" w:cs="Arial"/>
          <w:sz w:val="24"/>
          <w:szCs w:val="24"/>
        </w:rPr>
        <w:t xml:space="preserve"> </w:t>
      </w:r>
      <w:r w:rsidRPr="00D03AC3">
        <w:rPr>
          <w:rFonts w:ascii="Arial" w:hAnsi="Arial" w:cs="Arial"/>
          <w:sz w:val="24"/>
          <w:szCs w:val="24"/>
        </w:rPr>
        <w:t>University Hall 102. Only those students who have officially documented a need for an accommodation will have their request honored. Information regarding diagnostic c</w:t>
      </w:r>
      <w:r w:rsidRPr="00231E5D">
        <w:rPr>
          <w:rFonts w:ascii="Arial" w:hAnsi="Arial" w:cs="Arial"/>
          <w:sz w:val="24"/>
          <w:szCs w:val="24"/>
        </w:rPr>
        <w:t xml:space="preserve">riteria and policies for obtaining disability-based academic accommodations can be found at </w:t>
      </w:r>
      <w:hyperlink r:id="rId11" w:history="1">
        <w:r w:rsidRPr="00231E5D">
          <w:rPr>
            <w:rStyle w:val="Hyperlink"/>
            <w:rFonts w:ascii="Arial" w:hAnsi="Arial" w:cs="Arial"/>
            <w:sz w:val="24"/>
            <w:szCs w:val="24"/>
          </w:rPr>
          <w:t>www.uta.edu/disability</w:t>
        </w:r>
      </w:hyperlink>
      <w:r w:rsidRPr="00231E5D">
        <w:rPr>
          <w:rFonts w:ascii="Arial" w:hAnsi="Arial" w:cs="Arial"/>
          <w:sz w:val="24"/>
          <w:szCs w:val="24"/>
        </w:rPr>
        <w:t xml:space="preserve"> or by calling the Office for Students with Disabilities at (817) 272-3364.</w:t>
      </w:r>
    </w:p>
    <w:p w:rsidR="00231E5D" w:rsidRPr="00231E5D" w:rsidRDefault="00231E5D" w:rsidP="0008475F">
      <w:pPr>
        <w:rPr>
          <w:rFonts w:ascii="Arial" w:hAnsi="Arial" w:cs="Arial"/>
          <w:sz w:val="24"/>
          <w:szCs w:val="24"/>
        </w:rPr>
      </w:pPr>
    </w:p>
    <w:p w:rsidR="00C2421B" w:rsidRDefault="00231E5D" w:rsidP="00C2421B">
      <w:pPr>
        <w:rPr>
          <w:rFonts w:ascii="Arial" w:hAnsi="Arial" w:cs="Arial"/>
          <w:sz w:val="24"/>
          <w:szCs w:val="24"/>
        </w:rPr>
      </w:pPr>
      <w:r w:rsidRPr="00231E5D">
        <w:rPr>
          <w:rFonts w:ascii="Arial" w:hAnsi="Arial" w:cs="Arial"/>
          <w:b/>
          <w:bCs/>
          <w:sz w:val="24"/>
          <w:szCs w:val="24"/>
        </w:rPr>
        <w:t>Title IX:</w:t>
      </w:r>
      <w:r w:rsidRPr="00231E5D">
        <w:rPr>
          <w:rFonts w:ascii="Arial" w:hAnsi="Arial" w:cs="Arial"/>
          <w:sz w:val="24"/>
          <w:szCs w:val="24"/>
        </w:rPr>
        <w:t xml:space="preserve"> </w:t>
      </w:r>
    </w:p>
    <w:p w:rsidR="00C2421B" w:rsidRPr="00C2421B" w:rsidRDefault="00C2421B" w:rsidP="00C2421B">
      <w:pPr>
        <w:rPr>
          <w:rFonts w:ascii="Arial" w:eastAsia="Times New Roman" w:hAnsi="Arial" w:cs="Arial"/>
          <w:sz w:val="24"/>
          <w:szCs w:val="24"/>
          <w:lang w:eastAsia="en-US"/>
        </w:rPr>
      </w:pPr>
      <w:r w:rsidRPr="00C2421B">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C2421B">
          <w:rPr>
            <w:rStyle w:val="Hyperlink"/>
            <w:rFonts w:ascii="Arial" w:hAnsi="Arial" w:cs="Arial"/>
            <w:i/>
            <w:iCs/>
            <w:sz w:val="24"/>
            <w:szCs w:val="24"/>
          </w:rPr>
          <w:t>uta.edu/eos</w:t>
        </w:r>
      </w:hyperlink>
      <w:r w:rsidRPr="00C2421B">
        <w:rPr>
          <w:rFonts w:ascii="Arial" w:hAnsi="Arial" w:cs="Arial"/>
          <w:i/>
          <w:iCs/>
          <w:sz w:val="24"/>
          <w:szCs w:val="24"/>
        </w:rPr>
        <w:t xml:space="preserve">. </w:t>
      </w:r>
      <w:r w:rsidRPr="00C2421B">
        <w:rPr>
          <w:rFonts w:ascii="Arial" w:eastAsia="Times New Roman" w:hAnsi="Arial" w:cs="Arial"/>
          <w:i/>
          <w:iCs/>
          <w:color w:val="000000"/>
          <w:sz w:val="24"/>
          <w:szCs w:val="24"/>
          <w:shd w:val="clear" w:color="auto" w:fill="FFFFFF"/>
          <w:lang w:eastAsia="en-US"/>
        </w:rPr>
        <w:t>For information regarding Title IX, visit</w:t>
      </w:r>
      <w:r w:rsidRPr="00C2421B">
        <w:rPr>
          <w:rFonts w:ascii="Arial" w:eastAsia="Times New Roman" w:hAnsi="Arial" w:cs="Arial"/>
          <w:sz w:val="24"/>
          <w:szCs w:val="24"/>
          <w:lang w:eastAsia="en-US"/>
        </w:rPr>
        <w:t xml:space="preserve"> </w:t>
      </w:r>
      <w:hyperlink r:id="rId13" w:history="1">
        <w:r w:rsidRPr="00C2421B">
          <w:rPr>
            <w:rStyle w:val="Hyperlink"/>
            <w:rFonts w:ascii="Arial" w:hAnsi="Arial" w:cs="Arial"/>
            <w:sz w:val="24"/>
            <w:szCs w:val="24"/>
          </w:rPr>
          <w:t>www.uta.edu/titleIX</w:t>
        </w:r>
      </w:hyperlink>
      <w:r w:rsidRPr="00C2421B">
        <w:rPr>
          <w:rFonts w:ascii="Arial" w:hAnsi="Arial" w:cs="Arial"/>
          <w:sz w:val="24"/>
          <w:szCs w:val="24"/>
        </w:rPr>
        <w:t>.</w:t>
      </w:r>
    </w:p>
    <w:p w:rsidR="00EE2DC7" w:rsidRPr="00231E5D" w:rsidRDefault="00EE2DC7" w:rsidP="00C2421B">
      <w:pPr>
        <w:rPr>
          <w:rFonts w:ascii="Arial" w:hAnsi="Arial" w:cs="Arial"/>
        </w:rPr>
      </w:pPr>
    </w:p>
    <w:p w:rsidR="00EE2DC7" w:rsidRPr="00D03AC3" w:rsidRDefault="00BB2BF2" w:rsidP="00EE2DC7">
      <w:pPr>
        <w:pStyle w:val="NormalWeb"/>
        <w:spacing w:before="0" w:beforeAutospacing="0" w:after="0" w:afterAutospacing="0"/>
        <w:rPr>
          <w:rFonts w:ascii="Arial" w:hAnsi="Arial" w:cs="Arial"/>
          <w:b/>
          <w:bCs/>
        </w:rPr>
      </w:pPr>
      <w:r w:rsidRPr="00D03AC3">
        <w:rPr>
          <w:rFonts w:ascii="Arial" w:hAnsi="Arial" w:cs="Arial"/>
          <w:b/>
          <w:bCs/>
        </w:rPr>
        <w:t>Academic Integrity</w:t>
      </w:r>
      <w:r w:rsidR="00EE2DC7" w:rsidRPr="00D03AC3">
        <w:rPr>
          <w:rFonts w:ascii="Arial" w:hAnsi="Arial" w:cs="Arial"/>
          <w:b/>
          <w:bCs/>
        </w:rPr>
        <w:t>:</w:t>
      </w:r>
    </w:p>
    <w:p w:rsidR="00C2421B" w:rsidRPr="00E94775" w:rsidRDefault="00C2421B" w:rsidP="00C2421B">
      <w:pPr>
        <w:keepNext/>
        <w:rPr>
          <w:rFonts w:ascii="Arial" w:hAnsi="Arial" w:cs="Arial"/>
          <w:sz w:val="24"/>
          <w:szCs w:val="24"/>
        </w:rPr>
      </w:pPr>
      <w:r w:rsidRPr="00E94775">
        <w:rPr>
          <w:rFonts w:ascii="Arial" w:hAnsi="Arial" w:cs="Arial"/>
          <w:sz w:val="24"/>
          <w:szCs w:val="24"/>
        </w:rPr>
        <w:t>Students enrolled all UT Arlington courses are expected to adhere to the UT Arlington Honor Code:</w:t>
      </w:r>
    </w:p>
    <w:p w:rsidR="00C2421B" w:rsidRPr="00E94775" w:rsidRDefault="00C2421B" w:rsidP="00C2421B">
      <w:pPr>
        <w:keepNext/>
        <w:rPr>
          <w:rFonts w:ascii="Arial" w:hAnsi="Arial" w:cs="Arial"/>
          <w:sz w:val="24"/>
          <w:szCs w:val="24"/>
        </w:rPr>
      </w:pPr>
    </w:p>
    <w:p w:rsidR="00C2421B" w:rsidRPr="00E94775" w:rsidRDefault="00C2421B" w:rsidP="00C2421B">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C2421B" w:rsidRPr="00E94775" w:rsidRDefault="00C2421B" w:rsidP="00C2421B">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2421B" w:rsidRPr="00E94775" w:rsidRDefault="00C2421B" w:rsidP="00C2421B">
      <w:pPr>
        <w:keepNext/>
        <w:rPr>
          <w:rFonts w:ascii="Arial" w:hAnsi="Arial" w:cs="Arial"/>
          <w:sz w:val="24"/>
          <w:szCs w:val="24"/>
        </w:rPr>
      </w:pPr>
    </w:p>
    <w:p w:rsidR="00C2421B" w:rsidRPr="002C4EF9" w:rsidRDefault="00C2421B" w:rsidP="00C2421B">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C2421B" w:rsidRPr="00E94775" w:rsidRDefault="00C2421B" w:rsidP="00C2421B">
      <w:pPr>
        <w:rPr>
          <w:rFonts w:ascii="Arial" w:hAnsi="Arial" w:cs="Arial"/>
          <w:sz w:val="24"/>
          <w:szCs w:val="24"/>
        </w:rPr>
      </w:pPr>
    </w:p>
    <w:p w:rsidR="00C2421B" w:rsidRPr="00E94775" w:rsidRDefault="00C2421B" w:rsidP="00C2421B">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A4AA6" w:rsidRDefault="00AA4AA6" w:rsidP="00915545">
      <w:pPr>
        <w:rPr>
          <w:rFonts w:ascii="Arial" w:hAnsi="Arial" w:cs="Arial"/>
          <w:b/>
          <w:sz w:val="24"/>
          <w:szCs w:val="24"/>
        </w:rPr>
      </w:pPr>
    </w:p>
    <w:p w:rsidR="00915545" w:rsidRPr="00D03AC3" w:rsidRDefault="00915545" w:rsidP="00915545">
      <w:pPr>
        <w:rPr>
          <w:rFonts w:ascii="Arial" w:hAnsi="Arial" w:cs="Arial"/>
          <w:b/>
          <w:sz w:val="24"/>
          <w:szCs w:val="24"/>
        </w:rPr>
      </w:pPr>
      <w:r w:rsidRPr="00D03AC3">
        <w:rPr>
          <w:rFonts w:ascii="Arial" w:hAnsi="Arial" w:cs="Arial"/>
          <w:b/>
          <w:sz w:val="24"/>
          <w:szCs w:val="24"/>
        </w:rPr>
        <w:t>Plagiarism:</w:t>
      </w:r>
    </w:p>
    <w:p w:rsidR="00915545" w:rsidRPr="00D03AC3" w:rsidRDefault="00915545" w:rsidP="00915545">
      <w:pPr>
        <w:rPr>
          <w:rFonts w:ascii="Arial" w:hAnsi="Arial" w:cs="Arial"/>
          <w:sz w:val="24"/>
          <w:szCs w:val="24"/>
        </w:rPr>
      </w:pPr>
      <w:r w:rsidRPr="00D03A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D03AC3">
        <w:rPr>
          <w:rFonts w:ascii="Arial" w:hAnsi="Arial" w:cs="Arial"/>
          <w:sz w:val="24"/>
          <w:szCs w:val="24"/>
          <w:u w:val="single"/>
        </w:rPr>
        <w:t xml:space="preserve">five </w:t>
      </w:r>
      <w:r w:rsidRPr="00D03A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D03AC3">
        <w:rPr>
          <w:rFonts w:ascii="Arial" w:hAnsi="Arial" w:cs="Arial"/>
          <w:sz w:val="24"/>
          <w:szCs w:val="24"/>
          <w:u w:val="single"/>
        </w:rPr>
        <w:t xml:space="preserve">ideas </w:t>
      </w:r>
      <w:r w:rsidRPr="00D03A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w:t>
      </w:r>
    </w:p>
    <w:p w:rsidR="00915545" w:rsidRPr="00D03AC3" w:rsidRDefault="00915545" w:rsidP="00915545">
      <w:pPr>
        <w:rPr>
          <w:rFonts w:ascii="Arial" w:hAnsi="Arial" w:cs="Arial"/>
          <w:sz w:val="24"/>
          <w:szCs w:val="24"/>
        </w:rPr>
      </w:pPr>
      <w:proofErr w:type="gramStart"/>
      <w:r w:rsidRPr="00D03AC3">
        <w:rPr>
          <w:rFonts w:ascii="Arial" w:hAnsi="Arial" w:cs="Arial"/>
          <w:sz w:val="24"/>
          <w:szCs w:val="24"/>
        </w:rPr>
        <w:t>paragraph</w:t>
      </w:r>
      <w:proofErr w:type="gramEnd"/>
      <w:r w:rsidRPr="00D03AC3">
        <w:rPr>
          <w:rFonts w:ascii="Arial" w:hAnsi="Arial" w:cs="Arial"/>
          <w:sz w:val="24"/>
          <w:szCs w:val="24"/>
        </w:rPr>
        <w:t>. Authors whose words or ideas have been used in the preparation of a paper must be listed in the references cited at the end of the paper.  Students are encouraged to review the plagiarism module from the UT Arlington Central Library via</w:t>
      </w:r>
      <w:r w:rsidRPr="00946DED">
        <w:rPr>
          <w:rFonts w:ascii="Arial" w:hAnsi="Arial" w:cs="Arial"/>
          <w:sz w:val="24"/>
          <w:szCs w:val="24"/>
        </w:rPr>
        <w:t xml:space="preserve"> </w:t>
      </w:r>
      <w:hyperlink r:id="rId14" w:history="1">
        <w:r w:rsidR="00946DED" w:rsidRPr="00946DED">
          <w:rPr>
            <w:rStyle w:val="Hyperlink"/>
            <w:rFonts w:ascii="Arial" w:hAnsi="Arial" w:cs="Arial"/>
            <w:sz w:val="24"/>
            <w:szCs w:val="24"/>
          </w:rPr>
          <w:t>http://library.uta.edu/plagiarism/</w:t>
        </w:r>
      </w:hyperlink>
      <w:r w:rsidR="00AA4AA6" w:rsidRPr="00946DED">
        <w:rPr>
          <w:rFonts w:ascii="Arial" w:hAnsi="Arial" w:cs="Arial"/>
          <w:sz w:val="24"/>
          <w:szCs w:val="24"/>
        </w:rPr>
        <w:t xml:space="preserve">. </w:t>
      </w:r>
      <w:r w:rsidR="00AA4AA6">
        <w:rPr>
          <w:rFonts w:ascii="Arial" w:hAnsi="Arial" w:cs="Arial"/>
          <w:sz w:val="24"/>
          <w:szCs w:val="24"/>
        </w:rPr>
        <w:t xml:space="preserve">Papers are now checked for plagiarism and stored in </w:t>
      </w:r>
      <w:r w:rsidR="000B7509">
        <w:rPr>
          <w:rFonts w:ascii="Arial" w:hAnsi="Arial" w:cs="Arial"/>
          <w:sz w:val="24"/>
          <w:szCs w:val="24"/>
        </w:rPr>
        <w:t>Blackboard</w:t>
      </w:r>
      <w:r w:rsidR="00AA4AA6">
        <w:rPr>
          <w:rFonts w:ascii="Arial" w:hAnsi="Arial" w:cs="Arial"/>
          <w:sz w:val="24"/>
          <w:szCs w:val="24"/>
        </w:rPr>
        <w:t>/Blackboard.</w:t>
      </w:r>
    </w:p>
    <w:p w:rsidR="00915545" w:rsidRPr="00D03AC3" w:rsidRDefault="00915545" w:rsidP="00BB2BF2">
      <w:pPr>
        <w:rPr>
          <w:rFonts w:ascii="Arial" w:hAnsi="Arial" w:cs="Arial"/>
          <w:sz w:val="24"/>
          <w:szCs w:val="24"/>
        </w:rPr>
      </w:pPr>
    </w:p>
    <w:p w:rsidR="00DE6114" w:rsidRPr="00D03AC3" w:rsidRDefault="00BB2BF2" w:rsidP="00BB2BF2">
      <w:pPr>
        <w:rPr>
          <w:rFonts w:ascii="Arial" w:hAnsi="Arial" w:cs="Arial"/>
          <w:color w:val="FF0000"/>
          <w:sz w:val="24"/>
          <w:szCs w:val="24"/>
        </w:rPr>
      </w:pPr>
      <w:r w:rsidRPr="00D03AC3">
        <w:rPr>
          <w:rFonts w:ascii="Arial" w:hAnsi="Arial" w:cs="Arial"/>
          <w:b/>
          <w:bCs/>
          <w:sz w:val="24"/>
          <w:szCs w:val="24"/>
        </w:rPr>
        <w:t>Student Support Services Available</w:t>
      </w:r>
      <w:r w:rsidRPr="00D03AC3">
        <w:rPr>
          <w:rFonts w:ascii="Arial" w:hAnsi="Arial" w:cs="Arial"/>
          <w:sz w:val="24"/>
          <w:szCs w:val="24"/>
        </w:rPr>
        <w:t>:</w:t>
      </w:r>
    </w:p>
    <w:p w:rsidR="00AA4AA6" w:rsidRPr="00AA4AA6" w:rsidRDefault="00AA4AA6" w:rsidP="00AA4AA6">
      <w:pPr>
        <w:rPr>
          <w:rFonts w:ascii="Arial" w:hAnsi="Arial" w:cs="Arial"/>
          <w:sz w:val="24"/>
          <w:szCs w:val="24"/>
        </w:rPr>
      </w:pPr>
      <w:r w:rsidRPr="00AA4AA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AA4AA6">
          <w:rPr>
            <w:rStyle w:val="Hyperlink"/>
            <w:rFonts w:ascii="Arial" w:hAnsi="Arial" w:cs="Arial"/>
            <w:sz w:val="24"/>
            <w:szCs w:val="24"/>
          </w:rPr>
          <w:t>resources@uta.edu</w:t>
        </w:r>
      </w:hyperlink>
      <w:r w:rsidRPr="00AA4AA6">
        <w:rPr>
          <w:rFonts w:ascii="Arial" w:hAnsi="Arial" w:cs="Arial"/>
          <w:sz w:val="24"/>
          <w:szCs w:val="24"/>
        </w:rPr>
        <w:t xml:space="preserve">, or view the information at </w:t>
      </w:r>
      <w:hyperlink r:id="rId16" w:history="1">
        <w:r w:rsidRPr="00AA4AA6">
          <w:rPr>
            <w:rStyle w:val="Hyperlink"/>
            <w:rFonts w:ascii="Arial" w:hAnsi="Arial" w:cs="Arial"/>
            <w:sz w:val="24"/>
            <w:szCs w:val="24"/>
          </w:rPr>
          <w:t>www.uta.edu/resources</w:t>
        </w:r>
      </w:hyperlink>
      <w:r w:rsidRPr="00AA4AA6">
        <w:rPr>
          <w:rFonts w:ascii="Arial" w:hAnsi="Arial" w:cs="Arial"/>
          <w:sz w:val="24"/>
          <w:szCs w:val="24"/>
        </w:rPr>
        <w:t>.</w:t>
      </w:r>
    </w:p>
    <w:p w:rsidR="00BB2BF2" w:rsidRPr="00D03AC3" w:rsidRDefault="00BB2BF2" w:rsidP="00BB2BF2">
      <w:pPr>
        <w:rPr>
          <w:rFonts w:ascii="Arial" w:hAnsi="Arial" w:cs="Arial"/>
          <w:b/>
          <w:sz w:val="24"/>
          <w:szCs w:val="24"/>
        </w:rPr>
      </w:pPr>
    </w:p>
    <w:p w:rsidR="00DE6114" w:rsidRPr="00D03AC3" w:rsidRDefault="00BB2BF2" w:rsidP="00BB2BF2">
      <w:pPr>
        <w:rPr>
          <w:rFonts w:ascii="Arial" w:hAnsi="Arial" w:cs="Arial"/>
          <w:bCs/>
          <w:color w:val="FF0000"/>
          <w:sz w:val="24"/>
          <w:szCs w:val="24"/>
        </w:rPr>
      </w:pPr>
      <w:r w:rsidRPr="00D03AC3">
        <w:rPr>
          <w:rFonts w:ascii="Arial" w:hAnsi="Arial" w:cs="Arial"/>
          <w:b/>
          <w:sz w:val="24"/>
          <w:szCs w:val="24"/>
        </w:rPr>
        <w:t xml:space="preserve">Electronic Communication Policy: </w:t>
      </w:r>
    </w:p>
    <w:p w:rsidR="00AA4AA6" w:rsidRPr="00AA4AA6" w:rsidRDefault="00AA4AA6" w:rsidP="00AA4AA6">
      <w:pPr>
        <w:rPr>
          <w:rFonts w:ascii="Arial" w:hAnsi="Arial" w:cs="Arial"/>
          <w:sz w:val="24"/>
          <w:szCs w:val="24"/>
        </w:rPr>
      </w:pPr>
      <w:r w:rsidRPr="00AA4AA6">
        <w:rPr>
          <w:rFonts w:ascii="Arial" w:hAnsi="Arial" w:cs="Arial"/>
          <w:sz w:val="24"/>
          <w:szCs w:val="24"/>
        </w:rPr>
        <w:t xml:space="preserve">UT Arlington has adopted </w:t>
      </w:r>
      <w:proofErr w:type="spellStart"/>
      <w:r w:rsidRPr="00AA4AA6">
        <w:rPr>
          <w:rFonts w:ascii="Arial" w:hAnsi="Arial" w:cs="Arial"/>
          <w:sz w:val="24"/>
          <w:szCs w:val="24"/>
        </w:rPr>
        <w:t>MavMail</w:t>
      </w:r>
      <w:proofErr w:type="spellEnd"/>
      <w:r w:rsidRPr="00AA4AA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A4AA6">
        <w:rPr>
          <w:rFonts w:ascii="Arial" w:hAnsi="Arial" w:cs="Arial"/>
          <w:sz w:val="24"/>
          <w:szCs w:val="24"/>
        </w:rPr>
        <w:t>MavMail</w:t>
      </w:r>
      <w:proofErr w:type="spellEnd"/>
      <w:r w:rsidRPr="00AA4AA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A4AA6">
        <w:rPr>
          <w:rFonts w:ascii="Arial" w:hAnsi="Arial" w:cs="Arial"/>
          <w:sz w:val="24"/>
          <w:szCs w:val="24"/>
        </w:rPr>
        <w:t>MavMail</w:t>
      </w:r>
      <w:proofErr w:type="spellEnd"/>
      <w:r w:rsidRPr="00AA4AA6">
        <w:rPr>
          <w:rFonts w:ascii="Arial" w:hAnsi="Arial" w:cs="Arial"/>
          <w:sz w:val="24"/>
          <w:szCs w:val="24"/>
        </w:rPr>
        <w:t xml:space="preserve"> is available at </w:t>
      </w:r>
      <w:hyperlink r:id="rId17" w:history="1">
        <w:r w:rsidRPr="00AA4AA6">
          <w:rPr>
            <w:rStyle w:val="Hyperlink"/>
            <w:rFonts w:ascii="Arial" w:hAnsi="Arial" w:cs="Arial"/>
            <w:sz w:val="24"/>
            <w:szCs w:val="24"/>
          </w:rPr>
          <w:t>http://www.uta.edu/oit/cs/email/mavmail.php</w:t>
        </w:r>
      </w:hyperlink>
      <w:r w:rsidRPr="00AA4AA6">
        <w:rPr>
          <w:rFonts w:ascii="Arial" w:hAnsi="Arial" w:cs="Arial"/>
          <w:sz w:val="24"/>
          <w:szCs w:val="24"/>
        </w:rPr>
        <w:t>.</w:t>
      </w:r>
    </w:p>
    <w:p w:rsidR="00BB2BF2" w:rsidRPr="00D03AC3" w:rsidRDefault="00BB2BF2" w:rsidP="00BB2BF2">
      <w:pPr>
        <w:rPr>
          <w:rFonts w:ascii="Arial" w:hAnsi="Arial" w:cs="Arial"/>
          <w:sz w:val="24"/>
          <w:szCs w:val="24"/>
        </w:rPr>
      </w:pPr>
    </w:p>
    <w:p w:rsidR="00BB2BF2" w:rsidRDefault="00BB2BF2" w:rsidP="00BB2BF2">
      <w:pPr>
        <w:rPr>
          <w:rFonts w:ascii="Arial" w:eastAsia="Times New Roman" w:hAnsi="Arial" w:cs="Arial"/>
          <w:sz w:val="24"/>
          <w:szCs w:val="24"/>
        </w:rPr>
      </w:pPr>
      <w:proofErr w:type="gramStart"/>
      <w:r w:rsidRPr="00D03AC3">
        <w:rPr>
          <w:rFonts w:ascii="Arial" w:eastAsia="Times New Roman" w:hAnsi="Arial" w:cs="Arial"/>
          <w:sz w:val="24"/>
          <w:szCs w:val="24"/>
        </w:rPr>
        <w:t xml:space="preserve">To obtain your </w:t>
      </w:r>
      <w:proofErr w:type="spellStart"/>
      <w:r w:rsidRPr="00D03AC3">
        <w:rPr>
          <w:rFonts w:ascii="Arial" w:eastAsia="Times New Roman" w:hAnsi="Arial" w:cs="Arial"/>
          <w:sz w:val="24"/>
          <w:szCs w:val="24"/>
        </w:rPr>
        <w:t>NetID</w:t>
      </w:r>
      <w:proofErr w:type="spellEnd"/>
      <w:r w:rsidRPr="00D03AC3">
        <w:rPr>
          <w:rFonts w:ascii="Arial" w:eastAsia="Times New Roman" w:hAnsi="Arial" w:cs="Arial"/>
          <w:sz w:val="24"/>
          <w:szCs w:val="24"/>
        </w:rPr>
        <w:t xml:space="preserve"> or for logon assistance, visit </w:t>
      </w:r>
      <w:hyperlink r:id="rId18" w:history="1">
        <w:r w:rsidRPr="00D03AC3">
          <w:rPr>
            <w:rStyle w:val="Hyperlink"/>
            <w:rFonts w:ascii="Arial" w:eastAsia="Times New Roman" w:hAnsi="Arial" w:cs="Arial"/>
            <w:sz w:val="24"/>
            <w:szCs w:val="24"/>
          </w:rPr>
          <w:t>https://webapps.uta.edu/oit/selfservice/</w:t>
        </w:r>
      </w:hyperlink>
      <w:r w:rsidRPr="00D03AC3">
        <w:rPr>
          <w:rFonts w:ascii="Arial" w:eastAsia="Times New Roman" w:hAnsi="Arial" w:cs="Arial"/>
          <w:sz w:val="24"/>
          <w:szCs w:val="24"/>
        </w:rPr>
        <w:t>.</w:t>
      </w:r>
      <w:proofErr w:type="gramEnd"/>
      <w:r w:rsidRPr="00D03AC3">
        <w:rPr>
          <w:rFonts w:ascii="Arial" w:eastAsia="Times New Roman" w:hAnsi="Arial" w:cs="Arial"/>
          <w:sz w:val="24"/>
          <w:szCs w:val="24"/>
        </w:rPr>
        <w:t xml:space="preserve"> If you are unable to resolve your issue from the Self-Service website, contact the Helpdesk at</w:t>
      </w:r>
      <w:r w:rsidRPr="00D03AC3">
        <w:rPr>
          <w:rFonts w:ascii="Arial" w:eastAsia="Times New Roman" w:hAnsi="Arial" w:cs="Arial"/>
          <w:color w:val="0000FF"/>
          <w:sz w:val="24"/>
          <w:szCs w:val="24"/>
        </w:rPr>
        <w:t xml:space="preserve"> </w:t>
      </w:r>
      <w:hyperlink r:id="rId19" w:history="1">
        <w:r w:rsidR="007042F0" w:rsidRPr="000C1D84">
          <w:rPr>
            <w:rStyle w:val="Hyperlink"/>
            <w:rFonts w:ascii="Arial" w:eastAsia="Times New Roman" w:hAnsi="Arial" w:cs="Arial"/>
            <w:sz w:val="24"/>
            <w:szCs w:val="24"/>
          </w:rPr>
          <w:t>helpdesk@uta.edu</w:t>
        </w:r>
      </w:hyperlink>
      <w:r w:rsidRPr="00D03AC3">
        <w:rPr>
          <w:rFonts w:ascii="Arial" w:eastAsia="Times New Roman" w:hAnsi="Arial" w:cs="Arial"/>
          <w:sz w:val="24"/>
          <w:szCs w:val="24"/>
        </w:rPr>
        <w:t>.</w:t>
      </w:r>
    </w:p>
    <w:p w:rsidR="007042F0" w:rsidRDefault="007042F0" w:rsidP="00BB2BF2">
      <w:pPr>
        <w:rPr>
          <w:rFonts w:ascii="Arial" w:eastAsia="Times New Roman" w:hAnsi="Arial" w:cs="Arial"/>
          <w:sz w:val="24"/>
          <w:szCs w:val="24"/>
        </w:rPr>
      </w:pPr>
    </w:p>
    <w:p w:rsidR="007042F0" w:rsidRPr="007042F0" w:rsidRDefault="007042F0" w:rsidP="007042F0">
      <w:pPr>
        <w:rPr>
          <w:rFonts w:ascii="Arial" w:hAnsi="Arial" w:cs="Arial"/>
          <w:b/>
          <w:sz w:val="24"/>
          <w:szCs w:val="24"/>
        </w:rPr>
      </w:pPr>
      <w:r>
        <w:rPr>
          <w:rFonts w:ascii="Arial" w:hAnsi="Arial" w:cs="Arial"/>
          <w:b/>
          <w:sz w:val="24"/>
          <w:szCs w:val="24"/>
        </w:rPr>
        <w:t>Emergency Exit Procedures</w:t>
      </w:r>
    </w:p>
    <w:p w:rsidR="007042F0" w:rsidRPr="0014413D" w:rsidRDefault="007042F0" w:rsidP="0014413D">
      <w:pPr>
        <w:rPr>
          <w:rFonts w:ascii="Arial" w:hAnsi="Arial" w:cs="Arial"/>
          <w:sz w:val="24"/>
          <w:szCs w:val="24"/>
        </w:rPr>
      </w:pPr>
      <w:r w:rsidRPr="007042F0">
        <w:rPr>
          <w:rFonts w:ascii="Arial" w:hAnsi="Arial" w:cs="Arial"/>
          <w:sz w:val="24"/>
          <w:szCs w:val="24"/>
        </w:rPr>
        <w:t>Should your clinical site experience an emergency event that requires vacating the building, students should exit the room and move toward the nearest exit, which was outlined in your hospital/clinical site orientation.  When exiting the building during an emergency, one should never take an elevator but should use the stairwells.</w:t>
      </w:r>
    </w:p>
    <w:p w:rsidR="007042F0" w:rsidRDefault="007042F0" w:rsidP="00AA4AA6">
      <w:pPr>
        <w:autoSpaceDE w:val="0"/>
        <w:autoSpaceDN w:val="0"/>
        <w:adjustRightInd w:val="0"/>
        <w:rPr>
          <w:rFonts w:ascii="Arial" w:hAnsi="Arial" w:cs="Arial"/>
          <w:b/>
          <w:sz w:val="24"/>
          <w:szCs w:val="24"/>
        </w:rPr>
      </w:pPr>
    </w:p>
    <w:p w:rsidR="00AA4AA6" w:rsidRDefault="00AA4AA6" w:rsidP="00AA4AA6">
      <w:pPr>
        <w:autoSpaceDE w:val="0"/>
        <w:autoSpaceDN w:val="0"/>
        <w:adjustRightInd w:val="0"/>
        <w:rPr>
          <w:rFonts w:ascii="Arial" w:hAnsi="Arial" w:cs="Arial"/>
          <w:b/>
          <w:sz w:val="24"/>
          <w:szCs w:val="24"/>
        </w:rPr>
      </w:pPr>
      <w:r w:rsidRPr="00AA4AA6">
        <w:rPr>
          <w:rFonts w:ascii="Arial" w:hAnsi="Arial" w:cs="Arial"/>
          <w:b/>
          <w:sz w:val="24"/>
          <w:szCs w:val="24"/>
        </w:rPr>
        <w:t xml:space="preserve">Student Feedback Survey: </w:t>
      </w:r>
    </w:p>
    <w:p w:rsidR="00AA4AA6" w:rsidRPr="00AA4AA6" w:rsidRDefault="00AA4AA6" w:rsidP="00AA4AA6">
      <w:pPr>
        <w:autoSpaceDE w:val="0"/>
        <w:autoSpaceDN w:val="0"/>
        <w:adjustRightInd w:val="0"/>
        <w:rPr>
          <w:rFonts w:ascii="Arial" w:hAnsi="Arial" w:cs="Arial"/>
          <w:color w:val="00B050"/>
          <w:sz w:val="24"/>
          <w:szCs w:val="24"/>
        </w:rPr>
      </w:pPr>
      <w:r w:rsidRPr="00AA4AA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A4AA6">
        <w:rPr>
          <w:rFonts w:ascii="Arial" w:hAnsi="Arial" w:cs="Arial"/>
          <w:bCs/>
          <w:sz w:val="24"/>
          <w:szCs w:val="24"/>
        </w:rPr>
        <w:t>MavMail</w:t>
      </w:r>
      <w:proofErr w:type="spellEnd"/>
      <w:r w:rsidRPr="00AA4AA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A4AA6">
          <w:rPr>
            <w:rStyle w:val="Hyperlink"/>
            <w:rFonts w:ascii="Arial" w:hAnsi="Arial" w:cs="Arial"/>
            <w:bCs/>
            <w:sz w:val="24"/>
            <w:szCs w:val="24"/>
          </w:rPr>
          <w:t>http://www.uta.edu/sfs</w:t>
        </w:r>
      </w:hyperlink>
      <w:r w:rsidRPr="00AA4AA6">
        <w:rPr>
          <w:rFonts w:ascii="Arial" w:hAnsi="Arial" w:cs="Arial"/>
          <w:bCs/>
          <w:color w:val="00B050"/>
          <w:sz w:val="24"/>
          <w:szCs w:val="24"/>
        </w:rPr>
        <w:t>.</w:t>
      </w:r>
    </w:p>
    <w:p w:rsidR="0014413D" w:rsidRDefault="0014413D" w:rsidP="00820BF2">
      <w:pPr>
        <w:tabs>
          <w:tab w:val="left" w:pos="360"/>
          <w:tab w:val="left" w:pos="3420"/>
          <w:tab w:val="left" w:pos="5400"/>
          <w:tab w:val="left" w:pos="7920"/>
        </w:tabs>
        <w:rPr>
          <w:rFonts w:ascii="Arial" w:hAnsi="Arial" w:cs="Arial"/>
          <w:b/>
          <w:sz w:val="24"/>
          <w:szCs w:val="24"/>
        </w:rPr>
      </w:pPr>
    </w:p>
    <w:p w:rsidR="0014413D" w:rsidRDefault="0014413D" w:rsidP="00820BF2">
      <w:pPr>
        <w:tabs>
          <w:tab w:val="left" w:pos="360"/>
          <w:tab w:val="left" w:pos="3420"/>
          <w:tab w:val="left" w:pos="5400"/>
          <w:tab w:val="left" w:pos="7920"/>
        </w:tabs>
        <w:rPr>
          <w:rFonts w:ascii="Arial" w:hAnsi="Arial" w:cs="Arial"/>
          <w:b/>
          <w:sz w:val="24"/>
          <w:szCs w:val="24"/>
        </w:rPr>
      </w:pPr>
    </w:p>
    <w:p w:rsidR="00820BF2" w:rsidRPr="0030413A" w:rsidRDefault="00820BF2" w:rsidP="00820BF2">
      <w:pPr>
        <w:tabs>
          <w:tab w:val="left" w:pos="360"/>
          <w:tab w:val="left" w:pos="3420"/>
          <w:tab w:val="left" w:pos="5400"/>
          <w:tab w:val="left" w:pos="7920"/>
        </w:tabs>
        <w:rPr>
          <w:rFonts w:ascii="Arial" w:hAnsi="Arial" w:cs="Arial"/>
          <w:b/>
          <w:sz w:val="24"/>
          <w:szCs w:val="24"/>
        </w:rPr>
      </w:pPr>
      <w:r w:rsidRPr="0030413A">
        <w:rPr>
          <w:rFonts w:ascii="Arial" w:hAnsi="Arial" w:cs="Arial"/>
          <w:b/>
          <w:sz w:val="24"/>
          <w:szCs w:val="24"/>
        </w:rPr>
        <w:t>To Get the Most Out of This Course:</w:t>
      </w:r>
    </w:p>
    <w:p w:rsidR="00820BF2" w:rsidRPr="00CC43CA"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Do all of the modular reading </w:t>
      </w:r>
      <w:r>
        <w:rPr>
          <w:rFonts w:ascii="Arial" w:hAnsi="Arial" w:cs="Arial"/>
          <w:sz w:val="24"/>
          <w:szCs w:val="24"/>
        </w:rPr>
        <w:t>and/</w:t>
      </w:r>
      <w:r w:rsidRPr="00CC43CA">
        <w:rPr>
          <w:rFonts w:ascii="Arial" w:hAnsi="Arial" w:cs="Arial"/>
          <w:sz w:val="24"/>
          <w:szCs w:val="24"/>
        </w:rPr>
        <w:t>or textbook reading</w:t>
      </w:r>
      <w:r>
        <w:rPr>
          <w:rFonts w:ascii="Arial" w:hAnsi="Arial" w:cs="Arial"/>
          <w:sz w:val="24"/>
          <w:szCs w:val="24"/>
        </w:rPr>
        <w:t xml:space="preserve"> assigned</w:t>
      </w:r>
      <w:r w:rsidRPr="00CC43CA">
        <w:rPr>
          <w:rFonts w:ascii="Arial" w:hAnsi="Arial" w:cs="Arial"/>
          <w:sz w:val="24"/>
          <w:szCs w:val="24"/>
        </w:rPr>
        <w:t>.</w:t>
      </w:r>
      <w:r>
        <w:rPr>
          <w:rFonts w:ascii="Arial" w:hAnsi="Arial" w:cs="Arial"/>
          <w:sz w:val="24"/>
          <w:szCs w:val="24"/>
        </w:rPr>
        <w:t xml:space="preserve">  Reviewing only the lecture notes isn’t enough.</w:t>
      </w:r>
    </w:p>
    <w:p w:rsidR="00820BF2" w:rsidRPr="00CC43CA"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Participate in </w:t>
      </w:r>
      <w:r w:rsidR="000B7509">
        <w:rPr>
          <w:rFonts w:ascii="Arial" w:hAnsi="Arial" w:cs="Arial"/>
          <w:sz w:val="24"/>
          <w:szCs w:val="24"/>
        </w:rPr>
        <w:t>Blackboard</w:t>
      </w:r>
      <w:r>
        <w:rPr>
          <w:rFonts w:ascii="Arial" w:hAnsi="Arial" w:cs="Arial"/>
          <w:sz w:val="24"/>
          <w:szCs w:val="24"/>
        </w:rPr>
        <w:t xml:space="preserve"> and/or course webinar session</w:t>
      </w:r>
      <w:r w:rsidRPr="00CC43CA">
        <w:rPr>
          <w:rFonts w:ascii="Arial" w:hAnsi="Arial" w:cs="Arial"/>
          <w:sz w:val="24"/>
          <w:szCs w:val="24"/>
        </w:rPr>
        <w:t xml:space="preserve"> to ask questions </w:t>
      </w:r>
      <w:r>
        <w:rPr>
          <w:rFonts w:ascii="Arial" w:hAnsi="Arial" w:cs="Arial"/>
          <w:sz w:val="24"/>
          <w:szCs w:val="24"/>
        </w:rPr>
        <w:t>and/</w:t>
      </w:r>
      <w:r w:rsidRPr="00CC43CA">
        <w:rPr>
          <w:rFonts w:ascii="Arial" w:hAnsi="Arial" w:cs="Arial"/>
          <w:sz w:val="24"/>
          <w:szCs w:val="24"/>
        </w:rPr>
        <w:t>or clarify understanding of course content.</w:t>
      </w:r>
    </w:p>
    <w:p w:rsidR="00820BF2" w:rsidRPr="00266900" w:rsidRDefault="00820BF2" w:rsidP="00820BF2">
      <w:pPr>
        <w:numPr>
          <w:ilvl w:val="0"/>
          <w:numId w:val="8"/>
        </w:numPr>
        <w:tabs>
          <w:tab w:val="left" w:pos="360"/>
          <w:tab w:val="left" w:pos="3420"/>
          <w:tab w:val="left" w:pos="5400"/>
          <w:tab w:val="left" w:pos="7920"/>
        </w:tabs>
        <w:rPr>
          <w:rFonts w:ascii="Arial" w:hAnsi="Arial" w:cs="Arial"/>
          <w:sz w:val="24"/>
          <w:szCs w:val="24"/>
        </w:rPr>
      </w:pPr>
      <w:r w:rsidRPr="00266900">
        <w:rPr>
          <w:rFonts w:ascii="Arial" w:hAnsi="Arial" w:cs="Arial"/>
          <w:sz w:val="24"/>
          <w:szCs w:val="24"/>
        </w:rPr>
        <w:t>Participate in online learning activities as assigned.  Remember all assignments must be completed.</w:t>
      </w:r>
      <w:r w:rsidRPr="00266900">
        <w:rPr>
          <w:rFonts w:ascii="Arial" w:hAnsi="Arial" w:cs="Arial"/>
          <w:b/>
          <w:color w:val="FF0000"/>
          <w:sz w:val="24"/>
          <w:szCs w:val="24"/>
        </w:rPr>
        <w:t xml:space="preserve">  </w:t>
      </w:r>
      <w:r w:rsidRPr="00266900">
        <w:rPr>
          <w:rFonts w:ascii="Arial" w:hAnsi="Arial" w:cs="Arial"/>
          <w:sz w:val="24"/>
          <w:szCs w:val="24"/>
        </w:rPr>
        <w:t xml:space="preserve">Remember, </w:t>
      </w:r>
      <w:r>
        <w:rPr>
          <w:rFonts w:ascii="Arial" w:hAnsi="Arial" w:cs="Arial"/>
          <w:sz w:val="24"/>
          <w:szCs w:val="24"/>
        </w:rPr>
        <w:t xml:space="preserve">credit from </w:t>
      </w:r>
      <w:r w:rsidRPr="00266900">
        <w:rPr>
          <w:rFonts w:ascii="Arial" w:hAnsi="Arial" w:cs="Arial"/>
          <w:sz w:val="24"/>
          <w:szCs w:val="24"/>
        </w:rPr>
        <w:t>online participation can mean the difference between grade levels.</w:t>
      </w:r>
    </w:p>
    <w:p w:rsidR="00820BF2" w:rsidRPr="00CC43CA"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Communicate with your instructor</w:t>
      </w:r>
      <w:r>
        <w:rPr>
          <w:rFonts w:ascii="Arial" w:hAnsi="Arial" w:cs="Arial"/>
          <w:sz w:val="24"/>
          <w:szCs w:val="24"/>
        </w:rPr>
        <w:t xml:space="preserve"> and/or Academic </w:t>
      </w:r>
      <w:proofErr w:type="gramStart"/>
      <w:r>
        <w:rPr>
          <w:rFonts w:ascii="Arial" w:hAnsi="Arial" w:cs="Arial"/>
          <w:sz w:val="24"/>
          <w:szCs w:val="24"/>
        </w:rPr>
        <w:t>Coach(</w:t>
      </w:r>
      <w:proofErr w:type="spellStart"/>
      <w:proofErr w:type="gramEnd"/>
      <w:r>
        <w:rPr>
          <w:rFonts w:ascii="Arial" w:hAnsi="Arial" w:cs="Arial"/>
          <w:sz w:val="24"/>
          <w:szCs w:val="24"/>
        </w:rPr>
        <w:t>es</w:t>
      </w:r>
      <w:proofErr w:type="spellEnd"/>
      <w:r>
        <w:rPr>
          <w:rFonts w:ascii="Arial" w:hAnsi="Arial" w:cs="Arial"/>
          <w:sz w:val="24"/>
          <w:szCs w:val="24"/>
        </w:rPr>
        <w:t>)</w:t>
      </w:r>
      <w:r w:rsidRPr="00CC43CA">
        <w:rPr>
          <w:rFonts w:ascii="Arial" w:hAnsi="Arial" w:cs="Arial"/>
          <w:sz w:val="24"/>
          <w:szCs w:val="24"/>
        </w:rPr>
        <w:t xml:space="preserve"> as needed.  </w:t>
      </w:r>
    </w:p>
    <w:p w:rsidR="00820BF2"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Contact the Student Success Of</w:t>
      </w:r>
      <w:r>
        <w:rPr>
          <w:rFonts w:ascii="Arial" w:hAnsi="Arial" w:cs="Arial"/>
          <w:sz w:val="24"/>
          <w:szCs w:val="24"/>
        </w:rPr>
        <w:t>fice for additional information regard</w:t>
      </w:r>
      <w:r w:rsidR="001D7F48">
        <w:rPr>
          <w:rFonts w:ascii="Arial" w:hAnsi="Arial" w:cs="Arial"/>
          <w:sz w:val="24"/>
          <w:szCs w:val="24"/>
        </w:rPr>
        <w:t>ing successful study and/or exam</w:t>
      </w:r>
      <w:r>
        <w:rPr>
          <w:rFonts w:ascii="Arial" w:hAnsi="Arial" w:cs="Arial"/>
          <w:sz w:val="24"/>
          <w:szCs w:val="24"/>
        </w:rPr>
        <w:t>-taking strategies.</w:t>
      </w:r>
    </w:p>
    <w:p w:rsidR="00820BF2" w:rsidRPr="00CC43CA" w:rsidRDefault="00820BF2" w:rsidP="00820BF2">
      <w:pPr>
        <w:tabs>
          <w:tab w:val="left" w:pos="360"/>
          <w:tab w:val="left" w:pos="3420"/>
          <w:tab w:val="left" w:pos="5400"/>
          <w:tab w:val="left" w:pos="7920"/>
        </w:tabs>
        <w:ind w:left="720"/>
        <w:rPr>
          <w:rFonts w:ascii="Arial" w:hAnsi="Arial" w:cs="Arial"/>
          <w:sz w:val="24"/>
          <w:szCs w:val="24"/>
        </w:rPr>
      </w:pPr>
    </w:p>
    <w:p w:rsidR="00820BF2" w:rsidRPr="00D03AC3" w:rsidRDefault="00820BF2" w:rsidP="00820BF2">
      <w:pPr>
        <w:pStyle w:val="NormalWeb"/>
        <w:spacing w:before="0" w:beforeAutospacing="0" w:after="0" w:afterAutospacing="0"/>
        <w:rPr>
          <w:rFonts w:ascii="Arial" w:hAnsi="Arial" w:cs="Arial"/>
          <w:b/>
        </w:rPr>
      </w:pPr>
      <w:r>
        <w:rPr>
          <w:rFonts w:ascii="Arial" w:hAnsi="Arial" w:cs="Arial"/>
          <w:b/>
        </w:rPr>
        <w:t xml:space="preserve">Professional Conduct on </w:t>
      </w:r>
      <w:r w:rsidR="000B7509">
        <w:rPr>
          <w:rFonts w:ascii="Arial" w:hAnsi="Arial" w:cs="Arial"/>
          <w:b/>
        </w:rPr>
        <w:t>Blackboard</w:t>
      </w:r>
      <w:r>
        <w:rPr>
          <w:rFonts w:ascii="Arial" w:hAnsi="Arial" w:cs="Arial"/>
          <w:b/>
        </w:rPr>
        <w:t>/Blackboard and Social Media Sites</w:t>
      </w:r>
      <w:r w:rsidRPr="00D03AC3">
        <w:rPr>
          <w:rFonts w:ascii="Arial" w:hAnsi="Arial" w:cs="Arial"/>
          <w:b/>
        </w:rPr>
        <w:t>:</w:t>
      </w:r>
    </w:p>
    <w:p w:rsidR="00820BF2" w:rsidRDefault="00820BF2" w:rsidP="00820BF2">
      <w:pPr>
        <w:pStyle w:val="NormalWeb"/>
        <w:spacing w:before="0" w:beforeAutospacing="0" w:after="0" w:afterAutospacing="0"/>
        <w:rPr>
          <w:rFonts w:ascii="Arial" w:hAnsi="Arial" w:cs="Arial"/>
        </w:rPr>
      </w:pPr>
      <w:r>
        <w:rPr>
          <w:rFonts w:ascii="Arial" w:hAnsi="Arial" w:cs="Arial"/>
        </w:rPr>
        <w:t xml:space="preserve">The </w:t>
      </w:r>
      <w:r w:rsidR="000B7509">
        <w:rPr>
          <w:rFonts w:ascii="Arial" w:hAnsi="Arial" w:cs="Arial"/>
        </w:rPr>
        <w:t>Blackboard</w:t>
      </w:r>
      <w:r>
        <w:rPr>
          <w:rFonts w:ascii="Arial" w:hAnsi="Arial" w:cs="Arial"/>
        </w:rPr>
        <w:t xml:space="preserve"> Discussion Board is to be viewed a professional forum for student discussions.  Students are free to discuss academic matters and consult one another regarding academic resources.  The tone of postings on the </w:t>
      </w:r>
      <w:r w:rsidR="000B7509">
        <w:rPr>
          <w:rFonts w:ascii="Arial" w:hAnsi="Arial" w:cs="Arial"/>
        </w:rPr>
        <w:t>Blackboard</w:t>
      </w:r>
      <w:r>
        <w:rPr>
          <w:rFonts w:ascii="Arial" w:hAnsi="Arial" w:cs="Arial"/>
        </w:rPr>
        <w:t xml:space="preserve"> Discussion Board is to remain professional in nature at all times.  It is not appropriate to post statements of a personal or political nature, or statements criticizing classmates or faculty.  Statements considered inappropriate will be deleted by course faculty.</w:t>
      </w:r>
    </w:p>
    <w:p w:rsidR="00820BF2" w:rsidRDefault="00820BF2" w:rsidP="00820BF2">
      <w:pPr>
        <w:pStyle w:val="NormalWeb"/>
        <w:spacing w:before="0" w:beforeAutospacing="0" w:after="0" w:afterAutospacing="0"/>
        <w:rPr>
          <w:rFonts w:ascii="Arial" w:hAnsi="Arial" w:cs="Arial"/>
        </w:rPr>
      </w:pPr>
    </w:p>
    <w:p w:rsidR="00820BF2" w:rsidRDefault="00820BF2" w:rsidP="00820BF2">
      <w:pPr>
        <w:pStyle w:val="NormalWeb"/>
        <w:spacing w:before="0" w:beforeAutospacing="0" w:after="0" w:afterAutospacing="0"/>
        <w:rPr>
          <w:rFonts w:ascii="Arial" w:hAnsi="Arial" w:cs="Arial"/>
        </w:rPr>
      </w:pPr>
      <w:r>
        <w:rPr>
          <w:rFonts w:ascii="Arial" w:hAnsi="Arial" w:cs="Arial"/>
        </w:rPr>
        <w:t>Announcements from student organizations may be posted to the designated level discussion board (not associated with this course).</w:t>
      </w:r>
    </w:p>
    <w:p w:rsidR="00820BF2" w:rsidRDefault="00820BF2" w:rsidP="00820BF2">
      <w:pPr>
        <w:pStyle w:val="NormalWeb"/>
        <w:spacing w:before="0" w:beforeAutospacing="0" w:after="0" w:afterAutospacing="0"/>
        <w:rPr>
          <w:rFonts w:ascii="Arial" w:hAnsi="Arial" w:cs="Arial"/>
        </w:rPr>
      </w:pPr>
    </w:p>
    <w:p w:rsidR="00820BF2" w:rsidRDefault="00820BF2" w:rsidP="00820BF2">
      <w:pPr>
        <w:pStyle w:val="NormalWeb"/>
        <w:spacing w:before="0" w:beforeAutospacing="0" w:after="0" w:afterAutospacing="0"/>
        <w:rPr>
          <w:rFonts w:ascii="Arial" w:hAnsi="Arial" w:cs="Arial"/>
        </w:rPr>
      </w:pPr>
      <w:r>
        <w:rPr>
          <w:rFonts w:ascii="Arial" w:hAnsi="Arial" w:cs="Arial"/>
        </w:rPr>
        <w:t>Students are to refrain from discussing this course, including clinical situations, written assignments, peers, or faculty on all social networking sites such as Facebook, Twitter, etc.</w:t>
      </w:r>
    </w:p>
    <w:p w:rsidR="00820BF2" w:rsidRDefault="00820BF2" w:rsidP="00820BF2">
      <w:pPr>
        <w:pStyle w:val="NormalWeb"/>
        <w:spacing w:before="0" w:beforeAutospacing="0" w:after="0" w:afterAutospacing="0"/>
        <w:rPr>
          <w:rFonts w:ascii="Arial" w:hAnsi="Arial" w:cs="Arial"/>
        </w:rPr>
      </w:pPr>
    </w:p>
    <w:p w:rsidR="00820BF2" w:rsidRDefault="00820BF2" w:rsidP="00820BF2">
      <w:pPr>
        <w:pStyle w:val="NormalWeb"/>
        <w:spacing w:before="0" w:beforeAutospacing="0" w:after="0" w:afterAutospacing="0"/>
        <w:rPr>
          <w:rFonts w:ascii="Arial" w:hAnsi="Arial" w:cs="Arial"/>
        </w:rPr>
      </w:pPr>
      <w:r>
        <w:rPr>
          <w:rFonts w:ascii="Arial" w:hAnsi="Arial" w:cs="Arial"/>
        </w:rPr>
        <w:t>Failure to comply with these expectations may result in further action including not limited to removal from the Discussion Board.</w:t>
      </w:r>
    </w:p>
    <w:p w:rsidR="00820BF2" w:rsidRDefault="00820BF2" w:rsidP="0048496F">
      <w:pPr>
        <w:rPr>
          <w:rFonts w:ascii="Arial" w:hAnsi="Arial" w:cs="Arial"/>
          <w:b/>
          <w:sz w:val="24"/>
          <w:szCs w:val="24"/>
        </w:rPr>
      </w:pPr>
    </w:p>
    <w:p w:rsidR="00820BF2" w:rsidRPr="00BC4A63" w:rsidRDefault="00820BF2" w:rsidP="00820BF2">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UTA CON guidelines found at the following link </w:t>
      </w:r>
      <w:hyperlink r:id="rId21" w:history="1">
        <w:r w:rsidRPr="00BC4A63">
          <w:rPr>
            <w:rStyle w:val="Hyperlink"/>
            <w:rFonts w:ascii="Arial" w:hAnsi="Arial" w:cs="Arial"/>
            <w:sz w:val="24"/>
          </w:rPr>
          <w:t>http://www.uta.edu/nursing/bsn-program/</w:t>
        </w:r>
      </w:hyperlink>
      <w:r w:rsidRPr="00BC4A63">
        <w:rPr>
          <w:sz w:val="24"/>
        </w:rPr>
        <w:t xml:space="preserve"> </w:t>
      </w:r>
      <w:r w:rsidRPr="00BC4A63">
        <w:rPr>
          <w:rFonts w:ascii="Arial" w:hAnsi="Arial" w:cs="Arial"/>
          <w:sz w:val="24"/>
        </w:rPr>
        <w:t>and clicking on the link titled BSN Student Handbook.</w:t>
      </w:r>
    </w:p>
    <w:p w:rsidR="00820BF2" w:rsidRPr="00CC43CA" w:rsidRDefault="00820BF2" w:rsidP="00820BF2">
      <w:pPr>
        <w:pStyle w:val="a"/>
        <w:tabs>
          <w:tab w:val="left" w:pos="360"/>
          <w:tab w:val="left" w:pos="3420"/>
          <w:tab w:val="left" w:pos="5400"/>
          <w:tab w:val="left" w:pos="7920"/>
        </w:tabs>
        <w:ind w:left="0" w:firstLine="0"/>
        <w:rPr>
          <w:rFonts w:ascii="Arial" w:hAnsi="Arial" w:cs="Arial"/>
          <w:szCs w:val="24"/>
        </w:rPr>
      </w:pPr>
    </w:p>
    <w:p w:rsidR="00820BF2" w:rsidRPr="00CC43CA" w:rsidRDefault="00820BF2" w:rsidP="00820BF2">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Pr>
          <w:rFonts w:ascii="Arial" w:hAnsi="Arial" w:cs="Arial"/>
          <w:sz w:val="24"/>
          <w:szCs w:val="24"/>
        </w:rPr>
        <w:t xml:space="preserve">Student Handbook </w:t>
      </w:r>
      <w:r w:rsidRPr="00BC4A63">
        <w:rPr>
          <w:rFonts w:ascii="Arial" w:hAnsi="Arial" w:cs="Arial"/>
          <w:sz w:val="24"/>
          <w:szCs w:val="24"/>
        </w:rPr>
        <w:t xml:space="preserve">found at the following link </w:t>
      </w:r>
      <w:hyperlink r:id="rId22" w:history="1">
        <w:r w:rsidRPr="00BC4A63">
          <w:rPr>
            <w:rStyle w:val="Hyperlink"/>
            <w:rFonts w:ascii="Arial" w:hAnsi="Arial" w:cs="Arial"/>
            <w:sz w:val="24"/>
          </w:rPr>
          <w:t>http://www.uta.edu/nursing/bsn-program/</w:t>
        </w:r>
      </w:hyperlink>
      <w:r w:rsidRPr="00BC4A63">
        <w:rPr>
          <w:sz w:val="24"/>
        </w:rPr>
        <w:t xml:space="preserve"> </w:t>
      </w:r>
      <w:r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Pr="00BC4A63">
        <w:rPr>
          <w:rFonts w:ascii="Arial" w:hAnsi="Arial" w:cs="Arial"/>
          <w:sz w:val="24"/>
        </w:rPr>
        <w:t>Student Handbook</w:t>
      </w:r>
      <w:r>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820BF2" w:rsidRPr="00CC43CA" w:rsidRDefault="00820BF2" w:rsidP="00820BF2">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 xml:space="preserve">Any questions concerning an exam, quiz or assignment must be addressed within 1 week of grade posting on </w:t>
      </w:r>
      <w:r w:rsidR="000B7509">
        <w:rPr>
          <w:rFonts w:ascii="Arial" w:hAnsi="Arial" w:cs="Arial"/>
          <w:b/>
          <w:szCs w:val="24"/>
        </w:rPr>
        <w:t>Blackboard</w:t>
      </w:r>
      <w:r w:rsidRPr="00CC43CA">
        <w:rPr>
          <w:rFonts w:ascii="Arial" w:hAnsi="Arial" w:cs="Arial"/>
          <w:b/>
          <w:szCs w:val="24"/>
        </w:rPr>
        <w:t xml:space="preserve"> and/or grades distributed.</w:t>
      </w:r>
    </w:p>
    <w:p w:rsidR="00820BF2" w:rsidRDefault="00820BF2" w:rsidP="00820BF2">
      <w:pPr>
        <w:tabs>
          <w:tab w:val="left" w:pos="360"/>
        </w:tabs>
        <w:ind w:left="360" w:hanging="360"/>
        <w:rPr>
          <w:rFonts w:ascii="Arial" w:hAnsi="Arial" w:cs="Arial"/>
          <w:b/>
          <w:sz w:val="24"/>
          <w:szCs w:val="24"/>
        </w:rPr>
      </w:pPr>
    </w:p>
    <w:p w:rsidR="00B33D45" w:rsidRDefault="00B33D45" w:rsidP="00820BF2">
      <w:pPr>
        <w:tabs>
          <w:tab w:val="left" w:pos="-1080"/>
          <w:tab w:val="left" w:pos="-720"/>
          <w:tab w:val="left" w:pos="720"/>
          <w:tab w:val="left" w:pos="1080"/>
          <w:tab w:val="left" w:pos="2160"/>
          <w:tab w:val="left" w:pos="3600"/>
        </w:tabs>
        <w:rPr>
          <w:rFonts w:ascii="Arial" w:hAnsi="Arial" w:cs="Arial"/>
          <w:b/>
          <w:sz w:val="24"/>
          <w:szCs w:val="24"/>
        </w:rPr>
      </w:pPr>
    </w:p>
    <w:p w:rsidR="00820BF2" w:rsidRPr="00AD30F3" w:rsidRDefault="00820BF2" w:rsidP="00820BF2">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p>
    <w:p w:rsidR="00820BF2" w:rsidRDefault="00820BF2" w:rsidP="00820BF2">
      <w:pPr>
        <w:tabs>
          <w:tab w:val="left" w:pos="-1080"/>
          <w:tab w:val="left" w:pos="-720"/>
          <w:tab w:val="left" w:pos="720"/>
          <w:tab w:val="left" w:pos="1080"/>
          <w:tab w:val="left" w:pos="2160"/>
          <w:tab w:val="left" w:pos="3600"/>
        </w:tabs>
        <w:rPr>
          <w:rFonts w:ascii="Arial" w:hAnsi="Arial" w:cs="Arial"/>
          <w:sz w:val="24"/>
          <w:szCs w:val="24"/>
        </w:rPr>
        <w:sectPr w:rsidR="00820BF2" w:rsidSect="002E3BE0">
          <w:headerReference w:type="even" r:id="rId23"/>
          <w:headerReference w:type="default" r:id="rId24"/>
          <w:footerReference w:type="default" r:id="rId25"/>
          <w:headerReference w:type="first" r:id="rId26"/>
          <w:type w:val="continuous"/>
          <w:pgSz w:w="12240" w:h="15840"/>
          <w:pgMar w:top="1080" w:right="1080" w:bottom="1080" w:left="1080" w:header="288" w:footer="288" w:gutter="0"/>
          <w:cols w:space="720"/>
          <w:docGrid w:linePitch="360"/>
        </w:sectPr>
      </w:pPr>
    </w:p>
    <w:p w:rsidR="00820BF2" w:rsidRPr="00AD30F3" w:rsidRDefault="0014413D" w:rsidP="00820BF2">
      <w:pPr>
        <w:tabs>
          <w:tab w:val="left" w:pos="-1080"/>
          <w:tab w:val="left" w:pos="-720"/>
          <w:tab w:val="left" w:pos="720"/>
          <w:tab w:val="left" w:pos="1080"/>
          <w:tab w:val="left" w:pos="2160"/>
          <w:tab w:val="left" w:pos="3600"/>
        </w:tabs>
        <w:rPr>
          <w:rFonts w:ascii="Arial" w:hAnsi="Arial" w:cs="Arial"/>
          <w:sz w:val="24"/>
          <w:szCs w:val="24"/>
        </w:rPr>
      </w:pPr>
      <w:r>
        <w:rPr>
          <w:rFonts w:ascii="Arial" w:hAnsi="Arial" w:cs="Arial"/>
          <w:sz w:val="24"/>
          <w:szCs w:val="24"/>
        </w:rPr>
        <w:t>Online Lecture Presentations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820BF2" w:rsidRPr="00AD30F3" w:rsidRDefault="000B7509" w:rsidP="00820BF2">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Blackboard</w:t>
      </w:r>
      <w:r w:rsidR="0014413D">
        <w:rPr>
          <w:rFonts w:ascii="Arial" w:hAnsi="Arial" w:cs="Arial"/>
          <w:sz w:val="24"/>
          <w:szCs w:val="24"/>
        </w:rPr>
        <w:t xml:space="preserve"> learning management system</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14413D" w:rsidRDefault="0014413D" w:rsidP="00820BF2">
      <w:pPr>
        <w:tabs>
          <w:tab w:val="left" w:pos="-1080"/>
          <w:tab w:val="left" w:pos="-720"/>
          <w:tab w:val="left" w:pos="720"/>
          <w:tab w:val="left" w:pos="1080"/>
          <w:tab w:val="left" w:pos="2160"/>
        </w:tabs>
        <w:rPr>
          <w:rFonts w:ascii="Arial" w:hAnsi="Arial" w:cs="Arial"/>
          <w:sz w:val="24"/>
          <w:szCs w:val="24"/>
        </w:rPr>
      </w:pPr>
      <w:proofErr w:type="spellStart"/>
      <w:r>
        <w:rPr>
          <w:rFonts w:ascii="Arial" w:hAnsi="Arial" w:cs="Arial"/>
          <w:sz w:val="24"/>
          <w:szCs w:val="24"/>
        </w:rPr>
        <w:t>Weblinks</w:t>
      </w:r>
      <w:proofErr w:type="spellEnd"/>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Independent learning </w:t>
      </w:r>
      <w:r w:rsidR="0014413D">
        <w:rPr>
          <w:rFonts w:ascii="Arial" w:hAnsi="Arial" w:cs="Arial"/>
          <w:sz w:val="24"/>
          <w:szCs w:val="24"/>
        </w:rPr>
        <w:t xml:space="preserve">slides/ </w:t>
      </w:r>
      <w:r w:rsidRPr="00AD30F3">
        <w:rPr>
          <w:rFonts w:ascii="Arial" w:hAnsi="Arial" w:cs="Arial"/>
          <w:sz w:val="24"/>
          <w:szCs w:val="24"/>
        </w:rPr>
        <w:t>modules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Case studies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820BF2" w:rsidRPr="0014413D" w:rsidRDefault="00820BF2" w:rsidP="0014413D">
      <w:pPr>
        <w:tabs>
          <w:tab w:val="left" w:pos="-1080"/>
          <w:tab w:val="left" w:pos="-720"/>
          <w:tab w:val="left" w:pos="720"/>
          <w:tab w:val="left" w:pos="1080"/>
          <w:tab w:val="left" w:pos="2160"/>
        </w:tabs>
        <w:rPr>
          <w:rFonts w:ascii="Arial" w:hAnsi="Arial" w:cs="Arial"/>
          <w:sz w:val="24"/>
          <w:szCs w:val="24"/>
        </w:rPr>
        <w:sectPr w:rsidR="00820BF2" w:rsidRPr="0014413D" w:rsidSect="00AD30F3">
          <w:type w:val="continuous"/>
          <w:pgSz w:w="12240" w:h="15840"/>
          <w:pgMar w:top="1080" w:right="1080" w:bottom="1080" w:left="1080" w:header="288" w:footer="288" w:gutter="0"/>
          <w:cols w:num="2" w:space="720"/>
          <w:docGrid w:linePitch="360"/>
        </w:sectPr>
      </w:pPr>
      <w:r w:rsidRPr="00AD30F3">
        <w:rPr>
          <w:rFonts w:ascii="Arial" w:hAnsi="Arial" w:cs="Arial"/>
          <w:sz w:val="24"/>
          <w:szCs w:val="24"/>
        </w:rPr>
        <w:t>Computer utiliza</w:t>
      </w:r>
      <w:r w:rsidR="0014413D">
        <w:rPr>
          <w:rFonts w:ascii="Arial" w:hAnsi="Arial" w:cs="Arial"/>
          <w:sz w:val="24"/>
          <w:szCs w:val="24"/>
        </w:rPr>
        <w:t>tion for email, access to Blackboard</w:t>
      </w:r>
    </w:p>
    <w:p w:rsidR="00820BF2" w:rsidRDefault="00820BF2" w:rsidP="00820BF2">
      <w:pPr>
        <w:rPr>
          <w:rFonts w:ascii="Arial" w:hAnsi="Arial" w:cs="Arial"/>
          <w:sz w:val="24"/>
        </w:rPr>
      </w:pPr>
    </w:p>
    <w:p w:rsidR="00820BF2" w:rsidRPr="00856929" w:rsidRDefault="00820BF2" w:rsidP="00820BF2">
      <w:pPr>
        <w:rPr>
          <w:rFonts w:ascii="Arial" w:hAnsi="Arial" w:cs="Arial"/>
          <w:b/>
          <w:sz w:val="24"/>
        </w:rPr>
      </w:pPr>
      <w:r w:rsidRPr="00856929">
        <w:rPr>
          <w:rFonts w:ascii="Arial" w:hAnsi="Arial" w:cs="Arial"/>
          <w:b/>
          <w:sz w:val="24"/>
        </w:rPr>
        <w:t xml:space="preserve">Group </w:t>
      </w:r>
      <w:r>
        <w:rPr>
          <w:rFonts w:ascii="Arial" w:hAnsi="Arial" w:cs="Arial"/>
          <w:b/>
          <w:sz w:val="24"/>
        </w:rPr>
        <w:t>Health</w:t>
      </w:r>
      <w:r w:rsidR="003F1F6A">
        <w:rPr>
          <w:rFonts w:ascii="Arial" w:hAnsi="Arial" w:cs="Arial"/>
          <w:b/>
          <w:sz w:val="24"/>
        </w:rPr>
        <w:t xml:space="preserve"> </w:t>
      </w:r>
      <w:r w:rsidRPr="00856929">
        <w:rPr>
          <w:rFonts w:ascii="Arial" w:hAnsi="Arial" w:cs="Arial"/>
          <w:b/>
          <w:sz w:val="24"/>
        </w:rPr>
        <w:t>Teaching Project:</w:t>
      </w:r>
    </w:p>
    <w:p w:rsidR="00820BF2" w:rsidRPr="00856929" w:rsidRDefault="00820BF2" w:rsidP="00820BF2">
      <w:pPr>
        <w:rPr>
          <w:rFonts w:ascii="Arial" w:hAnsi="Arial" w:cs="Arial"/>
          <w:sz w:val="24"/>
        </w:rPr>
      </w:pPr>
      <w:r w:rsidRPr="00856929">
        <w:rPr>
          <w:rFonts w:ascii="Arial" w:hAnsi="Arial" w:cs="Arial"/>
          <w:sz w:val="24"/>
        </w:rPr>
        <w:t xml:space="preserve">Students will participate in a health promotion teaching project.  Project groups and topics will be assigned by course faculty and posted by a designated time listed on the course schedule.  Group meetings will be arranged outside of class time so student groups should plan accordingly.   Project group members can meet in a variety of methods, including face to face, or via </w:t>
      </w:r>
      <w:r w:rsidR="000B7509">
        <w:rPr>
          <w:rFonts w:ascii="Arial" w:hAnsi="Arial" w:cs="Arial"/>
          <w:sz w:val="24"/>
        </w:rPr>
        <w:t>Blackboard</w:t>
      </w:r>
      <w:r w:rsidRPr="00856929">
        <w:rPr>
          <w:rFonts w:ascii="Arial" w:hAnsi="Arial" w:cs="Arial"/>
          <w:sz w:val="24"/>
        </w:rPr>
        <w:t xml:space="preserve"> discussion groups.   </w:t>
      </w:r>
    </w:p>
    <w:p w:rsidR="00820BF2" w:rsidRDefault="00820BF2" w:rsidP="00820BF2">
      <w:pPr>
        <w:rPr>
          <w:rFonts w:ascii="Arial" w:hAnsi="Arial" w:cs="Arial"/>
          <w:sz w:val="24"/>
        </w:rPr>
      </w:pPr>
    </w:p>
    <w:p w:rsidR="00820BF2" w:rsidRPr="00856929" w:rsidRDefault="00820BF2" w:rsidP="00820BF2">
      <w:pPr>
        <w:rPr>
          <w:rFonts w:ascii="Arial" w:hAnsi="Arial" w:cs="Arial"/>
          <w:sz w:val="24"/>
        </w:rPr>
      </w:pPr>
      <w:r w:rsidRPr="00214C86">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856929">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820BF2" w:rsidRDefault="00820BF2" w:rsidP="00820BF2">
      <w:pPr>
        <w:rPr>
          <w:rFonts w:ascii="Arial" w:hAnsi="Arial" w:cs="Arial"/>
          <w:b/>
          <w:sz w:val="24"/>
        </w:rPr>
      </w:pPr>
    </w:p>
    <w:p w:rsidR="00820BF2" w:rsidRPr="00214C86" w:rsidRDefault="00820BF2" w:rsidP="00820BF2">
      <w:pPr>
        <w:rPr>
          <w:rFonts w:ascii="Arial" w:hAnsi="Arial" w:cs="Arial"/>
          <w:b/>
          <w:sz w:val="24"/>
        </w:rPr>
      </w:pPr>
      <w:r w:rsidRPr="00214C86">
        <w:rPr>
          <w:rFonts w:ascii="Arial" w:hAnsi="Arial" w:cs="Arial"/>
          <w:b/>
          <w:sz w:val="24"/>
        </w:rPr>
        <w:t>Project Group Accountability:</w:t>
      </w:r>
    </w:p>
    <w:p w:rsidR="00820BF2" w:rsidRPr="00856929" w:rsidRDefault="00820BF2" w:rsidP="00820BF2">
      <w:pPr>
        <w:rPr>
          <w:rFonts w:ascii="Arial" w:hAnsi="Arial" w:cs="Arial"/>
          <w:sz w:val="24"/>
        </w:rPr>
      </w:pPr>
      <w:r w:rsidRPr="00856929">
        <w:rPr>
          <w:rFonts w:ascii="Arial" w:hAnsi="Arial" w:cs="Arial"/>
          <w:sz w:val="24"/>
        </w:rPr>
        <w:t xml:space="preserve">It is expected all group members will participate equally in this project.  An individual grade will be assigned to the student </w:t>
      </w:r>
      <w:proofErr w:type="gramStart"/>
      <w:r w:rsidRPr="00856929">
        <w:rPr>
          <w:rFonts w:ascii="Arial" w:hAnsi="Arial" w:cs="Arial"/>
          <w:sz w:val="24"/>
        </w:rPr>
        <w:t>groups,</w:t>
      </w:r>
      <w:proofErr w:type="gramEnd"/>
      <w:r w:rsidRPr="00856929">
        <w:rPr>
          <w:rFonts w:ascii="Arial" w:hAnsi="Arial" w:cs="Arial"/>
          <w:sz w:val="24"/>
        </w:rPr>
        <w:t xml:space="preserve"> however, individual grades may differ based on the participation and contribution of each member.  Group process is part of the assigned teaching project.  Problems and concerns need to be addressed within the group and with the faculty in a timely manner.   A Peer Evaluation may be used to document individual group members’ contributions to the overall graded project assignment.</w:t>
      </w:r>
    </w:p>
    <w:p w:rsidR="00820BF2" w:rsidRDefault="00820BF2" w:rsidP="00820BF2">
      <w:pPr>
        <w:rPr>
          <w:rFonts w:ascii="Arial" w:hAnsi="Arial" w:cs="Arial"/>
          <w:sz w:val="24"/>
        </w:rPr>
      </w:pPr>
    </w:p>
    <w:p w:rsidR="0048496F" w:rsidRPr="00D03AC3" w:rsidRDefault="0048496F" w:rsidP="0048496F">
      <w:pPr>
        <w:rPr>
          <w:rFonts w:ascii="Arial" w:hAnsi="Arial" w:cs="Arial"/>
          <w:sz w:val="24"/>
          <w:szCs w:val="24"/>
        </w:rPr>
      </w:pPr>
      <w:r w:rsidRPr="00D03AC3">
        <w:rPr>
          <w:rFonts w:ascii="Arial" w:hAnsi="Arial" w:cs="Arial"/>
          <w:b/>
          <w:sz w:val="24"/>
          <w:szCs w:val="24"/>
        </w:rPr>
        <w:t>Librarian to Contact:</w:t>
      </w:r>
    </w:p>
    <w:p w:rsidR="0048496F" w:rsidRPr="00D03AC3" w:rsidRDefault="00946DED" w:rsidP="0048496F">
      <w:pPr>
        <w:pStyle w:val="a"/>
        <w:tabs>
          <w:tab w:val="left" w:pos="360"/>
          <w:tab w:val="left" w:pos="3420"/>
          <w:tab w:val="left" w:pos="5400"/>
          <w:tab w:val="left" w:pos="7920"/>
        </w:tabs>
        <w:ind w:left="1440" w:firstLine="0"/>
        <w:rPr>
          <w:rFonts w:ascii="Arial" w:hAnsi="Arial" w:cs="Arial"/>
          <w:szCs w:val="24"/>
        </w:rPr>
      </w:pPr>
      <w:r>
        <w:rPr>
          <w:rFonts w:ascii="Arial" w:hAnsi="Arial" w:cs="Arial"/>
          <w:b/>
          <w:szCs w:val="24"/>
        </w:rPr>
        <w:t>Peace Williamson</w:t>
      </w:r>
      <w:r w:rsidR="0048496F" w:rsidRPr="00D03AC3">
        <w:rPr>
          <w:rFonts w:ascii="Arial" w:hAnsi="Arial" w:cs="Arial"/>
          <w:szCs w:val="24"/>
        </w:rPr>
        <w:t>, Nursing Librarian</w:t>
      </w:r>
    </w:p>
    <w:p w:rsidR="0048496F" w:rsidRPr="00D03AC3" w:rsidRDefault="007042F0" w:rsidP="0048496F">
      <w:pPr>
        <w:pStyle w:val="a"/>
        <w:tabs>
          <w:tab w:val="left" w:pos="360"/>
          <w:tab w:val="left" w:pos="3420"/>
          <w:tab w:val="left" w:pos="5400"/>
          <w:tab w:val="left" w:pos="7920"/>
        </w:tabs>
        <w:ind w:left="1440" w:firstLine="0"/>
        <w:rPr>
          <w:rFonts w:ascii="Arial" w:hAnsi="Arial" w:cs="Arial"/>
          <w:szCs w:val="24"/>
        </w:rPr>
      </w:pPr>
      <w:r>
        <w:rPr>
          <w:rFonts w:ascii="Arial" w:hAnsi="Arial" w:cs="Arial"/>
          <w:szCs w:val="24"/>
        </w:rPr>
        <w:t>817-272-</w:t>
      </w:r>
      <w:r w:rsidR="00946DED">
        <w:rPr>
          <w:rFonts w:ascii="Arial" w:hAnsi="Arial" w:cs="Arial"/>
          <w:szCs w:val="24"/>
        </w:rPr>
        <w:t>6208</w:t>
      </w:r>
    </w:p>
    <w:p w:rsidR="0048496F" w:rsidRPr="00D03AC3" w:rsidRDefault="0048496F" w:rsidP="0048496F">
      <w:pPr>
        <w:pStyle w:val="a"/>
        <w:tabs>
          <w:tab w:val="left" w:pos="360"/>
        </w:tabs>
        <w:ind w:left="1440" w:firstLine="0"/>
        <w:rPr>
          <w:rFonts w:ascii="Arial" w:hAnsi="Arial" w:cs="Arial"/>
          <w:szCs w:val="24"/>
        </w:rPr>
      </w:pPr>
      <w:r w:rsidRPr="00D03AC3">
        <w:rPr>
          <w:rFonts w:ascii="Arial" w:hAnsi="Arial" w:cs="Arial"/>
          <w:szCs w:val="24"/>
        </w:rPr>
        <w:t>Email</w:t>
      </w:r>
      <w:r w:rsidRPr="00D03AC3">
        <w:rPr>
          <w:rFonts w:ascii="Arial" w:hAnsi="Arial" w:cs="Arial"/>
          <w:szCs w:val="24"/>
        </w:rPr>
        <w:tab/>
      </w:r>
      <w:r w:rsidRPr="00D03AC3">
        <w:rPr>
          <w:rFonts w:ascii="Arial" w:hAnsi="Arial" w:cs="Arial"/>
          <w:szCs w:val="24"/>
        </w:rPr>
        <w:tab/>
      </w:r>
      <w:r w:rsidRPr="00D03AC3">
        <w:rPr>
          <w:rFonts w:ascii="Arial" w:hAnsi="Arial" w:cs="Arial"/>
          <w:szCs w:val="24"/>
        </w:rPr>
        <w:tab/>
      </w:r>
      <w:r w:rsidRPr="00D03AC3">
        <w:rPr>
          <w:rFonts w:ascii="Arial" w:hAnsi="Arial" w:cs="Arial"/>
          <w:szCs w:val="24"/>
        </w:rPr>
        <w:tab/>
      </w:r>
      <w:hyperlink r:id="rId27" w:history="1">
        <w:r w:rsidR="00946DED" w:rsidRPr="00280E6F">
          <w:rPr>
            <w:rStyle w:val="Hyperlink"/>
            <w:rFonts w:ascii="Arial" w:hAnsi="Arial" w:cs="Arial"/>
            <w:szCs w:val="24"/>
          </w:rPr>
          <w:t>peace@uta.edu</w:t>
        </w:r>
      </w:hyperlink>
    </w:p>
    <w:p w:rsidR="0048496F" w:rsidRPr="00D03AC3" w:rsidRDefault="0048496F" w:rsidP="0048496F">
      <w:pPr>
        <w:ind w:left="1440"/>
        <w:rPr>
          <w:rFonts w:ascii="Arial" w:hAnsi="Arial" w:cs="Arial"/>
          <w:sz w:val="24"/>
          <w:szCs w:val="24"/>
        </w:rPr>
      </w:pPr>
      <w:r w:rsidRPr="00D03AC3">
        <w:rPr>
          <w:rFonts w:ascii="Arial" w:hAnsi="Arial" w:cs="Arial"/>
          <w:sz w:val="24"/>
          <w:szCs w:val="24"/>
        </w:rPr>
        <w:t>Library Home Page</w:t>
      </w:r>
      <w:r w:rsidRPr="00D03AC3">
        <w:rPr>
          <w:rFonts w:ascii="Arial" w:hAnsi="Arial" w:cs="Arial"/>
          <w:sz w:val="24"/>
          <w:szCs w:val="24"/>
        </w:rPr>
        <w:tab/>
      </w:r>
      <w:r w:rsidRPr="00D03AC3">
        <w:rPr>
          <w:rFonts w:ascii="Arial" w:hAnsi="Arial" w:cs="Arial"/>
          <w:sz w:val="24"/>
          <w:szCs w:val="24"/>
        </w:rPr>
        <w:tab/>
      </w:r>
      <w:hyperlink r:id="rId28" w:history="1">
        <w:r w:rsidRPr="00D03AC3">
          <w:rPr>
            <w:rStyle w:val="Hyperlink"/>
            <w:rFonts w:ascii="Arial" w:hAnsi="Arial" w:cs="Arial"/>
            <w:sz w:val="24"/>
            <w:szCs w:val="24"/>
          </w:rPr>
          <w:t>http://www.uta.edu/library</w:t>
        </w:r>
      </w:hyperlink>
    </w:p>
    <w:p w:rsidR="0048496F" w:rsidRPr="00D03AC3" w:rsidRDefault="0048496F" w:rsidP="0048496F">
      <w:pPr>
        <w:ind w:left="1440"/>
        <w:rPr>
          <w:rFonts w:ascii="Arial" w:hAnsi="Arial" w:cs="Arial"/>
          <w:sz w:val="24"/>
          <w:szCs w:val="24"/>
        </w:rPr>
      </w:pPr>
      <w:r w:rsidRPr="00D03AC3">
        <w:rPr>
          <w:rFonts w:ascii="Arial" w:hAnsi="Arial" w:cs="Arial"/>
          <w:sz w:val="24"/>
          <w:szCs w:val="24"/>
        </w:rPr>
        <w:t>Subject Guide</w:t>
      </w:r>
      <w:r w:rsidRPr="00D03AC3">
        <w:rPr>
          <w:rFonts w:ascii="Arial" w:hAnsi="Arial" w:cs="Arial"/>
          <w:sz w:val="24"/>
          <w:szCs w:val="24"/>
        </w:rPr>
        <w:tab/>
      </w:r>
      <w:r w:rsidRPr="00D03AC3">
        <w:rPr>
          <w:rFonts w:ascii="Arial" w:hAnsi="Arial" w:cs="Arial"/>
          <w:sz w:val="24"/>
          <w:szCs w:val="24"/>
        </w:rPr>
        <w:tab/>
      </w:r>
      <w:hyperlink r:id="rId29" w:history="1">
        <w:r w:rsidRPr="00D03AC3">
          <w:rPr>
            <w:rStyle w:val="Hyperlink"/>
            <w:rFonts w:ascii="Arial" w:hAnsi="Arial" w:cs="Arial"/>
            <w:sz w:val="24"/>
            <w:szCs w:val="24"/>
          </w:rPr>
          <w:t>http://libguides.uta.edu/nursing</w:t>
        </w:r>
      </w:hyperlink>
    </w:p>
    <w:p w:rsidR="001F112B" w:rsidRDefault="001F112B" w:rsidP="0048496F">
      <w:pPr>
        <w:pStyle w:val="a"/>
        <w:tabs>
          <w:tab w:val="left" w:pos="360"/>
          <w:tab w:val="left" w:pos="3420"/>
          <w:tab w:val="left" w:pos="5400"/>
          <w:tab w:val="left" w:pos="7920"/>
        </w:tabs>
        <w:ind w:left="0" w:firstLine="0"/>
        <w:rPr>
          <w:rFonts w:ascii="Arial" w:hAnsi="Arial" w:cs="Arial"/>
          <w:b/>
          <w:szCs w:val="24"/>
        </w:rPr>
      </w:pPr>
    </w:p>
    <w:p w:rsidR="0048496F" w:rsidRPr="00D03AC3" w:rsidRDefault="0048496F" w:rsidP="0048496F">
      <w:pPr>
        <w:pStyle w:val="a"/>
        <w:tabs>
          <w:tab w:val="left" w:pos="360"/>
          <w:tab w:val="left" w:pos="3420"/>
          <w:tab w:val="left" w:pos="5400"/>
          <w:tab w:val="left" w:pos="7920"/>
        </w:tabs>
        <w:ind w:left="0" w:firstLine="0"/>
        <w:rPr>
          <w:rFonts w:ascii="Arial" w:hAnsi="Arial" w:cs="Arial"/>
          <w:b/>
          <w:szCs w:val="24"/>
        </w:rPr>
      </w:pPr>
      <w:r w:rsidRPr="00D03AC3">
        <w:rPr>
          <w:rFonts w:ascii="Arial" w:hAnsi="Arial" w:cs="Arial"/>
          <w:b/>
          <w:szCs w:val="24"/>
        </w:rPr>
        <w:t>Undergraduate Support Staff:</w:t>
      </w:r>
    </w:p>
    <w:p w:rsidR="0048496F" w:rsidRPr="00D03AC3" w:rsidRDefault="0048496F" w:rsidP="0048496F">
      <w:pPr>
        <w:pStyle w:val="a"/>
        <w:ind w:left="0" w:firstLine="0"/>
        <w:rPr>
          <w:rFonts w:ascii="Arial" w:hAnsi="Arial" w:cs="Arial"/>
          <w:b/>
          <w:szCs w:val="24"/>
        </w:rPr>
      </w:pPr>
      <w:r w:rsidRPr="00D03AC3">
        <w:rPr>
          <w:rFonts w:ascii="Arial" w:hAnsi="Arial" w:cs="Arial"/>
          <w:b/>
          <w:szCs w:val="24"/>
        </w:rPr>
        <w:tab/>
      </w:r>
      <w:r w:rsidRPr="00D03AC3">
        <w:rPr>
          <w:rFonts w:ascii="Arial" w:hAnsi="Arial" w:cs="Arial"/>
          <w:b/>
          <w:szCs w:val="24"/>
        </w:rPr>
        <w:tab/>
      </w:r>
      <w:r w:rsidR="002B78C8">
        <w:rPr>
          <w:rFonts w:ascii="Arial" w:hAnsi="Arial" w:cs="Arial"/>
          <w:b/>
          <w:szCs w:val="24"/>
        </w:rPr>
        <w:t>Elizabeth Webb</w:t>
      </w:r>
      <w:r w:rsidRPr="00D03AC3">
        <w:rPr>
          <w:rFonts w:ascii="Arial" w:hAnsi="Arial" w:cs="Arial"/>
          <w:b/>
          <w:szCs w:val="24"/>
        </w:rPr>
        <w:t xml:space="preserve">, </w:t>
      </w:r>
      <w:r w:rsidRPr="00D03AC3">
        <w:rPr>
          <w:rFonts w:ascii="Arial" w:hAnsi="Arial" w:cs="Arial"/>
          <w:b/>
          <w:i/>
          <w:szCs w:val="24"/>
        </w:rPr>
        <w:t xml:space="preserve">Administrative Assistant I, </w:t>
      </w:r>
      <w:r w:rsidR="002B78C8">
        <w:rPr>
          <w:rFonts w:ascii="Arial" w:hAnsi="Arial" w:cs="Arial"/>
          <w:b/>
          <w:i/>
          <w:szCs w:val="24"/>
        </w:rPr>
        <w:t>JR1 through JR2</w:t>
      </w:r>
    </w:p>
    <w:p w:rsidR="0048496F" w:rsidRPr="00D03AC3" w:rsidRDefault="0048496F" w:rsidP="0048496F">
      <w:pPr>
        <w:pStyle w:val="a"/>
        <w:ind w:left="0" w:firstLine="0"/>
        <w:rPr>
          <w:rFonts w:ascii="Arial" w:hAnsi="Arial" w:cs="Arial"/>
          <w:szCs w:val="24"/>
        </w:rPr>
      </w:pPr>
      <w:r w:rsidRPr="00D03AC3">
        <w:rPr>
          <w:rFonts w:ascii="Arial" w:hAnsi="Arial" w:cs="Arial"/>
          <w:b/>
          <w:szCs w:val="24"/>
        </w:rPr>
        <w:tab/>
      </w:r>
      <w:r w:rsidRPr="00D03AC3">
        <w:rPr>
          <w:rFonts w:ascii="Arial" w:hAnsi="Arial" w:cs="Arial"/>
          <w:b/>
          <w:szCs w:val="24"/>
        </w:rPr>
        <w:tab/>
      </w:r>
      <w:r w:rsidR="00B978A3">
        <w:rPr>
          <w:rFonts w:ascii="Arial" w:hAnsi="Arial" w:cs="Arial"/>
          <w:szCs w:val="24"/>
        </w:rPr>
        <w:t>655</w:t>
      </w:r>
      <w:r w:rsidRPr="00D03AC3">
        <w:rPr>
          <w:rFonts w:ascii="Arial" w:hAnsi="Arial" w:cs="Arial"/>
          <w:szCs w:val="24"/>
        </w:rPr>
        <w:t xml:space="preserve"> Pickar</w:t>
      </w:r>
      <w:r w:rsidR="002B78C8">
        <w:rPr>
          <w:rFonts w:ascii="Arial" w:hAnsi="Arial" w:cs="Arial"/>
          <w:szCs w:val="24"/>
        </w:rPr>
        <w:t>d Hall, (817) 272-2776 ext. 21237</w:t>
      </w:r>
    </w:p>
    <w:p w:rsidR="0048496F" w:rsidRDefault="0048496F" w:rsidP="0048496F">
      <w:pPr>
        <w:pStyle w:val="a"/>
        <w:ind w:left="0" w:firstLine="0"/>
        <w:rPr>
          <w:rFonts w:ascii="Arial" w:hAnsi="Arial" w:cs="Arial"/>
          <w:szCs w:val="24"/>
        </w:rPr>
      </w:pPr>
      <w:r w:rsidRPr="00D03AC3">
        <w:rPr>
          <w:rFonts w:ascii="Arial" w:hAnsi="Arial" w:cs="Arial"/>
          <w:szCs w:val="24"/>
        </w:rPr>
        <w:tab/>
      </w:r>
      <w:r w:rsidRPr="00D03AC3">
        <w:rPr>
          <w:rFonts w:ascii="Arial" w:hAnsi="Arial" w:cs="Arial"/>
          <w:szCs w:val="24"/>
        </w:rPr>
        <w:tab/>
        <w:t xml:space="preserve">Email:  </w:t>
      </w:r>
      <w:hyperlink r:id="rId30" w:history="1">
        <w:r w:rsidR="002B78C8" w:rsidRPr="00F5732C">
          <w:rPr>
            <w:rStyle w:val="Hyperlink"/>
            <w:rFonts w:ascii="Arial" w:hAnsi="Arial" w:cs="Arial"/>
            <w:szCs w:val="24"/>
          </w:rPr>
          <w:t>ewebb@uta.edu</w:t>
        </w:r>
      </w:hyperlink>
      <w:r w:rsidR="002B78C8">
        <w:rPr>
          <w:rFonts w:ascii="Arial" w:hAnsi="Arial" w:cs="Arial"/>
          <w:szCs w:val="24"/>
        </w:rPr>
        <w:t xml:space="preserve"> </w:t>
      </w:r>
    </w:p>
    <w:p w:rsidR="00872707" w:rsidRPr="00D03AC3" w:rsidRDefault="00872707" w:rsidP="00872707">
      <w:pPr>
        <w:pStyle w:val="a"/>
        <w:ind w:left="720" w:firstLine="720"/>
        <w:rPr>
          <w:rFonts w:ascii="Arial" w:hAnsi="Arial" w:cs="Arial"/>
          <w:b/>
          <w:szCs w:val="24"/>
        </w:rPr>
      </w:pPr>
      <w:r>
        <w:rPr>
          <w:rFonts w:ascii="Arial" w:hAnsi="Arial" w:cs="Arial"/>
          <w:b/>
          <w:szCs w:val="24"/>
        </w:rPr>
        <w:t>Tabitha Giddings</w:t>
      </w:r>
      <w:r w:rsidRPr="00D03AC3">
        <w:rPr>
          <w:rFonts w:ascii="Arial" w:hAnsi="Arial" w:cs="Arial"/>
          <w:b/>
          <w:szCs w:val="24"/>
        </w:rPr>
        <w:t xml:space="preserve">, </w:t>
      </w:r>
      <w:r>
        <w:rPr>
          <w:rFonts w:ascii="Arial" w:hAnsi="Arial" w:cs="Arial"/>
          <w:b/>
          <w:i/>
          <w:szCs w:val="24"/>
        </w:rPr>
        <w:t>Administrative Assistant I, SR1 through SR2</w:t>
      </w:r>
    </w:p>
    <w:p w:rsidR="00872707" w:rsidRPr="00D03AC3" w:rsidRDefault="00872707" w:rsidP="00872707">
      <w:pPr>
        <w:pStyle w:val="a"/>
        <w:ind w:left="0" w:firstLine="0"/>
        <w:rPr>
          <w:rFonts w:ascii="Arial" w:hAnsi="Arial" w:cs="Arial"/>
          <w:szCs w:val="24"/>
        </w:rPr>
      </w:pPr>
      <w:r w:rsidRPr="00D03AC3">
        <w:rPr>
          <w:rFonts w:ascii="Arial" w:hAnsi="Arial" w:cs="Arial"/>
          <w:b/>
          <w:szCs w:val="24"/>
        </w:rPr>
        <w:tab/>
      </w:r>
      <w:r w:rsidRPr="00D03AC3">
        <w:rPr>
          <w:rFonts w:ascii="Arial" w:hAnsi="Arial" w:cs="Arial"/>
          <w:b/>
          <w:szCs w:val="24"/>
        </w:rPr>
        <w:tab/>
      </w:r>
      <w:r>
        <w:rPr>
          <w:rFonts w:ascii="Arial" w:hAnsi="Arial" w:cs="Arial"/>
          <w:szCs w:val="24"/>
        </w:rPr>
        <w:t>655</w:t>
      </w:r>
      <w:r w:rsidRPr="00D03AC3">
        <w:rPr>
          <w:rFonts w:ascii="Arial" w:hAnsi="Arial" w:cs="Arial"/>
          <w:szCs w:val="24"/>
        </w:rPr>
        <w:t xml:space="preserve"> Pickar</w:t>
      </w:r>
      <w:r>
        <w:rPr>
          <w:rFonts w:ascii="Arial" w:hAnsi="Arial" w:cs="Arial"/>
          <w:szCs w:val="24"/>
        </w:rPr>
        <w:t>d Hall, (817) 272-2776 ext. 29227</w:t>
      </w:r>
    </w:p>
    <w:p w:rsidR="00872707" w:rsidRPr="00D03AC3" w:rsidRDefault="00872707" w:rsidP="00872707">
      <w:pPr>
        <w:pStyle w:val="a"/>
        <w:ind w:left="0" w:firstLine="0"/>
        <w:rPr>
          <w:rFonts w:ascii="Arial" w:hAnsi="Arial" w:cs="Arial"/>
          <w:szCs w:val="24"/>
        </w:rPr>
      </w:pPr>
      <w:r w:rsidRPr="00D03AC3">
        <w:rPr>
          <w:rFonts w:ascii="Arial" w:hAnsi="Arial" w:cs="Arial"/>
          <w:szCs w:val="24"/>
        </w:rPr>
        <w:tab/>
      </w:r>
      <w:r w:rsidRPr="00D03AC3">
        <w:rPr>
          <w:rFonts w:ascii="Arial" w:hAnsi="Arial" w:cs="Arial"/>
          <w:szCs w:val="24"/>
        </w:rPr>
        <w:tab/>
        <w:t xml:space="preserve">Email:  </w:t>
      </w:r>
      <w:hyperlink r:id="rId31" w:history="1">
        <w:r w:rsidRPr="006D0D16">
          <w:rPr>
            <w:rStyle w:val="Hyperlink"/>
            <w:rFonts w:ascii="Arial" w:hAnsi="Arial" w:cs="Arial"/>
            <w:szCs w:val="24"/>
          </w:rPr>
          <w:t>tabitha.giddings@uta.edu</w:t>
        </w:r>
      </w:hyperlink>
      <w:r>
        <w:rPr>
          <w:rFonts w:ascii="Arial" w:hAnsi="Arial" w:cs="Arial"/>
          <w:szCs w:val="24"/>
        </w:rPr>
        <w:t xml:space="preserve"> </w:t>
      </w:r>
    </w:p>
    <w:p w:rsidR="00872707" w:rsidRPr="00D03AC3" w:rsidRDefault="00872707" w:rsidP="0048496F">
      <w:pPr>
        <w:pStyle w:val="a"/>
        <w:ind w:left="0" w:firstLine="0"/>
        <w:rPr>
          <w:rFonts w:ascii="Arial" w:hAnsi="Arial" w:cs="Arial"/>
          <w:szCs w:val="24"/>
        </w:rPr>
      </w:pPr>
    </w:p>
    <w:p w:rsidR="0048496F" w:rsidRPr="00D03AC3" w:rsidRDefault="0048496F" w:rsidP="0048496F">
      <w:pPr>
        <w:pStyle w:val="a"/>
        <w:ind w:left="0" w:firstLine="0"/>
        <w:rPr>
          <w:rFonts w:ascii="Arial" w:hAnsi="Arial" w:cs="Arial"/>
          <w:szCs w:val="24"/>
        </w:rPr>
      </w:pPr>
    </w:p>
    <w:p w:rsidR="008C1048" w:rsidRDefault="00872707" w:rsidP="007042F0">
      <w:pPr>
        <w:pStyle w:val="a"/>
        <w:ind w:left="0" w:firstLine="0"/>
        <w:rPr>
          <w:rFonts w:ascii="Arial" w:hAnsi="Arial" w:cs="Arial"/>
          <w:szCs w:val="24"/>
        </w:rPr>
      </w:pPr>
      <w:r>
        <w:rPr>
          <w:rFonts w:ascii="Arial" w:hAnsi="Arial" w:cs="Arial"/>
          <w:szCs w:val="24"/>
        </w:rPr>
        <w:tab/>
      </w:r>
      <w:r w:rsidR="002B78C8">
        <w:rPr>
          <w:rFonts w:ascii="Arial" w:hAnsi="Arial" w:cs="Arial"/>
          <w:szCs w:val="24"/>
        </w:rPr>
        <w:t xml:space="preserve"> </w:t>
      </w:r>
    </w:p>
    <w:p w:rsidR="00B33D45" w:rsidRDefault="00B33D45" w:rsidP="00872707">
      <w:pPr>
        <w:tabs>
          <w:tab w:val="left" w:pos="360"/>
        </w:tabs>
        <w:rPr>
          <w:rFonts w:ascii="Arial" w:hAnsi="Arial" w:cs="Arial"/>
          <w:b/>
          <w:sz w:val="24"/>
          <w:szCs w:val="24"/>
        </w:rPr>
      </w:pPr>
    </w:p>
    <w:p w:rsidR="00B33D45" w:rsidRDefault="00B33D45" w:rsidP="00872707">
      <w:pPr>
        <w:tabs>
          <w:tab w:val="left" w:pos="360"/>
        </w:tabs>
        <w:rPr>
          <w:rFonts w:ascii="Arial" w:hAnsi="Arial" w:cs="Arial"/>
          <w:b/>
          <w:sz w:val="24"/>
          <w:szCs w:val="24"/>
        </w:rPr>
      </w:pPr>
    </w:p>
    <w:p w:rsidR="00A22894" w:rsidRPr="00D03AC3" w:rsidRDefault="00A22894" w:rsidP="00872707">
      <w:pPr>
        <w:tabs>
          <w:tab w:val="left" w:pos="360"/>
        </w:tabs>
        <w:rPr>
          <w:rFonts w:ascii="Arial" w:hAnsi="Arial" w:cs="Arial"/>
          <w:b/>
          <w:sz w:val="24"/>
          <w:szCs w:val="24"/>
        </w:rPr>
      </w:pPr>
      <w:r w:rsidRPr="00D03AC3">
        <w:rPr>
          <w:rFonts w:ascii="Arial" w:hAnsi="Arial" w:cs="Arial"/>
          <w:b/>
          <w:sz w:val="24"/>
          <w:szCs w:val="24"/>
        </w:rPr>
        <w:t>COLLEGE OF NURSING INFORMATION:</w:t>
      </w:r>
    </w:p>
    <w:p w:rsidR="00A22894" w:rsidRPr="00D03AC3" w:rsidRDefault="00A22894" w:rsidP="00A22894">
      <w:pPr>
        <w:tabs>
          <w:tab w:val="left" w:pos="360"/>
        </w:tabs>
        <w:ind w:left="360" w:hanging="360"/>
        <w:rPr>
          <w:rFonts w:ascii="Arial" w:hAnsi="Arial" w:cs="Arial"/>
          <w:b/>
          <w:sz w:val="24"/>
          <w:szCs w:val="24"/>
        </w:rPr>
      </w:pPr>
    </w:p>
    <w:p w:rsidR="00B978A3" w:rsidRPr="00D03AC3" w:rsidRDefault="00B978A3" w:rsidP="00B978A3">
      <w:pPr>
        <w:rPr>
          <w:rFonts w:ascii="Arial" w:hAnsi="Arial" w:cs="Arial"/>
          <w:sz w:val="24"/>
          <w:szCs w:val="24"/>
        </w:rPr>
      </w:pPr>
      <w:r>
        <w:rPr>
          <w:rFonts w:ascii="Arial" w:hAnsi="Arial" w:cs="Arial"/>
          <w:b/>
          <w:bCs/>
          <w:sz w:val="24"/>
          <w:szCs w:val="24"/>
        </w:rPr>
        <w:t>STUDENT CODE OF ETHICS</w:t>
      </w:r>
      <w:r w:rsidRPr="00D03AC3">
        <w:rPr>
          <w:rFonts w:ascii="Arial" w:hAnsi="Arial" w:cs="Arial"/>
          <w:b/>
          <w:bCs/>
          <w:sz w:val="24"/>
          <w:szCs w:val="24"/>
        </w:rPr>
        <w:t>:</w:t>
      </w:r>
    </w:p>
    <w:p w:rsidR="00B978A3" w:rsidRPr="00B978A3" w:rsidRDefault="00B978A3" w:rsidP="00B978A3">
      <w:pPr>
        <w:pStyle w:val="default"/>
        <w:rPr>
          <w:rFonts w:ascii="Arial" w:hAnsi="Arial" w:cs="Arial"/>
        </w:rPr>
      </w:pPr>
      <w:r>
        <w:rPr>
          <w:rFonts w:ascii="Arial" w:hAnsi="Arial" w:cs="Arial"/>
          <w:iCs/>
        </w:rPr>
        <w:t xml:space="preserve">The </w:t>
      </w:r>
      <w:r w:rsidRPr="00B978A3">
        <w:rPr>
          <w:rFonts w:ascii="Arial" w:hAnsi="Arial" w:cs="Arial"/>
          <w:iCs/>
        </w:rPr>
        <w:t>University of Texas at Arlington</w:t>
      </w:r>
      <w:r>
        <w:rPr>
          <w:rFonts w:ascii="Arial" w:hAnsi="Arial" w:cs="Arial"/>
          <w:iCs/>
        </w:rPr>
        <w:t xml:space="preserve"> College of Nursing supports the Student Code of Ethics Policy.  Students are responsible for knowing and complying with the Code.  The Code can be found in the Student Handbook.</w:t>
      </w:r>
    </w:p>
    <w:p w:rsidR="00B978A3" w:rsidRDefault="00B978A3" w:rsidP="00A22894">
      <w:pPr>
        <w:rPr>
          <w:rFonts w:ascii="Arial" w:hAnsi="Arial" w:cs="Arial"/>
          <w:b/>
          <w:bCs/>
          <w:sz w:val="24"/>
          <w:szCs w:val="24"/>
        </w:rPr>
      </w:pPr>
    </w:p>
    <w:p w:rsidR="00A22894" w:rsidRPr="00D03AC3" w:rsidRDefault="007959E9" w:rsidP="00A22894">
      <w:pPr>
        <w:rPr>
          <w:rFonts w:ascii="Arial" w:hAnsi="Arial" w:cs="Arial"/>
          <w:sz w:val="24"/>
          <w:szCs w:val="24"/>
        </w:rPr>
      </w:pPr>
      <w:r>
        <w:rPr>
          <w:rFonts w:ascii="Arial" w:hAnsi="Arial" w:cs="Arial"/>
          <w:b/>
          <w:bCs/>
          <w:sz w:val="24"/>
          <w:szCs w:val="24"/>
        </w:rPr>
        <w:t>APA</w:t>
      </w:r>
      <w:r w:rsidR="00D846BA" w:rsidRPr="00D03AC3">
        <w:rPr>
          <w:rFonts w:ascii="Arial" w:hAnsi="Arial" w:cs="Arial"/>
          <w:b/>
          <w:bCs/>
          <w:sz w:val="24"/>
          <w:szCs w:val="24"/>
        </w:rPr>
        <w:t xml:space="preserve"> Format:</w:t>
      </w:r>
    </w:p>
    <w:p w:rsidR="00A22894" w:rsidRDefault="00A22894" w:rsidP="006F5105">
      <w:pPr>
        <w:pStyle w:val="default"/>
        <w:rPr>
          <w:rFonts w:ascii="Arial" w:hAnsi="Arial" w:cs="Arial"/>
        </w:rPr>
      </w:pPr>
      <w:r w:rsidRPr="00D03AC3">
        <w:rPr>
          <w:rFonts w:ascii="Arial" w:hAnsi="Arial" w:cs="Arial"/>
          <w:i/>
          <w:iCs/>
        </w:rPr>
        <w:t xml:space="preserve">APA </w:t>
      </w:r>
      <w:r w:rsidRPr="00D03AC3">
        <w:rPr>
          <w:rFonts w:ascii="Arial" w:hAnsi="Arial" w:cs="Arial"/>
        </w:rPr>
        <w:t xml:space="preserve">style manual will be used by the UTACON with some specific requirements for the undergraduate courses. The sample title page &amp; instructions, as well as a Manuscript Preparation document can be found at: </w:t>
      </w:r>
      <w:r w:rsidR="006F5105">
        <w:rPr>
          <w:rFonts w:ascii="Arial" w:hAnsi="Arial" w:cs="Arial"/>
        </w:rPr>
        <w:t xml:space="preserve"> </w:t>
      </w:r>
      <w:hyperlink r:id="rId32" w:history="1">
        <w:r w:rsidR="006F5105">
          <w:rPr>
            <w:rStyle w:val="Hyperlink"/>
            <w:rFonts w:ascii="Arial" w:hAnsi="Arial" w:cs="Arial"/>
          </w:rPr>
          <w:t>http://www.uta.edu/nursing/bsn-program/</w:t>
        </w:r>
      </w:hyperlink>
      <w:r w:rsidR="006F5105">
        <w:rPr>
          <w:rFonts w:ascii="Arial" w:hAnsi="Arial" w:cs="Arial"/>
          <w:color w:val="000080"/>
        </w:rPr>
        <w:t xml:space="preserve"> </w:t>
      </w:r>
      <w:r w:rsidR="006F5105">
        <w:rPr>
          <w:rFonts w:ascii="Arial" w:hAnsi="Arial" w:cs="Arial"/>
        </w:rPr>
        <w:t>and clicking on the link titled BSN Student Handbook</w:t>
      </w:r>
      <w:r w:rsidR="006F5105" w:rsidRPr="00E21594">
        <w:rPr>
          <w:rFonts w:ascii="Arial" w:hAnsi="Arial" w:cs="Arial"/>
        </w:rPr>
        <w:t>.</w:t>
      </w:r>
    </w:p>
    <w:p w:rsidR="006F5105" w:rsidRPr="006F5105" w:rsidRDefault="006F5105" w:rsidP="006F5105">
      <w:pPr>
        <w:pStyle w:val="default"/>
        <w:rPr>
          <w:rFonts w:ascii="Arial" w:hAnsi="Arial" w:cs="Arial"/>
          <w:b/>
        </w:rPr>
      </w:pPr>
    </w:p>
    <w:p w:rsidR="008165F0" w:rsidRDefault="008165F0" w:rsidP="00A22894">
      <w:pPr>
        <w:rPr>
          <w:rFonts w:ascii="Arial" w:hAnsi="Arial" w:cs="Arial"/>
          <w:b/>
          <w:sz w:val="24"/>
          <w:szCs w:val="24"/>
        </w:rPr>
      </w:pPr>
    </w:p>
    <w:p w:rsidR="00A22894" w:rsidRPr="00D03AC3" w:rsidRDefault="00D846BA" w:rsidP="00A22894">
      <w:pPr>
        <w:rPr>
          <w:rFonts w:ascii="Arial" w:hAnsi="Arial" w:cs="Arial"/>
          <w:b/>
          <w:sz w:val="24"/>
          <w:szCs w:val="24"/>
        </w:rPr>
      </w:pPr>
      <w:r w:rsidRPr="00D03AC3">
        <w:rPr>
          <w:rFonts w:ascii="Arial" w:hAnsi="Arial" w:cs="Arial"/>
          <w:b/>
          <w:sz w:val="24"/>
          <w:szCs w:val="24"/>
        </w:rPr>
        <w:t>Classroom Conduct Guidelines:</w:t>
      </w:r>
    </w:p>
    <w:p w:rsidR="00A22894" w:rsidRPr="00D03AC3" w:rsidRDefault="00A22894" w:rsidP="00A22894">
      <w:pPr>
        <w:rPr>
          <w:rFonts w:ascii="Arial" w:hAnsi="Arial" w:cs="Arial"/>
          <w:sz w:val="24"/>
          <w:szCs w:val="24"/>
        </w:rPr>
      </w:pPr>
      <w:r w:rsidRPr="00D03AC3">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6F5105">
      <w:pPr>
        <w:rPr>
          <w:sz w:val="24"/>
        </w:rPr>
      </w:pPr>
      <w:r w:rsidRPr="00365361">
        <w:rPr>
          <w:rFonts w:ascii="Tahoma" w:hAnsi="Tahoma" w:cs="Tahoma"/>
          <w:color w:val="000000"/>
          <w:sz w:val="24"/>
        </w:rPr>
        <w:t>Undergraduate Nursing faculty and students shall follow the University policy regarding Observance of Religious Holy Days:  (</w:t>
      </w:r>
      <w:hyperlink r:id="rId33" w:anchor="6" w:history="1">
        <w:r w:rsidRPr="00365361">
          <w:rPr>
            <w:rStyle w:val="Hyperlink"/>
            <w:rFonts w:ascii="Tahoma" w:hAnsi="Tahoma" w:cs="Tahoma"/>
            <w:sz w:val="24"/>
          </w:rPr>
          <w:t>http://wweb.uta.edu/catalog/content/general/academic_regulations.aspx#6</w:t>
        </w:r>
      </w:hyperlink>
    </w:p>
    <w:p w:rsidR="006F5105" w:rsidRPr="00D03AC3" w:rsidRDefault="006F5105" w:rsidP="00A22894">
      <w:pPr>
        <w:rPr>
          <w:rFonts w:ascii="Arial" w:hAnsi="Arial" w:cs="Arial"/>
          <w:sz w:val="24"/>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6F5105" w:rsidRPr="006F5105" w:rsidRDefault="006F5105" w:rsidP="006F5105">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4"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p>
    <w:p w:rsidR="00D846BA" w:rsidRPr="006F5105" w:rsidRDefault="00D846BA">
      <w:pPr>
        <w:rPr>
          <w:rFonts w:ascii="Arial" w:hAnsi="Arial" w:cs="Arial"/>
          <w:sz w:val="28"/>
          <w:szCs w:val="24"/>
        </w:rPr>
      </w:pPr>
    </w:p>
    <w:p w:rsidR="00D846BA" w:rsidRPr="00D03AC3" w:rsidRDefault="00D846BA">
      <w:pPr>
        <w:rPr>
          <w:rFonts w:ascii="Arial" w:hAnsi="Arial" w:cs="Arial"/>
          <w:sz w:val="24"/>
          <w:szCs w:val="24"/>
        </w:rPr>
      </w:pPr>
    </w:p>
    <w:p w:rsidR="00A22894" w:rsidRPr="00D03AC3" w:rsidRDefault="00A22894" w:rsidP="0014413D">
      <w:pPr>
        <w:rPr>
          <w:rFonts w:ascii="Arial" w:hAnsi="Arial" w:cs="Arial"/>
          <w:sz w:val="24"/>
          <w:szCs w:val="24"/>
        </w:rPr>
      </w:pPr>
    </w:p>
    <w:sectPr w:rsidR="00A22894" w:rsidRPr="00D03AC3" w:rsidSect="002E3BE0">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18" w:rsidRDefault="00C32318" w:rsidP="00A97EED">
      <w:r>
        <w:separator/>
      </w:r>
    </w:p>
  </w:endnote>
  <w:endnote w:type="continuationSeparator" w:id="0">
    <w:p w:rsidR="00C32318" w:rsidRDefault="00C32318"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820BF2">
    <w:pPr>
      <w:pStyle w:val="Footer"/>
    </w:pPr>
    <w:r>
      <w:tab/>
    </w:r>
    <w:r>
      <w:tab/>
      <w:t>N3333-</w:t>
    </w:r>
    <w:r>
      <w:fldChar w:fldCharType="begin"/>
    </w:r>
    <w:r>
      <w:instrText xml:space="preserve"> PAGE   \* MERGEFORMAT </w:instrText>
    </w:r>
    <w:r>
      <w:fldChar w:fldCharType="separate"/>
    </w:r>
    <w:r w:rsidR="001E1DB0">
      <w:rPr>
        <w:noProof/>
      </w:rPr>
      <w:t>12</w:t>
    </w:r>
    <w:r>
      <w:rPr>
        <w:noProof/>
      </w:rPr>
      <w:fldChar w:fldCharType="end"/>
    </w:r>
  </w:p>
  <w:p w:rsidR="00820BF2" w:rsidRDefault="00820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0B" w:rsidRDefault="004C2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pPr>
      <w:pStyle w:val="Footer"/>
    </w:pPr>
    <w:r>
      <w:tab/>
    </w:r>
    <w:r>
      <w:tab/>
      <w:t>N3333-</w:t>
    </w:r>
    <w:r w:rsidR="001B2C0B">
      <w:fldChar w:fldCharType="begin"/>
    </w:r>
    <w:r w:rsidR="00F6089B">
      <w:instrText xml:space="preserve"> PAGE   \* MERGEFORMAT </w:instrText>
    </w:r>
    <w:r w:rsidR="001B2C0B">
      <w:fldChar w:fldCharType="separate"/>
    </w:r>
    <w:r w:rsidR="001E1DB0">
      <w:rPr>
        <w:noProof/>
      </w:rPr>
      <w:t>13</w:t>
    </w:r>
    <w:r w:rsidR="001B2C0B">
      <w:rPr>
        <w:noProof/>
      </w:rPr>
      <w:fldChar w:fldCharType="end"/>
    </w:r>
  </w:p>
  <w:p w:rsidR="00A97EED" w:rsidRDefault="00A97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0B" w:rsidRDefault="004C2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18" w:rsidRDefault="00C32318" w:rsidP="00A97EED">
      <w:r>
        <w:separator/>
      </w:r>
    </w:p>
  </w:footnote>
  <w:footnote w:type="continuationSeparator" w:id="0">
    <w:p w:rsidR="00C32318" w:rsidRDefault="00C32318"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717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3.75pt;height:236.85pt;rotation:315;z-index:-251649024;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7171CD"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3.75pt;height:236.85pt;rotation:315;z-index:-251648000;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r w:rsidR="00820BF2">
      <w:t>N3333 AP-BSN Syllabus</w:t>
    </w:r>
    <w:r w:rsidR="00820BF2">
      <w:tab/>
    </w:r>
    <w:r w:rsidR="00820BF2">
      <w:tab/>
    </w:r>
    <w:r w:rsidR="000F43B2">
      <w:t>September</w:t>
    </w:r>
    <w:r w:rsidR="006B4614">
      <w:t xml:space="preserve"> 2015</w:t>
    </w:r>
  </w:p>
  <w:p w:rsidR="00820BF2" w:rsidRDefault="00820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717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3.75pt;height:236.85pt;rotation:315;z-index:-251650048;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1B" w:rsidRDefault="006667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F0" w:rsidRDefault="00A97EED" w:rsidP="00A97EED">
    <w:pPr>
      <w:pStyle w:val="Header"/>
      <w:tabs>
        <w:tab w:val="clear" w:pos="9360"/>
        <w:tab w:val="right" w:pos="10080"/>
      </w:tabs>
    </w:pPr>
    <w:r>
      <w:t xml:space="preserve">N3333 </w:t>
    </w:r>
    <w:r w:rsidR="0066671B">
      <w:t xml:space="preserve">AP-BSN </w:t>
    </w:r>
    <w:r>
      <w:t>Syllabus</w:t>
    </w:r>
    <w:r>
      <w:tab/>
    </w:r>
    <w:r>
      <w:tab/>
    </w:r>
    <w:r w:rsidR="007B1BE7">
      <w:t xml:space="preserve"> January 2015</w:t>
    </w:r>
  </w:p>
  <w:p w:rsidR="00A97EED" w:rsidRDefault="00A97E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1B" w:rsidRDefault="00666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45015"/>
    <w:multiLevelType w:val="hybridMultilevel"/>
    <w:tmpl w:val="0D98E80A"/>
    <w:lvl w:ilvl="0" w:tplc="60FE44BC">
      <w:start w:val="1"/>
      <w:numFmt w:val="decimal"/>
      <w:lvlText w:val="%1."/>
      <w:lvlJc w:val="left"/>
      <w:pPr>
        <w:tabs>
          <w:tab w:val="num" w:pos="720"/>
        </w:tabs>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7014"/>
    <w:multiLevelType w:val="hybridMultilevel"/>
    <w:tmpl w:val="D514E6FE"/>
    <w:lvl w:ilvl="0" w:tplc="35963DDE">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BD6F05"/>
    <w:multiLevelType w:val="hybridMultilevel"/>
    <w:tmpl w:val="97E845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C0531"/>
    <w:multiLevelType w:val="hybridMultilevel"/>
    <w:tmpl w:val="D178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05C5F"/>
    <w:multiLevelType w:val="hybridMultilevel"/>
    <w:tmpl w:val="2210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1"/>
  </w:num>
  <w:num w:numId="5">
    <w:abstractNumId w:val="6"/>
  </w:num>
  <w:num w:numId="6">
    <w:abstractNumId w:val="1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3"/>
  </w:num>
  <w:num w:numId="12">
    <w:abstractNumId w:val="1"/>
  </w:num>
  <w:num w:numId="13">
    <w:abstractNumId w:val="3"/>
  </w:num>
  <w:num w:numId="14">
    <w:abstractNumId w:val="9"/>
  </w:num>
  <w:num w:numId="15">
    <w:abstractNumId w:val="10"/>
  </w:num>
  <w:num w:numId="16">
    <w:abstractNumId w:val="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40C3"/>
    <w:rsid w:val="00006512"/>
    <w:rsid w:val="0008475F"/>
    <w:rsid w:val="000A0A44"/>
    <w:rsid w:val="000B7509"/>
    <w:rsid w:val="000C1EEB"/>
    <w:rsid w:val="000F43B2"/>
    <w:rsid w:val="00121993"/>
    <w:rsid w:val="0014413D"/>
    <w:rsid w:val="00164752"/>
    <w:rsid w:val="001677C1"/>
    <w:rsid w:val="00184D01"/>
    <w:rsid w:val="001A3807"/>
    <w:rsid w:val="001B2C0B"/>
    <w:rsid w:val="001C069C"/>
    <w:rsid w:val="001D7F48"/>
    <w:rsid w:val="001E1DB0"/>
    <w:rsid w:val="001F112B"/>
    <w:rsid w:val="00214C86"/>
    <w:rsid w:val="00231E5D"/>
    <w:rsid w:val="00232511"/>
    <w:rsid w:val="00235B2D"/>
    <w:rsid w:val="00250D5D"/>
    <w:rsid w:val="00263EBB"/>
    <w:rsid w:val="00266134"/>
    <w:rsid w:val="00266900"/>
    <w:rsid w:val="002A2562"/>
    <w:rsid w:val="002B684C"/>
    <w:rsid w:val="002B78C8"/>
    <w:rsid w:val="002C6669"/>
    <w:rsid w:val="002D4297"/>
    <w:rsid w:val="002E3BE0"/>
    <w:rsid w:val="0030290B"/>
    <w:rsid w:val="0030413A"/>
    <w:rsid w:val="00326055"/>
    <w:rsid w:val="00333E51"/>
    <w:rsid w:val="00354CF0"/>
    <w:rsid w:val="00365361"/>
    <w:rsid w:val="0037110A"/>
    <w:rsid w:val="00374715"/>
    <w:rsid w:val="00384E1F"/>
    <w:rsid w:val="003B7AA1"/>
    <w:rsid w:val="003D2D30"/>
    <w:rsid w:val="003F1F6A"/>
    <w:rsid w:val="0046355B"/>
    <w:rsid w:val="004712D1"/>
    <w:rsid w:val="0048496F"/>
    <w:rsid w:val="00491DA1"/>
    <w:rsid w:val="004C1BC5"/>
    <w:rsid w:val="004C200B"/>
    <w:rsid w:val="004E6248"/>
    <w:rsid w:val="004E6322"/>
    <w:rsid w:val="004F4154"/>
    <w:rsid w:val="0052128D"/>
    <w:rsid w:val="00532EE8"/>
    <w:rsid w:val="00550861"/>
    <w:rsid w:val="00557A02"/>
    <w:rsid w:val="00571AAE"/>
    <w:rsid w:val="00596514"/>
    <w:rsid w:val="005A2974"/>
    <w:rsid w:val="00627008"/>
    <w:rsid w:val="00630C5D"/>
    <w:rsid w:val="00647AFF"/>
    <w:rsid w:val="0066671B"/>
    <w:rsid w:val="006751A8"/>
    <w:rsid w:val="006B4614"/>
    <w:rsid w:val="006C65FA"/>
    <w:rsid w:val="006C72FD"/>
    <w:rsid w:val="006F5105"/>
    <w:rsid w:val="007042F0"/>
    <w:rsid w:val="00717185"/>
    <w:rsid w:val="007261C6"/>
    <w:rsid w:val="00750DF9"/>
    <w:rsid w:val="0075370C"/>
    <w:rsid w:val="00794462"/>
    <w:rsid w:val="007959E9"/>
    <w:rsid w:val="007B1BE7"/>
    <w:rsid w:val="007C5A37"/>
    <w:rsid w:val="007D08AE"/>
    <w:rsid w:val="007D1411"/>
    <w:rsid w:val="008165F0"/>
    <w:rsid w:val="00820BF2"/>
    <w:rsid w:val="00834EC7"/>
    <w:rsid w:val="008440B0"/>
    <w:rsid w:val="00846278"/>
    <w:rsid w:val="00856929"/>
    <w:rsid w:val="008570EF"/>
    <w:rsid w:val="008703A2"/>
    <w:rsid w:val="00872707"/>
    <w:rsid w:val="00883F9E"/>
    <w:rsid w:val="008C1048"/>
    <w:rsid w:val="008D2329"/>
    <w:rsid w:val="008E362A"/>
    <w:rsid w:val="00915545"/>
    <w:rsid w:val="009273F3"/>
    <w:rsid w:val="00927D71"/>
    <w:rsid w:val="00932690"/>
    <w:rsid w:val="00942575"/>
    <w:rsid w:val="00946DED"/>
    <w:rsid w:val="00953832"/>
    <w:rsid w:val="009677AA"/>
    <w:rsid w:val="0097449A"/>
    <w:rsid w:val="00983ECF"/>
    <w:rsid w:val="009877D7"/>
    <w:rsid w:val="00995DEE"/>
    <w:rsid w:val="009B3D6B"/>
    <w:rsid w:val="009C5C5C"/>
    <w:rsid w:val="009F1B4D"/>
    <w:rsid w:val="00A06FBE"/>
    <w:rsid w:val="00A22894"/>
    <w:rsid w:val="00A54B80"/>
    <w:rsid w:val="00A91635"/>
    <w:rsid w:val="00A97EED"/>
    <w:rsid w:val="00AA4AA6"/>
    <w:rsid w:val="00AB62F6"/>
    <w:rsid w:val="00AD30F3"/>
    <w:rsid w:val="00B33D45"/>
    <w:rsid w:val="00B60A76"/>
    <w:rsid w:val="00B61F32"/>
    <w:rsid w:val="00B8390D"/>
    <w:rsid w:val="00B978A3"/>
    <w:rsid w:val="00BB2BF2"/>
    <w:rsid w:val="00BC4A63"/>
    <w:rsid w:val="00BD2465"/>
    <w:rsid w:val="00BD7A86"/>
    <w:rsid w:val="00C22AF9"/>
    <w:rsid w:val="00C2421B"/>
    <w:rsid w:val="00C32318"/>
    <w:rsid w:val="00C51D34"/>
    <w:rsid w:val="00C846A8"/>
    <w:rsid w:val="00CB2D6B"/>
    <w:rsid w:val="00CC43CA"/>
    <w:rsid w:val="00CE7130"/>
    <w:rsid w:val="00D03AC3"/>
    <w:rsid w:val="00D21EB7"/>
    <w:rsid w:val="00D26310"/>
    <w:rsid w:val="00D846BA"/>
    <w:rsid w:val="00DA4DA3"/>
    <w:rsid w:val="00DE6114"/>
    <w:rsid w:val="00DF09B1"/>
    <w:rsid w:val="00DF3A03"/>
    <w:rsid w:val="00DF4485"/>
    <w:rsid w:val="00E01592"/>
    <w:rsid w:val="00E7294B"/>
    <w:rsid w:val="00E8053C"/>
    <w:rsid w:val="00EB65BF"/>
    <w:rsid w:val="00EC0D69"/>
    <w:rsid w:val="00EC5EA1"/>
    <w:rsid w:val="00EE2DC7"/>
    <w:rsid w:val="00F12778"/>
    <w:rsid w:val="00F239A5"/>
    <w:rsid w:val="00F313FB"/>
    <w:rsid w:val="00F403F8"/>
    <w:rsid w:val="00F474B5"/>
    <w:rsid w:val="00F554DB"/>
    <w:rsid w:val="00F6089B"/>
    <w:rsid w:val="00F660AD"/>
    <w:rsid w:val="00F8095B"/>
    <w:rsid w:val="00FA26C4"/>
    <w:rsid w:val="00FA41A1"/>
    <w:rsid w:val="00FA7288"/>
    <w:rsid w:val="00FC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AA4AA6"/>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946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AA4AA6"/>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946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917">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s://webapps.uta.edu/oit/selfservice/" TargetMode="External"/><Relationship Id="rId26" Type="http://schemas.openxmlformats.org/officeDocument/2006/relationships/header" Target="header3.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ta.edu/nursing/bsn-program/" TargetMode="External"/><Relationship Id="rId34" Type="http://schemas.openxmlformats.org/officeDocument/2006/relationships/hyperlink" Target="http://www.uta.edu/nursing/bsn-progra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5" Type="http://schemas.openxmlformats.org/officeDocument/2006/relationships/footer" Target="footer1.xml"/><Relationship Id="rId33" Type="http://schemas.openxmlformats.org/officeDocument/2006/relationships/hyperlink" Target="http://wweb.uta.edu/catalog/content/general/academic_regulations.aspx"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sfs" TargetMode="External"/><Relationship Id="rId29" Type="http://schemas.openxmlformats.org/officeDocument/2006/relationships/hyperlink" Target="http://libguides.uta.edu/nur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2.xml"/><Relationship Id="rId32" Type="http://schemas.openxmlformats.org/officeDocument/2006/relationships/hyperlink" Target="http://www.uta.edu/nursing/bsn-program/"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eader" Target="header1.xml"/><Relationship Id="rId28" Type="http://schemas.openxmlformats.org/officeDocument/2006/relationships/hyperlink" Target="http://www.uta.edu/library" TargetMode="External"/><Relationship Id="rId36" Type="http://schemas.openxmlformats.org/officeDocument/2006/relationships/header" Target="header5.xml"/><Relationship Id="rId10" Type="http://schemas.openxmlformats.org/officeDocument/2006/relationships/hyperlink" Target="http://academicpartnerships.uta.edu/documents/UTA_Drop_Dates.pdf" TargetMode="External"/><Relationship Id="rId19" Type="http://schemas.openxmlformats.org/officeDocument/2006/relationships/hyperlink" Target="mailto:helpdesk@uta.edu" TargetMode="External"/><Relationship Id="rId31" Type="http://schemas.openxmlformats.org/officeDocument/2006/relationships/hyperlink" Target="mailto:tabitha.giddings@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library.uta.edu/plagiarism/" TargetMode="External"/><Relationship Id="rId22" Type="http://schemas.openxmlformats.org/officeDocument/2006/relationships/hyperlink" Target="http://www.uta.edu/nursing/bsn-program/" TargetMode="External"/><Relationship Id="rId27" Type="http://schemas.openxmlformats.org/officeDocument/2006/relationships/hyperlink" Target="mailto:peace@uta.edu" TargetMode="External"/><Relationship Id="rId30" Type="http://schemas.openxmlformats.org/officeDocument/2006/relationships/hyperlink" Target="mailto:ewebb@uta.edu"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4BF2-04A6-484F-A8DA-34DAB85D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5592</Words>
  <Characters>31877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2015-01-14T05:28:00Z</cp:lastPrinted>
  <dcterms:created xsi:type="dcterms:W3CDTF">2015-08-27T00:06:00Z</dcterms:created>
  <dcterms:modified xsi:type="dcterms:W3CDTF">2015-08-27T00:06:00Z</dcterms:modified>
</cp:coreProperties>
</file>