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19ED" w:rsidRPr="005D5F5B" w:rsidRDefault="00896E16" w:rsidP="005D5F5B">
      <w:pPr>
        <w:spacing w:after="0" w:line="240" w:lineRule="auto"/>
        <w:rPr>
          <w:rFonts w:ascii="Gill Sans MT" w:hAnsi="Gill Sans MT"/>
          <w:sz w:val="20"/>
          <w:szCs w:val="20"/>
        </w:rPr>
      </w:pPr>
      <w:r>
        <w:rPr>
          <w:noProof/>
        </w:rPr>
        <w:drawing>
          <wp:inline distT="0" distB="0" distL="0" distR="0">
            <wp:extent cx="2886341" cy="1589708"/>
            <wp:effectExtent l="0" t="0" r="0" b="0"/>
            <wp:docPr id="2" name="Picture 2" descr="http://www.metmuseum.org/toah/images/hb/hb_2006.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metmuseum.org/toah/images/hb/hb_2006.9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86341" cy="1589708"/>
                    </a:xfrm>
                    <a:prstGeom prst="rect">
                      <a:avLst/>
                    </a:prstGeom>
                    <a:noFill/>
                    <a:ln>
                      <a:noFill/>
                    </a:ln>
                  </pic:spPr>
                </pic:pic>
              </a:graphicData>
            </a:graphic>
          </wp:inline>
        </w:drawing>
      </w:r>
      <w:r w:rsidR="005D5F5B">
        <w:rPr>
          <w:rFonts w:ascii="Gill Sans MT" w:hAnsi="Gill Sans MT"/>
          <w:sz w:val="20"/>
          <w:szCs w:val="20"/>
        </w:rPr>
        <w:t xml:space="preserve">   </w:t>
      </w:r>
      <w:r w:rsidR="00883EC7">
        <w:rPr>
          <w:noProof/>
        </w:rPr>
        <w:drawing>
          <wp:inline distT="0" distB="0" distL="0" distR="0">
            <wp:extent cx="2876550" cy="1187829"/>
            <wp:effectExtent l="0" t="0" r="0" b="0"/>
            <wp:docPr id="1" name="Picture 1" descr="http://arttattler.com/Images/Europe/Spain/Barcelona/Museu%20dArt%20Contemporani/Critical%20Episodes/06-GERHARD-RICHTER-1513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arttattler.com/Images/Europe/Spain/Barcelona/Museu%20dArt%20Contemporani/Critical%20Episodes/06-GERHARD-RICHTER-1513_001.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886074" cy="1191762"/>
                    </a:xfrm>
                    <a:prstGeom prst="rect">
                      <a:avLst/>
                    </a:prstGeom>
                    <a:noFill/>
                    <a:ln>
                      <a:noFill/>
                    </a:ln>
                  </pic:spPr>
                </pic:pic>
              </a:graphicData>
            </a:graphic>
          </wp:inline>
        </w:drawing>
      </w:r>
    </w:p>
    <w:p w:rsidR="00A46C9C" w:rsidRDefault="00A46C9C" w:rsidP="005D5F5B">
      <w:pPr>
        <w:pStyle w:val="Heading1"/>
        <w:keepNext w:val="0"/>
        <w:tabs>
          <w:tab w:val="left" w:pos="720"/>
        </w:tabs>
        <w:spacing w:before="0" w:after="0" w:line="240" w:lineRule="auto"/>
        <w:rPr>
          <w:rFonts w:ascii="Gill Sans MT" w:hAnsi="Gill Sans MT"/>
          <w:sz w:val="28"/>
          <w:szCs w:val="28"/>
        </w:rPr>
      </w:pPr>
    </w:p>
    <w:p w:rsidR="00C87507" w:rsidRPr="00036677" w:rsidRDefault="00036677" w:rsidP="005D5F5B">
      <w:pPr>
        <w:pStyle w:val="Heading1"/>
        <w:keepNext w:val="0"/>
        <w:tabs>
          <w:tab w:val="left" w:pos="720"/>
        </w:tabs>
        <w:spacing w:before="0" w:after="0" w:line="240" w:lineRule="auto"/>
        <w:rPr>
          <w:rFonts w:ascii="Gill Sans MT" w:hAnsi="Gill Sans MT"/>
          <w:sz w:val="28"/>
          <w:szCs w:val="28"/>
        </w:rPr>
      </w:pPr>
      <w:r>
        <w:rPr>
          <w:rFonts w:ascii="Gill Sans MT" w:hAnsi="Gill Sans MT"/>
          <w:sz w:val="28"/>
          <w:szCs w:val="28"/>
        </w:rPr>
        <w:t xml:space="preserve">Art </w:t>
      </w:r>
      <w:r w:rsidR="00883EC7">
        <w:rPr>
          <w:rFonts w:ascii="Gill Sans MT" w:hAnsi="Gill Sans MT"/>
          <w:sz w:val="28"/>
          <w:szCs w:val="28"/>
        </w:rPr>
        <w:t>3389: Contemporary Art</w:t>
      </w:r>
    </w:p>
    <w:p w:rsidR="00A46C9C" w:rsidRPr="005F7D69" w:rsidRDefault="005F7D69" w:rsidP="005D5F5B">
      <w:pPr>
        <w:tabs>
          <w:tab w:val="left" w:pos="720"/>
        </w:tabs>
        <w:spacing w:after="0" w:line="240" w:lineRule="auto"/>
        <w:rPr>
          <w:rFonts w:ascii="Gill Sans MT" w:hAnsi="Gill Sans MT"/>
          <w:i/>
          <w:sz w:val="28"/>
          <w:szCs w:val="28"/>
        </w:rPr>
      </w:pPr>
      <w:r>
        <w:rPr>
          <w:rFonts w:ascii="Gill Sans MT" w:hAnsi="Gill Sans MT"/>
          <w:i/>
          <w:sz w:val="28"/>
          <w:szCs w:val="28"/>
        </w:rPr>
        <w:t>Fall 2015: MWF 11:00-11:50am</w:t>
      </w:r>
    </w:p>
    <w:p w:rsidR="00C87507" w:rsidRPr="00A1487D" w:rsidRDefault="00E243D4" w:rsidP="005D5F5B">
      <w:pPr>
        <w:tabs>
          <w:tab w:val="left" w:pos="720"/>
        </w:tabs>
        <w:spacing w:after="0" w:line="240" w:lineRule="auto"/>
        <w:rPr>
          <w:rFonts w:ascii="Gill Sans MT" w:hAnsi="Gill Sans MT"/>
        </w:rPr>
      </w:pPr>
      <w:r w:rsidRPr="00A1487D">
        <w:rPr>
          <w:rFonts w:ascii="Gill Sans MT" w:hAnsi="Gill Sans MT"/>
        </w:rPr>
        <w:t xml:space="preserve">Fine Arts Building [FA] </w:t>
      </w:r>
      <w:r w:rsidR="002A79F3">
        <w:rPr>
          <w:rFonts w:ascii="Gill Sans MT" w:hAnsi="Gill Sans MT"/>
        </w:rPr>
        <w:t>2102A</w:t>
      </w:r>
    </w:p>
    <w:p w:rsidR="00C87507" w:rsidRDefault="005F7D69" w:rsidP="005D5F5B">
      <w:pPr>
        <w:spacing w:after="0" w:line="240" w:lineRule="auto"/>
        <w:rPr>
          <w:rFonts w:ascii="Gill Sans MT" w:hAnsi="Gill Sans MT"/>
          <w:sz w:val="20"/>
          <w:szCs w:val="20"/>
          <w:u w:val="single"/>
        </w:rPr>
      </w:pPr>
      <w:r w:rsidRPr="00036677">
        <w:rPr>
          <w:rFonts w:ascii="Gill Sans MT" w:hAnsi="Gill Sans MT"/>
        </w:rPr>
        <w:t xml:space="preserve">University </w:t>
      </w:r>
      <w:r>
        <w:rPr>
          <w:rFonts w:ascii="Gill Sans MT" w:hAnsi="Gill Sans MT"/>
        </w:rPr>
        <w:t>of Texas at Arlington</w:t>
      </w:r>
      <w:r>
        <w:rPr>
          <w:rFonts w:ascii="Gill Sans MT" w:hAnsi="Gill Sans MT"/>
          <w:sz w:val="20"/>
          <w:szCs w:val="20"/>
          <w:u w:val="single"/>
        </w:rPr>
        <w:br/>
      </w:r>
    </w:p>
    <w:p w:rsidR="00C87507" w:rsidRPr="00F66CEE" w:rsidRDefault="00C87507" w:rsidP="005D5F5B">
      <w:pPr>
        <w:spacing w:after="0" w:line="240" w:lineRule="auto"/>
        <w:rPr>
          <w:rFonts w:ascii="Gill Sans MT" w:hAnsi="Gill Sans MT"/>
          <w:sz w:val="20"/>
          <w:szCs w:val="20"/>
        </w:rPr>
      </w:pPr>
      <w:r w:rsidRPr="006B4787">
        <w:rPr>
          <w:rFonts w:ascii="Gill Sans MT" w:hAnsi="Gill Sans MT"/>
          <w:b/>
          <w:sz w:val="20"/>
          <w:szCs w:val="20"/>
        </w:rPr>
        <w:t xml:space="preserve">Description: </w:t>
      </w:r>
      <w:r w:rsidR="00896E16" w:rsidRPr="00896E16">
        <w:rPr>
          <w:rFonts w:ascii="Gill Sans MT" w:hAnsi="Gill Sans MT"/>
          <w:sz w:val="20"/>
          <w:szCs w:val="20"/>
        </w:rPr>
        <w:t>This course provides an introduction to the art</w:t>
      </w:r>
      <w:r w:rsidR="00896E16">
        <w:rPr>
          <w:rFonts w:ascii="Gill Sans MT" w:hAnsi="Gill Sans MT"/>
          <w:sz w:val="20"/>
          <w:szCs w:val="20"/>
        </w:rPr>
        <w:t xml:space="preserve"> from the end of World War II to the present</w:t>
      </w:r>
      <w:r w:rsidR="00896E16" w:rsidRPr="00896E16">
        <w:rPr>
          <w:rFonts w:ascii="Gill Sans MT" w:hAnsi="Gill Sans MT"/>
          <w:sz w:val="20"/>
          <w:szCs w:val="20"/>
        </w:rPr>
        <w:t>. It is concerned with both the formal analysis of artworks and their historical context. The lectures and readings are integrated with important works from the collections of art museums in Dallas and Fort Worth.</w:t>
      </w:r>
    </w:p>
    <w:p w:rsidR="00C87507" w:rsidRPr="00036677" w:rsidRDefault="00C87507" w:rsidP="005D5F5B">
      <w:pPr>
        <w:spacing w:after="0" w:line="240" w:lineRule="auto"/>
        <w:rPr>
          <w:rFonts w:ascii="Gill Sans MT" w:hAnsi="Gill Sans MT"/>
          <w:sz w:val="20"/>
          <w:szCs w:val="20"/>
          <w:u w:val="single"/>
        </w:rPr>
      </w:pPr>
    </w:p>
    <w:p w:rsidR="00C87507" w:rsidRPr="00F266A6" w:rsidRDefault="00C87507" w:rsidP="005D5F5B">
      <w:pPr>
        <w:tabs>
          <w:tab w:val="left" w:pos="720"/>
        </w:tabs>
        <w:spacing w:after="0" w:line="240" w:lineRule="auto"/>
        <w:rPr>
          <w:rFonts w:ascii="Gill Sans MT" w:hAnsi="Gill Sans MT"/>
          <w:sz w:val="20"/>
          <w:szCs w:val="20"/>
          <w:u w:val="single"/>
        </w:rPr>
      </w:pPr>
      <w:r w:rsidRPr="00972C3E">
        <w:rPr>
          <w:rFonts w:ascii="Gill Sans MT" w:hAnsi="Gill Sans MT"/>
          <w:b/>
          <w:sz w:val="20"/>
          <w:szCs w:val="20"/>
        </w:rPr>
        <w:t xml:space="preserve">Instructor: </w:t>
      </w:r>
      <w:r w:rsidRPr="00972C3E">
        <w:rPr>
          <w:rFonts w:ascii="Gill Sans MT" w:hAnsi="Gill Sans MT"/>
          <w:sz w:val="20"/>
          <w:szCs w:val="20"/>
        </w:rPr>
        <w:t xml:space="preserve">Dr. Benjamin Lima, Fine Arts </w:t>
      </w:r>
      <w:r w:rsidR="00575938" w:rsidRPr="00972C3E">
        <w:rPr>
          <w:rFonts w:ascii="Gill Sans MT" w:hAnsi="Gill Sans MT"/>
          <w:sz w:val="20"/>
          <w:szCs w:val="20"/>
        </w:rPr>
        <w:t>2101</w:t>
      </w:r>
      <w:r w:rsidRPr="00972C3E">
        <w:rPr>
          <w:rFonts w:ascii="Gill Sans MT" w:hAnsi="Gill Sans MT"/>
          <w:sz w:val="20"/>
          <w:szCs w:val="20"/>
        </w:rPr>
        <w:t>, (</w:t>
      </w:r>
      <w:r w:rsidR="008209BC">
        <w:rPr>
          <w:rFonts w:ascii="Gill Sans MT" w:hAnsi="Gill Sans MT"/>
          <w:sz w:val="20"/>
          <w:szCs w:val="20"/>
        </w:rPr>
        <w:t xml:space="preserve">214) </w:t>
      </w:r>
      <w:r w:rsidR="00896E16">
        <w:rPr>
          <w:rFonts w:ascii="Gill Sans MT" w:hAnsi="Gill Sans MT"/>
          <w:sz w:val="20"/>
          <w:szCs w:val="20"/>
        </w:rPr>
        <w:t xml:space="preserve">517-8733 </w:t>
      </w:r>
      <w:hyperlink r:id="rId11" w:history="1">
        <w:r w:rsidR="00972C3E" w:rsidRPr="00F266A6">
          <w:rPr>
            <w:rStyle w:val="Hyperlink"/>
            <w:rFonts w:ascii="Gill Sans MT" w:hAnsi="Gill Sans MT"/>
            <w:sz w:val="20"/>
            <w:szCs w:val="20"/>
          </w:rPr>
          <w:t>ben.lima@uta.edu</w:t>
        </w:r>
      </w:hyperlink>
    </w:p>
    <w:p w:rsidR="00C87507" w:rsidRPr="00036677" w:rsidRDefault="00C87507" w:rsidP="005D5F5B">
      <w:pPr>
        <w:spacing w:after="0" w:line="240" w:lineRule="auto"/>
        <w:rPr>
          <w:rFonts w:ascii="Gill Sans MT" w:hAnsi="Gill Sans MT"/>
          <w:sz w:val="20"/>
          <w:szCs w:val="20"/>
          <w:u w:val="single"/>
        </w:rPr>
      </w:pPr>
    </w:p>
    <w:p w:rsidR="00EF3486" w:rsidRPr="006B4787" w:rsidRDefault="00EF3486" w:rsidP="005D5F5B">
      <w:pPr>
        <w:spacing w:after="0" w:line="240" w:lineRule="auto"/>
        <w:rPr>
          <w:rFonts w:ascii="Gill Sans MT" w:hAnsi="Gill Sans MT"/>
          <w:b/>
          <w:sz w:val="20"/>
          <w:szCs w:val="20"/>
        </w:rPr>
      </w:pPr>
      <w:r w:rsidRPr="006B4787">
        <w:rPr>
          <w:rFonts w:ascii="Gill Sans MT" w:hAnsi="Gill Sans MT"/>
          <w:b/>
          <w:sz w:val="20"/>
          <w:szCs w:val="20"/>
        </w:rPr>
        <w:t>Student Learning Outcomes:</w:t>
      </w:r>
    </w:p>
    <w:p w:rsidR="00896E16" w:rsidRPr="00896E16" w:rsidRDefault="00896E16" w:rsidP="00896E16">
      <w:pPr>
        <w:spacing w:after="0" w:line="240" w:lineRule="auto"/>
        <w:rPr>
          <w:rFonts w:ascii="Gill Sans MT" w:hAnsi="Gill Sans MT"/>
          <w:sz w:val="20"/>
          <w:szCs w:val="20"/>
        </w:rPr>
      </w:pPr>
      <w:r w:rsidRPr="00896E16">
        <w:rPr>
          <w:rFonts w:ascii="Gill Sans MT" w:hAnsi="Gill Sans MT"/>
          <w:sz w:val="20"/>
          <w:szCs w:val="20"/>
        </w:rPr>
        <w:t>1. To become familiar with the major artists, artworks, groups, themes and movements between Abstract Expressionism (after World War II) and the present day.</w:t>
      </w:r>
    </w:p>
    <w:p w:rsidR="00896E16" w:rsidRPr="00896E16" w:rsidRDefault="00896E16" w:rsidP="00896E16">
      <w:pPr>
        <w:spacing w:after="0" w:line="240" w:lineRule="auto"/>
        <w:rPr>
          <w:rFonts w:ascii="Gill Sans MT" w:hAnsi="Gill Sans MT"/>
          <w:sz w:val="20"/>
          <w:szCs w:val="20"/>
        </w:rPr>
      </w:pPr>
      <w:r w:rsidRPr="00896E16">
        <w:rPr>
          <w:rFonts w:ascii="Gill Sans MT" w:hAnsi="Gill Sans MT"/>
          <w:sz w:val="20"/>
          <w:szCs w:val="20"/>
        </w:rPr>
        <w:t xml:space="preserve">2. To gain experience with firsthand observation of art in museums, developing observational skills. </w:t>
      </w:r>
    </w:p>
    <w:p w:rsidR="00896E16" w:rsidRPr="00896E16" w:rsidRDefault="00896E16" w:rsidP="00896E16">
      <w:pPr>
        <w:spacing w:after="0" w:line="240" w:lineRule="auto"/>
        <w:rPr>
          <w:rFonts w:ascii="Gill Sans MT" w:hAnsi="Gill Sans MT"/>
          <w:sz w:val="20"/>
          <w:szCs w:val="20"/>
        </w:rPr>
      </w:pPr>
      <w:r w:rsidRPr="00896E16">
        <w:rPr>
          <w:rFonts w:ascii="Gill Sans MT" w:hAnsi="Gill Sans MT"/>
          <w:sz w:val="20"/>
          <w:szCs w:val="20"/>
        </w:rPr>
        <w:t xml:space="preserve">3. To be able to interpret works of modern art both through visual </w:t>
      </w:r>
      <w:proofErr w:type="gramStart"/>
      <w:r w:rsidRPr="00896E16">
        <w:rPr>
          <w:rFonts w:ascii="Gill Sans MT" w:hAnsi="Gill Sans MT"/>
          <w:sz w:val="20"/>
          <w:szCs w:val="20"/>
        </w:rPr>
        <w:t>analysis</w:t>
      </w:r>
      <w:proofErr w:type="gramEnd"/>
      <w:r w:rsidRPr="00896E16">
        <w:rPr>
          <w:rFonts w:ascii="Gill Sans MT" w:hAnsi="Gill Sans MT"/>
          <w:sz w:val="20"/>
          <w:szCs w:val="20"/>
        </w:rPr>
        <w:t xml:space="preserve"> of a work itself, and in light of historically important interpretations given to works by artists, critics, and scholars. </w:t>
      </w:r>
    </w:p>
    <w:p w:rsidR="00896E16" w:rsidRPr="00896E16" w:rsidRDefault="00896E16" w:rsidP="00896E16">
      <w:pPr>
        <w:spacing w:after="0" w:line="240" w:lineRule="auto"/>
        <w:rPr>
          <w:rFonts w:ascii="Gill Sans MT" w:hAnsi="Gill Sans MT"/>
          <w:sz w:val="20"/>
          <w:szCs w:val="20"/>
        </w:rPr>
      </w:pPr>
      <w:r w:rsidRPr="00896E16">
        <w:rPr>
          <w:rFonts w:ascii="Gill Sans MT" w:hAnsi="Gill Sans MT"/>
          <w:sz w:val="20"/>
          <w:szCs w:val="20"/>
        </w:rPr>
        <w:t xml:space="preserve">4. To develop research, observational and organizational skills in preparing a written assignment. </w:t>
      </w:r>
    </w:p>
    <w:p w:rsidR="00EF3486" w:rsidRDefault="00896E16" w:rsidP="00896E16">
      <w:pPr>
        <w:spacing w:after="0" w:line="240" w:lineRule="auto"/>
        <w:rPr>
          <w:rFonts w:ascii="Gill Sans MT" w:hAnsi="Gill Sans MT"/>
          <w:sz w:val="20"/>
          <w:szCs w:val="20"/>
        </w:rPr>
      </w:pPr>
      <w:r w:rsidRPr="00896E16">
        <w:rPr>
          <w:rFonts w:ascii="Gill Sans MT" w:hAnsi="Gill Sans MT"/>
          <w:sz w:val="20"/>
          <w:szCs w:val="20"/>
        </w:rPr>
        <w:t>5. To develop communication and analytical skills in presenting the results of research and study</w:t>
      </w:r>
      <w:r>
        <w:rPr>
          <w:rFonts w:ascii="Gill Sans MT" w:hAnsi="Gill Sans MT"/>
          <w:sz w:val="20"/>
          <w:szCs w:val="20"/>
        </w:rPr>
        <w:t>.</w:t>
      </w:r>
    </w:p>
    <w:p w:rsidR="00896E16" w:rsidRPr="006B4787" w:rsidRDefault="00896E16" w:rsidP="00896E16">
      <w:pPr>
        <w:spacing w:after="0" w:line="240" w:lineRule="auto"/>
        <w:rPr>
          <w:rFonts w:ascii="Gill Sans MT" w:hAnsi="Gill Sans MT"/>
          <w:sz w:val="20"/>
          <w:szCs w:val="20"/>
        </w:rPr>
      </w:pPr>
    </w:p>
    <w:p w:rsidR="0023760E" w:rsidRPr="00036677" w:rsidRDefault="005B5A77" w:rsidP="005D5F5B">
      <w:pPr>
        <w:spacing w:after="0" w:line="240" w:lineRule="auto"/>
        <w:ind w:left="270" w:hanging="270"/>
        <w:rPr>
          <w:rFonts w:ascii="Gill Sans MT" w:hAnsi="Gill Sans MT"/>
          <w:sz w:val="20"/>
          <w:szCs w:val="20"/>
          <w:u w:val="single"/>
        </w:rPr>
      </w:pPr>
      <w:r w:rsidRPr="008209BC">
        <w:rPr>
          <w:rFonts w:ascii="Gill Sans MT" w:hAnsi="Gill Sans MT"/>
          <w:b/>
          <w:sz w:val="20"/>
          <w:szCs w:val="20"/>
        </w:rPr>
        <w:t xml:space="preserve">Textbooks: </w:t>
      </w:r>
      <w:r w:rsidRPr="008209BC">
        <w:rPr>
          <w:rFonts w:ascii="Gill Sans MT" w:hAnsi="Gill Sans MT"/>
          <w:sz w:val="20"/>
          <w:szCs w:val="20"/>
        </w:rPr>
        <w:t>The textbooks for the course are available at the UTA bookstore</w:t>
      </w:r>
      <w:r w:rsidR="00855740" w:rsidRPr="008209BC">
        <w:rPr>
          <w:rFonts w:ascii="Gill Sans MT" w:hAnsi="Gill Sans MT"/>
          <w:sz w:val="20"/>
          <w:szCs w:val="20"/>
        </w:rPr>
        <w:t xml:space="preserve"> (</w:t>
      </w:r>
      <w:r w:rsidRPr="008209BC">
        <w:rPr>
          <w:rFonts w:ascii="Gill Sans MT" w:hAnsi="Gill Sans MT"/>
          <w:sz w:val="20"/>
          <w:szCs w:val="20"/>
        </w:rPr>
        <w:t>817-272-5757</w:t>
      </w:r>
      <w:r w:rsidR="00855740" w:rsidRPr="008209BC">
        <w:rPr>
          <w:rFonts w:ascii="Gill Sans MT" w:hAnsi="Gill Sans MT"/>
          <w:sz w:val="20"/>
          <w:szCs w:val="20"/>
        </w:rPr>
        <w:t>)</w:t>
      </w:r>
      <w:r w:rsidR="008209BC">
        <w:rPr>
          <w:rFonts w:ascii="Gill Sans MT" w:hAnsi="Gill Sans MT"/>
          <w:sz w:val="20"/>
          <w:szCs w:val="20"/>
        </w:rPr>
        <w:t xml:space="preserve">, as well as in the Visual Resource Commons (Fine Arts 2109, open Monday-Friday 8:30am-5:00pm). </w:t>
      </w:r>
      <w:r w:rsidR="001D4883">
        <w:rPr>
          <w:rFonts w:ascii="Gill Sans MT" w:hAnsi="Gill Sans MT"/>
          <w:sz w:val="20"/>
          <w:szCs w:val="20"/>
        </w:rPr>
        <w:t>They will also be on reserve in the Architecture &amp; Fine Arts Library.</w:t>
      </w:r>
    </w:p>
    <w:p w:rsidR="00F266A6" w:rsidRPr="00896E16" w:rsidRDefault="00896E16" w:rsidP="00896E16">
      <w:pPr>
        <w:pStyle w:val="Heading1"/>
        <w:keepNext w:val="0"/>
        <w:spacing w:before="0" w:after="0" w:line="240" w:lineRule="auto"/>
        <w:rPr>
          <w:rFonts w:ascii="Gill Sans MT" w:hAnsi="Gill Sans MT"/>
          <w:b w:val="0"/>
          <w:sz w:val="20"/>
          <w:szCs w:val="20"/>
        </w:rPr>
      </w:pPr>
      <w:r>
        <w:rPr>
          <w:rFonts w:ascii="Gill Sans MT" w:hAnsi="Gill Sans MT"/>
          <w:sz w:val="20"/>
          <w:szCs w:val="20"/>
        </w:rPr>
        <w:t xml:space="preserve">1. </w:t>
      </w:r>
      <w:r>
        <w:rPr>
          <w:rFonts w:ascii="Gill Sans MT" w:hAnsi="Gill Sans MT"/>
          <w:b w:val="0"/>
          <w:i/>
          <w:sz w:val="20"/>
          <w:szCs w:val="20"/>
        </w:rPr>
        <w:t xml:space="preserve">Art Since 1900, Volume 2: 1945 to the Present, </w:t>
      </w:r>
      <w:r>
        <w:rPr>
          <w:rFonts w:ascii="Gill Sans MT" w:hAnsi="Gill Sans MT"/>
          <w:b w:val="0"/>
          <w:sz w:val="20"/>
          <w:szCs w:val="20"/>
        </w:rPr>
        <w:t>second edition [</w:t>
      </w:r>
      <w:r>
        <w:rPr>
          <w:rFonts w:ascii="Gill Sans MT" w:hAnsi="Gill Sans MT"/>
          <w:sz w:val="20"/>
          <w:szCs w:val="20"/>
        </w:rPr>
        <w:t>ASN</w:t>
      </w:r>
      <w:r>
        <w:rPr>
          <w:rFonts w:ascii="Gill Sans MT" w:hAnsi="Gill Sans MT"/>
          <w:b w:val="0"/>
          <w:sz w:val="20"/>
          <w:szCs w:val="20"/>
        </w:rPr>
        <w:t>] (Thames &amp; Hudson, 2011; ISBN 0500289522)</w:t>
      </w:r>
      <w:r>
        <w:rPr>
          <w:rFonts w:ascii="Gill Sans MT" w:hAnsi="Gill Sans MT"/>
          <w:b w:val="0"/>
          <w:sz w:val="20"/>
          <w:szCs w:val="20"/>
        </w:rPr>
        <w:br/>
      </w:r>
      <w:r>
        <w:rPr>
          <w:rFonts w:ascii="Gill Sans MT" w:hAnsi="Gill Sans MT"/>
          <w:sz w:val="20"/>
          <w:szCs w:val="20"/>
        </w:rPr>
        <w:t xml:space="preserve">2. </w:t>
      </w:r>
      <w:r>
        <w:rPr>
          <w:rFonts w:ascii="Gill Sans MT" w:hAnsi="Gill Sans MT"/>
          <w:b w:val="0"/>
          <w:sz w:val="20"/>
          <w:szCs w:val="20"/>
        </w:rPr>
        <w:t xml:space="preserve">Stiles and </w:t>
      </w:r>
      <w:proofErr w:type="spellStart"/>
      <w:r>
        <w:rPr>
          <w:rFonts w:ascii="Gill Sans MT" w:hAnsi="Gill Sans MT"/>
          <w:b w:val="0"/>
          <w:sz w:val="20"/>
          <w:szCs w:val="20"/>
        </w:rPr>
        <w:t>Selz</w:t>
      </w:r>
      <w:proofErr w:type="spellEnd"/>
      <w:r>
        <w:rPr>
          <w:rFonts w:ascii="Gill Sans MT" w:hAnsi="Gill Sans MT"/>
          <w:b w:val="0"/>
          <w:sz w:val="20"/>
          <w:szCs w:val="20"/>
        </w:rPr>
        <w:t xml:space="preserve">, eds., </w:t>
      </w:r>
      <w:r>
        <w:rPr>
          <w:rFonts w:ascii="Gill Sans MT" w:hAnsi="Gill Sans MT"/>
          <w:b w:val="0"/>
          <w:i/>
          <w:sz w:val="20"/>
          <w:szCs w:val="20"/>
        </w:rPr>
        <w:t xml:space="preserve">Theories and Documents of Contemporary Art, </w:t>
      </w:r>
      <w:r>
        <w:rPr>
          <w:rFonts w:ascii="Gill Sans MT" w:hAnsi="Gill Sans MT"/>
          <w:b w:val="0"/>
          <w:sz w:val="20"/>
          <w:szCs w:val="20"/>
        </w:rPr>
        <w:t>second edition [</w:t>
      </w:r>
      <w:r>
        <w:rPr>
          <w:rFonts w:ascii="Gill Sans MT" w:hAnsi="Gill Sans MT"/>
          <w:sz w:val="20"/>
          <w:szCs w:val="20"/>
        </w:rPr>
        <w:t>S/S</w:t>
      </w:r>
      <w:r>
        <w:rPr>
          <w:rFonts w:ascii="Gill Sans MT" w:hAnsi="Gill Sans MT"/>
          <w:b w:val="0"/>
          <w:sz w:val="20"/>
          <w:szCs w:val="20"/>
        </w:rPr>
        <w:t>] (UC Press, 2012; 0520257189)</w:t>
      </w:r>
    </w:p>
    <w:p w:rsidR="00D71A5E" w:rsidRDefault="00D71A5E" w:rsidP="00D71A5E">
      <w:pPr>
        <w:pStyle w:val="Default"/>
        <w:rPr>
          <w:sz w:val="20"/>
          <w:szCs w:val="20"/>
        </w:rPr>
      </w:pPr>
    </w:p>
    <w:p w:rsidR="00D71A5E" w:rsidRPr="00DB7B6A" w:rsidRDefault="00D71A5E" w:rsidP="00D71A5E">
      <w:pPr>
        <w:pBdr>
          <w:top w:val="single" w:sz="4" w:space="1" w:color="auto"/>
          <w:left w:val="single" w:sz="4" w:space="4" w:color="auto"/>
          <w:bottom w:val="single" w:sz="4" w:space="1" w:color="auto"/>
          <w:right w:val="single" w:sz="4" w:space="4" w:color="auto"/>
        </w:pBdr>
        <w:tabs>
          <w:tab w:val="left" w:pos="720"/>
        </w:tabs>
        <w:spacing w:after="0" w:line="240" w:lineRule="auto"/>
        <w:rPr>
          <w:rFonts w:ascii="Gill Sans MT" w:hAnsi="Gill Sans MT"/>
          <w:sz w:val="24"/>
          <w:szCs w:val="24"/>
        </w:rPr>
      </w:pPr>
      <w:r>
        <w:rPr>
          <w:rFonts w:ascii="Gill Sans MT" w:hAnsi="Gill Sans MT"/>
          <w:b/>
          <w:sz w:val="24"/>
          <w:szCs w:val="24"/>
        </w:rPr>
        <w:t>Attendance Policy</w:t>
      </w:r>
    </w:p>
    <w:p w:rsidR="00D71A5E" w:rsidRPr="00DB7B6A" w:rsidRDefault="00D71A5E" w:rsidP="00D71A5E">
      <w:pPr>
        <w:pBdr>
          <w:top w:val="single" w:sz="4" w:space="1" w:color="auto"/>
          <w:left w:val="single" w:sz="4" w:space="4" w:color="auto"/>
          <w:bottom w:val="single" w:sz="4" w:space="1" w:color="auto"/>
          <w:right w:val="single" w:sz="4" w:space="4" w:color="auto"/>
        </w:pBdr>
        <w:tabs>
          <w:tab w:val="left" w:pos="720"/>
        </w:tabs>
        <w:spacing w:after="0" w:line="240" w:lineRule="auto"/>
        <w:rPr>
          <w:rFonts w:ascii="Gill Sans MT" w:hAnsi="Gill Sans MT"/>
          <w:b/>
          <w:sz w:val="20"/>
          <w:szCs w:val="20"/>
        </w:rPr>
      </w:pPr>
      <w:r>
        <w:rPr>
          <w:rFonts w:ascii="Gill Sans MT" w:hAnsi="Gill Sans MT"/>
          <w:sz w:val="20"/>
          <w:szCs w:val="20"/>
        </w:rPr>
        <w:t xml:space="preserve">Attendance will be taken with a sign-in sheet at the beginning of class. </w:t>
      </w:r>
      <w:r>
        <w:rPr>
          <w:rFonts w:ascii="Gill Sans MT" w:hAnsi="Gill Sans MT"/>
          <w:sz w:val="20"/>
          <w:szCs w:val="20"/>
        </w:rPr>
        <w:br/>
      </w:r>
      <w:r w:rsidRPr="00D94870">
        <w:rPr>
          <w:rFonts w:ascii="Gill Sans MT" w:hAnsi="Gill Sans MT"/>
          <w:sz w:val="20"/>
          <w:szCs w:val="20"/>
          <w:u w:val="single"/>
        </w:rPr>
        <w:t>Each late arrival will lower your overall course grade by 0.5 percent.</w:t>
      </w:r>
      <w:r>
        <w:rPr>
          <w:rFonts w:ascii="Gill Sans MT" w:hAnsi="Gill Sans MT"/>
          <w:sz w:val="20"/>
          <w:szCs w:val="20"/>
        </w:rPr>
        <w:br/>
        <w:t xml:space="preserve">You may miss two class sessions for any reason, with no penalty. </w:t>
      </w:r>
      <w:r w:rsidRPr="00D94870">
        <w:rPr>
          <w:rFonts w:ascii="Gill Sans MT" w:hAnsi="Gill Sans MT"/>
          <w:sz w:val="20"/>
          <w:szCs w:val="20"/>
          <w:u w:val="single"/>
        </w:rPr>
        <w:t>After two absences, each additional absence will lower the overall course grade by 1 point.</w:t>
      </w:r>
      <w:r>
        <w:rPr>
          <w:rFonts w:ascii="Gill Sans MT" w:hAnsi="Gill Sans MT"/>
          <w:sz w:val="20"/>
          <w:szCs w:val="20"/>
        </w:rPr>
        <w:br/>
      </w:r>
      <w:r>
        <w:rPr>
          <w:rFonts w:ascii="Gill Sans MT" w:hAnsi="Gill Sans MT"/>
          <w:b/>
          <w:sz w:val="20"/>
          <w:szCs w:val="20"/>
        </w:rPr>
        <w:t>There are no excused absences. I will not discuss attendance over e-mail or respond to e-mails about attendance. Please see me in person to discuss attendance.</w:t>
      </w:r>
    </w:p>
    <w:p w:rsidR="000B32BB" w:rsidRPr="00725966" w:rsidRDefault="000B32BB" w:rsidP="000B32BB">
      <w:pPr>
        <w:tabs>
          <w:tab w:val="left" w:pos="720"/>
        </w:tabs>
        <w:spacing w:after="0" w:line="240" w:lineRule="auto"/>
        <w:rPr>
          <w:rFonts w:ascii="Gill Sans MT" w:hAnsi="Gill Sans MT"/>
          <w:b/>
          <w:sz w:val="24"/>
          <w:szCs w:val="24"/>
        </w:rPr>
      </w:pPr>
      <w:r>
        <w:rPr>
          <w:rFonts w:ascii="Gill Sans MT" w:hAnsi="Gill Sans MT"/>
          <w:b/>
          <w:sz w:val="24"/>
          <w:szCs w:val="24"/>
        </w:rPr>
        <w:br/>
      </w:r>
      <w:r w:rsidRPr="00725966">
        <w:rPr>
          <w:rFonts w:ascii="Gill Sans MT" w:hAnsi="Gill Sans MT"/>
          <w:b/>
          <w:sz w:val="24"/>
          <w:szCs w:val="24"/>
        </w:rPr>
        <w:t>Grading Policy</w:t>
      </w:r>
    </w:p>
    <w:p w:rsidR="000B32BB" w:rsidRPr="00725966" w:rsidRDefault="000B32BB" w:rsidP="000B32BB">
      <w:pPr>
        <w:tabs>
          <w:tab w:val="left" w:pos="720"/>
        </w:tabs>
        <w:spacing w:after="0" w:line="240" w:lineRule="auto"/>
        <w:rPr>
          <w:rFonts w:ascii="Gill Sans MT" w:hAnsi="Gill Sans MT"/>
          <w:sz w:val="20"/>
          <w:szCs w:val="20"/>
        </w:rPr>
      </w:pPr>
      <w:r w:rsidRPr="00725966">
        <w:rPr>
          <w:rFonts w:ascii="Gill Sans MT" w:hAnsi="Gill Sans MT"/>
          <w:sz w:val="20"/>
          <w:szCs w:val="20"/>
        </w:rPr>
        <w:t>A (90-100): excellent, thoughtful, thorough, comprehensive understanding</w:t>
      </w:r>
    </w:p>
    <w:p w:rsidR="000B32BB" w:rsidRPr="00725966" w:rsidRDefault="000B32BB" w:rsidP="000B32BB">
      <w:pPr>
        <w:tabs>
          <w:tab w:val="left" w:pos="720"/>
        </w:tabs>
        <w:spacing w:after="0" w:line="240" w:lineRule="auto"/>
        <w:ind w:left="270" w:hanging="270"/>
        <w:rPr>
          <w:rFonts w:ascii="Gill Sans MT" w:hAnsi="Gill Sans MT"/>
          <w:sz w:val="20"/>
          <w:szCs w:val="20"/>
        </w:rPr>
      </w:pPr>
      <w:r w:rsidRPr="00725966">
        <w:rPr>
          <w:rFonts w:ascii="Gill Sans MT" w:hAnsi="Gill Sans MT"/>
          <w:sz w:val="20"/>
          <w:szCs w:val="20"/>
        </w:rPr>
        <w:t>B (80-89): good or very good, solid, minor mistakes, no major flaws</w:t>
      </w:r>
    </w:p>
    <w:p w:rsidR="000B32BB" w:rsidRPr="00725966" w:rsidRDefault="000B32BB" w:rsidP="000B32BB">
      <w:pPr>
        <w:tabs>
          <w:tab w:val="left" w:pos="720"/>
        </w:tabs>
        <w:spacing w:after="0" w:line="240" w:lineRule="auto"/>
        <w:ind w:left="270" w:hanging="270"/>
        <w:rPr>
          <w:rFonts w:ascii="Gill Sans MT" w:hAnsi="Gill Sans MT"/>
          <w:sz w:val="20"/>
          <w:szCs w:val="20"/>
        </w:rPr>
      </w:pPr>
      <w:r w:rsidRPr="00725966">
        <w:rPr>
          <w:rFonts w:ascii="Gill Sans MT" w:hAnsi="Gill Sans MT"/>
          <w:sz w:val="20"/>
          <w:szCs w:val="20"/>
        </w:rPr>
        <w:t>C (70-79): solid, fulfills requirements, some mistakes</w:t>
      </w:r>
    </w:p>
    <w:p w:rsidR="000B32BB" w:rsidRPr="00725966" w:rsidRDefault="000B32BB" w:rsidP="000B32BB">
      <w:pPr>
        <w:tabs>
          <w:tab w:val="left" w:pos="720"/>
        </w:tabs>
        <w:spacing w:after="0" w:line="240" w:lineRule="auto"/>
        <w:ind w:left="270" w:hanging="270"/>
        <w:rPr>
          <w:rFonts w:ascii="Gill Sans MT" w:hAnsi="Gill Sans MT"/>
          <w:sz w:val="20"/>
          <w:szCs w:val="20"/>
        </w:rPr>
      </w:pPr>
      <w:r w:rsidRPr="00725966">
        <w:rPr>
          <w:rFonts w:ascii="Gill Sans MT" w:hAnsi="Gill Sans MT"/>
          <w:sz w:val="20"/>
          <w:szCs w:val="20"/>
        </w:rPr>
        <w:t>D (60-69): major mistakes or omissions</w:t>
      </w:r>
    </w:p>
    <w:p w:rsidR="00A46C9C" w:rsidRPr="000B32BB" w:rsidRDefault="000B32BB" w:rsidP="000B32BB">
      <w:pPr>
        <w:tabs>
          <w:tab w:val="left" w:pos="720"/>
        </w:tabs>
        <w:spacing w:after="0" w:line="240" w:lineRule="auto"/>
        <w:ind w:left="270" w:hanging="270"/>
        <w:rPr>
          <w:rFonts w:ascii="Gill Sans MT" w:hAnsi="Gill Sans MT"/>
          <w:sz w:val="20"/>
          <w:szCs w:val="20"/>
        </w:rPr>
      </w:pPr>
      <w:r w:rsidRPr="00725966">
        <w:rPr>
          <w:rFonts w:ascii="Gill Sans MT" w:hAnsi="Gill Sans MT"/>
          <w:sz w:val="20"/>
          <w:szCs w:val="20"/>
        </w:rPr>
        <w:t>F (0-50): does not fulf</w:t>
      </w:r>
      <w:r>
        <w:rPr>
          <w:rFonts w:ascii="Gill Sans MT" w:hAnsi="Gill Sans MT"/>
          <w:sz w:val="20"/>
          <w:szCs w:val="20"/>
        </w:rPr>
        <w:t>ill requirements for the course</w:t>
      </w:r>
    </w:p>
    <w:p w:rsidR="005F7D69" w:rsidRDefault="005F7D69">
      <w:pPr>
        <w:spacing w:after="0" w:line="240" w:lineRule="auto"/>
        <w:rPr>
          <w:rFonts w:ascii="Gill Sans MT" w:hAnsi="Gill Sans MT" w:cs="Gill Sans MT"/>
          <w:b/>
          <w:bCs/>
          <w:color w:val="000000"/>
          <w:sz w:val="24"/>
          <w:szCs w:val="24"/>
        </w:rPr>
      </w:pPr>
      <w:r>
        <w:rPr>
          <w:b/>
          <w:bCs/>
        </w:rPr>
        <w:br w:type="page"/>
      </w:r>
    </w:p>
    <w:p w:rsidR="00A46C9C" w:rsidRPr="00A46C9C" w:rsidRDefault="00A46C9C" w:rsidP="00D71A5E">
      <w:pPr>
        <w:pStyle w:val="Default"/>
        <w:rPr>
          <w:b/>
          <w:bCs/>
        </w:rPr>
      </w:pPr>
      <w:r w:rsidRPr="00696C83">
        <w:rPr>
          <w:b/>
          <w:bCs/>
        </w:rPr>
        <w:lastRenderedPageBreak/>
        <w:t xml:space="preserve">COURSE REQUIREMENTS </w:t>
      </w:r>
    </w:p>
    <w:p w:rsidR="00D71A5E" w:rsidRDefault="00D71A5E" w:rsidP="00D71A5E">
      <w:pPr>
        <w:pStyle w:val="Default"/>
        <w:rPr>
          <w:sz w:val="20"/>
          <w:szCs w:val="20"/>
        </w:rPr>
      </w:pPr>
      <w:r>
        <w:rPr>
          <w:sz w:val="20"/>
          <w:szCs w:val="20"/>
        </w:rPr>
        <w:t xml:space="preserve">Please note: there are different course requirements, depending on whether you are an art history major, a studio art major, or a graduate student. </w:t>
      </w:r>
    </w:p>
    <w:p w:rsidR="00D71A5E" w:rsidRDefault="00D71A5E" w:rsidP="00D71A5E">
      <w:pPr>
        <w:pStyle w:val="Default"/>
        <w:rPr>
          <w:sz w:val="20"/>
          <w:szCs w:val="20"/>
        </w:rPr>
      </w:pPr>
    </w:p>
    <w:p w:rsidR="00D71A5E" w:rsidRDefault="00D71A5E" w:rsidP="00D71A5E">
      <w:pPr>
        <w:pStyle w:val="Default"/>
        <w:rPr>
          <w:b/>
          <w:bCs/>
          <w:sz w:val="20"/>
          <w:szCs w:val="20"/>
        </w:rPr>
      </w:pPr>
      <w:r>
        <w:rPr>
          <w:b/>
          <w:bCs/>
          <w:sz w:val="20"/>
          <w:szCs w:val="20"/>
        </w:rPr>
        <w:t xml:space="preserve">Requirements for Art History Majors: </w:t>
      </w:r>
    </w:p>
    <w:p w:rsidR="00D71A5E" w:rsidRPr="00675D67" w:rsidRDefault="00D71A5E" w:rsidP="00D71A5E">
      <w:pPr>
        <w:pStyle w:val="Default"/>
        <w:rPr>
          <w:sz w:val="20"/>
          <w:szCs w:val="20"/>
          <w:u w:val="single"/>
        </w:rPr>
      </w:pPr>
      <w:r>
        <w:rPr>
          <w:sz w:val="20"/>
          <w:szCs w:val="20"/>
        </w:rPr>
        <w:t xml:space="preserve">1. </w:t>
      </w:r>
      <w:r>
        <w:rPr>
          <w:b/>
          <w:bCs/>
          <w:sz w:val="20"/>
          <w:szCs w:val="20"/>
        </w:rPr>
        <w:t xml:space="preserve">25 percent: </w:t>
      </w:r>
      <w:r>
        <w:rPr>
          <w:sz w:val="20"/>
          <w:szCs w:val="20"/>
        </w:rPr>
        <w:t xml:space="preserve">The midterm exam will take place on </w:t>
      </w:r>
      <w:r w:rsidR="005F7D69">
        <w:rPr>
          <w:sz w:val="20"/>
          <w:szCs w:val="20"/>
          <w:u w:val="single"/>
        </w:rPr>
        <w:t>Oct. 2</w:t>
      </w:r>
      <w:r>
        <w:rPr>
          <w:sz w:val="20"/>
          <w:szCs w:val="20"/>
        </w:rPr>
        <w:t xml:space="preserve"> in class. It will cover material through </w:t>
      </w:r>
      <w:r w:rsidR="005001D8">
        <w:rPr>
          <w:sz w:val="20"/>
          <w:szCs w:val="20"/>
          <w:u w:val="single"/>
        </w:rPr>
        <w:t xml:space="preserve">Sept. </w:t>
      </w:r>
      <w:r w:rsidR="005F7D69">
        <w:rPr>
          <w:sz w:val="20"/>
          <w:szCs w:val="20"/>
          <w:u w:val="single"/>
        </w:rPr>
        <w:t>30.</w:t>
      </w:r>
    </w:p>
    <w:p w:rsidR="00D71A5E" w:rsidRDefault="00D71A5E" w:rsidP="00D71A5E">
      <w:pPr>
        <w:pStyle w:val="Default"/>
        <w:rPr>
          <w:sz w:val="20"/>
          <w:szCs w:val="20"/>
        </w:rPr>
      </w:pPr>
      <w:r>
        <w:rPr>
          <w:sz w:val="20"/>
          <w:szCs w:val="20"/>
        </w:rPr>
        <w:t xml:space="preserve">2. </w:t>
      </w:r>
      <w:r>
        <w:rPr>
          <w:b/>
          <w:bCs/>
          <w:sz w:val="20"/>
          <w:szCs w:val="20"/>
        </w:rPr>
        <w:t xml:space="preserve">50 percent: </w:t>
      </w:r>
      <w:r>
        <w:rPr>
          <w:sz w:val="20"/>
          <w:szCs w:val="20"/>
        </w:rPr>
        <w:t xml:space="preserve">A research paper of between 3500 and 4500 words, plus notes, bibliography and illustrations. Deadlines: </w:t>
      </w:r>
    </w:p>
    <w:p w:rsidR="00D71A5E" w:rsidRDefault="00D71A5E" w:rsidP="00D71A5E">
      <w:pPr>
        <w:pStyle w:val="Default"/>
        <w:numPr>
          <w:ilvl w:val="0"/>
          <w:numId w:val="1"/>
        </w:numPr>
        <w:spacing w:after="33"/>
        <w:rPr>
          <w:sz w:val="20"/>
          <w:szCs w:val="20"/>
        </w:rPr>
      </w:pPr>
      <w:r>
        <w:rPr>
          <w:sz w:val="20"/>
          <w:szCs w:val="20"/>
        </w:rPr>
        <w:t xml:space="preserve">Submit initial question or problem: </w:t>
      </w:r>
      <w:r w:rsidR="005F7D69">
        <w:rPr>
          <w:sz w:val="20"/>
          <w:szCs w:val="20"/>
          <w:u w:val="single"/>
        </w:rPr>
        <w:t>Sept. 4</w:t>
      </w:r>
      <w:r>
        <w:rPr>
          <w:sz w:val="20"/>
          <w:szCs w:val="20"/>
        </w:rPr>
        <w:t xml:space="preserve"> </w:t>
      </w:r>
    </w:p>
    <w:p w:rsidR="00D71A5E" w:rsidRDefault="00D71A5E" w:rsidP="00D71A5E">
      <w:pPr>
        <w:pStyle w:val="Default"/>
        <w:numPr>
          <w:ilvl w:val="0"/>
          <w:numId w:val="1"/>
        </w:numPr>
        <w:spacing w:after="33"/>
        <w:rPr>
          <w:sz w:val="20"/>
          <w:szCs w:val="20"/>
        </w:rPr>
      </w:pPr>
      <w:r>
        <w:rPr>
          <w:sz w:val="20"/>
          <w:szCs w:val="20"/>
        </w:rPr>
        <w:t xml:space="preserve">Submit 300-word abstract and annotated bibliography: </w:t>
      </w:r>
      <w:r w:rsidR="005F7D69">
        <w:rPr>
          <w:sz w:val="20"/>
          <w:szCs w:val="20"/>
          <w:u w:val="single"/>
        </w:rPr>
        <w:t>Sept. 18</w:t>
      </w:r>
    </w:p>
    <w:p w:rsidR="00D71A5E" w:rsidRDefault="00D71A5E" w:rsidP="00D71A5E">
      <w:pPr>
        <w:pStyle w:val="Default"/>
        <w:numPr>
          <w:ilvl w:val="0"/>
          <w:numId w:val="1"/>
        </w:numPr>
        <w:spacing w:after="33"/>
        <w:rPr>
          <w:sz w:val="20"/>
          <w:szCs w:val="20"/>
        </w:rPr>
      </w:pPr>
      <w:r>
        <w:rPr>
          <w:sz w:val="20"/>
          <w:szCs w:val="20"/>
        </w:rPr>
        <w:t xml:space="preserve">Submit rough outline: </w:t>
      </w:r>
      <w:r w:rsidR="005F7D69">
        <w:rPr>
          <w:sz w:val="20"/>
          <w:szCs w:val="20"/>
          <w:u w:val="single"/>
        </w:rPr>
        <w:t>Oct. 9</w:t>
      </w:r>
    </w:p>
    <w:p w:rsidR="00D71A5E" w:rsidRDefault="00D71A5E" w:rsidP="00D71A5E">
      <w:pPr>
        <w:pStyle w:val="Default"/>
        <w:numPr>
          <w:ilvl w:val="0"/>
          <w:numId w:val="1"/>
        </w:numPr>
        <w:spacing w:after="33"/>
        <w:rPr>
          <w:sz w:val="20"/>
          <w:szCs w:val="20"/>
        </w:rPr>
      </w:pPr>
      <w:r>
        <w:rPr>
          <w:sz w:val="20"/>
          <w:szCs w:val="20"/>
        </w:rPr>
        <w:t xml:space="preserve">Submit rough draft: </w:t>
      </w:r>
      <w:r w:rsidR="005F7D69">
        <w:rPr>
          <w:sz w:val="20"/>
          <w:szCs w:val="20"/>
          <w:u w:val="single"/>
        </w:rPr>
        <w:t>Nov. 9</w:t>
      </w:r>
    </w:p>
    <w:p w:rsidR="00D71A5E" w:rsidRDefault="00D71A5E" w:rsidP="00D71A5E">
      <w:pPr>
        <w:pStyle w:val="Default"/>
        <w:numPr>
          <w:ilvl w:val="0"/>
          <w:numId w:val="1"/>
        </w:numPr>
        <w:spacing w:after="33"/>
        <w:rPr>
          <w:sz w:val="20"/>
          <w:szCs w:val="20"/>
        </w:rPr>
      </w:pPr>
      <w:r>
        <w:rPr>
          <w:sz w:val="20"/>
          <w:szCs w:val="20"/>
        </w:rPr>
        <w:t xml:space="preserve">Bring rough draft, assignment and cover sheet to Writing Center (by appt.) </w:t>
      </w:r>
      <w:r w:rsidR="005F7D69">
        <w:rPr>
          <w:sz w:val="20"/>
          <w:szCs w:val="20"/>
          <w:u w:val="single"/>
        </w:rPr>
        <w:t>by Nov. 25</w:t>
      </w:r>
    </w:p>
    <w:p w:rsidR="00D71A5E" w:rsidRDefault="00D71A5E" w:rsidP="00D71A5E">
      <w:pPr>
        <w:pStyle w:val="Default"/>
        <w:numPr>
          <w:ilvl w:val="0"/>
          <w:numId w:val="1"/>
        </w:numPr>
        <w:rPr>
          <w:sz w:val="20"/>
          <w:szCs w:val="20"/>
        </w:rPr>
      </w:pPr>
      <w:r>
        <w:rPr>
          <w:sz w:val="20"/>
          <w:szCs w:val="20"/>
        </w:rPr>
        <w:t xml:space="preserve">Submit final draft in class: </w:t>
      </w:r>
      <w:r w:rsidR="005F7D69">
        <w:rPr>
          <w:sz w:val="20"/>
          <w:szCs w:val="20"/>
          <w:u w:val="single"/>
        </w:rPr>
        <w:t>Dec. 9</w:t>
      </w:r>
      <w:r>
        <w:rPr>
          <w:sz w:val="20"/>
          <w:szCs w:val="20"/>
          <w:u w:val="single"/>
        </w:rPr>
        <w:t>.</w:t>
      </w:r>
      <w:r>
        <w:rPr>
          <w:sz w:val="20"/>
          <w:szCs w:val="20"/>
        </w:rPr>
        <w:t xml:space="preserve"> Late papers will be accepted until </w:t>
      </w:r>
      <w:r w:rsidR="00251DC4">
        <w:rPr>
          <w:sz w:val="20"/>
          <w:szCs w:val="20"/>
          <w:u w:val="single"/>
        </w:rPr>
        <w:t xml:space="preserve">Dec. </w:t>
      </w:r>
      <w:r w:rsidR="005F7D69">
        <w:rPr>
          <w:sz w:val="20"/>
          <w:szCs w:val="20"/>
          <w:u w:val="single"/>
        </w:rPr>
        <w:t>1</w:t>
      </w:r>
      <w:r w:rsidR="00251DC4">
        <w:rPr>
          <w:sz w:val="20"/>
          <w:szCs w:val="20"/>
          <w:u w:val="single"/>
        </w:rPr>
        <w:t>6</w:t>
      </w:r>
      <w:r>
        <w:rPr>
          <w:sz w:val="20"/>
          <w:szCs w:val="20"/>
        </w:rPr>
        <w:t xml:space="preserve"> with a one-grade penalty </w:t>
      </w:r>
      <w:r>
        <w:rPr>
          <w:sz w:val="20"/>
          <w:szCs w:val="20"/>
        </w:rPr>
        <w:br/>
        <w:t xml:space="preserve">(i.e. from A to B). No assignments will be accepted after Dec. </w:t>
      </w:r>
      <w:r w:rsidR="005F7D69">
        <w:rPr>
          <w:sz w:val="20"/>
          <w:szCs w:val="20"/>
        </w:rPr>
        <w:t>1</w:t>
      </w:r>
      <w:r>
        <w:rPr>
          <w:sz w:val="20"/>
          <w:szCs w:val="20"/>
        </w:rPr>
        <w:t>6.</w:t>
      </w:r>
    </w:p>
    <w:p w:rsidR="00D71A5E" w:rsidRDefault="00D71A5E" w:rsidP="00D71A5E">
      <w:pPr>
        <w:pStyle w:val="Default"/>
        <w:rPr>
          <w:sz w:val="20"/>
          <w:szCs w:val="20"/>
        </w:rPr>
      </w:pPr>
      <w:r>
        <w:rPr>
          <w:sz w:val="20"/>
          <w:szCs w:val="20"/>
        </w:rPr>
        <w:t xml:space="preserve">3. </w:t>
      </w:r>
      <w:r>
        <w:rPr>
          <w:b/>
          <w:bCs/>
          <w:sz w:val="20"/>
          <w:szCs w:val="20"/>
        </w:rPr>
        <w:t xml:space="preserve">25 percent: </w:t>
      </w:r>
      <w:r>
        <w:rPr>
          <w:sz w:val="20"/>
          <w:szCs w:val="20"/>
        </w:rPr>
        <w:t xml:space="preserve">The final exam will take place on </w:t>
      </w:r>
      <w:r w:rsidR="005F7D69">
        <w:rPr>
          <w:sz w:val="20"/>
          <w:szCs w:val="20"/>
          <w:u w:val="single"/>
        </w:rPr>
        <w:t>Wed., Dec. 16</w:t>
      </w:r>
      <w:r w:rsidR="00251DC4">
        <w:rPr>
          <w:sz w:val="20"/>
          <w:szCs w:val="20"/>
          <w:u w:val="single"/>
        </w:rPr>
        <w:t xml:space="preserve"> from 8:30 to 10:30am</w:t>
      </w:r>
      <w:r>
        <w:rPr>
          <w:sz w:val="20"/>
          <w:szCs w:val="20"/>
        </w:rPr>
        <w:t xml:space="preserve">. </w:t>
      </w:r>
      <w:r w:rsidR="005F7D69">
        <w:rPr>
          <w:sz w:val="20"/>
          <w:szCs w:val="20"/>
        </w:rPr>
        <w:br/>
      </w:r>
      <w:r>
        <w:rPr>
          <w:sz w:val="20"/>
          <w:szCs w:val="20"/>
        </w:rPr>
        <w:t xml:space="preserve">It will cover material from </w:t>
      </w:r>
      <w:r w:rsidR="005F7D69">
        <w:rPr>
          <w:sz w:val="20"/>
          <w:szCs w:val="20"/>
          <w:u w:val="single"/>
        </w:rPr>
        <w:t>Oct. 5</w:t>
      </w:r>
      <w:r>
        <w:rPr>
          <w:sz w:val="20"/>
          <w:szCs w:val="20"/>
        </w:rPr>
        <w:t xml:space="preserve"> to the last day of class. </w:t>
      </w:r>
    </w:p>
    <w:p w:rsidR="00D71A5E" w:rsidRDefault="00D71A5E" w:rsidP="00D71A5E">
      <w:pPr>
        <w:pStyle w:val="Default"/>
        <w:rPr>
          <w:sz w:val="20"/>
          <w:szCs w:val="20"/>
        </w:rPr>
      </w:pPr>
    </w:p>
    <w:p w:rsidR="00D71A5E" w:rsidRDefault="00D71A5E" w:rsidP="00D71A5E">
      <w:pPr>
        <w:pStyle w:val="Default"/>
        <w:rPr>
          <w:b/>
          <w:bCs/>
          <w:sz w:val="20"/>
          <w:szCs w:val="20"/>
        </w:rPr>
      </w:pPr>
      <w:r>
        <w:rPr>
          <w:b/>
          <w:bCs/>
          <w:sz w:val="20"/>
          <w:szCs w:val="20"/>
        </w:rPr>
        <w:t xml:space="preserve">Requirements for All Other Undergraduate Students: </w:t>
      </w:r>
    </w:p>
    <w:p w:rsidR="00D71A5E" w:rsidRPr="00675D67" w:rsidRDefault="00D71A5E" w:rsidP="00D71A5E">
      <w:pPr>
        <w:pStyle w:val="Default"/>
        <w:rPr>
          <w:sz w:val="20"/>
          <w:szCs w:val="20"/>
          <w:u w:val="single"/>
        </w:rPr>
      </w:pPr>
      <w:r>
        <w:rPr>
          <w:sz w:val="20"/>
          <w:szCs w:val="20"/>
        </w:rPr>
        <w:t xml:space="preserve">1. </w:t>
      </w:r>
      <w:r>
        <w:rPr>
          <w:b/>
          <w:bCs/>
          <w:sz w:val="20"/>
          <w:szCs w:val="20"/>
        </w:rPr>
        <w:t xml:space="preserve">33.3 percent: </w:t>
      </w:r>
      <w:r w:rsidR="005F7D69">
        <w:rPr>
          <w:sz w:val="20"/>
          <w:szCs w:val="20"/>
        </w:rPr>
        <w:t xml:space="preserve">The midterm exam will take place on </w:t>
      </w:r>
      <w:r w:rsidR="005F7D69">
        <w:rPr>
          <w:sz w:val="20"/>
          <w:szCs w:val="20"/>
          <w:u w:val="single"/>
        </w:rPr>
        <w:t>Oct. 2</w:t>
      </w:r>
      <w:r w:rsidR="005F7D69">
        <w:rPr>
          <w:sz w:val="20"/>
          <w:szCs w:val="20"/>
        </w:rPr>
        <w:t xml:space="preserve"> in class. It will cover material through </w:t>
      </w:r>
      <w:r w:rsidR="005F7D69">
        <w:rPr>
          <w:sz w:val="20"/>
          <w:szCs w:val="20"/>
          <w:u w:val="single"/>
        </w:rPr>
        <w:t>Sept. 30.</w:t>
      </w:r>
    </w:p>
    <w:p w:rsidR="005F7D69" w:rsidRPr="005F7D69" w:rsidRDefault="00D71A5E" w:rsidP="005F7D69">
      <w:pPr>
        <w:pStyle w:val="Default"/>
        <w:rPr>
          <w:sz w:val="20"/>
          <w:szCs w:val="20"/>
        </w:rPr>
      </w:pPr>
      <w:r>
        <w:rPr>
          <w:sz w:val="20"/>
          <w:szCs w:val="20"/>
        </w:rPr>
        <w:t xml:space="preserve">2. </w:t>
      </w:r>
      <w:r>
        <w:rPr>
          <w:b/>
          <w:bCs/>
          <w:sz w:val="20"/>
          <w:szCs w:val="20"/>
        </w:rPr>
        <w:t xml:space="preserve">33.3 percent: </w:t>
      </w:r>
      <w:r>
        <w:rPr>
          <w:sz w:val="20"/>
          <w:szCs w:val="20"/>
        </w:rPr>
        <w:t xml:space="preserve">There will be a written assignment of </w:t>
      </w:r>
      <w:r w:rsidR="005F7D69">
        <w:rPr>
          <w:sz w:val="20"/>
          <w:szCs w:val="20"/>
        </w:rPr>
        <w:t>1000</w:t>
      </w:r>
      <w:r>
        <w:rPr>
          <w:sz w:val="20"/>
          <w:szCs w:val="20"/>
        </w:rPr>
        <w:t xml:space="preserve"> words. The assignment is to write </w:t>
      </w:r>
      <w:r w:rsidR="005F7D69">
        <w:rPr>
          <w:sz w:val="20"/>
          <w:szCs w:val="20"/>
        </w:rPr>
        <w:t xml:space="preserve">a review of one of the following exhibitions in an area museum.   </w:t>
      </w:r>
      <w:proofErr w:type="gramStart"/>
      <w:r w:rsidR="005F7D69">
        <w:rPr>
          <w:sz w:val="20"/>
          <w:szCs w:val="20"/>
        </w:rPr>
        <w:t xml:space="preserve">Due </w:t>
      </w:r>
      <w:r w:rsidR="005F7D69">
        <w:rPr>
          <w:sz w:val="20"/>
          <w:szCs w:val="20"/>
          <w:u w:val="single"/>
        </w:rPr>
        <w:t>November 9.</w:t>
      </w:r>
      <w:proofErr w:type="gramEnd"/>
      <w:r w:rsidR="005F7D69">
        <w:rPr>
          <w:sz w:val="20"/>
          <w:szCs w:val="20"/>
        </w:rPr>
        <w:br/>
      </w:r>
    </w:p>
    <w:p w:rsidR="005F7D69" w:rsidRPr="005F7D69" w:rsidRDefault="005F7D69" w:rsidP="005F7D69">
      <w:pPr>
        <w:pStyle w:val="Default"/>
        <w:ind w:left="1440"/>
        <w:rPr>
          <w:sz w:val="20"/>
          <w:szCs w:val="20"/>
        </w:rPr>
      </w:pPr>
      <w:r w:rsidRPr="005F7D69">
        <w:rPr>
          <w:sz w:val="20"/>
          <w:szCs w:val="20"/>
        </w:rPr>
        <w:t>MODERN ART MUSEUM OF FORT WORTH</w:t>
      </w:r>
    </w:p>
    <w:p w:rsidR="005F7D69" w:rsidRPr="005F7D69" w:rsidRDefault="005F7D69" w:rsidP="005F7D69">
      <w:pPr>
        <w:pStyle w:val="Default"/>
        <w:ind w:left="1440"/>
        <w:rPr>
          <w:sz w:val="20"/>
          <w:szCs w:val="20"/>
        </w:rPr>
      </w:pPr>
      <w:proofErr w:type="spellStart"/>
      <w:r w:rsidRPr="000B32BB">
        <w:rPr>
          <w:i/>
          <w:sz w:val="20"/>
          <w:szCs w:val="20"/>
        </w:rPr>
        <w:t>Kehinde</w:t>
      </w:r>
      <w:proofErr w:type="spellEnd"/>
      <w:r w:rsidRPr="000B32BB">
        <w:rPr>
          <w:i/>
          <w:sz w:val="20"/>
          <w:szCs w:val="20"/>
        </w:rPr>
        <w:t xml:space="preserve"> Wiley: A New Republic</w:t>
      </w:r>
      <w:r w:rsidRPr="005F7D69">
        <w:rPr>
          <w:sz w:val="20"/>
          <w:szCs w:val="20"/>
        </w:rPr>
        <w:t xml:space="preserve"> - Opens September 19</w:t>
      </w:r>
    </w:p>
    <w:p w:rsidR="005F7D69" w:rsidRPr="005F7D69" w:rsidRDefault="005F7D69" w:rsidP="005F7D69">
      <w:pPr>
        <w:pStyle w:val="Default"/>
        <w:ind w:left="1440"/>
        <w:rPr>
          <w:sz w:val="20"/>
          <w:szCs w:val="20"/>
        </w:rPr>
      </w:pPr>
    </w:p>
    <w:p w:rsidR="005F7D69" w:rsidRPr="005F7D69" w:rsidRDefault="005F7D69" w:rsidP="005F7D69">
      <w:pPr>
        <w:pStyle w:val="Default"/>
        <w:ind w:left="1440"/>
        <w:rPr>
          <w:sz w:val="20"/>
          <w:szCs w:val="20"/>
        </w:rPr>
      </w:pPr>
      <w:r w:rsidRPr="005F7D69">
        <w:rPr>
          <w:sz w:val="20"/>
          <w:szCs w:val="20"/>
        </w:rPr>
        <w:t>DALLAS MUSEUM OF ART</w:t>
      </w:r>
    </w:p>
    <w:p w:rsidR="005F7D69" w:rsidRPr="005F7D69" w:rsidRDefault="005F7D69" w:rsidP="005F7D69">
      <w:pPr>
        <w:pStyle w:val="Default"/>
        <w:ind w:left="1440"/>
        <w:rPr>
          <w:sz w:val="20"/>
          <w:szCs w:val="20"/>
        </w:rPr>
      </w:pPr>
      <w:r w:rsidRPr="000B32BB">
        <w:rPr>
          <w:i/>
          <w:sz w:val="20"/>
          <w:szCs w:val="20"/>
        </w:rPr>
        <w:t>International Pop</w:t>
      </w:r>
      <w:r w:rsidRPr="005F7D69">
        <w:rPr>
          <w:sz w:val="20"/>
          <w:szCs w:val="20"/>
        </w:rPr>
        <w:t xml:space="preserve"> - Opens October 11</w:t>
      </w:r>
    </w:p>
    <w:p w:rsidR="005F7D69" w:rsidRPr="005F7D69" w:rsidRDefault="005F7D69" w:rsidP="005F7D69">
      <w:pPr>
        <w:pStyle w:val="Default"/>
        <w:ind w:left="1440"/>
        <w:rPr>
          <w:sz w:val="20"/>
          <w:szCs w:val="20"/>
        </w:rPr>
      </w:pPr>
      <w:r w:rsidRPr="000B32BB">
        <w:rPr>
          <w:i/>
          <w:sz w:val="20"/>
          <w:szCs w:val="20"/>
        </w:rPr>
        <w:t>Concentrations 59: Mirror State</w:t>
      </w:r>
      <w:r w:rsidRPr="005F7D69">
        <w:rPr>
          <w:sz w:val="20"/>
          <w:szCs w:val="20"/>
        </w:rPr>
        <w:t xml:space="preserve"> - open now through December 6</w:t>
      </w:r>
    </w:p>
    <w:p w:rsidR="005F7D69" w:rsidRPr="005F7D69" w:rsidRDefault="005F7D69" w:rsidP="005F7D69">
      <w:pPr>
        <w:pStyle w:val="Default"/>
        <w:ind w:left="1440"/>
        <w:rPr>
          <w:sz w:val="20"/>
          <w:szCs w:val="20"/>
        </w:rPr>
      </w:pPr>
    </w:p>
    <w:p w:rsidR="005F7D69" w:rsidRPr="005F7D69" w:rsidRDefault="005F7D69" w:rsidP="005F7D69">
      <w:pPr>
        <w:pStyle w:val="Default"/>
        <w:ind w:left="1440"/>
        <w:rPr>
          <w:sz w:val="20"/>
          <w:szCs w:val="20"/>
        </w:rPr>
      </w:pPr>
      <w:r w:rsidRPr="005F7D69">
        <w:rPr>
          <w:sz w:val="20"/>
          <w:szCs w:val="20"/>
        </w:rPr>
        <w:t>NASHER SCULPTURE CENTER</w:t>
      </w:r>
    </w:p>
    <w:p w:rsidR="005F7D69" w:rsidRPr="005F7D69" w:rsidRDefault="005F7D69" w:rsidP="005F7D69">
      <w:pPr>
        <w:pStyle w:val="Default"/>
        <w:ind w:left="1440"/>
        <w:rPr>
          <w:sz w:val="20"/>
          <w:szCs w:val="20"/>
        </w:rPr>
      </w:pPr>
      <w:r w:rsidRPr="000B32BB">
        <w:rPr>
          <w:i/>
          <w:sz w:val="20"/>
          <w:szCs w:val="20"/>
        </w:rPr>
        <w:t xml:space="preserve">Giuseppe </w:t>
      </w:r>
      <w:proofErr w:type="spellStart"/>
      <w:r w:rsidRPr="000B32BB">
        <w:rPr>
          <w:i/>
          <w:sz w:val="20"/>
          <w:szCs w:val="20"/>
        </w:rPr>
        <w:t>Penone</w:t>
      </w:r>
      <w:proofErr w:type="spellEnd"/>
      <w:r w:rsidRPr="000B32BB">
        <w:rPr>
          <w:i/>
          <w:sz w:val="20"/>
          <w:szCs w:val="20"/>
        </w:rPr>
        <w:t xml:space="preserve">: Being the River, Repeating the </w:t>
      </w:r>
      <w:proofErr w:type="gramStart"/>
      <w:r w:rsidRPr="000B32BB">
        <w:rPr>
          <w:i/>
          <w:sz w:val="20"/>
          <w:szCs w:val="20"/>
        </w:rPr>
        <w:t>Forest</w:t>
      </w:r>
      <w:r w:rsidRPr="005F7D69">
        <w:rPr>
          <w:sz w:val="20"/>
          <w:szCs w:val="20"/>
        </w:rPr>
        <w:t xml:space="preserve">  -</w:t>
      </w:r>
      <w:proofErr w:type="gramEnd"/>
      <w:r w:rsidRPr="005F7D69">
        <w:rPr>
          <w:sz w:val="20"/>
          <w:szCs w:val="20"/>
        </w:rPr>
        <w:t>opens Sept. 19</w:t>
      </w:r>
    </w:p>
    <w:p w:rsidR="005F7D69" w:rsidRPr="005F7D69" w:rsidRDefault="005F7D69" w:rsidP="005F7D69">
      <w:pPr>
        <w:pStyle w:val="Default"/>
        <w:ind w:left="1440"/>
        <w:rPr>
          <w:sz w:val="20"/>
          <w:szCs w:val="20"/>
        </w:rPr>
      </w:pPr>
      <w:r w:rsidRPr="000B32BB">
        <w:rPr>
          <w:i/>
          <w:sz w:val="20"/>
          <w:szCs w:val="20"/>
        </w:rPr>
        <w:t>Chalet Dallas</w:t>
      </w:r>
      <w:r w:rsidRPr="005F7D69">
        <w:rPr>
          <w:sz w:val="20"/>
          <w:szCs w:val="20"/>
        </w:rPr>
        <w:t xml:space="preserve"> - Opens Oct. 3</w:t>
      </w:r>
    </w:p>
    <w:p w:rsidR="00D71A5E" w:rsidRPr="00791F61" w:rsidRDefault="005F7D69" w:rsidP="005F7D69">
      <w:pPr>
        <w:pStyle w:val="Default"/>
        <w:ind w:left="1440"/>
        <w:rPr>
          <w:sz w:val="20"/>
          <w:szCs w:val="20"/>
        </w:rPr>
      </w:pPr>
      <w:r w:rsidRPr="000B32BB">
        <w:rPr>
          <w:i/>
          <w:sz w:val="20"/>
          <w:szCs w:val="20"/>
        </w:rPr>
        <w:t>Sightings: Alex Israel</w:t>
      </w:r>
      <w:r w:rsidRPr="005F7D69">
        <w:rPr>
          <w:sz w:val="20"/>
          <w:szCs w:val="20"/>
        </w:rPr>
        <w:t xml:space="preserve"> - opens Oct. 24</w:t>
      </w:r>
      <w:r>
        <w:rPr>
          <w:sz w:val="20"/>
          <w:szCs w:val="20"/>
        </w:rPr>
        <w:br/>
      </w:r>
    </w:p>
    <w:p w:rsidR="004346CB" w:rsidRDefault="00D71A5E" w:rsidP="00D71A5E">
      <w:pPr>
        <w:pStyle w:val="Default"/>
        <w:rPr>
          <w:sz w:val="20"/>
          <w:szCs w:val="20"/>
        </w:rPr>
      </w:pPr>
      <w:r>
        <w:rPr>
          <w:sz w:val="20"/>
          <w:szCs w:val="20"/>
        </w:rPr>
        <w:t xml:space="preserve">3. </w:t>
      </w:r>
      <w:r>
        <w:rPr>
          <w:b/>
          <w:bCs/>
          <w:sz w:val="20"/>
          <w:szCs w:val="20"/>
        </w:rPr>
        <w:t xml:space="preserve">33.3 percent: </w:t>
      </w:r>
      <w:r w:rsidR="005F7D69">
        <w:rPr>
          <w:sz w:val="20"/>
          <w:szCs w:val="20"/>
        </w:rPr>
        <w:t xml:space="preserve">The final exam will take place on </w:t>
      </w:r>
      <w:r w:rsidR="005F7D69">
        <w:rPr>
          <w:sz w:val="20"/>
          <w:szCs w:val="20"/>
          <w:u w:val="single"/>
        </w:rPr>
        <w:t>Wed., Dec. 16 from 8:30 to 10:30am</w:t>
      </w:r>
      <w:r w:rsidR="005F7D69">
        <w:rPr>
          <w:sz w:val="20"/>
          <w:szCs w:val="20"/>
        </w:rPr>
        <w:t xml:space="preserve">. </w:t>
      </w:r>
      <w:r w:rsidR="005F7D69">
        <w:rPr>
          <w:sz w:val="20"/>
          <w:szCs w:val="20"/>
        </w:rPr>
        <w:br/>
        <w:t xml:space="preserve">It will cover material from </w:t>
      </w:r>
      <w:r w:rsidR="005F7D69">
        <w:rPr>
          <w:sz w:val="20"/>
          <w:szCs w:val="20"/>
          <w:u w:val="single"/>
        </w:rPr>
        <w:t>Oct. 5</w:t>
      </w:r>
      <w:r w:rsidR="005F7D69">
        <w:rPr>
          <w:sz w:val="20"/>
          <w:szCs w:val="20"/>
        </w:rPr>
        <w:t xml:space="preserve"> to the last day of class.</w:t>
      </w:r>
      <w:r w:rsidR="005F7D69">
        <w:rPr>
          <w:sz w:val="20"/>
          <w:szCs w:val="20"/>
        </w:rPr>
        <w:br/>
      </w:r>
    </w:p>
    <w:p w:rsidR="004346CB" w:rsidRPr="00B01841" w:rsidRDefault="004346CB" w:rsidP="004346CB">
      <w:pPr>
        <w:pBdr>
          <w:top w:val="single" w:sz="4" w:space="1" w:color="auto"/>
          <w:left w:val="single" w:sz="4" w:space="4" w:color="auto"/>
          <w:bottom w:val="single" w:sz="4" w:space="1" w:color="auto"/>
          <w:right w:val="single" w:sz="4" w:space="4" w:color="auto"/>
        </w:pBdr>
        <w:spacing w:after="0" w:line="240" w:lineRule="auto"/>
        <w:rPr>
          <w:rFonts w:ascii="Gill Sans MT" w:hAnsi="Gill Sans MT"/>
          <w:b/>
          <w:sz w:val="20"/>
          <w:szCs w:val="20"/>
        </w:rPr>
      </w:pPr>
      <w:r>
        <w:rPr>
          <w:rFonts w:ascii="Gill Sans MT" w:hAnsi="Gill Sans MT"/>
          <w:b/>
          <w:sz w:val="20"/>
          <w:szCs w:val="20"/>
        </w:rPr>
        <w:t>Graduate Requirements</w:t>
      </w:r>
    </w:p>
    <w:p w:rsidR="004346CB" w:rsidRPr="00B01841" w:rsidRDefault="004346CB" w:rsidP="004346CB">
      <w:pPr>
        <w:pBdr>
          <w:top w:val="single" w:sz="4" w:space="1" w:color="auto"/>
          <w:left w:val="single" w:sz="4" w:space="4" w:color="auto"/>
          <w:bottom w:val="single" w:sz="4" w:space="1" w:color="auto"/>
          <w:right w:val="single" w:sz="4" w:space="4" w:color="auto"/>
        </w:pBdr>
        <w:spacing w:after="0" w:line="240" w:lineRule="auto"/>
        <w:rPr>
          <w:rFonts w:ascii="Gill Sans MT" w:hAnsi="Gill Sans MT"/>
          <w:sz w:val="20"/>
          <w:szCs w:val="20"/>
        </w:rPr>
      </w:pPr>
      <w:r>
        <w:rPr>
          <w:rFonts w:ascii="Gill Sans MT" w:hAnsi="Gill Sans MT"/>
          <w:sz w:val="20"/>
          <w:szCs w:val="20"/>
        </w:rPr>
        <w:t xml:space="preserve">Graduate students enrolled in Art 5360 will complete the requirements for undergraduate art history majors, and will write an advanced research paper on a topic and scope to be determined in consultation with the professor. </w:t>
      </w:r>
    </w:p>
    <w:p w:rsidR="00D71A5E" w:rsidRDefault="00D71A5E" w:rsidP="00D71A5E">
      <w:pPr>
        <w:spacing w:after="0" w:line="240" w:lineRule="auto"/>
        <w:rPr>
          <w:rFonts w:ascii="Gill Sans MT" w:hAnsi="Gill Sans MT"/>
          <w:sz w:val="20"/>
          <w:szCs w:val="20"/>
        </w:rPr>
      </w:pPr>
    </w:p>
    <w:p w:rsidR="00D71A5E" w:rsidRPr="00D94870" w:rsidRDefault="00D71A5E" w:rsidP="00D71A5E">
      <w:pPr>
        <w:spacing w:after="0" w:line="240" w:lineRule="auto"/>
        <w:rPr>
          <w:rFonts w:ascii="Gill Sans MT" w:hAnsi="Gill Sans MT"/>
          <w:sz w:val="20"/>
          <w:szCs w:val="20"/>
        </w:rPr>
      </w:pPr>
      <w:r>
        <w:rPr>
          <w:rFonts w:ascii="Gill Sans MT" w:hAnsi="Gill Sans MT"/>
          <w:b/>
          <w:sz w:val="24"/>
          <w:szCs w:val="24"/>
        </w:rPr>
        <w:t xml:space="preserve">Format of examinations </w:t>
      </w:r>
      <w:r>
        <w:rPr>
          <w:rFonts w:ascii="Gill Sans MT" w:hAnsi="Gill Sans MT"/>
          <w:sz w:val="24"/>
          <w:szCs w:val="24"/>
        </w:rPr>
        <w:t>(midterm and final)</w:t>
      </w:r>
    </w:p>
    <w:p w:rsidR="00D71A5E" w:rsidRDefault="00D71A5E" w:rsidP="00D71A5E">
      <w:pPr>
        <w:spacing w:after="0" w:line="240" w:lineRule="auto"/>
        <w:rPr>
          <w:rFonts w:ascii="Gill Sans MT" w:hAnsi="Gill Sans MT"/>
          <w:sz w:val="20"/>
          <w:szCs w:val="20"/>
        </w:rPr>
      </w:pPr>
      <w:r>
        <w:rPr>
          <w:rFonts w:ascii="Gill Sans MT" w:hAnsi="Gill Sans MT"/>
          <w:sz w:val="20"/>
          <w:szCs w:val="20"/>
        </w:rPr>
        <w:t>Ea</w:t>
      </w:r>
      <w:r w:rsidR="005F7D69">
        <w:rPr>
          <w:rFonts w:ascii="Gill Sans MT" w:hAnsi="Gill Sans MT"/>
          <w:sz w:val="20"/>
          <w:szCs w:val="20"/>
        </w:rPr>
        <w:t xml:space="preserve">ch exam will have three parts.   </w:t>
      </w:r>
      <w:r w:rsidR="005F7D69">
        <w:rPr>
          <w:rFonts w:ascii="Gill Sans MT" w:hAnsi="Gill Sans MT"/>
          <w:sz w:val="20"/>
          <w:szCs w:val="20"/>
        </w:rPr>
        <w:br/>
      </w:r>
      <w:r>
        <w:rPr>
          <w:rFonts w:ascii="Gill Sans MT" w:hAnsi="Gill Sans MT"/>
          <w:sz w:val="20"/>
          <w:szCs w:val="20"/>
        </w:rPr>
        <w:t xml:space="preserve">Part 1: Image identification. You will see images on screen, and be asked to give the artist, title, date and medium of the artwork. </w:t>
      </w:r>
      <w:r w:rsidR="00251DC4">
        <w:rPr>
          <w:rFonts w:ascii="Gill Sans MT" w:hAnsi="Gill Sans MT"/>
          <w:sz w:val="20"/>
          <w:szCs w:val="20"/>
        </w:rPr>
        <w:t xml:space="preserve">The images will be </w:t>
      </w:r>
      <w:r w:rsidR="005F7D69">
        <w:rPr>
          <w:rFonts w:ascii="Gill Sans MT" w:hAnsi="Gill Sans MT"/>
          <w:sz w:val="20"/>
          <w:szCs w:val="20"/>
        </w:rPr>
        <w:t xml:space="preserve">shared on the OneDrive at </w:t>
      </w:r>
      <w:r w:rsidR="005F7D69">
        <w:rPr>
          <w:rFonts w:ascii="Gill Sans MT" w:hAnsi="Gill Sans MT"/>
          <w:sz w:val="20"/>
          <w:szCs w:val="20"/>
        </w:rPr>
        <w:br/>
      </w:r>
      <w:hyperlink r:id="rId12" w:history="1">
        <w:r w:rsidR="005F7D69" w:rsidRPr="000B32BB">
          <w:rPr>
            <w:rStyle w:val="Hyperlink"/>
            <w:rFonts w:ascii="Times New Roman" w:hAnsi="Times New Roman"/>
            <w:b/>
            <w:color w:val="FF0000"/>
            <w:sz w:val="48"/>
            <w:szCs w:val="48"/>
            <w:bdr w:val="single" w:sz="4" w:space="0" w:color="auto"/>
          </w:rPr>
          <w:t>http://1drv.ms/1JfEA64</w:t>
        </w:r>
      </w:hyperlink>
      <w:r w:rsidR="005F7D69" w:rsidRPr="000B32BB">
        <w:rPr>
          <w:rFonts w:ascii="Times New Roman" w:hAnsi="Times New Roman"/>
          <w:b/>
          <w:color w:val="FF0000"/>
          <w:sz w:val="20"/>
          <w:szCs w:val="20"/>
          <w:bdr w:val="single" w:sz="4" w:space="0" w:color="auto"/>
        </w:rPr>
        <w:t xml:space="preserve">           </w:t>
      </w:r>
      <w:r w:rsidR="005F7D69" w:rsidRPr="005F7D69">
        <w:rPr>
          <w:rFonts w:ascii="Times New Roman" w:hAnsi="Times New Roman"/>
          <w:b/>
          <w:i/>
          <w:sz w:val="48"/>
          <w:szCs w:val="48"/>
          <w:bdr w:val="single" w:sz="4" w:space="0" w:color="auto"/>
        </w:rPr>
        <w:t>please bookmark this</w:t>
      </w:r>
      <w:r w:rsidR="005F7D69">
        <w:rPr>
          <w:rFonts w:ascii="Times New Roman" w:hAnsi="Times New Roman"/>
          <w:b/>
          <w:i/>
          <w:sz w:val="48"/>
          <w:szCs w:val="48"/>
          <w:bdr w:val="single" w:sz="4" w:space="0" w:color="auto"/>
        </w:rPr>
        <w:t xml:space="preserve">   </w:t>
      </w:r>
      <w:r w:rsidR="005F7D69" w:rsidRPr="005F7D69">
        <w:rPr>
          <w:rFonts w:ascii="Gill Sans MT" w:hAnsi="Gill Sans MT"/>
          <w:sz w:val="20"/>
          <w:szCs w:val="20"/>
        </w:rPr>
        <w:br/>
      </w:r>
      <w:r>
        <w:rPr>
          <w:rFonts w:ascii="Gill Sans MT" w:hAnsi="Gill Sans MT"/>
          <w:sz w:val="20"/>
          <w:szCs w:val="20"/>
        </w:rPr>
        <w:t xml:space="preserve">Part 2: Short-answer comparisons. You will see multiple images on screen, and be asked to identify them (artist, title, </w:t>
      </w:r>
      <w:proofErr w:type="gramStart"/>
      <w:r>
        <w:rPr>
          <w:rFonts w:ascii="Gill Sans MT" w:hAnsi="Gill Sans MT"/>
          <w:sz w:val="20"/>
          <w:szCs w:val="20"/>
        </w:rPr>
        <w:t>date</w:t>
      </w:r>
      <w:proofErr w:type="gramEnd"/>
      <w:r>
        <w:rPr>
          <w:rFonts w:ascii="Gill Sans MT" w:hAnsi="Gill Sans MT"/>
          <w:sz w:val="20"/>
          <w:szCs w:val="20"/>
        </w:rPr>
        <w:t>, medium) and write a short comparison between the two of them, based on your knowledge from lectures and readings.</w:t>
      </w:r>
    </w:p>
    <w:p w:rsidR="00D71A5E" w:rsidRDefault="00D71A5E" w:rsidP="00D71A5E">
      <w:pPr>
        <w:spacing w:after="0" w:line="240" w:lineRule="auto"/>
        <w:rPr>
          <w:rFonts w:ascii="Gill Sans MT" w:hAnsi="Gill Sans MT"/>
          <w:sz w:val="20"/>
          <w:szCs w:val="20"/>
        </w:rPr>
      </w:pPr>
      <w:r>
        <w:rPr>
          <w:rFonts w:ascii="Gill Sans MT" w:hAnsi="Gill Sans MT"/>
          <w:sz w:val="20"/>
          <w:szCs w:val="20"/>
        </w:rPr>
        <w:t>Part 3: Essay question. You will be given a list of essay questions, and choose one to answer. The questions will ask you to choose artworks from the class, and give your interpretation of the works, using knowledge from the course lectures and readings.</w:t>
      </w:r>
    </w:p>
    <w:p w:rsidR="00014323" w:rsidRDefault="0044322F" w:rsidP="00014323">
      <w:pPr>
        <w:spacing w:after="0" w:line="240" w:lineRule="auto"/>
        <w:ind w:right="1800"/>
        <w:rPr>
          <w:rFonts w:ascii="Gill Sans MT" w:hAnsi="Gill Sans MT"/>
          <w:sz w:val="24"/>
          <w:szCs w:val="24"/>
        </w:rPr>
      </w:pPr>
      <w:r>
        <w:rPr>
          <w:rFonts w:ascii="Gill Sans MT" w:hAnsi="Gill Sans MT"/>
          <w:b/>
          <w:sz w:val="24"/>
          <w:szCs w:val="24"/>
        </w:rPr>
        <w:lastRenderedPageBreak/>
        <w:t>COURSE SCHEDULE</w:t>
      </w:r>
    </w:p>
    <w:p w:rsidR="00014323" w:rsidRDefault="00014323" w:rsidP="00014323">
      <w:pPr>
        <w:spacing w:after="0" w:line="240" w:lineRule="auto"/>
        <w:rPr>
          <w:rFonts w:ascii="Gill Sans MT" w:hAnsi="Gill Sans MT"/>
          <w:sz w:val="20"/>
          <w:szCs w:val="20"/>
        </w:rPr>
      </w:pPr>
    </w:p>
    <w:p w:rsidR="00014323" w:rsidRPr="005F7D69" w:rsidRDefault="00014323" w:rsidP="005F7D69">
      <w:pPr>
        <w:spacing w:after="0" w:line="240" w:lineRule="auto"/>
        <w:rPr>
          <w:rFonts w:ascii="Gill Sans MT" w:hAnsi="Gill Sans MT"/>
          <w:sz w:val="20"/>
          <w:szCs w:val="20"/>
        </w:rPr>
      </w:pPr>
      <w:r>
        <w:rPr>
          <w:rFonts w:ascii="Gill Sans MT" w:hAnsi="Gill Sans MT"/>
          <w:sz w:val="20"/>
          <w:szCs w:val="20"/>
        </w:rPr>
        <w:t>Each week in the course, in addition to the chapters in the textbook (</w:t>
      </w:r>
      <w:r>
        <w:rPr>
          <w:rFonts w:ascii="Gill Sans MT" w:hAnsi="Gill Sans MT"/>
          <w:i/>
          <w:sz w:val="20"/>
          <w:szCs w:val="20"/>
        </w:rPr>
        <w:t>Art Since 1900</w:t>
      </w:r>
      <w:r>
        <w:rPr>
          <w:rFonts w:ascii="Gill Sans MT" w:hAnsi="Gill Sans MT"/>
          <w:sz w:val="20"/>
          <w:szCs w:val="20"/>
        </w:rPr>
        <w:t xml:space="preserve">), we will read selected primary sources found in Stiles and </w:t>
      </w:r>
      <w:proofErr w:type="spellStart"/>
      <w:r>
        <w:rPr>
          <w:rFonts w:ascii="Gill Sans MT" w:hAnsi="Gill Sans MT"/>
          <w:sz w:val="20"/>
          <w:szCs w:val="20"/>
        </w:rPr>
        <w:t>Selz</w:t>
      </w:r>
      <w:proofErr w:type="spellEnd"/>
      <w:r>
        <w:rPr>
          <w:rFonts w:ascii="Gill Sans MT" w:hAnsi="Gill Sans MT"/>
          <w:sz w:val="20"/>
          <w:szCs w:val="20"/>
        </w:rPr>
        <w:t xml:space="preserve">, </w:t>
      </w:r>
      <w:r>
        <w:rPr>
          <w:rFonts w:ascii="Gill Sans MT" w:hAnsi="Gill Sans MT"/>
          <w:i/>
          <w:sz w:val="20"/>
          <w:szCs w:val="20"/>
        </w:rPr>
        <w:t>Theor</w:t>
      </w:r>
      <w:r w:rsidR="005F7D69">
        <w:rPr>
          <w:rFonts w:ascii="Gill Sans MT" w:hAnsi="Gill Sans MT"/>
          <w:i/>
          <w:sz w:val="20"/>
          <w:szCs w:val="20"/>
        </w:rPr>
        <w:t>i</w:t>
      </w:r>
      <w:r>
        <w:rPr>
          <w:rFonts w:ascii="Gill Sans MT" w:hAnsi="Gill Sans MT"/>
          <w:i/>
          <w:sz w:val="20"/>
          <w:szCs w:val="20"/>
        </w:rPr>
        <w:t xml:space="preserve">es and Documents of Contemporary Art. </w:t>
      </w:r>
      <w:r>
        <w:rPr>
          <w:rFonts w:ascii="Gill Sans MT" w:hAnsi="Gill Sans MT"/>
          <w:sz w:val="20"/>
          <w:szCs w:val="20"/>
        </w:rPr>
        <w:t>These are texts written by artists or critics from the period in question, and give the perspective of those who were involved in the movements. Ideas from the primary sources will be on the midterm and final exams.</w:t>
      </w:r>
      <w:r w:rsidR="0044322F">
        <w:rPr>
          <w:rFonts w:ascii="Gill Sans MT" w:hAnsi="Gill Sans MT"/>
          <w:sz w:val="20"/>
          <w:szCs w:val="20"/>
        </w:rPr>
        <w:br/>
      </w:r>
      <w:r w:rsidR="0044322F">
        <w:rPr>
          <w:rFonts w:ascii="Gill Sans MT" w:hAnsi="Gill Sans MT"/>
          <w:sz w:val="20"/>
          <w:szCs w:val="20"/>
        </w:rPr>
        <w:br/>
      </w:r>
      <w:r w:rsidR="0044322F">
        <w:rPr>
          <w:rFonts w:ascii="Gill Sans MT" w:hAnsi="Gill Sans MT"/>
          <w:b/>
          <w:sz w:val="20"/>
          <w:szCs w:val="20"/>
        </w:rPr>
        <w:t xml:space="preserve">ASN: </w:t>
      </w:r>
      <w:r w:rsidR="0044322F">
        <w:rPr>
          <w:rFonts w:ascii="Gill Sans MT" w:hAnsi="Gill Sans MT"/>
          <w:sz w:val="20"/>
          <w:szCs w:val="20"/>
        </w:rPr>
        <w:t>chapters in the textbook (</w:t>
      </w:r>
      <w:r w:rsidR="0044322F">
        <w:rPr>
          <w:rFonts w:ascii="Gill Sans MT" w:hAnsi="Gill Sans MT"/>
          <w:i/>
          <w:sz w:val="20"/>
          <w:szCs w:val="20"/>
        </w:rPr>
        <w:t>Art Since 1900</w:t>
      </w:r>
      <w:r w:rsidR="0044322F">
        <w:rPr>
          <w:rFonts w:ascii="Gill Sans MT" w:hAnsi="Gill Sans MT"/>
          <w:sz w:val="20"/>
          <w:szCs w:val="20"/>
        </w:rPr>
        <w:t xml:space="preserve">)   </w:t>
      </w:r>
      <w:r w:rsidR="0044322F">
        <w:rPr>
          <w:rFonts w:ascii="Gill Sans MT" w:hAnsi="Gill Sans MT"/>
          <w:b/>
          <w:sz w:val="20"/>
          <w:szCs w:val="20"/>
        </w:rPr>
        <w:t xml:space="preserve">S&amp;S: </w:t>
      </w:r>
      <w:r w:rsidR="0044322F">
        <w:rPr>
          <w:rFonts w:ascii="Gill Sans MT" w:hAnsi="Gill Sans MT"/>
          <w:sz w:val="20"/>
          <w:szCs w:val="20"/>
        </w:rPr>
        <w:t xml:space="preserve">primary sources in Stiles &amp; </w:t>
      </w:r>
      <w:proofErr w:type="spellStart"/>
      <w:r w:rsidR="0044322F">
        <w:rPr>
          <w:rFonts w:ascii="Gill Sans MT" w:hAnsi="Gill Sans MT"/>
          <w:sz w:val="20"/>
          <w:szCs w:val="20"/>
        </w:rPr>
        <w:t>Selz</w:t>
      </w:r>
      <w:proofErr w:type="spellEnd"/>
      <w:r w:rsidR="0044322F">
        <w:rPr>
          <w:rFonts w:ascii="Gill Sans MT" w:hAnsi="Gill Sans MT"/>
          <w:sz w:val="20"/>
          <w:szCs w:val="20"/>
        </w:rPr>
        <w:t xml:space="preserve"> (</w:t>
      </w:r>
      <w:r w:rsidR="0044322F">
        <w:rPr>
          <w:rFonts w:ascii="Gill Sans MT" w:hAnsi="Gill Sans MT"/>
          <w:i/>
          <w:sz w:val="20"/>
          <w:szCs w:val="20"/>
        </w:rPr>
        <w:t>Theories &amp; Documents</w:t>
      </w:r>
      <w:r w:rsidR="0044322F">
        <w:rPr>
          <w:rFonts w:ascii="Gill Sans MT" w:hAnsi="Gill Sans MT"/>
          <w:sz w:val="20"/>
          <w:szCs w:val="20"/>
        </w:rPr>
        <w:t>)</w:t>
      </w:r>
    </w:p>
    <w:p w:rsidR="00014323" w:rsidRDefault="00014323" w:rsidP="004346CB">
      <w:pPr>
        <w:spacing w:after="0" w:line="240" w:lineRule="auto"/>
        <w:ind w:right="1800"/>
        <w:rPr>
          <w:rFonts w:ascii="Gill Sans MT" w:hAnsi="Gill Sans MT"/>
          <w:sz w:val="20"/>
          <w:szCs w:val="20"/>
          <w:u w:val="single"/>
        </w:rPr>
      </w:pPr>
    </w:p>
    <w:tbl>
      <w:tblPr>
        <w:tblStyle w:val="TableGrid"/>
        <w:tblW w:w="0" w:type="auto"/>
        <w:tblInd w:w="18" w:type="dxa"/>
        <w:tblBorders>
          <w:top w:val="single" w:sz="4" w:space="0" w:color="auto"/>
          <w:left w:val="none" w:sz="0" w:space="0" w:color="auto"/>
          <w:bottom w:val="none" w:sz="0" w:space="0" w:color="auto"/>
          <w:right w:val="none" w:sz="0" w:space="0" w:color="auto"/>
          <w:insideH w:val="single" w:sz="4" w:space="0" w:color="auto"/>
          <w:insideV w:val="none" w:sz="0" w:space="0" w:color="auto"/>
        </w:tblBorders>
        <w:tblLook w:val="04A0" w:firstRow="1" w:lastRow="0" w:firstColumn="1" w:lastColumn="0" w:noHBand="0" w:noVBand="1"/>
      </w:tblPr>
      <w:tblGrid>
        <w:gridCol w:w="900"/>
        <w:gridCol w:w="2160"/>
        <w:gridCol w:w="6570"/>
      </w:tblGrid>
      <w:tr w:rsidR="00014323" w:rsidRPr="00014323" w:rsidTr="004138A1">
        <w:tc>
          <w:tcPr>
            <w:tcW w:w="900" w:type="dxa"/>
            <w:shd w:val="clear" w:color="auto" w:fill="FFFFFF" w:themeFill="background1"/>
          </w:tcPr>
          <w:p w:rsidR="00014323" w:rsidRPr="00014323" w:rsidRDefault="0044322F" w:rsidP="00CC1B67">
            <w:pPr>
              <w:spacing w:after="0" w:line="240" w:lineRule="auto"/>
              <w:rPr>
                <w:rFonts w:ascii="Gill Sans MT" w:hAnsi="Gill Sans MT"/>
                <w:sz w:val="18"/>
                <w:szCs w:val="18"/>
              </w:rPr>
            </w:pPr>
            <w:r>
              <w:rPr>
                <w:rFonts w:ascii="Gill Sans MT" w:hAnsi="Gill Sans MT"/>
                <w:sz w:val="18"/>
                <w:szCs w:val="18"/>
              </w:rPr>
              <w:t>Aug. 31</w:t>
            </w:r>
          </w:p>
        </w:tc>
        <w:tc>
          <w:tcPr>
            <w:tcW w:w="2160" w:type="dxa"/>
            <w:shd w:val="clear" w:color="auto" w:fill="FFFFFF" w:themeFill="background1"/>
          </w:tcPr>
          <w:p w:rsidR="00014323" w:rsidRPr="00014323" w:rsidRDefault="00014323" w:rsidP="00CC1B67">
            <w:pPr>
              <w:spacing w:after="0" w:line="240" w:lineRule="auto"/>
              <w:rPr>
                <w:rFonts w:ascii="Gill Sans MT" w:hAnsi="Gill Sans MT"/>
                <w:sz w:val="18"/>
                <w:szCs w:val="18"/>
              </w:rPr>
            </w:pPr>
            <w:r w:rsidRPr="00014323">
              <w:rPr>
                <w:rFonts w:ascii="Gill Sans MT" w:hAnsi="Gill Sans MT"/>
                <w:sz w:val="18"/>
                <w:szCs w:val="18"/>
              </w:rPr>
              <w:t>Conceptual Painting</w:t>
            </w:r>
          </w:p>
        </w:tc>
        <w:tc>
          <w:tcPr>
            <w:tcW w:w="6570" w:type="dxa"/>
            <w:shd w:val="clear" w:color="auto" w:fill="FFFFFF" w:themeFill="background1"/>
          </w:tcPr>
          <w:p w:rsidR="0044322F" w:rsidRDefault="0044322F" w:rsidP="0044322F">
            <w:pPr>
              <w:spacing w:after="0" w:line="240" w:lineRule="auto"/>
              <w:rPr>
                <w:rFonts w:ascii="Gill Sans MT" w:hAnsi="Gill Sans MT"/>
                <w:sz w:val="18"/>
                <w:szCs w:val="18"/>
              </w:rPr>
            </w:pPr>
            <w:r>
              <w:rPr>
                <w:rFonts w:ascii="Gill Sans MT" w:hAnsi="Gill Sans MT"/>
                <w:b/>
                <w:sz w:val="18"/>
                <w:szCs w:val="18"/>
              </w:rPr>
              <w:t xml:space="preserve">ASN: </w:t>
            </w:r>
            <w:r>
              <w:rPr>
                <w:rFonts w:ascii="Gill Sans MT" w:hAnsi="Gill Sans MT"/>
                <w:sz w:val="18"/>
                <w:szCs w:val="18"/>
              </w:rPr>
              <w:t xml:space="preserve">1957B and 1962D </w:t>
            </w:r>
            <w:r>
              <w:rPr>
                <w:rFonts w:ascii="Gill Sans MT" w:hAnsi="Gill Sans MT"/>
                <w:b/>
                <w:sz w:val="18"/>
                <w:szCs w:val="18"/>
              </w:rPr>
              <w:t xml:space="preserve">S&amp;S: </w:t>
            </w:r>
            <w:r>
              <w:rPr>
                <w:rFonts w:ascii="Gill Sans MT" w:hAnsi="Gill Sans MT"/>
                <w:sz w:val="18"/>
                <w:szCs w:val="18"/>
              </w:rPr>
              <w:t xml:space="preserve">Frank Stella, “The Pratt Lecture," 136; </w:t>
            </w:r>
          </w:p>
          <w:p w:rsidR="0048413A" w:rsidRPr="0048413A" w:rsidRDefault="0044322F" w:rsidP="0044322F">
            <w:pPr>
              <w:spacing w:after="0" w:line="240" w:lineRule="auto"/>
              <w:rPr>
                <w:rFonts w:ascii="Gill Sans MT" w:hAnsi="Gill Sans MT"/>
                <w:sz w:val="18"/>
                <w:szCs w:val="18"/>
              </w:rPr>
            </w:pPr>
            <w:r>
              <w:rPr>
                <w:rFonts w:ascii="Gill Sans MT" w:hAnsi="Gill Sans MT"/>
                <w:sz w:val="18"/>
                <w:szCs w:val="18"/>
              </w:rPr>
              <w:t xml:space="preserve">Brice </w:t>
            </w:r>
            <w:proofErr w:type="spellStart"/>
            <w:r>
              <w:rPr>
                <w:rFonts w:ascii="Gill Sans MT" w:hAnsi="Gill Sans MT"/>
                <w:sz w:val="18"/>
                <w:szCs w:val="18"/>
              </w:rPr>
              <w:t>Marden</w:t>
            </w:r>
            <w:proofErr w:type="spellEnd"/>
            <w:r>
              <w:rPr>
                <w:rFonts w:ascii="Gill Sans MT" w:hAnsi="Gill Sans MT"/>
                <w:sz w:val="18"/>
                <w:szCs w:val="18"/>
              </w:rPr>
              <w:t>, “Statements, Notes, and Interviews,” 159</w:t>
            </w:r>
            <w:r>
              <w:rPr>
                <w:rFonts w:ascii="Gill Sans MT" w:hAnsi="Gill Sans MT"/>
                <w:b/>
                <w:sz w:val="18"/>
                <w:szCs w:val="18"/>
              </w:rPr>
              <w:br/>
            </w:r>
            <w:r w:rsidR="0048413A">
              <w:rPr>
                <w:rFonts w:ascii="Gill Sans MT" w:hAnsi="Gill Sans MT"/>
                <w:sz w:val="18"/>
                <w:szCs w:val="18"/>
              </w:rPr>
              <w:t xml:space="preserve">Yves Klein, </w:t>
            </w:r>
            <w:r w:rsidR="0048413A">
              <w:rPr>
                <w:rFonts w:ascii="Gill Sans MT" w:hAnsi="Gill Sans MT"/>
                <w:i/>
                <w:sz w:val="18"/>
                <w:szCs w:val="18"/>
              </w:rPr>
              <w:t xml:space="preserve">Ritual for the Relinquishment of the Immaterial Pictorial Sensitivity Zones, </w:t>
            </w:r>
            <w:r>
              <w:rPr>
                <w:rFonts w:ascii="Gill Sans MT" w:hAnsi="Gill Sans MT"/>
                <w:sz w:val="18"/>
                <w:szCs w:val="18"/>
              </w:rPr>
              <w:t xml:space="preserve">111 </w:t>
            </w:r>
            <w:r w:rsidR="0048413A">
              <w:rPr>
                <w:rFonts w:ascii="Gill Sans MT" w:hAnsi="Gill Sans MT"/>
                <w:sz w:val="18"/>
                <w:szCs w:val="18"/>
              </w:rPr>
              <w:t>Texts by Ad Reinhardt (</w:t>
            </w:r>
            <w:r w:rsidR="009064E9">
              <w:rPr>
                <w:rFonts w:ascii="Gill Sans MT" w:hAnsi="Gill Sans MT"/>
                <w:sz w:val="18"/>
                <w:szCs w:val="18"/>
              </w:rPr>
              <w:t>113</w:t>
            </w:r>
            <w:r w:rsidR="0048413A">
              <w:rPr>
                <w:rFonts w:ascii="Gill Sans MT" w:hAnsi="Gill Sans MT"/>
                <w:sz w:val="18"/>
                <w:szCs w:val="18"/>
              </w:rPr>
              <w:t>), Agnes Martin (150), Robert Ryman (720)</w:t>
            </w:r>
            <w:r w:rsidR="005F7D69">
              <w:rPr>
                <w:rFonts w:ascii="Gill Sans MT" w:hAnsi="Gill Sans MT"/>
                <w:sz w:val="18"/>
                <w:szCs w:val="18"/>
              </w:rPr>
              <w:br/>
            </w:r>
          </w:p>
        </w:tc>
      </w:tr>
      <w:tr w:rsidR="0044322F" w:rsidRPr="00014323" w:rsidTr="004138A1">
        <w:tc>
          <w:tcPr>
            <w:tcW w:w="900" w:type="dxa"/>
            <w:shd w:val="clear" w:color="auto" w:fill="FFFFFF" w:themeFill="background1"/>
          </w:tcPr>
          <w:p w:rsidR="0044322F" w:rsidRDefault="0044322F" w:rsidP="00CC1B67">
            <w:pPr>
              <w:spacing w:after="0" w:line="240" w:lineRule="auto"/>
              <w:rPr>
                <w:rFonts w:ascii="Gill Sans MT" w:hAnsi="Gill Sans MT"/>
                <w:sz w:val="18"/>
                <w:szCs w:val="18"/>
              </w:rPr>
            </w:pPr>
            <w:r>
              <w:rPr>
                <w:rFonts w:ascii="Gill Sans MT" w:hAnsi="Gill Sans MT"/>
                <w:sz w:val="18"/>
                <w:szCs w:val="18"/>
              </w:rPr>
              <w:t>Sept. 2</w:t>
            </w:r>
          </w:p>
        </w:tc>
        <w:tc>
          <w:tcPr>
            <w:tcW w:w="2160" w:type="dxa"/>
            <w:shd w:val="clear" w:color="auto" w:fill="FFFFFF" w:themeFill="background1"/>
          </w:tcPr>
          <w:p w:rsidR="0044322F" w:rsidRPr="00014323" w:rsidRDefault="0044322F" w:rsidP="005A6274">
            <w:pPr>
              <w:spacing w:after="0" w:line="240" w:lineRule="auto"/>
              <w:rPr>
                <w:rFonts w:ascii="Gill Sans MT" w:hAnsi="Gill Sans MT"/>
                <w:sz w:val="18"/>
                <w:szCs w:val="18"/>
              </w:rPr>
            </w:pPr>
            <w:r w:rsidRPr="00014323">
              <w:rPr>
                <w:rFonts w:ascii="Gill Sans MT" w:hAnsi="Gill Sans MT"/>
                <w:sz w:val="18"/>
                <w:szCs w:val="18"/>
              </w:rPr>
              <w:t>Specific Objects</w:t>
            </w:r>
          </w:p>
        </w:tc>
        <w:tc>
          <w:tcPr>
            <w:tcW w:w="6570" w:type="dxa"/>
            <w:shd w:val="clear" w:color="auto" w:fill="FFFFFF" w:themeFill="background1"/>
          </w:tcPr>
          <w:p w:rsidR="0044322F" w:rsidRDefault="0044322F" w:rsidP="005A6274">
            <w:pPr>
              <w:spacing w:after="0" w:line="240" w:lineRule="auto"/>
              <w:rPr>
                <w:rFonts w:ascii="Gill Sans MT" w:hAnsi="Gill Sans MT"/>
                <w:sz w:val="18"/>
                <w:szCs w:val="18"/>
              </w:rPr>
            </w:pPr>
            <w:r>
              <w:rPr>
                <w:rFonts w:ascii="Gill Sans MT" w:hAnsi="Gill Sans MT"/>
                <w:b/>
                <w:sz w:val="18"/>
                <w:szCs w:val="18"/>
              </w:rPr>
              <w:t xml:space="preserve">ASN: </w:t>
            </w:r>
            <w:r>
              <w:rPr>
                <w:rFonts w:ascii="Gill Sans MT" w:hAnsi="Gill Sans MT"/>
                <w:sz w:val="18"/>
                <w:szCs w:val="18"/>
              </w:rPr>
              <w:t xml:space="preserve">1962C, 1965 </w:t>
            </w:r>
            <w:r>
              <w:rPr>
                <w:rFonts w:ascii="Gill Sans MT" w:hAnsi="Gill Sans MT"/>
                <w:b/>
                <w:sz w:val="18"/>
                <w:szCs w:val="18"/>
              </w:rPr>
              <w:t xml:space="preserve">S&amp;S: </w:t>
            </w:r>
            <w:r>
              <w:rPr>
                <w:rFonts w:ascii="Gill Sans MT" w:hAnsi="Gill Sans MT"/>
                <w:sz w:val="18"/>
                <w:szCs w:val="18"/>
              </w:rPr>
              <w:t>Donald Judd, “Specific Objects,” 138; “Questions to Stella and Judd,” 140   Dan Flavin, “Some Remarks,” 147; Carl Andre, texts, 147</w:t>
            </w:r>
          </w:p>
          <w:p w:rsidR="0044322F" w:rsidRPr="00014323" w:rsidRDefault="0044322F" w:rsidP="005A6274">
            <w:pPr>
              <w:spacing w:after="0" w:line="240" w:lineRule="auto"/>
              <w:rPr>
                <w:rFonts w:ascii="Gill Sans MT" w:hAnsi="Gill Sans MT"/>
                <w:sz w:val="18"/>
                <w:szCs w:val="18"/>
              </w:rPr>
            </w:pPr>
            <w:r>
              <w:rPr>
                <w:rFonts w:ascii="Gill Sans MT" w:hAnsi="Gill Sans MT"/>
                <w:sz w:val="18"/>
                <w:szCs w:val="18"/>
              </w:rPr>
              <w:t xml:space="preserve">Sol </w:t>
            </w:r>
            <w:proofErr w:type="spellStart"/>
            <w:r>
              <w:rPr>
                <w:rFonts w:ascii="Gill Sans MT" w:hAnsi="Gill Sans MT"/>
                <w:sz w:val="18"/>
                <w:szCs w:val="18"/>
              </w:rPr>
              <w:t>LeWitt</w:t>
            </w:r>
            <w:proofErr w:type="spellEnd"/>
            <w:r>
              <w:rPr>
                <w:rFonts w:ascii="Gill Sans MT" w:hAnsi="Gill Sans MT"/>
                <w:sz w:val="18"/>
                <w:szCs w:val="18"/>
              </w:rPr>
              <w:t>, “Paragraphs on Conceptual Art” 987; “Sentences on Conceptual Art” 991</w:t>
            </w:r>
          </w:p>
        </w:tc>
      </w:tr>
      <w:tr w:rsidR="0044322F" w:rsidRPr="00014323" w:rsidTr="004138A1">
        <w:tc>
          <w:tcPr>
            <w:tcW w:w="900" w:type="dxa"/>
            <w:shd w:val="clear" w:color="auto" w:fill="FFFFFF" w:themeFill="background1"/>
          </w:tcPr>
          <w:p w:rsidR="0044322F" w:rsidRPr="00014323" w:rsidRDefault="0044322F" w:rsidP="00CC1B67">
            <w:pPr>
              <w:spacing w:after="0" w:line="240" w:lineRule="auto"/>
              <w:rPr>
                <w:rFonts w:ascii="Gill Sans MT" w:hAnsi="Gill Sans MT"/>
                <w:sz w:val="18"/>
                <w:szCs w:val="18"/>
              </w:rPr>
            </w:pPr>
            <w:r>
              <w:rPr>
                <w:rFonts w:ascii="Gill Sans MT" w:hAnsi="Gill Sans MT"/>
                <w:sz w:val="18"/>
                <w:szCs w:val="18"/>
              </w:rPr>
              <w:t>Sept. 4</w:t>
            </w:r>
            <w:r>
              <w:rPr>
                <w:rFonts w:ascii="Gill Sans MT" w:hAnsi="Gill Sans MT"/>
                <w:sz w:val="18"/>
                <w:szCs w:val="18"/>
              </w:rPr>
              <w:br/>
            </w:r>
          </w:p>
        </w:tc>
        <w:tc>
          <w:tcPr>
            <w:tcW w:w="2160" w:type="dxa"/>
            <w:shd w:val="clear" w:color="auto" w:fill="FFFFFF" w:themeFill="background1"/>
          </w:tcPr>
          <w:p w:rsidR="0044322F" w:rsidRPr="00014323" w:rsidRDefault="0044322F" w:rsidP="00CC1B67">
            <w:pPr>
              <w:spacing w:after="0" w:line="240" w:lineRule="auto"/>
              <w:rPr>
                <w:rFonts w:ascii="Gill Sans MT" w:hAnsi="Gill Sans MT"/>
                <w:sz w:val="18"/>
                <w:szCs w:val="18"/>
              </w:rPr>
            </w:pPr>
            <w:r>
              <w:rPr>
                <w:rFonts w:ascii="Gill Sans MT" w:hAnsi="Gill Sans MT"/>
                <w:sz w:val="18"/>
                <w:szCs w:val="18"/>
              </w:rPr>
              <w:t>Duchamp Legacy</w:t>
            </w:r>
          </w:p>
        </w:tc>
        <w:tc>
          <w:tcPr>
            <w:tcW w:w="6570" w:type="dxa"/>
            <w:shd w:val="clear" w:color="auto" w:fill="FFFFFF" w:themeFill="background1"/>
          </w:tcPr>
          <w:p w:rsidR="0044322F" w:rsidRPr="0044322F" w:rsidRDefault="0044322F" w:rsidP="0044322F">
            <w:pPr>
              <w:spacing w:after="0" w:line="240" w:lineRule="auto"/>
              <w:rPr>
                <w:rFonts w:ascii="Gill Sans MT" w:hAnsi="Gill Sans MT"/>
                <w:b/>
                <w:sz w:val="18"/>
                <w:szCs w:val="18"/>
              </w:rPr>
            </w:pPr>
            <w:r>
              <w:rPr>
                <w:rFonts w:ascii="Gill Sans MT" w:hAnsi="Gill Sans MT"/>
                <w:b/>
                <w:sz w:val="18"/>
                <w:szCs w:val="18"/>
              </w:rPr>
              <w:t xml:space="preserve">ASN: </w:t>
            </w:r>
            <w:r>
              <w:rPr>
                <w:rFonts w:ascii="Gill Sans MT" w:hAnsi="Gill Sans MT"/>
                <w:sz w:val="18"/>
                <w:szCs w:val="18"/>
              </w:rPr>
              <w:t xml:space="preserve">1958, 1966A  </w:t>
            </w:r>
            <w:r>
              <w:rPr>
                <w:rFonts w:ascii="Gill Sans MT" w:hAnsi="Gill Sans MT"/>
                <w:sz w:val="18"/>
                <w:szCs w:val="18"/>
              </w:rPr>
              <w:br/>
            </w:r>
            <w:r>
              <w:rPr>
                <w:rFonts w:ascii="Gill Sans MT" w:hAnsi="Gill Sans MT"/>
                <w:b/>
                <w:sz w:val="18"/>
                <w:szCs w:val="18"/>
              </w:rPr>
              <w:t xml:space="preserve">S&amp;S: </w:t>
            </w:r>
            <w:r>
              <w:rPr>
                <w:rFonts w:ascii="Gill Sans MT" w:hAnsi="Gill Sans MT"/>
                <w:sz w:val="18"/>
                <w:szCs w:val="18"/>
              </w:rPr>
              <w:t xml:space="preserve">Jasper Johns, texts, 375  Bruce </w:t>
            </w:r>
            <w:proofErr w:type="spellStart"/>
            <w:r>
              <w:rPr>
                <w:rFonts w:ascii="Gill Sans MT" w:hAnsi="Gill Sans MT"/>
                <w:sz w:val="18"/>
                <w:szCs w:val="18"/>
              </w:rPr>
              <w:t>Nauman</w:t>
            </w:r>
            <w:proofErr w:type="spellEnd"/>
            <w:r>
              <w:rPr>
                <w:rFonts w:ascii="Gill Sans MT" w:hAnsi="Gill Sans MT"/>
                <w:sz w:val="18"/>
                <w:szCs w:val="18"/>
              </w:rPr>
              <w:t>, “Notes &amp; Projects,” 717</w:t>
            </w:r>
            <w:r>
              <w:rPr>
                <w:rFonts w:ascii="Gill Sans MT" w:hAnsi="Gill Sans MT"/>
                <w:sz w:val="18"/>
                <w:szCs w:val="18"/>
              </w:rPr>
              <w:br/>
            </w:r>
          </w:p>
        </w:tc>
      </w:tr>
      <w:tr w:rsidR="0044322F" w:rsidRPr="00014323" w:rsidTr="0044322F">
        <w:tc>
          <w:tcPr>
            <w:tcW w:w="900" w:type="dxa"/>
            <w:shd w:val="clear" w:color="auto" w:fill="A6A6A6" w:themeFill="background1" w:themeFillShade="A6"/>
          </w:tcPr>
          <w:p w:rsidR="0044322F" w:rsidRDefault="0044322F" w:rsidP="005A6274">
            <w:pPr>
              <w:spacing w:after="0" w:line="240" w:lineRule="auto"/>
              <w:rPr>
                <w:rFonts w:ascii="Gill Sans MT" w:hAnsi="Gill Sans MT"/>
                <w:sz w:val="18"/>
                <w:szCs w:val="18"/>
              </w:rPr>
            </w:pPr>
          </w:p>
        </w:tc>
        <w:tc>
          <w:tcPr>
            <w:tcW w:w="2160" w:type="dxa"/>
            <w:shd w:val="clear" w:color="auto" w:fill="A6A6A6" w:themeFill="background1" w:themeFillShade="A6"/>
          </w:tcPr>
          <w:p w:rsidR="0044322F" w:rsidRPr="0044322F" w:rsidRDefault="0044322F" w:rsidP="005A6274">
            <w:pPr>
              <w:spacing w:after="0" w:line="240" w:lineRule="auto"/>
              <w:rPr>
                <w:rFonts w:ascii="Gill Sans MT" w:hAnsi="Gill Sans MT"/>
                <w:b/>
                <w:i/>
                <w:sz w:val="18"/>
                <w:szCs w:val="18"/>
              </w:rPr>
            </w:pPr>
            <w:r>
              <w:rPr>
                <w:rFonts w:ascii="Gill Sans MT" w:hAnsi="Gill Sans MT"/>
                <w:b/>
                <w:i/>
                <w:sz w:val="18"/>
                <w:szCs w:val="18"/>
              </w:rPr>
              <w:t>Labor Day</w:t>
            </w:r>
          </w:p>
        </w:tc>
        <w:tc>
          <w:tcPr>
            <w:tcW w:w="6570" w:type="dxa"/>
            <w:shd w:val="clear" w:color="auto" w:fill="A6A6A6" w:themeFill="background1" w:themeFillShade="A6"/>
          </w:tcPr>
          <w:p w:rsidR="0044322F" w:rsidRPr="0044322F" w:rsidRDefault="0044322F" w:rsidP="005A6274">
            <w:pPr>
              <w:spacing w:after="0" w:line="240" w:lineRule="auto"/>
              <w:rPr>
                <w:rFonts w:ascii="Gill Sans MT" w:hAnsi="Gill Sans MT"/>
                <w:b/>
                <w:i/>
                <w:sz w:val="18"/>
                <w:szCs w:val="18"/>
              </w:rPr>
            </w:pPr>
            <w:r>
              <w:rPr>
                <w:rFonts w:ascii="Gill Sans MT" w:hAnsi="Gill Sans MT"/>
                <w:b/>
                <w:i/>
                <w:sz w:val="18"/>
                <w:szCs w:val="18"/>
              </w:rPr>
              <w:t>No Class</w:t>
            </w:r>
          </w:p>
        </w:tc>
      </w:tr>
      <w:tr w:rsidR="0044322F" w:rsidRPr="00014323" w:rsidTr="005A6274">
        <w:tc>
          <w:tcPr>
            <w:tcW w:w="900" w:type="dxa"/>
            <w:shd w:val="clear" w:color="auto" w:fill="FFFFFF" w:themeFill="background1"/>
          </w:tcPr>
          <w:p w:rsidR="0044322F" w:rsidRPr="00014323" w:rsidRDefault="0044322F" w:rsidP="005A6274">
            <w:pPr>
              <w:spacing w:after="0" w:line="240" w:lineRule="auto"/>
              <w:rPr>
                <w:rFonts w:ascii="Gill Sans MT" w:hAnsi="Gill Sans MT"/>
                <w:sz w:val="18"/>
                <w:szCs w:val="18"/>
              </w:rPr>
            </w:pPr>
            <w:r>
              <w:rPr>
                <w:rFonts w:ascii="Gill Sans MT" w:hAnsi="Gill Sans MT"/>
                <w:sz w:val="18"/>
                <w:szCs w:val="18"/>
              </w:rPr>
              <w:t>Sept. 9</w:t>
            </w:r>
          </w:p>
        </w:tc>
        <w:tc>
          <w:tcPr>
            <w:tcW w:w="2160" w:type="dxa"/>
            <w:shd w:val="clear" w:color="auto" w:fill="FFFFFF" w:themeFill="background1"/>
          </w:tcPr>
          <w:p w:rsidR="0044322F" w:rsidRPr="00014323" w:rsidRDefault="0044322F" w:rsidP="005A6274">
            <w:pPr>
              <w:spacing w:after="0" w:line="240" w:lineRule="auto"/>
              <w:rPr>
                <w:rFonts w:ascii="Gill Sans MT" w:hAnsi="Gill Sans MT"/>
                <w:sz w:val="18"/>
                <w:szCs w:val="18"/>
              </w:rPr>
            </w:pPr>
            <w:r>
              <w:rPr>
                <w:rFonts w:ascii="Gill Sans MT" w:hAnsi="Gill Sans MT"/>
                <w:sz w:val="18"/>
                <w:szCs w:val="18"/>
              </w:rPr>
              <w:t>Eccentric Abstraction</w:t>
            </w:r>
          </w:p>
        </w:tc>
        <w:tc>
          <w:tcPr>
            <w:tcW w:w="6570" w:type="dxa"/>
            <w:shd w:val="clear" w:color="auto" w:fill="FFFFFF" w:themeFill="background1"/>
          </w:tcPr>
          <w:p w:rsidR="0044322F" w:rsidRPr="00A868FA" w:rsidRDefault="0044322F" w:rsidP="005A6274">
            <w:pPr>
              <w:spacing w:after="0" w:line="240" w:lineRule="auto"/>
              <w:rPr>
                <w:rFonts w:ascii="Gill Sans MT" w:hAnsi="Gill Sans MT"/>
                <w:sz w:val="18"/>
                <w:szCs w:val="18"/>
              </w:rPr>
            </w:pPr>
            <w:r>
              <w:rPr>
                <w:rFonts w:ascii="Gill Sans MT" w:hAnsi="Gill Sans MT"/>
                <w:b/>
                <w:sz w:val="18"/>
                <w:szCs w:val="18"/>
              </w:rPr>
              <w:t xml:space="preserve">ASN: </w:t>
            </w:r>
            <w:r>
              <w:rPr>
                <w:rFonts w:ascii="Gill Sans MT" w:hAnsi="Gill Sans MT"/>
                <w:sz w:val="18"/>
                <w:szCs w:val="18"/>
              </w:rPr>
              <w:t xml:space="preserve">1966B   </w:t>
            </w:r>
            <w:r>
              <w:rPr>
                <w:rFonts w:ascii="Gill Sans MT" w:hAnsi="Gill Sans MT"/>
                <w:b/>
                <w:sz w:val="18"/>
                <w:szCs w:val="18"/>
              </w:rPr>
              <w:t xml:space="preserve">S&amp;S: </w:t>
            </w:r>
            <w:r>
              <w:rPr>
                <w:rFonts w:ascii="Gill Sans MT" w:hAnsi="Gill Sans MT"/>
                <w:sz w:val="18"/>
                <w:szCs w:val="18"/>
              </w:rPr>
              <w:t xml:space="preserve">Louise Bourgeois, “Interview with Donald </w:t>
            </w:r>
            <w:proofErr w:type="spellStart"/>
            <w:r>
              <w:rPr>
                <w:rFonts w:ascii="Gill Sans MT" w:hAnsi="Gill Sans MT"/>
                <w:sz w:val="18"/>
                <w:szCs w:val="18"/>
              </w:rPr>
              <w:t>Kuspit</w:t>
            </w:r>
            <w:proofErr w:type="spellEnd"/>
            <w:r>
              <w:rPr>
                <w:rFonts w:ascii="Gill Sans MT" w:hAnsi="Gill Sans MT"/>
                <w:sz w:val="18"/>
                <w:szCs w:val="18"/>
              </w:rPr>
              <w:t xml:space="preserve">,” 38; Eva Hesse, texts, 704 Yayoi </w:t>
            </w:r>
            <w:proofErr w:type="spellStart"/>
            <w:r>
              <w:rPr>
                <w:rFonts w:ascii="Gill Sans MT" w:hAnsi="Gill Sans MT"/>
                <w:sz w:val="18"/>
                <w:szCs w:val="18"/>
              </w:rPr>
              <w:t>Kusama</w:t>
            </w:r>
            <w:proofErr w:type="spellEnd"/>
            <w:r>
              <w:rPr>
                <w:rFonts w:ascii="Gill Sans MT" w:hAnsi="Gill Sans MT"/>
                <w:sz w:val="18"/>
                <w:szCs w:val="18"/>
              </w:rPr>
              <w:t>, “Interview by Grady Turner,” 111</w:t>
            </w:r>
          </w:p>
        </w:tc>
      </w:tr>
      <w:tr w:rsidR="0044322F" w:rsidRPr="00014323" w:rsidTr="005A6274">
        <w:tc>
          <w:tcPr>
            <w:tcW w:w="900" w:type="dxa"/>
            <w:shd w:val="clear" w:color="auto" w:fill="FFFFFF" w:themeFill="background1"/>
          </w:tcPr>
          <w:p w:rsidR="0044322F" w:rsidRPr="00014323" w:rsidRDefault="0044322F" w:rsidP="005A6274">
            <w:pPr>
              <w:spacing w:after="0" w:line="240" w:lineRule="auto"/>
              <w:rPr>
                <w:rFonts w:ascii="Gill Sans MT" w:hAnsi="Gill Sans MT"/>
                <w:sz w:val="18"/>
                <w:szCs w:val="18"/>
              </w:rPr>
            </w:pPr>
            <w:r>
              <w:rPr>
                <w:rFonts w:ascii="Gill Sans MT" w:hAnsi="Gill Sans MT"/>
                <w:sz w:val="18"/>
                <w:szCs w:val="18"/>
              </w:rPr>
              <w:t>Sept. 11</w:t>
            </w:r>
          </w:p>
        </w:tc>
        <w:tc>
          <w:tcPr>
            <w:tcW w:w="2160" w:type="dxa"/>
            <w:shd w:val="clear" w:color="auto" w:fill="FFFFFF" w:themeFill="background1"/>
          </w:tcPr>
          <w:p w:rsidR="0044322F" w:rsidRPr="00014323" w:rsidRDefault="0044322F" w:rsidP="00B03BF6">
            <w:pPr>
              <w:spacing w:after="0" w:line="240" w:lineRule="auto"/>
              <w:rPr>
                <w:rFonts w:ascii="Gill Sans MT" w:hAnsi="Gill Sans MT"/>
                <w:sz w:val="18"/>
                <w:szCs w:val="18"/>
              </w:rPr>
            </w:pPr>
            <w:r>
              <w:rPr>
                <w:rFonts w:ascii="Gill Sans MT" w:hAnsi="Gill Sans MT"/>
                <w:sz w:val="18"/>
                <w:szCs w:val="18"/>
              </w:rPr>
              <w:t>Entropy</w:t>
            </w:r>
          </w:p>
        </w:tc>
        <w:tc>
          <w:tcPr>
            <w:tcW w:w="6570" w:type="dxa"/>
            <w:shd w:val="clear" w:color="auto" w:fill="FFFFFF" w:themeFill="background1"/>
          </w:tcPr>
          <w:p w:rsidR="0044322F" w:rsidRDefault="0044322F" w:rsidP="005A6274">
            <w:pPr>
              <w:spacing w:after="0" w:line="240" w:lineRule="auto"/>
              <w:rPr>
                <w:rFonts w:ascii="Gill Sans MT" w:hAnsi="Gill Sans MT"/>
                <w:sz w:val="18"/>
                <w:szCs w:val="18"/>
              </w:rPr>
            </w:pPr>
            <w:r>
              <w:rPr>
                <w:rFonts w:ascii="Gill Sans MT" w:hAnsi="Gill Sans MT"/>
                <w:b/>
                <w:sz w:val="18"/>
                <w:szCs w:val="18"/>
              </w:rPr>
              <w:t xml:space="preserve">ASN: </w:t>
            </w:r>
            <w:r>
              <w:rPr>
                <w:rFonts w:ascii="Gill Sans MT" w:hAnsi="Gill Sans MT"/>
                <w:sz w:val="18"/>
                <w:szCs w:val="18"/>
              </w:rPr>
              <w:t xml:space="preserve">1967A </w:t>
            </w:r>
            <w:r>
              <w:rPr>
                <w:rFonts w:ascii="Gill Sans MT" w:hAnsi="Gill Sans MT"/>
                <w:b/>
                <w:sz w:val="18"/>
                <w:szCs w:val="18"/>
              </w:rPr>
              <w:t xml:space="preserve">S&amp;S: </w:t>
            </w:r>
            <w:r>
              <w:rPr>
                <w:rFonts w:ascii="Gill Sans MT" w:hAnsi="Gill Sans MT"/>
                <w:sz w:val="18"/>
                <w:szCs w:val="18"/>
              </w:rPr>
              <w:t xml:space="preserve">Robert Smithson, </w:t>
            </w:r>
            <w:r>
              <w:rPr>
                <w:rFonts w:ascii="Gill Sans MT" w:hAnsi="Gill Sans MT"/>
                <w:i/>
                <w:sz w:val="18"/>
                <w:szCs w:val="18"/>
              </w:rPr>
              <w:t xml:space="preserve">The Spiral Jetty, </w:t>
            </w:r>
            <w:r>
              <w:rPr>
                <w:rFonts w:ascii="Gill Sans MT" w:hAnsi="Gill Sans MT"/>
                <w:sz w:val="18"/>
                <w:szCs w:val="18"/>
              </w:rPr>
              <w:t>633 and interview, 636</w:t>
            </w:r>
          </w:p>
          <w:p w:rsidR="0044322F" w:rsidRPr="00F76380" w:rsidRDefault="0044322F" w:rsidP="005A6274">
            <w:pPr>
              <w:spacing w:after="0" w:line="240" w:lineRule="auto"/>
              <w:rPr>
                <w:rFonts w:ascii="Gill Sans MT" w:hAnsi="Gill Sans MT"/>
                <w:sz w:val="18"/>
                <w:szCs w:val="18"/>
              </w:rPr>
            </w:pPr>
            <w:r>
              <w:rPr>
                <w:rFonts w:ascii="Gill Sans MT" w:hAnsi="Gill Sans MT"/>
                <w:sz w:val="18"/>
                <w:szCs w:val="18"/>
              </w:rPr>
              <w:t>Gordon Matta-Clark, “Building Dissections: Interview with Donald Wall” 655</w:t>
            </w:r>
            <w:r>
              <w:rPr>
                <w:rFonts w:ascii="Gill Sans MT" w:hAnsi="Gill Sans MT"/>
                <w:sz w:val="18"/>
                <w:szCs w:val="18"/>
              </w:rPr>
              <w:br/>
            </w:r>
          </w:p>
        </w:tc>
      </w:tr>
      <w:tr w:rsidR="0044322F" w:rsidRPr="00014323" w:rsidTr="004138A1">
        <w:tc>
          <w:tcPr>
            <w:tcW w:w="900" w:type="dxa"/>
            <w:shd w:val="clear" w:color="auto" w:fill="FFFFFF" w:themeFill="background1"/>
          </w:tcPr>
          <w:p w:rsidR="0044322F" w:rsidRPr="00014323" w:rsidRDefault="0044322F" w:rsidP="00CC1B67">
            <w:pPr>
              <w:spacing w:after="0" w:line="240" w:lineRule="auto"/>
              <w:rPr>
                <w:rFonts w:ascii="Gill Sans MT" w:hAnsi="Gill Sans MT"/>
                <w:sz w:val="18"/>
                <w:szCs w:val="18"/>
              </w:rPr>
            </w:pPr>
            <w:r>
              <w:rPr>
                <w:rFonts w:ascii="Gill Sans MT" w:hAnsi="Gill Sans MT"/>
                <w:sz w:val="18"/>
                <w:szCs w:val="18"/>
              </w:rPr>
              <w:t>Sept. 14</w:t>
            </w:r>
          </w:p>
        </w:tc>
        <w:tc>
          <w:tcPr>
            <w:tcW w:w="2160" w:type="dxa"/>
            <w:shd w:val="clear" w:color="auto" w:fill="FFFFFF" w:themeFill="background1"/>
          </w:tcPr>
          <w:p w:rsidR="0044322F" w:rsidRPr="00014323" w:rsidRDefault="0044322F" w:rsidP="00CC1B67">
            <w:pPr>
              <w:spacing w:after="0" w:line="240" w:lineRule="auto"/>
              <w:rPr>
                <w:rFonts w:ascii="Gill Sans MT" w:hAnsi="Gill Sans MT"/>
                <w:sz w:val="18"/>
                <w:szCs w:val="18"/>
              </w:rPr>
            </w:pPr>
            <w:r>
              <w:rPr>
                <w:rFonts w:ascii="Gill Sans MT" w:hAnsi="Gill Sans MT"/>
                <w:sz w:val="18"/>
                <w:szCs w:val="18"/>
              </w:rPr>
              <w:t xml:space="preserve">Arte </w:t>
            </w:r>
            <w:proofErr w:type="spellStart"/>
            <w:r>
              <w:rPr>
                <w:rFonts w:ascii="Gill Sans MT" w:hAnsi="Gill Sans MT"/>
                <w:sz w:val="18"/>
                <w:szCs w:val="18"/>
              </w:rPr>
              <w:t>Povera</w:t>
            </w:r>
            <w:proofErr w:type="spellEnd"/>
          </w:p>
        </w:tc>
        <w:tc>
          <w:tcPr>
            <w:tcW w:w="6570" w:type="dxa"/>
            <w:shd w:val="clear" w:color="auto" w:fill="FFFFFF" w:themeFill="background1"/>
          </w:tcPr>
          <w:p w:rsidR="0044322F" w:rsidRPr="00B03BF6" w:rsidRDefault="0044322F" w:rsidP="00B03BF6">
            <w:pPr>
              <w:spacing w:after="0" w:line="240" w:lineRule="auto"/>
              <w:rPr>
                <w:rFonts w:ascii="Gill Sans MT" w:hAnsi="Gill Sans MT"/>
                <w:sz w:val="18"/>
                <w:szCs w:val="18"/>
              </w:rPr>
            </w:pPr>
            <w:r>
              <w:rPr>
                <w:rFonts w:ascii="Gill Sans MT" w:hAnsi="Gill Sans MT"/>
                <w:b/>
                <w:sz w:val="18"/>
                <w:szCs w:val="18"/>
              </w:rPr>
              <w:t xml:space="preserve">ASN: </w:t>
            </w:r>
            <w:r>
              <w:rPr>
                <w:rFonts w:ascii="Gill Sans MT" w:hAnsi="Gill Sans MT"/>
                <w:sz w:val="18"/>
                <w:szCs w:val="18"/>
              </w:rPr>
              <w:t xml:space="preserve">1967B </w:t>
            </w:r>
            <w:r>
              <w:rPr>
                <w:rFonts w:ascii="Gill Sans MT" w:hAnsi="Gill Sans MT"/>
                <w:b/>
                <w:sz w:val="18"/>
                <w:szCs w:val="18"/>
              </w:rPr>
              <w:t xml:space="preserve">S&amp;S: </w:t>
            </w:r>
            <w:proofErr w:type="spellStart"/>
            <w:r>
              <w:rPr>
                <w:rFonts w:ascii="Gill Sans MT" w:hAnsi="Gill Sans MT"/>
                <w:sz w:val="18"/>
                <w:szCs w:val="18"/>
              </w:rPr>
              <w:t>Germano</w:t>
            </w:r>
            <w:proofErr w:type="spellEnd"/>
            <w:r>
              <w:rPr>
                <w:rFonts w:ascii="Gill Sans MT" w:hAnsi="Gill Sans MT"/>
                <w:sz w:val="18"/>
                <w:szCs w:val="18"/>
              </w:rPr>
              <w:t xml:space="preserve"> </w:t>
            </w:r>
            <w:proofErr w:type="spellStart"/>
            <w:r>
              <w:rPr>
                <w:rFonts w:ascii="Gill Sans MT" w:hAnsi="Gill Sans MT"/>
                <w:sz w:val="18"/>
                <w:szCs w:val="18"/>
              </w:rPr>
              <w:t>Celant</w:t>
            </w:r>
            <w:proofErr w:type="spellEnd"/>
            <w:r>
              <w:rPr>
                <w:rFonts w:ascii="Gill Sans MT" w:hAnsi="Gill Sans MT"/>
                <w:sz w:val="18"/>
                <w:szCs w:val="18"/>
              </w:rPr>
              <w:t xml:space="preserve">, Introduction to </w:t>
            </w:r>
            <w:r>
              <w:rPr>
                <w:rFonts w:ascii="Gill Sans MT" w:hAnsi="Gill Sans MT"/>
                <w:i/>
                <w:sz w:val="18"/>
                <w:szCs w:val="18"/>
              </w:rPr>
              <w:t xml:space="preserve">Arte </w:t>
            </w:r>
            <w:proofErr w:type="spellStart"/>
            <w:r>
              <w:rPr>
                <w:rFonts w:ascii="Gill Sans MT" w:hAnsi="Gill Sans MT"/>
                <w:i/>
                <w:sz w:val="18"/>
                <w:szCs w:val="18"/>
              </w:rPr>
              <w:t>Povera</w:t>
            </w:r>
            <w:proofErr w:type="spellEnd"/>
            <w:r>
              <w:rPr>
                <w:rFonts w:ascii="Gill Sans MT" w:hAnsi="Gill Sans MT"/>
                <w:i/>
                <w:sz w:val="18"/>
                <w:szCs w:val="18"/>
              </w:rPr>
              <w:t xml:space="preserve">, </w:t>
            </w:r>
            <w:r>
              <w:rPr>
                <w:rFonts w:ascii="Gill Sans MT" w:hAnsi="Gill Sans MT"/>
                <w:sz w:val="18"/>
                <w:szCs w:val="18"/>
              </w:rPr>
              <w:t xml:space="preserve">771; Mario </w:t>
            </w:r>
            <w:proofErr w:type="spellStart"/>
            <w:r>
              <w:rPr>
                <w:rFonts w:ascii="Gill Sans MT" w:hAnsi="Gill Sans MT"/>
                <w:sz w:val="18"/>
                <w:szCs w:val="18"/>
              </w:rPr>
              <w:t>Merz</w:t>
            </w:r>
            <w:proofErr w:type="spellEnd"/>
            <w:r>
              <w:rPr>
                <w:rFonts w:ascii="Gill Sans MT" w:hAnsi="Gill Sans MT"/>
                <w:sz w:val="18"/>
                <w:szCs w:val="18"/>
              </w:rPr>
              <w:t xml:space="preserve">, “Statements,” 779; </w:t>
            </w:r>
            <w:proofErr w:type="spellStart"/>
            <w:r>
              <w:rPr>
                <w:rFonts w:ascii="Gill Sans MT" w:hAnsi="Gill Sans MT"/>
                <w:sz w:val="18"/>
                <w:szCs w:val="18"/>
              </w:rPr>
              <w:t>Jannis</w:t>
            </w:r>
            <w:proofErr w:type="spellEnd"/>
            <w:r>
              <w:rPr>
                <w:rFonts w:ascii="Gill Sans MT" w:hAnsi="Gill Sans MT"/>
                <w:sz w:val="18"/>
                <w:szCs w:val="18"/>
              </w:rPr>
              <w:t xml:space="preserve"> </w:t>
            </w:r>
            <w:proofErr w:type="spellStart"/>
            <w:r>
              <w:rPr>
                <w:rFonts w:ascii="Gill Sans MT" w:hAnsi="Gill Sans MT"/>
                <w:sz w:val="18"/>
                <w:szCs w:val="18"/>
              </w:rPr>
              <w:t>Kounellis</w:t>
            </w:r>
            <w:proofErr w:type="spellEnd"/>
            <w:r>
              <w:rPr>
                <w:rFonts w:ascii="Gill Sans MT" w:hAnsi="Gill Sans MT"/>
                <w:sz w:val="18"/>
                <w:szCs w:val="18"/>
              </w:rPr>
              <w:t xml:space="preserve">, “Structure and Sensibility,” 775; Giuseppe </w:t>
            </w:r>
            <w:proofErr w:type="spellStart"/>
            <w:r>
              <w:rPr>
                <w:rFonts w:ascii="Gill Sans MT" w:hAnsi="Gill Sans MT"/>
                <w:sz w:val="18"/>
                <w:szCs w:val="18"/>
              </w:rPr>
              <w:t>Penone</w:t>
            </w:r>
            <w:proofErr w:type="spellEnd"/>
            <w:r>
              <w:rPr>
                <w:rFonts w:ascii="Gill Sans MT" w:hAnsi="Gill Sans MT"/>
                <w:sz w:val="18"/>
                <w:szCs w:val="18"/>
              </w:rPr>
              <w:t xml:space="preserve">, “Statements” 782; </w:t>
            </w:r>
            <w:proofErr w:type="spellStart"/>
            <w:r>
              <w:rPr>
                <w:rFonts w:ascii="Gill Sans MT" w:hAnsi="Gill Sans MT"/>
                <w:sz w:val="18"/>
                <w:szCs w:val="18"/>
              </w:rPr>
              <w:t>Pino</w:t>
            </w:r>
            <w:proofErr w:type="spellEnd"/>
            <w:r>
              <w:rPr>
                <w:rFonts w:ascii="Gill Sans MT" w:hAnsi="Gill Sans MT"/>
                <w:sz w:val="18"/>
                <w:szCs w:val="18"/>
              </w:rPr>
              <w:t xml:space="preserve"> </w:t>
            </w:r>
            <w:proofErr w:type="spellStart"/>
            <w:r>
              <w:rPr>
                <w:rFonts w:ascii="Gill Sans MT" w:hAnsi="Gill Sans MT"/>
                <w:sz w:val="18"/>
                <w:szCs w:val="18"/>
              </w:rPr>
              <w:t>Pascali</w:t>
            </w:r>
            <w:proofErr w:type="spellEnd"/>
            <w:r>
              <w:rPr>
                <w:rFonts w:ascii="Gill Sans MT" w:hAnsi="Gill Sans MT"/>
                <w:sz w:val="18"/>
                <w:szCs w:val="18"/>
              </w:rPr>
              <w:t>, “Statements,” 358;</w:t>
            </w:r>
          </w:p>
        </w:tc>
      </w:tr>
      <w:tr w:rsidR="0044322F" w:rsidRPr="00014323" w:rsidTr="005A6274">
        <w:tc>
          <w:tcPr>
            <w:tcW w:w="900" w:type="dxa"/>
            <w:shd w:val="clear" w:color="auto" w:fill="FFFFFF" w:themeFill="background1"/>
          </w:tcPr>
          <w:p w:rsidR="0044322F" w:rsidRPr="00014323" w:rsidRDefault="0044322F" w:rsidP="005A6274">
            <w:pPr>
              <w:spacing w:after="0" w:line="240" w:lineRule="auto"/>
              <w:rPr>
                <w:rFonts w:ascii="Gill Sans MT" w:hAnsi="Gill Sans MT"/>
                <w:sz w:val="18"/>
                <w:szCs w:val="18"/>
              </w:rPr>
            </w:pPr>
            <w:r>
              <w:rPr>
                <w:rFonts w:ascii="Gill Sans MT" w:hAnsi="Gill Sans MT"/>
                <w:sz w:val="18"/>
                <w:szCs w:val="18"/>
              </w:rPr>
              <w:t>Sept. 16</w:t>
            </w:r>
            <w:r>
              <w:rPr>
                <w:rFonts w:ascii="Gill Sans MT" w:hAnsi="Gill Sans MT"/>
                <w:sz w:val="18"/>
                <w:szCs w:val="18"/>
              </w:rPr>
              <w:br/>
              <w:t>and</w:t>
            </w:r>
            <w:r>
              <w:rPr>
                <w:rFonts w:ascii="Gill Sans MT" w:hAnsi="Gill Sans MT"/>
                <w:sz w:val="18"/>
                <w:szCs w:val="18"/>
              </w:rPr>
              <w:br/>
              <w:t>Sept. 18</w:t>
            </w:r>
          </w:p>
        </w:tc>
        <w:tc>
          <w:tcPr>
            <w:tcW w:w="2160" w:type="dxa"/>
            <w:shd w:val="clear" w:color="auto" w:fill="FFFFFF" w:themeFill="background1"/>
          </w:tcPr>
          <w:p w:rsidR="0044322F" w:rsidRPr="00014323" w:rsidRDefault="0044322F" w:rsidP="005A6274">
            <w:pPr>
              <w:spacing w:after="0" w:line="240" w:lineRule="auto"/>
              <w:rPr>
                <w:rFonts w:ascii="Gill Sans MT" w:hAnsi="Gill Sans MT"/>
                <w:sz w:val="18"/>
                <w:szCs w:val="18"/>
              </w:rPr>
            </w:pPr>
            <w:r w:rsidRPr="00014323">
              <w:rPr>
                <w:rFonts w:ascii="Gill Sans MT" w:hAnsi="Gill Sans MT"/>
                <w:sz w:val="18"/>
                <w:szCs w:val="18"/>
              </w:rPr>
              <w:t>Conceptualism</w:t>
            </w:r>
          </w:p>
        </w:tc>
        <w:tc>
          <w:tcPr>
            <w:tcW w:w="6570" w:type="dxa"/>
            <w:shd w:val="clear" w:color="auto" w:fill="FFFFFF" w:themeFill="background1"/>
          </w:tcPr>
          <w:p w:rsidR="0044322F" w:rsidRPr="00014323" w:rsidRDefault="0044322F" w:rsidP="005A6274">
            <w:pPr>
              <w:spacing w:after="0" w:line="240" w:lineRule="auto"/>
              <w:rPr>
                <w:rFonts w:ascii="Gill Sans MT" w:hAnsi="Gill Sans MT"/>
                <w:sz w:val="18"/>
                <w:szCs w:val="18"/>
              </w:rPr>
            </w:pPr>
            <w:r>
              <w:rPr>
                <w:rFonts w:ascii="Gill Sans MT" w:hAnsi="Gill Sans MT"/>
                <w:b/>
                <w:sz w:val="18"/>
                <w:szCs w:val="18"/>
              </w:rPr>
              <w:t xml:space="preserve">ASN: </w:t>
            </w:r>
            <w:r>
              <w:rPr>
                <w:rFonts w:ascii="Gill Sans MT" w:hAnsi="Gill Sans MT"/>
                <w:sz w:val="18"/>
                <w:szCs w:val="18"/>
              </w:rPr>
              <w:t xml:space="preserve">1968A and 1968B </w:t>
            </w:r>
            <w:r>
              <w:rPr>
                <w:rFonts w:ascii="Gill Sans MT" w:hAnsi="Gill Sans MT"/>
                <w:b/>
                <w:sz w:val="18"/>
                <w:szCs w:val="18"/>
              </w:rPr>
              <w:t xml:space="preserve">S&amp;S: </w:t>
            </w:r>
            <w:r>
              <w:rPr>
                <w:rFonts w:ascii="Gill Sans MT" w:hAnsi="Gill Sans MT"/>
                <w:sz w:val="18"/>
                <w:szCs w:val="18"/>
              </w:rPr>
              <w:t xml:space="preserve">Texts by Joseph </w:t>
            </w:r>
            <w:proofErr w:type="spellStart"/>
            <w:r>
              <w:rPr>
                <w:rFonts w:ascii="Gill Sans MT" w:hAnsi="Gill Sans MT"/>
                <w:sz w:val="18"/>
                <w:szCs w:val="18"/>
              </w:rPr>
              <w:t>Kosuth</w:t>
            </w:r>
            <w:proofErr w:type="spellEnd"/>
            <w:r>
              <w:rPr>
                <w:rFonts w:ascii="Gill Sans MT" w:hAnsi="Gill Sans MT"/>
                <w:sz w:val="18"/>
                <w:szCs w:val="18"/>
              </w:rPr>
              <w:t xml:space="preserve"> (976), Dan Graham (997), Seth </w:t>
            </w:r>
            <w:proofErr w:type="spellStart"/>
            <w:r>
              <w:rPr>
                <w:rFonts w:ascii="Gill Sans MT" w:hAnsi="Gill Sans MT"/>
                <w:sz w:val="18"/>
                <w:szCs w:val="18"/>
              </w:rPr>
              <w:t>Siegelaub</w:t>
            </w:r>
            <w:proofErr w:type="spellEnd"/>
            <w:r>
              <w:rPr>
                <w:rFonts w:ascii="Gill Sans MT" w:hAnsi="Gill Sans MT"/>
                <w:sz w:val="18"/>
                <w:szCs w:val="18"/>
              </w:rPr>
              <w:t xml:space="preserve"> (1001), Robert Barry (1002), Douglas </w:t>
            </w:r>
            <w:proofErr w:type="spellStart"/>
            <w:r>
              <w:rPr>
                <w:rFonts w:ascii="Gill Sans MT" w:hAnsi="Gill Sans MT"/>
                <w:sz w:val="18"/>
                <w:szCs w:val="18"/>
              </w:rPr>
              <w:t>Huebler</w:t>
            </w:r>
            <w:proofErr w:type="spellEnd"/>
            <w:r>
              <w:rPr>
                <w:rFonts w:ascii="Gill Sans MT" w:hAnsi="Gill Sans MT"/>
                <w:sz w:val="18"/>
                <w:szCs w:val="18"/>
              </w:rPr>
              <w:t xml:space="preserve"> (1003), Lawrence Weiner (1004), Bernd and </w:t>
            </w:r>
            <w:proofErr w:type="spellStart"/>
            <w:r>
              <w:rPr>
                <w:rFonts w:ascii="Gill Sans MT" w:hAnsi="Gill Sans MT"/>
                <w:sz w:val="18"/>
                <w:szCs w:val="18"/>
              </w:rPr>
              <w:t>Hilla</w:t>
            </w:r>
            <w:proofErr w:type="spellEnd"/>
            <w:r>
              <w:rPr>
                <w:rFonts w:ascii="Gill Sans MT" w:hAnsi="Gill Sans MT"/>
                <w:sz w:val="18"/>
                <w:szCs w:val="18"/>
              </w:rPr>
              <w:t xml:space="preserve"> Becher (1015), John </w:t>
            </w:r>
            <w:proofErr w:type="spellStart"/>
            <w:r>
              <w:rPr>
                <w:rFonts w:ascii="Gill Sans MT" w:hAnsi="Gill Sans MT"/>
                <w:sz w:val="18"/>
                <w:szCs w:val="18"/>
              </w:rPr>
              <w:t>Baldessari</w:t>
            </w:r>
            <w:proofErr w:type="spellEnd"/>
            <w:r>
              <w:rPr>
                <w:rFonts w:ascii="Gill Sans MT" w:hAnsi="Gill Sans MT"/>
                <w:sz w:val="18"/>
                <w:szCs w:val="18"/>
              </w:rPr>
              <w:t xml:space="preserve"> (1040)</w:t>
            </w:r>
            <w:r>
              <w:rPr>
                <w:rFonts w:ascii="Gill Sans MT" w:hAnsi="Gill Sans MT"/>
                <w:sz w:val="18"/>
                <w:szCs w:val="18"/>
              </w:rPr>
              <w:br/>
            </w:r>
          </w:p>
        </w:tc>
      </w:tr>
      <w:tr w:rsidR="0044322F" w:rsidRPr="00014323" w:rsidTr="00620DF9">
        <w:trPr>
          <w:trHeight w:val="170"/>
        </w:trPr>
        <w:tc>
          <w:tcPr>
            <w:tcW w:w="900" w:type="dxa"/>
            <w:shd w:val="clear" w:color="auto" w:fill="FFFFFF" w:themeFill="background1"/>
          </w:tcPr>
          <w:p w:rsidR="0044322F" w:rsidRDefault="0044322F" w:rsidP="00CC1B67">
            <w:pPr>
              <w:spacing w:after="0" w:line="240" w:lineRule="auto"/>
              <w:rPr>
                <w:rFonts w:ascii="Gill Sans MT" w:hAnsi="Gill Sans MT"/>
                <w:sz w:val="18"/>
                <w:szCs w:val="18"/>
              </w:rPr>
            </w:pPr>
            <w:r>
              <w:rPr>
                <w:rFonts w:ascii="Gill Sans MT" w:hAnsi="Gill Sans MT"/>
                <w:sz w:val="18"/>
                <w:szCs w:val="18"/>
              </w:rPr>
              <w:t>Sept. 21</w:t>
            </w:r>
          </w:p>
        </w:tc>
        <w:tc>
          <w:tcPr>
            <w:tcW w:w="2160" w:type="dxa"/>
            <w:shd w:val="clear" w:color="auto" w:fill="FFFFFF" w:themeFill="background1"/>
          </w:tcPr>
          <w:p w:rsidR="0044322F" w:rsidRDefault="0044322F" w:rsidP="005A6274">
            <w:pPr>
              <w:spacing w:after="0" w:line="240" w:lineRule="auto"/>
              <w:rPr>
                <w:rFonts w:ascii="Gill Sans MT" w:hAnsi="Gill Sans MT"/>
                <w:sz w:val="18"/>
                <w:szCs w:val="18"/>
              </w:rPr>
            </w:pPr>
            <w:r>
              <w:rPr>
                <w:rFonts w:ascii="Gill Sans MT" w:hAnsi="Gill Sans MT"/>
                <w:sz w:val="18"/>
                <w:szCs w:val="18"/>
              </w:rPr>
              <w:t>Process Art</w:t>
            </w:r>
          </w:p>
        </w:tc>
        <w:tc>
          <w:tcPr>
            <w:tcW w:w="6570" w:type="dxa"/>
            <w:shd w:val="clear" w:color="auto" w:fill="FFFFFF" w:themeFill="background1"/>
          </w:tcPr>
          <w:p w:rsidR="0044322F" w:rsidRDefault="0044322F" w:rsidP="005A6274">
            <w:pPr>
              <w:spacing w:after="0" w:line="240" w:lineRule="auto"/>
              <w:rPr>
                <w:rFonts w:ascii="Gill Sans MT" w:hAnsi="Gill Sans MT"/>
                <w:b/>
                <w:sz w:val="18"/>
                <w:szCs w:val="18"/>
              </w:rPr>
            </w:pPr>
            <w:r>
              <w:rPr>
                <w:rFonts w:ascii="Gill Sans MT" w:hAnsi="Gill Sans MT"/>
                <w:b/>
                <w:sz w:val="18"/>
                <w:szCs w:val="18"/>
              </w:rPr>
              <w:t xml:space="preserve">ASN: </w:t>
            </w:r>
            <w:r>
              <w:rPr>
                <w:rFonts w:ascii="Gill Sans MT" w:hAnsi="Gill Sans MT"/>
                <w:sz w:val="18"/>
                <w:szCs w:val="18"/>
              </w:rPr>
              <w:t xml:space="preserve">1969 </w:t>
            </w:r>
            <w:r>
              <w:rPr>
                <w:rFonts w:ascii="Gill Sans MT" w:hAnsi="Gill Sans MT"/>
                <w:b/>
                <w:sz w:val="18"/>
                <w:szCs w:val="18"/>
              </w:rPr>
              <w:t xml:space="preserve">S&amp;S: </w:t>
            </w:r>
            <w:r>
              <w:rPr>
                <w:rFonts w:ascii="Gill Sans MT" w:hAnsi="Gill Sans MT"/>
                <w:sz w:val="18"/>
                <w:szCs w:val="18"/>
              </w:rPr>
              <w:t>Robert Morris, “Notes on Sculpture Part III,” 700</w:t>
            </w:r>
          </w:p>
        </w:tc>
      </w:tr>
      <w:tr w:rsidR="0044322F" w:rsidRPr="00014323" w:rsidTr="00620DF9">
        <w:trPr>
          <w:trHeight w:val="170"/>
        </w:trPr>
        <w:tc>
          <w:tcPr>
            <w:tcW w:w="900" w:type="dxa"/>
            <w:shd w:val="clear" w:color="auto" w:fill="FFFFFF" w:themeFill="background1"/>
          </w:tcPr>
          <w:p w:rsidR="0044322F" w:rsidRDefault="0044322F" w:rsidP="00CC1B67">
            <w:pPr>
              <w:spacing w:after="0" w:line="240" w:lineRule="auto"/>
              <w:rPr>
                <w:rFonts w:ascii="Gill Sans MT" w:hAnsi="Gill Sans MT"/>
                <w:sz w:val="18"/>
                <w:szCs w:val="18"/>
              </w:rPr>
            </w:pPr>
            <w:r>
              <w:rPr>
                <w:rFonts w:ascii="Gill Sans MT" w:hAnsi="Gill Sans MT"/>
                <w:sz w:val="18"/>
                <w:szCs w:val="18"/>
              </w:rPr>
              <w:t>Sept. 23</w:t>
            </w:r>
          </w:p>
        </w:tc>
        <w:tc>
          <w:tcPr>
            <w:tcW w:w="2160" w:type="dxa"/>
            <w:shd w:val="clear" w:color="auto" w:fill="FFFFFF" w:themeFill="background1"/>
          </w:tcPr>
          <w:p w:rsidR="0044322F" w:rsidRPr="00014323" w:rsidRDefault="0044322F" w:rsidP="005A6274">
            <w:pPr>
              <w:spacing w:after="0" w:line="240" w:lineRule="auto"/>
              <w:rPr>
                <w:rFonts w:ascii="Gill Sans MT" w:hAnsi="Gill Sans MT"/>
                <w:sz w:val="18"/>
                <w:szCs w:val="18"/>
              </w:rPr>
            </w:pPr>
            <w:r>
              <w:rPr>
                <w:rFonts w:ascii="Gill Sans MT" w:hAnsi="Gill Sans MT"/>
                <w:sz w:val="18"/>
                <w:szCs w:val="18"/>
              </w:rPr>
              <w:t>Site-Specificity</w:t>
            </w:r>
          </w:p>
        </w:tc>
        <w:tc>
          <w:tcPr>
            <w:tcW w:w="6570" w:type="dxa"/>
            <w:shd w:val="clear" w:color="auto" w:fill="FFFFFF" w:themeFill="background1"/>
          </w:tcPr>
          <w:p w:rsidR="0044322F" w:rsidRPr="00B03BF6" w:rsidRDefault="0044322F" w:rsidP="005A6274">
            <w:pPr>
              <w:spacing w:after="0" w:line="240" w:lineRule="auto"/>
              <w:rPr>
                <w:rFonts w:ascii="Gill Sans MT" w:hAnsi="Gill Sans MT"/>
                <w:sz w:val="18"/>
                <w:szCs w:val="18"/>
              </w:rPr>
            </w:pPr>
            <w:r>
              <w:rPr>
                <w:rFonts w:ascii="Gill Sans MT" w:hAnsi="Gill Sans MT"/>
                <w:b/>
                <w:sz w:val="18"/>
                <w:szCs w:val="18"/>
              </w:rPr>
              <w:t xml:space="preserve">ASN: </w:t>
            </w:r>
            <w:r>
              <w:rPr>
                <w:rFonts w:ascii="Gill Sans MT" w:hAnsi="Gill Sans MT"/>
                <w:sz w:val="18"/>
                <w:szCs w:val="18"/>
              </w:rPr>
              <w:t>1970</w:t>
            </w:r>
          </w:p>
        </w:tc>
      </w:tr>
      <w:tr w:rsidR="0044322F" w:rsidRPr="00014323" w:rsidTr="00620DF9">
        <w:trPr>
          <w:trHeight w:val="170"/>
        </w:trPr>
        <w:tc>
          <w:tcPr>
            <w:tcW w:w="900" w:type="dxa"/>
            <w:shd w:val="clear" w:color="auto" w:fill="FFFFFF" w:themeFill="background1"/>
          </w:tcPr>
          <w:p w:rsidR="0044322F" w:rsidRDefault="0044322F" w:rsidP="00CC1B67">
            <w:pPr>
              <w:spacing w:after="0" w:line="240" w:lineRule="auto"/>
              <w:rPr>
                <w:rFonts w:ascii="Gill Sans MT" w:hAnsi="Gill Sans MT"/>
                <w:sz w:val="18"/>
                <w:szCs w:val="18"/>
              </w:rPr>
            </w:pPr>
            <w:r>
              <w:rPr>
                <w:rFonts w:ascii="Gill Sans MT" w:hAnsi="Gill Sans MT"/>
                <w:sz w:val="18"/>
                <w:szCs w:val="18"/>
              </w:rPr>
              <w:t>Sept. 25</w:t>
            </w:r>
          </w:p>
        </w:tc>
        <w:tc>
          <w:tcPr>
            <w:tcW w:w="2160" w:type="dxa"/>
            <w:shd w:val="clear" w:color="auto" w:fill="FFFFFF" w:themeFill="background1"/>
          </w:tcPr>
          <w:p w:rsidR="0044322F" w:rsidRPr="00014323" w:rsidRDefault="0044322F" w:rsidP="005A6274">
            <w:pPr>
              <w:spacing w:after="0" w:line="240" w:lineRule="auto"/>
              <w:rPr>
                <w:rFonts w:ascii="Gill Sans MT" w:hAnsi="Gill Sans MT"/>
                <w:sz w:val="18"/>
                <w:szCs w:val="18"/>
              </w:rPr>
            </w:pPr>
            <w:r w:rsidRPr="00014323">
              <w:rPr>
                <w:rFonts w:ascii="Gill Sans MT" w:hAnsi="Gill Sans MT"/>
                <w:sz w:val="18"/>
                <w:szCs w:val="18"/>
              </w:rPr>
              <w:t>Structures &amp; Systems</w:t>
            </w:r>
          </w:p>
        </w:tc>
        <w:tc>
          <w:tcPr>
            <w:tcW w:w="6570" w:type="dxa"/>
            <w:shd w:val="clear" w:color="auto" w:fill="FFFFFF" w:themeFill="background1"/>
          </w:tcPr>
          <w:p w:rsidR="0044322F" w:rsidRPr="00014323" w:rsidRDefault="0044322F" w:rsidP="005A6274">
            <w:pPr>
              <w:spacing w:after="0" w:line="240" w:lineRule="auto"/>
              <w:rPr>
                <w:rFonts w:ascii="Gill Sans MT" w:hAnsi="Gill Sans MT"/>
                <w:sz w:val="18"/>
                <w:szCs w:val="18"/>
              </w:rPr>
            </w:pPr>
            <w:r>
              <w:rPr>
                <w:rFonts w:ascii="Gill Sans MT" w:hAnsi="Gill Sans MT"/>
                <w:b/>
                <w:sz w:val="18"/>
                <w:szCs w:val="18"/>
              </w:rPr>
              <w:t xml:space="preserve">ASN: </w:t>
            </w:r>
            <w:r>
              <w:rPr>
                <w:rFonts w:ascii="Gill Sans MT" w:hAnsi="Gill Sans MT"/>
                <w:sz w:val="18"/>
                <w:szCs w:val="18"/>
              </w:rPr>
              <w:t xml:space="preserve">1967C, 1971 </w:t>
            </w:r>
            <w:r>
              <w:rPr>
                <w:rFonts w:ascii="Gill Sans MT" w:hAnsi="Gill Sans MT"/>
                <w:b/>
                <w:sz w:val="18"/>
                <w:szCs w:val="18"/>
              </w:rPr>
              <w:t xml:space="preserve">S&amp;S: </w:t>
            </w:r>
            <w:r>
              <w:rPr>
                <w:rFonts w:ascii="Gill Sans MT" w:hAnsi="Gill Sans MT"/>
                <w:sz w:val="18"/>
                <w:szCs w:val="18"/>
              </w:rPr>
              <w:t>Daniel Buren, “Beware!” 161</w:t>
            </w:r>
            <w:r w:rsidR="005F7D69">
              <w:rPr>
                <w:rFonts w:ascii="Gill Sans MT" w:hAnsi="Gill Sans MT"/>
                <w:sz w:val="18"/>
                <w:szCs w:val="18"/>
              </w:rPr>
              <w:br/>
            </w:r>
          </w:p>
        </w:tc>
      </w:tr>
      <w:tr w:rsidR="0044322F" w:rsidRPr="00014323" w:rsidTr="00620DF9">
        <w:trPr>
          <w:trHeight w:val="170"/>
        </w:trPr>
        <w:tc>
          <w:tcPr>
            <w:tcW w:w="900" w:type="dxa"/>
            <w:shd w:val="clear" w:color="auto" w:fill="FFFFFF" w:themeFill="background1"/>
          </w:tcPr>
          <w:p w:rsidR="0044322F" w:rsidRDefault="0044322F" w:rsidP="00CC1B67">
            <w:pPr>
              <w:spacing w:after="0" w:line="240" w:lineRule="auto"/>
              <w:rPr>
                <w:rFonts w:ascii="Gill Sans MT" w:hAnsi="Gill Sans MT"/>
                <w:sz w:val="18"/>
                <w:szCs w:val="18"/>
              </w:rPr>
            </w:pPr>
            <w:r>
              <w:rPr>
                <w:rFonts w:ascii="Gill Sans MT" w:hAnsi="Gill Sans MT"/>
                <w:sz w:val="18"/>
                <w:szCs w:val="18"/>
              </w:rPr>
              <w:t>Sept. 28</w:t>
            </w:r>
          </w:p>
        </w:tc>
        <w:tc>
          <w:tcPr>
            <w:tcW w:w="2160" w:type="dxa"/>
            <w:shd w:val="clear" w:color="auto" w:fill="FFFFFF" w:themeFill="background1"/>
          </w:tcPr>
          <w:p w:rsidR="0044322F" w:rsidRDefault="0044322F" w:rsidP="00CC1B67">
            <w:pPr>
              <w:spacing w:after="0" w:line="240" w:lineRule="auto"/>
              <w:rPr>
                <w:rFonts w:ascii="Gill Sans MT" w:hAnsi="Gill Sans MT"/>
                <w:sz w:val="18"/>
                <w:szCs w:val="18"/>
              </w:rPr>
            </w:pPr>
            <w:r>
              <w:rPr>
                <w:rFonts w:ascii="Gill Sans MT" w:hAnsi="Gill Sans MT"/>
                <w:sz w:val="18"/>
                <w:szCs w:val="18"/>
              </w:rPr>
              <w:t>Institutional Critique</w:t>
            </w:r>
          </w:p>
        </w:tc>
        <w:tc>
          <w:tcPr>
            <w:tcW w:w="6570" w:type="dxa"/>
            <w:shd w:val="clear" w:color="auto" w:fill="FFFFFF" w:themeFill="background1"/>
          </w:tcPr>
          <w:p w:rsidR="0044322F" w:rsidRDefault="0044322F" w:rsidP="00620DF9">
            <w:pPr>
              <w:spacing w:after="0" w:line="240" w:lineRule="auto"/>
              <w:rPr>
                <w:rFonts w:ascii="Gill Sans MT" w:hAnsi="Gill Sans MT"/>
                <w:sz w:val="18"/>
                <w:szCs w:val="18"/>
              </w:rPr>
            </w:pPr>
            <w:r>
              <w:rPr>
                <w:rFonts w:ascii="Gill Sans MT" w:hAnsi="Gill Sans MT"/>
                <w:b/>
                <w:sz w:val="18"/>
                <w:szCs w:val="18"/>
              </w:rPr>
              <w:t xml:space="preserve">ASN: </w:t>
            </w:r>
            <w:r>
              <w:rPr>
                <w:rFonts w:ascii="Gill Sans MT" w:hAnsi="Gill Sans MT"/>
                <w:sz w:val="18"/>
                <w:szCs w:val="18"/>
              </w:rPr>
              <w:t xml:space="preserve">1972A  </w:t>
            </w:r>
            <w:r>
              <w:rPr>
                <w:rFonts w:ascii="Gill Sans MT" w:hAnsi="Gill Sans MT"/>
                <w:b/>
                <w:sz w:val="18"/>
                <w:szCs w:val="18"/>
              </w:rPr>
              <w:t xml:space="preserve">S&amp;S: </w:t>
            </w:r>
            <w:r>
              <w:rPr>
                <w:rFonts w:ascii="Gill Sans MT" w:hAnsi="Gill Sans MT"/>
                <w:sz w:val="18"/>
                <w:szCs w:val="18"/>
              </w:rPr>
              <w:t xml:space="preserve">Marcel </w:t>
            </w:r>
            <w:proofErr w:type="spellStart"/>
            <w:r>
              <w:rPr>
                <w:rFonts w:ascii="Gill Sans MT" w:hAnsi="Gill Sans MT"/>
                <w:sz w:val="18"/>
                <w:szCs w:val="18"/>
              </w:rPr>
              <w:t>Broodthaers</w:t>
            </w:r>
            <w:proofErr w:type="spellEnd"/>
            <w:r>
              <w:rPr>
                <w:rFonts w:ascii="Gill Sans MT" w:hAnsi="Gill Sans MT"/>
                <w:sz w:val="18"/>
                <w:szCs w:val="18"/>
              </w:rPr>
              <w:t xml:space="preserve">, “Ten Thousand Francs Reward: Interview with </w:t>
            </w:r>
            <w:proofErr w:type="spellStart"/>
            <w:r>
              <w:rPr>
                <w:rFonts w:ascii="Gill Sans MT" w:hAnsi="Gill Sans MT"/>
                <w:sz w:val="18"/>
                <w:szCs w:val="18"/>
              </w:rPr>
              <w:t>Irmeline</w:t>
            </w:r>
            <w:proofErr w:type="spellEnd"/>
            <w:r>
              <w:rPr>
                <w:rFonts w:ascii="Gill Sans MT" w:hAnsi="Gill Sans MT"/>
                <w:sz w:val="18"/>
                <w:szCs w:val="18"/>
              </w:rPr>
              <w:t xml:space="preserve"> </w:t>
            </w:r>
            <w:proofErr w:type="spellStart"/>
            <w:r>
              <w:rPr>
                <w:rFonts w:ascii="Gill Sans MT" w:hAnsi="Gill Sans MT"/>
                <w:sz w:val="18"/>
                <w:szCs w:val="18"/>
              </w:rPr>
              <w:t>Lebeer</w:t>
            </w:r>
            <w:proofErr w:type="spellEnd"/>
            <w:r>
              <w:rPr>
                <w:rFonts w:ascii="Gill Sans MT" w:hAnsi="Gill Sans MT"/>
                <w:sz w:val="18"/>
                <w:szCs w:val="18"/>
              </w:rPr>
              <w:t>” 1019</w:t>
            </w:r>
          </w:p>
        </w:tc>
      </w:tr>
      <w:tr w:rsidR="0044322F" w:rsidRPr="00014323" w:rsidTr="00620DF9">
        <w:trPr>
          <w:trHeight w:val="170"/>
        </w:trPr>
        <w:tc>
          <w:tcPr>
            <w:tcW w:w="900" w:type="dxa"/>
            <w:shd w:val="clear" w:color="auto" w:fill="FFFFFF" w:themeFill="background1"/>
          </w:tcPr>
          <w:p w:rsidR="0044322F" w:rsidRDefault="0044322F" w:rsidP="00CC1B67">
            <w:pPr>
              <w:spacing w:after="0" w:line="240" w:lineRule="auto"/>
              <w:rPr>
                <w:rFonts w:ascii="Gill Sans MT" w:hAnsi="Gill Sans MT"/>
                <w:sz w:val="18"/>
                <w:szCs w:val="18"/>
              </w:rPr>
            </w:pPr>
            <w:r>
              <w:rPr>
                <w:rFonts w:ascii="Gill Sans MT" w:hAnsi="Gill Sans MT"/>
                <w:sz w:val="18"/>
                <w:szCs w:val="18"/>
              </w:rPr>
              <w:t>Sept. 30</w:t>
            </w:r>
          </w:p>
        </w:tc>
        <w:tc>
          <w:tcPr>
            <w:tcW w:w="2160" w:type="dxa"/>
            <w:shd w:val="clear" w:color="auto" w:fill="FFFFFF" w:themeFill="background1"/>
          </w:tcPr>
          <w:p w:rsidR="0044322F" w:rsidRDefault="0044322F" w:rsidP="00CC1B67">
            <w:pPr>
              <w:spacing w:after="0" w:line="240" w:lineRule="auto"/>
              <w:rPr>
                <w:rFonts w:ascii="Gill Sans MT" w:hAnsi="Gill Sans MT"/>
                <w:sz w:val="18"/>
                <w:szCs w:val="18"/>
              </w:rPr>
            </w:pPr>
            <w:r>
              <w:rPr>
                <w:rFonts w:ascii="Gill Sans MT" w:hAnsi="Gill Sans MT"/>
                <w:sz w:val="18"/>
                <w:szCs w:val="18"/>
              </w:rPr>
              <w:t>Euro Conceptualism</w:t>
            </w:r>
          </w:p>
        </w:tc>
        <w:tc>
          <w:tcPr>
            <w:tcW w:w="6570" w:type="dxa"/>
            <w:shd w:val="clear" w:color="auto" w:fill="FFFFFF" w:themeFill="background1"/>
          </w:tcPr>
          <w:p w:rsidR="0044322F" w:rsidRPr="00B03BF6" w:rsidRDefault="0044322F" w:rsidP="00620DF9">
            <w:pPr>
              <w:spacing w:after="0" w:line="240" w:lineRule="auto"/>
              <w:rPr>
                <w:rFonts w:ascii="Gill Sans MT" w:hAnsi="Gill Sans MT"/>
                <w:sz w:val="18"/>
                <w:szCs w:val="18"/>
              </w:rPr>
            </w:pPr>
            <w:r>
              <w:rPr>
                <w:rFonts w:ascii="Gill Sans MT" w:hAnsi="Gill Sans MT"/>
                <w:b/>
                <w:sz w:val="18"/>
                <w:szCs w:val="18"/>
              </w:rPr>
              <w:t xml:space="preserve">ASN: </w:t>
            </w:r>
            <w:r>
              <w:rPr>
                <w:rFonts w:ascii="Gill Sans MT" w:hAnsi="Gill Sans MT"/>
                <w:sz w:val="18"/>
                <w:szCs w:val="18"/>
              </w:rPr>
              <w:t xml:space="preserve">1972B </w:t>
            </w:r>
            <w:r>
              <w:rPr>
                <w:rFonts w:ascii="Gill Sans MT" w:hAnsi="Gill Sans MT"/>
                <w:sz w:val="18"/>
                <w:szCs w:val="18"/>
              </w:rPr>
              <w:br/>
            </w:r>
            <w:r>
              <w:rPr>
                <w:rFonts w:ascii="Gill Sans MT" w:hAnsi="Gill Sans MT"/>
                <w:b/>
                <w:sz w:val="18"/>
                <w:szCs w:val="18"/>
              </w:rPr>
              <w:t xml:space="preserve">S&amp;S: </w:t>
            </w:r>
            <w:r>
              <w:rPr>
                <w:rFonts w:ascii="Gill Sans MT" w:hAnsi="Gill Sans MT"/>
                <w:sz w:val="18"/>
                <w:szCs w:val="18"/>
              </w:rPr>
              <w:t xml:space="preserve">Hans </w:t>
            </w:r>
            <w:proofErr w:type="spellStart"/>
            <w:r>
              <w:rPr>
                <w:rFonts w:ascii="Gill Sans MT" w:hAnsi="Gill Sans MT"/>
                <w:sz w:val="18"/>
                <w:szCs w:val="18"/>
              </w:rPr>
              <w:t>Haacke</w:t>
            </w:r>
            <w:proofErr w:type="spellEnd"/>
            <w:r>
              <w:rPr>
                <w:rFonts w:ascii="Gill Sans MT" w:hAnsi="Gill Sans MT"/>
                <w:sz w:val="18"/>
                <w:szCs w:val="18"/>
              </w:rPr>
              <w:t>, “Statements” 1019; “Museums, Managers of Consciousness,” 1025</w:t>
            </w:r>
          </w:p>
        </w:tc>
      </w:tr>
      <w:tr w:rsidR="0044322F" w:rsidRPr="00014323" w:rsidTr="00B03BF6">
        <w:trPr>
          <w:trHeight w:val="170"/>
        </w:trPr>
        <w:tc>
          <w:tcPr>
            <w:tcW w:w="900" w:type="dxa"/>
            <w:shd w:val="clear" w:color="auto" w:fill="BFBFBF" w:themeFill="background1" w:themeFillShade="BF"/>
          </w:tcPr>
          <w:p w:rsidR="0044322F" w:rsidRDefault="0044322F" w:rsidP="00CC1B67">
            <w:pPr>
              <w:spacing w:after="0" w:line="240" w:lineRule="auto"/>
              <w:rPr>
                <w:rFonts w:ascii="Gill Sans MT" w:hAnsi="Gill Sans MT"/>
                <w:sz w:val="18"/>
                <w:szCs w:val="18"/>
              </w:rPr>
            </w:pPr>
            <w:r>
              <w:rPr>
                <w:rFonts w:ascii="Gill Sans MT" w:hAnsi="Gill Sans MT"/>
                <w:sz w:val="18"/>
                <w:szCs w:val="18"/>
              </w:rPr>
              <w:t>Oct. 2</w:t>
            </w:r>
          </w:p>
        </w:tc>
        <w:tc>
          <w:tcPr>
            <w:tcW w:w="2160" w:type="dxa"/>
            <w:shd w:val="clear" w:color="auto" w:fill="BFBFBF" w:themeFill="background1" w:themeFillShade="BF"/>
          </w:tcPr>
          <w:p w:rsidR="0044322F" w:rsidRPr="00B03BF6" w:rsidRDefault="0044322F" w:rsidP="00CC1B67">
            <w:pPr>
              <w:spacing w:after="0" w:line="240" w:lineRule="auto"/>
              <w:rPr>
                <w:rFonts w:ascii="Gill Sans MT" w:hAnsi="Gill Sans MT"/>
                <w:b/>
                <w:i/>
                <w:sz w:val="18"/>
                <w:szCs w:val="18"/>
              </w:rPr>
            </w:pPr>
            <w:r>
              <w:rPr>
                <w:rFonts w:ascii="Gill Sans MT" w:hAnsi="Gill Sans MT"/>
                <w:b/>
                <w:i/>
                <w:sz w:val="18"/>
                <w:szCs w:val="18"/>
              </w:rPr>
              <w:t>Midterm Exam</w:t>
            </w:r>
          </w:p>
        </w:tc>
        <w:tc>
          <w:tcPr>
            <w:tcW w:w="6570" w:type="dxa"/>
            <w:shd w:val="clear" w:color="auto" w:fill="BFBFBF" w:themeFill="background1" w:themeFillShade="BF"/>
          </w:tcPr>
          <w:p w:rsidR="0044322F" w:rsidRPr="00B03BF6" w:rsidRDefault="0044322F" w:rsidP="00620DF9">
            <w:pPr>
              <w:spacing w:after="0" w:line="240" w:lineRule="auto"/>
              <w:rPr>
                <w:rFonts w:ascii="Gill Sans MT" w:hAnsi="Gill Sans MT"/>
                <w:b/>
                <w:i/>
                <w:sz w:val="18"/>
                <w:szCs w:val="18"/>
              </w:rPr>
            </w:pPr>
            <w:r>
              <w:rPr>
                <w:rFonts w:ascii="Gill Sans MT" w:hAnsi="Gill Sans MT"/>
                <w:b/>
                <w:i/>
                <w:sz w:val="18"/>
                <w:szCs w:val="18"/>
              </w:rPr>
              <w:t>In Class</w:t>
            </w:r>
            <w:r>
              <w:rPr>
                <w:rFonts w:ascii="Gill Sans MT" w:hAnsi="Gill Sans MT"/>
                <w:b/>
                <w:i/>
                <w:sz w:val="18"/>
                <w:szCs w:val="18"/>
              </w:rPr>
              <w:br/>
            </w:r>
          </w:p>
        </w:tc>
      </w:tr>
      <w:tr w:rsidR="0044322F" w:rsidRPr="00014323" w:rsidTr="00620DF9">
        <w:trPr>
          <w:trHeight w:val="170"/>
        </w:trPr>
        <w:tc>
          <w:tcPr>
            <w:tcW w:w="900" w:type="dxa"/>
            <w:shd w:val="clear" w:color="auto" w:fill="FFFFFF" w:themeFill="background1"/>
          </w:tcPr>
          <w:p w:rsidR="0044322F" w:rsidRDefault="0044322F" w:rsidP="00CC1B67">
            <w:pPr>
              <w:spacing w:after="0" w:line="240" w:lineRule="auto"/>
              <w:rPr>
                <w:rFonts w:ascii="Gill Sans MT" w:hAnsi="Gill Sans MT"/>
                <w:sz w:val="18"/>
                <w:szCs w:val="18"/>
              </w:rPr>
            </w:pPr>
            <w:r>
              <w:rPr>
                <w:rFonts w:ascii="Gill Sans MT" w:hAnsi="Gill Sans MT"/>
                <w:sz w:val="18"/>
                <w:szCs w:val="18"/>
              </w:rPr>
              <w:t>Oct. 5</w:t>
            </w:r>
          </w:p>
        </w:tc>
        <w:tc>
          <w:tcPr>
            <w:tcW w:w="2160" w:type="dxa"/>
            <w:shd w:val="clear" w:color="auto" w:fill="FFFFFF" w:themeFill="background1"/>
          </w:tcPr>
          <w:p w:rsidR="0044322F" w:rsidRDefault="0044322F" w:rsidP="00CC1B67">
            <w:pPr>
              <w:spacing w:after="0" w:line="240" w:lineRule="auto"/>
              <w:rPr>
                <w:rFonts w:ascii="Gill Sans MT" w:hAnsi="Gill Sans MT"/>
                <w:sz w:val="18"/>
                <w:szCs w:val="18"/>
              </w:rPr>
            </w:pPr>
            <w:r>
              <w:rPr>
                <w:rFonts w:ascii="Gill Sans MT" w:hAnsi="Gill Sans MT"/>
                <w:sz w:val="18"/>
                <w:szCs w:val="18"/>
              </w:rPr>
              <w:t>Early Video</w:t>
            </w:r>
          </w:p>
        </w:tc>
        <w:tc>
          <w:tcPr>
            <w:tcW w:w="6570" w:type="dxa"/>
            <w:shd w:val="clear" w:color="auto" w:fill="FFFFFF" w:themeFill="background1"/>
          </w:tcPr>
          <w:p w:rsidR="0044322F" w:rsidRPr="00620DF9" w:rsidRDefault="0044322F" w:rsidP="00620DF9">
            <w:pPr>
              <w:spacing w:after="0" w:line="240" w:lineRule="auto"/>
              <w:rPr>
                <w:rFonts w:ascii="Gill Sans MT" w:hAnsi="Gill Sans MT"/>
                <w:sz w:val="18"/>
                <w:szCs w:val="18"/>
              </w:rPr>
            </w:pPr>
            <w:r>
              <w:rPr>
                <w:rFonts w:ascii="Gill Sans MT" w:hAnsi="Gill Sans MT"/>
                <w:b/>
                <w:sz w:val="18"/>
                <w:szCs w:val="18"/>
              </w:rPr>
              <w:t xml:space="preserve">ASN: </w:t>
            </w:r>
            <w:r>
              <w:rPr>
                <w:rFonts w:ascii="Gill Sans MT" w:hAnsi="Gill Sans MT"/>
                <w:sz w:val="18"/>
                <w:szCs w:val="18"/>
              </w:rPr>
              <w:t xml:space="preserve">1973 </w:t>
            </w:r>
            <w:r>
              <w:rPr>
                <w:rFonts w:ascii="Gill Sans MT" w:hAnsi="Gill Sans MT"/>
                <w:b/>
                <w:sz w:val="18"/>
                <w:szCs w:val="18"/>
              </w:rPr>
              <w:t xml:space="preserve">S&amp;S: </w:t>
            </w:r>
            <w:r>
              <w:rPr>
                <w:rFonts w:ascii="Gill Sans MT" w:hAnsi="Gill Sans MT"/>
                <w:sz w:val="18"/>
                <w:szCs w:val="18"/>
              </w:rPr>
              <w:t xml:space="preserve">Texts by Nam June Paik (494), Gerry </w:t>
            </w:r>
            <w:proofErr w:type="spellStart"/>
            <w:r>
              <w:rPr>
                <w:rFonts w:ascii="Gill Sans MT" w:hAnsi="Gill Sans MT"/>
                <w:sz w:val="18"/>
                <w:szCs w:val="18"/>
              </w:rPr>
              <w:t>Schum</w:t>
            </w:r>
            <w:proofErr w:type="spellEnd"/>
            <w:r>
              <w:rPr>
                <w:rFonts w:ascii="Gill Sans MT" w:hAnsi="Gill Sans MT"/>
                <w:sz w:val="18"/>
                <w:szCs w:val="18"/>
              </w:rPr>
              <w:t xml:space="preserve"> (499), Frank Gillette (501), </w:t>
            </w:r>
            <w:proofErr w:type="spellStart"/>
            <w:r>
              <w:rPr>
                <w:rFonts w:ascii="Gill Sans MT" w:hAnsi="Gill Sans MT"/>
                <w:sz w:val="18"/>
                <w:szCs w:val="18"/>
              </w:rPr>
              <w:t>Shigeko</w:t>
            </w:r>
            <w:proofErr w:type="spellEnd"/>
            <w:r>
              <w:rPr>
                <w:rFonts w:ascii="Gill Sans MT" w:hAnsi="Gill Sans MT"/>
                <w:sz w:val="18"/>
                <w:szCs w:val="18"/>
              </w:rPr>
              <w:t xml:space="preserve"> Kubota (504), Woody </w:t>
            </w:r>
            <w:proofErr w:type="spellStart"/>
            <w:r>
              <w:rPr>
                <w:rFonts w:ascii="Gill Sans MT" w:hAnsi="Gill Sans MT"/>
                <w:sz w:val="18"/>
                <w:szCs w:val="18"/>
              </w:rPr>
              <w:t>Vasulka</w:t>
            </w:r>
            <w:proofErr w:type="spellEnd"/>
            <w:r>
              <w:rPr>
                <w:rFonts w:ascii="Gill Sans MT" w:hAnsi="Gill Sans MT"/>
                <w:sz w:val="18"/>
                <w:szCs w:val="18"/>
              </w:rPr>
              <w:t xml:space="preserve"> (506), Douglas Davis (509), </w:t>
            </w:r>
            <w:r>
              <w:rPr>
                <w:rFonts w:ascii="Gill Sans MT" w:hAnsi="Gill Sans MT"/>
                <w:sz w:val="18"/>
                <w:szCs w:val="18"/>
              </w:rPr>
              <w:br/>
              <w:t xml:space="preserve">Joan Jonas, “Closing Statement,” 894; James </w:t>
            </w:r>
            <w:proofErr w:type="spellStart"/>
            <w:r>
              <w:rPr>
                <w:rFonts w:ascii="Gill Sans MT" w:hAnsi="Gill Sans MT"/>
                <w:sz w:val="18"/>
                <w:szCs w:val="18"/>
              </w:rPr>
              <w:t>Turrell</w:t>
            </w:r>
            <w:proofErr w:type="spellEnd"/>
            <w:r>
              <w:rPr>
                <w:rFonts w:ascii="Gill Sans MT" w:hAnsi="Gill Sans MT"/>
                <w:sz w:val="18"/>
                <w:szCs w:val="18"/>
              </w:rPr>
              <w:t>, “Mapping Space” 649</w:t>
            </w:r>
          </w:p>
        </w:tc>
      </w:tr>
      <w:tr w:rsidR="0044322F" w:rsidRPr="00014323" w:rsidTr="00620DF9">
        <w:trPr>
          <w:trHeight w:val="170"/>
        </w:trPr>
        <w:tc>
          <w:tcPr>
            <w:tcW w:w="900" w:type="dxa"/>
            <w:shd w:val="clear" w:color="auto" w:fill="FFFFFF" w:themeFill="background1"/>
          </w:tcPr>
          <w:p w:rsidR="0044322F" w:rsidRDefault="0044322F" w:rsidP="00CC1B67">
            <w:pPr>
              <w:spacing w:after="0" w:line="240" w:lineRule="auto"/>
              <w:rPr>
                <w:rFonts w:ascii="Gill Sans MT" w:hAnsi="Gill Sans MT"/>
                <w:sz w:val="18"/>
                <w:szCs w:val="18"/>
              </w:rPr>
            </w:pPr>
            <w:r>
              <w:rPr>
                <w:rFonts w:ascii="Gill Sans MT" w:hAnsi="Gill Sans MT"/>
                <w:sz w:val="18"/>
                <w:szCs w:val="18"/>
              </w:rPr>
              <w:t>Oct. 7</w:t>
            </w:r>
          </w:p>
        </w:tc>
        <w:tc>
          <w:tcPr>
            <w:tcW w:w="2160" w:type="dxa"/>
            <w:shd w:val="clear" w:color="auto" w:fill="FFFFFF" w:themeFill="background1"/>
          </w:tcPr>
          <w:p w:rsidR="0044322F" w:rsidRDefault="0044322F" w:rsidP="00CC1B67">
            <w:pPr>
              <w:spacing w:after="0" w:line="240" w:lineRule="auto"/>
              <w:rPr>
                <w:rFonts w:ascii="Gill Sans MT" w:hAnsi="Gill Sans MT"/>
                <w:sz w:val="18"/>
                <w:szCs w:val="18"/>
              </w:rPr>
            </w:pPr>
            <w:r>
              <w:rPr>
                <w:rFonts w:ascii="Gill Sans MT" w:hAnsi="Gill Sans MT"/>
                <w:sz w:val="18"/>
                <w:szCs w:val="18"/>
              </w:rPr>
              <w:t>Performance</w:t>
            </w:r>
          </w:p>
        </w:tc>
        <w:tc>
          <w:tcPr>
            <w:tcW w:w="6570" w:type="dxa"/>
            <w:shd w:val="clear" w:color="auto" w:fill="FFFFFF" w:themeFill="background1"/>
          </w:tcPr>
          <w:p w:rsidR="0044322F" w:rsidRPr="00620DF9" w:rsidRDefault="0044322F" w:rsidP="00620DF9">
            <w:pPr>
              <w:spacing w:after="0" w:line="240" w:lineRule="auto"/>
              <w:rPr>
                <w:rFonts w:ascii="Gill Sans MT" w:hAnsi="Gill Sans MT"/>
                <w:sz w:val="18"/>
                <w:szCs w:val="18"/>
              </w:rPr>
            </w:pPr>
            <w:r>
              <w:rPr>
                <w:rFonts w:ascii="Gill Sans MT" w:hAnsi="Gill Sans MT"/>
                <w:b/>
                <w:sz w:val="18"/>
                <w:szCs w:val="18"/>
              </w:rPr>
              <w:t xml:space="preserve">ASN: </w:t>
            </w:r>
            <w:r>
              <w:rPr>
                <w:rFonts w:ascii="Gill Sans MT" w:hAnsi="Gill Sans MT"/>
                <w:sz w:val="18"/>
                <w:szCs w:val="18"/>
              </w:rPr>
              <w:t xml:space="preserve">1974 </w:t>
            </w:r>
            <w:r>
              <w:rPr>
                <w:rFonts w:ascii="Gill Sans MT" w:hAnsi="Gill Sans MT"/>
                <w:b/>
                <w:sz w:val="18"/>
                <w:szCs w:val="18"/>
              </w:rPr>
              <w:t xml:space="preserve">S&amp;S: </w:t>
            </w:r>
            <w:r>
              <w:rPr>
                <w:rFonts w:ascii="Gill Sans MT" w:hAnsi="Gill Sans MT"/>
                <w:sz w:val="18"/>
                <w:szCs w:val="18"/>
              </w:rPr>
              <w:t xml:space="preserve">Texts by </w:t>
            </w:r>
            <w:proofErr w:type="spellStart"/>
            <w:r>
              <w:rPr>
                <w:rFonts w:ascii="Gill Sans MT" w:hAnsi="Gill Sans MT"/>
                <w:sz w:val="18"/>
                <w:szCs w:val="18"/>
              </w:rPr>
              <w:t>Carolee</w:t>
            </w:r>
            <w:proofErr w:type="spellEnd"/>
            <w:r>
              <w:rPr>
                <w:rFonts w:ascii="Gill Sans MT" w:hAnsi="Gill Sans MT"/>
                <w:sz w:val="18"/>
                <w:szCs w:val="18"/>
              </w:rPr>
              <w:t xml:space="preserve"> </w:t>
            </w:r>
            <w:proofErr w:type="spellStart"/>
            <w:r>
              <w:rPr>
                <w:rFonts w:ascii="Gill Sans MT" w:hAnsi="Gill Sans MT"/>
                <w:sz w:val="18"/>
                <w:szCs w:val="18"/>
              </w:rPr>
              <w:t>Schneemann</w:t>
            </w:r>
            <w:proofErr w:type="spellEnd"/>
            <w:r>
              <w:rPr>
                <w:rFonts w:ascii="Gill Sans MT" w:hAnsi="Gill Sans MT"/>
                <w:sz w:val="18"/>
                <w:szCs w:val="18"/>
              </w:rPr>
              <w:t xml:space="preserve"> (840), Yoko Ono (858), Chris Burden (899), Vito </w:t>
            </w:r>
            <w:proofErr w:type="spellStart"/>
            <w:r>
              <w:rPr>
                <w:rFonts w:ascii="Gill Sans MT" w:hAnsi="Gill Sans MT"/>
                <w:sz w:val="18"/>
                <w:szCs w:val="18"/>
              </w:rPr>
              <w:t>Acconci</w:t>
            </w:r>
            <w:proofErr w:type="spellEnd"/>
            <w:r>
              <w:rPr>
                <w:rFonts w:ascii="Gill Sans MT" w:hAnsi="Gill Sans MT"/>
                <w:sz w:val="18"/>
                <w:szCs w:val="18"/>
              </w:rPr>
              <w:t xml:space="preserve"> (913)</w:t>
            </w:r>
          </w:p>
        </w:tc>
      </w:tr>
      <w:tr w:rsidR="0044322F" w:rsidRPr="00014323" w:rsidTr="004138A1">
        <w:tc>
          <w:tcPr>
            <w:tcW w:w="900" w:type="dxa"/>
            <w:shd w:val="clear" w:color="auto" w:fill="FFFFFF" w:themeFill="background1"/>
          </w:tcPr>
          <w:p w:rsidR="0044322F" w:rsidRDefault="0044322F" w:rsidP="00CC1B67">
            <w:pPr>
              <w:spacing w:after="0" w:line="240" w:lineRule="auto"/>
              <w:rPr>
                <w:rFonts w:ascii="Gill Sans MT" w:hAnsi="Gill Sans MT"/>
                <w:sz w:val="18"/>
                <w:szCs w:val="18"/>
              </w:rPr>
            </w:pPr>
            <w:r>
              <w:rPr>
                <w:rFonts w:ascii="Gill Sans MT" w:hAnsi="Gill Sans MT"/>
                <w:sz w:val="18"/>
                <w:szCs w:val="18"/>
              </w:rPr>
              <w:t>Oct. 9</w:t>
            </w:r>
          </w:p>
        </w:tc>
        <w:tc>
          <w:tcPr>
            <w:tcW w:w="2160" w:type="dxa"/>
            <w:shd w:val="clear" w:color="auto" w:fill="FFFFFF" w:themeFill="background1"/>
          </w:tcPr>
          <w:p w:rsidR="0044322F" w:rsidRDefault="0044322F" w:rsidP="00CC1B67">
            <w:pPr>
              <w:spacing w:after="0" w:line="240" w:lineRule="auto"/>
              <w:rPr>
                <w:rFonts w:ascii="Gill Sans MT" w:hAnsi="Gill Sans MT"/>
                <w:sz w:val="18"/>
                <w:szCs w:val="18"/>
              </w:rPr>
            </w:pPr>
            <w:r>
              <w:rPr>
                <w:rFonts w:ascii="Gill Sans MT" w:hAnsi="Gill Sans MT"/>
                <w:sz w:val="18"/>
                <w:szCs w:val="18"/>
              </w:rPr>
              <w:t>First Wave Feminism</w:t>
            </w:r>
          </w:p>
        </w:tc>
        <w:tc>
          <w:tcPr>
            <w:tcW w:w="6570" w:type="dxa"/>
            <w:shd w:val="clear" w:color="auto" w:fill="FFFFFF" w:themeFill="background1"/>
          </w:tcPr>
          <w:p w:rsidR="0044322F" w:rsidRDefault="0044322F" w:rsidP="00620DF9">
            <w:pPr>
              <w:spacing w:after="0" w:line="240" w:lineRule="auto"/>
              <w:rPr>
                <w:rFonts w:ascii="Gill Sans MT" w:hAnsi="Gill Sans MT"/>
                <w:sz w:val="18"/>
                <w:szCs w:val="18"/>
              </w:rPr>
            </w:pPr>
            <w:r>
              <w:rPr>
                <w:rFonts w:ascii="Gill Sans MT" w:hAnsi="Gill Sans MT"/>
                <w:b/>
                <w:sz w:val="18"/>
                <w:szCs w:val="18"/>
              </w:rPr>
              <w:t xml:space="preserve">ASN: </w:t>
            </w:r>
            <w:r>
              <w:rPr>
                <w:rFonts w:ascii="Gill Sans MT" w:hAnsi="Gill Sans MT"/>
                <w:sz w:val="18"/>
                <w:szCs w:val="18"/>
              </w:rPr>
              <w:t>1975</w:t>
            </w:r>
            <w:r>
              <w:rPr>
                <w:rFonts w:ascii="Gill Sans MT" w:hAnsi="Gill Sans MT"/>
                <w:b/>
                <w:sz w:val="18"/>
                <w:szCs w:val="18"/>
              </w:rPr>
              <w:t xml:space="preserve">  S&amp;S: </w:t>
            </w:r>
            <w:r>
              <w:rPr>
                <w:rFonts w:ascii="Gill Sans MT" w:hAnsi="Gill Sans MT"/>
                <w:sz w:val="18"/>
                <w:szCs w:val="18"/>
              </w:rPr>
              <w:t>Faith Ringgold, “Interview with Eleanor Munro,” 41</w:t>
            </w:r>
          </w:p>
          <w:p w:rsidR="0044322F" w:rsidRDefault="0044322F" w:rsidP="00620DF9">
            <w:pPr>
              <w:spacing w:after="0" w:line="240" w:lineRule="auto"/>
              <w:rPr>
                <w:rFonts w:ascii="Gill Sans MT" w:hAnsi="Gill Sans MT"/>
                <w:sz w:val="18"/>
                <w:szCs w:val="18"/>
              </w:rPr>
            </w:pPr>
            <w:r>
              <w:rPr>
                <w:rFonts w:ascii="Gill Sans MT" w:hAnsi="Gill Sans MT"/>
                <w:sz w:val="18"/>
                <w:szCs w:val="18"/>
              </w:rPr>
              <w:t xml:space="preserve">Nancy </w:t>
            </w:r>
            <w:proofErr w:type="spellStart"/>
            <w:r>
              <w:rPr>
                <w:rFonts w:ascii="Gill Sans MT" w:hAnsi="Gill Sans MT"/>
                <w:sz w:val="18"/>
                <w:szCs w:val="18"/>
              </w:rPr>
              <w:t>Spero</w:t>
            </w:r>
            <w:proofErr w:type="spellEnd"/>
            <w:r>
              <w:rPr>
                <w:rFonts w:ascii="Gill Sans MT" w:hAnsi="Gill Sans MT"/>
                <w:sz w:val="18"/>
                <w:szCs w:val="18"/>
              </w:rPr>
              <w:t>, “Woman as Protagonist: Interview with Jeanne Siegel,” 269</w:t>
            </w:r>
          </w:p>
          <w:p w:rsidR="0044322F" w:rsidRDefault="0044322F" w:rsidP="00620DF9">
            <w:pPr>
              <w:spacing w:after="0" w:line="240" w:lineRule="auto"/>
              <w:rPr>
                <w:rFonts w:ascii="Gill Sans MT" w:hAnsi="Gill Sans MT"/>
                <w:sz w:val="18"/>
                <w:szCs w:val="18"/>
              </w:rPr>
            </w:pPr>
            <w:r>
              <w:rPr>
                <w:rFonts w:ascii="Gill Sans MT" w:hAnsi="Gill Sans MT"/>
                <w:sz w:val="18"/>
                <w:szCs w:val="18"/>
              </w:rPr>
              <w:t xml:space="preserve">Mary Kelly, “Preface to </w:t>
            </w:r>
            <w:r>
              <w:rPr>
                <w:rFonts w:ascii="Gill Sans MT" w:hAnsi="Gill Sans MT"/>
                <w:i/>
                <w:sz w:val="18"/>
                <w:szCs w:val="18"/>
              </w:rPr>
              <w:t xml:space="preserve">Post-Partum Document,” </w:t>
            </w:r>
            <w:r>
              <w:rPr>
                <w:rFonts w:ascii="Gill Sans MT" w:hAnsi="Gill Sans MT"/>
                <w:sz w:val="18"/>
                <w:szCs w:val="18"/>
              </w:rPr>
              <w:t>1008</w:t>
            </w:r>
          </w:p>
          <w:p w:rsidR="0044322F" w:rsidRDefault="0044322F" w:rsidP="00620DF9">
            <w:pPr>
              <w:spacing w:after="0" w:line="240" w:lineRule="auto"/>
              <w:rPr>
                <w:rFonts w:ascii="Gill Sans MT" w:hAnsi="Gill Sans MT"/>
                <w:sz w:val="18"/>
                <w:szCs w:val="18"/>
              </w:rPr>
            </w:pPr>
            <w:r>
              <w:rPr>
                <w:rFonts w:ascii="Gill Sans MT" w:hAnsi="Gill Sans MT"/>
                <w:sz w:val="18"/>
                <w:szCs w:val="18"/>
              </w:rPr>
              <w:t xml:space="preserve">Judy Chicago, </w:t>
            </w:r>
            <w:r>
              <w:rPr>
                <w:rFonts w:ascii="Gill Sans MT" w:hAnsi="Gill Sans MT"/>
                <w:i/>
                <w:sz w:val="18"/>
                <w:szCs w:val="18"/>
              </w:rPr>
              <w:t xml:space="preserve">The Dinner Party: A Symbol of Our Heritage, </w:t>
            </w:r>
            <w:r>
              <w:rPr>
                <w:rFonts w:ascii="Gill Sans MT" w:hAnsi="Gill Sans MT"/>
                <w:sz w:val="18"/>
                <w:szCs w:val="18"/>
              </w:rPr>
              <w:t>407</w:t>
            </w:r>
          </w:p>
          <w:p w:rsidR="0044322F" w:rsidRDefault="0044322F" w:rsidP="00620DF9">
            <w:pPr>
              <w:spacing w:after="0" w:line="240" w:lineRule="auto"/>
              <w:rPr>
                <w:rFonts w:ascii="Gill Sans MT" w:hAnsi="Gill Sans MT"/>
                <w:b/>
                <w:sz w:val="18"/>
                <w:szCs w:val="18"/>
              </w:rPr>
            </w:pPr>
            <w:r>
              <w:rPr>
                <w:rFonts w:ascii="Gill Sans MT" w:hAnsi="Gill Sans MT"/>
                <w:sz w:val="18"/>
                <w:szCs w:val="18"/>
              </w:rPr>
              <w:t>Suzanne Lacy, “The Name of the Game,” 895</w:t>
            </w:r>
            <w:r>
              <w:rPr>
                <w:rFonts w:ascii="Gill Sans MT" w:hAnsi="Gill Sans MT"/>
                <w:sz w:val="18"/>
                <w:szCs w:val="18"/>
              </w:rPr>
              <w:br/>
            </w:r>
          </w:p>
        </w:tc>
      </w:tr>
      <w:tr w:rsidR="0044322F" w:rsidRPr="00014323" w:rsidTr="004138A1">
        <w:tc>
          <w:tcPr>
            <w:tcW w:w="900" w:type="dxa"/>
            <w:shd w:val="clear" w:color="auto" w:fill="FFFFFF" w:themeFill="background1"/>
          </w:tcPr>
          <w:p w:rsidR="0044322F" w:rsidRDefault="0044322F" w:rsidP="00CC1B67">
            <w:pPr>
              <w:spacing w:after="0" w:line="240" w:lineRule="auto"/>
              <w:rPr>
                <w:rFonts w:ascii="Gill Sans MT" w:hAnsi="Gill Sans MT"/>
                <w:sz w:val="18"/>
                <w:szCs w:val="18"/>
              </w:rPr>
            </w:pPr>
            <w:r>
              <w:rPr>
                <w:rFonts w:ascii="Gill Sans MT" w:hAnsi="Gill Sans MT"/>
                <w:sz w:val="18"/>
                <w:szCs w:val="18"/>
              </w:rPr>
              <w:t>Oct. 12</w:t>
            </w:r>
          </w:p>
        </w:tc>
        <w:tc>
          <w:tcPr>
            <w:tcW w:w="2160" w:type="dxa"/>
            <w:shd w:val="clear" w:color="auto" w:fill="FFFFFF" w:themeFill="background1"/>
          </w:tcPr>
          <w:p w:rsidR="0044322F" w:rsidRPr="00014323" w:rsidRDefault="0044322F" w:rsidP="00CC1B67">
            <w:pPr>
              <w:spacing w:after="0" w:line="240" w:lineRule="auto"/>
              <w:rPr>
                <w:rFonts w:ascii="Gill Sans MT" w:hAnsi="Gill Sans MT"/>
                <w:sz w:val="18"/>
                <w:szCs w:val="18"/>
              </w:rPr>
            </w:pPr>
            <w:r>
              <w:rPr>
                <w:rFonts w:ascii="Gill Sans MT" w:hAnsi="Gill Sans MT"/>
                <w:sz w:val="18"/>
                <w:szCs w:val="18"/>
              </w:rPr>
              <w:t>Alternative Spaces</w:t>
            </w:r>
          </w:p>
        </w:tc>
        <w:tc>
          <w:tcPr>
            <w:tcW w:w="6570" w:type="dxa"/>
            <w:shd w:val="clear" w:color="auto" w:fill="FFFFFF" w:themeFill="background1"/>
          </w:tcPr>
          <w:p w:rsidR="0044322F" w:rsidRPr="00620DF9" w:rsidRDefault="0044322F" w:rsidP="00CC1B67">
            <w:pPr>
              <w:spacing w:after="0" w:line="240" w:lineRule="auto"/>
              <w:rPr>
                <w:rFonts w:ascii="Gill Sans MT" w:hAnsi="Gill Sans MT"/>
                <w:sz w:val="18"/>
                <w:szCs w:val="18"/>
              </w:rPr>
            </w:pPr>
            <w:r>
              <w:rPr>
                <w:rFonts w:ascii="Gill Sans MT" w:hAnsi="Gill Sans MT"/>
                <w:b/>
                <w:sz w:val="18"/>
                <w:szCs w:val="18"/>
              </w:rPr>
              <w:t xml:space="preserve">ASN: </w:t>
            </w:r>
            <w:r>
              <w:rPr>
                <w:rFonts w:ascii="Gill Sans MT" w:hAnsi="Gill Sans MT"/>
                <w:sz w:val="18"/>
                <w:szCs w:val="18"/>
              </w:rPr>
              <w:t xml:space="preserve">1976  </w:t>
            </w:r>
            <w:r>
              <w:rPr>
                <w:rFonts w:ascii="Gill Sans MT" w:hAnsi="Gill Sans MT"/>
                <w:b/>
                <w:sz w:val="18"/>
                <w:szCs w:val="18"/>
              </w:rPr>
              <w:t xml:space="preserve">S&amp;S: </w:t>
            </w:r>
            <w:r>
              <w:rPr>
                <w:rFonts w:ascii="Gill Sans MT" w:hAnsi="Gill Sans MT"/>
                <w:sz w:val="18"/>
                <w:szCs w:val="18"/>
              </w:rPr>
              <w:t>Martha Wilson, “Performances and Photographs,” 924</w:t>
            </w:r>
          </w:p>
        </w:tc>
      </w:tr>
      <w:tr w:rsidR="0044322F" w:rsidRPr="00014323" w:rsidTr="004138A1">
        <w:tc>
          <w:tcPr>
            <w:tcW w:w="900" w:type="dxa"/>
            <w:shd w:val="clear" w:color="auto" w:fill="FFFFFF" w:themeFill="background1"/>
          </w:tcPr>
          <w:p w:rsidR="0044322F" w:rsidRPr="00014323" w:rsidRDefault="0044322F" w:rsidP="00CC1B67">
            <w:pPr>
              <w:spacing w:after="0" w:line="240" w:lineRule="auto"/>
              <w:rPr>
                <w:rFonts w:ascii="Gill Sans MT" w:hAnsi="Gill Sans MT"/>
                <w:sz w:val="18"/>
                <w:szCs w:val="18"/>
              </w:rPr>
            </w:pPr>
            <w:r>
              <w:rPr>
                <w:rFonts w:ascii="Gill Sans MT" w:hAnsi="Gill Sans MT"/>
                <w:sz w:val="18"/>
                <w:szCs w:val="18"/>
              </w:rPr>
              <w:t>Oct. 14</w:t>
            </w:r>
          </w:p>
        </w:tc>
        <w:tc>
          <w:tcPr>
            <w:tcW w:w="2160" w:type="dxa"/>
            <w:shd w:val="clear" w:color="auto" w:fill="FFFFFF" w:themeFill="background1"/>
          </w:tcPr>
          <w:p w:rsidR="0044322F" w:rsidRPr="00014323" w:rsidRDefault="0044322F" w:rsidP="00CC1B67">
            <w:pPr>
              <w:spacing w:after="0" w:line="240" w:lineRule="auto"/>
              <w:rPr>
                <w:rFonts w:ascii="Gill Sans MT" w:hAnsi="Gill Sans MT"/>
                <w:sz w:val="18"/>
                <w:szCs w:val="18"/>
              </w:rPr>
            </w:pPr>
            <w:r w:rsidRPr="00014323">
              <w:rPr>
                <w:rFonts w:ascii="Gill Sans MT" w:hAnsi="Gill Sans MT"/>
                <w:sz w:val="18"/>
                <w:szCs w:val="18"/>
              </w:rPr>
              <w:t>Critical Postmodernism</w:t>
            </w:r>
          </w:p>
        </w:tc>
        <w:tc>
          <w:tcPr>
            <w:tcW w:w="6570" w:type="dxa"/>
            <w:shd w:val="clear" w:color="auto" w:fill="FFFFFF" w:themeFill="background1"/>
          </w:tcPr>
          <w:p w:rsidR="0044322F" w:rsidRPr="00014323" w:rsidRDefault="0044322F" w:rsidP="00CC1B67">
            <w:pPr>
              <w:spacing w:after="0" w:line="240" w:lineRule="auto"/>
              <w:rPr>
                <w:rFonts w:ascii="Gill Sans MT" w:hAnsi="Gill Sans MT"/>
                <w:sz w:val="18"/>
                <w:szCs w:val="18"/>
              </w:rPr>
            </w:pPr>
            <w:r>
              <w:rPr>
                <w:rFonts w:ascii="Gill Sans MT" w:hAnsi="Gill Sans MT"/>
                <w:b/>
                <w:sz w:val="18"/>
                <w:szCs w:val="18"/>
              </w:rPr>
              <w:t xml:space="preserve">ASN: </w:t>
            </w:r>
            <w:r w:rsidRPr="00620DF9">
              <w:rPr>
                <w:rFonts w:ascii="Gill Sans MT" w:hAnsi="Gill Sans MT"/>
                <w:sz w:val="18"/>
                <w:szCs w:val="18"/>
              </w:rPr>
              <w:t>1977</w:t>
            </w:r>
            <w:r>
              <w:rPr>
                <w:rFonts w:ascii="Gill Sans MT" w:hAnsi="Gill Sans MT"/>
                <w:b/>
                <w:sz w:val="18"/>
                <w:szCs w:val="18"/>
              </w:rPr>
              <w:t xml:space="preserve"> S&amp;S: </w:t>
            </w:r>
            <w:r>
              <w:rPr>
                <w:rFonts w:ascii="Gill Sans MT" w:hAnsi="Gill Sans MT"/>
                <w:sz w:val="18"/>
                <w:szCs w:val="18"/>
              </w:rPr>
              <w:t xml:space="preserve">Sherrie Levine, “Five Comments,” 437 </w:t>
            </w:r>
            <w:r>
              <w:rPr>
                <w:rFonts w:ascii="Gill Sans MT" w:hAnsi="Gill Sans MT"/>
                <w:sz w:val="18"/>
                <w:szCs w:val="18"/>
              </w:rPr>
              <w:br/>
              <w:t>Barbara Kruger, “Pictures and Words: Interview with Jeanne Siegel,” 435</w:t>
            </w:r>
          </w:p>
        </w:tc>
      </w:tr>
      <w:tr w:rsidR="0044322F" w:rsidRPr="00014323" w:rsidTr="004138A1">
        <w:tc>
          <w:tcPr>
            <w:tcW w:w="900" w:type="dxa"/>
            <w:shd w:val="clear" w:color="auto" w:fill="FFFFFF" w:themeFill="background1"/>
          </w:tcPr>
          <w:p w:rsidR="0044322F" w:rsidRPr="00014323" w:rsidRDefault="0044322F" w:rsidP="00CC1B67">
            <w:pPr>
              <w:spacing w:after="0" w:line="240" w:lineRule="auto"/>
              <w:rPr>
                <w:rFonts w:ascii="Gill Sans MT" w:hAnsi="Gill Sans MT"/>
                <w:sz w:val="18"/>
                <w:szCs w:val="18"/>
              </w:rPr>
            </w:pPr>
            <w:r>
              <w:rPr>
                <w:rFonts w:ascii="Gill Sans MT" w:hAnsi="Gill Sans MT"/>
                <w:sz w:val="18"/>
                <w:szCs w:val="18"/>
              </w:rPr>
              <w:t>Oct. 16</w:t>
            </w:r>
          </w:p>
        </w:tc>
        <w:tc>
          <w:tcPr>
            <w:tcW w:w="2160" w:type="dxa"/>
            <w:shd w:val="clear" w:color="auto" w:fill="FFFFFF" w:themeFill="background1"/>
          </w:tcPr>
          <w:p w:rsidR="0044322F" w:rsidRPr="00014323" w:rsidRDefault="0044322F" w:rsidP="00CC1B67">
            <w:pPr>
              <w:spacing w:after="0" w:line="240" w:lineRule="auto"/>
              <w:rPr>
                <w:rFonts w:ascii="Gill Sans MT" w:hAnsi="Gill Sans MT"/>
                <w:sz w:val="18"/>
                <w:szCs w:val="18"/>
              </w:rPr>
            </w:pPr>
            <w:r w:rsidRPr="00014323">
              <w:rPr>
                <w:rFonts w:ascii="Gill Sans MT" w:hAnsi="Gill Sans MT"/>
                <w:sz w:val="18"/>
                <w:szCs w:val="18"/>
              </w:rPr>
              <w:t>Simulacra &amp; Pastiche</w:t>
            </w:r>
          </w:p>
        </w:tc>
        <w:tc>
          <w:tcPr>
            <w:tcW w:w="6570" w:type="dxa"/>
            <w:shd w:val="clear" w:color="auto" w:fill="FFFFFF" w:themeFill="background1"/>
          </w:tcPr>
          <w:p w:rsidR="0044322F" w:rsidRPr="00F005B9" w:rsidRDefault="0044322F" w:rsidP="00CC1B67">
            <w:pPr>
              <w:spacing w:after="0" w:line="240" w:lineRule="auto"/>
              <w:rPr>
                <w:rFonts w:ascii="Gill Sans MT" w:hAnsi="Gill Sans MT"/>
                <w:sz w:val="18"/>
                <w:szCs w:val="18"/>
              </w:rPr>
            </w:pPr>
            <w:r>
              <w:rPr>
                <w:rFonts w:ascii="Gill Sans MT" w:hAnsi="Gill Sans MT"/>
                <w:b/>
                <w:sz w:val="18"/>
                <w:szCs w:val="18"/>
              </w:rPr>
              <w:t xml:space="preserve">ASN: </w:t>
            </w:r>
            <w:r>
              <w:rPr>
                <w:rFonts w:ascii="Gill Sans MT" w:hAnsi="Gill Sans MT"/>
                <w:sz w:val="18"/>
                <w:szCs w:val="18"/>
              </w:rPr>
              <w:t xml:space="preserve">1980 </w:t>
            </w:r>
            <w:r>
              <w:rPr>
                <w:rFonts w:ascii="Gill Sans MT" w:hAnsi="Gill Sans MT"/>
                <w:b/>
                <w:sz w:val="18"/>
                <w:szCs w:val="18"/>
              </w:rPr>
              <w:t xml:space="preserve">S&amp;S: </w:t>
            </w:r>
            <w:r>
              <w:rPr>
                <w:rFonts w:ascii="Gill Sans MT" w:hAnsi="Gill Sans MT"/>
                <w:sz w:val="18"/>
                <w:szCs w:val="18"/>
              </w:rPr>
              <w:t>Jeff Wall, “</w:t>
            </w:r>
            <w:proofErr w:type="spellStart"/>
            <w:r>
              <w:rPr>
                <w:rFonts w:ascii="Gill Sans MT" w:hAnsi="Gill Sans MT"/>
                <w:sz w:val="18"/>
                <w:szCs w:val="18"/>
              </w:rPr>
              <w:t>Gestus</w:t>
            </w:r>
            <w:proofErr w:type="spellEnd"/>
            <w:r>
              <w:rPr>
                <w:rFonts w:ascii="Gill Sans MT" w:hAnsi="Gill Sans MT"/>
                <w:sz w:val="18"/>
                <w:szCs w:val="18"/>
              </w:rPr>
              <w:t>,” 790</w:t>
            </w:r>
            <w:r>
              <w:rPr>
                <w:rFonts w:ascii="Gill Sans MT" w:hAnsi="Gill Sans MT"/>
                <w:sz w:val="18"/>
                <w:szCs w:val="18"/>
              </w:rPr>
              <w:br/>
            </w:r>
            <w:r w:rsidR="004B0451">
              <w:rPr>
                <w:rFonts w:ascii="Gill Sans MT" w:hAnsi="Gill Sans MT"/>
                <w:sz w:val="18"/>
                <w:szCs w:val="18"/>
              </w:rPr>
              <w:br/>
            </w:r>
            <w:bookmarkStart w:id="0" w:name="_GoBack"/>
            <w:bookmarkEnd w:id="0"/>
          </w:p>
        </w:tc>
      </w:tr>
      <w:tr w:rsidR="0044322F" w:rsidRPr="00014323" w:rsidTr="004138A1">
        <w:tc>
          <w:tcPr>
            <w:tcW w:w="900" w:type="dxa"/>
            <w:shd w:val="clear" w:color="auto" w:fill="FFFFFF" w:themeFill="background1"/>
          </w:tcPr>
          <w:p w:rsidR="0044322F" w:rsidRPr="00014323" w:rsidRDefault="0044322F" w:rsidP="00620DF9">
            <w:pPr>
              <w:spacing w:after="0" w:line="240" w:lineRule="auto"/>
              <w:rPr>
                <w:rFonts w:ascii="Gill Sans MT" w:hAnsi="Gill Sans MT"/>
                <w:sz w:val="18"/>
                <w:szCs w:val="18"/>
              </w:rPr>
            </w:pPr>
            <w:r>
              <w:rPr>
                <w:rFonts w:ascii="Gill Sans MT" w:hAnsi="Gill Sans MT"/>
                <w:sz w:val="18"/>
                <w:szCs w:val="18"/>
              </w:rPr>
              <w:lastRenderedPageBreak/>
              <w:t xml:space="preserve">Oct. 19 and </w:t>
            </w:r>
            <w:r>
              <w:rPr>
                <w:rFonts w:ascii="Gill Sans MT" w:hAnsi="Gill Sans MT"/>
                <w:sz w:val="18"/>
                <w:szCs w:val="18"/>
              </w:rPr>
              <w:br/>
              <w:t>Oct. 21</w:t>
            </w:r>
          </w:p>
        </w:tc>
        <w:tc>
          <w:tcPr>
            <w:tcW w:w="2160" w:type="dxa"/>
            <w:shd w:val="clear" w:color="auto" w:fill="FFFFFF" w:themeFill="background1"/>
          </w:tcPr>
          <w:p w:rsidR="0044322F" w:rsidRPr="00014323" w:rsidRDefault="0044322F" w:rsidP="00CC1B67">
            <w:pPr>
              <w:spacing w:after="0" w:line="240" w:lineRule="auto"/>
              <w:rPr>
                <w:rFonts w:ascii="Gill Sans MT" w:hAnsi="Gill Sans MT"/>
                <w:sz w:val="18"/>
                <w:szCs w:val="18"/>
              </w:rPr>
            </w:pPr>
            <w:r w:rsidRPr="00014323">
              <w:rPr>
                <w:rFonts w:ascii="Gill Sans MT" w:hAnsi="Gill Sans MT"/>
                <w:sz w:val="18"/>
                <w:szCs w:val="18"/>
              </w:rPr>
              <w:t>Postmodernism &amp; Critique</w:t>
            </w:r>
          </w:p>
        </w:tc>
        <w:tc>
          <w:tcPr>
            <w:tcW w:w="6570" w:type="dxa"/>
            <w:shd w:val="clear" w:color="auto" w:fill="FFFFFF" w:themeFill="background1"/>
          </w:tcPr>
          <w:p w:rsidR="0044322F" w:rsidRDefault="0044322F" w:rsidP="00CC1B67">
            <w:pPr>
              <w:spacing w:after="0" w:line="240" w:lineRule="auto"/>
              <w:rPr>
                <w:rFonts w:ascii="Gill Sans MT" w:hAnsi="Gill Sans MT"/>
                <w:sz w:val="18"/>
                <w:szCs w:val="18"/>
              </w:rPr>
            </w:pPr>
            <w:r>
              <w:rPr>
                <w:rFonts w:ascii="Gill Sans MT" w:hAnsi="Gill Sans MT"/>
                <w:b/>
                <w:sz w:val="18"/>
                <w:szCs w:val="18"/>
              </w:rPr>
              <w:t xml:space="preserve">ASN: </w:t>
            </w:r>
            <w:r>
              <w:rPr>
                <w:rFonts w:ascii="Gill Sans MT" w:hAnsi="Gill Sans MT"/>
                <w:sz w:val="18"/>
                <w:szCs w:val="18"/>
              </w:rPr>
              <w:t xml:space="preserve">1984A </w:t>
            </w:r>
            <w:r w:rsidRPr="00620DF9">
              <w:rPr>
                <w:rFonts w:ascii="Gill Sans MT" w:hAnsi="Gill Sans MT"/>
                <w:sz w:val="18"/>
                <w:szCs w:val="18"/>
              </w:rPr>
              <w:t>and</w:t>
            </w:r>
            <w:r>
              <w:rPr>
                <w:rFonts w:ascii="Gill Sans MT" w:hAnsi="Gill Sans MT"/>
                <w:b/>
                <w:sz w:val="18"/>
                <w:szCs w:val="18"/>
              </w:rPr>
              <w:t xml:space="preserve"> </w:t>
            </w:r>
            <w:r w:rsidRPr="00620DF9">
              <w:rPr>
                <w:rFonts w:ascii="Gill Sans MT" w:hAnsi="Gill Sans MT"/>
                <w:sz w:val="18"/>
                <w:szCs w:val="18"/>
              </w:rPr>
              <w:t>1984B</w:t>
            </w:r>
            <w:r>
              <w:rPr>
                <w:rFonts w:ascii="Gill Sans MT" w:hAnsi="Gill Sans MT"/>
                <w:b/>
                <w:sz w:val="18"/>
                <w:szCs w:val="18"/>
              </w:rPr>
              <w:t xml:space="preserve"> S&amp;S: </w:t>
            </w:r>
            <w:r>
              <w:rPr>
                <w:rFonts w:ascii="Gill Sans MT" w:hAnsi="Gill Sans MT"/>
                <w:sz w:val="18"/>
                <w:szCs w:val="18"/>
              </w:rPr>
              <w:t>Julian Schnabel, “Statements,” 281</w:t>
            </w:r>
            <w:r>
              <w:rPr>
                <w:rFonts w:ascii="Gill Sans MT" w:hAnsi="Gill Sans MT"/>
                <w:b/>
                <w:sz w:val="18"/>
                <w:szCs w:val="18"/>
              </w:rPr>
              <w:br/>
            </w:r>
            <w:r>
              <w:rPr>
                <w:rFonts w:ascii="Gill Sans MT" w:hAnsi="Gill Sans MT"/>
                <w:sz w:val="18"/>
                <w:szCs w:val="18"/>
              </w:rPr>
              <w:t xml:space="preserve">Martha </w:t>
            </w:r>
            <w:proofErr w:type="spellStart"/>
            <w:r>
              <w:rPr>
                <w:rFonts w:ascii="Gill Sans MT" w:hAnsi="Gill Sans MT"/>
                <w:sz w:val="18"/>
                <w:szCs w:val="18"/>
              </w:rPr>
              <w:t>Rosler</w:t>
            </w:r>
            <w:proofErr w:type="spellEnd"/>
            <w:r>
              <w:rPr>
                <w:rFonts w:ascii="Gill Sans MT" w:hAnsi="Gill Sans MT"/>
                <w:sz w:val="18"/>
                <w:szCs w:val="18"/>
              </w:rPr>
              <w:t>, “Video: Shedding the Utopian Moment,” 512</w:t>
            </w:r>
            <w:r>
              <w:rPr>
                <w:rFonts w:ascii="Gill Sans MT" w:hAnsi="Gill Sans MT"/>
                <w:sz w:val="18"/>
                <w:szCs w:val="18"/>
              </w:rPr>
              <w:br/>
              <w:t xml:space="preserve">Jenny </w:t>
            </w:r>
            <w:proofErr w:type="spellStart"/>
            <w:r>
              <w:rPr>
                <w:rFonts w:ascii="Gill Sans MT" w:hAnsi="Gill Sans MT"/>
                <w:sz w:val="18"/>
                <w:szCs w:val="18"/>
              </w:rPr>
              <w:t>Holzer</w:t>
            </w:r>
            <w:proofErr w:type="spellEnd"/>
            <w:r>
              <w:rPr>
                <w:rFonts w:ascii="Gill Sans MT" w:hAnsi="Gill Sans MT"/>
                <w:sz w:val="18"/>
                <w:szCs w:val="18"/>
              </w:rPr>
              <w:t>, “Language Games: Interview with Jeanne Siegel,” 1036</w:t>
            </w:r>
          </w:p>
          <w:p w:rsidR="0044322F" w:rsidRPr="00014323" w:rsidRDefault="0044322F" w:rsidP="00CC1B67">
            <w:pPr>
              <w:spacing w:after="0" w:line="240" w:lineRule="auto"/>
              <w:rPr>
                <w:rFonts w:ascii="Gill Sans MT" w:hAnsi="Gill Sans MT"/>
                <w:sz w:val="18"/>
                <w:szCs w:val="18"/>
              </w:rPr>
            </w:pPr>
            <w:r>
              <w:rPr>
                <w:rFonts w:ascii="Gill Sans MT" w:hAnsi="Gill Sans MT"/>
                <w:sz w:val="18"/>
                <w:szCs w:val="18"/>
              </w:rPr>
              <w:t xml:space="preserve">Laurie Anderson, “Interview with Charles </w:t>
            </w:r>
            <w:proofErr w:type="spellStart"/>
            <w:r>
              <w:rPr>
                <w:rFonts w:ascii="Gill Sans MT" w:hAnsi="Gill Sans MT"/>
                <w:sz w:val="18"/>
                <w:szCs w:val="18"/>
              </w:rPr>
              <w:t>Amirkhanian</w:t>
            </w:r>
            <w:proofErr w:type="spellEnd"/>
            <w:r>
              <w:rPr>
                <w:rFonts w:ascii="Gill Sans MT" w:hAnsi="Gill Sans MT"/>
                <w:sz w:val="18"/>
                <w:szCs w:val="18"/>
              </w:rPr>
              <w:t>,” 487</w:t>
            </w:r>
          </w:p>
        </w:tc>
      </w:tr>
      <w:tr w:rsidR="0044322F" w:rsidRPr="00014323" w:rsidTr="004138A1">
        <w:tc>
          <w:tcPr>
            <w:tcW w:w="900" w:type="dxa"/>
            <w:shd w:val="clear" w:color="auto" w:fill="FFFFFF" w:themeFill="background1"/>
          </w:tcPr>
          <w:p w:rsidR="0044322F" w:rsidRPr="00014323" w:rsidRDefault="0044322F" w:rsidP="00CC1B67">
            <w:pPr>
              <w:spacing w:after="0" w:line="240" w:lineRule="auto"/>
              <w:rPr>
                <w:rFonts w:ascii="Gill Sans MT" w:hAnsi="Gill Sans MT"/>
                <w:sz w:val="18"/>
                <w:szCs w:val="18"/>
              </w:rPr>
            </w:pPr>
            <w:r>
              <w:rPr>
                <w:rFonts w:ascii="Gill Sans MT" w:hAnsi="Gill Sans MT"/>
                <w:sz w:val="18"/>
                <w:szCs w:val="18"/>
              </w:rPr>
              <w:t>Oct. 23</w:t>
            </w:r>
          </w:p>
        </w:tc>
        <w:tc>
          <w:tcPr>
            <w:tcW w:w="2160" w:type="dxa"/>
            <w:shd w:val="clear" w:color="auto" w:fill="FFFFFF" w:themeFill="background1"/>
          </w:tcPr>
          <w:p w:rsidR="0044322F" w:rsidRPr="00014323" w:rsidRDefault="0044322F" w:rsidP="00CC1B67">
            <w:pPr>
              <w:spacing w:after="0" w:line="240" w:lineRule="auto"/>
              <w:rPr>
                <w:rFonts w:ascii="Gill Sans MT" w:hAnsi="Gill Sans MT"/>
                <w:sz w:val="18"/>
                <w:szCs w:val="18"/>
              </w:rPr>
            </w:pPr>
            <w:r w:rsidRPr="00014323">
              <w:rPr>
                <w:rFonts w:ascii="Gill Sans MT" w:hAnsi="Gill Sans MT"/>
                <w:sz w:val="18"/>
                <w:szCs w:val="18"/>
              </w:rPr>
              <w:t>Appropriation</w:t>
            </w:r>
          </w:p>
        </w:tc>
        <w:tc>
          <w:tcPr>
            <w:tcW w:w="6570" w:type="dxa"/>
            <w:shd w:val="clear" w:color="auto" w:fill="FFFFFF" w:themeFill="background1"/>
          </w:tcPr>
          <w:p w:rsidR="0044322F" w:rsidRPr="00202CFA" w:rsidRDefault="0044322F" w:rsidP="00CC1B67">
            <w:pPr>
              <w:spacing w:after="0" w:line="240" w:lineRule="auto"/>
              <w:rPr>
                <w:rFonts w:ascii="Gill Sans MT" w:hAnsi="Gill Sans MT"/>
                <w:sz w:val="18"/>
                <w:szCs w:val="18"/>
              </w:rPr>
            </w:pPr>
            <w:r>
              <w:rPr>
                <w:rFonts w:ascii="Gill Sans MT" w:hAnsi="Gill Sans MT"/>
                <w:b/>
                <w:sz w:val="18"/>
                <w:szCs w:val="18"/>
              </w:rPr>
              <w:t xml:space="preserve">ASN: </w:t>
            </w:r>
            <w:r>
              <w:rPr>
                <w:rFonts w:ascii="Gill Sans MT" w:hAnsi="Gill Sans MT"/>
                <w:sz w:val="18"/>
                <w:szCs w:val="18"/>
              </w:rPr>
              <w:t xml:space="preserve">1986  </w:t>
            </w:r>
            <w:r>
              <w:rPr>
                <w:rFonts w:ascii="Gill Sans MT" w:hAnsi="Gill Sans MT"/>
                <w:b/>
                <w:sz w:val="18"/>
                <w:szCs w:val="18"/>
              </w:rPr>
              <w:t xml:space="preserve">S&amp;S: </w:t>
            </w:r>
            <w:r>
              <w:rPr>
                <w:rFonts w:ascii="Gill Sans MT" w:hAnsi="Gill Sans MT"/>
                <w:sz w:val="18"/>
                <w:szCs w:val="18"/>
              </w:rPr>
              <w:t xml:space="preserve">Jeff </w:t>
            </w:r>
            <w:proofErr w:type="spellStart"/>
            <w:r>
              <w:rPr>
                <w:rFonts w:ascii="Gill Sans MT" w:hAnsi="Gill Sans MT"/>
                <w:sz w:val="18"/>
                <w:szCs w:val="18"/>
              </w:rPr>
              <w:t>Koons</w:t>
            </w:r>
            <w:proofErr w:type="spellEnd"/>
            <w:r>
              <w:rPr>
                <w:rFonts w:ascii="Gill Sans MT" w:hAnsi="Gill Sans MT"/>
                <w:sz w:val="18"/>
                <w:szCs w:val="18"/>
              </w:rPr>
              <w:t>, “From Full Fathom Five,” 438</w:t>
            </w:r>
            <w:r>
              <w:rPr>
                <w:rFonts w:ascii="Gill Sans MT" w:hAnsi="Gill Sans MT"/>
                <w:sz w:val="18"/>
                <w:szCs w:val="18"/>
              </w:rPr>
              <w:br/>
            </w:r>
          </w:p>
        </w:tc>
      </w:tr>
      <w:tr w:rsidR="0044322F" w:rsidRPr="00014323" w:rsidTr="00F07F3E">
        <w:tc>
          <w:tcPr>
            <w:tcW w:w="900" w:type="dxa"/>
            <w:tcBorders>
              <w:bottom w:val="single" w:sz="4" w:space="0" w:color="auto"/>
            </w:tcBorders>
            <w:shd w:val="clear" w:color="auto" w:fill="FFFFFF" w:themeFill="background1"/>
          </w:tcPr>
          <w:p w:rsidR="0044322F" w:rsidRPr="00014323" w:rsidRDefault="0044322F" w:rsidP="00CC1B67">
            <w:pPr>
              <w:spacing w:after="0" w:line="240" w:lineRule="auto"/>
              <w:rPr>
                <w:rFonts w:ascii="Gill Sans MT" w:hAnsi="Gill Sans MT"/>
                <w:sz w:val="18"/>
                <w:szCs w:val="18"/>
              </w:rPr>
            </w:pPr>
            <w:r>
              <w:rPr>
                <w:rFonts w:ascii="Gill Sans MT" w:hAnsi="Gill Sans MT"/>
                <w:sz w:val="18"/>
                <w:szCs w:val="18"/>
              </w:rPr>
              <w:t>Oct. 26</w:t>
            </w:r>
          </w:p>
        </w:tc>
        <w:tc>
          <w:tcPr>
            <w:tcW w:w="2160" w:type="dxa"/>
            <w:tcBorders>
              <w:bottom w:val="single" w:sz="4" w:space="0" w:color="auto"/>
            </w:tcBorders>
            <w:shd w:val="clear" w:color="auto" w:fill="FFFFFF" w:themeFill="background1"/>
          </w:tcPr>
          <w:p w:rsidR="0044322F" w:rsidRPr="00014323" w:rsidRDefault="0044322F" w:rsidP="00620DF9">
            <w:pPr>
              <w:spacing w:after="0" w:line="240" w:lineRule="auto"/>
              <w:rPr>
                <w:rFonts w:ascii="Gill Sans MT" w:hAnsi="Gill Sans MT"/>
                <w:sz w:val="18"/>
                <w:szCs w:val="18"/>
              </w:rPr>
            </w:pPr>
            <w:r>
              <w:rPr>
                <w:rFonts w:ascii="Gill Sans MT" w:hAnsi="Gill Sans MT"/>
                <w:sz w:val="18"/>
                <w:szCs w:val="18"/>
              </w:rPr>
              <w:t>Political Activism</w:t>
            </w:r>
          </w:p>
        </w:tc>
        <w:tc>
          <w:tcPr>
            <w:tcW w:w="6570" w:type="dxa"/>
            <w:tcBorders>
              <w:bottom w:val="single" w:sz="4" w:space="0" w:color="auto"/>
            </w:tcBorders>
            <w:shd w:val="clear" w:color="auto" w:fill="FFFFFF" w:themeFill="background1"/>
          </w:tcPr>
          <w:p w:rsidR="0044322F" w:rsidRPr="00032DFD" w:rsidRDefault="0044322F" w:rsidP="00CC1B67">
            <w:pPr>
              <w:spacing w:after="0" w:line="240" w:lineRule="auto"/>
              <w:rPr>
                <w:rFonts w:ascii="Gill Sans MT" w:hAnsi="Gill Sans MT"/>
                <w:sz w:val="18"/>
                <w:szCs w:val="18"/>
              </w:rPr>
            </w:pPr>
            <w:r>
              <w:rPr>
                <w:rFonts w:ascii="Gill Sans MT" w:hAnsi="Gill Sans MT"/>
                <w:b/>
                <w:sz w:val="18"/>
                <w:szCs w:val="18"/>
              </w:rPr>
              <w:t xml:space="preserve">ASN: </w:t>
            </w:r>
            <w:r>
              <w:rPr>
                <w:rFonts w:ascii="Gill Sans MT" w:hAnsi="Gill Sans MT"/>
                <w:sz w:val="18"/>
                <w:szCs w:val="18"/>
              </w:rPr>
              <w:t xml:space="preserve">1987  </w:t>
            </w:r>
            <w:r>
              <w:rPr>
                <w:rFonts w:ascii="Gill Sans MT" w:hAnsi="Gill Sans MT"/>
                <w:b/>
                <w:sz w:val="18"/>
                <w:szCs w:val="18"/>
              </w:rPr>
              <w:t xml:space="preserve">S&amp;S: </w:t>
            </w:r>
            <w:r>
              <w:rPr>
                <w:rFonts w:ascii="Gill Sans MT" w:hAnsi="Gill Sans MT"/>
                <w:sz w:val="18"/>
                <w:szCs w:val="18"/>
              </w:rPr>
              <w:t>Leon Golub, “</w:t>
            </w:r>
            <w:r>
              <w:rPr>
                <w:rFonts w:ascii="Gill Sans MT" w:hAnsi="Gill Sans MT"/>
                <w:i/>
                <w:sz w:val="18"/>
                <w:szCs w:val="18"/>
              </w:rPr>
              <w:t xml:space="preserve">The Mercenaries: </w:t>
            </w:r>
            <w:r>
              <w:rPr>
                <w:rFonts w:ascii="Gill Sans MT" w:hAnsi="Gill Sans MT"/>
                <w:sz w:val="18"/>
                <w:szCs w:val="18"/>
              </w:rPr>
              <w:t xml:space="preserve">Interview with Matthew </w:t>
            </w:r>
            <w:proofErr w:type="spellStart"/>
            <w:r>
              <w:rPr>
                <w:rFonts w:ascii="Gill Sans MT" w:hAnsi="Gill Sans MT"/>
                <w:sz w:val="18"/>
                <w:szCs w:val="18"/>
              </w:rPr>
              <w:t>Baigell</w:t>
            </w:r>
            <w:proofErr w:type="spellEnd"/>
            <w:r>
              <w:rPr>
                <w:rFonts w:ascii="Gill Sans MT" w:hAnsi="Gill Sans MT"/>
                <w:sz w:val="18"/>
                <w:szCs w:val="18"/>
              </w:rPr>
              <w:t xml:space="preserve">,” 266     </w:t>
            </w:r>
            <w:proofErr w:type="spellStart"/>
            <w:r>
              <w:rPr>
                <w:rFonts w:ascii="Gill Sans MT" w:hAnsi="Gill Sans MT"/>
                <w:sz w:val="18"/>
                <w:szCs w:val="18"/>
              </w:rPr>
              <w:t>Feliz</w:t>
            </w:r>
            <w:proofErr w:type="spellEnd"/>
            <w:r>
              <w:rPr>
                <w:rFonts w:ascii="Gill Sans MT" w:hAnsi="Gill Sans MT"/>
                <w:sz w:val="18"/>
                <w:szCs w:val="18"/>
              </w:rPr>
              <w:t xml:space="preserve"> Gonzalez-Torres, “Being a Spy: Interview with Robert </w:t>
            </w:r>
            <w:proofErr w:type="spellStart"/>
            <w:r>
              <w:rPr>
                <w:rFonts w:ascii="Gill Sans MT" w:hAnsi="Gill Sans MT"/>
                <w:sz w:val="18"/>
                <w:szCs w:val="18"/>
              </w:rPr>
              <w:t>Storr</w:t>
            </w:r>
            <w:proofErr w:type="spellEnd"/>
            <w:r>
              <w:rPr>
                <w:rFonts w:ascii="Gill Sans MT" w:hAnsi="Gill Sans MT"/>
                <w:sz w:val="18"/>
                <w:szCs w:val="18"/>
              </w:rPr>
              <w:t>,” 1056</w:t>
            </w:r>
            <w:r>
              <w:rPr>
                <w:rFonts w:ascii="Gill Sans MT" w:hAnsi="Gill Sans MT"/>
                <w:sz w:val="18"/>
                <w:szCs w:val="18"/>
              </w:rPr>
              <w:br/>
              <w:t xml:space="preserve">Krzysztof </w:t>
            </w:r>
            <w:proofErr w:type="spellStart"/>
            <w:r>
              <w:rPr>
                <w:rFonts w:ascii="Gill Sans MT" w:hAnsi="Gill Sans MT"/>
                <w:sz w:val="18"/>
                <w:szCs w:val="18"/>
              </w:rPr>
              <w:t>Wodiczko</w:t>
            </w:r>
            <w:proofErr w:type="spellEnd"/>
            <w:r>
              <w:rPr>
                <w:rFonts w:ascii="Gill Sans MT" w:hAnsi="Gill Sans MT"/>
                <w:sz w:val="18"/>
                <w:szCs w:val="18"/>
              </w:rPr>
              <w:t>, “Memorial Projection,” 491 and “The Homeless Projection: A Proposal for the City of New York,” 492</w:t>
            </w:r>
          </w:p>
        </w:tc>
      </w:tr>
      <w:tr w:rsidR="0044322F" w:rsidRPr="00014323" w:rsidTr="00F07F3E">
        <w:tc>
          <w:tcPr>
            <w:tcW w:w="900" w:type="dxa"/>
            <w:tcBorders>
              <w:bottom w:val="nil"/>
            </w:tcBorders>
            <w:shd w:val="clear" w:color="auto" w:fill="FFFFFF" w:themeFill="background1"/>
          </w:tcPr>
          <w:p w:rsidR="0044322F" w:rsidRDefault="0044322F" w:rsidP="00CC1B67">
            <w:pPr>
              <w:spacing w:after="0" w:line="240" w:lineRule="auto"/>
              <w:rPr>
                <w:rFonts w:ascii="Gill Sans MT" w:hAnsi="Gill Sans MT"/>
                <w:sz w:val="18"/>
                <w:szCs w:val="18"/>
              </w:rPr>
            </w:pPr>
            <w:r>
              <w:rPr>
                <w:rFonts w:ascii="Gill Sans MT" w:hAnsi="Gill Sans MT"/>
                <w:sz w:val="18"/>
                <w:szCs w:val="18"/>
              </w:rPr>
              <w:t>Oct. 28</w:t>
            </w:r>
          </w:p>
        </w:tc>
        <w:tc>
          <w:tcPr>
            <w:tcW w:w="2160" w:type="dxa"/>
            <w:tcBorders>
              <w:bottom w:val="nil"/>
            </w:tcBorders>
            <w:shd w:val="clear" w:color="auto" w:fill="FFFFFF" w:themeFill="background1"/>
          </w:tcPr>
          <w:p w:rsidR="0044322F" w:rsidRDefault="0044322F" w:rsidP="00CC1B67">
            <w:pPr>
              <w:spacing w:after="0" w:line="240" w:lineRule="auto"/>
              <w:rPr>
                <w:rFonts w:ascii="Gill Sans MT" w:hAnsi="Gill Sans MT"/>
                <w:sz w:val="18"/>
                <w:szCs w:val="18"/>
              </w:rPr>
            </w:pPr>
            <w:r>
              <w:rPr>
                <w:rFonts w:ascii="Gill Sans MT" w:hAnsi="Gill Sans MT"/>
                <w:sz w:val="18"/>
                <w:szCs w:val="18"/>
              </w:rPr>
              <w:t>German History Painting</w:t>
            </w:r>
          </w:p>
        </w:tc>
        <w:tc>
          <w:tcPr>
            <w:tcW w:w="6570" w:type="dxa"/>
            <w:tcBorders>
              <w:bottom w:val="nil"/>
            </w:tcBorders>
            <w:shd w:val="clear" w:color="auto" w:fill="FFFFFF" w:themeFill="background1"/>
          </w:tcPr>
          <w:p w:rsidR="0044322F" w:rsidRPr="0024353C" w:rsidRDefault="0044322F" w:rsidP="0024353C">
            <w:pPr>
              <w:spacing w:after="0" w:line="240" w:lineRule="auto"/>
              <w:rPr>
                <w:rFonts w:ascii="Gill Sans MT" w:hAnsi="Gill Sans MT"/>
                <w:sz w:val="18"/>
                <w:szCs w:val="18"/>
              </w:rPr>
            </w:pPr>
            <w:r>
              <w:rPr>
                <w:rFonts w:ascii="Gill Sans MT" w:hAnsi="Gill Sans MT"/>
                <w:b/>
                <w:sz w:val="18"/>
                <w:szCs w:val="18"/>
              </w:rPr>
              <w:t xml:space="preserve">ASN: </w:t>
            </w:r>
            <w:r>
              <w:rPr>
                <w:rFonts w:ascii="Gill Sans MT" w:hAnsi="Gill Sans MT"/>
                <w:sz w:val="18"/>
                <w:szCs w:val="18"/>
              </w:rPr>
              <w:t xml:space="preserve">1963, 1988    </w:t>
            </w:r>
            <w:r>
              <w:rPr>
                <w:rFonts w:ascii="Gill Sans MT" w:hAnsi="Gill Sans MT"/>
                <w:b/>
                <w:sz w:val="18"/>
                <w:szCs w:val="18"/>
              </w:rPr>
              <w:t xml:space="preserve">S&amp;S: </w:t>
            </w:r>
            <w:r>
              <w:rPr>
                <w:rFonts w:ascii="Gill Sans MT" w:hAnsi="Gill Sans MT"/>
                <w:sz w:val="18"/>
                <w:szCs w:val="18"/>
              </w:rPr>
              <w:t xml:space="preserve">Gerhard Richter, “Interview with Rolf-Gunter </w:t>
            </w:r>
            <w:proofErr w:type="spellStart"/>
            <w:r>
              <w:rPr>
                <w:rFonts w:ascii="Gill Sans MT" w:hAnsi="Gill Sans MT"/>
                <w:sz w:val="18"/>
                <w:szCs w:val="18"/>
              </w:rPr>
              <w:t>Dienst</w:t>
            </w:r>
            <w:proofErr w:type="spellEnd"/>
            <w:r>
              <w:rPr>
                <w:rFonts w:ascii="Gill Sans MT" w:hAnsi="Gill Sans MT"/>
                <w:sz w:val="18"/>
                <w:szCs w:val="18"/>
              </w:rPr>
              <w:t xml:space="preserve">” (359) and Rolf </w:t>
            </w:r>
            <w:proofErr w:type="spellStart"/>
            <w:r>
              <w:rPr>
                <w:rFonts w:ascii="Gill Sans MT" w:hAnsi="Gill Sans MT"/>
                <w:sz w:val="18"/>
                <w:szCs w:val="18"/>
              </w:rPr>
              <w:t>Schon</w:t>
            </w:r>
            <w:proofErr w:type="spellEnd"/>
            <w:r>
              <w:rPr>
                <w:rFonts w:ascii="Gill Sans MT" w:hAnsi="Gill Sans MT"/>
                <w:sz w:val="18"/>
                <w:szCs w:val="18"/>
              </w:rPr>
              <w:t xml:space="preserve"> (362) Anselm Kiefer, “Structures are No Longer Valid,” 67</w:t>
            </w:r>
            <w:r>
              <w:rPr>
                <w:rFonts w:ascii="Gill Sans MT" w:hAnsi="Gill Sans MT"/>
                <w:sz w:val="18"/>
                <w:szCs w:val="18"/>
              </w:rPr>
              <w:br/>
              <w:t xml:space="preserve">Georg </w:t>
            </w:r>
            <w:proofErr w:type="spellStart"/>
            <w:r>
              <w:rPr>
                <w:rFonts w:ascii="Gill Sans MT" w:hAnsi="Gill Sans MT"/>
                <w:sz w:val="18"/>
                <w:szCs w:val="18"/>
              </w:rPr>
              <w:t>Baselitz</w:t>
            </w:r>
            <w:proofErr w:type="spellEnd"/>
            <w:r>
              <w:rPr>
                <w:rFonts w:ascii="Gill Sans MT" w:hAnsi="Gill Sans MT"/>
                <w:sz w:val="18"/>
                <w:szCs w:val="18"/>
              </w:rPr>
              <w:t>, “Pandemonium Manifesto I, 2d Version,” 235</w:t>
            </w:r>
          </w:p>
        </w:tc>
      </w:tr>
      <w:tr w:rsidR="0044322F" w:rsidRPr="00014323" w:rsidTr="00F07F3E">
        <w:tc>
          <w:tcPr>
            <w:tcW w:w="900" w:type="dxa"/>
            <w:tcBorders>
              <w:bottom w:val="nil"/>
            </w:tcBorders>
            <w:shd w:val="clear" w:color="auto" w:fill="FFFFFF" w:themeFill="background1"/>
          </w:tcPr>
          <w:p w:rsidR="0044322F" w:rsidRDefault="0044322F" w:rsidP="00CC1B67">
            <w:pPr>
              <w:spacing w:after="0" w:line="240" w:lineRule="auto"/>
              <w:rPr>
                <w:rFonts w:ascii="Gill Sans MT" w:hAnsi="Gill Sans MT"/>
                <w:sz w:val="18"/>
                <w:szCs w:val="18"/>
              </w:rPr>
            </w:pPr>
            <w:r>
              <w:rPr>
                <w:rFonts w:ascii="Gill Sans MT" w:hAnsi="Gill Sans MT"/>
                <w:sz w:val="18"/>
                <w:szCs w:val="18"/>
              </w:rPr>
              <w:t>Oct. 30</w:t>
            </w:r>
          </w:p>
        </w:tc>
        <w:tc>
          <w:tcPr>
            <w:tcW w:w="2160" w:type="dxa"/>
            <w:tcBorders>
              <w:bottom w:val="nil"/>
            </w:tcBorders>
            <w:shd w:val="clear" w:color="auto" w:fill="FFFFFF" w:themeFill="background1"/>
          </w:tcPr>
          <w:p w:rsidR="0044322F" w:rsidRDefault="0044322F" w:rsidP="00CC1B67">
            <w:pPr>
              <w:spacing w:after="0" w:line="240" w:lineRule="auto"/>
              <w:rPr>
                <w:rFonts w:ascii="Gill Sans MT" w:hAnsi="Gill Sans MT"/>
                <w:sz w:val="18"/>
                <w:szCs w:val="18"/>
              </w:rPr>
            </w:pPr>
            <w:r>
              <w:rPr>
                <w:rFonts w:ascii="Gill Sans MT" w:hAnsi="Gill Sans MT"/>
                <w:sz w:val="18"/>
                <w:szCs w:val="18"/>
              </w:rPr>
              <w:t>The Postcolonial</w:t>
            </w:r>
          </w:p>
        </w:tc>
        <w:tc>
          <w:tcPr>
            <w:tcW w:w="6570" w:type="dxa"/>
            <w:tcBorders>
              <w:bottom w:val="nil"/>
            </w:tcBorders>
            <w:shd w:val="clear" w:color="auto" w:fill="FFFFFF" w:themeFill="background1"/>
          </w:tcPr>
          <w:p w:rsidR="0044322F" w:rsidRPr="0024353C" w:rsidRDefault="0044322F" w:rsidP="0024353C">
            <w:pPr>
              <w:spacing w:after="0" w:line="240" w:lineRule="auto"/>
              <w:rPr>
                <w:rFonts w:ascii="Gill Sans MT" w:hAnsi="Gill Sans MT"/>
                <w:sz w:val="18"/>
                <w:szCs w:val="18"/>
              </w:rPr>
            </w:pPr>
            <w:r>
              <w:rPr>
                <w:rFonts w:ascii="Gill Sans MT" w:hAnsi="Gill Sans MT"/>
                <w:b/>
                <w:sz w:val="18"/>
                <w:szCs w:val="18"/>
              </w:rPr>
              <w:t xml:space="preserve">ASN: </w:t>
            </w:r>
            <w:r>
              <w:rPr>
                <w:rFonts w:ascii="Gill Sans MT" w:hAnsi="Gill Sans MT"/>
                <w:sz w:val="18"/>
                <w:szCs w:val="18"/>
              </w:rPr>
              <w:t xml:space="preserve">1989     </w:t>
            </w:r>
            <w:r>
              <w:rPr>
                <w:rFonts w:ascii="Gill Sans MT" w:hAnsi="Gill Sans MT"/>
                <w:b/>
                <w:sz w:val="18"/>
                <w:szCs w:val="18"/>
              </w:rPr>
              <w:t xml:space="preserve">S&amp;S: </w:t>
            </w:r>
            <w:r>
              <w:rPr>
                <w:rFonts w:ascii="Gill Sans MT" w:hAnsi="Gill Sans MT"/>
                <w:sz w:val="18"/>
                <w:szCs w:val="18"/>
              </w:rPr>
              <w:t>Jimmie Durham, “I Think We Will Have to Break Out,” 936</w:t>
            </w:r>
            <w:r>
              <w:rPr>
                <w:rFonts w:ascii="Gill Sans MT" w:hAnsi="Gill Sans MT"/>
                <w:sz w:val="18"/>
                <w:szCs w:val="18"/>
              </w:rPr>
              <w:br/>
              <w:t>David Hammons, “Interview with Kellie Jones,” 417</w:t>
            </w:r>
            <w:r>
              <w:rPr>
                <w:rFonts w:ascii="Gill Sans MT" w:hAnsi="Gill Sans MT"/>
                <w:sz w:val="18"/>
                <w:szCs w:val="18"/>
              </w:rPr>
              <w:br/>
            </w:r>
            <w:proofErr w:type="spellStart"/>
            <w:r>
              <w:rPr>
                <w:rFonts w:ascii="Gill Sans MT" w:hAnsi="Gill Sans MT"/>
                <w:sz w:val="18"/>
                <w:szCs w:val="18"/>
              </w:rPr>
              <w:t>Rirkrit</w:t>
            </w:r>
            <w:proofErr w:type="spellEnd"/>
            <w:r>
              <w:rPr>
                <w:rFonts w:ascii="Gill Sans MT" w:hAnsi="Gill Sans MT"/>
                <w:sz w:val="18"/>
                <w:szCs w:val="18"/>
              </w:rPr>
              <w:t xml:space="preserve"> </w:t>
            </w:r>
            <w:proofErr w:type="spellStart"/>
            <w:r>
              <w:rPr>
                <w:rFonts w:ascii="Gill Sans MT" w:hAnsi="Gill Sans MT"/>
                <w:sz w:val="18"/>
                <w:szCs w:val="18"/>
              </w:rPr>
              <w:t>Tiravanija</w:t>
            </w:r>
            <w:proofErr w:type="spellEnd"/>
            <w:r>
              <w:rPr>
                <w:rFonts w:ascii="Gill Sans MT" w:hAnsi="Gill Sans MT"/>
                <w:sz w:val="18"/>
                <w:szCs w:val="18"/>
              </w:rPr>
              <w:t>, “Interview with Mary Jane Jacob,” 795</w:t>
            </w:r>
            <w:r>
              <w:rPr>
                <w:rFonts w:ascii="Gill Sans MT" w:hAnsi="Gill Sans MT"/>
                <w:sz w:val="18"/>
                <w:szCs w:val="18"/>
              </w:rPr>
              <w:br/>
              <w:t>James Luna, “Interview with Julia Barnes Mandle,” 938</w:t>
            </w:r>
            <w:r>
              <w:rPr>
                <w:rFonts w:ascii="Gill Sans MT" w:hAnsi="Gill Sans MT"/>
                <w:sz w:val="18"/>
                <w:szCs w:val="18"/>
              </w:rPr>
              <w:br/>
            </w:r>
          </w:p>
        </w:tc>
      </w:tr>
      <w:tr w:rsidR="0044322F" w:rsidRPr="00014323" w:rsidTr="00F07F3E">
        <w:tc>
          <w:tcPr>
            <w:tcW w:w="900" w:type="dxa"/>
            <w:tcBorders>
              <w:bottom w:val="nil"/>
            </w:tcBorders>
            <w:shd w:val="clear" w:color="auto" w:fill="FFFFFF" w:themeFill="background1"/>
          </w:tcPr>
          <w:p w:rsidR="0044322F" w:rsidRDefault="0044322F" w:rsidP="00CC1B67">
            <w:pPr>
              <w:spacing w:after="0" w:line="240" w:lineRule="auto"/>
              <w:rPr>
                <w:rFonts w:ascii="Gill Sans MT" w:hAnsi="Gill Sans MT"/>
                <w:sz w:val="18"/>
                <w:szCs w:val="18"/>
              </w:rPr>
            </w:pPr>
            <w:r>
              <w:rPr>
                <w:rFonts w:ascii="Gill Sans MT" w:hAnsi="Gill Sans MT"/>
                <w:sz w:val="18"/>
                <w:szCs w:val="18"/>
              </w:rPr>
              <w:t>Nov. 2</w:t>
            </w:r>
          </w:p>
        </w:tc>
        <w:tc>
          <w:tcPr>
            <w:tcW w:w="2160" w:type="dxa"/>
            <w:tcBorders>
              <w:bottom w:val="nil"/>
            </w:tcBorders>
            <w:shd w:val="clear" w:color="auto" w:fill="FFFFFF" w:themeFill="background1"/>
          </w:tcPr>
          <w:p w:rsidR="0044322F" w:rsidRDefault="0044322F" w:rsidP="00CC1B67">
            <w:pPr>
              <w:spacing w:after="0" w:line="240" w:lineRule="auto"/>
              <w:rPr>
                <w:rFonts w:ascii="Gill Sans MT" w:hAnsi="Gill Sans MT"/>
                <w:sz w:val="18"/>
                <w:szCs w:val="18"/>
              </w:rPr>
            </w:pPr>
            <w:r>
              <w:rPr>
                <w:rFonts w:ascii="Gill Sans MT" w:hAnsi="Gill Sans MT"/>
                <w:sz w:val="18"/>
                <w:szCs w:val="18"/>
              </w:rPr>
              <w:t>Mining the Museum</w:t>
            </w:r>
          </w:p>
        </w:tc>
        <w:tc>
          <w:tcPr>
            <w:tcW w:w="6570" w:type="dxa"/>
            <w:tcBorders>
              <w:bottom w:val="nil"/>
            </w:tcBorders>
            <w:shd w:val="clear" w:color="auto" w:fill="FFFFFF" w:themeFill="background1"/>
          </w:tcPr>
          <w:p w:rsidR="0044322F" w:rsidRPr="0024353C" w:rsidRDefault="0044322F" w:rsidP="0024353C">
            <w:pPr>
              <w:spacing w:after="0" w:line="240" w:lineRule="auto"/>
              <w:rPr>
                <w:rFonts w:ascii="Gill Sans MT" w:hAnsi="Gill Sans MT"/>
                <w:sz w:val="18"/>
                <w:szCs w:val="18"/>
              </w:rPr>
            </w:pPr>
            <w:r>
              <w:rPr>
                <w:rFonts w:ascii="Gill Sans MT" w:hAnsi="Gill Sans MT"/>
                <w:b/>
                <w:sz w:val="18"/>
                <w:szCs w:val="18"/>
              </w:rPr>
              <w:t xml:space="preserve">ASN: </w:t>
            </w:r>
            <w:r>
              <w:rPr>
                <w:rFonts w:ascii="Gill Sans MT" w:hAnsi="Gill Sans MT"/>
                <w:sz w:val="18"/>
                <w:szCs w:val="18"/>
              </w:rPr>
              <w:t xml:space="preserve">1992     </w:t>
            </w:r>
            <w:r>
              <w:rPr>
                <w:rFonts w:ascii="Gill Sans MT" w:hAnsi="Gill Sans MT"/>
                <w:b/>
                <w:sz w:val="18"/>
                <w:szCs w:val="18"/>
              </w:rPr>
              <w:t xml:space="preserve">S&amp;S: </w:t>
            </w:r>
            <w:r>
              <w:rPr>
                <w:rFonts w:ascii="Gill Sans MT" w:hAnsi="Gill Sans MT"/>
                <w:sz w:val="18"/>
                <w:szCs w:val="18"/>
              </w:rPr>
              <w:t xml:space="preserve">Fred Wilson, “No </w:t>
            </w:r>
            <w:proofErr w:type="spellStart"/>
            <w:r>
              <w:rPr>
                <w:rFonts w:ascii="Gill Sans MT" w:hAnsi="Gill Sans MT"/>
                <w:sz w:val="18"/>
                <w:szCs w:val="18"/>
              </w:rPr>
              <w:t>Noa</w:t>
            </w:r>
            <w:proofErr w:type="spellEnd"/>
            <w:r>
              <w:rPr>
                <w:rFonts w:ascii="Gill Sans MT" w:hAnsi="Gill Sans MT"/>
                <w:sz w:val="18"/>
                <w:szCs w:val="18"/>
              </w:rPr>
              <w:t xml:space="preserve"> </w:t>
            </w:r>
            <w:proofErr w:type="spellStart"/>
            <w:r>
              <w:rPr>
                <w:rFonts w:ascii="Gill Sans MT" w:hAnsi="Gill Sans MT"/>
                <w:sz w:val="18"/>
                <w:szCs w:val="18"/>
              </w:rPr>
              <w:t>Noa</w:t>
            </w:r>
            <w:proofErr w:type="spellEnd"/>
            <w:r>
              <w:rPr>
                <w:rFonts w:ascii="Gill Sans MT" w:hAnsi="Gill Sans MT"/>
                <w:sz w:val="18"/>
                <w:szCs w:val="18"/>
              </w:rPr>
              <w:t>: History of Tahiti” 680</w:t>
            </w:r>
          </w:p>
        </w:tc>
      </w:tr>
      <w:tr w:rsidR="0044322F" w:rsidRPr="00014323" w:rsidTr="00F07F3E">
        <w:tc>
          <w:tcPr>
            <w:tcW w:w="900" w:type="dxa"/>
            <w:tcBorders>
              <w:bottom w:val="nil"/>
            </w:tcBorders>
            <w:shd w:val="clear" w:color="auto" w:fill="FFFFFF" w:themeFill="background1"/>
          </w:tcPr>
          <w:p w:rsidR="0044322F" w:rsidRDefault="0044322F" w:rsidP="00CC1B67">
            <w:pPr>
              <w:spacing w:after="0" w:line="240" w:lineRule="auto"/>
              <w:rPr>
                <w:rFonts w:ascii="Gill Sans MT" w:hAnsi="Gill Sans MT"/>
                <w:sz w:val="18"/>
                <w:szCs w:val="18"/>
              </w:rPr>
            </w:pPr>
            <w:r>
              <w:rPr>
                <w:rFonts w:ascii="Gill Sans MT" w:hAnsi="Gill Sans MT"/>
                <w:sz w:val="18"/>
                <w:szCs w:val="18"/>
              </w:rPr>
              <w:t>Nov. 4</w:t>
            </w:r>
          </w:p>
        </w:tc>
        <w:tc>
          <w:tcPr>
            <w:tcW w:w="2160" w:type="dxa"/>
            <w:tcBorders>
              <w:bottom w:val="nil"/>
            </w:tcBorders>
            <w:shd w:val="clear" w:color="auto" w:fill="FFFFFF" w:themeFill="background1"/>
          </w:tcPr>
          <w:p w:rsidR="0044322F" w:rsidRDefault="0044322F" w:rsidP="00CC1B67">
            <w:pPr>
              <w:spacing w:after="0" w:line="240" w:lineRule="auto"/>
              <w:rPr>
                <w:rFonts w:ascii="Gill Sans MT" w:hAnsi="Gill Sans MT"/>
                <w:sz w:val="18"/>
                <w:szCs w:val="18"/>
              </w:rPr>
            </w:pPr>
            <w:r>
              <w:rPr>
                <w:rFonts w:ascii="Gill Sans MT" w:hAnsi="Gill Sans MT"/>
                <w:sz w:val="18"/>
                <w:szCs w:val="18"/>
              </w:rPr>
              <w:t xml:space="preserve">Vision &amp; </w:t>
            </w:r>
            <w:proofErr w:type="spellStart"/>
            <w:r>
              <w:rPr>
                <w:rFonts w:ascii="Gill Sans MT" w:hAnsi="Gill Sans MT"/>
                <w:sz w:val="18"/>
                <w:szCs w:val="18"/>
              </w:rPr>
              <w:t>Visuality</w:t>
            </w:r>
            <w:proofErr w:type="spellEnd"/>
          </w:p>
        </w:tc>
        <w:tc>
          <w:tcPr>
            <w:tcW w:w="6570" w:type="dxa"/>
            <w:tcBorders>
              <w:bottom w:val="nil"/>
            </w:tcBorders>
            <w:shd w:val="clear" w:color="auto" w:fill="FFFFFF" w:themeFill="background1"/>
          </w:tcPr>
          <w:p w:rsidR="0044322F" w:rsidRPr="0024353C" w:rsidRDefault="0044322F" w:rsidP="0024353C">
            <w:pPr>
              <w:spacing w:after="0" w:line="240" w:lineRule="auto"/>
              <w:rPr>
                <w:rFonts w:ascii="Gill Sans MT" w:hAnsi="Gill Sans MT"/>
                <w:sz w:val="18"/>
                <w:szCs w:val="18"/>
              </w:rPr>
            </w:pPr>
            <w:r>
              <w:rPr>
                <w:rFonts w:ascii="Gill Sans MT" w:hAnsi="Gill Sans MT"/>
                <w:b/>
                <w:sz w:val="18"/>
                <w:szCs w:val="18"/>
              </w:rPr>
              <w:t xml:space="preserve">ASN: </w:t>
            </w:r>
            <w:r>
              <w:rPr>
                <w:rFonts w:ascii="Gill Sans MT" w:hAnsi="Gill Sans MT"/>
                <w:sz w:val="18"/>
                <w:szCs w:val="18"/>
              </w:rPr>
              <w:t xml:space="preserve">1993A   </w:t>
            </w:r>
            <w:r>
              <w:rPr>
                <w:rFonts w:ascii="Gill Sans MT" w:hAnsi="Gill Sans MT"/>
                <w:b/>
                <w:sz w:val="18"/>
                <w:szCs w:val="18"/>
              </w:rPr>
              <w:t xml:space="preserve">S&amp;S: </w:t>
            </w:r>
            <w:r>
              <w:rPr>
                <w:rFonts w:ascii="Gill Sans MT" w:hAnsi="Gill Sans MT"/>
                <w:sz w:val="18"/>
                <w:szCs w:val="18"/>
              </w:rPr>
              <w:t>Cindy Sherman, “Statement,” 926, “Interview,” 927</w:t>
            </w:r>
          </w:p>
        </w:tc>
      </w:tr>
      <w:tr w:rsidR="0044322F" w:rsidRPr="00014323" w:rsidTr="00F07F3E">
        <w:tc>
          <w:tcPr>
            <w:tcW w:w="900" w:type="dxa"/>
            <w:tcBorders>
              <w:bottom w:val="nil"/>
            </w:tcBorders>
            <w:shd w:val="clear" w:color="auto" w:fill="FFFFFF" w:themeFill="background1"/>
          </w:tcPr>
          <w:p w:rsidR="0044322F" w:rsidRDefault="0044322F" w:rsidP="00CC1B67">
            <w:pPr>
              <w:spacing w:after="0" w:line="240" w:lineRule="auto"/>
              <w:rPr>
                <w:rFonts w:ascii="Gill Sans MT" w:hAnsi="Gill Sans MT"/>
                <w:sz w:val="18"/>
                <w:szCs w:val="18"/>
              </w:rPr>
            </w:pPr>
            <w:r>
              <w:rPr>
                <w:rFonts w:ascii="Gill Sans MT" w:hAnsi="Gill Sans MT"/>
                <w:sz w:val="18"/>
                <w:szCs w:val="18"/>
              </w:rPr>
              <w:t>Nov. 6</w:t>
            </w:r>
          </w:p>
        </w:tc>
        <w:tc>
          <w:tcPr>
            <w:tcW w:w="2160" w:type="dxa"/>
            <w:tcBorders>
              <w:bottom w:val="nil"/>
            </w:tcBorders>
            <w:shd w:val="clear" w:color="auto" w:fill="FFFFFF" w:themeFill="background1"/>
          </w:tcPr>
          <w:p w:rsidR="0044322F" w:rsidRDefault="0044322F" w:rsidP="00CC1B67">
            <w:pPr>
              <w:spacing w:after="0" w:line="240" w:lineRule="auto"/>
              <w:rPr>
                <w:rFonts w:ascii="Gill Sans MT" w:hAnsi="Gill Sans MT"/>
                <w:sz w:val="18"/>
                <w:szCs w:val="18"/>
              </w:rPr>
            </w:pPr>
            <w:r>
              <w:rPr>
                <w:rFonts w:ascii="Gill Sans MT" w:hAnsi="Gill Sans MT"/>
                <w:sz w:val="18"/>
                <w:szCs w:val="18"/>
              </w:rPr>
              <w:t>New Feminist Sculpture</w:t>
            </w:r>
          </w:p>
        </w:tc>
        <w:tc>
          <w:tcPr>
            <w:tcW w:w="6570" w:type="dxa"/>
            <w:tcBorders>
              <w:bottom w:val="nil"/>
            </w:tcBorders>
            <w:shd w:val="clear" w:color="auto" w:fill="FFFFFF" w:themeFill="background1"/>
          </w:tcPr>
          <w:p w:rsidR="0044322F" w:rsidRDefault="0044322F" w:rsidP="0024353C">
            <w:pPr>
              <w:spacing w:after="0" w:line="240" w:lineRule="auto"/>
              <w:rPr>
                <w:rFonts w:ascii="Gill Sans MT" w:hAnsi="Gill Sans MT"/>
                <w:sz w:val="18"/>
                <w:szCs w:val="18"/>
              </w:rPr>
            </w:pPr>
            <w:r>
              <w:rPr>
                <w:rFonts w:ascii="Gill Sans MT" w:hAnsi="Gill Sans MT"/>
                <w:b/>
                <w:sz w:val="18"/>
                <w:szCs w:val="18"/>
              </w:rPr>
              <w:t xml:space="preserve">ASN: </w:t>
            </w:r>
            <w:r>
              <w:rPr>
                <w:rFonts w:ascii="Gill Sans MT" w:hAnsi="Gill Sans MT"/>
                <w:sz w:val="18"/>
                <w:szCs w:val="18"/>
              </w:rPr>
              <w:t xml:space="preserve">1993B   </w:t>
            </w:r>
            <w:r>
              <w:rPr>
                <w:rFonts w:ascii="Gill Sans MT" w:hAnsi="Gill Sans MT"/>
                <w:b/>
                <w:sz w:val="18"/>
                <w:szCs w:val="18"/>
              </w:rPr>
              <w:t xml:space="preserve">S&amp;S: </w:t>
            </w:r>
            <w:r>
              <w:rPr>
                <w:rFonts w:ascii="Gill Sans MT" w:hAnsi="Gill Sans MT"/>
                <w:sz w:val="18"/>
                <w:szCs w:val="18"/>
              </w:rPr>
              <w:t xml:space="preserve">Mona </w:t>
            </w:r>
            <w:proofErr w:type="spellStart"/>
            <w:r>
              <w:rPr>
                <w:rFonts w:ascii="Gill Sans MT" w:hAnsi="Gill Sans MT"/>
                <w:sz w:val="18"/>
                <w:szCs w:val="18"/>
              </w:rPr>
              <w:t>Hatoum</w:t>
            </w:r>
            <w:proofErr w:type="spellEnd"/>
            <w:r>
              <w:rPr>
                <w:rFonts w:ascii="Gill Sans MT" w:hAnsi="Gill Sans MT"/>
                <w:sz w:val="18"/>
                <w:szCs w:val="18"/>
              </w:rPr>
              <w:t xml:space="preserve">, “Interview with John </w:t>
            </w:r>
            <w:proofErr w:type="spellStart"/>
            <w:r>
              <w:rPr>
                <w:rFonts w:ascii="Gill Sans MT" w:hAnsi="Gill Sans MT"/>
                <w:sz w:val="18"/>
                <w:szCs w:val="18"/>
              </w:rPr>
              <w:t>Tusa</w:t>
            </w:r>
            <w:proofErr w:type="spellEnd"/>
            <w:r>
              <w:rPr>
                <w:rFonts w:ascii="Gill Sans MT" w:hAnsi="Gill Sans MT"/>
                <w:sz w:val="18"/>
                <w:szCs w:val="18"/>
              </w:rPr>
              <w:t>,” 674</w:t>
            </w:r>
          </w:p>
          <w:p w:rsidR="0044322F" w:rsidRDefault="0044322F" w:rsidP="0024353C">
            <w:pPr>
              <w:spacing w:after="0" w:line="240" w:lineRule="auto"/>
              <w:rPr>
                <w:rFonts w:ascii="Gill Sans MT" w:hAnsi="Gill Sans MT"/>
                <w:b/>
                <w:sz w:val="18"/>
                <w:szCs w:val="18"/>
              </w:rPr>
            </w:pPr>
            <w:r>
              <w:rPr>
                <w:rFonts w:ascii="Gill Sans MT" w:hAnsi="Gill Sans MT"/>
                <w:sz w:val="18"/>
                <w:szCs w:val="18"/>
              </w:rPr>
              <w:t xml:space="preserve">Rachel </w:t>
            </w:r>
            <w:proofErr w:type="spellStart"/>
            <w:r>
              <w:rPr>
                <w:rFonts w:ascii="Gill Sans MT" w:hAnsi="Gill Sans MT"/>
                <w:sz w:val="18"/>
                <w:szCs w:val="18"/>
              </w:rPr>
              <w:t>Whiteread</w:t>
            </w:r>
            <w:proofErr w:type="spellEnd"/>
            <w:r>
              <w:rPr>
                <w:rFonts w:ascii="Gill Sans MT" w:hAnsi="Gill Sans MT"/>
                <w:sz w:val="18"/>
                <w:szCs w:val="18"/>
              </w:rPr>
              <w:t>, “If Walls Could Talk: Interview with Craig Houser,” 683</w:t>
            </w:r>
            <w:r>
              <w:rPr>
                <w:rFonts w:ascii="Gill Sans MT" w:hAnsi="Gill Sans MT"/>
                <w:sz w:val="18"/>
                <w:szCs w:val="18"/>
              </w:rPr>
              <w:br/>
            </w:r>
          </w:p>
        </w:tc>
      </w:tr>
      <w:tr w:rsidR="0044322F" w:rsidRPr="00014323" w:rsidTr="00F07F3E">
        <w:tc>
          <w:tcPr>
            <w:tcW w:w="900" w:type="dxa"/>
            <w:tcBorders>
              <w:bottom w:val="nil"/>
            </w:tcBorders>
            <w:shd w:val="clear" w:color="auto" w:fill="FFFFFF" w:themeFill="background1"/>
          </w:tcPr>
          <w:p w:rsidR="0044322F" w:rsidRDefault="0044322F" w:rsidP="00CC1B67">
            <w:pPr>
              <w:spacing w:after="0" w:line="240" w:lineRule="auto"/>
              <w:rPr>
                <w:rFonts w:ascii="Gill Sans MT" w:hAnsi="Gill Sans MT"/>
                <w:sz w:val="18"/>
                <w:szCs w:val="18"/>
              </w:rPr>
            </w:pPr>
            <w:r>
              <w:rPr>
                <w:rFonts w:ascii="Gill Sans MT" w:hAnsi="Gill Sans MT"/>
                <w:sz w:val="18"/>
                <w:szCs w:val="18"/>
              </w:rPr>
              <w:t>Nov. 9</w:t>
            </w:r>
          </w:p>
        </w:tc>
        <w:tc>
          <w:tcPr>
            <w:tcW w:w="2160" w:type="dxa"/>
            <w:tcBorders>
              <w:bottom w:val="nil"/>
            </w:tcBorders>
            <w:shd w:val="clear" w:color="auto" w:fill="FFFFFF" w:themeFill="background1"/>
          </w:tcPr>
          <w:p w:rsidR="0044322F" w:rsidRDefault="0044322F" w:rsidP="00CC1B67">
            <w:pPr>
              <w:spacing w:after="0" w:line="240" w:lineRule="auto"/>
              <w:rPr>
                <w:rFonts w:ascii="Gill Sans MT" w:hAnsi="Gill Sans MT"/>
                <w:sz w:val="18"/>
                <w:szCs w:val="18"/>
              </w:rPr>
            </w:pPr>
            <w:r>
              <w:rPr>
                <w:rFonts w:ascii="Gill Sans MT" w:hAnsi="Gill Sans MT"/>
                <w:sz w:val="18"/>
                <w:szCs w:val="18"/>
              </w:rPr>
              <w:t>Identity Politics</w:t>
            </w:r>
          </w:p>
        </w:tc>
        <w:tc>
          <w:tcPr>
            <w:tcW w:w="6570" w:type="dxa"/>
            <w:tcBorders>
              <w:bottom w:val="nil"/>
            </w:tcBorders>
            <w:shd w:val="clear" w:color="auto" w:fill="FFFFFF" w:themeFill="background1"/>
          </w:tcPr>
          <w:p w:rsidR="0044322F" w:rsidRPr="00F07F3E" w:rsidRDefault="0044322F" w:rsidP="0024353C">
            <w:pPr>
              <w:spacing w:after="0" w:line="240" w:lineRule="auto"/>
              <w:rPr>
                <w:rFonts w:ascii="Gill Sans MT" w:hAnsi="Gill Sans MT"/>
                <w:sz w:val="18"/>
                <w:szCs w:val="18"/>
              </w:rPr>
            </w:pPr>
            <w:r>
              <w:rPr>
                <w:rFonts w:ascii="Gill Sans MT" w:hAnsi="Gill Sans MT"/>
                <w:b/>
                <w:sz w:val="18"/>
                <w:szCs w:val="18"/>
              </w:rPr>
              <w:t xml:space="preserve">ASN: </w:t>
            </w:r>
            <w:r>
              <w:rPr>
                <w:rFonts w:ascii="Gill Sans MT" w:hAnsi="Gill Sans MT"/>
                <w:sz w:val="18"/>
                <w:szCs w:val="18"/>
              </w:rPr>
              <w:t xml:space="preserve">1993C  </w:t>
            </w:r>
            <w:r>
              <w:rPr>
                <w:rFonts w:ascii="Gill Sans MT" w:hAnsi="Gill Sans MT"/>
                <w:b/>
                <w:sz w:val="18"/>
                <w:szCs w:val="18"/>
              </w:rPr>
              <w:t xml:space="preserve">S&amp;S:  </w:t>
            </w:r>
            <w:r>
              <w:rPr>
                <w:rFonts w:ascii="Gill Sans MT" w:hAnsi="Gill Sans MT"/>
                <w:sz w:val="18"/>
                <w:szCs w:val="18"/>
              </w:rPr>
              <w:t>Carrie Mae Weems, “Interview with Susan Canning,” 1044</w:t>
            </w:r>
            <w:r>
              <w:rPr>
                <w:rFonts w:ascii="Gill Sans MT" w:hAnsi="Gill Sans MT"/>
                <w:sz w:val="18"/>
                <w:szCs w:val="18"/>
              </w:rPr>
              <w:br/>
              <w:t xml:space="preserve">William </w:t>
            </w:r>
            <w:proofErr w:type="spellStart"/>
            <w:r>
              <w:rPr>
                <w:rFonts w:ascii="Gill Sans MT" w:hAnsi="Gill Sans MT"/>
                <w:sz w:val="18"/>
                <w:szCs w:val="18"/>
              </w:rPr>
              <w:t>Pope.L</w:t>
            </w:r>
            <w:proofErr w:type="spellEnd"/>
            <w:r>
              <w:rPr>
                <w:rFonts w:ascii="Gill Sans MT" w:hAnsi="Gill Sans MT"/>
                <w:sz w:val="18"/>
                <w:szCs w:val="18"/>
              </w:rPr>
              <w:t>, “One Thing After Another,” 942</w:t>
            </w:r>
            <w:r>
              <w:rPr>
                <w:rFonts w:ascii="Gill Sans MT" w:hAnsi="Gill Sans MT"/>
                <w:sz w:val="18"/>
                <w:szCs w:val="18"/>
              </w:rPr>
              <w:br/>
              <w:t>Adrian Piper, “Ideology, Confrontation and Political Self-Awareness” 921</w:t>
            </w:r>
          </w:p>
        </w:tc>
      </w:tr>
      <w:tr w:rsidR="0044322F" w:rsidRPr="00014323" w:rsidTr="00F07F3E">
        <w:tc>
          <w:tcPr>
            <w:tcW w:w="900" w:type="dxa"/>
            <w:tcBorders>
              <w:top w:val="nil"/>
            </w:tcBorders>
            <w:shd w:val="clear" w:color="auto" w:fill="BFBFBF" w:themeFill="background1" w:themeFillShade="BF"/>
          </w:tcPr>
          <w:p w:rsidR="0044322F" w:rsidRDefault="0044322F" w:rsidP="00CC1B67">
            <w:pPr>
              <w:spacing w:after="0" w:line="240" w:lineRule="auto"/>
              <w:rPr>
                <w:rFonts w:ascii="Gill Sans MT" w:hAnsi="Gill Sans MT"/>
                <w:sz w:val="18"/>
                <w:szCs w:val="18"/>
              </w:rPr>
            </w:pPr>
          </w:p>
        </w:tc>
        <w:tc>
          <w:tcPr>
            <w:tcW w:w="2160" w:type="dxa"/>
            <w:tcBorders>
              <w:top w:val="nil"/>
            </w:tcBorders>
            <w:shd w:val="clear" w:color="auto" w:fill="BFBFBF" w:themeFill="background1" w:themeFillShade="BF"/>
          </w:tcPr>
          <w:p w:rsidR="0044322F" w:rsidRDefault="0044322F" w:rsidP="00CC1B67">
            <w:pPr>
              <w:spacing w:after="0" w:line="240" w:lineRule="auto"/>
              <w:rPr>
                <w:rFonts w:ascii="Gill Sans MT" w:hAnsi="Gill Sans MT"/>
                <w:sz w:val="18"/>
                <w:szCs w:val="18"/>
              </w:rPr>
            </w:pPr>
          </w:p>
        </w:tc>
        <w:tc>
          <w:tcPr>
            <w:tcW w:w="6570" w:type="dxa"/>
            <w:tcBorders>
              <w:top w:val="nil"/>
            </w:tcBorders>
            <w:shd w:val="clear" w:color="auto" w:fill="BFBFBF" w:themeFill="background1" w:themeFillShade="BF"/>
          </w:tcPr>
          <w:p w:rsidR="0044322F" w:rsidRPr="00F07F3E" w:rsidRDefault="0044322F" w:rsidP="00F07F3E">
            <w:pPr>
              <w:spacing w:after="0" w:line="240" w:lineRule="auto"/>
              <w:rPr>
                <w:rFonts w:ascii="Gill Sans MT" w:hAnsi="Gill Sans MT"/>
                <w:b/>
                <w:i/>
                <w:sz w:val="18"/>
                <w:szCs w:val="18"/>
              </w:rPr>
            </w:pPr>
            <w:r>
              <w:rPr>
                <w:rFonts w:ascii="Gill Sans MT" w:hAnsi="Gill Sans MT"/>
                <w:b/>
                <w:i/>
                <w:sz w:val="18"/>
                <w:szCs w:val="18"/>
              </w:rPr>
              <w:t>1000-word written assignment due</w:t>
            </w:r>
          </w:p>
        </w:tc>
      </w:tr>
      <w:tr w:rsidR="0044322F" w:rsidRPr="00014323" w:rsidTr="004138A1">
        <w:tc>
          <w:tcPr>
            <w:tcW w:w="900" w:type="dxa"/>
            <w:shd w:val="clear" w:color="auto" w:fill="FFFFFF" w:themeFill="background1"/>
          </w:tcPr>
          <w:p w:rsidR="0044322F" w:rsidRDefault="0044322F" w:rsidP="00CC1B67">
            <w:pPr>
              <w:spacing w:after="0" w:line="240" w:lineRule="auto"/>
              <w:rPr>
                <w:rFonts w:ascii="Gill Sans MT" w:hAnsi="Gill Sans MT"/>
                <w:sz w:val="18"/>
                <w:szCs w:val="18"/>
              </w:rPr>
            </w:pPr>
            <w:r>
              <w:rPr>
                <w:rFonts w:ascii="Gill Sans MT" w:hAnsi="Gill Sans MT"/>
                <w:sz w:val="18"/>
                <w:szCs w:val="18"/>
              </w:rPr>
              <w:t>Nov. 11</w:t>
            </w:r>
          </w:p>
        </w:tc>
        <w:tc>
          <w:tcPr>
            <w:tcW w:w="2160" w:type="dxa"/>
            <w:shd w:val="clear" w:color="auto" w:fill="FFFFFF" w:themeFill="background1"/>
          </w:tcPr>
          <w:p w:rsidR="0044322F" w:rsidRDefault="0044322F" w:rsidP="00CC1B67">
            <w:pPr>
              <w:spacing w:after="0" w:line="240" w:lineRule="auto"/>
              <w:rPr>
                <w:rFonts w:ascii="Gill Sans MT" w:hAnsi="Gill Sans MT"/>
                <w:sz w:val="18"/>
                <w:szCs w:val="18"/>
              </w:rPr>
            </w:pPr>
            <w:r>
              <w:rPr>
                <w:rFonts w:ascii="Gill Sans MT" w:hAnsi="Gill Sans MT"/>
                <w:sz w:val="18"/>
                <w:szCs w:val="18"/>
              </w:rPr>
              <w:t>Abjection</w:t>
            </w:r>
          </w:p>
        </w:tc>
        <w:tc>
          <w:tcPr>
            <w:tcW w:w="6570" w:type="dxa"/>
            <w:shd w:val="clear" w:color="auto" w:fill="FFFFFF" w:themeFill="background1"/>
          </w:tcPr>
          <w:p w:rsidR="0044322F" w:rsidRPr="00F07F3E" w:rsidRDefault="0044322F" w:rsidP="00F07F3E">
            <w:pPr>
              <w:spacing w:after="0" w:line="240" w:lineRule="auto"/>
              <w:rPr>
                <w:rFonts w:ascii="Gill Sans MT" w:hAnsi="Gill Sans MT"/>
                <w:sz w:val="18"/>
                <w:szCs w:val="18"/>
              </w:rPr>
            </w:pPr>
            <w:r>
              <w:rPr>
                <w:rFonts w:ascii="Gill Sans MT" w:hAnsi="Gill Sans MT"/>
                <w:b/>
                <w:sz w:val="18"/>
                <w:szCs w:val="18"/>
              </w:rPr>
              <w:t xml:space="preserve">ASN: </w:t>
            </w:r>
            <w:r>
              <w:rPr>
                <w:rFonts w:ascii="Gill Sans MT" w:hAnsi="Gill Sans MT"/>
                <w:sz w:val="18"/>
                <w:szCs w:val="18"/>
              </w:rPr>
              <w:t xml:space="preserve">1994A </w:t>
            </w:r>
            <w:r>
              <w:rPr>
                <w:rFonts w:ascii="Gill Sans MT" w:hAnsi="Gill Sans MT"/>
                <w:b/>
                <w:sz w:val="18"/>
                <w:szCs w:val="18"/>
              </w:rPr>
              <w:t xml:space="preserve">S&amp;S: </w:t>
            </w:r>
            <w:r>
              <w:rPr>
                <w:rFonts w:ascii="Gill Sans MT" w:hAnsi="Gill Sans MT"/>
                <w:sz w:val="18"/>
                <w:szCs w:val="18"/>
              </w:rPr>
              <w:t xml:space="preserve">Mike Kelley, “Dirty Toys: Interview with Ralph </w:t>
            </w:r>
            <w:proofErr w:type="spellStart"/>
            <w:r>
              <w:rPr>
                <w:rFonts w:ascii="Gill Sans MT" w:hAnsi="Gill Sans MT"/>
                <w:sz w:val="18"/>
                <w:szCs w:val="18"/>
              </w:rPr>
              <w:t>Rugoff</w:t>
            </w:r>
            <w:proofErr w:type="spellEnd"/>
            <w:r>
              <w:rPr>
                <w:rFonts w:ascii="Gill Sans MT" w:hAnsi="Gill Sans MT"/>
                <w:sz w:val="18"/>
                <w:szCs w:val="18"/>
              </w:rPr>
              <w:t>,” 371</w:t>
            </w:r>
          </w:p>
        </w:tc>
      </w:tr>
      <w:tr w:rsidR="0044322F" w:rsidRPr="00014323" w:rsidTr="004138A1">
        <w:tc>
          <w:tcPr>
            <w:tcW w:w="900" w:type="dxa"/>
            <w:shd w:val="clear" w:color="auto" w:fill="FFFFFF" w:themeFill="background1"/>
          </w:tcPr>
          <w:p w:rsidR="0044322F" w:rsidRDefault="0044322F" w:rsidP="00CC1B67">
            <w:pPr>
              <w:spacing w:after="0" w:line="240" w:lineRule="auto"/>
              <w:rPr>
                <w:rFonts w:ascii="Gill Sans MT" w:hAnsi="Gill Sans MT"/>
                <w:sz w:val="18"/>
                <w:szCs w:val="18"/>
              </w:rPr>
            </w:pPr>
            <w:r>
              <w:rPr>
                <w:rFonts w:ascii="Gill Sans MT" w:hAnsi="Gill Sans MT"/>
                <w:sz w:val="18"/>
                <w:szCs w:val="18"/>
              </w:rPr>
              <w:t>Nov. 13</w:t>
            </w:r>
          </w:p>
        </w:tc>
        <w:tc>
          <w:tcPr>
            <w:tcW w:w="2160" w:type="dxa"/>
            <w:shd w:val="clear" w:color="auto" w:fill="FFFFFF" w:themeFill="background1"/>
          </w:tcPr>
          <w:p w:rsidR="0044322F" w:rsidRDefault="0044322F" w:rsidP="00CC1B67">
            <w:pPr>
              <w:spacing w:after="0" w:line="240" w:lineRule="auto"/>
              <w:rPr>
                <w:rFonts w:ascii="Gill Sans MT" w:hAnsi="Gill Sans MT"/>
                <w:sz w:val="18"/>
                <w:szCs w:val="18"/>
              </w:rPr>
            </w:pPr>
            <w:r>
              <w:rPr>
                <w:rFonts w:ascii="Gill Sans MT" w:hAnsi="Gill Sans MT"/>
                <w:sz w:val="18"/>
                <w:szCs w:val="18"/>
              </w:rPr>
              <w:t>Drawing</w:t>
            </w:r>
          </w:p>
        </w:tc>
        <w:tc>
          <w:tcPr>
            <w:tcW w:w="6570" w:type="dxa"/>
            <w:shd w:val="clear" w:color="auto" w:fill="FFFFFF" w:themeFill="background1"/>
          </w:tcPr>
          <w:p w:rsidR="0044322F" w:rsidRPr="00F07F3E" w:rsidRDefault="0044322F" w:rsidP="00F07F3E">
            <w:pPr>
              <w:spacing w:after="0" w:line="240" w:lineRule="auto"/>
              <w:rPr>
                <w:rFonts w:ascii="Gill Sans MT" w:hAnsi="Gill Sans MT"/>
                <w:sz w:val="18"/>
                <w:szCs w:val="18"/>
              </w:rPr>
            </w:pPr>
            <w:r>
              <w:rPr>
                <w:rFonts w:ascii="Gill Sans MT" w:hAnsi="Gill Sans MT"/>
                <w:b/>
                <w:sz w:val="18"/>
                <w:szCs w:val="18"/>
              </w:rPr>
              <w:t xml:space="preserve">ASN: </w:t>
            </w:r>
            <w:r>
              <w:rPr>
                <w:rFonts w:ascii="Gill Sans MT" w:hAnsi="Gill Sans MT"/>
                <w:sz w:val="18"/>
                <w:szCs w:val="18"/>
              </w:rPr>
              <w:t>1994B</w:t>
            </w:r>
            <w:r>
              <w:rPr>
                <w:rFonts w:ascii="Gill Sans MT" w:hAnsi="Gill Sans MT"/>
                <w:sz w:val="18"/>
                <w:szCs w:val="18"/>
              </w:rPr>
              <w:br/>
            </w:r>
          </w:p>
        </w:tc>
      </w:tr>
      <w:tr w:rsidR="0044322F" w:rsidRPr="00014323" w:rsidTr="004138A1">
        <w:tc>
          <w:tcPr>
            <w:tcW w:w="900" w:type="dxa"/>
            <w:shd w:val="clear" w:color="auto" w:fill="FFFFFF" w:themeFill="background1"/>
          </w:tcPr>
          <w:p w:rsidR="0044322F" w:rsidRPr="00014323" w:rsidRDefault="0044322F" w:rsidP="00CC1B67">
            <w:pPr>
              <w:spacing w:after="0" w:line="240" w:lineRule="auto"/>
              <w:rPr>
                <w:rFonts w:ascii="Gill Sans MT" w:hAnsi="Gill Sans MT"/>
                <w:sz w:val="18"/>
                <w:szCs w:val="18"/>
              </w:rPr>
            </w:pPr>
            <w:r>
              <w:rPr>
                <w:rFonts w:ascii="Gill Sans MT" w:hAnsi="Gill Sans MT"/>
                <w:sz w:val="18"/>
                <w:szCs w:val="18"/>
              </w:rPr>
              <w:t>Nov. 16</w:t>
            </w:r>
          </w:p>
        </w:tc>
        <w:tc>
          <w:tcPr>
            <w:tcW w:w="2160" w:type="dxa"/>
            <w:shd w:val="clear" w:color="auto" w:fill="FFFFFF" w:themeFill="background1"/>
          </w:tcPr>
          <w:p w:rsidR="0044322F" w:rsidRPr="00014323" w:rsidRDefault="0044322F" w:rsidP="00CC1B67">
            <w:pPr>
              <w:spacing w:after="0" w:line="240" w:lineRule="auto"/>
              <w:rPr>
                <w:rFonts w:ascii="Gill Sans MT" w:hAnsi="Gill Sans MT"/>
                <w:sz w:val="18"/>
                <w:szCs w:val="18"/>
              </w:rPr>
            </w:pPr>
            <w:r>
              <w:rPr>
                <w:rFonts w:ascii="Gill Sans MT" w:hAnsi="Gill Sans MT"/>
                <w:sz w:val="18"/>
                <w:szCs w:val="18"/>
              </w:rPr>
              <w:t>Video &amp; Spectacle</w:t>
            </w:r>
          </w:p>
        </w:tc>
        <w:tc>
          <w:tcPr>
            <w:tcW w:w="6570" w:type="dxa"/>
            <w:shd w:val="clear" w:color="auto" w:fill="FFFFFF" w:themeFill="background1"/>
          </w:tcPr>
          <w:p w:rsidR="0044322F" w:rsidRDefault="0044322F" w:rsidP="00F07F3E">
            <w:pPr>
              <w:spacing w:after="0" w:line="240" w:lineRule="auto"/>
              <w:rPr>
                <w:rFonts w:ascii="Gill Sans MT" w:hAnsi="Gill Sans MT"/>
                <w:sz w:val="18"/>
                <w:szCs w:val="18"/>
              </w:rPr>
            </w:pPr>
            <w:r>
              <w:rPr>
                <w:rFonts w:ascii="Gill Sans MT" w:hAnsi="Gill Sans MT"/>
                <w:b/>
                <w:sz w:val="18"/>
                <w:szCs w:val="18"/>
              </w:rPr>
              <w:t xml:space="preserve">ASN: </w:t>
            </w:r>
            <w:r>
              <w:rPr>
                <w:rFonts w:ascii="Gill Sans MT" w:hAnsi="Gill Sans MT"/>
                <w:sz w:val="18"/>
                <w:szCs w:val="18"/>
              </w:rPr>
              <w:t xml:space="preserve">1998             </w:t>
            </w:r>
            <w:r>
              <w:rPr>
                <w:rFonts w:ascii="Gill Sans MT" w:hAnsi="Gill Sans MT"/>
                <w:b/>
                <w:sz w:val="18"/>
                <w:szCs w:val="18"/>
              </w:rPr>
              <w:t xml:space="preserve">S&amp;S: </w:t>
            </w:r>
            <w:r>
              <w:rPr>
                <w:rFonts w:ascii="Gill Sans MT" w:hAnsi="Gill Sans MT"/>
                <w:sz w:val="18"/>
                <w:szCs w:val="18"/>
              </w:rPr>
              <w:t>Stan Douglas “Evening” 550</w:t>
            </w:r>
          </w:p>
          <w:p w:rsidR="0044322F" w:rsidRPr="00014323" w:rsidRDefault="0044322F" w:rsidP="00F07F3E">
            <w:pPr>
              <w:spacing w:after="0" w:line="240" w:lineRule="auto"/>
              <w:rPr>
                <w:rFonts w:ascii="Gill Sans MT" w:hAnsi="Gill Sans MT"/>
                <w:sz w:val="18"/>
                <w:szCs w:val="18"/>
              </w:rPr>
            </w:pPr>
            <w:r>
              <w:rPr>
                <w:rFonts w:ascii="Gill Sans MT" w:hAnsi="Gill Sans MT"/>
                <w:sz w:val="18"/>
                <w:szCs w:val="18"/>
              </w:rPr>
              <w:t>Bill Viola, “Video Black—The Mortality of the Image,” 525</w:t>
            </w:r>
          </w:p>
        </w:tc>
      </w:tr>
      <w:tr w:rsidR="0044322F" w:rsidRPr="00014323" w:rsidTr="004138A1">
        <w:tc>
          <w:tcPr>
            <w:tcW w:w="900" w:type="dxa"/>
            <w:shd w:val="clear" w:color="auto" w:fill="FFFFFF" w:themeFill="background1"/>
          </w:tcPr>
          <w:p w:rsidR="0044322F" w:rsidRPr="00014323" w:rsidRDefault="0044322F" w:rsidP="00CC1B67">
            <w:pPr>
              <w:spacing w:after="0" w:line="240" w:lineRule="auto"/>
              <w:rPr>
                <w:rFonts w:ascii="Gill Sans MT" w:hAnsi="Gill Sans MT"/>
                <w:sz w:val="18"/>
                <w:szCs w:val="18"/>
              </w:rPr>
            </w:pPr>
            <w:r>
              <w:rPr>
                <w:rFonts w:ascii="Gill Sans MT" w:hAnsi="Gill Sans MT"/>
                <w:sz w:val="18"/>
                <w:szCs w:val="18"/>
              </w:rPr>
              <w:t>Nov. 18</w:t>
            </w:r>
          </w:p>
        </w:tc>
        <w:tc>
          <w:tcPr>
            <w:tcW w:w="2160" w:type="dxa"/>
            <w:shd w:val="clear" w:color="auto" w:fill="FFFFFF" w:themeFill="background1"/>
          </w:tcPr>
          <w:p w:rsidR="0044322F" w:rsidRPr="00014323" w:rsidRDefault="0044322F" w:rsidP="00CC1B67">
            <w:pPr>
              <w:spacing w:after="0" w:line="240" w:lineRule="auto"/>
              <w:rPr>
                <w:rFonts w:ascii="Gill Sans MT" w:hAnsi="Gill Sans MT"/>
                <w:sz w:val="18"/>
                <w:szCs w:val="18"/>
              </w:rPr>
            </w:pPr>
            <w:r>
              <w:rPr>
                <w:rFonts w:ascii="Gill Sans MT" w:hAnsi="Gill Sans MT"/>
                <w:sz w:val="18"/>
                <w:szCs w:val="18"/>
              </w:rPr>
              <w:t>Big Pictures</w:t>
            </w:r>
          </w:p>
        </w:tc>
        <w:tc>
          <w:tcPr>
            <w:tcW w:w="6570" w:type="dxa"/>
            <w:shd w:val="clear" w:color="auto" w:fill="FFFFFF" w:themeFill="background1"/>
          </w:tcPr>
          <w:p w:rsidR="0044322F" w:rsidRPr="00F07F3E" w:rsidRDefault="0044322F" w:rsidP="00CC1B67">
            <w:pPr>
              <w:spacing w:after="0" w:line="240" w:lineRule="auto"/>
              <w:rPr>
                <w:rFonts w:ascii="Gill Sans MT" w:hAnsi="Gill Sans MT"/>
                <w:sz w:val="18"/>
                <w:szCs w:val="18"/>
              </w:rPr>
            </w:pPr>
            <w:r>
              <w:rPr>
                <w:rFonts w:ascii="Gill Sans MT" w:hAnsi="Gill Sans MT"/>
                <w:b/>
                <w:sz w:val="18"/>
                <w:szCs w:val="18"/>
              </w:rPr>
              <w:t xml:space="preserve">ASN: </w:t>
            </w:r>
            <w:r>
              <w:rPr>
                <w:rFonts w:ascii="Gill Sans MT" w:hAnsi="Gill Sans MT"/>
                <w:sz w:val="18"/>
                <w:szCs w:val="18"/>
              </w:rPr>
              <w:t>2001</w:t>
            </w:r>
          </w:p>
        </w:tc>
      </w:tr>
      <w:tr w:rsidR="0044322F" w:rsidRPr="00014323" w:rsidTr="004138A1">
        <w:tc>
          <w:tcPr>
            <w:tcW w:w="900" w:type="dxa"/>
            <w:shd w:val="clear" w:color="auto" w:fill="FFFFFF" w:themeFill="background1"/>
          </w:tcPr>
          <w:p w:rsidR="0044322F" w:rsidRDefault="0044322F" w:rsidP="00CC1B67">
            <w:pPr>
              <w:spacing w:after="0" w:line="240" w:lineRule="auto"/>
              <w:rPr>
                <w:rFonts w:ascii="Gill Sans MT" w:hAnsi="Gill Sans MT"/>
                <w:sz w:val="18"/>
                <w:szCs w:val="18"/>
              </w:rPr>
            </w:pPr>
            <w:r>
              <w:rPr>
                <w:rFonts w:ascii="Gill Sans MT" w:hAnsi="Gill Sans MT"/>
                <w:sz w:val="18"/>
                <w:szCs w:val="18"/>
              </w:rPr>
              <w:t>Nov. 20</w:t>
            </w:r>
          </w:p>
        </w:tc>
        <w:tc>
          <w:tcPr>
            <w:tcW w:w="2160" w:type="dxa"/>
            <w:shd w:val="clear" w:color="auto" w:fill="FFFFFF" w:themeFill="background1"/>
          </w:tcPr>
          <w:p w:rsidR="0044322F" w:rsidRPr="00014323" w:rsidRDefault="0044322F" w:rsidP="0024353C">
            <w:pPr>
              <w:spacing w:after="0" w:line="240" w:lineRule="auto"/>
              <w:rPr>
                <w:rFonts w:ascii="Gill Sans MT" w:hAnsi="Gill Sans MT"/>
                <w:sz w:val="18"/>
                <w:szCs w:val="18"/>
              </w:rPr>
            </w:pPr>
            <w:r>
              <w:rPr>
                <w:rFonts w:ascii="Gill Sans MT" w:hAnsi="Gill Sans MT"/>
                <w:sz w:val="18"/>
                <w:szCs w:val="18"/>
              </w:rPr>
              <w:t>Archives</w:t>
            </w:r>
          </w:p>
        </w:tc>
        <w:tc>
          <w:tcPr>
            <w:tcW w:w="6570" w:type="dxa"/>
            <w:shd w:val="clear" w:color="auto" w:fill="FFFFFF" w:themeFill="background1"/>
          </w:tcPr>
          <w:p w:rsidR="0044322F" w:rsidRPr="00F07F3E" w:rsidRDefault="0044322F" w:rsidP="0024353C">
            <w:pPr>
              <w:spacing w:after="0" w:line="240" w:lineRule="auto"/>
              <w:rPr>
                <w:rFonts w:ascii="Gill Sans MT" w:hAnsi="Gill Sans MT"/>
                <w:sz w:val="18"/>
                <w:szCs w:val="18"/>
              </w:rPr>
            </w:pPr>
            <w:r>
              <w:rPr>
                <w:rFonts w:ascii="Gill Sans MT" w:hAnsi="Gill Sans MT"/>
                <w:b/>
                <w:sz w:val="18"/>
                <w:szCs w:val="18"/>
              </w:rPr>
              <w:t xml:space="preserve">ASN: </w:t>
            </w:r>
            <w:r>
              <w:rPr>
                <w:rFonts w:ascii="Gill Sans MT" w:hAnsi="Gill Sans MT"/>
                <w:sz w:val="18"/>
                <w:szCs w:val="18"/>
              </w:rPr>
              <w:t xml:space="preserve">2003     </w:t>
            </w:r>
            <w:r>
              <w:rPr>
                <w:rFonts w:ascii="Gill Sans MT" w:hAnsi="Gill Sans MT"/>
                <w:b/>
                <w:sz w:val="18"/>
                <w:szCs w:val="18"/>
              </w:rPr>
              <w:t xml:space="preserve">S&amp;S: </w:t>
            </w:r>
            <w:r>
              <w:rPr>
                <w:rFonts w:ascii="Gill Sans MT" w:hAnsi="Gill Sans MT"/>
                <w:sz w:val="18"/>
                <w:szCs w:val="18"/>
              </w:rPr>
              <w:t xml:space="preserve">Pierre </w:t>
            </w:r>
            <w:proofErr w:type="spellStart"/>
            <w:r>
              <w:rPr>
                <w:rFonts w:ascii="Gill Sans MT" w:hAnsi="Gill Sans MT"/>
                <w:sz w:val="18"/>
                <w:szCs w:val="18"/>
              </w:rPr>
              <w:t>Huyghe</w:t>
            </w:r>
            <w:proofErr w:type="spellEnd"/>
            <w:r>
              <w:rPr>
                <w:rFonts w:ascii="Gill Sans MT" w:hAnsi="Gill Sans MT"/>
                <w:sz w:val="18"/>
                <w:szCs w:val="18"/>
              </w:rPr>
              <w:t>, “Interview with George Baker,” 685</w:t>
            </w:r>
            <w:r>
              <w:rPr>
                <w:rFonts w:ascii="Gill Sans MT" w:hAnsi="Gill Sans MT"/>
                <w:sz w:val="18"/>
                <w:szCs w:val="18"/>
              </w:rPr>
              <w:br/>
            </w:r>
          </w:p>
        </w:tc>
      </w:tr>
      <w:tr w:rsidR="0044322F" w:rsidRPr="00014323" w:rsidTr="004138A1">
        <w:tc>
          <w:tcPr>
            <w:tcW w:w="900" w:type="dxa"/>
            <w:shd w:val="clear" w:color="auto" w:fill="FFFFFF" w:themeFill="background1"/>
          </w:tcPr>
          <w:p w:rsidR="0044322F" w:rsidRDefault="0044322F" w:rsidP="00CC1B67">
            <w:pPr>
              <w:spacing w:after="0" w:line="240" w:lineRule="auto"/>
              <w:rPr>
                <w:rFonts w:ascii="Gill Sans MT" w:hAnsi="Gill Sans MT"/>
                <w:sz w:val="18"/>
                <w:szCs w:val="18"/>
              </w:rPr>
            </w:pPr>
            <w:r>
              <w:rPr>
                <w:rFonts w:ascii="Gill Sans MT" w:hAnsi="Gill Sans MT"/>
                <w:sz w:val="18"/>
                <w:szCs w:val="18"/>
              </w:rPr>
              <w:t>Nov. 23</w:t>
            </w:r>
          </w:p>
        </w:tc>
        <w:tc>
          <w:tcPr>
            <w:tcW w:w="2160" w:type="dxa"/>
            <w:shd w:val="clear" w:color="auto" w:fill="FFFFFF" w:themeFill="background1"/>
          </w:tcPr>
          <w:p w:rsidR="0044322F" w:rsidRPr="00014323" w:rsidRDefault="0044322F" w:rsidP="0024353C">
            <w:pPr>
              <w:spacing w:after="0" w:line="240" w:lineRule="auto"/>
              <w:rPr>
                <w:rFonts w:ascii="Gill Sans MT" w:hAnsi="Gill Sans MT"/>
                <w:sz w:val="18"/>
                <w:szCs w:val="18"/>
              </w:rPr>
            </w:pPr>
            <w:proofErr w:type="spellStart"/>
            <w:r w:rsidRPr="00014323">
              <w:rPr>
                <w:rFonts w:ascii="Gill Sans MT" w:hAnsi="Gill Sans MT"/>
                <w:sz w:val="18"/>
                <w:szCs w:val="18"/>
              </w:rPr>
              <w:t>Postmedium</w:t>
            </w:r>
            <w:proofErr w:type="spellEnd"/>
            <w:r w:rsidRPr="00014323">
              <w:rPr>
                <w:rFonts w:ascii="Gill Sans MT" w:hAnsi="Gill Sans MT"/>
                <w:sz w:val="18"/>
                <w:szCs w:val="18"/>
              </w:rPr>
              <w:t xml:space="preserve"> Condition</w:t>
            </w:r>
          </w:p>
        </w:tc>
        <w:tc>
          <w:tcPr>
            <w:tcW w:w="6570" w:type="dxa"/>
            <w:shd w:val="clear" w:color="auto" w:fill="FFFFFF" w:themeFill="background1"/>
          </w:tcPr>
          <w:p w:rsidR="0044322F" w:rsidRPr="00014323" w:rsidRDefault="0044322F" w:rsidP="0024353C">
            <w:pPr>
              <w:spacing w:after="0" w:line="240" w:lineRule="auto"/>
              <w:rPr>
                <w:rFonts w:ascii="Gill Sans MT" w:hAnsi="Gill Sans MT"/>
                <w:sz w:val="18"/>
                <w:szCs w:val="18"/>
              </w:rPr>
            </w:pPr>
            <w:r>
              <w:rPr>
                <w:rFonts w:ascii="Gill Sans MT" w:hAnsi="Gill Sans MT"/>
                <w:b/>
                <w:sz w:val="18"/>
                <w:szCs w:val="18"/>
              </w:rPr>
              <w:t xml:space="preserve">ASN: </w:t>
            </w:r>
            <w:r>
              <w:rPr>
                <w:rFonts w:ascii="Gill Sans MT" w:hAnsi="Gill Sans MT"/>
                <w:sz w:val="18"/>
                <w:szCs w:val="18"/>
              </w:rPr>
              <w:t>2007A</w:t>
            </w:r>
            <w:r>
              <w:rPr>
                <w:rFonts w:ascii="Gill Sans MT" w:hAnsi="Gill Sans MT"/>
                <w:b/>
                <w:sz w:val="18"/>
                <w:szCs w:val="18"/>
              </w:rPr>
              <w:t xml:space="preserve">    S&amp;S: </w:t>
            </w:r>
            <w:r>
              <w:rPr>
                <w:rFonts w:ascii="Gill Sans MT" w:hAnsi="Gill Sans MT"/>
                <w:sz w:val="18"/>
                <w:szCs w:val="18"/>
              </w:rPr>
              <w:t xml:space="preserve">William </w:t>
            </w:r>
            <w:proofErr w:type="spellStart"/>
            <w:r>
              <w:rPr>
                <w:rFonts w:ascii="Gill Sans MT" w:hAnsi="Gill Sans MT"/>
                <w:sz w:val="18"/>
                <w:szCs w:val="18"/>
              </w:rPr>
              <w:t>Kentridge</w:t>
            </w:r>
            <w:proofErr w:type="spellEnd"/>
            <w:r>
              <w:rPr>
                <w:rFonts w:ascii="Gill Sans MT" w:hAnsi="Gill Sans MT"/>
                <w:sz w:val="18"/>
                <w:szCs w:val="18"/>
              </w:rPr>
              <w:t>, “Art in a State of Grace, Art in a State of Hope, Art in a State of Siege,” 311</w:t>
            </w:r>
          </w:p>
        </w:tc>
      </w:tr>
      <w:tr w:rsidR="0044322F" w:rsidRPr="00014323" w:rsidTr="004138A1">
        <w:tc>
          <w:tcPr>
            <w:tcW w:w="900" w:type="dxa"/>
            <w:shd w:val="clear" w:color="auto" w:fill="FFFFFF" w:themeFill="background1"/>
          </w:tcPr>
          <w:p w:rsidR="0044322F" w:rsidRDefault="0044322F" w:rsidP="00CC1B67">
            <w:pPr>
              <w:spacing w:after="0" w:line="240" w:lineRule="auto"/>
              <w:rPr>
                <w:rFonts w:ascii="Gill Sans MT" w:hAnsi="Gill Sans MT"/>
                <w:sz w:val="18"/>
                <w:szCs w:val="18"/>
              </w:rPr>
            </w:pPr>
            <w:r>
              <w:rPr>
                <w:rFonts w:ascii="Gill Sans MT" w:hAnsi="Gill Sans MT"/>
                <w:sz w:val="18"/>
                <w:szCs w:val="18"/>
              </w:rPr>
              <w:t>Nov. 25</w:t>
            </w:r>
          </w:p>
        </w:tc>
        <w:tc>
          <w:tcPr>
            <w:tcW w:w="2160" w:type="dxa"/>
            <w:shd w:val="clear" w:color="auto" w:fill="FFFFFF" w:themeFill="background1"/>
          </w:tcPr>
          <w:p w:rsidR="0044322F" w:rsidRDefault="0044322F" w:rsidP="00CC1B67">
            <w:pPr>
              <w:spacing w:after="0" w:line="240" w:lineRule="auto"/>
              <w:rPr>
                <w:rFonts w:ascii="Gill Sans MT" w:hAnsi="Gill Sans MT"/>
                <w:sz w:val="18"/>
                <w:szCs w:val="18"/>
              </w:rPr>
            </w:pPr>
            <w:proofErr w:type="spellStart"/>
            <w:r>
              <w:rPr>
                <w:rFonts w:ascii="Gill Sans MT" w:hAnsi="Gill Sans MT"/>
                <w:sz w:val="18"/>
                <w:szCs w:val="18"/>
              </w:rPr>
              <w:t>Unmonumental</w:t>
            </w:r>
            <w:proofErr w:type="spellEnd"/>
          </w:p>
        </w:tc>
        <w:tc>
          <w:tcPr>
            <w:tcW w:w="6570" w:type="dxa"/>
            <w:shd w:val="clear" w:color="auto" w:fill="FFFFFF" w:themeFill="background1"/>
          </w:tcPr>
          <w:p w:rsidR="0044322F" w:rsidRPr="004138A1" w:rsidRDefault="0044322F" w:rsidP="00CC1B67">
            <w:pPr>
              <w:spacing w:after="0" w:line="240" w:lineRule="auto"/>
              <w:rPr>
                <w:rFonts w:ascii="Gill Sans MT" w:hAnsi="Gill Sans MT"/>
                <w:sz w:val="18"/>
                <w:szCs w:val="18"/>
              </w:rPr>
            </w:pPr>
            <w:r>
              <w:rPr>
                <w:rFonts w:ascii="Gill Sans MT" w:hAnsi="Gill Sans MT"/>
                <w:b/>
                <w:sz w:val="18"/>
                <w:szCs w:val="18"/>
              </w:rPr>
              <w:t xml:space="preserve">ASN: </w:t>
            </w:r>
            <w:r>
              <w:rPr>
                <w:rFonts w:ascii="Gill Sans MT" w:hAnsi="Gill Sans MT"/>
                <w:sz w:val="18"/>
                <w:szCs w:val="18"/>
              </w:rPr>
              <w:t>2007B</w:t>
            </w:r>
          </w:p>
        </w:tc>
      </w:tr>
      <w:tr w:rsidR="0044322F" w:rsidRPr="00014323" w:rsidTr="004138A1">
        <w:tc>
          <w:tcPr>
            <w:tcW w:w="900" w:type="dxa"/>
            <w:shd w:val="clear" w:color="auto" w:fill="BFBFBF" w:themeFill="background1" w:themeFillShade="BF"/>
          </w:tcPr>
          <w:p w:rsidR="0044322F" w:rsidRDefault="0044322F" w:rsidP="00CC1B67">
            <w:pPr>
              <w:spacing w:after="0" w:line="240" w:lineRule="auto"/>
              <w:rPr>
                <w:rFonts w:ascii="Gill Sans MT" w:hAnsi="Gill Sans MT"/>
                <w:sz w:val="18"/>
                <w:szCs w:val="18"/>
              </w:rPr>
            </w:pPr>
          </w:p>
        </w:tc>
        <w:tc>
          <w:tcPr>
            <w:tcW w:w="2160" w:type="dxa"/>
            <w:shd w:val="clear" w:color="auto" w:fill="BFBFBF" w:themeFill="background1" w:themeFillShade="BF"/>
          </w:tcPr>
          <w:p w:rsidR="0044322F" w:rsidRPr="004138A1" w:rsidRDefault="0044322F" w:rsidP="00CC1B67">
            <w:pPr>
              <w:spacing w:after="0" w:line="240" w:lineRule="auto"/>
              <w:rPr>
                <w:rFonts w:ascii="Gill Sans MT" w:hAnsi="Gill Sans MT"/>
                <w:i/>
                <w:sz w:val="18"/>
                <w:szCs w:val="18"/>
              </w:rPr>
            </w:pPr>
            <w:r>
              <w:rPr>
                <w:rFonts w:ascii="Gill Sans MT" w:hAnsi="Gill Sans MT"/>
                <w:i/>
                <w:sz w:val="18"/>
                <w:szCs w:val="18"/>
              </w:rPr>
              <w:t>Thanksgiving Holiday</w:t>
            </w:r>
          </w:p>
        </w:tc>
        <w:tc>
          <w:tcPr>
            <w:tcW w:w="6570" w:type="dxa"/>
            <w:shd w:val="clear" w:color="auto" w:fill="BFBFBF" w:themeFill="background1" w:themeFillShade="BF"/>
          </w:tcPr>
          <w:p w:rsidR="0044322F" w:rsidRPr="004138A1" w:rsidRDefault="0044322F" w:rsidP="00CC1B67">
            <w:pPr>
              <w:spacing w:after="0" w:line="240" w:lineRule="auto"/>
              <w:rPr>
                <w:rFonts w:ascii="Gill Sans MT" w:hAnsi="Gill Sans MT"/>
                <w:i/>
                <w:sz w:val="18"/>
                <w:szCs w:val="18"/>
              </w:rPr>
            </w:pPr>
            <w:r>
              <w:rPr>
                <w:rFonts w:ascii="Gill Sans MT" w:hAnsi="Gill Sans MT"/>
                <w:i/>
                <w:sz w:val="18"/>
                <w:szCs w:val="18"/>
              </w:rPr>
              <w:t>No Class</w:t>
            </w:r>
          </w:p>
        </w:tc>
      </w:tr>
      <w:tr w:rsidR="0044322F" w:rsidRPr="00014323" w:rsidTr="004138A1">
        <w:tc>
          <w:tcPr>
            <w:tcW w:w="900" w:type="dxa"/>
            <w:shd w:val="clear" w:color="auto" w:fill="FFFFFF" w:themeFill="background1"/>
          </w:tcPr>
          <w:p w:rsidR="0044322F" w:rsidRDefault="0044322F" w:rsidP="00CC1B67">
            <w:pPr>
              <w:spacing w:after="0" w:line="240" w:lineRule="auto"/>
              <w:rPr>
                <w:rFonts w:ascii="Gill Sans MT" w:hAnsi="Gill Sans MT"/>
                <w:sz w:val="18"/>
                <w:szCs w:val="18"/>
              </w:rPr>
            </w:pPr>
            <w:r>
              <w:rPr>
                <w:rFonts w:ascii="Gill Sans MT" w:hAnsi="Gill Sans MT"/>
                <w:sz w:val="18"/>
                <w:szCs w:val="18"/>
              </w:rPr>
              <w:t>Nov. 30</w:t>
            </w:r>
          </w:p>
        </w:tc>
        <w:tc>
          <w:tcPr>
            <w:tcW w:w="2160" w:type="dxa"/>
            <w:shd w:val="clear" w:color="auto" w:fill="FFFFFF" w:themeFill="background1"/>
          </w:tcPr>
          <w:p w:rsidR="0044322F" w:rsidRDefault="0044322F" w:rsidP="00CC1B67">
            <w:pPr>
              <w:spacing w:after="0" w:line="240" w:lineRule="auto"/>
              <w:rPr>
                <w:rFonts w:ascii="Gill Sans MT" w:hAnsi="Gill Sans MT"/>
                <w:sz w:val="18"/>
                <w:szCs w:val="18"/>
              </w:rPr>
            </w:pPr>
            <w:r>
              <w:rPr>
                <w:rFonts w:ascii="Gill Sans MT" w:hAnsi="Gill Sans MT"/>
                <w:sz w:val="18"/>
                <w:szCs w:val="18"/>
              </w:rPr>
              <w:t>Capital</w:t>
            </w:r>
          </w:p>
        </w:tc>
        <w:tc>
          <w:tcPr>
            <w:tcW w:w="6570" w:type="dxa"/>
            <w:shd w:val="clear" w:color="auto" w:fill="FFFFFF" w:themeFill="background1"/>
          </w:tcPr>
          <w:p w:rsidR="0044322F" w:rsidRPr="004138A1" w:rsidRDefault="0044322F" w:rsidP="00CC1B67">
            <w:pPr>
              <w:spacing w:after="0" w:line="240" w:lineRule="auto"/>
              <w:rPr>
                <w:rFonts w:ascii="Gill Sans MT" w:hAnsi="Gill Sans MT"/>
                <w:sz w:val="18"/>
                <w:szCs w:val="18"/>
              </w:rPr>
            </w:pPr>
            <w:r>
              <w:rPr>
                <w:rFonts w:ascii="Gill Sans MT" w:hAnsi="Gill Sans MT"/>
                <w:b/>
                <w:sz w:val="18"/>
                <w:szCs w:val="18"/>
              </w:rPr>
              <w:t xml:space="preserve">ASN: </w:t>
            </w:r>
            <w:r>
              <w:rPr>
                <w:rFonts w:ascii="Gill Sans MT" w:hAnsi="Gill Sans MT"/>
                <w:sz w:val="18"/>
                <w:szCs w:val="18"/>
              </w:rPr>
              <w:t>2007C</w:t>
            </w:r>
            <w:r>
              <w:rPr>
                <w:rFonts w:ascii="Gill Sans MT" w:hAnsi="Gill Sans MT"/>
                <w:sz w:val="18"/>
                <w:szCs w:val="18"/>
              </w:rPr>
              <w:br/>
            </w:r>
            <w:r>
              <w:rPr>
                <w:rFonts w:ascii="Gill Sans MT" w:hAnsi="Gill Sans MT"/>
                <w:b/>
                <w:sz w:val="18"/>
                <w:szCs w:val="18"/>
              </w:rPr>
              <w:t xml:space="preserve">S&amp;S: </w:t>
            </w:r>
            <w:r>
              <w:rPr>
                <w:rFonts w:ascii="Gill Sans MT" w:hAnsi="Gill Sans MT"/>
                <w:sz w:val="18"/>
                <w:szCs w:val="18"/>
              </w:rPr>
              <w:t xml:space="preserve">Damien </w:t>
            </w:r>
            <w:proofErr w:type="spellStart"/>
            <w:r>
              <w:rPr>
                <w:rFonts w:ascii="Gill Sans MT" w:hAnsi="Gill Sans MT"/>
                <w:sz w:val="18"/>
                <w:szCs w:val="18"/>
              </w:rPr>
              <w:t>Hirst</w:t>
            </w:r>
            <w:proofErr w:type="spellEnd"/>
            <w:r>
              <w:rPr>
                <w:rFonts w:ascii="Gill Sans MT" w:hAnsi="Gill Sans MT"/>
                <w:sz w:val="18"/>
                <w:szCs w:val="18"/>
              </w:rPr>
              <w:t>, “</w:t>
            </w:r>
            <w:r>
              <w:rPr>
                <w:rFonts w:ascii="Gill Sans MT" w:hAnsi="Gill Sans MT"/>
                <w:i/>
                <w:sz w:val="18"/>
                <w:szCs w:val="18"/>
              </w:rPr>
              <w:t xml:space="preserve">On the Way to Work: </w:t>
            </w:r>
            <w:r>
              <w:rPr>
                <w:rFonts w:ascii="Gill Sans MT" w:hAnsi="Gill Sans MT"/>
                <w:sz w:val="18"/>
                <w:szCs w:val="18"/>
              </w:rPr>
              <w:t>Discussion with Gordon Burn,” 447</w:t>
            </w:r>
          </w:p>
        </w:tc>
      </w:tr>
      <w:tr w:rsidR="0044322F" w:rsidRPr="00014323" w:rsidTr="004138A1">
        <w:tc>
          <w:tcPr>
            <w:tcW w:w="900" w:type="dxa"/>
            <w:shd w:val="clear" w:color="auto" w:fill="FFFFFF" w:themeFill="background1"/>
          </w:tcPr>
          <w:p w:rsidR="0044322F" w:rsidRDefault="0044322F" w:rsidP="00CC1B67">
            <w:pPr>
              <w:spacing w:after="0" w:line="240" w:lineRule="auto"/>
              <w:rPr>
                <w:rFonts w:ascii="Gill Sans MT" w:hAnsi="Gill Sans MT"/>
                <w:sz w:val="18"/>
                <w:szCs w:val="18"/>
              </w:rPr>
            </w:pPr>
            <w:r>
              <w:rPr>
                <w:rFonts w:ascii="Gill Sans MT" w:hAnsi="Gill Sans MT"/>
                <w:sz w:val="18"/>
                <w:szCs w:val="18"/>
              </w:rPr>
              <w:t>Dec. 2</w:t>
            </w:r>
          </w:p>
        </w:tc>
        <w:tc>
          <w:tcPr>
            <w:tcW w:w="2160" w:type="dxa"/>
            <w:shd w:val="clear" w:color="auto" w:fill="FFFFFF" w:themeFill="background1"/>
          </w:tcPr>
          <w:p w:rsidR="0044322F" w:rsidRDefault="0044322F" w:rsidP="00CC1B67">
            <w:pPr>
              <w:spacing w:after="0" w:line="240" w:lineRule="auto"/>
              <w:rPr>
                <w:rFonts w:ascii="Gill Sans MT" w:hAnsi="Gill Sans MT"/>
                <w:sz w:val="18"/>
                <w:szCs w:val="18"/>
              </w:rPr>
            </w:pPr>
            <w:r>
              <w:rPr>
                <w:rFonts w:ascii="Gill Sans MT" w:hAnsi="Gill Sans MT"/>
                <w:sz w:val="18"/>
                <w:szCs w:val="18"/>
              </w:rPr>
              <w:t>Painting Networks</w:t>
            </w:r>
          </w:p>
        </w:tc>
        <w:tc>
          <w:tcPr>
            <w:tcW w:w="6570" w:type="dxa"/>
            <w:shd w:val="clear" w:color="auto" w:fill="FFFFFF" w:themeFill="background1"/>
          </w:tcPr>
          <w:p w:rsidR="0044322F" w:rsidRPr="004138A1" w:rsidRDefault="0044322F" w:rsidP="00CC1B67">
            <w:pPr>
              <w:spacing w:after="0" w:line="240" w:lineRule="auto"/>
              <w:rPr>
                <w:rFonts w:ascii="Gill Sans MT" w:hAnsi="Gill Sans MT"/>
                <w:sz w:val="18"/>
                <w:szCs w:val="18"/>
              </w:rPr>
            </w:pPr>
            <w:r>
              <w:rPr>
                <w:rFonts w:ascii="Gill Sans MT" w:hAnsi="Gill Sans MT"/>
                <w:b/>
                <w:sz w:val="18"/>
                <w:szCs w:val="18"/>
              </w:rPr>
              <w:t xml:space="preserve">ASN: </w:t>
            </w:r>
            <w:r>
              <w:rPr>
                <w:rFonts w:ascii="Gill Sans MT" w:hAnsi="Gill Sans MT"/>
                <w:sz w:val="18"/>
                <w:szCs w:val="18"/>
              </w:rPr>
              <w:t>2009B</w:t>
            </w:r>
            <w:r>
              <w:rPr>
                <w:rFonts w:ascii="Gill Sans MT" w:hAnsi="Gill Sans MT"/>
                <w:sz w:val="18"/>
                <w:szCs w:val="18"/>
              </w:rPr>
              <w:br/>
            </w:r>
          </w:p>
        </w:tc>
      </w:tr>
      <w:tr w:rsidR="0044322F" w:rsidRPr="00014323" w:rsidTr="004138A1">
        <w:tc>
          <w:tcPr>
            <w:tcW w:w="900" w:type="dxa"/>
            <w:shd w:val="clear" w:color="auto" w:fill="FFFFFF" w:themeFill="background1"/>
          </w:tcPr>
          <w:p w:rsidR="0044322F" w:rsidRPr="00014323" w:rsidRDefault="0044322F" w:rsidP="00CC1B67">
            <w:pPr>
              <w:spacing w:after="0" w:line="240" w:lineRule="auto"/>
              <w:rPr>
                <w:rFonts w:ascii="Gill Sans MT" w:hAnsi="Gill Sans MT"/>
                <w:sz w:val="18"/>
                <w:szCs w:val="18"/>
              </w:rPr>
            </w:pPr>
            <w:r>
              <w:rPr>
                <w:rFonts w:ascii="Gill Sans MT" w:hAnsi="Gill Sans MT"/>
                <w:sz w:val="18"/>
                <w:szCs w:val="18"/>
              </w:rPr>
              <w:t>Dec. 4</w:t>
            </w:r>
          </w:p>
        </w:tc>
        <w:tc>
          <w:tcPr>
            <w:tcW w:w="2160" w:type="dxa"/>
            <w:shd w:val="clear" w:color="auto" w:fill="FFFFFF" w:themeFill="background1"/>
          </w:tcPr>
          <w:p w:rsidR="0044322F" w:rsidRPr="00014323" w:rsidRDefault="0044322F" w:rsidP="00CC1B67">
            <w:pPr>
              <w:spacing w:after="0" w:line="240" w:lineRule="auto"/>
              <w:rPr>
                <w:rFonts w:ascii="Gill Sans MT" w:hAnsi="Gill Sans MT"/>
                <w:sz w:val="18"/>
                <w:szCs w:val="18"/>
              </w:rPr>
            </w:pPr>
            <w:r>
              <w:rPr>
                <w:rFonts w:ascii="Gill Sans MT" w:hAnsi="Gill Sans MT"/>
                <w:sz w:val="18"/>
                <w:szCs w:val="18"/>
              </w:rPr>
              <w:t>War/Games</w:t>
            </w:r>
          </w:p>
        </w:tc>
        <w:tc>
          <w:tcPr>
            <w:tcW w:w="6570" w:type="dxa"/>
            <w:shd w:val="clear" w:color="auto" w:fill="FFFFFF" w:themeFill="background1"/>
          </w:tcPr>
          <w:p w:rsidR="0044322F" w:rsidRPr="004138A1" w:rsidRDefault="0044322F" w:rsidP="00CC1B67">
            <w:pPr>
              <w:spacing w:after="0" w:line="240" w:lineRule="auto"/>
              <w:rPr>
                <w:rFonts w:ascii="Gill Sans MT" w:hAnsi="Gill Sans MT"/>
                <w:sz w:val="18"/>
                <w:szCs w:val="18"/>
              </w:rPr>
            </w:pPr>
            <w:r>
              <w:rPr>
                <w:rFonts w:ascii="Gill Sans MT" w:hAnsi="Gill Sans MT"/>
                <w:b/>
                <w:sz w:val="18"/>
                <w:szCs w:val="18"/>
              </w:rPr>
              <w:t xml:space="preserve">ASN: </w:t>
            </w:r>
            <w:r>
              <w:rPr>
                <w:rFonts w:ascii="Gill Sans MT" w:hAnsi="Gill Sans MT"/>
                <w:sz w:val="18"/>
                <w:szCs w:val="18"/>
              </w:rPr>
              <w:t>2009C</w:t>
            </w:r>
            <w:r w:rsidR="00CB3173">
              <w:rPr>
                <w:rFonts w:ascii="Gill Sans MT" w:hAnsi="Gill Sans MT"/>
                <w:sz w:val="18"/>
                <w:szCs w:val="18"/>
              </w:rPr>
              <w:br/>
            </w:r>
          </w:p>
        </w:tc>
      </w:tr>
      <w:tr w:rsidR="0044322F" w:rsidRPr="00014323" w:rsidTr="0024353C">
        <w:tc>
          <w:tcPr>
            <w:tcW w:w="900" w:type="dxa"/>
            <w:shd w:val="clear" w:color="auto" w:fill="FFFFFF" w:themeFill="background1"/>
          </w:tcPr>
          <w:p w:rsidR="0044322F" w:rsidRPr="00014323" w:rsidRDefault="0044322F" w:rsidP="0024353C">
            <w:pPr>
              <w:spacing w:after="0" w:line="240" w:lineRule="auto"/>
              <w:rPr>
                <w:rFonts w:ascii="Gill Sans MT" w:hAnsi="Gill Sans MT"/>
                <w:sz w:val="18"/>
                <w:szCs w:val="18"/>
              </w:rPr>
            </w:pPr>
            <w:r>
              <w:rPr>
                <w:rFonts w:ascii="Gill Sans MT" w:hAnsi="Gill Sans MT"/>
                <w:sz w:val="18"/>
                <w:szCs w:val="18"/>
              </w:rPr>
              <w:t>Dec. 7</w:t>
            </w:r>
          </w:p>
        </w:tc>
        <w:tc>
          <w:tcPr>
            <w:tcW w:w="2160" w:type="dxa"/>
            <w:shd w:val="clear" w:color="auto" w:fill="FFFFFF" w:themeFill="background1"/>
          </w:tcPr>
          <w:p w:rsidR="0044322F" w:rsidRPr="00014323" w:rsidRDefault="0044322F" w:rsidP="0024353C">
            <w:pPr>
              <w:spacing w:after="0" w:line="240" w:lineRule="auto"/>
              <w:rPr>
                <w:rFonts w:ascii="Gill Sans MT" w:hAnsi="Gill Sans MT"/>
                <w:sz w:val="18"/>
                <w:szCs w:val="18"/>
              </w:rPr>
            </w:pPr>
            <w:r w:rsidRPr="00014323">
              <w:rPr>
                <w:rFonts w:ascii="Gill Sans MT" w:hAnsi="Gill Sans MT"/>
                <w:sz w:val="18"/>
                <w:szCs w:val="18"/>
              </w:rPr>
              <w:t>Digital and Real Worlds</w:t>
            </w:r>
          </w:p>
        </w:tc>
        <w:tc>
          <w:tcPr>
            <w:tcW w:w="6570" w:type="dxa"/>
            <w:shd w:val="clear" w:color="auto" w:fill="FFFFFF" w:themeFill="background1"/>
          </w:tcPr>
          <w:p w:rsidR="0044322F" w:rsidRDefault="0044322F" w:rsidP="0024353C">
            <w:pPr>
              <w:spacing w:after="0" w:line="240" w:lineRule="auto"/>
              <w:rPr>
                <w:rFonts w:ascii="Gill Sans MT" w:hAnsi="Gill Sans MT"/>
                <w:sz w:val="18"/>
                <w:szCs w:val="18"/>
              </w:rPr>
            </w:pPr>
            <w:r>
              <w:rPr>
                <w:rFonts w:ascii="Gill Sans MT" w:hAnsi="Gill Sans MT"/>
                <w:b/>
                <w:sz w:val="18"/>
                <w:szCs w:val="18"/>
              </w:rPr>
              <w:t xml:space="preserve">ASN: </w:t>
            </w:r>
            <w:r>
              <w:rPr>
                <w:rFonts w:ascii="Gill Sans MT" w:hAnsi="Gill Sans MT"/>
                <w:sz w:val="18"/>
                <w:szCs w:val="18"/>
              </w:rPr>
              <w:t xml:space="preserve">2010A      </w:t>
            </w:r>
            <w:r>
              <w:rPr>
                <w:rFonts w:ascii="Gill Sans MT" w:hAnsi="Gill Sans MT"/>
                <w:b/>
                <w:sz w:val="18"/>
                <w:szCs w:val="18"/>
              </w:rPr>
              <w:t xml:space="preserve">S&amp;S: </w:t>
            </w:r>
            <w:proofErr w:type="spellStart"/>
            <w:r>
              <w:rPr>
                <w:rFonts w:ascii="Gill Sans MT" w:hAnsi="Gill Sans MT"/>
                <w:sz w:val="18"/>
                <w:szCs w:val="18"/>
              </w:rPr>
              <w:t>Cai</w:t>
            </w:r>
            <w:proofErr w:type="spellEnd"/>
            <w:r>
              <w:rPr>
                <w:rFonts w:ascii="Gill Sans MT" w:hAnsi="Gill Sans MT"/>
                <w:sz w:val="18"/>
                <w:szCs w:val="18"/>
              </w:rPr>
              <w:t xml:space="preserve"> </w:t>
            </w:r>
            <w:proofErr w:type="spellStart"/>
            <w:r>
              <w:rPr>
                <w:rFonts w:ascii="Gill Sans MT" w:hAnsi="Gill Sans MT"/>
                <w:sz w:val="18"/>
                <w:szCs w:val="18"/>
              </w:rPr>
              <w:t>Guo-Qiang</w:t>
            </w:r>
            <w:proofErr w:type="spellEnd"/>
            <w:r>
              <w:rPr>
                <w:rFonts w:ascii="Gill Sans MT" w:hAnsi="Gill Sans MT"/>
                <w:sz w:val="18"/>
                <w:szCs w:val="18"/>
              </w:rPr>
              <w:t>, “Foolish Man and His Mountain,” 789</w:t>
            </w:r>
          </w:p>
          <w:p w:rsidR="0044322F" w:rsidRDefault="0044322F" w:rsidP="0024353C">
            <w:pPr>
              <w:spacing w:after="0" w:line="240" w:lineRule="auto"/>
              <w:rPr>
                <w:rFonts w:ascii="Gill Sans MT" w:hAnsi="Gill Sans MT"/>
                <w:sz w:val="18"/>
                <w:szCs w:val="18"/>
              </w:rPr>
            </w:pPr>
            <w:r>
              <w:rPr>
                <w:rFonts w:ascii="Gill Sans MT" w:hAnsi="Gill Sans MT"/>
                <w:sz w:val="18"/>
                <w:szCs w:val="18"/>
              </w:rPr>
              <w:t xml:space="preserve">Zhang </w:t>
            </w:r>
            <w:proofErr w:type="spellStart"/>
            <w:r>
              <w:rPr>
                <w:rFonts w:ascii="Gill Sans MT" w:hAnsi="Gill Sans MT"/>
                <w:sz w:val="18"/>
                <w:szCs w:val="18"/>
              </w:rPr>
              <w:t>Huan</w:t>
            </w:r>
            <w:proofErr w:type="spellEnd"/>
            <w:r>
              <w:rPr>
                <w:rFonts w:ascii="Gill Sans MT" w:hAnsi="Gill Sans MT"/>
                <w:sz w:val="18"/>
                <w:szCs w:val="18"/>
              </w:rPr>
              <w:t xml:space="preserve">, “Interview with Michele </w:t>
            </w:r>
            <w:proofErr w:type="spellStart"/>
            <w:r>
              <w:rPr>
                <w:rFonts w:ascii="Gill Sans MT" w:hAnsi="Gill Sans MT"/>
                <w:sz w:val="18"/>
                <w:szCs w:val="18"/>
              </w:rPr>
              <w:t>Robecchi</w:t>
            </w:r>
            <w:proofErr w:type="spellEnd"/>
            <w:r>
              <w:rPr>
                <w:rFonts w:ascii="Gill Sans MT" w:hAnsi="Gill Sans MT"/>
                <w:sz w:val="18"/>
                <w:szCs w:val="18"/>
              </w:rPr>
              <w:t>,” 947</w:t>
            </w:r>
          </w:p>
          <w:p w:rsidR="0044322F" w:rsidRDefault="0044322F" w:rsidP="0024353C">
            <w:pPr>
              <w:spacing w:after="0" w:line="240" w:lineRule="auto"/>
              <w:rPr>
                <w:rFonts w:ascii="Gill Sans MT" w:hAnsi="Gill Sans MT"/>
                <w:sz w:val="18"/>
                <w:szCs w:val="18"/>
              </w:rPr>
            </w:pPr>
            <w:r>
              <w:rPr>
                <w:rFonts w:ascii="Gill Sans MT" w:hAnsi="Gill Sans MT"/>
                <w:sz w:val="18"/>
                <w:szCs w:val="18"/>
              </w:rPr>
              <w:t>Xu Bing, “An Artist’s View,” 1048</w:t>
            </w:r>
          </w:p>
          <w:p w:rsidR="0044322F" w:rsidRPr="00014323" w:rsidRDefault="0044322F" w:rsidP="0024353C">
            <w:pPr>
              <w:spacing w:after="0" w:line="240" w:lineRule="auto"/>
              <w:rPr>
                <w:rFonts w:ascii="Gill Sans MT" w:hAnsi="Gill Sans MT"/>
                <w:sz w:val="18"/>
                <w:szCs w:val="18"/>
              </w:rPr>
            </w:pPr>
            <w:r>
              <w:rPr>
                <w:rFonts w:ascii="Gill Sans MT" w:hAnsi="Gill Sans MT"/>
                <w:sz w:val="18"/>
                <w:szCs w:val="18"/>
              </w:rPr>
              <w:t xml:space="preserve">Ai </w:t>
            </w:r>
            <w:proofErr w:type="spellStart"/>
            <w:r>
              <w:rPr>
                <w:rFonts w:ascii="Gill Sans MT" w:hAnsi="Gill Sans MT"/>
                <w:sz w:val="18"/>
                <w:szCs w:val="18"/>
              </w:rPr>
              <w:t>Weiwei</w:t>
            </w:r>
            <w:proofErr w:type="spellEnd"/>
            <w:r>
              <w:rPr>
                <w:rFonts w:ascii="Gill Sans MT" w:hAnsi="Gill Sans MT"/>
                <w:sz w:val="18"/>
                <w:szCs w:val="18"/>
              </w:rPr>
              <w:t>, “Making Choices,” 1069</w:t>
            </w:r>
          </w:p>
        </w:tc>
      </w:tr>
      <w:tr w:rsidR="0044322F" w:rsidRPr="00014323" w:rsidTr="004138A1">
        <w:tc>
          <w:tcPr>
            <w:tcW w:w="900" w:type="dxa"/>
            <w:shd w:val="clear" w:color="auto" w:fill="FFFFFF" w:themeFill="background1"/>
          </w:tcPr>
          <w:p w:rsidR="0044322F" w:rsidRPr="00014323" w:rsidRDefault="0044322F" w:rsidP="00CC1B67">
            <w:pPr>
              <w:spacing w:after="0" w:line="240" w:lineRule="auto"/>
              <w:rPr>
                <w:rFonts w:ascii="Gill Sans MT" w:hAnsi="Gill Sans MT"/>
                <w:sz w:val="18"/>
                <w:szCs w:val="18"/>
              </w:rPr>
            </w:pPr>
            <w:r>
              <w:rPr>
                <w:rFonts w:ascii="Gill Sans MT" w:hAnsi="Gill Sans MT"/>
                <w:sz w:val="18"/>
                <w:szCs w:val="18"/>
              </w:rPr>
              <w:t>Dec. 9</w:t>
            </w:r>
          </w:p>
        </w:tc>
        <w:tc>
          <w:tcPr>
            <w:tcW w:w="2160" w:type="dxa"/>
            <w:shd w:val="clear" w:color="auto" w:fill="FFFFFF" w:themeFill="background1"/>
          </w:tcPr>
          <w:p w:rsidR="0044322F" w:rsidRPr="00014323" w:rsidRDefault="0044322F" w:rsidP="00CC1B67">
            <w:pPr>
              <w:spacing w:after="0" w:line="240" w:lineRule="auto"/>
              <w:rPr>
                <w:rFonts w:ascii="Gill Sans MT" w:hAnsi="Gill Sans MT"/>
                <w:sz w:val="18"/>
                <w:szCs w:val="18"/>
              </w:rPr>
            </w:pPr>
            <w:r w:rsidRPr="00014323">
              <w:rPr>
                <w:rFonts w:ascii="Gill Sans MT" w:hAnsi="Gill Sans MT"/>
                <w:sz w:val="18"/>
                <w:szCs w:val="18"/>
              </w:rPr>
              <w:t>Networks and Avatars</w:t>
            </w:r>
          </w:p>
        </w:tc>
        <w:tc>
          <w:tcPr>
            <w:tcW w:w="6570" w:type="dxa"/>
            <w:shd w:val="clear" w:color="auto" w:fill="FFFFFF" w:themeFill="background1"/>
          </w:tcPr>
          <w:p w:rsidR="0044322F" w:rsidRPr="00014323" w:rsidRDefault="0044322F" w:rsidP="00CC1B67">
            <w:pPr>
              <w:spacing w:after="0" w:line="240" w:lineRule="auto"/>
              <w:rPr>
                <w:rFonts w:ascii="Gill Sans MT" w:hAnsi="Gill Sans MT"/>
                <w:sz w:val="18"/>
                <w:szCs w:val="18"/>
              </w:rPr>
            </w:pPr>
            <w:r>
              <w:rPr>
                <w:rFonts w:ascii="Gill Sans MT" w:hAnsi="Gill Sans MT"/>
                <w:b/>
                <w:sz w:val="18"/>
                <w:szCs w:val="18"/>
              </w:rPr>
              <w:t xml:space="preserve">ASN: </w:t>
            </w:r>
            <w:r>
              <w:rPr>
                <w:rFonts w:ascii="Gill Sans MT" w:hAnsi="Gill Sans MT"/>
                <w:sz w:val="18"/>
                <w:szCs w:val="18"/>
              </w:rPr>
              <w:t>2010B</w:t>
            </w:r>
            <w:r>
              <w:rPr>
                <w:rFonts w:ascii="Gill Sans MT" w:hAnsi="Gill Sans MT"/>
                <w:b/>
                <w:sz w:val="18"/>
                <w:szCs w:val="18"/>
              </w:rPr>
              <w:t xml:space="preserve">    S&amp;S: </w:t>
            </w:r>
            <w:proofErr w:type="spellStart"/>
            <w:r>
              <w:rPr>
                <w:rFonts w:ascii="Gill Sans MT" w:hAnsi="Gill Sans MT"/>
                <w:sz w:val="18"/>
                <w:szCs w:val="18"/>
              </w:rPr>
              <w:t>Walid</w:t>
            </w:r>
            <w:proofErr w:type="spellEnd"/>
            <w:r>
              <w:rPr>
                <w:rFonts w:ascii="Gill Sans MT" w:hAnsi="Gill Sans MT"/>
                <w:sz w:val="18"/>
                <w:szCs w:val="18"/>
              </w:rPr>
              <w:t xml:space="preserve"> </w:t>
            </w:r>
            <w:proofErr w:type="spellStart"/>
            <w:r>
              <w:rPr>
                <w:rFonts w:ascii="Gill Sans MT" w:hAnsi="Gill Sans MT"/>
                <w:sz w:val="18"/>
                <w:szCs w:val="18"/>
              </w:rPr>
              <w:t>Raad</w:t>
            </w:r>
            <w:proofErr w:type="spellEnd"/>
            <w:r>
              <w:rPr>
                <w:rFonts w:ascii="Gill Sans MT" w:hAnsi="Gill Sans MT"/>
                <w:sz w:val="18"/>
                <w:szCs w:val="18"/>
              </w:rPr>
              <w:t>, “Interview with Alan Gilbert,” 1061</w:t>
            </w:r>
          </w:p>
        </w:tc>
      </w:tr>
      <w:tr w:rsidR="005F7D69" w:rsidRPr="00014323" w:rsidTr="004138A1">
        <w:tc>
          <w:tcPr>
            <w:tcW w:w="900" w:type="dxa"/>
            <w:shd w:val="clear" w:color="auto" w:fill="FFFFFF" w:themeFill="background1"/>
          </w:tcPr>
          <w:p w:rsidR="005F7D69" w:rsidRDefault="005F7D69" w:rsidP="00CC1B67">
            <w:pPr>
              <w:spacing w:after="0" w:line="240" w:lineRule="auto"/>
              <w:rPr>
                <w:rFonts w:ascii="Gill Sans MT" w:hAnsi="Gill Sans MT"/>
                <w:sz w:val="18"/>
                <w:szCs w:val="18"/>
              </w:rPr>
            </w:pPr>
          </w:p>
        </w:tc>
        <w:tc>
          <w:tcPr>
            <w:tcW w:w="2160" w:type="dxa"/>
            <w:shd w:val="clear" w:color="auto" w:fill="FFFFFF" w:themeFill="background1"/>
          </w:tcPr>
          <w:p w:rsidR="005F7D69" w:rsidRPr="005F7D69" w:rsidRDefault="000B32BB" w:rsidP="00CC1B67">
            <w:pPr>
              <w:spacing w:after="0" w:line="240" w:lineRule="auto"/>
              <w:rPr>
                <w:rFonts w:ascii="Gill Sans MT" w:hAnsi="Gill Sans MT"/>
                <w:b/>
                <w:i/>
                <w:sz w:val="18"/>
                <w:szCs w:val="18"/>
                <w:u w:val="single"/>
              </w:rPr>
            </w:pPr>
            <w:r>
              <w:rPr>
                <w:rFonts w:ascii="Gill Sans MT" w:hAnsi="Gill Sans MT"/>
                <w:b/>
                <w:i/>
                <w:sz w:val="18"/>
                <w:szCs w:val="18"/>
                <w:u w:val="single"/>
              </w:rPr>
              <w:br/>
            </w:r>
            <w:r w:rsidR="005F7D69">
              <w:rPr>
                <w:rFonts w:ascii="Gill Sans MT" w:hAnsi="Gill Sans MT"/>
                <w:b/>
                <w:i/>
                <w:sz w:val="18"/>
                <w:szCs w:val="18"/>
                <w:u w:val="single"/>
              </w:rPr>
              <w:t>FINAL EXAM</w:t>
            </w:r>
          </w:p>
        </w:tc>
        <w:tc>
          <w:tcPr>
            <w:tcW w:w="6570" w:type="dxa"/>
            <w:shd w:val="clear" w:color="auto" w:fill="FFFFFF" w:themeFill="background1"/>
          </w:tcPr>
          <w:p w:rsidR="005F7D69" w:rsidRPr="005F7D69" w:rsidRDefault="000B32BB" w:rsidP="00CC1B67">
            <w:pPr>
              <w:spacing w:after="0" w:line="240" w:lineRule="auto"/>
              <w:rPr>
                <w:rFonts w:ascii="Gill Sans MT" w:hAnsi="Gill Sans MT"/>
                <w:b/>
                <w:i/>
                <w:sz w:val="18"/>
                <w:szCs w:val="18"/>
                <w:u w:val="single"/>
              </w:rPr>
            </w:pPr>
            <w:r>
              <w:rPr>
                <w:rFonts w:ascii="Gill Sans MT" w:hAnsi="Gill Sans MT"/>
                <w:b/>
                <w:i/>
                <w:sz w:val="18"/>
                <w:szCs w:val="18"/>
                <w:u w:val="single"/>
              </w:rPr>
              <w:br/>
            </w:r>
            <w:r w:rsidR="005F7D69">
              <w:rPr>
                <w:rFonts w:ascii="Gill Sans MT" w:hAnsi="Gill Sans MT"/>
                <w:b/>
                <w:i/>
                <w:sz w:val="18"/>
                <w:szCs w:val="18"/>
                <w:u w:val="single"/>
              </w:rPr>
              <w:t>Wed. 12/16   8:30-10:30am</w:t>
            </w:r>
          </w:p>
        </w:tc>
      </w:tr>
    </w:tbl>
    <w:p w:rsidR="00CB3173" w:rsidRDefault="00CB3173" w:rsidP="00CB3173">
      <w:pPr>
        <w:spacing w:after="0" w:line="240" w:lineRule="auto"/>
        <w:ind w:right="1800"/>
        <w:rPr>
          <w:rFonts w:ascii="Gill Sans MT" w:hAnsi="Gill Sans MT"/>
          <w:b/>
          <w:sz w:val="24"/>
          <w:szCs w:val="24"/>
        </w:rPr>
        <w:sectPr w:rsidR="00CB3173" w:rsidSect="00EF3486">
          <w:headerReference w:type="default" r:id="rId13"/>
          <w:footerReference w:type="first" r:id="rId14"/>
          <w:pgSz w:w="12240" w:h="15840"/>
          <w:pgMar w:top="1440" w:right="1080" w:bottom="1080" w:left="1440" w:header="720" w:footer="720" w:gutter="0"/>
          <w:cols w:space="720"/>
          <w:titlePg/>
          <w:docGrid w:linePitch="360"/>
        </w:sectPr>
      </w:pPr>
    </w:p>
    <w:p w:rsidR="005D2B3E" w:rsidRPr="003C59F5" w:rsidRDefault="00D71A5E" w:rsidP="000B32BB">
      <w:pPr>
        <w:spacing w:after="0" w:line="240" w:lineRule="auto"/>
        <w:ind w:right="1800"/>
        <w:rPr>
          <w:rFonts w:ascii="Gill Sans MT" w:hAnsi="Gill Sans MT"/>
          <w:b/>
          <w:sz w:val="24"/>
          <w:szCs w:val="24"/>
          <w:u w:val="single"/>
        </w:rPr>
      </w:pPr>
      <w:r>
        <w:rPr>
          <w:rFonts w:ascii="Gill Sans MT" w:hAnsi="Gill Sans MT"/>
          <w:b/>
          <w:sz w:val="24"/>
          <w:szCs w:val="24"/>
        </w:rPr>
        <w:lastRenderedPageBreak/>
        <w:t>POLICIES AND PROCEDURES</w:t>
      </w:r>
      <w:r w:rsidR="003C59F5">
        <w:rPr>
          <w:rFonts w:ascii="Gill Sans MT" w:hAnsi="Gill Sans MT"/>
          <w:b/>
          <w:sz w:val="24"/>
          <w:szCs w:val="24"/>
        </w:rPr>
        <w:t xml:space="preserve"> </w:t>
      </w:r>
    </w:p>
    <w:p w:rsidR="005D2B3E" w:rsidRPr="004D7272" w:rsidRDefault="005D2B3E" w:rsidP="000B32BB">
      <w:pPr>
        <w:spacing w:after="0" w:line="240" w:lineRule="auto"/>
        <w:rPr>
          <w:rFonts w:ascii="Gill Sans MT" w:hAnsi="Gill Sans MT"/>
        </w:rPr>
      </w:pPr>
    </w:p>
    <w:p w:rsidR="005D2B3E" w:rsidRPr="00CB3173" w:rsidRDefault="0034101A" w:rsidP="000B32BB">
      <w:pPr>
        <w:spacing w:line="240" w:lineRule="auto"/>
        <w:rPr>
          <w:rFonts w:ascii="Gill Sans MT" w:hAnsi="Gill Sans MT"/>
        </w:rPr>
      </w:pPr>
      <w:r w:rsidRPr="00CB3173">
        <w:rPr>
          <w:rFonts w:ascii="Gill Sans MT" w:hAnsi="Gill Sans MT"/>
          <w:b/>
        </w:rPr>
        <w:t xml:space="preserve">Drop Policy: </w:t>
      </w:r>
      <w:r w:rsidR="00A1487D" w:rsidRPr="00CB3173">
        <w:rPr>
          <w:rFonts w:ascii="Gill Sans MT" w:hAnsi="Gill Sans MT"/>
        </w:rPr>
        <w:t>S</w:t>
      </w:r>
      <w:r w:rsidR="001C76BC" w:rsidRPr="00CB3173">
        <w:rPr>
          <w:rFonts w:ascii="Gill Sans MT" w:hAnsi="Gill Sans MT"/>
        </w:rPr>
        <w:t xml:space="preserve">tudents may drop or swap (adding and dropping a class concurrently) classes through self-service in </w:t>
      </w:r>
      <w:proofErr w:type="spellStart"/>
      <w:r w:rsidR="001C76BC" w:rsidRPr="00CB3173">
        <w:rPr>
          <w:rFonts w:ascii="Gill Sans MT" w:hAnsi="Gill Sans MT"/>
        </w:rPr>
        <w:t>MyMav</w:t>
      </w:r>
      <w:proofErr w:type="spellEnd"/>
      <w:r w:rsidR="001C76BC" w:rsidRPr="00CB3173">
        <w:rPr>
          <w:rFonts w:ascii="Gill Sans MT" w:hAnsi="Gill Sans MT"/>
        </w:rPr>
        <w:t xml:space="preserve"> from the beginning of the registration period through the late registration period. After the late registration period, students must see their academic advisor to drop a class or withdraw. Undeclared students must see an advisor in the University Advising Center. Drops can continue through a point two-thirds of the way through the term or session. It is the student's responsibility to officially withdraw if they do not plan to attend after registering. </w:t>
      </w:r>
      <w:r w:rsidR="001C76BC" w:rsidRPr="00CB3173">
        <w:rPr>
          <w:rFonts w:ascii="Gill Sans MT" w:hAnsi="Gill Sans MT"/>
          <w:b/>
          <w:bCs/>
        </w:rPr>
        <w:t>Students will not be automatically dropped for non-attendance</w:t>
      </w:r>
      <w:r w:rsidR="001C76BC" w:rsidRPr="00CB3173">
        <w:rPr>
          <w:rFonts w:ascii="Gill Sans MT" w:hAnsi="Gill Sans MT"/>
        </w:rPr>
        <w:t xml:space="preserve">. Repayment of certain types of financial aid administered through the University may be required as the result of dropping classes or withdrawing. </w:t>
      </w:r>
      <w:r w:rsidR="00871460" w:rsidRPr="00CB3173">
        <w:rPr>
          <w:rFonts w:ascii="Gill Sans MT" w:hAnsi="Gill Sans MT"/>
        </w:rPr>
        <w:t>For more information, contact the Office of Financial Aid and Scholarships (</w:t>
      </w:r>
      <w:hyperlink r:id="rId15" w:history="1">
        <w:r w:rsidR="00871460" w:rsidRPr="00CB3173">
          <w:rPr>
            <w:rStyle w:val="Hyperlink"/>
            <w:rFonts w:ascii="Gill Sans MT" w:hAnsi="Gill Sans MT"/>
          </w:rPr>
          <w:t>http://wweb.uta.edu/aao/fao/</w:t>
        </w:r>
      </w:hyperlink>
      <w:r w:rsidR="00871460" w:rsidRPr="00CB3173">
        <w:rPr>
          <w:rFonts w:ascii="Gill Sans MT" w:hAnsi="Gill Sans MT"/>
        </w:rPr>
        <w:t>).</w:t>
      </w:r>
    </w:p>
    <w:p w:rsidR="00CB3173" w:rsidRPr="00CB3173" w:rsidRDefault="00CB3173" w:rsidP="000B32BB">
      <w:pPr>
        <w:spacing w:after="0" w:line="240" w:lineRule="auto"/>
        <w:rPr>
          <w:rFonts w:ascii="Gill Sans MT" w:eastAsia="SimSun" w:hAnsi="Gill Sans MT" w:cs="Arial"/>
          <w:b/>
          <w:u w:val="single"/>
          <w:lang w:eastAsia="zh-CN"/>
        </w:rPr>
      </w:pPr>
      <w:r w:rsidRPr="00CB3173">
        <w:rPr>
          <w:rFonts w:ascii="Gill Sans MT" w:eastAsia="SimSun" w:hAnsi="Gill Sans MT" w:cs="Arial"/>
          <w:b/>
          <w:bCs/>
          <w:lang w:eastAsia="zh-CN"/>
        </w:rPr>
        <w:t xml:space="preserve">Disability Accommodations: </w:t>
      </w:r>
      <w:r w:rsidRPr="00CB3173">
        <w:rPr>
          <w:rFonts w:ascii="Gill Sans MT" w:eastAsia="SimSun" w:hAnsi="Gill Sans MT" w:cs="Arial"/>
          <w:b/>
          <w:lang w:eastAsia="zh-CN"/>
        </w:rPr>
        <w:t xml:space="preserve">UT </w:t>
      </w:r>
      <w:r w:rsidRPr="00CB3173">
        <w:rPr>
          <w:rFonts w:ascii="Gill Sans MT" w:eastAsia="SimSun" w:hAnsi="Gill Sans MT" w:cs="Arial"/>
          <w:lang w:eastAsia="zh-CN"/>
        </w:rPr>
        <w:t xml:space="preserve">Arlington is on record as being committed to both the spirit and letter of all federal equal opportunity legislation, including </w:t>
      </w:r>
      <w:r w:rsidRPr="00CB3173">
        <w:rPr>
          <w:rFonts w:ascii="Gill Sans MT" w:eastAsia="SimSun" w:hAnsi="Gill Sans MT" w:cs="Arial"/>
          <w:i/>
          <w:lang w:eastAsia="zh-CN"/>
        </w:rPr>
        <w:t xml:space="preserve">The Americans with Disabilities Act (ADA), The Americans with Disabilities Amendments Act (ADAAA), </w:t>
      </w:r>
      <w:r w:rsidRPr="00CB3173">
        <w:rPr>
          <w:rFonts w:ascii="Gill Sans MT" w:eastAsia="SimSun" w:hAnsi="Gill Sans MT" w:cs="Arial"/>
          <w:lang w:eastAsia="zh-CN"/>
        </w:rPr>
        <w:t xml:space="preserve">and </w:t>
      </w:r>
      <w:r w:rsidRPr="00CB3173">
        <w:rPr>
          <w:rFonts w:ascii="Gill Sans MT" w:eastAsia="SimSun" w:hAnsi="Gill Sans MT" w:cs="Arial"/>
          <w:i/>
          <w:lang w:eastAsia="zh-CN"/>
        </w:rPr>
        <w:t xml:space="preserve">Section 504 of the Rehabilitation Act. </w:t>
      </w:r>
      <w:r w:rsidRPr="00CB3173">
        <w:rPr>
          <w:rFonts w:ascii="Gill Sans MT" w:eastAsia="SimSun" w:hAnsi="Gill Sans MT" w:cs="Arial"/>
          <w:lang w:eastAsia="zh-CN"/>
        </w:rPr>
        <w:t xml:space="preserve">All instructors at UT Arlington are required by law to provide “reasonable accommodations” to students with disabilities, so as not to discriminate on the basis of disability. Students are responsible for providing the instructor with official notification in the form of a letter certified by the </w:t>
      </w:r>
      <w:r w:rsidRPr="00CB3173">
        <w:rPr>
          <w:rFonts w:ascii="Gill Sans MT" w:eastAsia="SimSun" w:hAnsi="Gill Sans MT" w:cs="Arial"/>
          <w:b/>
          <w:u w:val="single"/>
          <w:lang w:eastAsia="zh-CN"/>
        </w:rPr>
        <w:t xml:space="preserve">Office for Students with Disabilities (OSD).  </w:t>
      </w:r>
      <w:r w:rsidRPr="00CB3173">
        <w:rPr>
          <w:rFonts w:ascii="Gill Sans MT" w:eastAsia="SimSun" w:hAnsi="Gill Sans MT" w:cs="Arial"/>
          <w:lang w:eastAsia="zh-CN"/>
        </w:rPr>
        <w:t xml:space="preserve">Students experiencing a range of conditions (Physical, Learning, Chronic Health, Mental Health, and Sensory) that may cause diminished academic performance or other barriers to learning may seek services and/or accommodations by contacting: </w:t>
      </w:r>
    </w:p>
    <w:p w:rsidR="00CB3173" w:rsidRPr="00CB3173" w:rsidRDefault="00CB3173" w:rsidP="000B32BB">
      <w:pPr>
        <w:spacing w:after="0" w:line="240" w:lineRule="auto"/>
        <w:rPr>
          <w:rFonts w:ascii="Gill Sans MT" w:eastAsia="SimSun" w:hAnsi="Gill Sans MT" w:cs="Arial"/>
          <w:lang w:eastAsia="zh-CN"/>
        </w:rPr>
      </w:pPr>
      <w:r w:rsidRPr="00CB3173">
        <w:rPr>
          <w:rFonts w:ascii="Gill Sans MT" w:eastAsia="SimSun" w:hAnsi="Gill Sans MT" w:cs="Arial"/>
          <w:b/>
          <w:u w:val="single"/>
          <w:lang w:eastAsia="zh-CN"/>
        </w:rPr>
        <w:t>The Office for Students with Disabilities, (OSD</w:t>
      </w:r>
      <w:proofErr w:type="gramStart"/>
      <w:r w:rsidRPr="00CB3173">
        <w:rPr>
          <w:rFonts w:ascii="Gill Sans MT" w:eastAsia="SimSun" w:hAnsi="Gill Sans MT" w:cs="Arial"/>
          <w:b/>
          <w:u w:val="single"/>
          <w:lang w:eastAsia="zh-CN"/>
        </w:rPr>
        <w:t>)</w:t>
      </w:r>
      <w:r w:rsidRPr="00CB3173">
        <w:rPr>
          <w:rFonts w:ascii="Gill Sans MT" w:eastAsia="SimSun" w:hAnsi="Gill Sans MT" w:cs="Arial"/>
          <w:lang w:eastAsia="zh-CN"/>
        </w:rPr>
        <w:t xml:space="preserve">  </w:t>
      </w:r>
      <w:proofErr w:type="gramEnd"/>
      <w:r w:rsidRPr="00CB3173">
        <w:rPr>
          <w:rFonts w:ascii="Gill Sans MT" w:eastAsia="SimSun" w:hAnsi="Gill Sans MT"/>
          <w:lang w:eastAsia="zh-CN"/>
        </w:rPr>
        <w:fldChar w:fldCharType="begin"/>
      </w:r>
      <w:r w:rsidRPr="00CB3173">
        <w:rPr>
          <w:rFonts w:ascii="Gill Sans MT" w:eastAsia="SimSun" w:hAnsi="Gill Sans MT" w:cs="Arial"/>
          <w:lang w:eastAsia="zh-CN"/>
        </w:rPr>
        <w:instrText xml:space="preserve"> HYPERLINK "http://www.uta.edu/disability" </w:instrText>
      </w:r>
      <w:r w:rsidRPr="00CB3173">
        <w:rPr>
          <w:rFonts w:ascii="Gill Sans MT" w:eastAsia="SimSun" w:hAnsi="Gill Sans MT"/>
          <w:lang w:eastAsia="zh-CN"/>
        </w:rPr>
        <w:fldChar w:fldCharType="separate"/>
      </w:r>
      <w:r w:rsidRPr="00CB3173">
        <w:rPr>
          <w:rFonts w:ascii="Gill Sans MT" w:eastAsia="SimSun" w:hAnsi="Gill Sans MT" w:cs="Arial"/>
          <w:color w:val="0000FF"/>
          <w:u w:val="single"/>
          <w:lang w:eastAsia="zh-CN"/>
        </w:rPr>
        <w:t>www.uta.edu/disability</w:t>
      </w:r>
      <w:r w:rsidRPr="00CB3173">
        <w:rPr>
          <w:rFonts w:ascii="Gill Sans MT" w:eastAsia="SimSun" w:hAnsi="Gill Sans MT" w:cs="Arial"/>
          <w:color w:val="0000FF"/>
          <w:u w:val="single"/>
          <w:lang w:eastAsia="zh-CN"/>
        </w:rPr>
        <w:fldChar w:fldCharType="end"/>
      </w:r>
      <w:r w:rsidRPr="00CB3173">
        <w:rPr>
          <w:rFonts w:ascii="Gill Sans MT" w:eastAsia="SimSun" w:hAnsi="Gill Sans MT" w:cs="Arial"/>
          <w:lang w:eastAsia="zh-CN"/>
        </w:rPr>
        <w:t xml:space="preserve"> or calling 817-272-3364.</w:t>
      </w:r>
    </w:p>
    <w:p w:rsidR="00CB3173" w:rsidRPr="00CB3173" w:rsidRDefault="00CB3173" w:rsidP="000B32BB">
      <w:pPr>
        <w:spacing w:after="0" w:line="240" w:lineRule="auto"/>
        <w:rPr>
          <w:rFonts w:ascii="Gill Sans MT" w:eastAsia="SimSun" w:hAnsi="Gill Sans MT" w:cs="Arial"/>
          <w:lang w:eastAsia="zh-CN"/>
        </w:rPr>
      </w:pPr>
      <w:proofErr w:type="gramStart"/>
      <w:r w:rsidRPr="00CB3173">
        <w:rPr>
          <w:rFonts w:ascii="Gill Sans MT" w:eastAsia="SimSun" w:hAnsi="Gill Sans MT" w:cs="Arial"/>
          <w:b/>
          <w:u w:val="single"/>
          <w:lang w:eastAsia="zh-CN"/>
        </w:rPr>
        <w:t>Counseling and Psychological Services, (CAPS)</w:t>
      </w:r>
      <w:r w:rsidRPr="00CB3173">
        <w:rPr>
          <w:rFonts w:ascii="Gill Sans MT" w:eastAsia="SimSun" w:hAnsi="Gill Sans MT" w:cs="Arial"/>
          <w:lang w:eastAsia="zh-CN"/>
        </w:rPr>
        <w:t xml:space="preserve">   </w:t>
      </w:r>
      <w:hyperlink r:id="rId16" w:history="1">
        <w:r w:rsidRPr="00CB3173">
          <w:rPr>
            <w:rFonts w:ascii="Gill Sans MT" w:eastAsia="SimSun" w:hAnsi="Gill Sans MT" w:cs="Arial"/>
            <w:color w:val="0000FF"/>
            <w:u w:val="single"/>
            <w:lang w:eastAsia="zh-CN"/>
          </w:rPr>
          <w:t>www.uta.edu/caps/</w:t>
        </w:r>
      </w:hyperlink>
      <w:r w:rsidRPr="00CB3173">
        <w:rPr>
          <w:rFonts w:ascii="Gill Sans MT" w:eastAsia="SimSun" w:hAnsi="Gill Sans MT" w:cs="Arial"/>
          <w:lang w:eastAsia="zh-CN"/>
        </w:rPr>
        <w:t xml:space="preserve"> or calling 817-272-3671.</w:t>
      </w:r>
      <w:proofErr w:type="gramEnd"/>
      <w:r w:rsidRPr="00CB3173">
        <w:rPr>
          <w:rFonts w:ascii="Gill Sans MT" w:eastAsia="SimSun" w:hAnsi="Gill Sans MT" w:cs="Arial"/>
          <w:lang w:eastAsia="zh-CN"/>
        </w:rPr>
        <w:br/>
      </w:r>
    </w:p>
    <w:p w:rsidR="00CB3173" w:rsidRPr="00CB3173" w:rsidRDefault="00CB3173" w:rsidP="000B32BB">
      <w:pPr>
        <w:pStyle w:val="NormalWeb"/>
        <w:spacing w:after="0" w:line="240" w:lineRule="auto"/>
        <w:rPr>
          <w:rFonts w:ascii="Gill Sans MT" w:hAnsi="Gill Sans MT" w:cs="Arial"/>
          <w:sz w:val="22"/>
          <w:szCs w:val="22"/>
        </w:rPr>
      </w:pPr>
      <w:r w:rsidRPr="00CB3173">
        <w:rPr>
          <w:rFonts w:ascii="Gill Sans MT" w:hAnsi="Gill Sans MT" w:cs="Arial"/>
          <w:sz w:val="22"/>
          <w:szCs w:val="22"/>
        </w:rPr>
        <w:t xml:space="preserve">Only those students who have officially documented a need for an accommodation will have their request honored. Information regarding diagnostic criteria and policies for obtaining disability-based academic accommodations can be found at </w:t>
      </w:r>
      <w:hyperlink r:id="rId17" w:history="1">
        <w:r w:rsidRPr="00CB3173">
          <w:rPr>
            <w:rStyle w:val="Hyperlink"/>
            <w:rFonts w:ascii="Gill Sans MT" w:hAnsi="Gill Sans MT" w:cs="Arial"/>
            <w:sz w:val="22"/>
            <w:szCs w:val="22"/>
          </w:rPr>
          <w:t>www.uta.edu/disability</w:t>
        </w:r>
      </w:hyperlink>
      <w:r w:rsidRPr="00CB3173">
        <w:rPr>
          <w:rFonts w:ascii="Gill Sans MT" w:hAnsi="Gill Sans MT" w:cs="Arial"/>
          <w:sz w:val="22"/>
          <w:szCs w:val="22"/>
        </w:rPr>
        <w:t xml:space="preserve"> or by calling the Office for Students with Disabilities at (817) 272-3364.</w:t>
      </w:r>
    </w:p>
    <w:p w:rsidR="00CB3173" w:rsidRPr="00CB3173" w:rsidRDefault="00CB3173" w:rsidP="000B32BB">
      <w:pPr>
        <w:spacing w:after="0" w:line="240" w:lineRule="auto"/>
        <w:rPr>
          <w:rFonts w:ascii="Gill Sans MT" w:eastAsia="SimSun" w:hAnsi="Gill Sans MT" w:cs="Arial"/>
          <w:lang w:eastAsia="zh-CN"/>
        </w:rPr>
      </w:pPr>
    </w:p>
    <w:p w:rsidR="00CB3173" w:rsidRPr="00CB3173" w:rsidRDefault="00CB3173" w:rsidP="000B32BB">
      <w:pPr>
        <w:spacing w:line="240" w:lineRule="auto"/>
        <w:rPr>
          <w:rFonts w:ascii="Gill Sans MT" w:eastAsia="Times New Roman" w:hAnsi="Gill Sans MT"/>
        </w:rPr>
      </w:pPr>
      <w:r w:rsidRPr="00CB3173">
        <w:rPr>
          <w:rFonts w:ascii="Gill Sans MT" w:hAnsi="Gill Sans MT" w:cstheme="minorBidi"/>
          <w:b/>
          <w:bCs/>
        </w:rPr>
        <w:t>Title IX:</w:t>
      </w:r>
      <w:r w:rsidRPr="00CB3173">
        <w:rPr>
          <w:rFonts w:ascii="Gill Sans MT" w:hAnsi="Gill Sans MT" w:cstheme="minorBidi"/>
        </w:rPr>
        <w:t xml:space="preserve"> </w:t>
      </w:r>
      <w:r w:rsidRPr="00CB3173">
        <w:rPr>
          <w:rFonts w:ascii="Gill Sans MT" w:hAnsi="Gill Sans MT" w:cstheme="minorBidi"/>
          <w:i/>
          <w:iCs/>
        </w:rPr>
        <w:t>The University of Texas at Arlington does not discriminate on the basis of race, color, national origin, religion, age, gender, sexual orientation, disabilities, genetic information, and/or veteran status in its educational programs or activities it operates. For more information, visit </w:t>
      </w:r>
      <w:hyperlink r:id="rId18" w:history="1">
        <w:r w:rsidRPr="00CB3173">
          <w:rPr>
            <w:rStyle w:val="Hyperlink"/>
            <w:rFonts w:ascii="Gill Sans MT" w:hAnsi="Gill Sans MT" w:cstheme="minorBidi"/>
            <w:i/>
            <w:iCs/>
          </w:rPr>
          <w:t>uta.edu/eos</w:t>
        </w:r>
      </w:hyperlink>
      <w:r w:rsidRPr="00CB3173">
        <w:rPr>
          <w:rFonts w:ascii="Gill Sans MT" w:hAnsi="Gill Sans MT" w:cstheme="minorBidi"/>
          <w:i/>
          <w:iCs/>
        </w:rPr>
        <w:t xml:space="preserve">. </w:t>
      </w:r>
      <w:r w:rsidRPr="00CB3173">
        <w:rPr>
          <w:rFonts w:ascii="Gill Sans MT" w:eastAsia="Times New Roman" w:hAnsi="Gill Sans MT" w:cs="Arial"/>
          <w:i/>
          <w:iCs/>
          <w:color w:val="000000"/>
          <w:shd w:val="clear" w:color="auto" w:fill="FFFFFF"/>
        </w:rPr>
        <w:t>For information regarding Title IX, visit</w:t>
      </w:r>
      <w:r w:rsidRPr="00CB3173">
        <w:rPr>
          <w:rFonts w:ascii="Gill Sans MT" w:eastAsia="Times New Roman" w:hAnsi="Gill Sans MT"/>
        </w:rPr>
        <w:t xml:space="preserve"> </w:t>
      </w:r>
      <w:hyperlink r:id="rId19" w:history="1">
        <w:r w:rsidRPr="00CB3173">
          <w:rPr>
            <w:rStyle w:val="Hyperlink"/>
            <w:rFonts w:ascii="Gill Sans MT" w:hAnsi="Gill Sans MT" w:cstheme="minorBidi"/>
          </w:rPr>
          <w:t>www.uta.edu/titleIX</w:t>
        </w:r>
      </w:hyperlink>
      <w:r w:rsidRPr="00CB3173">
        <w:rPr>
          <w:rFonts w:ascii="Gill Sans MT" w:hAnsi="Gill Sans MT" w:cstheme="minorBidi"/>
        </w:rPr>
        <w:t>.</w:t>
      </w:r>
    </w:p>
    <w:p w:rsidR="00CB3173" w:rsidRPr="00CB3173" w:rsidRDefault="00CB3173" w:rsidP="000B32BB">
      <w:pPr>
        <w:spacing w:after="0" w:line="240" w:lineRule="auto"/>
        <w:rPr>
          <w:rFonts w:ascii="Gill Sans MT" w:hAnsi="Gill Sans MT"/>
          <w:b/>
        </w:rPr>
      </w:pPr>
    </w:p>
    <w:p w:rsidR="0034101A" w:rsidRPr="00CB3173" w:rsidRDefault="005D2B3E" w:rsidP="000B32BB">
      <w:pPr>
        <w:spacing w:after="0" w:line="240" w:lineRule="auto"/>
        <w:rPr>
          <w:rFonts w:ascii="Gill Sans MT" w:hAnsi="Gill Sans MT"/>
          <w:b/>
        </w:rPr>
      </w:pPr>
      <w:r w:rsidRPr="00CB3173">
        <w:rPr>
          <w:rFonts w:ascii="Gill Sans MT" w:hAnsi="Gill Sans MT"/>
          <w:b/>
        </w:rPr>
        <w:t xml:space="preserve">Academic Integrity: </w:t>
      </w:r>
      <w:r w:rsidR="0034101A" w:rsidRPr="00CB3173">
        <w:rPr>
          <w:rFonts w:ascii="Gill Sans MT" w:hAnsi="Gill Sans MT"/>
          <w:b/>
        </w:rPr>
        <w:t xml:space="preserve"> </w:t>
      </w:r>
      <w:r w:rsidR="0034101A" w:rsidRPr="00CB3173">
        <w:rPr>
          <w:rFonts w:ascii="Gill Sans MT" w:hAnsi="Gill Sans MT" w:cs="Arial"/>
        </w:rPr>
        <w:t>All students enrolled in this course are expected to adhere to the UT Arlington Honor Code:</w:t>
      </w:r>
    </w:p>
    <w:p w:rsidR="0034101A" w:rsidRPr="00CB3173" w:rsidRDefault="0034101A" w:rsidP="000B32BB">
      <w:pPr>
        <w:pStyle w:val="Default"/>
        <w:spacing w:after="80"/>
        <w:ind w:left="720" w:right="-72"/>
        <w:jc w:val="both"/>
        <w:rPr>
          <w:rFonts w:cs="Arial"/>
          <w:i/>
          <w:sz w:val="22"/>
          <w:szCs w:val="22"/>
        </w:rPr>
      </w:pPr>
      <w:r w:rsidRPr="00CB3173">
        <w:rPr>
          <w:rFonts w:cs="Arial"/>
          <w:i/>
          <w:sz w:val="22"/>
          <w:szCs w:val="22"/>
        </w:rPr>
        <w:t xml:space="preserve">I pledge, on my honor, to uphold UT Arlington’s tradition of academic integrity, a tradition that values hard work and honest effort in the pursuit of academic excellence. </w:t>
      </w:r>
    </w:p>
    <w:p w:rsidR="0034101A" w:rsidRPr="00CB3173" w:rsidRDefault="0034101A" w:rsidP="000B32BB">
      <w:pPr>
        <w:pStyle w:val="Default"/>
        <w:spacing w:after="80"/>
        <w:ind w:left="720" w:right="-72"/>
        <w:jc w:val="both"/>
        <w:rPr>
          <w:rFonts w:cs="Arial"/>
          <w:i/>
          <w:sz w:val="22"/>
          <w:szCs w:val="22"/>
        </w:rPr>
      </w:pPr>
      <w:r w:rsidRPr="00CB3173">
        <w:rPr>
          <w:rFonts w:cs="Arial"/>
          <w:i/>
          <w:sz w:val="22"/>
          <w:szCs w:val="22"/>
        </w:rPr>
        <w:t>I promise that I will submit only work that I personally create or contribute to group collaborations, and I will appropriately reference any work from other sources. I will follow the highest standards of integrity and uphold the spirit of the Honor Code.</w:t>
      </w:r>
    </w:p>
    <w:p w:rsidR="0034101A" w:rsidRPr="00CB3173" w:rsidRDefault="0034101A" w:rsidP="000B32BB">
      <w:pPr>
        <w:keepNext/>
        <w:spacing w:after="0" w:line="240" w:lineRule="auto"/>
        <w:ind w:firstLine="720"/>
        <w:rPr>
          <w:rFonts w:ascii="Gill Sans MT" w:hAnsi="Gill Sans MT" w:cs="Arial"/>
        </w:rPr>
      </w:pPr>
      <w:r w:rsidRPr="00CB3173">
        <w:rPr>
          <w:rFonts w:ascii="Gill Sans MT" w:hAnsi="Gill Sans MT" w:cs="Arial"/>
        </w:rPr>
        <w:t xml:space="preserve">Instructors may employ the Honor Code as they see fit in their courses, including (but not limited to) having students acknowledge the honor code as part of an examination or requiring students to incorporate the honor code into any work submitted. Per UT System </w:t>
      </w:r>
      <w:r w:rsidRPr="00CB3173">
        <w:rPr>
          <w:rFonts w:ascii="Gill Sans MT" w:hAnsi="Gill Sans MT" w:cs="Arial"/>
          <w:i/>
        </w:rPr>
        <w:t>Regents’ Rule</w:t>
      </w:r>
      <w:r w:rsidRPr="00CB3173">
        <w:rPr>
          <w:rFonts w:ascii="Gill Sans MT" w:hAnsi="Gill Sans MT" w:cs="Arial"/>
        </w:rPr>
        <w:t xml:space="preserve"> 50101, §2.2, suspected violations of university’s standards for academic integrity (including the Honor Code) will be referred to the Office of Student Conduct. Violators will be disciplined in accordance with University policy, which may result in the student’s suspension or expulsion from the University.</w:t>
      </w:r>
    </w:p>
    <w:p w:rsidR="005D2B3E" w:rsidRPr="00CB3173" w:rsidRDefault="005D2B3E" w:rsidP="000B32BB">
      <w:pPr>
        <w:keepNext/>
        <w:spacing w:after="0" w:line="240" w:lineRule="auto"/>
        <w:ind w:firstLine="720"/>
        <w:rPr>
          <w:rFonts w:ascii="Gill Sans MT" w:hAnsi="Gill Sans MT" w:cs="Arial"/>
        </w:rPr>
      </w:pPr>
      <w:r w:rsidRPr="00CB3173">
        <w:rPr>
          <w:rFonts w:ascii="Gill Sans MT" w:hAnsi="Gill Sans MT"/>
        </w:rPr>
        <w:t xml:space="preserve">It is the philosophy of The University of Texas at Arlington that academic dishonesty is a </w:t>
      </w:r>
      <w:r w:rsidRPr="00CB3173">
        <w:rPr>
          <w:rFonts w:ascii="Gill Sans MT" w:hAnsi="Gill Sans MT"/>
          <w:b/>
          <w:u w:val="single"/>
        </w:rPr>
        <w:t>completely unacceptable mode of conduct and will not be tolerated in any form.</w:t>
      </w:r>
      <w:r w:rsidRPr="00CB3173">
        <w:rPr>
          <w:rFonts w:ascii="Gill Sans MT" w:hAnsi="Gill Sans MT"/>
        </w:rPr>
        <w:t xml:space="preserve"> All persons involved in academic dishonesty will be disciplined in accordance with University regulations and procedures. Discipline may include </w:t>
      </w:r>
      <w:r w:rsidRPr="00CB3173">
        <w:rPr>
          <w:rFonts w:ascii="Gill Sans MT" w:hAnsi="Gill Sans MT"/>
        </w:rPr>
        <w:lastRenderedPageBreak/>
        <w:t xml:space="preserve">suspension or expulsion from the University.  "Scholastic dishonesty includes but is not limited to cheating, plagiarism, collusion, </w:t>
      </w:r>
      <w:proofErr w:type="gramStart"/>
      <w:r w:rsidRPr="00CB3173">
        <w:rPr>
          <w:rFonts w:ascii="Gill Sans MT" w:hAnsi="Gill Sans MT"/>
        </w:rPr>
        <w:t>the</w:t>
      </w:r>
      <w:proofErr w:type="gramEnd"/>
      <w:r w:rsidRPr="00CB3173">
        <w:rPr>
          <w:rFonts w:ascii="Gill Sans MT" w:hAnsi="Gill Sans MT"/>
        </w:rPr>
        <w:t xml:space="preserve"> submission for credit of any work or materials that are attributable in whole or in part to another person, taking an examination for another person, any act designed to give unfair advantage to a student or the attempt to commit such acts." (Regents’ Rules and Regulations, Series 50101, Section 2.2) </w:t>
      </w:r>
      <w:r w:rsidR="00385D5E" w:rsidRPr="00CB3173">
        <w:rPr>
          <w:rFonts w:ascii="Gill Sans MT" w:hAnsi="Gill Sans MT"/>
        </w:rPr>
        <w:t xml:space="preserve"> </w:t>
      </w:r>
      <w:r w:rsidR="0034101A" w:rsidRPr="00CB3173">
        <w:rPr>
          <w:rFonts w:ascii="Gill Sans MT" w:hAnsi="Gill Sans MT"/>
        </w:rPr>
        <w:t xml:space="preserve">All students must review the UTA Library’s plagiarism tutorial here: </w:t>
      </w:r>
      <w:hyperlink r:id="rId20" w:history="1">
        <w:r w:rsidR="0034101A" w:rsidRPr="00CB3173">
          <w:rPr>
            <w:rStyle w:val="Hyperlink"/>
            <w:rFonts w:ascii="Gill Sans MT" w:hAnsi="Gill Sans MT"/>
          </w:rPr>
          <w:t>http://library.uta.edu/plagiarism/index.html</w:t>
        </w:r>
      </w:hyperlink>
    </w:p>
    <w:p w:rsidR="005D2B3E" w:rsidRPr="00CB3173" w:rsidRDefault="005D2B3E" w:rsidP="000B32BB">
      <w:pPr>
        <w:spacing w:after="0" w:line="240" w:lineRule="auto"/>
        <w:rPr>
          <w:rFonts w:ascii="Gill Sans MT" w:hAnsi="Gill Sans MT"/>
        </w:rPr>
      </w:pPr>
    </w:p>
    <w:p w:rsidR="005D2B3E" w:rsidRPr="00CB3173" w:rsidRDefault="005D2B3E" w:rsidP="000B32BB">
      <w:pPr>
        <w:spacing w:after="0" w:line="240" w:lineRule="auto"/>
        <w:rPr>
          <w:rFonts w:ascii="Gill Sans MT" w:hAnsi="Gill Sans MT"/>
        </w:rPr>
      </w:pPr>
      <w:r w:rsidRPr="00CB3173">
        <w:rPr>
          <w:rFonts w:ascii="Gill Sans MT" w:hAnsi="Gill Sans MT"/>
          <w:b/>
        </w:rPr>
        <w:t>Student Support Services:</w:t>
      </w:r>
      <w:r w:rsidRPr="00CB3173">
        <w:rPr>
          <w:rFonts w:ascii="Gill Sans MT" w:hAnsi="Gill Sans MT"/>
        </w:rPr>
        <w:t xml:space="preserve"> </w:t>
      </w:r>
      <w:r w:rsidR="0034101A" w:rsidRPr="00CB3173">
        <w:rPr>
          <w:rFonts w:ascii="Gill Sans MT" w:hAnsi="Gill Sans MT"/>
        </w:rPr>
        <w:t xml:space="preserve">UT Arlington provides a variety of resources and programs designed to help students develop academic skills, deal with personal situations, and better understand concepts and information related to their courses. Resources include tutoring, major-based learning centers, developmental education, advising and mentoring, personal counseling, and federally funded programs. For individualized referrals, students may visit the reception desk at University College (Ransom Hall), call the Maverick Resource Hotline at 817-272-6107, send a message to </w:t>
      </w:r>
      <w:hyperlink r:id="rId21" w:history="1">
        <w:r w:rsidR="0034101A" w:rsidRPr="00CB3173">
          <w:rPr>
            <w:rStyle w:val="Hyperlink"/>
            <w:rFonts w:ascii="Gill Sans MT" w:hAnsi="Gill Sans MT"/>
          </w:rPr>
          <w:t>resources@uta.edu</w:t>
        </w:r>
      </w:hyperlink>
      <w:r w:rsidR="0034101A" w:rsidRPr="00CB3173">
        <w:rPr>
          <w:rFonts w:ascii="Gill Sans MT" w:hAnsi="Gill Sans MT"/>
        </w:rPr>
        <w:t xml:space="preserve">, or view the information at </w:t>
      </w:r>
      <w:hyperlink r:id="rId22" w:history="1">
        <w:r w:rsidR="0034101A" w:rsidRPr="00CB3173">
          <w:rPr>
            <w:rStyle w:val="Hyperlink"/>
            <w:rFonts w:ascii="Gill Sans MT" w:hAnsi="Gill Sans MT"/>
          </w:rPr>
          <w:t>www.uta.edu/resources</w:t>
        </w:r>
      </w:hyperlink>
      <w:r w:rsidR="0034101A" w:rsidRPr="00CB3173">
        <w:rPr>
          <w:rFonts w:ascii="Gill Sans MT" w:hAnsi="Gill Sans MT"/>
        </w:rPr>
        <w:t>.</w:t>
      </w:r>
    </w:p>
    <w:p w:rsidR="005D2B3E" w:rsidRPr="00CB3173" w:rsidRDefault="005D2B3E" w:rsidP="000B32BB">
      <w:pPr>
        <w:spacing w:after="0" w:line="240" w:lineRule="auto"/>
        <w:rPr>
          <w:rFonts w:ascii="Gill Sans MT" w:hAnsi="Gill Sans MT"/>
        </w:rPr>
      </w:pPr>
    </w:p>
    <w:p w:rsidR="001C76BC" w:rsidRPr="00CB3173" w:rsidRDefault="00871460" w:rsidP="000B32BB">
      <w:pPr>
        <w:spacing w:line="240" w:lineRule="auto"/>
        <w:rPr>
          <w:rFonts w:ascii="Gill Sans MT" w:hAnsi="Gill Sans MT"/>
          <w:b/>
        </w:rPr>
      </w:pPr>
      <w:r w:rsidRPr="00CB3173">
        <w:rPr>
          <w:rFonts w:ascii="Gill Sans MT" w:hAnsi="Gill Sans MT"/>
          <w:b/>
        </w:rPr>
        <w:t>Electronic Communications</w:t>
      </w:r>
      <w:r w:rsidR="001C76BC" w:rsidRPr="00CB3173">
        <w:rPr>
          <w:rFonts w:ascii="Gill Sans MT" w:hAnsi="Gill Sans MT"/>
          <w:b/>
        </w:rPr>
        <w:t>:</w:t>
      </w:r>
      <w:r w:rsidR="001C76BC" w:rsidRPr="00CB3173">
        <w:rPr>
          <w:rFonts w:ascii="Gill Sans MT" w:hAnsi="Gill Sans MT"/>
        </w:rPr>
        <w:t xml:space="preserve"> </w:t>
      </w:r>
      <w:r w:rsidR="0034101A" w:rsidRPr="00CB3173">
        <w:rPr>
          <w:rFonts w:ascii="Gill Sans MT" w:hAnsi="Gill Sans MT" w:cs="Arial"/>
        </w:rPr>
        <w:t xml:space="preserve">UT Arlington has adopted </w:t>
      </w:r>
      <w:proofErr w:type="spellStart"/>
      <w:r w:rsidR="0034101A" w:rsidRPr="00CB3173">
        <w:rPr>
          <w:rFonts w:ascii="Gill Sans MT" w:hAnsi="Gill Sans MT" w:cs="Arial"/>
        </w:rPr>
        <w:t>MavMail</w:t>
      </w:r>
      <w:proofErr w:type="spellEnd"/>
      <w:r w:rsidR="0034101A" w:rsidRPr="00CB3173">
        <w:rPr>
          <w:rFonts w:ascii="Gill Sans MT" w:hAnsi="Gill Sans MT" w:cs="Arial"/>
        </w:rPr>
        <w:t xml:space="preserve"> as its official means to communicate with students about important deadlines and events, as well as to transact university-related business regarding financial aid, tuition, grades, graduation, etc. All students are assigned a </w:t>
      </w:r>
      <w:proofErr w:type="spellStart"/>
      <w:r w:rsidR="0034101A" w:rsidRPr="00CB3173">
        <w:rPr>
          <w:rFonts w:ascii="Gill Sans MT" w:hAnsi="Gill Sans MT" w:cs="Arial"/>
        </w:rPr>
        <w:t>MavMail</w:t>
      </w:r>
      <w:proofErr w:type="spellEnd"/>
      <w:r w:rsidR="0034101A" w:rsidRPr="00CB3173">
        <w:rPr>
          <w:rFonts w:ascii="Gill Sans MT" w:hAnsi="Gill Sans MT" w:cs="Arial"/>
        </w:rPr>
        <w:t xml:space="preserve"> account and are responsible for checking the inbox regularly. There is no additional charge to students for using this account, which remains active even after graduation. Information about activating and using </w:t>
      </w:r>
      <w:proofErr w:type="spellStart"/>
      <w:r w:rsidR="0034101A" w:rsidRPr="00CB3173">
        <w:rPr>
          <w:rFonts w:ascii="Gill Sans MT" w:hAnsi="Gill Sans MT" w:cs="Arial"/>
        </w:rPr>
        <w:t>MavMail</w:t>
      </w:r>
      <w:proofErr w:type="spellEnd"/>
      <w:r w:rsidR="0034101A" w:rsidRPr="00CB3173">
        <w:rPr>
          <w:rFonts w:ascii="Gill Sans MT" w:hAnsi="Gill Sans MT" w:cs="Arial"/>
        </w:rPr>
        <w:t xml:space="preserve"> is available at </w:t>
      </w:r>
      <w:hyperlink r:id="rId23" w:history="1">
        <w:r w:rsidR="0034101A" w:rsidRPr="00CB3173">
          <w:rPr>
            <w:rStyle w:val="Hyperlink"/>
            <w:rFonts w:ascii="Gill Sans MT" w:hAnsi="Gill Sans MT" w:cs="Arial"/>
          </w:rPr>
          <w:t>http://www.uta.edu/oit/cs/email/mavmail.php</w:t>
        </w:r>
      </w:hyperlink>
      <w:r w:rsidR="0034101A" w:rsidRPr="00CB3173">
        <w:rPr>
          <w:rFonts w:ascii="Gill Sans MT" w:hAnsi="Gill Sans MT" w:cs="Arial"/>
        </w:rPr>
        <w:t>.</w:t>
      </w:r>
      <w:r w:rsidR="001C76BC" w:rsidRPr="00CB3173">
        <w:rPr>
          <w:rFonts w:ascii="Gill Sans MT" w:hAnsi="Gill Sans MT"/>
        </w:rPr>
        <w:br/>
      </w:r>
      <w:r w:rsidR="001C76BC" w:rsidRPr="00CB3173">
        <w:rPr>
          <w:rFonts w:ascii="Gill Sans MT" w:hAnsi="Gill Sans MT"/>
          <w:b/>
        </w:rPr>
        <w:t>Official UTA policy requires the use of the UTA e-mail address for communication between faculty and students. I will not be able to respond to e-mail from other accounts.</w:t>
      </w:r>
    </w:p>
    <w:p w:rsidR="0034101A" w:rsidRPr="00CB3173" w:rsidRDefault="0034101A" w:rsidP="000B32BB">
      <w:pPr>
        <w:autoSpaceDE w:val="0"/>
        <w:autoSpaceDN w:val="0"/>
        <w:adjustRightInd w:val="0"/>
        <w:spacing w:line="240" w:lineRule="auto"/>
        <w:rPr>
          <w:rFonts w:ascii="Gill Sans MT" w:hAnsi="Gill Sans MT" w:cs="Arial"/>
          <w:bCs/>
        </w:rPr>
      </w:pPr>
      <w:r w:rsidRPr="00CB3173">
        <w:rPr>
          <w:rFonts w:ascii="Gill Sans MT" w:hAnsi="Gill Sans MT" w:cs="Arial"/>
          <w:b/>
        </w:rPr>
        <w:t xml:space="preserve">Student Feedback Survey: </w:t>
      </w:r>
      <w:r w:rsidRPr="00CB3173">
        <w:rPr>
          <w:rFonts w:ascii="Gill Sans MT" w:hAnsi="Gill Sans MT" w:cs="Arial"/>
          <w:bCs/>
        </w:rPr>
        <w:t xml:space="preserve">At the end of each term, students enrolled in classes categorized as lecture, seminar, or laboratory shall be directed to complete a Student Feedback Survey (SFS). Instructions on how to access the SFS for this course will be sent directly to each student through </w:t>
      </w:r>
      <w:proofErr w:type="spellStart"/>
      <w:r w:rsidRPr="00CB3173">
        <w:rPr>
          <w:rFonts w:ascii="Gill Sans MT" w:hAnsi="Gill Sans MT" w:cs="Arial"/>
          <w:bCs/>
        </w:rPr>
        <w:t>MavMail</w:t>
      </w:r>
      <w:proofErr w:type="spellEnd"/>
      <w:r w:rsidRPr="00CB3173">
        <w:rPr>
          <w:rFonts w:ascii="Gill Sans MT" w:hAnsi="Gill Sans MT" w:cs="Arial"/>
          <w:bCs/>
        </w:rPr>
        <w:t xml:space="preserve"> approximately 10 days before the end of the term. Each student’s feedback enters the SFS database anonymously and is aggregated with that of other students enrolled in the course. UT Arlington’s effort to solicit, gather, tabulate, and publish student feedback is required by state law; students are strongly urged to participate. For more information, visit </w:t>
      </w:r>
      <w:hyperlink r:id="rId24" w:history="1">
        <w:r w:rsidRPr="00CB3173">
          <w:rPr>
            <w:rStyle w:val="Hyperlink"/>
            <w:rFonts w:ascii="Gill Sans MT" w:hAnsi="Gill Sans MT" w:cs="Arial"/>
            <w:bCs/>
          </w:rPr>
          <w:t>http://www.uta.edu/sfs</w:t>
        </w:r>
      </w:hyperlink>
      <w:r w:rsidRPr="00CB3173">
        <w:rPr>
          <w:rFonts w:ascii="Gill Sans MT" w:hAnsi="Gill Sans MT" w:cs="Arial"/>
          <w:bCs/>
        </w:rPr>
        <w:t>.</w:t>
      </w:r>
    </w:p>
    <w:p w:rsidR="0034101A" w:rsidRPr="00CB3173" w:rsidRDefault="0034101A" w:rsidP="000B32BB">
      <w:pPr>
        <w:spacing w:line="240" w:lineRule="auto"/>
        <w:rPr>
          <w:rFonts w:ascii="Gill Sans MT" w:hAnsi="Gill Sans MT" w:cs="Arial"/>
        </w:rPr>
      </w:pPr>
      <w:r w:rsidRPr="00CB3173">
        <w:rPr>
          <w:rFonts w:ascii="Gill Sans MT" w:hAnsi="Gill Sans MT" w:cs="Arial"/>
          <w:b/>
          <w:bCs/>
        </w:rPr>
        <w:t xml:space="preserve">Final Review Week: </w:t>
      </w:r>
      <w:r w:rsidRPr="00CB3173">
        <w:rPr>
          <w:rFonts w:ascii="Gill Sans MT" w:hAnsi="Gill Sans MT" w:cs="Arial"/>
        </w:rPr>
        <w:t xml:space="preserve">A period of five class days prior to the first day of final examinations in the long sessions shall be designated as Final Review Week. The purpose of this week is to allow students sufficient time to prepare for final examinations. During this week, there shall be no scheduled activities such as required field trips or performances; and no instructor shall assign any themes, research problems or exercises of similar scope that have a completion date during or following this week </w:t>
      </w:r>
      <w:r w:rsidRPr="00CB3173">
        <w:rPr>
          <w:rFonts w:ascii="Gill Sans MT" w:hAnsi="Gill Sans MT" w:cs="Arial"/>
          <w:i/>
        </w:rPr>
        <w:t>unless specified in the class syllabus</w:t>
      </w:r>
      <w:r w:rsidRPr="00CB3173">
        <w:rPr>
          <w:rFonts w:ascii="Gill Sans MT" w:hAnsi="Gill Sans MT" w:cs="Arial"/>
        </w:rPr>
        <w:t>. During Final Review Week, an instructor shall not give any examinations constituting 10% or more of the final grade, except makeup tests and laboratory examinations. In addition, no instructor shall give any portion of the final examination during Final Review Week. During this week, classes are held as scheduled. In addition, instructors are not required to limit content to topics that have been previously covered; they may introduce new concepts as appropriate.</w:t>
      </w:r>
    </w:p>
    <w:p w:rsidR="00871460" w:rsidRPr="00CB3173" w:rsidRDefault="00871460" w:rsidP="000B32BB">
      <w:pPr>
        <w:spacing w:line="240" w:lineRule="auto"/>
        <w:rPr>
          <w:rFonts w:ascii="Gill Sans MT" w:hAnsi="Gill Sans MT" w:cs="Arial"/>
        </w:rPr>
      </w:pPr>
      <w:r w:rsidRPr="00CB3173">
        <w:rPr>
          <w:rFonts w:ascii="Gill Sans MT" w:hAnsi="Gill Sans MT" w:cs="Arial"/>
          <w:b/>
          <w:bCs/>
        </w:rPr>
        <w:t>Emergency Exit Procedures:</w:t>
      </w:r>
      <w:r w:rsidRPr="00CB3173">
        <w:rPr>
          <w:rFonts w:ascii="Gill Sans MT" w:hAnsi="Gill Sans MT" w:cs="Arial"/>
          <w:bCs/>
        </w:rPr>
        <w:t xml:space="preserve"> </w:t>
      </w:r>
      <w:r w:rsidRPr="00CB3173">
        <w:rPr>
          <w:rFonts w:ascii="Gill Sans MT" w:hAnsi="Gill Sans MT" w:cs="Arial"/>
        </w:rPr>
        <w:t xml:space="preserve">Should we experience an emergency event that requires us to vacate the building, students should exit the room and move toward the nearest exit, which is located at the stairwell directly behind this classroom [FA 2102A], facing Cooper Street. When exiting the building during an emergency, one should never take an elevator but should use the stairwells. Faculty members and instructional staff will assist students in selecting the safest route for evacuation and will make arrangements to </w:t>
      </w:r>
      <w:r w:rsidR="00CB3173" w:rsidRPr="00CB3173">
        <w:rPr>
          <w:rFonts w:ascii="Gill Sans MT" w:hAnsi="Gill Sans MT" w:cs="Arial"/>
        </w:rPr>
        <w:t>assist handicapped individuals.</w:t>
      </w:r>
    </w:p>
    <w:sectPr w:rsidR="00871460" w:rsidRPr="00CB3173" w:rsidSect="00CB3173">
      <w:pgSz w:w="12240" w:h="15840"/>
      <w:pgMar w:top="1440" w:right="1080" w:bottom="1440" w:left="108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4B41" w:rsidRDefault="005A4B41" w:rsidP="008574C6">
      <w:pPr>
        <w:spacing w:after="0" w:line="240" w:lineRule="auto"/>
      </w:pPr>
      <w:r>
        <w:separator/>
      </w:r>
    </w:p>
  </w:endnote>
  <w:endnote w:type="continuationSeparator" w:id="0">
    <w:p w:rsidR="005A4B41" w:rsidRDefault="005A4B41" w:rsidP="008574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353C" w:rsidRPr="00896E16" w:rsidRDefault="0024353C" w:rsidP="005D5F5B">
    <w:pPr>
      <w:pStyle w:val="Footer"/>
      <w:pBdr>
        <w:top w:val="single" w:sz="4" w:space="1" w:color="auto"/>
      </w:pBdr>
      <w:rPr>
        <w:rFonts w:ascii="Gill Sans MT" w:hAnsi="Gill Sans MT"/>
        <w:sz w:val="17"/>
        <w:szCs w:val="17"/>
      </w:rPr>
    </w:pPr>
    <w:r>
      <w:rPr>
        <w:rFonts w:ascii="Gill Sans MT" w:hAnsi="Gill Sans MT"/>
        <w:sz w:val="17"/>
        <w:szCs w:val="17"/>
      </w:rPr>
      <w:t xml:space="preserve">Left: Jeff Wall, </w:t>
    </w:r>
    <w:r>
      <w:rPr>
        <w:rFonts w:ascii="Gill Sans MT" w:hAnsi="Gill Sans MT"/>
        <w:i/>
        <w:sz w:val="17"/>
        <w:szCs w:val="17"/>
      </w:rPr>
      <w:t xml:space="preserve">The Storyteller, </w:t>
    </w:r>
    <w:r>
      <w:rPr>
        <w:rFonts w:ascii="Gill Sans MT" w:hAnsi="Gill Sans MT"/>
        <w:sz w:val="17"/>
        <w:szCs w:val="17"/>
      </w:rPr>
      <w:t>1986. Silver dye bleach print in light box, 2.3 x 4.4m. Metropolitan Museum of Art, New York.</w:t>
    </w:r>
    <w:r>
      <w:rPr>
        <w:rFonts w:ascii="Gill Sans MT" w:hAnsi="Gill Sans MT"/>
        <w:sz w:val="17"/>
        <w:szCs w:val="17"/>
      </w:rPr>
      <w:br/>
      <w:t xml:space="preserve">Right: Gerhard Richter, </w:t>
    </w:r>
    <w:r>
      <w:rPr>
        <w:rFonts w:ascii="Gill Sans MT" w:hAnsi="Gill Sans MT"/>
        <w:i/>
        <w:sz w:val="17"/>
        <w:szCs w:val="17"/>
      </w:rPr>
      <w:t xml:space="preserve">48 Portraits, </w:t>
    </w:r>
    <w:r>
      <w:rPr>
        <w:rFonts w:ascii="Gill Sans MT" w:hAnsi="Gill Sans MT"/>
        <w:sz w:val="17"/>
        <w:szCs w:val="17"/>
      </w:rPr>
      <w:t>1971-72. Oil on canvas, 48 paintings, each 70 x 55 cm. Museum Ludwig, Cologne.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4B41" w:rsidRDefault="005A4B41" w:rsidP="008574C6">
      <w:pPr>
        <w:spacing w:after="0" w:line="240" w:lineRule="auto"/>
      </w:pPr>
      <w:r>
        <w:separator/>
      </w:r>
    </w:p>
  </w:footnote>
  <w:footnote w:type="continuationSeparator" w:id="0">
    <w:p w:rsidR="005A4B41" w:rsidRDefault="005A4B41" w:rsidP="008574C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353C" w:rsidRDefault="0024353C" w:rsidP="00C87507">
    <w:pPr>
      <w:spacing w:line="240" w:lineRule="auto"/>
      <w:jc w:val="right"/>
      <w:rPr>
        <w:rFonts w:ascii="Gill Sans MT" w:hAnsi="Gill Sans MT"/>
        <w:sz w:val="20"/>
        <w:szCs w:val="20"/>
      </w:rPr>
    </w:pPr>
    <w:r w:rsidRPr="00C27925">
      <w:rPr>
        <w:rFonts w:ascii="Gill Sans MT" w:hAnsi="Gill Sans MT"/>
        <w:b/>
        <w:sz w:val="20"/>
        <w:szCs w:val="20"/>
      </w:rPr>
      <w:t xml:space="preserve">Page </w:t>
    </w:r>
    <w:r w:rsidRPr="00C27925">
      <w:rPr>
        <w:rFonts w:ascii="Gill Sans MT" w:hAnsi="Gill Sans MT"/>
        <w:b/>
        <w:sz w:val="20"/>
        <w:szCs w:val="20"/>
      </w:rPr>
      <w:fldChar w:fldCharType="begin"/>
    </w:r>
    <w:r w:rsidRPr="00C27925">
      <w:rPr>
        <w:rFonts w:ascii="Gill Sans MT" w:hAnsi="Gill Sans MT"/>
        <w:b/>
        <w:sz w:val="20"/>
        <w:szCs w:val="20"/>
      </w:rPr>
      <w:instrText xml:space="preserve"> PAGE </w:instrText>
    </w:r>
    <w:r w:rsidRPr="00C27925">
      <w:rPr>
        <w:rFonts w:ascii="Gill Sans MT" w:hAnsi="Gill Sans MT"/>
        <w:b/>
        <w:sz w:val="20"/>
        <w:szCs w:val="20"/>
      </w:rPr>
      <w:fldChar w:fldCharType="separate"/>
    </w:r>
    <w:r w:rsidR="004B0451">
      <w:rPr>
        <w:rFonts w:ascii="Gill Sans MT" w:hAnsi="Gill Sans MT"/>
        <w:b/>
        <w:noProof/>
        <w:sz w:val="20"/>
        <w:szCs w:val="20"/>
      </w:rPr>
      <w:t>4</w:t>
    </w:r>
    <w:r w:rsidRPr="00C27925">
      <w:rPr>
        <w:rFonts w:ascii="Gill Sans MT" w:hAnsi="Gill Sans MT"/>
        <w:b/>
        <w:sz w:val="20"/>
        <w:szCs w:val="20"/>
      </w:rPr>
      <w:fldChar w:fldCharType="end"/>
    </w:r>
    <w:r w:rsidRPr="00C27925">
      <w:rPr>
        <w:rFonts w:ascii="Gill Sans MT" w:hAnsi="Gill Sans MT"/>
        <w:b/>
        <w:sz w:val="20"/>
        <w:szCs w:val="20"/>
      </w:rPr>
      <w:t xml:space="preserve"> of </w:t>
    </w:r>
    <w:r w:rsidRPr="00C27925">
      <w:rPr>
        <w:rFonts w:ascii="Gill Sans MT" w:hAnsi="Gill Sans MT"/>
        <w:b/>
        <w:sz w:val="20"/>
        <w:szCs w:val="20"/>
      </w:rPr>
      <w:fldChar w:fldCharType="begin"/>
    </w:r>
    <w:r w:rsidRPr="00C27925">
      <w:rPr>
        <w:rFonts w:ascii="Gill Sans MT" w:hAnsi="Gill Sans MT"/>
        <w:b/>
        <w:sz w:val="20"/>
        <w:szCs w:val="20"/>
      </w:rPr>
      <w:instrText xml:space="preserve"> NUMPAGES  </w:instrText>
    </w:r>
    <w:r w:rsidRPr="00C27925">
      <w:rPr>
        <w:rFonts w:ascii="Gill Sans MT" w:hAnsi="Gill Sans MT"/>
        <w:b/>
        <w:sz w:val="20"/>
        <w:szCs w:val="20"/>
      </w:rPr>
      <w:fldChar w:fldCharType="separate"/>
    </w:r>
    <w:r w:rsidR="004B0451">
      <w:rPr>
        <w:rFonts w:ascii="Gill Sans MT" w:hAnsi="Gill Sans MT"/>
        <w:b/>
        <w:noProof/>
        <w:sz w:val="20"/>
        <w:szCs w:val="20"/>
      </w:rPr>
      <w:t>6</w:t>
    </w:r>
    <w:r w:rsidRPr="00C27925">
      <w:rPr>
        <w:rFonts w:ascii="Gill Sans MT" w:hAnsi="Gill Sans MT"/>
        <w:b/>
        <w:sz w:val="20"/>
        <w:szCs w:val="20"/>
      </w:rPr>
      <w:fldChar w:fldCharType="end"/>
    </w:r>
  </w:p>
  <w:p w:rsidR="0024353C" w:rsidRDefault="0024353C" w:rsidP="000A2A36">
    <w:pPr>
      <w:pStyle w:val="Header"/>
      <w:pBdr>
        <w:bottom w:val="single" w:sz="4" w:space="1" w:color="auto"/>
      </w:pBdr>
      <w:spacing w:after="0" w:line="240" w:lineRule="auto"/>
      <w:rPr>
        <w:rFonts w:ascii="Gill Sans MT" w:hAnsi="Gill Sans MT"/>
        <w:sz w:val="20"/>
        <w:szCs w:val="20"/>
      </w:rPr>
    </w:pPr>
    <w:r>
      <w:rPr>
        <w:rFonts w:ascii="Gill Sans MT" w:hAnsi="Gill Sans MT"/>
        <w:sz w:val="20"/>
        <w:szCs w:val="20"/>
      </w:rPr>
      <w:t>Art 3389</w:t>
    </w:r>
    <w:r w:rsidRPr="00F7293F">
      <w:rPr>
        <w:rFonts w:ascii="Gill Sans MT" w:hAnsi="Gill Sans MT"/>
        <w:color w:val="BFBFBF"/>
        <w:sz w:val="20"/>
        <w:szCs w:val="20"/>
      </w:rPr>
      <w:t xml:space="preserve"> | </w:t>
    </w:r>
    <w:r>
      <w:rPr>
        <w:rFonts w:ascii="Gill Sans MT" w:hAnsi="Gill Sans MT"/>
        <w:b/>
        <w:sz w:val="20"/>
        <w:szCs w:val="20"/>
      </w:rPr>
      <w:t>Contemporary Art</w:t>
    </w:r>
    <w:r>
      <w:rPr>
        <w:rFonts w:ascii="Gill Sans MT" w:hAnsi="Gill Sans MT"/>
        <w:color w:val="BFBFBF"/>
        <w:sz w:val="20"/>
        <w:szCs w:val="20"/>
      </w:rPr>
      <w:t xml:space="preserve"> </w:t>
    </w:r>
    <w:r w:rsidRPr="00F7293F">
      <w:rPr>
        <w:rFonts w:ascii="Gill Sans MT" w:hAnsi="Gill Sans MT"/>
        <w:color w:val="BFBFBF"/>
        <w:sz w:val="20"/>
        <w:szCs w:val="20"/>
      </w:rPr>
      <w:t xml:space="preserve">| </w:t>
    </w:r>
    <w:r w:rsidRPr="00F7293F">
      <w:rPr>
        <w:rFonts w:ascii="Gill Sans MT" w:hAnsi="Gill Sans MT"/>
        <w:sz w:val="20"/>
        <w:szCs w:val="20"/>
      </w:rPr>
      <w:t>Dr. Benjamin Lima</w:t>
    </w:r>
    <w:r>
      <w:rPr>
        <w:rFonts w:ascii="Gill Sans MT" w:hAnsi="Gill Sans MT"/>
        <w:color w:val="BFBFBF"/>
        <w:sz w:val="20"/>
        <w:szCs w:val="20"/>
      </w:rPr>
      <w:t xml:space="preserve"> </w:t>
    </w:r>
    <w:r w:rsidRPr="00F7293F">
      <w:rPr>
        <w:rFonts w:ascii="Gill Sans MT" w:hAnsi="Gill Sans MT"/>
        <w:color w:val="BFBFBF"/>
        <w:sz w:val="20"/>
        <w:szCs w:val="20"/>
      </w:rPr>
      <w:t xml:space="preserve">| </w:t>
    </w:r>
    <w:r>
      <w:rPr>
        <w:rFonts w:ascii="Gill Sans MT" w:hAnsi="Gill Sans MT"/>
        <w:sz w:val="20"/>
        <w:szCs w:val="20"/>
      </w:rPr>
      <w:t>ben.lima@uta.edu</w:t>
    </w:r>
  </w:p>
  <w:p w:rsidR="0024353C" w:rsidRPr="00F7293F" w:rsidRDefault="0024353C" w:rsidP="005E0D97">
    <w:pPr>
      <w:pStyle w:val="Header"/>
      <w:spacing w:after="0" w:line="240" w:lineRule="auto"/>
      <w:rPr>
        <w:rFonts w:ascii="Gill Sans MT" w:hAnsi="Gill Sans MT"/>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41A3E"/>
    <w:multiLevelType w:val="hybridMultilevel"/>
    <w:tmpl w:val="03DE9A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A8E3187"/>
    <w:multiLevelType w:val="hybridMultilevel"/>
    <w:tmpl w:val="64602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1BF6212"/>
    <w:multiLevelType w:val="hybridMultilevel"/>
    <w:tmpl w:val="3A985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202B"/>
    <w:rsid w:val="00000753"/>
    <w:rsid w:val="00002F78"/>
    <w:rsid w:val="000058F7"/>
    <w:rsid w:val="00014323"/>
    <w:rsid w:val="00017A30"/>
    <w:rsid w:val="00032DFD"/>
    <w:rsid w:val="00034876"/>
    <w:rsid w:val="00036677"/>
    <w:rsid w:val="00043563"/>
    <w:rsid w:val="0004553E"/>
    <w:rsid w:val="000665BA"/>
    <w:rsid w:val="000862AA"/>
    <w:rsid w:val="000871BF"/>
    <w:rsid w:val="000969C7"/>
    <w:rsid w:val="000A2A36"/>
    <w:rsid w:val="000A3BB8"/>
    <w:rsid w:val="000A736A"/>
    <w:rsid w:val="000B284C"/>
    <w:rsid w:val="000B32BB"/>
    <w:rsid w:val="000B5C4C"/>
    <w:rsid w:val="000B6F54"/>
    <w:rsid w:val="000C2344"/>
    <w:rsid w:val="000C43FC"/>
    <w:rsid w:val="000D4FA8"/>
    <w:rsid w:val="000D7F3E"/>
    <w:rsid w:val="000E0D5C"/>
    <w:rsid w:val="000E150A"/>
    <w:rsid w:val="00111DD9"/>
    <w:rsid w:val="00113AD1"/>
    <w:rsid w:val="001360E6"/>
    <w:rsid w:val="001545AD"/>
    <w:rsid w:val="00164213"/>
    <w:rsid w:val="00171BF5"/>
    <w:rsid w:val="00177ADD"/>
    <w:rsid w:val="001A1363"/>
    <w:rsid w:val="001A28C8"/>
    <w:rsid w:val="001A52EA"/>
    <w:rsid w:val="001B2706"/>
    <w:rsid w:val="001B57AC"/>
    <w:rsid w:val="001B7851"/>
    <w:rsid w:val="001C2329"/>
    <w:rsid w:val="001C76BC"/>
    <w:rsid w:val="001C7D03"/>
    <w:rsid w:val="001C7D0B"/>
    <w:rsid w:val="001D0A9B"/>
    <w:rsid w:val="001D2766"/>
    <w:rsid w:val="001D4883"/>
    <w:rsid w:val="001E12EA"/>
    <w:rsid w:val="001E1CE6"/>
    <w:rsid w:val="001E4830"/>
    <w:rsid w:val="001E6CDF"/>
    <w:rsid w:val="001F1A25"/>
    <w:rsid w:val="001F5681"/>
    <w:rsid w:val="001F6091"/>
    <w:rsid w:val="001F6D3A"/>
    <w:rsid w:val="00200F20"/>
    <w:rsid w:val="00202CFA"/>
    <w:rsid w:val="00205CB3"/>
    <w:rsid w:val="00217A80"/>
    <w:rsid w:val="00226C81"/>
    <w:rsid w:val="002327F4"/>
    <w:rsid w:val="002368A7"/>
    <w:rsid w:val="0023760E"/>
    <w:rsid w:val="00242460"/>
    <w:rsid w:val="0024353C"/>
    <w:rsid w:val="00251DC4"/>
    <w:rsid w:val="00253ED4"/>
    <w:rsid w:val="00253FB3"/>
    <w:rsid w:val="00275F50"/>
    <w:rsid w:val="002865E1"/>
    <w:rsid w:val="00291FE8"/>
    <w:rsid w:val="002973D3"/>
    <w:rsid w:val="002A79F3"/>
    <w:rsid w:val="002B0F7B"/>
    <w:rsid w:val="002B46A9"/>
    <w:rsid w:val="002B598D"/>
    <w:rsid w:val="002D12F2"/>
    <w:rsid w:val="002E118C"/>
    <w:rsid w:val="002E4D56"/>
    <w:rsid w:val="002E6998"/>
    <w:rsid w:val="002F2B64"/>
    <w:rsid w:val="002F7615"/>
    <w:rsid w:val="00303199"/>
    <w:rsid w:val="00304608"/>
    <w:rsid w:val="0030607A"/>
    <w:rsid w:val="00320D18"/>
    <w:rsid w:val="00333C6D"/>
    <w:rsid w:val="0034101A"/>
    <w:rsid w:val="00341D14"/>
    <w:rsid w:val="00352160"/>
    <w:rsid w:val="00353E2A"/>
    <w:rsid w:val="003543C6"/>
    <w:rsid w:val="00365118"/>
    <w:rsid w:val="003704DF"/>
    <w:rsid w:val="00377978"/>
    <w:rsid w:val="003810A1"/>
    <w:rsid w:val="00381F7C"/>
    <w:rsid w:val="00382C6F"/>
    <w:rsid w:val="00385D5E"/>
    <w:rsid w:val="003A270D"/>
    <w:rsid w:val="003A2729"/>
    <w:rsid w:val="003A3ED2"/>
    <w:rsid w:val="003A4006"/>
    <w:rsid w:val="003B2B5B"/>
    <w:rsid w:val="003B59DB"/>
    <w:rsid w:val="003C59F5"/>
    <w:rsid w:val="003E60DB"/>
    <w:rsid w:val="003F06C5"/>
    <w:rsid w:val="003F4E79"/>
    <w:rsid w:val="00404D40"/>
    <w:rsid w:val="00406A7F"/>
    <w:rsid w:val="004138A1"/>
    <w:rsid w:val="0041502A"/>
    <w:rsid w:val="004244AC"/>
    <w:rsid w:val="00427A79"/>
    <w:rsid w:val="004346CB"/>
    <w:rsid w:val="00435859"/>
    <w:rsid w:val="00437F16"/>
    <w:rsid w:val="0044322F"/>
    <w:rsid w:val="0045305E"/>
    <w:rsid w:val="00455603"/>
    <w:rsid w:val="004620C0"/>
    <w:rsid w:val="004653E2"/>
    <w:rsid w:val="0046680A"/>
    <w:rsid w:val="0048413A"/>
    <w:rsid w:val="00495430"/>
    <w:rsid w:val="00496519"/>
    <w:rsid w:val="004969DF"/>
    <w:rsid w:val="004B0451"/>
    <w:rsid w:val="004C2348"/>
    <w:rsid w:val="004C43DF"/>
    <w:rsid w:val="004D6CCA"/>
    <w:rsid w:val="004D7272"/>
    <w:rsid w:val="004E3444"/>
    <w:rsid w:val="004E6E90"/>
    <w:rsid w:val="005001D8"/>
    <w:rsid w:val="005064F4"/>
    <w:rsid w:val="00511D2B"/>
    <w:rsid w:val="00516462"/>
    <w:rsid w:val="005248FF"/>
    <w:rsid w:val="0053076A"/>
    <w:rsid w:val="00535FA2"/>
    <w:rsid w:val="00541B24"/>
    <w:rsid w:val="005424F7"/>
    <w:rsid w:val="005569E9"/>
    <w:rsid w:val="005675E5"/>
    <w:rsid w:val="0057027A"/>
    <w:rsid w:val="00575938"/>
    <w:rsid w:val="005A4B41"/>
    <w:rsid w:val="005B2427"/>
    <w:rsid w:val="005B5A77"/>
    <w:rsid w:val="005B5CDF"/>
    <w:rsid w:val="005D2B3E"/>
    <w:rsid w:val="005D5F5B"/>
    <w:rsid w:val="005E081E"/>
    <w:rsid w:val="005E0D97"/>
    <w:rsid w:val="005E6FF7"/>
    <w:rsid w:val="005F32BA"/>
    <w:rsid w:val="005F7D69"/>
    <w:rsid w:val="00607372"/>
    <w:rsid w:val="00620DF9"/>
    <w:rsid w:val="00622590"/>
    <w:rsid w:val="00625AE1"/>
    <w:rsid w:val="0063317C"/>
    <w:rsid w:val="00636CF7"/>
    <w:rsid w:val="00645C02"/>
    <w:rsid w:val="00661585"/>
    <w:rsid w:val="00662617"/>
    <w:rsid w:val="00684582"/>
    <w:rsid w:val="00696C83"/>
    <w:rsid w:val="006B4787"/>
    <w:rsid w:val="006B513C"/>
    <w:rsid w:val="006D5185"/>
    <w:rsid w:val="006E18E3"/>
    <w:rsid w:val="006E1EF4"/>
    <w:rsid w:val="006F0741"/>
    <w:rsid w:val="006F222D"/>
    <w:rsid w:val="006F76B7"/>
    <w:rsid w:val="00701834"/>
    <w:rsid w:val="00701B7D"/>
    <w:rsid w:val="00707B63"/>
    <w:rsid w:val="0072122E"/>
    <w:rsid w:val="007232AA"/>
    <w:rsid w:val="00725966"/>
    <w:rsid w:val="00754DD5"/>
    <w:rsid w:val="00770F95"/>
    <w:rsid w:val="007802F0"/>
    <w:rsid w:val="00782EAB"/>
    <w:rsid w:val="00783FEF"/>
    <w:rsid w:val="00786F62"/>
    <w:rsid w:val="00791F61"/>
    <w:rsid w:val="00795C53"/>
    <w:rsid w:val="007B3944"/>
    <w:rsid w:val="007C1BA5"/>
    <w:rsid w:val="007D306D"/>
    <w:rsid w:val="007D586E"/>
    <w:rsid w:val="007E5468"/>
    <w:rsid w:val="007E7940"/>
    <w:rsid w:val="007F4FDC"/>
    <w:rsid w:val="008003BE"/>
    <w:rsid w:val="00813567"/>
    <w:rsid w:val="0081534A"/>
    <w:rsid w:val="008209BC"/>
    <w:rsid w:val="00820ECF"/>
    <w:rsid w:val="00821DAF"/>
    <w:rsid w:val="008364C5"/>
    <w:rsid w:val="00850095"/>
    <w:rsid w:val="00855740"/>
    <w:rsid w:val="008574C6"/>
    <w:rsid w:val="008702FE"/>
    <w:rsid w:val="00871460"/>
    <w:rsid w:val="008811E6"/>
    <w:rsid w:val="00883EC7"/>
    <w:rsid w:val="00894730"/>
    <w:rsid w:val="00896E16"/>
    <w:rsid w:val="008B4600"/>
    <w:rsid w:val="008C08CF"/>
    <w:rsid w:val="008C6AA9"/>
    <w:rsid w:val="008D420F"/>
    <w:rsid w:val="008E1346"/>
    <w:rsid w:val="00902532"/>
    <w:rsid w:val="009064E9"/>
    <w:rsid w:val="00906BF8"/>
    <w:rsid w:val="00917A3F"/>
    <w:rsid w:val="00930B90"/>
    <w:rsid w:val="009340E1"/>
    <w:rsid w:val="00934613"/>
    <w:rsid w:val="009355A6"/>
    <w:rsid w:val="0094140E"/>
    <w:rsid w:val="00942FC6"/>
    <w:rsid w:val="00950154"/>
    <w:rsid w:val="009549B9"/>
    <w:rsid w:val="00967352"/>
    <w:rsid w:val="00972C3E"/>
    <w:rsid w:val="00972C4E"/>
    <w:rsid w:val="00982DC0"/>
    <w:rsid w:val="00985A14"/>
    <w:rsid w:val="00991FA0"/>
    <w:rsid w:val="009B2062"/>
    <w:rsid w:val="009F62E7"/>
    <w:rsid w:val="00A0759D"/>
    <w:rsid w:val="00A10139"/>
    <w:rsid w:val="00A1487D"/>
    <w:rsid w:val="00A35888"/>
    <w:rsid w:val="00A43FC9"/>
    <w:rsid w:val="00A46C9C"/>
    <w:rsid w:val="00A475AA"/>
    <w:rsid w:val="00A548E6"/>
    <w:rsid w:val="00A54DBC"/>
    <w:rsid w:val="00A751F7"/>
    <w:rsid w:val="00A8186A"/>
    <w:rsid w:val="00A82143"/>
    <w:rsid w:val="00A85250"/>
    <w:rsid w:val="00A866FC"/>
    <w:rsid w:val="00A868FA"/>
    <w:rsid w:val="00A94EA8"/>
    <w:rsid w:val="00A96213"/>
    <w:rsid w:val="00AB3E3E"/>
    <w:rsid w:val="00AC1159"/>
    <w:rsid w:val="00AC5C27"/>
    <w:rsid w:val="00AD370C"/>
    <w:rsid w:val="00AE7AC1"/>
    <w:rsid w:val="00AF1A66"/>
    <w:rsid w:val="00AF20AD"/>
    <w:rsid w:val="00AF63A5"/>
    <w:rsid w:val="00B03BF6"/>
    <w:rsid w:val="00B048BA"/>
    <w:rsid w:val="00B0580A"/>
    <w:rsid w:val="00B259EA"/>
    <w:rsid w:val="00B3027E"/>
    <w:rsid w:val="00B30D82"/>
    <w:rsid w:val="00B43216"/>
    <w:rsid w:val="00B44EBD"/>
    <w:rsid w:val="00B471FE"/>
    <w:rsid w:val="00B4764B"/>
    <w:rsid w:val="00B55CB4"/>
    <w:rsid w:val="00B77FE5"/>
    <w:rsid w:val="00B83920"/>
    <w:rsid w:val="00B90782"/>
    <w:rsid w:val="00BB157E"/>
    <w:rsid w:val="00BC452C"/>
    <w:rsid w:val="00BC783C"/>
    <w:rsid w:val="00BE542A"/>
    <w:rsid w:val="00C13A92"/>
    <w:rsid w:val="00C14CDE"/>
    <w:rsid w:val="00C15365"/>
    <w:rsid w:val="00C33266"/>
    <w:rsid w:val="00C404C0"/>
    <w:rsid w:val="00C56FC9"/>
    <w:rsid w:val="00C6075B"/>
    <w:rsid w:val="00C642F8"/>
    <w:rsid w:val="00C6462F"/>
    <w:rsid w:val="00C672B1"/>
    <w:rsid w:val="00C723EB"/>
    <w:rsid w:val="00C84CA5"/>
    <w:rsid w:val="00C87507"/>
    <w:rsid w:val="00C913CD"/>
    <w:rsid w:val="00C95413"/>
    <w:rsid w:val="00CB2002"/>
    <w:rsid w:val="00CB21AB"/>
    <w:rsid w:val="00CB3173"/>
    <w:rsid w:val="00CC1B67"/>
    <w:rsid w:val="00CC385D"/>
    <w:rsid w:val="00CC7B8F"/>
    <w:rsid w:val="00CD2396"/>
    <w:rsid w:val="00CD2D7C"/>
    <w:rsid w:val="00CE0FEC"/>
    <w:rsid w:val="00CF1E3D"/>
    <w:rsid w:val="00CF53CD"/>
    <w:rsid w:val="00D27CA2"/>
    <w:rsid w:val="00D33EC3"/>
    <w:rsid w:val="00D347CE"/>
    <w:rsid w:val="00D4424A"/>
    <w:rsid w:val="00D44F48"/>
    <w:rsid w:val="00D63D43"/>
    <w:rsid w:val="00D655D3"/>
    <w:rsid w:val="00D66B64"/>
    <w:rsid w:val="00D71A5E"/>
    <w:rsid w:val="00D725E5"/>
    <w:rsid w:val="00D94870"/>
    <w:rsid w:val="00DA5DFF"/>
    <w:rsid w:val="00DB1D1B"/>
    <w:rsid w:val="00DB2A6E"/>
    <w:rsid w:val="00DC0570"/>
    <w:rsid w:val="00DC5353"/>
    <w:rsid w:val="00DC757A"/>
    <w:rsid w:val="00DD060A"/>
    <w:rsid w:val="00DD3CA7"/>
    <w:rsid w:val="00DE0E0E"/>
    <w:rsid w:val="00DE5339"/>
    <w:rsid w:val="00DE5590"/>
    <w:rsid w:val="00DF1C20"/>
    <w:rsid w:val="00DF5280"/>
    <w:rsid w:val="00E019ED"/>
    <w:rsid w:val="00E11FDC"/>
    <w:rsid w:val="00E22B53"/>
    <w:rsid w:val="00E243D4"/>
    <w:rsid w:val="00E4202B"/>
    <w:rsid w:val="00E4321E"/>
    <w:rsid w:val="00E46DF3"/>
    <w:rsid w:val="00E538EF"/>
    <w:rsid w:val="00E56FA9"/>
    <w:rsid w:val="00E63F75"/>
    <w:rsid w:val="00E664D5"/>
    <w:rsid w:val="00E70496"/>
    <w:rsid w:val="00E8657A"/>
    <w:rsid w:val="00EB0A51"/>
    <w:rsid w:val="00EB469B"/>
    <w:rsid w:val="00ED4D2C"/>
    <w:rsid w:val="00EE0113"/>
    <w:rsid w:val="00EE60AC"/>
    <w:rsid w:val="00EE618A"/>
    <w:rsid w:val="00EF3486"/>
    <w:rsid w:val="00EF4163"/>
    <w:rsid w:val="00F005B9"/>
    <w:rsid w:val="00F01A13"/>
    <w:rsid w:val="00F02FF3"/>
    <w:rsid w:val="00F07F3E"/>
    <w:rsid w:val="00F23D20"/>
    <w:rsid w:val="00F240B4"/>
    <w:rsid w:val="00F266A6"/>
    <w:rsid w:val="00F35675"/>
    <w:rsid w:val="00F35C77"/>
    <w:rsid w:val="00F37943"/>
    <w:rsid w:val="00F40589"/>
    <w:rsid w:val="00F442D4"/>
    <w:rsid w:val="00F50533"/>
    <w:rsid w:val="00F65F09"/>
    <w:rsid w:val="00F66CEE"/>
    <w:rsid w:val="00F7196C"/>
    <w:rsid w:val="00F7293F"/>
    <w:rsid w:val="00F7577F"/>
    <w:rsid w:val="00F76380"/>
    <w:rsid w:val="00F900DE"/>
    <w:rsid w:val="00F902BD"/>
    <w:rsid w:val="00FC0FD5"/>
    <w:rsid w:val="00FE0CEC"/>
    <w:rsid w:val="00FF35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305E"/>
    <w:pPr>
      <w:spacing w:after="200" w:line="276" w:lineRule="auto"/>
    </w:pPr>
    <w:rPr>
      <w:sz w:val="22"/>
      <w:szCs w:val="22"/>
    </w:rPr>
  </w:style>
  <w:style w:type="paragraph" w:styleId="Heading1">
    <w:name w:val="heading 1"/>
    <w:basedOn w:val="Normal"/>
    <w:next w:val="Normal"/>
    <w:link w:val="Heading1Char"/>
    <w:uiPriority w:val="9"/>
    <w:qFormat/>
    <w:rsid w:val="00AD370C"/>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semiHidden/>
    <w:unhideWhenUsed/>
    <w:qFormat/>
    <w:rsid w:val="00AD370C"/>
    <w:pPr>
      <w:keepNext/>
      <w:spacing w:before="240" w:after="60"/>
      <w:outlineLvl w:val="1"/>
    </w:pPr>
    <w:rPr>
      <w:rFonts w:ascii="Cambria" w:eastAsia="Times New Roman"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11FD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8574C6"/>
    <w:pPr>
      <w:tabs>
        <w:tab w:val="center" w:pos="4680"/>
        <w:tab w:val="right" w:pos="9360"/>
      </w:tabs>
    </w:pPr>
  </w:style>
  <w:style w:type="character" w:customStyle="1" w:styleId="HeaderChar">
    <w:name w:val="Header Char"/>
    <w:link w:val="Header"/>
    <w:uiPriority w:val="99"/>
    <w:rsid w:val="008574C6"/>
    <w:rPr>
      <w:sz w:val="22"/>
      <w:szCs w:val="22"/>
    </w:rPr>
  </w:style>
  <w:style w:type="paragraph" w:styleId="Footer">
    <w:name w:val="footer"/>
    <w:basedOn w:val="Normal"/>
    <w:link w:val="FooterChar"/>
    <w:uiPriority w:val="99"/>
    <w:unhideWhenUsed/>
    <w:rsid w:val="008574C6"/>
    <w:pPr>
      <w:tabs>
        <w:tab w:val="center" w:pos="4680"/>
        <w:tab w:val="right" w:pos="9360"/>
      </w:tabs>
    </w:pPr>
  </w:style>
  <w:style w:type="character" w:customStyle="1" w:styleId="FooterChar">
    <w:name w:val="Footer Char"/>
    <w:link w:val="Footer"/>
    <w:uiPriority w:val="99"/>
    <w:rsid w:val="008574C6"/>
    <w:rPr>
      <w:sz w:val="22"/>
      <w:szCs w:val="22"/>
    </w:rPr>
  </w:style>
  <w:style w:type="character" w:styleId="Hyperlink">
    <w:name w:val="Hyperlink"/>
    <w:uiPriority w:val="99"/>
    <w:unhideWhenUsed/>
    <w:rsid w:val="005E0D97"/>
    <w:rPr>
      <w:color w:val="0000FF"/>
      <w:u w:val="single"/>
    </w:rPr>
  </w:style>
  <w:style w:type="character" w:customStyle="1" w:styleId="Heading1Char">
    <w:name w:val="Heading 1 Char"/>
    <w:link w:val="Heading1"/>
    <w:uiPriority w:val="9"/>
    <w:rsid w:val="00AD370C"/>
    <w:rPr>
      <w:rFonts w:ascii="Cambria" w:eastAsia="Times New Roman" w:hAnsi="Cambria" w:cs="Times New Roman"/>
      <w:b/>
      <w:bCs/>
      <w:kern w:val="32"/>
      <w:sz w:val="32"/>
      <w:szCs w:val="32"/>
    </w:rPr>
  </w:style>
  <w:style w:type="character" w:customStyle="1" w:styleId="Heading2Char">
    <w:name w:val="Heading 2 Char"/>
    <w:link w:val="Heading2"/>
    <w:uiPriority w:val="9"/>
    <w:semiHidden/>
    <w:rsid w:val="00AD370C"/>
    <w:rPr>
      <w:rFonts w:ascii="Cambria" w:eastAsia="Times New Roman" w:hAnsi="Cambria" w:cs="Times New Roman"/>
      <w:b/>
      <w:bCs/>
      <w:i/>
      <w:iCs/>
      <w:sz w:val="28"/>
      <w:szCs w:val="28"/>
    </w:rPr>
  </w:style>
  <w:style w:type="paragraph" w:styleId="DocumentMap">
    <w:name w:val="Document Map"/>
    <w:basedOn w:val="Normal"/>
    <w:link w:val="DocumentMapChar"/>
    <w:uiPriority w:val="99"/>
    <w:semiHidden/>
    <w:unhideWhenUsed/>
    <w:rsid w:val="00C672B1"/>
    <w:rPr>
      <w:rFonts w:ascii="Tahoma" w:hAnsi="Tahoma" w:cs="Tahoma"/>
      <w:sz w:val="16"/>
      <w:szCs w:val="16"/>
    </w:rPr>
  </w:style>
  <w:style w:type="character" w:customStyle="1" w:styleId="DocumentMapChar">
    <w:name w:val="Document Map Char"/>
    <w:link w:val="DocumentMap"/>
    <w:uiPriority w:val="99"/>
    <w:semiHidden/>
    <w:rsid w:val="00C672B1"/>
    <w:rPr>
      <w:rFonts w:ascii="Tahoma" w:hAnsi="Tahoma" w:cs="Tahoma"/>
      <w:sz w:val="16"/>
      <w:szCs w:val="16"/>
    </w:rPr>
  </w:style>
  <w:style w:type="character" w:styleId="FollowedHyperlink">
    <w:name w:val="FollowedHyperlink"/>
    <w:uiPriority w:val="99"/>
    <w:semiHidden/>
    <w:unhideWhenUsed/>
    <w:rsid w:val="009549B9"/>
    <w:rPr>
      <w:color w:val="800080"/>
      <w:u w:val="single"/>
    </w:rPr>
  </w:style>
  <w:style w:type="paragraph" w:customStyle="1" w:styleId="Default">
    <w:name w:val="Default"/>
    <w:uiPriority w:val="99"/>
    <w:rsid w:val="00696C83"/>
    <w:pPr>
      <w:autoSpaceDE w:val="0"/>
      <w:autoSpaceDN w:val="0"/>
      <w:adjustRightInd w:val="0"/>
    </w:pPr>
    <w:rPr>
      <w:rFonts w:ascii="Gill Sans MT" w:hAnsi="Gill Sans MT" w:cs="Gill Sans MT"/>
      <w:color w:val="000000"/>
      <w:sz w:val="24"/>
      <w:szCs w:val="24"/>
    </w:rPr>
  </w:style>
  <w:style w:type="paragraph" w:styleId="BalloonText">
    <w:name w:val="Balloon Text"/>
    <w:basedOn w:val="Normal"/>
    <w:link w:val="BalloonTextChar"/>
    <w:uiPriority w:val="99"/>
    <w:semiHidden/>
    <w:unhideWhenUsed/>
    <w:rsid w:val="008003BE"/>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003BE"/>
    <w:rPr>
      <w:rFonts w:ascii="Tahoma" w:hAnsi="Tahoma" w:cs="Tahoma"/>
      <w:sz w:val="16"/>
      <w:szCs w:val="16"/>
    </w:rPr>
  </w:style>
  <w:style w:type="paragraph" w:styleId="NormalWeb">
    <w:name w:val="Normal (Web)"/>
    <w:basedOn w:val="Normal"/>
    <w:uiPriority w:val="99"/>
    <w:unhideWhenUsed/>
    <w:rsid w:val="00871460"/>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305E"/>
    <w:pPr>
      <w:spacing w:after="200" w:line="276" w:lineRule="auto"/>
    </w:pPr>
    <w:rPr>
      <w:sz w:val="22"/>
      <w:szCs w:val="22"/>
    </w:rPr>
  </w:style>
  <w:style w:type="paragraph" w:styleId="Heading1">
    <w:name w:val="heading 1"/>
    <w:basedOn w:val="Normal"/>
    <w:next w:val="Normal"/>
    <w:link w:val="Heading1Char"/>
    <w:uiPriority w:val="9"/>
    <w:qFormat/>
    <w:rsid w:val="00AD370C"/>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semiHidden/>
    <w:unhideWhenUsed/>
    <w:qFormat/>
    <w:rsid w:val="00AD370C"/>
    <w:pPr>
      <w:keepNext/>
      <w:spacing w:before="240" w:after="60"/>
      <w:outlineLvl w:val="1"/>
    </w:pPr>
    <w:rPr>
      <w:rFonts w:ascii="Cambria" w:eastAsia="Times New Roman"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11FD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8574C6"/>
    <w:pPr>
      <w:tabs>
        <w:tab w:val="center" w:pos="4680"/>
        <w:tab w:val="right" w:pos="9360"/>
      </w:tabs>
    </w:pPr>
  </w:style>
  <w:style w:type="character" w:customStyle="1" w:styleId="HeaderChar">
    <w:name w:val="Header Char"/>
    <w:link w:val="Header"/>
    <w:uiPriority w:val="99"/>
    <w:rsid w:val="008574C6"/>
    <w:rPr>
      <w:sz w:val="22"/>
      <w:szCs w:val="22"/>
    </w:rPr>
  </w:style>
  <w:style w:type="paragraph" w:styleId="Footer">
    <w:name w:val="footer"/>
    <w:basedOn w:val="Normal"/>
    <w:link w:val="FooterChar"/>
    <w:uiPriority w:val="99"/>
    <w:unhideWhenUsed/>
    <w:rsid w:val="008574C6"/>
    <w:pPr>
      <w:tabs>
        <w:tab w:val="center" w:pos="4680"/>
        <w:tab w:val="right" w:pos="9360"/>
      </w:tabs>
    </w:pPr>
  </w:style>
  <w:style w:type="character" w:customStyle="1" w:styleId="FooterChar">
    <w:name w:val="Footer Char"/>
    <w:link w:val="Footer"/>
    <w:uiPriority w:val="99"/>
    <w:rsid w:val="008574C6"/>
    <w:rPr>
      <w:sz w:val="22"/>
      <w:szCs w:val="22"/>
    </w:rPr>
  </w:style>
  <w:style w:type="character" w:styleId="Hyperlink">
    <w:name w:val="Hyperlink"/>
    <w:uiPriority w:val="99"/>
    <w:unhideWhenUsed/>
    <w:rsid w:val="005E0D97"/>
    <w:rPr>
      <w:color w:val="0000FF"/>
      <w:u w:val="single"/>
    </w:rPr>
  </w:style>
  <w:style w:type="character" w:customStyle="1" w:styleId="Heading1Char">
    <w:name w:val="Heading 1 Char"/>
    <w:link w:val="Heading1"/>
    <w:uiPriority w:val="9"/>
    <w:rsid w:val="00AD370C"/>
    <w:rPr>
      <w:rFonts w:ascii="Cambria" w:eastAsia="Times New Roman" w:hAnsi="Cambria" w:cs="Times New Roman"/>
      <w:b/>
      <w:bCs/>
      <w:kern w:val="32"/>
      <w:sz w:val="32"/>
      <w:szCs w:val="32"/>
    </w:rPr>
  </w:style>
  <w:style w:type="character" w:customStyle="1" w:styleId="Heading2Char">
    <w:name w:val="Heading 2 Char"/>
    <w:link w:val="Heading2"/>
    <w:uiPriority w:val="9"/>
    <w:semiHidden/>
    <w:rsid w:val="00AD370C"/>
    <w:rPr>
      <w:rFonts w:ascii="Cambria" w:eastAsia="Times New Roman" w:hAnsi="Cambria" w:cs="Times New Roman"/>
      <w:b/>
      <w:bCs/>
      <w:i/>
      <w:iCs/>
      <w:sz w:val="28"/>
      <w:szCs w:val="28"/>
    </w:rPr>
  </w:style>
  <w:style w:type="paragraph" w:styleId="DocumentMap">
    <w:name w:val="Document Map"/>
    <w:basedOn w:val="Normal"/>
    <w:link w:val="DocumentMapChar"/>
    <w:uiPriority w:val="99"/>
    <w:semiHidden/>
    <w:unhideWhenUsed/>
    <w:rsid w:val="00C672B1"/>
    <w:rPr>
      <w:rFonts w:ascii="Tahoma" w:hAnsi="Tahoma" w:cs="Tahoma"/>
      <w:sz w:val="16"/>
      <w:szCs w:val="16"/>
    </w:rPr>
  </w:style>
  <w:style w:type="character" w:customStyle="1" w:styleId="DocumentMapChar">
    <w:name w:val="Document Map Char"/>
    <w:link w:val="DocumentMap"/>
    <w:uiPriority w:val="99"/>
    <w:semiHidden/>
    <w:rsid w:val="00C672B1"/>
    <w:rPr>
      <w:rFonts w:ascii="Tahoma" w:hAnsi="Tahoma" w:cs="Tahoma"/>
      <w:sz w:val="16"/>
      <w:szCs w:val="16"/>
    </w:rPr>
  </w:style>
  <w:style w:type="character" w:styleId="FollowedHyperlink">
    <w:name w:val="FollowedHyperlink"/>
    <w:uiPriority w:val="99"/>
    <w:semiHidden/>
    <w:unhideWhenUsed/>
    <w:rsid w:val="009549B9"/>
    <w:rPr>
      <w:color w:val="800080"/>
      <w:u w:val="single"/>
    </w:rPr>
  </w:style>
  <w:style w:type="paragraph" w:customStyle="1" w:styleId="Default">
    <w:name w:val="Default"/>
    <w:uiPriority w:val="99"/>
    <w:rsid w:val="00696C83"/>
    <w:pPr>
      <w:autoSpaceDE w:val="0"/>
      <w:autoSpaceDN w:val="0"/>
      <w:adjustRightInd w:val="0"/>
    </w:pPr>
    <w:rPr>
      <w:rFonts w:ascii="Gill Sans MT" w:hAnsi="Gill Sans MT" w:cs="Gill Sans MT"/>
      <w:color w:val="000000"/>
      <w:sz w:val="24"/>
      <w:szCs w:val="24"/>
    </w:rPr>
  </w:style>
  <w:style w:type="paragraph" w:styleId="BalloonText">
    <w:name w:val="Balloon Text"/>
    <w:basedOn w:val="Normal"/>
    <w:link w:val="BalloonTextChar"/>
    <w:uiPriority w:val="99"/>
    <w:semiHidden/>
    <w:unhideWhenUsed/>
    <w:rsid w:val="008003BE"/>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003BE"/>
    <w:rPr>
      <w:rFonts w:ascii="Tahoma" w:hAnsi="Tahoma" w:cs="Tahoma"/>
      <w:sz w:val="16"/>
      <w:szCs w:val="16"/>
    </w:rPr>
  </w:style>
  <w:style w:type="paragraph" w:styleId="NormalWeb">
    <w:name w:val="Normal (Web)"/>
    <w:basedOn w:val="Normal"/>
    <w:uiPriority w:val="99"/>
    <w:unhideWhenUsed/>
    <w:rsid w:val="00871460"/>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947182">
      <w:bodyDiv w:val="1"/>
      <w:marLeft w:val="0"/>
      <w:marRight w:val="0"/>
      <w:marTop w:val="0"/>
      <w:marBottom w:val="0"/>
      <w:divBdr>
        <w:top w:val="none" w:sz="0" w:space="0" w:color="auto"/>
        <w:left w:val="none" w:sz="0" w:space="0" w:color="auto"/>
        <w:bottom w:val="none" w:sz="0" w:space="0" w:color="auto"/>
        <w:right w:val="none" w:sz="0" w:space="0" w:color="auto"/>
      </w:divBdr>
    </w:div>
    <w:div w:id="2068333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hyperlink" Target="http://www.uta.edu/hr/eos/index.php"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mailto:resources@uta.edu" TargetMode="External"/><Relationship Id="rId7" Type="http://schemas.openxmlformats.org/officeDocument/2006/relationships/footnotes" Target="footnotes.xml"/><Relationship Id="rId12" Type="http://schemas.openxmlformats.org/officeDocument/2006/relationships/hyperlink" Target="http://1drv.ms/1JfEA64" TargetMode="External"/><Relationship Id="rId17" Type="http://schemas.openxmlformats.org/officeDocument/2006/relationships/hyperlink" Target="http://www.uta.edu/disability"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uta.edu/caps/" TargetMode="External"/><Relationship Id="rId20" Type="http://schemas.openxmlformats.org/officeDocument/2006/relationships/hyperlink" Target="http://library.uta.edu/plagiarism/index.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ben.lima@uta.edu" TargetMode="External"/><Relationship Id="rId24" Type="http://schemas.openxmlformats.org/officeDocument/2006/relationships/hyperlink" Target="http://www.uta.edu/sfs" TargetMode="External"/><Relationship Id="rId5" Type="http://schemas.openxmlformats.org/officeDocument/2006/relationships/settings" Target="settings.xml"/><Relationship Id="rId15" Type="http://schemas.openxmlformats.org/officeDocument/2006/relationships/hyperlink" Target="http://wweb.uta.edu/aao/fao/" TargetMode="External"/><Relationship Id="rId23" Type="http://schemas.openxmlformats.org/officeDocument/2006/relationships/hyperlink" Target="http://www.uta.edu/oit/cs/email/mavmail.php" TargetMode="External"/><Relationship Id="rId10" Type="http://schemas.openxmlformats.org/officeDocument/2006/relationships/image" Target="media/image2.jpeg"/><Relationship Id="rId19" Type="http://schemas.openxmlformats.org/officeDocument/2006/relationships/hyperlink" Target="http://www.uta.edu/titleIX"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 Id="rId22" Type="http://schemas.openxmlformats.org/officeDocument/2006/relationships/hyperlink" Target="http://www.uta.edu/resour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D8A4D0C4-2614-413F-B179-82657FA96D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135</TotalTime>
  <Pages>6</Pages>
  <Words>3116</Words>
  <Characters>17764</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University of Texas at Arlington</Company>
  <LinksUpToDate>false</LinksUpToDate>
  <CharactersWithSpaces>20839</CharactersWithSpaces>
  <SharedDoc>false</SharedDoc>
  <HLinks>
    <vt:vector size="150" baseType="variant">
      <vt:variant>
        <vt:i4>3080231</vt:i4>
      </vt:variant>
      <vt:variant>
        <vt:i4>75</vt:i4>
      </vt:variant>
      <vt:variant>
        <vt:i4>0</vt:i4>
      </vt:variant>
      <vt:variant>
        <vt:i4>5</vt:i4>
      </vt:variant>
      <vt:variant>
        <vt:lpwstr>http://www.uta.edu/sfs</vt:lpwstr>
      </vt:variant>
      <vt:variant>
        <vt:lpwstr/>
      </vt:variant>
      <vt:variant>
        <vt:i4>7340154</vt:i4>
      </vt:variant>
      <vt:variant>
        <vt:i4>72</vt:i4>
      </vt:variant>
      <vt:variant>
        <vt:i4>0</vt:i4>
      </vt:variant>
      <vt:variant>
        <vt:i4>5</vt:i4>
      </vt:variant>
      <vt:variant>
        <vt:lpwstr>http://www.uta.edu/oit/cs/email/mavmail.php</vt:lpwstr>
      </vt:variant>
      <vt:variant>
        <vt:lpwstr/>
      </vt:variant>
      <vt:variant>
        <vt:i4>4915292</vt:i4>
      </vt:variant>
      <vt:variant>
        <vt:i4>69</vt:i4>
      </vt:variant>
      <vt:variant>
        <vt:i4>0</vt:i4>
      </vt:variant>
      <vt:variant>
        <vt:i4>5</vt:i4>
      </vt:variant>
      <vt:variant>
        <vt:lpwstr>http://www.uta.edu/resources</vt:lpwstr>
      </vt:variant>
      <vt:variant>
        <vt:lpwstr/>
      </vt:variant>
      <vt:variant>
        <vt:i4>131113</vt:i4>
      </vt:variant>
      <vt:variant>
        <vt:i4>66</vt:i4>
      </vt:variant>
      <vt:variant>
        <vt:i4>0</vt:i4>
      </vt:variant>
      <vt:variant>
        <vt:i4>5</vt:i4>
      </vt:variant>
      <vt:variant>
        <vt:lpwstr>mailto:resources@uta.edu</vt:lpwstr>
      </vt:variant>
      <vt:variant>
        <vt:lpwstr/>
      </vt:variant>
      <vt:variant>
        <vt:i4>5374017</vt:i4>
      </vt:variant>
      <vt:variant>
        <vt:i4>63</vt:i4>
      </vt:variant>
      <vt:variant>
        <vt:i4>0</vt:i4>
      </vt:variant>
      <vt:variant>
        <vt:i4>5</vt:i4>
      </vt:variant>
      <vt:variant>
        <vt:lpwstr>http://library.uta.edu/plagiarism/index.html</vt:lpwstr>
      </vt:variant>
      <vt:variant>
        <vt:lpwstr/>
      </vt:variant>
      <vt:variant>
        <vt:i4>4325449</vt:i4>
      </vt:variant>
      <vt:variant>
        <vt:i4>60</vt:i4>
      </vt:variant>
      <vt:variant>
        <vt:i4>0</vt:i4>
      </vt:variant>
      <vt:variant>
        <vt:i4>5</vt:i4>
      </vt:variant>
      <vt:variant>
        <vt:lpwstr>http://www.uta.edu/disability</vt:lpwstr>
      </vt:variant>
      <vt:variant>
        <vt:lpwstr/>
      </vt:variant>
      <vt:variant>
        <vt:i4>3211380</vt:i4>
      </vt:variant>
      <vt:variant>
        <vt:i4>57</vt:i4>
      </vt:variant>
      <vt:variant>
        <vt:i4>0</vt:i4>
      </vt:variant>
      <vt:variant>
        <vt:i4>5</vt:i4>
      </vt:variant>
      <vt:variant>
        <vt:lpwstr>http://www.flashartonline.com/interno.php?pagina=articolo_det&amp;id_art=90&amp;det=ok&amp;title=MARIO-GARCIA-TORRES</vt:lpwstr>
      </vt:variant>
      <vt:variant>
        <vt:lpwstr/>
      </vt:variant>
      <vt:variant>
        <vt:i4>5308543</vt:i4>
      </vt:variant>
      <vt:variant>
        <vt:i4>54</vt:i4>
      </vt:variant>
      <vt:variant>
        <vt:i4>0</vt:i4>
      </vt:variant>
      <vt:variant>
        <vt:i4>5</vt:i4>
      </vt:variant>
      <vt:variant>
        <vt:lpwstr>http://www.frieze.com/issue/article/moving_parts/</vt:lpwstr>
      </vt:variant>
      <vt:variant>
        <vt:lpwstr/>
      </vt:variant>
      <vt:variant>
        <vt:i4>2097257</vt:i4>
      </vt:variant>
      <vt:variant>
        <vt:i4>51</vt:i4>
      </vt:variant>
      <vt:variant>
        <vt:i4>0</vt:i4>
      </vt:variant>
      <vt:variant>
        <vt:i4>5</vt:i4>
      </vt:variant>
      <vt:variant>
        <vt:lpwstr>http://bombsite.com/issues/94/articles/2780</vt:lpwstr>
      </vt:variant>
      <vt:variant>
        <vt:lpwstr/>
      </vt:variant>
      <vt:variant>
        <vt:i4>131142</vt:i4>
      </vt:variant>
      <vt:variant>
        <vt:i4>48</vt:i4>
      </vt:variant>
      <vt:variant>
        <vt:i4>0</vt:i4>
      </vt:variant>
      <vt:variant>
        <vt:i4>5</vt:i4>
      </vt:variant>
      <vt:variant>
        <vt:lpwstr>http://bombsite.com/issues/110/articles/3394</vt:lpwstr>
      </vt:variant>
      <vt:variant>
        <vt:lpwstr/>
      </vt:variant>
      <vt:variant>
        <vt:i4>983112</vt:i4>
      </vt:variant>
      <vt:variant>
        <vt:i4>45</vt:i4>
      </vt:variant>
      <vt:variant>
        <vt:i4>0</vt:i4>
      </vt:variant>
      <vt:variant>
        <vt:i4>5</vt:i4>
      </vt:variant>
      <vt:variant>
        <vt:lpwstr>http://bombsite.com/issues/110/articles/3379</vt:lpwstr>
      </vt:variant>
      <vt:variant>
        <vt:lpwstr/>
      </vt:variant>
      <vt:variant>
        <vt:i4>7143472</vt:i4>
      </vt:variant>
      <vt:variant>
        <vt:i4>42</vt:i4>
      </vt:variant>
      <vt:variant>
        <vt:i4>0</vt:i4>
      </vt:variant>
      <vt:variant>
        <vt:i4>5</vt:i4>
      </vt:variant>
      <vt:variant>
        <vt:lpwstr>http://www.afterall.org/journal/issue.18/acting.naturally.face.and.mask</vt:lpwstr>
      </vt:variant>
      <vt:variant>
        <vt:lpwstr/>
      </vt:variant>
      <vt:variant>
        <vt:i4>786509</vt:i4>
      </vt:variant>
      <vt:variant>
        <vt:i4>39</vt:i4>
      </vt:variant>
      <vt:variant>
        <vt:i4>0</vt:i4>
      </vt:variant>
      <vt:variant>
        <vt:i4>5</vt:i4>
      </vt:variant>
      <vt:variant>
        <vt:lpwstr>http://bombsite.com/issues/109/articles/3333</vt:lpwstr>
      </vt:variant>
      <vt:variant>
        <vt:lpwstr/>
      </vt:variant>
      <vt:variant>
        <vt:i4>2228326</vt:i4>
      </vt:variant>
      <vt:variant>
        <vt:i4>36</vt:i4>
      </vt:variant>
      <vt:variant>
        <vt:i4>0</vt:i4>
      </vt:variant>
      <vt:variant>
        <vt:i4>5</vt:i4>
      </vt:variant>
      <vt:variant>
        <vt:lpwstr>http://bombsite.com/issues/78/articles/2441</vt:lpwstr>
      </vt:variant>
      <vt:variant>
        <vt:lpwstr/>
      </vt:variant>
      <vt:variant>
        <vt:i4>2818157</vt:i4>
      </vt:variant>
      <vt:variant>
        <vt:i4>33</vt:i4>
      </vt:variant>
      <vt:variant>
        <vt:i4>0</vt:i4>
      </vt:variant>
      <vt:variant>
        <vt:i4>5</vt:i4>
      </vt:variant>
      <vt:variant>
        <vt:lpwstr>http://bombsite.com/issues/82/articles/2523</vt:lpwstr>
      </vt:variant>
      <vt:variant>
        <vt:lpwstr/>
      </vt:variant>
      <vt:variant>
        <vt:i4>5898267</vt:i4>
      </vt:variant>
      <vt:variant>
        <vt:i4>30</vt:i4>
      </vt:variant>
      <vt:variant>
        <vt:i4>0</vt:i4>
      </vt:variant>
      <vt:variant>
        <vt:i4>5</vt:i4>
      </vt:variant>
      <vt:variant>
        <vt:lpwstr>http://www.frieze.com/issue/article/signs_of_life/</vt:lpwstr>
      </vt:variant>
      <vt:variant>
        <vt:lpwstr/>
      </vt:variant>
      <vt:variant>
        <vt:i4>3735561</vt:i4>
      </vt:variant>
      <vt:variant>
        <vt:i4>27</vt:i4>
      </vt:variant>
      <vt:variant>
        <vt:i4>0</vt:i4>
      </vt:variant>
      <vt:variant>
        <vt:i4>5</vt:i4>
      </vt:variant>
      <vt:variant>
        <vt:lpwstr>http://www.frieze.com/issue/article/time_place/</vt:lpwstr>
      </vt:variant>
      <vt:variant>
        <vt:lpwstr/>
      </vt:variant>
      <vt:variant>
        <vt:i4>2162792</vt:i4>
      </vt:variant>
      <vt:variant>
        <vt:i4>24</vt:i4>
      </vt:variant>
      <vt:variant>
        <vt:i4>0</vt:i4>
      </vt:variant>
      <vt:variant>
        <vt:i4>5</vt:i4>
      </vt:variant>
      <vt:variant>
        <vt:lpwstr>http://bombsite.com/issues/70/articles/2274</vt:lpwstr>
      </vt:variant>
      <vt:variant>
        <vt:lpwstr/>
      </vt:variant>
      <vt:variant>
        <vt:i4>589903</vt:i4>
      </vt:variant>
      <vt:variant>
        <vt:i4>21</vt:i4>
      </vt:variant>
      <vt:variant>
        <vt:i4>0</vt:i4>
      </vt:variant>
      <vt:variant>
        <vt:i4>5</vt:i4>
      </vt:variant>
      <vt:variant>
        <vt:lpwstr>http://bombsite.com/issues/106/articles/3218</vt:lpwstr>
      </vt:variant>
      <vt:variant>
        <vt:lpwstr/>
      </vt:variant>
      <vt:variant>
        <vt:i4>2162798</vt:i4>
      </vt:variant>
      <vt:variant>
        <vt:i4>18</vt:i4>
      </vt:variant>
      <vt:variant>
        <vt:i4>0</vt:i4>
      </vt:variant>
      <vt:variant>
        <vt:i4>5</vt:i4>
      </vt:variant>
      <vt:variant>
        <vt:lpwstr>http://bombsite.com/issues/41/articles/1573</vt:lpwstr>
      </vt:variant>
      <vt:variant>
        <vt:lpwstr/>
      </vt:variant>
      <vt:variant>
        <vt:i4>2228326</vt:i4>
      </vt:variant>
      <vt:variant>
        <vt:i4>15</vt:i4>
      </vt:variant>
      <vt:variant>
        <vt:i4>0</vt:i4>
      </vt:variant>
      <vt:variant>
        <vt:i4>5</vt:i4>
      </vt:variant>
      <vt:variant>
        <vt:lpwstr>http://bombsite.com/issues/78/articles/2443</vt:lpwstr>
      </vt:variant>
      <vt:variant>
        <vt:lpwstr/>
      </vt:variant>
      <vt:variant>
        <vt:i4>2949230</vt:i4>
      </vt:variant>
      <vt:variant>
        <vt:i4>12</vt:i4>
      </vt:variant>
      <vt:variant>
        <vt:i4>0</vt:i4>
      </vt:variant>
      <vt:variant>
        <vt:i4>5</vt:i4>
      </vt:variant>
      <vt:variant>
        <vt:lpwstr>http://bombsite.com/issues/93/articles/2755</vt:lpwstr>
      </vt:variant>
      <vt:variant>
        <vt:lpwstr/>
      </vt:variant>
      <vt:variant>
        <vt:i4>3014762</vt:i4>
      </vt:variant>
      <vt:variant>
        <vt:i4>9</vt:i4>
      </vt:variant>
      <vt:variant>
        <vt:i4>0</vt:i4>
      </vt:variant>
      <vt:variant>
        <vt:i4>5</vt:i4>
      </vt:variant>
      <vt:variant>
        <vt:lpwstr>http://bombsite.com/issues/98/articles/2862</vt:lpwstr>
      </vt:variant>
      <vt:variant>
        <vt:lpwstr/>
      </vt:variant>
      <vt:variant>
        <vt:i4>5308494</vt:i4>
      </vt:variant>
      <vt:variant>
        <vt:i4>6</vt:i4>
      </vt:variant>
      <vt:variant>
        <vt:i4>0</vt:i4>
      </vt:variant>
      <vt:variant>
        <vt:i4>5</vt:i4>
      </vt:variant>
      <vt:variant>
        <vt:lpwstr>http://www.cielvariable.ca/archives/en/component/content/article/113-traces-disparitions-oeuvre-oscar-munoz.html</vt:lpwstr>
      </vt:variant>
      <vt:variant>
        <vt:lpwstr/>
      </vt:variant>
      <vt:variant>
        <vt:i4>1114232</vt:i4>
      </vt:variant>
      <vt:variant>
        <vt:i4>3</vt:i4>
      </vt:variant>
      <vt:variant>
        <vt:i4>0</vt:i4>
      </vt:variant>
      <vt:variant>
        <vt:i4>5</vt:i4>
      </vt:variant>
      <vt:variant>
        <vt:lpwstr>mailto:ben.lima@uta.edu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 Lima</dc:creator>
  <cp:lastModifiedBy>Lima, Benjamin</cp:lastModifiedBy>
  <cp:revision>7</cp:revision>
  <cp:lastPrinted>2015-08-24T20:15:00Z</cp:lastPrinted>
  <dcterms:created xsi:type="dcterms:W3CDTF">2015-03-11T21:27:00Z</dcterms:created>
  <dcterms:modified xsi:type="dcterms:W3CDTF">2015-08-27T19:47:00Z</dcterms:modified>
</cp:coreProperties>
</file>