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C6" w:rsidRPr="00744285" w:rsidRDefault="001D11A1" w:rsidP="00141EC6">
      <w:pPr>
        <w:rPr>
          <w:rFonts w:asciiTheme="minorHAnsi" w:hAnsiTheme="minorHAnsi" w:cs="Arial"/>
        </w:rPr>
      </w:pPr>
      <w:r w:rsidRPr="00744285">
        <w:rPr>
          <w:rFonts w:asciiTheme="minorHAnsi" w:hAnsiTheme="minorHAnsi" w:cs="Arial"/>
          <w:b/>
        </w:rPr>
        <w:t>Instructor</w:t>
      </w:r>
      <w:r w:rsidR="00141EC6" w:rsidRPr="00744285">
        <w:rPr>
          <w:rFonts w:asciiTheme="minorHAnsi" w:hAnsiTheme="minorHAnsi" w:cs="Arial"/>
          <w:b/>
        </w:rPr>
        <w:t xml:space="preserve">: </w:t>
      </w:r>
      <w:r w:rsidR="0023535F" w:rsidRPr="00744285">
        <w:rPr>
          <w:rFonts w:asciiTheme="minorHAnsi" w:hAnsiTheme="minorHAnsi" w:cs="Arial"/>
        </w:rPr>
        <w:t>Dr. Michel E. Whittenberg, PMP</w:t>
      </w:r>
      <w:r w:rsidR="00AD1993">
        <w:rPr>
          <w:rFonts w:asciiTheme="minorHAnsi" w:hAnsiTheme="minorHAnsi" w:cs="Arial"/>
        </w:rPr>
        <w:t>, Associate Professor in Practice</w:t>
      </w:r>
    </w:p>
    <w:p w:rsidR="00141EC6" w:rsidRPr="00744285" w:rsidRDefault="00141EC6" w:rsidP="00141EC6">
      <w:pPr>
        <w:rPr>
          <w:rFonts w:asciiTheme="minorHAnsi" w:hAnsiTheme="minorHAnsi" w:cs="Arial"/>
          <w:b/>
        </w:rPr>
      </w:pPr>
    </w:p>
    <w:p w:rsidR="00141EC6" w:rsidRPr="00744285" w:rsidRDefault="00141EC6" w:rsidP="00141EC6">
      <w:pPr>
        <w:rPr>
          <w:rFonts w:asciiTheme="minorHAnsi" w:hAnsiTheme="minorHAnsi" w:cs="Arial"/>
        </w:rPr>
      </w:pPr>
      <w:r w:rsidRPr="00744285">
        <w:rPr>
          <w:rFonts w:asciiTheme="minorHAnsi" w:hAnsiTheme="minorHAnsi" w:cs="Arial"/>
          <w:b/>
        </w:rPr>
        <w:t xml:space="preserve">Office Number: </w:t>
      </w:r>
      <w:r w:rsidR="0023535F" w:rsidRPr="00744285">
        <w:rPr>
          <w:rFonts w:asciiTheme="minorHAnsi" w:hAnsiTheme="minorHAnsi" w:cs="Arial"/>
        </w:rPr>
        <w:t>COBA 5</w:t>
      </w:r>
      <w:r w:rsidR="0021520F">
        <w:rPr>
          <w:rFonts w:asciiTheme="minorHAnsi" w:hAnsiTheme="minorHAnsi" w:cs="Arial"/>
        </w:rPr>
        <w:t>12</w:t>
      </w:r>
    </w:p>
    <w:p w:rsidR="00141EC6" w:rsidRPr="00744285" w:rsidRDefault="00141EC6" w:rsidP="00141EC6">
      <w:pPr>
        <w:rPr>
          <w:rFonts w:asciiTheme="minorHAnsi" w:hAnsiTheme="minorHAnsi" w:cs="Arial"/>
        </w:rPr>
      </w:pPr>
    </w:p>
    <w:p w:rsidR="00141EC6" w:rsidRPr="00744285" w:rsidRDefault="00141EC6" w:rsidP="00141EC6">
      <w:pPr>
        <w:rPr>
          <w:rFonts w:asciiTheme="minorHAnsi" w:hAnsiTheme="minorHAnsi" w:cs="Arial"/>
          <w:i/>
        </w:rPr>
      </w:pPr>
      <w:r w:rsidRPr="00744285">
        <w:rPr>
          <w:rFonts w:asciiTheme="minorHAnsi" w:hAnsiTheme="minorHAnsi" w:cs="Arial"/>
          <w:b/>
        </w:rPr>
        <w:t xml:space="preserve">Office Telephone Number: </w:t>
      </w:r>
      <w:r w:rsidR="0023535F" w:rsidRPr="00744285">
        <w:rPr>
          <w:rFonts w:asciiTheme="minorHAnsi" w:hAnsiTheme="minorHAnsi" w:cs="Arial"/>
        </w:rPr>
        <w:t>(817) 272-35</w:t>
      </w:r>
      <w:r w:rsidR="000037BD">
        <w:rPr>
          <w:rFonts w:asciiTheme="minorHAnsi" w:hAnsiTheme="minorHAnsi" w:cs="Arial"/>
        </w:rPr>
        <w:t>21</w:t>
      </w:r>
    </w:p>
    <w:p w:rsidR="00141EC6" w:rsidRPr="00744285" w:rsidRDefault="00141EC6" w:rsidP="00141EC6">
      <w:pPr>
        <w:rPr>
          <w:rFonts w:asciiTheme="minorHAnsi" w:hAnsiTheme="minorHAnsi" w:cs="Arial"/>
          <w:b/>
        </w:rPr>
      </w:pPr>
    </w:p>
    <w:p w:rsidR="00141EC6" w:rsidRPr="00744285" w:rsidRDefault="00141EC6" w:rsidP="00141EC6">
      <w:pPr>
        <w:rPr>
          <w:rFonts w:asciiTheme="minorHAnsi" w:hAnsiTheme="minorHAnsi" w:cs="Arial"/>
        </w:rPr>
      </w:pPr>
      <w:r w:rsidRPr="00744285">
        <w:rPr>
          <w:rFonts w:asciiTheme="minorHAnsi" w:hAnsiTheme="minorHAnsi" w:cs="Arial"/>
          <w:b/>
        </w:rPr>
        <w:t xml:space="preserve">Email Address: </w:t>
      </w:r>
      <w:hyperlink r:id="rId8" w:history="1">
        <w:r w:rsidR="0023535F" w:rsidRPr="00744285">
          <w:rPr>
            <w:rStyle w:val="Hyperlink"/>
            <w:rFonts w:asciiTheme="minorHAnsi" w:hAnsiTheme="minorHAnsi" w:cs="Arial"/>
          </w:rPr>
          <w:t>mwhitten@uta.edu</w:t>
        </w:r>
      </w:hyperlink>
      <w:r w:rsidR="0023535F" w:rsidRPr="00744285">
        <w:rPr>
          <w:rFonts w:asciiTheme="minorHAnsi" w:hAnsiTheme="minorHAnsi" w:cs="Arial"/>
        </w:rPr>
        <w:t xml:space="preserve">  </w:t>
      </w:r>
      <w:r w:rsidR="0023535F" w:rsidRPr="00744285">
        <w:rPr>
          <w:rFonts w:asciiTheme="minorHAnsi" w:hAnsiTheme="minorHAnsi" w:cs="Arial"/>
          <w:i/>
        </w:rPr>
        <w:t>(This is the best way to contact me.</w:t>
      </w:r>
      <w:r w:rsidR="001B0A63">
        <w:rPr>
          <w:rFonts w:asciiTheme="minorHAnsi" w:hAnsiTheme="minorHAnsi" w:cs="Arial"/>
          <w:i/>
        </w:rPr>
        <w:t xml:space="preserve"> I will respond quickly.</w:t>
      </w:r>
      <w:r w:rsidR="0023535F" w:rsidRPr="00744285">
        <w:rPr>
          <w:rFonts w:asciiTheme="minorHAnsi" w:hAnsiTheme="minorHAnsi" w:cs="Arial"/>
          <w:i/>
        </w:rPr>
        <w:t>)</w:t>
      </w:r>
    </w:p>
    <w:p w:rsidR="00141EC6" w:rsidRPr="00744285" w:rsidRDefault="00141EC6" w:rsidP="00141EC6">
      <w:pPr>
        <w:rPr>
          <w:rFonts w:asciiTheme="minorHAnsi" w:hAnsiTheme="minorHAnsi" w:cs="Arial"/>
        </w:rPr>
      </w:pPr>
    </w:p>
    <w:p w:rsidR="00686767" w:rsidRPr="00744285" w:rsidRDefault="00041132" w:rsidP="00A470FF">
      <w:pPr>
        <w:rPr>
          <w:rFonts w:asciiTheme="minorHAnsi" w:hAnsiTheme="minorHAnsi" w:cs="Arial"/>
        </w:rPr>
      </w:pPr>
      <w:r w:rsidRPr="00744285">
        <w:rPr>
          <w:rFonts w:asciiTheme="minorHAnsi" w:hAnsiTheme="minorHAnsi" w:cs="Arial"/>
          <w:b/>
        </w:rPr>
        <w:t>Faculty Profile:</w:t>
      </w:r>
      <w:r w:rsidRPr="00744285">
        <w:rPr>
          <w:rFonts w:asciiTheme="minorHAnsi" w:hAnsiTheme="minorHAnsi" w:cs="Arial"/>
        </w:rPr>
        <w:t xml:space="preserve"> </w:t>
      </w:r>
      <w:hyperlink r:id="rId9" w:history="1">
        <w:r w:rsidR="007579A1" w:rsidRPr="00744285">
          <w:rPr>
            <w:rStyle w:val="Hyperlink"/>
            <w:rFonts w:asciiTheme="minorHAnsi" w:hAnsiTheme="minorHAnsi" w:cs="Arial"/>
          </w:rPr>
          <w:t>http://w</w:t>
        </w:r>
        <w:r w:rsidR="007579A1" w:rsidRPr="00744285">
          <w:rPr>
            <w:rStyle w:val="Hyperlink"/>
            <w:rFonts w:asciiTheme="minorHAnsi" w:hAnsiTheme="minorHAnsi" w:cs="Arial"/>
          </w:rPr>
          <w:t>w</w:t>
        </w:r>
        <w:r w:rsidR="007579A1" w:rsidRPr="00744285">
          <w:rPr>
            <w:rStyle w:val="Hyperlink"/>
            <w:rFonts w:asciiTheme="minorHAnsi" w:hAnsiTheme="minorHAnsi" w:cs="Arial"/>
          </w:rPr>
          <w:t>w.uta.edu/mentis/profile/?12869</w:t>
        </w:r>
      </w:hyperlink>
      <w:r w:rsidR="00686767" w:rsidRPr="00744285">
        <w:rPr>
          <w:rFonts w:asciiTheme="minorHAnsi" w:hAnsiTheme="minorHAnsi" w:cs="Arial"/>
        </w:rPr>
        <w:br/>
      </w:r>
    </w:p>
    <w:p w:rsidR="00A470FF" w:rsidRPr="00744285" w:rsidRDefault="00A470FF" w:rsidP="00A470FF">
      <w:pPr>
        <w:rPr>
          <w:rFonts w:asciiTheme="minorHAnsi" w:hAnsiTheme="minorHAnsi" w:cs="Arial"/>
          <w:color w:val="FF0000"/>
        </w:rPr>
      </w:pPr>
      <w:r w:rsidRPr="00744285">
        <w:rPr>
          <w:rFonts w:asciiTheme="minorHAnsi" w:hAnsiTheme="minorHAnsi" w:cs="Arial"/>
          <w:b/>
        </w:rPr>
        <w:t xml:space="preserve">Office Hours: </w:t>
      </w:r>
      <w:proofErr w:type="spellStart"/>
      <w:r w:rsidR="003F47D6">
        <w:rPr>
          <w:rFonts w:asciiTheme="minorHAnsi" w:hAnsiTheme="minorHAnsi" w:cs="Arial"/>
        </w:rPr>
        <w:t>TTh</w:t>
      </w:r>
      <w:proofErr w:type="spellEnd"/>
      <w:r w:rsidR="003F47D6">
        <w:rPr>
          <w:rFonts w:asciiTheme="minorHAnsi" w:hAnsiTheme="minorHAnsi" w:cs="Arial"/>
        </w:rPr>
        <w:t xml:space="preserve"> 9:30—10:50am</w:t>
      </w:r>
    </w:p>
    <w:p w:rsidR="00A470FF" w:rsidRPr="00744285" w:rsidRDefault="00A470FF" w:rsidP="00A470FF">
      <w:pPr>
        <w:rPr>
          <w:rFonts w:asciiTheme="minorHAnsi" w:hAnsiTheme="minorHAnsi" w:cs="Arial"/>
          <w:b/>
        </w:rPr>
      </w:pPr>
      <w:r w:rsidRPr="00744285">
        <w:rPr>
          <w:rFonts w:asciiTheme="minorHAnsi" w:hAnsiTheme="minorHAnsi" w:cs="Arial"/>
          <w:b/>
        </w:rPr>
        <w:t xml:space="preserve"> </w:t>
      </w:r>
    </w:p>
    <w:p w:rsidR="00141EC6" w:rsidRPr="00744285" w:rsidRDefault="004C6BAA" w:rsidP="00A470FF">
      <w:pPr>
        <w:rPr>
          <w:rFonts w:asciiTheme="minorHAnsi" w:hAnsiTheme="minorHAnsi" w:cs="Arial"/>
        </w:rPr>
      </w:pPr>
      <w:r>
        <w:rPr>
          <w:rFonts w:asciiTheme="minorHAnsi" w:hAnsiTheme="minorHAnsi" w:cs="Arial"/>
          <w:b/>
        </w:rPr>
        <w:t>Section</w:t>
      </w:r>
      <w:r w:rsidR="00141EC6" w:rsidRPr="00744285">
        <w:rPr>
          <w:rFonts w:asciiTheme="minorHAnsi" w:hAnsiTheme="minorHAnsi" w:cs="Arial"/>
          <w:b/>
        </w:rPr>
        <w:t xml:space="preserve"> </w:t>
      </w:r>
      <w:r w:rsidR="001D11A1" w:rsidRPr="00744285">
        <w:rPr>
          <w:rFonts w:asciiTheme="minorHAnsi" w:hAnsiTheme="minorHAnsi" w:cs="Arial"/>
          <w:b/>
        </w:rPr>
        <w:t>Information</w:t>
      </w:r>
      <w:r w:rsidR="00141EC6" w:rsidRPr="00744285">
        <w:rPr>
          <w:rFonts w:asciiTheme="minorHAnsi" w:hAnsiTheme="minorHAnsi" w:cs="Arial"/>
          <w:b/>
        </w:rPr>
        <w:t xml:space="preserve">: </w:t>
      </w:r>
      <w:r w:rsidR="00BF3ED3" w:rsidRPr="00744285">
        <w:rPr>
          <w:rFonts w:asciiTheme="minorHAnsi" w:hAnsiTheme="minorHAnsi" w:cs="Arial"/>
        </w:rPr>
        <w:t xml:space="preserve">OPMA </w:t>
      </w:r>
      <w:r w:rsidR="003F47D6">
        <w:rPr>
          <w:rFonts w:asciiTheme="minorHAnsi" w:hAnsiTheme="minorHAnsi" w:cs="Arial"/>
        </w:rPr>
        <w:t>3306-00</w:t>
      </w:r>
      <w:r>
        <w:rPr>
          <w:rFonts w:asciiTheme="minorHAnsi" w:hAnsiTheme="minorHAnsi" w:cs="Arial"/>
        </w:rPr>
        <w:t>5 and -006</w:t>
      </w:r>
      <w:r w:rsidR="00BF3ED3" w:rsidRPr="00744285">
        <w:rPr>
          <w:rFonts w:asciiTheme="minorHAnsi" w:hAnsiTheme="minorHAnsi" w:cs="Arial"/>
        </w:rPr>
        <w:t>, Operations Management</w:t>
      </w:r>
      <w:r w:rsidR="004714FE">
        <w:rPr>
          <w:rFonts w:asciiTheme="minorHAnsi" w:hAnsiTheme="minorHAnsi" w:cs="Arial"/>
        </w:rPr>
        <w:t xml:space="preserve">. </w:t>
      </w:r>
    </w:p>
    <w:p w:rsidR="00141EC6" w:rsidRPr="00744285" w:rsidRDefault="00141EC6" w:rsidP="00141EC6">
      <w:pPr>
        <w:rPr>
          <w:rFonts w:asciiTheme="minorHAnsi" w:hAnsiTheme="minorHAnsi" w:cs="Arial"/>
          <w:b/>
        </w:rPr>
      </w:pPr>
    </w:p>
    <w:p w:rsidR="004C6BAA" w:rsidRDefault="00141EC6" w:rsidP="004C6BAA">
      <w:pPr>
        <w:rPr>
          <w:rFonts w:asciiTheme="minorHAnsi" w:hAnsiTheme="minorHAnsi" w:cs="Arial"/>
        </w:rPr>
      </w:pPr>
      <w:r w:rsidRPr="00744285">
        <w:rPr>
          <w:rFonts w:asciiTheme="minorHAnsi" w:hAnsiTheme="minorHAnsi" w:cs="Arial"/>
          <w:b/>
        </w:rPr>
        <w:t>Time and Place of Class Meetings:</w:t>
      </w:r>
      <w:r w:rsidR="00BF3ED3" w:rsidRPr="00744285">
        <w:rPr>
          <w:rFonts w:asciiTheme="minorHAnsi" w:hAnsiTheme="minorHAnsi" w:cs="Arial"/>
        </w:rPr>
        <w:t xml:space="preserve"> </w:t>
      </w:r>
      <w:r w:rsidR="004C6BAA">
        <w:rPr>
          <w:rFonts w:asciiTheme="minorHAnsi" w:hAnsiTheme="minorHAnsi" w:cs="Arial"/>
        </w:rPr>
        <w:tab/>
        <w:t xml:space="preserve">Section 005: </w:t>
      </w:r>
      <w:r w:rsidR="004C6BAA">
        <w:rPr>
          <w:rFonts w:asciiTheme="minorHAnsi" w:hAnsiTheme="minorHAnsi" w:cs="Arial"/>
        </w:rPr>
        <w:t xml:space="preserve">Tuesdays and Thursdays </w:t>
      </w:r>
      <w:r w:rsidR="004C6BAA">
        <w:rPr>
          <w:rFonts w:asciiTheme="minorHAnsi" w:hAnsiTheme="minorHAnsi" w:cs="Arial"/>
        </w:rPr>
        <w:t>11:00—12:20pm in COBA 256</w:t>
      </w:r>
    </w:p>
    <w:p w:rsidR="00141EC6" w:rsidRPr="00744285" w:rsidRDefault="004C6BAA" w:rsidP="00141EC6">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w:t>
      </w:r>
      <w:r>
        <w:rPr>
          <w:rFonts w:asciiTheme="minorHAnsi" w:hAnsiTheme="minorHAnsi" w:cs="Arial"/>
        </w:rPr>
        <w:tab/>
        <w:t xml:space="preserve">Section 006: Tuesdays and Thursdays </w:t>
      </w:r>
      <w:r w:rsidR="005313B3">
        <w:rPr>
          <w:rFonts w:asciiTheme="minorHAnsi" w:hAnsiTheme="minorHAnsi" w:cs="Arial"/>
        </w:rPr>
        <w:t>12</w:t>
      </w:r>
      <w:r w:rsidR="003F47D6">
        <w:rPr>
          <w:rFonts w:asciiTheme="minorHAnsi" w:hAnsiTheme="minorHAnsi" w:cs="Arial"/>
        </w:rPr>
        <w:t>:</w:t>
      </w:r>
      <w:r w:rsidR="005313B3">
        <w:rPr>
          <w:rFonts w:asciiTheme="minorHAnsi" w:hAnsiTheme="minorHAnsi" w:cs="Arial"/>
        </w:rPr>
        <w:t>3</w:t>
      </w:r>
      <w:r w:rsidR="003F47D6">
        <w:rPr>
          <w:rFonts w:asciiTheme="minorHAnsi" w:hAnsiTheme="minorHAnsi" w:cs="Arial"/>
        </w:rPr>
        <w:t>0—</w:t>
      </w:r>
      <w:r w:rsidR="005313B3">
        <w:rPr>
          <w:rFonts w:asciiTheme="minorHAnsi" w:hAnsiTheme="minorHAnsi" w:cs="Arial"/>
        </w:rPr>
        <w:t>13</w:t>
      </w:r>
      <w:r w:rsidR="003F47D6">
        <w:rPr>
          <w:rFonts w:asciiTheme="minorHAnsi" w:hAnsiTheme="minorHAnsi" w:cs="Arial"/>
        </w:rPr>
        <w:t>:</w:t>
      </w:r>
      <w:r w:rsidR="005313B3">
        <w:rPr>
          <w:rFonts w:asciiTheme="minorHAnsi" w:hAnsiTheme="minorHAnsi" w:cs="Arial"/>
        </w:rPr>
        <w:t>5</w:t>
      </w:r>
      <w:r w:rsidR="003F47D6">
        <w:rPr>
          <w:rFonts w:asciiTheme="minorHAnsi" w:hAnsiTheme="minorHAnsi" w:cs="Arial"/>
        </w:rPr>
        <w:t>0</w:t>
      </w:r>
      <w:r>
        <w:rPr>
          <w:rFonts w:asciiTheme="minorHAnsi" w:hAnsiTheme="minorHAnsi" w:cs="Arial"/>
        </w:rPr>
        <w:t>p</w:t>
      </w:r>
      <w:r w:rsidR="003F47D6">
        <w:rPr>
          <w:rFonts w:asciiTheme="minorHAnsi" w:hAnsiTheme="minorHAnsi" w:cs="Arial"/>
        </w:rPr>
        <w:t>m</w:t>
      </w:r>
      <w:r w:rsidR="002473DD">
        <w:rPr>
          <w:rFonts w:asciiTheme="minorHAnsi" w:hAnsiTheme="minorHAnsi" w:cs="Arial"/>
        </w:rPr>
        <w:t xml:space="preserve"> in COBA 2</w:t>
      </w:r>
      <w:r>
        <w:rPr>
          <w:rFonts w:asciiTheme="minorHAnsi" w:hAnsiTheme="minorHAnsi" w:cs="Arial"/>
        </w:rPr>
        <w:t>39</w:t>
      </w:r>
    </w:p>
    <w:p w:rsidR="00141EC6" w:rsidRPr="00744285" w:rsidRDefault="00141EC6" w:rsidP="00141EC6">
      <w:pPr>
        <w:rPr>
          <w:rFonts w:asciiTheme="minorHAnsi" w:hAnsiTheme="minorHAnsi" w:cs="Arial"/>
          <w:b/>
        </w:rPr>
      </w:pPr>
    </w:p>
    <w:p w:rsidR="00141EC6" w:rsidRPr="00744285" w:rsidRDefault="00141EC6" w:rsidP="00744285">
      <w:pPr>
        <w:autoSpaceDE w:val="0"/>
        <w:autoSpaceDN w:val="0"/>
        <w:adjustRightInd w:val="0"/>
        <w:rPr>
          <w:rFonts w:asciiTheme="minorHAnsi" w:hAnsiTheme="minorHAnsi" w:cs="Arial"/>
        </w:rPr>
      </w:pPr>
      <w:r w:rsidRPr="00744285">
        <w:rPr>
          <w:rFonts w:asciiTheme="minorHAnsi" w:hAnsiTheme="minorHAnsi" w:cs="Arial"/>
          <w:b/>
        </w:rPr>
        <w:t xml:space="preserve">Description of Course Content: </w:t>
      </w:r>
      <w:r w:rsidR="00744285" w:rsidRPr="00744285">
        <w:rPr>
          <w:rFonts w:asciiTheme="minorHAnsi" w:hAnsiTheme="minorHAnsi" w:cs="Calibri"/>
          <w:lang w:eastAsia="en-US"/>
        </w:rPr>
        <w:t>Introduction to concepts and problem-solving techniques important in production management and operations management. Topics include demand forecasting, capacity management, resource allocation, inventory management, supply chain management, quality control, and project management.</w:t>
      </w:r>
      <w:r w:rsidR="004714FE" w:rsidRPr="004714FE">
        <w:rPr>
          <w:rFonts w:asciiTheme="minorHAnsi" w:hAnsiTheme="minorHAnsi" w:cs="Arial"/>
        </w:rPr>
        <w:t xml:space="preserve"> </w:t>
      </w:r>
      <w:r w:rsidR="004714FE">
        <w:rPr>
          <w:rFonts w:asciiTheme="minorHAnsi" w:hAnsiTheme="minorHAnsi" w:cs="Arial"/>
        </w:rPr>
        <w:t>Prerequisite: BSTAT 3321 or BSTAT 3322.</w:t>
      </w:r>
    </w:p>
    <w:p w:rsidR="00141EC6" w:rsidRPr="00744285" w:rsidRDefault="00141EC6" w:rsidP="00141EC6">
      <w:pPr>
        <w:rPr>
          <w:rFonts w:asciiTheme="minorHAnsi" w:hAnsiTheme="minorHAnsi" w:cs="Arial"/>
        </w:rPr>
      </w:pPr>
    </w:p>
    <w:p w:rsidR="0087158E" w:rsidRPr="00744285" w:rsidRDefault="00141EC6" w:rsidP="0087158E">
      <w:pPr>
        <w:tabs>
          <w:tab w:val="left" w:pos="-1440"/>
          <w:tab w:val="left" w:pos="-720"/>
        </w:tabs>
        <w:ind w:left="360" w:hanging="360"/>
        <w:jc w:val="both"/>
        <w:rPr>
          <w:rFonts w:asciiTheme="minorHAnsi" w:hAnsiTheme="minorHAnsi" w:cs="Arial"/>
          <w:b/>
        </w:rPr>
      </w:pPr>
      <w:r w:rsidRPr="00744285">
        <w:rPr>
          <w:rFonts w:asciiTheme="minorHAnsi" w:hAnsiTheme="minorHAnsi" w:cs="Arial"/>
          <w:b/>
        </w:rPr>
        <w:t xml:space="preserve">Student Learning Outcomes: </w:t>
      </w:r>
      <w:r w:rsidR="00744285" w:rsidRPr="00744285">
        <w:rPr>
          <w:rFonts w:asciiTheme="minorHAnsi" w:hAnsiTheme="minorHAnsi" w:cs="Calibri"/>
          <w:lang w:eastAsia="en-US"/>
        </w:rPr>
        <w:t>Upon completion of this course, students will:</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A.</w:t>
      </w:r>
      <w:r w:rsidRPr="00744285">
        <w:rPr>
          <w:rFonts w:asciiTheme="minorHAnsi" w:hAnsiTheme="minorHAnsi"/>
        </w:rPr>
        <w:tab/>
      </w:r>
      <w:r w:rsidR="00744285" w:rsidRPr="00744285">
        <w:rPr>
          <w:rFonts w:asciiTheme="minorHAnsi" w:hAnsiTheme="minorHAnsi" w:cs="Calibri"/>
          <w:lang w:eastAsia="en-US"/>
        </w:rPr>
        <w:t>apply appropriate forecasting methodologies</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B.</w:t>
      </w:r>
      <w:r w:rsidRPr="00744285">
        <w:rPr>
          <w:rFonts w:asciiTheme="minorHAnsi" w:hAnsiTheme="minorHAnsi"/>
        </w:rPr>
        <w:tab/>
      </w:r>
      <w:r w:rsidR="00744285" w:rsidRPr="00744285">
        <w:rPr>
          <w:rFonts w:asciiTheme="minorHAnsi" w:hAnsiTheme="minorHAnsi" w:cs="Calibri"/>
          <w:lang w:eastAsia="en-US"/>
        </w:rPr>
        <w:t xml:space="preserve">analyze </w:t>
      </w:r>
      <w:proofErr w:type="gramStart"/>
      <w:r w:rsidR="00744285" w:rsidRPr="00744285">
        <w:rPr>
          <w:rFonts w:asciiTheme="minorHAnsi" w:hAnsiTheme="minorHAnsi" w:cs="Calibri"/>
          <w:lang w:eastAsia="en-US"/>
        </w:rPr>
        <w:t>production planning</w:t>
      </w:r>
      <w:proofErr w:type="gramEnd"/>
      <w:r w:rsidR="00744285" w:rsidRPr="00744285">
        <w:rPr>
          <w:rFonts w:asciiTheme="minorHAnsi" w:hAnsiTheme="minorHAnsi" w:cs="Calibri"/>
          <w:lang w:eastAsia="en-US"/>
        </w:rPr>
        <w:t xml:space="preserve"> problems</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C.</w:t>
      </w:r>
      <w:r w:rsidRPr="00744285">
        <w:rPr>
          <w:rFonts w:asciiTheme="minorHAnsi" w:hAnsiTheme="minorHAnsi"/>
        </w:rPr>
        <w:tab/>
      </w:r>
      <w:r w:rsidR="00744285" w:rsidRPr="00744285">
        <w:rPr>
          <w:rFonts w:asciiTheme="minorHAnsi" w:hAnsiTheme="minorHAnsi" w:cs="Calibri"/>
          <w:lang w:eastAsia="en-US"/>
        </w:rPr>
        <w:t>apply appropriate methodologies for making inventory decisions</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D.</w:t>
      </w:r>
      <w:r w:rsidRPr="00744285">
        <w:rPr>
          <w:rFonts w:asciiTheme="minorHAnsi" w:hAnsiTheme="minorHAnsi"/>
        </w:rPr>
        <w:tab/>
      </w:r>
      <w:r w:rsidR="00744285" w:rsidRPr="00744285">
        <w:rPr>
          <w:rFonts w:asciiTheme="minorHAnsi" w:hAnsiTheme="minorHAnsi" w:cs="Calibri"/>
          <w:lang w:eastAsia="en-US"/>
        </w:rPr>
        <w:t>analyze an operations process and recommend improvements</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E.</w:t>
      </w:r>
      <w:r w:rsidRPr="00744285">
        <w:rPr>
          <w:rFonts w:asciiTheme="minorHAnsi" w:hAnsiTheme="minorHAnsi"/>
        </w:rPr>
        <w:tab/>
      </w:r>
      <w:r w:rsidR="00744285" w:rsidRPr="00744285">
        <w:rPr>
          <w:rFonts w:asciiTheme="minorHAnsi" w:hAnsiTheme="minorHAnsi" w:cs="Calibri"/>
          <w:lang w:eastAsia="en-US"/>
        </w:rPr>
        <w:t>apply appropriate methodologies to schedule work or people</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F.</w:t>
      </w:r>
      <w:r w:rsidRPr="00744285">
        <w:rPr>
          <w:rFonts w:asciiTheme="minorHAnsi" w:hAnsiTheme="minorHAnsi"/>
        </w:rPr>
        <w:tab/>
      </w:r>
      <w:r w:rsidR="00744285" w:rsidRPr="00744285">
        <w:rPr>
          <w:rFonts w:asciiTheme="minorHAnsi" w:hAnsiTheme="minorHAnsi" w:cs="Calibri"/>
          <w:lang w:eastAsia="en-US"/>
        </w:rPr>
        <w:t>apply appropriate techniques for managing quality.</w:t>
      </w:r>
    </w:p>
    <w:p w:rsidR="00141EC6" w:rsidRPr="00744285" w:rsidRDefault="00141EC6" w:rsidP="00141EC6">
      <w:pPr>
        <w:rPr>
          <w:rFonts w:asciiTheme="minorHAnsi" w:hAnsiTheme="minorHAnsi" w:cs="Arial"/>
          <w:b/>
        </w:rPr>
      </w:pPr>
    </w:p>
    <w:p w:rsidR="00B04AC3" w:rsidRPr="0088169D" w:rsidRDefault="00141EC6" w:rsidP="00F11580">
      <w:pPr>
        <w:autoSpaceDE w:val="0"/>
        <w:autoSpaceDN w:val="0"/>
        <w:adjustRightInd w:val="0"/>
        <w:rPr>
          <w:rFonts w:asciiTheme="minorHAnsi" w:hAnsiTheme="minorHAnsi"/>
        </w:rPr>
      </w:pPr>
      <w:r w:rsidRPr="00744285">
        <w:rPr>
          <w:rFonts w:asciiTheme="minorHAnsi" w:hAnsiTheme="minorHAnsi" w:cs="Arial"/>
          <w:b/>
        </w:rPr>
        <w:t xml:space="preserve">Required Textbooks and Other Course Materials: </w:t>
      </w:r>
      <w:r w:rsidR="003F47D6">
        <w:rPr>
          <w:rFonts w:asciiTheme="minorHAnsi" w:hAnsiTheme="minorHAnsi" w:cs="Calibri,Italic"/>
          <w:i/>
          <w:iCs/>
          <w:lang w:eastAsia="en-US"/>
        </w:rPr>
        <w:t>Introduction to O</w:t>
      </w:r>
      <w:r w:rsidR="00744285" w:rsidRPr="00744285">
        <w:rPr>
          <w:rFonts w:asciiTheme="minorHAnsi" w:hAnsiTheme="minorHAnsi" w:cs="Calibri,Italic"/>
          <w:i/>
          <w:iCs/>
          <w:lang w:eastAsia="en-US"/>
        </w:rPr>
        <w:t>perations Management,</w:t>
      </w:r>
      <w:r w:rsidR="00C84CE1">
        <w:rPr>
          <w:rFonts w:asciiTheme="minorHAnsi" w:hAnsiTheme="minorHAnsi" w:cs="Calibri,Italic"/>
          <w:i/>
          <w:iCs/>
          <w:lang w:eastAsia="en-US"/>
        </w:rPr>
        <w:t xml:space="preserve"> </w:t>
      </w:r>
      <w:r w:rsidR="003F47D6">
        <w:rPr>
          <w:rFonts w:asciiTheme="minorHAnsi" w:hAnsiTheme="minorHAnsi" w:cs="Calibri"/>
          <w:lang w:eastAsia="en-US"/>
        </w:rPr>
        <w:t>McGraw-Hill Companies, I</w:t>
      </w:r>
      <w:r w:rsidR="002473DD">
        <w:rPr>
          <w:rFonts w:asciiTheme="minorHAnsi" w:hAnsiTheme="minorHAnsi" w:cs="Calibri"/>
          <w:lang w:eastAsia="en-US"/>
        </w:rPr>
        <w:t>nc</w:t>
      </w:r>
      <w:r w:rsidR="003F47D6">
        <w:rPr>
          <w:rFonts w:asciiTheme="minorHAnsi" w:hAnsiTheme="minorHAnsi" w:cs="Calibri"/>
          <w:lang w:eastAsia="en-US"/>
        </w:rPr>
        <w:t>. 2012. ISBN</w:t>
      </w:r>
      <w:r w:rsidR="004714FE">
        <w:rPr>
          <w:rFonts w:asciiTheme="minorHAnsi" w:hAnsiTheme="minorHAnsi" w:cs="Calibri"/>
          <w:lang w:eastAsia="en-US"/>
        </w:rPr>
        <w:t>-10</w:t>
      </w:r>
      <w:r w:rsidR="003F47D6">
        <w:rPr>
          <w:rFonts w:asciiTheme="minorHAnsi" w:hAnsiTheme="minorHAnsi" w:cs="Calibri"/>
          <w:lang w:eastAsia="en-US"/>
        </w:rPr>
        <w:t xml:space="preserve"> 1121488323. </w:t>
      </w:r>
      <w:r w:rsidR="004714FE">
        <w:rPr>
          <w:rFonts w:asciiTheme="minorHAnsi" w:hAnsiTheme="minorHAnsi" w:cs="Calibri"/>
          <w:lang w:eastAsia="en-US"/>
        </w:rPr>
        <w:t xml:space="preserve">ISBN-13: 9781121488328. </w:t>
      </w:r>
      <w:r w:rsidR="00012A38" w:rsidRPr="0088169D">
        <w:rPr>
          <w:rFonts w:asciiTheme="minorHAnsi" w:hAnsiTheme="minorHAnsi" w:cs="Calibri"/>
          <w:lang w:eastAsia="en-US"/>
        </w:rPr>
        <w:t>Connect Plus is required for course completion. See pages 394-395</w:t>
      </w:r>
      <w:r w:rsidR="002473DD">
        <w:rPr>
          <w:rFonts w:asciiTheme="minorHAnsi" w:hAnsiTheme="minorHAnsi" w:cs="Calibri"/>
          <w:lang w:eastAsia="en-US"/>
        </w:rPr>
        <w:t xml:space="preserve"> of your textbook for instructions</w:t>
      </w:r>
      <w:r w:rsidR="00012A38" w:rsidRPr="0088169D">
        <w:rPr>
          <w:rFonts w:asciiTheme="minorHAnsi" w:hAnsiTheme="minorHAnsi" w:cs="Calibri"/>
          <w:lang w:eastAsia="en-US"/>
        </w:rPr>
        <w:t xml:space="preserve">. You cannot meet course requirements without </w:t>
      </w:r>
      <w:r w:rsidR="002473DD">
        <w:rPr>
          <w:rFonts w:asciiTheme="minorHAnsi" w:hAnsiTheme="minorHAnsi" w:cs="Calibri"/>
          <w:lang w:eastAsia="en-US"/>
        </w:rPr>
        <w:t xml:space="preserve">a </w:t>
      </w:r>
      <w:r w:rsidR="00012A38" w:rsidRPr="0088169D">
        <w:rPr>
          <w:rFonts w:asciiTheme="minorHAnsi" w:hAnsiTheme="minorHAnsi" w:cs="Calibri"/>
          <w:lang w:eastAsia="en-US"/>
        </w:rPr>
        <w:t>Connect Plus access.</w:t>
      </w:r>
    </w:p>
    <w:p w:rsidR="00B04AC3" w:rsidRPr="00744285" w:rsidRDefault="00B04AC3" w:rsidP="00141EC6">
      <w:pPr>
        <w:rPr>
          <w:rFonts w:asciiTheme="minorHAnsi" w:hAnsiTheme="minorHAnsi" w:cs="Arial"/>
        </w:rPr>
      </w:pPr>
    </w:p>
    <w:p w:rsidR="00807951" w:rsidRPr="00C84CE1" w:rsidRDefault="00141EC6" w:rsidP="00141EC6">
      <w:pPr>
        <w:rPr>
          <w:rFonts w:asciiTheme="minorHAnsi" w:hAnsiTheme="minorHAnsi" w:cs="Arial"/>
        </w:rPr>
      </w:pPr>
      <w:r w:rsidRPr="00744285">
        <w:rPr>
          <w:rFonts w:asciiTheme="minorHAnsi" w:hAnsiTheme="minorHAnsi" w:cs="Arial"/>
          <w:b/>
        </w:rPr>
        <w:t xml:space="preserve">Descriptions of major assignments and examinations: </w:t>
      </w:r>
      <w:r w:rsidR="00F11580">
        <w:rPr>
          <w:rFonts w:asciiTheme="minorHAnsi" w:hAnsiTheme="minorHAnsi" w:cs="Arial"/>
        </w:rPr>
        <w:t>Grade components include three non-comprehensive exams</w:t>
      </w:r>
      <w:r w:rsidR="005313B3">
        <w:rPr>
          <w:rFonts w:asciiTheme="minorHAnsi" w:hAnsiTheme="minorHAnsi" w:cs="Arial"/>
        </w:rPr>
        <w:t>, homework on</w:t>
      </w:r>
      <w:r w:rsidR="00FE2426">
        <w:rPr>
          <w:rFonts w:asciiTheme="minorHAnsi" w:hAnsiTheme="minorHAnsi" w:cs="Arial"/>
        </w:rPr>
        <w:t>-</w:t>
      </w:r>
      <w:r w:rsidR="005313B3">
        <w:rPr>
          <w:rFonts w:asciiTheme="minorHAnsi" w:hAnsiTheme="minorHAnsi" w:cs="Arial"/>
        </w:rPr>
        <w:t>line Connect, and on-line Connect exams</w:t>
      </w:r>
      <w:r w:rsidR="00F11580">
        <w:rPr>
          <w:rFonts w:asciiTheme="minorHAnsi" w:hAnsiTheme="minorHAnsi" w:cs="Arial"/>
        </w:rPr>
        <w:t>.</w:t>
      </w:r>
    </w:p>
    <w:p w:rsidR="001B5BD3" w:rsidRPr="00744285" w:rsidRDefault="001B5BD3" w:rsidP="00141EC6">
      <w:pPr>
        <w:rPr>
          <w:rFonts w:asciiTheme="minorHAnsi" w:hAnsiTheme="minorHAnsi" w:cs="Arial"/>
          <w:b/>
        </w:rPr>
      </w:pPr>
    </w:p>
    <w:tbl>
      <w:tblPr>
        <w:tblStyle w:val="TableGrid"/>
        <w:tblW w:w="0" w:type="auto"/>
        <w:tblLook w:val="04A0" w:firstRow="1" w:lastRow="0" w:firstColumn="1" w:lastColumn="0" w:noHBand="0" w:noVBand="1"/>
      </w:tblPr>
      <w:tblGrid>
        <w:gridCol w:w="3110"/>
        <w:gridCol w:w="1414"/>
        <w:gridCol w:w="1387"/>
        <w:gridCol w:w="1680"/>
        <w:gridCol w:w="2191"/>
      </w:tblGrid>
      <w:tr w:rsidR="00F11580" w:rsidRPr="00744285" w:rsidTr="00F11580">
        <w:tc>
          <w:tcPr>
            <w:tcW w:w="3167" w:type="dxa"/>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bookmarkStart w:id="0" w:name="_Hlk376940629"/>
            <w:r w:rsidRPr="00744285">
              <w:rPr>
                <w:rFonts w:asciiTheme="minorHAnsi" w:hAnsiTheme="minorHAnsi" w:cs="Arial"/>
                <w:b/>
                <w:color w:val="FFFFFF" w:themeColor="background1"/>
              </w:rPr>
              <w:t>Component</w:t>
            </w:r>
          </w:p>
        </w:tc>
        <w:tc>
          <w:tcPr>
            <w:tcW w:w="1440" w:type="dxa"/>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r w:rsidRPr="00744285">
              <w:rPr>
                <w:rFonts w:asciiTheme="minorHAnsi" w:hAnsiTheme="minorHAnsi" w:cs="Arial"/>
                <w:b/>
                <w:color w:val="FFFFFF" w:themeColor="background1"/>
              </w:rPr>
              <w:t>Points</w:t>
            </w:r>
          </w:p>
        </w:tc>
        <w:tc>
          <w:tcPr>
            <w:tcW w:w="1435" w:type="dxa"/>
            <w:vMerge w:val="restart"/>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p>
        </w:tc>
        <w:tc>
          <w:tcPr>
            <w:tcW w:w="1717" w:type="dxa"/>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r w:rsidRPr="00744285">
              <w:rPr>
                <w:rFonts w:asciiTheme="minorHAnsi" w:hAnsiTheme="minorHAnsi" w:cs="Arial"/>
                <w:b/>
                <w:color w:val="FFFFFF" w:themeColor="background1"/>
              </w:rPr>
              <w:t>Grade</w:t>
            </w:r>
          </w:p>
        </w:tc>
        <w:tc>
          <w:tcPr>
            <w:tcW w:w="2249" w:type="dxa"/>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r w:rsidRPr="00744285">
              <w:rPr>
                <w:rFonts w:asciiTheme="minorHAnsi" w:hAnsiTheme="minorHAnsi" w:cs="Arial"/>
                <w:b/>
                <w:color w:val="FFFFFF" w:themeColor="background1"/>
              </w:rPr>
              <w:t>Grade Scale</w:t>
            </w:r>
          </w:p>
        </w:tc>
      </w:tr>
      <w:tr w:rsidR="00F11580" w:rsidRPr="00744285" w:rsidTr="00795731">
        <w:tc>
          <w:tcPr>
            <w:tcW w:w="3167" w:type="dxa"/>
          </w:tcPr>
          <w:p w:rsidR="00F11580" w:rsidRDefault="00F11580" w:rsidP="004714FE">
            <w:pPr>
              <w:rPr>
                <w:rFonts w:asciiTheme="minorHAnsi" w:hAnsiTheme="minorHAnsi" w:cs="Arial"/>
                <w:b/>
              </w:rPr>
            </w:pPr>
            <w:r w:rsidRPr="00744285">
              <w:rPr>
                <w:rFonts w:asciiTheme="minorHAnsi" w:hAnsiTheme="minorHAnsi" w:cs="Arial"/>
                <w:b/>
              </w:rPr>
              <w:t>Exams (</w:t>
            </w:r>
            <w:r>
              <w:rPr>
                <w:rFonts w:asciiTheme="minorHAnsi" w:hAnsiTheme="minorHAnsi" w:cs="Arial"/>
                <w:b/>
              </w:rPr>
              <w:t>3</w:t>
            </w:r>
            <w:r w:rsidRPr="00744285">
              <w:rPr>
                <w:rFonts w:asciiTheme="minorHAnsi" w:hAnsiTheme="minorHAnsi" w:cs="Arial"/>
                <w:b/>
              </w:rPr>
              <w:t xml:space="preserve"> non-comprehensive</w:t>
            </w:r>
            <w:r w:rsidR="00E4272B">
              <w:rPr>
                <w:rFonts w:asciiTheme="minorHAnsi" w:hAnsiTheme="minorHAnsi" w:cs="Arial"/>
                <w:b/>
              </w:rPr>
              <w:t>)</w:t>
            </w:r>
          </w:p>
          <w:p w:rsidR="00BD5B6A" w:rsidRDefault="00BD5B6A" w:rsidP="00BD5B6A">
            <w:pPr>
              <w:pStyle w:val="ListParagraph"/>
              <w:ind w:left="360"/>
              <w:rPr>
                <w:sz w:val="20"/>
              </w:rPr>
            </w:pPr>
            <w:r w:rsidRPr="00BD5B6A">
              <w:rPr>
                <w:sz w:val="20"/>
              </w:rPr>
              <w:t>1. In class portion (100 Points</w:t>
            </w:r>
            <w:r>
              <w:rPr>
                <w:sz w:val="20"/>
              </w:rPr>
              <w:t>)</w:t>
            </w:r>
          </w:p>
          <w:p w:rsidR="00BD5B6A" w:rsidRPr="00744285" w:rsidRDefault="00BD5B6A" w:rsidP="00BD5B6A">
            <w:pPr>
              <w:pStyle w:val="ListParagraph"/>
              <w:ind w:left="360"/>
            </w:pPr>
            <w:r>
              <w:rPr>
                <w:sz w:val="20"/>
              </w:rPr>
              <w:t>2. In Connect (50 Points)</w:t>
            </w:r>
          </w:p>
        </w:tc>
        <w:tc>
          <w:tcPr>
            <w:tcW w:w="1440" w:type="dxa"/>
            <w:vAlign w:val="center"/>
          </w:tcPr>
          <w:p w:rsidR="00F11580" w:rsidRPr="00744285" w:rsidRDefault="00F11580" w:rsidP="00BD5B6A">
            <w:pPr>
              <w:jc w:val="center"/>
              <w:rPr>
                <w:rFonts w:asciiTheme="minorHAnsi" w:hAnsiTheme="minorHAnsi" w:cs="Arial"/>
                <w:b/>
              </w:rPr>
            </w:pPr>
            <w:r>
              <w:rPr>
                <w:rFonts w:asciiTheme="minorHAnsi" w:hAnsiTheme="minorHAnsi" w:cs="Arial"/>
                <w:b/>
              </w:rPr>
              <w:t>1</w:t>
            </w:r>
            <w:r w:rsidR="00BD5B6A">
              <w:rPr>
                <w:rFonts w:asciiTheme="minorHAnsi" w:hAnsiTheme="minorHAnsi" w:cs="Arial"/>
                <w:b/>
              </w:rPr>
              <w:t>5</w:t>
            </w:r>
            <w:r w:rsidRPr="00744285">
              <w:rPr>
                <w:rFonts w:asciiTheme="minorHAnsi" w:hAnsiTheme="minorHAnsi" w:cs="Arial"/>
                <w:b/>
              </w:rPr>
              <w:t>0</w:t>
            </w:r>
            <w:r>
              <w:rPr>
                <w:rFonts w:asciiTheme="minorHAnsi" w:hAnsiTheme="minorHAnsi" w:cs="Arial"/>
                <w:b/>
              </w:rPr>
              <w:t xml:space="preserve"> each</w:t>
            </w:r>
          </w:p>
        </w:tc>
        <w:tc>
          <w:tcPr>
            <w:tcW w:w="1435" w:type="dxa"/>
            <w:vMerge/>
            <w:shd w:val="clear" w:color="auto" w:fill="365F91" w:themeFill="accent1" w:themeFillShade="BF"/>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A</w:t>
            </w:r>
          </w:p>
        </w:tc>
        <w:tc>
          <w:tcPr>
            <w:tcW w:w="2249" w:type="dxa"/>
            <w:vAlign w:val="center"/>
          </w:tcPr>
          <w:p w:rsidR="00F11580" w:rsidRPr="0088169D" w:rsidRDefault="00795731" w:rsidP="00795731">
            <w:pPr>
              <w:jc w:val="center"/>
              <w:rPr>
                <w:rFonts w:asciiTheme="minorHAnsi" w:hAnsiTheme="minorHAnsi" w:cs="Arial"/>
                <w:b/>
              </w:rPr>
            </w:pPr>
            <w:r>
              <w:rPr>
                <w:rFonts w:asciiTheme="minorHAnsi" w:hAnsiTheme="minorHAnsi" w:cs="Arial"/>
                <w:b/>
              </w:rPr>
              <w:t>540</w:t>
            </w:r>
            <w:r w:rsidR="00455AAD" w:rsidRPr="0088169D">
              <w:rPr>
                <w:rFonts w:asciiTheme="minorHAnsi" w:hAnsiTheme="minorHAnsi" w:cs="Arial"/>
                <w:b/>
              </w:rPr>
              <w:t>-</w:t>
            </w:r>
            <w:r>
              <w:rPr>
                <w:rFonts w:asciiTheme="minorHAnsi" w:hAnsiTheme="minorHAnsi" w:cs="Arial"/>
                <w:b/>
              </w:rPr>
              <w:t>6</w:t>
            </w:r>
            <w:r w:rsidR="00455AAD" w:rsidRPr="0088169D">
              <w:rPr>
                <w:rFonts w:asciiTheme="minorHAnsi" w:hAnsiTheme="minorHAnsi" w:cs="Arial"/>
                <w:b/>
              </w:rPr>
              <w:t>00</w:t>
            </w:r>
          </w:p>
        </w:tc>
      </w:tr>
      <w:tr w:rsidR="00F11580" w:rsidRPr="00744285" w:rsidTr="00795731">
        <w:tc>
          <w:tcPr>
            <w:tcW w:w="3167" w:type="dxa"/>
          </w:tcPr>
          <w:p w:rsidR="00F11580" w:rsidRPr="005313B3" w:rsidRDefault="005313B3" w:rsidP="005313B3">
            <w:pPr>
              <w:rPr>
                <w:rFonts w:asciiTheme="minorHAnsi" w:hAnsiTheme="minorHAnsi" w:cs="Arial"/>
                <w:b/>
              </w:rPr>
            </w:pPr>
            <w:r>
              <w:rPr>
                <w:rFonts w:asciiTheme="minorHAnsi" w:hAnsiTheme="minorHAnsi" w:cs="Arial"/>
                <w:b/>
              </w:rPr>
              <w:t xml:space="preserve">Homework: </w:t>
            </w:r>
            <w:r w:rsidRPr="005313B3">
              <w:rPr>
                <w:sz w:val="20"/>
              </w:rPr>
              <w:t>10 assignments at 15 points each</w:t>
            </w:r>
          </w:p>
        </w:tc>
        <w:tc>
          <w:tcPr>
            <w:tcW w:w="1440" w:type="dxa"/>
            <w:vAlign w:val="center"/>
          </w:tcPr>
          <w:p w:rsidR="00F11580" w:rsidRPr="0088169D" w:rsidRDefault="00BD5B6A" w:rsidP="00455AAD">
            <w:pPr>
              <w:jc w:val="center"/>
              <w:rPr>
                <w:rFonts w:asciiTheme="minorHAnsi" w:hAnsiTheme="minorHAnsi" w:cs="Arial"/>
                <w:b/>
              </w:rPr>
            </w:pPr>
            <w:r>
              <w:rPr>
                <w:rFonts w:asciiTheme="minorHAnsi" w:hAnsiTheme="minorHAnsi" w:cs="Arial"/>
                <w:b/>
              </w:rPr>
              <w:t>150</w:t>
            </w:r>
          </w:p>
        </w:tc>
        <w:tc>
          <w:tcPr>
            <w:tcW w:w="1435" w:type="dxa"/>
            <w:vMerge/>
            <w:shd w:val="clear" w:color="auto" w:fill="365F91" w:themeFill="accent1" w:themeFillShade="BF"/>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B</w:t>
            </w:r>
          </w:p>
        </w:tc>
        <w:tc>
          <w:tcPr>
            <w:tcW w:w="2249" w:type="dxa"/>
            <w:vAlign w:val="center"/>
          </w:tcPr>
          <w:p w:rsidR="00F11580" w:rsidRPr="0088169D" w:rsidRDefault="00795731" w:rsidP="00795731">
            <w:pPr>
              <w:jc w:val="center"/>
              <w:rPr>
                <w:rFonts w:asciiTheme="minorHAnsi" w:hAnsiTheme="minorHAnsi" w:cs="Arial"/>
                <w:b/>
              </w:rPr>
            </w:pPr>
            <w:r>
              <w:rPr>
                <w:rFonts w:asciiTheme="minorHAnsi" w:hAnsiTheme="minorHAnsi" w:cs="Arial"/>
                <w:b/>
              </w:rPr>
              <w:t>480-539</w:t>
            </w:r>
          </w:p>
        </w:tc>
      </w:tr>
      <w:tr w:rsidR="00F11580" w:rsidRPr="00744285" w:rsidTr="00795731">
        <w:tc>
          <w:tcPr>
            <w:tcW w:w="3167" w:type="dxa"/>
            <w:vMerge w:val="restart"/>
            <w:shd w:val="clear" w:color="auto" w:fill="auto"/>
            <w:vAlign w:val="center"/>
          </w:tcPr>
          <w:p w:rsidR="00F11580" w:rsidRPr="005313B3" w:rsidRDefault="005313B3" w:rsidP="00BD5B6A">
            <w:pPr>
              <w:rPr>
                <w:rFonts w:asciiTheme="minorHAnsi" w:hAnsiTheme="minorHAnsi" w:cs="Arial"/>
              </w:rPr>
            </w:pPr>
            <w:r>
              <w:rPr>
                <w:rFonts w:asciiTheme="minorHAnsi" w:hAnsiTheme="minorHAnsi" w:cs="Arial"/>
                <w:b/>
              </w:rPr>
              <w:t xml:space="preserve">Missed Exam: </w:t>
            </w:r>
            <w:r w:rsidRPr="005313B3">
              <w:rPr>
                <w:rFonts w:asciiTheme="minorHAnsi" w:hAnsiTheme="minorHAnsi" w:cs="Arial"/>
              </w:rPr>
              <w:t>See discussion below.</w:t>
            </w:r>
          </w:p>
          <w:p w:rsidR="005313B3" w:rsidRPr="00744285" w:rsidRDefault="005313B3" w:rsidP="00BD5B6A">
            <w:pPr>
              <w:rPr>
                <w:rFonts w:asciiTheme="minorHAnsi" w:hAnsiTheme="minorHAnsi" w:cs="Arial"/>
                <w:b/>
              </w:rPr>
            </w:pPr>
          </w:p>
        </w:tc>
        <w:tc>
          <w:tcPr>
            <w:tcW w:w="1440" w:type="dxa"/>
            <w:vMerge w:val="restart"/>
            <w:shd w:val="clear" w:color="auto" w:fill="auto"/>
            <w:vAlign w:val="center"/>
          </w:tcPr>
          <w:p w:rsidR="00F11580" w:rsidRPr="00744285" w:rsidRDefault="00F11580" w:rsidP="00455AAD">
            <w:pPr>
              <w:jc w:val="center"/>
              <w:rPr>
                <w:rFonts w:asciiTheme="minorHAnsi" w:hAnsiTheme="minorHAnsi" w:cs="Arial"/>
                <w:b/>
              </w:rPr>
            </w:pPr>
          </w:p>
        </w:tc>
        <w:tc>
          <w:tcPr>
            <w:tcW w:w="1435" w:type="dxa"/>
            <w:vMerge/>
            <w:shd w:val="clear" w:color="auto" w:fill="auto"/>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C</w:t>
            </w:r>
          </w:p>
        </w:tc>
        <w:tc>
          <w:tcPr>
            <w:tcW w:w="2249" w:type="dxa"/>
            <w:vAlign w:val="center"/>
          </w:tcPr>
          <w:p w:rsidR="00F11580" w:rsidRPr="0088169D" w:rsidRDefault="00795731" w:rsidP="00795731">
            <w:pPr>
              <w:jc w:val="center"/>
              <w:rPr>
                <w:rFonts w:asciiTheme="minorHAnsi" w:hAnsiTheme="minorHAnsi" w:cs="Arial"/>
                <w:b/>
              </w:rPr>
            </w:pPr>
            <w:r>
              <w:rPr>
                <w:rFonts w:asciiTheme="minorHAnsi" w:hAnsiTheme="minorHAnsi" w:cs="Arial"/>
                <w:b/>
              </w:rPr>
              <w:t>420-479</w:t>
            </w:r>
          </w:p>
        </w:tc>
      </w:tr>
      <w:tr w:rsidR="00F11580" w:rsidRPr="00744285" w:rsidTr="00795731">
        <w:tc>
          <w:tcPr>
            <w:tcW w:w="3167" w:type="dxa"/>
            <w:vMerge/>
            <w:shd w:val="clear" w:color="auto" w:fill="auto"/>
          </w:tcPr>
          <w:p w:rsidR="00F11580" w:rsidRPr="00744285" w:rsidRDefault="00F11580" w:rsidP="00141EC6">
            <w:pPr>
              <w:rPr>
                <w:rFonts w:asciiTheme="minorHAnsi" w:hAnsiTheme="minorHAnsi" w:cs="Arial"/>
                <w:b/>
              </w:rPr>
            </w:pPr>
          </w:p>
        </w:tc>
        <w:tc>
          <w:tcPr>
            <w:tcW w:w="1440" w:type="dxa"/>
            <w:vMerge/>
            <w:shd w:val="clear" w:color="auto" w:fill="auto"/>
          </w:tcPr>
          <w:p w:rsidR="00F11580" w:rsidRPr="00744285" w:rsidRDefault="00F11580" w:rsidP="00141EC6">
            <w:pPr>
              <w:rPr>
                <w:rFonts w:asciiTheme="minorHAnsi" w:hAnsiTheme="minorHAnsi" w:cs="Arial"/>
                <w:b/>
              </w:rPr>
            </w:pPr>
          </w:p>
        </w:tc>
        <w:tc>
          <w:tcPr>
            <w:tcW w:w="1435" w:type="dxa"/>
            <w:vMerge/>
            <w:shd w:val="clear" w:color="auto" w:fill="auto"/>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D</w:t>
            </w:r>
          </w:p>
        </w:tc>
        <w:tc>
          <w:tcPr>
            <w:tcW w:w="2249" w:type="dxa"/>
            <w:vAlign w:val="center"/>
          </w:tcPr>
          <w:p w:rsidR="00F11580" w:rsidRPr="0088169D" w:rsidRDefault="00795731" w:rsidP="00795731">
            <w:pPr>
              <w:jc w:val="center"/>
              <w:rPr>
                <w:rFonts w:asciiTheme="minorHAnsi" w:hAnsiTheme="minorHAnsi" w:cs="Arial"/>
                <w:b/>
              </w:rPr>
            </w:pPr>
            <w:r>
              <w:rPr>
                <w:rFonts w:asciiTheme="minorHAnsi" w:hAnsiTheme="minorHAnsi" w:cs="Arial"/>
                <w:b/>
              </w:rPr>
              <w:t>360-419</w:t>
            </w:r>
          </w:p>
        </w:tc>
      </w:tr>
      <w:tr w:rsidR="00F11580" w:rsidRPr="00744285" w:rsidTr="00795731">
        <w:tc>
          <w:tcPr>
            <w:tcW w:w="3167" w:type="dxa"/>
            <w:vMerge/>
            <w:shd w:val="clear" w:color="auto" w:fill="auto"/>
          </w:tcPr>
          <w:p w:rsidR="00F11580" w:rsidRPr="00744285" w:rsidRDefault="00F11580" w:rsidP="00141EC6">
            <w:pPr>
              <w:rPr>
                <w:rFonts w:asciiTheme="minorHAnsi" w:hAnsiTheme="minorHAnsi" w:cs="Arial"/>
                <w:b/>
              </w:rPr>
            </w:pPr>
          </w:p>
        </w:tc>
        <w:tc>
          <w:tcPr>
            <w:tcW w:w="1440" w:type="dxa"/>
            <w:vMerge/>
            <w:shd w:val="clear" w:color="auto" w:fill="auto"/>
          </w:tcPr>
          <w:p w:rsidR="00F11580" w:rsidRPr="00744285" w:rsidRDefault="00F11580" w:rsidP="00141EC6">
            <w:pPr>
              <w:rPr>
                <w:rFonts w:asciiTheme="minorHAnsi" w:hAnsiTheme="minorHAnsi" w:cs="Arial"/>
                <w:b/>
              </w:rPr>
            </w:pPr>
          </w:p>
        </w:tc>
        <w:tc>
          <w:tcPr>
            <w:tcW w:w="1435" w:type="dxa"/>
            <w:vMerge/>
            <w:shd w:val="clear" w:color="auto" w:fill="auto"/>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F</w:t>
            </w:r>
          </w:p>
        </w:tc>
        <w:tc>
          <w:tcPr>
            <w:tcW w:w="2249" w:type="dxa"/>
            <w:vAlign w:val="center"/>
          </w:tcPr>
          <w:p w:rsidR="00F11580" w:rsidRPr="0088169D" w:rsidRDefault="00455AAD" w:rsidP="00795731">
            <w:pPr>
              <w:jc w:val="center"/>
              <w:rPr>
                <w:rFonts w:asciiTheme="minorHAnsi" w:hAnsiTheme="minorHAnsi" w:cs="Arial"/>
                <w:b/>
              </w:rPr>
            </w:pPr>
            <w:r w:rsidRPr="0088169D">
              <w:rPr>
                <w:rFonts w:asciiTheme="minorHAnsi" w:hAnsiTheme="minorHAnsi" w:cs="Arial"/>
                <w:b/>
              </w:rPr>
              <w:t>0-</w:t>
            </w:r>
            <w:r w:rsidR="00795731">
              <w:rPr>
                <w:rFonts w:asciiTheme="minorHAnsi" w:hAnsiTheme="minorHAnsi" w:cs="Arial"/>
                <w:b/>
              </w:rPr>
              <w:t>35</w:t>
            </w:r>
            <w:r w:rsidRPr="0088169D">
              <w:rPr>
                <w:rFonts w:asciiTheme="minorHAnsi" w:hAnsiTheme="minorHAnsi" w:cs="Arial"/>
                <w:b/>
              </w:rPr>
              <w:t>9</w:t>
            </w:r>
          </w:p>
        </w:tc>
      </w:tr>
    </w:tbl>
    <w:bookmarkEnd w:id="0"/>
    <w:p w:rsidR="0067588F" w:rsidRPr="00744285" w:rsidRDefault="0067588F" w:rsidP="00C84CE1">
      <w:pPr>
        <w:autoSpaceDE w:val="0"/>
        <w:autoSpaceDN w:val="0"/>
        <w:adjustRightInd w:val="0"/>
        <w:rPr>
          <w:rFonts w:asciiTheme="minorHAnsi" w:hAnsiTheme="minorHAnsi" w:cs="Arial"/>
          <w:color w:val="FF0000"/>
        </w:rPr>
      </w:pPr>
      <w:r w:rsidRPr="00744285">
        <w:rPr>
          <w:rFonts w:asciiTheme="minorHAnsi" w:hAnsiTheme="minorHAnsi" w:cs="Arial"/>
          <w:b/>
        </w:rPr>
        <w:lastRenderedPageBreak/>
        <w:t xml:space="preserve">Attendance: </w:t>
      </w:r>
      <w:r w:rsidR="009241D7" w:rsidRPr="00744285">
        <w:rPr>
          <w:rFonts w:asciiTheme="minorHAnsi" w:hAnsiTheme="minorHAnsi" w:cs="Arial"/>
        </w:rPr>
        <w:t>I will not track attendance</w:t>
      </w:r>
      <w:r w:rsidR="00807951" w:rsidRPr="00744285">
        <w:rPr>
          <w:rFonts w:asciiTheme="minorHAnsi" w:hAnsiTheme="minorHAnsi" w:cs="Arial"/>
        </w:rPr>
        <w:t xml:space="preserve">. You can make your own decisions as to what is important </w:t>
      </w:r>
      <w:bookmarkStart w:id="1" w:name="OLE_LINK1"/>
      <w:bookmarkStart w:id="2" w:name="OLE_LINK2"/>
      <w:r w:rsidR="00807951" w:rsidRPr="00744285">
        <w:rPr>
          <w:rFonts w:asciiTheme="minorHAnsi" w:hAnsiTheme="minorHAnsi" w:cs="Arial"/>
        </w:rPr>
        <w:t xml:space="preserve">in your </w:t>
      </w:r>
      <w:bookmarkEnd w:id="1"/>
      <w:bookmarkEnd w:id="2"/>
      <w:r w:rsidR="00807951" w:rsidRPr="00744285">
        <w:rPr>
          <w:rFonts w:asciiTheme="minorHAnsi" w:hAnsiTheme="minorHAnsi" w:cs="Arial"/>
        </w:rPr>
        <w:t>li</w:t>
      </w:r>
      <w:r w:rsidR="00FB13EA">
        <w:rPr>
          <w:rFonts w:asciiTheme="minorHAnsi" w:hAnsiTheme="minorHAnsi" w:cs="Arial"/>
        </w:rPr>
        <w:t>fe</w:t>
      </w:r>
      <w:r w:rsidR="00807951" w:rsidRPr="00744285">
        <w:rPr>
          <w:rFonts w:asciiTheme="minorHAnsi" w:hAnsiTheme="minorHAnsi" w:cs="Arial"/>
        </w:rPr>
        <w:t xml:space="preserve">. </w:t>
      </w:r>
      <w:r w:rsidR="001B0A63">
        <w:rPr>
          <w:rFonts w:asciiTheme="minorHAnsi" w:hAnsiTheme="minorHAnsi" w:cs="Arial"/>
        </w:rPr>
        <w:t xml:space="preserve">However, with poor decisions there are often painful consequences. </w:t>
      </w:r>
      <w:r w:rsidR="00C84CE1" w:rsidRPr="00C84CE1">
        <w:rPr>
          <w:rFonts w:asciiTheme="minorHAnsi" w:hAnsiTheme="minorHAnsi" w:cs="Arial"/>
        </w:rPr>
        <w:t>If you must miss class, you are still responsible for the material you missed.</w:t>
      </w:r>
      <w:r w:rsidR="00807951" w:rsidRPr="00744285">
        <w:rPr>
          <w:rFonts w:asciiTheme="minorHAnsi" w:hAnsiTheme="minorHAnsi" w:cs="Arial"/>
        </w:rPr>
        <w:t xml:space="preserve"> </w:t>
      </w:r>
      <w:r w:rsidR="003E4F7E">
        <w:rPr>
          <w:rFonts w:asciiTheme="minorHAnsi" w:hAnsiTheme="minorHAnsi" w:cs="Arial"/>
        </w:rPr>
        <w:t>I will not normally cover presented material via email for a student that has not attended class or asked clarifying questions in class.</w:t>
      </w:r>
    </w:p>
    <w:p w:rsidR="00481FA6" w:rsidRPr="00744285" w:rsidRDefault="00481FA6" w:rsidP="00481FA6">
      <w:pPr>
        <w:rPr>
          <w:rFonts w:asciiTheme="minorHAnsi" w:hAnsiTheme="minorHAnsi" w:cs="Arial"/>
          <w:b/>
        </w:rPr>
      </w:pPr>
    </w:p>
    <w:p w:rsidR="00481FA6" w:rsidRPr="004A2C14" w:rsidRDefault="001672BC" w:rsidP="00481FA6">
      <w:pPr>
        <w:rPr>
          <w:rFonts w:asciiTheme="minorHAnsi" w:hAnsiTheme="minorHAnsi" w:cs="Arial"/>
          <w:b/>
          <w:color w:val="943634" w:themeColor="accent2" w:themeShade="BF"/>
        </w:rPr>
      </w:pPr>
      <w:r>
        <w:rPr>
          <w:rFonts w:asciiTheme="minorHAnsi" w:hAnsiTheme="minorHAnsi" w:cs="Arial"/>
          <w:b/>
        </w:rPr>
        <w:t>Blackboard Course Portal</w:t>
      </w:r>
      <w:r w:rsidR="00481FA6" w:rsidRPr="00744285">
        <w:rPr>
          <w:rFonts w:asciiTheme="minorHAnsi" w:hAnsiTheme="minorHAnsi" w:cs="Arial"/>
          <w:b/>
        </w:rPr>
        <w:t xml:space="preserve">:  </w:t>
      </w:r>
      <w:r>
        <w:rPr>
          <w:rFonts w:asciiTheme="minorHAnsi" w:hAnsiTheme="minorHAnsi" w:cs="Arial"/>
        </w:rPr>
        <w:t xml:space="preserve">Blackboard is the online content management utility for courses at UTA. Course announcements, assignment instructions, and assessments will be available on the Blackboard portal for this class. Each student is responsible establishing access to the Blackboard course </w:t>
      </w:r>
      <w:proofErr w:type="gramStart"/>
      <w:r>
        <w:rPr>
          <w:rFonts w:asciiTheme="minorHAnsi" w:hAnsiTheme="minorHAnsi" w:cs="Arial"/>
        </w:rPr>
        <w:t>portal,</w:t>
      </w:r>
      <w:proofErr w:type="gramEnd"/>
      <w:r>
        <w:rPr>
          <w:rFonts w:asciiTheme="minorHAnsi" w:hAnsiTheme="minorHAnsi" w:cs="Arial"/>
        </w:rPr>
        <w:t xml:space="preserve"> and for contacting the UTA Help Desk as needed to resolve any technical issues with Blackboard</w:t>
      </w:r>
      <w:r w:rsidR="00481FA6" w:rsidRPr="0088169D">
        <w:rPr>
          <w:rFonts w:asciiTheme="minorHAnsi" w:hAnsiTheme="minorHAnsi" w:cs="Arial"/>
        </w:rPr>
        <w:t>.</w:t>
      </w:r>
      <w:r w:rsidRPr="0088169D">
        <w:rPr>
          <w:rFonts w:asciiTheme="minorHAnsi" w:hAnsiTheme="minorHAnsi" w:cs="Arial"/>
        </w:rPr>
        <w:t xml:space="preserve"> </w:t>
      </w:r>
      <w:r w:rsidR="0088169D">
        <w:rPr>
          <w:rFonts w:asciiTheme="minorHAnsi" w:hAnsiTheme="minorHAnsi" w:cs="Arial"/>
        </w:rPr>
        <w:t xml:space="preserve">Homework </w:t>
      </w:r>
      <w:proofErr w:type="gramStart"/>
      <w:r w:rsidR="0088169D">
        <w:rPr>
          <w:rFonts w:asciiTheme="minorHAnsi" w:hAnsiTheme="minorHAnsi" w:cs="Arial"/>
        </w:rPr>
        <w:t>will be deployed</w:t>
      </w:r>
      <w:proofErr w:type="gramEnd"/>
      <w:r w:rsidR="0088169D">
        <w:rPr>
          <w:rFonts w:asciiTheme="minorHAnsi" w:hAnsiTheme="minorHAnsi" w:cs="Arial"/>
        </w:rPr>
        <w:t xml:space="preserve"> using Blackboard/Connect. It </w:t>
      </w:r>
      <w:proofErr w:type="gramStart"/>
      <w:r w:rsidR="0088169D">
        <w:rPr>
          <w:rFonts w:asciiTheme="minorHAnsi" w:hAnsiTheme="minorHAnsi" w:cs="Arial"/>
        </w:rPr>
        <w:t>is corrected</w:t>
      </w:r>
      <w:proofErr w:type="gramEnd"/>
      <w:r w:rsidR="0088169D">
        <w:rPr>
          <w:rFonts w:asciiTheme="minorHAnsi" w:hAnsiTheme="minorHAnsi" w:cs="Arial"/>
        </w:rPr>
        <w:t xml:space="preserve"> by the Connect software </w:t>
      </w:r>
      <w:r w:rsidR="00D45AD0">
        <w:rPr>
          <w:rFonts w:asciiTheme="minorHAnsi" w:hAnsiTheme="minorHAnsi" w:cs="Arial"/>
        </w:rPr>
        <w:t>and</w:t>
      </w:r>
      <w:r w:rsidR="0088169D">
        <w:rPr>
          <w:rFonts w:asciiTheme="minorHAnsi" w:hAnsiTheme="minorHAnsi" w:cs="Arial"/>
        </w:rPr>
        <w:t xml:space="preserve"> counts </w:t>
      </w:r>
      <w:r w:rsidR="00D45AD0">
        <w:rPr>
          <w:rFonts w:asciiTheme="minorHAnsi" w:hAnsiTheme="minorHAnsi" w:cs="Arial"/>
        </w:rPr>
        <w:t>15</w:t>
      </w:r>
      <w:r w:rsidR="0088169D">
        <w:rPr>
          <w:rFonts w:asciiTheme="minorHAnsi" w:hAnsiTheme="minorHAnsi" w:cs="Arial"/>
        </w:rPr>
        <w:t xml:space="preserve">0 points </w:t>
      </w:r>
      <w:r w:rsidR="00F425D8">
        <w:rPr>
          <w:rFonts w:asciiTheme="minorHAnsi" w:hAnsiTheme="minorHAnsi" w:cs="Arial"/>
        </w:rPr>
        <w:t xml:space="preserve">(25%) </w:t>
      </w:r>
      <w:r w:rsidR="0088169D">
        <w:rPr>
          <w:rFonts w:asciiTheme="minorHAnsi" w:hAnsiTheme="minorHAnsi" w:cs="Arial"/>
        </w:rPr>
        <w:t>for the course</w:t>
      </w:r>
      <w:r w:rsidR="00F425D8">
        <w:rPr>
          <w:rFonts w:asciiTheme="minorHAnsi" w:hAnsiTheme="minorHAnsi" w:cs="Arial"/>
        </w:rPr>
        <w:t xml:space="preserve">. </w:t>
      </w:r>
      <w:r w:rsidR="00455AAD" w:rsidRPr="0088169D">
        <w:rPr>
          <w:rFonts w:asciiTheme="minorHAnsi" w:hAnsiTheme="minorHAnsi" w:cs="Arial"/>
        </w:rPr>
        <w:t xml:space="preserve">You </w:t>
      </w:r>
      <w:proofErr w:type="gramStart"/>
      <w:r w:rsidR="00455AAD" w:rsidRPr="0088169D">
        <w:rPr>
          <w:rFonts w:asciiTheme="minorHAnsi" w:hAnsiTheme="minorHAnsi" w:cs="Arial"/>
        </w:rPr>
        <w:t>will be given</w:t>
      </w:r>
      <w:proofErr w:type="gramEnd"/>
      <w:r w:rsidR="00455AAD" w:rsidRPr="0088169D">
        <w:rPr>
          <w:rFonts w:asciiTheme="minorHAnsi" w:hAnsiTheme="minorHAnsi" w:cs="Arial"/>
        </w:rPr>
        <w:t xml:space="preserve"> a time window and an amount of time to complete </w:t>
      </w:r>
      <w:r w:rsidR="00F425D8">
        <w:rPr>
          <w:rFonts w:asciiTheme="minorHAnsi" w:hAnsiTheme="minorHAnsi" w:cs="Arial"/>
        </w:rPr>
        <w:t>each homework assignment</w:t>
      </w:r>
      <w:r w:rsidR="00455AAD" w:rsidRPr="0088169D">
        <w:rPr>
          <w:rFonts w:asciiTheme="minorHAnsi" w:hAnsiTheme="minorHAnsi" w:cs="Arial"/>
        </w:rPr>
        <w:t xml:space="preserve">. At the due time, whatever work you have done to that point will constitute your grade for the </w:t>
      </w:r>
      <w:r w:rsidR="00F425D8">
        <w:rPr>
          <w:rFonts w:asciiTheme="minorHAnsi" w:hAnsiTheme="minorHAnsi" w:cs="Arial"/>
        </w:rPr>
        <w:t>homework</w:t>
      </w:r>
      <w:r w:rsidR="00455AAD" w:rsidRPr="0088169D">
        <w:rPr>
          <w:rFonts w:asciiTheme="minorHAnsi" w:hAnsiTheme="minorHAnsi" w:cs="Arial"/>
        </w:rPr>
        <w:t>.</w:t>
      </w:r>
      <w:r w:rsidR="004A2C14" w:rsidRPr="0088169D">
        <w:rPr>
          <w:rFonts w:asciiTheme="minorHAnsi" w:hAnsiTheme="minorHAnsi" w:cs="Arial"/>
        </w:rPr>
        <w:t xml:space="preserve"> To ensure your grade </w:t>
      </w:r>
      <w:proofErr w:type="gramStart"/>
      <w:r w:rsidR="004A2C14" w:rsidRPr="0088169D">
        <w:rPr>
          <w:rFonts w:asciiTheme="minorHAnsi" w:hAnsiTheme="minorHAnsi" w:cs="Arial"/>
        </w:rPr>
        <w:t>is posted</w:t>
      </w:r>
      <w:proofErr w:type="gramEnd"/>
      <w:r w:rsidR="004A2C14" w:rsidRPr="0088169D">
        <w:rPr>
          <w:rFonts w:asciiTheme="minorHAnsi" w:hAnsiTheme="minorHAnsi" w:cs="Arial"/>
        </w:rPr>
        <w:t xml:space="preserve"> to Blackboard, open the </w:t>
      </w:r>
      <w:r w:rsidR="00F425D8">
        <w:rPr>
          <w:rFonts w:asciiTheme="minorHAnsi" w:hAnsiTheme="minorHAnsi" w:cs="Arial"/>
        </w:rPr>
        <w:t>homework</w:t>
      </w:r>
      <w:r w:rsidR="004A2C14" w:rsidRPr="0088169D">
        <w:rPr>
          <w:rFonts w:asciiTheme="minorHAnsi" w:hAnsiTheme="minorHAnsi" w:cs="Arial"/>
        </w:rPr>
        <w:t xml:space="preserve"> from Blackboard and not from Connect.</w:t>
      </w:r>
      <w:r w:rsidR="006A7FE0" w:rsidRPr="0088169D">
        <w:rPr>
          <w:rFonts w:asciiTheme="minorHAnsi" w:hAnsiTheme="minorHAnsi" w:cs="Arial"/>
        </w:rPr>
        <w:t xml:space="preserve"> Otherwise, your grade </w:t>
      </w:r>
      <w:proofErr w:type="gramStart"/>
      <w:r w:rsidR="006A7FE0" w:rsidRPr="0088169D">
        <w:rPr>
          <w:rFonts w:asciiTheme="minorHAnsi" w:hAnsiTheme="minorHAnsi" w:cs="Arial"/>
        </w:rPr>
        <w:t>is hung up</w:t>
      </w:r>
      <w:proofErr w:type="gramEnd"/>
      <w:r w:rsidR="006A7FE0" w:rsidRPr="0088169D">
        <w:rPr>
          <w:rFonts w:asciiTheme="minorHAnsi" w:hAnsiTheme="minorHAnsi" w:cs="Arial"/>
        </w:rPr>
        <w:t xml:space="preserve"> in Connect and does not feed over to Blackboard.</w:t>
      </w:r>
    </w:p>
    <w:p w:rsidR="002B03FB" w:rsidRPr="00744285" w:rsidRDefault="002B03FB" w:rsidP="002B03FB">
      <w:pPr>
        <w:pStyle w:val="Heading3"/>
        <w:rPr>
          <w:rFonts w:asciiTheme="minorHAnsi" w:eastAsia="SimSun" w:hAnsiTheme="minorHAnsi" w:cs="Arial"/>
          <w:b w:val="0"/>
          <w:sz w:val="22"/>
          <w:szCs w:val="22"/>
          <w:lang w:eastAsia="zh-CN"/>
        </w:rPr>
      </w:pPr>
      <w:r w:rsidRPr="00744285">
        <w:rPr>
          <w:rFonts w:asciiTheme="minorHAnsi" w:eastAsia="SimSun" w:hAnsiTheme="minorHAnsi" w:cs="Arial"/>
          <w:sz w:val="22"/>
          <w:szCs w:val="22"/>
          <w:lang w:eastAsia="zh-CN"/>
        </w:rPr>
        <w:t xml:space="preserve">Class Conduct: </w:t>
      </w:r>
      <w:r w:rsidRPr="00744285">
        <w:rPr>
          <w:rFonts w:asciiTheme="minorHAnsi" w:eastAsia="SimSun" w:hAnsiTheme="minorHAnsi" w:cs="Arial"/>
          <w:b w:val="0"/>
          <w:sz w:val="22"/>
          <w:szCs w:val="22"/>
          <w:lang w:eastAsia="zh-CN"/>
        </w:rPr>
        <w:t xml:space="preserve">Disruptive behavior includes but is not limited to, side conversations between two or more students during lecture, </w:t>
      </w:r>
      <w:r w:rsidR="00BB16CD">
        <w:rPr>
          <w:rFonts w:asciiTheme="minorHAnsi" w:eastAsia="SimSun" w:hAnsiTheme="minorHAnsi" w:cs="Arial"/>
          <w:b w:val="0"/>
          <w:sz w:val="22"/>
          <w:szCs w:val="22"/>
          <w:lang w:eastAsia="zh-CN"/>
        </w:rPr>
        <w:t xml:space="preserve">texting on your cell phone, </w:t>
      </w:r>
      <w:r w:rsidRPr="00744285">
        <w:rPr>
          <w:rFonts w:asciiTheme="minorHAnsi" w:eastAsia="SimSun" w:hAnsiTheme="minorHAnsi" w:cs="Arial"/>
          <w:b w:val="0"/>
          <w:sz w:val="22"/>
          <w:szCs w:val="22"/>
          <w:lang w:eastAsia="zh-CN"/>
        </w:rPr>
        <w:t xml:space="preserve">unnecessary comments that add no value to class, and any activities that negatively </w:t>
      </w:r>
      <w:proofErr w:type="gramStart"/>
      <w:r w:rsidRPr="00744285">
        <w:rPr>
          <w:rFonts w:asciiTheme="minorHAnsi" w:eastAsia="SimSun" w:hAnsiTheme="minorHAnsi" w:cs="Arial"/>
          <w:b w:val="0"/>
          <w:sz w:val="22"/>
          <w:szCs w:val="22"/>
          <w:lang w:eastAsia="zh-CN"/>
        </w:rPr>
        <w:t>impact</w:t>
      </w:r>
      <w:proofErr w:type="gramEnd"/>
      <w:r w:rsidRPr="00744285">
        <w:rPr>
          <w:rFonts w:asciiTheme="minorHAnsi" w:eastAsia="SimSun" w:hAnsiTheme="minorHAnsi" w:cs="Arial"/>
          <w:b w:val="0"/>
          <w:sz w:val="22"/>
          <w:szCs w:val="22"/>
          <w:lang w:eastAsia="zh-CN"/>
        </w:rPr>
        <w:t xml:space="preserve"> the ability of other students to learn and/or listen in class</w:t>
      </w:r>
      <w:r w:rsidR="002167F5" w:rsidRPr="00744285">
        <w:rPr>
          <w:rFonts w:asciiTheme="minorHAnsi" w:eastAsia="SimSun" w:hAnsiTheme="minorHAnsi" w:cs="Arial"/>
          <w:b w:val="0"/>
          <w:sz w:val="22"/>
          <w:szCs w:val="22"/>
          <w:lang w:eastAsia="zh-CN"/>
        </w:rPr>
        <w:t xml:space="preserve">. </w:t>
      </w:r>
      <w:r w:rsidR="0043712F" w:rsidRPr="00744285">
        <w:rPr>
          <w:rFonts w:asciiTheme="minorHAnsi" w:eastAsia="SimSun" w:hAnsiTheme="minorHAnsi" w:cs="Arial"/>
          <w:b w:val="0"/>
          <w:sz w:val="22"/>
          <w:szCs w:val="22"/>
          <w:lang w:eastAsia="zh-CN"/>
        </w:rPr>
        <w:t>If you are disruptive, I will ask you to leave</w:t>
      </w:r>
      <w:r w:rsidRPr="00744285">
        <w:rPr>
          <w:rFonts w:asciiTheme="minorHAnsi" w:eastAsia="SimSun" w:hAnsiTheme="minorHAnsi" w:cs="Arial"/>
          <w:b w:val="0"/>
          <w:sz w:val="22"/>
          <w:szCs w:val="22"/>
          <w:lang w:eastAsia="zh-CN"/>
        </w:rPr>
        <w:t xml:space="preserve">.  </w:t>
      </w:r>
    </w:p>
    <w:p w:rsidR="00367E6C" w:rsidRDefault="00367E6C" w:rsidP="00367E6C">
      <w:pPr>
        <w:pStyle w:val="Heading3"/>
        <w:rPr>
          <w:rFonts w:asciiTheme="minorHAnsi" w:eastAsia="SimSun" w:hAnsiTheme="minorHAnsi" w:cs="Arial"/>
          <w:b w:val="0"/>
          <w:sz w:val="22"/>
          <w:szCs w:val="22"/>
          <w:lang w:eastAsia="zh-CN"/>
        </w:rPr>
      </w:pPr>
      <w:r w:rsidRPr="00744285">
        <w:rPr>
          <w:rFonts w:asciiTheme="minorHAnsi" w:eastAsia="SimSun" w:hAnsiTheme="minorHAnsi" w:cs="Arial"/>
          <w:sz w:val="22"/>
          <w:szCs w:val="22"/>
          <w:lang w:eastAsia="zh-CN"/>
        </w:rPr>
        <w:t xml:space="preserve">Classroom Expectations: </w:t>
      </w:r>
      <w:r w:rsidRPr="00744285">
        <w:rPr>
          <w:rFonts w:asciiTheme="minorHAnsi" w:eastAsia="SimSun" w:hAnsiTheme="minorHAnsi" w:cs="Arial"/>
          <w:b w:val="0"/>
          <w:sz w:val="22"/>
          <w:szCs w:val="22"/>
          <w:lang w:eastAsia="zh-CN"/>
        </w:rPr>
        <w:t xml:space="preserve">My intent is to cover some of the highlights of the assigned </w:t>
      </w:r>
      <w:r w:rsidR="00CD39B2">
        <w:rPr>
          <w:rFonts w:asciiTheme="minorHAnsi" w:eastAsia="SimSun" w:hAnsiTheme="minorHAnsi" w:cs="Arial"/>
          <w:b w:val="0"/>
          <w:sz w:val="22"/>
          <w:szCs w:val="22"/>
          <w:lang w:eastAsia="zh-CN"/>
        </w:rPr>
        <w:t>material</w:t>
      </w:r>
      <w:r w:rsidRPr="00744285">
        <w:rPr>
          <w:rFonts w:asciiTheme="minorHAnsi" w:eastAsia="SimSun" w:hAnsiTheme="minorHAnsi" w:cs="Arial"/>
          <w:b w:val="0"/>
          <w:sz w:val="22"/>
          <w:szCs w:val="22"/>
          <w:lang w:eastAsia="zh-CN"/>
        </w:rPr>
        <w:t xml:space="preserve"> using PowerPoint</w:t>
      </w:r>
      <w:r w:rsidRPr="00744285">
        <w:rPr>
          <w:rFonts w:asciiTheme="minorHAnsi" w:eastAsia="SimSun" w:hAnsiTheme="minorHAnsi" w:cs="Arial"/>
          <w:b w:val="0"/>
          <w:sz w:val="22"/>
          <w:szCs w:val="22"/>
          <w:lang w:eastAsia="zh-CN"/>
        </w:rPr>
        <w:sym w:font="Symbol" w:char="F0E2"/>
      </w:r>
      <w:r w:rsidRPr="00744285">
        <w:rPr>
          <w:rFonts w:asciiTheme="minorHAnsi" w:eastAsia="SimSun" w:hAnsiTheme="minorHAnsi" w:cs="Arial"/>
          <w:b w:val="0"/>
          <w:sz w:val="22"/>
          <w:szCs w:val="22"/>
          <w:lang w:eastAsia="zh-CN"/>
        </w:rPr>
        <w:t xml:space="preserve"> slides and some material not covered in the textbook</w:t>
      </w:r>
      <w:r w:rsidR="00085D95" w:rsidRPr="00744285">
        <w:rPr>
          <w:rFonts w:asciiTheme="minorHAnsi" w:eastAsia="SimSun" w:hAnsiTheme="minorHAnsi" w:cs="Arial"/>
          <w:b w:val="0"/>
          <w:sz w:val="22"/>
          <w:szCs w:val="22"/>
          <w:lang w:eastAsia="zh-CN"/>
        </w:rPr>
        <w:t xml:space="preserve">. </w:t>
      </w:r>
      <w:r w:rsidRPr="00744285">
        <w:rPr>
          <w:rFonts w:asciiTheme="minorHAnsi" w:eastAsia="SimSun" w:hAnsiTheme="minorHAnsi" w:cs="Arial"/>
          <w:b w:val="0"/>
          <w:sz w:val="22"/>
          <w:szCs w:val="22"/>
          <w:lang w:eastAsia="zh-CN"/>
        </w:rPr>
        <w:t xml:space="preserve">I </w:t>
      </w:r>
      <w:r w:rsidR="00CD39B2">
        <w:rPr>
          <w:rFonts w:asciiTheme="minorHAnsi" w:eastAsia="SimSun" w:hAnsiTheme="minorHAnsi" w:cs="Arial"/>
          <w:b w:val="0"/>
          <w:sz w:val="22"/>
          <w:szCs w:val="22"/>
          <w:lang w:eastAsia="zh-CN"/>
        </w:rPr>
        <w:t>may</w:t>
      </w:r>
      <w:r w:rsidRPr="00744285">
        <w:rPr>
          <w:rFonts w:asciiTheme="minorHAnsi" w:eastAsia="SimSun" w:hAnsiTheme="minorHAnsi" w:cs="Arial"/>
          <w:b w:val="0"/>
          <w:sz w:val="22"/>
          <w:szCs w:val="22"/>
          <w:lang w:eastAsia="zh-CN"/>
        </w:rPr>
        <w:t xml:space="preserve"> not cover all the slides that </w:t>
      </w:r>
      <w:r w:rsidR="00CD39B2">
        <w:rPr>
          <w:rFonts w:asciiTheme="minorHAnsi" w:eastAsia="SimSun" w:hAnsiTheme="minorHAnsi" w:cs="Arial"/>
          <w:b w:val="0"/>
          <w:sz w:val="22"/>
          <w:szCs w:val="22"/>
          <w:lang w:eastAsia="zh-CN"/>
        </w:rPr>
        <w:t xml:space="preserve">I post to </w:t>
      </w:r>
      <w:proofErr w:type="gramStart"/>
      <w:r w:rsidR="00CD39B2">
        <w:rPr>
          <w:rFonts w:asciiTheme="minorHAnsi" w:eastAsia="SimSun" w:hAnsiTheme="minorHAnsi" w:cs="Arial"/>
          <w:b w:val="0"/>
          <w:sz w:val="22"/>
          <w:szCs w:val="22"/>
          <w:lang w:eastAsia="zh-CN"/>
        </w:rPr>
        <w:t>Blackboard,</w:t>
      </w:r>
      <w:proofErr w:type="gramEnd"/>
      <w:r w:rsidR="00CD39B2">
        <w:rPr>
          <w:rFonts w:asciiTheme="minorHAnsi" w:eastAsia="SimSun" w:hAnsiTheme="minorHAnsi" w:cs="Arial"/>
          <w:b w:val="0"/>
          <w:sz w:val="22"/>
          <w:szCs w:val="22"/>
          <w:lang w:eastAsia="zh-CN"/>
        </w:rPr>
        <w:t xml:space="preserve"> these are primarily a summary of assigned material</w:t>
      </w:r>
      <w:r w:rsidR="00085D95" w:rsidRPr="00744285">
        <w:rPr>
          <w:rFonts w:asciiTheme="minorHAnsi" w:eastAsia="SimSun" w:hAnsiTheme="minorHAnsi" w:cs="Arial"/>
          <w:b w:val="0"/>
          <w:sz w:val="22"/>
          <w:szCs w:val="22"/>
          <w:lang w:eastAsia="zh-CN"/>
        </w:rPr>
        <w:t xml:space="preserve">. </w:t>
      </w:r>
      <w:r w:rsidR="00BB16CD">
        <w:rPr>
          <w:rFonts w:asciiTheme="minorHAnsi" w:eastAsia="SimSun" w:hAnsiTheme="minorHAnsi" w:cs="Arial"/>
          <w:b w:val="0"/>
          <w:sz w:val="22"/>
          <w:szCs w:val="22"/>
          <w:lang w:eastAsia="zh-CN"/>
        </w:rPr>
        <w:t xml:space="preserve">Additionally, the slides I show in class may have supplemental material that is not on the Blackboard version. </w:t>
      </w:r>
      <w:r w:rsidRPr="00744285">
        <w:rPr>
          <w:rFonts w:asciiTheme="minorHAnsi" w:eastAsia="SimSun" w:hAnsiTheme="minorHAnsi" w:cs="Arial"/>
          <w:b w:val="0"/>
          <w:sz w:val="22"/>
          <w:szCs w:val="22"/>
          <w:lang w:eastAsia="zh-CN"/>
        </w:rPr>
        <w:t>I prefer a discussion format</w:t>
      </w:r>
      <w:r w:rsidR="00FB13EA">
        <w:rPr>
          <w:rFonts w:asciiTheme="minorHAnsi" w:eastAsia="SimSun" w:hAnsiTheme="minorHAnsi" w:cs="Arial"/>
          <w:b w:val="0"/>
          <w:sz w:val="22"/>
          <w:szCs w:val="22"/>
          <w:lang w:eastAsia="zh-CN"/>
        </w:rPr>
        <w:t>, so please stop me for further discussion at any time</w:t>
      </w:r>
      <w:r w:rsidR="00FD322A" w:rsidRPr="00744285">
        <w:rPr>
          <w:rFonts w:asciiTheme="minorHAnsi" w:eastAsia="SimSun" w:hAnsiTheme="minorHAnsi" w:cs="Arial"/>
          <w:b w:val="0"/>
          <w:sz w:val="22"/>
          <w:szCs w:val="22"/>
          <w:lang w:eastAsia="zh-CN"/>
        </w:rPr>
        <w:t xml:space="preserve">. </w:t>
      </w:r>
      <w:r w:rsidR="0043712F" w:rsidRPr="00744285">
        <w:rPr>
          <w:rFonts w:asciiTheme="minorHAnsi" w:eastAsia="SimSun" w:hAnsiTheme="minorHAnsi" w:cs="Arial"/>
          <w:b w:val="0"/>
          <w:sz w:val="22"/>
          <w:szCs w:val="22"/>
          <w:lang w:eastAsia="zh-CN"/>
        </w:rPr>
        <w:t xml:space="preserve">I will expect you to ask questions or answer mine during this discussion. </w:t>
      </w:r>
      <w:r w:rsidR="001A6BFD">
        <w:rPr>
          <w:rFonts w:asciiTheme="minorHAnsi" w:eastAsia="SimSun" w:hAnsiTheme="minorHAnsi" w:cs="Arial"/>
          <w:b w:val="0"/>
          <w:sz w:val="22"/>
          <w:szCs w:val="22"/>
          <w:lang w:eastAsia="zh-CN"/>
        </w:rPr>
        <w:t>About half</w:t>
      </w:r>
      <w:r w:rsidRPr="00744285">
        <w:rPr>
          <w:rFonts w:asciiTheme="minorHAnsi" w:eastAsia="SimSun" w:hAnsiTheme="minorHAnsi" w:cs="Arial"/>
          <w:b w:val="0"/>
          <w:sz w:val="22"/>
          <w:szCs w:val="22"/>
          <w:lang w:eastAsia="zh-CN"/>
        </w:rPr>
        <w:t xml:space="preserve"> of my presentation time </w:t>
      </w:r>
      <w:proofErr w:type="gramStart"/>
      <w:r w:rsidRPr="00744285">
        <w:rPr>
          <w:rFonts w:asciiTheme="minorHAnsi" w:eastAsia="SimSun" w:hAnsiTheme="minorHAnsi" w:cs="Arial"/>
          <w:b w:val="0"/>
          <w:sz w:val="22"/>
          <w:szCs w:val="22"/>
          <w:lang w:eastAsia="zh-CN"/>
        </w:rPr>
        <w:t>will be spent</w:t>
      </w:r>
      <w:proofErr w:type="gramEnd"/>
      <w:r w:rsidRPr="00744285">
        <w:rPr>
          <w:rFonts w:asciiTheme="minorHAnsi" w:eastAsia="SimSun" w:hAnsiTheme="minorHAnsi" w:cs="Arial"/>
          <w:b w:val="0"/>
          <w:sz w:val="22"/>
          <w:szCs w:val="22"/>
          <w:lang w:eastAsia="zh-CN"/>
        </w:rPr>
        <w:t xml:space="preserve"> working </w:t>
      </w:r>
      <w:r w:rsidR="00795731">
        <w:rPr>
          <w:rFonts w:asciiTheme="minorHAnsi" w:eastAsia="SimSun" w:hAnsiTheme="minorHAnsi" w:cs="Arial"/>
          <w:b w:val="0"/>
          <w:sz w:val="22"/>
          <w:szCs w:val="22"/>
          <w:lang w:eastAsia="zh-CN"/>
        </w:rPr>
        <w:t xml:space="preserve">the assigned homework </w:t>
      </w:r>
      <w:r w:rsidRPr="00744285">
        <w:rPr>
          <w:rFonts w:asciiTheme="minorHAnsi" w:eastAsia="SimSun" w:hAnsiTheme="minorHAnsi" w:cs="Arial"/>
          <w:b w:val="0"/>
          <w:sz w:val="22"/>
          <w:szCs w:val="22"/>
          <w:lang w:eastAsia="zh-CN"/>
        </w:rPr>
        <w:t>problems similar to those you will be asked to solve on the exams</w:t>
      </w:r>
      <w:r w:rsidR="00FD322A" w:rsidRPr="00744285">
        <w:rPr>
          <w:rFonts w:asciiTheme="minorHAnsi" w:eastAsia="SimSun" w:hAnsiTheme="minorHAnsi" w:cs="Arial"/>
          <w:b w:val="0"/>
          <w:sz w:val="22"/>
          <w:szCs w:val="22"/>
          <w:lang w:eastAsia="zh-CN"/>
        </w:rPr>
        <w:t xml:space="preserve">. </w:t>
      </w:r>
      <w:r w:rsidRPr="00744285">
        <w:rPr>
          <w:rFonts w:asciiTheme="minorHAnsi" w:eastAsia="SimSun" w:hAnsiTheme="minorHAnsi" w:cs="Arial"/>
          <w:b w:val="0"/>
          <w:sz w:val="22"/>
          <w:szCs w:val="22"/>
          <w:lang w:eastAsia="zh-CN"/>
        </w:rPr>
        <w:t xml:space="preserve">I will intersperse some personal experiences </w:t>
      </w:r>
      <w:r w:rsidR="00FB13EA">
        <w:rPr>
          <w:rFonts w:asciiTheme="minorHAnsi" w:eastAsia="SimSun" w:hAnsiTheme="minorHAnsi" w:cs="Arial"/>
          <w:b w:val="0"/>
          <w:sz w:val="22"/>
          <w:szCs w:val="22"/>
          <w:lang w:eastAsia="zh-CN"/>
        </w:rPr>
        <w:t>whenever it can add value</w:t>
      </w:r>
      <w:r w:rsidRPr="00744285">
        <w:rPr>
          <w:rFonts w:asciiTheme="minorHAnsi" w:eastAsia="SimSun" w:hAnsiTheme="minorHAnsi" w:cs="Arial"/>
          <w:b w:val="0"/>
          <w:sz w:val="22"/>
          <w:szCs w:val="22"/>
          <w:lang w:eastAsia="zh-CN"/>
        </w:rPr>
        <w:t>.</w:t>
      </w:r>
    </w:p>
    <w:p w:rsidR="002B03FB" w:rsidRPr="00744285" w:rsidRDefault="00367E6C" w:rsidP="002B03FB">
      <w:pPr>
        <w:rPr>
          <w:rFonts w:asciiTheme="minorHAnsi" w:hAnsiTheme="minorHAnsi" w:cs="Arial"/>
        </w:rPr>
      </w:pPr>
      <w:r w:rsidRPr="00744285">
        <w:rPr>
          <w:rFonts w:asciiTheme="minorHAnsi" w:hAnsiTheme="minorHAnsi" w:cs="Arial"/>
        </w:rPr>
        <w:t>My primary objective in teaching this course is that you learn something that is beneficial to you in the business world and that we both have some fun in the process</w:t>
      </w:r>
      <w:r w:rsidR="00085D95" w:rsidRPr="00744285">
        <w:rPr>
          <w:rFonts w:asciiTheme="minorHAnsi" w:hAnsiTheme="minorHAnsi" w:cs="Arial"/>
        </w:rPr>
        <w:t xml:space="preserve">. </w:t>
      </w:r>
      <w:r w:rsidRPr="00744285">
        <w:rPr>
          <w:rFonts w:asciiTheme="minorHAnsi" w:hAnsiTheme="minorHAnsi" w:cs="Arial"/>
        </w:rPr>
        <w:t>Please ask questions</w:t>
      </w:r>
      <w:r w:rsidR="00085D95" w:rsidRPr="00744285">
        <w:rPr>
          <w:rFonts w:asciiTheme="minorHAnsi" w:hAnsiTheme="minorHAnsi" w:cs="Arial"/>
        </w:rPr>
        <w:t xml:space="preserve">. </w:t>
      </w:r>
      <w:r w:rsidRPr="00744285">
        <w:rPr>
          <w:rFonts w:asciiTheme="minorHAnsi" w:hAnsiTheme="minorHAnsi" w:cs="Arial"/>
        </w:rPr>
        <w:t>I may not answer your questions directly or I may ask you a question in return</w:t>
      </w:r>
      <w:r w:rsidR="00085D95" w:rsidRPr="00744285">
        <w:rPr>
          <w:rFonts w:asciiTheme="minorHAnsi" w:hAnsiTheme="minorHAnsi" w:cs="Arial"/>
        </w:rPr>
        <w:t xml:space="preserve">. </w:t>
      </w:r>
      <w:r w:rsidRPr="00744285">
        <w:rPr>
          <w:rFonts w:asciiTheme="minorHAnsi" w:hAnsiTheme="minorHAnsi" w:cs="Arial"/>
        </w:rPr>
        <w:t>I will do this, not to embarrass you, but to encourage your thought processes.</w:t>
      </w:r>
      <w:r w:rsidR="002B03FB" w:rsidRPr="00744285">
        <w:rPr>
          <w:rFonts w:asciiTheme="minorHAnsi" w:hAnsiTheme="minorHAnsi" w:cs="Arial"/>
        </w:rPr>
        <w:t xml:space="preserve"> </w:t>
      </w:r>
    </w:p>
    <w:p w:rsidR="002B03FB" w:rsidRPr="00744285" w:rsidRDefault="002B03FB" w:rsidP="002B03FB">
      <w:pPr>
        <w:rPr>
          <w:rFonts w:asciiTheme="minorHAnsi" w:hAnsiTheme="minorHAnsi" w:cs="Arial"/>
        </w:rPr>
      </w:pPr>
      <w:r w:rsidRPr="00744285">
        <w:rPr>
          <w:rFonts w:asciiTheme="minorHAnsi" w:hAnsiTheme="minorHAnsi" w:cs="Arial"/>
        </w:rPr>
        <w:t>I reserve the right to make changes to the syllabus as necessary to meet course requirements</w:t>
      </w:r>
      <w:r w:rsidR="00CD39B2" w:rsidRPr="00744285">
        <w:rPr>
          <w:rFonts w:asciiTheme="minorHAnsi" w:hAnsiTheme="minorHAnsi" w:cs="Arial"/>
        </w:rPr>
        <w:t xml:space="preserve">. </w:t>
      </w:r>
      <w:r w:rsidR="0043712F" w:rsidRPr="00744285">
        <w:rPr>
          <w:rFonts w:asciiTheme="minorHAnsi" w:hAnsiTheme="minorHAnsi" w:cs="Arial"/>
        </w:rPr>
        <w:t xml:space="preserve">I will announce changes </w:t>
      </w:r>
      <w:r w:rsidRPr="00744285">
        <w:rPr>
          <w:rFonts w:asciiTheme="minorHAnsi" w:hAnsiTheme="minorHAnsi" w:cs="Arial"/>
        </w:rPr>
        <w:t>in class</w:t>
      </w:r>
      <w:r w:rsidR="00FB13EA">
        <w:rPr>
          <w:rFonts w:asciiTheme="minorHAnsi" w:hAnsiTheme="minorHAnsi" w:cs="Arial"/>
        </w:rPr>
        <w:t xml:space="preserve"> or on Blackboard with an announcement to all Students</w:t>
      </w:r>
      <w:r w:rsidR="003E5CFE" w:rsidRPr="00744285">
        <w:rPr>
          <w:rFonts w:asciiTheme="minorHAnsi" w:hAnsiTheme="minorHAnsi" w:cs="Arial"/>
        </w:rPr>
        <w:t xml:space="preserve">. </w:t>
      </w:r>
      <w:r w:rsidRPr="00744285">
        <w:rPr>
          <w:rFonts w:asciiTheme="minorHAnsi" w:hAnsiTheme="minorHAnsi" w:cs="Arial"/>
        </w:rPr>
        <w:t xml:space="preserve">It is </w:t>
      </w:r>
      <w:r w:rsidR="0043712F" w:rsidRPr="00744285">
        <w:rPr>
          <w:rFonts w:asciiTheme="minorHAnsi" w:hAnsiTheme="minorHAnsi" w:cs="Arial"/>
        </w:rPr>
        <w:t>your</w:t>
      </w:r>
      <w:r w:rsidRPr="00744285">
        <w:rPr>
          <w:rFonts w:asciiTheme="minorHAnsi" w:hAnsiTheme="minorHAnsi" w:cs="Arial"/>
        </w:rPr>
        <w:t xml:space="preserve"> responsibility to adjust to these changes.</w:t>
      </w:r>
    </w:p>
    <w:p w:rsidR="00F425D8" w:rsidRDefault="00F425D8" w:rsidP="00B57DF6">
      <w:pPr>
        <w:rPr>
          <w:rFonts w:asciiTheme="minorHAnsi" w:hAnsiTheme="minorHAnsi" w:cs="Arial"/>
          <w:b/>
        </w:rPr>
      </w:pPr>
    </w:p>
    <w:p w:rsidR="00807951" w:rsidRPr="00744285" w:rsidRDefault="00141EC6" w:rsidP="00B57DF6">
      <w:pPr>
        <w:rPr>
          <w:rFonts w:asciiTheme="minorHAnsi" w:hAnsiTheme="minorHAnsi" w:cs="Arial"/>
        </w:rPr>
      </w:pPr>
      <w:r w:rsidRPr="00744285">
        <w:rPr>
          <w:rFonts w:asciiTheme="minorHAnsi" w:hAnsiTheme="minorHAnsi" w:cs="Arial"/>
          <w:b/>
        </w:rPr>
        <w:t>Grading</w:t>
      </w:r>
      <w:r w:rsidRPr="00744285">
        <w:rPr>
          <w:rFonts w:asciiTheme="minorHAnsi" w:hAnsiTheme="minorHAnsi" w:cs="Arial"/>
        </w:rPr>
        <w:t xml:space="preserve">: </w:t>
      </w:r>
    </w:p>
    <w:p w:rsidR="00C84CE1" w:rsidRDefault="00807951" w:rsidP="00B17FE9">
      <w:pPr>
        <w:tabs>
          <w:tab w:val="left" w:pos="-1440"/>
          <w:tab w:val="left" w:pos="-720"/>
        </w:tabs>
        <w:ind w:left="720" w:hanging="360"/>
        <w:jc w:val="both"/>
        <w:rPr>
          <w:rFonts w:asciiTheme="minorHAnsi" w:hAnsiTheme="minorHAnsi"/>
        </w:rPr>
      </w:pPr>
      <w:r w:rsidRPr="00744285">
        <w:rPr>
          <w:rFonts w:asciiTheme="minorHAnsi" w:hAnsiTheme="minorHAnsi"/>
        </w:rPr>
        <w:t>A.</w:t>
      </w:r>
      <w:r w:rsidRPr="00744285">
        <w:rPr>
          <w:rFonts w:asciiTheme="minorHAnsi" w:hAnsiTheme="minorHAnsi"/>
        </w:rPr>
        <w:tab/>
      </w:r>
      <w:r w:rsidR="004A2C14" w:rsidRPr="003E4F7E">
        <w:rPr>
          <w:rFonts w:asciiTheme="minorHAnsi" w:hAnsiTheme="minorHAnsi"/>
        </w:rPr>
        <w:t xml:space="preserve">Your exams </w:t>
      </w:r>
      <w:r w:rsidR="00795731">
        <w:rPr>
          <w:rFonts w:asciiTheme="minorHAnsi" w:hAnsiTheme="minorHAnsi"/>
        </w:rPr>
        <w:t xml:space="preserve">will have two components; an in-class written exam and a Connect portion you will need to complete within the same </w:t>
      </w:r>
      <w:r w:rsidR="005E7732">
        <w:rPr>
          <w:rFonts w:asciiTheme="minorHAnsi" w:hAnsiTheme="minorHAnsi"/>
        </w:rPr>
        <w:t>48</w:t>
      </w:r>
      <w:r w:rsidR="00795731">
        <w:rPr>
          <w:rFonts w:asciiTheme="minorHAnsi" w:hAnsiTheme="minorHAnsi"/>
        </w:rPr>
        <w:t xml:space="preserve">-hour period as the in-class exam. The in-class component </w:t>
      </w:r>
      <w:r w:rsidR="004A2C14" w:rsidRPr="003E4F7E">
        <w:rPr>
          <w:rFonts w:asciiTheme="minorHAnsi" w:hAnsiTheme="minorHAnsi"/>
        </w:rPr>
        <w:t>will be primarily multiple</w:t>
      </w:r>
      <w:r w:rsidR="005E7732">
        <w:rPr>
          <w:rFonts w:asciiTheme="minorHAnsi" w:hAnsiTheme="minorHAnsi"/>
        </w:rPr>
        <w:t>-</w:t>
      </w:r>
      <w:r w:rsidR="004A2C14" w:rsidRPr="003E4F7E">
        <w:rPr>
          <w:rFonts w:asciiTheme="minorHAnsi" w:hAnsiTheme="minorHAnsi"/>
        </w:rPr>
        <w:t>choice</w:t>
      </w:r>
      <w:r w:rsidR="005E7732">
        <w:rPr>
          <w:rFonts w:asciiTheme="minorHAnsi" w:hAnsiTheme="minorHAnsi"/>
        </w:rPr>
        <w:t xml:space="preserve"> but may have some problems</w:t>
      </w:r>
      <w:r w:rsidR="004A2C14" w:rsidRPr="003E4F7E">
        <w:rPr>
          <w:rFonts w:asciiTheme="minorHAnsi" w:hAnsiTheme="minorHAnsi"/>
        </w:rPr>
        <w:t xml:space="preserve">. </w:t>
      </w:r>
      <w:r w:rsidR="005E7732">
        <w:rPr>
          <w:rFonts w:asciiTheme="minorHAnsi" w:hAnsiTheme="minorHAnsi"/>
        </w:rPr>
        <w:t>Additionally, y</w:t>
      </w:r>
      <w:r w:rsidR="004A2C14" w:rsidRPr="003E4F7E">
        <w:rPr>
          <w:rFonts w:asciiTheme="minorHAnsi" w:hAnsiTheme="minorHAnsi"/>
        </w:rPr>
        <w:t xml:space="preserve">ou may have to solve a problem to be able to select the correct </w:t>
      </w:r>
      <w:r w:rsidR="005E7732">
        <w:rPr>
          <w:rFonts w:asciiTheme="minorHAnsi" w:hAnsiTheme="minorHAnsi"/>
        </w:rPr>
        <w:t>multiple-choice response</w:t>
      </w:r>
      <w:r w:rsidR="004A2C14" w:rsidRPr="003E4F7E">
        <w:rPr>
          <w:rFonts w:asciiTheme="minorHAnsi" w:hAnsiTheme="minorHAnsi"/>
        </w:rPr>
        <w:t xml:space="preserve">. </w:t>
      </w:r>
      <w:r w:rsidR="00795731">
        <w:rPr>
          <w:rFonts w:asciiTheme="minorHAnsi" w:hAnsiTheme="minorHAnsi"/>
        </w:rPr>
        <w:t>The Connect component will consist of problems similar to those assigned as homework and worked in class</w:t>
      </w:r>
      <w:r w:rsidR="004A2C14" w:rsidRPr="003E4F7E">
        <w:rPr>
          <w:rFonts w:asciiTheme="minorHAnsi" w:hAnsiTheme="minorHAnsi"/>
        </w:rPr>
        <w:t xml:space="preserve">. </w:t>
      </w:r>
      <w:r w:rsidR="0052514B" w:rsidRPr="003E4F7E">
        <w:rPr>
          <w:rFonts w:asciiTheme="minorHAnsi" w:hAnsiTheme="minorHAnsi"/>
        </w:rPr>
        <w:t xml:space="preserve">Each exam covers material since </w:t>
      </w:r>
      <w:r w:rsidR="00CD39B2" w:rsidRPr="003E4F7E">
        <w:rPr>
          <w:rFonts w:asciiTheme="minorHAnsi" w:hAnsiTheme="minorHAnsi"/>
        </w:rPr>
        <w:t xml:space="preserve">the </w:t>
      </w:r>
      <w:r w:rsidR="0052514B" w:rsidRPr="003E4F7E">
        <w:rPr>
          <w:rFonts w:asciiTheme="minorHAnsi" w:hAnsiTheme="minorHAnsi"/>
        </w:rPr>
        <w:t xml:space="preserve">last exam. </w:t>
      </w:r>
      <w:r w:rsidR="00795BCD" w:rsidRPr="003E4F7E">
        <w:rPr>
          <w:rFonts w:asciiTheme="minorHAnsi" w:hAnsiTheme="minorHAnsi"/>
        </w:rPr>
        <w:t>The</w:t>
      </w:r>
      <w:r w:rsidR="00795731">
        <w:rPr>
          <w:rFonts w:asciiTheme="minorHAnsi" w:hAnsiTheme="minorHAnsi"/>
        </w:rPr>
        <w:t xml:space="preserve"> in-class component is</w:t>
      </w:r>
      <w:r w:rsidR="0052514B" w:rsidRPr="003E4F7E">
        <w:rPr>
          <w:rFonts w:asciiTheme="minorHAnsi" w:hAnsiTheme="minorHAnsi"/>
        </w:rPr>
        <w:t xml:space="preserve"> closed book, closed notes, and closed neighbor. </w:t>
      </w:r>
      <w:r w:rsidR="00795BCD" w:rsidRPr="003E4F7E">
        <w:rPr>
          <w:rFonts w:asciiTheme="minorHAnsi" w:hAnsiTheme="minorHAnsi"/>
        </w:rPr>
        <w:t>Y</w:t>
      </w:r>
      <w:r w:rsidR="00876A11" w:rsidRPr="003E4F7E">
        <w:rPr>
          <w:rFonts w:asciiTheme="minorHAnsi" w:hAnsiTheme="minorHAnsi"/>
        </w:rPr>
        <w:t xml:space="preserve">ou </w:t>
      </w:r>
      <w:r w:rsidR="00795BCD" w:rsidRPr="003E4F7E">
        <w:rPr>
          <w:rFonts w:asciiTheme="minorHAnsi" w:hAnsiTheme="minorHAnsi"/>
        </w:rPr>
        <w:t>should</w:t>
      </w:r>
      <w:r w:rsidR="00876A11" w:rsidRPr="003E4F7E">
        <w:rPr>
          <w:rFonts w:asciiTheme="minorHAnsi" w:hAnsiTheme="minorHAnsi"/>
        </w:rPr>
        <w:t xml:space="preserve"> prepare and use one </w:t>
      </w:r>
      <w:r w:rsidR="00F425D8" w:rsidRPr="003E4F7E">
        <w:rPr>
          <w:rFonts w:asciiTheme="minorHAnsi" w:hAnsiTheme="minorHAnsi"/>
        </w:rPr>
        <w:t>letter-sized</w:t>
      </w:r>
      <w:r w:rsidR="00876A11" w:rsidRPr="003E4F7E">
        <w:rPr>
          <w:rFonts w:asciiTheme="minorHAnsi" w:hAnsiTheme="minorHAnsi"/>
        </w:rPr>
        <w:t xml:space="preserve"> page </w:t>
      </w:r>
      <w:r w:rsidR="00F425D8">
        <w:rPr>
          <w:rFonts w:asciiTheme="minorHAnsi" w:hAnsiTheme="minorHAnsi"/>
        </w:rPr>
        <w:t xml:space="preserve">(both sides of page) </w:t>
      </w:r>
      <w:r w:rsidR="00876A11" w:rsidRPr="003E4F7E">
        <w:rPr>
          <w:rFonts w:asciiTheme="minorHAnsi" w:hAnsiTheme="minorHAnsi"/>
        </w:rPr>
        <w:t xml:space="preserve">with whatever you choose to include for use </w:t>
      </w:r>
      <w:r w:rsidR="00F425D8">
        <w:rPr>
          <w:rFonts w:asciiTheme="minorHAnsi" w:hAnsiTheme="minorHAnsi"/>
        </w:rPr>
        <w:t>as reference during</w:t>
      </w:r>
      <w:r w:rsidR="00876A11" w:rsidRPr="003E4F7E">
        <w:rPr>
          <w:rFonts w:asciiTheme="minorHAnsi" w:hAnsiTheme="minorHAnsi"/>
        </w:rPr>
        <w:t xml:space="preserve"> the exam. I will </w:t>
      </w:r>
      <w:r w:rsidR="00876A11" w:rsidRPr="003E4F7E">
        <w:rPr>
          <w:rFonts w:asciiTheme="minorHAnsi" w:hAnsiTheme="minorHAnsi"/>
          <w:u w:val="single"/>
        </w:rPr>
        <w:t>not</w:t>
      </w:r>
      <w:r w:rsidR="00876A11" w:rsidRPr="003E4F7E">
        <w:rPr>
          <w:rFonts w:asciiTheme="minorHAnsi" w:hAnsiTheme="minorHAnsi"/>
        </w:rPr>
        <w:t xml:space="preserve"> provide any formulae with the exams</w:t>
      </w:r>
      <w:r w:rsidR="005E7732">
        <w:rPr>
          <w:rFonts w:asciiTheme="minorHAnsi" w:hAnsiTheme="minorHAnsi"/>
        </w:rPr>
        <w:t xml:space="preserve"> but will provide any lookup tables that are required by the exam</w:t>
      </w:r>
      <w:r w:rsidR="00876A11" w:rsidRPr="003E4F7E">
        <w:rPr>
          <w:rFonts w:asciiTheme="minorHAnsi" w:hAnsiTheme="minorHAnsi"/>
        </w:rPr>
        <w:t xml:space="preserve">. </w:t>
      </w:r>
      <w:r w:rsidR="00E4272B" w:rsidRPr="003E4F7E">
        <w:rPr>
          <w:rFonts w:asciiTheme="minorHAnsi" w:hAnsiTheme="minorHAnsi"/>
        </w:rPr>
        <w:t xml:space="preserve">You should bring a </w:t>
      </w:r>
      <w:proofErr w:type="spellStart"/>
      <w:r w:rsidR="00E4272B" w:rsidRPr="003E4F7E">
        <w:rPr>
          <w:rFonts w:asciiTheme="minorHAnsi" w:hAnsiTheme="minorHAnsi"/>
        </w:rPr>
        <w:t>sca</w:t>
      </w:r>
      <w:r w:rsidR="003006CB" w:rsidRPr="003E4F7E">
        <w:rPr>
          <w:rFonts w:asciiTheme="minorHAnsi" w:hAnsiTheme="minorHAnsi"/>
        </w:rPr>
        <w:t>n</w:t>
      </w:r>
      <w:r w:rsidR="00E4272B" w:rsidRPr="003E4F7E">
        <w:rPr>
          <w:rFonts w:asciiTheme="minorHAnsi" w:hAnsiTheme="minorHAnsi"/>
        </w:rPr>
        <w:t>tron</w:t>
      </w:r>
      <w:proofErr w:type="spellEnd"/>
      <w:r w:rsidR="00E4272B" w:rsidRPr="003E4F7E">
        <w:rPr>
          <w:rFonts w:asciiTheme="minorHAnsi" w:hAnsiTheme="minorHAnsi"/>
        </w:rPr>
        <w:t xml:space="preserve"> form for the </w:t>
      </w:r>
      <w:proofErr w:type="gramStart"/>
      <w:r w:rsidR="00E4272B" w:rsidRPr="003E4F7E">
        <w:rPr>
          <w:rFonts w:asciiTheme="minorHAnsi" w:hAnsiTheme="minorHAnsi"/>
        </w:rPr>
        <w:t>multiple choice</w:t>
      </w:r>
      <w:proofErr w:type="gramEnd"/>
      <w:r w:rsidR="00E4272B" w:rsidRPr="003E4F7E">
        <w:rPr>
          <w:rFonts w:asciiTheme="minorHAnsi" w:hAnsiTheme="minorHAnsi"/>
        </w:rPr>
        <w:t xml:space="preserve"> portion of the exam. </w:t>
      </w:r>
      <w:r w:rsidR="00795731">
        <w:rPr>
          <w:rFonts w:asciiTheme="minorHAnsi" w:hAnsiTheme="minorHAnsi"/>
        </w:rPr>
        <w:t>The Connect component will be open book and open note.</w:t>
      </w:r>
      <w:r w:rsidR="00E4272B" w:rsidRPr="003E4F7E">
        <w:rPr>
          <w:rFonts w:asciiTheme="minorHAnsi" w:hAnsiTheme="minorHAnsi"/>
        </w:rPr>
        <w:t xml:space="preserve"> I will provide more </w:t>
      </w:r>
      <w:r w:rsidR="00E4272B" w:rsidRPr="003E4F7E">
        <w:rPr>
          <w:rFonts w:asciiTheme="minorHAnsi" w:hAnsiTheme="minorHAnsi"/>
        </w:rPr>
        <w:lastRenderedPageBreak/>
        <w:t xml:space="preserve">details about </w:t>
      </w:r>
      <w:r w:rsidR="00795731">
        <w:rPr>
          <w:rFonts w:asciiTheme="minorHAnsi" w:hAnsiTheme="minorHAnsi"/>
        </w:rPr>
        <w:t>each</w:t>
      </w:r>
      <w:r w:rsidR="00E4272B" w:rsidRPr="003E4F7E">
        <w:rPr>
          <w:rFonts w:asciiTheme="minorHAnsi" w:hAnsiTheme="minorHAnsi"/>
        </w:rPr>
        <w:t xml:space="preserve"> exam in the class period before the exam.</w:t>
      </w:r>
      <w:r w:rsidR="004A2C14" w:rsidRPr="003E4F7E">
        <w:rPr>
          <w:rFonts w:asciiTheme="minorHAnsi" w:hAnsiTheme="minorHAnsi"/>
        </w:rPr>
        <w:t xml:space="preserve"> </w:t>
      </w:r>
      <w:r w:rsidR="00795731">
        <w:rPr>
          <w:rFonts w:asciiTheme="minorHAnsi" w:hAnsiTheme="minorHAnsi"/>
        </w:rPr>
        <w:t>The in-class component of e</w:t>
      </w:r>
      <w:r w:rsidR="004A2C14" w:rsidRPr="003E4F7E">
        <w:rPr>
          <w:rFonts w:asciiTheme="minorHAnsi" w:hAnsiTheme="minorHAnsi"/>
        </w:rPr>
        <w:t xml:space="preserve">xams will have more </w:t>
      </w:r>
      <w:r w:rsidR="006A7FE0" w:rsidRPr="003E4F7E">
        <w:rPr>
          <w:rFonts w:asciiTheme="minorHAnsi" w:hAnsiTheme="minorHAnsi"/>
        </w:rPr>
        <w:t xml:space="preserve">than 100 </w:t>
      </w:r>
      <w:r w:rsidR="004A2C14" w:rsidRPr="003E4F7E">
        <w:rPr>
          <w:rFonts w:asciiTheme="minorHAnsi" w:hAnsiTheme="minorHAnsi"/>
        </w:rPr>
        <w:t>possible points providing a built-in curve.</w:t>
      </w:r>
      <w:r w:rsidR="006A7FE0" w:rsidRPr="003E4F7E">
        <w:rPr>
          <w:rFonts w:asciiTheme="minorHAnsi" w:hAnsiTheme="minorHAnsi"/>
        </w:rPr>
        <w:t xml:space="preserve"> </w:t>
      </w:r>
      <w:proofErr w:type="gramStart"/>
      <w:r w:rsidR="006A7FE0" w:rsidRPr="003E4F7E">
        <w:rPr>
          <w:rFonts w:asciiTheme="minorHAnsi" w:hAnsiTheme="minorHAnsi"/>
        </w:rPr>
        <w:t>Don’t</w:t>
      </w:r>
      <w:proofErr w:type="gramEnd"/>
      <w:r w:rsidR="006A7FE0" w:rsidRPr="003E4F7E">
        <w:rPr>
          <w:rFonts w:asciiTheme="minorHAnsi" w:hAnsiTheme="minorHAnsi"/>
        </w:rPr>
        <w:t xml:space="preserve"> expect any additional curving at the end of the course.</w:t>
      </w:r>
    </w:p>
    <w:p w:rsidR="00C84CE1" w:rsidRPr="002473DD" w:rsidRDefault="00427888" w:rsidP="00B17FE9">
      <w:pPr>
        <w:tabs>
          <w:tab w:val="left" w:pos="-1440"/>
          <w:tab w:val="left" w:pos="-720"/>
        </w:tabs>
        <w:ind w:left="720" w:hanging="360"/>
        <w:jc w:val="both"/>
        <w:rPr>
          <w:rFonts w:asciiTheme="minorHAnsi" w:hAnsiTheme="minorHAnsi"/>
        </w:rPr>
      </w:pPr>
      <w:r>
        <w:rPr>
          <w:rFonts w:asciiTheme="minorHAnsi" w:hAnsiTheme="minorHAnsi"/>
        </w:rPr>
        <w:t>B</w:t>
      </w:r>
      <w:r w:rsidR="00C84CE1" w:rsidRPr="002473DD">
        <w:rPr>
          <w:rFonts w:asciiTheme="minorHAnsi" w:hAnsiTheme="minorHAnsi"/>
        </w:rPr>
        <w:t xml:space="preserve">.   </w:t>
      </w:r>
      <w:r w:rsidR="0052514B" w:rsidRPr="002473DD">
        <w:rPr>
          <w:rFonts w:asciiTheme="minorHAnsi" w:hAnsiTheme="minorHAnsi"/>
        </w:rPr>
        <w:t xml:space="preserve">Electronic calculators may be used during exams </w:t>
      </w:r>
      <w:r w:rsidR="0052514B" w:rsidRPr="002473DD">
        <w:rPr>
          <w:rFonts w:asciiTheme="minorHAnsi" w:hAnsiTheme="minorHAnsi"/>
          <w:i/>
        </w:rPr>
        <w:t>(you may not use the calculator function on your cell phone)</w:t>
      </w:r>
      <w:r w:rsidR="0052514B" w:rsidRPr="002473DD">
        <w:rPr>
          <w:rFonts w:asciiTheme="minorHAnsi" w:hAnsiTheme="minorHAnsi"/>
        </w:rPr>
        <w:t xml:space="preserve">. The exam questions </w:t>
      </w:r>
      <w:proofErr w:type="gramStart"/>
      <w:r w:rsidR="0052514B" w:rsidRPr="002473DD">
        <w:rPr>
          <w:rFonts w:asciiTheme="minorHAnsi" w:hAnsiTheme="minorHAnsi"/>
        </w:rPr>
        <w:t>will be taken</w:t>
      </w:r>
      <w:proofErr w:type="gramEnd"/>
      <w:r w:rsidR="0052514B" w:rsidRPr="002473DD">
        <w:rPr>
          <w:rFonts w:asciiTheme="minorHAnsi" w:hAnsiTheme="minorHAnsi"/>
        </w:rPr>
        <w:t xml:space="preserve"> from assigned readings (whether or not discussed in class), </w:t>
      </w:r>
      <w:r w:rsidR="00E4272B" w:rsidRPr="002473DD">
        <w:rPr>
          <w:rFonts w:asciiTheme="minorHAnsi" w:hAnsiTheme="minorHAnsi"/>
        </w:rPr>
        <w:t>homework</w:t>
      </w:r>
      <w:r w:rsidR="0052514B" w:rsidRPr="002473DD">
        <w:rPr>
          <w:rFonts w:asciiTheme="minorHAnsi" w:hAnsiTheme="minorHAnsi"/>
        </w:rPr>
        <w:t xml:space="preserve"> problems, and lecture material. </w:t>
      </w:r>
      <w:r w:rsidR="00876A11" w:rsidRPr="002473DD">
        <w:rPr>
          <w:rFonts w:asciiTheme="minorHAnsi" w:hAnsiTheme="minorHAnsi"/>
        </w:rPr>
        <w:t xml:space="preserve">The </w:t>
      </w:r>
      <w:r w:rsidR="006718A1" w:rsidRPr="002473DD">
        <w:rPr>
          <w:rFonts w:asciiTheme="minorHAnsi" w:hAnsiTheme="minorHAnsi"/>
        </w:rPr>
        <w:t xml:space="preserve">Connect component of the </w:t>
      </w:r>
      <w:r w:rsidR="00876A11" w:rsidRPr="002473DD">
        <w:rPr>
          <w:rFonts w:asciiTheme="minorHAnsi" w:hAnsiTheme="minorHAnsi"/>
        </w:rPr>
        <w:t xml:space="preserve">exam will include problems very similar to the exercises assigned for </w:t>
      </w:r>
      <w:r w:rsidR="006718A1" w:rsidRPr="002473DD">
        <w:rPr>
          <w:rFonts w:asciiTheme="minorHAnsi" w:hAnsiTheme="minorHAnsi"/>
        </w:rPr>
        <w:t xml:space="preserve">homework </w:t>
      </w:r>
      <w:r w:rsidR="00876A11" w:rsidRPr="002473DD">
        <w:rPr>
          <w:rFonts w:asciiTheme="minorHAnsi" w:hAnsiTheme="minorHAnsi"/>
        </w:rPr>
        <w:t xml:space="preserve">and worked in class. </w:t>
      </w:r>
    </w:p>
    <w:p w:rsidR="0042478F" w:rsidRPr="00744285" w:rsidRDefault="00427888" w:rsidP="00B17FE9">
      <w:pPr>
        <w:tabs>
          <w:tab w:val="left" w:pos="-1440"/>
          <w:tab w:val="left" w:pos="-720"/>
        </w:tabs>
        <w:ind w:left="720" w:hanging="360"/>
        <w:jc w:val="both"/>
        <w:rPr>
          <w:rFonts w:asciiTheme="minorHAnsi" w:hAnsiTheme="minorHAnsi"/>
        </w:rPr>
      </w:pPr>
      <w:r>
        <w:rPr>
          <w:rFonts w:asciiTheme="minorHAnsi" w:hAnsiTheme="minorHAnsi"/>
        </w:rPr>
        <w:t>C</w:t>
      </w:r>
      <w:r w:rsidR="00C84CE1" w:rsidRPr="002473DD">
        <w:rPr>
          <w:rFonts w:asciiTheme="minorHAnsi" w:hAnsiTheme="minorHAnsi"/>
        </w:rPr>
        <w:t xml:space="preserve">.   </w:t>
      </w:r>
      <w:r w:rsidR="0052514B" w:rsidRPr="002473DD">
        <w:rPr>
          <w:rFonts w:asciiTheme="minorHAnsi" w:hAnsiTheme="minorHAnsi"/>
        </w:rPr>
        <w:t xml:space="preserve">You should not expect me to adjust the grading scale or any grade component (curving). I might, but </w:t>
      </w:r>
      <w:proofErr w:type="gramStart"/>
      <w:r w:rsidR="0052514B" w:rsidRPr="002473DD">
        <w:rPr>
          <w:rFonts w:asciiTheme="minorHAnsi" w:hAnsiTheme="minorHAnsi"/>
        </w:rPr>
        <w:t>don’t</w:t>
      </w:r>
      <w:proofErr w:type="gramEnd"/>
      <w:r w:rsidR="0052514B" w:rsidRPr="002473DD">
        <w:rPr>
          <w:rFonts w:asciiTheme="minorHAnsi" w:hAnsiTheme="minorHAnsi"/>
        </w:rPr>
        <w:t xml:space="preserve"> expect it. Cell phones, electronic notebooks, and like devices shall be turned off during exams to preclude their disrupting other class members. The penalty for </w:t>
      </w:r>
      <w:r w:rsidR="0052514B" w:rsidRPr="00744285">
        <w:rPr>
          <w:rFonts w:asciiTheme="minorHAnsi" w:hAnsiTheme="minorHAnsi"/>
        </w:rPr>
        <w:t>using these devices in any fashion during an exam is the loss of all points for that exam.</w:t>
      </w:r>
      <w:r w:rsidR="00713B50" w:rsidRPr="00744285">
        <w:rPr>
          <w:rFonts w:asciiTheme="minorHAnsi" w:hAnsiTheme="minorHAnsi"/>
        </w:rPr>
        <w:t xml:space="preserve"> </w:t>
      </w:r>
    </w:p>
    <w:p w:rsidR="001E2FD3" w:rsidRDefault="00427888" w:rsidP="0042478F">
      <w:pPr>
        <w:tabs>
          <w:tab w:val="left" w:pos="-1440"/>
          <w:tab w:val="left" w:pos="-720"/>
        </w:tabs>
        <w:ind w:left="720" w:hanging="360"/>
        <w:jc w:val="both"/>
        <w:rPr>
          <w:rFonts w:asciiTheme="minorHAnsi" w:hAnsiTheme="minorHAnsi"/>
        </w:rPr>
      </w:pPr>
      <w:r>
        <w:rPr>
          <w:rFonts w:asciiTheme="minorHAnsi" w:hAnsiTheme="minorHAnsi"/>
        </w:rPr>
        <w:t>D</w:t>
      </w:r>
      <w:r w:rsidR="001E2FD3" w:rsidRPr="00744285">
        <w:rPr>
          <w:rFonts w:asciiTheme="minorHAnsi" w:hAnsiTheme="minorHAnsi"/>
        </w:rPr>
        <w:t>.</w:t>
      </w:r>
      <w:r w:rsidR="00B17FE9" w:rsidRPr="00744285">
        <w:rPr>
          <w:rFonts w:asciiTheme="minorHAnsi" w:hAnsiTheme="minorHAnsi"/>
        </w:rPr>
        <w:tab/>
      </w:r>
      <w:r w:rsidR="006718A1">
        <w:rPr>
          <w:rFonts w:asciiTheme="minorHAnsi" w:hAnsiTheme="minorHAnsi"/>
        </w:rPr>
        <w:t>Homework</w:t>
      </w:r>
      <w:r w:rsidR="001E2FD3" w:rsidRPr="00744285">
        <w:rPr>
          <w:rFonts w:asciiTheme="minorHAnsi" w:hAnsiTheme="minorHAnsi"/>
        </w:rPr>
        <w:t xml:space="preserve"> </w:t>
      </w:r>
      <w:r w:rsidR="0042478F" w:rsidRPr="00744285">
        <w:rPr>
          <w:rFonts w:asciiTheme="minorHAnsi" w:hAnsiTheme="minorHAnsi"/>
        </w:rPr>
        <w:t>Assignments</w:t>
      </w:r>
      <w:r w:rsidR="001E2FD3" w:rsidRPr="00744285">
        <w:rPr>
          <w:rFonts w:asciiTheme="minorHAnsi" w:hAnsiTheme="minorHAnsi"/>
        </w:rPr>
        <w:t xml:space="preserve">: </w:t>
      </w:r>
      <w:r w:rsidR="005E7732">
        <w:rPr>
          <w:rFonts w:asciiTheme="minorHAnsi" w:hAnsiTheme="minorHAnsi"/>
        </w:rPr>
        <w:t xml:space="preserve">I expect you </w:t>
      </w:r>
      <w:r w:rsidR="00713B50" w:rsidRPr="00744285">
        <w:rPr>
          <w:rFonts w:asciiTheme="minorHAnsi" w:hAnsiTheme="minorHAnsi"/>
        </w:rPr>
        <w:t xml:space="preserve">to </w:t>
      </w:r>
      <w:r w:rsidR="00500EFB">
        <w:rPr>
          <w:rFonts w:asciiTheme="minorHAnsi" w:hAnsiTheme="minorHAnsi"/>
        </w:rPr>
        <w:t xml:space="preserve">read </w:t>
      </w:r>
      <w:r w:rsidR="00FB6B9A">
        <w:rPr>
          <w:rFonts w:asciiTheme="minorHAnsi" w:hAnsiTheme="minorHAnsi"/>
        </w:rPr>
        <w:t>the assigned chapters</w:t>
      </w:r>
      <w:r w:rsidR="00500EFB">
        <w:rPr>
          <w:rFonts w:asciiTheme="minorHAnsi" w:hAnsiTheme="minorHAnsi"/>
        </w:rPr>
        <w:t xml:space="preserve"> before </w:t>
      </w:r>
      <w:r w:rsidR="00C77504">
        <w:rPr>
          <w:rFonts w:asciiTheme="minorHAnsi" w:hAnsiTheme="minorHAnsi"/>
        </w:rPr>
        <w:t xml:space="preserve">the first </w:t>
      </w:r>
      <w:r w:rsidR="00500EFB">
        <w:rPr>
          <w:rFonts w:asciiTheme="minorHAnsi" w:hAnsiTheme="minorHAnsi"/>
        </w:rPr>
        <w:t>class</w:t>
      </w:r>
      <w:r w:rsidR="00C77504">
        <w:rPr>
          <w:rFonts w:asciiTheme="minorHAnsi" w:hAnsiTheme="minorHAnsi"/>
        </w:rPr>
        <w:t xml:space="preserve"> covering all chapters</w:t>
      </w:r>
      <w:r w:rsidR="00500EFB">
        <w:rPr>
          <w:rFonts w:asciiTheme="minorHAnsi" w:hAnsiTheme="minorHAnsi"/>
        </w:rPr>
        <w:t xml:space="preserve">. </w:t>
      </w:r>
      <w:r w:rsidR="00C77504">
        <w:rPr>
          <w:rFonts w:asciiTheme="minorHAnsi" w:hAnsiTheme="minorHAnsi"/>
        </w:rPr>
        <w:t xml:space="preserve">Homework is due before class on the </w:t>
      </w:r>
      <w:r w:rsidR="00FF69ED">
        <w:rPr>
          <w:rFonts w:asciiTheme="minorHAnsi" w:hAnsiTheme="minorHAnsi"/>
        </w:rPr>
        <w:t>last</w:t>
      </w:r>
      <w:r w:rsidR="00F425D8">
        <w:rPr>
          <w:rFonts w:asciiTheme="minorHAnsi" w:hAnsiTheme="minorHAnsi"/>
        </w:rPr>
        <w:t xml:space="preserve"> date </w:t>
      </w:r>
      <w:r w:rsidR="00FF69ED">
        <w:rPr>
          <w:rFonts w:asciiTheme="minorHAnsi" w:hAnsiTheme="minorHAnsi"/>
        </w:rPr>
        <w:t>scheduled for</w:t>
      </w:r>
      <w:r w:rsidR="00F425D8">
        <w:rPr>
          <w:rFonts w:asciiTheme="minorHAnsi" w:hAnsiTheme="minorHAnsi"/>
        </w:rPr>
        <w:t xml:space="preserve"> each chapter</w:t>
      </w:r>
      <w:r w:rsidR="00C77504">
        <w:rPr>
          <w:rFonts w:asciiTheme="minorHAnsi" w:hAnsiTheme="minorHAnsi"/>
        </w:rPr>
        <w:t xml:space="preserve">. </w:t>
      </w:r>
      <w:bookmarkStart w:id="3" w:name="OLE_LINK11"/>
      <w:bookmarkStart w:id="4" w:name="OLE_LINK12"/>
      <w:r w:rsidR="005E7732">
        <w:rPr>
          <w:rFonts w:asciiTheme="minorHAnsi" w:hAnsiTheme="minorHAnsi"/>
        </w:rPr>
        <w:t xml:space="preserve">You can make multiple attempts and use hints to solve the homework. Students quickly learn that with these allowances it is possible to post the right answers to the questions without ever working the problems. Then they find that they score poorly on the Connect </w:t>
      </w:r>
      <w:r w:rsidR="00FF69ED">
        <w:rPr>
          <w:rFonts w:asciiTheme="minorHAnsi" w:hAnsiTheme="minorHAnsi"/>
        </w:rPr>
        <w:t>exams that</w:t>
      </w:r>
      <w:r w:rsidR="005E7732">
        <w:rPr>
          <w:rFonts w:asciiTheme="minorHAnsi" w:hAnsiTheme="minorHAnsi"/>
        </w:rPr>
        <w:t xml:space="preserve"> often have </w:t>
      </w:r>
      <w:r w:rsidR="00FF69ED">
        <w:rPr>
          <w:rFonts w:asciiTheme="minorHAnsi" w:hAnsiTheme="minorHAnsi"/>
        </w:rPr>
        <w:t xml:space="preserve">only </w:t>
      </w:r>
      <w:r w:rsidR="005E7732">
        <w:rPr>
          <w:rFonts w:asciiTheme="minorHAnsi" w:hAnsiTheme="minorHAnsi"/>
        </w:rPr>
        <w:t xml:space="preserve">small variations to the homework problems. To encourage you to </w:t>
      </w:r>
      <w:r w:rsidR="00FF69ED">
        <w:rPr>
          <w:rFonts w:asciiTheme="minorHAnsi" w:hAnsiTheme="minorHAnsi"/>
        </w:rPr>
        <w:t xml:space="preserve">learn how to work the problems, there is a penalty to making multiple attempts and using on line hints. In the last class session of each chapter, </w:t>
      </w:r>
      <w:r w:rsidR="00713B50" w:rsidRPr="00744285">
        <w:rPr>
          <w:rFonts w:asciiTheme="minorHAnsi" w:hAnsiTheme="minorHAnsi"/>
        </w:rPr>
        <w:t xml:space="preserve">I will discuss “a method” to solve </w:t>
      </w:r>
      <w:r w:rsidR="00FF69ED">
        <w:rPr>
          <w:rFonts w:asciiTheme="minorHAnsi" w:hAnsiTheme="minorHAnsi"/>
        </w:rPr>
        <w:t>each assigned homework problem</w:t>
      </w:r>
      <w:r w:rsidR="00713B50" w:rsidRPr="00744285">
        <w:rPr>
          <w:rFonts w:asciiTheme="minorHAnsi" w:hAnsiTheme="minorHAnsi"/>
        </w:rPr>
        <w:t xml:space="preserve"> in class</w:t>
      </w:r>
      <w:r w:rsidR="00FF69ED">
        <w:rPr>
          <w:rFonts w:asciiTheme="minorHAnsi" w:hAnsiTheme="minorHAnsi"/>
        </w:rPr>
        <w:t xml:space="preserve"> and post my solution to Blackboard</w:t>
      </w:r>
      <w:r w:rsidR="00713B50" w:rsidRPr="00744285">
        <w:rPr>
          <w:rFonts w:asciiTheme="minorHAnsi" w:hAnsiTheme="minorHAnsi"/>
        </w:rPr>
        <w:t>.</w:t>
      </w:r>
      <w:bookmarkEnd w:id="3"/>
      <w:bookmarkEnd w:id="4"/>
      <w:r w:rsidR="00FB6B9A">
        <w:rPr>
          <w:rFonts w:asciiTheme="minorHAnsi" w:hAnsiTheme="minorHAnsi"/>
        </w:rPr>
        <w:t xml:space="preserve"> </w:t>
      </w:r>
      <w:r w:rsidR="00C77504">
        <w:rPr>
          <w:rFonts w:asciiTheme="minorHAnsi" w:hAnsiTheme="minorHAnsi"/>
        </w:rPr>
        <w:t xml:space="preserve">This is your opportunity to make corrections </w:t>
      </w:r>
      <w:proofErr w:type="gramStart"/>
      <w:r w:rsidR="00C77504">
        <w:rPr>
          <w:rFonts w:asciiTheme="minorHAnsi" w:hAnsiTheme="minorHAnsi"/>
        </w:rPr>
        <w:t>to your solutions in preparation for exams</w:t>
      </w:r>
      <w:r w:rsidR="00026CB5">
        <w:rPr>
          <w:rFonts w:asciiTheme="minorHAnsi" w:hAnsiTheme="minorHAnsi"/>
        </w:rPr>
        <w:t xml:space="preserve"> through “study attempts”</w:t>
      </w:r>
      <w:proofErr w:type="gramEnd"/>
      <w:r w:rsidR="00C77504">
        <w:rPr>
          <w:rFonts w:asciiTheme="minorHAnsi" w:hAnsiTheme="minorHAnsi"/>
        </w:rPr>
        <w:t xml:space="preserve">. </w:t>
      </w:r>
      <w:r w:rsidR="00FF69ED">
        <w:rPr>
          <w:rFonts w:asciiTheme="minorHAnsi" w:hAnsiTheme="minorHAnsi"/>
        </w:rPr>
        <w:t>I will set up the homework such that you may use “study attempts” as many times as you wish after the due date to prepare for the exam. The “study attempts”</w:t>
      </w:r>
      <w:r w:rsidR="00C77504">
        <w:rPr>
          <w:rFonts w:asciiTheme="minorHAnsi" w:hAnsiTheme="minorHAnsi"/>
        </w:rPr>
        <w:t xml:space="preserve"> will not change your grade for a homework assignment but will prepare you for similar questions on the exam.</w:t>
      </w:r>
    </w:p>
    <w:p w:rsidR="00427888" w:rsidRPr="00427888" w:rsidRDefault="00427888" w:rsidP="00427888">
      <w:pPr>
        <w:pStyle w:val="Heading3"/>
        <w:rPr>
          <w:rFonts w:asciiTheme="minorHAnsi" w:hAnsiTheme="minorHAnsi" w:cs="Arial"/>
          <w:b w:val="0"/>
          <w:sz w:val="22"/>
          <w:szCs w:val="22"/>
          <w:lang w:eastAsia="zh-CN"/>
        </w:rPr>
      </w:pPr>
      <w:r w:rsidRPr="00427888">
        <w:rPr>
          <w:rFonts w:asciiTheme="minorHAnsi" w:hAnsiTheme="minorHAnsi" w:cs="Arial"/>
          <w:sz w:val="22"/>
          <w:szCs w:val="22"/>
          <w:lang w:eastAsia="zh-CN"/>
        </w:rPr>
        <w:t>Make</w:t>
      </w:r>
      <w:r w:rsidR="00104DDD">
        <w:rPr>
          <w:rFonts w:asciiTheme="minorHAnsi" w:hAnsiTheme="minorHAnsi" w:cs="Arial"/>
          <w:sz w:val="22"/>
          <w:szCs w:val="22"/>
          <w:lang w:eastAsia="zh-CN"/>
        </w:rPr>
        <w:t>-up</w:t>
      </w:r>
      <w:r w:rsidRPr="00427888">
        <w:rPr>
          <w:rFonts w:asciiTheme="minorHAnsi" w:hAnsiTheme="minorHAnsi" w:cs="Arial"/>
          <w:sz w:val="22"/>
          <w:szCs w:val="22"/>
          <w:lang w:eastAsia="zh-CN"/>
        </w:rPr>
        <w:t xml:space="preserve"> Exams:</w:t>
      </w:r>
      <w:r>
        <w:rPr>
          <w:rFonts w:asciiTheme="minorHAnsi" w:hAnsiTheme="minorHAnsi" w:cs="Arial"/>
          <w:sz w:val="22"/>
          <w:szCs w:val="22"/>
          <w:lang w:eastAsia="zh-CN"/>
        </w:rPr>
        <w:t xml:space="preserve">  </w:t>
      </w:r>
      <w:r w:rsidRPr="00427888">
        <w:rPr>
          <w:rFonts w:asciiTheme="minorHAnsi" w:hAnsiTheme="minorHAnsi"/>
          <w:b w:val="0"/>
          <w:sz w:val="22"/>
          <w:szCs w:val="22"/>
        </w:rPr>
        <w:t xml:space="preserve">There are </w:t>
      </w:r>
      <w:r w:rsidRPr="00427888">
        <w:rPr>
          <w:rFonts w:asciiTheme="minorHAnsi" w:hAnsiTheme="minorHAnsi"/>
          <w:b w:val="0"/>
          <w:sz w:val="22"/>
          <w:szCs w:val="22"/>
          <w:u w:val="single"/>
        </w:rPr>
        <w:t>no make-up exams</w:t>
      </w:r>
      <w:r w:rsidRPr="00427888">
        <w:rPr>
          <w:rFonts w:asciiTheme="minorHAnsi" w:hAnsiTheme="minorHAnsi"/>
          <w:b w:val="0"/>
          <w:sz w:val="22"/>
          <w:szCs w:val="22"/>
        </w:rPr>
        <w:t xml:space="preserve">. Those who have missed the in-class portion of any regularly scheduled exam will take a comprehensive exam instead of the regularly scheduled Exam 3. That comprehensive exam score will replace any missed exam scores. Additionally, any student may ask to take the comprehensive exam to replace a bad test score.  Additionally, the in-class portion of Exam 3 </w:t>
      </w:r>
      <w:r w:rsidR="00026CB5">
        <w:rPr>
          <w:rFonts w:asciiTheme="minorHAnsi" w:hAnsiTheme="minorHAnsi"/>
          <w:b w:val="0"/>
          <w:sz w:val="22"/>
          <w:szCs w:val="22"/>
        </w:rPr>
        <w:t>may</w:t>
      </w:r>
      <w:r w:rsidRPr="00427888">
        <w:rPr>
          <w:rFonts w:asciiTheme="minorHAnsi" w:hAnsiTheme="minorHAnsi"/>
          <w:b w:val="0"/>
          <w:sz w:val="22"/>
          <w:szCs w:val="22"/>
        </w:rPr>
        <w:t xml:space="preserve"> have some number of questions that are comprehensive but </w:t>
      </w:r>
      <w:proofErr w:type="gramStart"/>
      <w:r w:rsidRPr="00427888">
        <w:rPr>
          <w:rFonts w:asciiTheme="minorHAnsi" w:hAnsiTheme="minorHAnsi"/>
          <w:b w:val="0"/>
          <w:sz w:val="22"/>
          <w:szCs w:val="22"/>
        </w:rPr>
        <w:t>are not scored</w:t>
      </w:r>
      <w:proofErr w:type="gramEnd"/>
      <w:r w:rsidRPr="00427888">
        <w:rPr>
          <w:rFonts w:asciiTheme="minorHAnsi" w:hAnsiTheme="minorHAnsi"/>
          <w:b w:val="0"/>
          <w:sz w:val="22"/>
          <w:szCs w:val="22"/>
        </w:rPr>
        <w:t>. These questions are for diagnostic purposes. Missing the on-line Connect portion of any exam will result in a zero and cannot be made up.</w:t>
      </w:r>
    </w:p>
    <w:p w:rsidR="00C77504" w:rsidRPr="00C77504" w:rsidRDefault="00C77504" w:rsidP="00C77504">
      <w:pPr>
        <w:pStyle w:val="Heading3"/>
        <w:rPr>
          <w:rFonts w:asciiTheme="minorHAnsi" w:hAnsiTheme="minorHAnsi" w:cs="Arial"/>
          <w:sz w:val="22"/>
          <w:szCs w:val="22"/>
          <w:lang w:eastAsia="zh-CN"/>
        </w:rPr>
      </w:pPr>
      <w:r w:rsidRPr="00C77504">
        <w:rPr>
          <w:rFonts w:asciiTheme="minorHAnsi" w:hAnsiTheme="minorHAnsi" w:cs="Arial"/>
          <w:sz w:val="22"/>
          <w:szCs w:val="22"/>
          <w:lang w:eastAsia="zh-CN"/>
        </w:rPr>
        <w:t xml:space="preserve">Expectations for Out-of-Class Study: </w:t>
      </w:r>
      <w:r w:rsidRPr="00C77504">
        <w:rPr>
          <w:rFonts w:asciiTheme="minorHAnsi" w:hAnsiTheme="minorHAnsi" w:cs="Arial"/>
          <w:b w:val="0"/>
          <w:sz w:val="22"/>
          <w:szCs w:val="22"/>
          <w:lang w:eastAsia="zh-CN"/>
        </w:rPr>
        <w:t xml:space="preserve">Beyond the time required to attend each class meeting, students enrolled in this course should expect to spend at least an additional </w:t>
      </w:r>
      <w:r>
        <w:rPr>
          <w:rFonts w:asciiTheme="minorHAnsi" w:hAnsiTheme="minorHAnsi" w:cs="Arial"/>
          <w:b w:val="0"/>
          <w:sz w:val="22"/>
          <w:szCs w:val="22"/>
          <w:lang w:eastAsia="zh-CN"/>
        </w:rPr>
        <w:t>6-9</w:t>
      </w:r>
      <w:r w:rsidRPr="00C77504">
        <w:rPr>
          <w:rFonts w:asciiTheme="minorHAnsi" w:hAnsiTheme="minorHAnsi" w:cs="Arial"/>
          <w:b w:val="0"/>
          <w:sz w:val="22"/>
          <w:szCs w:val="22"/>
          <w:lang w:eastAsia="zh-CN"/>
        </w:rPr>
        <w:t xml:space="preserve"> hours per week of their own time in course-related activities, including reading required materials, completing assignments, preparing for exams, etc.</w:t>
      </w:r>
      <w:r w:rsidRPr="00C77504">
        <w:rPr>
          <w:rFonts w:asciiTheme="minorHAnsi" w:hAnsiTheme="minorHAnsi" w:cs="Arial"/>
          <w:sz w:val="22"/>
          <w:szCs w:val="22"/>
          <w:lang w:eastAsia="zh-CN"/>
        </w:rPr>
        <w:t xml:space="preserve"> </w:t>
      </w:r>
    </w:p>
    <w:p w:rsidR="00B17FE9" w:rsidRPr="00744285" w:rsidRDefault="00B17FE9" w:rsidP="00B17FE9">
      <w:pPr>
        <w:pStyle w:val="Heading3"/>
        <w:rPr>
          <w:rFonts w:asciiTheme="minorHAnsi" w:hAnsiTheme="minorHAnsi" w:cs="Arial"/>
          <w:b w:val="0"/>
          <w:sz w:val="22"/>
          <w:szCs w:val="22"/>
          <w:lang w:eastAsia="zh-CN"/>
        </w:rPr>
      </w:pPr>
      <w:r w:rsidRPr="00744285">
        <w:rPr>
          <w:rFonts w:asciiTheme="minorHAnsi" w:hAnsiTheme="minorHAnsi" w:cs="Arial"/>
          <w:sz w:val="22"/>
          <w:szCs w:val="22"/>
          <w:lang w:eastAsia="zh-CN"/>
        </w:rPr>
        <w:t>Class Cancellation:</w:t>
      </w:r>
      <w:r w:rsidRPr="00744285">
        <w:rPr>
          <w:rFonts w:asciiTheme="minorHAnsi" w:hAnsiTheme="minorHAnsi"/>
          <w:sz w:val="22"/>
          <w:szCs w:val="22"/>
        </w:rPr>
        <w:t xml:space="preserve"> </w:t>
      </w:r>
      <w:r w:rsidRPr="00744285">
        <w:rPr>
          <w:rFonts w:asciiTheme="minorHAnsi" w:hAnsiTheme="minorHAnsi" w:cs="Arial"/>
          <w:b w:val="0"/>
          <w:sz w:val="22"/>
          <w:szCs w:val="22"/>
          <w:lang w:eastAsia="zh-CN"/>
        </w:rPr>
        <w:t xml:space="preserve">In the event that I am unable to attend class or the University </w:t>
      </w:r>
      <w:proofErr w:type="gramStart"/>
      <w:r w:rsidRPr="00744285">
        <w:rPr>
          <w:rFonts w:asciiTheme="minorHAnsi" w:hAnsiTheme="minorHAnsi" w:cs="Arial"/>
          <w:b w:val="0"/>
          <w:sz w:val="22"/>
          <w:szCs w:val="22"/>
          <w:lang w:eastAsia="zh-CN"/>
        </w:rPr>
        <w:t>is closed</w:t>
      </w:r>
      <w:proofErr w:type="gramEnd"/>
      <w:r w:rsidRPr="00744285">
        <w:rPr>
          <w:rFonts w:asciiTheme="minorHAnsi" w:hAnsiTheme="minorHAnsi" w:cs="Arial"/>
          <w:b w:val="0"/>
          <w:sz w:val="22"/>
          <w:szCs w:val="22"/>
          <w:lang w:eastAsia="zh-CN"/>
        </w:rPr>
        <w:t xml:space="preserve"> unexpectedly, assume the material will be moved forward to the next meeting.</w:t>
      </w:r>
    </w:p>
    <w:p w:rsidR="009D0858" w:rsidRPr="00744285" w:rsidRDefault="009D0858" w:rsidP="009D0858">
      <w:pPr>
        <w:rPr>
          <w:rFonts w:asciiTheme="minorHAnsi" w:hAnsiTheme="minorHAnsi" w:cs="Arial"/>
          <w:color w:val="0000FF"/>
        </w:rPr>
      </w:pPr>
    </w:p>
    <w:p w:rsidR="00BB16CD" w:rsidRPr="00BB16CD" w:rsidRDefault="00BB16CD" w:rsidP="00BB16CD">
      <w:pPr>
        <w:pStyle w:val="NormalWeb"/>
        <w:spacing w:before="0" w:beforeAutospacing="0" w:after="0" w:afterAutospacing="0"/>
        <w:rPr>
          <w:rFonts w:asciiTheme="minorHAnsi" w:hAnsiTheme="minorHAnsi" w:cs="Arial"/>
          <w:sz w:val="21"/>
          <w:szCs w:val="21"/>
        </w:rPr>
      </w:pPr>
      <w:r w:rsidRPr="00BB16CD">
        <w:rPr>
          <w:rFonts w:asciiTheme="minorHAnsi" w:hAnsiTheme="minorHAnsi" w:cs="Arial"/>
          <w:b/>
          <w:sz w:val="21"/>
          <w:szCs w:val="21"/>
        </w:rPr>
        <w:t xml:space="preserve">Drop Policy: </w:t>
      </w:r>
      <w:r w:rsidRPr="00BB16CD">
        <w:rPr>
          <w:rFonts w:asciiTheme="minorHAnsi" w:hAnsiTheme="minorHAnsi" w:cs="Arial"/>
          <w:sz w:val="21"/>
          <w:szCs w:val="21"/>
        </w:rPr>
        <w:t xml:space="preserve">Students may drop or swap (adding and dropping a class concurrently) classes through self-service in </w:t>
      </w:r>
      <w:proofErr w:type="spellStart"/>
      <w:r w:rsidRPr="00BB16CD">
        <w:rPr>
          <w:rFonts w:asciiTheme="minorHAnsi" w:hAnsiTheme="minorHAnsi" w:cs="Arial"/>
          <w:sz w:val="21"/>
          <w:szCs w:val="21"/>
        </w:rPr>
        <w:t>MyMav</w:t>
      </w:r>
      <w:proofErr w:type="spellEnd"/>
      <w:r w:rsidRPr="00BB16CD">
        <w:rPr>
          <w:rFonts w:asciiTheme="minorHAnsi" w:hAnsiTheme="minorHAnsi"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w:t>
      </w:r>
      <w:proofErr w:type="gramStart"/>
      <w:r w:rsidRPr="00BB16CD">
        <w:rPr>
          <w:rFonts w:asciiTheme="minorHAnsi" w:hAnsiTheme="minorHAnsi" w:cs="Arial"/>
          <w:sz w:val="21"/>
          <w:szCs w:val="21"/>
        </w:rPr>
        <w:t>to officially withdraw</w:t>
      </w:r>
      <w:proofErr w:type="gramEnd"/>
      <w:r w:rsidRPr="00BB16CD">
        <w:rPr>
          <w:rFonts w:asciiTheme="minorHAnsi" w:hAnsiTheme="minorHAnsi" w:cs="Arial"/>
          <w:sz w:val="21"/>
          <w:szCs w:val="21"/>
        </w:rPr>
        <w:t xml:space="preserve"> if they do not plan to attend after registering. </w:t>
      </w:r>
      <w:r w:rsidRPr="00BB16CD">
        <w:rPr>
          <w:rStyle w:val="Strong"/>
          <w:rFonts w:asciiTheme="minorHAnsi" w:hAnsiTheme="minorHAnsi" w:cs="Arial"/>
          <w:sz w:val="21"/>
          <w:szCs w:val="21"/>
        </w:rPr>
        <w:t xml:space="preserve">Students </w:t>
      </w:r>
      <w:proofErr w:type="gramStart"/>
      <w:r w:rsidRPr="00BB16CD">
        <w:rPr>
          <w:rStyle w:val="Strong"/>
          <w:rFonts w:asciiTheme="minorHAnsi" w:hAnsiTheme="minorHAnsi" w:cs="Arial"/>
          <w:sz w:val="21"/>
          <w:szCs w:val="21"/>
        </w:rPr>
        <w:t>will not be automatically dropped</w:t>
      </w:r>
      <w:proofErr w:type="gramEnd"/>
      <w:r w:rsidRPr="00BB16CD">
        <w:rPr>
          <w:rStyle w:val="Strong"/>
          <w:rFonts w:asciiTheme="minorHAnsi" w:hAnsiTheme="minorHAnsi" w:cs="Arial"/>
          <w:sz w:val="21"/>
          <w:szCs w:val="21"/>
        </w:rPr>
        <w:t xml:space="preserve"> for non-attendance</w:t>
      </w:r>
      <w:r w:rsidRPr="00BB16CD">
        <w:rPr>
          <w:rFonts w:asciiTheme="minorHAnsi" w:hAnsiTheme="minorHAnsi" w:cs="Arial"/>
          <w:sz w:val="21"/>
          <w:szCs w:val="21"/>
        </w:rPr>
        <w:t xml:space="preserve">. Repayment of certain types of financial aid administered through the University may be required as the result of dropping classes or </w:t>
      </w:r>
      <w:r w:rsidRPr="00BB16CD">
        <w:rPr>
          <w:rFonts w:asciiTheme="minorHAnsi" w:hAnsiTheme="minorHAnsi" w:cs="Arial"/>
          <w:sz w:val="21"/>
          <w:szCs w:val="21"/>
        </w:rPr>
        <w:lastRenderedPageBreak/>
        <w:t>withdrawing. For more information, contact the Office of Financial Aid and Scholarships (</w:t>
      </w:r>
      <w:hyperlink r:id="rId10" w:history="1">
        <w:r w:rsidRPr="00BB16CD">
          <w:rPr>
            <w:rStyle w:val="Hyperlink"/>
            <w:rFonts w:asciiTheme="minorHAnsi" w:hAnsiTheme="minorHAnsi" w:cs="Arial"/>
            <w:sz w:val="21"/>
            <w:szCs w:val="21"/>
          </w:rPr>
          <w:t>http://wweb.uta.edu/aao/fao/</w:t>
        </w:r>
      </w:hyperlink>
      <w:r w:rsidRPr="00BB16CD">
        <w:rPr>
          <w:rFonts w:asciiTheme="minorHAnsi" w:hAnsiTheme="minorHAnsi" w:cs="Arial"/>
          <w:sz w:val="21"/>
          <w:szCs w:val="21"/>
        </w:rPr>
        <w:t>).</w:t>
      </w:r>
    </w:p>
    <w:p w:rsidR="00BB16CD" w:rsidRPr="00BB16CD" w:rsidRDefault="00BB16CD" w:rsidP="00BB16CD">
      <w:pPr>
        <w:pStyle w:val="NormalWeb"/>
        <w:spacing w:before="0" w:beforeAutospacing="0" w:after="0" w:afterAutospacing="0"/>
        <w:rPr>
          <w:rFonts w:asciiTheme="minorHAnsi" w:hAnsiTheme="minorHAnsi" w:cs="Arial"/>
          <w:sz w:val="21"/>
          <w:szCs w:val="21"/>
        </w:rPr>
      </w:pPr>
    </w:p>
    <w:p w:rsidR="00BB16CD" w:rsidRPr="00BB16CD" w:rsidRDefault="00BB16CD" w:rsidP="00BB16CD">
      <w:pPr>
        <w:rPr>
          <w:rFonts w:asciiTheme="minorHAnsi" w:hAnsiTheme="minorHAnsi" w:cs="Arial"/>
          <w:b/>
          <w:sz w:val="21"/>
          <w:szCs w:val="21"/>
          <w:u w:val="single"/>
        </w:rPr>
      </w:pPr>
      <w:r w:rsidRPr="00BB16CD">
        <w:rPr>
          <w:rFonts w:asciiTheme="minorHAnsi" w:hAnsiTheme="minorHAnsi" w:cs="Arial"/>
          <w:b/>
          <w:bCs/>
          <w:sz w:val="21"/>
          <w:szCs w:val="21"/>
        </w:rPr>
        <w:t xml:space="preserve">Disability Accommodations: </w:t>
      </w:r>
      <w:r w:rsidRPr="00BB16CD">
        <w:rPr>
          <w:rFonts w:asciiTheme="minorHAnsi" w:hAnsiTheme="minorHAnsi" w:cs="Arial"/>
          <w:b/>
          <w:sz w:val="21"/>
          <w:szCs w:val="21"/>
        </w:rPr>
        <w:t xml:space="preserve">UT </w:t>
      </w:r>
      <w:r w:rsidRPr="00BB16CD">
        <w:rPr>
          <w:rFonts w:asciiTheme="minorHAnsi" w:hAnsiTheme="minorHAnsi" w:cs="Arial"/>
          <w:sz w:val="21"/>
          <w:szCs w:val="21"/>
        </w:rPr>
        <w:t xml:space="preserve">Arlington is on record as being committed to both the spirit and letter of all federal equal opportunity legislation, including </w:t>
      </w:r>
      <w:r w:rsidRPr="00BB16CD">
        <w:rPr>
          <w:rFonts w:asciiTheme="minorHAnsi" w:hAnsiTheme="minorHAnsi" w:cs="Arial"/>
          <w:i/>
          <w:sz w:val="21"/>
          <w:szCs w:val="21"/>
        </w:rPr>
        <w:t xml:space="preserve">The Americans with Disabilities Act (ADA), The Americans with Disabilities Amendments Act (ADAAA), </w:t>
      </w:r>
      <w:r w:rsidRPr="00BB16CD">
        <w:rPr>
          <w:rFonts w:asciiTheme="minorHAnsi" w:hAnsiTheme="minorHAnsi" w:cs="Arial"/>
          <w:sz w:val="21"/>
          <w:szCs w:val="21"/>
        </w:rPr>
        <w:t xml:space="preserve">and </w:t>
      </w:r>
      <w:r w:rsidRPr="00BB16CD">
        <w:rPr>
          <w:rFonts w:asciiTheme="minorHAnsi" w:hAnsiTheme="minorHAnsi" w:cs="Arial"/>
          <w:i/>
          <w:sz w:val="21"/>
          <w:szCs w:val="21"/>
        </w:rPr>
        <w:t xml:space="preserve">Section 504 of the Rehabilitation Act. </w:t>
      </w:r>
      <w:r w:rsidRPr="00BB16CD">
        <w:rPr>
          <w:rFonts w:asciiTheme="minorHAnsi" w:hAnsiTheme="minorHAnsi" w:cs="Arial"/>
          <w:sz w:val="21"/>
          <w:szCs w:val="21"/>
        </w:rPr>
        <w:t xml:space="preserve">All instructors at UT Arlington are required by law to provide “reasonable accommodations” to students with disabilities, so as not to discriminate </w:t>
      </w:r>
      <w:proofErr w:type="gramStart"/>
      <w:r w:rsidRPr="00BB16CD">
        <w:rPr>
          <w:rFonts w:asciiTheme="minorHAnsi" w:hAnsiTheme="minorHAnsi" w:cs="Arial"/>
          <w:sz w:val="21"/>
          <w:szCs w:val="21"/>
        </w:rPr>
        <w:t>on the basis of</w:t>
      </w:r>
      <w:proofErr w:type="gramEnd"/>
      <w:r w:rsidRPr="00BB16CD">
        <w:rPr>
          <w:rFonts w:asciiTheme="minorHAnsi" w:hAnsiTheme="minorHAnsi" w:cs="Arial"/>
          <w:sz w:val="21"/>
          <w:szCs w:val="21"/>
        </w:rPr>
        <w:t xml:space="preserve"> disability. Students are responsible for providing the instructor with official notification in the form of a letter certified by the </w:t>
      </w:r>
      <w:r w:rsidRPr="00BB16CD">
        <w:rPr>
          <w:rFonts w:asciiTheme="minorHAnsi" w:hAnsiTheme="minorHAnsi" w:cs="Arial"/>
          <w:b/>
          <w:sz w:val="21"/>
          <w:szCs w:val="21"/>
          <w:u w:val="single"/>
        </w:rPr>
        <w:t xml:space="preserve">Office for Students with Disabilities (OSD).  </w:t>
      </w:r>
      <w:r w:rsidRPr="00BB16CD">
        <w:rPr>
          <w:rFonts w:asciiTheme="minorHAnsi" w:hAnsiTheme="minorHAnsi"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rsidR="00BB16CD" w:rsidRPr="00BB16CD" w:rsidRDefault="00BB16CD" w:rsidP="00BB16CD">
      <w:pPr>
        <w:rPr>
          <w:rFonts w:asciiTheme="minorHAnsi" w:hAnsiTheme="minorHAnsi" w:cs="Arial"/>
          <w:sz w:val="21"/>
          <w:szCs w:val="21"/>
        </w:rPr>
      </w:pPr>
      <w:r w:rsidRPr="00BB16CD">
        <w:rPr>
          <w:rFonts w:asciiTheme="minorHAnsi" w:hAnsiTheme="minorHAnsi" w:cs="Arial"/>
          <w:b/>
          <w:sz w:val="21"/>
          <w:szCs w:val="21"/>
          <w:u w:val="single"/>
        </w:rPr>
        <w:t>The Office for Students with Disabilities, (OSD</w:t>
      </w:r>
      <w:proofErr w:type="gramStart"/>
      <w:r w:rsidRPr="00BB16CD">
        <w:rPr>
          <w:rFonts w:asciiTheme="minorHAnsi" w:hAnsiTheme="minorHAnsi" w:cs="Arial"/>
          <w:b/>
          <w:sz w:val="21"/>
          <w:szCs w:val="21"/>
          <w:u w:val="single"/>
        </w:rPr>
        <w:t>)</w:t>
      </w:r>
      <w:r w:rsidRPr="00BB16CD">
        <w:rPr>
          <w:rFonts w:asciiTheme="minorHAnsi" w:hAnsiTheme="minorHAnsi" w:cs="Arial"/>
          <w:sz w:val="21"/>
          <w:szCs w:val="21"/>
        </w:rPr>
        <w:t xml:space="preserve">  </w:t>
      </w:r>
      <w:proofErr w:type="gramEnd"/>
      <w:r w:rsidRPr="00BB16CD">
        <w:rPr>
          <w:rFonts w:asciiTheme="minorHAnsi" w:hAnsiTheme="minorHAnsi"/>
        </w:rPr>
        <w:fldChar w:fldCharType="begin"/>
      </w:r>
      <w:r w:rsidRPr="00BB16CD">
        <w:rPr>
          <w:rFonts w:asciiTheme="minorHAnsi" w:hAnsiTheme="minorHAnsi" w:cs="Arial"/>
          <w:sz w:val="21"/>
          <w:szCs w:val="21"/>
        </w:rPr>
        <w:instrText xml:space="preserve"> HYPERLINK "http://www.uta.edu/disability" </w:instrText>
      </w:r>
      <w:r w:rsidRPr="00BB16CD">
        <w:rPr>
          <w:rFonts w:asciiTheme="minorHAnsi" w:hAnsiTheme="minorHAnsi"/>
        </w:rPr>
        <w:fldChar w:fldCharType="separate"/>
      </w:r>
      <w:r w:rsidRPr="00BB16CD">
        <w:rPr>
          <w:rStyle w:val="Hyperlink"/>
          <w:rFonts w:asciiTheme="minorHAnsi" w:hAnsiTheme="minorHAnsi" w:cs="Arial"/>
          <w:sz w:val="21"/>
          <w:szCs w:val="21"/>
        </w:rPr>
        <w:t>www.uta.edu/disability</w:t>
      </w:r>
      <w:r w:rsidRPr="00BB16CD">
        <w:rPr>
          <w:rStyle w:val="Hyperlink"/>
          <w:rFonts w:asciiTheme="minorHAnsi" w:hAnsiTheme="minorHAnsi" w:cs="Arial"/>
          <w:sz w:val="21"/>
          <w:szCs w:val="21"/>
        </w:rPr>
        <w:fldChar w:fldCharType="end"/>
      </w:r>
      <w:r w:rsidRPr="00BB16CD">
        <w:rPr>
          <w:rFonts w:asciiTheme="minorHAnsi" w:hAnsiTheme="minorHAnsi" w:cs="Arial"/>
          <w:sz w:val="21"/>
          <w:szCs w:val="21"/>
        </w:rPr>
        <w:t xml:space="preserve"> or calling 817-272-3364.</w:t>
      </w:r>
    </w:p>
    <w:p w:rsidR="00BB16CD" w:rsidRPr="00BB16CD" w:rsidRDefault="00BB16CD" w:rsidP="00BB16CD">
      <w:pPr>
        <w:rPr>
          <w:rFonts w:asciiTheme="minorHAnsi" w:hAnsiTheme="minorHAnsi" w:cs="Arial"/>
          <w:sz w:val="21"/>
          <w:szCs w:val="21"/>
        </w:rPr>
      </w:pPr>
      <w:r w:rsidRPr="00BB16CD">
        <w:rPr>
          <w:rFonts w:asciiTheme="minorHAnsi" w:hAnsiTheme="minorHAnsi" w:cs="Arial"/>
          <w:b/>
          <w:sz w:val="21"/>
          <w:szCs w:val="21"/>
          <w:u w:val="single"/>
        </w:rPr>
        <w:t>Counseling and Psychological Services, (CAPS)</w:t>
      </w:r>
      <w:r w:rsidRPr="00BB16CD">
        <w:rPr>
          <w:rFonts w:asciiTheme="minorHAnsi" w:hAnsiTheme="minorHAnsi" w:cs="Arial"/>
          <w:sz w:val="21"/>
          <w:szCs w:val="21"/>
        </w:rPr>
        <w:t xml:space="preserve">   </w:t>
      </w:r>
      <w:hyperlink r:id="rId11" w:history="1">
        <w:r w:rsidRPr="00BB16CD">
          <w:rPr>
            <w:rStyle w:val="Hyperlink"/>
            <w:rFonts w:asciiTheme="minorHAnsi" w:hAnsiTheme="minorHAnsi" w:cs="Arial"/>
            <w:sz w:val="21"/>
            <w:szCs w:val="21"/>
          </w:rPr>
          <w:t>www.uta.edu/caps/</w:t>
        </w:r>
      </w:hyperlink>
      <w:r w:rsidRPr="00BB16CD">
        <w:rPr>
          <w:rFonts w:asciiTheme="minorHAnsi" w:hAnsiTheme="minorHAnsi" w:cs="Arial"/>
          <w:sz w:val="21"/>
          <w:szCs w:val="21"/>
        </w:rPr>
        <w:t xml:space="preserve"> or calling 817-272-3671.</w:t>
      </w:r>
    </w:p>
    <w:p w:rsidR="00BB16CD" w:rsidRPr="00BB16CD" w:rsidRDefault="00BB16CD" w:rsidP="00BB16CD">
      <w:pPr>
        <w:pStyle w:val="NormalWeb"/>
        <w:spacing w:before="0" w:beforeAutospacing="0" w:after="0" w:afterAutospacing="0"/>
        <w:rPr>
          <w:rFonts w:asciiTheme="minorHAnsi" w:hAnsiTheme="minorHAnsi" w:cs="Arial"/>
          <w:sz w:val="21"/>
          <w:szCs w:val="21"/>
        </w:rPr>
      </w:pPr>
    </w:p>
    <w:p w:rsidR="00BB16CD" w:rsidRPr="00BB16CD" w:rsidRDefault="00BB16CD" w:rsidP="00BB16CD">
      <w:pPr>
        <w:pStyle w:val="NormalWeb"/>
        <w:spacing w:before="0" w:beforeAutospacing="0" w:after="0" w:afterAutospacing="0"/>
        <w:rPr>
          <w:rFonts w:asciiTheme="minorHAnsi" w:hAnsiTheme="minorHAnsi" w:cs="Arial"/>
          <w:sz w:val="21"/>
          <w:szCs w:val="21"/>
        </w:rPr>
      </w:pPr>
      <w:r w:rsidRPr="00BB16CD">
        <w:rPr>
          <w:rFonts w:asciiTheme="minorHAnsi" w:hAnsiTheme="minorHAnsi" w:cs="Arial"/>
          <w:sz w:val="21"/>
          <w:szCs w:val="21"/>
        </w:rPr>
        <w:t xml:space="preserve">Only those students who have officially documented a need for an accommodation will have their request honored. Information regarding diagnostic criteria and policies for obtaining disability-based academic accommodations </w:t>
      </w:r>
      <w:proofErr w:type="gramStart"/>
      <w:r w:rsidRPr="00BB16CD">
        <w:rPr>
          <w:rFonts w:asciiTheme="minorHAnsi" w:hAnsiTheme="minorHAnsi" w:cs="Arial"/>
          <w:sz w:val="21"/>
          <w:szCs w:val="21"/>
        </w:rPr>
        <w:t>can be found</w:t>
      </w:r>
      <w:proofErr w:type="gramEnd"/>
      <w:r w:rsidRPr="00BB16CD">
        <w:rPr>
          <w:rFonts w:asciiTheme="minorHAnsi" w:hAnsiTheme="minorHAnsi" w:cs="Arial"/>
          <w:sz w:val="21"/>
          <w:szCs w:val="21"/>
        </w:rPr>
        <w:t xml:space="preserve"> at </w:t>
      </w:r>
      <w:hyperlink r:id="rId12" w:history="1">
        <w:r w:rsidRPr="00BB16CD">
          <w:rPr>
            <w:rStyle w:val="Hyperlink"/>
            <w:rFonts w:asciiTheme="minorHAnsi" w:hAnsiTheme="minorHAnsi" w:cs="Arial"/>
            <w:sz w:val="21"/>
            <w:szCs w:val="21"/>
          </w:rPr>
          <w:t>www.uta.edu/disability</w:t>
        </w:r>
      </w:hyperlink>
      <w:r w:rsidRPr="00BB16CD">
        <w:rPr>
          <w:rFonts w:asciiTheme="minorHAnsi" w:hAnsiTheme="minorHAnsi" w:cs="Arial"/>
          <w:sz w:val="21"/>
          <w:szCs w:val="21"/>
        </w:rPr>
        <w:t xml:space="preserve"> or by calling the Office for Students with Disabilities at (817) 272-3364.</w:t>
      </w:r>
    </w:p>
    <w:p w:rsidR="00BB16CD" w:rsidRPr="00BB16CD" w:rsidRDefault="00BB16CD" w:rsidP="00BB16CD">
      <w:pPr>
        <w:rPr>
          <w:rFonts w:asciiTheme="minorHAnsi" w:hAnsiTheme="minorHAnsi" w:cstheme="minorBidi"/>
          <w:sz w:val="21"/>
          <w:szCs w:val="21"/>
        </w:rPr>
      </w:pPr>
    </w:p>
    <w:p w:rsidR="00BB16CD" w:rsidRPr="00BB16CD" w:rsidRDefault="00BB16CD" w:rsidP="00BB16CD">
      <w:pPr>
        <w:rPr>
          <w:rFonts w:asciiTheme="minorHAnsi" w:eastAsia="Times New Roman" w:hAnsiTheme="minorHAnsi"/>
          <w:sz w:val="20"/>
          <w:szCs w:val="20"/>
          <w:lang w:eastAsia="en-US"/>
        </w:rPr>
      </w:pPr>
      <w:r w:rsidRPr="00BB16CD">
        <w:rPr>
          <w:rFonts w:asciiTheme="minorHAnsi" w:hAnsiTheme="minorHAnsi" w:cstheme="minorBidi"/>
          <w:b/>
          <w:bCs/>
          <w:sz w:val="21"/>
          <w:szCs w:val="21"/>
        </w:rPr>
        <w:t>Title IX:</w:t>
      </w:r>
      <w:r w:rsidRPr="00BB16CD">
        <w:rPr>
          <w:rFonts w:asciiTheme="minorHAnsi" w:hAnsiTheme="minorHAnsi" w:cstheme="minorBidi"/>
          <w:sz w:val="21"/>
          <w:szCs w:val="21"/>
        </w:rPr>
        <w:t xml:space="preserve"> </w:t>
      </w:r>
      <w:r w:rsidRPr="00BB16CD">
        <w:rPr>
          <w:rFonts w:asciiTheme="minorHAnsi" w:hAnsiTheme="minorHAns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BB16CD">
          <w:rPr>
            <w:rStyle w:val="Hyperlink"/>
            <w:rFonts w:asciiTheme="minorHAnsi" w:hAnsiTheme="minorHAnsi" w:cstheme="minorBidi"/>
            <w:i/>
            <w:iCs/>
            <w:sz w:val="21"/>
            <w:szCs w:val="21"/>
          </w:rPr>
          <w:t>uta.edu/eos</w:t>
        </w:r>
      </w:hyperlink>
      <w:r w:rsidRPr="00BB16CD">
        <w:rPr>
          <w:rFonts w:asciiTheme="minorHAnsi" w:hAnsiTheme="minorHAnsi" w:cstheme="minorBidi"/>
          <w:i/>
          <w:iCs/>
          <w:sz w:val="21"/>
          <w:szCs w:val="21"/>
        </w:rPr>
        <w:t xml:space="preserve">. </w:t>
      </w:r>
      <w:r w:rsidRPr="00BB16CD">
        <w:rPr>
          <w:rFonts w:asciiTheme="minorHAnsi" w:eastAsia="Times New Roman" w:hAnsiTheme="minorHAnsi" w:cs="Arial"/>
          <w:i/>
          <w:iCs/>
          <w:color w:val="000000"/>
          <w:sz w:val="18"/>
          <w:szCs w:val="18"/>
          <w:shd w:val="clear" w:color="auto" w:fill="FFFFFF"/>
          <w:lang w:eastAsia="en-US"/>
        </w:rPr>
        <w:t>For information regarding Title IX, visit</w:t>
      </w:r>
      <w:r w:rsidRPr="00BB16CD">
        <w:rPr>
          <w:rFonts w:asciiTheme="minorHAnsi" w:eastAsia="Times New Roman" w:hAnsiTheme="minorHAnsi"/>
          <w:sz w:val="20"/>
          <w:szCs w:val="20"/>
          <w:lang w:eastAsia="en-US"/>
        </w:rPr>
        <w:t xml:space="preserve"> </w:t>
      </w:r>
      <w:hyperlink r:id="rId14" w:history="1">
        <w:r w:rsidRPr="00BB16CD">
          <w:rPr>
            <w:rStyle w:val="Hyperlink"/>
            <w:rFonts w:asciiTheme="minorHAnsi" w:hAnsiTheme="minorHAnsi" w:cstheme="minorBidi"/>
            <w:sz w:val="21"/>
            <w:szCs w:val="21"/>
          </w:rPr>
          <w:t>www.uta.edu/titleIX</w:t>
        </w:r>
      </w:hyperlink>
      <w:r w:rsidRPr="00BB16CD">
        <w:rPr>
          <w:rFonts w:asciiTheme="minorHAnsi" w:hAnsiTheme="minorHAnsi" w:cstheme="minorBidi"/>
          <w:sz w:val="21"/>
          <w:szCs w:val="21"/>
        </w:rPr>
        <w:t>.</w:t>
      </w:r>
    </w:p>
    <w:p w:rsidR="00141EC6" w:rsidRPr="00BB16CD" w:rsidRDefault="00141EC6" w:rsidP="00141EC6">
      <w:pPr>
        <w:rPr>
          <w:rFonts w:asciiTheme="minorHAnsi" w:hAnsiTheme="minorHAnsi" w:cs="Arial"/>
        </w:rPr>
      </w:pPr>
    </w:p>
    <w:p w:rsidR="00384AFA" w:rsidRPr="00744285" w:rsidRDefault="00141EC6" w:rsidP="0091586E">
      <w:pPr>
        <w:keepNext/>
        <w:rPr>
          <w:rFonts w:asciiTheme="minorHAnsi" w:hAnsiTheme="minorHAnsi" w:cs="Arial"/>
        </w:rPr>
      </w:pPr>
      <w:r w:rsidRPr="00744285">
        <w:rPr>
          <w:rFonts w:asciiTheme="minorHAnsi" w:hAnsiTheme="minorHAnsi" w:cs="Arial"/>
          <w:b/>
          <w:bCs/>
        </w:rPr>
        <w:t xml:space="preserve">Academic Integrity: </w:t>
      </w:r>
      <w:r w:rsidR="00A933D4" w:rsidRPr="00744285">
        <w:rPr>
          <w:rFonts w:asciiTheme="minorHAnsi" w:hAnsiTheme="minorHAnsi" w:cs="Arial"/>
        </w:rPr>
        <w:t>S</w:t>
      </w:r>
      <w:r w:rsidR="00384AFA" w:rsidRPr="00744285">
        <w:rPr>
          <w:rFonts w:asciiTheme="minorHAnsi" w:hAnsiTheme="minorHAnsi" w:cs="Arial"/>
        </w:rPr>
        <w:t xml:space="preserve">tudents </w:t>
      </w:r>
      <w:r w:rsidR="007B0CB6" w:rsidRPr="00744285">
        <w:rPr>
          <w:rFonts w:asciiTheme="minorHAnsi" w:hAnsiTheme="minorHAnsi" w:cs="Arial"/>
        </w:rPr>
        <w:t xml:space="preserve">enrolled in this course </w:t>
      </w:r>
      <w:proofErr w:type="gramStart"/>
      <w:r w:rsidR="007B0CB6" w:rsidRPr="00744285">
        <w:rPr>
          <w:rFonts w:asciiTheme="minorHAnsi" w:hAnsiTheme="minorHAnsi" w:cs="Arial"/>
        </w:rPr>
        <w:t>are expected</w:t>
      </w:r>
      <w:proofErr w:type="gramEnd"/>
      <w:r w:rsidR="007B0CB6" w:rsidRPr="00744285">
        <w:rPr>
          <w:rFonts w:asciiTheme="minorHAnsi" w:hAnsiTheme="minorHAnsi" w:cs="Arial"/>
        </w:rPr>
        <w:t xml:space="preserve"> to adhere to the UT Arlington Honor Code</w:t>
      </w:r>
      <w:r w:rsidR="00714E69" w:rsidRPr="00744285">
        <w:rPr>
          <w:rFonts w:asciiTheme="minorHAnsi" w:hAnsiTheme="minorHAnsi" w:cs="Arial"/>
        </w:rPr>
        <w:t>. I expect students to have done the work themselves that they turn in</w:t>
      </w:r>
      <w:r w:rsidR="00CD39B2" w:rsidRPr="00744285">
        <w:rPr>
          <w:rFonts w:asciiTheme="minorHAnsi" w:hAnsiTheme="minorHAnsi" w:cs="Arial"/>
        </w:rPr>
        <w:t xml:space="preserve">. </w:t>
      </w:r>
      <w:r w:rsidR="00714E69" w:rsidRPr="00744285">
        <w:rPr>
          <w:rFonts w:asciiTheme="minorHAnsi" w:hAnsiTheme="minorHAnsi" w:cs="Arial"/>
        </w:rPr>
        <w:t>I have a zero tolerance policy for cheating</w:t>
      </w:r>
      <w:r w:rsidR="00CD39B2" w:rsidRPr="00744285">
        <w:rPr>
          <w:rFonts w:asciiTheme="minorHAnsi" w:hAnsiTheme="minorHAnsi" w:cs="Arial"/>
        </w:rPr>
        <w:t xml:space="preserve">. </w:t>
      </w:r>
      <w:r w:rsidR="00714E69" w:rsidRPr="00744285">
        <w:rPr>
          <w:rFonts w:asciiTheme="minorHAnsi" w:hAnsiTheme="minorHAnsi" w:cs="Arial"/>
        </w:rPr>
        <w:t xml:space="preserve">My policy is simple, </w:t>
      </w:r>
      <w:r w:rsidR="00721EDC" w:rsidRPr="00744285">
        <w:rPr>
          <w:rFonts w:asciiTheme="minorHAnsi" w:hAnsiTheme="minorHAnsi" w:cs="Arial"/>
        </w:rPr>
        <w:t>cheat,</w:t>
      </w:r>
      <w:r w:rsidR="00714E69" w:rsidRPr="00744285">
        <w:rPr>
          <w:rFonts w:asciiTheme="minorHAnsi" w:hAnsiTheme="minorHAnsi" w:cs="Arial"/>
        </w:rPr>
        <w:t xml:space="preserve"> and </w:t>
      </w:r>
      <w:r w:rsidR="00FE6813" w:rsidRPr="00744285">
        <w:rPr>
          <w:rFonts w:asciiTheme="minorHAnsi" w:hAnsiTheme="minorHAnsi" w:cs="Arial"/>
        </w:rPr>
        <w:t xml:space="preserve">get zero points for that component of </w:t>
      </w:r>
      <w:r w:rsidR="00714E69" w:rsidRPr="00744285">
        <w:rPr>
          <w:rFonts w:asciiTheme="minorHAnsi" w:hAnsiTheme="minorHAnsi" w:cs="Arial"/>
        </w:rPr>
        <w:t>the course</w:t>
      </w:r>
      <w:r w:rsidR="009241D7" w:rsidRPr="00744285">
        <w:rPr>
          <w:rFonts w:asciiTheme="minorHAnsi" w:hAnsiTheme="minorHAnsi" w:cs="Arial"/>
        </w:rPr>
        <w:t xml:space="preserve">. </w:t>
      </w:r>
      <w:r w:rsidR="00714E69" w:rsidRPr="00744285">
        <w:rPr>
          <w:rFonts w:asciiTheme="minorHAnsi" w:hAnsiTheme="minorHAnsi" w:cs="Arial"/>
        </w:rPr>
        <w:t>The UTA Honor Code reads</w:t>
      </w:r>
      <w:r w:rsidR="007B0CB6" w:rsidRPr="00744285">
        <w:rPr>
          <w:rFonts w:asciiTheme="minorHAnsi" w:hAnsiTheme="minorHAnsi" w:cs="Arial"/>
        </w:rPr>
        <w:t>:</w:t>
      </w:r>
    </w:p>
    <w:p w:rsidR="00384AFA" w:rsidRPr="00744285" w:rsidRDefault="00384AFA" w:rsidP="00384AFA">
      <w:pPr>
        <w:keepNext/>
        <w:rPr>
          <w:rFonts w:asciiTheme="minorHAnsi" w:hAnsiTheme="minorHAnsi" w:cs="Arial"/>
        </w:rPr>
      </w:pPr>
    </w:p>
    <w:p w:rsidR="00384AFA" w:rsidRPr="00744285" w:rsidRDefault="00384AFA" w:rsidP="00A933D4">
      <w:pPr>
        <w:pStyle w:val="Default"/>
        <w:spacing w:after="80"/>
        <w:ind w:left="720" w:right="432"/>
        <w:jc w:val="both"/>
        <w:rPr>
          <w:rFonts w:asciiTheme="minorHAnsi" w:hAnsiTheme="minorHAnsi" w:cs="Arial"/>
          <w:i/>
          <w:sz w:val="22"/>
          <w:szCs w:val="22"/>
        </w:rPr>
      </w:pPr>
      <w:r w:rsidRPr="00744285">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rsidR="00384AFA" w:rsidRPr="00744285" w:rsidRDefault="00384AFA" w:rsidP="00A933D4">
      <w:pPr>
        <w:pStyle w:val="Default"/>
        <w:spacing w:after="80"/>
        <w:ind w:left="720" w:right="432"/>
        <w:jc w:val="both"/>
        <w:rPr>
          <w:rFonts w:asciiTheme="minorHAnsi" w:hAnsiTheme="minorHAnsi" w:cs="Arial"/>
          <w:i/>
          <w:sz w:val="22"/>
          <w:szCs w:val="22"/>
        </w:rPr>
      </w:pPr>
      <w:r w:rsidRPr="00744285">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744285" w:rsidRDefault="00384AFA" w:rsidP="00384AFA">
      <w:pPr>
        <w:keepNext/>
        <w:rPr>
          <w:rFonts w:asciiTheme="minorHAnsi" w:hAnsiTheme="minorHAnsi" w:cs="Arial"/>
        </w:rPr>
      </w:pPr>
    </w:p>
    <w:p w:rsidR="0091586E" w:rsidRPr="00427888" w:rsidRDefault="00427888" w:rsidP="0091586E">
      <w:pPr>
        <w:keepNext/>
        <w:rPr>
          <w:rFonts w:cs="Arial"/>
          <w:sz w:val="24"/>
        </w:rPr>
      </w:pPr>
      <w:r w:rsidRPr="00427888">
        <w:rPr>
          <w:rFonts w:cs="Arial"/>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427888">
        <w:rPr>
          <w:rFonts w:cs="Arial"/>
          <w:i/>
          <w:szCs w:val="21"/>
        </w:rPr>
        <w:t>Regents’ Rule</w:t>
      </w:r>
      <w:r w:rsidRPr="00427888">
        <w:rPr>
          <w:rFonts w:cs="Arial"/>
          <w:szCs w:val="21"/>
        </w:rPr>
        <w:t xml:space="preserve"> 50101, §2.2, suspected violations of university’s standards for academic integrity (including the Honor Code) will be referred to the Office of Student Conduct. Violators </w:t>
      </w:r>
      <w:proofErr w:type="gramStart"/>
      <w:r w:rsidRPr="00427888">
        <w:rPr>
          <w:rFonts w:cs="Arial"/>
          <w:szCs w:val="21"/>
        </w:rPr>
        <w:t>will be disciplined</w:t>
      </w:r>
      <w:proofErr w:type="gramEnd"/>
      <w:r w:rsidRPr="00427888">
        <w:rPr>
          <w:rFonts w:cs="Arial"/>
          <w:szCs w:val="21"/>
        </w:rPr>
        <w:t xml:space="preserve"> in accordance with University policy, which may result in the student’s suspension or expulsion from the University.</w:t>
      </w:r>
    </w:p>
    <w:p w:rsidR="00B17FE9" w:rsidRPr="00744285" w:rsidRDefault="00B17FE9" w:rsidP="0091586E">
      <w:pPr>
        <w:keepNext/>
        <w:rPr>
          <w:rFonts w:asciiTheme="minorHAnsi" w:hAnsiTheme="minorHAnsi" w:cs="Arial"/>
        </w:rPr>
      </w:pPr>
    </w:p>
    <w:p w:rsidR="00BD4445" w:rsidRPr="00427888" w:rsidRDefault="00BD4445" w:rsidP="00BD4445">
      <w:pPr>
        <w:rPr>
          <w:rFonts w:asciiTheme="minorHAnsi" w:hAnsiTheme="minorHAnsi" w:cs="Arial"/>
        </w:rPr>
      </w:pPr>
      <w:r w:rsidRPr="00744285">
        <w:rPr>
          <w:rFonts w:asciiTheme="minorHAnsi" w:hAnsiTheme="minorHAnsi" w:cs="Arial"/>
          <w:b/>
        </w:rPr>
        <w:t xml:space="preserve">Electronic Communication: </w:t>
      </w:r>
      <w:r w:rsidR="00427888" w:rsidRPr="00427888">
        <w:rPr>
          <w:rFonts w:asciiTheme="minorHAnsi" w:hAnsiTheme="minorHAnsi" w:cs="Arial"/>
        </w:rPr>
        <w:t xml:space="preserve">UT Arlington has adopted </w:t>
      </w:r>
      <w:proofErr w:type="spellStart"/>
      <w:r w:rsidR="00427888" w:rsidRPr="00427888">
        <w:rPr>
          <w:rFonts w:asciiTheme="minorHAnsi" w:hAnsiTheme="minorHAnsi" w:cs="Arial"/>
        </w:rPr>
        <w:t>MavMail</w:t>
      </w:r>
      <w:proofErr w:type="spellEnd"/>
      <w:r w:rsidR="00427888" w:rsidRPr="00427888">
        <w:rPr>
          <w:rFonts w:asciiTheme="minorHAnsi" w:hAnsiTheme="minorHAnsi" w:cs="Arial"/>
        </w:rPr>
        <w:t xml:space="preserve"> as its official means to communicate with students about important deadlines and events, as well as to transact university-related business regarding financial aid, tuition, grades, graduation, etc. All students </w:t>
      </w:r>
      <w:proofErr w:type="gramStart"/>
      <w:r w:rsidR="00427888" w:rsidRPr="00427888">
        <w:rPr>
          <w:rFonts w:asciiTheme="minorHAnsi" w:hAnsiTheme="minorHAnsi" w:cs="Arial"/>
        </w:rPr>
        <w:t>are assigned</w:t>
      </w:r>
      <w:proofErr w:type="gramEnd"/>
      <w:r w:rsidR="00427888" w:rsidRPr="00427888">
        <w:rPr>
          <w:rFonts w:asciiTheme="minorHAnsi" w:hAnsiTheme="minorHAnsi" w:cs="Arial"/>
        </w:rPr>
        <w:t xml:space="preserve"> a </w:t>
      </w:r>
      <w:proofErr w:type="spellStart"/>
      <w:r w:rsidR="00427888" w:rsidRPr="00427888">
        <w:rPr>
          <w:rFonts w:asciiTheme="minorHAnsi" w:hAnsiTheme="minorHAnsi" w:cs="Arial"/>
        </w:rPr>
        <w:t>MavMail</w:t>
      </w:r>
      <w:proofErr w:type="spellEnd"/>
      <w:r w:rsidR="00427888" w:rsidRPr="00427888">
        <w:rPr>
          <w:rFonts w:asciiTheme="minorHAnsi" w:hAnsiTheme="minorHAnsi" w:cs="Arial"/>
        </w:rPr>
        <w:t xml:space="preserve"> account and are responsible for checking the inbox regularly. There is no additional charge to students for using this account, </w:t>
      </w:r>
      <w:r w:rsidR="00427888" w:rsidRPr="00427888">
        <w:rPr>
          <w:rFonts w:asciiTheme="minorHAnsi" w:hAnsiTheme="minorHAnsi" w:cs="Arial"/>
        </w:rPr>
        <w:lastRenderedPageBreak/>
        <w:t xml:space="preserve">which remains active even after graduation. Information about activating and using </w:t>
      </w:r>
      <w:proofErr w:type="spellStart"/>
      <w:r w:rsidR="00427888" w:rsidRPr="00427888">
        <w:rPr>
          <w:rFonts w:asciiTheme="minorHAnsi" w:hAnsiTheme="minorHAnsi" w:cs="Arial"/>
        </w:rPr>
        <w:t>MavMail</w:t>
      </w:r>
      <w:proofErr w:type="spellEnd"/>
      <w:r w:rsidR="00427888" w:rsidRPr="00427888">
        <w:rPr>
          <w:rFonts w:asciiTheme="minorHAnsi" w:hAnsiTheme="minorHAnsi" w:cs="Arial"/>
        </w:rPr>
        <w:t xml:space="preserve"> is available at </w:t>
      </w:r>
      <w:hyperlink r:id="rId15" w:history="1">
        <w:r w:rsidR="00427888" w:rsidRPr="00427888">
          <w:rPr>
            <w:rStyle w:val="Hyperlink"/>
            <w:rFonts w:asciiTheme="minorHAnsi" w:hAnsiTheme="minorHAnsi" w:cs="Arial"/>
          </w:rPr>
          <w:t>http://www.uta.edu/oit/cs/email/mavmail.php</w:t>
        </w:r>
      </w:hyperlink>
      <w:r w:rsidR="00427888" w:rsidRPr="00427888">
        <w:rPr>
          <w:rFonts w:asciiTheme="minorHAnsi" w:hAnsiTheme="minorHAnsi" w:cs="Arial"/>
        </w:rPr>
        <w:t>.</w:t>
      </w:r>
    </w:p>
    <w:p w:rsidR="00BD4445" w:rsidRPr="00744285" w:rsidRDefault="00BD4445" w:rsidP="00BD4445">
      <w:pPr>
        <w:rPr>
          <w:rFonts w:asciiTheme="minorHAnsi" w:hAnsiTheme="minorHAnsi" w:cs="Arial"/>
        </w:rPr>
      </w:pPr>
    </w:p>
    <w:p w:rsidR="00BD4445" w:rsidRPr="00744285" w:rsidRDefault="001E1E1B" w:rsidP="00BD4445">
      <w:pPr>
        <w:autoSpaceDE w:val="0"/>
        <w:autoSpaceDN w:val="0"/>
        <w:adjustRightInd w:val="0"/>
        <w:rPr>
          <w:rFonts w:asciiTheme="minorHAnsi" w:hAnsiTheme="minorHAnsi" w:cs="Arial"/>
        </w:rPr>
      </w:pPr>
      <w:r w:rsidRPr="00744285">
        <w:rPr>
          <w:rFonts w:asciiTheme="minorHAnsi" w:hAnsiTheme="minorHAnsi" w:cs="Arial"/>
          <w:b/>
        </w:rPr>
        <w:t>Student Feedback Survey</w:t>
      </w:r>
      <w:r w:rsidR="00BD4445" w:rsidRPr="00744285">
        <w:rPr>
          <w:rFonts w:asciiTheme="minorHAnsi" w:hAnsiTheme="minorHAnsi" w:cs="Arial"/>
          <w:b/>
        </w:rPr>
        <w:t xml:space="preserve">: </w:t>
      </w:r>
      <w:r w:rsidRPr="00744285">
        <w:rPr>
          <w:rFonts w:asciiTheme="minorHAnsi" w:hAnsiTheme="minorHAnsi" w:cs="Arial"/>
          <w:bCs/>
        </w:rPr>
        <w:t xml:space="preserve">At the end of each term, students enrolled in classes </w:t>
      </w:r>
      <w:r w:rsidR="00920E54" w:rsidRPr="00744285">
        <w:rPr>
          <w:rFonts w:asciiTheme="minorHAnsi" w:hAnsiTheme="minorHAnsi" w:cs="Arial"/>
          <w:bCs/>
        </w:rPr>
        <w:t>categorized</w:t>
      </w:r>
      <w:r w:rsidRPr="00744285">
        <w:rPr>
          <w:rFonts w:asciiTheme="minorHAnsi" w:hAnsiTheme="minorHAnsi" w:cs="Arial"/>
          <w:bCs/>
        </w:rPr>
        <w:t xml:space="preserve"> as </w:t>
      </w:r>
      <w:r w:rsidR="00A933D4" w:rsidRPr="00744285">
        <w:rPr>
          <w:rFonts w:asciiTheme="minorHAnsi" w:hAnsiTheme="minorHAnsi" w:cs="Arial"/>
          <w:bCs/>
        </w:rPr>
        <w:t>“</w:t>
      </w:r>
      <w:r w:rsidRPr="00744285">
        <w:rPr>
          <w:rFonts w:asciiTheme="minorHAnsi" w:hAnsiTheme="minorHAnsi" w:cs="Arial"/>
          <w:bCs/>
        </w:rPr>
        <w:t>lecture,</w:t>
      </w:r>
      <w:r w:rsidR="00A933D4" w:rsidRPr="00744285">
        <w:rPr>
          <w:rFonts w:asciiTheme="minorHAnsi" w:hAnsiTheme="minorHAnsi" w:cs="Arial"/>
          <w:bCs/>
        </w:rPr>
        <w:t>”</w:t>
      </w:r>
      <w:r w:rsidRPr="00744285">
        <w:rPr>
          <w:rFonts w:asciiTheme="minorHAnsi" w:hAnsiTheme="minorHAnsi" w:cs="Arial"/>
          <w:bCs/>
        </w:rPr>
        <w:t xml:space="preserve"> </w:t>
      </w:r>
      <w:r w:rsidR="00A933D4" w:rsidRPr="00744285">
        <w:rPr>
          <w:rFonts w:asciiTheme="minorHAnsi" w:hAnsiTheme="minorHAnsi" w:cs="Arial"/>
          <w:bCs/>
        </w:rPr>
        <w:t>“</w:t>
      </w:r>
      <w:r w:rsidRPr="00744285">
        <w:rPr>
          <w:rFonts w:asciiTheme="minorHAnsi" w:hAnsiTheme="minorHAnsi" w:cs="Arial"/>
          <w:bCs/>
        </w:rPr>
        <w:t>seminar,</w:t>
      </w:r>
      <w:r w:rsidR="00A933D4" w:rsidRPr="00744285">
        <w:rPr>
          <w:rFonts w:asciiTheme="minorHAnsi" w:hAnsiTheme="minorHAnsi" w:cs="Arial"/>
          <w:bCs/>
        </w:rPr>
        <w:t>”</w:t>
      </w:r>
      <w:r w:rsidRPr="00744285">
        <w:rPr>
          <w:rFonts w:asciiTheme="minorHAnsi" w:hAnsiTheme="minorHAnsi" w:cs="Arial"/>
          <w:bCs/>
        </w:rPr>
        <w:t xml:space="preserve"> or </w:t>
      </w:r>
      <w:r w:rsidR="00A933D4" w:rsidRPr="00744285">
        <w:rPr>
          <w:rFonts w:asciiTheme="minorHAnsi" w:hAnsiTheme="minorHAnsi" w:cs="Arial"/>
          <w:bCs/>
        </w:rPr>
        <w:t>“</w:t>
      </w:r>
      <w:r w:rsidRPr="00744285">
        <w:rPr>
          <w:rFonts w:asciiTheme="minorHAnsi" w:hAnsiTheme="minorHAnsi" w:cs="Arial"/>
          <w:bCs/>
        </w:rPr>
        <w:t>laboratory</w:t>
      </w:r>
      <w:r w:rsidR="00A933D4" w:rsidRPr="00744285">
        <w:rPr>
          <w:rFonts w:asciiTheme="minorHAnsi" w:hAnsiTheme="minorHAnsi" w:cs="Arial"/>
          <w:bCs/>
        </w:rPr>
        <w:t>”</w:t>
      </w:r>
      <w:r w:rsidRPr="00744285">
        <w:rPr>
          <w:rFonts w:asciiTheme="minorHAnsi" w:hAnsiTheme="minorHAnsi" w:cs="Arial"/>
          <w:bCs/>
        </w:rPr>
        <w:t xml:space="preserve"> </w:t>
      </w:r>
      <w:proofErr w:type="gramStart"/>
      <w:r w:rsidR="007B0CB6" w:rsidRPr="00744285">
        <w:rPr>
          <w:rFonts w:asciiTheme="minorHAnsi" w:hAnsiTheme="minorHAnsi" w:cs="Arial"/>
          <w:bCs/>
        </w:rPr>
        <w:t xml:space="preserve">shall be </w:t>
      </w:r>
      <w:r w:rsidR="00D665D2" w:rsidRPr="00744285">
        <w:rPr>
          <w:rFonts w:asciiTheme="minorHAnsi" w:hAnsiTheme="minorHAnsi" w:cs="Arial"/>
          <w:bCs/>
        </w:rPr>
        <w:t>directed</w:t>
      </w:r>
      <w:proofErr w:type="gramEnd"/>
      <w:r w:rsidRPr="00744285">
        <w:rPr>
          <w:rFonts w:asciiTheme="minorHAnsi" w:hAnsiTheme="minorHAnsi" w:cs="Arial"/>
          <w:bCs/>
        </w:rPr>
        <w:t xml:space="preserve"> to</w:t>
      </w:r>
      <w:r w:rsidR="00920E54" w:rsidRPr="00744285">
        <w:rPr>
          <w:rFonts w:asciiTheme="minorHAnsi" w:hAnsiTheme="minorHAnsi" w:cs="Arial"/>
          <w:bCs/>
        </w:rPr>
        <w:t xml:space="preserve"> </w:t>
      </w:r>
      <w:r w:rsidR="007B0CB6" w:rsidRPr="00744285">
        <w:rPr>
          <w:rFonts w:asciiTheme="minorHAnsi" w:hAnsiTheme="minorHAnsi" w:cs="Arial"/>
          <w:bCs/>
        </w:rPr>
        <w:t>complete a</w:t>
      </w:r>
      <w:r w:rsidR="00A933D4" w:rsidRPr="00744285">
        <w:rPr>
          <w:rFonts w:asciiTheme="minorHAnsi" w:hAnsiTheme="minorHAnsi" w:cs="Arial"/>
          <w:bCs/>
        </w:rPr>
        <w:t>n online</w:t>
      </w:r>
      <w:r w:rsidR="007B0CB6" w:rsidRPr="00744285">
        <w:rPr>
          <w:rFonts w:asciiTheme="minorHAnsi" w:hAnsiTheme="minorHAnsi" w:cs="Arial"/>
          <w:bCs/>
        </w:rPr>
        <w:t xml:space="preserve"> </w:t>
      </w:r>
      <w:r w:rsidRPr="00744285">
        <w:rPr>
          <w:rFonts w:asciiTheme="minorHAnsi" w:hAnsiTheme="minorHAnsi" w:cs="Arial"/>
          <w:bCs/>
        </w:rPr>
        <w:t xml:space="preserve">Student Feedback Survey </w:t>
      </w:r>
      <w:r w:rsidR="00425855" w:rsidRPr="00744285">
        <w:rPr>
          <w:rFonts w:asciiTheme="minorHAnsi" w:hAnsiTheme="minorHAnsi" w:cs="Arial"/>
          <w:bCs/>
        </w:rPr>
        <w:t>(SFS)</w:t>
      </w:r>
      <w:r w:rsidRPr="00744285">
        <w:rPr>
          <w:rFonts w:asciiTheme="minorHAnsi" w:hAnsiTheme="minorHAnsi" w:cs="Arial"/>
          <w:bCs/>
        </w:rPr>
        <w:t xml:space="preserve">. </w:t>
      </w:r>
      <w:r w:rsidR="00D665D2" w:rsidRPr="00744285">
        <w:rPr>
          <w:rFonts w:asciiTheme="minorHAnsi" w:hAnsiTheme="minorHAnsi" w:cs="Arial"/>
          <w:bCs/>
        </w:rPr>
        <w:t>Instructions</w:t>
      </w:r>
      <w:r w:rsidR="00425855" w:rsidRPr="00744285">
        <w:rPr>
          <w:rFonts w:asciiTheme="minorHAnsi" w:hAnsiTheme="minorHAnsi" w:cs="Arial"/>
          <w:bCs/>
        </w:rPr>
        <w:t xml:space="preserve"> on how to access the SFS </w:t>
      </w:r>
      <w:r w:rsidR="007B0CB6" w:rsidRPr="00744285">
        <w:rPr>
          <w:rFonts w:asciiTheme="minorHAnsi" w:hAnsiTheme="minorHAnsi" w:cs="Arial"/>
          <w:bCs/>
        </w:rPr>
        <w:t>for this course</w:t>
      </w:r>
      <w:r w:rsidR="00425855" w:rsidRPr="00744285">
        <w:rPr>
          <w:rFonts w:asciiTheme="minorHAnsi" w:hAnsiTheme="minorHAnsi" w:cs="Arial"/>
          <w:bCs/>
        </w:rPr>
        <w:t xml:space="preserve"> </w:t>
      </w:r>
      <w:proofErr w:type="gramStart"/>
      <w:r w:rsidRPr="00744285">
        <w:rPr>
          <w:rFonts w:asciiTheme="minorHAnsi" w:hAnsiTheme="minorHAnsi" w:cs="Arial"/>
          <w:bCs/>
        </w:rPr>
        <w:t xml:space="preserve">will be </w:t>
      </w:r>
      <w:r w:rsidR="00425855" w:rsidRPr="00744285">
        <w:rPr>
          <w:rFonts w:asciiTheme="minorHAnsi" w:hAnsiTheme="minorHAnsi" w:cs="Arial"/>
          <w:bCs/>
        </w:rPr>
        <w:t>sent</w:t>
      </w:r>
      <w:proofErr w:type="gramEnd"/>
      <w:r w:rsidR="00425855" w:rsidRPr="00744285">
        <w:rPr>
          <w:rFonts w:asciiTheme="minorHAnsi" w:hAnsiTheme="minorHAnsi" w:cs="Arial"/>
          <w:bCs/>
        </w:rPr>
        <w:t xml:space="preserve"> </w:t>
      </w:r>
      <w:r w:rsidR="00920E54" w:rsidRPr="00744285">
        <w:rPr>
          <w:rFonts w:asciiTheme="minorHAnsi" w:hAnsiTheme="minorHAnsi" w:cs="Arial"/>
          <w:bCs/>
        </w:rPr>
        <w:t xml:space="preserve">directly </w:t>
      </w:r>
      <w:r w:rsidR="00D665D2" w:rsidRPr="00744285">
        <w:rPr>
          <w:rFonts w:asciiTheme="minorHAnsi" w:hAnsiTheme="minorHAnsi" w:cs="Arial"/>
          <w:bCs/>
        </w:rPr>
        <w:t xml:space="preserve">to </w:t>
      </w:r>
      <w:r w:rsidR="00C54DB1" w:rsidRPr="00744285">
        <w:rPr>
          <w:rFonts w:asciiTheme="minorHAnsi" w:hAnsiTheme="minorHAnsi" w:cs="Arial"/>
          <w:bCs/>
        </w:rPr>
        <w:t>each</w:t>
      </w:r>
      <w:r w:rsidRPr="00744285">
        <w:rPr>
          <w:rFonts w:asciiTheme="minorHAnsi" w:hAnsiTheme="minorHAnsi" w:cs="Arial"/>
          <w:bCs/>
        </w:rPr>
        <w:t xml:space="preserve"> student through </w:t>
      </w:r>
      <w:proofErr w:type="spellStart"/>
      <w:r w:rsidRPr="00744285">
        <w:rPr>
          <w:rFonts w:asciiTheme="minorHAnsi" w:hAnsiTheme="minorHAnsi" w:cs="Arial"/>
          <w:bCs/>
        </w:rPr>
        <w:t>MavMail</w:t>
      </w:r>
      <w:proofErr w:type="spellEnd"/>
      <w:r w:rsidRPr="00744285">
        <w:rPr>
          <w:rFonts w:asciiTheme="minorHAnsi" w:hAnsiTheme="minorHAnsi" w:cs="Arial"/>
          <w:bCs/>
        </w:rPr>
        <w:t xml:space="preserve"> approximately 10 days before the end of the term. </w:t>
      </w:r>
      <w:r w:rsidR="00C54DB1" w:rsidRPr="00744285">
        <w:rPr>
          <w:rFonts w:asciiTheme="minorHAnsi" w:hAnsiTheme="minorHAnsi" w:cs="Arial"/>
          <w:bCs/>
        </w:rPr>
        <w:t xml:space="preserve">Each student’s feedback enters the SFS database anonymously and </w:t>
      </w:r>
      <w:proofErr w:type="gramStart"/>
      <w:r w:rsidR="00C54DB1" w:rsidRPr="00744285">
        <w:rPr>
          <w:rFonts w:asciiTheme="minorHAnsi" w:hAnsiTheme="minorHAnsi" w:cs="Arial"/>
          <w:bCs/>
        </w:rPr>
        <w:t>is aggregated</w:t>
      </w:r>
      <w:proofErr w:type="gramEnd"/>
      <w:r w:rsidR="00C54DB1" w:rsidRPr="00744285">
        <w:rPr>
          <w:rFonts w:asciiTheme="minorHAnsi" w:hAnsiTheme="minorHAnsi" w:cs="Arial"/>
          <w:bCs/>
        </w:rPr>
        <w:t xml:space="preserve"> with that of other students enrolled in the course. </w:t>
      </w:r>
      <w:r w:rsidR="009D0858" w:rsidRPr="00744285">
        <w:rPr>
          <w:rFonts w:asciiTheme="minorHAnsi" w:hAnsiTheme="minorHAnsi" w:cs="Arial"/>
          <w:bCs/>
        </w:rPr>
        <w:t>UT Arlington</w:t>
      </w:r>
      <w:r w:rsidR="00425855" w:rsidRPr="00744285">
        <w:rPr>
          <w:rFonts w:asciiTheme="minorHAnsi" w:hAnsiTheme="minorHAnsi" w:cs="Arial"/>
          <w:bCs/>
        </w:rPr>
        <w:t xml:space="preserve">’s effort to solicit, </w:t>
      </w:r>
      <w:r w:rsidR="009D0858" w:rsidRPr="00744285">
        <w:rPr>
          <w:rFonts w:asciiTheme="minorHAnsi" w:hAnsiTheme="minorHAnsi" w:cs="Arial"/>
          <w:bCs/>
        </w:rPr>
        <w:t xml:space="preserve">gather, tabulate, and publish student feedback </w:t>
      </w:r>
      <w:r w:rsidR="00425855" w:rsidRPr="00744285">
        <w:rPr>
          <w:rFonts w:asciiTheme="minorHAnsi" w:hAnsiTheme="minorHAnsi" w:cs="Arial"/>
          <w:bCs/>
        </w:rPr>
        <w:t>is required by state law</w:t>
      </w:r>
      <w:r w:rsidR="00C54DB1" w:rsidRPr="00744285">
        <w:rPr>
          <w:rFonts w:asciiTheme="minorHAnsi" w:hAnsiTheme="minorHAnsi" w:cs="Arial"/>
          <w:bCs/>
        </w:rPr>
        <w:t>; students</w:t>
      </w:r>
      <w:r w:rsidR="00110D3C" w:rsidRPr="00744285">
        <w:rPr>
          <w:rFonts w:asciiTheme="minorHAnsi" w:hAnsiTheme="minorHAnsi" w:cs="Arial"/>
          <w:bCs/>
        </w:rPr>
        <w:t xml:space="preserve"> are strongly urged to participate. </w:t>
      </w:r>
      <w:r w:rsidR="007B0CB6" w:rsidRPr="00744285">
        <w:rPr>
          <w:rFonts w:asciiTheme="minorHAnsi" w:hAnsiTheme="minorHAnsi" w:cs="Arial"/>
          <w:bCs/>
        </w:rPr>
        <w:t xml:space="preserve">For more information, visit </w:t>
      </w:r>
      <w:hyperlink r:id="rId16" w:history="1">
        <w:r w:rsidR="007B0CB6" w:rsidRPr="00744285">
          <w:rPr>
            <w:rStyle w:val="Hyperlink"/>
            <w:rFonts w:asciiTheme="minorHAnsi" w:hAnsiTheme="minorHAnsi" w:cs="Arial"/>
            <w:bCs/>
          </w:rPr>
          <w:t>http://www.uta.edu/sfs</w:t>
        </w:r>
      </w:hyperlink>
      <w:r w:rsidR="007B0CB6" w:rsidRPr="00744285">
        <w:rPr>
          <w:rFonts w:asciiTheme="minorHAnsi" w:hAnsiTheme="minorHAnsi" w:cs="Arial"/>
          <w:bCs/>
        </w:rPr>
        <w:t>.</w:t>
      </w:r>
    </w:p>
    <w:p w:rsidR="00141EC6" w:rsidRPr="00744285" w:rsidRDefault="00141EC6" w:rsidP="00141EC6">
      <w:pPr>
        <w:rPr>
          <w:rFonts w:asciiTheme="minorHAnsi" w:hAnsiTheme="minorHAnsi" w:cs="Arial"/>
        </w:rPr>
      </w:pPr>
    </w:p>
    <w:p w:rsidR="00427888" w:rsidRPr="00427888" w:rsidRDefault="00427888" w:rsidP="00141EC6">
      <w:pPr>
        <w:rPr>
          <w:rFonts w:cs="Arial"/>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427888">
        <w:rPr>
          <w:rFonts w:cs="Arial"/>
          <w:szCs w:val="21"/>
        </w:rPr>
        <w:t xml:space="preserve">A period of five class days prior to the first day of final examinations in the long sessions </w:t>
      </w:r>
      <w:proofErr w:type="gramStart"/>
      <w:r w:rsidRPr="00427888">
        <w:rPr>
          <w:rFonts w:cs="Arial"/>
          <w:szCs w:val="21"/>
        </w:rPr>
        <w:t>shall be designated</w:t>
      </w:r>
      <w:proofErr w:type="gramEnd"/>
      <w:r w:rsidRPr="00427888">
        <w:rPr>
          <w:rFonts w:cs="Arial"/>
          <w:szCs w:val="21"/>
        </w:rPr>
        <w:t xml:space="preserve">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27888">
        <w:rPr>
          <w:rFonts w:cs="Arial"/>
          <w:i/>
          <w:szCs w:val="21"/>
        </w:rPr>
        <w:t>unless specified in the class syllabus</w:t>
      </w:r>
      <w:r w:rsidRPr="00427888">
        <w:rPr>
          <w:rFonts w:cs="Arial"/>
          <w:szCs w:val="21"/>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w:t>
      </w:r>
      <w:proofErr w:type="gramStart"/>
      <w:r w:rsidRPr="00427888">
        <w:rPr>
          <w:rFonts w:cs="Arial"/>
          <w:szCs w:val="21"/>
        </w:rPr>
        <w:t>are held</w:t>
      </w:r>
      <w:proofErr w:type="gramEnd"/>
      <w:r w:rsidRPr="00427888">
        <w:rPr>
          <w:rFonts w:cs="Arial"/>
          <w:szCs w:val="21"/>
        </w:rPr>
        <w:t xml:space="preserve"> as scheduled. In addition, instructors are not required to limit content to topics that </w:t>
      </w:r>
      <w:proofErr w:type="gramStart"/>
      <w:r w:rsidRPr="00427888">
        <w:rPr>
          <w:rFonts w:cs="Arial"/>
          <w:szCs w:val="21"/>
        </w:rPr>
        <w:t>have been previously covered</w:t>
      </w:r>
      <w:proofErr w:type="gramEnd"/>
      <w:r w:rsidRPr="00427888">
        <w:rPr>
          <w:rFonts w:cs="Arial"/>
          <w:szCs w:val="21"/>
        </w:rPr>
        <w:t>; they may introduce new concepts as appropriate.</w:t>
      </w:r>
    </w:p>
    <w:p w:rsidR="00427888" w:rsidRDefault="00427888" w:rsidP="00427888">
      <w:pPr>
        <w:keepNext/>
        <w:rPr>
          <w:rFonts w:asciiTheme="minorHAnsi" w:hAnsiTheme="minorHAnsi" w:cs="Arial"/>
          <w:b/>
        </w:rPr>
      </w:pPr>
    </w:p>
    <w:p w:rsidR="00A933D4" w:rsidRPr="00427888" w:rsidRDefault="00A933D4" w:rsidP="00427888">
      <w:pPr>
        <w:keepNext/>
        <w:rPr>
          <w:rFonts w:asciiTheme="minorHAnsi" w:hAnsiTheme="minorHAnsi" w:cs="Arial"/>
        </w:rPr>
      </w:pPr>
      <w:r w:rsidRPr="00427888">
        <w:rPr>
          <w:rFonts w:asciiTheme="minorHAnsi" w:hAnsiTheme="minorHAnsi" w:cs="Arial"/>
          <w:b/>
        </w:rPr>
        <w:t xml:space="preserve">Emergency Exit Procedures: </w:t>
      </w:r>
      <w:r w:rsidRPr="00427888">
        <w:rPr>
          <w:rFonts w:asciiTheme="minorHAnsi" w:hAnsiTheme="minorHAnsi" w:cs="Arial"/>
        </w:rPr>
        <w:t xml:space="preserve">Should </w:t>
      </w:r>
      <w:r w:rsidR="003E19A6" w:rsidRPr="00427888">
        <w:rPr>
          <w:rFonts w:asciiTheme="minorHAnsi" w:hAnsiTheme="minorHAnsi" w:cs="Arial"/>
        </w:rPr>
        <w:t xml:space="preserve">we experience an emergency event that </w:t>
      </w:r>
      <w:r w:rsidRPr="00427888">
        <w:rPr>
          <w:rFonts w:asciiTheme="minorHAnsi" w:hAnsiTheme="minorHAnsi" w:cs="Arial"/>
        </w:rPr>
        <w:t>require</w:t>
      </w:r>
      <w:r w:rsidR="003E19A6" w:rsidRPr="00427888">
        <w:rPr>
          <w:rFonts w:asciiTheme="minorHAnsi" w:hAnsiTheme="minorHAnsi" w:cs="Arial"/>
        </w:rPr>
        <w:t>s</w:t>
      </w:r>
      <w:r w:rsidRPr="00427888">
        <w:rPr>
          <w:rFonts w:asciiTheme="minorHAnsi" w:hAnsiTheme="minorHAnsi" w:cs="Arial"/>
        </w:rPr>
        <w:t xml:space="preserve"> </w:t>
      </w:r>
      <w:r w:rsidR="003E19A6" w:rsidRPr="00427888">
        <w:rPr>
          <w:rFonts w:asciiTheme="minorHAnsi" w:hAnsiTheme="minorHAnsi" w:cs="Arial"/>
        </w:rPr>
        <w:t>us to</w:t>
      </w:r>
      <w:r w:rsidRPr="00427888">
        <w:rPr>
          <w:rFonts w:asciiTheme="minorHAnsi" w:hAnsiTheme="minorHAnsi" w:cs="Arial"/>
        </w:rPr>
        <w:t xml:space="preserve"> vacate the building, students should exit the room and move toward the nearest exit, which </w:t>
      </w:r>
      <w:r w:rsidR="00714E69" w:rsidRPr="00427888">
        <w:rPr>
          <w:rFonts w:asciiTheme="minorHAnsi" w:hAnsiTheme="minorHAnsi" w:cs="Arial"/>
        </w:rPr>
        <w:t>we will discuss during the first class session</w:t>
      </w:r>
      <w:r w:rsidR="003E19A6" w:rsidRPr="00427888">
        <w:rPr>
          <w:rFonts w:asciiTheme="minorHAnsi" w:hAnsiTheme="minorHAnsi" w:cs="Arial"/>
        </w:rPr>
        <w:t xml:space="preserve">. </w:t>
      </w:r>
      <w:r w:rsidR="00C4507E" w:rsidRPr="00427888">
        <w:rPr>
          <w:rFonts w:asciiTheme="minorHAnsi" w:hAnsiTheme="minorHAnsi" w:cs="Arial"/>
        </w:rPr>
        <w:t xml:space="preserve">When exiting the building during an emergency, one </w:t>
      </w:r>
      <w:r w:rsidR="003E19A6" w:rsidRPr="00427888">
        <w:rPr>
          <w:rFonts w:asciiTheme="minorHAnsi" w:hAnsiTheme="minorHAnsi" w:cs="Arial"/>
        </w:rPr>
        <w:t xml:space="preserve">should never take an elevator but should use the stairwells. Faculty </w:t>
      </w:r>
      <w:r w:rsidR="00C4507E" w:rsidRPr="00427888">
        <w:rPr>
          <w:rFonts w:asciiTheme="minorHAnsi" w:hAnsiTheme="minorHAnsi" w:cs="Arial"/>
        </w:rPr>
        <w:t xml:space="preserve">members </w:t>
      </w:r>
      <w:r w:rsidR="003E19A6" w:rsidRPr="00427888">
        <w:rPr>
          <w:rFonts w:asciiTheme="minorHAnsi" w:hAnsiTheme="minorHAnsi" w:cs="Arial"/>
        </w:rPr>
        <w:t>and instructional staff will assist students in selecting the safest rout</w:t>
      </w:r>
      <w:r w:rsidR="00C4507E" w:rsidRPr="00427888">
        <w:rPr>
          <w:rFonts w:asciiTheme="minorHAnsi" w:hAnsiTheme="minorHAnsi" w:cs="Arial"/>
        </w:rPr>
        <w:t>e</w:t>
      </w:r>
      <w:r w:rsidR="003E19A6" w:rsidRPr="00427888">
        <w:rPr>
          <w:rFonts w:asciiTheme="minorHAnsi" w:hAnsiTheme="minorHAnsi" w:cs="Arial"/>
        </w:rPr>
        <w:t xml:space="preserve"> for evacuation and will </w:t>
      </w:r>
      <w:proofErr w:type="gramStart"/>
      <w:r w:rsidR="003E19A6" w:rsidRPr="00427888">
        <w:rPr>
          <w:rFonts w:asciiTheme="minorHAnsi" w:hAnsiTheme="minorHAnsi" w:cs="Arial"/>
        </w:rPr>
        <w:t>make arrangements</w:t>
      </w:r>
      <w:proofErr w:type="gramEnd"/>
      <w:r w:rsidR="003E19A6" w:rsidRPr="00427888">
        <w:rPr>
          <w:rFonts w:asciiTheme="minorHAnsi" w:hAnsiTheme="minorHAnsi" w:cs="Arial"/>
        </w:rPr>
        <w:t xml:space="preserve"> to assist handicapped individuals.</w:t>
      </w:r>
    </w:p>
    <w:p w:rsidR="00F33ED0" w:rsidRPr="00427888" w:rsidRDefault="00F33ED0" w:rsidP="00141EC6">
      <w:pPr>
        <w:rPr>
          <w:rFonts w:asciiTheme="minorHAnsi" w:hAnsiTheme="minorHAnsi" w:cs="Arial"/>
        </w:rPr>
      </w:pPr>
    </w:p>
    <w:p w:rsidR="00427888" w:rsidRPr="00427888" w:rsidRDefault="00427888" w:rsidP="00427888">
      <w:pPr>
        <w:rPr>
          <w:rFonts w:asciiTheme="minorHAnsi" w:hAnsiTheme="minorHAnsi" w:cs="Arial"/>
        </w:rPr>
      </w:pPr>
      <w:r w:rsidRPr="00744285">
        <w:rPr>
          <w:rFonts w:asciiTheme="minorHAnsi" w:hAnsiTheme="minorHAnsi" w:cs="Arial"/>
          <w:b/>
          <w:bCs/>
        </w:rPr>
        <w:t>Student Support Services</w:t>
      </w:r>
      <w:r w:rsidRPr="00744285">
        <w:rPr>
          <w:rFonts w:asciiTheme="minorHAnsi" w:hAnsiTheme="minorHAnsi" w:cs="Arial"/>
        </w:rPr>
        <w:t>:</w:t>
      </w:r>
      <w:r w:rsidRPr="00744285">
        <w:rPr>
          <w:rFonts w:asciiTheme="minorHAnsi" w:hAnsiTheme="minorHAnsi" w:cs="Arial"/>
          <w:b/>
          <w:bCs/>
        </w:rPr>
        <w:t xml:space="preserve"> </w:t>
      </w:r>
      <w:r w:rsidRPr="00427888">
        <w:rPr>
          <w:rFonts w:asciiTheme="minorHAnsi" w:hAnsiTheme="minorHAnsi"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427888">
          <w:rPr>
            <w:rStyle w:val="Hyperlink"/>
            <w:rFonts w:asciiTheme="minorHAnsi" w:hAnsiTheme="minorHAnsi" w:cs="Arial"/>
          </w:rPr>
          <w:t>resources@uta.edu</w:t>
        </w:r>
      </w:hyperlink>
      <w:r w:rsidRPr="00427888">
        <w:rPr>
          <w:rFonts w:asciiTheme="minorHAnsi" w:hAnsiTheme="minorHAnsi" w:cs="Arial"/>
        </w:rPr>
        <w:t xml:space="preserve">, or view the information at </w:t>
      </w:r>
      <w:hyperlink r:id="rId18" w:history="1">
        <w:r w:rsidRPr="00427888">
          <w:rPr>
            <w:rStyle w:val="Hyperlink"/>
            <w:rFonts w:asciiTheme="minorHAnsi" w:hAnsiTheme="minorHAnsi" w:cs="Arial"/>
          </w:rPr>
          <w:t>www.uta.edu/resources</w:t>
        </w:r>
      </w:hyperlink>
      <w:r w:rsidRPr="00427888">
        <w:rPr>
          <w:rFonts w:asciiTheme="minorHAnsi" w:hAnsiTheme="minorHAnsi" w:cs="Arial"/>
        </w:rPr>
        <w:t>.</w:t>
      </w:r>
    </w:p>
    <w:p w:rsidR="00427888" w:rsidRPr="00427888" w:rsidRDefault="00427888" w:rsidP="00427888">
      <w:pPr>
        <w:rPr>
          <w:rFonts w:asciiTheme="minorHAnsi" w:hAnsiTheme="minorHAnsi" w:cs="Arial"/>
          <w:b/>
        </w:rPr>
      </w:pPr>
    </w:p>
    <w:p w:rsidR="00026CB5" w:rsidRDefault="00026CB5">
      <w:pPr>
        <w:rPr>
          <w:rFonts w:asciiTheme="minorHAnsi" w:hAnsiTheme="minorHAnsi" w:cs="Arial"/>
          <w:b/>
        </w:rPr>
      </w:pPr>
      <w:r>
        <w:rPr>
          <w:rFonts w:asciiTheme="minorHAnsi" w:hAnsiTheme="minorHAnsi" w:cs="Arial"/>
          <w:b/>
        </w:rPr>
        <w:br w:type="page"/>
      </w:r>
    </w:p>
    <w:p w:rsidR="001A6BFD" w:rsidRDefault="00714E69" w:rsidP="00686767">
      <w:pPr>
        <w:keepNext/>
        <w:rPr>
          <w:rFonts w:asciiTheme="minorHAnsi" w:hAnsiTheme="minorHAnsi" w:cs="Arial"/>
          <w:i/>
        </w:rPr>
      </w:pPr>
      <w:r w:rsidRPr="00744285">
        <w:rPr>
          <w:rFonts w:asciiTheme="minorHAnsi" w:hAnsiTheme="minorHAnsi" w:cs="Arial"/>
          <w:b/>
        </w:rPr>
        <w:lastRenderedPageBreak/>
        <w:t>C</w:t>
      </w:r>
      <w:r w:rsidR="00277015" w:rsidRPr="00744285">
        <w:rPr>
          <w:rFonts w:asciiTheme="minorHAnsi" w:hAnsiTheme="minorHAnsi" w:cs="Arial"/>
          <w:b/>
        </w:rPr>
        <w:t>ourse Schedule</w:t>
      </w:r>
      <w:r w:rsidR="008463D9" w:rsidRPr="00744285">
        <w:rPr>
          <w:rFonts w:asciiTheme="minorHAnsi" w:hAnsiTheme="minorHAnsi" w:cs="Arial"/>
          <w:b/>
        </w:rPr>
        <w:t xml:space="preserve">: </w:t>
      </w:r>
      <w:r w:rsidR="00277015" w:rsidRPr="00744285">
        <w:rPr>
          <w:rFonts w:asciiTheme="minorHAnsi" w:hAnsiTheme="minorHAnsi" w:cs="Arial"/>
          <w:b/>
        </w:rPr>
        <w:t xml:space="preserve">  </w:t>
      </w:r>
      <w:r w:rsidR="008463D9" w:rsidRPr="00744285">
        <w:rPr>
          <w:rFonts w:asciiTheme="minorHAnsi" w:hAnsiTheme="minorHAnsi" w:cs="Arial"/>
        </w:rPr>
        <w:t xml:space="preserve">As the instructor for this course, I reserve the right to adjust this schedule in any way that serves the educational needs of the students enrolled in this course. </w:t>
      </w:r>
      <w:r w:rsidR="00516E6A" w:rsidRPr="00516E6A">
        <w:rPr>
          <w:rFonts w:asciiTheme="minorHAnsi" w:hAnsiTheme="minorHAnsi" w:cs="Arial"/>
          <w:i/>
        </w:rPr>
        <w:t xml:space="preserve">Please note that because of the construction of the textbook there are some issues with the chapter numbers. The table </w:t>
      </w:r>
      <w:r w:rsidR="002473DD">
        <w:rPr>
          <w:rFonts w:asciiTheme="minorHAnsi" w:hAnsiTheme="minorHAnsi" w:cs="Arial"/>
          <w:i/>
        </w:rPr>
        <w:t>below</w:t>
      </w:r>
      <w:r w:rsidR="00516E6A" w:rsidRPr="00516E6A">
        <w:rPr>
          <w:rFonts w:asciiTheme="minorHAnsi" w:hAnsiTheme="minorHAnsi" w:cs="Arial"/>
          <w:i/>
        </w:rPr>
        <w:t xml:space="preserve"> uses the structure </w:t>
      </w:r>
      <w:r w:rsidR="00516E6A">
        <w:rPr>
          <w:rFonts w:asciiTheme="minorHAnsi" w:hAnsiTheme="minorHAnsi" w:cs="Arial"/>
          <w:i/>
        </w:rPr>
        <w:t>listed</w:t>
      </w:r>
      <w:r w:rsidR="00516E6A" w:rsidRPr="00516E6A">
        <w:rPr>
          <w:rFonts w:asciiTheme="minorHAnsi" w:hAnsiTheme="minorHAnsi" w:cs="Arial"/>
          <w:i/>
        </w:rPr>
        <w:t xml:space="preserve"> on Page iii.</w:t>
      </w:r>
    </w:p>
    <w:p w:rsidR="001A6BFD" w:rsidRDefault="001A6BFD">
      <w:pPr>
        <w:rPr>
          <w:rFonts w:asciiTheme="minorHAnsi" w:hAnsiTheme="minorHAnsi" w:cs="Arial"/>
          <w:i/>
        </w:rPr>
      </w:pPr>
    </w:p>
    <w:tbl>
      <w:tblPr>
        <w:tblStyle w:val="TableGrid"/>
        <w:tblW w:w="0" w:type="auto"/>
        <w:tblLook w:val="04A0" w:firstRow="1" w:lastRow="0" w:firstColumn="1" w:lastColumn="0" w:noHBand="0" w:noVBand="1"/>
      </w:tblPr>
      <w:tblGrid>
        <w:gridCol w:w="1004"/>
        <w:gridCol w:w="3426"/>
        <w:gridCol w:w="1853"/>
        <w:gridCol w:w="3499"/>
      </w:tblGrid>
      <w:tr w:rsidR="008463D9" w:rsidRPr="00744285" w:rsidTr="00026CB5">
        <w:tc>
          <w:tcPr>
            <w:tcW w:w="995" w:type="dxa"/>
            <w:shd w:val="clear" w:color="auto" w:fill="365F91" w:themeFill="accent1" w:themeFillShade="BF"/>
            <w:vAlign w:val="center"/>
          </w:tcPr>
          <w:p w:rsidR="008463D9" w:rsidRPr="00744285" w:rsidRDefault="008463D9" w:rsidP="00026CB5">
            <w:pPr>
              <w:spacing w:line="250" w:lineRule="exact"/>
              <w:rPr>
                <w:rFonts w:asciiTheme="minorHAnsi" w:hAnsiTheme="minorHAnsi"/>
                <w:b/>
                <w:color w:val="FFFFFF" w:themeColor="background1"/>
              </w:rPr>
            </w:pPr>
            <w:r w:rsidRPr="00744285">
              <w:rPr>
                <w:rFonts w:asciiTheme="minorHAnsi" w:hAnsiTheme="minorHAnsi"/>
                <w:b/>
                <w:color w:val="FFFFFF" w:themeColor="background1"/>
              </w:rPr>
              <w:t>Class</w:t>
            </w:r>
            <w:r w:rsidR="00026CB5">
              <w:rPr>
                <w:rFonts w:asciiTheme="minorHAnsi" w:hAnsiTheme="minorHAnsi"/>
                <w:b/>
                <w:color w:val="FFFFFF" w:themeColor="background1"/>
              </w:rPr>
              <w:t xml:space="preserve"> Date</w:t>
            </w:r>
          </w:p>
        </w:tc>
        <w:tc>
          <w:tcPr>
            <w:tcW w:w="3430" w:type="dxa"/>
            <w:shd w:val="clear" w:color="auto" w:fill="365F91" w:themeFill="accent1" w:themeFillShade="BF"/>
            <w:vAlign w:val="center"/>
          </w:tcPr>
          <w:p w:rsidR="008463D9" w:rsidRPr="00744285" w:rsidRDefault="008463D9" w:rsidP="00026CB5">
            <w:pPr>
              <w:spacing w:line="250" w:lineRule="exact"/>
              <w:rPr>
                <w:rFonts w:asciiTheme="minorHAnsi" w:hAnsiTheme="minorHAnsi"/>
                <w:b/>
                <w:color w:val="FFFFFF" w:themeColor="background1"/>
              </w:rPr>
            </w:pPr>
            <w:r w:rsidRPr="00744285">
              <w:rPr>
                <w:rFonts w:asciiTheme="minorHAnsi" w:hAnsiTheme="minorHAnsi"/>
                <w:b/>
                <w:color w:val="FFFFFF" w:themeColor="background1"/>
              </w:rPr>
              <w:t>Topic</w:t>
            </w:r>
          </w:p>
        </w:tc>
        <w:tc>
          <w:tcPr>
            <w:tcW w:w="1854" w:type="dxa"/>
            <w:shd w:val="clear" w:color="auto" w:fill="365F91" w:themeFill="accent1" w:themeFillShade="BF"/>
            <w:vAlign w:val="center"/>
          </w:tcPr>
          <w:p w:rsidR="008463D9" w:rsidRPr="00744285" w:rsidRDefault="008463D9" w:rsidP="00026CB5">
            <w:pPr>
              <w:spacing w:line="250" w:lineRule="exact"/>
              <w:ind w:left="-108" w:right="-108"/>
              <w:rPr>
                <w:rFonts w:asciiTheme="minorHAnsi" w:hAnsiTheme="minorHAnsi"/>
                <w:b/>
                <w:color w:val="FFFFFF" w:themeColor="background1"/>
              </w:rPr>
            </w:pPr>
            <w:r w:rsidRPr="00744285">
              <w:rPr>
                <w:rFonts w:asciiTheme="minorHAnsi" w:hAnsiTheme="minorHAnsi"/>
                <w:b/>
                <w:color w:val="FFFFFF" w:themeColor="background1"/>
              </w:rPr>
              <w:t>Reading</w:t>
            </w:r>
          </w:p>
        </w:tc>
        <w:tc>
          <w:tcPr>
            <w:tcW w:w="3503" w:type="dxa"/>
            <w:shd w:val="clear" w:color="auto" w:fill="365F91" w:themeFill="accent1" w:themeFillShade="BF"/>
            <w:vAlign w:val="center"/>
          </w:tcPr>
          <w:p w:rsidR="008463D9" w:rsidRPr="00744285" w:rsidRDefault="00847934" w:rsidP="00026CB5">
            <w:pPr>
              <w:spacing w:line="250" w:lineRule="exact"/>
              <w:rPr>
                <w:rFonts w:asciiTheme="minorHAnsi" w:hAnsiTheme="minorHAnsi"/>
                <w:b/>
                <w:color w:val="FFFFFF" w:themeColor="background1"/>
              </w:rPr>
            </w:pPr>
            <w:r>
              <w:rPr>
                <w:rFonts w:asciiTheme="minorHAnsi" w:hAnsiTheme="minorHAnsi"/>
                <w:b/>
                <w:color w:val="FFFFFF" w:themeColor="background1"/>
              </w:rPr>
              <w:t>Homework (</w:t>
            </w:r>
            <w:r w:rsidR="00841E12">
              <w:rPr>
                <w:rFonts w:asciiTheme="minorHAnsi" w:hAnsiTheme="minorHAnsi"/>
                <w:b/>
                <w:color w:val="FFFFFF" w:themeColor="background1"/>
              </w:rPr>
              <w:t xml:space="preserve">due before </w:t>
            </w:r>
            <w:r w:rsidR="00026CB5">
              <w:rPr>
                <w:rFonts w:asciiTheme="minorHAnsi" w:hAnsiTheme="minorHAnsi"/>
                <w:b/>
                <w:color w:val="FFFFFF" w:themeColor="background1"/>
              </w:rPr>
              <w:t>last scheduled</w:t>
            </w:r>
            <w:r w:rsidR="00841E12">
              <w:rPr>
                <w:rFonts w:asciiTheme="minorHAnsi" w:hAnsiTheme="minorHAnsi"/>
                <w:b/>
                <w:color w:val="FFFFFF" w:themeColor="background1"/>
              </w:rPr>
              <w:t xml:space="preserve"> </w:t>
            </w:r>
            <w:r w:rsidR="00026CB5">
              <w:rPr>
                <w:rFonts w:asciiTheme="minorHAnsi" w:hAnsiTheme="minorHAnsi"/>
                <w:b/>
                <w:color w:val="FFFFFF" w:themeColor="background1"/>
              </w:rPr>
              <w:t>date for each</w:t>
            </w:r>
            <w:r w:rsidR="00841E12">
              <w:rPr>
                <w:rFonts w:asciiTheme="minorHAnsi" w:hAnsiTheme="minorHAnsi"/>
                <w:b/>
                <w:color w:val="FFFFFF" w:themeColor="background1"/>
              </w:rPr>
              <w:t xml:space="preserve"> chapter</w:t>
            </w:r>
            <w:r>
              <w:rPr>
                <w:rFonts w:asciiTheme="minorHAnsi" w:hAnsiTheme="minorHAnsi"/>
                <w:b/>
                <w:color w:val="FFFFFF" w:themeColor="background1"/>
              </w:rPr>
              <w:t>)</w:t>
            </w:r>
          </w:p>
        </w:tc>
      </w:tr>
      <w:tr w:rsidR="008463D9" w:rsidRPr="00744285" w:rsidTr="00026CB5">
        <w:tc>
          <w:tcPr>
            <w:tcW w:w="1008" w:type="dxa"/>
            <w:vAlign w:val="center"/>
          </w:tcPr>
          <w:p w:rsidR="008463D9" w:rsidRPr="00744285" w:rsidRDefault="009A68C9" w:rsidP="00026CB5">
            <w:pPr>
              <w:spacing w:line="250" w:lineRule="exact"/>
              <w:rPr>
                <w:rFonts w:asciiTheme="minorHAnsi" w:hAnsiTheme="minorHAnsi"/>
                <w:b/>
              </w:rPr>
            </w:pPr>
            <w:r>
              <w:rPr>
                <w:rFonts w:asciiTheme="minorHAnsi" w:hAnsiTheme="minorHAnsi"/>
                <w:b/>
              </w:rPr>
              <w:t>19 Jan</w:t>
            </w:r>
          </w:p>
        </w:tc>
        <w:tc>
          <w:tcPr>
            <w:tcW w:w="3510" w:type="dxa"/>
            <w:vAlign w:val="center"/>
          </w:tcPr>
          <w:p w:rsidR="00847934" w:rsidRPr="00744285" w:rsidRDefault="00320898" w:rsidP="00026CB5">
            <w:pPr>
              <w:spacing w:line="250" w:lineRule="exact"/>
              <w:rPr>
                <w:rFonts w:asciiTheme="minorHAnsi" w:hAnsiTheme="minorHAnsi"/>
              </w:rPr>
            </w:pPr>
            <w:r w:rsidRPr="00744285">
              <w:rPr>
                <w:rFonts w:asciiTheme="minorHAnsi" w:hAnsiTheme="minorHAnsi"/>
              </w:rPr>
              <w:t xml:space="preserve">Introduction </w:t>
            </w:r>
            <w:r w:rsidR="006142B0">
              <w:rPr>
                <w:rFonts w:asciiTheme="minorHAnsi" w:hAnsiTheme="minorHAnsi"/>
              </w:rPr>
              <w:t>/ Syllabus</w:t>
            </w:r>
            <w:r w:rsidR="00847934">
              <w:rPr>
                <w:rFonts w:asciiTheme="minorHAnsi" w:hAnsiTheme="minorHAnsi"/>
              </w:rPr>
              <w:t xml:space="preserve"> </w:t>
            </w:r>
          </w:p>
        </w:tc>
        <w:tc>
          <w:tcPr>
            <w:tcW w:w="1890" w:type="dxa"/>
            <w:vAlign w:val="center"/>
          </w:tcPr>
          <w:p w:rsidR="008463D9" w:rsidRPr="00744285" w:rsidRDefault="00721EDC" w:rsidP="00026CB5">
            <w:pPr>
              <w:spacing w:line="250" w:lineRule="exact"/>
              <w:ind w:left="-108" w:right="-108"/>
              <w:rPr>
                <w:rFonts w:asciiTheme="minorHAnsi" w:hAnsiTheme="minorHAnsi"/>
              </w:rPr>
            </w:pPr>
            <w:r>
              <w:rPr>
                <w:rFonts w:asciiTheme="minorHAnsi" w:hAnsiTheme="minorHAnsi"/>
              </w:rPr>
              <w:t>Page 5</w:t>
            </w:r>
          </w:p>
        </w:tc>
        <w:tc>
          <w:tcPr>
            <w:tcW w:w="3600" w:type="dxa"/>
            <w:vAlign w:val="center"/>
          </w:tcPr>
          <w:p w:rsidR="003E5CFE" w:rsidRPr="00744285" w:rsidRDefault="00847934" w:rsidP="00026CB5">
            <w:pPr>
              <w:spacing w:line="250" w:lineRule="exact"/>
              <w:rPr>
                <w:rFonts w:asciiTheme="minorHAnsi" w:hAnsiTheme="minorHAnsi"/>
              </w:rPr>
            </w:pPr>
            <w:r>
              <w:rPr>
                <w:rFonts w:asciiTheme="minorHAnsi" w:hAnsiTheme="minorHAnsi"/>
              </w:rPr>
              <w:t>None</w:t>
            </w:r>
          </w:p>
        </w:tc>
      </w:tr>
      <w:tr w:rsidR="00721EDC" w:rsidRPr="00744285" w:rsidTr="00026CB5">
        <w:tc>
          <w:tcPr>
            <w:tcW w:w="1008" w:type="dxa"/>
            <w:shd w:val="clear" w:color="auto" w:fill="DBE5F1" w:themeFill="accent1" w:themeFillTint="33"/>
            <w:vAlign w:val="center"/>
          </w:tcPr>
          <w:p w:rsidR="00721EDC" w:rsidRPr="00744285" w:rsidRDefault="009A68C9" w:rsidP="009A68C9">
            <w:pPr>
              <w:spacing w:line="250" w:lineRule="exact"/>
              <w:rPr>
                <w:rFonts w:asciiTheme="minorHAnsi" w:hAnsiTheme="minorHAnsi"/>
                <w:b/>
              </w:rPr>
            </w:pPr>
            <w:r>
              <w:rPr>
                <w:rFonts w:asciiTheme="minorHAnsi" w:hAnsiTheme="minorHAnsi"/>
                <w:b/>
              </w:rPr>
              <w:t>21</w:t>
            </w:r>
            <w:r w:rsidR="00841E12">
              <w:rPr>
                <w:rFonts w:asciiTheme="minorHAnsi" w:hAnsiTheme="minorHAnsi"/>
                <w:b/>
              </w:rPr>
              <w:t xml:space="preserve"> &amp; </w:t>
            </w:r>
            <w:r>
              <w:rPr>
                <w:rFonts w:asciiTheme="minorHAnsi" w:hAnsiTheme="minorHAnsi"/>
                <w:b/>
              </w:rPr>
              <w:t>26</w:t>
            </w:r>
            <w:r w:rsidR="00721EDC">
              <w:rPr>
                <w:rFonts w:asciiTheme="minorHAnsi" w:hAnsiTheme="minorHAnsi"/>
                <w:b/>
              </w:rPr>
              <w:t xml:space="preserve"> </w:t>
            </w:r>
            <w:r>
              <w:rPr>
                <w:rFonts w:asciiTheme="minorHAnsi" w:hAnsiTheme="minorHAnsi"/>
                <w:b/>
              </w:rPr>
              <w:t>Jan</w:t>
            </w:r>
          </w:p>
        </w:tc>
        <w:tc>
          <w:tcPr>
            <w:tcW w:w="3510" w:type="dxa"/>
            <w:shd w:val="clear" w:color="auto" w:fill="DBE5F1" w:themeFill="accent1" w:themeFillTint="33"/>
            <w:vAlign w:val="center"/>
          </w:tcPr>
          <w:p w:rsidR="00721EDC" w:rsidRPr="00744285" w:rsidRDefault="00721EDC" w:rsidP="00026CB5">
            <w:pPr>
              <w:spacing w:line="250" w:lineRule="exact"/>
              <w:rPr>
                <w:rFonts w:asciiTheme="minorHAnsi" w:hAnsiTheme="minorHAnsi"/>
              </w:rPr>
            </w:pPr>
            <w:r>
              <w:rPr>
                <w:rFonts w:asciiTheme="minorHAnsi" w:hAnsiTheme="minorHAnsi"/>
              </w:rPr>
              <w:t>Module 1: Operations Strategy and Sustainability</w:t>
            </w:r>
          </w:p>
        </w:tc>
        <w:tc>
          <w:tcPr>
            <w:tcW w:w="1890" w:type="dxa"/>
            <w:shd w:val="clear" w:color="auto" w:fill="DBE5F1" w:themeFill="accent1" w:themeFillTint="33"/>
            <w:vAlign w:val="center"/>
          </w:tcPr>
          <w:p w:rsidR="00721EDC" w:rsidRPr="00744285" w:rsidRDefault="00721EDC" w:rsidP="00026CB5">
            <w:pPr>
              <w:spacing w:line="250" w:lineRule="exact"/>
              <w:ind w:left="-108" w:right="-108"/>
              <w:rPr>
                <w:rFonts w:asciiTheme="minorHAnsi" w:hAnsiTheme="minorHAnsi"/>
              </w:rPr>
            </w:pPr>
            <w:r>
              <w:rPr>
                <w:rFonts w:asciiTheme="minorHAnsi" w:hAnsiTheme="minorHAnsi"/>
              </w:rPr>
              <w:t>Chapter 2</w:t>
            </w:r>
          </w:p>
        </w:tc>
        <w:tc>
          <w:tcPr>
            <w:tcW w:w="3600" w:type="dxa"/>
            <w:shd w:val="clear" w:color="auto" w:fill="DBE5F1" w:themeFill="accent1" w:themeFillTint="33"/>
            <w:vAlign w:val="center"/>
          </w:tcPr>
          <w:p w:rsidR="00721EDC" w:rsidRPr="00744285" w:rsidRDefault="00721EDC" w:rsidP="00026CB5">
            <w:pPr>
              <w:spacing w:line="250" w:lineRule="exact"/>
              <w:rPr>
                <w:rFonts w:asciiTheme="minorHAnsi" w:hAnsiTheme="minorHAnsi"/>
              </w:rPr>
            </w:pPr>
            <w:r>
              <w:rPr>
                <w:rFonts w:asciiTheme="minorHAnsi" w:hAnsiTheme="minorHAnsi"/>
                <w:bCs/>
              </w:rPr>
              <w:t>Homework Chapter 2</w:t>
            </w:r>
          </w:p>
        </w:tc>
      </w:tr>
      <w:tr w:rsidR="008463D9" w:rsidRPr="00744285" w:rsidTr="00026CB5">
        <w:trPr>
          <w:trHeight w:val="314"/>
        </w:trPr>
        <w:tc>
          <w:tcPr>
            <w:tcW w:w="1008" w:type="dxa"/>
            <w:vAlign w:val="center"/>
          </w:tcPr>
          <w:p w:rsidR="008463D9" w:rsidRPr="00744285" w:rsidRDefault="009A68C9" w:rsidP="00026CB5">
            <w:pPr>
              <w:spacing w:line="250" w:lineRule="exact"/>
              <w:rPr>
                <w:rFonts w:asciiTheme="minorHAnsi" w:hAnsiTheme="minorHAnsi"/>
                <w:b/>
              </w:rPr>
            </w:pPr>
            <w:r>
              <w:rPr>
                <w:rFonts w:asciiTheme="minorHAnsi" w:hAnsiTheme="minorHAnsi"/>
                <w:b/>
              </w:rPr>
              <w:t>28 Jan &amp; 2 Feb</w:t>
            </w:r>
          </w:p>
        </w:tc>
        <w:tc>
          <w:tcPr>
            <w:tcW w:w="3510" w:type="dxa"/>
            <w:vAlign w:val="center"/>
          </w:tcPr>
          <w:p w:rsidR="00320898" w:rsidRPr="00744285" w:rsidRDefault="00847934" w:rsidP="00026CB5">
            <w:pPr>
              <w:spacing w:line="250" w:lineRule="exact"/>
              <w:rPr>
                <w:rFonts w:asciiTheme="minorHAnsi" w:hAnsiTheme="minorHAnsi"/>
              </w:rPr>
            </w:pPr>
            <w:r>
              <w:rPr>
                <w:rFonts w:asciiTheme="minorHAnsi" w:hAnsiTheme="minorHAnsi"/>
              </w:rPr>
              <w:t xml:space="preserve">Module 1: </w:t>
            </w:r>
            <w:r w:rsidR="00F13271">
              <w:rPr>
                <w:rFonts w:asciiTheme="minorHAnsi" w:hAnsiTheme="minorHAnsi"/>
              </w:rPr>
              <w:t>Forecasting</w:t>
            </w:r>
          </w:p>
        </w:tc>
        <w:tc>
          <w:tcPr>
            <w:tcW w:w="1890" w:type="dxa"/>
            <w:vAlign w:val="center"/>
          </w:tcPr>
          <w:p w:rsidR="00320898" w:rsidRPr="00744285" w:rsidRDefault="0042355A" w:rsidP="00026CB5">
            <w:pPr>
              <w:spacing w:line="250" w:lineRule="exact"/>
              <w:ind w:left="-108" w:right="-108"/>
              <w:rPr>
                <w:rFonts w:asciiTheme="minorHAnsi" w:hAnsiTheme="minorHAnsi"/>
              </w:rPr>
            </w:pPr>
            <w:r>
              <w:rPr>
                <w:rFonts w:asciiTheme="minorHAnsi" w:hAnsiTheme="minorHAnsi"/>
              </w:rPr>
              <w:t>Chapter 3</w:t>
            </w:r>
          </w:p>
        </w:tc>
        <w:tc>
          <w:tcPr>
            <w:tcW w:w="3600" w:type="dxa"/>
            <w:vAlign w:val="center"/>
          </w:tcPr>
          <w:p w:rsidR="00320898" w:rsidRPr="00744285" w:rsidRDefault="00721EDC" w:rsidP="00026CB5">
            <w:pPr>
              <w:spacing w:line="250" w:lineRule="exact"/>
              <w:rPr>
                <w:rFonts w:asciiTheme="minorHAnsi" w:hAnsiTheme="minorHAnsi"/>
              </w:rPr>
            </w:pPr>
            <w:r>
              <w:rPr>
                <w:rFonts w:asciiTheme="minorHAnsi" w:hAnsiTheme="minorHAnsi"/>
              </w:rPr>
              <w:t>Homework Chapter 3</w:t>
            </w:r>
          </w:p>
        </w:tc>
      </w:tr>
      <w:tr w:rsidR="0042355A" w:rsidRPr="00744285" w:rsidTr="00026CB5">
        <w:trPr>
          <w:trHeight w:val="314"/>
        </w:trPr>
        <w:tc>
          <w:tcPr>
            <w:tcW w:w="1008" w:type="dxa"/>
            <w:shd w:val="clear" w:color="auto" w:fill="DBE5F1" w:themeFill="accent1" w:themeFillTint="33"/>
            <w:vAlign w:val="center"/>
          </w:tcPr>
          <w:p w:rsidR="0042355A" w:rsidRDefault="009A68C9" w:rsidP="009A68C9">
            <w:pPr>
              <w:spacing w:line="250" w:lineRule="exact"/>
              <w:rPr>
                <w:rFonts w:asciiTheme="minorHAnsi" w:hAnsiTheme="minorHAnsi"/>
                <w:b/>
              </w:rPr>
            </w:pPr>
            <w:r>
              <w:rPr>
                <w:rFonts w:asciiTheme="minorHAnsi" w:hAnsiTheme="minorHAnsi"/>
                <w:b/>
              </w:rPr>
              <w:t>4</w:t>
            </w:r>
            <w:r w:rsidR="006718A1">
              <w:rPr>
                <w:rFonts w:asciiTheme="minorHAnsi" w:hAnsiTheme="minorHAnsi"/>
                <w:b/>
              </w:rPr>
              <w:t xml:space="preserve">, </w:t>
            </w:r>
            <w:r>
              <w:rPr>
                <w:rFonts w:asciiTheme="minorHAnsi" w:hAnsiTheme="minorHAnsi"/>
                <w:b/>
              </w:rPr>
              <w:t>9</w:t>
            </w:r>
            <w:r w:rsidR="006718A1">
              <w:rPr>
                <w:rFonts w:asciiTheme="minorHAnsi" w:hAnsiTheme="minorHAnsi"/>
                <w:b/>
              </w:rPr>
              <w:t>,</w:t>
            </w:r>
            <w:r w:rsidR="00841E12">
              <w:rPr>
                <w:rFonts w:asciiTheme="minorHAnsi" w:hAnsiTheme="minorHAnsi"/>
                <w:b/>
              </w:rPr>
              <w:t xml:space="preserve"> &amp;</w:t>
            </w:r>
            <w:r w:rsidR="006718A1">
              <w:rPr>
                <w:rFonts w:asciiTheme="minorHAnsi" w:hAnsiTheme="minorHAnsi"/>
                <w:b/>
              </w:rPr>
              <w:t xml:space="preserve"> </w:t>
            </w:r>
            <w:r>
              <w:rPr>
                <w:rFonts w:asciiTheme="minorHAnsi" w:hAnsiTheme="minorHAnsi"/>
                <w:b/>
              </w:rPr>
              <w:t>11 Feb</w:t>
            </w:r>
          </w:p>
        </w:tc>
        <w:tc>
          <w:tcPr>
            <w:tcW w:w="3510" w:type="dxa"/>
            <w:shd w:val="clear" w:color="auto" w:fill="DBE5F1" w:themeFill="accent1" w:themeFillTint="33"/>
            <w:vAlign w:val="center"/>
          </w:tcPr>
          <w:p w:rsidR="0042355A" w:rsidRDefault="0042355A" w:rsidP="00026CB5">
            <w:pPr>
              <w:spacing w:line="250" w:lineRule="exact"/>
              <w:rPr>
                <w:rFonts w:asciiTheme="minorHAnsi" w:hAnsiTheme="minorHAnsi"/>
              </w:rPr>
            </w:pPr>
            <w:r>
              <w:rPr>
                <w:rFonts w:asciiTheme="minorHAnsi" w:hAnsiTheme="minorHAnsi"/>
              </w:rPr>
              <w:t xml:space="preserve">Module 1: </w:t>
            </w:r>
            <w:r w:rsidR="00F13271">
              <w:rPr>
                <w:rFonts w:asciiTheme="minorHAnsi" w:hAnsiTheme="minorHAnsi"/>
              </w:rPr>
              <w:t>Inventory Management</w:t>
            </w:r>
          </w:p>
        </w:tc>
        <w:tc>
          <w:tcPr>
            <w:tcW w:w="1890" w:type="dxa"/>
            <w:shd w:val="clear" w:color="auto" w:fill="DBE5F1" w:themeFill="accent1" w:themeFillTint="33"/>
            <w:vAlign w:val="center"/>
          </w:tcPr>
          <w:p w:rsidR="0042355A" w:rsidRDefault="0042355A" w:rsidP="00026CB5">
            <w:pPr>
              <w:spacing w:line="250" w:lineRule="exact"/>
              <w:ind w:left="-108" w:right="-108"/>
              <w:rPr>
                <w:rFonts w:asciiTheme="minorHAnsi" w:hAnsiTheme="minorHAnsi"/>
              </w:rPr>
            </w:pPr>
            <w:r>
              <w:rPr>
                <w:rFonts w:asciiTheme="minorHAnsi" w:hAnsiTheme="minorHAnsi"/>
              </w:rPr>
              <w:t>Chapter 4</w:t>
            </w:r>
          </w:p>
        </w:tc>
        <w:tc>
          <w:tcPr>
            <w:tcW w:w="3600" w:type="dxa"/>
            <w:shd w:val="clear" w:color="auto" w:fill="DBE5F1" w:themeFill="accent1" w:themeFillTint="33"/>
            <w:vAlign w:val="center"/>
          </w:tcPr>
          <w:p w:rsidR="0042355A" w:rsidRDefault="00721EDC" w:rsidP="00026CB5">
            <w:pPr>
              <w:spacing w:line="250" w:lineRule="exact"/>
              <w:rPr>
                <w:rFonts w:asciiTheme="minorHAnsi" w:hAnsiTheme="minorHAnsi"/>
              </w:rPr>
            </w:pPr>
            <w:r>
              <w:rPr>
                <w:rFonts w:asciiTheme="minorHAnsi" w:hAnsiTheme="minorHAnsi"/>
              </w:rPr>
              <w:t>Homework Chapter 4</w:t>
            </w:r>
          </w:p>
        </w:tc>
      </w:tr>
      <w:tr w:rsidR="0042355A" w:rsidRPr="00744285" w:rsidTr="00026CB5">
        <w:trPr>
          <w:trHeight w:val="314"/>
        </w:trPr>
        <w:tc>
          <w:tcPr>
            <w:tcW w:w="1008" w:type="dxa"/>
            <w:vAlign w:val="center"/>
          </w:tcPr>
          <w:p w:rsidR="0042355A" w:rsidRPr="006718A1" w:rsidRDefault="009A68C9" w:rsidP="009A68C9">
            <w:pPr>
              <w:spacing w:line="250" w:lineRule="exact"/>
              <w:rPr>
                <w:rFonts w:asciiTheme="minorHAnsi" w:hAnsiTheme="minorHAnsi"/>
                <w:b/>
              </w:rPr>
            </w:pPr>
            <w:r>
              <w:rPr>
                <w:rFonts w:asciiTheme="minorHAnsi" w:hAnsiTheme="minorHAnsi"/>
                <w:b/>
              </w:rPr>
              <w:t>16</w:t>
            </w:r>
            <w:r w:rsidR="006718A1">
              <w:rPr>
                <w:rFonts w:asciiTheme="minorHAnsi" w:hAnsiTheme="minorHAnsi"/>
                <w:b/>
              </w:rPr>
              <w:t xml:space="preserve"> &amp; </w:t>
            </w:r>
            <w:r>
              <w:rPr>
                <w:rFonts w:asciiTheme="minorHAnsi" w:hAnsiTheme="minorHAnsi"/>
                <w:b/>
              </w:rPr>
              <w:t>18</w:t>
            </w:r>
            <w:r w:rsidR="006718A1">
              <w:rPr>
                <w:rFonts w:asciiTheme="minorHAnsi" w:hAnsiTheme="minorHAnsi"/>
                <w:b/>
              </w:rPr>
              <w:t xml:space="preserve"> </w:t>
            </w:r>
            <w:r>
              <w:rPr>
                <w:rFonts w:asciiTheme="minorHAnsi" w:hAnsiTheme="minorHAnsi"/>
                <w:b/>
              </w:rPr>
              <w:t>Feb</w:t>
            </w:r>
          </w:p>
        </w:tc>
        <w:tc>
          <w:tcPr>
            <w:tcW w:w="3510" w:type="dxa"/>
            <w:vAlign w:val="center"/>
          </w:tcPr>
          <w:p w:rsidR="002D18AA" w:rsidRPr="006718A1" w:rsidRDefault="0042355A" w:rsidP="00026CB5">
            <w:pPr>
              <w:spacing w:line="250" w:lineRule="exact"/>
              <w:rPr>
                <w:rFonts w:asciiTheme="minorHAnsi" w:hAnsiTheme="minorHAnsi"/>
              </w:rPr>
            </w:pPr>
            <w:r w:rsidRPr="006718A1">
              <w:rPr>
                <w:rFonts w:asciiTheme="minorHAnsi" w:hAnsiTheme="minorHAnsi"/>
              </w:rPr>
              <w:t xml:space="preserve">Module 1: </w:t>
            </w:r>
            <w:r w:rsidR="00F13271" w:rsidRPr="006718A1">
              <w:rPr>
                <w:rFonts w:asciiTheme="minorHAnsi" w:hAnsiTheme="minorHAnsi"/>
              </w:rPr>
              <w:t>Strategic Capacity Management</w:t>
            </w:r>
            <w:r w:rsidR="00B32C72" w:rsidRPr="006718A1">
              <w:rPr>
                <w:rFonts w:asciiTheme="minorHAnsi" w:hAnsiTheme="minorHAnsi"/>
              </w:rPr>
              <w:t xml:space="preserve"> and </w:t>
            </w:r>
            <w:r w:rsidR="002D18AA" w:rsidRPr="006718A1">
              <w:rPr>
                <w:rFonts w:asciiTheme="minorHAnsi" w:hAnsiTheme="minorHAnsi"/>
              </w:rPr>
              <w:t>Learning Curves</w:t>
            </w:r>
          </w:p>
        </w:tc>
        <w:tc>
          <w:tcPr>
            <w:tcW w:w="1890" w:type="dxa"/>
            <w:vAlign w:val="center"/>
          </w:tcPr>
          <w:p w:rsidR="0042355A" w:rsidRPr="006718A1" w:rsidRDefault="0042355A" w:rsidP="00026CB5">
            <w:pPr>
              <w:spacing w:line="250" w:lineRule="exact"/>
              <w:ind w:left="-108" w:right="-108"/>
              <w:rPr>
                <w:rFonts w:asciiTheme="minorHAnsi" w:hAnsiTheme="minorHAnsi"/>
              </w:rPr>
            </w:pPr>
            <w:r w:rsidRPr="006718A1">
              <w:rPr>
                <w:rFonts w:asciiTheme="minorHAnsi" w:hAnsiTheme="minorHAnsi"/>
              </w:rPr>
              <w:t>Chapter 5</w:t>
            </w:r>
          </w:p>
          <w:p w:rsidR="002D18AA" w:rsidRPr="006718A1" w:rsidRDefault="002D18AA" w:rsidP="00026CB5">
            <w:pPr>
              <w:spacing w:line="250" w:lineRule="exact"/>
              <w:ind w:left="-108" w:right="-108"/>
              <w:rPr>
                <w:rFonts w:asciiTheme="minorHAnsi" w:hAnsiTheme="minorHAnsi"/>
              </w:rPr>
            </w:pPr>
            <w:r w:rsidRPr="006718A1">
              <w:rPr>
                <w:rFonts w:asciiTheme="minorHAnsi" w:hAnsiTheme="minorHAnsi"/>
              </w:rPr>
              <w:t>Appendix 5A</w:t>
            </w:r>
          </w:p>
        </w:tc>
        <w:tc>
          <w:tcPr>
            <w:tcW w:w="3600" w:type="dxa"/>
            <w:vAlign w:val="center"/>
          </w:tcPr>
          <w:p w:rsidR="0042355A" w:rsidRPr="006718A1" w:rsidRDefault="0042355A" w:rsidP="00026CB5">
            <w:pPr>
              <w:spacing w:line="250" w:lineRule="exact"/>
              <w:rPr>
                <w:rFonts w:asciiTheme="minorHAnsi" w:hAnsiTheme="minorHAnsi"/>
              </w:rPr>
            </w:pPr>
            <w:r w:rsidRPr="006718A1">
              <w:rPr>
                <w:rFonts w:asciiTheme="minorHAnsi" w:hAnsiTheme="minorHAnsi"/>
              </w:rPr>
              <w:t>Homework Chapter 5</w:t>
            </w:r>
          </w:p>
        </w:tc>
      </w:tr>
      <w:tr w:rsidR="0042355A" w:rsidRPr="00744285" w:rsidTr="00026CB5">
        <w:trPr>
          <w:trHeight w:val="314"/>
        </w:trPr>
        <w:tc>
          <w:tcPr>
            <w:tcW w:w="1008" w:type="dxa"/>
            <w:shd w:val="clear" w:color="auto" w:fill="DBE5F1" w:themeFill="accent1" w:themeFillTint="33"/>
            <w:vAlign w:val="center"/>
          </w:tcPr>
          <w:p w:rsidR="0042355A" w:rsidRPr="006718A1" w:rsidRDefault="009A68C9" w:rsidP="00026CB5">
            <w:pPr>
              <w:spacing w:line="250" w:lineRule="exact"/>
              <w:rPr>
                <w:rFonts w:asciiTheme="minorHAnsi" w:hAnsiTheme="minorHAnsi"/>
                <w:b/>
              </w:rPr>
            </w:pPr>
            <w:r>
              <w:rPr>
                <w:rFonts w:asciiTheme="minorHAnsi" w:hAnsiTheme="minorHAnsi"/>
                <w:b/>
              </w:rPr>
              <w:t>23 Feb</w:t>
            </w:r>
          </w:p>
        </w:tc>
        <w:tc>
          <w:tcPr>
            <w:tcW w:w="3510" w:type="dxa"/>
            <w:shd w:val="clear" w:color="auto" w:fill="DBE5F1" w:themeFill="accent1" w:themeFillTint="33"/>
            <w:vAlign w:val="center"/>
          </w:tcPr>
          <w:p w:rsidR="00F33ED0" w:rsidRPr="006718A1" w:rsidRDefault="0042355A" w:rsidP="00026CB5">
            <w:pPr>
              <w:spacing w:line="250" w:lineRule="exact"/>
              <w:rPr>
                <w:rFonts w:asciiTheme="minorHAnsi" w:hAnsiTheme="minorHAnsi"/>
              </w:rPr>
            </w:pPr>
            <w:r>
              <w:rPr>
                <w:rFonts w:asciiTheme="minorHAnsi" w:hAnsiTheme="minorHAnsi"/>
              </w:rPr>
              <w:t>Module 1: Wrap-up and Discussion</w:t>
            </w:r>
          </w:p>
        </w:tc>
        <w:tc>
          <w:tcPr>
            <w:tcW w:w="1890" w:type="dxa"/>
            <w:shd w:val="clear" w:color="auto" w:fill="DBE5F1" w:themeFill="accent1" w:themeFillTint="33"/>
            <w:vAlign w:val="center"/>
          </w:tcPr>
          <w:p w:rsidR="0042355A" w:rsidRDefault="0042355A" w:rsidP="00026CB5">
            <w:pPr>
              <w:spacing w:line="250" w:lineRule="exact"/>
              <w:ind w:left="-108" w:right="-108"/>
              <w:rPr>
                <w:rFonts w:asciiTheme="minorHAnsi" w:hAnsiTheme="minorHAnsi"/>
              </w:rPr>
            </w:pPr>
            <w:r>
              <w:rPr>
                <w:rFonts w:asciiTheme="minorHAnsi" w:hAnsiTheme="minorHAnsi"/>
              </w:rPr>
              <w:t>Chapters 1-</w:t>
            </w:r>
            <w:r w:rsidR="006718A1" w:rsidRPr="006718A1">
              <w:rPr>
                <w:rFonts w:asciiTheme="minorHAnsi" w:hAnsiTheme="minorHAnsi"/>
              </w:rPr>
              <w:t>5</w:t>
            </w:r>
          </w:p>
        </w:tc>
        <w:tc>
          <w:tcPr>
            <w:tcW w:w="3600" w:type="dxa"/>
            <w:shd w:val="clear" w:color="auto" w:fill="DBE5F1" w:themeFill="accent1" w:themeFillTint="33"/>
            <w:vAlign w:val="center"/>
          </w:tcPr>
          <w:p w:rsidR="0042355A" w:rsidRDefault="0042355A" w:rsidP="00026CB5">
            <w:pPr>
              <w:spacing w:line="250" w:lineRule="exact"/>
              <w:rPr>
                <w:rFonts w:asciiTheme="minorHAnsi" w:hAnsiTheme="minorHAnsi"/>
              </w:rPr>
            </w:pPr>
          </w:p>
        </w:tc>
      </w:tr>
      <w:tr w:rsidR="002A789B" w:rsidRPr="00744285" w:rsidTr="00026CB5">
        <w:tc>
          <w:tcPr>
            <w:tcW w:w="1008" w:type="dxa"/>
            <w:shd w:val="clear" w:color="auto" w:fill="365F91" w:themeFill="accent1" w:themeFillShade="BF"/>
            <w:vAlign w:val="center"/>
          </w:tcPr>
          <w:p w:rsidR="002A789B" w:rsidRPr="00744285" w:rsidRDefault="009A68C9" w:rsidP="00026CB5">
            <w:pPr>
              <w:spacing w:line="250" w:lineRule="exact"/>
              <w:rPr>
                <w:rFonts w:asciiTheme="minorHAnsi" w:hAnsiTheme="minorHAnsi"/>
                <w:b/>
                <w:color w:val="FFFFFF" w:themeColor="background1"/>
              </w:rPr>
            </w:pPr>
            <w:r>
              <w:rPr>
                <w:rFonts w:asciiTheme="minorHAnsi" w:hAnsiTheme="minorHAnsi"/>
                <w:b/>
                <w:color w:val="FFFFFF" w:themeColor="background1"/>
              </w:rPr>
              <w:t>25 Feb</w:t>
            </w:r>
          </w:p>
        </w:tc>
        <w:tc>
          <w:tcPr>
            <w:tcW w:w="3510" w:type="dxa"/>
            <w:shd w:val="clear" w:color="auto" w:fill="365F91" w:themeFill="accent1" w:themeFillShade="BF"/>
            <w:vAlign w:val="center"/>
          </w:tcPr>
          <w:p w:rsidR="002A789B" w:rsidRPr="00744285" w:rsidRDefault="0042355A" w:rsidP="00026CB5">
            <w:pPr>
              <w:spacing w:line="250" w:lineRule="exact"/>
              <w:rPr>
                <w:rFonts w:asciiTheme="minorHAnsi" w:hAnsiTheme="minorHAnsi"/>
                <w:b/>
                <w:color w:val="FFFFFF" w:themeColor="background1"/>
              </w:rPr>
            </w:pPr>
            <w:r>
              <w:rPr>
                <w:rFonts w:asciiTheme="minorHAnsi" w:hAnsiTheme="minorHAnsi"/>
                <w:b/>
                <w:color w:val="FFFFFF" w:themeColor="background1"/>
              </w:rPr>
              <w:t>Module 1: Exam 1</w:t>
            </w:r>
          </w:p>
        </w:tc>
        <w:tc>
          <w:tcPr>
            <w:tcW w:w="5490" w:type="dxa"/>
            <w:gridSpan w:val="2"/>
            <w:shd w:val="clear" w:color="auto" w:fill="365F91" w:themeFill="accent1" w:themeFillShade="BF"/>
            <w:vAlign w:val="center"/>
          </w:tcPr>
          <w:p w:rsidR="002A789B" w:rsidRPr="00744285" w:rsidRDefault="002A789B" w:rsidP="00026CB5">
            <w:pPr>
              <w:spacing w:line="250" w:lineRule="exact"/>
              <w:rPr>
                <w:rFonts w:asciiTheme="minorHAnsi" w:hAnsiTheme="minorHAnsi"/>
                <w:b/>
                <w:color w:val="FFFFFF" w:themeColor="background1"/>
              </w:rPr>
            </w:pPr>
            <w:r w:rsidRPr="00744285">
              <w:rPr>
                <w:rFonts w:asciiTheme="minorHAnsi" w:hAnsiTheme="minorHAnsi"/>
                <w:b/>
                <w:color w:val="FFFFFF" w:themeColor="background1"/>
              </w:rPr>
              <w:t>All class material covered to date</w:t>
            </w:r>
          </w:p>
        </w:tc>
      </w:tr>
      <w:tr w:rsidR="00F13271" w:rsidRPr="00744285" w:rsidTr="00026CB5">
        <w:tc>
          <w:tcPr>
            <w:tcW w:w="1008" w:type="dxa"/>
            <w:vAlign w:val="center"/>
          </w:tcPr>
          <w:p w:rsidR="00F13271" w:rsidRDefault="009A68C9" w:rsidP="009A68C9">
            <w:pPr>
              <w:spacing w:line="250" w:lineRule="exact"/>
              <w:rPr>
                <w:rFonts w:asciiTheme="minorHAnsi" w:hAnsiTheme="minorHAnsi"/>
                <w:b/>
              </w:rPr>
            </w:pPr>
            <w:r>
              <w:rPr>
                <w:rFonts w:asciiTheme="minorHAnsi" w:hAnsiTheme="minorHAnsi"/>
                <w:b/>
              </w:rPr>
              <w:t>1</w:t>
            </w:r>
            <w:r w:rsidR="006718A1">
              <w:rPr>
                <w:rFonts w:asciiTheme="minorHAnsi" w:hAnsiTheme="minorHAnsi"/>
                <w:b/>
              </w:rPr>
              <w:t xml:space="preserve"> &amp; </w:t>
            </w:r>
            <w:r>
              <w:rPr>
                <w:rFonts w:asciiTheme="minorHAnsi" w:hAnsiTheme="minorHAnsi"/>
                <w:b/>
              </w:rPr>
              <w:t>3 Mar</w:t>
            </w:r>
          </w:p>
        </w:tc>
        <w:tc>
          <w:tcPr>
            <w:tcW w:w="3510" w:type="dxa"/>
            <w:vAlign w:val="center"/>
          </w:tcPr>
          <w:p w:rsidR="004C515A" w:rsidRDefault="00F13271" w:rsidP="00026CB5">
            <w:pPr>
              <w:spacing w:line="250" w:lineRule="exact"/>
              <w:rPr>
                <w:rFonts w:asciiTheme="minorHAnsi" w:hAnsiTheme="minorHAnsi"/>
              </w:rPr>
            </w:pPr>
            <w:r>
              <w:rPr>
                <w:rFonts w:asciiTheme="minorHAnsi" w:hAnsiTheme="minorHAnsi"/>
              </w:rPr>
              <w:t>Module 2: Manufacturing and Service Processes</w:t>
            </w:r>
          </w:p>
        </w:tc>
        <w:tc>
          <w:tcPr>
            <w:tcW w:w="1890" w:type="dxa"/>
            <w:vAlign w:val="center"/>
          </w:tcPr>
          <w:p w:rsidR="004C515A" w:rsidRPr="00744285" w:rsidRDefault="00F13271" w:rsidP="00026CB5">
            <w:pPr>
              <w:spacing w:line="250" w:lineRule="exact"/>
              <w:ind w:left="-108" w:right="-108"/>
              <w:rPr>
                <w:rFonts w:asciiTheme="minorHAnsi" w:hAnsiTheme="minorHAnsi"/>
              </w:rPr>
            </w:pPr>
            <w:r>
              <w:rPr>
                <w:rFonts w:asciiTheme="minorHAnsi" w:hAnsiTheme="minorHAnsi"/>
              </w:rPr>
              <w:t xml:space="preserve">Chapter </w:t>
            </w:r>
            <w:r w:rsidR="002473DD">
              <w:rPr>
                <w:rFonts w:asciiTheme="minorHAnsi" w:hAnsiTheme="minorHAnsi"/>
              </w:rPr>
              <w:t>6/</w:t>
            </w:r>
            <w:r w:rsidR="00516E6A">
              <w:rPr>
                <w:rFonts w:asciiTheme="minorHAnsi" w:hAnsiTheme="minorHAnsi"/>
              </w:rPr>
              <w:t>7</w:t>
            </w:r>
          </w:p>
        </w:tc>
        <w:tc>
          <w:tcPr>
            <w:tcW w:w="3600" w:type="dxa"/>
            <w:vAlign w:val="center"/>
          </w:tcPr>
          <w:p w:rsidR="00F13271" w:rsidRPr="00744285" w:rsidRDefault="00F13271" w:rsidP="00026CB5">
            <w:pPr>
              <w:spacing w:line="250" w:lineRule="exact"/>
              <w:rPr>
                <w:rFonts w:asciiTheme="minorHAnsi" w:hAnsiTheme="minorHAnsi"/>
              </w:rPr>
            </w:pPr>
            <w:r>
              <w:rPr>
                <w:rFonts w:asciiTheme="minorHAnsi" w:hAnsiTheme="minorHAnsi"/>
              </w:rPr>
              <w:t xml:space="preserve">Homework Chapter </w:t>
            </w:r>
            <w:r w:rsidR="002473DD">
              <w:rPr>
                <w:rFonts w:asciiTheme="minorHAnsi" w:hAnsiTheme="minorHAnsi"/>
              </w:rPr>
              <w:t>6/</w:t>
            </w:r>
            <w:r w:rsidR="00516E6A">
              <w:rPr>
                <w:rFonts w:asciiTheme="minorHAnsi" w:hAnsiTheme="minorHAnsi"/>
              </w:rPr>
              <w:t>7</w:t>
            </w:r>
          </w:p>
        </w:tc>
      </w:tr>
      <w:tr w:rsidR="00085D95" w:rsidRPr="00744285" w:rsidTr="00026CB5">
        <w:tc>
          <w:tcPr>
            <w:tcW w:w="1008" w:type="dxa"/>
            <w:shd w:val="clear" w:color="auto" w:fill="DBE5F1" w:themeFill="accent1" w:themeFillTint="33"/>
            <w:vAlign w:val="center"/>
          </w:tcPr>
          <w:p w:rsidR="00085D95" w:rsidRPr="00744285" w:rsidRDefault="009A68C9" w:rsidP="009A68C9">
            <w:pPr>
              <w:spacing w:line="250" w:lineRule="exact"/>
              <w:rPr>
                <w:rFonts w:asciiTheme="minorHAnsi" w:hAnsiTheme="minorHAnsi"/>
                <w:b/>
              </w:rPr>
            </w:pPr>
            <w:r>
              <w:rPr>
                <w:rFonts w:asciiTheme="minorHAnsi" w:hAnsiTheme="minorHAnsi"/>
                <w:b/>
              </w:rPr>
              <w:t>8</w:t>
            </w:r>
            <w:r w:rsidR="00026CB5">
              <w:rPr>
                <w:rFonts w:asciiTheme="minorHAnsi" w:hAnsiTheme="minorHAnsi"/>
                <w:b/>
              </w:rPr>
              <w:t xml:space="preserve"> &amp; </w:t>
            </w:r>
            <w:r>
              <w:rPr>
                <w:rFonts w:asciiTheme="minorHAnsi" w:hAnsiTheme="minorHAnsi"/>
                <w:b/>
              </w:rPr>
              <w:t>1</w:t>
            </w:r>
            <w:r w:rsidR="00E27152">
              <w:rPr>
                <w:rFonts w:asciiTheme="minorHAnsi" w:hAnsiTheme="minorHAnsi"/>
                <w:b/>
              </w:rPr>
              <w:t>0</w:t>
            </w:r>
            <w:r w:rsidR="00026CB5">
              <w:rPr>
                <w:rFonts w:asciiTheme="minorHAnsi" w:hAnsiTheme="minorHAnsi"/>
                <w:b/>
              </w:rPr>
              <w:t xml:space="preserve"> </w:t>
            </w:r>
            <w:r>
              <w:rPr>
                <w:rFonts w:asciiTheme="minorHAnsi" w:hAnsiTheme="minorHAnsi"/>
                <w:b/>
              </w:rPr>
              <w:t>Mar</w:t>
            </w:r>
          </w:p>
        </w:tc>
        <w:tc>
          <w:tcPr>
            <w:tcW w:w="3510" w:type="dxa"/>
            <w:shd w:val="clear" w:color="auto" w:fill="DBE5F1" w:themeFill="accent1" w:themeFillTint="33"/>
            <w:vAlign w:val="center"/>
          </w:tcPr>
          <w:p w:rsidR="00085D95" w:rsidRPr="00744285" w:rsidRDefault="004C515A" w:rsidP="00026CB5">
            <w:pPr>
              <w:spacing w:line="250" w:lineRule="exact"/>
              <w:rPr>
                <w:rFonts w:asciiTheme="minorHAnsi" w:hAnsiTheme="minorHAnsi"/>
              </w:rPr>
            </w:pPr>
            <w:r>
              <w:rPr>
                <w:rFonts w:asciiTheme="minorHAnsi" w:hAnsiTheme="minorHAnsi"/>
              </w:rPr>
              <w:t>Module 2: Sales and Operations Planning</w:t>
            </w:r>
          </w:p>
        </w:tc>
        <w:tc>
          <w:tcPr>
            <w:tcW w:w="1890" w:type="dxa"/>
            <w:shd w:val="clear" w:color="auto" w:fill="DBE5F1" w:themeFill="accent1" w:themeFillTint="33"/>
            <w:vAlign w:val="center"/>
          </w:tcPr>
          <w:p w:rsidR="00085D95" w:rsidRPr="00744285" w:rsidRDefault="002A07C6" w:rsidP="00026CB5">
            <w:pPr>
              <w:spacing w:line="250" w:lineRule="exact"/>
              <w:ind w:left="-108" w:right="-108"/>
              <w:rPr>
                <w:rFonts w:asciiTheme="minorHAnsi" w:hAnsiTheme="minorHAnsi"/>
              </w:rPr>
            </w:pPr>
            <w:r>
              <w:rPr>
                <w:rFonts w:asciiTheme="minorHAnsi" w:hAnsiTheme="minorHAnsi"/>
              </w:rPr>
              <w:t>Chap</w:t>
            </w:r>
            <w:r w:rsidR="004C515A">
              <w:rPr>
                <w:rFonts w:asciiTheme="minorHAnsi" w:hAnsiTheme="minorHAnsi"/>
              </w:rPr>
              <w:t>ter</w:t>
            </w:r>
            <w:r>
              <w:rPr>
                <w:rFonts w:asciiTheme="minorHAnsi" w:hAnsiTheme="minorHAnsi"/>
              </w:rPr>
              <w:t xml:space="preserve"> </w:t>
            </w:r>
            <w:r w:rsidR="004C515A">
              <w:rPr>
                <w:rFonts w:asciiTheme="minorHAnsi" w:hAnsiTheme="minorHAnsi"/>
              </w:rPr>
              <w:t>8</w:t>
            </w:r>
          </w:p>
        </w:tc>
        <w:tc>
          <w:tcPr>
            <w:tcW w:w="3600" w:type="dxa"/>
            <w:shd w:val="clear" w:color="auto" w:fill="DBE5F1" w:themeFill="accent1" w:themeFillTint="33"/>
            <w:vAlign w:val="center"/>
          </w:tcPr>
          <w:p w:rsidR="002A07C6" w:rsidRPr="00744285" w:rsidRDefault="004C515A" w:rsidP="00026CB5">
            <w:pPr>
              <w:spacing w:line="250" w:lineRule="exact"/>
              <w:rPr>
                <w:rFonts w:asciiTheme="minorHAnsi" w:hAnsiTheme="minorHAnsi"/>
              </w:rPr>
            </w:pPr>
            <w:r>
              <w:rPr>
                <w:rFonts w:asciiTheme="minorHAnsi" w:hAnsiTheme="minorHAnsi"/>
              </w:rPr>
              <w:t>Homework Chapter 8</w:t>
            </w:r>
          </w:p>
        </w:tc>
      </w:tr>
      <w:tr w:rsidR="004C515A" w:rsidRPr="00744285" w:rsidTr="00026CB5">
        <w:tc>
          <w:tcPr>
            <w:tcW w:w="1008" w:type="dxa"/>
            <w:vAlign w:val="center"/>
          </w:tcPr>
          <w:p w:rsidR="004C515A" w:rsidRDefault="009A68C9" w:rsidP="009A68C9">
            <w:pPr>
              <w:spacing w:line="250" w:lineRule="exact"/>
              <w:rPr>
                <w:rFonts w:asciiTheme="minorHAnsi" w:hAnsiTheme="minorHAnsi"/>
                <w:b/>
              </w:rPr>
            </w:pPr>
            <w:r>
              <w:rPr>
                <w:rFonts w:asciiTheme="minorHAnsi" w:hAnsiTheme="minorHAnsi"/>
                <w:b/>
              </w:rPr>
              <w:t>22, 24</w:t>
            </w:r>
            <w:r w:rsidR="00E27152">
              <w:rPr>
                <w:rFonts w:asciiTheme="minorHAnsi" w:hAnsiTheme="minorHAnsi"/>
                <w:b/>
              </w:rPr>
              <w:t xml:space="preserve"> &amp; </w:t>
            </w:r>
            <w:r>
              <w:rPr>
                <w:rFonts w:asciiTheme="minorHAnsi" w:hAnsiTheme="minorHAnsi"/>
                <w:b/>
              </w:rPr>
              <w:t>29 Mar</w:t>
            </w:r>
            <w:r w:rsidR="00E27152">
              <w:rPr>
                <w:rFonts w:asciiTheme="minorHAnsi" w:hAnsiTheme="minorHAnsi"/>
                <w:b/>
              </w:rPr>
              <w:t xml:space="preserve"> </w:t>
            </w:r>
          </w:p>
        </w:tc>
        <w:tc>
          <w:tcPr>
            <w:tcW w:w="3510" w:type="dxa"/>
            <w:vAlign w:val="center"/>
          </w:tcPr>
          <w:p w:rsidR="004C515A" w:rsidRDefault="004C515A" w:rsidP="00026CB5">
            <w:pPr>
              <w:spacing w:line="250" w:lineRule="exact"/>
              <w:rPr>
                <w:rFonts w:asciiTheme="minorHAnsi" w:hAnsiTheme="minorHAnsi"/>
              </w:rPr>
            </w:pPr>
            <w:r>
              <w:rPr>
                <w:rFonts w:asciiTheme="minorHAnsi" w:hAnsiTheme="minorHAnsi"/>
              </w:rPr>
              <w:t>Module 2: Material Requirements Planning</w:t>
            </w:r>
          </w:p>
        </w:tc>
        <w:tc>
          <w:tcPr>
            <w:tcW w:w="1890" w:type="dxa"/>
            <w:vAlign w:val="center"/>
          </w:tcPr>
          <w:p w:rsidR="004C515A" w:rsidRDefault="004C515A" w:rsidP="00026CB5">
            <w:pPr>
              <w:spacing w:line="250" w:lineRule="exact"/>
              <w:ind w:left="-108" w:right="-108"/>
              <w:rPr>
                <w:rFonts w:asciiTheme="minorHAnsi" w:hAnsiTheme="minorHAnsi"/>
              </w:rPr>
            </w:pPr>
            <w:r>
              <w:rPr>
                <w:rFonts w:asciiTheme="minorHAnsi" w:hAnsiTheme="minorHAnsi"/>
              </w:rPr>
              <w:t>Chapter 9</w:t>
            </w:r>
          </w:p>
        </w:tc>
        <w:tc>
          <w:tcPr>
            <w:tcW w:w="3600" w:type="dxa"/>
            <w:vAlign w:val="center"/>
          </w:tcPr>
          <w:p w:rsidR="004C515A" w:rsidRDefault="004C515A" w:rsidP="00026CB5">
            <w:pPr>
              <w:spacing w:line="250" w:lineRule="exact"/>
              <w:rPr>
                <w:rFonts w:asciiTheme="minorHAnsi" w:hAnsiTheme="minorHAnsi"/>
              </w:rPr>
            </w:pPr>
            <w:r>
              <w:rPr>
                <w:rFonts w:asciiTheme="minorHAnsi" w:hAnsiTheme="minorHAnsi"/>
              </w:rPr>
              <w:t>Homework Chapter 9</w:t>
            </w:r>
          </w:p>
        </w:tc>
      </w:tr>
      <w:tr w:rsidR="004C515A" w:rsidRPr="00744285" w:rsidTr="00026CB5">
        <w:tc>
          <w:tcPr>
            <w:tcW w:w="1008" w:type="dxa"/>
            <w:shd w:val="clear" w:color="auto" w:fill="DBE5F1" w:themeFill="accent1" w:themeFillTint="33"/>
            <w:vAlign w:val="center"/>
          </w:tcPr>
          <w:p w:rsidR="004C515A" w:rsidRPr="00744285" w:rsidRDefault="009A68C9" w:rsidP="00026CB5">
            <w:pPr>
              <w:spacing w:line="250" w:lineRule="exact"/>
              <w:rPr>
                <w:rFonts w:asciiTheme="minorHAnsi" w:hAnsiTheme="minorHAnsi"/>
                <w:b/>
              </w:rPr>
            </w:pPr>
            <w:r>
              <w:rPr>
                <w:rFonts w:asciiTheme="minorHAnsi" w:hAnsiTheme="minorHAnsi"/>
                <w:b/>
              </w:rPr>
              <w:t>31 Mar</w:t>
            </w:r>
          </w:p>
        </w:tc>
        <w:tc>
          <w:tcPr>
            <w:tcW w:w="3510" w:type="dxa"/>
            <w:shd w:val="clear" w:color="auto" w:fill="DBE5F1" w:themeFill="accent1" w:themeFillTint="33"/>
            <w:vAlign w:val="center"/>
          </w:tcPr>
          <w:p w:rsidR="004C515A" w:rsidRPr="00744285" w:rsidRDefault="004C515A" w:rsidP="00026CB5">
            <w:pPr>
              <w:spacing w:line="250" w:lineRule="exact"/>
              <w:rPr>
                <w:rFonts w:asciiTheme="minorHAnsi" w:hAnsiTheme="minorHAnsi"/>
              </w:rPr>
            </w:pPr>
            <w:r>
              <w:rPr>
                <w:rFonts w:asciiTheme="minorHAnsi" w:hAnsiTheme="minorHAnsi"/>
              </w:rPr>
              <w:t>Module 2: Wrap-up and Discussion</w:t>
            </w:r>
          </w:p>
        </w:tc>
        <w:tc>
          <w:tcPr>
            <w:tcW w:w="1890" w:type="dxa"/>
            <w:shd w:val="clear" w:color="auto" w:fill="DBE5F1" w:themeFill="accent1" w:themeFillTint="33"/>
            <w:vAlign w:val="center"/>
          </w:tcPr>
          <w:p w:rsidR="004C515A" w:rsidRPr="00744285" w:rsidRDefault="004C515A" w:rsidP="00026CB5">
            <w:pPr>
              <w:spacing w:line="250" w:lineRule="exact"/>
              <w:rPr>
                <w:rFonts w:asciiTheme="minorHAnsi" w:hAnsiTheme="minorHAnsi"/>
              </w:rPr>
            </w:pPr>
            <w:r>
              <w:rPr>
                <w:rFonts w:asciiTheme="minorHAnsi" w:hAnsiTheme="minorHAnsi"/>
              </w:rPr>
              <w:t>Chapters 6-9</w:t>
            </w:r>
          </w:p>
        </w:tc>
        <w:tc>
          <w:tcPr>
            <w:tcW w:w="3600" w:type="dxa"/>
            <w:shd w:val="clear" w:color="auto" w:fill="DBE5F1" w:themeFill="accent1" w:themeFillTint="33"/>
            <w:vAlign w:val="center"/>
          </w:tcPr>
          <w:p w:rsidR="004C515A" w:rsidRPr="00744285" w:rsidRDefault="004C515A" w:rsidP="00026CB5">
            <w:pPr>
              <w:spacing w:line="250" w:lineRule="exact"/>
              <w:rPr>
                <w:rFonts w:asciiTheme="minorHAnsi" w:hAnsiTheme="minorHAnsi"/>
              </w:rPr>
            </w:pPr>
          </w:p>
        </w:tc>
      </w:tr>
      <w:tr w:rsidR="004B44BD" w:rsidRPr="00744285" w:rsidTr="00026CB5">
        <w:tc>
          <w:tcPr>
            <w:tcW w:w="1008" w:type="dxa"/>
            <w:shd w:val="clear" w:color="auto" w:fill="365F91" w:themeFill="accent1" w:themeFillShade="BF"/>
            <w:vAlign w:val="center"/>
          </w:tcPr>
          <w:p w:rsidR="004B44BD" w:rsidRPr="00744285" w:rsidRDefault="009A68C9" w:rsidP="00026CB5">
            <w:pPr>
              <w:spacing w:line="250" w:lineRule="exact"/>
              <w:rPr>
                <w:rFonts w:asciiTheme="minorHAnsi" w:hAnsiTheme="minorHAnsi"/>
                <w:b/>
                <w:color w:val="FFFFFF" w:themeColor="background1"/>
              </w:rPr>
            </w:pPr>
            <w:r>
              <w:rPr>
                <w:rFonts w:asciiTheme="minorHAnsi" w:hAnsiTheme="minorHAnsi"/>
                <w:b/>
                <w:color w:val="FFFFFF" w:themeColor="background1"/>
              </w:rPr>
              <w:t>5 Apr</w:t>
            </w:r>
          </w:p>
        </w:tc>
        <w:tc>
          <w:tcPr>
            <w:tcW w:w="3510" w:type="dxa"/>
            <w:shd w:val="clear" w:color="auto" w:fill="365F91" w:themeFill="accent1" w:themeFillShade="BF"/>
            <w:vAlign w:val="center"/>
          </w:tcPr>
          <w:p w:rsidR="004B44BD" w:rsidRPr="00744285" w:rsidRDefault="004B44BD" w:rsidP="00026CB5">
            <w:pPr>
              <w:spacing w:line="250" w:lineRule="exact"/>
              <w:rPr>
                <w:rFonts w:asciiTheme="minorHAnsi" w:hAnsiTheme="minorHAnsi"/>
                <w:b/>
                <w:color w:val="FFFFFF" w:themeColor="background1"/>
              </w:rPr>
            </w:pPr>
            <w:r>
              <w:rPr>
                <w:rFonts w:asciiTheme="minorHAnsi" w:hAnsiTheme="minorHAnsi"/>
                <w:b/>
                <w:color w:val="FFFFFF" w:themeColor="background1"/>
              </w:rPr>
              <w:t>Module 2: Exam 2</w:t>
            </w:r>
          </w:p>
        </w:tc>
        <w:tc>
          <w:tcPr>
            <w:tcW w:w="5490" w:type="dxa"/>
            <w:gridSpan w:val="2"/>
            <w:shd w:val="clear" w:color="auto" w:fill="365F91" w:themeFill="accent1" w:themeFillShade="BF"/>
            <w:vAlign w:val="center"/>
          </w:tcPr>
          <w:p w:rsidR="004B44BD" w:rsidRPr="004B44BD" w:rsidRDefault="004B44BD" w:rsidP="00026CB5">
            <w:pPr>
              <w:spacing w:line="250" w:lineRule="exact"/>
              <w:rPr>
                <w:rFonts w:asciiTheme="minorHAnsi" w:hAnsiTheme="minorHAnsi"/>
                <w:b/>
                <w:color w:val="FFFFFF" w:themeColor="background1"/>
              </w:rPr>
            </w:pPr>
            <w:r w:rsidRPr="00744285">
              <w:rPr>
                <w:rFonts w:asciiTheme="minorHAnsi" w:hAnsiTheme="minorHAnsi"/>
                <w:b/>
                <w:color w:val="FFFFFF" w:themeColor="background1"/>
              </w:rPr>
              <w:t>All class material covered since Exam 1</w:t>
            </w:r>
          </w:p>
        </w:tc>
      </w:tr>
      <w:tr w:rsidR="004B44BD" w:rsidRPr="00744285" w:rsidTr="00026CB5">
        <w:tc>
          <w:tcPr>
            <w:tcW w:w="1008" w:type="dxa"/>
            <w:vAlign w:val="center"/>
          </w:tcPr>
          <w:p w:rsidR="004B44BD" w:rsidRDefault="009A68C9" w:rsidP="00026CB5">
            <w:pPr>
              <w:spacing w:line="250" w:lineRule="exact"/>
              <w:rPr>
                <w:rFonts w:asciiTheme="minorHAnsi" w:hAnsiTheme="minorHAnsi"/>
                <w:b/>
              </w:rPr>
            </w:pPr>
            <w:r>
              <w:rPr>
                <w:rFonts w:asciiTheme="minorHAnsi" w:hAnsiTheme="minorHAnsi"/>
                <w:b/>
              </w:rPr>
              <w:t>7 &amp; 12 Apr</w:t>
            </w:r>
          </w:p>
        </w:tc>
        <w:tc>
          <w:tcPr>
            <w:tcW w:w="3510" w:type="dxa"/>
            <w:vAlign w:val="center"/>
          </w:tcPr>
          <w:p w:rsidR="004B44BD" w:rsidRDefault="004B44BD" w:rsidP="00026CB5">
            <w:pPr>
              <w:spacing w:line="250" w:lineRule="exact"/>
              <w:rPr>
                <w:rFonts w:asciiTheme="minorHAnsi" w:hAnsiTheme="minorHAnsi"/>
              </w:rPr>
            </w:pPr>
            <w:r>
              <w:rPr>
                <w:rFonts w:asciiTheme="minorHAnsi" w:hAnsiTheme="minorHAnsi"/>
              </w:rPr>
              <w:t>Module 3: Location, Logistics, and Distribution</w:t>
            </w:r>
          </w:p>
        </w:tc>
        <w:tc>
          <w:tcPr>
            <w:tcW w:w="1890" w:type="dxa"/>
            <w:vAlign w:val="center"/>
          </w:tcPr>
          <w:p w:rsidR="004B44BD" w:rsidRDefault="004B44BD" w:rsidP="00026CB5">
            <w:pPr>
              <w:spacing w:line="250" w:lineRule="exact"/>
              <w:rPr>
                <w:rFonts w:asciiTheme="minorHAnsi" w:hAnsiTheme="minorHAnsi"/>
              </w:rPr>
            </w:pPr>
            <w:r>
              <w:rPr>
                <w:rFonts w:asciiTheme="minorHAnsi" w:hAnsiTheme="minorHAnsi"/>
              </w:rPr>
              <w:t>Chapter 10</w:t>
            </w:r>
          </w:p>
        </w:tc>
        <w:tc>
          <w:tcPr>
            <w:tcW w:w="3600" w:type="dxa"/>
            <w:vAlign w:val="center"/>
          </w:tcPr>
          <w:p w:rsidR="004B44BD" w:rsidRPr="00744285" w:rsidRDefault="004B44BD" w:rsidP="00026CB5">
            <w:pPr>
              <w:spacing w:line="250" w:lineRule="exact"/>
              <w:rPr>
                <w:rFonts w:asciiTheme="minorHAnsi" w:hAnsiTheme="minorHAnsi"/>
              </w:rPr>
            </w:pPr>
            <w:r>
              <w:rPr>
                <w:rFonts w:asciiTheme="minorHAnsi" w:hAnsiTheme="minorHAnsi"/>
              </w:rPr>
              <w:t>Homework Chapter 10</w:t>
            </w:r>
          </w:p>
        </w:tc>
      </w:tr>
      <w:tr w:rsidR="004B44BD" w:rsidRPr="00744285" w:rsidTr="00026CB5">
        <w:tc>
          <w:tcPr>
            <w:tcW w:w="1008" w:type="dxa"/>
            <w:shd w:val="clear" w:color="auto" w:fill="DBE5F1" w:themeFill="accent1" w:themeFillTint="33"/>
            <w:vAlign w:val="center"/>
          </w:tcPr>
          <w:p w:rsidR="004B44BD" w:rsidRDefault="009A68C9" w:rsidP="009A68C9">
            <w:pPr>
              <w:spacing w:line="250" w:lineRule="exact"/>
              <w:rPr>
                <w:rFonts w:asciiTheme="minorHAnsi" w:hAnsiTheme="minorHAnsi"/>
                <w:b/>
              </w:rPr>
            </w:pPr>
            <w:r>
              <w:rPr>
                <w:rFonts w:asciiTheme="minorHAnsi" w:hAnsiTheme="minorHAnsi"/>
                <w:b/>
              </w:rPr>
              <w:t>14</w:t>
            </w:r>
            <w:r w:rsidR="00E27152">
              <w:rPr>
                <w:rFonts w:asciiTheme="minorHAnsi" w:hAnsiTheme="minorHAnsi"/>
                <w:b/>
              </w:rPr>
              <w:t xml:space="preserve">, 19, &amp; </w:t>
            </w:r>
            <w:r>
              <w:rPr>
                <w:rFonts w:asciiTheme="minorHAnsi" w:hAnsiTheme="minorHAnsi"/>
                <w:b/>
              </w:rPr>
              <w:t>21 Apr</w:t>
            </w:r>
          </w:p>
        </w:tc>
        <w:tc>
          <w:tcPr>
            <w:tcW w:w="3510" w:type="dxa"/>
            <w:shd w:val="clear" w:color="auto" w:fill="DBE5F1" w:themeFill="accent1" w:themeFillTint="33"/>
            <w:vAlign w:val="center"/>
          </w:tcPr>
          <w:p w:rsidR="004B44BD" w:rsidRDefault="004B44BD" w:rsidP="00026CB5">
            <w:pPr>
              <w:spacing w:line="250" w:lineRule="exact"/>
              <w:rPr>
                <w:rFonts w:asciiTheme="minorHAnsi" w:hAnsiTheme="minorHAnsi"/>
              </w:rPr>
            </w:pPr>
            <w:r>
              <w:rPr>
                <w:rFonts w:asciiTheme="minorHAnsi" w:hAnsiTheme="minorHAnsi"/>
              </w:rPr>
              <w:t>Module 3: Quality Management and Six Sigma</w:t>
            </w:r>
          </w:p>
        </w:tc>
        <w:tc>
          <w:tcPr>
            <w:tcW w:w="1890" w:type="dxa"/>
            <w:shd w:val="clear" w:color="auto" w:fill="DBE5F1" w:themeFill="accent1" w:themeFillTint="33"/>
            <w:vAlign w:val="center"/>
          </w:tcPr>
          <w:p w:rsidR="004B44BD" w:rsidRDefault="004B44BD" w:rsidP="00026CB5">
            <w:pPr>
              <w:spacing w:line="250" w:lineRule="exact"/>
              <w:rPr>
                <w:rFonts w:asciiTheme="minorHAnsi" w:hAnsiTheme="minorHAnsi"/>
              </w:rPr>
            </w:pPr>
            <w:r>
              <w:rPr>
                <w:rFonts w:asciiTheme="minorHAnsi" w:hAnsiTheme="minorHAnsi"/>
              </w:rPr>
              <w:t>Chapter 11</w:t>
            </w:r>
          </w:p>
        </w:tc>
        <w:tc>
          <w:tcPr>
            <w:tcW w:w="3600" w:type="dxa"/>
            <w:shd w:val="clear" w:color="auto" w:fill="DBE5F1" w:themeFill="accent1" w:themeFillTint="33"/>
            <w:vAlign w:val="center"/>
          </w:tcPr>
          <w:p w:rsidR="004B44BD" w:rsidRDefault="004B44BD" w:rsidP="00026CB5">
            <w:pPr>
              <w:spacing w:line="250" w:lineRule="exact"/>
              <w:rPr>
                <w:rFonts w:asciiTheme="minorHAnsi" w:hAnsiTheme="minorHAnsi"/>
              </w:rPr>
            </w:pPr>
            <w:r>
              <w:rPr>
                <w:rFonts w:asciiTheme="minorHAnsi" w:hAnsiTheme="minorHAnsi"/>
              </w:rPr>
              <w:t>Homework Chapter 11</w:t>
            </w:r>
          </w:p>
        </w:tc>
      </w:tr>
      <w:tr w:rsidR="001B0A63" w:rsidRPr="00744285" w:rsidTr="00026CB5">
        <w:tc>
          <w:tcPr>
            <w:tcW w:w="1008" w:type="dxa"/>
            <w:vAlign w:val="center"/>
          </w:tcPr>
          <w:p w:rsidR="001B0A63" w:rsidRDefault="009A68C9" w:rsidP="00C86C81">
            <w:pPr>
              <w:spacing w:line="250" w:lineRule="exact"/>
              <w:rPr>
                <w:rFonts w:asciiTheme="minorHAnsi" w:hAnsiTheme="minorHAnsi"/>
                <w:b/>
              </w:rPr>
            </w:pPr>
            <w:r>
              <w:rPr>
                <w:rFonts w:asciiTheme="minorHAnsi" w:hAnsiTheme="minorHAnsi"/>
                <w:b/>
              </w:rPr>
              <w:t>26,</w:t>
            </w:r>
            <w:r w:rsidR="006718A1">
              <w:rPr>
                <w:rFonts w:asciiTheme="minorHAnsi" w:hAnsiTheme="minorHAnsi"/>
                <w:b/>
              </w:rPr>
              <w:t xml:space="preserve"> </w:t>
            </w:r>
            <w:r>
              <w:rPr>
                <w:rFonts w:asciiTheme="minorHAnsi" w:hAnsiTheme="minorHAnsi"/>
                <w:b/>
              </w:rPr>
              <w:t>28</w:t>
            </w:r>
            <w:r w:rsidR="006718A1">
              <w:rPr>
                <w:rFonts w:asciiTheme="minorHAnsi" w:hAnsiTheme="minorHAnsi"/>
                <w:b/>
              </w:rPr>
              <w:t xml:space="preserve"> </w:t>
            </w:r>
            <w:r w:rsidR="00C86C81">
              <w:rPr>
                <w:rFonts w:asciiTheme="minorHAnsi" w:hAnsiTheme="minorHAnsi"/>
                <w:b/>
              </w:rPr>
              <w:t>A</w:t>
            </w:r>
            <w:r>
              <w:rPr>
                <w:rFonts w:asciiTheme="minorHAnsi" w:hAnsiTheme="minorHAnsi"/>
                <w:b/>
              </w:rPr>
              <w:t>pr</w:t>
            </w:r>
            <w:r w:rsidR="00C86C81">
              <w:rPr>
                <w:rFonts w:asciiTheme="minorHAnsi" w:hAnsiTheme="minorHAnsi"/>
                <w:b/>
              </w:rPr>
              <w:t xml:space="preserve"> &amp; 3 May</w:t>
            </w:r>
          </w:p>
        </w:tc>
        <w:tc>
          <w:tcPr>
            <w:tcW w:w="3510" w:type="dxa"/>
            <w:vAlign w:val="center"/>
          </w:tcPr>
          <w:p w:rsidR="001B0A63" w:rsidRDefault="001B0A63" w:rsidP="00026CB5">
            <w:pPr>
              <w:spacing w:line="250" w:lineRule="exact"/>
              <w:rPr>
                <w:rFonts w:asciiTheme="minorHAnsi" w:hAnsiTheme="minorHAnsi"/>
              </w:rPr>
            </w:pPr>
            <w:r>
              <w:rPr>
                <w:rFonts w:asciiTheme="minorHAnsi" w:hAnsiTheme="minorHAnsi"/>
              </w:rPr>
              <w:t>Module 3: Projects</w:t>
            </w:r>
          </w:p>
        </w:tc>
        <w:tc>
          <w:tcPr>
            <w:tcW w:w="1890" w:type="dxa"/>
            <w:vAlign w:val="center"/>
          </w:tcPr>
          <w:p w:rsidR="001B0A63" w:rsidRDefault="001B0A63" w:rsidP="00026CB5">
            <w:pPr>
              <w:spacing w:line="250" w:lineRule="exact"/>
              <w:rPr>
                <w:rFonts w:asciiTheme="minorHAnsi" w:hAnsiTheme="minorHAnsi"/>
              </w:rPr>
            </w:pPr>
            <w:r>
              <w:rPr>
                <w:rFonts w:asciiTheme="minorHAnsi" w:hAnsiTheme="minorHAnsi"/>
              </w:rPr>
              <w:t>Chapter 12</w:t>
            </w:r>
          </w:p>
        </w:tc>
        <w:tc>
          <w:tcPr>
            <w:tcW w:w="3600" w:type="dxa"/>
            <w:vAlign w:val="center"/>
          </w:tcPr>
          <w:p w:rsidR="001B0A63" w:rsidRDefault="001B0A63" w:rsidP="00026CB5">
            <w:pPr>
              <w:spacing w:line="250" w:lineRule="exact"/>
              <w:rPr>
                <w:rFonts w:asciiTheme="minorHAnsi" w:hAnsiTheme="minorHAnsi"/>
              </w:rPr>
            </w:pPr>
            <w:r>
              <w:rPr>
                <w:rFonts w:asciiTheme="minorHAnsi" w:hAnsiTheme="minorHAnsi"/>
              </w:rPr>
              <w:t>Homework Chapter 12</w:t>
            </w:r>
          </w:p>
        </w:tc>
      </w:tr>
      <w:tr w:rsidR="001B0A63" w:rsidRPr="00744285" w:rsidTr="00026CB5">
        <w:tc>
          <w:tcPr>
            <w:tcW w:w="1008" w:type="dxa"/>
            <w:shd w:val="clear" w:color="auto" w:fill="DBE5F1" w:themeFill="accent1" w:themeFillTint="33"/>
            <w:vAlign w:val="center"/>
          </w:tcPr>
          <w:p w:rsidR="001B0A63" w:rsidRDefault="00C86C81" w:rsidP="00026CB5">
            <w:pPr>
              <w:spacing w:line="250" w:lineRule="exact"/>
              <w:rPr>
                <w:rFonts w:asciiTheme="minorHAnsi" w:hAnsiTheme="minorHAnsi"/>
                <w:b/>
              </w:rPr>
            </w:pPr>
            <w:r>
              <w:rPr>
                <w:rFonts w:asciiTheme="minorHAnsi" w:hAnsiTheme="minorHAnsi"/>
                <w:b/>
              </w:rPr>
              <w:t>5 May</w:t>
            </w:r>
          </w:p>
        </w:tc>
        <w:tc>
          <w:tcPr>
            <w:tcW w:w="3510" w:type="dxa"/>
            <w:shd w:val="clear" w:color="auto" w:fill="DBE5F1" w:themeFill="accent1" w:themeFillTint="33"/>
            <w:vAlign w:val="center"/>
          </w:tcPr>
          <w:p w:rsidR="001B0A63" w:rsidRDefault="001B0A63" w:rsidP="00026CB5">
            <w:pPr>
              <w:spacing w:line="250" w:lineRule="exact"/>
              <w:rPr>
                <w:rFonts w:asciiTheme="minorHAnsi" w:hAnsiTheme="minorHAnsi"/>
              </w:rPr>
            </w:pPr>
            <w:r>
              <w:rPr>
                <w:rFonts w:asciiTheme="minorHAnsi" w:hAnsiTheme="minorHAnsi"/>
              </w:rPr>
              <w:t>Module 3: Wrap-up and Discussion</w:t>
            </w:r>
          </w:p>
        </w:tc>
        <w:tc>
          <w:tcPr>
            <w:tcW w:w="1890" w:type="dxa"/>
            <w:shd w:val="clear" w:color="auto" w:fill="DBE5F1" w:themeFill="accent1" w:themeFillTint="33"/>
            <w:vAlign w:val="center"/>
          </w:tcPr>
          <w:p w:rsidR="001B0A63" w:rsidRDefault="001B0A63" w:rsidP="00026CB5">
            <w:pPr>
              <w:spacing w:line="250" w:lineRule="exact"/>
              <w:rPr>
                <w:rFonts w:asciiTheme="minorHAnsi" w:hAnsiTheme="minorHAnsi"/>
              </w:rPr>
            </w:pPr>
            <w:r>
              <w:rPr>
                <w:rFonts w:asciiTheme="minorHAnsi" w:hAnsiTheme="minorHAnsi"/>
              </w:rPr>
              <w:t>Chapters 10-12</w:t>
            </w:r>
          </w:p>
        </w:tc>
        <w:tc>
          <w:tcPr>
            <w:tcW w:w="3600" w:type="dxa"/>
            <w:shd w:val="clear" w:color="auto" w:fill="DBE5F1" w:themeFill="accent1" w:themeFillTint="33"/>
            <w:vAlign w:val="center"/>
          </w:tcPr>
          <w:p w:rsidR="001B0A63" w:rsidRDefault="001B0A63" w:rsidP="00026CB5">
            <w:pPr>
              <w:spacing w:line="250" w:lineRule="exact"/>
              <w:rPr>
                <w:rFonts w:asciiTheme="minorHAnsi" w:hAnsiTheme="minorHAnsi"/>
              </w:rPr>
            </w:pPr>
          </w:p>
        </w:tc>
      </w:tr>
      <w:tr w:rsidR="001B0A63" w:rsidRPr="00744285" w:rsidTr="00026CB5">
        <w:tc>
          <w:tcPr>
            <w:tcW w:w="1008" w:type="dxa"/>
            <w:shd w:val="clear" w:color="auto" w:fill="365F91" w:themeFill="accent1" w:themeFillShade="BF"/>
            <w:vAlign w:val="center"/>
          </w:tcPr>
          <w:p w:rsidR="001B0A63" w:rsidRPr="001B0A63" w:rsidRDefault="00C86C81" w:rsidP="00026CB5">
            <w:pPr>
              <w:spacing w:line="250" w:lineRule="exact"/>
              <w:rPr>
                <w:rFonts w:asciiTheme="minorHAnsi" w:hAnsiTheme="minorHAnsi"/>
                <w:b/>
                <w:color w:val="FFFFFF" w:themeColor="background1"/>
              </w:rPr>
            </w:pPr>
            <w:r>
              <w:rPr>
                <w:rFonts w:asciiTheme="minorHAnsi" w:hAnsiTheme="minorHAnsi"/>
                <w:b/>
                <w:color w:val="FFFFFF" w:themeColor="background1"/>
              </w:rPr>
              <w:t>11am--1:30pm</w:t>
            </w:r>
          </w:p>
        </w:tc>
        <w:tc>
          <w:tcPr>
            <w:tcW w:w="3510" w:type="dxa"/>
            <w:shd w:val="clear" w:color="auto" w:fill="365F91" w:themeFill="accent1" w:themeFillShade="BF"/>
            <w:vAlign w:val="center"/>
          </w:tcPr>
          <w:p w:rsidR="001B0A63" w:rsidRDefault="00841E12" w:rsidP="00026CB5">
            <w:pPr>
              <w:spacing w:line="250" w:lineRule="exact"/>
              <w:rPr>
                <w:rFonts w:asciiTheme="minorHAnsi" w:hAnsiTheme="minorHAnsi"/>
                <w:b/>
                <w:color w:val="FFFFFF" w:themeColor="background1"/>
              </w:rPr>
            </w:pPr>
            <w:r>
              <w:rPr>
                <w:rFonts w:asciiTheme="minorHAnsi" w:hAnsiTheme="minorHAnsi"/>
                <w:b/>
                <w:color w:val="FFFFFF" w:themeColor="background1"/>
              </w:rPr>
              <w:t>Module 3: Exam 3</w:t>
            </w:r>
          </w:p>
          <w:p w:rsidR="00C86C81" w:rsidRDefault="00C86C81" w:rsidP="00026CB5">
            <w:pPr>
              <w:spacing w:line="250" w:lineRule="exact"/>
              <w:rPr>
                <w:rFonts w:asciiTheme="minorHAnsi" w:hAnsiTheme="minorHAnsi"/>
                <w:b/>
                <w:color w:val="FFFFFF" w:themeColor="background1"/>
              </w:rPr>
            </w:pPr>
            <w:r>
              <w:rPr>
                <w:rFonts w:asciiTheme="minorHAnsi" w:hAnsiTheme="minorHAnsi"/>
                <w:b/>
                <w:color w:val="FFFFFF" w:themeColor="background1"/>
              </w:rPr>
              <w:t>Section 005: May 10</w:t>
            </w:r>
          </w:p>
          <w:p w:rsidR="00C86C81" w:rsidRPr="001B0A63" w:rsidRDefault="00C86C81" w:rsidP="00026CB5">
            <w:pPr>
              <w:spacing w:line="250" w:lineRule="exact"/>
              <w:rPr>
                <w:rFonts w:asciiTheme="minorHAnsi" w:hAnsiTheme="minorHAnsi"/>
                <w:b/>
                <w:color w:val="FFFFFF" w:themeColor="background1"/>
              </w:rPr>
            </w:pPr>
            <w:r>
              <w:rPr>
                <w:rFonts w:asciiTheme="minorHAnsi" w:hAnsiTheme="minorHAnsi"/>
                <w:b/>
                <w:color w:val="FFFFFF" w:themeColor="background1"/>
              </w:rPr>
              <w:t>Section 006: May 12</w:t>
            </w:r>
          </w:p>
        </w:tc>
        <w:tc>
          <w:tcPr>
            <w:tcW w:w="5490" w:type="dxa"/>
            <w:gridSpan w:val="2"/>
            <w:shd w:val="clear" w:color="auto" w:fill="365F91" w:themeFill="accent1" w:themeFillShade="BF"/>
            <w:vAlign w:val="center"/>
          </w:tcPr>
          <w:p w:rsidR="001B0A63" w:rsidRPr="001B0A63" w:rsidRDefault="00841E12" w:rsidP="00026CB5">
            <w:pPr>
              <w:spacing w:line="250" w:lineRule="exact"/>
              <w:rPr>
                <w:rFonts w:asciiTheme="minorHAnsi" w:hAnsiTheme="minorHAnsi"/>
                <w:b/>
                <w:color w:val="FFFFFF" w:themeColor="background1"/>
              </w:rPr>
            </w:pPr>
            <w:r>
              <w:rPr>
                <w:rFonts w:asciiTheme="minorHAnsi" w:hAnsiTheme="minorHAnsi"/>
                <w:b/>
                <w:color w:val="FFFFFF" w:themeColor="background1"/>
              </w:rPr>
              <w:t>All class material covered since Exam 2</w:t>
            </w:r>
          </w:p>
        </w:tc>
      </w:tr>
    </w:tbl>
    <w:p w:rsidR="00854E83" w:rsidRDefault="00854E83" w:rsidP="001B0A63">
      <w:pPr>
        <w:tabs>
          <w:tab w:val="left" w:pos="-1440"/>
          <w:tab w:val="left" w:pos="-720"/>
          <w:tab w:val="left" w:pos="-180"/>
        </w:tabs>
        <w:jc w:val="both"/>
        <w:rPr>
          <w:rFonts w:asciiTheme="minorHAnsi" w:hAnsiTheme="minorHAnsi"/>
        </w:rPr>
      </w:pPr>
    </w:p>
    <w:p w:rsidR="00427888" w:rsidRPr="00427888" w:rsidRDefault="00427888" w:rsidP="00427888">
      <w:pPr>
        <w:pBdr>
          <w:top w:val="single" w:sz="4" w:space="1" w:color="auto"/>
          <w:left w:val="single" w:sz="4" w:space="4" w:color="auto"/>
          <w:bottom w:val="single" w:sz="4" w:space="1" w:color="auto"/>
          <w:right w:val="single" w:sz="4" w:space="4" w:color="auto"/>
        </w:pBdr>
        <w:rPr>
          <w:rFonts w:asciiTheme="minorHAnsi" w:hAnsiTheme="minorHAnsi" w:cs="Arial"/>
          <w:bCs/>
          <w:szCs w:val="21"/>
        </w:rPr>
      </w:pPr>
      <w:r w:rsidRPr="00427888">
        <w:rPr>
          <w:rFonts w:asciiTheme="minorHAnsi" w:hAnsiTheme="minorHAnsi" w:cs="Arial"/>
          <w:b/>
          <w:szCs w:val="21"/>
        </w:rPr>
        <w:t>Emergency Phone Numbers</w:t>
      </w:r>
      <w:r w:rsidRPr="00427888">
        <w:rPr>
          <w:rFonts w:asciiTheme="minorHAnsi" w:hAnsiTheme="minorHAnsi" w:cs="Arial"/>
          <w:bCs/>
          <w:szCs w:val="21"/>
        </w:rPr>
        <w:t xml:space="preserve">: In case of an on-campus emergency, call the UT Arlington Police Department at </w:t>
      </w:r>
      <w:r w:rsidRPr="00427888">
        <w:rPr>
          <w:rFonts w:asciiTheme="minorHAnsi" w:hAnsiTheme="minorHAnsi" w:cs="Arial"/>
          <w:b/>
          <w:szCs w:val="21"/>
        </w:rPr>
        <w:t>817-272-3003</w:t>
      </w:r>
      <w:r w:rsidRPr="00427888">
        <w:rPr>
          <w:rFonts w:asciiTheme="minorHAnsi" w:hAnsiTheme="minorHAnsi" w:cs="Arial"/>
          <w:bCs/>
          <w:szCs w:val="21"/>
        </w:rPr>
        <w:t xml:space="preserve"> (non-campus phone), </w:t>
      </w:r>
      <w:r w:rsidRPr="00427888">
        <w:rPr>
          <w:rFonts w:asciiTheme="minorHAnsi" w:hAnsiTheme="minorHAnsi" w:cs="Arial"/>
          <w:b/>
          <w:szCs w:val="21"/>
        </w:rPr>
        <w:t>2-3003</w:t>
      </w:r>
      <w:r w:rsidRPr="00427888">
        <w:rPr>
          <w:rFonts w:asciiTheme="minorHAnsi" w:hAnsiTheme="minorHAnsi" w:cs="Arial"/>
          <w:bCs/>
          <w:szCs w:val="21"/>
        </w:rPr>
        <w:t xml:space="preserve"> (campus phone). You may also dial 911.</w:t>
      </w:r>
      <w:r w:rsidR="00026CB5">
        <w:rPr>
          <w:rFonts w:asciiTheme="minorHAnsi" w:hAnsiTheme="minorHAnsi" w:cs="Arial"/>
          <w:bCs/>
          <w:szCs w:val="21"/>
        </w:rPr>
        <w:t xml:space="preserve"> </w:t>
      </w:r>
      <w:r w:rsidR="00026CB5" w:rsidRPr="00026CB5">
        <w:rPr>
          <w:rFonts w:asciiTheme="minorHAnsi" w:hAnsiTheme="minorHAnsi" w:cs="Arial"/>
          <w:bCs/>
          <w:szCs w:val="21"/>
        </w:rPr>
        <w:t>Non-emergency number 817-272-3381</w:t>
      </w:r>
      <w:r w:rsidR="00026CB5">
        <w:rPr>
          <w:rFonts w:asciiTheme="minorHAnsi" w:hAnsiTheme="minorHAnsi" w:cs="Arial"/>
          <w:bCs/>
          <w:szCs w:val="21"/>
        </w:rPr>
        <w:t>.</w:t>
      </w:r>
    </w:p>
    <w:p w:rsidR="00427888" w:rsidRPr="00427888" w:rsidRDefault="00427888" w:rsidP="001B0A63">
      <w:pPr>
        <w:tabs>
          <w:tab w:val="left" w:pos="-1440"/>
          <w:tab w:val="left" w:pos="-720"/>
          <w:tab w:val="left" w:pos="-180"/>
        </w:tabs>
        <w:jc w:val="both"/>
        <w:rPr>
          <w:rFonts w:asciiTheme="minorHAnsi" w:hAnsiTheme="minorHAnsi"/>
          <w:sz w:val="24"/>
        </w:rPr>
      </w:pPr>
      <w:bookmarkStart w:id="5" w:name="_GoBack"/>
      <w:bookmarkEnd w:id="5"/>
    </w:p>
    <w:sectPr w:rsidR="00427888" w:rsidRPr="00427888" w:rsidSect="00DB472D">
      <w:headerReference w:type="default" r:id="rId19"/>
      <w:footerReference w:type="default" r:id="rId20"/>
      <w:headerReference w:type="first" r:id="rId21"/>
      <w:footerReference w:type="first" r:id="rId22"/>
      <w:pgSz w:w="12240" w:h="15840"/>
      <w:pgMar w:top="1008" w:right="1152"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EF0" w:rsidRDefault="00F17EF0" w:rsidP="00141EC6">
      <w:r>
        <w:separator/>
      </w:r>
    </w:p>
  </w:endnote>
  <w:endnote w:type="continuationSeparator" w:id="0">
    <w:p w:rsidR="00F17EF0" w:rsidRDefault="00F17EF0"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202655"/>
      <w:docPartObj>
        <w:docPartGallery w:val="Page Numbers (Bottom of Page)"/>
        <w:docPartUnique/>
      </w:docPartObj>
    </w:sdtPr>
    <w:sdtEndPr>
      <w:rPr>
        <w:color w:val="808080" w:themeColor="background1" w:themeShade="80"/>
        <w:spacing w:val="60"/>
      </w:rPr>
    </w:sdtEndPr>
    <w:sdtContent>
      <w:p w:rsidR="00BF3ED3" w:rsidRDefault="00BF3ED3" w:rsidP="00995CD7">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6C81">
          <w:rPr>
            <w:noProof/>
          </w:rPr>
          <w:t>6</w:t>
        </w:r>
        <w:r>
          <w:rPr>
            <w:noProof/>
          </w:rPr>
          <w:fldChar w:fldCharType="end"/>
        </w:r>
        <w:r>
          <w:t xml:space="preserve"> | </w:t>
        </w:r>
        <w:r>
          <w:rPr>
            <w:color w:val="808080" w:themeColor="background1" w:themeShade="80"/>
            <w:spacing w:val="60"/>
          </w:rPr>
          <w:t>Page</w:t>
        </w:r>
      </w:p>
    </w:sdtContent>
  </w:sdt>
  <w:p w:rsidR="00BF3ED3" w:rsidRDefault="00BF3E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464031"/>
      <w:docPartObj>
        <w:docPartGallery w:val="Page Numbers (Bottom of Page)"/>
        <w:docPartUnique/>
      </w:docPartObj>
    </w:sdtPr>
    <w:sdtEndPr>
      <w:rPr>
        <w:color w:val="808080" w:themeColor="background1" w:themeShade="80"/>
        <w:spacing w:val="60"/>
      </w:rPr>
    </w:sdtEndPr>
    <w:sdtContent>
      <w:p w:rsidR="00BF3ED3" w:rsidRDefault="00BF3ED3" w:rsidP="00995CD7">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6C81">
          <w:rPr>
            <w:noProof/>
          </w:rPr>
          <w:t>1</w:t>
        </w:r>
        <w:r>
          <w:rPr>
            <w:noProof/>
          </w:rPr>
          <w:fldChar w:fldCharType="end"/>
        </w:r>
        <w:r>
          <w:t xml:space="preserve"> | </w:t>
        </w:r>
        <w:r>
          <w:rPr>
            <w:color w:val="808080" w:themeColor="background1" w:themeShade="80"/>
            <w:spacing w:val="60"/>
          </w:rPr>
          <w:t>Page</w:t>
        </w:r>
      </w:p>
    </w:sdtContent>
  </w:sdt>
  <w:p w:rsidR="00BF3ED3" w:rsidRDefault="00BF3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EF0" w:rsidRDefault="00F17EF0" w:rsidP="00141EC6">
      <w:r>
        <w:separator/>
      </w:r>
    </w:p>
  </w:footnote>
  <w:footnote w:type="continuationSeparator" w:id="0">
    <w:p w:rsidR="00F17EF0" w:rsidRDefault="00F17EF0" w:rsidP="001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88"/>
      <w:gridCol w:w="1604"/>
    </w:tblGrid>
    <w:tr w:rsidR="00BF3ED3" w:rsidRPr="00BB16CD" w:rsidTr="00995CD7">
      <w:trPr>
        <w:trHeight w:val="288"/>
      </w:trPr>
      <w:sdt>
        <w:sdtPr>
          <w:rPr>
            <w:rFonts w:eastAsiaTheme="majorEastAsia" w:cstheme="majorBidi"/>
            <w:bCs/>
            <w:color w:val="4F81BD" w:themeColor="accent1"/>
            <w:sz w:val="24"/>
            <w:szCs w:val="36"/>
            <w14:shadow w14:blurRad="50800" w14:dist="38100" w14:dir="2700000" w14:sx="100000" w14:sy="100000" w14:kx="0" w14:ky="0" w14:algn="tl">
              <w14:srgbClr w14:val="000000">
                <w14:alpha w14:val="60000"/>
              </w14:srgbClr>
            </w14:shadow>
            <w14:numForm w14:val="oldStyle"/>
          </w:rPr>
          <w:alias w:val="Title"/>
          <w:id w:val="-1487006142"/>
          <w:placeholder>
            <w:docPart w:val="ABFF63331C2B4BA49E86ED2595C40D48"/>
          </w:placeholder>
          <w:dataBinding w:prefixMappings="xmlns:ns0='http://schemas.openxmlformats.org/package/2006/metadata/core-properties' xmlns:ns1='http://purl.org/dc/elements/1.1/'" w:xpath="/ns0:coreProperties[1]/ns1:title[1]" w:storeItemID="{6C3C8BC8-F283-45AE-878A-BAB7291924A1}"/>
          <w:text/>
        </w:sdtPr>
        <w:sdtEndPr/>
        <w:sdtContent>
          <w:tc>
            <w:tcPr>
              <w:tcW w:w="8395" w:type="dxa"/>
            </w:tcPr>
            <w:p w:rsidR="00BF3ED3" w:rsidRPr="00BB16CD" w:rsidRDefault="00BF3ED3" w:rsidP="00995CD7">
              <w:pPr>
                <w:pStyle w:val="Header"/>
                <w:jc w:val="right"/>
                <w:rPr>
                  <w:rFonts w:eastAsiaTheme="majorEastAsia" w:cstheme="majorBidi"/>
                  <w:bCs/>
                  <w:color w:val="4F81BD" w:themeColor="accent1"/>
                  <w:sz w:val="24"/>
                  <w:szCs w:val="36"/>
                  <w14:shadow w14:blurRad="50800" w14:dist="38100" w14:dir="2700000" w14:sx="100000" w14:sy="100000" w14:kx="0" w14:ky="0" w14:algn="tl">
                    <w14:srgbClr w14:val="000000">
                      <w14:alpha w14:val="60000"/>
                    </w14:srgbClr>
                  </w14:shadow>
                  <w14:numForm w14:val="oldStyle"/>
                </w:rPr>
              </w:pPr>
              <w:r w:rsidRPr="00BB16CD">
                <w:rPr>
                  <w:rFonts w:eastAsiaTheme="majorEastAsia" w:cstheme="majorBidi"/>
                  <w:bCs/>
                  <w:color w:val="4F81BD" w:themeColor="accent1"/>
                  <w:sz w:val="24"/>
                  <w:szCs w:val="36"/>
                  <w14:shadow w14:blurRad="50800" w14:dist="38100" w14:dir="2700000" w14:sx="100000" w14:sy="100000" w14:kx="0" w14:ky="0" w14:algn="tl">
                    <w14:srgbClr w14:val="000000">
                      <w14:alpha w14:val="60000"/>
                    </w14:srgbClr>
                  </w14:shadow>
                  <w14:numForm w14:val="oldStyle"/>
                </w:rPr>
                <w:t>Dr. Whittenberg</w:t>
              </w:r>
            </w:p>
          </w:tc>
        </w:sdtContent>
      </w:sdt>
      <w:tc>
        <w:tcPr>
          <w:tcW w:w="1627" w:type="dxa"/>
        </w:tcPr>
        <w:p w:rsidR="006142B0" w:rsidRPr="00BB16CD" w:rsidRDefault="006142B0" w:rsidP="006142B0">
          <w:pPr>
            <w:pStyle w:val="Header"/>
            <w:rPr>
              <w:rFonts w:eastAsiaTheme="majorEastAsia" w:cstheme="majorBidi"/>
              <w:bCs/>
              <w:color w:val="4F81BD" w:themeColor="accent1"/>
              <w:sz w:val="24"/>
              <w:szCs w:val="36"/>
              <w14:shadow w14:blurRad="50800" w14:dist="38100" w14:dir="2700000" w14:sx="100000" w14:sy="100000" w14:kx="0" w14:ky="0" w14:algn="tl">
                <w14:srgbClr w14:val="000000">
                  <w14:alpha w14:val="60000"/>
                </w14:srgbClr>
              </w14:shadow>
              <w14:numForm w14:val="oldStyle"/>
            </w:rPr>
          </w:pPr>
          <w:r w:rsidRPr="00BB16CD">
            <w:rPr>
              <w:rFonts w:eastAsiaTheme="majorEastAsia" w:cstheme="majorBidi"/>
              <w:bCs/>
              <w:color w:val="4F81BD" w:themeColor="accent1"/>
              <w:sz w:val="24"/>
              <w:szCs w:val="36"/>
              <w14:shadow w14:blurRad="50800" w14:dist="38100" w14:dir="2700000" w14:sx="100000" w14:sy="100000" w14:kx="0" w14:ky="0" w14:algn="tl">
                <w14:srgbClr w14:val="000000">
                  <w14:alpha w14:val="60000"/>
                </w14:srgbClr>
              </w14:shadow>
              <w14:numForm w14:val="oldStyle"/>
            </w:rPr>
            <w:t xml:space="preserve">OPMA </w:t>
          </w:r>
          <w:r w:rsidR="00F11580" w:rsidRPr="00BB16CD">
            <w:rPr>
              <w:rFonts w:eastAsiaTheme="majorEastAsia" w:cstheme="majorBidi"/>
              <w:bCs/>
              <w:color w:val="4F81BD" w:themeColor="accent1"/>
              <w:sz w:val="24"/>
              <w:szCs w:val="36"/>
              <w14:shadow w14:blurRad="50800" w14:dist="38100" w14:dir="2700000" w14:sx="100000" w14:sy="100000" w14:kx="0" w14:ky="0" w14:algn="tl">
                <w14:srgbClr w14:val="000000">
                  <w14:alpha w14:val="60000"/>
                </w14:srgbClr>
              </w14:shadow>
              <w14:numForm w14:val="oldStyle"/>
            </w:rPr>
            <w:t>3306</w:t>
          </w:r>
        </w:p>
        <w:p w:rsidR="00BF3ED3" w:rsidRPr="00BB16CD" w:rsidRDefault="00BB16CD" w:rsidP="003E4F7E">
          <w:pPr>
            <w:pStyle w:val="Header"/>
            <w:rPr>
              <w:rFonts w:eastAsiaTheme="majorEastAsia" w:cstheme="majorBidi"/>
              <w:bCs/>
              <w:color w:val="4F81BD" w:themeColor="accent1"/>
              <w:sz w:val="36"/>
              <w:szCs w:val="36"/>
              <w14:numForm w14:val="oldStyle"/>
            </w:rPr>
          </w:pPr>
          <w:r w:rsidRPr="00BB16CD">
            <w:rPr>
              <w:rFonts w:eastAsiaTheme="majorEastAsia" w:cstheme="majorBidi"/>
              <w:bCs/>
              <w:color w:val="4F81BD" w:themeColor="accent1"/>
              <w:sz w:val="24"/>
              <w:szCs w:val="36"/>
              <w14:shadow w14:blurRad="50800" w14:dist="38100" w14:dir="2700000" w14:sx="100000" w14:sy="100000" w14:kx="0" w14:ky="0" w14:algn="tl">
                <w14:srgbClr w14:val="000000">
                  <w14:alpha w14:val="60000"/>
                </w14:srgbClr>
              </w14:shadow>
              <w14:numForm w14:val="oldStyle"/>
            </w:rPr>
            <w:t>Spring 2016</w:t>
          </w:r>
        </w:p>
      </w:tc>
    </w:tr>
  </w:tbl>
  <w:p w:rsidR="00BF3ED3" w:rsidRDefault="00BF3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D3" w:rsidRPr="00995CD7" w:rsidRDefault="00BF3ED3" w:rsidP="00995CD7">
    <w:pPr>
      <w:pStyle w:val="Header"/>
      <w:jc w:val="center"/>
      <w:rPr>
        <w:rFonts w:asciiTheme="minorHAnsi" w:hAnsiTheme="minorHAnsi"/>
        <w:b/>
        <w:sz w:val="24"/>
      </w:rPr>
    </w:pPr>
    <w:r w:rsidRPr="001B5BD3">
      <w:rPr>
        <w:rFonts w:asciiTheme="minorHAnsi" w:hAnsiTheme="minorHAnsi"/>
        <w:b/>
        <w:sz w:val="24"/>
      </w:rPr>
      <w:t xml:space="preserve">OPMA </w:t>
    </w:r>
    <w:r w:rsidR="003F47D6">
      <w:rPr>
        <w:rFonts w:asciiTheme="minorHAnsi" w:hAnsiTheme="minorHAnsi"/>
        <w:b/>
        <w:sz w:val="24"/>
      </w:rPr>
      <w:t>3306</w:t>
    </w:r>
    <w:r>
      <w:rPr>
        <w:rFonts w:asciiTheme="minorHAnsi" w:hAnsiTheme="minorHAnsi"/>
        <w:b/>
        <w:sz w:val="24"/>
      </w:rPr>
      <w:t xml:space="preserve">: </w:t>
    </w:r>
    <w:r w:rsidRPr="001B5BD3">
      <w:rPr>
        <w:rFonts w:asciiTheme="minorHAnsi" w:hAnsiTheme="minorHAnsi"/>
        <w:b/>
        <w:sz w:val="24"/>
      </w:rPr>
      <w:t xml:space="preserve"> </w:t>
    </w:r>
    <w:r>
      <w:rPr>
        <w:rFonts w:asciiTheme="minorHAnsi" w:hAnsiTheme="minorHAnsi"/>
        <w:b/>
        <w:sz w:val="24"/>
      </w:rPr>
      <w:t>Operations</w:t>
    </w:r>
    <w:r w:rsidRPr="001B5BD3">
      <w:rPr>
        <w:rFonts w:asciiTheme="minorHAnsi" w:hAnsiTheme="minorHAnsi"/>
        <w:b/>
        <w:sz w:val="24"/>
      </w:rPr>
      <w:t xml:space="preserve"> Management</w:t>
    </w:r>
    <w:r w:rsidRPr="001B5BD3">
      <w:rPr>
        <w:rFonts w:asciiTheme="minorHAnsi" w:hAnsiTheme="minorHAnsi"/>
        <w:b/>
        <w:sz w:val="24"/>
      </w:rPr>
      <w:br/>
    </w:r>
    <w:r w:rsidR="004C6BAA">
      <w:rPr>
        <w:rFonts w:asciiTheme="minorHAnsi" w:hAnsiTheme="minorHAnsi"/>
        <w:b/>
        <w:sz w:val="24"/>
      </w:rPr>
      <w:t>Spring 2016</w:t>
    </w:r>
    <w:r>
      <w:rPr>
        <w:rFonts w:asciiTheme="minorHAnsi" w:hAnsiTheme="minorHAnsi"/>
        <w:b/>
        <w:sz w:val="24"/>
      </w:rPr>
      <w:t xml:space="preserve"> </w:t>
    </w:r>
    <w:r w:rsidRPr="001B5BD3">
      <w:rPr>
        <w:rFonts w:asciiTheme="minorHAnsi" w:hAnsiTheme="minorHAnsi"/>
        <w:b/>
        <w:sz w:val="24"/>
      </w:rPr>
      <w:t>Syllabus</w:t>
    </w:r>
    <w:r w:rsidR="00AD1993">
      <w:rPr>
        <w:rFonts w:asciiTheme="minorHAnsi" w:hAnsiTheme="minorHAnsi"/>
        <w:b/>
        <w:sz w:val="24"/>
      </w:rPr>
      <w:t>: v</w:t>
    </w:r>
    <w:r w:rsidR="0088169D">
      <w:rPr>
        <w:rFonts w:asciiTheme="minorHAnsi" w:hAnsiTheme="minorHAnsi"/>
        <w:b/>
        <w:sz w:val="24"/>
      </w:rPr>
      <w:t>1</w:t>
    </w:r>
  </w:p>
  <w:p w:rsidR="00BF3ED3" w:rsidRPr="001B5BD3" w:rsidRDefault="00BF3ED3" w:rsidP="001B5BD3">
    <w:pPr>
      <w:tabs>
        <w:tab w:val="center" w:pos="4320"/>
        <w:tab w:val="right" w:pos="8640"/>
      </w:tabs>
      <w:rPr>
        <w:rFonts w:asciiTheme="minorHAnsi" w:eastAsia="Times New Roman" w:hAnsiTheme="minorHAnsi"/>
        <w:b/>
        <w:bCs/>
        <w:sz w:val="24"/>
        <w:szCs w:val="24"/>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C3D4C"/>
    <w:multiLevelType w:val="hybridMultilevel"/>
    <w:tmpl w:val="22383C08"/>
    <w:lvl w:ilvl="0" w:tplc="D7709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D87A23"/>
    <w:multiLevelType w:val="hybridMultilevel"/>
    <w:tmpl w:val="E9445BC0"/>
    <w:lvl w:ilvl="0" w:tplc="45D68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52406F"/>
    <w:multiLevelType w:val="hybridMultilevel"/>
    <w:tmpl w:val="6CCA2158"/>
    <w:lvl w:ilvl="0" w:tplc="16A64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2D2BE8"/>
    <w:multiLevelType w:val="hybridMultilevel"/>
    <w:tmpl w:val="17CE8F2C"/>
    <w:lvl w:ilvl="0" w:tplc="4F1C5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8022B3"/>
    <w:multiLevelType w:val="hybridMultilevel"/>
    <w:tmpl w:val="F996880E"/>
    <w:lvl w:ilvl="0" w:tplc="EEE4456E">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01F15"/>
    <w:multiLevelType w:val="hybridMultilevel"/>
    <w:tmpl w:val="F996880E"/>
    <w:lvl w:ilvl="0" w:tplc="EEE4456E">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215571"/>
    <w:multiLevelType w:val="singleLevel"/>
    <w:tmpl w:val="26CE1952"/>
    <w:lvl w:ilvl="0">
      <w:start w:val="1"/>
      <w:numFmt w:val="decimal"/>
      <w:lvlText w:val="%1."/>
      <w:lvlJc w:val="left"/>
      <w:pPr>
        <w:tabs>
          <w:tab w:val="num" w:pos="465"/>
        </w:tabs>
        <w:ind w:left="465" w:hanging="465"/>
      </w:pPr>
      <w:rPr>
        <w:rFonts w:hint="default"/>
      </w:rPr>
    </w:lvl>
  </w:abstractNum>
  <w:abstractNum w:abstractNumId="8">
    <w:nsid w:val="5FFA42AF"/>
    <w:multiLevelType w:val="hybridMultilevel"/>
    <w:tmpl w:val="E3E66BE4"/>
    <w:lvl w:ilvl="0" w:tplc="89EA7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102D4D"/>
    <w:multiLevelType w:val="hybridMultilevel"/>
    <w:tmpl w:val="17CE8F2C"/>
    <w:lvl w:ilvl="0" w:tplc="4F1C5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004E5A"/>
    <w:multiLevelType w:val="hybridMultilevel"/>
    <w:tmpl w:val="32B23D02"/>
    <w:lvl w:ilvl="0" w:tplc="E698E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8"/>
  </w:num>
  <w:num w:numId="5">
    <w:abstractNumId w:val="1"/>
  </w:num>
  <w:num w:numId="6">
    <w:abstractNumId w:val="10"/>
  </w:num>
  <w:num w:numId="7">
    <w:abstractNumId w:val="2"/>
  </w:num>
  <w:num w:numId="8">
    <w:abstractNumId w:val="0"/>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37BD"/>
    <w:rsid w:val="00011D26"/>
    <w:rsid w:val="00012A38"/>
    <w:rsid w:val="00017206"/>
    <w:rsid w:val="00026CB5"/>
    <w:rsid w:val="00041132"/>
    <w:rsid w:val="000415A9"/>
    <w:rsid w:val="00060308"/>
    <w:rsid w:val="00085D95"/>
    <w:rsid w:val="000E2165"/>
    <w:rsid w:val="000E5644"/>
    <w:rsid w:val="000F03EB"/>
    <w:rsid w:val="000F3B5A"/>
    <w:rsid w:val="00104DDD"/>
    <w:rsid w:val="00110413"/>
    <w:rsid w:val="00110D3C"/>
    <w:rsid w:val="00131843"/>
    <w:rsid w:val="00133488"/>
    <w:rsid w:val="00137858"/>
    <w:rsid w:val="00141EC6"/>
    <w:rsid w:val="0016052E"/>
    <w:rsid w:val="001672BC"/>
    <w:rsid w:val="001736E6"/>
    <w:rsid w:val="001751C4"/>
    <w:rsid w:val="00191A69"/>
    <w:rsid w:val="001932C9"/>
    <w:rsid w:val="001A48CC"/>
    <w:rsid w:val="001A6BFD"/>
    <w:rsid w:val="001B0A63"/>
    <w:rsid w:val="001B5BD3"/>
    <w:rsid w:val="001B6EFE"/>
    <w:rsid w:val="001C0B04"/>
    <w:rsid w:val="001C53D1"/>
    <w:rsid w:val="001C79D6"/>
    <w:rsid w:val="001D11A1"/>
    <w:rsid w:val="001D2CDC"/>
    <w:rsid w:val="001D6420"/>
    <w:rsid w:val="001E1E1B"/>
    <w:rsid w:val="001E2FD3"/>
    <w:rsid w:val="002070A8"/>
    <w:rsid w:val="0021520F"/>
    <w:rsid w:val="002167F5"/>
    <w:rsid w:val="0023389B"/>
    <w:rsid w:val="0023535F"/>
    <w:rsid w:val="00235E04"/>
    <w:rsid w:val="00241C6A"/>
    <w:rsid w:val="0024710B"/>
    <w:rsid w:val="002473DD"/>
    <w:rsid w:val="00252B18"/>
    <w:rsid w:val="00257DA0"/>
    <w:rsid w:val="00261BAF"/>
    <w:rsid w:val="0026753C"/>
    <w:rsid w:val="00275052"/>
    <w:rsid w:val="00277015"/>
    <w:rsid w:val="00283042"/>
    <w:rsid w:val="00291BF3"/>
    <w:rsid w:val="002A07C6"/>
    <w:rsid w:val="002A540E"/>
    <w:rsid w:val="002A5E61"/>
    <w:rsid w:val="002A789B"/>
    <w:rsid w:val="002B03FB"/>
    <w:rsid w:val="002D18AA"/>
    <w:rsid w:val="002D7663"/>
    <w:rsid w:val="002E39B3"/>
    <w:rsid w:val="002F3201"/>
    <w:rsid w:val="003006CB"/>
    <w:rsid w:val="003074A5"/>
    <w:rsid w:val="00316254"/>
    <w:rsid w:val="00317F94"/>
    <w:rsid w:val="00320898"/>
    <w:rsid w:val="00321A82"/>
    <w:rsid w:val="00330812"/>
    <w:rsid w:val="00332CCA"/>
    <w:rsid w:val="003336C2"/>
    <w:rsid w:val="003435E7"/>
    <w:rsid w:val="00364D51"/>
    <w:rsid w:val="00367E6C"/>
    <w:rsid w:val="00384AFA"/>
    <w:rsid w:val="0038663F"/>
    <w:rsid w:val="00393BCC"/>
    <w:rsid w:val="00395D20"/>
    <w:rsid w:val="003A0B53"/>
    <w:rsid w:val="003D0E47"/>
    <w:rsid w:val="003E19A6"/>
    <w:rsid w:val="003E4F7E"/>
    <w:rsid w:val="003E5CFE"/>
    <w:rsid w:val="003E78A6"/>
    <w:rsid w:val="003F47D6"/>
    <w:rsid w:val="004047BB"/>
    <w:rsid w:val="0042355A"/>
    <w:rsid w:val="0042478F"/>
    <w:rsid w:val="00425855"/>
    <w:rsid w:val="00425D01"/>
    <w:rsid w:val="00426F37"/>
    <w:rsid w:val="00427888"/>
    <w:rsid w:val="0043712F"/>
    <w:rsid w:val="00440743"/>
    <w:rsid w:val="00440747"/>
    <w:rsid w:val="00455AAD"/>
    <w:rsid w:val="00461A15"/>
    <w:rsid w:val="004714FE"/>
    <w:rsid w:val="00475B9A"/>
    <w:rsid w:val="004764C2"/>
    <w:rsid w:val="004807DC"/>
    <w:rsid w:val="00481FA6"/>
    <w:rsid w:val="00490285"/>
    <w:rsid w:val="0049097A"/>
    <w:rsid w:val="004A0025"/>
    <w:rsid w:val="004A2855"/>
    <w:rsid w:val="004A2C14"/>
    <w:rsid w:val="004B44BD"/>
    <w:rsid w:val="004C098F"/>
    <w:rsid w:val="004C515A"/>
    <w:rsid w:val="004C6BAA"/>
    <w:rsid w:val="004C7DA8"/>
    <w:rsid w:val="004D21F8"/>
    <w:rsid w:val="004D478D"/>
    <w:rsid w:val="004E109B"/>
    <w:rsid w:val="004E5346"/>
    <w:rsid w:val="004E60D1"/>
    <w:rsid w:val="004F341A"/>
    <w:rsid w:val="004F54A2"/>
    <w:rsid w:val="00500EFB"/>
    <w:rsid w:val="005103D0"/>
    <w:rsid w:val="00515EB9"/>
    <w:rsid w:val="00516E6A"/>
    <w:rsid w:val="005234B8"/>
    <w:rsid w:val="00523DA7"/>
    <w:rsid w:val="0052514B"/>
    <w:rsid w:val="005313B3"/>
    <w:rsid w:val="00532469"/>
    <w:rsid w:val="00535EB1"/>
    <w:rsid w:val="00545341"/>
    <w:rsid w:val="0056023E"/>
    <w:rsid w:val="0057065D"/>
    <w:rsid w:val="0057082C"/>
    <w:rsid w:val="005A1CD1"/>
    <w:rsid w:val="005A5A63"/>
    <w:rsid w:val="005B5FCF"/>
    <w:rsid w:val="005E7732"/>
    <w:rsid w:val="005F10BA"/>
    <w:rsid w:val="00607D4D"/>
    <w:rsid w:val="006119EB"/>
    <w:rsid w:val="006142B0"/>
    <w:rsid w:val="00620BDF"/>
    <w:rsid w:val="0062576C"/>
    <w:rsid w:val="0063236F"/>
    <w:rsid w:val="006647EF"/>
    <w:rsid w:val="00666BE9"/>
    <w:rsid w:val="006713D3"/>
    <w:rsid w:val="006718A1"/>
    <w:rsid w:val="0067588F"/>
    <w:rsid w:val="006778C9"/>
    <w:rsid w:val="006848A8"/>
    <w:rsid w:val="00684C58"/>
    <w:rsid w:val="00686767"/>
    <w:rsid w:val="0068711A"/>
    <w:rsid w:val="006A7FE0"/>
    <w:rsid w:val="006B2309"/>
    <w:rsid w:val="006B2E43"/>
    <w:rsid w:val="006B5B3E"/>
    <w:rsid w:val="006F18F1"/>
    <w:rsid w:val="00700E58"/>
    <w:rsid w:val="007119B4"/>
    <w:rsid w:val="00713B50"/>
    <w:rsid w:val="00714E69"/>
    <w:rsid w:val="00721EDC"/>
    <w:rsid w:val="007262D5"/>
    <w:rsid w:val="007263A4"/>
    <w:rsid w:val="00734387"/>
    <w:rsid w:val="00741D8D"/>
    <w:rsid w:val="00744055"/>
    <w:rsid w:val="00744285"/>
    <w:rsid w:val="007579A1"/>
    <w:rsid w:val="00766DEF"/>
    <w:rsid w:val="00774E5C"/>
    <w:rsid w:val="0078341D"/>
    <w:rsid w:val="00795731"/>
    <w:rsid w:val="00795BCD"/>
    <w:rsid w:val="007A781E"/>
    <w:rsid w:val="007B06DE"/>
    <w:rsid w:val="007B0CB6"/>
    <w:rsid w:val="007D6662"/>
    <w:rsid w:val="007E192B"/>
    <w:rsid w:val="00807951"/>
    <w:rsid w:val="00814091"/>
    <w:rsid w:val="00816753"/>
    <w:rsid w:val="00817DB9"/>
    <w:rsid w:val="00837519"/>
    <w:rsid w:val="00841E12"/>
    <w:rsid w:val="008463D9"/>
    <w:rsid w:val="00847934"/>
    <w:rsid w:val="00854E83"/>
    <w:rsid w:val="008556D4"/>
    <w:rsid w:val="00866597"/>
    <w:rsid w:val="0087158E"/>
    <w:rsid w:val="00873518"/>
    <w:rsid w:val="00876A11"/>
    <w:rsid w:val="0088169D"/>
    <w:rsid w:val="00891B7E"/>
    <w:rsid w:val="008947E4"/>
    <w:rsid w:val="008A0343"/>
    <w:rsid w:val="008A562C"/>
    <w:rsid w:val="008A67E9"/>
    <w:rsid w:val="008A6918"/>
    <w:rsid w:val="008D03AF"/>
    <w:rsid w:val="008D53A6"/>
    <w:rsid w:val="008E1BA4"/>
    <w:rsid w:val="00911807"/>
    <w:rsid w:val="0091586E"/>
    <w:rsid w:val="00920E54"/>
    <w:rsid w:val="0092291C"/>
    <w:rsid w:val="009241D7"/>
    <w:rsid w:val="0094032E"/>
    <w:rsid w:val="00942F91"/>
    <w:rsid w:val="009733D7"/>
    <w:rsid w:val="00981681"/>
    <w:rsid w:val="009943DB"/>
    <w:rsid w:val="009957C8"/>
    <w:rsid w:val="00995CD7"/>
    <w:rsid w:val="009A1BD8"/>
    <w:rsid w:val="009A683E"/>
    <w:rsid w:val="009A68C9"/>
    <w:rsid w:val="009C19F6"/>
    <w:rsid w:val="009C720F"/>
    <w:rsid w:val="009D0858"/>
    <w:rsid w:val="009D1667"/>
    <w:rsid w:val="009D756D"/>
    <w:rsid w:val="009E4D0C"/>
    <w:rsid w:val="009E58AE"/>
    <w:rsid w:val="009F5EB8"/>
    <w:rsid w:val="00A4213A"/>
    <w:rsid w:val="00A470FF"/>
    <w:rsid w:val="00A7036B"/>
    <w:rsid w:val="00A933D4"/>
    <w:rsid w:val="00A93ED9"/>
    <w:rsid w:val="00AD1993"/>
    <w:rsid w:val="00AD522D"/>
    <w:rsid w:val="00B0055A"/>
    <w:rsid w:val="00B04AC3"/>
    <w:rsid w:val="00B074E6"/>
    <w:rsid w:val="00B13186"/>
    <w:rsid w:val="00B14E6E"/>
    <w:rsid w:val="00B17FE9"/>
    <w:rsid w:val="00B31B3C"/>
    <w:rsid w:val="00B32C72"/>
    <w:rsid w:val="00B418B0"/>
    <w:rsid w:val="00B46A19"/>
    <w:rsid w:val="00B50282"/>
    <w:rsid w:val="00B51D08"/>
    <w:rsid w:val="00B56CE3"/>
    <w:rsid w:val="00B57DF6"/>
    <w:rsid w:val="00B7612C"/>
    <w:rsid w:val="00B949C8"/>
    <w:rsid w:val="00B971A8"/>
    <w:rsid w:val="00BA079D"/>
    <w:rsid w:val="00BA1A61"/>
    <w:rsid w:val="00BA6EED"/>
    <w:rsid w:val="00BB16CD"/>
    <w:rsid w:val="00BC1DD1"/>
    <w:rsid w:val="00BD4445"/>
    <w:rsid w:val="00BD5B6A"/>
    <w:rsid w:val="00BD619D"/>
    <w:rsid w:val="00BF2E01"/>
    <w:rsid w:val="00BF3ED3"/>
    <w:rsid w:val="00C10D2F"/>
    <w:rsid w:val="00C17FD9"/>
    <w:rsid w:val="00C40DB8"/>
    <w:rsid w:val="00C4507E"/>
    <w:rsid w:val="00C54DB1"/>
    <w:rsid w:val="00C568D4"/>
    <w:rsid w:val="00C745FA"/>
    <w:rsid w:val="00C77504"/>
    <w:rsid w:val="00C82CA8"/>
    <w:rsid w:val="00C84736"/>
    <w:rsid w:val="00C84CE1"/>
    <w:rsid w:val="00C86C81"/>
    <w:rsid w:val="00CB293E"/>
    <w:rsid w:val="00CD0796"/>
    <w:rsid w:val="00CD0961"/>
    <w:rsid w:val="00CD1576"/>
    <w:rsid w:val="00CD39B2"/>
    <w:rsid w:val="00CE1818"/>
    <w:rsid w:val="00CE1ED7"/>
    <w:rsid w:val="00D07E62"/>
    <w:rsid w:val="00D325C1"/>
    <w:rsid w:val="00D41A32"/>
    <w:rsid w:val="00D45696"/>
    <w:rsid w:val="00D45AD0"/>
    <w:rsid w:val="00D4640C"/>
    <w:rsid w:val="00D641D2"/>
    <w:rsid w:val="00D65CE4"/>
    <w:rsid w:val="00D66420"/>
    <w:rsid w:val="00D665D2"/>
    <w:rsid w:val="00D67733"/>
    <w:rsid w:val="00D77B00"/>
    <w:rsid w:val="00D84551"/>
    <w:rsid w:val="00DB1495"/>
    <w:rsid w:val="00DB472D"/>
    <w:rsid w:val="00DC59E0"/>
    <w:rsid w:val="00DE06E6"/>
    <w:rsid w:val="00DE1EF6"/>
    <w:rsid w:val="00E11E8D"/>
    <w:rsid w:val="00E17E2A"/>
    <w:rsid w:val="00E24B86"/>
    <w:rsid w:val="00E27152"/>
    <w:rsid w:val="00E4272B"/>
    <w:rsid w:val="00E43CC6"/>
    <w:rsid w:val="00E4432D"/>
    <w:rsid w:val="00E4577B"/>
    <w:rsid w:val="00E471F2"/>
    <w:rsid w:val="00E5121F"/>
    <w:rsid w:val="00E545F7"/>
    <w:rsid w:val="00E840A8"/>
    <w:rsid w:val="00E85AFD"/>
    <w:rsid w:val="00E91400"/>
    <w:rsid w:val="00EA5A36"/>
    <w:rsid w:val="00EA5F18"/>
    <w:rsid w:val="00EB5150"/>
    <w:rsid w:val="00ED1C54"/>
    <w:rsid w:val="00EE6A86"/>
    <w:rsid w:val="00F11580"/>
    <w:rsid w:val="00F13271"/>
    <w:rsid w:val="00F1562E"/>
    <w:rsid w:val="00F17EF0"/>
    <w:rsid w:val="00F23EE9"/>
    <w:rsid w:val="00F33ED0"/>
    <w:rsid w:val="00F425D8"/>
    <w:rsid w:val="00F52BB3"/>
    <w:rsid w:val="00F80913"/>
    <w:rsid w:val="00F83FA4"/>
    <w:rsid w:val="00F922EA"/>
    <w:rsid w:val="00FB13EA"/>
    <w:rsid w:val="00FB6B9A"/>
    <w:rsid w:val="00FC2159"/>
    <w:rsid w:val="00FC375B"/>
    <w:rsid w:val="00FD322A"/>
    <w:rsid w:val="00FE2426"/>
    <w:rsid w:val="00FE6813"/>
    <w:rsid w:val="00F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BE26C-CBBA-4F73-94D5-63024C6F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lang w:eastAsia="zh-CN"/>
    </w:rPr>
  </w:style>
  <w:style w:type="paragraph" w:styleId="Heading1">
    <w:name w:val="heading 1"/>
    <w:basedOn w:val="Normal"/>
    <w:next w:val="Normal"/>
    <w:link w:val="Heading1Char"/>
    <w:uiPriority w:val="9"/>
    <w:qFormat/>
    <w:rsid w:val="00846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6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7FE9"/>
    <w:pPr>
      <w:widowControl w:val="0"/>
      <w:autoSpaceDE w:val="0"/>
      <w:autoSpaceDN w:val="0"/>
      <w:adjustRightInd w:val="0"/>
      <w:spacing w:before="240" w:after="60"/>
      <w:outlineLvl w:val="2"/>
    </w:pPr>
    <w:rPr>
      <w:rFonts w:ascii="Arial" w:eastAsia="Times New Roman" w:hAnsi="Arial"/>
      <w:b/>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Heading3Char">
    <w:name w:val="Heading 3 Char"/>
    <w:basedOn w:val="DefaultParagraphFont"/>
    <w:link w:val="Heading3"/>
    <w:rsid w:val="00B17FE9"/>
    <w:rPr>
      <w:rFonts w:ascii="Arial" w:eastAsia="Times New Roman" w:hAnsi="Arial"/>
      <w:b/>
      <w:sz w:val="26"/>
      <w:szCs w:val="24"/>
    </w:rPr>
  </w:style>
  <w:style w:type="character" w:customStyle="1" w:styleId="Heading1Char">
    <w:name w:val="Heading 1 Char"/>
    <w:basedOn w:val="DefaultParagraphFont"/>
    <w:link w:val="Heading1"/>
    <w:uiPriority w:val="9"/>
    <w:rsid w:val="008463D9"/>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semiHidden/>
    <w:rsid w:val="008463D9"/>
    <w:rPr>
      <w:rFonts w:asciiTheme="majorHAnsi" w:eastAsiaTheme="majorEastAsia" w:hAnsiTheme="majorHAnsi" w:cstheme="majorBidi"/>
      <w:b/>
      <w:bCs/>
      <w:color w:val="4F81BD" w:themeColor="accent1"/>
      <w:sz w:val="26"/>
      <w:szCs w:val="26"/>
      <w:lang w:eastAsia="zh-CN"/>
    </w:rPr>
  </w:style>
  <w:style w:type="paragraph" w:styleId="Title">
    <w:name w:val="Title"/>
    <w:basedOn w:val="Normal"/>
    <w:link w:val="TitleChar"/>
    <w:qFormat/>
    <w:rsid w:val="004E109B"/>
    <w:pPr>
      <w:jc w:val="center"/>
    </w:pPr>
    <w:rPr>
      <w:rFonts w:ascii="Times New Roman" w:eastAsia="Times New Roman" w:hAnsi="Times New Roman"/>
      <w:b/>
      <w:sz w:val="28"/>
      <w:szCs w:val="20"/>
      <w:lang w:eastAsia="en-US"/>
    </w:rPr>
  </w:style>
  <w:style w:type="character" w:customStyle="1" w:styleId="TitleChar">
    <w:name w:val="Title Char"/>
    <w:basedOn w:val="DefaultParagraphFont"/>
    <w:link w:val="Title"/>
    <w:rsid w:val="004E109B"/>
    <w:rPr>
      <w:rFonts w:ascii="Times New Roman" w:eastAsia="Times New Roman" w:hAnsi="Times New Roman"/>
      <w:b/>
      <w:sz w:val="28"/>
    </w:rPr>
  </w:style>
  <w:style w:type="table" w:customStyle="1" w:styleId="TableGrid1">
    <w:name w:val="Table Grid1"/>
    <w:basedOn w:val="TableNormal"/>
    <w:next w:val="TableGrid"/>
    <w:rsid w:val="009733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ConvertedEquation">
    <w:name w:val="MTConvertedEquation"/>
    <w:basedOn w:val="DefaultParagraphFont"/>
    <w:rsid w:val="00C82CA8"/>
    <w:rPr>
      <w:rFonts w:asciiTheme="minorHAnsi" w:eastAsia="Times New Roman" w:hAnsiTheme="minorHAnsi"/>
      <w:sz w:val="18"/>
      <w:szCs w:val="18"/>
      <w:lang w:eastAsia="en-US"/>
    </w:rPr>
  </w:style>
  <w:style w:type="paragraph" w:styleId="ListParagraph">
    <w:name w:val="List Paragraph"/>
    <w:basedOn w:val="Normal"/>
    <w:uiPriority w:val="34"/>
    <w:qFormat/>
    <w:rsid w:val="00DB4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937979065">
      <w:bodyDiv w:val="1"/>
      <w:marLeft w:val="0"/>
      <w:marRight w:val="0"/>
      <w:marTop w:val="0"/>
      <w:marBottom w:val="0"/>
      <w:divBdr>
        <w:top w:val="none" w:sz="0" w:space="0" w:color="auto"/>
        <w:left w:val="none" w:sz="0" w:space="0" w:color="auto"/>
        <w:bottom w:val="none" w:sz="0" w:space="0" w:color="auto"/>
        <w:right w:val="none" w:sz="0" w:space="0" w:color="auto"/>
      </w:divBdr>
    </w:div>
    <w:div w:id="148898222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hitten@uta.edu" TargetMode="External"/><Relationship Id="rId13" Type="http://schemas.openxmlformats.org/officeDocument/2006/relationships/hyperlink" Target="http://www.uta.edu/hr/eos/index.php" TargetMode="External"/><Relationship Id="rId18" Type="http://schemas.openxmlformats.org/officeDocument/2006/relationships/hyperlink" Target="http://www.uta.edu/resourc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mailto:resources@ut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ta.edu/sf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cap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ta.edu/oit/cs/email/mavmail.php" TargetMode="External"/><Relationship Id="rId23" Type="http://schemas.openxmlformats.org/officeDocument/2006/relationships/fontTable" Target="fontTable.xml"/><Relationship Id="rId10" Type="http://schemas.openxmlformats.org/officeDocument/2006/relationships/hyperlink" Target="http://wweb.uta.edu/aao/fa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ta.edu/mentis/profile/?12869" TargetMode="External"/><Relationship Id="rId14" Type="http://schemas.openxmlformats.org/officeDocument/2006/relationships/hyperlink" Target="http://www.uta.edu/titleIX"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FF63331C2B4BA49E86ED2595C40D48"/>
        <w:category>
          <w:name w:val="General"/>
          <w:gallery w:val="placeholder"/>
        </w:category>
        <w:types>
          <w:type w:val="bbPlcHdr"/>
        </w:types>
        <w:behaviors>
          <w:behavior w:val="content"/>
        </w:behaviors>
        <w:guid w:val="{F904CA3F-8F0D-4533-91C3-1147ABA52AA9}"/>
      </w:docPartPr>
      <w:docPartBody>
        <w:p w:rsidR="00A035B4" w:rsidRDefault="00A035B4" w:rsidP="00A035B4">
          <w:pPr>
            <w:pStyle w:val="ABFF63331C2B4BA49E86ED2595C40D48"/>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B4"/>
    <w:rsid w:val="00020BE7"/>
    <w:rsid w:val="00031146"/>
    <w:rsid w:val="000543BD"/>
    <w:rsid w:val="00185049"/>
    <w:rsid w:val="001F5E4A"/>
    <w:rsid w:val="0031732F"/>
    <w:rsid w:val="00387BCC"/>
    <w:rsid w:val="00597ADE"/>
    <w:rsid w:val="005F26A2"/>
    <w:rsid w:val="00645612"/>
    <w:rsid w:val="006E72AB"/>
    <w:rsid w:val="007C2681"/>
    <w:rsid w:val="008731CB"/>
    <w:rsid w:val="00900C4F"/>
    <w:rsid w:val="00A035B4"/>
    <w:rsid w:val="00A74346"/>
    <w:rsid w:val="00BE6D9C"/>
    <w:rsid w:val="00D175EC"/>
    <w:rsid w:val="00DE12B6"/>
    <w:rsid w:val="00DF11E2"/>
    <w:rsid w:val="00E01839"/>
    <w:rsid w:val="00E3244B"/>
    <w:rsid w:val="00EB00EB"/>
    <w:rsid w:val="00ED153D"/>
    <w:rsid w:val="00F1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540DA602EC484688B12D7ED1CA5819">
    <w:name w:val="7D540DA602EC484688B12D7ED1CA5819"/>
    <w:rsid w:val="00A035B4"/>
  </w:style>
  <w:style w:type="paragraph" w:customStyle="1" w:styleId="ABFF63331C2B4BA49E86ED2595C40D48">
    <w:name w:val="ABFF63331C2B4BA49E86ED2595C40D48"/>
    <w:rsid w:val="00A03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17E8-FE76-4A40-A3C8-7E5DB82A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Dr. Whittenberg</vt:lpstr>
    </vt:vector>
  </TitlesOfParts>
  <Company>University of Texas at Arlington</Company>
  <LinksUpToDate>false</LinksUpToDate>
  <CharactersWithSpaces>19357</CharactersWithSpaces>
  <SharedDoc>false</SharedDoc>
  <HLinks>
    <vt:vector size="180" baseType="variant">
      <vt:variant>
        <vt:i4>1376299</vt:i4>
      </vt:variant>
      <vt:variant>
        <vt:i4>87</vt:i4>
      </vt:variant>
      <vt:variant>
        <vt:i4>0</vt:i4>
      </vt:variant>
      <vt:variant>
        <vt:i4>5</vt:i4>
      </vt:variant>
      <vt:variant>
        <vt:lpwstr>mailto:sbeckett@uta.edu</vt:lpwstr>
      </vt:variant>
      <vt:variant>
        <vt:lpwstr/>
      </vt:variant>
      <vt:variant>
        <vt:i4>3801130</vt:i4>
      </vt:variant>
      <vt:variant>
        <vt:i4>84</vt:i4>
      </vt:variant>
      <vt:variant>
        <vt:i4>0</vt:i4>
      </vt:variant>
      <vt:variant>
        <vt:i4>5</vt:i4>
      </vt:variant>
      <vt:variant>
        <vt:lpwstr>http://libguides.uta.edu/pols2311fm</vt:lpwstr>
      </vt:variant>
      <vt:variant>
        <vt:lpwstr/>
      </vt:variant>
      <vt:variant>
        <vt:i4>2883636</vt:i4>
      </vt:variant>
      <vt:variant>
        <vt:i4>81</vt:i4>
      </vt:variant>
      <vt:variant>
        <vt:i4>0</vt:i4>
      </vt:variant>
      <vt:variant>
        <vt:i4>5</vt:i4>
      </vt:variant>
      <vt:variant>
        <vt:lpwstr>http://libguides.uta.edu/os</vt:lpwstr>
      </vt:variant>
      <vt:variant>
        <vt:lpwstr/>
      </vt:variant>
      <vt:variant>
        <vt:i4>852055</vt:i4>
      </vt:variant>
      <vt:variant>
        <vt:i4>78</vt:i4>
      </vt:variant>
      <vt:variant>
        <vt:i4>0</vt:i4>
      </vt:variant>
      <vt:variant>
        <vt:i4>5</vt:i4>
      </vt:variant>
      <vt:variant>
        <vt:lpwstr>http://www.uta.edu/library/services/distance.php</vt:lpwstr>
      </vt:variant>
      <vt:variant>
        <vt:lpwstr/>
      </vt:variant>
      <vt:variant>
        <vt:i4>2424938</vt:i4>
      </vt:variant>
      <vt:variant>
        <vt:i4>75</vt:i4>
      </vt:variant>
      <vt:variant>
        <vt:i4>0</vt:i4>
      </vt:variant>
      <vt:variant>
        <vt:i4>5</vt:i4>
      </vt:variant>
      <vt:variant>
        <vt:lpwstr>http://ask.uta.edu/</vt:lpwstr>
      </vt:variant>
      <vt:variant>
        <vt:lpwstr/>
      </vt:variant>
      <vt:variant>
        <vt:i4>2621481</vt:i4>
      </vt:variant>
      <vt:variant>
        <vt:i4>72</vt:i4>
      </vt:variant>
      <vt:variant>
        <vt:i4>0</vt:i4>
      </vt:variant>
      <vt:variant>
        <vt:i4>5</vt:i4>
      </vt:variant>
      <vt:variant>
        <vt:lpwstr>http://libguides.uta.edu/offcampus</vt:lpwstr>
      </vt:variant>
      <vt:variant>
        <vt:lpwstr/>
      </vt:variant>
      <vt:variant>
        <vt:i4>4915202</vt:i4>
      </vt:variant>
      <vt:variant>
        <vt:i4>69</vt:i4>
      </vt:variant>
      <vt:variant>
        <vt:i4>0</vt:i4>
      </vt:variant>
      <vt:variant>
        <vt:i4>5</vt:i4>
      </vt:variant>
      <vt:variant>
        <vt:lpwstr>http://www.uta.edu/library/help/tutorials.php</vt:lpwstr>
      </vt:variant>
      <vt:variant>
        <vt:lpwstr/>
      </vt:variant>
      <vt:variant>
        <vt:i4>5505028</vt:i4>
      </vt:variant>
      <vt:variant>
        <vt:i4>66</vt:i4>
      </vt:variant>
      <vt:variant>
        <vt:i4>0</vt:i4>
      </vt:variant>
      <vt:variant>
        <vt:i4>5</vt:i4>
      </vt:variant>
      <vt:variant>
        <vt:lpwstr>http://liblink.uta.edu/UTAlink/az</vt:lpwstr>
      </vt:variant>
      <vt:variant>
        <vt:lpwstr/>
      </vt:variant>
      <vt:variant>
        <vt:i4>589827</vt:i4>
      </vt:variant>
      <vt:variant>
        <vt:i4>63</vt:i4>
      </vt:variant>
      <vt:variant>
        <vt:i4>0</vt:i4>
      </vt:variant>
      <vt:variant>
        <vt:i4>5</vt:i4>
      </vt:variant>
      <vt:variant>
        <vt:lpwstr>http://discover.uta.edu/</vt:lpwstr>
      </vt:variant>
      <vt:variant>
        <vt:lpwstr/>
      </vt:variant>
      <vt:variant>
        <vt:i4>2031638</vt:i4>
      </vt:variant>
      <vt:variant>
        <vt:i4>60</vt:i4>
      </vt:variant>
      <vt:variant>
        <vt:i4>0</vt:i4>
      </vt:variant>
      <vt:variant>
        <vt:i4>5</vt:i4>
      </vt:variant>
      <vt:variant>
        <vt:lpwstr>http://pulse.uta.edu/vwebv/enterCourseReserve.do</vt:lpwstr>
      </vt:variant>
      <vt:variant>
        <vt:lpwstr/>
      </vt:variant>
      <vt:variant>
        <vt:i4>4063329</vt:i4>
      </vt:variant>
      <vt:variant>
        <vt:i4>57</vt:i4>
      </vt:variant>
      <vt:variant>
        <vt:i4>0</vt:i4>
      </vt:variant>
      <vt:variant>
        <vt:i4>5</vt:i4>
      </vt:variant>
      <vt:variant>
        <vt:lpwstr>http://www.uta.edu/library/databases/index.php</vt:lpwstr>
      </vt:variant>
      <vt:variant>
        <vt:lpwstr/>
      </vt:variant>
      <vt:variant>
        <vt:i4>3670076</vt:i4>
      </vt:variant>
      <vt:variant>
        <vt:i4>54</vt:i4>
      </vt:variant>
      <vt:variant>
        <vt:i4>0</vt:i4>
      </vt:variant>
      <vt:variant>
        <vt:i4>5</vt:i4>
      </vt:variant>
      <vt:variant>
        <vt:lpwstr>http://www.uta.edu/library/help/subject-librarians.php</vt:lpwstr>
      </vt:variant>
      <vt:variant>
        <vt:lpwstr/>
      </vt:variant>
      <vt:variant>
        <vt:i4>4390939</vt:i4>
      </vt:variant>
      <vt:variant>
        <vt:i4>51</vt:i4>
      </vt:variant>
      <vt:variant>
        <vt:i4>0</vt:i4>
      </vt:variant>
      <vt:variant>
        <vt:i4>5</vt:i4>
      </vt:variant>
      <vt:variant>
        <vt:lpwstr>http://libguides.uta.edu/</vt:lpwstr>
      </vt:variant>
      <vt:variant>
        <vt:lpwstr/>
      </vt:variant>
      <vt:variant>
        <vt:i4>3735592</vt:i4>
      </vt:variant>
      <vt:variant>
        <vt:i4>48</vt:i4>
      </vt:variant>
      <vt:variant>
        <vt:i4>0</vt:i4>
      </vt:variant>
      <vt:variant>
        <vt:i4>5</vt:i4>
      </vt:variant>
      <vt:variant>
        <vt:lpwstr>http://www.uta.edu/library</vt:lpwstr>
      </vt:variant>
      <vt:variant>
        <vt:lpwstr/>
      </vt:variant>
      <vt:variant>
        <vt:i4>3407930</vt:i4>
      </vt:variant>
      <vt:variant>
        <vt:i4>45</vt:i4>
      </vt:variant>
      <vt:variant>
        <vt:i4>0</vt:i4>
      </vt:variant>
      <vt:variant>
        <vt:i4>5</vt:i4>
      </vt:variant>
      <vt:variant>
        <vt:lpwstr>http://www.uta.edu/uta/acadcal.php</vt:lpwstr>
      </vt:variant>
      <vt:variant>
        <vt:lpwstr/>
      </vt:variant>
      <vt:variant>
        <vt:i4>5701669</vt:i4>
      </vt:variant>
      <vt:variant>
        <vt:i4>42</vt:i4>
      </vt:variant>
      <vt:variant>
        <vt:i4>0</vt:i4>
      </vt:variant>
      <vt:variant>
        <vt:i4>5</vt:i4>
      </vt:variant>
      <vt:variant>
        <vt:lpwstr>http://wweb.uta.edu/aao/recordsandregistration/content/faculty_staff/default.aspx</vt:lpwstr>
      </vt:variant>
      <vt:variant>
        <vt:lpwstr/>
      </vt:variant>
      <vt:variant>
        <vt:i4>3997799</vt:i4>
      </vt:variant>
      <vt:variant>
        <vt:i4>39</vt:i4>
      </vt:variant>
      <vt:variant>
        <vt:i4>0</vt:i4>
      </vt:variant>
      <vt:variant>
        <vt:i4>5</vt:i4>
      </vt:variant>
      <vt:variant>
        <vt:lpwstr>http://wweb.uta.edu/aao/recordsandregistration/</vt:lpwstr>
      </vt:variant>
      <vt:variant>
        <vt:lpwstr/>
      </vt:variant>
      <vt:variant>
        <vt:i4>7733364</vt:i4>
      </vt:variant>
      <vt:variant>
        <vt:i4>36</vt:i4>
      </vt:variant>
      <vt:variant>
        <vt:i4>0</vt:i4>
      </vt:variant>
      <vt:variant>
        <vt:i4>5</vt:i4>
      </vt:variant>
      <vt:variant>
        <vt:lpwstr>http://www.legis.state.tx.us/tlodocs/81R/billtext/html/HB02504F.HTM</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Whittenberg</dc:title>
  <dc:creator>David J. Silva</dc:creator>
  <cp:lastModifiedBy>Michel Whittenberg</cp:lastModifiedBy>
  <cp:revision>7</cp:revision>
  <cp:lastPrinted>2014-06-26T16:32:00Z</cp:lastPrinted>
  <dcterms:created xsi:type="dcterms:W3CDTF">2015-06-16T13:27:00Z</dcterms:created>
  <dcterms:modified xsi:type="dcterms:W3CDTF">2015-12-28T18:23:00Z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