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A3A02" w14:textId="12DFA574" w:rsidR="00CE1818" w:rsidRPr="00FB012C" w:rsidRDefault="00AA4034" w:rsidP="00155DDD">
      <w:pPr>
        <w:jc w:val="center"/>
        <w:rPr>
          <w:rFonts w:ascii="Arial" w:hAnsi="Arial" w:cs="Arial"/>
          <w:sz w:val="12"/>
          <w:szCs w:val="12"/>
        </w:rPr>
      </w:pPr>
      <w:r w:rsidRPr="00FB012C">
        <w:rPr>
          <w:rFonts w:ascii="Arial" w:hAnsi="Arial" w:cs="Arial"/>
          <w:b/>
          <w:sz w:val="21"/>
          <w:szCs w:val="21"/>
        </w:rPr>
        <w:t xml:space="preserve">GS </w:t>
      </w:r>
      <w:r w:rsidR="00354D31" w:rsidRPr="00FB012C">
        <w:rPr>
          <w:rFonts w:ascii="Arial" w:hAnsi="Arial" w:cs="Arial"/>
          <w:b/>
          <w:sz w:val="21"/>
          <w:szCs w:val="21"/>
        </w:rPr>
        <w:t>5369</w:t>
      </w:r>
      <w:r w:rsidRPr="00FB012C">
        <w:rPr>
          <w:rFonts w:ascii="Arial" w:hAnsi="Arial" w:cs="Arial"/>
          <w:b/>
          <w:sz w:val="21"/>
          <w:szCs w:val="21"/>
        </w:rPr>
        <w:t xml:space="preserve"> </w:t>
      </w:r>
      <w:r w:rsidR="00354D31" w:rsidRPr="00FB012C">
        <w:rPr>
          <w:rFonts w:ascii="Arial" w:hAnsi="Arial" w:cs="Arial"/>
          <w:b/>
          <w:sz w:val="21"/>
          <w:szCs w:val="21"/>
        </w:rPr>
        <w:t>SEQUENCE</w:t>
      </w:r>
      <w:r w:rsidRPr="00FB012C">
        <w:rPr>
          <w:rFonts w:ascii="Arial" w:hAnsi="Arial" w:cs="Arial"/>
          <w:b/>
          <w:sz w:val="21"/>
          <w:szCs w:val="21"/>
        </w:rPr>
        <w:t xml:space="preserve"> STRATIGRAPHY</w:t>
      </w:r>
    </w:p>
    <w:p w14:paraId="1B105916" w14:textId="6BF8B32B" w:rsidR="00CE1818" w:rsidRPr="00FB012C" w:rsidRDefault="00AA4034" w:rsidP="00CE1818">
      <w:pPr>
        <w:jc w:val="center"/>
        <w:rPr>
          <w:rFonts w:ascii="Arial" w:hAnsi="Arial" w:cs="Arial"/>
          <w:b/>
          <w:sz w:val="21"/>
          <w:szCs w:val="21"/>
        </w:rPr>
      </w:pPr>
      <w:r w:rsidRPr="00FB012C">
        <w:rPr>
          <w:rFonts w:ascii="Arial" w:hAnsi="Arial" w:cs="Arial"/>
          <w:b/>
          <w:sz w:val="21"/>
          <w:szCs w:val="21"/>
        </w:rPr>
        <w:t>Spring 2016</w:t>
      </w:r>
    </w:p>
    <w:p w14:paraId="5D366C4B" w14:textId="77777777" w:rsidR="00141EC6" w:rsidRPr="00FB012C" w:rsidRDefault="00141EC6" w:rsidP="00141EC6">
      <w:pPr>
        <w:rPr>
          <w:rFonts w:ascii="Arial" w:hAnsi="Arial" w:cs="Arial"/>
          <w:sz w:val="21"/>
          <w:szCs w:val="21"/>
        </w:rPr>
      </w:pPr>
    </w:p>
    <w:p w14:paraId="0BE56825" w14:textId="43EC82B5" w:rsidR="00141EC6" w:rsidRPr="00FB012C" w:rsidRDefault="001D11A1" w:rsidP="00141EC6">
      <w:pPr>
        <w:rPr>
          <w:rFonts w:ascii="Arial" w:hAnsi="Arial" w:cs="Arial"/>
          <w:sz w:val="21"/>
          <w:szCs w:val="21"/>
        </w:rPr>
      </w:pPr>
      <w:r w:rsidRPr="00FB012C">
        <w:rPr>
          <w:rFonts w:ascii="Arial" w:hAnsi="Arial" w:cs="Arial"/>
          <w:b/>
          <w:sz w:val="21"/>
          <w:szCs w:val="21"/>
        </w:rPr>
        <w:t>Instructor(s)</w:t>
      </w:r>
      <w:r w:rsidR="00141EC6" w:rsidRPr="00FB012C">
        <w:rPr>
          <w:rFonts w:ascii="Arial" w:hAnsi="Arial" w:cs="Arial"/>
          <w:b/>
          <w:sz w:val="21"/>
          <w:szCs w:val="21"/>
        </w:rPr>
        <w:t>:</w:t>
      </w:r>
      <w:r w:rsidR="00AA4034" w:rsidRPr="00FB012C">
        <w:rPr>
          <w:rFonts w:ascii="Arial" w:hAnsi="Arial" w:cs="Arial"/>
          <w:sz w:val="21"/>
          <w:szCs w:val="21"/>
        </w:rPr>
        <w:t xml:space="preserve">  JOHN E. DAMUTH PhD and NARESH KUMAR PhD</w:t>
      </w:r>
    </w:p>
    <w:p w14:paraId="7AD90052" w14:textId="77777777" w:rsidR="00141EC6" w:rsidRPr="00FB012C" w:rsidRDefault="00141EC6" w:rsidP="00141EC6">
      <w:pPr>
        <w:rPr>
          <w:rFonts w:ascii="Arial" w:hAnsi="Arial" w:cs="Arial"/>
          <w:b/>
          <w:sz w:val="21"/>
          <w:szCs w:val="21"/>
        </w:rPr>
      </w:pPr>
    </w:p>
    <w:p w14:paraId="71EE426C" w14:textId="58D7A288" w:rsidR="00141EC6" w:rsidRPr="00FB012C" w:rsidRDefault="00141EC6" w:rsidP="00141EC6">
      <w:pPr>
        <w:rPr>
          <w:rFonts w:ascii="Arial" w:hAnsi="Arial" w:cs="Arial"/>
          <w:sz w:val="21"/>
          <w:szCs w:val="21"/>
        </w:rPr>
      </w:pPr>
      <w:r w:rsidRPr="00FB012C">
        <w:rPr>
          <w:rFonts w:ascii="Arial" w:hAnsi="Arial" w:cs="Arial"/>
          <w:b/>
          <w:sz w:val="21"/>
          <w:szCs w:val="21"/>
        </w:rPr>
        <w:t xml:space="preserve">Office Number: </w:t>
      </w:r>
      <w:r w:rsidR="00AA4034" w:rsidRPr="00FB012C">
        <w:rPr>
          <w:rFonts w:ascii="Arial" w:hAnsi="Arial" w:cs="Arial"/>
          <w:sz w:val="21"/>
          <w:szCs w:val="21"/>
        </w:rPr>
        <w:t>GEOSCIENCE 221</w:t>
      </w:r>
    </w:p>
    <w:p w14:paraId="5C771428" w14:textId="77777777" w:rsidR="00141EC6" w:rsidRPr="00FB012C" w:rsidRDefault="00141EC6" w:rsidP="00141EC6">
      <w:pPr>
        <w:rPr>
          <w:rFonts w:ascii="Arial" w:hAnsi="Arial" w:cs="Arial"/>
          <w:sz w:val="21"/>
          <w:szCs w:val="21"/>
        </w:rPr>
      </w:pPr>
    </w:p>
    <w:p w14:paraId="5F4D2429" w14:textId="6E6E8E8D" w:rsidR="00141EC6" w:rsidRPr="00FB012C" w:rsidRDefault="00141EC6" w:rsidP="00932811">
      <w:pPr>
        <w:rPr>
          <w:rFonts w:ascii="Arial" w:hAnsi="Arial" w:cs="Arial"/>
          <w:sz w:val="21"/>
          <w:szCs w:val="21"/>
        </w:rPr>
      </w:pPr>
      <w:r w:rsidRPr="00FB012C">
        <w:rPr>
          <w:rFonts w:ascii="Arial" w:hAnsi="Arial" w:cs="Arial"/>
          <w:b/>
          <w:sz w:val="21"/>
          <w:szCs w:val="21"/>
        </w:rPr>
        <w:t xml:space="preserve">Office Telephone Number: </w:t>
      </w:r>
      <w:r w:rsidR="00AA4034" w:rsidRPr="00FB012C">
        <w:rPr>
          <w:rFonts w:ascii="Arial" w:hAnsi="Arial" w:cs="Arial"/>
          <w:sz w:val="21"/>
          <w:szCs w:val="21"/>
        </w:rPr>
        <w:t>817 272 2987</w:t>
      </w:r>
    </w:p>
    <w:p w14:paraId="2D712CBC" w14:textId="77777777" w:rsidR="00141EC6" w:rsidRPr="00FB012C" w:rsidRDefault="00141EC6" w:rsidP="00141EC6">
      <w:pPr>
        <w:rPr>
          <w:rFonts w:ascii="Arial" w:hAnsi="Arial" w:cs="Arial"/>
          <w:b/>
          <w:sz w:val="21"/>
          <w:szCs w:val="21"/>
        </w:rPr>
      </w:pPr>
    </w:p>
    <w:p w14:paraId="69CDFB17" w14:textId="546AA8D7" w:rsidR="00141EC6" w:rsidRPr="00FB012C" w:rsidRDefault="00141EC6" w:rsidP="00141EC6">
      <w:pPr>
        <w:rPr>
          <w:rFonts w:ascii="Arial" w:hAnsi="Arial" w:cs="Arial"/>
          <w:sz w:val="21"/>
          <w:szCs w:val="21"/>
        </w:rPr>
      </w:pPr>
      <w:r w:rsidRPr="00FB012C">
        <w:rPr>
          <w:rFonts w:ascii="Arial" w:hAnsi="Arial" w:cs="Arial"/>
          <w:b/>
          <w:sz w:val="21"/>
          <w:szCs w:val="21"/>
        </w:rPr>
        <w:t>Email Address:</w:t>
      </w:r>
      <w:r w:rsidR="00AA4034" w:rsidRPr="00FB012C">
        <w:rPr>
          <w:rFonts w:ascii="Arial" w:hAnsi="Arial" w:cs="Arial"/>
          <w:sz w:val="21"/>
          <w:szCs w:val="21"/>
        </w:rPr>
        <w:t xml:space="preserve">  </w:t>
      </w:r>
      <w:proofErr w:type="spellStart"/>
      <w:r w:rsidR="004C616D" w:rsidRPr="00FB012C">
        <w:rPr>
          <w:rFonts w:ascii="Arial" w:hAnsi="Arial" w:cs="Arial"/>
          <w:sz w:val="21"/>
          <w:szCs w:val="21"/>
        </w:rPr>
        <w:t>Dr</w:t>
      </w:r>
      <w:proofErr w:type="spellEnd"/>
      <w:r w:rsidR="004C616D" w:rsidRPr="00FB012C">
        <w:rPr>
          <w:rFonts w:ascii="Arial" w:hAnsi="Arial" w:cs="Arial"/>
          <w:sz w:val="21"/>
          <w:szCs w:val="21"/>
        </w:rPr>
        <w:t xml:space="preserve"> </w:t>
      </w:r>
      <w:r w:rsidR="00AA4034" w:rsidRPr="00FB012C">
        <w:rPr>
          <w:rFonts w:ascii="Arial" w:hAnsi="Arial" w:cs="Arial"/>
          <w:sz w:val="21"/>
          <w:szCs w:val="21"/>
        </w:rPr>
        <w:t>Damuth</w:t>
      </w:r>
      <w:proofErr w:type="gramStart"/>
      <w:r w:rsidR="00AA4034" w:rsidRPr="00FB012C">
        <w:rPr>
          <w:rFonts w:ascii="Arial" w:hAnsi="Arial" w:cs="Arial"/>
          <w:sz w:val="21"/>
          <w:szCs w:val="21"/>
        </w:rPr>
        <w:t xml:space="preserve">:  </w:t>
      </w:r>
      <w:proofErr w:type="gramEnd"/>
      <w:r w:rsidR="00AA4034" w:rsidRPr="00FB012C">
        <w:rPr>
          <w:rFonts w:ascii="Arial" w:hAnsi="Arial" w:cs="Arial"/>
          <w:sz w:val="21"/>
          <w:szCs w:val="21"/>
        </w:rPr>
        <w:fldChar w:fldCharType="begin"/>
      </w:r>
      <w:r w:rsidR="00AA4034" w:rsidRPr="00FB012C">
        <w:rPr>
          <w:rFonts w:ascii="Arial" w:hAnsi="Arial" w:cs="Arial"/>
          <w:sz w:val="21"/>
          <w:szCs w:val="21"/>
        </w:rPr>
        <w:instrText xml:space="preserve"> HYPERLINK "mailto:Damuth@uta.edu" </w:instrText>
      </w:r>
      <w:r w:rsidR="00AA4034" w:rsidRPr="00FB012C">
        <w:rPr>
          <w:rFonts w:ascii="Arial" w:hAnsi="Arial" w:cs="Arial"/>
          <w:sz w:val="21"/>
          <w:szCs w:val="21"/>
        </w:rPr>
        <w:fldChar w:fldCharType="separate"/>
      </w:r>
      <w:r w:rsidR="00AA4034" w:rsidRPr="00FB012C">
        <w:rPr>
          <w:rStyle w:val="Hyperlink"/>
          <w:rFonts w:ascii="Arial" w:hAnsi="Arial" w:cs="Arial"/>
          <w:sz w:val="21"/>
          <w:szCs w:val="21"/>
        </w:rPr>
        <w:t>Damuth@uta.edu</w:t>
      </w:r>
      <w:r w:rsidR="00AA4034" w:rsidRPr="00FB012C">
        <w:rPr>
          <w:rFonts w:ascii="Arial" w:hAnsi="Arial" w:cs="Arial"/>
          <w:sz w:val="21"/>
          <w:szCs w:val="21"/>
        </w:rPr>
        <w:fldChar w:fldCharType="end"/>
      </w:r>
      <w:r w:rsidR="00AA4034" w:rsidRPr="00FB012C">
        <w:rPr>
          <w:rFonts w:ascii="Arial" w:hAnsi="Arial" w:cs="Arial"/>
          <w:sz w:val="21"/>
          <w:szCs w:val="21"/>
        </w:rPr>
        <w:t xml:space="preserve">     </w:t>
      </w:r>
      <w:r w:rsidR="004C616D" w:rsidRPr="00FB012C">
        <w:rPr>
          <w:rFonts w:ascii="Arial" w:hAnsi="Arial" w:cs="Arial"/>
          <w:sz w:val="21"/>
          <w:szCs w:val="21"/>
        </w:rPr>
        <w:t>Dr.</w:t>
      </w:r>
      <w:r w:rsidR="00AA4034" w:rsidRPr="00FB012C">
        <w:rPr>
          <w:rFonts w:ascii="Arial" w:hAnsi="Arial" w:cs="Arial"/>
          <w:sz w:val="21"/>
          <w:szCs w:val="21"/>
        </w:rPr>
        <w:t xml:space="preserve"> Kumar</w:t>
      </w:r>
      <w:r w:rsidR="00AA4034" w:rsidRPr="00FB012C">
        <w:rPr>
          <w:rFonts w:ascii="Arial" w:hAnsi="Arial" w:cs="Arial"/>
          <w:sz w:val="24"/>
          <w:szCs w:val="24"/>
        </w:rPr>
        <w:t xml:space="preserve">:  </w:t>
      </w:r>
      <w:hyperlink r:id="rId9" w:history="1">
        <w:r w:rsidR="00354D31" w:rsidRPr="00FB012C">
          <w:rPr>
            <w:rFonts w:ascii="Arial" w:hAnsi="Arial" w:cs="Arial"/>
            <w:color w:val="0000E9"/>
            <w:sz w:val="24"/>
            <w:szCs w:val="24"/>
            <w:u w:val="single" w:color="0000E9"/>
          </w:rPr>
          <w:t>naresh.kumar@uta.edu</w:t>
        </w:r>
      </w:hyperlink>
      <w:r w:rsidR="00354D31" w:rsidRPr="00FB012C">
        <w:rPr>
          <w:rFonts w:ascii="Arial" w:hAnsi="Arial" w:cs="Arial"/>
          <w:color w:val="FF0000"/>
          <w:sz w:val="21"/>
          <w:szCs w:val="21"/>
        </w:rPr>
        <w:t xml:space="preserve"> </w:t>
      </w:r>
    </w:p>
    <w:p w14:paraId="1E26968C" w14:textId="77777777" w:rsidR="00141EC6" w:rsidRPr="00FB012C" w:rsidRDefault="00141EC6" w:rsidP="00141EC6">
      <w:pPr>
        <w:rPr>
          <w:rFonts w:ascii="Arial" w:hAnsi="Arial" w:cs="Arial"/>
          <w:sz w:val="21"/>
          <w:szCs w:val="21"/>
        </w:rPr>
      </w:pPr>
    </w:p>
    <w:p w14:paraId="4095597A" w14:textId="738B8FE2" w:rsidR="00B70B11" w:rsidRPr="00FB012C" w:rsidRDefault="00041132" w:rsidP="005F596B">
      <w:pPr>
        <w:rPr>
          <w:rFonts w:ascii="Arial" w:hAnsi="Arial" w:cs="Arial"/>
          <w:sz w:val="24"/>
          <w:szCs w:val="24"/>
        </w:rPr>
      </w:pPr>
      <w:r w:rsidRPr="00FB012C">
        <w:rPr>
          <w:rFonts w:ascii="Arial" w:hAnsi="Arial" w:cs="Arial"/>
          <w:b/>
          <w:sz w:val="21"/>
          <w:szCs w:val="21"/>
        </w:rPr>
        <w:t>Faculty Profile</w:t>
      </w:r>
      <w:proofErr w:type="gramStart"/>
      <w:r w:rsidRPr="00FB012C">
        <w:rPr>
          <w:rFonts w:ascii="Arial" w:hAnsi="Arial" w:cs="Arial"/>
          <w:b/>
          <w:sz w:val="21"/>
          <w:szCs w:val="21"/>
        </w:rPr>
        <w:t>:</w:t>
      </w:r>
      <w:r w:rsidRPr="00FB012C">
        <w:rPr>
          <w:rFonts w:ascii="Arial" w:hAnsi="Arial" w:cs="Arial"/>
          <w:sz w:val="21"/>
          <w:szCs w:val="21"/>
        </w:rPr>
        <w:t xml:space="preserve"> </w:t>
      </w:r>
      <w:r w:rsidR="004C616D" w:rsidRPr="00FB012C">
        <w:rPr>
          <w:rFonts w:ascii="Arial" w:hAnsi="Arial" w:cs="Arial"/>
          <w:color w:val="0000FF"/>
          <w:sz w:val="21"/>
          <w:szCs w:val="21"/>
        </w:rPr>
        <w:t xml:space="preserve"> </w:t>
      </w:r>
      <w:r w:rsidR="004C616D" w:rsidRPr="00FB012C">
        <w:rPr>
          <w:rFonts w:ascii="Arial" w:hAnsi="Arial" w:cs="Arial"/>
          <w:sz w:val="28"/>
          <w:szCs w:val="28"/>
        </w:rPr>
        <w:t> </w:t>
      </w:r>
      <w:proofErr w:type="gramEnd"/>
      <w:r w:rsidR="004C616D" w:rsidRPr="00FB012C">
        <w:rPr>
          <w:rFonts w:ascii="Arial" w:hAnsi="Arial" w:cs="Arial"/>
          <w:sz w:val="24"/>
          <w:szCs w:val="24"/>
        </w:rPr>
        <w:fldChar w:fldCharType="begin"/>
      </w:r>
      <w:r w:rsidR="004C616D" w:rsidRPr="00FB012C">
        <w:rPr>
          <w:rFonts w:ascii="Arial" w:hAnsi="Arial" w:cs="Arial"/>
          <w:sz w:val="24"/>
          <w:szCs w:val="24"/>
        </w:rPr>
        <w:instrText>HYPERLINK "https://www.uta.edu/profiles/john-damuth"</w:instrText>
      </w:r>
      <w:r w:rsidR="004C616D" w:rsidRPr="00FB012C">
        <w:rPr>
          <w:rFonts w:ascii="Arial" w:hAnsi="Arial" w:cs="Arial"/>
          <w:sz w:val="24"/>
          <w:szCs w:val="24"/>
        </w:rPr>
        <w:fldChar w:fldCharType="separate"/>
      </w:r>
      <w:r w:rsidR="004C616D" w:rsidRPr="00FB012C">
        <w:rPr>
          <w:rFonts w:ascii="Arial" w:hAnsi="Arial" w:cs="Arial"/>
          <w:color w:val="0000E9"/>
          <w:sz w:val="24"/>
          <w:szCs w:val="24"/>
          <w:u w:val="single" w:color="0000E9"/>
        </w:rPr>
        <w:t>www.uta.edu/profiles/john-damuth</w:t>
      </w:r>
      <w:r w:rsidR="004C616D" w:rsidRPr="00FB012C">
        <w:rPr>
          <w:rFonts w:ascii="Arial" w:hAnsi="Arial" w:cs="Arial"/>
          <w:sz w:val="24"/>
          <w:szCs w:val="24"/>
        </w:rPr>
        <w:fldChar w:fldCharType="end"/>
      </w:r>
      <w:r w:rsidR="00694619" w:rsidRPr="00FB012C">
        <w:rPr>
          <w:rFonts w:ascii="Arial" w:hAnsi="Arial" w:cs="Arial"/>
          <w:sz w:val="24"/>
          <w:szCs w:val="24"/>
        </w:rPr>
        <w:t xml:space="preserve">  </w:t>
      </w:r>
      <w:r w:rsidR="00B70B11" w:rsidRPr="00FB012C">
        <w:rPr>
          <w:rFonts w:ascii="Arial" w:hAnsi="Arial" w:cs="Arial"/>
          <w:sz w:val="24"/>
          <w:szCs w:val="24"/>
        </w:rPr>
        <w:t>or</w:t>
      </w:r>
    </w:p>
    <w:p w14:paraId="496A2FA2" w14:textId="3C967822" w:rsidR="00686767" w:rsidRPr="00FB012C" w:rsidRDefault="00694619" w:rsidP="005F596B">
      <w:pPr>
        <w:rPr>
          <w:rFonts w:ascii="Arial" w:hAnsi="Arial" w:cs="Arial"/>
          <w:sz w:val="21"/>
          <w:szCs w:val="21"/>
        </w:rPr>
      </w:pPr>
      <w:r w:rsidRPr="00FB012C">
        <w:rPr>
          <w:rFonts w:ascii="Arial" w:hAnsi="Arial" w:cs="Arial"/>
          <w:sz w:val="24"/>
          <w:szCs w:val="24"/>
        </w:rPr>
        <w:t xml:space="preserve"> </w:t>
      </w:r>
      <w:hyperlink r:id="rId10" w:history="1">
        <w:r w:rsidRPr="00FB012C">
          <w:rPr>
            <w:rStyle w:val="Hyperlink"/>
            <w:rFonts w:ascii="Arial" w:hAnsi="Arial" w:cs="Arial"/>
            <w:sz w:val="24"/>
            <w:szCs w:val="24"/>
          </w:rPr>
          <w:t>https://www.ig.utexas.edu/staff/john-e-jed-damuth/</w:t>
        </w:r>
      </w:hyperlink>
      <w:r w:rsidR="00686767" w:rsidRPr="00FB012C">
        <w:rPr>
          <w:rFonts w:ascii="Arial" w:hAnsi="Arial" w:cs="Arial"/>
          <w:sz w:val="21"/>
          <w:szCs w:val="21"/>
        </w:rPr>
        <w:br/>
      </w:r>
    </w:p>
    <w:p w14:paraId="09B22B3A" w14:textId="75463F0D" w:rsidR="00A470FF" w:rsidRPr="00FB012C" w:rsidRDefault="00A470FF" w:rsidP="00A470FF">
      <w:pPr>
        <w:rPr>
          <w:rFonts w:ascii="Arial" w:hAnsi="Arial" w:cs="Arial"/>
          <w:color w:val="FF0000"/>
          <w:sz w:val="21"/>
          <w:szCs w:val="21"/>
        </w:rPr>
      </w:pPr>
      <w:r w:rsidRPr="00FB012C">
        <w:rPr>
          <w:rFonts w:ascii="Arial" w:hAnsi="Arial" w:cs="Arial"/>
          <w:b/>
          <w:sz w:val="21"/>
          <w:szCs w:val="21"/>
        </w:rPr>
        <w:t xml:space="preserve">Office Hours: </w:t>
      </w:r>
      <w:r w:rsidR="004C616D" w:rsidRPr="00FB012C">
        <w:rPr>
          <w:rFonts w:ascii="Arial" w:hAnsi="Arial" w:cs="Arial"/>
          <w:sz w:val="21"/>
          <w:szCs w:val="21"/>
        </w:rPr>
        <w:t>John Damuth:  Any time I am in my office which is normally from 1-4:30 pm M-F.  Dr. Kumar:  By appointment.</w:t>
      </w:r>
    </w:p>
    <w:p w14:paraId="13310D97" w14:textId="77777777" w:rsidR="00A470FF" w:rsidRPr="00FB012C" w:rsidRDefault="00A470FF" w:rsidP="00A470FF">
      <w:pPr>
        <w:rPr>
          <w:rFonts w:ascii="Arial" w:hAnsi="Arial" w:cs="Arial"/>
          <w:b/>
          <w:sz w:val="21"/>
          <w:szCs w:val="21"/>
        </w:rPr>
      </w:pPr>
    </w:p>
    <w:p w14:paraId="5BE31233" w14:textId="7851FDF5" w:rsidR="00141EC6" w:rsidRPr="00FB012C" w:rsidRDefault="00141EC6" w:rsidP="00A470FF">
      <w:pPr>
        <w:rPr>
          <w:rFonts w:ascii="Arial" w:hAnsi="Arial" w:cs="Arial"/>
          <w:sz w:val="21"/>
          <w:szCs w:val="21"/>
        </w:rPr>
      </w:pPr>
      <w:r w:rsidRPr="00FB012C">
        <w:rPr>
          <w:rFonts w:ascii="Arial" w:hAnsi="Arial" w:cs="Arial"/>
          <w:b/>
          <w:sz w:val="21"/>
          <w:szCs w:val="21"/>
        </w:rPr>
        <w:t xml:space="preserve">Section </w:t>
      </w:r>
      <w:r w:rsidR="001D11A1" w:rsidRPr="00FB012C">
        <w:rPr>
          <w:rFonts w:ascii="Arial" w:hAnsi="Arial" w:cs="Arial"/>
          <w:b/>
          <w:sz w:val="21"/>
          <w:szCs w:val="21"/>
        </w:rPr>
        <w:t>Information</w:t>
      </w:r>
      <w:r w:rsidRPr="00FB012C">
        <w:rPr>
          <w:rFonts w:ascii="Arial" w:hAnsi="Arial" w:cs="Arial"/>
          <w:b/>
          <w:sz w:val="21"/>
          <w:szCs w:val="21"/>
        </w:rPr>
        <w:t xml:space="preserve">: </w:t>
      </w:r>
      <w:r w:rsidR="004C616D" w:rsidRPr="00FB012C">
        <w:rPr>
          <w:rFonts w:ascii="Arial" w:hAnsi="Arial" w:cs="Arial"/>
          <w:sz w:val="21"/>
          <w:szCs w:val="21"/>
        </w:rPr>
        <w:t xml:space="preserve">GS </w:t>
      </w:r>
      <w:r w:rsidR="00322D9B" w:rsidRPr="00FB012C">
        <w:rPr>
          <w:rFonts w:ascii="Arial" w:hAnsi="Arial" w:cs="Arial"/>
          <w:sz w:val="21"/>
          <w:szCs w:val="21"/>
        </w:rPr>
        <w:t>5369</w:t>
      </w:r>
    </w:p>
    <w:p w14:paraId="313E1F25" w14:textId="77777777" w:rsidR="00141EC6" w:rsidRPr="00FB012C" w:rsidRDefault="00141EC6" w:rsidP="00141EC6">
      <w:pPr>
        <w:rPr>
          <w:rFonts w:ascii="Arial" w:hAnsi="Arial" w:cs="Arial"/>
          <w:b/>
          <w:sz w:val="21"/>
          <w:szCs w:val="21"/>
        </w:rPr>
      </w:pPr>
    </w:p>
    <w:p w14:paraId="373DA882" w14:textId="17B461C3" w:rsidR="00141EC6" w:rsidRPr="00FB012C" w:rsidRDefault="00141EC6" w:rsidP="00141EC6">
      <w:pPr>
        <w:rPr>
          <w:rFonts w:ascii="Arial" w:hAnsi="Arial" w:cs="Arial"/>
          <w:sz w:val="21"/>
          <w:szCs w:val="21"/>
        </w:rPr>
      </w:pPr>
      <w:r w:rsidRPr="00FB012C">
        <w:rPr>
          <w:rFonts w:ascii="Arial" w:hAnsi="Arial" w:cs="Arial"/>
          <w:b/>
          <w:sz w:val="21"/>
          <w:szCs w:val="21"/>
        </w:rPr>
        <w:t xml:space="preserve">Time and Place of Class Meetings: </w:t>
      </w:r>
      <w:r w:rsidR="00E20310">
        <w:rPr>
          <w:rFonts w:ascii="Arial" w:hAnsi="Arial" w:cs="Arial"/>
          <w:sz w:val="21"/>
          <w:szCs w:val="21"/>
        </w:rPr>
        <w:t>GS 220 MONDAY 4:00-6</w:t>
      </w:r>
      <w:r w:rsidR="00322D9B" w:rsidRPr="00FB012C">
        <w:rPr>
          <w:rFonts w:ascii="Arial" w:hAnsi="Arial" w:cs="Arial"/>
          <w:sz w:val="21"/>
          <w:szCs w:val="21"/>
        </w:rPr>
        <w:t>:40 pm</w:t>
      </w:r>
    </w:p>
    <w:p w14:paraId="53764370" w14:textId="77777777" w:rsidR="00141EC6" w:rsidRPr="00FB012C" w:rsidRDefault="00141EC6" w:rsidP="00ED64C5">
      <w:pPr>
        <w:rPr>
          <w:rFonts w:ascii="Arial" w:hAnsi="Arial" w:cs="Arial"/>
          <w:b/>
          <w:sz w:val="21"/>
          <w:szCs w:val="21"/>
        </w:rPr>
      </w:pPr>
    </w:p>
    <w:p w14:paraId="46F75BA3" w14:textId="4C295905" w:rsidR="00965FFD" w:rsidRPr="00FB012C" w:rsidRDefault="00141EC6" w:rsidP="00ED64C5">
      <w:pPr>
        <w:spacing w:line="239" w:lineRule="auto"/>
        <w:ind w:right="39"/>
        <w:rPr>
          <w:rFonts w:ascii="Arial" w:eastAsia="Times New Roman" w:hAnsi="Arial" w:cs="Arial"/>
          <w:sz w:val="24"/>
          <w:szCs w:val="24"/>
        </w:rPr>
      </w:pPr>
      <w:r w:rsidRPr="00FB012C">
        <w:rPr>
          <w:rFonts w:ascii="Arial" w:hAnsi="Arial" w:cs="Arial"/>
          <w:b/>
          <w:sz w:val="21"/>
          <w:szCs w:val="21"/>
        </w:rPr>
        <w:t xml:space="preserve">Description of Course Content: </w:t>
      </w:r>
      <w:r w:rsidR="00322D9B" w:rsidRPr="00FB012C">
        <w:rPr>
          <w:rFonts w:ascii="Arial" w:hAnsi="Arial" w:cs="Arial"/>
          <w:color w:val="000000"/>
          <w:sz w:val="24"/>
          <w:szCs w:val="24"/>
        </w:rPr>
        <w:t xml:space="preserve">Basic principles of sequence stratigraphy as practiced in the geological profession. Each class will consist of approximately one third lecture and two-thirds hands-on exercises. The exercises will allow students to learn how to interpret seismic profiles and </w:t>
      </w:r>
      <w:proofErr w:type="gramStart"/>
      <w:r w:rsidR="00322D9B" w:rsidRPr="00FB012C">
        <w:rPr>
          <w:rFonts w:ascii="Arial" w:hAnsi="Arial" w:cs="Arial"/>
          <w:color w:val="000000"/>
          <w:sz w:val="24"/>
          <w:szCs w:val="24"/>
        </w:rPr>
        <w:t>well-logs</w:t>
      </w:r>
      <w:proofErr w:type="gramEnd"/>
      <w:r w:rsidR="00322D9B" w:rsidRPr="00FB012C">
        <w:rPr>
          <w:rFonts w:ascii="Arial" w:hAnsi="Arial" w:cs="Arial"/>
          <w:color w:val="000000"/>
          <w:sz w:val="24"/>
          <w:szCs w:val="24"/>
        </w:rPr>
        <w:t xml:space="preserve"> in a sequence stratigraphic context. The main emphasis of the course will be on seismic sequence and well-log sequence stratigraphy. Outcrop sequence stratigraphy will be emphasized to a lesser extent</w:t>
      </w:r>
      <w:r w:rsidR="00965FFD" w:rsidRPr="00FB012C">
        <w:rPr>
          <w:rFonts w:ascii="Arial" w:eastAsia="Times New Roman" w:hAnsi="Arial" w:cs="Arial"/>
          <w:sz w:val="24"/>
          <w:szCs w:val="24"/>
        </w:rPr>
        <w:t>.</w:t>
      </w:r>
    </w:p>
    <w:p w14:paraId="7B061313" w14:textId="188F27D2" w:rsidR="00141EC6" w:rsidRPr="00FB012C" w:rsidRDefault="00141EC6" w:rsidP="00ED64C5">
      <w:pPr>
        <w:rPr>
          <w:rFonts w:ascii="Arial" w:hAnsi="Arial" w:cs="Arial"/>
          <w:color w:val="FF0000"/>
          <w:sz w:val="21"/>
          <w:szCs w:val="21"/>
        </w:rPr>
      </w:pPr>
    </w:p>
    <w:p w14:paraId="3316B59E" w14:textId="77777777" w:rsidR="00141EC6" w:rsidRPr="00FB012C" w:rsidRDefault="00141EC6" w:rsidP="00141EC6">
      <w:pPr>
        <w:rPr>
          <w:rFonts w:ascii="Arial" w:hAnsi="Arial" w:cs="Arial"/>
          <w:sz w:val="21"/>
          <w:szCs w:val="21"/>
        </w:rPr>
      </w:pPr>
    </w:p>
    <w:p w14:paraId="4B2B4840" w14:textId="36E7116B" w:rsidR="00141EC6" w:rsidRPr="00FB012C" w:rsidRDefault="00141EC6" w:rsidP="00141EC6">
      <w:pPr>
        <w:rPr>
          <w:rFonts w:ascii="Arial" w:hAnsi="Arial" w:cs="Arial"/>
          <w:color w:val="000000"/>
          <w:sz w:val="24"/>
          <w:szCs w:val="24"/>
        </w:rPr>
      </w:pPr>
      <w:r w:rsidRPr="00FB012C">
        <w:rPr>
          <w:rFonts w:ascii="Arial" w:hAnsi="Arial" w:cs="Arial"/>
          <w:b/>
          <w:sz w:val="21"/>
          <w:szCs w:val="21"/>
        </w:rPr>
        <w:t xml:space="preserve">Student Learning Outcomes: </w:t>
      </w:r>
      <w:r w:rsidR="00322D9B" w:rsidRPr="00FB012C">
        <w:rPr>
          <w:rFonts w:ascii="Arial" w:hAnsi="Arial" w:cs="Arial"/>
          <w:color w:val="000000"/>
          <w:sz w:val="24"/>
          <w:szCs w:val="24"/>
        </w:rPr>
        <w:t>Students should receive both theoretical and practical hands-on knowledge of sequence stratigraphic methods that will be applicable if they are employed in industry or in academic research. They will learn basic interpretation methods of seismic and well-log sequence stratigraphic interpretation and should acquire sufficient knowledge to begin applying these methods in the workplace.</w:t>
      </w:r>
    </w:p>
    <w:p w14:paraId="5993FA6E" w14:textId="77777777" w:rsidR="00322D9B" w:rsidRPr="00FB012C" w:rsidRDefault="00322D9B" w:rsidP="00141EC6">
      <w:pPr>
        <w:rPr>
          <w:rFonts w:ascii="Arial" w:hAnsi="Arial" w:cs="Arial"/>
          <w:b/>
          <w:sz w:val="21"/>
          <w:szCs w:val="21"/>
        </w:rPr>
      </w:pPr>
    </w:p>
    <w:p w14:paraId="2AA1474E" w14:textId="77777777" w:rsidR="00395E94" w:rsidRPr="00FB012C" w:rsidRDefault="00141EC6" w:rsidP="00395E94">
      <w:pPr>
        <w:autoSpaceDE w:val="0"/>
        <w:autoSpaceDN w:val="0"/>
        <w:adjustRightInd w:val="0"/>
        <w:rPr>
          <w:rFonts w:ascii="Arial" w:hAnsi="Arial" w:cs="Arial"/>
          <w:color w:val="000000"/>
          <w:sz w:val="24"/>
          <w:szCs w:val="24"/>
        </w:rPr>
      </w:pPr>
      <w:r w:rsidRPr="00FB012C">
        <w:rPr>
          <w:rFonts w:ascii="Arial" w:hAnsi="Arial" w:cs="Arial"/>
          <w:b/>
          <w:sz w:val="21"/>
          <w:szCs w:val="21"/>
        </w:rPr>
        <w:t xml:space="preserve">Required Textbooks and Other Course Materials: </w:t>
      </w:r>
      <w:r w:rsidR="00395E94" w:rsidRPr="00FB012C">
        <w:rPr>
          <w:rFonts w:ascii="Arial" w:hAnsi="Arial" w:cs="Arial"/>
          <w:color w:val="000000"/>
          <w:sz w:val="24"/>
          <w:szCs w:val="24"/>
        </w:rPr>
        <w:t>No textbooks are required. All required readings will be a variety of articles from peer-reviewed scientific journals and books and will be supplied by the instructors. All exercise materials will also be supplied. Students will not be required to purchase any reading or other materials.</w:t>
      </w:r>
    </w:p>
    <w:p w14:paraId="40458184" w14:textId="1F8ACB2D" w:rsidR="00A253DA" w:rsidRPr="00FB012C" w:rsidRDefault="00A253DA" w:rsidP="00A253DA">
      <w:pPr>
        <w:spacing w:before="3" w:line="239" w:lineRule="auto"/>
        <w:ind w:left="100" w:right="39"/>
        <w:rPr>
          <w:rFonts w:ascii="Arial" w:eastAsia="Times New Roman" w:hAnsi="Arial" w:cs="Arial"/>
          <w:sz w:val="24"/>
          <w:szCs w:val="24"/>
        </w:rPr>
      </w:pPr>
    </w:p>
    <w:p w14:paraId="18CF048E" w14:textId="77777777" w:rsidR="00395E94" w:rsidRPr="00FB012C" w:rsidRDefault="00141EC6" w:rsidP="00395E94">
      <w:pPr>
        <w:tabs>
          <w:tab w:val="left" w:pos="460"/>
        </w:tabs>
        <w:spacing w:before="79" w:line="235" w:lineRule="auto"/>
        <w:ind w:right="239"/>
        <w:jc w:val="both"/>
        <w:rPr>
          <w:rFonts w:ascii="Arial" w:hAnsi="Arial" w:cs="Arial"/>
          <w:color w:val="000000"/>
          <w:sz w:val="24"/>
          <w:szCs w:val="24"/>
        </w:rPr>
      </w:pPr>
      <w:r w:rsidRPr="00FB012C">
        <w:rPr>
          <w:rFonts w:ascii="Arial" w:hAnsi="Arial" w:cs="Arial"/>
          <w:b/>
          <w:sz w:val="21"/>
          <w:szCs w:val="21"/>
        </w:rPr>
        <w:t xml:space="preserve">Descriptions of major assignments and examinations: </w:t>
      </w:r>
      <w:r w:rsidR="00395E94" w:rsidRPr="00FB012C">
        <w:rPr>
          <w:rFonts w:ascii="Arial" w:hAnsi="Arial" w:cs="Arial"/>
          <w:color w:val="000000"/>
          <w:sz w:val="24"/>
          <w:szCs w:val="24"/>
        </w:rPr>
        <w:t>The exercises will be graded based on whether they are completed and turned in or not. There will be a mid-term exam and a final exam.  There will also be a term paper project required.</w:t>
      </w:r>
    </w:p>
    <w:p w14:paraId="6C72774A" w14:textId="58EE72A8" w:rsidR="00E32943" w:rsidRPr="00FB012C" w:rsidRDefault="00395E94" w:rsidP="00395E94">
      <w:pPr>
        <w:tabs>
          <w:tab w:val="left" w:pos="460"/>
        </w:tabs>
        <w:spacing w:before="79" w:line="235" w:lineRule="auto"/>
        <w:ind w:right="239"/>
        <w:jc w:val="both"/>
        <w:rPr>
          <w:rFonts w:ascii="Arial" w:hAnsi="Arial" w:cs="Arial"/>
          <w:b/>
          <w:sz w:val="21"/>
          <w:szCs w:val="21"/>
        </w:rPr>
      </w:pPr>
      <w:r w:rsidRPr="00FB012C">
        <w:rPr>
          <w:rFonts w:ascii="Arial" w:hAnsi="Arial" w:cs="Arial"/>
          <w:color w:val="000000"/>
          <w:sz w:val="24"/>
          <w:szCs w:val="24"/>
        </w:rPr>
        <w:t xml:space="preserve">  </w:t>
      </w:r>
    </w:p>
    <w:p w14:paraId="75A8D032" w14:textId="77777777" w:rsidR="001851D4" w:rsidRPr="00FB012C" w:rsidRDefault="00593047" w:rsidP="001851D4">
      <w:pPr>
        <w:autoSpaceDE w:val="0"/>
        <w:autoSpaceDN w:val="0"/>
        <w:adjustRightInd w:val="0"/>
        <w:rPr>
          <w:rFonts w:ascii="Arial" w:hAnsi="Arial" w:cs="Arial"/>
          <w:color w:val="000000"/>
          <w:sz w:val="24"/>
          <w:szCs w:val="24"/>
        </w:rPr>
      </w:pPr>
      <w:r w:rsidRPr="00FB012C">
        <w:rPr>
          <w:rFonts w:ascii="Arial" w:hAnsi="Arial" w:cs="Arial"/>
          <w:b/>
          <w:color w:val="000000" w:themeColor="text1"/>
          <w:sz w:val="21"/>
          <w:szCs w:val="21"/>
        </w:rPr>
        <w:t xml:space="preserve">Attendance: </w:t>
      </w:r>
      <w:r w:rsidR="00816671" w:rsidRPr="00FB012C">
        <w:rPr>
          <w:rFonts w:ascii="Arial" w:hAnsi="Arial" w:cs="Arial"/>
          <w:b/>
          <w:color w:val="000000" w:themeColor="text1"/>
          <w:sz w:val="21"/>
          <w:szCs w:val="21"/>
        </w:rPr>
        <w:t xml:space="preserve"> </w:t>
      </w:r>
      <w:r w:rsidR="00816671" w:rsidRPr="00FB012C">
        <w:rPr>
          <w:rFonts w:ascii="Arial" w:eastAsia="Times New Roman" w:hAnsi="Arial" w:cs="Arial"/>
          <w:sz w:val="24"/>
          <w:szCs w:val="24"/>
        </w:rPr>
        <w:t>University</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policy</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will</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apply.  Students</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are</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expected</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to</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attend</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all</w:t>
      </w:r>
      <w:r w:rsidR="00816671" w:rsidRPr="00FB012C">
        <w:rPr>
          <w:rFonts w:ascii="Arial" w:eastAsia="Times New Roman" w:hAnsi="Arial" w:cs="Arial"/>
          <w:spacing w:val="51"/>
          <w:sz w:val="24"/>
          <w:szCs w:val="24"/>
        </w:rPr>
        <w:t xml:space="preserve"> </w:t>
      </w:r>
      <w:r w:rsidR="00816671" w:rsidRPr="00FB012C">
        <w:rPr>
          <w:rFonts w:ascii="Arial" w:eastAsia="Times New Roman" w:hAnsi="Arial" w:cs="Arial"/>
          <w:sz w:val="24"/>
          <w:szCs w:val="24"/>
        </w:rPr>
        <w:t xml:space="preserve">class meetings, to arrive at classroom on time, and not to leave class before dismissal.  </w:t>
      </w:r>
      <w:r w:rsidRPr="00FB012C">
        <w:rPr>
          <w:rFonts w:ascii="Arial" w:hAnsi="Arial" w:cs="Arial"/>
          <w:color w:val="000000" w:themeColor="text1"/>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w:t>
      </w:r>
      <w:r w:rsidR="001851D4" w:rsidRPr="00FB012C">
        <w:rPr>
          <w:rFonts w:ascii="Arial" w:hAnsi="Arial" w:cs="Arial"/>
          <w:color w:val="000000"/>
          <w:sz w:val="24"/>
          <w:szCs w:val="24"/>
        </w:rPr>
        <w:t>We will take attendance at each class but will not factor class attendance into the final grade. An exception to this policy is the field trip, where attendance will be mandatory. Students who do not attend the trip on April 2 will have 3 points deducted from their final grade (see Grading section below).</w:t>
      </w:r>
    </w:p>
    <w:p w14:paraId="684808E5" w14:textId="77777777" w:rsidR="001851D4" w:rsidRPr="00FB012C" w:rsidRDefault="001851D4" w:rsidP="001851D4">
      <w:pPr>
        <w:autoSpaceDE w:val="0"/>
        <w:autoSpaceDN w:val="0"/>
        <w:adjustRightInd w:val="0"/>
        <w:rPr>
          <w:rFonts w:ascii="Arial" w:hAnsi="Arial" w:cs="Arial"/>
          <w:color w:val="000000"/>
          <w:sz w:val="24"/>
          <w:szCs w:val="24"/>
        </w:rPr>
      </w:pPr>
    </w:p>
    <w:p w14:paraId="5F1B5369" w14:textId="6BB51253" w:rsidR="00AB5871" w:rsidRPr="00FB012C" w:rsidRDefault="00AB5871" w:rsidP="00816671">
      <w:pPr>
        <w:rPr>
          <w:rFonts w:ascii="Arial" w:hAnsi="Arial" w:cs="Arial"/>
          <w:color w:val="000000" w:themeColor="text1"/>
          <w:sz w:val="21"/>
          <w:szCs w:val="21"/>
        </w:rPr>
      </w:pPr>
    </w:p>
    <w:p w14:paraId="31C919DE" w14:textId="77777777" w:rsidR="00D665D2" w:rsidRPr="00FB012C" w:rsidRDefault="00D665D2" w:rsidP="00D665D2">
      <w:pPr>
        <w:rPr>
          <w:rFonts w:ascii="Arial" w:hAnsi="Arial" w:cs="Arial"/>
          <w:b/>
          <w:sz w:val="21"/>
          <w:szCs w:val="21"/>
        </w:rPr>
      </w:pPr>
    </w:p>
    <w:p w14:paraId="4618DB7B" w14:textId="53CAF025" w:rsidR="001962E0" w:rsidRPr="00FB012C" w:rsidRDefault="00141EC6" w:rsidP="006A5C9A">
      <w:pPr>
        <w:rPr>
          <w:rFonts w:ascii="Arial" w:eastAsia="Times New Roman" w:hAnsi="Arial" w:cs="Arial"/>
          <w:sz w:val="24"/>
          <w:szCs w:val="24"/>
        </w:rPr>
      </w:pPr>
      <w:r w:rsidRPr="00FB012C">
        <w:rPr>
          <w:rFonts w:ascii="Arial" w:hAnsi="Arial" w:cs="Arial"/>
          <w:b/>
          <w:color w:val="000000" w:themeColor="text1"/>
          <w:sz w:val="21"/>
          <w:szCs w:val="21"/>
        </w:rPr>
        <w:t>Grading</w:t>
      </w:r>
      <w:r w:rsidRPr="00FB012C">
        <w:rPr>
          <w:rFonts w:ascii="Arial" w:hAnsi="Arial" w:cs="Arial"/>
          <w:color w:val="000000" w:themeColor="text1"/>
          <w:sz w:val="21"/>
          <w:szCs w:val="21"/>
        </w:rPr>
        <w:t xml:space="preserve">: </w:t>
      </w:r>
      <w:r w:rsidR="006A5C9A" w:rsidRPr="00FB012C">
        <w:rPr>
          <w:rFonts w:ascii="Arial" w:hAnsi="Arial" w:cs="Arial"/>
          <w:color w:val="000000"/>
          <w:sz w:val="24"/>
          <w:szCs w:val="24"/>
        </w:rPr>
        <w:t>Mid-Term Exam = 30%; Final Exam = 30%; Class Exercises and Field Trip = 25%; Individual Class Project = 15%.</w:t>
      </w:r>
    </w:p>
    <w:p w14:paraId="5DCF8A46" w14:textId="77777777" w:rsidR="00786C2F" w:rsidRPr="00FB012C" w:rsidRDefault="00786C2F" w:rsidP="008D53A6">
      <w:pPr>
        <w:rPr>
          <w:rFonts w:ascii="Arial" w:hAnsi="Arial" w:cs="Arial"/>
          <w:b/>
          <w:color w:val="0000FF"/>
          <w:sz w:val="21"/>
          <w:szCs w:val="21"/>
        </w:rPr>
      </w:pPr>
    </w:p>
    <w:p w14:paraId="7DF8960A" w14:textId="5752C2D4" w:rsidR="008D53A6" w:rsidRPr="00FB012C" w:rsidRDefault="008D53A6" w:rsidP="008D53A6">
      <w:pPr>
        <w:rPr>
          <w:rFonts w:ascii="Arial" w:hAnsi="Arial" w:cs="Arial"/>
          <w:color w:val="000000" w:themeColor="text1"/>
          <w:sz w:val="21"/>
          <w:szCs w:val="21"/>
        </w:rPr>
      </w:pPr>
      <w:r w:rsidRPr="00FB012C">
        <w:rPr>
          <w:rFonts w:ascii="Arial" w:hAnsi="Arial" w:cs="Arial"/>
          <w:b/>
          <w:color w:val="000000" w:themeColor="text1"/>
          <w:sz w:val="21"/>
          <w:szCs w:val="21"/>
        </w:rPr>
        <w:t>Expectations for Out-of-Class Study</w:t>
      </w:r>
      <w:r w:rsidRPr="00FB012C">
        <w:rPr>
          <w:rFonts w:ascii="Arial" w:hAnsi="Arial" w:cs="Arial"/>
          <w:color w:val="000000" w:themeColor="text1"/>
          <w:sz w:val="21"/>
          <w:szCs w:val="21"/>
        </w:rPr>
        <w:t xml:space="preserve">: </w:t>
      </w:r>
      <w:r w:rsidR="00816671" w:rsidRPr="00FB012C">
        <w:rPr>
          <w:rFonts w:ascii="Arial" w:hAnsi="Arial" w:cs="Arial"/>
          <w:color w:val="000000" w:themeColor="text1"/>
          <w:sz w:val="21"/>
          <w:szCs w:val="21"/>
        </w:rPr>
        <w:t xml:space="preserve"> </w:t>
      </w:r>
      <w:r w:rsidRPr="00FB012C">
        <w:rPr>
          <w:rFonts w:ascii="Arial" w:hAnsi="Arial" w:cs="Arial"/>
          <w:color w:val="000000" w:themeColor="text1"/>
          <w:sz w:val="21"/>
          <w:szCs w:val="21"/>
        </w:rPr>
        <w:t xml:space="preserve">Beyond the </w:t>
      </w:r>
      <w:r w:rsidR="00384AFA" w:rsidRPr="00FB012C">
        <w:rPr>
          <w:rFonts w:ascii="Arial" w:hAnsi="Arial" w:cs="Arial"/>
          <w:color w:val="000000" w:themeColor="text1"/>
          <w:sz w:val="21"/>
          <w:szCs w:val="21"/>
        </w:rPr>
        <w:t>time required to attend</w:t>
      </w:r>
      <w:r w:rsidRPr="00FB012C">
        <w:rPr>
          <w:rFonts w:ascii="Arial" w:hAnsi="Arial" w:cs="Arial"/>
          <w:color w:val="000000" w:themeColor="text1"/>
          <w:sz w:val="21"/>
          <w:szCs w:val="21"/>
        </w:rPr>
        <w:t xml:space="preserve"> each class meeting, students enrolled in this </w:t>
      </w:r>
      <w:r w:rsidR="00384AFA" w:rsidRPr="00FB012C">
        <w:rPr>
          <w:rFonts w:ascii="Arial" w:hAnsi="Arial" w:cs="Arial"/>
          <w:color w:val="000000" w:themeColor="text1"/>
          <w:sz w:val="21"/>
          <w:szCs w:val="21"/>
        </w:rPr>
        <w:t>course</w:t>
      </w:r>
      <w:r w:rsidRPr="00FB012C">
        <w:rPr>
          <w:rFonts w:ascii="Arial" w:hAnsi="Arial" w:cs="Arial"/>
          <w:color w:val="000000" w:themeColor="text1"/>
          <w:sz w:val="21"/>
          <w:szCs w:val="21"/>
        </w:rPr>
        <w:t xml:space="preserve"> should expect to spend at least </w:t>
      </w:r>
      <w:r w:rsidR="00384AFA" w:rsidRPr="00FB012C">
        <w:rPr>
          <w:rFonts w:ascii="Arial" w:hAnsi="Arial" w:cs="Arial"/>
          <w:color w:val="000000" w:themeColor="text1"/>
          <w:sz w:val="21"/>
          <w:szCs w:val="21"/>
        </w:rPr>
        <w:t xml:space="preserve">an additional </w:t>
      </w:r>
      <w:r w:rsidR="00816671" w:rsidRPr="00FB012C">
        <w:rPr>
          <w:rFonts w:ascii="Arial" w:hAnsi="Arial" w:cs="Arial"/>
          <w:color w:val="000000" w:themeColor="text1"/>
          <w:sz w:val="21"/>
          <w:szCs w:val="21"/>
          <w:u w:val="single"/>
        </w:rPr>
        <w:t>9</w:t>
      </w:r>
      <w:r w:rsidRPr="00FB012C">
        <w:rPr>
          <w:rFonts w:ascii="Arial" w:hAnsi="Arial" w:cs="Arial"/>
          <w:color w:val="000000" w:themeColor="text1"/>
          <w:sz w:val="21"/>
          <w:szCs w:val="21"/>
        </w:rPr>
        <w:t xml:space="preserve"> hours per week</w:t>
      </w:r>
      <w:r w:rsidR="00384AFA" w:rsidRPr="00FB012C">
        <w:rPr>
          <w:rFonts w:ascii="Arial" w:hAnsi="Arial" w:cs="Arial"/>
          <w:color w:val="000000" w:themeColor="text1"/>
          <w:sz w:val="21"/>
          <w:szCs w:val="21"/>
        </w:rPr>
        <w:t xml:space="preserve"> of their own time</w:t>
      </w:r>
      <w:r w:rsidRPr="00FB012C">
        <w:rPr>
          <w:rFonts w:ascii="Arial" w:hAnsi="Arial" w:cs="Arial"/>
          <w:color w:val="000000" w:themeColor="text1"/>
          <w:sz w:val="21"/>
          <w:szCs w:val="21"/>
        </w:rPr>
        <w:t xml:space="preserve"> in course-related activities, including reading required materials, completing assignments, preparing for exams, etc. </w:t>
      </w:r>
    </w:p>
    <w:p w14:paraId="44A0EC14" w14:textId="77777777" w:rsidR="009D0858" w:rsidRPr="00FB012C" w:rsidRDefault="009D0858" w:rsidP="009D0858">
      <w:pPr>
        <w:rPr>
          <w:rFonts w:ascii="Arial" w:hAnsi="Arial" w:cs="Arial"/>
          <w:b/>
          <w:color w:val="0000FF"/>
          <w:sz w:val="21"/>
          <w:szCs w:val="21"/>
        </w:rPr>
      </w:pPr>
    </w:p>
    <w:p w14:paraId="6C8D8B36" w14:textId="13EEE8B8" w:rsidR="009D0858" w:rsidRPr="00FB012C" w:rsidRDefault="009D0858" w:rsidP="00F126B1">
      <w:pPr>
        <w:rPr>
          <w:rFonts w:ascii="Arial" w:hAnsi="Arial" w:cs="Arial"/>
          <w:color w:val="0000FF"/>
          <w:sz w:val="21"/>
          <w:szCs w:val="21"/>
        </w:rPr>
      </w:pPr>
      <w:r w:rsidRPr="00FB012C">
        <w:rPr>
          <w:rFonts w:ascii="Arial" w:hAnsi="Arial" w:cs="Arial"/>
          <w:b/>
          <w:color w:val="000000" w:themeColor="text1"/>
          <w:sz w:val="21"/>
          <w:szCs w:val="21"/>
        </w:rPr>
        <w:t>Grade Grievanc</w:t>
      </w:r>
      <w:r w:rsidR="0067588F" w:rsidRPr="00FB012C">
        <w:rPr>
          <w:rFonts w:ascii="Arial" w:hAnsi="Arial" w:cs="Arial"/>
          <w:b/>
          <w:color w:val="000000" w:themeColor="text1"/>
          <w:sz w:val="21"/>
          <w:szCs w:val="21"/>
        </w:rPr>
        <w:t>es</w:t>
      </w:r>
      <w:r w:rsidRPr="00FB012C">
        <w:rPr>
          <w:rFonts w:ascii="Arial" w:hAnsi="Arial" w:cs="Arial"/>
          <w:color w:val="000000" w:themeColor="text1"/>
          <w:sz w:val="21"/>
          <w:szCs w:val="21"/>
        </w:rPr>
        <w:t xml:space="preserve">: </w:t>
      </w:r>
      <w:r w:rsidR="008F5F9E" w:rsidRPr="00FB012C">
        <w:rPr>
          <w:rFonts w:ascii="Arial" w:hAnsi="Arial" w:cs="Arial"/>
          <w:color w:val="000000" w:themeColor="text1"/>
          <w:sz w:val="21"/>
          <w:szCs w:val="21"/>
        </w:rPr>
        <w:t xml:space="preserve"> </w:t>
      </w:r>
      <w:r w:rsidR="009D756D" w:rsidRPr="00FB012C">
        <w:rPr>
          <w:rFonts w:ascii="Arial" w:hAnsi="Arial" w:cs="Arial"/>
          <w:color w:val="000000" w:themeColor="text1"/>
          <w:sz w:val="21"/>
          <w:szCs w:val="21"/>
        </w:rPr>
        <w:t>Any appeal of a grade in this course must follow the p</w:t>
      </w:r>
      <w:r w:rsidR="00C568D4" w:rsidRPr="00FB012C">
        <w:rPr>
          <w:rFonts w:ascii="Arial" w:hAnsi="Arial" w:cs="Arial"/>
          <w:color w:val="000000" w:themeColor="text1"/>
          <w:sz w:val="21"/>
          <w:szCs w:val="21"/>
        </w:rPr>
        <w:t xml:space="preserve">rocedures and deadlines </w:t>
      </w:r>
      <w:r w:rsidR="009D756D" w:rsidRPr="00FB012C">
        <w:rPr>
          <w:rFonts w:ascii="Arial" w:hAnsi="Arial" w:cs="Arial"/>
          <w:color w:val="000000" w:themeColor="text1"/>
          <w:sz w:val="21"/>
          <w:szCs w:val="21"/>
        </w:rPr>
        <w:t xml:space="preserve">for grade-related </w:t>
      </w:r>
      <w:r w:rsidR="00C568D4" w:rsidRPr="00FB012C">
        <w:rPr>
          <w:rFonts w:ascii="Arial" w:hAnsi="Arial" w:cs="Arial"/>
          <w:color w:val="000000" w:themeColor="text1"/>
          <w:sz w:val="21"/>
          <w:szCs w:val="21"/>
        </w:rPr>
        <w:t xml:space="preserve">grievances </w:t>
      </w:r>
      <w:r w:rsidR="009D756D" w:rsidRPr="00FB012C">
        <w:rPr>
          <w:rFonts w:ascii="Arial" w:hAnsi="Arial" w:cs="Arial"/>
          <w:color w:val="000000" w:themeColor="text1"/>
          <w:sz w:val="21"/>
          <w:szCs w:val="21"/>
        </w:rPr>
        <w:t xml:space="preserve">as </w:t>
      </w:r>
      <w:r w:rsidR="00C568D4" w:rsidRPr="00FB012C">
        <w:rPr>
          <w:rFonts w:ascii="Arial" w:hAnsi="Arial" w:cs="Arial"/>
          <w:color w:val="000000" w:themeColor="text1"/>
          <w:sz w:val="21"/>
          <w:szCs w:val="21"/>
        </w:rPr>
        <w:t>published in the current</w:t>
      </w:r>
      <w:r w:rsidR="00D950B4" w:rsidRPr="00FB012C">
        <w:rPr>
          <w:rFonts w:ascii="Arial" w:hAnsi="Arial" w:cs="Arial"/>
          <w:color w:val="000000" w:themeColor="text1"/>
          <w:sz w:val="21"/>
          <w:szCs w:val="21"/>
        </w:rPr>
        <w:t xml:space="preserve"> University C</w:t>
      </w:r>
      <w:r w:rsidR="00C568D4" w:rsidRPr="00FB012C">
        <w:rPr>
          <w:rFonts w:ascii="Arial" w:hAnsi="Arial" w:cs="Arial"/>
          <w:color w:val="000000" w:themeColor="text1"/>
          <w:sz w:val="21"/>
          <w:szCs w:val="21"/>
        </w:rPr>
        <w:t>atalog.</w:t>
      </w:r>
      <w:r w:rsidR="00425D01" w:rsidRPr="00FB012C">
        <w:rPr>
          <w:rFonts w:ascii="Arial" w:hAnsi="Arial" w:cs="Arial"/>
          <w:color w:val="000000" w:themeColor="text1"/>
          <w:sz w:val="21"/>
          <w:szCs w:val="21"/>
        </w:rPr>
        <w:t xml:space="preserve"> </w:t>
      </w:r>
      <w:r w:rsidR="009D756D" w:rsidRPr="00FB012C">
        <w:rPr>
          <w:rFonts w:ascii="Arial" w:hAnsi="Arial" w:cs="Arial"/>
          <w:color w:val="000000" w:themeColor="text1"/>
          <w:sz w:val="21"/>
          <w:szCs w:val="21"/>
        </w:rPr>
        <w:t>For undergraduate courses, see</w:t>
      </w:r>
      <w:r w:rsidR="00D950B4" w:rsidRPr="00FB012C">
        <w:rPr>
          <w:rFonts w:ascii="Arial" w:hAnsi="Arial" w:cs="Arial"/>
          <w:color w:val="000000" w:themeColor="text1"/>
          <w:sz w:val="21"/>
          <w:szCs w:val="21"/>
        </w:rPr>
        <w:t xml:space="preserve"> </w:t>
      </w:r>
      <w:hyperlink r:id="rId11" w:anchor="undergraduatetext" w:history="1">
        <w:r w:rsidR="00D950B4" w:rsidRPr="00FB012C">
          <w:rPr>
            <w:rStyle w:val="Hyperlink"/>
            <w:rFonts w:ascii="Arial" w:hAnsi="Arial" w:cs="Arial"/>
            <w:sz w:val="21"/>
            <w:szCs w:val="21"/>
          </w:rPr>
          <w:t>http://catalog.uta.edu/academicregulations/grades/#undergraduatetext</w:t>
        </w:r>
      </w:hyperlink>
      <w:r w:rsidR="00A933D4" w:rsidRPr="00FB012C">
        <w:rPr>
          <w:rFonts w:ascii="Arial" w:hAnsi="Arial" w:cs="Arial"/>
          <w:color w:val="FF0000"/>
          <w:sz w:val="21"/>
          <w:szCs w:val="21"/>
        </w:rPr>
        <w:t>.</w:t>
      </w:r>
    </w:p>
    <w:p w14:paraId="0D228F8E" w14:textId="77777777" w:rsidR="009D0858" w:rsidRPr="00FB012C" w:rsidRDefault="009D0858" w:rsidP="009D0858">
      <w:pPr>
        <w:rPr>
          <w:rFonts w:ascii="Arial" w:hAnsi="Arial" w:cs="Arial"/>
          <w:color w:val="0000FF"/>
          <w:sz w:val="21"/>
          <w:szCs w:val="21"/>
        </w:rPr>
      </w:pPr>
    </w:p>
    <w:p w14:paraId="01E9F4A9" w14:textId="77777777" w:rsidR="0091586E" w:rsidRPr="00FB012C" w:rsidRDefault="00141EC6" w:rsidP="0091586E">
      <w:pPr>
        <w:pStyle w:val="NormalWeb"/>
        <w:spacing w:before="0" w:beforeAutospacing="0" w:after="0" w:afterAutospacing="0"/>
        <w:rPr>
          <w:rFonts w:ascii="Arial" w:hAnsi="Arial" w:cs="Arial"/>
          <w:sz w:val="21"/>
          <w:szCs w:val="21"/>
        </w:rPr>
      </w:pPr>
      <w:r w:rsidRPr="00FB012C">
        <w:rPr>
          <w:rFonts w:ascii="Arial" w:hAnsi="Arial" w:cs="Arial"/>
          <w:b/>
          <w:sz w:val="21"/>
          <w:szCs w:val="21"/>
        </w:rPr>
        <w:t xml:space="preserve">Drop Policy: </w:t>
      </w:r>
      <w:r w:rsidR="00B14E6E" w:rsidRPr="00FB012C">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FB012C">
        <w:rPr>
          <w:rFonts w:ascii="Arial" w:hAnsi="Arial" w:cs="Arial"/>
          <w:sz w:val="21"/>
          <w:szCs w:val="21"/>
        </w:rPr>
        <w:t xml:space="preserve">It is the student's responsibility to officially withdraw if they do not plan to attend after registering. </w:t>
      </w:r>
      <w:r w:rsidR="0091586E" w:rsidRPr="00FB012C">
        <w:rPr>
          <w:rStyle w:val="Strong"/>
          <w:rFonts w:ascii="Arial" w:hAnsi="Arial" w:cs="Arial"/>
          <w:sz w:val="21"/>
          <w:szCs w:val="21"/>
        </w:rPr>
        <w:t>Students will not be automatically dropped for non-attendance</w:t>
      </w:r>
      <w:r w:rsidR="0091586E" w:rsidRPr="00FB012C">
        <w:rPr>
          <w:rFonts w:ascii="Arial" w:hAnsi="Arial" w:cs="Arial"/>
          <w:sz w:val="21"/>
          <w:szCs w:val="21"/>
        </w:rPr>
        <w:t xml:space="preserve">. Repayment of certain types of financial aid administered through the University may be required as the result of dropping classes or withdrawing. </w:t>
      </w:r>
      <w:r w:rsidR="009D756D" w:rsidRPr="00FB012C">
        <w:rPr>
          <w:rFonts w:ascii="Arial" w:hAnsi="Arial" w:cs="Arial"/>
          <w:sz w:val="21"/>
          <w:szCs w:val="21"/>
        </w:rPr>
        <w:t>For more information, c</w:t>
      </w:r>
      <w:r w:rsidR="0091586E" w:rsidRPr="00FB012C">
        <w:rPr>
          <w:rFonts w:ascii="Arial" w:hAnsi="Arial" w:cs="Arial"/>
          <w:sz w:val="21"/>
          <w:szCs w:val="21"/>
        </w:rPr>
        <w:t xml:space="preserve">ontact the </w:t>
      </w:r>
      <w:r w:rsidR="009D756D" w:rsidRPr="00FB012C">
        <w:rPr>
          <w:rFonts w:ascii="Arial" w:hAnsi="Arial" w:cs="Arial"/>
          <w:sz w:val="21"/>
          <w:szCs w:val="21"/>
        </w:rPr>
        <w:t xml:space="preserve">Office of </w:t>
      </w:r>
      <w:r w:rsidR="0091586E" w:rsidRPr="00FB012C">
        <w:rPr>
          <w:rFonts w:ascii="Arial" w:hAnsi="Arial" w:cs="Arial"/>
          <w:sz w:val="21"/>
          <w:szCs w:val="21"/>
        </w:rPr>
        <w:t xml:space="preserve">Financial Aid </w:t>
      </w:r>
      <w:r w:rsidR="009D756D" w:rsidRPr="00FB012C">
        <w:rPr>
          <w:rFonts w:ascii="Arial" w:hAnsi="Arial" w:cs="Arial"/>
          <w:sz w:val="21"/>
          <w:szCs w:val="21"/>
        </w:rPr>
        <w:t>and Scholarships (</w:t>
      </w:r>
      <w:hyperlink r:id="rId12" w:history="1">
        <w:r w:rsidR="00A933D4" w:rsidRPr="00FB012C">
          <w:rPr>
            <w:rStyle w:val="Hyperlink"/>
            <w:rFonts w:ascii="Arial" w:hAnsi="Arial" w:cs="Arial"/>
            <w:sz w:val="21"/>
            <w:szCs w:val="21"/>
          </w:rPr>
          <w:t>http://wweb.uta.edu/aao/fao/</w:t>
        </w:r>
      </w:hyperlink>
      <w:r w:rsidR="009D756D" w:rsidRPr="00FB012C">
        <w:rPr>
          <w:rFonts w:ascii="Arial" w:hAnsi="Arial" w:cs="Arial"/>
          <w:sz w:val="21"/>
          <w:szCs w:val="21"/>
        </w:rPr>
        <w:t>).</w:t>
      </w:r>
    </w:p>
    <w:p w14:paraId="075BA21C" w14:textId="77777777" w:rsidR="009D756D" w:rsidRPr="00FB012C" w:rsidRDefault="009D756D" w:rsidP="0091586E">
      <w:pPr>
        <w:pStyle w:val="NormalWeb"/>
        <w:spacing w:before="0" w:beforeAutospacing="0" w:after="0" w:afterAutospacing="0"/>
        <w:rPr>
          <w:rFonts w:ascii="Arial" w:hAnsi="Arial" w:cs="Arial"/>
          <w:sz w:val="21"/>
          <w:szCs w:val="21"/>
        </w:rPr>
      </w:pPr>
    </w:p>
    <w:p w14:paraId="70F63011" w14:textId="7FAD9844" w:rsidR="003B36CF" w:rsidRPr="00FB012C" w:rsidRDefault="003B36CF" w:rsidP="003B36CF">
      <w:pPr>
        <w:rPr>
          <w:rFonts w:ascii="Arial" w:hAnsi="Arial" w:cs="Arial"/>
          <w:b/>
          <w:sz w:val="21"/>
          <w:szCs w:val="21"/>
          <w:u w:val="single"/>
        </w:rPr>
      </w:pPr>
      <w:r w:rsidRPr="00FB012C">
        <w:rPr>
          <w:rFonts w:ascii="Arial" w:hAnsi="Arial" w:cs="Arial"/>
          <w:b/>
          <w:bCs/>
          <w:sz w:val="21"/>
          <w:szCs w:val="21"/>
        </w:rPr>
        <w:t>Disability Accommodations</w:t>
      </w:r>
      <w:r w:rsidR="00814091" w:rsidRPr="00FB012C">
        <w:rPr>
          <w:rFonts w:ascii="Arial" w:hAnsi="Arial" w:cs="Arial"/>
          <w:b/>
          <w:bCs/>
          <w:sz w:val="21"/>
          <w:szCs w:val="21"/>
        </w:rPr>
        <w:t>:</w:t>
      </w:r>
      <w:r w:rsidR="00141EC6" w:rsidRPr="00FB012C">
        <w:rPr>
          <w:rFonts w:ascii="Arial" w:hAnsi="Arial" w:cs="Arial"/>
          <w:b/>
          <w:bCs/>
          <w:sz w:val="21"/>
          <w:szCs w:val="21"/>
        </w:rPr>
        <w:t xml:space="preserve"> </w:t>
      </w:r>
      <w:r w:rsidRPr="00FB012C">
        <w:rPr>
          <w:rFonts w:ascii="Arial" w:hAnsi="Arial" w:cs="Arial"/>
          <w:b/>
          <w:sz w:val="21"/>
          <w:szCs w:val="21"/>
        </w:rPr>
        <w:t xml:space="preserve">UT </w:t>
      </w:r>
      <w:r w:rsidRPr="00FB012C">
        <w:rPr>
          <w:rFonts w:ascii="Arial" w:hAnsi="Arial" w:cs="Arial"/>
          <w:sz w:val="21"/>
          <w:szCs w:val="21"/>
        </w:rPr>
        <w:t xml:space="preserve">Arlington is on record as being committed to both the spirit and letter of all federal equal opportunity legislation, including </w:t>
      </w:r>
      <w:r w:rsidRPr="00FB012C">
        <w:rPr>
          <w:rFonts w:ascii="Arial" w:hAnsi="Arial" w:cs="Arial"/>
          <w:i/>
          <w:sz w:val="21"/>
          <w:szCs w:val="21"/>
        </w:rPr>
        <w:t xml:space="preserve">The Americans with Disabilities Act (ADA), The Americans with Disabilities Amendments Act (ADAAA), </w:t>
      </w:r>
      <w:r w:rsidRPr="00FB012C">
        <w:rPr>
          <w:rFonts w:ascii="Arial" w:hAnsi="Arial" w:cs="Arial"/>
          <w:sz w:val="21"/>
          <w:szCs w:val="21"/>
        </w:rPr>
        <w:t xml:space="preserve">and </w:t>
      </w:r>
      <w:r w:rsidRPr="00FB012C">
        <w:rPr>
          <w:rFonts w:ascii="Arial" w:hAnsi="Arial" w:cs="Arial"/>
          <w:i/>
          <w:sz w:val="21"/>
          <w:szCs w:val="21"/>
        </w:rPr>
        <w:t xml:space="preserve">Section 504 of the Rehabilitation Act. </w:t>
      </w:r>
      <w:r w:rsidRPr="00FB012C">
        <w:rPr>
          <w:rFonts w:ascii="Arial" w:hAnsi="Arial"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FB012C">
        <w:rPr>
          <w:rFonts w:ascii="Arial" w:hAnsi="Arial" w:cs="Arial"/>
          <w:b/>
          <w:sz w:val="21"/>
          <w:szCs w:val="21"/>
          <w:u w:val="single"/>
        </w:rPr>
        <w:t xml:space="preserve">Office for Students with Disabilities (OSD). </w:t>
      </w:r>
      <w:r w:rsidR="00913511" w:rsidRPr="00FB012C">
        <w:rPr>
          <w:rFonts w:ascii="Arial" w:hAnsi="Arial" w:cs="Arial"/>
          <w:b/>
          <w:sz w:val="21"/>
          <w:szCs w:val="21"/>
          <w:u w:val="single"/>
        </w:rPr>
        <w:t xml:space="preserve"> </w:t>
      </w:r>
      <w:r w:rsidRPr="00FB012C">
        <w:rPr>
          <w:rFonts w:ascii="Arial" w:hAnsi="Arial" w:cs="Arial"/>
          <w:sz w:val="21"/>
          <w:szCs w:val="21"/>
        </w:rPr>
        <w:t xml:space="preserve">Students experiencing a range of conditions (Physical, Learning, Chronic Health, Mental Health, and Sensory) that may cause diminished academic performance or other barriers to learning may seek services and/or accommodations by contacting: </w:t>
      </w:r>
    </w:p>
    <w:p w14:paraId="2F9F02C0" w14:textId="77777777" w:rsidR="003B36CF" w:rsidRPr="00FB012C" w:rsidRDefault="003B36CF" w:rsidP="003B36CF">
      <w:pPr>
        <w:rPr>
          <w:rFonts w:ascii="Arial" w:hAnsi="Arial" w:cs="Arial"/>
          <w:sz w:val="21"/>
          <w:szCs w:val="21"/>
        </w:rPr>
      </w:pPr>
      <w:r w:rsidRPr="00FB012C">
        <w:rPr>
          <w:rFonts w:ascii="Arial" w:hAnsi="Arial" w:cs="Arial"/>
          <w:b/>
          <w:sz w:val="21"/>
          <w:szCs w:val="21"/>
          <w:u w:val="single"/>
        </w:rPr>
        <w:t>The Office for Students with Disabilities, (OSD</w:t>
      </w:r>
      <w:proofErr w:type="gramStart"/>
      <w:r w:rsidRPr="00FB012C">
        <w:rPr>
          <w:rFonts w:ascii="Arial" w:hAnsi="Arial" w:cs="Arial"/>
          <w:b/>
          <w:sz w:val="21"/>
          <w:szCs w:val="21"/>
          <w:u w:val="single"/>
        </w:rPr>
        <w:t>)</w:t>
      </w:r>
      <w:r w:rsidRPr="00FB012C">
        <w:rPr>
          <w:rFonts w:ascii="Arial" w:hAnsi="Arial" w:cs="Arial"/>
          <w:sz w:val="21"/>
          <w:szCs w:val="21"/>
        </w:rPr>
        <w:t xml:space="preserve">  </w:t>
      </w:r>
      <w:proofErr w:type="gramEnd"/>
      <w:r w:rsidRPr="00FB012C">
        <w:fldChar w:fldCharType="begin"/>
      </w:r>
      <w:r w:rsidRPr="00FB012C">
        <w:rPr>
          <w:rFonts w:ascii="Arial" w:hAnsi="Arial" w:cs="Arial"/>
          <w:sz w:val="21"/>
          <w:szCs w:val="21"/>
        </w:rPr>
        <w:instrText xml:space="preserve"> HYPERLINK "http://www.uta.edu/disability" </w:instrText>
      </w:r>
      <w:r w:rsidRPr="00FB012C">
        <w:fldChar w:fldCharType="separate"/>
      </w:r>
      <w:r w:rsidRPr="00FB012C">
        <w:rPr>
          <w:rStyle w:val="Hyperlink"/>
          <w:rFonts w:ascii="Arial" w:hAnsi="Arial" w:cs="Arial"/>
          <w:sz w:val="21"/>
          <w:szCs w:val="21"/>
        </w:rPr>
        <w:t>www.uta.edu/disability</w:t>
      </w:r>
      <w:r w:rsidRPr="00FB012C">
        <w:rPr>
          <w:rStyle w:val="Hyperlink"/>
          <w:rFonts w:ascii="Arial" w:hAnsi="Arial" w:cs="Arial"/>
          <w:sz w:val="21"/>
          <w:szCs w:val="21"/>
        </w:rPr>
        <w:fldChar w:fldCharType="end"/>
      </w:r>
      <w:r w:rsidRPr="00FB012C">
        <w:rPr>
          <w:rFonts w:ascii="Arial" w:hAnsi="Arial" w:cs="Arial"/>
          <w:sz w:val="21"/>
          <w:szCs w:val="21"/>
        </w:rPr>
        <w:t xml:space="preserve"> or calling 817-272-3364.</w:t>
      </w:r>
    </w:p>
    <w:p w14:paraId="02393BEC" w14:textId="77777777" w:rsidR="003B36CF" w:rsidRPr="00FB012C" w:rsidRDefault="003B36CF" w:rsidP="003B36CF">
      <w:pPr>
        <w:rPr>
          <w:rFonts w:ascii="Arial" w:hAnsi="Arial" w:cs="Arial"/>
          <w:sz w:val="21"/>
          <w:szCs w:val="21"/>
        </w:rPr>
      </w:pPr>
      <w:r w:rsidRPr="00FB012C">
        <w:rPr>
          <w:rFonts w:ascii="Arial" w:hAnsi="Arial" w:cs="Arial"/>
          <w:b/>
          <w:sz w:val="21"/>
          <w:szCs w:val="21"/>
          <w:u w:val="single"/>
        </w:rPr>
        <w:t>Counseling and Psychological Services, (CAPS</w:t>
      </w:r>
      <w:proofErr w:type="gramStart"/>
      <w:r w:rsidRPr="00FB012C">
        <w:rPr>
          <w:rFonts w:ascii="Arial" w:hAnsi="Arial" w:cs="Arial"/>
          <w:b/>
          <w:sz w:val="21"/>
          <w:szCs w:val="21"/>
          <w:u w:val="single"/>
        </w:rPr>
        <w:t>)</w:t>
      </w:r>
      <w:r w:rsidRPr="00FB012C">
        <w:rPr>
          <w:rFonts w:ascii="Arial" w:hAnsi="Arial" w:cs="Arial"/>
          <w:sz w:val="21"/>
          <w:szCs w:val="21"/>
        </w:rPr>
        <w:t xml:space="preserve">   </w:t>
      </w:r>
      <w:proofErr w:type="gramEnd"/>
      <w:r w:rsidRPr="00FB012C">
        <w:fldChar w:fldCharType="begin"/>
      </w:r>
      <w:r w:rsidRPr="00FB012C">
        <w:rPr>
          <w:rFonts w:ascii="Arial" w:hAnsi="Arial" w:cs="Arial"/>
          <w:sz w:val="21"/>
          <w:szCs w:val="21"/>
        </w:rPr>
        <w:instrText xml:space="preserve"> HYPERLINK "http://www.uta.edu/caps/" </w:instrText>
      </w:r>
      <w:r w:rsidRPr="00FB012C">
        <w:fldChar w:fldCharType="separate"/>
      </w:r>
      <w:r w:rsidRPr="00FB012C">
        <w:rPr>
          <w:rStyle w:val="Hyperlink"/>
          <w:rFonts w:ascii="Arial" w:hAnsi="Arial" w:cs="Arial"/>
          <w:sz w:val="21"/>
          <w:szCs w:val="21"/>
        </w:rPr>
        <w:t>www.uta.edu/caps/</w:t>
      </w:r>
      <w:r w:rsidRPr="00FB012C">
        <w:rPr>
          <w:rStyle w:val="Hyperlink"/>
          <w:rFonts w:ascii="Arial" w:hAnsi="Arial" w:cs="Arial"/>
          <w:sz w:val="21"/>
          <w:szCs w:val="21"/>
        </w:rPr>
        <w:fldChar w:fldCharType="end"/>
      </w:r>
      <w:r w:rsidRPr="00FB012C">
        <w:rPr>
          <w:rFonts w:ascii="Arial" w:hAnsi="Arial" w:cs="Arial"/>
          <w:sz w:val="21"/>
          <w:szCs w:val="21"/>
        </w:rPr>
        <w:t xml:space="preserve"> or calling 817-272-3671.</w:t>
      </w:r>
    </w:p>
    <w:p w14:paraId="340120E0" w14:textId="77777777" w:rsidR="00913511" w:rsidRPr="00FB012C" w:rsidRDefault="00913511" w:rsidP="0091586E">
      <w:pPr>
        <w:pStyle w:val="NormalWeb"/>
        <w:spacing w:before="0" w:beforeAutospacing="0" w:after="0" w:afterAutospacing="0"/>
        <w:rPr>
          <w:rFonts w:ascii="Arial" w:hAnsi="Arial" w:cs="Arial"/>
          <w:sz w:val="21"/>
          <w:szCs w:val="21"/>
        </w:rPr>
      </w:pPr>
    </w:p>
    <w:p w14:paraId="6166ADD1" w14:textId="41B76742" w:rsidR="00141EC6" w:rsidRPr="00FB012C" w:rsidRDefault="0057065D" w:rsidP="0091586E">
      <w:pPr>
        <w:pStyle w:val="NormalWeb"/>
        <w:spacing w:before="0" w:beforeAutospacing="0" w:after="0" w:afterAutospacing="0"/>
        <w:rPr>
          <w:rFonts w:ascii="Arial" w:hAnsi="Arial" w:cs="Arial"/>
          <w:sz w:val="21"/>
          <w:szCs w:val="21"/>
        </w:rPr>
      </w:pPr>
      <w:r w:rsidRPr="00FB012C">
        <w:rPr>
          <w:rFonts w:ascii="Arial" w:hAnsi="Arial" w:cs="Arial"/>
          <w:sz w:val="21"/>
          <w:szCs w:val="21"/>
        </w:rPr>
        <w:t>Only those students who have officially documented a need for an accommodation will have their request honored.</w:t>
      </w:r>
      <w:r w:rsidR="00141EC6" w:rsidRPr="00FB012C">
        <w:rPr>
          <w:rFonts w:ascii="Arial" w:hAnsi="Arial" w:cs="Arial"/>
          <w:sz w:val="21"/>
          <w:szCs w:val="21"/>
        </w:rPr>
        <w:t xml:space="preserve"> Information regarding diagnostic criteria and policies for obtaining </w:t>
      </w:r>
      <w:r w:rsidR="00393BCC" w:rsidRPr="00FB012C">
        <w:rPr>
          <w:rFonts w:ascii="Arial" w:hAnsi="Arial" w:cs="Arial"/>
          <w:sz w:val="21"/>
          <w:szCs w:val="21"/>
        </w:rPr>
        <w:t>disability-based academic</w:t>
      </w:r>
      <w:r w:rsidR="00141EC6" w:rsidRPr="00FB012C">
        <w:rPr>
          <w:rFonts w:ascii="Arial" w:hAnsi="Arial" w:cs="Arial"/>
          <w:sz w:val="21"/>
          <w:szCs w:val="21"/>
        </w:rPr>
        <w:t xml:space="preserve"> accommodations can be found at </w:t>
      </w:r>
      <w:hyperlink r:id="rId13" w:history="1">
        <w:r w:rsidRPr="00FB012C">
          <w:rPr>
            <w:rStyle w:val="Hyperlink"/>
            <w:rFonts w:ascii="Arial" w:hAnsi="Arial" w:cs="Arial"/>
            <w:sz w:val="21"/>
            <w:szCs w:val="21"/>
          </w:rPr>
          <w:t>www.uta.edu/disability</w:t>
        </w:r>
      </w:hyperlink>
      <w:r w:rsidRPr="00FB012C">
        <w:rPr>
          <w:rFonts w:ascii="Arial" w:hAnsi="Arial" w:cs="Arial"/>
          <w:sz w:val="21"/>
          <w:szCs w:val="21"/>
        </w:rPr>
        <w:t xml:space="preserve"> or by calling the Office </w:t>
      </w:r>
      <w:r w:rsidR="00393BCC" w:rsidRPr="00FB012C">
        <w:rPr>
          <w:rFonts w:ascii="Arial" w:hAnsi="Arial" w:cs="Arial"/>
          <w:sz w:val="21"/>
          <w:szCs w:val="21"/>
        </w:rPr>
        <w:t>for Students with</w:t>
      </w:r>
      <w:r w:rsidRPr="00FB012C">
        <w:rPr>
          <w:rFonts w:ascii="Arial" w:hAnsi="Arial" w:cs="Arial"/>
          <w:sz w:val="21"/>
          <w:szCs w:val="21"/>
        </w:rPr>
        <w:t xml:space="preserve"> Disabilities at </w:t>
      </w:r>
      <w:r w:rsidR="00141EC6" w:rsidRPr="00FB012C">
        <w:rPr>
          <w:rFonts w:ascii="Arial" w:hAnsi="Arial" w:cs="Arial"/>
          <w:sz w:val="21"/>
          <w:szCs w:val="21"/>
        </w:rPr>
        <w:t>(817) 272-3364.</w:t>
      </w:r>
    </w:p>
    <w:p w14:paraId="3B270AC0" w14:textId="77777777" w:rsidR="00141EC6" w:rsidRPr="00FB012C" w:rsidRDefault="00141EC6" w:rsidP="00141EC6">
      <w:pPr>
        <w:rPr>
          <w:rFonts w:ascii="Arial" w:hAnsi="Arial" w:cs="Arial"/>
          <w:sz w:val="21"/>
          <w:szCs w:val="21"/>
        </w:rPr>
      </w:pPr>
    </w:p>
    <w:p w14:paraId="63D43E84" w14:textId="5B9BAC5F" w:rsidR="00982A7E" w:rsidRPr="00FB012C" w:rsidRDefault="00982A7E" w:rsidP="00982A7E">
      <w:pPr>
        <w:rPr>
          <w:rFonts w:ascii="Arial" w:eastAsia="Times New Roman" w:hAnsi="Arial" w:cs="Arial"/>
          <w:sz w:val="20"/>
          <w:szCs w:val="20"/>
          <w:lang w:eastAsia="en-US"/>
        </w:rPr>
      </w:pPr>
      <w:r w:rsidRPr="00FB012C">
        <w:rPr>
          <w:rFonts w:ascii="Arial" w:hAnsi="Arial" w:cs="Arial"/>
          <w:b/>
          <w:bCs/>
          <w:sz w:val="21"/>
          <w:szCs w:val="21"/>
        </w:rPr>
        <w:t>Title IX:</w:t>
      </w:r>
      <w:r w:rsidRPr="00FB012C">
        <w:rPr>
          <w:rFonts w:ascii="Arial" w:hAnsi="Arial" w:cs="Arial"/>
          <w:sz w:val="21"/>
          <w:szCs w:val="21"/>
        </w:rPr>
        <w:t xml:space="preserve"> </w:t>
      </w:r>
      <w:r w:rsidR="00023EB8" w:rsidRPr="00FB012C">
        <w:rPr>
          <w:rFonts w:ascii="Arial" w:hAnsi="Arial" w:cs="Arial"/>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00023EB8" w:rsidRPr="00FB012C">
          <w:rPr>
            <w:rStyle w:val="Hyperlink"/>
            <w:rFonts w:ascii="Arial" w:hAnsi="Arial" w:cs="Arial"/>
            <w:i/>
            <w:iCs/>
            <w:sz w:val="21"/>
            <w:szCs w:val="21"/>
          </w:rPr>
          <w:t>uta.edu/</w:t>
        </w:r>
        <w:proofErr w:type="spellStart"/>
        <w:r w:rsidR="00023EB8" w:rsidRPr="00FB012C">
          <w:rPr>
            <w:rStyle w:val="Hyperlink"/>
            <w:rFonts w:ascii="Arial" w:hAnsi="Arial" w:cs="Arial"/>
            <w:i/>
            <w:iCs/>
            <w:sz w:val="21"/>
            <w:szCs w:val="21"/>
          </w:rPr>
          <w:t>eos</w:t>
        </w:r>
        <w:proofErr w:type="spellEnd"/>
      </w:hyperlink>
      <w:r w:rsidR="00023EB8" w:rsidRPr="00FB012C">
        <w:rPr>
          <w:rFonts w:ascii="Arial" w:hAnsi="Arial" w:cs="Arial"/>
          <w:i/>
          <w:iCs/>
          <w:sz w:val="21"/>
          <w:szCs w:val="21"/>
        </w:rPr>
        <w:t xml:space="preserve">. </w:t>
      </w:r>
      <w:r w:rsidR="00023EB8" w:rsidRPr="00FB012C">
        <w:rPr>
          <w:rFonts w:ascii="Arial" w:eastAsia="Times New Roman" w:hAnsi="Arial" w:cs="Arial"/>
          <w:i/>
          <w:iCs/>
          <w:color w:val="000000"/>
          <w:sz w:val="18"/>
          <w:szCs w:val="18"/>
          <w:shd w:val="clear" w:color="auto" w:fill="FFFFFF"/>
          <w:lang w:eastAsia="en-US"/>
        </w:rPr>
        <w:t>For information regarding Title IX, visit</w:t>
      </w:r>
      <w:r w:rsidR="00023EB8" w:rsidRPr="00FB012C">
        <w:rPr>
          <w:rFonts w:ascii="Arial" w:eastAsia="Times New Roman" w:hAnsi="Arial" w:cs="Arial"/>
          <w:sz w:val="20"/>
          <w:szCs w:val="20"/>
          <w:lang w:eastAsia="en-US"/>
        </w:rPr>
        <w:t xml:space="preserve"> </w:t>
      </w:r>
      <w:hyperlink r:id="rId15" w:history="1">
        <w:r w:rsidRPr="00FB012C">
          <w:rPr>
            <w:rStyle w:val="Hyperlink"/>
            <w:rFonts w:ascii="Arial" w:hAnsi="Arial" w:cs="Arial"/>
            <w:sz w:val="21"/>
            <w:szCs w:val="21"/>
          </w:rPr>
          <w:t>www.uta.edu/titleIX</w:t>
        </w:r>
      </w:hyperlink>
      <w:r w:rsidRPr="00FB012C">
        <w:rPr>
          <w:rFonts w:ascii="Arial" w:hAnsi="Arial" w:cs="Arial"/>
          <w:sz w:val="21"/>
          <w:szCs w:val="21"/>
        </w:rPr>
        <w:t>.</w:t>
      </w:r>
    </w:p>
    <w:p w14:paraId="606F34D4" w14:textId="77777777" w:rsidR="00982A7E" w:rsidRPr="00FB012C" w:rsidRDefault="00982A7E" w:rsidP="0091586E">
      <w:pPr>
        <w:keepNext/>
        <w:rPr>
          <w:rFonts w:ascii="Arial" w:hAnsi="Arial" w:cs="Arial"/>
          <w:sz w:val="21"/>
          <w:szCs w:val="21"/>
        </w:rPr>
      </w:pPr>
    </w:p>
    <w:p w14:paraId="254A91EB" w14:textId="77777777" w:rsidR="00384AFA" w:rsidRPr="00FB012C" w:rsidRDefault="00141EC6" w:rsidP="00982A7E">
      <w:pPr>
        <w:keepNext/>
        <w:rPr>
          <w:rFonts w:ascii="Arial" w:hAnsi="Arial" w:cs="Arial"/>
          <w:sz w:val="21"/>
          <w:szCs w:val="21"/>
        </w:rPr>
      </w:pPr>
      <w:r w:rsidRPr="00FB012C">
        <w:rPr>
          <w:rFonts w:ascii="Arial" w:hAnsi="Arial" w:cs="Arial"/>
          <w:b/>
          <w:bCs/>
          <w:sz w:val="21"/>
          <w:szCs w:val="21"/>
        </w:rPr>
        <w:t xml:space="preserve">Academic Integrity: </w:t>
      </w:r>
      <w:r w:rsidR="00A933D4" w:rsidRPr="00FB012C">
        <w:rPr>
          <w:rFonts w:ascii="Arial" w:hAnsi="Arial" w:cs="Arial"/>
          <w:sz w:val="21"/>
          <w:szCs w:val="21"/>
        </w:rPr>
        <w:t>S</w:t>
      </w:r>
      <w:r w:rsidR="00384AFA" w:rsidRPr="00FB012C">
        <w:rPr>
          <w:rFonts w:ascii="Arial" w:hAnsi="Arial" w:cs="Arial"/>
          <w:sz w:val="21"/>
          <w:szCs w:val="21"/>
        </w:rPr>
        <w:t xml:space="preserve">tudents </w:t>
      </w:r>
      <w:r w:rsidR="007B0CB6" w:rsidRPr="00FB012C">
        <w:rPr>
          <w:rFonts w:ascii="Arial" w:hAnsi="Arial" w:cs="Arial"/>
          <w:sz w:val="21"/>
          <w:szCs w:val="21"/>
        </w:rPr>
        <w:t xml:space="preserve">enrolled </w:t>
      </w:r>
      <w:r w:rsidR="00982A7E" w:rsidRPr="00FB012C">
        <w:rPr>
          <w:rFonts w:ascii="Arial" w:hAnsi="Arial" w:cs="Arial"/>
          <w:sz w:val="21"/>
          <w:szCs w:val="21"/>
        </w:rPr>
        <w:t xml:space="preserve">all UT Arlington courses </w:t>
      </w:r>
      <w:r w:rsidR="007B0CB6" w:rsidRPr="00FB012C">
        <w:rPr>
          <w:rFonts w:ascii="Arial" w:hAnsi="Arial" w:cs="Arial"/>
          <w:sz w:val="21"/>
          <w:szCs w:val="21"/>
        </w:rPr>
        <w:t>are expected to adhere to the UT Arlington Honor Code:</w:t>
      </w:r>
    </w:p>
    <w:p w14:paraId="38CCA33D" w14:textId="77777777" w:rsidR="00384AFA" w:rsidRPr="00FB012C" w:rsidRDefault="00384AFA" w:rsidP="00384AFA">
      <w:pPr>
        <w:keepNext/>
        <w:rPr>
          <w:rFonts w:ascii="Arial" w:hAnsi="Arial" w:cs="Arial"/>
          <w:sz w:val="21"/>
          <w:szCs w:val="21"/>
        </w:rPr>
      </w:pPr>
    </w:p>
    <w:p w14:paraId="1D9F1DD9" w14:textId="77777777" w:rsidR="00384AFA" w:rsidRPr="00FB012C" w:rsidRDefault="00384AFA" w:rsidP="00A933D4">
      <w:pPr>
        <w:pStyle w:val="Default"/>
        <w:spacing w:after="80"/>
        <w:ind w:left="720" w:right="432"/>
        <w:jc w:val="both"/>
        <w:rPr>
          <w:rFonts w:ascii="Arial" w:hAnsi="Arial" w:cs="Arial"/>
          <w:i/>
          <w:sz w:val="21"/>
          <w:szCs w:val="21"/>
        </w:rPr>
      </w:pPr>
      <w:r w:rsidRPr="00FB012C">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C48DAA1" w14:textId="77777777" w:rsidR="00384AFA" w:rsidRPr="00FB012C" w:rsidRDefault="00384AFA" w:rsidP="00A933D4">
      <w:pPr>
        <w:pStyle w:val="Default"/>
        <w:spacing w:after="80"/>
        <w:ind w:left="720" w:right="432"/>
        <w:jc w:val="both"/>
        <w:rPr>
          <w:rFonts w:ascii="Arial" w:hAnsi="Arial" w:cs="Arial"/>
          <w:i/>
          <w:sz w:val="21"/>
          <w:szCs w:val="21"/>
        </w:rPr>
      </w:pPr>
      <w:r w:rsidRPr="00FB012C">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1F859A9" w14:textId="77777777" w:rsidR="00384AFA" w:rsidRPr="00FB012C" w:rsidRDefault="00384AFA" w:rsidP="00384AFA">
      <w:pPr>
        <w:keepNext/>
        <w:rPr>
          <w:rFonts w:ascii="Arial" w:hAnsi="Arial" w:cs="Arial"/>
          <w:sz w:val="21"/>
          <w:szCs w:val="21"/>
        </w:rPr>
      </w:pPr>
    </w:p>
    <w:p w14:paraId="7F9475F1" w14:textId="77777777" w:rsidR="0091586E" w:rsidRPr="00FB012C" w:rsidRDefault="00866597" w:rsidP="0091586E">
      <w:pPr>
        <w:keepNext/>
        <w:rPr>
          <w:rFonts w:ascii="Arial" w:hAnsi="Arial" w:cs="Arial"/>
          <w:sz w:val="21"/>
          <w:szCs w:val="21"/>
        </w:rPr>
      </w:pPr>
      <w:r w:rsidRPr="00FB012C">
        <w:rPr>
          <w:rFonts w:ascii="Arial" w:hAnsi="Arial" w:cs="Arial"/>
          <w:sz w:val="21"/>
          <w:szCs w:val="21"/>
        </w:rPr>
        <w:t>UT Arlington faculty members</w:t>
      </w:r>
      <w:r w:rsidR="00384AFA" w:rsidRPr="00FB012C">
        <w:rPr>
          <w:rFonts w:ascii="Arial" w:hAnsi="Arial" w:cs="Arial"/>
          <w:sz w:val="21"/>
          <w:szCs w:val="21"/>
        </w:rPr>
        <w:t xml:space="preserve"> may employ the Honor Code as they see fit in their courses, </w:t>
      </w:r>
      <w:r w:rsidR="007B0CB6" w:rsidRPr="00FB012C">
        <w:rPr>
          <w:rFonts w:ascii="Arial" w:hAnsi="Arial" w:cs="Arial"/>
          <w:sz w:val="21"/>
          <w:szCs w:val="21"/>
        </w:rPr>
        <w:t>including (but not limited to)</w:t>
      </w:r>
      <w:r w:rsidR="00384AFA" w:rsidRPr="00FB012C">
        <w:rPr>
          <w:rFonts w:ascii="Arial" w:hAnsi="Arial" w:cs="Arial"/>
          <w:sz w:val="21"/>
          <w:szCs w:val="21"/>
        </w:rPr>
        <w:t xml:space="preserve"> </w:t>
      </w:r>
      <w:r w:rsidR="007B0CB6" w:rsidRPr="00FB012C">
        <w:rPr>
          <w:rFonts w:ascii="Arial" w:hAnsi="Arial" w:cs="Arial"/>
          <w:sz w:val="21"/>
          <w:szCs w:val="21"/>
        </w:rPr>
        <w:t xml:space="preserve">having students acknowledge </w:t>
      </w:r>
      <w:r w:rsidR="00384AFA" w:rsidRPr="00FB012C">
        <w:rPr>
          <w:rFonts w:ascii="Arial" w:hAnsi="Arial" w:cs="Arial"/>
          <w:sz w:val="21"/>
          <w:szCs w:val="21"/>
        </w:rPr>
        <w:t xml:space="preserve">the honor code </w:t>
      </w:r>
      <w:r w:rsidR="007B0CB6" w:rsidRPr="00FB012C">
        <w:rPr>
          <w:rFonts w:ascii="Arial" w:hAnsi="Arial" w:cs="Arial"/>
          <w:sz w:val="21"/>
          <w:szCs w:val="21"/>
        </w:rPr>
        <w:t>as part of</w:t>
      </w:r>
      <w:r w:rsidR="00384AFA" w:rsidRPr="00FB012C">
        <w:rPr>
          <w:rFonts w:ascii="Arial" w:hAnsi="Arial" w:cs="Arial"/>
          <w:sz w:val="21"/>
          <w:szCs w:val="21"/>
        </w:rPr>
        <w:t xml:space="preserve"> </w:t>
      </w:r>
      <w:r w:rsidR="007B0CB6" w:rsidRPr="00FB012C">
        <w:rPr>
          <w:rFonts w:ascii="Arial" w:hAnsi="Arial" w:cs="Arial"/>
          <w:sz w:val="21"/>
          <w:szCs w:val="21"/>
        </w:rPr>
        <w:t>an examination</w:t>
      </w:r>
      <w:r w:rsidR="00384AFA" w:rsidRPr="00FB012C">
        <w:rPr>
          <w:rFonts w:ascii="Arial" w:hAnsi="Arial" w:cs="Arial"/>
          <w:sz w:val="21"/>
          <w:szCs w:val="21"/>
        </w:rPr>
        <w:t xml:space="preserve"> or requiring students</w:t>
      </w:r>
      <w:r w:rsidR="00D665D2" w:rsidRPr="00FB012C">
        <w:rPr>
          <w:rFonts w:ascii="Arial" w:hAnsi="Arial" w:cs="Arial"/>
          <w:sz w:val="21"/>
          <w:szCs w:val="21"/>
        </w:rPr>
        <w:t xml:space="preserve"> to</w:t>
      </w:r>
      <w:r w:rsidR="00384AFA" w:rsidRPr="00FB012C">
        <w:rPr>
          <w:rFonts w:ascii="Arial" w:hAnsi="Arial" w:cs="Arial"/>
          <w:sz w:val="21"/>
          <w:szCs w:val="21"/>
        </w:rPr>
        <w:t xml:space="preserve"> </w:t>
      </w:r>
      <w:r w:rsidR="007B0CB6" w:rsidRPr="00FB012C">
        <w:rPr>
          <w:rFonts w:ascii="Arial" w:hAnsi="Arial" w:cs="Arial"/>
          <w:sz w:val="21"/>
          <w:szCs w:val="21"/>
        </w:rPr>
        <w:t xml:space="preserve">incorporate the honor code into any work submitted. Per </w:t>
      </w:r>
      <w:r w:rsidR="001B6EFE" w:rsidRPr="00FB012C">
        <w:rPr>
          <w:rFonts w:ascii="Arial" w:hAnsi="Arial" w:cs="Arial"/>
          <w:sz w:val="21"/>
          <w:szCs w:val="21"/>
        </w:rPr>
        <w:t xml:space="preserve">UT System </w:t>
      </w:r>
      <w:r w:rsidR="001B6EFE" w:rsidRPr="00FB012C">
        <w:rPr>
          <w:rFonts w:ascii="Arial" w:hAnsi="Arial" w:cs="Arial"/>
          <w:i/>
          <w:sz w:val="21"/>
          <w:szCs w:val="21"/>
        </w:rPr>
        <w:t>Regents’ Rule</w:t>
      </w:r>
      <w:r w:rsidR="001B6EFE" w:rsidRPr="00FB012C">
        <w:rPr>
          <w:rFonts w:ascii="Arial" w:hAnsi="Arial" w:cs="Arial"/>
          <w:sz w:val="21"/>
          <w:szCs w:val="21"/>
        </w:rPr>
        <w:t xml:space="preserve"> 50101, §2.2</w:t>
      </w:r>
      <w:r w:rsidR="007B0CB6" w:rsidRPr="00FB012C">
        <w:rPr>
          <w:rFonts w:ascii="Arial" w:hAnsi="Arial" w:cs="Arial"/>
          <w:sz w:val="21"/>
          <w:szCs w:val="21"/>
        </w:rPr>
        <w:t>, s</w:t>
      </w:r>
      <w:r w:rsidR="001B6EFE" w:rsidRPr="00FB012C">
        <w:rPr>
          <w:rFonts w:ascii="Arial" w:hAnsi="Arial" w:cs="Arial"/>
          <w:sz w:val="21"/>
          <w:szCs w:val="21"/>
        </w:rPr>
        <w:t xml:space="preserve">uspected violations of </w:t>
      </w:r>
      <w:r w:rsidR="007B0CB6" w:rsidRPr="00FB012C">
        <w:rPr>
          <w:rFonts w:ascii="Arial" w:hAnsi="Arial" w:cs="Arial"/>
          <w:sz w:val="21"/>
          <w:szCs w:val="21"/>
        </w:rPr>
        <w:t xml:space="preserve">university’s standards for </w:t>
      </w:r>
      <w:r w:rsidR="001B6EFE" w:rsidRPr="00FB012C">
        <w:rPr>
          <w:rFonts w:ascii="Arial" w:hAnsi="Arial" w:cs="Arial"/>
          <w:sz w:val="21"/>
          <w:szCs w:val="21"/>
        </w:rPr>
        <w:t xml:space="preserve">academic integrity </w:t>
      </w:r>
      <w:r w:rsidR="007B0CB6" w:rsidRPr="00FB012C">
        <w:rPr>
          <w:rFonts w:ascii="Arial" w:hAnsi="Arial" w:cs="Arial"/>
          <w:sz w:val="21"/>
          <w:szCs w:val="21"/>
        </w:rPr>
        <w:t xml:space="preserve">(including the </w:t>
      </w:r>
      <w:r w:rsidR="00D665D2" w:rsidRPr="00FB012C">
        <w:rPr>
          <w:rFonts w:ascii="Arial" w:hAnsi="Arial" w:cs="Arial"/>
          <w:sz w:val="21"/>
          <w:szCs w:val="21"/>
        </w:rPr>
        <w:t>H</w:t>
      </w:r>
      <w:r w:rsidR="007B0CB6" w:rsidRPr="00FB012C">
        <w:rPr>
          <w:rFonts w:ascii="Arial" w:hAnsi="Arial" w:cs="Arial"/>
          <w:sz w:val="21"/>
          <w:szCs w:val="21"/>
        </w:rPr>
        <w:t xml:space="preserve">onor </w:t>
      </w:r>
      <w:r w:rsidR="00D665D2" w:rsidRPr="00FB012C">
        <w:rPr>
          <w:rFonts w:ascii="Arial" w:hAnsi="Arial" w:cs="Arial"/>
          <w:sz w:val="21"/>
          <w:szCs w:val="21"/>
        </w:rPr>
        <w:t>C</w:t>
      </w:r>
      <w:r w:rsidR="007B0CB6" w:rsidRPr="00FB012C">
        <w:rPr>
          <w:rFonts w:ascii="Arial" w:hAnsi="Arial" w:cs="Arial"/>
          <w:sz w:val="21"/>
          <w:szCs w:val="21"/>
        </w:rPr>
        <w:t>ode)</w:t>
      </w:r>
      <w:r w:rsidR="001B6EFE" w:rsidRPr="00FB012C">
        <w:rPr>
          <w:rFonts w:ascii="Arial" w:hAnsi="Arial" w:cs="Arial"/>
          <w:sz w:val="21"/>
          <w:szCs w:val="21"/>
        </w:rPr>
        <w:t xml:space="preserve"> will be referred to the Office of Student Conduct. Violators will </w:t>
      </w:r>
      <w:r w:rsidR="00141EC6" w:rsidRPr="00FB012C">
        <w:rPr>
          <w:rFonts w:ascii="Arial" w:hAnsi="Arial" w:cs="Arial"/>
          <w:sz w:val="21"/>
          <w:szCs w:val="21"/>
        </w:rPr>
        <w:t xml:space="preserve">be disciplined in accordance with University </w:t>
      </w:r>
      <w:r w:rsidR="001B6EFE" w:rsidRPr="00FB012C">
        <w:rPr>
          <w:rFonts w:ascii="Arial" w:hAnsi="Arial" w:cs="Arial"/>
          <w:sz w:val="21"/>
          <w:szCs w:val="21"/>
        </w:rPr>
        <w:t xml:space="preserve">policy, which may result in the student’s </w:t>
      </w:r>
      <w:r w:rsidR="00141EC6" w:rsidRPr="00FB012C">
        <w:rPr>
          <w:rFonts w:ascii="Arial" w:hAnsi="Arial" w:cs="Arial"/>
          <w:sz w:val="21"/>
          <w:szCs w:val="21"/>
        </w:rPr>
        <w:t xml:space="preserve">suspension or </w:t>
      </w:r>
      <w:r w:rsidR="0091586E" w:rsidRPr="00FB012C">
        <w:rPr>
          <w:rFonts w:ascii="Arial" w:hAnsi="Arial" w:cs="Arial"/>
          <w:sz w:val="21"/>
          <w:szCs w:val="21"/>
        </w:rPr>
        <w:t>expulsion from the Un</w:t>
      </w:r>
      <w:r w:rsidR="001B6EFE" w:rsidRPr="00FB012C">
        <w:rPr>
          <w:rFonts w:ascii="Arial" w:hAnsi="Arial" w:cs="Arial"/>
          <w:sz w:val="21"/>
          <w:szCs w:val="21"/>
        </w:rPr>
        <w:t>iversity.</w:t>
      </w:r>
    </w:p>
    <w:p w14:paraId="7D7D9EAD" w14:textId="77777777" w:rsidR="0091586E" w:rsidRPr="00FB012C" w:rsidRDefault="0091586E" w:rsidP="0091586E">
      <w:pPr>
        <w:rPr>
          <w:rFonts w:ascii="Arial" w:hAnsi="Arial" w:cs="Arial"/>
          <w:sz w:val="21"/>
          <w:szCs w:val="21"/>
        </w:rPr>
      </w:pPr>
    </w:p>
    <w:p w14:paraId="573D4410" w14:textId="37F0A346" w:rsidR="00786C2F" w:rsidRPr="00FB012C" w:rsidRDefault="00786C2F" w:rsidP="00786C2F">
      <w:pPr>
        <w:rPr>
          <w:rFonts w:ascii="Arial" w:hAnsi="Arial" w:cs="Arial"/>
          <w:sz w:val="21"/>
          <w:szCs w:val="21"/>
        </w:rPr>
      </w:pPr>
      <w:r w:rsidRPr="00FB012C">
        <w:rPr>
          <w:rFonts w:ascii="Arial" w:hAnsi="Arial" w:cs="Arial"/>
          <w:b/>
          <w:sz w:val="21"/>
          <w:szCs w:val="21"/>
        </w:rPr>
        <w:t xml:space="preserve">Lab Safety Training: </w:t>
      </w:r>
      <w:r w:rsidRPr="00FB012C">
        <w:rPr>
          <w:rFonts w:ascii="Arial" w:hAnsi="Arial" w:cs="Arial"/>
          <w:b/>
          <w:sz w:val="21"/>
          <w:szCs w:val="21"/>
          <w:u w:val="single"/>
        </w:rPr>
        <w:t>Students registered for this course must complete all required lab safety training prior to entering the lab and undertaking any activities</w:t>
      </w:r>
      <w:r w:rsidRPr="00FB012C">
        <w:rPr>
          <w:rFonts w:ascii="Arial" w:hAnsi="Arial" w:cs="Arial"/>
          <w:b/>
          <w:sz w:val="21"/>
          <w:szCs w:val="21"/>
        </w:rPr>
        <w:t>.</w:t>
      </w:r>
      <w:r w:rsidRPr="00FB012C">
        <w:rPr>
          <w:rFonts w:ascii="Arial" w:hAnsi="Arial" w:cs="Arial"/>
          <w:sz w:val="21"/>
          <w:szCs w:val="21"/>
        </w:rPr>
        <w:t xml:space="preserve"> Once completed, Lab Safety Training is valid for the remainder of the same academic year (i.e., through the following August) and must be completed anew in subsequent years. There are </w:t>
      </w:r>
      <w:r w:rsidRPr="00FB012C">
        <w:rPr>
          <w:rFonts w:ascii="Arial" w:hAnsi="Arial" w:cs="Arial"/>
          <w:sz w:val="21"/>
          <w:szCs w:val="21"/>
          <w:u w:val="single"/>
        </w:rPr>
        <w:t>no</w:t>
      </w:r>
      <w:r w:rsidRPr="00FB012C">
        <w:rPr>
          <w:rFonts w:ascii="Arial" w:hAnsi="Arial" w:cs="Arial"/>
          <w:sz w:val="21"/>
          <w:szCs w:val="21"/>
        </w:rPr>
        <w:t xml:space="preserve"> exceptions to this University policy. Failure to complete the required training will preclude participation in any lab activities, including those for which a grade is assigned.</w:t>
      </w:r>
    </w:p>
    <w:p w14:paraId="2BFE80D2" w14:textId="77777777" w:rsidR="00786C2F" w:rsidRPr="00FB012C" w:rsidRDefault="00786C2F" w:rsidP="00786C2F">
      <w:pPr>
        <w:rPr>
          <w:rFonts w:ascii="Arial" w:hAnsi="Arial" w:cs="Arial"/>
          <w:b/>
          <w:sz w:val="21"/>
          <w:szCs w:val="21"/>
        </w:rPr>
      </w:pPr>
    </w:p>
    <w:p w14:paraId="5DA0C431" w14:textId="77777777" w:rsidR="00786C2F" w:rsidRPr="00FB012C" w:rsidRDefault="00786C2F" w:rsidP="00786C2F">
      <w:pPr>
        <w:rPr>
          <w:rFonts w:ascii="Arial" w:hAnsi="Arial" w:cs="Arial"/>
          <w:sz w:val="21"/>
          <w:szCs w:val="21"/>
        </w:rPr>
      </w:pPr>
      <w:r w:rsidRPr="00FB012C">
        <w:rPr>
          <w:rFonts w:ascii="Arial" w:hAnsi="Arial" w:cs="Arial"/>
          <w:b/>
          <w:sz w:val="21"/>
          <w:szCs w:val="21"/>
        </w:rPr>
        <w:t xml:space="preserve">Electronic Communication: </w:t>
      </w:r>
      <w:r w:rsidRPr="00FB012C">
        <w:rPr>
          <w:rFonts w:ascii="Arial" w:hAnsi="Arial" w:cs="Arial"/>
          <w:sz w:val="21"/>
          <w:szCs w:val="21"/>
        </w:rPr>
        <w:t xml:space="preserve">UT Arlington has adopted </w:t>
      </w:r>
      <w:proofErr w:type="spellStart"/>
      <w:r w:rsidRPr="00FB012C">
        <w:rPr>
          <w:rFonts w:ascii="Arial" w:hAnsi="Arial" w:cs="Arial"/>
          <w:sz w:val="21"/>
          <w:szCs w:val="21"/>
        </w:rPr>
        <w:t>MavMail</w:t>
      </w:r>
      <w:proofErr w:type="spellEnd"/>
      <w:r w:rsidRPr="00FB012C">
        <w:rPr>
          <w:rFonts w:ascii="Arial" w:hAnsi="Arial"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FB012C">
        <w:rPr>
          <w:rFonts w:ascii="Arial" w:hAnsi="Arial" w:cs="Arial"/>
          <w:sz w:val="21"/>
          <w:szCs w:val="21"/>
        </w:rPr>
        <w:t>MavMail</w:t>
      </w:r>
      <w:proofErr w:type="spellEnd"/>
      <w:r w:rsidRPr="00FB012C">
        <w:rPr>
          <w:rFonts w:ascii="Arial" w:hAnsi="Arial"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FB012C">
        <w:rPr>
          <w:rFonts w:ascii="Arial" w:hAnsi="Arial" w:cs="Arial"/>
          <w:sz w:val="21"/>
          <w:szCs w:val="21"/>
        </w:rPr>
        <w:t>MavMail</w:t>
      </w:r>
      <w:proofErr w:type="spellEnd"/>
      <w:r w:rsidRPr="00FB012C">
        <w:rPr>
          <w:rFonts w:ascii="Arial" w:hAnsi="Arial" w:cs="Arial"/>
          <w:sz w:val="21"/>
          <w:szCs w:val="21"/>
        </w:rPr>
        <w:t xml:space="preserve"> is available at </w:t>
      </w:r>
      <w:hyperlink r:id="rId16" w:history="1">
        <w:r w:rsidRPr="00FB012C">
          <w:rPr>
            <w:rStyle w:val="Hyperlink"/>
            <w:rFonts w:ascii="Arial" w:hAnsi="Arial" w:cs="Arial"/>
            <w:sz w:val="21"/>
            <w:szCs w:val="21"/>
          </w:rPr>
          <w:t>http://www.uta.edu/oit/cs/email/mavmail.php</w:t>
        </w:r>
      </w:hyperlink>
      <w:r w:rsidRPr="00FB012C">
        <w:rPr>
          <w:rFonts w:ascii="Arial" w:hAnsi="Arial" w:cs="Arial"/>
          <w:sz w:val="21"/>
          <w:szCs w:val="21"/>
        </w:rPr>
        <w:t>.</w:t>
      </w:r>
    </w:p>
    <w:p w14:paraId="7B9365B6" w14:textId="77777777" w:rsidR="00786C2F" w:rsidRPr="00FB012C" w:rsidRDefault="00786C2F" w:rsidP="00786C2F">
      <w:pPr>
        <w:rPr>
          <w:rFonts w:ascii="Arial" w:hAnsi="Arial" w:cs="Arial"/>
          <w:sz w:val="21"/>
          <w:szCs w:val="21"/>
        </w:rPr>
      </w:pPr>
    </w:p>
    <w:p w14:paraId="60B1F61E" w14:textId="77777777" w:rsidR="00786C2F" w:rsidRPr="00FB012C" w:rsidRDefault="00786C2F" w:rsidP="00786C2F">
      <w:pPr>
        <w:autoSpaceDE w:val="0"/>
        <w:autoSpaceDN w:val="0"/>
        <w:adjustRightInd w:val="0"/>
        <w:rPr>
          <w:rFonts w:ascii="Arial" w:hAnsi="Arial" w:cs="Arial"/>
          <w:sz w:val="21"/>
          <w:szCs w:val="21"/>
        </w:rPr>
      </w:pPr>
      <w:r w:rsidRPr="00FB012C">
        <w:rPr>
          <w:rFonts w:ascii="Arial" w:hAnsi="Arial" w:cs="Arial"/>
          <w:b/>
          <w:sz w:val="21"/>
          <w:szCs w:val="21"/>
        </w:rPr>
        <w:t xml:space="preserve">Student Feedback Survey: </w:t>
      </w:r>
      <w:r w:rsidRPr="00FB012C">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FB012C">
        <w:rPr>
          <w:rFonts w:ascii="Arial" w:hAnsi="Arial" w:cs="Arial"/>
          <w:bCs/>
          <w:sz w:val="21"/>
          <w:szCs w:val="21"/>
        </w:rPr>
        <w:t>MavMail</w:t>
      </w:r>
      <w:proofErr w:type="spellEnd"/>
      <w:r w:rsidRPr="00FB012C">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7" w:history="1">
        <w:r w:rsidRPr="00FB012C">
          <w:rPr>
            <w:rStyle w:val="Hyperlink"/>
            <w:rFonts w:ascii="Arial" w:hAnsi="Arial" w:cs="Arial"/>
            <w:bCs/>
            <w:sz w:val="21"/>
            <w:szCs w:val="21"/>
          </w:rPr>
          <w:t>http://www.uta.edu/sfs</w:t>
        </w:r>
      </w:hyperlink>
      <w:r w:rsidRPr="00FB012C">
        <w:rPr>
          <w:rFonts w:ascii="Arial" w:hAnsi="Arial" w:cs="Arial"/>
          <w:bCs/>
          <w:sz w:val="21"/>
          <w:szCs w:val="21"/>
        </w:rPr>
        <w:t>.</w:t>
      </w:r>
    </w:p>
    <w:p w14:paraId="263BD89B" w14:textId="77777777" w:rsidR="00786C2F" w:rsidRPr="00FB012C" w:rsidRDefault="00786C2F" w:rsidP="00786C2F">
      <w:pPr>
        <w:rPr>
          <w:rFonts w:ascii="Arial" w:hAnsi="Arial" w:cs="Arial"/>
          <w:b/>
          <w:bCs/>
          <w:sz w:val="21"/>
          <w:szCs w:val="21"/>
        </w:rPr>
      </w:pPr>
    </w:p>
    <w:p w14:paraId="60F187E0" w14:textId="77777777" w:rsidR="00786C2F" w:rsidRPr="00FB012C" w:rsidRDefault="00786C2F" w:rsidP="00786C2F">
      <w:pPr>
        <w:rPr>
          <w:rFonts w:ascii="Arial" w:hAnsi="Arial" w:cs="Arial"/>
          <w:sz w:val="21"/>
          <w:szCs w:val="21"/>
        </w:rPr>
      </w:pPr>
      <w:r w:rsidRPr="00FB012C">
        <w:rPr>
          <w:rFonts w:ascii="Arial" w:hAnsi="Arial" w:cs="Arial"/>
          <w:b/>
          <w:bCs/>
          <w:sz w:val="21"/>
          <w:szCs w:val="21"/>
        </w:rPr>
        <w:t>Final Review Week:</w:t>
      </w:r>
      <w:r w:rsidRPr="00FB012C">
        <w:rPr>
          <w:rFonts w:ascii="Arial" w:hAnsi="Arial" w:cs="Arial"/>
          <w:bCs/>
          <w:sz w:val="21"/>
          <w:szCs w:val="21"/>
        </w:rPr>
        <w:t xml:space="preserve"> </w:t>
      </w:r>
      <w:r w:rsidRPr="00FB012C">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B012C">
        <w:rPr>
          <w:rFonts w:ascii="Arial" w:hAnsi="Arial" w:cs="Arial"/>
          <w:i/>
          <w:sz w:val="21"/>
          <w:szCs w:val="21"/>
        </w:rPr>
        <w:t>unless specified in the class syllabus</w:t>
      </w:r>
      <w:r w:rsidRPr="00FB012C">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FB012C" w:rsidRDefault="00786C2F" w:rsidP="00786C2F">
      <w:pPr>
        <w:rPr>
          <w:rFonts w:ascii="Arial" w:hAnsi="Arial" w:cs="Arial"/>
          <w:sz w:val="21"/>
          <w:szCs w:val="21"/>
        </w:rPr>
      </w:pPr>
    </w:p>
    <w:p w14:paraId="08A010F2" w14:textId="66CE7C86" w:rsidR="00786C2F" w:rsidRPr="00FB012C" w:rsidRDefault="00786C2F" w:rsidP="00786C2F">
      <w:pPr>
        <w:rPr>
          <w:rFonts w:ascii="Arial" w:hAnsi="Arial" w:cs="Arial"/>
          <w:sz w:val="21"/>
          <w:szCs w:val="21"/>
        </w:rPr>
      </w:pPr>
      <w:r w:rsidRPr="00FB012C">
        <w:rPr>
          <w:rFonts w:ascii="Arial" w:hAnsi="Arial" w:cs="Arial"/>
          <w:b/>
          <w:bCs/>
          <w:sz w:val="21"/>
          <w:szCs w:val="21"/>
        </w:rPr>
        <w:t>Emergency Exit Procedures:</w:t>
      </w:r>
      <w:r w:rsidRPr="00FB012C">
        <w:rPr>
          <w:rFonts w:ascii="Arial" w:hAnsi="Arial" w:cs="Arial"/>
          <w:bCs/>
          <w:sz w:val="21"/>
          <w:szCs w:val="21"/>
        </w:rPr>
        <w:t xml:space="preserve"> </w:t>
      </w:r>
      <w:r w:rsidR="00A36EA2" w:rsidRPr="00FB012C">
        <w:rPr>
          <w:rFonts w:ascii="Arial" w:hAnsi="Arial" w:cs="Arial"/>
          <w:color w:val="FF0000"/>
          <w:sz w:val="21"/>
          <w:szCs w:val="21"/>
        </w:rPr>
        <w:t xml:space="preserve"> </w:t>
      </w:r>
      <w:r w:rsidRPr="00FB012C">
        <w:rPr>
          <w:rFonts w:ascii="Arial" w:hAnsi="Arial" w:cs="Arial"/>
          <w:sz w:val="21"/>
          <w:szCs w:val="21"/>
        </w:rPr>
        <w:t xml:space="preserve">Should we experience an emergency event that requires us to vacate the building, students should exit the room and move toward the nearest exit, </w:t>
      </w:r>
      <w:r w:rsidRPr="00FB012C">
        <w:rPr>
          <w:rFonts w:ascii="Arial" w:hAnsi="Arial" w:cs="Arial"/>
          <w:color w:val="0000FF"/>
          <w:sz w:val="21"/>
          <w:szCs w:val="21"/>
        </w:rPr>
        <w:t>which is located [insert a description of the nearest exit/emergency exit]</w:t>
      </w:r>
      <w:r w:rsidRPr="00FB012C">
        <w:rPr>
          <w:rFonts w:ascii="Arial" w:hAnsi="Arial" w:cs="Arial"/>
          <w:sz w:val="21"/>
          <w:szCs w:val="21"/>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FB6CCC8" w14:textId="7050F026" w:rsidR="00786C2F" w:rsidRPr="00FB012C" w:rsidRDefault="00786C2F" w:rsidP="00786C2F">
      <w:pPr>
        <w:rPr>
          <w:rFonts w:ascii="Arial" w:hAnsi="Arial" w:cs="Arial"/>
          <w:color w:val="FF0000"/>
          <w:sz w:val="21"/>
          <w:szCs w:val="21"/>
        </w:rPr>
      </w:pPr>
      <w:r w:rsidRPr="007C349D">
        <w:rPr>
          <w:rFonts w:ascii="Arial" w:hAnsi="Arial" w:cs="Arial"/>
          <w:color w:val="3366FF"/>
          <w:sz w:val="21"/>
          <w:szCs w:val="21"/>
        </w:rPr>
        <w:t xml:space="preserve"> (</w:t>
      </w:r>
      <w:hyperlink r:id="rId18" w:history="1">
        <w:r w:rsidR="00454100" w:rsidRPr="00FB012C">
          <w:rPr>
            <w:rStyle w:val="Hyperlink"/>
            <w:rFonts w:ascii="Arial" w:hAnsi="Arial" w:cs="Arial"/>
            <w:sz w:val="21"/>
            <w:szCs w:val="21"/>
          </w:rPr>
          <w:t>http://www.uta.edu/police/Evacuation Procedures.pdf</w:t>
        </w:r>
      </w:hyperlink>
      <w:r w:rsidR="007D452F" w:rsidRPr="00FB012C">
        <w:rPr>
          <w:rFonts w:ascii="Arial" w:hAnsi="Arial" w:cs="Arial"/>
        </w:rPr>
        <w:t>)</w:t>
      </w:r>
    </w:p>
    <w:p w14:paraId="156D8EE6" w14:textId="77777777" w:rsidR="00786C2F" w:rsidRPr="00FB012C" w:rsidRDefault="00786C2F" w:rsidP="00786C2F">
      <w:pPr>
        <w:rPr>
          <w:rFonts w:ascii="Arial" w:hAnsi="Arial" w:cs="Arial"/>
          <w:color w:val="FF0000"/>
          <w:sz w:val="21"/>
          <w:szCs w:val="21"/>
        </w:rPr>
      </w:pPr>
    </w:p>
    <w:p w14:paraId="270FB9B0" w14:textId="551ACFD5" w:rsidR="0016052E" w:rsidRPr="00FB012C" w:rsidRDefault="0016052E" w:rsidP="0016052E">
      <w:pPr>
        <w:rPr>
          <w:rFonts w:ascii="Arial" w:hAnsi="Arial" w:cs="Arial"/>
          <w:sz w:val="21"/>
          <w:szCs w:val="21"/>
        </w:rPr>
      </w:pPr>
      <w:r w:rsidRPr="00FB012C">
        <w:rPr>
          <w:rFonts w:ascii="Arial" w:hAnsi="Arial" w:cs="Arial"/>
          <w:b/>
          <w:bCs/>
          <w:sz w:val="21"/>
          <w:szCs w:val="21"/>
        </w:rPr>
        <w:t>Student Support Services</w:t>
      </w:r>
      <w:r w:rsidRPr="00FB012C">
        <w:rPr>
          <w:rFonts w:ascii="Arial" w:hAnsi="Arial" w:cs="Arial"/>
          <w:sz w:val="21"/>
          <w:szCs w:val="21"/>
        </w:rPr>
        <w:t>:</w:t>
      </w:r>
      <w:r w:rsidRPr="00FB012C">
        <w:rPr>
          <w:rFonts w:ascii="Arial" w:hAnsi="Arial" w:cs="Arial"/>
          <w:b/>
          <w:bCs/>
          <w:sz w:val="21"/>
          <w:szCs w:val="21"/>
        </w:rPr>
        <w:t xml:space="preserve"> </w:t>
      </w:r>
      <w:r w:rsidR="009E4D0C" w:rsidRPr="00FB012C">
        <w:rPr>
          <w:rFonts w:ascii="Arial" w:hAnsi="Arial" w:cs="Arial"/>
          <w:sz w:val="21"/>
          <w:szCs w:val="21"/>
        </w:rPr>
        <w:t>UT</w:t>
      </w:r>
      <w:r w:rsidRPr="00FB012C">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9E4D0C" w:rsidRPr="00FB012C">
        <w:rPr>
          <w:rFonts w:ascii="Arial" w:hAnsi="Arial" w:cs="Arial"/>
          <w:sz w:val="21"/>
          <w:szCs w:val="21"/>
        </w:rPr>
        <w:t>R</w:t>
      </w:r>
      <w:r w:rsidRPr="00FB012C">
        <w:rPr>
          <w:rFonts w:ascii="Arial" w:hAnsi="Arial" w:cs="Arial"/>
          <w:sz w:val="21"/>
          <w:szCs w:val="21"/>
        </w:rPr>
        <w:t>esources include tutoring, major-based learning centers, developmental education, advising and mentoring, personal counseling, and federally funded programs. For indiv</w:t>
      </w:r>
      <w:r w:rsidR="009E4D0C" w:rsidRPr="00FB012C">
        <w:rPr>
          <w:rFonts w:ascii="Arial" w:hAnsi="Arial" w:cs="Arial"/>
          <w:sz w:val="21"/>
          <w:szCs w:val="21"/>
        </w:rPr>
        <w:t>idualized referrals</w:t>
      </w:r>
      <w:r w:rsidRPr="00FB012C">
        <w:rPr>
          <w:rFonts w:ascii="Arial" w:hAnsi="Arial" w:cs="Arial"/>
          <w:sz w:val="21"/>
          <w:szCs w:val="21"/>
        </w:rPr>
        <w:t xml:space="preserve">, students </w:t>
      </w:r>
      <w:r w:rsidR="009E4D0C" w:rsidRPr="00FB012C">
        <w:rPr>
          <w:rFonts w:ascii="Arial" w:hAnsi="Arial" w:cs="Arial"/>
          <w:sz w:val="21"/>
          <w:szCs w:val="21"/>
        </w:rPr>
        <w:t>may</w:t>
      </w:r>
      <w:r w:rsidRPr="00FB012C">
        <w:rPr>
          <w:rFonts w:ascii="Arial" w:hAnsi="Arial" w:cs="Arial"/>
          <w:sz w:val="21"/>
          <w:szCs w:val="21"/>
        </w:rPr>
        <w:t xml:space="preserve"> </w:t>
      </w:r>
      <w:r w:rsidR="007B0CB6" w:rsidRPr="00FB012C">
        <w:rPr>
          <w:rFonts w:ascii="Arial" w:hAnsi="Arial" w:cs="Arial"/>
          <w:sz w:val="21"/>
          <w:szCs w:val="21"/>
        </w:rPr>
        <w:t>visit the reception desk at University College (Ransom Hall), call</w:t>
      </w:r>
      <w:r w:rsidRPr="00FB012C">
        <w:rPr>
          <w:rFonts w:ascii="Arial" w:hAnsi="Arial" w:cs="Arial"/>
          <w:sz w:val="21"/>
          <w:szCs w:val="21"/>
        </w:rPr>
        <w:t xml:space="preserve"> the Maverick R</w:t>
      </w:r>
      <w:r w:rsidR="009E4D0C" w:rsidRPr="00FB012C">
        <w:rPr>
          <w:rFonts w:ascii="Arial" w:hAnsi="Arial" w:cs="Arial"/>
          <w:sz w:val="21"/>
          <w:szCs w:val="21"/>
        </w:rPr>
        <w:t xml:space="preserve">esource Hotline </w:t>
      </w:r>
      <w:r w:rsidR="007B0CB6" w:rsidRPr="00FB012C">
        <w:rPr>
          <w:rFonts w:ascii="Arial" w:hAnsi="Arial" w:cs="Arial"/>
          <w:sz w:val="21"/>
          <w:szCs w:val="21"/>
        </w:rPr>
        <w:t>at 817-272-6107, send</w:t>
      </w:r>
      <w:r w:rsidR="009E4D0C" w:rsidRPr="00FB012C">
        <w:rPr>
          <w:rFonts w:ascii="Arial" w:hAnsi="Arial" w:cs="Arial"/>
          <w:sz w:val="21"/>
          <w:szCs w:val="21"/>
        </w:rPr>
        <w:t xml:space="preserve"> a message to </w:t>
      </w:r>
      <w:hyperlink r:id="rId19" w:history="1">
        <w:r w:rsidR="009E4D0C" w:rsidRPr="00FB012C">
          <w:rPr>
            <w:rStyle w:val="Hyperlink"/>
            <w:rFonts w:ascii="Arial" w:hAnsi="Arial" w:cs="Arial"/>
            <w:sz w:val="21"/>
            <w:szCs w:val="21"/>
          </w:rPr>
          <w:t>resources@uta.edu</w:t>
        </w:r>
      </w:hyperlink>
      <w:r w:rsidR="009E4D0C" w:rsidRPr="00FB012C">
        <w:rPr>
          <w:rFonts w:ascii="Arial" w:hAnsi="Arial" w:cs="Arial"/>
          <w:sz w:val="21"/>
          <w:szCs w:val="21"/>
        </w:rPr>
        <w:t xml:space="preserve">, </w:t>
      </w:r>
      <w:r w:rsidRPr="00FB012C">
        <w:rPr>
          <w:rFonts w:ascii="Arial" w:hAnsi="Arial" w:cs="Arial"/>
          <w:sz w:val="21"/>
          <w:szCs w:val="21"/>
        </w:rPr>
        <w:t xml:space="preserve">or </w:t>
      </w:r>
      <w:r w:rsidR="007B0CB6" w:rsidRPr="00FB012C">
        <w:rPr>
          <w:rFonts w:ascii="Arial" w:hAnsi="Arial" w:cs="Arial"/>
          <w:sz w:val="21"/>
          <w:szCs w:val="21"/>
        </w:rPr>
        <w:t>view the information at</w:t>
      </w:r>
      <w:r w:rsidR="00A933D4" w:rsidRPr="00FB012C">
        <w:rPr>
          <w:rFonts w:ascii="Arial" w:hAnsi="Arial" w:cs="Arial"/>
          <w:sz w:val="21"/>
          <w:szCs w:val="21"/>
        </w:rPr>
        <w:t xml:space="preserve"> </w:t>
      </w:r>
      <w:r w:rsidR="00913511" w:rsidRPr="00FB012C">
        <w:rPr>
          <w:rFonts w:ascii="Arial" w:hAnsi="Arial" w:cs="Arial"/>
          <w:sz w:val="21"/>
          <w:szCs w:val="21"/>
        </w:rPr>
        <w:t>http://www.uta.edu/universitycollege/resources/index.php</w:t>
      </w:r>
    </w:p>
    <w:p w14:paraId="00A410B9" w14:textId="77777777" w:rsidR="00410E64" w:rsidRPr="00FB012C" w:rsidRDefault="00410E64" w:rsidP="005A079A">
      <w:pPr>
        <w:tabs>
          <w:tab w:val="left" w:leader="dot" w:pos="3600"/>
        </w:tabs>
        <w:rPr>
          <w:rFonts w:ascii="Arial" w:hAnsi="Arial" w:cs="Arial"/>
          <w:b/>
          <w:bCs/>
          <w:color w:val="0000FF"/>
          <w:sz w:val="21"/>
          <w:szCs w:val="21"/>
        </w:rPr>
      </w:pPr>
    </w:p>
    <w:p w14:paraId="5469D2E4" w14:textId="77777777" w:rsidR="00786C2F" w:rsidRPr="00FB012C" w:rsidRDefault="00786C2F">
      <w:pPr>
        <w:rPr>
          <w:rFonts w:ascii="Arial" w:hAnsi="Arial" w:cs="Arial"/>
          <w:bCs/>
          <w:color w:val="0000FF"/>
          <w:sz w:val="21"/>
          <w:szCs w:val="21"/>
        </w:rPr>
      </w:pPr>
    </w:p>
    <w:p w14:paraId="4DD73093" w14:textId="77777777" w:rsidR="00A45310" w:rsidRPr="00FB012C" w:rsidRDefault="00A45310" w:rsidP="00A45310">
      <w:pPr>
        <w:rPr>
          <w:rFonts w:ascii="Arial" w:hAnsi="Arial" w:cs="Arial"/>
          <w:b/>
          <w:sz w:val="21"/>
          <w:szCs w:val="21"/>
        </w:rPr>
      </w:pPr>
      <w:r w:rsidRPr="00FB012C">
        <w:rPr>
          <w:rFonts w:ascii="Arial" w:hAnsi="Arial" w:cs="Arial"/>
          <w:b/>
          <w:sz w:val="21"/>
          <w:szCs w:val="21"/>
        </w:rPr>
        <w:t>General Course Schedule</w:t>
      </w:r>
    </w:p>
    <w:p w14:paraId="536F4447" w14:textId="77777777" w:rsidR="00A45310" w:rsidRPr="00FB012C" w:rsidRDefault="00A45310" w:rsidP="00A45310">
      <w:pPr>
        <w:rPr>
          <w:rFonts w:ascii="Arial" w:hAnsi="Arial" w:cs="Arial"/>
          <w:b/>
          <w:sz w:val="21"/>
          <w:szCs w:val="21"/>
        </w:rPr>
      </w:pPr>
    </w:p>
    <w:p w14:paraId="6E9B3F91" w14:textId="2DC3BA32" w:rsidR="00A45310" w:rsidRPr="00FB012C" w:rsidRDefault="00A45310" w:rsidP="00A45310">
      <w:pPr>
        <w:rPr>
          <w:rFonts w:ascii="Arial" w:hAnsi="Arial" w:cs="Arial"/>
          <w:b/>
          <w:color w:val="000000" w:themeColor="text1"/>
          <w:sz w:val="21"/>
          <w:szCs w:val="21"/>
        </w:rPr>
      </w:pPr>
      <w:r w:rsidRPr="00FB012C">
        <w:rPr>
          <w:rFonts w:ascii="Arial" w:hAnsi="Arial" w:cs="Arial"/>
          <w:i/>
          <w:color w:val="000000" w:themeColor="text1"/>
          <w:sz w:val="21"/>
          <w:szCs w:val="21"/>
        </w:rPr>
        <w:t>As the instructors for this course, we reserve the right to adjust this schedule in any way that serves the educational needs of the students enrolled in this course</w:t>
      </w:r>
      <w:r w:rsidR="00155A8A" w:rsidRPr="00FB012C">
        <w:rPr>
          <w:rFonts w:ascii="Arial" w:hAnsi="Arial" w:cs="Arial"/>
          <w:i/>
          <w:color w:val="000000" w:themeColor="text1"/>
          <w:sz w:val="21"/>
          <w:szCs w:val="21"/>
        </w:rPr>
        <w:t xml:space="preserve">—John Damuth &amp; </w:t>
      </w:r>
      <w:proofErr w:type="spellStart"/>
      <w:r w:rsidR="00155A8A" w:rsidRPr="00FB012C">
        <w:rPr>
          <w:rFonts w:ascii="Arial" w:hAnsi="Arial" w:cs="Arial"/>
          <w:i/>
          <w:color w:val="000000" w:themeColor="text1"/>
          <w:sz w:val="21"/>
          <w:szCs w:val="21"/>
        </w:rPr>
        <w:t>Naresh</w:t>
      </w:r>
      <w:proofErr w:type="spellEnd"/>
      <w:r w:rsidR="00155A8A" w:rsidRPr="00FB012C">
        <w:rPr>
          <w:rFonts w:ascii="Arial" w:hAnsi="Arial" w:cs="Arial"/>
          <w:i/>
          <w:color w:val="000000" w:themeColor="text1"/>
          <w:sz w:val="21"/>
          <w:szCs w:val="21"/>
        </w:rPr>
        <w:t xml:space="preserve"> Kumar</w:t>
      </w:r>
      <w:r w:rsidRPr="00FB012C">
        <w:rPr>
          <w:rFonts w:ascii="Arial" w:hAnsi="Arial" w:cs="Arial"/>
          <w:i/>
          <w:color w:val="000000" w:themeColor="text1"/>
          <w:sz w:val="21"/>
          <w:szCs w:val="21"/>
        </w:rPr>
        <w:t>.</w:t>
      </w:r>
    </w:p>
    <w:p w14:paraId="59B34096" w14:textId="77777777" w:rsidR="00D950B4" w:rsidRPr="00FB012C" w:rsidRDefault="00D950B4" w:rsidP="00F126B1">
      <w:pPr>
        <w:rPr>
          <w:rFonts w:ascii="Arial" w:hAnsi="Arial" w:cs="Arial"/>
          <w:b/>
          <w:color w:val="0000FF"/>
        </w:rPr>
      </w:pPr>
    </w:p>
    <w:p w14:paraId="4B3C3F23"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Lecture Topics</w:t>
      </w:r>
    </w:p>
    <w:p w14:paraId="614EEF44" w14:textId="77777777" w:rsidR="00155A8A" w:rsidRPr="00FB012C" w:rsidRDefault="00155A8A" w:rsidP="00155A8A">
      <w:pPr>
        <w:autoSpaceDE w:val="0"/>
        <w:autoSpaceDN w:val="0"/>
        <w:adjustRightInd w:val="0"/>
        <w:rPr>
          <w:rFonts w:ascii="Arial" w:hAnsi="Arial" w:cs="Arial"/>
          <w:color w:val="000000"/>
          <w:sz w:val="24"/>
          <w:szCs w:val="24"/>
        </w:rPr>
      </w:pPr>
    </w:p>
    <w:p w14:paraId="2C3DDD78"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1 Jan 25:  Introduction, seismic data, definitions and methodology</w:t>
      </w:r>
    </w:p>
    <w:p w14:paraId="5C660F4C"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2 Feb 2:  Sequences &amp; systems tracts within a depositional sequence.</w:t>
      </w:r>
    </w:p>
    <w:p w14:paraId="5265B41E"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3 Feb 8:  Development of the Vail-Exxon sea-level model and the cycle chart.</w:t>
      </w:r>
    </w:p>
    <w:p w14:paraId="22BBD71D" w14:textId="2BD9160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4 Feb 15:  Sei</w:t>
      </w:r>
      <w:r w:rsidR="007C349D">
        <w:rPr>
          <w:rFonts w:ascii="Arial" w:hAnsi="Arial" w:cs="Arial"/>
          <w:color w:val="000000"/>
          <w:sz w:val="24"/>
          <w:szCs w:val="24"/>
        </w:rPr>
        <w:t xml:space="preserve">smic </w:t>
      </w:r>
      <w:proofErr w:type="spellStart"/>
      <w:r w:rsidR="007C349D">
        <w:rPr>
          <w:rFonts w:ascii="Arial" w:hAnsi="Arial" w:cs="Arial"/>
          <w:color w:val="000000"/>
          <w:sz w:val="24"/>
          <w:szCs w:val="24"/>
        </w:rPr>
        <w:t>facies</w:t>
      </w:r>
      <w:proofErr w:type="spellEnd"/>
      <w:r w:rsidR="007C349D">
        <w:rPr>
          <w:rFonts w:ascii="Arial" w:hAnsi="Arial" w:cs="Arial"/>
          <w:color w:val="000000"/>
          <w:sz w:val="24"/>
          <w:szCs w:val="24"/>
        </w:rPr>
        <w:t xml:space="preserve"> classification and </w:t>
      </w:r>
      <w:bookmarkStart w:id="0" w:name="_GoBack"/>
      <w:bookmarkEnd w:id="0"/>
      <w:r w:rsidRPr="00FB012C">
        <w:rPr>
          <w:rFonts w:ascii="Arial" w:hAnsi="Arial" w:cs="Arial"/>
          <w:color w:val="000000"/>
          <w:sz w:val="24"/>
          <w:szCs w:val="24"/>
        </w:rPr>
        <w:t>interpretation.</w:t>
      </w:r>
    </w:p>
    <w:p w14:paraId="1B3842D0" w14:textId="77777777" w:rsidR="00155A8A" w:rsidRPr="00FB012C" w:rsidRDefault="00155A8A" w:rsidP="00155A8A">
      <w:pPr>
        <w:autoSpaceDE w:val="0"/>
        <w:autoSpaceDN w:val="0"/>
        <w:adjustRightInd w:val="0"/>
        <w:ind w:left="720" w:hanging="720"/>
        <w:rPr>
          <w:rFonts w:ascii="Arial" w:hAnsi="Arial" w:cs="Arial"/>
          <w:color w:val="000000"/>
          <w:sz w:val="24"/>
          <w:szCs w:val="24"/>
        </w:rPr>
      </w:pPr>
      <w:r w:rsidRPr="00FB012C">
        <w:rPr>
          <w:rFonts w:ascii="Arial" w:hAnsi="Arial" w:cs="Arial"/>
          <w:color w:val="000000"/>
          <w:sz w:val="24"/>
          <w:szCs w:val="24"/>
        </w:rPr>
        <w:t xml:space="preserve">Week 5 Feb 22:  Deep-water depositional processes &amp; sequence stratigraphy 1 </w:t>
      </w:r>
    </w:p>
    <w:p w14:paraId="5867DFC8"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6 Feb 29:  Deep-water depositional processes &amp; sequence stratigraphy 2</w:t>
      </w:r>
    </w:p>
    <w:p w14:paraId="2400DAAB" w14:textId="77777777" w:rsidR="00155A8A" w:rsidRPr="00FB012C" w:rsidRDefault="00155A8A" w:rsidP="00155A8A">
      <w:pPr>
        <w:autoSpaceDE w:val="0"/>
        <w:autoSpaceDN w:val="0"/>
        <w:adjustRightInd w:val="0"/>
        <w:rPr>
          <w:rFonts w:ascii="Arial" w:hAnsi="Arial" w:cs="Arial"/>
          <w:color w:val="000000"/>
          <w:sz w:val="24"/>
          <w:szCs w:val="24"/>
        </w:rPr>
      </w:pPr>
    </w:p>
    <w:p w14:paraId="4FD191E2" w14:textId="77777777" w:rsidR="00155A8A" w:rsidRPr="00FB012C" w:rsidRDefault="00155A8A" w:rsidP="00155A8A">
      <w:pPr>
        <w:autoSpaceDE w:val="0"/>
        <w:autoSpaceDN w:val="0"/>
        <w:adjustRightInd w:val="0"/>
        <w:rPr>
          <w:rFonts w:ascii="Arial" w:hAnsi="Arial" w:cs="Arial"/>
          <w:b/>
          <w:color w:val="000000"/>
          <w:sz w:val="24"/>
          <w:szCs w:val="24"/>
        </w:rPr>
      </w:pPr>
      <w:r w:rsidRPr="00FB012C">
        <w:rPr>
          <w:rFonts w:ascii="Arial" w:hAnsi="Arial" w:cs="Arial"/>
          <w:b/>
          <w:bCs/>
          <w:color w:val="000000"/>
          <w:sz w:val="24"/>
          <w:szCs w:val="24"/>
        </w:rPr>
        <w:t>Spring Brea</w:t>
      </w:r>
      <w:r w:rsidRPr="00FB012C">
        <w:rPr>
          <w:rFonts w:ascii="Arial" w:hAnsi="Arial" w:cs="Arial"/>
          <w:b/>
          <w:color w:val="000000"/>
          <w:sz w:val="24"/>
          <w:szCs w:val="24"/>
        </w:rPr>
        <w:t>k Mar 9</w:t>
      </w:r>
    </w:p>
    <w:p w14:paraId="35D67B0C" w14:textId="77777777" w:rsidR="00155A8A" w:rsidRPr="00FB012C" w:rsidRDefault="00155A8A" w:rsidP="00155A8A">
      <w:pPr>
        <w:autoSpaceDE w:val="0"/>
        <w:autoSpaceDN w:val="0"/>
        <w:adjustRightInd w:val="0"/>
        <w:rPr>
          <w:rFonts w:ascii="Arial" w:hAnsi="Arial" w:cs="Arial"/>
          <w:b/>
          <w:color w:val="000000"/>
          <w:sz w:val="24"/>
          <w:szCs w:val="24"/>
        </w:rPr>
      </w:pPr>
    </w:p>
    <w:p w14:paraId="003B3D13" w14:textId="77777777" w:rsidR="00155A8A" w:rsidRPr="00FB012C" w:rsidRDefault="00155A8A" w:rsidP="00155A8A">
      <w:pPr>
        <w:autoSpaceDE w:val="0"/>
        <w:autoSpaceDN w:val="0"/>
        <w:adjustRightInd w:val="0"/>
        <w:ind w:left="720" w:hanging="720"/>
        <w:rPr>
          <w:rFonts w:ascii="Arial" w:hAnsi="Arial" w:cs="Arial"/>
          <w:color w:val="000000"/>
          <w:sz w:val="24"/>
          <w:szCs w:val="24"/>
        </w:rPr>
      </w:pPr>
      <w:r w:rsidRPr="00FB012C">
        <w:rPr>
          <w:rFonts w:ascii="Arial" w:hAnsi="Arial" w:cs="Arial"/>
          <w:color w:val="000000"/>
          <w:sz w:val="24"/>
          <w:szCs w:val="24"/>
        </w:rPr>
        <w:t xml:space="preserve">Week </w:t>
      </w:r>
      <w:proofErr w:type="gramStart"/>
      <w:r w:rsidRPr="00FB012C">
        <w:rPr>
          <w:rFonts w:ascii="Arial" w:hAnsi="Arial" w:cs="Arial"/>
          <w:color w:val="000000"/>
          <w:sz w:val="24"/>
          <w:szCs w:val="24"/>
        </w:rPr>
        <w:t>7  Mar</w:t>
      </w:r>
      <w:proofErr w:type="gramEnd"/>
      <w:r w:rsidRPr="00FB012C">
        <w:rPr>
          <w:rFonts w:ascii="Arial" w:hAnsi="Arial" w:cs="Arial"/>
          <w:color w:val="000000"/>
          <w:sz w:val="24"/>
          <w:szCs w:val="24"/>
        </w:rPr>
        <w:t xml:space="preserve"> 7: - Basics of logging &amp; well-log sequence stratigraphy</w:t>
      </w:r>
    </w:p>
    <w:p w14:paraId="7BA2C0D7"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 xml:space="preserve">Week </w:t>
      </w:r>
      <w:proofErr w:type="gramStart"/>
      <w:r w:rsidRPr="00FB012C">
        <w:rPr>
          <w:rFonts w:ascii="Arial" w:hAnsi="Arial" w:cs="Arial"/>
          <w:color w:val="000000"/>
          <w:sz w:val="24"/>
          <w:szCs w:val="24"/>
        </w:rPr>
        <w:t>8  Mar</w:t>
      </w:r>
      <w:proofErr w:type="gramEnd"/>
      <w:r w:rsidRPr="00FB012C">
        <w:rPr>
          <w:rFonts w:ascii="Arial" w:hAnsi="Arial" w:cs="Arial"/>
          <w:color w:val="000000"/>
          <w:sz w:val="24"/>
          <w:szCs w:val="24"/>
        </w:rPr>
        <w:t xml:space="preserve"> 21: </w:t>
      </w:r>
      <w:r w:rsidRPr="00FB012C">
        <w:rPr>
          <w:rFonts w:ascii="Arial" w:hAnsi="Arial" w:cs="Arial"/>
          <w:b/>
          <w:color w:val="000000"/>
          <w:sz w:val="24"/>
          <w:szCs w:val="24"/>
        </w:rPr>
        <w:t>Mid-term Exam</w:t>
      </w:r>
      <w:r w:rsidRPr="00FB012C">
        <w:rPr>
          <w:rFonts w:ascii="Arial" w:hAnsi="Arial" w:cs="Arial"/>
          <w:color w:val="000000"/>
          <w:sz w:val="24"/>
          <w:szCs w:val="24"/>
        </w:rPr>
        <w:t xml:space="preserve"> (No lecture or lab)</w:t>
      </w:r>
    </w:p>
    <w:p w14:paraId="2DCCE820" w14:textId="77777777" w:rsidR="00155A8A" w:rsidRPr="00FB012C" w:rsidRDefault="00155A8A" w:rsidP="00155A8A">
      <w:pPr>
        <w:autoSpaceDE w:val="0"/>
        <w:autoSpaceDN w:val="0"/>
        <w:adjustRightInd w:val="0"/>
        <w:ind w:left="720" w:hanging="720"/>
        <w:rPr>
          <w:rFonts w:ascii="Arial" w:hAnsi="Arial" w:cs="Arial"/>
          <w:color w:val="000000"/>
          <w:sz w:val="24"/>
          <w:szCs w:val="24"/>
        </w:rPr>
      </w:pPr>
      <w:r w:rsidRPr="00FB012C">
        <w:rPr>
          <w:rFonts w:ascii="Arial" w:hAnsi="Arial" w:cs="Arial"/>
          <w:color w:val="000000"/>
          <w:sz w:val="24"/>
          <w:szCs w:val="24"/>
        </w:rPr>
        <w:t xml:space="preserve">Week 9 Mar 28:  Shallow-water processes (fluvial/shelf) &amp; sequence stratigraphy 1. </w:t>
      </w:r>
    </w:p>
    <w:p w14:paraId="28F1EAC5" w14:textId="77777777" w:rsidR="00155A8A" w:rsidRPr="00FB012C" w:rsidRDefault="00155A8A" w:rsidP="00155A8A">
      <w:pPr>
        <w:autoSpaceDE w:val="0"/>
        <w:autoSpaceDN w:val="0"/>
        <w:adjustRightInd w:val="0"/>
        <w:ind w:left="720" w:hanging="720"/>
        <w:rPr>
          <w:rFonts w:ascii="Arial" w:hAnsi="Arial" w:cs="Arial"/>
          <w:color w:val="000000"/>
          <w:sz w:val="24"/>
          <w:szCs w:val="24"/>
        </w:rPr>
      </w:pPr>
      <w:r w:rsidRPr="00FB012C">
        <w:rPr>
          <w:rFonts w:ascii="Arial" w:hAnsi="Arial" w:cs="Arial"/>
          <w:color w:val="000000"/>
          <w:sz w:val="24"/>
          <w:szCs w:val="24"/>
        </w:rPr>
        <w:tab/>
        <w:t xml:space="preserve">  April 2:  Field trip to BEG/UTIG at Univ. of Texas in Austin</w:t>
      </w:r>
    </w:p>
    <w:p w14:paraId="63C8448E" w14:textId="77777777" w:rsidR="00155A8A" w:rsidRPr="00FB012C" w:rsidRDefault="00155A8A" w:rsidP="00155A8A">
      <w:pPr>
        <w:autoSpaceDE w:val="0"/>
        <w:autoSpaceDN w:val="0"/>
        <w:adjustRightInd w:val="0"/>
        <w:ind w:left="720" w:hanging="720"/>
        <w:rPr>
          <w:rFonts w:ascii="Arial" w:hAnsi="Arial" w:cs="Arial"/>
          <w:color w:val="000000"/>
          <w:sz w:val="24"/>
          <w:szCs w:val="24"/>
        </w:rPr>
      </w:pPr>
      <w:r w:rsidRPr="00FB012C">
        <w:rPr>
          <w:rFonts w:ascii="Arial" w:hAnsi="Arial" w:cs="Arial"/>
          <w:color w:val="000000"/>
          <w:sz w:val="24"/>
          <w:szCs w:val="24"/>
        </w:rPr>
        <w:t>Week 10 Apr 4:  Shallow water processes (deltas) &amp; sequence stratigraphy 2.</w:t>
      </w:r>
    </w:p>
    <w:p w14:paraId="14FAF63F"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11 Apr 11: Sequence stratigraphic framework in carbonates.</w:t>
      </w:r>
    </w:p>
    <w:p w14:paraId="7AC58F9F"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12 Apr 18: Case study: Alaska North Slope</w:t>
      </w:r>
    </w:p>
    <w:p w14:paraId="0823C492"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13 Apr 25: Case study: Brazil</w:t>
      </w:r>
    </w:p>
    <w:p w14:paraId="5F38C79D"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14 May 2: Wrap-up/review. Student presentations on projects (10-15 min each)</w:t>
      </w:r>
    </w:p>
    <w:p w14:paraId="204EC32E"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 xml:space="preserve">Week 15 May 11: </w:t>
      </w:r>
      <w:r w:rsidRPr="00FB012C">
        <w:rPr>
          <w:rFonts w:ascii="Arial" w:hAnsi="Arial" w:cs="Arial"/>
          <w:b/>
          <w:color w:val="000000"/>
          <w:sz w:val="24"/>
          <w:szCs w:val="24"/>
        </w:rPr>
        <w:t>Final Exam</w:t>
      </w:r>
    </w:p>
    <w:p w14:paraId="08A279D5" w14:textId="77777777" w:rsidR="00155A8A" w:rsidRPr="00FB012C" w:rsidRDefault="00155A8A" w:rsidP="00155A8A">
      <w:pPr>
        <w:autoSpaceDE w:val="0"/>
        <w:autoSpaceDN w:val="0"/>
        <w:adjustRightInd w:val="0"/>
        <w:rPr>
          <w:rFonts w:ascii="Arial" w:hAnsi="Arial" w:cs="Arial"/>
          <w:color w:val="000000"/>
          <w:sz w:val="24"/>
          <w:szCs w:val="24"/>
        </w:rPr>
      </w:pPr>
    </w:p>
    <w:p w14:paraId="5C2883BE"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EXERCISE TOPICS</w:t>
      </w:r>
    </w:p>
    <w:p w14:paraId="1953060A" w14:textId="77777777" w:rsidR="00155A8A" w:rsidRPr="00FB012C" w:rsidRDefault="00155A8A" w:rsidP="00155A8A">
      <w:pPr>
        <w:autoSpaceDE w:val="0"/>
        <w:autoSpaceDN w:val="0"/>
        <w:adjustRightInd w:val="0"/>
        <w:rPr>
          <w:rFonts w:ascii="Arial" w:hAnsi="Arial" w:cs="Arial"/>
          <w:color w:val="000000"/>
          <w:sz w:val="24"/>
          <w:szCs w:val="24"/>
        </w:rPr>
      </w:pPr>
    </w:p>
    <w:p w14:paraId="211B6455"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 xml:space="preserve">Week 1: Recognition and interpretation of </w:t>
      </w:r>
      <w:proofErr w:type="spellStart"/>
      <w:r w:rsidRPr="00FB012C">
        <w:rPr>
          <w:rFonts w:ascii="Arial" w:hAnsi="Arial" w:cs="Arial"/>
          <w:color w:val="000000"/>
          <w:sz w:val="24"/>
          <w:szCs w:val="24"/>
        </w:rPr>
        <w:t>stratal</w:t>
      </w:r>
      <w:proofErr w:type="spellEnd"/>
      <w:r w:rsidRPr="00FB012C">
        <w:rPr>
          <w:rFonts w:ascii="Arial" w:hAnsi="Arial" w:cs="Arial"/>
          <w:color w:val="000000"/>
          <w:sz w:val="24"/>
          <w:szCs w:val="24"/>
        </w:rPr>
        <w:t xml:space="preserve"> boundaries.</w:t>
      </w:r>
    </w:p>
    <w:p w14:paraId="32E4DB49"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2: Interpretation of depositional systems tracts.</w:t>
      </w:r>
    </w:p>
    <w:p w14:paraId="10BD4129"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 xml:space="preserve">Week 3: Construction of a </w:t>
      </w:r>
      <w:proofErr w:type="spellStart"/>
      <w:r w:rsidRPr="00FB012C">
        <w:rPr>
          <w:rFonts w:ascii="Arial" w:hAnsi="Arial" w:cs="Arial"/>
          <w:color w:val="000000"/>
          <w:sz w:val="24"/>
          <w:szCs w:val="24"/>
        </w:rPr>
        <w:t>chronostratigraphic</w:t>
      </w:r>
      <w:proofErr w:type="spellEnd"/>
      <w:r w:rsidRPr="00FB012C">
        <w:rPr>
          <w:rFonts w:ascii="Arial" w:hAnsi="Arial" w:cs="Arial"/>
          <w:color w:val="000000"/>
          <w:sz w:val="24"/>
          <w:szCs w:val="24"/>
        </w:rPr>
        <w:t xml:space="preserve"> diagram and interpretation.</w:t>
      </w:r>
    </w:p>
    <w:p w14:paraId="477979DE"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 xml:space="preserve">Week 4: Identification and interpretation of seismic </w:t>
      </w:r>
      <w:proofErr w:type="spellStart"/>
      <w:r w:rsidRPr="00FB012C">
        <w:rPr>
          <w:rFonts w:ascii="Arial" w:hAnsi="Arial" w:cs="Arial"/>
          <w:color w:val="000000"/>
          <w:sz w:val="24"/>
          <w:szCs w:val="24"/>
        </w:rPr>
        <w:t>facies</w:t>
      </w:r>
      <w:proofErr w:type="spellEnd"/>
      <w:r w:rsidRPr="00FB012C">
        <w:rPr>
          <w:rFonts w:ascii="Arial" w:hAnsi="Arial" w:cs="Arial"/>
          <w:color w:val="000000"/>
          <w:sz w:val="24"/>
          <w:szCs w:val="24"/>
        </w:rPr>
        <w:t xml:space="preserve"> on seismic lines.</w:t>
      </w:r>
    </w:p>
    <w:p w14:paraId="1A45076D"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5</w:t>
      </w:r>
      <w:proofErr w:type="gramStart"/>
      <w:r w:rsidRPr="00FB012C">
        <w:rPr>
          <w:rFonts w:ascii="Arial" w:hAnsi="Arial" w:cs="Arial"/>
          <w:color w:val="000000"/>
          <w:sz w:val="24"/>
          <w:szCs w:val="24"/>
        </w:rPr>
        <w:t>:.</w:t>
      </w:r>
      <w:proofErr w:type="gramEnd"/>
      <w:r w:rsidRPr="00FB012C">
        <w:rPr>
          <w:rFonts w:ascii="Arial" w:hAnsi="Arial" w:cs="Arial"/>
          <w:color w:val="000000"/>
          <w:sz w:val="24"/>
          <w:szCs w:val="24"/>
        </w:rPr>
        <w:t>Sequence stratigraphic interpretation of MCS line</w:t>
      </w:r>
    </w:p>
    <w:p w14:paraId="653AA8E7"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 xml:space="preserve">Week 6: Interpret deep-water depositional processes from seismic </w:t>
      </w:r>
      <w:proofErr w:type="spellStart"/>
      <w:r w:rsidRPr="00FB012C">
        <w:rPr>
          <w:rFonts w:ascii="Arial" w:hAnsi="Arial" w:cs="Arial"/>
          <w:color w:val="000000"/>
          <w:sz w:val="24"/>
          <w:szCs w:val="24"/>
        </w:rPr>
        <w:t>facies</w:t>
      </w:r>
      <w:proofErr w:type="spellEnd"/>
      <w:r w:rsidRPr="00FB012C">
        <w:rPr>
          <w:rFonts w:ascii="Arial" w:hAnsi="Arial" w:cs="Arial"/>
          <w:color w:val="000000"/>
          <w:sz w:val="24"/>
          <w:szCs w:val="24"/>
        </w:rPr>
        <w:t>.</w:t>
      </w:r>
    </w:p>
    <w:p w14:paraId="166E8AA0" w14:textId="77777777" w:rsidR="00155A8A" w:rsidRPr="00FB012C" w:rsidRDefault="00155A8A" w:rsidP="00155A8A">
      <w:pPr>
        <w:autoSpaceDE w:val="0"/>
        <w:autoSpaceDN w:val="0"/>
        <w:adjustRightInd w:val="0"/>
        <w:rPr>
          <w:rFonts w:ascii="Arial" w:hAnsi="Arial" w:cs="Arial"/>
          <w:color w:val="000000"/>
          <w:sz w:val="24"/>
          <w:szCs w:val="24"/>
        </w:rPr>
      </w:pPr>
    </w:p>
    <w:p w14:paraId="29C8D466" w14:textId="77777777" w:rsidR="00155A8A" w:rsidRPr="00FB012C" w:rsidRDefault="00155A8A" w:rsidP="00155A8A">
      <w:pPr>
        <w:autoSpaceDE w:val="0"/>
        <w:autoSpaceDN w:val="0"/>
        <w:adjustRightInd w:val="0"/>
        <w:rPr>
          <w:rFonts w:ascii="Arial" w:hAnsi="Arial" w:cs="Arial"/>
          <w:b/>
          <w:bCs/>
          <w:color w:val="000000"/>
          <w:sz w:val="24"/>
          <w:szCs w:val="24"/>
        </w:rPr>
      </w:pPr>
      <w:r w:rsidRPr="00FB012C">
        <w:rPr>
          <w:rFonts w:ascii="Arial" w:hAnsi="Arial" w:cs="Arial"/>
          <w:b/>
          <w:bCs/>
          <w:color w:val="000000"/>
          <w:sz w:val="24"/>
          <w:szCs w:val="24"/>
        </w:rPr>
        <w:t>Spring Break</w:t>
      </w:r>
    </w:p>
    <w:p w14:paraId="18891058" w14:textId="77777777" w:rsidR="00155A8A" w:rsidRPr="00FB012C" w:rsidRDefault="00155A8A" w:rsidP="00155A8A">
      <w:pPr>
        <w:autoSpaceDE w:val="0"/>
        <w:autoSpaceDN w:val="0"/>
        <w:adjustRightInd w:val="0"/>
        <w:rPr>
          <w:rFonts w:ascii="Arial" w:hAnsi="Arial" w:cs="Arial"/>
          <w:b/>
          <w:bCs/>
          <w:color w:val="000000"/>
          <w:sz w:val="24"/>
          <w:szCs w:val="24"/>
        </w:rPr>
      </w:pPr>
    </w:p>
    <w:p w14:paraId="5D44B7CA" w14:textId="77777777" w:rsidR="00155A8A" w:rsidRPr="00FB012C" w:rsidRDefault="00155A8A" w:rsidP="00155A8A">
      <w:pPr>
        <w:autoSpaceDE w:val="0"/>
        <w:autoSpaceDN w:val="0"/>
        <w:adjustRightInd w:val="0"/>
        <w:rPr>
          <w:rFonts w:ascii="Arial" w:hAnsi="Arial" w:cs="Arial"/>
          <w:b/>
          <w:bCs/>
          <w:color w:val="000000"/>
          <w:sz w:val="24"/>
          <w:szCs w:val="24"/>
        </w:rPr>
      </w:pPr>
      <w:proofErr w:type="gramStart"/>
      <w:r w:rsidRPr="00FB012C">
        <w:rPr>
          <w:rFonts w:ascii="Arial" w:hAnsi="Arial" w:cs="Arial"/>
          <w:color w:val="000000"/>
          <w:sz w:val="24"/>
          <w:szCs w:val="24"/>
        </w:rPr>
        <w:t>Week  7</w:t>
      </w:r>
      <w:proofErr w:type="gramEnd"/>
      <w:r w:rsidRPr="00FB012C">
        <w:rPr>
          <w:rFonts w:ascii="Arial" w:hAnsi="Arial" w:cs="Arial"/>
          <w:color w:val="000000"/>
          <w:sz w:val="24"/>
          <w:szCs w:val="24"/>
        </w:rPr>
        <w:t xml:space="preserve">  Interpret </w:t>
      </w:r>
      <w:proofErr w:type="spellStart"/>
      <w:r w:rsidRPr="00FB012C">
        <w:rPr>
          <w:rFonts w:ascii="Arial" w:hAnsi="Arial" w:cs="Arial"/>
          <w:color w:val="000000"/>
          <w:sz w:val="24"/>
          <w:szCs w:val="24"/>
        </w:rPr>
        <w:t>facies</w:t>
      </w:r>
      <w:proofErr w:type="spellEnd"/>
      <w:r w:rsidRPr="00FB012C">
        <w:rPr>
          <w:rFonts w:ascii="Arial" w:hAnsi="Arial" w:cs="Arial"/>
          <w:color w:val="000000"/>
          <w:sz w:val="24"/>
          <w:szCs w:val="24"/>
        </w:rPr>
        <w:t xml:space="preserve"> on grid of seismic lines and construct map.</w:t>
      </w:r>
    </w:p>
    <w:p w14:paraId="304BA696"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8:  No exercise – Mid Term Exam</w:t>
      </w:r>
    </w:p>
    <w:p w14:paraId="6142990A" w14:textId="77777777" w:rsidR="00155A8A" w:rsidRPr="00FB012C" w:rsidRDefault="00155A8A" w:rsidP="00155A8A">
      <w:pPr>
        <w:autoSpaceDE w:val="0"/>
        <w:autoSpaceDN w:val="0"/>
        <w:adjustRightInd w:val="0"/>
        <w:rPr>
          <w:rFonts w:ascii="Arial" w:hAnsi="Arial" w:cs="Arial"/>
          <w:color w:val="000000"/>
          <w:sz w:val="24"/>
          <w:szCs w:val="24"/>
        </w:rPr>
      </w:pPr>
      <w:proofErr w:type="gramStart"/>
      <w:r w:rsidRPr="00FB012C">
        <w:rPr>
          <w:rFonts w:ascii="Arial" w:hAnsi="Arial" w:cs="Arial"/>
          <w:color w:val="000000"/>
          <w:sz w:val="24"/>
          <w:szCs w:val="24"/>
        </w:rPr>
        <w:t>Week 9:  Trinity-Brazos GOM deep-water interpretation exercise.</w:t>
      </w:r>
      <w:proofErr w:type="gramEnd"/>
    </w:p>
    <w:p w14:paraId="52F5F896"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10:  Interpret seismic data from a delta in the Gulf of Mexico</w:t>
      </w:r>
      <w:proofErr w:type="gramStart"/>
      <w:r w:rsidRPr="00FB012C">
        <w:rPr>
          <w:rFonts w:ascii="Arial" w:hAnsi="Arial" w:cs="Arial"/>
          <w:color w:val="000000"/>
          <w:sz w:val="24"/>
          <w:szCs w:val="24"/>
        </w:rPr>
        <w:t>..</w:t>
      </w:r>
      <w:proofErr w:type="gramEnd"/>
    </w:p>
    <w:p w14:paraId="414E782C" w14:textId="77777777" w:rsidR="00155A8A" w:rsidRPr="00FB012C" w:rsidRDefault="00155A8A" w:rsidP="00155A8A">
      <w:pPr>
        <w:autoSpaceDE w:val="0"/>
        <w:autoSpaceDN w:val="0"/>
        <w:adjustRightInd w:val="0"/>
        <w:ind w:left="1440" w:hanging="1440"/>
        <w:rPr>
          <w:rFonts w:ascii="Arial" w:hAnsi="Arial" w:cs="Arial"/>
          <w:color w:val="000000"/>
          <w:sz w:val="24"/>
          <w:szCs w:val="24"/>
        </w:rPr>
      </w:pPr>
      <w:r w:rsidRPr="00FB012C">
        <w:rPr>
          <w:rFonts w:ascii="Arial" w:hAnsi="Arial" w:cs="Arial"/>
          <w:color w:val="000000"/>
          <w:sz w:val="24"/>
          <w:szCs w:val="24"/>
        </w:rPr>
        <w:t>Week 11:</w:t>
      </w:r>
      <w:r w:rsidRPr="00FB012C" w:rsidDel="000D2365">
        <w:rPr>
          <w:rFonts w:ascii="Arial" w:hAnsi="Arial" w:cs="Arial"/>
          <w:color w:val="000000"/>
          <w:sz w:val="24"/>
          <w:szCs w:val="24"/>
        </w:rPr>
        <w:t xml:space="preserve"> </w:t>
      </w:r>
      <w:r w:rsidRPr="00FB012C">
        <w:rPr>
          <w:rFonts w:ascii="Arial" w:hAnsi="Arial" w:cs="Arial"/>
          <w:color w:val="000000"/>
          <w:sz w:val="24"/>
          <w:szCs w:val="24"/>
        </w:rPr>
        <w:t>Well-log sequence stratigraphy exercise.</w:t>
      </w:r>
    </w:p>
    <w:p w14:paraId="7A64F61D" w14:textId="77777777" w:rsidR="00155A8A" w:rsidRPr="00FB012C" w:rsidRDefault="00155A8A" w:rsidP="00155A8A">
      <w:pPr>
        <w:autoSpaceDE w:val="0"/>
        <w:autoSpaceDN w:val="0"/>
        <w:adjustRightInd w:val="0"/>
        <w:ind w:left="1440" w:hanging="1440"/>
        <w:rPr>
          <w:rFonts w:ascii="Arial" w:hAnsi="Arial" w:cs="Arial"/>
          <w:color w:val="000000"/>
          <w:sz w:val="24"/>
          <w:szCs w:val="24"/>
        </w:rPr>
      </w:pPr>
      <w:r w:rsidRPr="00FB012C">
        <w:rPr>
          <w:rFonts w:ascii="Arial" w:hAnsi="Arial" w:cs="Arial"/>
          <w:color w:val="000000"/>
          <w:sz w:val="24"/>
          <w:szCs w:val="24"/>
        </w:rPr>
        <w:t xml:space="preserve">Week 12: Outcrop </w:t>
      </w:r>
      <w:proofErr w:type="spellStart"/>
      <w:r w:rsidRPr="00FB012C">
        <w:rPr>
          <w:rFonts w:ascii="Arial" w:hAnsi="Arial" w:cs="Arial"/>
          <w:color w:val="000000"/>
          <w:sz w:val="24"/>
          <w:szCs w:val="24"/>
        </w:rPr>
        <w:t>facies</w:t>
      </w:r>
      <w:proofErr w:type="spellEnd"/>
      <w:r w:rsidRPr="00FB012C">
        <w:rPr>
          <w:rFonts w:ascii="Arial" w:hAnsi="Arial" w:cs="Arial"/>
          <w:color w:val="000000"/>
          <w:sz w:val="24"/>
          <w:szCs w:val="24"/>
        </w:rPr>
        <w:t xml:space="preserve"> interpretation exercise (SEPM).</w:t>
      </w:r>
    </w:p>
    <w:p w14:paraId="0E42B757"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 xml:space="preserve">Week 13: No exercise—work on term paper project. </w:t>
      </w:r>
    </w:p>
    <w:p w14:paraId="30804160" w14:textId="77777777" w:rsidR="00155A8A" w:rsidRPr="00FB012C" w:rsidRDefault="00155A8A" w:rsidP="00155A8A">
      <w:pPr>
        <w:autoSpaceDE w:val="0"/>
        <w:autoSpaceDN w:val="0"/>
        <w:adjustRightInd w:val="0"/>
        <w:rPr>
          <w:rFonts w:ascii="Arial" w:hAnsi="Arial" w:cs="Arial"/>
          <w:color w:val="000000"/>
          <w:sz w:val="24"/>
          <w:szCs w:val="24"/>
        </w:rPr>
      </w:pPr>
      <w:r w:rsidRPr="00FB012C">
        <w:rPr>
          <w:rFonts w:ascii="Arial" w:hAnsi="Arial" w:cs="Arial"/>
          <w:color w:val="000000"/>
          <w:sz w:val="24"/>
          <w:szCs w:val="24"/>
        </w:rPr>
        <w:t>Week 14: Term paper project oral presentations.</w:t>
      </w:r>
    </w:p>
    <w:p w14:paraId="4358BF44" w14:textId="77777777" w:rsidR="00155A8A" w:rsidRPr="00FB012C" w:rsidRDefault="00155A8A" w:rsidP="00155A8A">
      <w:pPr>
        <w:autoSpaceDE w:val="0"/>
        <w:autoSpaceDN w:val="0"/>
        <w:adjustRightInd w:val="0"/>
        <w:rPr>
          <w:rFonts w:ascii="Arial" w:hAnsi="Arial" w:cs="Arial"/>
          <w:color w:val="000000"/>
          <w:sz w:val="24"/>
          <w:szCs w:val="24"/>
        </w:rPr>
      </w:pPr>
    </w:p>
    <w:p w14:paraId="2597CA65" w14:textId="77777777" w:rsidR="00155A8A" w:rsidRPr="00FB012C" w:rsidRDefault="00155A8A" w:rsidP="00F126B1">
      <w:pPr>
        <w:rPr>
          <w:rFonts w:ascii="Arial" w:hAnsi="Arial" w:cs="Arial"/>
          <w:b/>
          <w:color w:val="0000FF"/>
        </w:rPr>
      </w:pPr>
    </w:p>
    <w:p w14:paraId="398C28A0" w14:textId="77777777" w:rsidR="00155A8A" w:rsidRPr="00FB012C" w:rsidRDefault="00155A8A" w:rsidP="00F126B1">
      <w:pPr>
        <w:rPr>
          <w:rFonts w:ascii="Arial" w:hAnsi="Arial" w:cs="Arial"/>
          <w:b/>
          <w:color w:val="0000FF"/>
        </w:rPr>
      </w:pPr>
    </w:p>
    <w:p w14:paraId="4CC19C46" w14:textId="551D91C7" w:rsidR="0020685B" w:rsidRPr="00FB012C" w:rsidRDefault="0020685B" w:rsidP="00F126B1">
      <w:pPr>
        <w:pBdr>
          <w:top w:val="single" w:sz="4" w:space="1" w:color="auto"/>
          <w:left w:val="single" w:sz="4" w:space="4" w:color="auto"/>
          <w:bottom w:val="single" w:sz="4" w:space="1" w:color="auto"/>
          <w:right w:val="single" w:sz="4" w:space="4" w:color="auto"/>
        </w:pBdr>
        <w:rPr>
          <w:rFonts w:ascii="Arial" w:hAnsi="Arial" w:cs="Arial"/>
          <w:bCs/>
          <w:color w:val="000000" w:themeColor="text1"/>
          <w:sz w:val="21"/>
          <w:szCs w:val="21"/>
        </w:rPr>
      </w:pPr>
      <w:r w:rsidRPr="00FB012C">
        <w:rPr>
          <w:rFonts w:ascii="Arial" w:hAnsi="Arial" w:cs="Arial"/>
          <w:b/>
          <w:color w:val="000000" w:themeColor="text1"/>
          <w:sz w:val="21"/>
          <w:szCs w:val="21"/>
        </w:rPr>
        <w:lastRenderedPageBreak/>
        <w:t>Emergency Phone Numbers</w:t>
      </w:r>
      <w:r w:rsidR="00A45310" w:rsidRPr="00FB012C">
        <w:rPr>
          <w:rFonts w:ascii="Arial" w:hAnsi="Arial" w:cs="Arial"/>
          <w:bCs/>
          <w:color w:val="000000" w:themeColor="text1"/>
          <w:sz w:val="21"/>
          <w:szCs w:val="21"/>
        </w:rPr>
        <w:t xml:space="preserve">: </w:t>
      </w:r>
      <w:r w:rsidRPr="00FB012C">
        <w:rPr>
          <w:rFonts w:ascii="Arial" w:hAnsi="Arial" w:cs="Arial"/>
          <w:bCs/>
          <w:color w:val="000000" w:themeColor="text1"/>
          <w:sz w:val="21"/>
          <w:szCs w:val="21"/>
        </w:rPr>
        <w:t xml:space="preserve">In case of an on-campus emergency, call the UT Arlington Police Department at </w:t>
      </w:r>
      <w:r w:rsidRPr="00FB012C">
        <w:rPr>
          <w:rFonts w:ascii="Arial" w:hAnsi="Arial" w:cs="Arial"/>
          <w:b/>
          <w:color w:val="000000" w:themeColor="text1"/>
          <w:sz w:val="21"/>
          <w:szCs w:val="21"/>
        </w:rPr>
        <w:t>817-272-3003</w:t>
      </w:r>
      <w:r w:rsidRPr="00FB012C">
        <w:rPr>
          <w:rFonts w:ascii="Arial" w:hAnsi="Arial" w:cs="Arial"/>
          <w:bCs/>
          <w:color w:val="000000" w:themeColor="text1"/>
          <w:sz w:val="21"/>
          <w:szCs w:val="21"/>
        </w:rPr>
        <w:t xml:space="preserve"> (non-campus phone), </w:t>
      </w:r>
      <w:r w:rsidRPr="00FB012C">
        <w:rPr>
          <w:rFonts w:ascii="Arial" w:hAnsi="Arial" w:cs="Arial"/>
          <w:b/>
          <w:color w:val="000000" w:themeColor="text1"/>
          <w:sz w:val="21"/>
          <w:szCs w:val="21"/>
        </w:rPr>
        <w:t>2-3003</w:t>
      </w:r>
      <w:r w:rsidRPr="00FB012C">
        <w:rPr>
          <w:rFonts w:ascii="Arial" w:hAnsi="Arial" w:cs="Arial"/>
          <w:bCs/>
          <w:color w:val="000000" w:themeColor="text1"/>
          <w:sz w:val="21"/>
          <w:szCs w:val="21"/>
        </w:rPr>
        <w:t xml:space="preserve"> (campus phone). You may also dial 911.</w:t>
      </w:r>
      <w:r w:rsidR="00913511" w:rsidRPr="00FB012C">
        <w:rPr>
          <w:rFonts w:ascii="Arial" w:hAnsi="Arial" w:cs="Arial"/>
          <w:bCs/>
          <w:color w:val="000000" w:themeColor="text1"/>
          <w:sz w:val="21"/>
          <w:szCs w:val="21"/>
        </w:rPr>
        <w:t xml:space="preserve"> Non-emergency number 817-272-3381</w:t>
      </w:r>
    </w:p>
    <w:p w14:paraId="3A9504D8" w14:textId="77777777" w:rsidR="00F162AA" w:rsidRPr="00FB012C" w:rsidRDefault="00F162AA" w:rsidP="00155DDD">
      <w:pPr>
        <w:rPr>
          <w:rFonts w:ascii="Arial" w:hAnsi="Arial" w:cs="Arial"/>
          <w:bCs/>
          <w:color w:val="FF0000"/>
          <w:sz w:val="21"/>
          <w:szCs w:val="21"/>
        </w:rPr>
      </w:pPr>
    </w:p>
    <w:p w14:paraId="18C5C836" w14:textId="77777777" w:rsidR="00425D01" w:rsidRPr="00FB012C" w:rsidRDefault="00425D01" w:rsidP="00932811">
      <w:pPr>
        <w:spacing w:after="120"/>
        <w:rPr>
          <w:rFonts w:ascii="Arial" w:hAnsi="Arial" w:cs="Arial"/>
          <w:b/>
          <w:color w:val="0000FF"/>
          <w:sz w:val="20"/>
          <w:szCs w:val="20"/>
        </w:rPr>
      </w:pPr>
    </w:p>
    <w:p w14:paraId="7D0629CF" w14:textId="77777777" w:rsidR="00523DA7" w:rsidRPr="00FB012C" w:rsidRDefault="00523DA7" w:rsidP="00932811">
      <w:pPr>
        <w:tabs>
          <w:tab w:val="left" w:pos="1080"/>
          <w:tab w:val="left" w:leader="dot" w:pos="4320"/>
        </w:tabs>
        <w:spacing w:after="120"/>
        <w:ind w:left="360"/>
        <w:rPr>
          <w:rFonts w:ascii="Arial" w:hAnsi="Arial" w:cs="Arial"/>
          <w:color w:val="000000" w:themeColor="text1"/>
          <w:sz w:val="20"/>
          <w:szCs w:val="20"/>
        </w:rPr>
      </w:pPr>
      <w:r w:rsidRPr="00FB012C">
        <w:rPr>
          <w:rFonts w:ascii="Arial" w:hAnsi="Arial" w:cs="Arial"/>
          <w:color w:val="000000" w:themeColor="text1"/>
          <w:sz w:val="20"/>
          <w:szCs w:val="20"/>
        </w:rPr>
        <w:t>Library Home Page</w:t>
      </w:r>
      <w:r w:rsidRPr="00FB012C">
        <w:rPr>
          <w:rFonts w:ascii="Arial" w:hAnsi="Arial" w:cs="Arial"/>
          <w:color w:val="000000" w:themeColor="text1"/>
          <w:sz w:val="20"/>
          <w:szCs w:val="20"/>
        </w:rPr>
        <w:tab/>
        <w:t xml:space="preserve"> </w:t>
      </w:r>
      <w:hyperlink r:id="rId20" w:history="1">
        <w:r w:rsidR="005A079A" w:rsidRPr="00FB012C">
          <w:rPr>
            <w:rStyle w:val="Hyperlink"/>
            <w:rFonts w:ascii="Arial" w:hAnsi="Arial" w:cs="Arial"/>
            <w:color w:val="000000" w:themeColor="text1"/>
            <w:sz w:val="20"/>
            <w:szCs w:val="20"/>
          </w:rPr>
          <w:t>http://www.uta.edu/library</w:t>
        </w:r>
      </w:hyperlink>
      <w:r w:rsidR="005A079A" w:rsidRPr="00FB012C">
        <w:rPr>
          <w:rFonts w:ascii="Arial" w:hAnsi="Arial" w:cs="Arial"/>
          <w:color w:val="000000" w:themeColor="text1"/>
          <w:sz w:val="20"/>
          <w:szCs w:val="20"/>
        </w:rPr>
        <w:t xml:space="preserve"> </w:t>
      </w:r>
    </w:p>
    <w:p w14:paraId="707EDA70" w14:textId="77777777" w:rsidR="00523DA7" w:rsidRPr="00FB012C" w:rsidRDefault="00523DA7" w:rsidP="00932811">
      <w:pPr>
        <w:tabs>
          <w:tab w:val="left" w:pos="1080"/>
          <w:tab w:val="left" w:leader="dot" w:pos="4320"/>
        </w:tabs>
        <w:spacing w:after="120"/>
        <w:ind w:left="360"/>
        <w:rPr>
          <w:rFonts w:ascii="Arial" w:hAnsi="Arial" w:cs="Arial"/>
          <w:color w:val="000000" w:themeColor="text1"/>
          <w:sz w:val="20"/>
          <w:szCs w:val="20"/>
        </w:rPr>
      </w:pPr>
      <w:r w:rsidRPr="00FB012C">
        <w:rPr>
          <w:rFonts w:ascii="Arial" w:hAnsi="Arial" w:cs="Arial"/>
          <w:color w:val="000000" w:themeColor="text1"/>
          <w:sz w:val="20"/>
          <w:szCs w:val="20"/>
        </w:rPr>
        <w:t>Subject Guides</w:t>
      </w:r>
      <w:r w:rsidRPr="00FB012C">
        <w:rPr>
          <w:rFonts w:ascii="Arial" w:hAnsi="Arial" w:cs="Arial"/>
          <w:color w:val="000000" w:themeColor="text1"/>
          <w:sz w:val="20"/>
          <w:szCs w:val="20"/>
        </w:rPr>
        <w:tab/>
        <w:t xml:space="preserve"> </w:t>
      </w:r>
      <w:r w:rsidR="00A72EF9" w:rsidRPr="00FB012C">
        <w:fldChar w:fldCharType="begin"/>
      </w:r>
      <w:r w:rsidR="00A72EF9" w:rsidRPr="00FB012C">
        <w:rPr>
          <w:rFonts w:ascii="Arial" w:hAnsi="Arial" w:cs="Arial"/>
          <w:color w:val="000000" w:themeColor="text1"/>
        </w:rPr>
        <w:instrText xml:space="preserve"> HYPERLINK "http://libguides.uta.edu" \t "_blank" </w:instrText>
      </w:r>
      <w:r w:rsidR="00A72EF9" w:rsidRPr="00FB012C">
        <w:fldChar w:fldCharType="separate"/>
      </w:r>
      <w:r w:rsidRPr="00FB012C">
        <w:rPr>
          <w:rStyle w:val="Hyperlink"/>
          <w:rFonts w:ascii="Arial" w:hAnsi="Arial" w:cs="Arial"/>
          <w:color w:val="000000" w:themeColor="text1"/>
          <w:sz w:val="20"/>
          <w:szCs w:val="20"/>
        </w:rPr>
        <w:t>http://libguides.uta.edu</w:t>
      </w:r>
      <w:r w:rsidR="00A72EF9" w:rsidRPr="00FB012C">
        <w:rPr>
          <w:rStyle w:val="Hyperlink"/>
          <w:rFonts w:ascii="Arial" w:hAnsi="Arial" w:cs="Arial"/>
          <w:color w:val="000000" w:themeColor="text1"/>
          <w:sz w:val="20"/>
          <w:szCs w:val="20"/>
        </w:rPr>
        <w:fldChar w:fldCharType="end"/>
      </w:r>
    </w:p>
    <w:p w14:paraId="4D8EFEC9" w14:textId="77777777" w:rsidR="00523DA7" w:rsidRPr="00FB012C" w:rsidRDefault="00523DA7" w:rsidP="00932811">
      <w:pPr>
        <w:tabs>
          <w:tab w:val="left" w:pos="1080"/>
          <w:tab w:val="left" w:leader="dot" w:pos="4320"/>
        </w:tabs>
        <w:spacing w:after="120"/>
        <w:ind w:left="360"/>
        <w:rPr>
          <w:rFonts w:ascii="Arial" w:hAnsi="Arial" w:cs="Arial"/>
          <w:color w:val="000000" w:themeColor="text1"/>
          <w:sz w:val="20"/>
          <w:szCs w:val="20"/>
        </w:rPr>
      </w:pPr>
      <w:r w:rsidRPr="00FB012C">
        <w:rPr>
          <w:rFonts w:ascii="Arial" w:hAnsi="Arial" w:cs="Arial"/>
          <w:color w:val="000000" w:themeColor="text1"/>
          <w:sz w:val="20"/>
          <w:szCs w:val="20"/>
        </w:rPr>
        <w:t>Subject Librarians</w:t>
      </w:r>
      <w:r w:rsidRPr="00FB012C">
        <w:rPr>
          <w:rFonts w:ascii="Arial" w:hAnsi="Arial" w:cs="Arial"/>
          <w:color w:val="000000" w:themeColor="text1"/>
          <w:sz w:val="20"/>
          <w:szCs w:val="20"/>
        </w:rPr>
        <w:tab/>
        <w:t xml:space="preserve"> </w:t>
      </w:r>
      <w:r w:rsidR="00A72EF9" w:rsidRPr="00FB012C">
        <w:fldChar w:fldCharType="begin"/>
      </w:r>
      <w:r w:rsidR="00A72EF9" w:rsidRPr="00FB012C">
        <w:rPr>
          <w:rFonts w:ascii="Arial" w:hAnsi="Arial" w:cs="Arial"/>
          <w:color w:val="000000" w:themeColor="text1"/>
        </w:rPr>
        <w:instrText xml:space="preserve"> HYPERLINK "http://www.uta.edu/library/help/subject-librarians.php" \t "_blank" </w:instrText>
      </w:r>
      <w:r w:rsidR="00A72EF9" w:rsidRPr="00FB012C">
        <w:fldChar w:fldCharType="separate"/>
      </w:r>
      <w:r w:rsidRPr="00FB012C">
        <w:rPr>
          <w:rStyle w:val="Hyperlink"/>
          <w:rFonts w:ascii="Arial" w:hAnsi="Arial" w:cs="Arial"/>
          <w:color w:val="000000" w:themeColor="text1"/>
          <w:sz w:val="20"/>
          <w:szCs w:val="20"/>
        </w:rPr>
        <w:t>http://www.uta.edu/library/help/subject-librarians.php</w:t>
      </w:r>
      <w:r w:rsidR="00A72EF9" w:rsidRPr="00FB012C">
        <w:rPr>
          <w:rStyle w:val="Hyperlink"/>
          <w:rFonts w:ascii="Arial" w:hAnsi="Arial" w:cs="Arial"/>
          <w:color w:val="000000" w:themeColor="text1"/>
          <w:sz w:val="20"/>
          <w:szCs w:val="20"/>
        </w:rPr>
        <w:fldChar w:fldCharType="end"/>
      </w:r>
      <w:r w:rsidRPr="00FB012C">
        <w:rPr>
          <w:rFonts w:ascii="Arial" w:hAnsi="Arial" w:cs="Arial"/>
          <w:color w:val="000000" w:themeColor="text1"/>
          <w:sz w:val="20"/>
          <w:szCs w:val="20"/>
        </w:rPr>
        <w:t xml:space="preserve"> </w:t>
      </w:r>
    </w:p>
    <w:p w14:paraId="54BE4013" w14:textId="77777777" w:rsidR="00523DA7" w:rsidRPr="00FB012C" w:rsidRDefault="00523DA7" w:rsidP="00932811">
      <w:pPr>
        <w:tabs>
          <w:tab w:val="left" w:pos="1080"/>
          <w:tab w:val="left" w:leader="dot" w:pos="4320"/>
        </w:tabs>
        <w:spacing w:after="120"/>
        <w:ind w:left="360"/>
        <w:rPr>
          <w:rFonts w:ascii="Arial" w:hAnsi="Arial" w:cs="Arial"/>
          <w:color w:val="000000" w:themeColor="text1"/>
          <w:sz w:val="20"/>
          <w:szCs w:val="20"/>
          <w:lang w:val="fr-FR"/>
        </w:rPr>
      </w:pPr>
      <w:r w:rsidRPr="00FB012C">
        <w:rPr>
          <w:rFonts w:ascii="Arial" w:hAnsi="Arial" w:cs="Arial"/>
          <w:color w:val="000000" w:themeColor="text1"/>
          <w:sz w:val="20"/>
          <w:szCs w:val="20"/>
          <w:lang w:val="fr-FR"/>
        </w:rPr>
        <w:t>Course Reserves</w:t>
      </w:r>
      <w:r w:rsidRPr="00FB012C">
        <w:rPr>
          <w:rFonts w:ascii="Arial" w:hAnsi="Arial" w:cs="Arial"/>
          <w:color w:val="000000" w:themeColor="text1"/>
          <w:sz w:val="20"/>
          <w:szCs w:val="20"/>
          <w:lang w:val="fr-FR"/>
        </w:rPr>
        <w:tab/>
        <w:t xml:space="preserve"> </w:t>
      </w:r>
      <w:r w:rsidR="00A72EF9" w:rsidRPr="00FB012C">
        <w:fldChar w:fldCharType="begin"/>
      </w:r>
      <w:r w:rsidR="00A72EF9" w:rsidRPr="00FB012C">
        <w:rPr>
          <w:rFonts w:ascii="Arial" w:hAnsi="Arial" w:cs="Arial"/>
          <w:color w:val="000000" w:themeColor="text1"/>
        </w:rPr>
        <w:instrText xml:space="preserve"> HYPERLINK "http://pulse.uta.edu/vwebv/enterCourseReserve.do" \t "_blank" </w:instrText>
      </w:r>
      <w:r w:rsidR="00A72EF9" w:rsidRPr="00FB012C">
        <w:fldChar w:fldCharType="separate"/>
      </w:r>
      <w:r w:rsidRPr="00FB012C">
        <w:rPr>
          <w:rStyle w:val="Hyperlink"/>
          <w:rFonts w:ascii="Arial" w:hAnsi="Arial" w:cs="Arial"/>
          <w:color w:val="000000" w:themeColor="text1"/>
          <w:sz w:val="20"/>
          <w:szCs w:val="20"/>
          <w:lang w:val="fr-FR"/>
        </w:rPr>
        <w:t>http://pulse.uta.edu/vwebv/enterCourseReserve.do</w:t>
      </w:r>
      <w:r w:rsidR="00A72EF9" w:rsidRPr="00FB012C">
        <w:rPr>
          <w:rStyle w:val="Hyperlink"/>
          <w:rFonts w:ascii="Arial" w:hAnsi="Arial" w:cs="Arial"/>
          <w:color w:val="000000" w:themeColor="text1"/>
          <w:sz w:val="20"/>
          <w:szCs w:val="20"/>
          <w:lang w:val="fr-FR"/>
        </w:rPr>
        <w:fldChar w:fldCharType="end"/>
      </w:r>
    </w:p>
    <w:p w14:paraId="21ACF67E" w14:textId="77777777" w:rsidR="00523DA7" w:rsidRPr="00FB012C" w:rsidRDefault="00523DA7" w:rsidP="00932811">
      <w:pPr>
        <w:tabs>
          <w:tab w:val="left" w:pos="1080"/>
          <w:tab w:val="left" w:leader="dot" w:pos="4320"/>
        </w:tabs>
        <w:spacing w:after="120"/>
        <w:ind w:left="360"/>
        <w:rPr>
          <w:rFonts w:ascii="Arial" w:hAnsi="Arial" w:cs="Arial"/>
          <w:color w:val="000000" w:themeColor="text1"/>
          <w:sz w:val="20"/>
          <w:szCs w:val="20"/>
        </w:rPr>
      </w:pPr>
      <w:r w:rsidRPr="00FB012C">
        <w:rPr>
          <w:rFonts w:ascii="Arial" w:hAnsi="Arial" w:cs="Arial"/>
          <w:color w:val="000000" w:themeColor="text1"/>
          <w:sz w:val="20"/>
          <w:szCs w:val="20"/>
        </w:rPr>
        <w:t xml:space="preserve">Library Tutorials </w:t>
      </w:r>
      <w:r w:rsidRPr="00FB012C">
        <w:rPr>
          <w:rFonts w:ascii="Arial" w:hAnsi="Arial" w:cs="Arial"/>
          <w:color w:val="000000" w:themeColor="text1"/>
          <w:sz w:val="20"/>
          <w:szCs w:val="20"/>
        </w:rPr>
        <w:tab/>
        <w:t xml:space="preserve"> </w:t>
      </w:r>
      <w:r w:rsidR="00A72EF9" w:rsidRPr="00FB012C">
        <w:fldChar w:fldCharType="begin"/>
      </w:r>
      <w:r w:rsidR="00A72EF9" w:rsidRPr="00FB012C">
        <w:rPr>
          <w:rFonts w:ascii="Arial" w:hAnsi="Arial" w:cs="Arial"/>
          <w:color w:val="000000" w:themeColor="text1"/>
        </w:rPr>
        <w:instrText xml:space="preserve"> HYPERLINK "http://www.uta.edu/library/help/tutorials.php" \t "_blank" </w:instrText>
      </w:r>
      <w:r w:rsidR="00A72EF9" w:rsidRPr="00FB012C">
        <w:fldChar w:fldCharType="separate"/>
      </w:r>
      <w:r w:rsidRPr="00FB012C">
        <w:rPr>
          <w:rStyle w:val="Hyperlink"/>
          <w:rFonts w:ascii="Arial" w:hAnsi="Arial" w:cs="Arial"/>
          <w:color w:val="000000" w:themeColor="text1"/>
          <w:sz w:val="20"/>
          <w:szCs w:val="20"/>
        </w:rPr>
        <w:t>http://www.uta.edu/library/help/tutorials.php</w:t>
      </w:r>
      <w:r w:rsidR="00A72EF9" w:rsidRPr="00FB012C">
        <w:rPr>
          <w:rStyle w:val="Hyperlink"/>
          <w:rFonts w:ascii="Arial" w:hAnsi="Arial" w:cs="Arial"/>
          <w:color w:val="000000" w:themeColor="text1"/>
          <w:sz w:val="20"/>
          <w:szCs w:val="20"/>
        </w:rPr>
        <w:fldChar w:fldCharType="end"/>
      </w:r>
    </w:p>
    <w:p w14:paraId="0379053C" w14:textId="77777777" w:rsidR="00523DA7" w:rsidRPr="00FB012C" w:rsidRDefault="00523DA7" w:rsidP="00932811">
      <w:pPr>
        <w:tabs>
          <w:tab w:val="left" w:pos="1080"/>
          <w:tab w:val="left" w:leader="dot" w:pos="4320"/>
        </w:tabs>
        <w:spacing w:after="120"/>
        <w:ind w:left="360"/>
        <w:rPr>
          <w:rFonts w:ascii="Arial" w:hAnsi="Arial" w:cs="Arial"/>
          <w:color w:val="000000" w:themeColor="text1"/>
          <w:sz w:val="20"/>
          <w:szCs w:val="20"/>
        </w:rPr>
      </w:pPr>
      <w:r w:rsidRPr="00FB012C">
        <w:rPr>
          <w:rFonts w:ascii="Arial" w:hAnsi="Arial" w:cs="Arial"/>
          <w:color w:val="000000" w:themeColor="text1"/>
          <w:sz w:val="20"/>
          <w:szCs w:val="20"/>
        </w:rPr>
        <w:t>Connecting from Off- Campus</w:t>
      </w:r>
      <w:r w:rsidRPr="00FB012C">
        <w:rPr>
          <w:rFonts w:ascii="Arial" w:hAnsi="Arial" w:cs="Arial"/>
          <w:color w:val="000000" w:themeColor="text1"/>
          <w:sz w:val="20"/>
          <w:szCs w:val="20"/>
        </w:rPr>
        <w:tab/>
        <w:t xml:space="preserve"> </w:t>
      </w:r>
      <w:r w:rsidR="00A72EF9" w:rsidRPr="00FB012C">
        <w:fldChar w:fldCharType="begin"/>
      </w:r>
      <w:r w:rsidR="00A72EF9" w:rsidRPr="00FB012C">
        <w:rPr>
          <w:rFonts w:ascii="Arial" w:hAnsi="Arial" w:cs="Arial"/>
          <w:color w:val="000000" w:themeColor="text1"/>
        </w:rPr>
        <w:instrText xml:space="preserve"> HYPERLINK "http://libguides.uta.edu/offcampus" \t "_blank" </w:instrText>
      </w:r>
      <w:r w:rsidR="00A72EF9" w:rsidRPr="00FB012C">
        <w:fldChar w:fldCharType="separate"/>
      </w:r>
      <w:r w:rsidRPr="00FB012C">
        <w:rPr>
          <w:rStyle w:val="Hyperlink"/>
          <w:rFonts w:ascii="Arial" w:hAnsi="Arial" w:cs="Arial"/>
          <w:color w:val="000000" w:themeColor="text1"/>
          <w:sz w:val="20"/>
          <w:szCs w:val="20"/>
        </w:rPr>
        <w:t>http://libguides.uta.edu/offcampus</w:t>
      </w:r>
      <w:r w:rsidR="00A72EF9" w:rsidRPr="00FB012C">
        <w:rPr>
          <w:rStyle w:val="Hyperlink"/>
          <w:rFonts w:ascii="Arial" w:hAnsi="Arial" w:cs="Arial"/>
          <w:color w:val="000000" w:themeColor="text1"/>
          <w:sz w:val="20"/>
          <w:szCs w:val="20"/>
        </w:rPr>
        <w:fldChar w:fldCharType="end"/>
      </w:r>
    </w:p>
    <w:p w14:paraId="54CA90E2" w14:textId="77777777" w:rsidR="00523DA7" w:rsidRPr="00FB012C" w:rsidRDefault="00523DA7" w:rsidP="00932811">
      <w:pPr>
        <w:tabs>
          <w:tab w:val="left" w:pos="1080"/>
          <w:tab w:val="left" w:leader="dot" w:pos="4320"/>
        </w:tabs>
        <w:spacing w:after="120"/>
        <w:ind w:left="360"/>
        <w:rPr>
          <w:rFonts w:ascii="Arial" w:hAnsi="Arial" w:cs="Arial"/>
          <w:color w:val="000000" w:themeColor="text1"/>
          <w:sz w:val="20"/>
          <w:szCs w:val="20"/>
        </w:rPr>
      </w:pPr>
      <w:r w:rsidRPr="00FB012C">
        <w:rPr>
          <w:rFonts w:ascii="Arial" w:hAnsi="Arial" w:cs="Arial"/>
          <w:color w:val="000000" w:themeColor="text1"/>
          <w:sz w:val="20"/>
          <w:szCs w:val="20"/>
        </w:rPr>
        <w:t>Ask A Librarian</w:t>
      </w:r>
      <w:r w:rsidRPr="00FB012C">
        <w:rPr>
          <w:rFonts w:ascii="Arial" w:hAnsi="Arial" w:cs="Arial"/>
          <w:color w:val="000000" w:themeColor="text1"/>
          <w:sz w:val="20"/>
          <w:szCs w:val="20"/>
        </w:rPr>
        <w:tab/>
        <w:t xml:space="preserve"> </w:t>
      </w:r>
      <w:r w:rsidR="00A72EF9" w:rsidRPr="00FB012C">
        <w:fldChar w:fldCharType="begin"/>
      </w:r>
      <w:r w:rsidR="00A72EF9" w:rsidRPr="00FB012C">
        <w:rPr>
          <w:rFonts w:ascii="Arial" w:hAnsi="Arial" w:cs="Arial"/>
          <w:color w:val="000000" w:themeColor="text1"/>
        </w:rPr>
        <w:instrText xml:space="preserve"> HYPERLINK "http://ask.uta.edu/" \t "_blank" </w:instrText>
      </w:r>
      <w:r w:rsidR="00A72EF9" w:rsidRPr="00FB012C">
        <w:fldChar w:fldCharType="separate"/>
      </w:r>
      <w:r w:rsidRPr="00FB012C">
        <w:rPr>
          <w:rStyle w:val="Hyperlink"/>
          <w:rFonts w:ascii="Arial" w:hAnsi="Arial" w:cs="Arial"/>
          <w:color w:val="000000" w:themeColor="text1"/>
          <w:sz w:val="20"/>
          <w:szCs w:val="20"/>
        </w:rPr>
        <w:t>http://ask.uta.edu</w:t>
      </w:r>
      <w:r w:rsidR="00A72EF9" w:rsidRPr="00FB012C">
        <w:rPr>
          <w:rStyle w:val="Hyperlink"/>
          <w:rFonts w:ascii="Arial" w:hAnsi="Arial" w:cs="Arial"/>
          <w:color w:val="000000" w:themeColor="text1"/>
          <w:sz w:val="20"/>
          <w:szCs w:val="20"/>
        </w:rPr>
        <w:fldChar w:fldCharType="end"/>
      </w:r>
    </w:p>
    <w:p w14:paraId="7ADF2C83" w14:textId="72628BDC" w:rsidR="00425D01" w:rsidRPr="00FB012C" w:rsidRDefault="005A079A" w:rsidP="00932811">
      <w:pPr>
        <w:spacing w:after="120"/>
        <w:rPr>
          <w:rFonts w:ascii="Arial" w:hAnsi="Arial" w:cs="Arial"/>
          <w:color w:val="000000"/>
          <w:sz w:val="20"/>
          <w:szCs w:val="20"/>
        </w:rPr>
      </w:pPr>
      <w:r w:rsidRPr="00FB012C">
        <w:rPr>
          <w:rFonts w:ascii="Arial" w:hAnsi="Arial" w:cs="Arial"/>
          <w:color w:val="000000"/>
          <w:sz w:val="20"/>
          <w:szCs w:val="20"/>
        </w:rPr>
        <w:t>T</w:t>
      </w:r>
      <w:r w:rsidR="00523DA7" w:rsidRPr="00FB012C">
        <w:rPr>
          <w:rFonts w:ascii="Arial" w:hAnsi="Arial" w:cs="Arial"/>
          <w:color w:val="000000"/>
          <w:sz w:val="20"/>
          <w:szCs w:val="20"/>
        </w:rPr>
        <w:t>he subject librarian for your area can work with you to build a customized course page to support your c</w:t>
      </w:r>
      <w:r w:rsidR="007B06DE" w:rsidRPr="00FB012C">
        <w:rPr>
          <w:rFonts w:ascii="Arial" w:hAnsi="Arial" w:cs="Arial"/>
          <w:color w:val="000000"/>
          <w:sz w:val="20"/>
          <w:szCs w:val="20"/>
        </w:rPr>
        <w:t xml:space="preserve">lass if you wish. For examples, </w:t>
      </w:r>
      <w:r w:rsidR="00523DA7" w:rsidRPr="00FB012C">
        <w:rPr>
          <w:rFonts w:ascii="Arial" w:hAnsi="Arial" w:cs="Arial"/>
          <w:color w:val="000000"/>
          <w:sz w:val="20"/>
          <w:szCs w:val="20"/>
        </w:rPr>
        <w:t xml:space="preserve">visit </w:t>
      </w:r>
      <w:r w:rsidR="00A72EF9" w:rsidRPr="00FB012C">
        <w:fldChar w:fldCharType="begin"/>
      </w:r>
      <w:r w:rsidR="00A72EF9" w:rsidRPr="00FB012C">
        <w:rPr>
          <w:rFonts w:ascii="Arial" w:hAnsi="Arial" w:cs="Arial"/>
        </w:rPr>
        <w:instrText xml:space="preserve"> HYPERLINK "http://libguides.uta.edu/os" \t "_blank" </w:instrText>
      </w:r>
      <w:r w:rsidR="00A72EF9" w:rsidRPr="00FB012C">
        <w:fldChar w:fldCharType="separate"/>
      </w:r>
      <w:r w:rsidR="00523DA7" w:rsidRPr="00FB012C">
        <w:rPr>
          <w:rStyle w:val="Hyperlink"/>
          <w:rFonts w:ascii="Arial" w:hAnsi="Arial" w:cs="Arial"/>
          <w:sz w:val="20"/>
          <w:szCs w:val="20"/>
        </w:rPr>
        <w:t>http://libguides.uta.edu/os</w:t>
      </w:r>
      <w:r w:rsidR="00A72EF9" w:rsidRPr="00FB012C">
        <w:rPr>
          <w:rStyle w:val="Hyperlink"/>
          <w:rFonts w:ascii="Arial" w:hAnsi="Arial" w:cs="Arial"/>
          <w:sz w:val="20"/>
          <w:szCs w:val="20"/>
        </w:rPr>
        <w:fldChar w:fldCharType="end"/>
      </w:r>
      <w:r w:rsidR="00523DA7" w:rsidRPr="00FB012C">
        <w:rPr>
          <w:rStyle w:val="guideurl"/>
          <w:rFonts w:ascii="Arial" w:hAnsi="Arial" w:cs="Arial"/>
          <w:color w:val="000000"/>
          <w:sz w:val="20"/>
          <w:szCs w:val="20"/>
        </w:rPr>
        <w:t xml:space="preserve"> and </w:t>
      </w:r>
      <w:r w:rsidR="00A72EF9" w:rsidRPr="00FB012C">
        <w:fldChar w:fldCharType="begin"/>
      </w:r>
      <w:r w:rsidR="00A72EF9" w:rsidRPr="00FB012C">
        <w:rPr>
          <w:rFonts w:ascii="Arial" w:hAnsi="Arial" w:cs="Arial"/>
        </w:rPr>
        <w:instrText xml:space="preserve"> HYPERLINK "http://libguides.uta.edu/pols2311fm" \t "_blank" </w:instrText>
      </w:r>
      <w:r w:rsidR="00A72EF9" w:rsidRPr="00FB012C">
        <w:fldChar w:fldCharType="separate"/>
      </w:r>
      <w:r w:rsidR="00523DA7" w:rsidRPr="00FB012C">
        <w:rPr>
          <w:rStyle w:val="Hyperlink"/>
          <w:rFonts w:ascii="Arial" w:hAnsi="Arial" w:cs="Arial"/>
          <w:sz w:val="20"/>
          <w:szCs w:val="20"/>
        </w:rPr>
        <w:t>http://libguides.uta.edu/pols2311fm</w:t>
      </w:r>
      <w:r w:rsidR="00A72EF9" w:rsidRPr="00FB012C">
        <w:rPr>
          <w:rStyle w:val="Hyperlink"/>
          <w:rFonts w:ascii="Arial" w:hAnsi="Arial" w:cs="Arial"/>
          <w:sz w:val="20"/>
          <w:szCs w:val="20"/>
        </w:rPr>
        <w:fldChar w:fldCharType="end"/>
      </w:r>
      <w:proofErr w:type="gramStart"/>
      <w:r w:rsidR="00523DA7" w:rsidRPr="00FB012C">
        <w:rPr>
          <w:rStyle w:val="guideurl"/>
          <w:rFonts w:ascii="Arial" w:hAnsi="Arial" w:cs="Arial"/>
          <w:color w:val="000000"/>
          <w:sz w:val="20"/>
          <w:szCs w:val="20"/>
        </w:rPr>
        <w:t xml:space="preserve"> .</w:t>
      </w:r>
      <w:proofErr w:type="gramEnd"/>
      <w:r w:rsidR="00523DA7" w:rsidRPr="00FB012C">
        <w:rPr>
          <w:rStyle w:val="guideurl"/>
          <w:rFonts w:ascii="Arial" w:hAnsi="Arial" w:cs="Arial"/>
          <w:color w:val="000000"/>
          <w:sz w:val="20"/>
          <w:szCs w:val="20"/>
        </w:rPr>
        <w:t xml:space="preserve"> </w:t>
      </w:r>
    </w:p>
    <w:sectPr w:rsidR="00425D01" w:rsidRPr="00FB012C" w:rsidSect="00A4213A">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E8477" w14:textId="77777777" w:rsidR="00694619" w:rsidRDefault="00694619" w:rsidP="00141EC6">
      <w:r>
        <w:separator/>
      </w:r>
    </w:p>
  </w:endnote>
  <w:endnote w:type="continuationSeparator" w:id="0">
    <w:p w14:paraId="20CD9700" w14:textId="77777777" w:rsidR="00694619" w:rsidRDefault="00694619"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DCE70" w14:textId="77777777" w:rsidR="00694619" w:rsidRDefault="00694619" w:rsidP="00141EC6">
      <w:r>
        <w:separator/>
      </w:r>
    </w:p>
  </w:footnote>
  <w:footnote w:type="continuationSeparator" w:id="0">
    <w:p w14:paraId="55FD7F5B" w14:textId="77777777" w:rsidR="00694619" w:rsidRDefault="00694619" w:rsidP="00141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C4236"/>
    <w:multiLevelType w:val="hybridMultilevel"/>
    <w:tmpl w:val="B0E8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C1692"/>
    <w:multiLevelType w:val="hybridMultilevel"/>
    <w:tmpl w:val="0F00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23EB8"/>
    <w:rsid w:val="00041132"/>
    <w:rsid w:val="000415A9"/>
    <w:rsid w:val="00054A91"/>
    <w:rsid w:val="00060308"/>
    <w:rsid w:val="000E2165"/>
    <w:rsid w:val="000E5644"/>
    <w:rsid w:val="000F03EB"/>
    <w:rsid w:val="00110D3C"/>
    <w:rsid w:val="00131843"/>
    <w:rsid w:val="00137858"/>
    <w:rsid w:val="00141EC6"/>
    <w:rsid w:val="00155A8A"/>
    <w:rsid w:val="00155DDD"/>
    <w:rsid w:val="0016052E"/>
    <w:rsid w:val="001736E6"/>
    <w:rsid w:val="001751C4"/>
    <w:rsid w:val="001851D4"/>
    <w:rsid w:val="00191A69"/>
    <w:rsid w:val="001962E0"/>
    <w:rsid w:val="001B6EFE"/>
    <w:rsid w:val="001C53D1"/>
    <w:rsid w:val="001C79D6"/>
    <w:rsid w:val="001D11A1"/>
    <w:rsid w:val="001E1E1B"/>
    <w:rsid w:val="0020685B"/>
    <w:rsid w:val="002070A8"/>
    <w:rsid w:val="00225E6E"/>
    <w:rsid w:val="0023389B"/>
    <w:rsid w:val="00235E04"/>
    <w:rsid w:val="00241C6A"/>
    <w:rsid w:val="00260741"/>
    <w:rsid w:val="0026753C"/>
    <w:rsid w:val="00277015"/>
    <w:rsid w:val="002A5E61"/>
    <w:rsid w:val="002F021C"/>
    <w:rsid w:val="00316254"/>
    <w:rsid w:val="00322D9B"/>
    <w:rsid w:val="00330812"/>
    <w:rsid w:val="003435E7"/>
    <w:rsid w:val="00354D31"/>
    <w:rsid w:val="00384AFA"/>
    <w:rsid w:val="00393BCC"/>
    <w:rsid w:val="00395E94"/>
    <w:rsid w:val="003A4BD5"/>
    <w:rsid w:val="003B1927"/>
    <w:rsid w:val="003B36CF"/>
    <w:rsid w:val="003D4ECB"/>
    <w:rsid w:val="003E19A6"/>
    <w:rsid w:val="003E3048"/>
    <w:rsid w:val="00410E64"/>
    <w:rsid w:val="00425855"/>
    <w:rsid w:val="00425D01"/>
    <w:rsid w:val="00454100"/>
    <w:rsid w:val="004555A4"/>
    <w:rsid w:val="00461A15"/>
    <w:rsid w:val="00490285"/>
    <w:rsid w:val="0049097A"/>
    <w:rsid w:val="004A0025"/>
    <w:rsid w:val="004C098F"/>
    <w:rsid w:val="004C616D"/>
    <w:rsid w:val="004C7DA8"/>
    <w:rsid w:val="004D21F8"/>
    <w:rsid w:val="004E2B80"/>
    <w:rsid w:val="004F54A2"/>
    <w:rsid w:val="005103D0"/>
    <w:rsid w:val="00523DA7"/>
    <w:rsid w:val="00545341"/>
    <w:rsid w:val="00554BE1"/>
    <w:rsid w:val="0057065D"/>
    <w:rsid w:val="00593047"/>
    <w:rsid w:val="005A079A"/>
    <w:rsid w:val="005B5FCF"/>
    <w:rsid w:val="005F596B"/>
    <w:rsid w:val="00607D4D"/>
    <w:rsid w:val="0063236F"/>
    <w:rsid w:val="006647EF"/>
    <w:rsid w:val="0067588F"/>
    <w:rsid w:val="006778C9"/>
    <w:rsid w:val="00684C58"/>
    <w:rsid w:val="00686767"/>
    <w:rsid w:val="0068711A"/>
    <w:rsid w:val="00694619"/>
    <w:rsid w:val="006A5C9A"/>
    <w:rsid w:val="006B2E43"/>
    <w:rsid w:val="006F18F1"/>
    <w:rsid w:val="007263A4"/>
    <w:rsid w:val="00734387"/>
    <w:rsid w:val="00741A12"/>
    <w:rsid w:val="00741D8D"/>
    <w:rsid w:val="00744055"/>
    <w:rsid w:val="00774E5C"/>
    <w:rsid w:val="00786C2F"/>
    <w:rsid w:val="007B06DE"/>
    <w:rsid w:val="007B0CB6"/>
    <w:rsid w:val="007C349D"/>
    <w:rsid w:val="007D452F"/>
    <w:rsid w:val="00814091"/>
    <w:rsid w:val="00816671"/>
    <w:rsid w:val="00817E99"/>
    <w:rsid w:val="00866597"/>
    <w:rsid w:val="00891B7E"/>
    <w:rsid w:val="008957AE"/>
    <w:rsid w:val="008A562C"/>
    <w:rsid w:val="008A67E9"/>
    <w:rsid w:val="008A6918"/>
    <w:rsid w:val="008D03AF"/>
    <w:rsid w:val="008D53A6"/>
    <w:rsid w:val="008F2ED3"/>
    <w:rsid w:val="008F5F9E"/>
    <w:rsid w:val="00910DA7"/>
    <w:rsid w:val="00911807"/>
    <w:rsid w:val="00913511"/>
    <w:rsid w:val="0091586E"/>
    <w:rsid w:val="00920E54"/>
    <w:rsid w:val="0092291C"/>
    <w:rsid w:val="00932811"/>
    <w:rsid w:val="0094032E"/>
    <w:rsid w:val="00965FFD"/>
    <w:rsid w:val="00982A7E"/>
    <w:rsid w:val="009957C8"/>
    <w:rsid w:val="009A1BD8"/>
    <w:rsid w:val="009A720C"/>
    <w:rsid w:val="009C19F6"/>
    <w:rsid w:val="009D0858"/>
    <w:rsid w:val="009D1667"/>
    <w:rsid w:val="009D756D"/>
    <w:rsid w:val="009E4D0C"/>
    <w:rsid w:val="009E58AE"/>
    <w:rsid w:val="00A253DA"/>
    <w:rsid w:val="00A36EA2"/>
    <w:rsid w:val="00A4213A"/>
    <w:rsid w:val="00A448C2"/>
    <w:rsid w:val="00A45310"/>
    <w:rsid w:val="00A470FF"/>
    <w:rsid w:val="00A6406C"/>
    <w:rsid w:val="00A72EF9"/>
    <w:rsid w:val="00A7500D"/>
    <w:rsid w:val="00A80B59"/>
    <w:rsid w:val="00A933D4"/>
    <w:rsid w:val="00AA4034"/>
    <w:rsid w:val="00AB5871"/>
    <w:rsid w:val="00AD522D"/>
    <w:rsid w:val="00B0055A"/>
    <w:rsid w:val="00B074E6"/>
    <w:rsid w:val="00B124DD"/>
    <w:rsid w:val="00B13186"/>
    <w:rsid w:val="00B14E6E"/>
    <w:rsid w:val="00B31B3C"/>
    <w:rsid w:val="00B418B0"/>
    <w:rsid w:val="00B44F94"/>
    <w:rsid w:val="00B51D08"/>
    <w:rsid w:val="00B56CE3"/>
    <w:rsid w:val="00B65D80"/>
    <w:rsid w:val="00B70B11"/>
    <w:rsid w:val="00BA025C"/>
    <w:rsid w:val="00BA079D"/>
    <w:rsid w:val="00BD4445"/>
    <w:rsid w:val="00BD619D"/>
    <w:rsid w:val="00BF7B93"/>
    <w:rsid w:val="00C17FD9"/>
    <w:rsid w:val="00C4507E"/>
    <w:rsid w:val="00C54DB1"/>
    <w:rsid w:val="00C54E79"/>
    <w:rsid w:val="00C568D4"/>
    <w:rsid w:val="00CB2C5F"/>
    <w:rsid w:val="00CB7789"/>
    <w:rsid w:val="00CD0796"/>
    <w:rsid w:val="00CE0C84"/>
    <w:rsid w:val="00CE1818"/>
    <w:rsid w:val="00D07E62"/>
    <w:rsid w:val="00D4640C"/>
    <w:rsid w:val="00D537DE"/>
    <w:rsid w:val="00D60A19"/>
    <w:rsid w:val="00D665D2"/>
    <w:rsid w:val="00D77B00"/>
    <w:rsid w:val="00D82F1A"/>
    <w:rsid w:val="00D950B4"/>
    <w:rsid w:val="00DB1495"/>
    <w:rsid w:val="00DE06E6"/>
    <w:rsid w:val="00DE1EF6"/>
    <w:rsid w:val="00E1550B"/>
    <w:rsid w:val="00E17B77"/>
    <w:rsid w:val="00E17E2A"/>
    <w:rsid w:val="00E20310"/>
    <w:rsid w:val="00E24B86"/>
    <w:rsid w:val="00E32943"/>
    <w:rsid w:val="00E4432D"/>
    <w:rsid w:val="00E545F7"/>
    <w:rsid w:val="00E76DC9"/>
    <w:rsid w:val="00E85AFD"/>
    <w:rsid w:val="00EA6758"/>
    <w:rsid w:val="00ED64C5"/>
    <w:rsid w:val="00EE7B3B"/>
    <w:rsid w:val="00F126B1"/>
    <w:rsid w:val="00F1562E"/>
    <w:rsid w:val="00F162AA"/>
    <w:rsid w:val="00F25445"/>
    <w:rsid w:val="00FB0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B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naresh.kumar@uta.edu" TargetMode="External"/><Relationship Id="rId20" Type="http://schemas.openxmlformats.org/officeDocument/2006/relationships/hyperlink" Target="http://www.uta.edu/library"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ig.utexas.edu/staff/john-e-jed-damuth/" TargetMode="External"/><Relationship Id="rId11" Type="http://schemas.openxmlformats.org/officeDocument/2006/relationships/hyperlink" Target="http://catalog.uta.edu/academicregulations/grades/" TargetMode="External"/><Relationship Id="rId12" Type="http://schemas.openxmlformats.org/officeDocument/2006/relationships/hyperlink" Target="http://wweb.uta.edu/aao/fao/" TargetMode="External"/><Relationship Id="rId13" Type="http://schemas.openxmlformats.org/officeDocument/2006/relationships/hyperlink" Target="http://www.uta.edu/disability" TargetMode="External"/><Relationship Id="rId14" Type="http://schemas.openxmlformats.org/officeDocument/2006/relationships/hyperlink" Target="http://www.uta.edu/hr/eos/index.php" TargetMode="External"/><Relationship Id="rId15" Type="http://schemas.openxmlformats.org/officeDocument/2006/relationships/hyperlink" Target="http://www.uta.edu/titleIX" TargetMode="External"/><Relationship Id="rId16" Type="http://schemas.openxmlformats.org/officeDocument/2006/relationships/hyperlink" Target="http://www.uta.edu/oit/cs/email/mavmail.php" TargetMode="External"/><Relationship Id="rId17" Type="http://schemas.openxmlformats.org/officeDocument/2006/relationships/hyperlink" Target="http://www.uta.edu/sfs" TargetMode="External"/><Relationship Id="rId18" Type="http://schemas.openxmlformats.org/officeDocument/2006/relationships/hyperlink" Target="http://www.uta.edu/police/Evacuation%20Procedures.pdf" TargetMode="External"/><Relationship Id="rId19" Type="http://schemas.openxmlformats.org/officeDocument/2006/relationships/hyperlink" Target="mailto:resources@uta.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5E6D-F78E-4346-8319-9B8689C7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2358</Words>
  <Characters>13442</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15769</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John Damuth</cp:lastModifiedBy>
  <cp:revision>32</cp:revision>
  <cp:lastPrinted>2014-07-22T20:44:00Z</cp:lastPrinted>
  <dcterms:created xsi:type="dcterms:W3CDTF">2015-07-31T21:05:00Z</dcterms:created>
  <dcterms:modified xsi:type="dcterms:W3CDTF">2016-01-15T03:24:00Z</dcterms:modified>
</cp:coreProperties>
</file>