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D6" w:rsidRDefault="00A07DD6">
      <w:pPr>
        <w:rPr>
          <w:rFonts w:ascii="Tahoma" w:hAnsi="Tahoma"/>
        </w:rPr>
      </w:pPr>
    </w:p>
    <w:p w:rsidR="00831E7B" w:rsidRPr="00041132" w:rsidRDefault="00831E7B" w:rsidP="00831E7B">
      <w:pPr>
        <w:jc w:val="center"/>
        <w:rPr>
          <w:rFonts w:ascii="Arial" w:hAnsi="Arial" w:cs="Arial"/>
          <w:sz w:val="12"/>
          <w:szCs w:val="12"/>
        </w:rPr>
      </w:pPr>
      <w:r>
        <w:rPr>
          <w:rFonts w:ascii="Arial" w:hAnsi="Arial" w:cs="Arial"/>
          <w:b/>
          <w:sz w:val="21"/>
          <w:szCs w:val="21"/>
        </w:rPr>
        <w:t>MATH</w:t>
      </w:r>
      <w:r w:rsidRPr="0016052E">
        <w:rPr>
          <w:rFonts w:ascii="Arial" w:hAnsi="Arial" w:cs="Arial"/>
          <w:b/>
          <w:sz w:val="21"/>
          <w:szCs w:val="21"/>
        </w:rPr>
        <w:t xml:space="preserve"> </w:t>
      </w:r>
      <w:r>
        <w:rPr>
          <w:rFonts w:ascii="Arial" w:hAnsi="Arial" w:cs="Arial"/>
          <w:b/>
          <w:sz w:val="21"/>
          <w:szCs w:val="21"/>
        </w:rPr>
        <w:t>5329</w:t>
      </w:r>
      <w:r w:rsidRPr="0016052E">
        <w:rPr>
          <w:rFonts w:ascii="Arial" w:hAnsi="Arial" w:cs="Arial"/>
          <w:b/>
          <w:sz w:val="21"/>
          <w:szCs w:val="21"/>
        </w:rPr>
        <w:t xml:space="preserve">: </w:t>
      </w:r>
      <w:r>
        <w:rPr>
          <w:rFonts w:ascii="Tahoma" w:hAnsi="Tahoma"/>
          <w:b/>
        </w:rPr>
        <w:t>Homological Algebra</w:t>
      </w:r>
    </w:p>
    <w:p w:rsidR="00831E7B" w:rsidRPr="0016052E" w:rsidRDefault="00831E7B" w:rsidP="00831E7B">
      <w:pPr>
        <w:jc w:val="center"/>
        <w:rPr>
          <w:rFonts w:ascii="Arial" w:hAnsi="Arial" w:cs="Arial"/>
          <w:sz w:val="21"/>
          <w:szCs w:val="21"/>
        </w:rPr>
      </w:pPr>
      <w:r>
        <w:rPr>
          <w:rFonts w:ascii="Arial" w:hAnsi="Arial" w:cs="Arial"/>
          <w:sz w:val="21"/>
          <w:szCs w:val="21"/>
        </w:rPr>
        <w:t>Spring 2016</w:t>
      </w:r>
    </w:p>
    <w:p w:rsidR="00831E7B" w:rsidRPr="0016052E" w:rsidRDefault="00831E7B" w:rsidP="00831E7B">
      <w:pPr>
        <w:rPr>
          <w:rFonts w:ascii="Arial" w:hAnsi="Arial" w:cs="Arial"/>
          <w:sz w:val="21"/>
          <w:szCs w:val="21"/>
        </w:rPr>
      </w:pPr>
    </w:p>
    <w:p w:rsidR="00831E7B" w:rsidRPr="0016052E" w:rsidRDefault="00831E7B" w:rsidP="00831E7B">
      <w:pPr>
        <w:rPr>
          <w:rFonts w:ascii="Arial" w:hAnsi="Arial" w:cs="Arial"/>
          <w:sz w:val="21"/>
          <w:szCs w:val="21"/>
        </w:rPr>
      </w:pPr>
      <w:r w:rsidRPr="0016052E">
        <w:rPr>
          <w:rFonts w:ascii="Arial" w:hAnsi="Arial" w:cs="Arial"/>
          <w:b/>
          <w:sz w:val="21"/>
          <w:szCs w:val="21"/>
        </w:rPr>
        <w:t xml:space="preserve">Instructor(s): </w:t>
      </w:r>
      <w:r>
        <w:rPr>
          <w:rFonts w:ascii="Tahoma" w:hAnsi="Tahoma"/>
        </w:rPr>
        <w:t>David A. Jorgensen</w:t>
      </w:r>
    </w:p>
    <w:p w:rsidR="00831E7B" w:rsidRPr="0016052E" w:rsidRDefault="00831E7B" w:rsidP="00831E7B">
      <w:pPr>
        <w:rPr>
          <w:rFonts w:ascii="Arial" w:hAnsi="Arial" w:cs="Arial"/>
          <w:b/>
          <w:sz w:val="21"/>
          <w:szCs w:val="21"/>
        </w:rPr>
      </w:pPr>
    </w:p>
    <w:p w:rsidR="00831E7B" w:rsidRPr="0016052E" w:rsidRDefault="00831E7B" w:rsidP="00831E7B">
      <w:pPr>
        <w:rPr>
          <w:rFonts w:ascii="Arial" w:hAnsi="Arial" w:cs="Arial"/>
          <w:sz w:val="21"/>
          <w:szCs w:val="21"/>
        </w:rPr>
      </w:pPr>
      <w:r w:rsidRPr="0016052E">
        <w:rPr>
          <w:rFonts w:ascii="Arial" w:hAnsi="Arial" w:cs="Arial"/>
          <w:b/>
          <w:sz w:val="21"/>
          <w:szCs w:val="21"/>
        </w:rPr>
        <w:t xml:space="preserve">Office Number: </w:t>
      </w:r>
      <w:r>
        <w:rPr>
          <w:rFonts w:ascii="Tahoma" w:hAnsi="Tahoma"/>
        </w:rPr>
        <w:t>PKH 429</w:t>
      </w:r>
      <w:r w:rsidRPr="0016052E">
        <w:rPr>
          <w:rFonts w:ascii="Arial" w:hAnsi="Arial" w:cs="Arial"/>
          <w:sz w:val="21"/>
          <w:szCs w:val="21"/>
        </w:rPr>
        <w:t>]</w:t>
      </w:r>
    </w:p>
    <w:p w:rsidR="00831E7B" w:rsidRPr="0016052E" w:rsidRDefault="00831E7B" w:rsidP="00831E7B">
      <w:pPr>
        <w:rPr>
          <w:rFonts w:ascii="Arial" w:hAnsi="Arial" w:cs="Arial"/>
          <w:sz w:val="21"/>
          <w:szCs w:val="21"/>
        </w:rPr>
      </w:pPr>
    </w:p>
    <w:p w:rsidR="00831E7B" w:rsidRPr="0016052E" w:rsidRDefault="00831E7B" w:rsidP="00831E7B">
      <w:pPr>
        <w:rPr>
          <w:rFonts w:ascii="Arial" w:hAnsi="Arial" w:cs="Arial"/>
          <w:sz w:val="21"/>
          <w:szCs w:val="21"/>
        </w:rPr>
      </w:pPr>
      <w:r w:rsidRPr="0016052E">
        <w:rPr>
          <w:rFonts w:ascii="Arial" w:hAnsi="Arial" w:cs="Arial"/>
          <w:b/>
          <w:sz w:val="21"/>
          <w:szCs w:val="21"/>
        </w:rPr>
        <w:t xml:space="preserve">Office Telephone Number: </w:t>
      </w:r>
      <w:r>
        <w:rPr>
          <w:rFonts w:ascii="Tahoma" w:hAnsi="Tahoma"/>
        </w:rPr>
        <w:t>817-272-5507</w:t>
      </w:r>
      <w:bookmarkStart w:id="0" w:name="_GoBack"/>
      <w:bookmarkEnd w:id="0"/>
    </w:p>
    <w:p w:rsidR="00831E7B" w:rsidRPr="0016052E" w:rsidRDefault="00831E7B" w:rsidP="00831E7B">
      <w:pPr>
        <w:rPr>
          <w:rFonts w:ascii="Arial" w:hAnsi="Arial" w:cs="Arial"/>
          <w:b/>
          <w:sz w:val="21"/>
          <w:szCs w:val="21"/>
        </w:rPr>
      </w:pPr>
    </w:p>
    <w:p w:rsidR="00831E7B" w:rsidRPr="00920E54" w:rsidRDefault="00831E7B" w:rsidP="00831E7B">
      <w:pPr>
        <w:rPr>
          <w:rFonts w:ascii="Arial" w:hAnsi="Arial" w:cs="Arial"/>
          <w:sz w:val="21"/>
          <w:szCs w:val="21"/>
        </w:rPr>
      </w:pPr>
      <w:r w:rsidRPr="00920E54">
        <w:rPr>
          <w:rFonts w:ascii="Arial" w:hAnsi="Arial" w:cs="Arial"/>
          <w:b/>
          <w:sz w:val="21"/>
          <w:szCs w:val="21"/>
        </w:rPr>
        <w:t xml:space="preserve">Email Address: </w:t>
      </w:r>
      <w:hyperlink r:id="rId8" w:history="1">
        <w:r>
          <w:rPr>
            <w:rStyle w:val="Hyperlink"/>
            <w:rFonts w:ascii="Tahoma" w:hAnsi="Tahoma"/>
          </w:rPr>
          <w:t>djorgens@uta.edu</w:t>
        </w:r>
      </w:hyperlink>
    </w:p>
    <w:p w:rsidR="00831E7B" w:rsidRPr="005F596B" w:rsidRDefault="00831E7B" w:rsidP="00831E7B">
      <w:pPr>
        <w:rPr>
          <w:rFonts w:asciiTheme="minorBidi" w:hAnsiTheme="minorBidi" w:cstheme="minorBidi"/>
          <w:sz w:val="21"/>
          <w:szCs w:val="21"/>
        </w:rPr>
      </w:pPr>
    </w:p>
    <w:p w:rsidR="00831E7B" w:rsidRPr="005F596B" w:rsidRDefault="00831E7B" w:rsidP="00831E7B">
      <w:pPr>
        <w:rPr>
          <w:rFonts w:asciiTheme="minorBidi" w:hAnsiTheme="minorBidi" w:cstheme="minorBidi"/>
          <w:sz w:val="21"/>
          <w:szCs w:val="21"/>
        </w:rPr>
      </w:pPr>
      <w:r w:rsidRPr="00772250">
        <w:rPr>
          <w:rFonts w:ascii="Arial" w:hAnsi="Arial" w:cs="Arial"/>
          <w:b/>
          <w:sz w:val="21"/>
          <w:szCs w:val="21"/>
        </w:rPr>
        <w:t>Faculty Profile:</w:t>
      </w:r>
      <w:r w:rsidRPr="005F596B">
        <w:rPr>
          <w:rFonts w:asciiTheme="minorBidi" w:hAnsiTheme="minorBidi" w:cstheme="minorBidi"/>
          <w:sz w:val="21"/>
          <w:szCs w:val="21"/>
        </w:rPr>
        <w:t xml:space="preserve"> </w:t>
      </w:r>
      <w:r w:rsidRPr="00831E7B">
        <w:rPr>
          <w:rFonts w:asciiTheme="minorBidi" w:hAnsiTheme="minorBidi" w:cstheme="minorBidi"/>
          <w:color w:val="0000FF"/>
          <w:sz w:val="21"/>
          <w:szCs w:val="21"/>
        </w:rPr>
        <w:t>https://www.uta.edu/profiles/david-jorgensen</w:t>
      </w:r>
      <w:r w:rsidRPr="005F596B">
        <w:rPr>
          <w:rFonts w:asciiTheme="minorBidi" w:hAnsiTheme="minorBidi" w:cstheme="minorBidi"/>
          <w:sz w:val="21"/>
          <w:szCs w:val="21"/>
        </w:rPr>
        <w:br/>
      </w:r>
    </w:p>
    <w:p w:rsidR="00831E7B" w:rsidRPr="00A470FF" w:rsidRDefault="00831E7B" w:rsidP="00831E7B">
      <w:pPr>
        <w:rPr>
          <w:rFonts w:ascii="Arial" w:hAnsi="Arial" w:cs="Arial"/>
          <w:color w:val="FF0000"/>
          <w:sz w:val="21"/>
          <w:szCs w:val="21"/>
        </w:rPr>
      </w:pPr>
      <w:r w:rsidRPr="00A470FF">
        <w:rPr>
          <w:rFonts w:ascii="Arial" w:hAnsi="Arial" w:cs="Arial"/>
          <w:b/>
          <w:sz w:val="21"/>
          <w:szCs w:val="21"/>
        </w:rPr>
        <w:t xml:space="preserve">Office Hours: </w:t>
      </w:r>
      <w:proofErr w:type="spellStart"/>
      <w:r>
        <w:rPr>
          <w:rFonts w:ascii="Tahoma" w:hAnsi="Tahoma"/>
        </w:rPr>
        <w:t>TuTh</w:t>
      </w:r>
      <w:proofErr w:type="spellEnd"/>
      <w:r>
        <w:rPr>
          <w:rFonts w:ascii="Tahoma" w:hAnsi="Tahoma"/>
        </w:rPr>
        <w:t xml:space="preserve"> 4:50-5:50</w:t>
      </w:r>
      <w:r>
        <w:rPr>
          <w:rFonts w:ascii="Tahoma" w:hAnsi="Tahoma"/>
        </w:rPr>
        <w:t xml:space="preserve"> PM</w:t>
      </w:r>
    </w:p>
    <w:p w:rsidR="00831E7B" w:rsidRPr="00A470FF" w:rsidRDefault="00831E7B" w:rsidP="00831E7B">
      <w:pPr>
        <w:rPr>
          <w:rFonts w:ascii="Arial" w:hAnsi="Arial" w:cs="Arial"/>
          <w:b/>
          <w:sz w:val="21"/>
          <w:szCs w:val="21"/>
        </w:rPr>
      </w:pPr>
    </w:p>
    <w:p w:rsidR="00831E7B" w:rsidRPr="0016052E" w:rsidRDefault="00831E7B" w:rsidP="00831E7B">
      <w:pPr>
        <w:rPr>
          <w:rFonts w:ascii="Arial" w:hAnsi="Arial" w:cs="Arial"/>
          <w:sz w:val="21"/>
          <w:szCs w:val="21"/>
        </w:rPr>
      </w:pPr>
      <w:r w:rsidRPr="0016052E">
        <w:rPr>
          <w:rFonts w:ascii="Arial" w:hAnsi="Arial" w:cs="Arial"/>
          <w:b/>
          <w:sz w:val="21"/>
          <w:szCs w:val="21"/>
        </w:rPr>
        <w:t xml:space="preserve">Section Information: </w:t>
      </w:r>
      <w:r>
        <w:rPr>
          <w:rFonts w:ascii="Arial" w:hAnsi="Arial" w:cs="Arial"/>
          <w:sz w:val="21"/>
          <w:szCs w:val="21"/>
        </w:rPr>
        <w:t>MATH 5329-001</w:t>
      </w:r>
    </w:p>
    <w:p w:rsidR="00831E7B" w:rsidRPr="0016052E" w:rsidRDefault="00831E7B" w:rsidP="00831E7B">
      <w:pPr>
        <w:rPr>
          <w:rFonts w:ascii="Arial" w:hAnsi="Arial" w:cs="Arial"/>
          <w:b/>
          <w:sz w:val="21"/>
          <w:szCs w:val="21"/>
        </w:rPr>
      </w:pPr>
    </w:p>
    <w:p w:rsidR="00831E7B" w:rsidRPr="0016052E" w:rsidRDefault="00831E7B" w:rsidP="00831E7B">
      <w:pPr>
        <w:rPr>
          <w:rFonts w:ascii="Arial" w:hAnsi="Arial" w:cs="Arial"/>
          <w:sz w:val="21"/>
          <w:szCs w:val="21"/>
        </w:rPr>
      </w:pPr>
      <w:r w:rsidRPr="0016052E">
        <w:rPr>
          <w:rFonts w:ascii="Arial" w:hAnsi="Arial" w:cs="Arial"/>
          <w:b/>
          <w:sz w:val="21"/>
          <w:szCs w:val="21"/>
        </w:rPr>
        <w:t xml:space="preserve">Time and Place of Class Meetings: </w:t>
      </w:r>
      <w:proofErr w:type="spellStart"/>
      <w:r>
        <w:rPr>
          <w:rFonts w:ascii="Arial" w:hAnsi="Arial" w:cs="Arial"/>
          <w:sz w:val="21"/>
          <w:szCs w:val="21"/>
        </w:rPr>
        <w:t>TuTh</w:t>
      </w:r>
      <w:proofErr w:type="spellEnd"/>
      <w:r>
        <w:rPr>
          <w:rFonts w:ascii="Arial" w:hAnsi="Arial" w:cs="Arial"/>
          <w:sz w:val="21"/>
          <w:szCs w:val="21"/>
        </w:rPr>
        <w:t xml:space="preserve"> 3:30-4:50, PKH 302</w:t>
      </w:r>
    </w:p>
    <w:p w:rsidR="00831E7B" w:rsidRPr="0016052E" w:rsidRDefault="00831E7B" w:rsidP="00831E7B">
      <w:pPr>
        <w:rPr>
          <w:rFonts w:ascii="Arial" w:hAnsi="Arial" w:cs="Arial"/>
          <w:b/>
          <w:sz w:val="21"/>
          <w:szCs w:val="21"/>
        </w:rPr>
      </w:pPr>
    </w:p>
    <w:p w:rsidR="00831E7B" w:rsidRPr="00920E54" w:rsidRDefault="00831E7B" w:rsidP="00831E7B">
      <w:pPr>
        <w:rPr>
          <w:rFonts w:ascii="Arial" w:hAnsi="Arial" w:cs="Arial"/>
          <w:color w:val="FF0000"/>
          <w:sz w:val="21"/>
          <w:szCs w:val="21"/>
        </w:rPr>
      </w:pPr>
      <w:r w:rsidRPr="0016052E">
        <w:rPr>
          <w:rFonts w:ascii="Arial" w:hAnsi="Arial" w:cs="Arial"/>
          <w:b/>
          <w:sz w:val="21"/>
          <w:szCs w:val="21"/>
        </w:rPr>
        <w:t xml:space="preserve">Description of Course Content: </w:t>
      </w:r>
      <w:r>
        <w:t xml:space="preserve">Projective and injective modules, projective and injective resolutions, </w:t>
      </w:r>
      <w:proofErr w:type="spellStart"/>
      <w:r>
        <w:t>Hom</w:t>
      </w:r>
      <w:proofErr w:type="spellEnd"/>
      <w:r>
        <w:t xml:space="preserve"> and tensor, the language of category theory, derived </w:t>
      </w:r>
      <w:proofErr w:type="spellStart"/>
      <w:r>
        <w:t>functors</w:t>
      </w:r>
      <w:proofErr w:type="spellEnd"/>
      <w:r>
        <w:t>, Ext and Tor, complexes.</w:t>
      </w:r>
    </w:p>
    <w:p w:rsidR="00831E7B" w:rsidRPr="0016052E" w:rsidRDefault="00831E7B" w:rsidP="00831E7B">
      <w:pPr>
        <w:rPr>
          <w:rFonts w:ascii="Arial" w:hAnsi="Arial" w:cs="Arial"/>
          <w:sz w:val="21"/>
          <w:szCs w:val="21"/>
        </w:rPr>
      </w:pPr>
    </w:p>
    <w:p w:rsidR="00831E7B" w:rsidRDefault="00831E7B" w:rsidP="00831E7B">
      <w:pPr>
        <w:jc w:val="both"/>
        <w:rPr>
          <w:rFonts w:ascii="Tahoma" w:hAnsi="Tahoma"/>
          <w:b/>
        </w:rPr>
      </w:pPr>
      <w:r w:rsidRPr="0016052E">
        <w:rPr>
          <w:rFonts w:ascii="Arial" w:hAnsi="Arial" w:cs="Arial"/>
          <w:b/>
          <w:sz w:val="21"/>
          <w:szCs w:val="21"/>
        </w:rPr>
        <w:t xml:space="preserve">Student Learning Outcomes: </w:t>
      </w:r>
      <w:r>
        <w:rPr>
          <w:rFonts w:ascii="Tahoma" w:hAnsi="Tahoma"/>
          <w:b/>
        </w:rPr>
        <w:t xml:space="preserve"> </w:t>
      </w:r>
      <w:r>
        <w:rPr>
          <w:rFonts w:ascii="Tahoma" w:hAnsi="Tahoma"/>
          <w:b/>
        </w:rPr>
        <w:tab/>
      </w:r>
    </w:p>
    <w:p w:rsidR="00831E7B" w:rsidRDefault="00831E7B" w:rsidP="00831E7B">
      <w:pPr>
        <w:numPr>
          <w:ilvl w:val="0"/>
          <w:numId w:val="1"/>
        </w:numPr>
        <w:jc w:val="both"/>
        <w:rPr>
          <w:rFonts w:ascii="Tahoma" w:hAnsi="Tahoma"/>
        </w:rPr>
      </w:pPr>
      <w:r>
        <w:rPr>
          <w:rFonts w:ascii="Tahoma" w:hAnsi="Tahoma"/>
        </w:rPr>
        <w:t xml:space="preserve">To explore Fields to rings/vector spaces to modules/linear transformations to </w:t>
      </w:r>
      <w:proofErr w:type="spellStart"/>
      <w:r>
        <w:rPr>
          <w:rFonts w:ascii="Tahoma" w:hAnsi="Tahoma"/>
        </w:rPr>
        <w:t>homomorphisms</w:t>
      </w:r>
      <w:proofErr w:type="spellEnd"/>
    </w:p>
    <w:p w:rsidR="00831E7B" w:rsidRDefault="00831E7B" w:rsidP="00831E7B">
      <w:pPr>
        <w:numPr>
          <w:ilvl w:val="0"/>
          <w:numId w:val="1"/>
        </w:numPr>
        <w:jc w:val="both"/>
        <w:rPr>
          <w:rFonts w:ascii="Tahoma" w:hAnsi="Tahoma"/>
        </w:rPr>
      </w:pPr>
      <w:r>
        <w:rPr>
          <w:rFonts w:ascii="Tahoma" w:hAnsi="Tahoma"/>
        </w:rPr>
        <w:t>Rings and modules</w:t>
      </w:r>
    </w:p>
    <w:p w:rsidR="00831E7B" w:rsidRPr="00661A18" w:rsidRDefault="00831E7B" w:rsidP="00831E7B">
      <w:pPr>
        <w:numPr>
          <w:ilvl w:val="0"/>
          <w:numId w:val="1"/>
        </w:numPr>
        <w:jc w:val="both"/>
        <w:rPr>
          <w:rFonts w:ascii="Tahoma" w:hAnsi="Tahoma"/>
        </w:rPr>
      </w:pPr>
      <w:r>
        <w:rPr>
          <w:rFonts w:ascii="Tahoma" w:hAnsi="Tahoma"/>
        </w:rPr>
        <w:t xml:space="preserve">(derived) </w:t>
      </w:r>
      <w:proofErr w:type="spellStart"/>
      <w:r>
        <w:rPr>
          <w:rFonts w:ascii="Tahoma" w:hAnsi="Tahoma"/>
        </w:rPr>
        <w:t>Hom</w:t>
      </w:r>
      <w:proofErr w:type="spellEnd"/>
      <w:r>
        <w:rPr>
          <w:rFonts w:ascii="Tahoma" w:hAnsi="Tahoma"/>
        </w:rPr>
        <w:t xml:space="preserve"> and Tensor</w:t>
      </w:r>
    </w:p>
    <w:p w:rsidR="00831E7B" w:rsidRPr="009330A2" w:rsidRDefault="00831E7B" w:rsidP="00831E7B">
      <w:pPr>
        <w:numPr>
          <w:ilvl w:val="0"/>
          <w:numId w:val="1"/>
        </w:numPr>
        <w:jc w:val="both"/>
        <w:rPr>
          <w:rFonts w:ascii="Tahoma" w:hAnsi="Tahoma"/>
        </w:rPr>
      </w:pPr>
      <w:r>
        <w:rPr>
          <w:rFonts w:ascii="Tahoma" w:hAnsi="Tahoma"/>
        </w:rPr>
        <w:t>Complexes, homology, exact sequences</w:t>
      </w:r>
    </w:p>
    <w:p w:rsidR="00831E7B" w:rsidRPr="009330A2" w:rsidRDefault="00831E7B" w:rsidP="00831E7B">
      <w:pPr>
        <w:numPr>
          <w:ilvl w:val="0"/>
          <w:numId w:val="1"/>
        </w:numPr>
        <w:jc w:val="both"/>
        <w:rPr>
          <w:rFonts w:ascii="Tahoma" w:hAnsi="Tahoma"/>
        </w:rPr>
      </w:pPr>
      <w:r>
        <w:rPr>
          <w:rFonts w:ascii="Tahoma" w:hAnsi="Tahoma"/>
        </w:rPr>
        <w:t xml:space="preserve">The language of category theory </w:t>
      </w:r>
    </w:p>
    <w:p w:rsidR="00831E7B" w:rsidRDefault="00831E7B" w:rsidP="00831E7B">
      <w:pPr>
        <w:numPr>
          <w:ilvl w:val="0"/>
          <w:numId w:val="1"/>
        </w:numPr>
        <w:jc w:val="both"/>
        <w:rPr>
          <w:rFonts w:ascii="Tahoma" w:hAnsi="Tahoma"/>
        </w:rPr>
      </w:pPr>
      <w:r>
        <w:rPr>
          <w:rFonts w:ascii="Tahoma" w:hAnsi="Tahoma"/>
        </w:rPr>
        <w:t xml:space="preserve">The Big Five: R-Mod, C(R), K(R), </w:t>
      </w:r>
      <w:proofErr w:type="spellStart"/>
      <w:r>
        <w:rPr>
          <w:rFonts w:ascii="Tahoma" w:hAnsi="Tahoma"/>
        </w:rPr>
        <w:t>Ktac</w:t>
      </w:r>
      <w:proofErr w:type="spellEnd"/>
      <w:r>
        <w:rPr>
          <w:rFonts w:ascii="Tahoma" w:hAnsi="Tahoma"/>
        </w:rPr>
        <w:t>(R), and D(R)</w:t>
      </w:r>
    </w:p>
    <w:p w:rsidR="00831E7B" w:rsidRPr="009330A2" w:rsidRDefault="00831E7B" w:rsidP="00831E7B">
      <w:pPr>
        <w:numPr>
          <w:ilvl w:val="0"/>
          <w:numId w:val="1"/>
        </w:numPr>
        <w:jc w:val="both"/>
        <w:rPr>
          <w:rFonts w:ascii="Tahoma" w:hAnsi="Tahoma"/>
        </w:rPr>
      </w:pPr>
      <w:r w:rsidRPr="009330A2">
        <w:rPr>
          <w:rFonts w:ascii="Tahoma" w:hAnsi="Tahoma"/>
        </w:rPr>
        <w:t xml:space="preserve">(semi)free, (semi)projective and (semi)injective </w:t>
      </w:r>
    </w:p>
    <w:p w:rsidR="00831E7B" w:rsidRPr="009330A2" w:rsidRDefault="00831E7B" w:rsidP="00831E7B">
      <w:pPr>
        <w:numPr>
          <w:ilvl w:val="0"/>
          <w:numId w:val="1"/>
        </w:numPr>
        <w:jc w:val="both"/>
        <w:rPr>
          <w:rFonts w:ascii="Tahoma" w:hAnsi="Tahoma"/>
        </w:rPr>
      </w:pPr>
      <w:r>
        <w:rPr>
          <w:rFonts w:ascii="Tahoma" w:hAnsi="Tahoma"/>
        </w:rPr>
        <w:t xml:space="preserve">(semi)free, (semi)projective and (semi)injective </w:t>
      </w:r>
      <w:r w:rsidRPr="009330A2">
        <w:rPr>
          <w:rFonts w:ascii="Tahoma" w:hAnsi="Tahoma"/>
        </w:rPr>
        <w:t xml:space="preserve">resolutions </w:t>
      </w:r>
    </w:p>
    <w:p w:rsidR="00831E7B" w:rsidRDefault="00831E7B" w:rsidP="00831E7B">
      <w:pPr>
        <w:numPr>
          <w:ilvl w:val="0"/>
          <w:numId w:val="1"/>
        </w:numPr>
        <w:jc w:val="both"/>
        <w:rPr>
          <w:rFonts w:ascii="Tahoma" w:hAnsi="Tahoma"/>
        </w:rPr>
      </w:pPr>
      <w:r>
        <w:rPr>
          <w:rFonts w:ascii="Tahoma" w:hAnsi="Tahoma"/>
        </w:rPr>
        <w:t>Ext and Tor</w:t>
      </w:r>
    </w:p>
    <w:p w:rsidR="00831E7B" w:rsidRDefault="00831E7B" w:rsidP="00831E7B">
      <w:pPr>
        <w:numPr>
          <w:ilvl w:val="0"/>
          <w:numId w:val="1"/>
        </w:numPr>
        <w:jc w:val="both"/>
        <w:rPr>
          <w:rFonts w:ascii="Tahoma" w:hAnsi="Tahoma"/>
        </w:rPr>
      </w:pPr>
      <w:r>
        <w:rPr>
          <w:rFonts w:ascii="Tahoma" w:hAnsi="Tahoma"/>
        </w:rPr>
        <w:t xml:space="preserve">Products and </w:t>
      </w:r>
      <w:proofErr w:type="spellStart"/>
      <w:r>
        <w:rPr>
          <w:rFonts w:ascii="Tahoma" w:hAnsi="Tahoma"/>
        </w:rPr>
        <w:t>coproducts</w:t>
      </w:r>
      <w:proofErr w:type="spellEnd"/>
    </w:p>
    <w:p w:rsidR="00831E7B" w:rsidRDefault="00831E7B" w:rsidP="00831E7B">
      <w:pPr>
        <w:numPr>
          <w:ilvl w:val="0"/>
          <w:numId w:val="1"/>
        </w:numPr>
        <w:jc w:val="both"/>
        <w:rPr>
          <w:rFonts w:ascii="Tahoma" w:hAnsi="Tahoma"/>
        </w:rPr>
      </w:pPr>
      <w:r>
        <w:rPr>
          <w:rFonts w:ascii="Tahoma" w:hAnsi="Tahoma"/>
        </w:rPr>
        <w:t xml:space="preserve">Limits and </w:t>
      </w:r>
      <w:proofErr w:type="spellStart"/>
      <w:r>
        <w:rPr>
          <w:rFonts w:ascii="Tahoma" w:hAnsi="Tahoma"/>
        </w:rPr>
        <w:t>colimits</w:t>
      </w:r>
      <w:proofErr w:type="spellEnd"/>
    </w:p>
    <w:p w:rsidR="00831E7B" w:rsidRDefault="00831E7B" w:rsidP="00831E7B">
      <w:pPr>
        <w:numPr>
          <w:ilvl w:val="0"/>
          <w:numId w:val="1"/>
        </w:numPr>
        <w:jc w:val="both"/>
        <w:rPr>
          <w:rFonts w:ascii="Tahoma" w:hAnsi="Tahoma"/>
        </w:rPr>
      </w:pPr>
      <w:r>
        <w:rPr>
          <w:rFonts w:ascii="Tahoma" w:hAnsi="Tahoma"/>
        </w:rPr>
        <w:t>Snake lemma</w:t>
      </w:r>
    </w:p>
    <w:p w:rsidR="00831E7B" w:rsidRDefault="00831E7B" w:rsidP="00831E7B">
      <w:pPr>
        <w:numPr>
          <w:ilvl w:val="0"/>
          <w:numId w:val="1"/>
        </w:numPr>
        <w:jc w:val="both"/>
        <w:rPr>
          <w:rFonts w:ascii="Tahoma" w:hAnsi="Tahoma"/>
        </w:rPr>
      </w:pPr>
      <w:r>
        <w:rPr>
          <w:rFonts w:ascii="Tahoma" w:hAnsi="Tahoma"/>
        </w:rPr>
        <w:t>Long exact sequence of homology</w:t>
      </w:r>
    </w:p>
    <w:p w:rsidR="00831E7B" w:rsidRDefault="00831E7B" w:rsidP="00831E7B">
      <w:pPr>
        <w:numPr>
          <w:ilvl w:val="0"/>
          <w:numId w:val="1"/>
        </w:numPr>
        <w:jc w:val="both"/>
        <w:rPr>
          <w:rFonts w:ascii="Tahoma" w:hAnsi="Tahoma"/>
        </w:rPr>
      </w:pPr>
      <w:r>
        <w:rPr>
          <w:rFonts w:ascii="Tahoma" w:hAnsi="Tahoma"/>
        </w:rPr>
        <w:t xml:space="preserve">Etc.  </w:t>
      </w:r>
      <w:proofErr w:type="gramStart"/>
      <w:r>
        <w:rPr>
          <w:rFonts w:ascii="Tahoma" w:hAnsi="Tahoma"/>
        </w:rPr>
        <w:t>etc</w:t>
      </w:r>
      <w:proofErr w:type="gramEnd"/>
      <w:r>
        <w:rPr>
          <w:rFonts w:ascii="Tahoma" w:hAnsi="Tahoma"/>
        </w:rPr>
        <w:t>. …</w:t>
      </w:r>
    </w:p>
    <w:p w:rsidR="00831E7B" w:rsidRDefault="00831E7B" w:rsidP="00831E7B">
      <w:pPr>
        <w:jc w:val="both"/>
        <w:rPr>
          <w:rFonts w:ascii="Tahoma" w:hAnsi="Tahoma"/>
        </w:rPr>
      </w:pPr>
    </w:p>
    <w:p w:rsidR="00831E7B" w:rsidRDefault="00831E7B" w:rsidP="00831E7B">
      <w:pPr>
        <w:jc w:val="both"/>
        <w:rPr>
          <w:rFonts w:ascii="Tahoma" w:hAnsi="Tahoma"/>
        </w:rPr>
      </w:pPr>
      <w:r>
        <w:rPr>
          <w:rFonts w:ascii="Tahoma" w:hAnsi="Tahoma"/>
          <w:b/>
          <w:sz w:val="21"/>
          <w:szCs w:val="21"/>
        </w:rPr>
        <w:t>Course Prerequisite</w:t>
      </w:r>
      <w:r w:rsidRPr="00831E7B">
        <w:rPr>
          <w:rFonts w:ascii="Tahoma" w:hAnsi="Tahoma"/>
          <w:b/>
          <w:sz w:val="21"/>
          <w:szCs w:val="21"/>
        </w:rPr>
        <w:t>:</w:t>
      </w:r>
      <w:r>
        <w:rPr>
          <w:rFonts w:ascii="Tahoma" w:hAnsi="Tahoma"/>
          <w:b/>
        </w:rPr>
        <w:t xml:space="preserve"> </w:t>
      </w:r>
      <w:r>
        <w:rPr>
          <w:rFonts w:ascii="Tahoma" w:hAnsi="Tahoma"/>
        </w:rPr>
        <w:t>An interest in really cool mathematics</w:t>
      </w:r>
    </w:p>
    <w:p w:rsidR="00831E7B" w:rsidRPr="0016052E" w:rsidRDefault="00831E7B" w:rsidP="00831E7B">
      <w:pPr>
        <w:rPr>
          <w:rFonts w:ascii="Arial" w:hAnsi="Arial" w:cs="Arial"/>
          <w:b/>
          <w:sz w:val="21"/>
          <w:szCs w:val="21"/>
        </w:rPr>
      </w:pPr>
    </w:p>
    <w:p w:rsidR="00831E7B" w:rsidRPr="0016052E" w:rsidRDefault="00831E7B" w:rsidP="00831E7B">
      <w:pPr>
        <w:rPr>
          <w:rFonts w:ascii="Arial" w:hAnsi="Arial" w:cs="Arial"/>
          <w:sz w:val="21"/>
          <w:szCs w:val="21"/>
        </w:rPr>
      </w:pPr>
      <w:r w:rsidRPr="0016052E">
        <w:rPr>
          <w:rFonts w:ascii="Arial" w:hAnsi="Arial" w:cs="Arial"/>
          <w:b/>
          <w:sz w:val="21"/>
          <w:szCs w:val="21"/>
        </w:rPr>
        <w:t xml:space="preserve">Required Textbooks and Other Course Materials: </w:t>
      </w:r>
      <w:r>
        <w:rPr>
          <w:rFonts w:ascii="Tahoma" w:hAnsi="Tahoma"/>
        </w:rPr>
        <w:t xml:space="preserve">Derived Category Methods in Commutative Algebra, by Lars </w:t>
      </w:r>
      <w:proofErr w:type="spellStart"/>
      <w:r>
        <w:rPr>
          <w:rFonts w:ascii="Tahoma" w:hAnsi="Tahoma"/>
        </w:rPr>
        <w:t>Winther</w:t>
      </w:r>
      <w:proofErr w:type="spellEnd"/>
      <w:r>
        <w:rPr>
          <w:rFonts w:ascii="Tahoma" w:hAnsi="Tahoma"/>
        </w:rPr>
        <w:t xml:space="preserve"> Christensen, </w:t>
      </w:r>
      <w:r w:rsidRPr="00831E7B">
        <w:rPr>
          <w:rFonts w:ascii="Tahoma" w:hAnsi="Tahoma" w:cs="Tahoma"/>
        </w:rPr>
        <w:t>Hans-</w:t>
      </w:r>
      <w:proofErr w:type="spellStart"/>
      <w:r w:rsidRPr="00831E7B">
        <w:rPr>
          <w:rFonts w:ascii="Tahoma" w:hAnsi="Tahoma" w:cs="Tahoma"/>
        </w:rPr>
        <w:t>Bj</w:t>
      </w:r>
      <w:r w:rsidRPr="00831E7B">
        <w:rPr>
          <w:rFonts w:ascii="Tahoma" w:hAnsi="Tahoma" w:cs="Tahoma"/>
          <w:sz w:val="20"/>
        </w:rPr>
        <w:t>Ø</w:t>
      </w:r>
      <w:r w:rsidRPr="00831E7B">
        <w:rPr>
          <w:rFonts w:ascii="Tahoma" w:hAnsi="Tahoma" w:cs="Tahoma"/>
        </w:rPr>
        <w:t>rn</w:t>
      </w:r>
      <w:proofErr w:type="spellEnd"/>
      <w:r>
        <w:rPr>
          <w:rFonts w:ascii="Calibri" w:hAnsi="Calibri"/>
        </w:rPr>
        <w:t xml:space="preserve"> </w:t>
      </w:r>
      <w:proofErr w:type="spellStart"/>
      <w:r w:rsidRPr="00831E7B">
        <w:rPr>
          <w:rFonts w:ascii="Tahoma" w:hAnsi="Tahoma" w:cs="Tahoma"/>
        </w:rPr>
        <w:t>Foxby</w:t>
      </w:r>
      <w:proofErr w:type="spellEnd"/>
      <w:r w:rsidRPr="00831E7B">
        <w:rPr>
          <w:rFonts w:ascii="Tahoma" w:hAnsi="Tahoma" w:cs="Tahoma"/>
        </w:rPr>
        <w:t>, and Henrik Holm</w:t>
      </w:r>
      <w:r>
        <w:rPr>
          <w:rFonts w:ascii="Tahoma" w:hAnsi="Tahoma" w:cs="Tahoma"/>
        </w:rPr>
        <w:t>.</w:t>
      </w:r>
    </w:p>
    <w:p w:rsidR="00831E7B" w:rsidRPr="0016052E" w:rsidRDefault="00831E7B" w:rsidP="00831E7B">
      <w:pPr>
        <w:rPr>
          <w:rFonts w:ascii="Arial" w:hAnsi="Arial" w:cs="Arial"/>
          <w:sz w:val="21"/>
          <w:szCs w:val="21"/>
        </w:rPr>
      </w:pPr>
    </w:p>
    <w:p w:rsidR="00831E7B" w:rsidRPr="009D756D" w:rsidRDefault="00831E7B" w:rsidP="00831E7B">
      <w:pPr>
        <w:rPr>
          <w:rFonts w:ascii="Arial" w:hAnsi="Arial" w:cs="Arial"/>
          <w:sz w:val="21"/>
          <w:szCs w:val="21"/>
        </w:rPr>
      </w:pPr>
      <w:r w:rsidRPr="009D756D">
        <w:rPr>
          <w:rFonts w:ascii="Arial" w:hAnsi="Arial" w:cs="Arial"/>
          <w:b/>
          <w:sz w:val="21"/>
          <w:szCs w:val="21"/>
        </w:rPr>
        <w:t xml:space="preserve">Descriptions of major assignments and examinations: </w:t>
      </w:r>
      <w:r>
        <w:rPr>
          <w:rFonts w:ascii="Arial" w:hAnsi="Arial" w:cs="Arial"/>
          <w:sz w:val="21"/>
          <w:szCs w:val="21"/>
        </w:rPr>
        <w:t>None</w:t>
      </w:r>
    </w:p>
    <w:p w:rsidR="00831E7B" w:rsidRPr="009D756D" w:rsidRDefault="00831E7B" w:rsidP="00831E7B">
      <w:pPr>
        <w:rPr>
          <w:rFonts w:ascii="Arial" w:hAnsi="Arial" w:cs="Arial"/>
          <w:sz w:val="21"/>
          <w:szCs w:val="21"/>
        </w:rPr>
      </w:pPr>
    </w:p>
    <w:p w:rsidR="00831E7B" w:rsidRDefault="00831E7B" w:rsidP="00831E7B">
      <w:pPr>
        <w:rPr>
          <w:rFonts w:ascii="Arial" w:hAnsi="Arial" w:cs="Arial"/>
          <w:sz w:val="21"/>
          <w:szCs w:val="21"/>
        </w:rPr>
      </w:pPr>
      <w:r w:rsidRPr="009D756D">
        <w:rPr>
          <w:rFonts w:ascii="Arial" w:hAnsi="Arial" w:cs="Arial"/>
          <w:b/>
          <w:sz w:val="21"/>
          <w:szCs w:val="21"/>
        </w:rPr>
        <w:t xml:space="preserve">Attendance: </w:t>
      </w:r>
      <w:r w:rsidRPr="00593047">
        <w:rPr>
          <w:rFonts w:ascii="Arial" w:hAnsi="Arial" w:cs="Arial"/>
          <w:sz w:val="21"/>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r w:rsidRPr="00831E7B">
        <w:rPr>
          <w:rFonts w:ascii="Arial" w:hAnsi="Arial" w:cs="Arial"/>
          <w:color w:val="548DD4" w:themeColor="text2" w:themeTint="99"/>
          <w:sz w:val="21"/>
          <w:szCs w:val="21"/>
        </w:rPr>
        <w:t xml:space="preserve">As the instructor of this section, </w:t>
      </w:r>
      <w:r w:rsidRPr="00831E7B">
        <w:rPr>
          <w:rFonts w:ascii="Arial" w:hAnsi="Arial" w:cs="Arial"/>
          <w:color w:val="548DD4" w:themeColor="text2" w:themeTint="99"/>
          <w:sz w:val="21"/>
          <w:szCs w:val="21"/>
        </w:rPr>
        <w:t>I expect you to attend, duh!</w:t>
      </w:r>
    </w:p>
    <w:p w:rsidR="00831E7B" w:rsidRDefault="00831E7B" w:rsidP="00831E7B">
      <w:pPr>
        <w:rPr>
          <w:rFonts w:ascii="Arial" w:hAnsi="Arial" w:cs="Arial"/>
          <w:sz w:val="21"/>
          <w:szCs w:val="21"/>
        </w:rPr>
      </w:pPr>
    </w:p>
    <w:p w:rsidR="00831E7B" w:rsidRDefault="00831E7B" w:rsidP="00831E7B">
      <w:pPr>
        <w:rPr>
          <w:rFonts w:ascii="Tahoma" w:hAnsi="Tahoma"/>
        </w:rPr>
      </w:pPr>
      <w:r w:rsidRPr="009D756D">
        <w:rPr>
          <w:rFonts w:ascii="Arial" w:hAnsi="Arial" w:cs="Arial"/>
          <w:b/>
          <w:sz w:val="21"/>
          <w:szCs w:val="21"/>
        </w:rPr>
        <w:t>Grading</w:t>
      </w:r>
      <w:r w:rsidRPr="009D756D">
        <w:rPr>
          <w:rFonts w:ascii="Arial" w:hAnsi="Arial" w:cs="Arial"/>
          <w:sz w:val="21"/>
          <w:szCs w:val="21"/>
        </w:rPr>
        <w:t xml:space="preserve">: </w:t>
      </w:r>
      <w:r>
        <w:rPr>
          <w:rFonts w:ascii="Tahoma" w:hAnsi="Tahoma"/>
        </w:rPr>
        <w:t>we will periodically assign homework or topics to be presented in class.  Grades will be determined according to the following scale.</w:t>
      </w:r>
    </w:p>
    <w:p w:rsidR="00831E7B" w:rsidRDefault="00831E7B" w:rsidP="00831E7B">
      <w:pPr>
        <w:rPr>
          <w:rFonts w:ascii="Tahoma" w:hAnsi="Tahoma"/>
        </w:rPr>
      </w:pPr>
    </w:p>
    <w:p w:rsidR="00831E7B" w:rsidRDefault="00831E7B" w:rsidP="00831E7B">
      <w:pPr>
        <w:rPr>
          <w:rFonts w:ascii="Tahoma" w:hAnsi="Tahoma"/>
        </w:rPr>
      </w:pPr>
      <w:r>
        <w:rPr>
          <w:rFonts w:ascii="Tahoma" w:hAnsi="Tahoma"/>
        </w:rPr>
        <w:t>A --- Present all of your assigned homework and topics</w:t>
      </w:r>
    </w:p>
    <w:p w:rsidR="00831E7B" w:rsidRDefault="00831E7B" w:rsidP="00831E7B">
      <w:pPr>
        <w:rPr>
          <w:rFonts w:ascii="Tahoma" w:hAnsi="Tahoma"/>
        </w:rPr>
      </w:pPr>
      <w:r>
        <w:rPr>
          <w:rFonts w:ascii="Tahoma" w:hAnsi="Tahoma"/>
        </w:rPr>
        <w:t>B --- Present only some of your assigned homework and topics</w:t>
      </w:r>
    </w:p>
    <w:p w:rsidR="00831E7B" w:rsidRDefault="00831E7B" w:rsidP="00831E7B">
      <w:pPr>
        <w:rPr>
          <w:rFonts w:ascii="Tahoma" w:hAnsi="Tahoma"/>
        </w:rPr>
      </w:pPr>
      <w:r>
        <w:rPr>
          <w:rFonts w:ascii="Tahoma" w:hAnsi="Tahoma"/>
        </w:rPr>
        <w:t>C --- Present none of your assigned homework and topics, but smile and nod</w:t>
      </w:r>
    </w:p>
    <w:p w:rsidR="00831E7B" w:rsidRDefault="00831E7B" w:rsidP="00831E7B">
      <w:pPr>
        <w:rPr>
          <w:rFonts w:ascii="Tahoma" w:hAnsi="Tahoma"/>
        </w:rPr>
      </w:pPr>
      <w:r>
        <w:rPr>
          <w:rFonts w:ascii="Tahoma" w:hAnsi="Tahoma"/>
        </w:rPr>
        <w:t>F --- Never seen by instructor</w:t>
      </w:r>
    </w:p>
    <w:p w:rsidR="00831E7B" w:rsidRDefault="00831E7B" w:rsidP="00831E7B">
      <w:pPr>
        <w:rPr>
          <w:rFonts w:ascii="Tahoma" w:hAnsi="Tahoma"/>
        </w:rPr>
      </w:pPr>
    </w:p>
    <w:p w:rsidR="00831E7B" w:rsidRPr="00A933D4" w:rsidRDefault="00831E7B" w:rsidP="00831E7B">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w:t>
      </w:r>
      <w:proofErr w:type="spellStart"/>
      <w:r w:rsidRPr="0016052E">
        <w:rPr>
          <w:rFonts w:ascii="Arial" w:hAnsi="Arial" w:cs="Arial"/>
          <w:sz w:val="21"/>
          <w:szCs w:val="21"/>
        </w:rPr>
        <w:t>MyMav</w:t>
      </w:r>
      <w:proofErr w:type="spellEnd"/>
      <w:r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w:t>
      </w:r>
      <w:r w:rsidRPr="00A933D4">
        <w:rPr>
          <w:rFonts w:ascii="Arial" w:hAnsi="Arial" w:cs="Arial"/>
          <w:sz w:val="21"/>
          <w:szCs w:val="21"/>
        </w:rPr>
        <w:t>certain types of financial aid administered through the University may be required as the result of dropping classes or withdrawing. For more information, contact the Office of Financial Aid and Scholarships (</w:t>
      </w:r>
      <w:hyperlink r:id="rId9" w:history="1">
        <w:r w:rsidRPr="00A933D4">
          <w:rPr>
            <w:rStyle w:val="Hyperlink"/>
            <w:rFonts w:ascii="Arial" w:hAnsi="Arial" w:cs="Arial"/>
            <w:sz w:val="21"/>
            <w:szCs w:val="21"/>
          </w:rPr>
          <w:t>http://wweb.uta.edu/aao/fao/</w:t>
        </w:r>
      </w:hyperlink>
      <w:r w:rsidRPr="00A933D4">
        <w:rPr>
          <w:rFonts w:ascii="Arial" w:hAnsi="Arial" w:cs="Arial"/>
          <w:sz w:val="21"/>
          <w:szCs w:val="21"/>
        </w:rPr>
        <w:t>).</w:t>
      </w:r>
    </w:p>
    <w:p w:rsidR="00831E7B" w:rsidRPr="0016052E" w:rsidRDefault="00831E7B" w:rsidP="00831E7B">
      <w:pPr>
        <w:pStyle w:val="NormalWeb"/>
        <w:spacing w:before="0" w:beforeAutospacing="0" w:after="0" w:afterAutospacing="0"/>
        <w:rPr>
          <w:rFonts w:ascii="Arial" w:hAnsi="Arial" w:cs="Arial"/>
          <w:sz w:val="21"/>
          <w:szCs w:val="21"/>
        </w:rPr>
      </w:pPr>
    </w:p>
    <w:p w:rsidR="00831E7B" w:rsidRPr="00913511" w:rsidRDefault="00831E7B" w:rsidP="00831E7B">
      <w:pPr>
        <w:rPr>
          <w:rFonts w:ascii="Arial" w:hAnsi="Arial" w:cs="Arial"/>
          <w:b/>
          <w:sz w:val="21"/>
          <w:szCs w:val="21"/>
          <w:u w:val="single"/>
        </w:rPr>
      </w:pPr>
      <w:r w:rsidRPr="00913511">
        <w:rPr>
          <w:rFonts w:ascii="Arial" w:hAnsi="Arial" w:cs="Arial"/>
          <w:b/>
          <w:bCs/>
          <w:sz w:val="21"/>
          <w:szCs w:val="21"/>
        </w:rPr>
        <w:t xml:space="preserve">Disability Accommodations: </w:t>
      </w:r>
      <w:r w:rsidRPr="00913511">
        <w:rPr>
          <w:rFonts w:ascii="Arial" w:hAnsi="Arial" w:cs="Arial"/>
          <w:b/>
          <w:sz w:val="21"/>
          <w:szCs w:val="21"/>
        </w:rPr>
        <w:t xml:space="preserve">UT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913511">
        <w:rPr>
          <w:rFonts w:ascii="Arial" w:hAnsi="Arial" w:cs="Arial"/>
          <w:b/>
          <w:sz w:val="21"/>
          <w:szCs w:val="21"/>
          <w:u w:val="single"/>
        </w:rPr>
        <w:t xml:space="preserve">Office for Students with Disabilities (OSD).  </w:t>
      </w:r>
      <w:r w:rsidRPr="00913511">
        <w:rPr>
          <w:rFonts w:ascii="Arial" w:hAnsi="Arial" w:cs="Arial"/>
          <w:sz w:val="21"/>
          <w:szCs w:val="21"/>
        </w:rPr>
        <w:t xml:space="preserve">Students experiencing a range of conditions (Physical, Learning, Chronic Health, Mental Health, and Sensory) that may cause diminished academic performance or other barriers to learning may seek services and/or accommodations by contacting: </w:t>
      </w:r>
    </w:p>
    <w:p w:rsidR="00831E7B" w:rsidRPr="00913511" w:rsidRDefault="00831E7B" w:rsidP="00831E7B">
      <w:pPr>
        <w:rPr>
          <w:rFonts w:ascii="Arial" w:hAnsi="Arial" w:cs="Arial"/>
          <w:sz w:val="21"/>
          <w:szCs w:val="21"/>
        </w:rPr>
      </w:pPr>
      <w:r w:rsidRPr="00913511">
        <w:rPr>
          <w:rFonts w:ascii="Arial" w:hAnsi="Arial" w:cs="Arial"/>
          <w:b/>
          <w:sz w:val="21"/>
          <w:szCs w:val="21"/>
          <w:u w:val="single"/>
        </w:rPr>
        <w:t>The Office for Students with Disabilities, (OSD</w:t>
      </w:r>
      <w:proofErr w:type="gramStart"/>
      <w:r w:rsidRPr="00913511">
        <w:rPr>
          <w:rFonts w:ascii="Arial" w:hAnsi="Arial" w:cs="Arial"/>
          <w:b/>
          <w:sz w:val="21"/>
          <w:szCs w:val="21"/>
          <w:u w:val="single"/>
        </w:rPr>
        <w:t>)</w:t>
      </w:r>
      <w:r w:rsidRPr="00913511">
        <w:rPr>
          <w:rFonts w:ascii="Arial" w:hAnsi="Arial" w:cs="Arial"/>
          <w:sz w:val="21"/>
          <w:szCs w:val="21"/>
        </w:rPr>
        <w:t xml:space="preserve">  </w:t>
      </w:r>
      <w:proofErr w:type="gramEnd"/>
      <w:r w:rsidRPr="00913511">
        <w:rPr>
          <w:rFonts w:ascii="Calibri" w:hAnsi="Calibri"/>
          <w:sz w:val="22"/>
          <w:szCs w:val="22"/>
        </w:rPr>
        <w:fldChar w:fldCharType="begin"/>
      </w:r>
      <w:r w:rsidRPr="00913511">
        <w:rPr>
          <w:rFonts w:ascii="Arial" w:hAnsi="Arial" w:cs="Arial"/>
          <w:sz w:val="21"/>
          <w:szCs w:val="21"/>
        </w:rPr>
        <w:instrText xml:space="preserve"> HYPERLINK "http://www.uta.edu/disability" </w:instrText>
      </w:r>
      <w:r w:rsidRPr="00913511">
        <w:rPr>
          <w:rFonts w:ascii="Calibri" w:hAnsi="Calibri"/>
          <w:sz w:val="22"/>
          <w:szCs w:val="22"/>
        </w:rPr>
        <w:fldChar w:fldCharType="separate"/>
      </w:r>
      <w:r w:rsidRPr="00913511">
        <w:rPr>
          <w:rStyle w:val="Hyperlink"/>
          <w:rFonts w:ascii="Arial" w:hAnsi="Arial" w:cs="Arial"/>
          <w:sz w:val="21"/>
          <w:szCs w:val="21"/>
        </w:rPr>
        <w:t>www.uta.edu/disability</w:t>
      </w:r>
      <w:r w:rsidRPr="00913511">
        <w:rPr>
          <w:rStyle w:val="Hyperlink"/>
          <w:rFonts w:ascii="Arial" w:hAnsi="Arial" w:cs="Arial"/>
          <w:sz w:val="21"/>
          <w:szCs w:val="21"/>
        </w:rPr>
        <w:fldChar w:fldCharType="end"/>
      </w:r>
      <w:r w:rsidRPr="00913511">
        <w:rPr>
          <w:rFonts w:ascii="Arial" w:hAnsi="Arial" w:cs="Arial"/>
          <w:sz w:val="21"/>
          <w:szCs w:val="21"/>
        </w:rPr>
        <w:t xml:space="preserve"> or calling 817-272-3364.</w:t>
      </w:r>
    </w:p>
    <w:p w:rsidR="00831E7B" w:rsidRPr="00913511" w:rsidRDefault="00831E7B" w:rsidP="00831E7B">
      <w:pPr>
        <w:rPr>
          <w:rFonts w:ascii="Arial" w:hAnsi="Arial" w:cs="Arial"/>
          <w:sz w:val="21"/>
          <w:szCs w:val="21"/>
        </w:rPr>
      </w:pPr>
      <w:proofErr w:type="gramStart"/>
      <w:r w:rsidRPr="00913511">
        <w:rPr>
          <w:rFonts w:ascii="Arial" w:hAnsi="Arial" w:cs="Arial"/>
          <w:b/>
          <w:sz w:val="21"/>
          <w:szCs w:val="21"/>
          <w:u w:val="single"/>
        </w:rPr>
        <w:t>Counseling and Psychological Services, (CAPS)</w:t>
      </w:r>
      <w:r w:rsidRPr="00913511">
        <w:rPr>
          <w:rFonts w:ascii="Arial" w:hAnsi="Arial" w:cs="Arial"/>
          <w:sz w:val="21"/>
          <w:szCs w:val="21"/>
        </w:rPr>
        <w:t xml:space="preserve">   </w:t>
      </w:r>
      <w:hyperlink r:id="rId10" w:history="1">
        <w:r w:rsidRPr="00913511">
          <w:rPr>
            <w:rStyle w:val="Hyperlink"/>
            <w:rFonts w:ascii="Arial" w:hAnsi="Arial" w:cs="Arial"/>
            <w:sz w:val="21"/>
            <w:szCs w:val="21"/>
          </w:rPr>
          <w:t>www.uta.edu/caps/</w:t>
        </w:r>
      </w:hyperlink>
      <w:r w:rsidRPr="00913511">
        <w:rPr>
          <w:rFonts w:ascii="Arial" w:hAnsi="Arial" w:cs="Arial"/>
          <w:sz w:val="21"/>
          <w:szCs w:val="21"/>
        </w:rPr>
        <w:t xml:space="preserve"> or calling 817-272-3671.</w:t>
      </w:r>
      <w:proofErr w:type="gramEnd"/>
    </w:p>
    <w:p w:rsidR="00831E7B" w:rsidRDefault="00831E7B" w:rsidP="00831E7B">
      <w:pPr>
        <w:pStyle w:val="NormalWeb"/>
        <w:spacing w:before="0" w:beforeAutospacing="0" w:after="0" w:afterAutospacing="0"/>
        <w:rPr>
          <w:rFonts w:ascii="Arial" w:hAnsi="Arial" w:cs="Arial"/>
          <w:sz w:val="21"/>
          <w:szCs w:val="21"/>
        </w:rPr>
      </w:pPr>
    </w:p>
    <w:p w:rsidR="00831E7B" w:rsidRPr="0016052E" w:rsidRDefault="00831E7B" w:rsidP="00831E7B">
      <w:pPr>
        <w:pStyle w:val="NormalWeb"/>
        <w:spacing w:before="0" w:beforeAutospacing="0" w:after="0" w:afterAutospacing="0"/>
        <w:rPr>
          <w:rFonts w:ascii="Arial" w:hAnsi="Arial" w:cs="Arial"/>
          <w:sz w:val="21"/>
          <w:szCs w:val="21"/>
        </w:rPr>
      </w:pPr>
      <w:r w:rsidRPr="0016052E">
        <w:rPr>
          <w:rFonts w:ascii="Arial" w:hAnsi="Arial" w:cs="Arial"/>
          <w:sz w:val="21"/>
          <w:szCs w:val="21"/>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1"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for Students with Disabilities at (817) 272-3364.</w:t>
      </w:r>
    </w:p>
    <w:p w:rsidR="00831E7B" w:rsidRPr="00982A7E" w:rsidRDefault="00831E7B" w:rsidP="00831E7B">
      <w:pPr>
        <w:rPr>
          <w:rFonts w:asciiTheme="minorBidi" w:hAnsiTheme="minorBidi" w:cstheme="minorBidi"/>
          <w:sz w:val="21"/>
          <w:szCs w:val="21"/>
        </w:rPr>
      </w:pPr>
    </w:p>
    <w:p w:rsidR="00831E7B" w:rsidRPr="00023EB8" w:rsidRDefault="00831E7B" w:rsidP="00831E7B">
      <w:pPr>
        <w:rPr>
          <w:rFonts w:ascii="Times" w:hAnsi="Times"/>
          <w:sz w:val="20"/>
        </w:rPr>
      </w:pPr>
      <w:r w:rsidRPr="00982A7E">
        <w:rPr>
          <w:rFonts w:asciiTheme="minorBidi" w:hAnsiTheme="minorBidi" w:cstheme="minorBidi"/>
          <w:b/>
          <w:bCs/>
          <w:sz w:val="21"/>
          <w:szCs w:val="21"/>
        </w:rPr>
        <w:t>Title IX:</w:t>
      </w:r>
      <w:r w:rsidRPr="00982A7E">
        <w:rPr>
          <w:rFonts w:asciiTheme="minorBidi" w:hAnsiTheme="minorBidi" w:cstheme="minorBidi"/>
          <w:sz w:val="21"/>
          <w:szCs w:val="21"/>
        </w:rPr>
        <w:t xml:space="preserve"> </w:t>
      </w:r>
      <w:r w:rsidRPr="00023EB8">
        <w:rPr>
          <w:rFonts w:asciiTheme="minorBidi" w:hAnsiTheme="minorBid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2" w:history="1">
        <w:r w:rsidRPr="00023EB8">
          <w:rPr>
            <w:rStyle w:val="Hyperlink"/>
            <w:rFonts w:asciiTheme="minorBidi" w:hAnsiTheme="minorBidi" w:cstheme="minorBidi"/>
            <w:i/>
            <w:iCs/>
            <w:sz w:val="21"/>
            <w:szCs w:val="21"/>
          </w:rPr>
          <w:t>uta.edu/eos</w:t>
        </w:r>
      </w:hyperlink>
      <w:r w:rsidRPr="00023EB8">
        <w:rPr>
          <w:rFonts w:asciiTheme="minorBidi" w:hAnsiTheme="minorBidi" w:cstheme="minorBidi"/>
          <w:i/>
          <w:iCs/>
          <w:sz w:val="21"/>
          <w:szCs w:val="21"/>
        </w:rPr>
        <w:t>.</w:t>
      </w:r>
      <w:r>
        <w:rPr>
          <w:rFonts w:asciiTheme="minorBidi" w:hAnsiTheme="minorBidi" w:cstheme="minorBidi"/>
          <w:i/>
          <w:iCs/>
          <w:sz w:val="21"/>
          <w:szCs w:val="21"/>
        </w:rPr>
        <w:t xml:space="preserve"> </w:t>
      </w:r>
      <w:r w:rsidRPr="00023EB8">
        <w:rPr>
          <w:rFonts w:ascii="Arial" w:hAnsi="Arial" w:cs="Arial"/>
          <w:i/>
          <w:iCs/>
          <w:color w:val="000000"/>
          <w:sz w:val="18"/>
          <w:szCs w:val="18"/>
          <w:shd w:val="clear" w:color="auto" w:fill="FFFFFF"/>
        </w:rPr>
        <w:t>For information regarding Title IX, visit</w:t>
      </w:r>
      <w:r>
        <w:rPr>
          <w:rFonts w:ascii="Times" w:hAnsi="Times"/>
          <w:sz w:val="20"/>
        </w:rPr>
        <w:t xml:space="preserve"> </w:t>
      </w:r>
      <w:hyperlink r:id="rId13"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rsidR="00831E7B" w:rsidRPr="00982A7E" w:rsidRDefault="00831E7B" w:rsidP="00831E7B">
      <w:pPr>
        <w:keepNext/>
        <w:rPr>
          <w:rFonts w:asciiTheme="minorBidi" w:hAnsiTheme="minorBidi" w:cstheme="minorBidi"/>
          <w:sz w:val="21"/>
          <w:szCs w:val="21"/>
        </w:rPr>
      </w:pPr>
    </w:p>
    <w:p w:rsidR="00831E7B" w:rsidRPr="00384AFA" w:rsidRDefault="00831E7B" w:rsidP="00831E7B">
      <w:pPr>
        <w:keepNext/>
        <w:rPr>
          <w:rFonts w:ascii="Arial" w:hAnsi="Arial" w:cs="Arial"/>
          <w:sz w:val="21"/>
          <w:szCs w:val="21"/>
        </w:rPr>
      </w:pPr>
      <w:r w:rsidRPr="00384AFA">
        <w:rPr>
          <w:rFonts w:ascii="Arial" w:hAnsi="Arial" w:cs="Arial"/>
          <w:b/>
          <w:bCs/>
          <w:sz w:val="21"/>
          <w:szCs w:val="21"/>
        </w:rPr>
        <w:t xml:space="preserve">Academic Integrity: </w:t>
      </w: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all UT Arlington courses are expected to adhere to the UT Arlington Honor Code:</w:t>
      </w:r>
    </w:p>
    <w:p w:rsidR="00831E7B" w:rsidRPr="00384AFA" w:rsidRDefault="00831E7B" w:rsidP="00831E7B">
      <w:pPr>
        <w:keepNext/>
        <w:rPr>
          <w:rFonts w:ascii="Arial" w:hAnsi="Arial" w:cs="Arial"/>
          <w:sz w:val="21"/>
          <w:szCs w:val="21"/>
        </w:rPr>
      </w:pPr>
    </w:p>
    <w:p w:rsidR="00831E7B" w:rsidRPr="007B0CB6" w:rsidRDefault="00831E7B" w:rsidP="00831E7B">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831E7B" w:rsidRPr="007B0CB6" w:rsidRDefault="00831E7B" w:rsidP="00831E7B">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31E7B" w:rsidRPr="00384AFA" w:rsidRDefault="00831E7B" w:rsidP="00831E7B">
      <w:pPr>
        <w:keepNext/>
        <w:rPr>
          <w:rFonts w:ascii="Arial" w:hAnsi="Arial" w:cs="Arial"/>
          <w:sz w:val="21"/>
          <w:szCs w:val="21"/>
        </w:rPr>
      </w:pPr>
    </w:p>
    <w:p w:rsidR="00831E7B" w:rsidRPr="0016052E" w:rsidRDefault="00831E7B" w:rsidP="00831E7B">
      <w:pPr>
        <w:keepNext/>
        <w:rPr>
          <w:rFonts w:ascii="Arial" w:hAnsi="Arial" w:cs="Arial"/>
          <w:sz w:val="21"/>
          <w:szCs w:val="21"/>
        </w:rPr>
      </w:pPr>
      <w:r>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iversity.</w:t>
      </w:r>
    </w:p>
    <w:p w:rsidR="00831E7B" w:rsidRDefault="00831E7B" w:rsidP="00831E7B">
      <w:pPr>
        <w:rPr>
          <w:rFonts w:ascii="Arial" w:hAnsi="Arial" w:cs="Arial"/>
          <w:b/>
          <w:sz w:val="21"/>
          <w:szCs w:val="21"/>
        </w:rPr>
      </w:pPr>
    </w:p>
    <w:p w:rsidR="00831E7B" w:rsidRPr="001E1E1B" w:rsidRDefault="00831E7B" w:rsidP="00831E7B">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14"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rsidR="00831E7B" w:rsidRPr="001E1E1B" w:rsidRDefault="00831E7B" w:rsidP="00831E7B">
      <w:pPr>
        <w:rPr>
          <w:rFonts w:ascii="Arial" w:hAnsi="Arial" w:cs="Arial"/>
          <w:sz w:val="21"/>
          <w:szCs w:val="21"/>
        </w:rPr>
      </w:pPr>
    </w:p>
    <w:p w:rsidR="00831E7B" w:rsidRPr="001E1E1B" w:rsidRDefault="00831E7B" w:rsidP="00831E7B">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9551DE">
          <w:rPr>
            <w:rStyle w:val="Hyperlink"/>
            <w:rFonts w:ascii="Arial" w:hAnsi="Arial" w:cs="Arial"/>
            <w:bCs/>
            <w:sz w:val="21"/>
            <w:szCs w:val="21"/>
          </w:rPr>
          <w:t>http://www.uta.edu/sfs</w:t>
        </w:r>
      </w:hyperlink>
      <w:r>
        <w:rPr>
          <w:rFonts w:ascii="Arial" w:hAnsi="Arial" w:cs="Arial"/>
          <w:bCs/>
          <w:sz w:val="21"/>
          <w:szCs w:val="21"/>
        </w:rPr>
        <w:t>.</w:t>
      </w:r>
    </w:p>
    <w:p w:rsidR="00831E7B" w:rsidRPr="009D0858" w:rsidRDefault="00831E7B" w:rsidP="00831E7B">
      <w:pPr>
        <w:rPr>
          <w:rFonts w:ascii="Arial" w:hAnsi="Arial" w:cs="Arial"/>
          <w:b/>
          <w:bCs/>
          <w:sz w:val="21"/>
          <w:szCs w:val="21"/>
        </w:rPr>
      </w:pPr>
    </w:p>
    <w:p w:rsidR="00831E7B" w:rsidRPr="009D0858" w:rsidRDefault="00831E7B" w:rsidP="00831E7B">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831E7B" w:rsidRPr="009D0858" w:rsidRDefault="00831E7B" w:rsidP="00831E7B">
      <w:pPr>
        <w:rPr>
          <w:rFonts w:ascii="Arial" w:hAnsi="Arial" w:cs="Arial"/>
          <w:sz w:val="21"/>
          <w:szCs w:val="21"/>
        </w:rPr>
      </w:pPr>
    </w:p>
    <w:p w:rsidR="00831E7B" w:rsidRDefault="00831E7B" w:rsidP="00831E7B">
      <w:pPr>
        <w:rPr>
          <w:rFonts w:ascii="Arial" w:hAnsi="Arial" w:cs="Arial"/>
          <w:sz w:val="21"/>
          <w:szCs w:val="21"/>
        </w:rPr>
      </w:pPr>
      <w:r>
        <w:rPr>
          <w:rFonts w:ascii="Arial" w:hAnsi="Arial" w:cs="Arial"/>
          <w:b/>
          <w:bCs/>
          <w:sz w:val="21"/>
          <w:szCs w:val="21"/>
        </w:rPr>
        <w:t>Emergency Exit Procedures</w:t>
      </w:r>
      <w:r>
        <w:rPr>
          <w:rFonts w:ascii="Arial" w:hAnsi="Arial" w:cs="Arial"/>
          <w:b/>
          <w:bCs/>
          <w:sz w:val="21"/>
          <w:szCs w:val="21"/>
        </w:rPr>
        <w:t xml:space="preserve">: </w:t>
      </w:r>
      <w:r>
        <w:rPr>
          <w:rFonts w:ascii="Arial" w:hAnsi="Arial" w:cs="Arial"/>
          <w:sz w:val="21"/>
          <w:szCs w:val="21"/>
        </w:rPr>
        <w:t xml:space="preserve">Should we experience an emergency event that requires us to vacate the building, students should exit the room and move toward the nearest exit, </w:t>
      </w:r>
      <w:r w:rsidRPr="003E19A6">
        <w:rPr>
          <w:rFonts w:ascii="Arial" w:hAnsi="Arial" w:cs="Arial"/>
          <w:color w:val="0000FF"/>
          <w:sz w:val="21"/>
          <w:szCs w:val="21"/>
        </w:rPr>
        <w:t xml:space="preserve">which is located </w:t>
      </w:r>
      <w:r>
        <w:rPr>
          <w:rFonts w:ascii="Arial" w:hAnsi="Arial" w:cs="Arial"/>
          <w:color w:val="0000FF"/>
          <w:sz w:val="21"/>
          <w:szCs w:val="21"/>
        </w:rPr>
        <w:t>right outside the door</w:t>
      </w:r>
      <w:r>
        <w:rPr>
          <w:rFonts w:ascii="Arial" w:hAnsi="Arial" w:cs="Arial"/>
          <w:sz w:val="21"/>
          <w:szCs w:val="21"/>
        </w:rPr>
        <w:t xml:space="preserve">. When exiting the building during an emergency, one should never take an elevator but should use the stairwells. Faculty members and instructional staff will assist </w:t>
      </w:r>
      <w:r>
        <w:rPr>
          <w:rFonts w:ascii="Arial" w:hAnsi="Arial" w:cs="Arial"/>
          <w:sz w:val="21"/>
          <w:szCs w:val="21"/>
        </w:rPr>
        <w:lastRenderedPageBreak/>
        <w:t>students in selecting the safest route for evacuation and will make arrangements to assist individuals with disabilities.</w:t>
      </w:r>
    </w:p>
    <w:p w:rsidR="00831E7B" w:rsidRDefault="00831E7B" w:rsidP="00831E7B">
      <w:pPr>
        <w:rPr>
          <w:rFonts w:ascii="Arial" w:hAnsi="Arial" w:cs="Arial"/>
          <w:color w:val="FF0000"/>
          <w:sz w:val="21"/>
          <w:szCs w:val="21"/>
        </w:rPr>
      </w:pPr>
    </w:p>
    <w:p w:rsidR="00831E7B" w:rsidRPr="0016052E" w:rsidRDefault="00831E7B" w:rsidP="00831E7B">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Pr>
          <w:rFonts w:ascii="Arial" w:hAnsi="Arial" w:cs="Arial"/>
          <w:b/>
          <w:color w:val="FF0000"/>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Pr>
          <w:rFonts w:ascii="Arial" w:hAnsi="Arial" w:cs="Arial"/>
          <w:sz w:val="21"/>
          <w:szCs w:val="21"/>
        </w:rPr>
        <w:t>idualized 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16" w:history="1">
        <w:r w:rsidRPr="0082256E">
          <w:rPr>
            <w:rStyle w:val="Hyperlink"/>
            <w:rFonts w:ascii="Arial" w:hAnsi="Arial"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 xml:space="preserve">view the information at </w:t>
      </w:r>
      <w:r w:rsidRPr="00913511">
        <w:rPr>
          <w:rFonts w:ascii="Arial" w:hAnsi="Arial" w:cs="Arial"/>
          <w:sz w:val="21"/>
          <w:szCs w:val="21"/>
        </w:rPr>
        <w:t>http://www.uta.edu/universitycollege/resources/index.php</w:t>
      </w:r>
    </w:p>
    <w:p w:rsidR="00831E7B" w:rsidRPr="005A079A" w:rsidRDefault="00831E7B" w:rsidP="00831E7B">
      <w:pPr>
        <w:rPr>
          <w:rFonts w:ascii="Arial" w:hAnsi="Arial" w:cs="Arial"/>
          <w:bCs/>
          <w:color w:val="0000FF"/>
          <w:sz w:val="21"/>
          <w:szCs w:val="21"/>
        </w:rPr>
      </w:pPr>
    </w:p>
    <w:p w:rsidR="00831E7B" w:rsidRDefault="00831E7B" w:rsidP="00831E7B">
      <w:pPr>
        <w:keepNext/>
        <w:jc w:val="center"/>
        <w:rPr>
          <w:rFonts w:ascii="Arial" w:hAnsi="Arial" w:cs="Arial"/>
          <w:b/>
          <w:sz w:val="21"/>
          <w:szCs w:val="21"/>
        </w:rPr>
      </w:pPr>
      <w:r>
        <w:rPr>
          <w:rFonts w:ascii="Arial" w:hAnsi="Arial" w:cs="Arial"/>
          <w:b/>
          <w:sz w:val="21"/>
          <w:szCs w:val="21"/>
        </w:rPr>
        <w:t>Course Schedule</w:t>
      </w:r>
    </w:p>
    <w:p w:rsidR="00831E7B" w:rsidRDefault="00831E7B" w:rsidP="00831E7B">
      <w:pPr>
        <w:keepNext/>
        <w:rPr>
          <w:rFonts w:ascii="Arial" w:hAnsi="Arial" w:cs="Arial"/>
          <w:b/>
          <w:color w:val="FF0000"/>
          <w:sz w:val="21"/>
          <w:szCs w:val="21"/>
        </w:rPr>
      </w:pPr>
      <w:r>
        <w:rPr>
          <w:rFonts w:ascii="Arial" w:hAnsi="Arial" w:cs="Arial"/>
          <w:b/>
          <w:sz w:val="21"/>
          <w:szCs w:val="21"/>
        </w:rPr>
        <w:br/>
      </w:r>
      <w:r>
        <w:rPr>
          <w:rFonts w:ascii="Arial" w:hAnsi="Arial" w:cs="Arial"/>
          <w:b/>
          <w:color w:val="FF0000"/>
          <w:sz w:val="21"/>
          <w:szCs w:val="21"/>
        </w:rPr>
        <w:t xml:space="preserve">Chapter 1: </w:t>
      </w:r>
      <w:r w:rsidRPr="00831E7B">
        <w:rPr>
          <w:rFonts w:ascii="Arial" w:hAnsi="Arial" w:cs="Arial"/>
          <w:b/>
          <w:sz w:val="21"/>
          <w:szCs w:val="21"/>
        </w:rPr>
        <w:t xml:space="preserve">first </w:t>
      </w:r>
      <w:r>
        <w:rPr>
          <w:rFonts w:ascii="Arial" w:hAnsi="Arial" w:cs="Arial"/>
          <w:b/>
          <w:sz w:val="21"/>
          <w:szCs w:val="21"/>
        </w:rPr>
        <w:t>15/8ths</w:t>
      </w:r>
      <w:r w:rsidRPr="00831E7B">
        <w:rPr>
          <w:rFonts w:ascii="Arial" w:hAnsi="Arial" w:cs="Arial"/>
          <w:b/>
          <w:sz w:val="21"/>
          <w:szCs w:val="21"/>
        </w:rPr>
        <w:t xml:space="preserve"> of the semester</w:t>
      </w:r>
    </w:p>
    <w:p w:rsidR="00831E7B" w:rsidRDefault="00831E7B" w:rsidP="00831E7B">
      <w:pPr>
        <w:keepNext/>
        <w:rPr>
          <w:rFonts w:ascii="Arial" w:hAnsi="Arial" w:cs="Arial"/>
          <w:b/>
          <w:color w:val="FF0000"/>
          <w:sz w:val="21"/>
          <w:szCs w:val="21"/>
        </w:rPr>
      </w:pPr>
      <w:r>
        <w:rPr>
          <w:rFonts w:ascii="Arial" w:hAnsi="Arial" w:cs="Arial"/>
          <w:b/>
          <w:color w:val="FF0000"/>
          <w:sz w:val="21"/>
          <w:szCs w:val="21"/>
        </w:rPr>
        <w:t xml:space="preserve">Chapter 2: </w:t>
      </w:r>
      <w:r>
        <w:rPr>
          <w:rFonts w:ascii="Arial" w:hAnsi="Arial" w:cs="Arial"/>
          <w:b/>
          <w:sz w:val="21"/>
          <w:szCs w:val="21"/>
        </w:rPr>
        <w:t>second</w:t>
      </w:r>
      <w:r w:rsidRPr="00831E7B">
        <w:rPr>
          <w:rFonts w:ascii="Arial" w:hAnsi="Arial" w:cs="Arial"/>
          <w:b/>
          <w:sz w:val="21"/>
          <w:szCs w:val="21"/>
        </w:rPr>
        <w:t xml:space="preserve"> </w:t>
      </w:r>
      <w:r>
        <w:rPr>
          <w:rFonts w:ascii="Arial" w:hAnsi="Arial" w:cs="Arial"/>
          <w:b/>
          <w:sz w:val="21"/>
          <w:szCs w:val="21"/>
        </w:rPr>
        <w:t>15/8ths</w:t>
      </w:r>
      <w:r w:rsidRPr="00831E7B">
        <w:rPr>
          <w:rFonts w:ascii="Arial" w:hAnsi="Arial" w:cs="Arial"/>
          <w:b/>
          <w:sz w:val="21"/>
          <w:szCs w:val="21"/>
        </w:rPr>
        <w:t xml:space="preserve"> of the semester</w:t>
      </w:r>
    </w:p>
    <w:p w:rsidR="00831E7B" w:rsidRDefault="00831E7B" w:rsidP="00831E7B">
      <w:pPr>
        <w:keepNext/>
        <w:rPr>
          <w:rFonts w:ascii="Arial" w:hAnsi="Arial" w:cs="Arial"/>
          <w:b/>
          <w:color w:val="FF0000"/>
          <w:sz w:val="21"/>
          <w:szCs w:val="21"/>
        </w:rPr>
      </w:pPr>
      <w:r>
        <w:rPr>
          <w:rFonts w:ascii="Arial" w:hAnsi="Arial" w:cs="Arial"/>
          <w:b/>
          <w:color w:val="FF0000"/>
          <w:sz w:val="21"/>
          <w:szCs w:val="21"/>
        </w:rPr>
        <w:t xml:space="preserve">Chapter 3: </w:t>
      </w:r>
      <w:r>
        <w:rPr>
          <w:rFonts w:ascii="Arial" w:hAnsi="Arial" w:cs="Arial"/>
          <w:b/>
          <w:sz w:val="21"/>
          <w:szCs w:val="21"/>
        </w:rPr>
        <w:t>third</w:t>
      </w:r>
      <w:r w:rsidRPr="00831E7B">
        <w:rPr>
          <w:rFonts w:ascii="Arial" w:hAnsi="Arial" w:cs="Arial"/>
          <w:b/>
          <w:sz w:val="21"/>
          <w:szCs w:val="21"/>
        </w:rPr>
        <w:t xml:space="preserve"> </w:t>
      </w:r>
      <w:r>
        <w:rPr>
          <w:rFonts w:ascii="Arial" w:hAnsi="Arial" w:cs="Arial"/>
          <w:b/>
          <w:sz w:val="21"/>
          <w:szCs w:val="21"/>
        </w:rPr>
        <w:t>15/8ths</w:t>
      </w:r>
      <w:r w:rsidRPr="00831E7B">
        <w:rPr>
          <w:rFonts w:ascii="Arial" w:hAnsi="Arial" w:cs="Arial"/>
          <w:b/>
          <w:sz w:val="21"/>
          <w:szCs w:val="21"/>
        </w:rPr>
        <w:t xml:space="preserve"> of the semester</w:t>
      </w:r>
    </w:p>
    <w:p w:rsidR="00831E7B" w:rsidRDefault="00831E7B" w:rsidP="00831E7B">
      <w:pPr>
        <w:keepNext/>
        <w:rPr>
          <w:rFonts w:ascii="Arial" w:hAnsi="Arial" w:cs="Arial"/>
          <w:b/>
          <w:color w:val="FF0000"/>
          <w:sz w:val="21"/>
          <w:szCs w:val="21"/>
        </w:rPr>
      </w:pPr>
      <w:r>
        <w:rPr>
          <w:rFonts w:ascii="Arial" w:hAnsi="Arial" w:cs="Arial"/>
          <w:b/>
          <w:color w:val="FF0000"/>
          <w:sz w:val="21"/>
          <w:szCs w:val="21"/>
        </w:rPr>
        <w:t xml:space="preserve">Chapter 4: </w:t>
      </w:r>
      <w:r>
        <w:rPr>
          <w:rFonts w:ascii="Arial" w:hAnsi="Arial" w:cs="Arial"/>
          <w:b/>
          <w:sz w:val="21"/>
          <w:szCs w:val="21"/>
        </w:rPr>
        <w:t>four</w:t>
      </w:r>
      <w:r w:rsidRPr="00831E7B">
        <w:rPr>
          <w:rFonts w:ascii="Arial" w:hAnsi="Arial" w:cs="Arial"/>
          <w:b/>
          <w:sz w:val="21"/>
          <w:szCs w:val="21"/>
        </w:rPr>
        <w:t>t</w:t>
      </w:r>
      <w:r>
        <w:rPr>
          <w:rFonts w:ascii="Arial" w:hAnsi="Arial" w:cs="Arial"/>
          <w:b/>
          <w:sz w:val="21"/>
          <w:szCs w:val="21"/>
        </w:rPr>
        <w:t>h</w:t>
      </w:r>
      <w:r w:rsidRPr="00831E7B">
        <w:rPr>
          <w:rFonts w:ascii="Arial" w:hAnsi="Arial" w:cs="Arial"/>
          <w:b/>
          <w:sz w:val="21"/>
          <w:szCs w:val="21"/>
        </w:rPr>
        <w:t xml:space="preserve"> </w:t>
      </w:r>
      <w:r>
        <w:rPr>
          <w:rFonts w:ascii="Arial" w:hAnsi="Arial" w:cs="Arial"/>
          <w:b/>
          <w:sz w:val="21"/>
          <w:szCs w:val="21"/>
        </w:rPr>
        <w:t>15/8ths</w:t>
      </w:r>
      <w:r w:rsidRPr="00831E7B">
        <w:rPr>
          <w:rFonts w:ascii="Arial" w:hAnsi="Arial" w:cs="Arial"/>
          <w:b/>
          <w:sz w:val="21"/>
          <w:szCs w:val="21"/>
        </w:rPr>
        <w:t xml:space="preserve"> of the semester</w:t>
      </w:r>
    </w:p>
    <w:p w:rsidR="00831E7B" w:rsidRDefault="00831E7B" w:rsidP="00831E7B">
      <w:pPr>
        <w:keepNext/>
        <w:rPr>
          <w:rFonts w:ascii="Arial" w:hAnsi="Arial" w:cs="Arial"/>
          <w:b/>
          <w:color w:val="FF0000"/>
          <w:sz w:val="21"/>
          <w:szCs w:val="21"/>
        </w:rPr>
      </w:pPr>
      <w:r>
        <w:rPr>
          <w:rFonts w:ascii="Arial" w:hAnsi="Arial" w:cs="Arial"/>
          <w:b/>
          <w:color w:val="FF0000"/>
          <w:sz w:val="21"/>
          <w:szCs w:val="21"/>
        </w:rPr>
        <w:t xml:space="preserve">Chapter 5: </w:t>
      </w:r>
      <w:r>
        <w:rPr>
          <w:rFonts w:ascii="Arial" w:hAnsi="Arial" w:cs="Arial"/>
          <w:b/>
          <w:sz w:val="21"/>
          <w:szCs w:val="21"/>
        </w:rPr>
        <w:t>fifth</w:t>
      </w:r>
      <w:r w:rsidRPr="00831E7B">
        <w:rPr>
          <w:rFonts w:ascii="Arial" w:hAnsi="Arial" w:cs="Arial"/>
          <w:b/>
          <w:sz w:val="21"/>
          <w:szCs w:val="21"/>
        </w:rPr>
        <w:t xml:space="preserve"> </w:t>
      </w:r>
      <w:r>
        <w:rPr>
          <w:rFonts w:ascii="Arial" w:hAnsi="Arial" w:cs="Arial"/>
          <w:b/>
          <w:sz w:val="21"/>
          <w:szCs w:val="21"/>
        </w:rPr>
        <w:t>15/8ths</w:t>
      </w:r>
      <w:r w:rsidRPr="00831E7B">
        <w:rPr>
          <w:rFonts w:ascii="Arial" w:hAnsi="Arial" w:cs="Arial"/>
          <w:b/>
          <w:sz w:val="21"/>
          <w:szCs w:val="21"/>
        </w:rPr>
        <w:t xml:space="preserve"> of the semester</w:t>
      </w:r>
    </w:p>
    <w:p w:rsidR="00831E7B" w:rsidRDefault="00831E7B" w:rsidP="00831E7B">
      <w:pPr>
        <w:keepNext/>
        <w:rPr>
          <w:rFonts w:ascii="Arial" w:hAnsi="Arial" w:cs="Arial"/>
          <w:b/>
          <w:color w:val="FF0000"/>
          <w:sz w:val="21"/>
          <w:szCs w:val="21"/>
        </w:rPr>
      </w:pPr>
      <w:r>
        <w:rPr>
          <w:rFonts w:ascii="Arial" w:hAnsi="Arial" w:cs="Arial"/>
          <w:b/>
          <w:color w:val="FF0000"/>
          <w:sz w:val="21"/>
          <w:szCs w:val="21"/>
        </w:rPr>
        <w:t xml:space="preserve">Chapter 6: </w:t>
      </w:r>
      <w:r>
        <w:rPr>
          <w:rFonts w:ascii="Arial" w:hAnsi="Arial" w:cs="Arial"/>
          <w:b/>
          <w:sz w:val="21"/>
          <w:szCs w:val="21"/>
        </w:rPr>
        <w:t xml:space="preserve">sixth </w:t>
      </w:r>
      <w:r>
        <w:rPr>
          <w:rFonts w:ascii="Arial" w:hAnsi="Arial" w:cs="Arial"/>
          <w:b/>
          <w:sz w:val="21"/>
          <w:szCs w:val="21"/>
        </w:rPr>
        <w:t>15/8ths</w:t>
      </w:r>
      <w:r w:rsidRPr="00831E7B">
        <w:rPr>
          <w:rFonts w:ascii="Arial" w:hAnsi="Arial" w:cs="Arial"/>
          <w:b/>
          <w:sz w:val="21"/>
          <w:szCs w:val="21"/>
        </w:rPr>
        <w:t xml:space="preserve"> of the semester</w:t>
      </w:r>
    </w:p>
    <w:p w:rsidR="00831E7B" w:rsidRDefault="00831E7B" w:rsidP="00831E7B">
      <w:pPr>
        <w:keepNext/>
        <w:rPr>
          <w:rFonts w:ascii="Arial" w:hAnsi="Arial" w:cs="Arial"/>
          <w:b/>
          <w:color w:val="FF0000"/>
          <w:sz w:val="21"/>
          <w:szCs w:val="21"/>
        </w:rPr>
      </w:pPr>
      <w:r>
        <w:rPr>
          <w:rFonts w:ascii="Arial" w:hAnsi="Arial" w:cs="Arial"/>
          <w:b/>
          <w:color w:val="FF0000"/>
          <w:sz w:val="21"/>
          <w:szCs w:val="21"/>
        </w:rPr>
        <w:t xml:space="preserve">Chapter 7: </w:t>
      </w:r>
      <w:r>
        <w:rPr>
          <w:rFonts w:ascii="Arial" w:hAnsi="Arial" w:cs="Arial"/>
          <w:b/>
          <w:sz w:val="21"/>
          <w:szCs w:val="21"/>
        </w:rPr>
        <w:t>seventh</w:t>
      </w:r>
      <w:r w:rsidRPr="00831E7B">
        <w:rPr>
          <w:rFonts w:ascii="Arial" w:hAnsi="Arial" w:cs="Arial"/>
          <w:b/>
          <w:sz w:val="21"/>
          <w:szCs w:val="21"/>
        </w:rPr>
        <w:t xml:space="preserve"> </w:t>
      </w:r>
      <w:r>
        <w:rPr>
          <w:rFonts w:ascii="Arial" w:hAnsi="Arial" w:cs="Arial"/>
          <w:b/>
          <w:sz w:val="21"/>
          <w:szCs w:val="21"/>
        </w:rPr>
        <w:t>15/8ths</w:t>
      </w:r>
      <w:r w:rsidRPr="00831E7B">
        <w:rPr>
          <w:rFonts w:ascii="Arial" w:hAnsi="Arial" w:cs="Arial"/>
          <w:b/>
          <w:sz w:val="21"/>
          <w:szCs w:val="21"/>
        </w:rPr>
        <w:t xml:space="preserve"> of the semester</w:t>
      </w:r>
    </w:p>
    <w:p w:rsidR="00831E7B" w:rsidRDefault="00831E7B" w:rsidP="00831E7B">
      <w:pPr>
        <w:keepNext/>
        <w:rPr>
          <w:rFonts w:ascii="Arial" w:hAnsi="Arial" w:cs="Arial"/>
          <w:b/>
          <w:color w:val="FF0000"/>
          <w:sz w:val="21"/>
          <w:szCs w:val="21"/>
        </w:rPr>
      </w:pPr>
      <w:r>
        <w:rPr>
          <w:rFonts w:ascii="Arial" w:hAnsi="Arial" w:cs="Arial"/>
          <w:b/>
          <w:color w:val="FF0000"/>
          <w:sz w:val="21"/>
          <w:szCs w:val="21"/>
        </w:rPr>
        <w:t xml:space="preserve">Chapter 8: </w:t>
      </w:r>
      <w:r>
        <w:rPr>
          <w:rFonts w:ascii="Arial" w:hAnsi="Arial" w:cs="Arial"/>
          <w:b/>
          <w:sz w:val="21"/>
          <w:szCs w:val="21"/>
        </w:rPr>
        <w:t>eighth</w:t>
      </w:r>
      <w:r w:rsidRPr="00831E7B">
        <w:rPr>
          <w:rFonts w:ascii="Arial" w:hAnsi="Arial" w:cs="Arial"/>
          <w:b/>
          <w:sz w:val="21"/>
          <w:szCs w:val="21"/>
        </w:rPr>
        <w:t xml:space="preserve"> </w:t>
      </w:r>
      <w:r>
        <w:rPr>
          <w:rFonts w:ascii="Arial" w:hAnsi="Arial" w:cs="Arial"/>
          <w:b/>
          <w:sz w:val="21"/>
          <w:szCs w:val="21"/>
        </w:rPr>
        <w:t>15/8ths</w:t>
      </w:r>
      <w:r w:rsidRPr="00831E7B">
        <w:rPr>
          <w:rFonts w:ascii="Arial" w:hAnsi="Arial" w:cs="Arial"/>
          <w:b/>
          <w:sz w:val="21"/>
          <w:szCs w:val="21"/>
        </w:rPr>
        <w:t xml:space="preserve"> of the semester</w:t>
      </w:r>
    </w:p>
    <w:p w:rsidR="00831E7B" w:rsidRPr="00866597" w:rsidRDefault="00831E7B" w:rsidP="00831E7B">
      <w:pPr>
        <w:keepNext/>
        <w:rPr>
          <w:rFonts w:ascii="Arial" w:hAnsi="Arial" w:cs="Arial"/>
          <w:b/>
          <w:color w:val="FF0000"/>
          <w:sz w:val="21"/>
          <w:szCs w:val="21"/>
        </w:rPr>
      </w:pPr>
    </w:p>
    <w:p w:rsidR="00831E7B" w:rsidRDefault="00831E7B" w:rsidP="00831E7B">
      <w:pPr>
        <w:rPr>
          <w:rFonts w:ascii="Arial" w:hAnsi="Arial" w:cs="Arial"/>
          <w:b/>
          <w:color w:val="0000FF"/>
        </w:rPr>
      </w:pPr>
      <w:r w:rsidRPr="0020685B">
        <w:rPr>
          <w:rFonts w:ascii="Arial" w:hAnsi="Arial" w:cs="Arial"/>
          <w:i/>
          <w:color w:val="0000FF"/>
          <w:sz w:val="21"/>
          <w:szCs w:val="21"/>
        </w:rPr>
        <w:t>As the instructor for this course, I reserve the right to adjust this schedule in any way that serves the educational needs of the students enrolled in this course. –</w:t>
      </w:r>
      <w:r>
        <w:rPr>
          <w:rFonts w:ascii="Arial" w:hAnsi="Arial" w:cs="Arial"/>
          <w:i/>
          <w:color w:val="0000FF"/>
          <w:sz w:val="21"/>
          <w:szCs w:val="21"/>
        </w:rPr>
        <w:t>David A. Jorgensen</w:t>
      </w:r>
      <w:r w:rsidRPr="0020685B">
        <w:rPr>
          <w:rFonts w:ascii="Arial" w:hAnsi="Arial" w:cs="Arial"/>
          <w:i/>
          <w:color w:val="0000FF"/>
          <w:sz w:val="21"/>
          <w:szCs w:val="21"/>
        </w:rPr>
        <w:t xml:space="preserve"> </w:t>
      </w:r>
    </w:p>
    <w:p w:rsidR="00831E7B" w:rsidRDefault="00831E7B" w:rsidP="00831E7B">
      <w:pPr>
        <w:rPr>
          <w:rFonts w:ascii="Arial" w:hAnsi="Arial" w:cs="Arial"/>
          <w:b/>
          <w:color w:val="0000FF"/>
        </w:rPr>
      </w:pPr>
    </w:p>
    <w:p w:rsidR="00831E7B" w:rsidRPr="0020685B" w:rsidRDefault="00831E7B" w:rsidP="00831E7B">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Pr>
          <w:rFonts w:ascii="Arial" w:hAnsi="Arial" w:cs="Arial"/>
          <w:b/>
          <w:color w:val="0000FF"/>
          <w:sz w:val="21"/>
          <w:szCs w:val="21"/>
        </w:rPr>
        <w:t>:</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UT Arlington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r>
        <w:rPr>
          <w:rFonts w:ascii="Arial" w:hAnsi="Arial" w:cs="Arial"/>
          <w:bCs/>
          <w:color w:val="0000FF"/>
          <w:sz w:val="21"/>
          <w:szCs w:val="21"/>
        </w:rPr>
        <w:t xml:space="preserve"> Non-emergency number 817-272-3381</w:t>
      </w:r>
    </w:p>
    <w:p w:rsidR="00831E7B" w:rsidRDefault="00831E7B" w:rsidP="00831E7B">
      <w:pPr>
        <w:rPr>
          <w:rFonts w:ascii="Arial" w:hAnsi="Arial" w:cs="Arial"/>
          <w:bCs/>
          <w:color w:val="FF0000"/>
          <w:sz w:val="21"/>
          <w:szCs w:val="21"/>
        </w:rPr>
      </w:pPr>
    </w:p>
    <w:p w:rsidR="00831E7B" w:rsidRPr="0020685B" w:rsidRDefault="00831E7B" w:rsidP="00831E7B">
      <w:pPr>
        <w:pBdr>
          <w:bottom w:val="double" w:sz="6" w:space="1" w:color="auto"/>
        </w:pBdr>
        <w:rPr>
          <w:rFonts w:ascii="Arial" w:hAnsi="Arial" w:cs="Arial"/>
          <w:b/>
          <w:color w:val="0000FF"/>
        </w:rPr>
      </w:pPr>
    </w:p>
    <w:p w:rsidR="00A07DD6" w:rsidRPr="009330A2" w:rsidRDefault="00A07DD6" w:rsidP="00831E7B">
      <w:pPr>
        <w:pStyle w:val="NormalWeb"/>
        <w:spacing w:before="0" w:beforeAutospacing="0" w:after="0" w:afterAutospacing="0"/>
        <w:rPr>
          <w:rFonts w:ascii="Tahoma" w:hAnsi="Tahoma"/>
        </w:rPr>
      </w:pPr>
    </w:p>
    <w:sectPr w:rsidR="00A07DD6" w:rsidRPr="009330A2" w:rsidSect="00BA6BBA">
      <w:footerReference w:type="default" r:id="rId17"/>
      <w:footnotePr>
        <w:pos w:val="beneathText"/>
      </w:footnotePr>
      <w:pgSz w:w="12240" w:h="15840"/>
      <w:pgMar w:top="1440" w:right="1440" w:bottom="1299" w:left="180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CE0" w:rsidRDefault="00292CE0">
      <w:r>
        <w:separator/>
      </w:r>
    </w:p>
  </w:endnote>
  <w:endnote w:type="continuationSeparator" w:id="0">
    <w:p w:rsidR="00292CE0" w:rsidRDefault="0029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BA" w:rsidRDefault="00E427B4">
    <w:pPr>
      <w:pStyle w:val="Footer"/>
      <w:rPr>
        <w:sz w:val="20"/>
      </w:rPr>
    </w:pPr>
    <w:r>
      <w:rPr>
        <w:sz w:val="20"/>
      </w:rPr>
      <w:tab/>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CE0" w:rsidRDefault="00292CE0">
      <w:r>
        <w:separator/>
      </w:r>
    </w:p>
  </w:footnote>
  <w:footnote w:type="continuationSeparator" w:id="0">
    <w:p w:rsidR="00292CE0" w:rsidRDefault="00292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823"/>
        </w:tabs>
        <w:ind w:left="823" w:hanging="283"/>
      </w:pPr>
      <w:rPr>
        <w:rFonts w:ascii="StarSymbol" w:hAnsi="StarSymbol" w:cs="StarSymbol"/>
        <w:sz w:val="18"/>
        <w:szCs w:val="18"/>
      </w:r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1">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BD"/>
    <w:rsid w:val="00043554"/>
    <w:rsid w:val="00205E26"/>
    <w:rsid w:val="00292CE0"/>
    <w:rsid w:val="002C3B82"/>
    <w:rsid w:val="003753CB"/>
    <w:rsid w:val="003D7D93"/>
    <w:rsid w:val="00661A18"/>
    <w:rsid w:val="00717533"/>
    <w:rsid w:val="00772250"/>
    <w:rsid w:val="00831E7B"/>
    <w:rsid w:val="00874D1E"/>
    <w:rsid w:val="00890CAC"/>
    <w:rsid w:val="009330A2"/>
    <w:rsid w:val="00A07DD6"/>
    <w:rsid w:val="00AC6BBD"/>
    <w:rsid w:val="00B67C2E"/>
    <w:rsid w:val="00BA6BBA"/>
    <w:rsid w:val="00C26DE6"/>
    <w:rsid w:val="00D57290"/>
    <w:rsid w:val="00DA367D"/>
    <w:rsid w:val="00E23203"/>
    <w:rsid w:val="00E4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BBA"/>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rsid w:val="00BA6BBA"/>
  </w:style>
  <w:style w:type="character" w:customStyle="1" w:styleId="WW-Absatz-Standardschriftart1">
    <w:name w:val="WW-Absatz-Standardschriftart1"/>
    <w:rsid w:val="00BA6BBA"/>
  </w:style>
  <w:style w:type="character" w:customStyle="1" w:styleId="WW-Absatz-Standardschriftart11">
    <w:name w:val="WW-Absatz-Standardschriftart11"/>
    <w:rsid w:val="00BA6BBA"/>
  </w:style>
  <w:style w:type="character" w:customStyle="1" w:styleId="WW-Absatz-Standardschriftart111">
    <w:name w:val="WW-Absatz-Standardschriftart111"/>
    <w:rsid w:val="00BA6BBA"/>
  </w:style>
  <w:style w:type="character" w:customStyle="1" w:styleId="WW-DefaultParagraphFont">
    <w:name w:val="WW-Default Paragraph Font"/>
    <w:rsid w:val="00BA6BBA"/>
  </w:style>
  <w:style w:type="character" w:styleId="PageNumber">
    <w:name w:val="page number"/>
    <w:basedOn w:val="WW-DefaultParagraphFont"/>
    <w:semiHidden/>
    <w:rsid w:val="00BA6BBA"/>
  </w:style>
  <w:style w:type="character" w:styleId="Hyperlink">
    <w:name w:val="Hyperlink"/>
    <w:semiHidden/>
    <w:rsid w:val="00BA6BBA"/>
    <w:rPr>
      <w:color w:val="000080"/>
      <w:u w:val="single"/>
    </w:rPr>
  </w:style>
  <w:style w:type="character" w:customStyle="1" w:styleId="WW-Absatz-Standardschriftart1111">
    <w:name w:val="WW-Absatz-Standardschriftart1111"/>
    <w:rsid w:val="00BA6BBA"/>
  </w:style>
  <w:style w:type="character" w:customStyle="1" w:styleId="WW-Absatz-Standardschriftart11111">
    <w:name w:val="WW-Absatz-Standardschriftart11111"/>
    <w:rsid w:val="00BA6BBA"/>
  </w:style>
  <w:style w:type="character" w:customStyle="1" w:styleId="WW-Absatz-Standardschriftart111111">
    <w:name w:val="WW-Absatz-Standardschriftart111111"/>
    <w:rsid w:val="00BA6BBA"/>
  </w:style>
  <w:style w:type="character" w:customStyle="1" w:styleId="WW-Absatz-Standardschriftart1111111">
    <w:name w:val="WW-Absatz-Standardschriftart1111111"/>
    <w:rsid w:val="00BA6BBA"/>
  </w:style>
  <w:style w:type="character" w:customStyle="1" w:styleId="WW-Absatz-Standardschriftart11111111">
    <w:name w:val="WW-Absatz-Standardschriftart11111111"/>
    <w:rsid w:val="00BA6BBA"/>
  </w:style>
  <w:style w:type="character" w:customStyle="1" w:styleId="WW-Absatz-Standardschriftart111111111">
    <w:name w:val="WW-Absatz-Standardschriftart111111111"/>
    <w:rsid w:val="00BA6BBA"/>
  </w:style>
  <w:style w:type="character" w:customStyle="1" w:styleId="WW-Absatz-Standardschriftart1111111111">
    <w:name w:val="WW-Absatz-Standardschriftart1111111111"/>
    <w:rsid w:val="00BA6BBA"/>
  </w:style>
  <w:style w:type="character" w:customStyle="1" w:styleId="WW-Absatz-Standardschriftart11111111111">
    <w:name w:val="WW-Absatz-Standardschriftart11111111111"/>
    <w:rsid w:val="00BA6BBA"/>
  </w:style>
  <w:style w:type="character" w:customStyle="1" w:styleId="WW-Absatz-Standardschriftart111111111111">
    <w:name w:val="WW-Absatz-Standardschriftart111111111111"/>
    <w:rsid w:val="00BA6BBA"/>
  </w:style>
  <w:style w:type="character" w:customStyle="1" w:styleId="WW-Absatz-Standardschriftart1111111111111">
    <w:name w:val="WW-Absatz-Standardschriftart1111111111111"/>
    <w:rsid w:val="00BA6BBA"/>
  </w:style>
  <w:style w:type="character" w:customStyle="1" w:styleId="WW-Absatz-Standardschriftart11111111111111">
    <w:name w:val="WW-Absatz-Standardschriftart11111111111111"/>
    <w:rsid w:val="00BA6BBA"/>
  </w:style>
  <w:style w:type="character" w:customStyle="1" w:styleId="WW-Absatz-Standardschriftart111111111111111">
    <w:name w:val="WW-Absatz-Standardschriftart111111111111111"/>
    <w:rsid w:val="00BA6BBA"/>
  </w:style>
  <w:style w:type="character" w:customStyle="1" w:styleId="WW-Absatz-Standardschriftart1111111111111111">
    <w:name w:val="WW-Absatz-Standardschriftart1111111111111111"/>
    <w:rsid w:val="00BA6BBA"/>
  </w:style>
  <w:style w:type="character" w:customStyle="1" w:styleId="WW-Absatz-Standardschriftart11111111111111111">
    <w:name w:val="WW-Absatz-Standardschriftart11111111111111111"/>
    <w:rsid w:val="00BA6BBA"/>
  </w:style>
  <w:style w:type="character" w:customStyle="1" w:styleId="WW-Absatz-Standardschriftart111111111111111111">
    <w:name w:val="WW-Absatz-Standardschriftart111111111111111111"/>
    <w:rsid w:val="00BA6BBA"/>
  </w:style>
  <w:style w:type="character" w:customStyle="1" w:styleId="WW-Absatz-Standardschriftart1111111111111111111">
    <w:name w:val="WW-Absatz-Standardschriftart1111111111111111111"/>
    <w:rsid w:val="00BA6BBA"/>
  </w:style>
  <w:style w:type="character" w:customStyle="1" w:styleId="WW-Absatz-Standardschriftart11111111111111111111">
    <w:name w:val="WW-Absatz-Standardschriftart11111111111111111111"/>
    <w:rsid w:val="00BA6BBA"/>
  </w:style>
  <w:style w:type="character" w:customStyle="1" w:styleId="WW-Absatz-Standardschriftart111111111111111111111">
    <w:name w:val="WW-Absatz-Standardschriftart111111111111111111111"/>
    <w:rsid w:val="00BA6BBA"/>
  </w:style>
  <w:style w:type="character" w:customStyle="1" w:styleId="WW-Absatz-Standardschriftart1111111111111111111111">
    <w:name w:val="WW-Absatz-Standardschriftart1111111111111111111111"/>
    <w:rsid w:val="00BA6BBA"/>
  </w:style>
  <w:style w:type="character" w:customStyle="1" w:styleId="WW-Absatz-Standardschriftart11111111111111111111111">
    <w:name w:val="WW-Absatz-Standardschriftart11111111111111111111111"/>
    <w:rsid w:val="00BA6BBA"/>
  </w:style>
  <w:style w:type="character" w:customStyle="1" w:styleId="WW-Absatz-Standardschriftart111111111111111111111111">
    <w:name w:val="WW-Absatz-Standardschriftart111111111111111111111111"/>
    <w:rsid w:val="00BA6BBA"/>
  </w:style>
  <w:style w:type="character" w:customStyle="1" w:styleId="WW-Absatz-Standardschriftart1111111111111111111111111">
    <w:name w:val="WW-Absatz-Standardschriftart1111111111111111111111111"/>
    <w:rsid w:val="00BA6BBA"/>
  </w:style>
  <w:style w:type="character" w:customStyle="1" w:styleId="WW-Absatz-Standardschriftart11111111111111111111111111">
    <w:name w:val="WW-Absatz-Standardschriftart11111111111111111111111111"/>
    <w:rsid w:val="00BA6BBA"/>
  </w:style>
  <w:style w:type="character" w:customStyle="1" w:styleId="WW-Absatz-Standardschriftart111111111111111111111111111">
    <w:name w:val="WW-Absatz-Standardschriftart111111111111111111111111111"/>
    <w:rsid w:val="00BA6BBA"/>
  </w:style>
  <w:style w:type="character" w:customStyle="1" w:styleId="WW-Absatz-Standardschriftart1111111111111111111111111111">
    <w:name w:val="WW-Absatz-Standardschriftart1111111111111111111111111111"/>
    <w:rsid w:val="00BA6BBA"/>
  </w:style>
  <w:style w:type="character" w:customStyle="1" w:styleId="WW-Absatz-Standardschriftart11111111111111111111111111111">
    <w:name w:val="WW-Absatz-Standardschriftart11111111111111111111111111111"/>
    <w:rsid w:val="00BA6BBA"/>
  </w:style>
  <w:style w:type="character" w:customStyle="1" w:styleId="WW-Absatz-Standardschriftart111111111111111111111111111111">
    <w:name w:val="WW-Absatz-Standardschriftart111111111111111111111111111111"/>
    <w:rsid w:val="00BA6BBA"/>
  </w:style>
  <w:style w:type="character" w:customStyle="1" w:styleId="WW-Absatz-Standardschriftart1111111111111111111111111111111">
    <w:name w:val="WW-Absatz-Standardschriftart1111111111111111111111111111111"/>
    <w:rsid w:val="00BA6BBA"/>
  </w:style>
  <w:style w:type="character" w:customStyle="1" w:styleId="WW-Absatz-Standardschriftart11111111111111111111111111111111">
    <w:name w:val="WW-Absatz-Standardschriftart11111111111111111111111111111111"/>
    <w:rsid w:val="00BA6BBA"/>
  </w:style>
  <w:style w:type="character" w:customStyle="1" w:styleId="WW8Num1z0">
    <w:name w:val="WW8Num1z0"/>
    <w:rsid w:val="00BA6BBA"/>
    <w:rPr>
      <w:rFonts w:ascii="Symbol" w:hAnsi="Symbol"/>
    </w:rPr>
  </w:style>
  <w:style w:type="character" w:customStyle="1" w:styleId="WW8Num1z1">
    <w:name w:val="WW8Num1z1"/>
    <w:rsid w:val="00BA6BBA"/>
    <w:rPr>
      <w:rFonts w:ascii="Courier New" w:hAnsi="Courier New"/>
    </w:rPr>
  </w:style>
  <w:style w:type="character" w:customStyle="1" w:styleId="WW8Num1z2">
    <w:name w:val="WW8Num1z2"/>
    <w:rsid w:val="00BA6BBA"/>
    <w:rPr>
      <w:rFonts w:ascii="Wingdings" w:hAnsi="Wingdings"/>
    </w:rPr>
  </w:style>
  <w:style w:type="character" w:customStyle="1" w:styleId="WW-DefaultParagraphFont1">
    <w:name w:val="WW-Default Paragraph Font1"/>
    <w:rsid w:val="00BA6BBA"/>
  </w:style>
  <w:style w:type="character" w:customStyle="1" w:styleId="WW-DefaultParagraphFont2">
    <w:name w:val="WW-Default Paragraph Font2"/>
    <w:rsid w:val="00BA6BBA"/>
  </w:style>
  <w:style w:type="character" w:customStyle="1" w:styleId="Bullets">
    <w:name w:val="Bullets"/>
    <w:rsid w:val="00BA6BBA"/>
    <w:rPr>
      <w:rFonts w:ascii="StarSymbol" w:eastAsia="StarSymbol" w:hAnsi="StarSymbol" w:cs="StarSymbol"/>
      <w:sz w:val="18"/>
      <w:szCs w:val="18"/>
    </w:rPr>
  </w:style>
  <w:style w:type="paragraph" w:styleId="BodyText">
    <w:name w:val="Body Text"/>
    <w:basedOn w:val="Normal"/>
    <w:semiHidden/>
    <w:rsid w:val="00BA6BBA"/>
    <w:pPr>
      <w:spacing w:after="120"/>
    </w:pPr>
  </w:style>
  <w:style w:type="paragraph" w:styleId="List">
    <w:name w:val="List"/>
    <w:basedOn w:val="BodyText"/>
    <w:semiHidden/>
    <w:rsid w:val="00BA6BBA"/>
    <w:rPr>
      <w:rFonts w:cs="Tahoma"/>
    </w:rPr>
  </w:style>
  <w:style w:type="paragraph" w:customStyle="1" w:styleId="Caption1">
    <w:name w:val="Caption1"/>
    <w:basedOn w:val="Normal"/>
    <w:rsid w:val="00BA6BBA"/>
    <w:pPr>
      <w:suppressLineNumbers/>
      <w:spacing w:before="120" w:after="120"/>
    </w:pPr>
    <w:rPr>
      <w:rFonts w:cs="Tahoma"/>
      <w:i/>
      <w:iCs/>
      <w:sz w:val="20"/>
    </w:rPr>
  </w:style>
  <w:style w:type="paragraph" w:customStyle="1" w:styleId="Index">
    <w:name w:val="Index"/>
    <w:basedOn w:val="Normal"/>
    <w:rsid w:val="00BA6BBA"/>
    <w:pPr>
      <w:suppressLineNumbers/>
    </w:pPr>
    <w:rPr>
      <w:rFonts w:cs="Tahoma"/>
    </w:rPr>
  </w:style>
  <w:style w:type="paragraph" w:customStyle="1" w:styleId="WW-Caption">
    <w:name w:val="WW-Caption"/>
    <w:basedOn w:val="Normal"/>
    <w:rsid w:val="00BA6BBA"/>
    <w:pPr>
      <w:suppressLineNumbers/>
      <w:spacing w:before="120" w:after="120"/>
    </w:pPr>
    <w:rPr>
      <w:rFonts w:cs="Tahoma"/>
      <w:i/>
      <w:iCs/>
      <w:sz w:val="20"/>
    </w:rPr>
  </w:style>
  <w:style w:type="paragraph" w:customStyle="1" w:styleId="WW-Index">
    <w:name w:val="WW-Index"/>
    <w:basedOn w:val="Normal"/>
    <w:rsid w:val="00BA6BBA"/>
    <w:pPr>
      <w:suppressLineNumbers/>
    </w:pPr>
    <w:rPr>
      <w:rFonts w:cs="Tahoma"/>
    </w:rPr>
  </w:style>
  <w:style w:type="paragraph" w:customStyle="1" w:styleId="WW-Caption1">
    <w:name w:val="WW-Caption1"/>
    <w:basedOn w:val="Normal"/>
    <w:rsid w:val="00BA6BBA"/>
    <w:pPr>
      <w:suppressLineNumbers/>
      <w:spacing w:before="120" w:after="120"/>
    </w:pPr>
    <w:rPr>
      <w:rFonts w:cs="Tahoma"/>
      <w:i/>
      <w:iCs/>
      <w:sz w:val="20"/>
    </w:rPr>
  </w:style>
  <w:style w:type="paragraph" w:customStyle="1" w:styleId="WW-Index1">
    <w:name w:val="WW-Index1"/>
    <w:basedOn w:val="Normal"/>
    <w:rsid w:val="00BA6BBA"/>
    <w:pPr>
      <w:suppressLineNumbers/>
    </w:pPr>
    <w:rPr>
      <w:rFonts w:cs="Tahoma"/>
    </w:rPr>
  </w:style>
  <w:style w:type="paragraph" w:customStyle="1" w:styleId="WW-Caption11">
    <w:name w:val="WW-Caption11"/>
    <w:basedOn w:val="Normal"/>
    <w:rsid w:val="00BA6BBA"/>
    <w:pPr>
      <w:suppressLineNumbers/>
      <w:spacing w:before="120" w:after="120"/>
    </w:pPr>
    <w:rPr>
      <w:rFonts w:cs="Tahoma"/>
      <w:i/>
      <w:iCs/>
      <w:sz w:val="20"/>
    </w:rPr>
  </w:style>
  <w:style w:type="paragraph" w:customStyle="1" w:styleId="WW-Index11">
    <w:name w:val="WW-Index11"/>
    <w:basedOn w:val="Normal"/>
    <w:rsid w:val="00BA6BBA"/>
    <w:pPr>
      <w:suppressLineNumbers/>
    </w:pPr>
    <w:rPr>
      <w:rFonts w:cs="Tahoma"/>
    </w:rPr>
  </w:style>
  <w:style w:type="paragraph" w:styleId="Header">
    <w:name w:val="header"/>
    <w:basedOn w:val="Normal"/>
    <w:semiHidden/>
    <w:rsid w:val="00BA6BBA"/>
    <w:pPr>
      <w:tabs>
        <w:tab w:val="center" w:pos="4320"/>
        <w:tab w:val="right" w:pos="8640"/>
      </w:tabs>
    </w:pPr>
  </w:style>
  <w:style w:type="paragraph" w:styleId="Footer">
    <w:name w:val="footer"/>
    <w:basedOn w:val="Normal"/>
    <w:semiHidden/>
    <w:rsid w:val="00BA6BBA"/>
    <w:pPr>
      <w:tabs>
        <w:tab w:val="center" w:pos="4320"/>
        <w:tab w:val="right" w:pos="8640"/>
      </w:tabs>
    </w:pPr>
  </w:style>
  <w:style w:type="paragraph" w:customStyle="1" w:styleId="WW-Caption111">
    <w:name w:val="WW-Caption111"/>
    <w:basedOn w:val="Normal"/>
    <w:rsid w:val="00BA6BBA"/>
    <w:pPr>
      <w:suppressLineNumbers/>
      <w:spacing w:before="120" w:after="120"/>
    </w:pPr>
    <w:rPr>
      <w:rFonts w:cs="Tahoma"/>
      <w:i/>
      <w:iCs/>
      <w:sz w:val="20"/>
    </w:rPr>
  </w:style>
  <w:style w:type="paragraph" w:customStyle="1" w:styleId="WW-Index111">
    <w:name w:val="WW-Index111"/>
    <w:basedOn w:val="Normal"/>
    <w:rsid w:val="00BA6BBA"/>
    <w:pPr>
      <w:suppressLineNumbers/>
    </w:pPr>
    <w:rPr>
      <w:rFonts w:cs="Tahoma"/>
    </w:rPr>
  </w:style>
  <w:style w:type="paragraph" w:customStyle="1" w:styleId="WW-Caption1111">
    <w:name w:val="WW-Caption1111"/>
    <w:basedOn w:val="Normal"/>
    <w:rsid w:val="00BA6BBA"/>
    <w:pPr>
      <w:suppressLineNumbers/>
      <w:spacing w:before="120" w:after="120"/>
    </w:pPr>
    <w:rPr>
      <w:rFonts w:cs="Tahoma"/>
      <w:i/>
      <w:iCs/>
      <w:sz w:val="20"/>
    </w:rPr>
  </w:style>
  <w:style w:type="paragraph" w:customStyle="1" w:styleId="WW-Index1111">
    <w:name w:val="WW-Index1111"/>
    <w:basedOn w:val="Normal"/>
    <w:rsid w:val="00BA6BBA"/>
    <w:pPr>
      <w:suppressLineNumbers/>
    </w:pPr>
    <w:rPr>
      <w:rFonts w:cs="Tahoma"/>
    </w:rPr>
  </w:style>
  <w:style w:type="paragraph" w:customStyle="1" w:styleId="WW-Caption11111">
    <w:name w:val="WW-Caption11111"/>
    <w:basedOn w:val="Normal"/>
    <w:rsid w:val="00BA6BBA"/>
    <w:pPr>
      <w:suppressLineNumbers/>
      <w:spacing w:before="120" w:after="120"/>
    </w:pPr>
    <w:rPr>
      <w:rFonts w:cs="Tahoma"/>
      <w:i/>
      <w:iCs/>
      <w:sz w:val="20"/>
    </w:rPr>
  </w:style>
  <w:style w:type="paragraph" w:customStyle="1" w:styleId="WW-Index11111">
    <w:name w:val="WW-Index11111"/>
    <w:basedOn w:val="Normal"/>
    <w:rsid w:val="00BA6BBA"/>
    <w:pPr>
      <w:suppressLineNumbers/>
    </w:pPr>
    <w:rPr>
      <w:rFonts w:cs="Tahoma"/>
    </w:rPr>
  </w:style>
  <w:style w:type="paragraph" w:customStyle="1" w:styleId="WW-Caption111111">
    <w:name w:val="WW-Caption111111"/>
    <w:basedOn w:val="Normal"/>
    <w:rsid w:val="00BA6BBA"/>
    <w:pPr>
      <w:suppressLineNumbers/>
      <w:spacing w:before="120" w:after="120"/>
    </w:pPr>
    <w:rPr>
      <w:rFonts w:cs="Tahoma"/>
      <w:i/>
      <w:iCs/>
      <w:sz w:val="20"/>
    </w:rPr>
  </w:style>
  <w:style w:type="paragraph" w:customStyle="1" w:styleId="WW-Index111111">
    <w:name w:val="WW-Index111111"/>
    <w:basedOn w:val="Normal"/>
    <w:rsid w:val="00BA6BBA"/>
    <w:pPr>
      <w:suppressLineNumbers/>
    </w:pPr>
    <w:rPr>
      <w:rFonts w:cs="Tahoma"/>
    </w:rPr>
  </w:style>
  <w:style w:type="paragraph" w:customStyle="1" w:styleId="WW-Caption1111111">
    <w:name w:val="WW-Caption1111111"/>
    <w:basedOn w:val="Normal"/>
    <w:rsid w:val="00BA6BBA"/>
    <w:pPr>
      <w:suppressLineNumbers/>
      <w:spacing w:before="120" w:after="120"/>
    </w:pPr>
    <w:rPr>
      <w:rFonts w:cs="Tahoma"/>
      <w:i/>
      <w:iCs/>
      <w:sz w:val="20"/>
    </w:rPr>
  </w:style>
  <w:style w:type="paragraph" w:customStyle="1" w:styleId="WW-Index1111111">
    <w:name w:val="WW-Index1111111"/>
    <w:basedOn w:val="Normal"/>
    <w:rsid w:val="00BA6BBA"/>
    <w:pPr>
      <w:suppressLineNumbers/>
    </w:pPr>
    <w:rPr>
      <w:rFonts w:cs="Tahoma"/>
    </w:rPr>
  </w:style>
  <w:style w:type="paragraph" w:customStyle="1" w:styleId="WW-Caption11111111">
    <w:name w:val="WW-Caption11111111"/>
    <w:basedOn w:val="Normal"/>
    <w:rsid w:val="00BA6BBA"/>
    <w:pPr>
      <w:suppressLineNumbers/>
      <w:spacing w:before="120" w:after="120"/>
    </w:pPr>
    <w:rPr>
      <w:rFonts w:cs="Tahoma"/>
      <w:i/>
      <w:iCs/>
      <w:sz w:val="20"/>
    </w:rPr>
  </w:style>
  <w:style w:type="paragraph" w:customStyle="1" w:styleId="WW-Index11111111">
    <w:name w:val="WW-Index11111111"/>
    <w:basedOn w:val="Normal"/>
    <w:rsid w:val="00BA6BBA"/>
    <w:pPr>
      <w:suppressLineNumbers/>
    </w:pPr>
    <w:rPr>
      <w:rFonts w:cs="Tahoma"/>
    </w:rPr>
  </w:style>
  <w:style w:type="paragraph" w:customStyle="1" w:styleId="WW-Caption111111111">
    <w:name w:val="WW-Caption111111111"/>
    <w:basedOn w:val="Normal"/>
    <w:rsid w:val="00BA6BBA"/>
    <w:pPr>
      <w:suppressLineNumbers/>
      <w:spacing w:before="120" w:after="120"/>
    </w:pPr>
    <w:rPr>
      <w:rFonts w:cs="Tahoma"/>
      <w:i/>
      <w:iCs/>
      <w:sz w:val="20"/>
    </w:rPr>
  </w:style>
  <w:style w:type="paragraph" w:customStyle="1" w:styleId="WW-Index111111111">
    <w:name w:val="WW-Index111111111"/>
    <w:basedOn w:val="Normal"/>
    <w:rsid w:val="00BA6BBA"/>
    <w:pPr>
      <w:suppressLineNumbers/>
    </w:pPr>
    <w:rPr>
      <w:rFonts w:cs="Tahoma"/>
    </w:rPr>
  </w:style>
  <w:style w:type="paragraph" w:customStyle="1" w:styleId="WW-Caption1111111111">
    <w:name w:val="WW-Caption1111111111"/>
    <w:basedOn w:val="Normal"/>
    <w:rsid w:val="00BA6BBA"/>
    <w:pPr>
      <w:suppressLineNumbers/>
      <w:spacing w:before="120" w:after="120"/>
    </w:pPr>
    <w:rPr>
      <w:rFonts w:cs="Tahoma"/>
      <w:i/>
      <w:iCs/>
      <w:sz w:val="20"/>
    </w:rPr>
  </w:style>
  <w:style w:type="paragraph" w:customStyle="1" w:styleId="WW-Index1111111111">
    <w:name w:val="WW-Index1111111111"/>
    <w:basedOn w:val="Normal"/>
    <w:rsid w:val="00BA6BBA"/>
    <w:pPr>
      <w:suppressLineNumbers/>
    </w:pPr>
    <w:rPr>
      <w:rFonts w:cs="Tahoma"/>
    </w:rPr>
  </w:style>
  <w:style w:type="paragraph" w:customStyle="1" w:styleId="WW-Caption11111111111">
    <w:name w:val="WW-Caption11111111111"/>
    <w:basedOn w:val="Normal"/>
    <w:rsid w:val="00BA6BBA"/>
    <w:pPr>
      <w:suppressLineNumbers/>
      <w:spacing w:before="120" w:after="120"/>
    </w:pPr>
    <w:rPr>
      <w:rFonts w:cs="Tahoma"/>
      <w:i/>
      <w:iCs/>
      <w:sz w:val="20"/>
    </w:rPr>
  </w:style>
  <w:style w:type="paragraph" w:customStyle="1" w:styleId="WW-Index11111111111">
    <w:name w:val="WW-Index11111111111"/>
    <w:basedOn w:val="Normal"/>
    <w:rsid w:val="00BA6BBA"/>
    <w:pPr>
      <w:suppressLineNumbers/>
    </w:pPr>
    <w:rPr>
      <w:rFonts w:cs="Tahoma"/>
    </w:rPr>
  </w:style>
  <w:style w:type="paragraph" w:customStyle="1" w:styleId="WW-Caption111111111111">
    <w:name w:val="WW-Caption111111111111"/>
    <w:basedOn w:val="Normal"/>
    <w:rsid w:val="00BA6BBA"/>
    <w:pPr>
      <w:suppressLineNumbers/>
      <w:spacing w:before="120" w:after="120"/>
    </w:pPr>
    <w:rPr>
      <w:rFonts w:cs="Tahoma"/>
      <w:i/>
      <w:iCs/>
      <w:sz w:val="20"/>
    </w:rPr>
  </w:style>
  <w:style w:type="paragraph" w:customStyle="1" w:styleId="WW-Index111111111111">
    <w:name w:val="WW-Index111111111111"/>
    <w:basedOn w:val="Normal"/>
    <w:rsid w:val="00BA6BBA"/>
    <w:pPr>
      <w:suppressLineNumbers/>
    </w:pPr>
    <w:rPr>
      <w:rFonts w:cs="Tahoma"/>
    </w:rPr>
  </w:style>
  <w:style w:type="paragraph" w:customStyle="1" w:styleId="WW-Caption1111111111111">
    <w:name w:val="WW-Caption1111111111111"/>
    <w:basedOn w:val="Normal"/>
    <w:rsid w:val="00BA6BBA"/>
    <w:pPr>
      <w:suppressLineNumbers/>
      <w:spacing w:before="120" w:after="120"/>
    </w:pPr>
    <w:rPr>
      <w:rFonts w:cs="Tahoma"/>
      <w:i/>
      <w:iCs/>
      <w:sz w:val="20"/>
    </w:rPr>
  </w:style>
  <w:style w:type="paragraph" w:customStyle="1" w:styleId="WW-Index1111111111111">
    <w:name w:val="WW-Index1111111111111"/>
    <w:basedOn w:val="Normal"/>
    <w:rsid w:val="00BA6BBA"/>
    <w:pPr>
      <w:suppressLineNumbers/>
    </w:pPr>
    <w:rPr>
      <w:rFonts w:cs="Tahoma"/>
    </w:rPr>
  </w:style>
  <w:style w:type="paragraph" w:customStyle="1" w:styleId="WW-Caption11111111111111">
    <w:name w:val="WW-Caption11111111111111"/>
    <w:basedOn w:val="Normal"/>
    <w:rsid w:val="00BA6BBA"/>
    <w:pPr>
      <w:suppressLineNumbers/>
      <w:spacing w:before="120" w:after="120"/>
    </w:pPr>
    <w:rPr>
      <w:rFonts w:cs="Tahoma"/>
      <w:i/>
      <w:iCs/>
      <w:sz w:val="20"/>
    </w:rPr>
  </w:style>
  <w:style w:type="paragraph" w:customStyle="1" w:styleId="WW-Index11111111111111">
    <w:name w:val="WW-Index11111111111111"/>
    <w:basedOn w:val="Normal"/>
    <w:rsid w:val="00BA6BBA"/>
    <w:pPr>
      <w:suppressLineNumbers/>
    </w:pPr>
    <w:rPr>
      <w:rFonts w:cs="Tahoma"/>
    </w:rPr>
  </w:style>
  <w:style w:type="paragraph" w:styleId="NormalWeb">
    <w:name w:val="Normal (Web)"/>
    <w:basedOn w:val="Normal"/>
    <w:uiPriority w:val="99"/>
    <w:unhideWhenUsed/>
    <w:rsid w:val="00A07DD6"/>
    <w:pPr>
      <w:suppressAutoHyphens w:val="0"/>
      <w:spacing w:before="100" w:beforeAutospacing="1" w:after="100" w:afterAutospacing="1"/>
    </w:pPr>
    <w:rPr>
      <w:szCs w:val="24"/>
      <w:lang w:eastAsia="zh-CN"/>
    </w:rPr>
  </w:style>
  <w:style w:type="character" w:styleId="Strong">
    <w:name w:val="Strong"/>
    <w:uiPriority w:val="22"/>
    <w:qFormat/>
    <w:rsid w:val="00A07DD6"/>
    <w:rPr>
      <w:b/>
      <w:bCs/>
    </w:rPr>
  </w:style>
  <w:style w:type="paragraph" w:customStyle="1" w:styleId="Default">
    <w:name w:val="Default"/>
    <w:basedOn w:val="Normal"/>
    <w:uiPriority w:val="99"/>
    <w:rsid w:val="00A07DD6"/>
    <w:pPr>
      <w:suppressAutoHyphens w:val="0"/>
      <w:autoSpaceDE w:val="0"/>
      <w:autoSpaceDN w:val="0"/>
    </w:pPr>
    <w:rPr>
      <w:rFonts w:eastAsia="SimSun"/>
      <w:color w:val="000000"/>
      <w:szCs w:val="24"/>
      <w:lang w:eastAsia="zh-CN"/>
    </w:rPr>
  </w:style>
  <w:style w:type="character" w:customStyle="1" w:styleId="guideurl">
    <w:name w:val="guideurl"/>
    <w:basedOn w:val="DefaultParagraphFont"/>
    <w:rsid w:val="00831E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BBA"/>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rsid w:val="00BA6BBA"/>
  </w:style>
  <w:style w:type="character" w:customStyle="1" w:styleId="WW-Absatz-Standardschriftart1">
    <w:name w:val="WW-Absatz-Standardschriftart1"/>
    <w:rsid w:val="00BA6BBA"/>
  </w:style>
  <w:style w:type="character" w:customStyle="1" w:styleId="WW-Absatz-Standardschriftart11">
    <w:name w:val="WW-Absatz-Standardschriftart11"/>
    <w:rsid w:val="00BA6BBA"/>
  </w:style>
  <w:style w:type="character" w:customStyle="1" w:styleId="WW-Absatz-Standardschriftart111">
    <w:name w:val="WW-Absatz-Standardschriftart111"/>
    <w:rsid w:val="00BA6BBA"/>
  </w:style>
  <w:style w:type="character" w:customStyle="1" w:styleId="WW-DefaultParagraphFont">
    <w:name w:val="WW-Default Paragraph Font"/>
    <w:rsid w:val="00BA6BBA"/>
  </w:style>
  <w:style w:type="character" w:styleId="PageNumber">
    <w:name w:val="page number"/>
    <w:basedOn w:val="WW-DefaultParagraphFont"/>
    <w:semiHidden/>
    <w:rsid w:val="00BA6BBA"/>
  </w:style>
  <w:style w:type="character" w:styleId="Hyperlink">
    <w:name w:val="Hyperlink"/>
    <w:semiHidden/>
    <w:rsid w:val="00BA6BBA"/>
    <w:rPr>
      <w:color w:val="000080"/>
      <w:u w:val="single"/>
    </w:rPr>
  </w:style>
  <w:style w:type="character" w:customStyle="1" w:styleId="WW-Absatz-Standardschriftart1111">
    <w:name w:val="WW-Absatz-Standardschriftart1111"/>
    <w:rsid w:val="00BA6BBA"/>
  </w:style>
  <w:style w:type="character" w:customStyle="1" w:styleId="WW-Absatz-Standardschriftart11111">
    <w:name w:val="WW-Absatz-Standardschriftart11111"/>
    <w:rsid w:val="00BA6BBA"/>
  </w:style>
  <w:style w:type="character" w:customStyle="1" w:styleId="WW-Absatz-Standardschriftart111111">
    <w:name w:val="WW-Absatz-Standardschriftart111111"/>
    <w:rsid w:val="00BA6BBA"/>
  </w:style>
  <w:style w:type="character" w:customStyle="1" w:styleId="WW-Absatz-Standardschriftart1111111">
    <w:name w:val="WW-Absatz-Standardschriftart1111111"/>
    <w:rsid w:val="00BA6BBA"/>
  </w:style>
  <w:style w:type="character" w:customStyle="1" w:styleId="WW-Absatz-Standardschriftart11111111">
    <w:name w:val="WW-Absatz-Standardschriftart11111111"/>
    <w:rsid w:val="00BA6BBA"/>
  </w:style>
  <w:style w:type="character" w:customStyle="1" w:styleId="WW-Absatz-Standardschriftart111111111">
    <w:name w:val="WW-Absatz-Standardschriftart111111111"/>
    <w:rsid w:val="00BA6BBA"/>
  </w:style>
  <w:style w:type="character" w:customStyle="1" w:styleId="WW-Absatz-Standardschriftart1111111111">
    <w:name w:val="WW-Absatz-Standardschriftart1111111111"/>
    <w:rsid w:val="00BA6BBA"/>
  </w:style>
  <w:style w:type="character" w:customStyle="1" w:styleId="WW-Absatz-Standardschriftart11111111111">
    <w:name w:val="WW-Absatz-Standardschriftart11111111111"/>
    <w:rsid w:val="00BA6BBA"/>
  </w:style>
  <w:style w:type="character" w:customStyle="1" w:styleId="WW-Absatz-Standardschriftart111111111111">
    <w:name w:val="WW-Absatz-Standardschriftart111111111111"/>
    <w:rsid w:val="00BA6BBA"/>
  </w:style>
  <w:style w:type="character" w:customStyle="1" w:styleId="WW-Absatz-Standardschriftart1111111111111">
    <w:name w:val="WW-Absatz-Standardschriftart1111111111111"/>
    <w:rsid w:val="00BA6BBA"/>
  </w:style>
  <w:style w:type="character" w:customStyle="1" w:styleId="WW-Absatz-Standardschriftart11111111111111">
    <w:name w:val="WW-Absatz-Standardschriftart11111111111111"/>
    <w:rsid w:val="00BA6BBA"/>
  </w:style>
  <w:style w:type="character" w:customStyle="1" w:styleId="WW-Absatz-Standardschriftart111111111111111">
    <w:name w:val="WW-Absatz-Standardschriftart111111111111111"/>
    <w:rsid w:val="00BA6BBA"/>
  </w:style>
  <w:style w:type="character" w:customStyle="1" w:styleId="WW-Absatz-Standardschriftart1111111111111111">
    <w:name w:val="WW-Absatz-Standardschriftart1111111111111111"/>
    <w:rsid w:val="00BA6BBA"/>
  </w:style>
  <w:style w:type="character" w:customStyle="1" w:styleId="WW-Absatz-Standardschriftart11111111111111111">
    <w:name w:val="WW-Absatz-Standardschriftart11111111111111111"/>
    <w:rsid w:val="00BA6BBA"/>
  </w:style>
  <w:style w:type="character" w:customStyle="1" w:styleId="WW-Absatz-Standardschriftart111111111111111111">
    <w:name w:val="WW-Absatz-Standardschriftart111111111111111111"/>
    <w:rsid w:val="00BA6BBA"/>
  </w:style>
  <w:style w:type="character" w:customStyle="1" w:styleId="WW-Absatz-Standardschriftart1111111111111111111">
    <w:name w:val="WW-Absatz-Standardschriftart1111111111111111111"/>
    <w:rsid w:val="00BA6BBA"/>
  </w:style>
  <w:style w:type="character" w:customStyle="1" w:styleId="WW-Absatz-Standardschriftart11111111111111111111">
    <w:name w:val="WW-Absatz-Standardschriftart11111111111111111111"/>
    <w:rsid w:val="00BA6BBA"/>
  </w:style>
  <w:style w:type="character" w:customStyle="1" w:styleId="WW-Absatz-Standardschriftart111111111111111111111">
    <w:name w:val="WW-Absatz-Standardschriftart111111111111111111111"/>
    <w:rsid w:val="00BA6BBA"/>
  </w:style>
  <w:style w:type="character" w:customStyle="1" w:styleId="WW-Absatz-Standardschriftart1111111111111111111111">
    <w:name w:val="WW-Absatz-Standardschriftart1111111111111111111111"/>
    <w:rsid w:val="00BA6BBA"/>
  </w:style>
  <w:style w:type="character" w:customStyle="1" w:styleId="WW-Absatz-Standardschriftart11111111111111111111111">
    <w:name w:val="WW-Absatz-Standardschriftart11111111111111111111111"/>
    <w:rsid w:val="00BA6BBA"/>
  </w:style>
  <w:style w:type="character" w:customStyle="1" w:styleId="WW-Absatz-Standardschriftart111111111111111111111111">
    <w:name w:val="WW-Absatz-Standardschriftart111111111111111111111111"/>
    <w:rsid w:val="00BA6BBA"/>
  </w:style>
  <w:style w:type="character" w:customStyle="1" w:styleId="WW-Absatz-Standardschriftart1111111111111111111111111">
    <w:name w:val="WW-Absatz-Standardschriftart1111111111111111111111111"/>
    <w:rsid w:val="00BA6BBA"/>
  </w:style>
  <w:style w:type="character" w:customStyle="1" w:styleId="WW-Absatz-Standardschriftart11111111111111111111111111">
    <w:name w:val="WW-Absatz-Standardschriftart11111111111111111111111111"/>
    <w:rsid w:val="00BA6BBA"/>
  </w:style>
  <w:style w:type="character" w:customStyle="1" w:styleId="WW-Absatz-Standardschriftart111111111111111111111111111">
    <w:name w:val="WW-Absatz-Standardschriftart111111111111111111111111111"/>
    <w:rsid w:val="00BA6BBA"/>
  </w:style>
  <w:style w:type="character" w:customStyle="1" w:styleId="WW-Absatz-Standardschriftart1111111111111111111111111111">
    <w:name w:val="WW-Absatz-Standardschriftart1111111111111111111111111111"/>
    <w:rsid w:val="00BA6BBA"/>
  </w:style>
  <w:style w:type="character" w:customStyle="1" w:styleId="WW-Absatz-Standardschriftart11111111111111111111111111111">
    <w:name w:val="WW-Absatz-Standardschriftart11111111111111111111111111111"/>
    <w:rsid w:val="00BA6BBA"/>
  </w:style>
  <w:style w:type="character" w:customStyle="1" w:styleId="WW-Absatz-Standardschriftart111111111111111111111111111111">
    <w:name w:val="WW-Absatz-Standardschriftart111111111111111111111111111111"/>
    <w:rsid w:val="00BA6BBA"/>
  </w:style>
  <w:style w:type="character" w:customStyle="1" w:styleId="WW-Absatz-Standardschriftart1111111111111111111111111111111">
    <w:name w:val="WW-Absatz-Standardschriftart1111111111111111111111111111111"/>
    <w:rsid w:val="00BA6BBA"/>
  </w:style>
  <w:style w:type="character" w:customStyle="1" w:styleId="WW-Absatz-Standardschriftart11111111111111111111111111111111">
    <w:name w:val="WW-Absatz-Standardschriftart11111111111111111111111111111111"/>
    <w:rsid w:val="00BA6BBA"/>
  </w:style>
  <w:style w:type="character" w:customStyle="1" w:styleId="WW8Num1z0">
    <w:name w:val="WW8Num1z0"/>
    <w:rsid w:val="00BA6BBA"/>
    <w:rPr>
      <w:rFonts w:ascii="Symbol" w:hAnsi="Symbol"/>
    </w:rPr>
  </w:style>
  <w:style w:type="character" w:customStyle="1" w:styleId="WW8Num1z1">
    <w:name w:val="WW8Num1z1"/>
    <w:rsid w:val="00BA6BBA"/>
    <w:rPr>
      <w:rFonts w:ascii="Courier New" w:hAnsi="Courier New"/>
    </w:rPr>
  </w:style>
  <w:style w:type="character" w:customStyle="1" w:styleId="WW8Num1z2">
    <w:name w:val="WW8Num1z2"/>
    <w:rsid w:val="00BA6BBA"/>
    <w:rPr>
      <w:rFonts w:ascii="Wingdings" w:hAnsi="Wingdings"/>
    </w:rPr>
  </w:style>
  <w:style w:type="character" w:customStyle="1" w:styleId="WW-DefaultParagraphFont1">
    <w:name w:val="WW-Default Paragraph Font1"/>
    <w:rsid w:val="00BA6BBA"/>
  </w:style>
  <w:style w:type="character" w:customStyle="1" w:styleId="WW-DefaultParagraphFont2">
    <w:name w:val="WW-Default Paragraph Font2"/>
    <w:rsid w:val="00BA6BBA"/>
  </w:style>
  <w:style w:type="character" w:customStyle="1" w:styleId="Bullets">
    <w:name w:val="Bullets"/>
    <w:rsid w:val="00BA6BBA"/>
    <w:rPr>
      <w:rFonts w:ascii="StarSymbol" w:eastAsia="StarSymbol" w:hAnsi="StarSymbol" w:cs="StarSymbol"/>
      <w:sz w:val="18"/>
      <w:szCs w:val="18"/>
    </w:rPr>
  </w:style>
  <w:style w:type="paragraph" w:styleId="BodyText">
    <w:name w:val="Body Text"/>
    <w:basedOn w:val="Normal"/>
    <w:semiHidden/>
    <w:rsid w:val="00BA6BBA"/>
    <w:pPr>
      <w:spacing w:after="120"/>
    </w:pPr>
  </w:style>
  <w:style w:type="paragraph" w:styleId="List">
    <w:name w:val="List"/>
    <w:basedOn w:val="BodyText"/>
    <w:semiHidden/>
    <w:rsid w:val="00BA6BBA"/>
    <w:rPr>
      <w:rFonts w:cs="Tahoma"/>
    </w:rPr>
  </w:style>
  <w:style w:type="paragraph" w:customStyle="1" w:styleId="Caption1">
    <w:name w:val="Caption1"/>
    <w:basedOn w:val="Normal"/>
    <w:rsid w:val="00BA6BBA"/>
    <w:pPr>
      <w:suppressLineNumbers/>
      <w:spacing w:before="120" w:after="120"/>
    </w:pPr>
    <w:rPr>
      <w:rFonts w:cs="Tahoma"/>
      <w:i/>
      <w:iCs/>
      <w:sz w:val="20"/>
    </w:rPr>
  </w:style>
  <w:style w:type="paragraph" w:customStyle="1" w:styleId="Index">
    <w:name w:val="Index"/>
    <w:basedOn w:val="Normal"/>
    <w:rsid w:val="00BA6BBA"/>
    <w:pPr>
      <w:suppressLineNumbers/>
    </w:pPr>
    <w:rPr>
      <w:rFonts w:cs="Tahoma"/>
    </w:rPr>
  </w:style>
  <w:style w:type="paragraph" w:customStyle="1" w:styleId="WW-Caption">
    <w:name w:val="WW-Caption"/>
    <w:basedOn w:val="Normal"/>
    <w:rsid w:val="00BA6BBA"/>
    <w:pPr>
      <w:suppressLineNumbers/>
      <w:spacing w:before="120" w:after="120"/>
    </w:pPr>
    <w:rPr>
      <w:rFonts w:cs="Tahoma"/>
      <w:i/>
      <w:iCs/>
      <w:sz w:val="20"/>
    </w:rPr>
  </w:style>
  <w:style w:type="paragraph" w:customStyle="1" w:styleId="WW-Index">
    <w:name w:val="WW-Index"/>
    <w:basedOn w:val="Normal"/>
    <w:rsid w:val="00BA6BBA"/>
    <w:pPr>
      <w:suppressLineNumbers/>
    </w:pPr>
    <w:rPr>
      <w:rFonts w:cs="Tahoma"/>
    </w:rPr>
  </w:style>
  <w:style w:type="paragraph" w:customStyle="1" w:styleId="WW-Caption1">
    <w:name w:val="WW-Caption1"/>
    <w:basedOn w:val="Normal"/>
    <w:rsid w:val="00BA6BBA"/>
    <w:pPr>
      <w:suppressLineNumbers/>
      <w:spacing w:before="120" w:after="120"/>
    </w:pPr>
    <w:rPr>
      <w:rFonts w:cs="Tahoma"/>
      <w:i/>
      <w:iCs/>
      <w:sz w:val="20"/>
    </w:rPr>
  </w:style>
  <w:style w:type="paragraph" w:customStyle="1" w:styleId="WW-Index1">
    <w:name w:val="WW-Index1"/>
    <w:basedOn w:val="Normal"/>
    <w:rsid w:val="00BA6BBA"/>
    <w:pPr>
      <w:suppressLineNumbers/>
    </w:pPr>
    <w:rPr>
      <w:rFonts w:cs="Tahoma"/>
    </w:rPr>
  </w:style>
  <w:style w:type="paragraph" w:customStyle="1" w:styleId="WW-Caption11">
    <w:name w:val="WW-Caption11"/>
    <w:basedOn w:val="Normal"/>
    <w:rsid w:val="00BA6BBA"/>
    <w:pPr>
      <w:suppressLineNumbers/>
      <w:spacing w:before="120" w:after="120"/>
    </w:pPr>
    <w:rPr>
      <w:rFonts w:cs="Tahoma"/>
      <w:i/>
      <w:iCs/>
      <w:sz w:val="20"/>
    </w:rPr>
  </w:style>
  <w:style w:type="paragraph" w:customStyle="1" w:styleId="WW-Index11">
    <w:name w:val="WW-Index11"/>
    <w:basedOn w:val="Normal"/>
    <w:rsid w:val="00BA6BBA"/>
    <w:pPr>
      <w:suppressLineNumbers/>
    </w:pPr>
    <w:rPr>
      <w:rFonts w:cs="Tahoma"/>
    </w:rPr>
  </w:style>
  <w:style w:type="paragraph" w:styleId="Header">
    <w:name w:val="header"/>
    <w:basedOn w:val="Normal"/>
    <w:semiHidden/>
    <w:rsid w:val="00BA6BBA"/>
    <w:pPr>
      <w:tabs>
        <w:tab w:val="center" w:pos="4320"/>
        <w:tab w:val="right" w:pos="8640"/>
      </w:tabs>
    </w:pPr>
  </w:style>
  <w:style w:type="paragraph" w:styleId="Footer">
    <w:name w:val="footer"/>
    <w:basedOn w:val="Normal"/>
    <w:semiHidden/>
    <w:rsid w:val="00BA6BBA"/>
    <w:pPr>
      <w:tabs>
        <w:tab w:val="center" w:pos="4320"/>
        <w:tab w:val="right" w:pos="8640"/>
      </w:tabs>
    </w:pPr>
  </w:style>
  <w:style w:type="paragraph" w:customStyle="1" w:styleId="WW-Caption111">
    <w:name w:val="WW-Caption111"/>
    <w:basedOn w:val="Normal"/>
    <w:rsid w:val="00BA6BBA"/>
    <w:pPr>
      <w:suppressLineNumbers/>
      <w:spacing w:before="120" w:after="120"/>
    </w:pPr>
    <w:rPr>
      <w:rFonts w:cs="Tahoma"/>
      <w:i/>
      <w:iCs/>
      <w:sz w:val="20"/>
    </w:rPr>
  </w:style>
  <w:style w:type="paragraph" w:customStyle="1" w:styleId="WW-Index111">
    <w:name w:val="WW-Index111"/>
    <w:basedOn w:val="Normal"/>
    <w:rsid w:val="00BA6BBA"/>
    <w:pPr>
      <w:suppressLineNumbers/>
    </w:pPr>
    <w:rPr>
      <w:rFonts w:cs="Tahoma"/>
    </w:rPr>
  </w:style>
  <w:style w:type="paragraph" w:customStyle="1" w:styleId="WW-Caption1111">
    <w:name w:val="WW-Caption1111"/>
    <w:basedOn w:val="Normal"/>
    <w:rsid w:val="00BA6BBA"/>
    <w:pPr>
      <w:suppressLineNumbers/>
      <w:spacing w:before="120" w:after="120"/>
    </w:pPr>
    <w:rPr>
      <w:rFonts w:cs="Tahoma"/>
      <w:i/>
      <w:iCs/>
      <w:sz w:val="20"/>
    </w:rPr>
  </w:style>
  <w:style w:type="paragraph" w:customStyle="1" w:styleId="WW-Index1111">
    <w:name w:val="WW-Index1111"/>
    <w:basedOn w:val="Normal"/>
    <w:rsid w:val="00BA6BBA"/>
    <w:pPr>
      <w:suppressLineNumbers/>
    </w:pPr>
    <w:rPr>
      <w:rFonts w:cs="Tahoma"/>
    </w:rPr>
  </w:style>
  <w:style w:type="paragraph" w:customStyle="1" w:styleId="WW-Caption11111">
    <w:name w:val="WW-Caption11111"/>
    <w:basedOn w:val="Normal"/>
    <w:rsid w:val="00BA6BBA"/>
    <w:pPr>
      <w:suppressLineNumbers/>
      <w:spacing w:before="120" w:after="120"/>
    </w:pPr>
    <w:rPr>
      <w:rFonts w:cs="Tahoma"/>
      <w:i/>
      <w:iCs/>
      <w:sz w:val="20"/>
    </w:rPr>
  </w:style>
  <w:style w:type="paragraph" w:customStyle="1" w:styleId="WW-Index11111">
    <w:name w:val="WW-Index11111"/>
    <w:basedOn w:val="Normal"/>
    <w:rsid w:val="00BA6BBA"/>
    <w:pPr>
      <w:suppressLineNumbers/>
    </w:pPr>
    <w:rPr>
      <w:rFonts w:cs="Tahoma"/>
    </w:rPr>
  </w:style>
  <w:style w:type="paragraph" w:customStyle="1" w:styleId="WW-Caption111111">
    <w:name w:val="WW-Caption111111"/>
    <w:basedOn w:val="Normal"/>
    <w:rsid w:val="00BA6BBA"/>
    <w:pPr>
      <w:suppressLineNumbers/>
      <w:spacing w:before="120" w:after="120"/>
    </w:pPr>
    <w:rPr>
      <w:rFonts w:cs="Tahoma"/>
      <w:i/>
      <w:iCs/>
      <w:sz w:val="20"/>
    </w:rPr>
  </w:style>
  <w:style w:type="paragraph" w:customStyle="1" w:styleId="WW-Index111111">
    <w:name w:val="WW-Index111111"/>
    <w:basedOn w:val="Normal"/>
    <w:rsid w:val="00BA6BBA"/>
    <w:pPr>
      <w:suppressLineNumbers/>
    </w:pPr>
    <w:rPr>
      <w:rFonts w:cs="Tahoma"/>
    </w:rPr>
  </w:style>
  <w:style w:type="paragraph" w:customStyle="1" w:styleId="WW-Caption1111111">
    <w:name w:val="WW-Caption1111111"/>
    <w:basedOn w:val="Normal"/>
    <w:rsid w:val="00BA6BBA"/>
    <w:pPr>
      <w:suppressLineNumbers/>
      <w:spacing w:before="120" w:after="120"/>
    </w:pPr>
    <w:rPr>
      <w:rFonts w:cs="Tahoma"/>
      <w:i/>
      <w:iCs/>
      <w:sz w:val="20"/>
    </w:rPr>
  </w:style>
  <w:style w:type="paragraph" w:customStyle="1" w:styleId="WW-Index1111111">
    <w:name w:val="WW-Index1111111"/>
    <w:basedOn w:val="Normal"/>
    <w:rsid w:val="00BA6BBA"/>
    <w:pPr>
      <w:suppressLineNumbers/>
    </w:pPr>
    <w:rPr>
      <w:rFonts w:cs="Tahoma"/>
    </w:rPr>
  </w:style>
  <w:style w:type="paragraph" w:customStyle="1" w:styleId="WW-Caption11111111">
    <w:name w:val="WW-Caption11111111"/>
    <w:basedOn w:val="Normal"/>
    <w:rsid w:val="00BA6BBA"/>
    <w:pPr>
      <w:suppressLineNumbers/>
      <w:spacing w:before="120" w:after="120"/>
    </w:pPr>
    <w:rPr>
      <w:rFonts w:cs="Tahoma"/>
      <w:i/>
      <w:iCs/>
      <w:sz w:val="20"/>
    </w:rPr>
  </w:style>
  <w:style w:type="paragraph" w:customStyle="1" w:styleId="WW-Index11111111">
    <w:name w:val="WW-Index11111111"/>
    <w:basedOn w:val="Normal"/>
    <w:rsid w:val="00BA6BBA"/>
    <w:pPr>
      <w:suppressLineNumbers/>
    </w:pPr>
    <w:rPr>
      <w:rFonts w:cs="Tahoma"/>
    </w:rPr>
  </w:style>
  <w:style w:type="paragraph" w:customStyle="1" w:styleId="WW-Caption111111111">
    <w:name w:val="WW-Caption111111111"/>
    <w:basedOn w:val="Normal"/>
    <w:rsid w:val="00BA6BBA"/>
    <w:pPr>
      <w:suppressLineNumbers/>
      <w:spacing w:before="120" w:after="120"/>
    </w:pPr>
    <w:rPr>
      <w:rFonts w:cs="Tahoma"/>
      <w:i/>
      <w:iCs/>
      <w:sz w:val="20"/>
    </w:rPr>
  </w:style>
  <w:style w:type="paragraph" w:customStyle="1" w:styleId="WW-Index111111111">
    <w:name w:val="WW-Index111111111"/>
    <w:basedOn w:val="Normal"/>
    <w:rsid w:val="00BA6BBA"/>
    <w:pPr>
      <w:suppressLineNumbers/>
    </w:pPr>
    <w:rPr>
      <w:rFonts w:cs="Tahoma"/>
    </w:rPr>
  </w:style>
  <w:style w:type="paragraph" w:customStyle="1" w:styleId="WW-Caption1111111111">
    <w:name w:val="WW-Caption1111111111"/>
    <w:basedOn w:val="Normal"/>
    <w:rsid w:val="00BA6BBA"/>
    <w:pPr>
      <w:suppressLineNumbers/>
      <w:spacing w:before="120" w:after="120"/>
    </w:pPr>
    <w:rPr>
      <w:rFonts w:cs="Tahoma"/>
      <w:i/>
      <w:iCs/>
      <w:sz w:val="20"/>
    </w:rPr>
  </w:style>
  <w:style w:type="paragraph" w:customStyle="1" w:styleId="WW-Index1111111111">
    <w:name w:val="WW-Index1111111111"/>
    <w:basedOn w:val="Normal"/>
    <w:rsid w:val="00BA6BBA"/>
    <w:pPr>
      <w:suppressLineNumbers/>
    </w:pPr>
    <w:rPr>
      <w:rFonts w:cs="Tahoma"/>
    </w:rPr>
  </w:style>
  <w:style w:type="paragraph" w:customStyle="1" w:styleId="WW-Caption11111111111">
    <w:name w:val="WW-Caption11111111111"/>
    <w:basedOn w:val="Normal"/>
    <w:rsid w:val="00BA6BBA"/>
    <w:pPr>
      <w:suppressLineNumbers/>
      <w:spacing w:before="120" w:after="120"/>
    </w:pPr>
    <w:rPr>
      <w:rFonts w:cs="Tahoma"/>
      <w:i/>
      <w:iCs/>
      <w:sz w:val="20"/>
    </w:rPr>
  </w:style>
  <w:style w:type="paragraph" w:customStyle="1" w:styleId="WW-Index11111111111">
    <w:name w:val="WW-Index11111111111"/>
    <w:basedOn w:val="Normal"/>
    <w:rsid w:val="00BA6BBA"/>
    <w:pPr>
      <w:suppressLineNumbers/>
    </w:pPr>
    <w:rPr>
      <w:rFonts w:cs="Tahoma"/>
    </w:rPr>
  </w:style>
  <w:style w:type="paragraph" w:customStyle="1" w:styleId="WW-Caption111111111111">
    <w:name w:val="WW-Caption111111111111"/>
    <w:basedOn w:val="Normal"/>
    <w:rsid w:val="00BA6BBA"/>
    <w:pPr>
      <w:suppressLineNumbers/>
      <w:spacing w:before="120" w:after="120"/>
    </w:pPr>
    <w:rPr>
      <w:rFonts w:cs="Tahoma"/>
      <w:i/>
      <w:iCs/>
      <w:sz w:val="20"/>
    </w:rPr>
  </w:style>
  <w:style w:type="paragraph" w:customStyle="1" w:styleId="WW-Index111111111111">
    <w:name w:val="WW-Index111111111111"/>
    <w:basedOn w:val="Normal"/>
    <w:rsid w:val="00BA6BBA"/>
    <w:pPr>
      <w:suppressLineNumbers/>
    </w:pPr>
    <w:rPr>
      <w:rFonts w:cs="Tahoma"/>
    </w:rPr>
  </w:style>
  <w:style w:type="paragraph" w:customStyle="1" w:styleId="WW-Caption1111111111111">
    <w:name w:val="WW-Caption1111111111111"/>
    <w:basedOn w:val="Normal"/>
    <w:rsid w:val="00BA6BBA"/>
    <w:pPr>
      <w:suppressLineNumbers/>
      <w:spacing w:before="120" w:after="120"/>
    </w:pPr>
    <w:rPr>
      <w:rFonts w:cs="Tahoma"/>
      <w:i/>
      <w:iCs/>
      <w:sz w:val="20"/>
    </w:rPr>
  </w:style>
  <w:style w:type="paragraph" w:customStyle="1" w:styleId="WW-Index1111111111111">
    <w:name w:val="WW-Index1111111111111"/>
    <w:basedOn w:val="Normal"/>
    <w:rsid w:val="00BA6BBA"/>
    <w:pPr>
      <w:suppressLineNumbers/>
    </w:pPr>
    <w:rPr>
      <w:rFonts w:cs="Tahoma"/>
    </w:rPr>
  </w:style>
  <w:style w:type="paragraph" w:customStyle="1" w:styleId="WW-Caption11111111111111">
    <w:name w:val="WW-Caption11111111111111"/>
    <w:basedOn w:val="Normal"/>
    <w:rsid w:val="00BA6BBA"/>
    <w:pPr>
      <w:suppressLineNumbers/>
      <w:spacing w:before="120" w:after="120"/>
    </w:pPr>
    <w:rPr>
      <w:rFonts w:cs="Tahoma"/>
      <w:i/>
      <w:iCs/>
      <w:sz w:val="20"/>
    </w:rPr>
  </w:style>
  <w:style w:type="paragraph" w:customStyle="1" w:styleId="WW-Index11111111111111">
    <w:name w:val="WW-Index11111111111111"/>
    <w:basedOn w:val="Normal"/>
    <w:rsid w:val="00BA6BBA"/>
    <w:pPr>
      <w:suppressLineNumbers/>
    </w:pPr>
    <w:rPr>
      <w:rFonts w:cs="Tahoma"/>
    </w:rPr>
  </w:style>
  <w:style w:type="paragraph" w:styleId="NormalWeb">
    <w:name w:val="Normal (Web)"/>
    <w:basedOn w:val="Normal"/>
    <w:uiPriority w:val="99"/>
    <w:unhideWhenUsed/>
    <w:rsid w:val="00A07DD6"/>
    <w:pPr>
      <w:suppressAutoHyphens w:val="0"/>
      <w:spacing w:before="100" w:beforeAutospacing="1" w:after="100" w:afterAutospacing="1"/>
    </w:pPr>
    <w:rPr>
      <w:szCs w:val="24"/>
      <w:lang w:eastAsia="zh-CN"/>
    </w:rPr>
  </w:style>
  <w:style w:type="character" w:styleId="Strong">
    <w:name w:val="Strong"/>
    <w:uiPriority w:val="22"/>
    <w:qFormat/>
    <w:rsid w:val="00A07DD6"/>
    <w:rPr>
      <w:b/>
      <w:bCs/>
    </w:rPr>
  </w:style>
  <w:style w:type="paragraph" w:customStyle="1" w:styleId="Default">
    <w:name w:val="Default"/>
    <w:basedOn w:val="Normal"/>
    <w:uiPriority w:val="99"/>
    <w:rsid w:val="00A07DD6"/>
    <w:pPr>
      <w:suppressAutoHyphens w:val="0"/>
      <w:autoSpaceDE w:val="0"/>
      <w:autoSpaceDN w:val="0"/>
    </w:pPr>
    <w:rPr>
      <w:rFonts w:eastAsia="SimSun"/>
      <w:color w:val="000000"/>
      <w:szCs w:val="24"/>
      <w:lang w:eastAsia="zh-CN"/>
    </w:rPr>
  </w:style>
  <w:style w:type="character" w:customStyle="1" w:styleId="guideurl">
    <w:name w:val="guideurl"/>
    <w:basedOn w:val="DefaultParagraphFont"/>
    <w:rsid w:val="00831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jorgens@uta.edu" TargetMode="External"/><Relationship Id="rId13" Type="http://schemas.openxmlformats.org/officeDocument/2006/relationships/hyperlink" Target="http://www.uta.edu/titleI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ta.edu/hr/eos/index.ph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esources@uta.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a.edu/disability" TargetMode="External"/><Relationship Id="rId5" Type="http://schemas.openxmlformats.org/officeDocument/2006/relationships/webSettings" Target="webSettings.xml"/><Relationship Id="rId15" Type="http://schemas.openxmlformats.org/officeDocument/2006/relationships/hyperlink" Target="http://www.uta.edu/sfs" TargetMode="External"/><Relationship Id="rId10" Type="http://schemas.openxmlformats.org/officeDocument/2006/relationships/hyperlink" Target="http://www.uta.edu/ca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eb.uta.edu/aao/fao/" TargetMode="External"/><Relationship Id="rId14" Type="http://schemas.openxmlformats.org/officeDocument/2006/relationships/hyperlink" Target="http://www.uta.edu/oit/cs/email/mavmai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1775</Words>
  <Characters>8790</Characters>
  <Application>Microsoft Office Word</Application>
  <DocSecurity>0</DocSecurity>
  <Lines>266</Lines>
  <Paragraphs>224</Paragraphs>
  <ScaleCrop>false</ScaleCrop>
  <HeadingPairs>
    <vt:vector size="2" baseType="variant">
      <vt:variant>
        <vt:lpstr>Title</vt:lpstr>
      </vt:variant>
      <vt:variant>
        <vt:i4>1</vt:i4>
      </vt:variant>
    </vt:vector>
  </HeadingPairs>
  <TitlesOfParts>
    <vt:vector size="1" baseType="lpstr">
      <vt:lpstr>memorandum_____________________________________</vt:lpstr>
    </vt:vector>
  </TitlesOfParts>
  <Company>University of Texas at Arlington</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memorandum_____________________________________</dc:title>
  <dc:creator>Carole King Krueger</dc:creator>
  <cp:lastModifiedBy>OIT</cp:lastModifiedBy>
  <cp:revision>4</cp:revision>
  <cp:lastPrinted>2014-01-14T21:22:00Z</cp:lastPrinted>
  <dcterms:created xsi:type="dcterms:W3CDTF">2016-01-18T19:28:00Z</dcterms:created>
  <dcterms:modified xsi:type="dcterms:W3CDTF">2016-01-18T20:24:00Z</dcterms:modified>
</cp:coreProperties>
</file>