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F3" w:rsidRPr="00277F82" w:rsidRDefault="00627AF3" w:rsidP="00627AF3">
      <w:pPr>
        <w:spacing w:line="240" w:lineRule="auto"/>
        <w:ind w:firstLine="720"/>
        <w:jc w:val="center"/>
        <w:rPr>
          <w:rFonts w:cs="Arial"/>
          <w:b/>
          <w:sz w:val="24"/>
          <w:szCs w:val="24"/>
        </w:rPr>
      </w:pPr>
      <w:r w:rsidRPr="00277F82">
        <w:rPr>
          <w:rFonts w:cs="Arial"/>
          <w:b/>
          <w:sz w:val="24"/>
          <w:szCs w:val="24"/>
        </w:rPr>
        <w:t>NURS 5318 (400) ADVANCED PATHOPHYSIOLOGY FOR MASTERS IN NURSING EDUCATION</w:t>
      </w:r>
    </w:p>
    <w:p w:rsidR="00627AF3" w:rsidRPr="00277F82" w:rsidRDefault="00627AF3" w:rsidP="00627AF3">
      <w:pPr>
        <w:spacing w:line="240" w:lineRule="auto"/>
        <w:ind w:firstLine="720"/>
        <w:jc w:val="center"/>
        <w:rPr>
          <w:rFonts w:cs="Arial"/>
          <w:b/>
          <w:caps/>
          <w:sz w:val="24"/>
          <w:szCs w:val="24"/>
        </w:rPr>
      </w:pPr>
      <w:r w:rsidRPr="00277F82">
        <w:rPr>
          <w:rFonts w:cs="Arial"/>
          <w:b/>
          <w:caps/>
          <w:sz w:val="24"/>
          <w:szCs w:val="24"/>
        </w:rPr>
        <w:t>Academic Partnership</w:t>
      </w:r>
    </w:p>
    <w:p w:rsidR="00627AF3" w:rsidRPr="00277F82" w:rsidRDefault="00277F82" w:rsidP="00627AF3">
      <w:pPr>
        <w:spacing w:line="240" w:lineRule="auto"/>
        <w:ind w:firstLine="720"/>
        <w:jc w:val="center"/>
        <w:rPr>
          <w:rFonts w:cs="Arial"/>
          <w:b/>
          <w:color w:val="1F497D" w:themeColor="text2"/>
          <w:sz w:val="24"/>
          <w:szCs w:val="24"/>
        </w:rPr>
      </w:pPr>
      <w:r>
        <w:rPr>
          <w:rFonts w:cs="Arial"/>
          <w:b/>
          <w:color w:val="1F497D" w:themeColor="text2"/>
          <w:sz w:val="24"/>
          <w:szCs w:val="24"/>
        </w:rPr>
        <w:t>Summer</w:t>
      </w:r>
      <w:r w:rsidR="00627AF3" w:rsidRPr="00277F82">
        <w:rPr>
          <w:rFonts w:cs="Arial"/>
          <w:b/>
          <w:color w:val="1F497D" w:themeColor="text2"/>
          <w:sz w:val="24"/>
          <w:szCs w:val="24"/>
        </w:rPr>
        <w:t xml:space="preserve"> 2016</w:t>
      </w:r>
    </w:p>
    <w:p w:rsidR="00627AF3" w:rsidRPr="00277F82" w:rsidRDefault="00627AF3" w:rsidP="00627AF3">
      <w:pPr>
        <w:spacing w:line="240" w:lineRule="auto"/>
        <w:ind w:firstLine="720"/>
        <w:jc w:val="center"/>
        <w:rPr>
          <w:rFonts w:cs="Arial"/>
          <w:b/>
          <w:sz w:val="24"/>
          <w:szCs w:val="24"/>
        </w:rPr>
      </w:pPr>
      <w:r w:rsidRPr="00277F82">
        <w:rPr>
          <w:rFonts w:cs="Arial"/>
          <w:b/>
          <w:sz w:val="24"/>
          <w:szCs w:val="24"/>
        </w:rPr>
        <w:t>Syllabus</w:t>
      </w:r>
    </w:p>
    <w:p w:rsidR="00627AF3" w:rsidRDefault="00627AF3" w:rsidP="00627AF3">
      <w:pPr>
        <w:pStyle w:val="Normal1"/>
        <w:spacing w:before="0" w:beforeAutospacing="0" w:after="0" w:afterAutospacing="0"/>
        <w:rPr>
          <w:rStyle w:val="normalchar"/>
          <w:rFonts w:ascii="Arial" w:hAnsi="Arial" w:cs="Arial"/>
          <w:b/>
          <w:color w:val="000000"/>
        </w:rPr>
      </w:pPr>
      <w:r w:rsidRPr="00277F82">
        <w:rPr>
          <w:rStyle w:val="normalchar"/>
          <w:rFonts w:ascii="Arial" w:hAnsi="Arial" w:cs="Arial"/>
          <w:b/>
          <w:bCs/>
          <w:color w:val="000000"/>
        </w:rPr>
        <w:t>Instructor(s):</w:t>
      </w:r>
      <w:r w:rsidRPr="00277F82">
        <w:rPr>
          <w:rStyle w:val="apple-converted-space"/>
          <w:rFonts w:ascii="Arial" w:hAnsi="Arial" w:cs="Arial"/>
          <w:b/>
          <w:bCs/>
          <w:color w:val="000000"/>
        </w:rPr>
        <w:t> </w:t>
      </w:r>
      <w:r w:rsidR="00277F82">
        <w:rPr>
          <w:rStyle w:val="normalchar"/>
          <w:rFonts w:ascii="Arial" w:hAnsi="Arial" w:cs="Arial"/>
          <w:b/>
          <w:color w:val="000000"/>
        </w:rPr>
        <w:t>Linda M. Grande, DNP, RN, CPNP-PC</w:t>
      </w:r>
    </w:p>
    <w:p w:rsidR="00770F77" w:rsidRPr="00277F82" w:rsidRDefault="00770F77" w:rsidP="00627AF3">
      <w:pPr>
        <w:pStyle w:val="Normal1"/>
        <w:spacing w:before="0" w:beforeAutospacing="0" w:after="0" w:afterAutospacing="0"/>
        <w:rPr>
          <w:rFonts w:ascii="Arial" w:hAnsi="Arial" w:cs="Arial"/>
          <w:b/>
          <w:color w:val="000000"/>
        </w:rPr>
      </w:pPr>
    </w:p>
    <w:p w:rsidR="00627AF3" w:rsidRDefault="00627AF3" w:rsidP="00627AF3">
      <w:pPr>
        <w:pStyle w:val="Normal1"/>
        <w:spacing w:before="0" w:beforeAutospacing="0" w:after="0" w:afterAutospacing="0"/>
        <w:rPr>
          <w:rStyle w:val="normalchar"/>
          <w:rFonts w:ascii="Arial" w:hAnsi="Arial" w:cs="Arial"/>
          <w:color w:val="000000"/>
        </w:rPr>
      </w:pPr>
      <w:r w:rsidRPr="00277F82">
        <w:rPr>
          <w:rStyle w:val="normalchar"/>
          <w:rFonts w:ascii="Arial" w:hAnsi="Arial" w:cs="Arial"/>
          <w:bCs/>
          <w:color w:val="000000"/>
        </w:rPr>
        <w:t>Office Number:</w:t>
      </w:r>
      <w:r w:rsidRPr="00277F82">
        <w:rPr>
          <w:rStyle w:val="apple-converted-space"/>
          <w:rFonts w:ascii="Arial" w:hAnsi="Arial" w:cs="Arial"/>
          <w:bCs/>
          <w:color w:val="000000"/>
        </w:rPr>
        <w:t> </w:t>
      </w:r>
      <w:r w:rsidRPr="00277F82">
        <w:rPr>
          <w:rStyle w:val="normalchar"/>
          <w:rFonts w:ascii="Arial" w:hAnsi="Arial" w:cs="Arial"/>
          <w:color w:val="000000"/>
        </w:rPr>
        <w:t>Pickard Hall, Room 535</w:t>
      </w:r>
    </w:p>
    <w:p w:rsidR="00770F77" w:rsidRPr="00277F82" w:rsidRDefault="00770F77" w:rsidP="00627AF3">
      <w:pPr>
        <w:pStyle w:val="Normal1"/>
        <w:spacing w:before="0" w:beforeAutospacing="0" w:after="0" w:afterAutospacing="0"/>
        <w:rPr>
          <w:rFonts w:ascii="Arial" w:hAnsi="Arial" w:cs="Arial"/>
          <w:color w:val="000000"/>
        </w:rPr>
      </w:pPr>
    </w:p>
    <w:p w:rsidR="00627AF3" w:rsidRPr="00277F82" w:rsidRDefault="00627AF3" w:rsidP="00627AF3">
      <w:pPr>
        <w:spacing w:line="240" w:lineRule="auto"/>
        <w:rPr>
          <w:rFonts w:cs="Arial"/>
          <w:sz w:val="24"/>
          <w:szCs w:val="24"/>
        </w:rPr>
      </w:pPr>
      <w:r w:rsidRPr="00277F82">
        <w:rPr>
          <w:rStyle w:val="normalchar"/>
          <w:rFonts w:cs="Arial"/>
          <w:bCs/>
          <w:color w:val="000000"/>
          <w:sz w:val="24"/>
          <w:szCs w:val="24"/>
        </w:rPr>
        <w:t>Office Telephone Number</w:t>
      </w:r>
      <w:r w:rsidRPr="00277F82">
        <w:rPr>
          <w:rStyle w:val="normalchar"/>
          <w:rFonts w:cs="Arial"/>
          <w:b/>
          <w:bCs/>
          <w:color w:val="000000"/>
          <w:sz w:val="24"/>
          <w:szCs w:val="24"/>
        </w:rPr>
        <w:t>:</w:t>
      </w:r>
      <w:r w:rsidRPr="00277F82">
        <w:rPr>
          <w:rStyle w:val="apple-converted-space"/>
          <w:rFonts w:cs="Arial"/>
          <w:b/>
          <w:bCs/>
          <w:color w:val="000000"/>
          <w:sz w:val="24"/>
          <w:szCs w:val="24"/>
        </w:rPr>
        <w:t> </w:t>
      </w:r>
      <w:r w:rsidRPr="00277F82">
        <w:rPr>
          <w:rFonts w:cs="Arial"/>
          <w:sz w:val="24"/>
          <w:szCs w:val="24"/>
        </w:rPr>
        <w:t xml:space="preserve"> Please do not call and/or leave a message at UTA CONHI. I am rarely on campus. Preferred methods of correspondence: Blackboard email and/or Blackboard Discussion Board, or just email me directly </w:t>
      </w:r>
      <w:hyperlink r:id="rId9" w:history="1">
        <w:r w:rsidR="00277F82" w:rsidRPr="00571616">
          <w:rPr>
            <w:rStyle w:val="Hyperlink"/>
            <w:rFonts w:cs="Arial"/>
            <w:sz w:val="24"/>
            <w:szCs w:val="24"/>
          </w:rPr>
          <w:t>grande@uta.edu</w:t>
        </w:r>
      </w:hyperlink>
      <w:r w:rsidRPr="00277F82">
        <w:rPr>
          <w:rFonts w:cs="Arial"/>
          <w:sz w:val="24"/>
          <w:szCs w:val="24"/>
        </w:rPr>
        <w:t>. Usually, 24 hours is normal response time to emails. Saturdays, Sundays, and/or a holiday are exceptions. Students can expect a response within 48 hours.</w:t>
      </w:r>
    </w:p>
    <w:p w:rsidR="00770F77" w:rsidRDefault="00627AF3" w:rsidP="00627AF3">
      <w:pPr>
        <w:pStyle w:val="Normal1"/>
        <w:spacing w:before="0" w:beforeAutospacing="0" w:after="0" w:afterAutospacing="0"/>
        <w:rPr>
          <w:rStyle w:val="normalchar"/>
          <w:rFonts w:ascii="Arial" w:hAnsi="Arial" w:cs="Arial"/>
          <w:bCs/>
          <w:color w:val="000000"/>
        </w:rPr>
      </w:pPr>
      <w:r w:rsidRPr="00277F82">
        <w:rPr>
          <w:rStyle w:val="normalchar"/>
          <w:rFonts w:ascii="Arial" w:hAnsi="Arial" w:cs="Arial"/>
          <w:b/>
          <w:bCs/>
          <w:color w:val="000000"/>
        </w:rPr>
        <w:t xml:space="preserve">Email Address: </w:t>
      </w:r>
      <w:hyperlink r:id="rId10" w:history="1">
        <w:r w:rsidR="00277F82" w:rsidRPr="00571616">
          <w:rPr>
            <w:rStyle w:val="Hyperlink"/>
            <w:rFonts w:ascii="Arial" w:hAnsi="Arial" w:cs="Arial"/>
            <w:bCs/>
          </w:rPr>
          <w:t>grande@uta.edu</w:t>
        </w:r>
      </w:hyperlink>
      <w:r w:rsidRPr="00277F82">
        <w:rPr>
          <w:rStyle w:val="normalchar"/>
          <w:rFonts w:ascii="Arial" w:hAnsi="Arial" w:cs="Arial"/>
          <w:bCs/>
          <w:color w:val="000000"/>
        </w:rPr>
        <w:t xml:space="preserve">  </w:t>
      </w:r>
    </w:p>
    <w:p w:rsidR="00770F77" w:rsidRDefault="00770F77" w:rsidP="00627AF3">
      <w:pPr>
        <w:pStyle w:val="Normal1"/>
        <w:spacing w:before="0" w:beforeAutospacing="0" w:after="0" w:afterAutospacing="0"/>
        <w:rPr>
          <w:rStyle w:val="normalchar"/>
          <w:rFonts w:ascii="Arial" w:hAnsi="Arial" w:cs="Arial"/>
          <w:bCs/>
          <w:color w:val="000000"/>
        </w:rPr>
      </w:pPr>
    </w:p>
    <w:p w:rsidR="00627AF3" w:rsidRDefault="00627AF3" w:rsidP="00627AF3">
      <w:pPr>
        <w:pStyle w:val="Normal1"/>
        <w:spacing w:before="0" w:beforeAutospacing="0" w:after="0" w:afterAutospacing="0"/>
        <w:rPr>
          <w:rStyle w:val="normalchar"/>
          <w:rFonts w:ascii="Arial" w:hAnsi="Arial" w:cs="Arial"/>
          <w:bCs/>
          <w:color w:val="000000"/>
        </w:rPr>
      </w:pPr>
      <w:r w:rsidRPr="00277F82">
        <w:rPr>
          <w:rStyle w:val="normalchar"/>
          <w:rFonts w:ascii="Arial" w:hAnsi="Arial" w:cs="Arial"/>
          <w:bCs/>
          <w:color w:val="000000"/>
        </w:rPr>
        <w:t>All email sent via Blackboard (</w:t>
      </w:r>
      <w:hyperlink r:id="rId11" w:history="1">
        <w:r w:rsidRPr="00277F82">
          <w:rPr>
            <w:rStyle w:val="Hyperlink"/>
            <w:rFonts w:ascii="Arial" w:hAnsi="Arial" w:cs="Arial"/>
            <w:bCs/>
          </w:rPr>
          <w:t>https://elearn.uta.edu</w:t>
        </w:r>
      </w:hyperlink>
      <w:r w:rsidRPr="00277F82">
        <w:rPr>
          <w:rStyle w:val="normalchar"/>
          <w:rFonts w:ascii="Arial" w:hAnsi="Arial" w:cs="Arial"/>
          <w:bCs/>
          <w:color w:val="000000"/>
        </w:rPr>
        <w:t xml:space="preserve">) is directed to your </w:t>
      </w:r>
      <w:proofErr w:type="spellStart"/>
      <w:r w:rsidRPr="00277F82">
        <w:rPr>
          <w:rStyle w:val="normalchar"/>
          <w:rFonts w:ascii="Arial" w:hAnsi="Arial" w:cs="Arial"/>
          <w:bCs/>
          <w:color w:val="000000"/>
        </w:rPr>
        <w:t>MyMav</w:t>
      </w:r>
      <w:proofErr w:type="spellEnd"/>
      <w:r w:rsidRPr="00277F82">
        <w:rPr>
          <w:rStyle w:val="normalchar"/>
          <w:rFonts w:ascii="Arial" w:hAnsi="Arial" w:cs="Arial"/>
          <w:bCs/>
          <w:color w:val="000000"/>
        </w:rPr>
        <w:t xml:space="preserve"> email.</w:t>
      </w:r>
    </w:p>
    <w:p w:rsidR="00770F77" w:rsidRPr="00277F82" w:rsidRDefault="00770F77" w:rsidP="00627AF3">
      <w:pPr>
        <w:pStyle w:val="Normal1"/>
        <w:spacing w:before="0" w:beforeAutospacing="0" w:after="0" w:afterAutospacing="0"/>
        <w:rPr>
          <w:rStyle w:val="normalchar"/>
          <w:rFonts w:ascii="Arial" w:hAnsi="Arial" w:cs="Arial"/>
          <w:bCs/>
          <w:color w:val="000000"/>
        </w:rPr>
      </w:pPr>
    </w:p>
    <w:p w:rsidR="00627AF3" w:rsidRDefault="00627AF3" w:rsidP="00770F77">
      <w:pPr>
        <w:pStyle w:val="Normal1"/>
        <w:spacing w:before="0" w:beforeAutospacing="0" w:after="0" w:afterAutospacing="0"/>
        <w:rPr>
          <w:rFonts w:ascii="Arial" w:hAnsi="Arial" w:cs="Arial"/>
          <w:color w:val="FF0000"/>
        </w:rPr>
      </w:pPr>
      <w:r w:rsidRPr="00770F77">
        <w:rPr>
          <w:rFonts w:ascii="Arial" w:hAnsi="Arial" w:cs="Arial"/>
          <w:b/>
          <w:color w:val="auto"/>
        </w:rPr>
        <w:t>Faculty Profile</w:t>
      </w:r>
      <w:r w:rsidRPr="00062C94">
        <w:rPr>
          <w:rFonts w:ascii="Arial" w:hAnsi="Arial" w:cs="Arial"/>
          <w:color w:val="auto"/>
        </w:rPr>
        <w:t>:</w:t>
      </w:r>
      <w:r w:rsidRPr="00277F82">
        <w:rPr>
          <w:rFonts w:ascii="Arial" w:hAnsi="Arial" w:cs="Arial"/>
          <w:color w:val="FF0000"/>
        </w:rPr>
        <w:t xml:space="preserve">  </w:t>
      </w:r>
      <w:hyperlink r:id="rId12" w:history="1">
        <w:r w:rsidR="00062C94" w:rsidRPr="00571616">
          <w:rPr>
            <w:rStyle w:val="Hyperlink"/>
            <w:rFonts w:ascii="Arial" w:hAnsi="Arial" w:cs="Arial"/>
          </w:rPr>
          <w:t>https://www.uta.edu/profiles/linda-grande</w:t>
        </w:r>
      </w:hyperlink>
      <w:r w:rsidR="00062C94">
        <w:rPr>
          <w:rFonts w:ascii="Arial" w:hAnsi="Arial" w:cs="Arial"/>
          <w:color w:val="FF0000"/>
        </w:rPr>
        <w:t xml:space="preserve"> </w:t>
      </w:r>
    </w:p>
    <w:p w:rsidR="00770F77" w:rsidRPr="00277F82" w:rsidRDefault="00770F77" w:rsidP="00770F77">
      <w:pPr>
        <w:pStyle w:val="Normal1"/>
        <w:spacing w:before="0" w:beforeAutospacing="0" w:after="0" w:afterAutospacing="0"/>
        <w:rPr>
          <w:rFonts w:ascii="Arial" w:hAnsi="Arial" w:cs="Arial"/>
          <w:color w:val="FF0000"/>
        </w:rPr>
      </w:pPr>
    </w:p>
    <w:p w:rsidR="00627AF3" w:rsidRPr="00277F82" w:rsidRDefault="00627AF3" w:rsidP="00627AF3">
      <w:pPr>
        <w:pStyle w:val="Normal1"/>
        <w:spacing w:before="0" w:beforeAutospacing="0" w:after="0" w:afterAutospacing="0"/>
        <w:rPr>
          <w:rStyle w:val="apple-converted-space"/>
          <w:rFonts w:ascii="Arial" w:hAnsi="Arial" w:cs="Arial"/>
          <w:b/>
          <w:bCs/>
          <w:color w:val="000000"/>
        </w:rPr>
      </w:pPr>
      <w:r w:rsidRPr="00277F82">
        <w:rPr>
          <w:rStyle w:val="normalchar"/>
          <w:rFonts w:ascii="Arial" w:hAnsi="Arial" w:cs="Arial"/>
          <w:b/>
          <w:bCs/>
          <w:color w:val="000000"/>
        </w:rPr>
        <w:t>Office Hours</w:t>
      </w:r>
      <w:r w:rsidRPr="00277F82">
        <w:rPr>
          <w:rStyle w:val="normalchar"/>
          <w:rFonts w:ascii="Arial" w:hAnsi="Arial" w:cs="Arial"/>
          <w:bCs/>
          <w:color w:val="000000"/>
        </w:rPr>
        <w:t xml:space="preserve">: By appointment only. </w:t>
      </w:r>
    </w:p>
    <w:p w:rsidR="00627AF3" w:rsidRPr="00277F82" w:rsidRDefault="00627AF3" w:rsidP="00627AF3">
      <w:pPr>
        <w:pStyle w:val="Normal1"/>
        <w:spacing w:before="0" w:beforeAutospacing="0" w:after="0" w:afterAutospacing="0"/>
        <w:ind w:firstLine="720"/>
        <w:rPr>
          <w:rStyle w:val="normalchar"/>
          <w:rFonts w:ascii="Arial" w:hAnsi="Arial" w:cs="Arial"/>
          <w:b/>
          <w:bCs/>
          <w:color w:val="000000"/>
        </w:rPr>
      </w:pPr>
    </w:p>
    <w:p w:rsidR="00627AF3" w:rsidRPr="00277F82" w:rsidRDefault="00627AF3" w:rsidP="00627AF3">
      <w:pPr>
        <w:pStyle w:val="Normal1"/>
        <w:spacing w:before="0" w:beforeAutospacing="0" w:after="0" w:afterAutospacing="0"/>
        <w:rPr>
          <w:rStyle w:val="normalchar"/>
          <w:rFonts w:ascii="Arial" w:hAnsi="Arial" w:cs="Arial"/>
          <w:color w:val="000000"/>
        </w:rPr>
      </w:pPr>
      <w:r w:rsidRPr="00277F82">
        <w:rPr>
          <w:rStyle w:val="normalchar"/>
          <w:rFonts w:ascii="Arial" w:hAnsi="Arial" w:cs="Arial"/>
          <w:b/>
          <w:bCs/>
          <w:color w:val="000000"/>
        </w:rPr>
        <w:t>Time and Place of Class Meetings:</w:t>
      </w:r>
      <w:r w:rsidRPr="00277F82">
        <w:rPr>
          <w:rStyle w:val="apple-converted-space"/>
          <w:rFonts w:ascii="Arial" w:hAnsi="Arial" w:cs="Arial"/>
          <w:b/>
          <w:bCs/>
          <w:color w:val="000000"/>
        </w:rPr>
        <w:t> </w:t>
      </w:r>
      <w:r w:rsidRPr="00277F82">
        <w:rPr>
          <w:rStyle w:val="normalchar"/>
          <w:rFonts w:ascii="Arial" w:hAnsi="Arial" w:cs="Arial"/>
          <w:color w:val="000000"/>
        </w:rPr>
        <w:t>The entire class is online. There are no in-the-seat requirements. Lectures and assignments can be viewed any time during the course on Blackboard.</w:t>
      </w:r>
    </w:p>
    <w:p w:rsidR="00627AF3" w:rsidRPr="00277F82" w:rsidRDefault="00627AF3" w:rsidP="00627AF3">
      <w:pPr>
        <w:pStyle w:val="NormalWeb"/>
        <w:shd w:val="clear" w:color="auto" w:fill="FFFFFF"/>
        <w:rPr>
          <w:rFonts w:ascii="Arial" w:hAnsi="Arial" w:cs="Arial"/>
        </w:rPr>
      </w:pPr>
      <w:r w:rsidRPr="00277F82">
        <w:rPr>
          <w:rFonts w:ascii="Arial" w:hAnsi="Arial" w:cs="Arial"/>
          <w:b/>
          <w:color w:val="000000"/>
        </w:rPr>
        <w:t>Course Description:</w:t>
      </w:r>
      <w:r w:rsidRPr="00277F82">
        <w:rPr>
          <w:rFonts w:ascii="Arial" w:hAnsi="Arial" w:cs="Arial"/>
          <w:color w:val="000000"/>
        </w:rPr>
        <w:t xml:space="preserve"> </w:t>
      </w:r>
      <w:r w:rsidRPr="00277F82">
        <w:rPr>
          <w:rFonts w:ascii="Arial" w:hAnsi="Arial" w:cs="Arial"/>
        </w:rPr>
        <w:t xml:space="preserve">This course focuses on developing an advanced knowledge base of pathophysiology. </w:t>
      </w:r>
      <w:r w:rsidR="00770F77">
        <w:rPr>
          <w:rFonts w:ascii="Arial" w:hAnsi="Arial" w:cs="Arial"/>
        </w:rPr>
        <w:t xml:space="preserve">The new knowledge gained </w:t>
      </w:r>
      <w:r w:rsidRPr="00277F82">
        <w:rPr>
          <w:rFonts w:ascii="Arial" w:hAnsi="Arial" w:cs="Arial"/>
        </w:rPr>
        <w:t xml:space="preserve">of advanced physiology and </w:t>
      </w:r>
      <w:proofErr w:type="gramStart"/>
      <w:r w:rsidRPr="00277F82">
        <w:rPr>
          <w:rFonts w:ascii="Arial" w:hAnsi="Arial" w:cs="Arial"/>
        </w:rPr>
        <w:t>pathophysiology are</w:t>
      </w:r>
      <w:proofErr w:type="gramEnd"/>
      <w:r w:rsidRPr="00277F82">
        <w:rPr>
          <w:rFonts w:ascii="Arial" w:hAnsi="Arial" w:cs="Arial"/>
        </w:rPr>
        <w:t xml:space="preserve"> applied to disease processes.</w:t>
      </w:r>
    </w:p>
    <w:p w:rsidR="00627AF3" w:rsidRPr="00277F82" w:rsidRDefault="00627AF3" w:rsidP="00627AF3">
      <w:pPr>
        <w:pStyle w:val="NormalWeb"/>
        <w:shd w:val="clear" w:color="auto" w:fill="FFFFFF"/>
        <w:rPr>
          <w:rFonts w:ascii="Arial" w:hAnsi="Arial" w:cs="Arial"/>
        </w:rPr>
      </w:pPr>
      <w:r w:rsidRPr="00277F82">
        <w:rPr>
          <w:rStyle w:val="normalchar"/>
          <w:rFonts w:ascii="Arial" w:hAnsi="Arial" w:cs="Arial"/>
          <w:b/>
          <w:bCs/>
          <w:color w:val="000000"/>
        </w:rPr>
        <w:t xml:space="preserve">Student Learning Outcomes:  </w:t>
      </w:r>
      <w:r w:rsidRPr="00277F82">
        <w:rPr>
          <w:rFonts w:ascii="Arial" w:hAnsi="Arial" w:cs="Arial"/>
        </w:rPr>
        <w:t>Upon completion of the course, the student will be able to:</w:t>
      </w:r>
    </w:p>
    <w:p w:rsidR="00627AF3" w:rsidRPr="00277F82" w:rsidRDefault="00627AF3" w:rsidP="00627AF3">
      <w:pPr>
        <w:pStyle w:val="ListParagraph"/>
        <w:numPr>
          <w:ilvl w:val="0"/>
          <w:numId w:val="12"/>
        </w:numPr>
        <w:rPr>
          <w:rFonts w:ascii="Arial" w:hAnsi="Arial" w:cs="Arial"/>
          <w:sz w:val="24"/>
          <w:szCs w:val="24"/>
        </w:rPr>
      </w:pPr>
      <w:r w:rsidRPr="00277F82">
        <w:rPr>
          <w:rFonts w:ascii="Arial" w:hAnsi="Arial" w:cs="Arial"/>
          <w:sz w:val="24"/>
          <w:szCs w:val="24"/>
        </w:rPr>
        <w:t>Apply knowledge of normal physiology and abnormal pathologic alterations that are expressed as common diseases of the physiological and psychological body systems.</w:t>
      </w:r>
    </w:p>
    <w:p w:rsidR="00627AF3" w:rsidRPr="00277F82" w:rsidRDefault="00627AF3" w:rsidP="00627AF3">
      <w:pPr>
        <w:pStyle w:val="ListParagraph"/>
        <w:numPr>
          <w:ilvl w:val="0"/>
          <w:numId w:val="12"/>
        </w:numPr>
        <w:rPr>
          <w:rFonts w:ascii="Arial" w:hAnsi="Arial" w:cs="Arial"/>
          <w:sz w:val="24"/>
          <w:szCs w:val="24"/>
        </w:rPr>
      </w:pPr>
      <w:r w:rsidRPr="00277F82">
        <w:rPr>
          <w:rFonts w:ascii="Arial" w:hAnsi="Arial" w:cs="Arial"/>
          <w:sz w:val="24"/>
          <w:szCs w:val="24"/>
        </w:rPr>
        <w:t>Use knowledge of environmental factors that influence genetically linked diseases.</w:t>
      </w:r>
    </w:p>
    <w:p w:rsidR="00627AF3" w:rsidRPr="00277F82" w:rsidRDefault="00627AF3" w:rsidP="00627AF3">
      <w:pPr>
        <w:pStyle w:val="ListParagraph"/>
        <w:numPr>
          <w:ilvl w:val="0"/>
          <w:numId w:val="12"/>
        </w:numPr>
        <w:rPr>
          <w:rFonts w:ascii="Arial" w:hAnsi="Arial" w:cs="Arial"/>
          <w:sz w:val="24"/>
          <w:szCs w:val="24"/>
        </w:rPr>
      </w:pPr>
      <w:r w:rsidRPr="00277F82">
        <w:rPr>
          <w:rFonts w:ascii="Arial" w:hAnsi="Arial" w:cs="Arial"/>
          <w:sz w:val="24"/>
          <w:szCs w:val="24"/>
        </w:rPr>
        <w:t>Examine life-style measures associated with the prevention, restoration, and/or modification of disease processes.</w:t>
      </w:r>
    </w:p>
    <w:p w:rsidR="00627AF3" w:rsidRPr="00277F82" w:rsidRDefault="00627AF3" w:rsidP="00627AF3">
      <w:pPr>
        <w:pStyle w:val="ListParagraph"/>
        <w:numPr>
          <w:ilvl w:val="0"/>
          <w:numId w:val="12"/>
        </w:numPr>
        <w:rPr>
          <w:rFonts w:ascii="Arial" w:hAnsi="Arial" w:cs="Arial"/>
          <w:sz w:val="24"/>
          <w:szCs w:val="24"/>
        </w:rPr>
      </w:pPr>
      <w:r w:rsidRPr="00277F82">
        <w:rPr>
          <w:rFonts w:ascii="Arial" w:hAnsi="Arial" w:cs="Arial"/>
          <w:sz w:val="24"/>
          <w:szCs w:val="24"/>
        </w:rPr>
        <w:t xml:space="preserve">Synthesize current research findings with evidenced-based guidelines for the prevention and nursing care of selected disease processes. </w:t>
      </w:r>
    </w:p>
    <w:p w:rsidR="00627AF3" w:rsidRPr="00277F82" w:rsidRDefault="00627AF3" w:rsidP="00627AF3">
      <w:pPr>
        <w:pStyle w:val="Normal1"/>
        <w:spacing w:before="0" w:beforeAutospacing="0" w:after="0" w:afterAutospacing="0"/>
        <w:ind w:firstLine="720"/>
        <w:rPr>
          <w:rStyle w:val="normalchar"/>
          <w:rFonts w:ascii="Arial" w:hAnsi="Arial" w:cs="Arial"/>
          <w:b/>
          <w:bCs/>
          <w:color w:val="000000"/>
        </w:rPr>
      </w:pPr>
    </w:p>
    <w:p w:rsidR="00627AF3" w:rsidRPr="00277F82" w:rsidRDefault="00627AF3" w:rsidP="00627AF3">
      <w:pPr>
        <w:pStyle w:val="Normal1"/>
        <w:spacing w:before="0" w:beforeAutospacing="0" w:after="0" w:afterAutospacing="0"/>
        <w:rPr>
          <w:rStyle w:val="apple-converted-space"/>
          <w:rFonts w:ascii="Arial" w:hAnsi="Arial" w:cs="Arial"/>
          <w:b/>
          <w:bCs/>
          <w:color w:val="000000"/>
        </w:rPr>
      </w:pPr>
      <w:r w:rsidRPr="00277F82">
        <w:rPr>
          <w:rStyle w:val="normalchar"/>
          <w:rFonts w:ascii="Arial" w:hAnsi="Arial" w:cs="Arial"/>
          <w:b/>
          <w:bCs/>
          <w:color w:val="000000"/>
        </w:rPr>
        <w:lastRenderedPageBreak/>
        <w:t>Required Textbooks and Other Course Materials:</w:t>
      </w:r>
      <w:r w:rsidRPr="00277F82">
        <w:rPr>
          <w:rStyle w:val="apple-converted-space"/>
          <w:rFonts w:ascii="Arial" w:hAnsi="Arial" w:cs="Arial"/>
          <w:b/>
          <w:bCs/>
          <w:color w:val="000000"/>
        </w:rPr>
        <w:t> </w:t>
      </w:r>
    </w:p>
    <w:p w:rsidR="00627AF3" w:rsidRDefault="00627AF3" w:rsidP="004969A7">
      <w:pPr>
        <w:spacing w:line="240" w:lineRule="auto"/>
        <w:rPr>
          <w:rFonts w:cs="Arial"/>
          <w:sz w:val="24"/>
          <w:szCs w:val="24"/>
        </w:rPr>
      </w:pPr>
      <w:r w:rsidRPr="00277F82">
        <w:rPr>
          <w:rFonts w:cs="Arial"/>
          <w:sz w:val="24"/>
          <w:szCs w:val="24"/>
        </w:rPr>
        <w:t xml:space="preserve">American Psychological Association (2010) </w:t>
      </w:r>
      <w:r w:rsidRPr="00277F82">
        <w:rPr>
          <w:rFonts w:cs="Arial"/>
          <w:i/>
          <w:sz w:val="24"/>
          <w:szCs w:val="24"/>
        </w:rPr>
        <w:t xml:space="preserve">Publication manual of the American </w:t>
      </w:r>
      <w:r w:rsidR="004969A7">
        <w:rPr>
          <w:rFonts w:cs="Arial"/>
          <w:i/>
          <w:sz w:val="24"/>
          <w:szCs w:val="24"/>
        </w:rPr>
        <w:t xml:space="preserve">     </w:t>
      </w:r>
      <w:r w:rsidRPr="00277F82">
        <w:rPr>
          <w:rFonts w:cs="Arial"/>
          <w:i/>
          <w:sz w:val="24"/>
          <w:szCs w:val="24"/>
        </w:rPr>
        <w:t>Psychological Association</w:t>
      </w:r>
      <w:r w:rsidRPr="00277F82">
        <w:rPr>
          <w:rFonts w:cs="Arial"/>
          <w:sz w:val="24"/>
          <w:szCs w:val="24"/>
        </w:rPr>
        <w:t>, 6</w:t>
      </w:r>
      <w:r w:rsidRPr="00277F82">
        <w:rPr>
          <w:rFonts w:cs="Arial"/>
          <w:sz w:val="24"/>
          <w:szCs w:val="24"/>
          <w:vertAlign w:val="superscript"/>
        </w:rPr>
        <w:t>th</w:t>
      </w:r>
      <w:r w:rsidRPr="00277F82">
        <w:rPr>
          <w:rFonts w:cs="Arial"/>
          <w:sz w:val="24"/>
          <w:szCs w:val="24"/>
        </w:rPr>
        <w:t xml:space="preserve"> ed., second printing. Washington DC.</w:t>
      </w:r>
    </w:p>
    <w:p w:rsidR="00642B6C" w:rsidRPr="00642B6C" w:rsidRDefault="00642B6C" w:rsidP="004969A7">
      <w:pPr>
        <w:spacing w:line="240" w:lineRule="auto"/>
        <w:rPr>
          <w:rFonts w:cs="Arial"/>
          <w:sz w:val="24"/>
          <w:szCs w:val="24"/>
        </w:rPr>
      </w:pPr>
      <w:r w:rsidRPr="00277F82">
        <w:rPr>
          <w:rFonts w:cs="Arial"/>
          <w:sz w:val="24"/>
          <w:szCs w:val="24"/>
        </w:rPr>
        <w:t>Hall, J.E. (2016</w:t>
      </w:r>
      <w:r w:rsidRPr="00277F82">
        <w:rPr>
          <w:rFonts w:cs="Arial"/>
          <w:i/>
          <w:sz w:val="24"/>
          <w:szCs w:val="24"/>
        </w:rPr>
        <w:t>) Guyton and Hall</w:t>
      </w:r>
      <w:r w:rsidRPr="00277F82">
        <w:rPr>
          <w:rFonts w:cs="Arial"/>
          <w:sz w:val="24"/>
          <w:szCs w:val="24"/>
        </w:rPr>
        <w:t xml:space="preserve"> </w:t>
      </w:r>
      <w:r w:rsidRPr="00277F82">
        <w:rPr>
          <w:rFonts w:cs="Arial"/>
          <w:i/>
          <w:sz w:val="24"/>
          <w:szCs w:val="24"/>
        </w:rPr>
        <w:t>textbook of medical physiology</w:t>
      </w:r>
      <w:r w:rsidRPr="00277F82">
        <w:rPr>
          <w:rFonts w:cs="Arial"/>
          <w:sz w:val="24"/>
          <w:szCs w:val="24"/>
        </w:rPr>
        <w:t>, 13</w:t>
      </w:r>
      <w:r w:rsidRPr="00277F82">
        <w:rPr>
          <w:rFonts w:cs="Arial"/>
          <w:sz w:val="24"/>
          <w:szCs w:val="24"/>
          <w:vertAlign w:val="superscript"/>
        </w:rPr>
        <w:t>th</w:t>
      </w:r>
      <w:r w:rsidRPr="00277F82">
        <w:rPr>
          <w:rFonts w:cs="Arial"/>
          <w:sz w:val="24"/>
          <w:szCs w:val="24"/>
        </w:rPr>
        <w:t xml:space="preserve"> ed. Philadelphia: W.B. Saunders.   </w:t>
      </w:r>
    </w:p>
    <w:p w:rsidR="00627AF3" w:rsidRPr="00277F82" w:rsidRDefault="00627AF3" w:rsidP="004969A7">
      <w:pPr>
        <w:spacing w:line="240" w:lineRule="auto"/>
        <w:rPr>
          <w:rFonts w:cs="Arial"/>
          <w:sz w:val="24"/>
          <w:szCs w:val="24"/>
        </w:rPr>
      </w:pPr>
      <w:r w:rsidRPr="00277F82">
        <w:rPr>
          <w:rFonts w:cs="Arial"/>
          <w:sz w:val="24"/>
          <w:szCs w:val="24"/>
        </w:rPr>
        <w:t xml:space="preserve">Mitchell, R., Kumar, V., </w:t>
      </w:r>
      <w:proofErr w:type="spellStart"/>
      <w:r w:rsidRPr="00277F82">
        <w:rPr>
          <w:rFonts w:cs="Arial"/>
          <w:sz w:val="24"/>
          <w:szCs w:val="24"/>
        </w:rPr>
        <w:t>Fausto</w:t>
      </w:r>
      <w:proofErr w:type="spellEnd"/>
      <w:r w:rsidRPr="00277F82">
        <w:rPr>
          <w:rFonts w:cs="Arial"/>
          <w:sz w:val="24"/>
          <w:szCs w:val="24"/>
        </w:rPr>
        <w:t xml:space="preserve">, N., &amp; </w:t>
      </w:r>
      <w:proofErr w:type="spellStart"/>
      <w:r w:rsidRPr="00277F82">
        <w:rPr>
          <w:rFonts w:cs="Arial"/>
          <w:sz w:val="24"/>
          <w:szCs w:val="24"/>
        </w:rPr>
        <w:t>Abbas</w:t>
      </w:r>
      <w:proofErr w:type="spellEnd"/>
      <w:r w:rsidRPr="00277F82">
        <w:rPr>
          <w:rFonts w:cs="Arial"/>
          <w:sz w:val="24"/>
          <w:szCs w:val="24"/>
        </w:rPr>
        <w:t xml:space="preserve">, A. K. (2012). Pocket companion to Robbins &amp; </w:t>
      </w:r>
      <w:proofErr w:type="spellStart"/>
      <w:r w:rsidRPr="00277F82">
        <w:rPr>
          <w:rFonts w:cs="Arial"/>
          <w:sz w:val="24"/>
          <w:szCs w:val="24"/>
        </w:rPr>
        <w:t>Cotran</w:t>
      </w:r>
      <w:proofErr w:type="spellEnd"/>
      <w:r w:rsidRPr="00277F82">
        <w:rPr>
          <w:rFonts w:cs="Arial"/>
          <w:sz w:val="24"/>
          <w:szCs w:val="24"/>
        </w:rPr>
        <w:t xml:space="preserve"> pathologic basis of disease (8</w:t>
      </w:r>
      <w:r w:rsidRPr="00277F82">
        <w:rPr>
          <w:rFonts w:cs="Arial"/>
          <w:sz w:val="24"/>
          <w:szCs w:val="24"/>
          <w:vertAlign w:val="superscript"/>
        </w:rPr>
        <w:t>th</w:t>
      </w:r>
      <w:r w:rsidRPr="00277F82">
        <w:rPr>
          <w:rFonts w:cs="Arial"/>
          <w:sz w:val="24"/>
          <w:szCs w:val="24"/>
        </w:rPr>
        <w:t xml:space="preserve"> </w:t>
      </w:r>
      <w:proofErr w:type="gramStart"/>
      <w:r w:rsidRPr="00277F82">
        <w:rPr>
          <w:rFonts w:cs="Arial"/>
          <w:sz w:val="24"/>
          <w:szCs w:val="24"/>
        </w:rPr>
        <w:t>ed</w:t>
      </w:r>
      <w:proofErr w:type="gramEnd"/>
      <w:r w:rsidRPr="00277F82">
        <w:rPr>
          <w:rFonts w:cs="Arial"/>
          <w:sz w:val="24"/>
          <w:szCs w:val="24"/>
        </w:rPr>
        <w:t>.). Philadelphia: Saunders Elsevier</w:t>
      </w:r>
    </w:p>
    <w:p w:rsidR="004969A7" w:rsidRDefault="004969A7" w:rsidP="004969A7">
      <w:pPr>
        <w:spacing w:line="240" w:lineRule="auto"/>
        <w:rPr>
          <w:rFonts w:cs="Arial"/>
          <w:b/>
          <w:sz w:val="24"/>
          <w:szCs w:val="24"/>
        </w:rPr>
      </w:pPr>
      <w:r>
        <w:rPr>
          <w:rFonts w:cs="Arial"/>
          <w:b/>
          <w:sz w:val="24"/>
          <w:szCs w:val="24"/>
        </w:rPr>
        <w:t>Optional:</w:t>
      </w:r>
    </w:p>
    <w:p w:rsidR="00627AF3" w:rsidRPr="00277F82" w:rsidRDefault="00627AF3" w:rsidP="004969A7">
      <w:pPr>
        <w:spacing w:line="240" w:lineRule="auto"/>
        <w:rPr>
          <w:rFonts w:cs="Arial"/>
          <w:sz w:val="24"/>
          <w:szCs w:val="24"/>
        </w:rPr>
      </w:pPr>
      <w:proofErr w:type="spellStart"/>
      <w:r w:rsidRPr="00277F82">
        <w:rPr>
          <w:rFonts w:cs="Arial"/>
          <w:sz w:val="24"/>
          <w:szCs w:val="24"/>
        </w:rPr>
        <w:t>Giddens</w:t>
      </w:r>
      <w:proofErr w:type="spellEnd"/>
      <w:r w:rsidRPr="00277F82">
        <w:rPr>
          <w:rFonts w:cs="Arial"/>
          <w:sz w:val="24"/>
          <w:szCs w:val="24"/>
        </w:rPr>
        <w:t xml:space="preserve">, J. F. (2013). </w:t>
      </w:r>
      <w:proofErr w:type="gramStart"/>
      <w:r w:rsidRPr="00277F82">
        <w:rPr>
          <w:rFonts w:cs="Arial"/>
          <w:i/>
          <w:sz w:val="24"/>
          <w:szCs w:val="24"/>
        </w:rPr>
        <w:t>Concepts for nursing practice.</w:t>
      </w:r>
      <w:proofErr w:type="gramEnd"/>
      <w:r w:rsidRPr="00277F82">
        <w:rPr>
          <w:rFonts w:cs="Arial"/>
          <w:i/>
          <w:sz w:val="24"/>
          <w:szCs w:val="24"/>
        </w:rPr>
        <w:t xml:space="preserve"> </w:t>
      </w:r>
      <w:r w:rsidRPr="00277F82">
        <w:rPr>
          <w:rFonts w:cs="Arial"/>
          <w:sz w:val="24"/>
          <w:szCs w:val="24"/>
        </w:rPr>
        <w:t>St. Louis, MO: Mosby Elsevier.</w:t>
      </w:r>
    </w:p>
    <w:p w:rsidR="00627AF3" w:rsidRPr="00277F82" w:rsidRDefault="00627AF3" w:rsidP="00627AF3">
      <w:pPr>
        <w:spacing w:line="240" w:lineRule="auto"/>
        <w:rPr>
          <w:rFonts w:cs="Arial"/>
          <w:sz w:val="24"/>
          <w:szCs w:val="24"/>
        </w:rPr>
      </w:pPr>
      <w:r w:rsidRPr="00277F82">
        <w:rPr>
          <w:rFonts w:cs="Arial"/>
          <w:b/>
          <w:sz w:val="24"/>
          <w:szCs w:val="24"/>
        </w:rPr>
        <w:t>Required/Optional Textbooks:</w:t>
      </w:r>
      <w:r w:rsidRPr="00277F82">
        <w:rPr>
          <w:rFonts w:cs="Arial"/>
          <w:sz w:val="24"/>
          <w:szCs w:val="24"/>
        </w:rPr>
        <w:t xml:space="preserve"> Hall (2016) can be purchased through the UTA Bookstore. Address is 400 S. Pecan S. Arlington, TX 76010.  Email is </w:t>
      </w:r>
      <w:hyperlink r:id="rId13" w:history="1">
        <w:r w:rsidRPr="00277F82">
          <w:rPr>
            <w:rStyle w:val="Hyperlink"/>
            <w:rFonts w:cs="Arial"/>
            <w:sz w:val="24"/>
            <w:szCs w:val="24"/>
          </w:rPr>
          <w:t>uta@bkstr.com</w:t>
        </w:r>
      </w:hyperlink>
      <w:r w:rsidRPr="00277F82">
        <w:rPr>
          <w:rFonts w:cs="Arial"/>
          <w:sz w:val="24"/>
          <w:szCs w:val="24"/>
        </w:rPr>
        <w:t>. Other textbooks can be purchased at Amazon.com. If interested, you can rent textbooks at Amazon.com for about $20-$30.  For All Textbooks, try to rent an e-copy, if possible.</w:t>
      </w:r>
    </w:p>
    <w:p w:rsidR="00627AF3" w:rsidRPr="00277F82" w:rsidRDefault="00627AF3" w:rsidP="00627AF3">
      <w:pPr>
        <w:spacing w:line="240" w:lineRule="auto"/>
        <w:rPr>
          <w:rFonts w:cs="Arial"/>
          <w:sz w:val="24"/>
          <w:szCs w:val="24"/>
        </w:rPr>
      </w:pPr>
      <w:r w:rsidRPr="00277F82">
        <w:rPr>
          <w:rFonts w:cs="Arial"/>
          <w:b/>
          <w:sz w:val="24"/>
          <w:szCs w:val="24"/>
        </w:rPr>
        <w:t>Computer:</w:t>
      </w:r>
      <w:r w:rsidRPr="00277F82">
        <w:rPr>
          <w:rFonts w:cs="Arial"/>
          <w:sz w:val="24"/>
          <w:szCs w:val="24"/>
        </w:rPr>
        <w:t xml:space="preserve"> A computer with internet access is required for this course to complete the assignments, discussions, final quiz, and the final paper. In addition, a camera and microphone on your computer is necessary</w:t>
      </w:r>
    </w:p>
    <w:p w:rsidR="00627AF3" w:rsidRPr="00277F82" w:rsidRDefault="00627AF3" w:rsidP="00627AF3">
      <w:pPr>
        <w:spacing w:line="240" w:lineRule="auto"/>
        <w:rPr>
          <w:rFonts w:cs="Arial"/>
          <w:sz w:val="24"/>
          <w:szCs w:val="24"/>
        </w:rPr>
      </w:pPr>
      <w:r w:rsidRPr="00277F82">
        <w:rPr>
          <w:rFonts w:cs="Arial"/>
          <w:b/>
          <w:sz w:val="24"/>
          <w:szCs w:val="24"/>
        </w:rPr>
        <w:t xml:space="preserve">Blackboard (Bb) </w:t>
      </w:r>
      <w:r w:rsidRPr="00277F82">
        <w:rPr>
          <w:rFonts w:cs="Arial"/>
          <w:sz w:val="24"/>
          <w:szCs w:val="24"/>
        </w:rPr>
        <w:t>(</w:t>
      </w:r>
      <w:hyperlink r:id="rId14" w:history="1">
        <w:r w:rsidRPr="00277F82">
          <w:rPr>
            <w:rStyle w:val="Hyperlink"/>
            <w:rFonts w:cs="Arial"/>
            <w:sz w:val="24"/>
            <w:szCs w:val="24"/>
          </w:rPr>
          <w:t>https://elearn.uta.edu</w:t>
        </w:r>
      </w:hyperlink>
      <w:r w:rsidRPr="00277F82">
        <w:rPr>
          <w:rFonts w:cs="Arial"/>
          <w:sz w:val="24"/>
          <w:szCs w:val="24"/>
        </w:rPr>
        <w:t xml:space="preserve"> Students must have an up-to-date computer system with DSL or high speed internet in addition to e-mail and internet skills</w:t>
      </w:r>
    </w:p>
    <w:p w:rsidR="00627AF3" w:rsidRPr="00277F82" w:rsidRDefault="00627AF3" w:rsidP="00627AF3">
      <w:pPr>
        <w:spacing w:line="240" w:lineRule="auto"/>
        <w:rPr>
          <w:rFonts w:cs="Arial"/>
          <w:b/>
          <w:color w:val="000000"/>
          <w:sz w:val="24"/>
          <w:szCs w:val="24"/>
        </w:rPr>
      </w:pPr>
      <w:r w:rsidRPr="00277F82">
        <w:rPr>
          <w:rFonts w:cs="Arial"/>
          <w:b/>
          <w:color w:val="000000"/>
          <w:sz w:val="24"/>
          <w:szCs w:val="24"/>
        </w:rPr>
        <w:t xml:space="preserve">Instructions for using Blackboard in this course:  </w:t>
      </w:r>
      <w:r w:rsidRPr="00277F82">
        <w:rPr>
          <w:rFonts w:cs="Arial"/>
          <w:color w:val="000000"/>
          <w:sz w:val="24"/>
          <w:szCs w:val="24"/>
        </w:rPr>
        <w:t xml:space="preserve">To login, use your UTA </w:t>
      </w:r>
      <w:proofErr w:type="spellStart"/>
      <w:r w:rsidRPr="00277F82">
        <w:rPr>
          <w:rFonts w:cs="Arial"/>
          <w:color w:val="000000"/>
          <w:sz w:val="24"/>
          <w:szCs w:val="24"/>
        </w:rPr>
        <w:t>NetID</w:t>
      </w:r>
      <w:proofErr w:type="spellEnd"/>
      <w:r w:rsidRPr="00277F82">
        <w:rPr>
          <w:rFonts w:cs="Arial"/>
          <w:color w:val="000000"/>
          <w:sz w:val="24"/>
          <w:szCs w:val="24"/>
        </w:rPr>
        <w:t xml:space="preserve"> and corresponding </w:t>
      </w:r>
      <w:proofErr w:type="spellStart"/>
      <w:r w:rsidRPr="00277F82">
        <w:rPr>
          <w:rFonts w:cs="Arial"/>
          <w:color w:val="000000"/>
          <w:sz w:val="24"/>
          <w:szCs w:val="24"/>
        </w:rPr>
        <w:t>NetID</w:t>
      </w:r>
      <w:proofErr w:type="spellEnd"/>
      <w:r w:rsidRPr="00277F82">
        <w:rPr>
          <w:rFonts w:cs="Arial"/>
          <w:color w:val="000000"/>
          <w:sz w:val="24"/>
          <w:szCs w:val="24"/>
        </w:rPr>
        <w:t xml:space="preserve"> Password. This takes you to the Home Page. On the left side of the page, you will see </w:t>
      </w:r>
      <w:r w:rsidRPr="00277F82">
        <w:rPr>
          <w:rFonts w:cs="Arial"/>
          <w:b/>
          <w:color w:val="000000"/>
          <w:sz w:val="24"/>
          <w:szCs w:val="24"/>
        </w:rPr>
        <w:t xml:space="preserve">Nurs-5318 Advanced Pathophysiology for Nurse Educators. </w:t>
      </w:r>
      <w:r w:rsidRPr="00277F82">
        <w:rPr>
          <w:rFonts w:cs="Arial"/>
          <w:color w:val="000000"/>
          <w:sz w:val="24"/>
          <w:szCs w:val="24"/>
        </w:rPr>
        <w:t>On the left side of screen, see Announcements, Start Here, Syllabus, Grades (not visible until after each test), Discussions, UTA Email (</w:t>
      </w:r>
      <w:proofErr w:type="spellStart"/>
      <w:r w:rsidRPr="00277F82">
        <w:rPr>
          <w:rFonts w:cs="Arial"/>
          <w:color w:val="000000"/>
          <w:sz w:val="24"/>
          <w:szCs w:val="24"/>
        </w:rPr>
        <w:t>Mav</w:t>
      </w:r>
      <w:proofErr w:type="spellEnd"/>
      <w:r w:rsidRPr="00277F82">
        <w:rPr>
          <w:rFonts w:cs="Arial"/>
          <w:color w:val="000000"/>
          <w:sz w:val="24"/>
          <w:szCs w:val="24"/>
        </w:rPr>
        <w:t xml:space="preserve"> Mail), Student Resources, </w:t>
      </w:r>
      <w:proofErr w:type="spellStart"/>
      <w:r w:rsidRPr="00277F82">
        <w:rPr>
          <w:rFonts w:cs="Arial"/>
          <w:color w:val="000000"/>
          <w:sz w:val="24"/>
          <w:szCs w:val="24"/>
        </w:rPr>
        <w:t>ClassRev</w:t>
      </w:r>
      <w:proofErr w:type="spellEnd"/>
      <w:r w:rsidRPr="00277F82">
        <w:rPr>
          <w:rFonts w:cs="Arial"/>
          <w:color w:val="000000"/>
          <w:sz w:val="24"/>
          <w:szCs w:val="24"/>
        </w:rPr>
        <w:t xml:space="preserve"> Recordings (VOD and POD lecture links posted each week ) and Tests. </w:t>
      </w:r>
    </w:p>
    <w:p w:rsidR="00627AF3" w:rsidRPr="00277F82" w:rsidRDefault="00627AF3" w:rsidP="00627AF3">
      <w:pPr>
        <w:spacing w:line="240" w:lineRule="auto"/>
        <w:rPr>
          <w:rFonts w:cs="Arial"/>
          <w:color w:val="000000"/>
          <w:sz w:val="24"/>
          <w:szCs w:val="24"/>
        </w:rPr>
      </w:pPr>
      <w:r w:rsidRPr="00277F82">
        <w:rPr>
          <w:rFonts w:cs="Arial"/>
          <w:b/>
          <w:color w:val="000000"/>
          <w:sz w:val="24"/>
          <w:szCs w:val="24"/>
        </w:rPr>
        <w:t>Discussions</w:t>
      </w:r>
      <w:r w:rsidRPr="00277F82">
        <w:rPr>
          <w:rFonts w:cs="Arial"/>
          <w:color w:val="000000"/>
          <w:sz w:val="24"/>
          <w:szCs w:val="24"/>
        </w:rPr>
        <w:t xml:space="preserve"> are for student-teacher/student-student communication under the Discussion section. After the Discussion section is opened, there is a </w:t>
      </w:r>
      <w:r w:rsidRPr="00277F82">
        <w:rPr>
          <w:rFonts w:cs="Arial"/>
          <w:b/>
          <w:color w:val="000000"/>
          <w:sz w:val="24"/>
          <w:szCs w:val="24"/>
        </w:rPr>
        <w:t>Professor Forum</w:t>
      </w:r>
      <w:r w:rsidRPr="00277F82">
        <w:rPr>
          <w:rFonts w:cs="Arial"/>
          <w:color w:val="000000"/>
          <w:sz w:val="24"/>
          <w:szCs w:val="24"/>
        </w:rPr>
        <w:t xml:space="preserve"> section for Q&amp;A. Questions during the week can be posted here. This is the preferred way to communicate with each other. </w:t>
      </w:r>
    </w:p>
    <w:p w:rsidR="00627AF3" w:rsidRPr="00277F82" w:rsidRDefault="00627AF3" w:rsidP="00627AF3">
      <w:pPr>
        <w:pStyle w:val="Normal1"/>
        <w:spacing w:before="0" w:beforeAutospacing="0" w:after="0" w:afterAutospacing="0"/>
        <w:rPr>
          <w:rFonts w:ascii="Arial" w:hAnsi="Arial" w:cs="Arial"/>
          <w:color w:val="000000"/>
        </w:rPr>
      </w:pPr>
      <w:r w:rsidRPr="00277F82">
        <w:rPr>
          <w:rStyle w:val="normalchar"/>
          <w:rFonts w:ascii="Arial" w:hAnsi="Arial" w:cs="Arial"/>
          <w:b/>
          <w:bCs/>
          <w:color w:val="000000"/>
        </w:rPr>
        <w:t>Electronic Communication:</w:t>
      </w:r>
      <w:r w:rsidRPr="00277F82">
        <w:rPr>
          <w:rStyle w:val="apple-converted-space"/>
          <w:rFonts w:ascii="Arial" w:hAnsi="Arial" w:cs="Arial"/>
          <w:b/>
          <w:bCs/>
          <w:color w:val="000000"/>
        </w:rPr>
        <w:t> </w:t>
      </w:r>
      <w:r w:rsidRPr="00277F82">
        <w:rPr>
          <w:rStyle w:val="normalchar"/>
          <w:rFonts w:ascii="Arial" w:hAnsi="Arial" w:cs="Arial"/>
          <w:color w:val="000000"/>
        </w:rPr>
        <w:t xml:space="preserve">  UT Arlington has adopted </w:t>
      </w:r>
      <w:proofErr w:type="spellStart"/>
      <w:r w:rsidRPr="00277F82">
        <w:rPr>
          <w:rStyle w:val="normalchar"/>
          <w:rFonts w:ascii="Arial" w:hAnsi="Arial" w:cs="Arial"/>
          <w:color w:val="000000"/>
        </w:rPr>
        <w:t>MavMail</w:t>
      </w:r>
      <w:proofErr w:type="spellEnd"/>
      <w:r w:rsidRPr="00277F82">
        <w:rPr>
          <w:rStyle w:val="normalchar"/>
          <w:rFonts w:ascii="Arial" w:hAnsi="Arial" w:cs="Arial"/>
          <w:color w:val="00000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277F82">
        <w:rPr>
          <w:rStyle w:val="normalchar"/>
          <w:rFonts w:ascii="Arial" w:hAnsi="Arial" w:cs="Arial"/>
          <w:color w:val="000000"/>
        </w:rPr>
        <w:t>MavMail</w:t>
      </w:r>
      <w:proofErr w:type="spellEnd"/>
      <w:r w:rsidRPr="00277F82">
        <w:rPr>
          <w:rStyle w:val="normalchar"/>
          <w:rFonts w:ascii="Arial" w:hAnsi="Arial" w:cs="Arial"/>
          <w:color w:val="00000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277F82">
        <w:rPr>
          <w:rStyle w:val="normalchar"/>
          <w:rFonts w:ascii="Arial" w:hAnsi="Arial" w:cs="Arial"/>
          <w:color w:val="000000"/>
        </w:rPr>
        <w:t>MavMail</w:t>
      </w:r>
      <w:proofErr w:type="spellEnd"/>
      <w:r w:rsidRPr="00277F82">
        <w:rPr>
          <w:rStyle w:val="normalchar"/>
          <w:rFonts w:ascii="Arial" w:hAnsi="Arial" w:cs="Arial"/>
          <w:color w:val="000000"/>
        </w:rPr>
        <w:t xml:space="preserve"> is available at</w:t>
      </w:r>
      <w:r w:rsidRPr="00277F82">
        <w:rPr>
          <w:rStyle w:val="apple-converted-space"/>
          <w:rFonts w:ascii="Arial" w:hAnsi="Arial" w:cs="Arial"/>
          <w:color w:val="000000"/>
        </w:rPr>
        <w:t> </w:t>
      </w:r>
      <w:hyperlink r:id="rId15" w:tgtFrame="_blank" w:history="1">
        <w:r w:rsidRPr="00277F82">
          <w:rPr>
            <w:rStyle w:val="hyperlinkchar"/>
            <w:rFonts w:ascii="Arial" w:hAnsi="Arial" w:cs="Arial"/>
            <w:color w:val="0000FF"/>
            <w:u w:val="single"/>
          </w:rPr>
          <w:t>http://www.uta.edu/oit/cs/email/mavmail.php</w:t>
        </w:r>
      </w:hyperlink>
      <w:r w:rsidRPr="00277F82">
        <w:rPr>
          <w:rStyle w:val="normalchar"/>
          <w:rFonts w:ascii="Arial" w:hAnsi="Arial" w:cs="Arial"/>
          <w:color w:val="000000"/>
        </w:rPr>
        <w:t>.</w:t>
      </w:r>
    </w:p>
    <w:p w:rsidR="00627AF3" w:rsidRPr="00277F82" w:rsidRDefault="00627AF3" w:rsidP="00627AF3">
      <w:pPr>
        <w:spacing w:line="240" w:lineRule="auto"/>
        <w:ind w:firstLine="720"/>
        <w:rPr>
          <w:rFonts w:cs="Arial"/>
          <w:b/>
          <w:sz w:val="24"/>
          <w:szCs w:val="24"/>
        </w:rPr>
      </w:pPr>
    </w:p>
    <w:p w:rsidR="00627AF3" w:rsidRPr="00277F82" w:rsidRDefault="00627AF3" w:rsidP="004D38F8">
      <w:pPr>
        <w:keepNext/>
        <w:widowControl w:val="0"/>
        <w:suppressAutoHyphens/>
        <w:spacing w:beforeLines="100" w:afterLines="100" w:line="240" w:lineRule="auto"/>
        <w:outlineLvl w:val="0"/>
        <w:rPr>
          <w:rFonts w:eastAsia="Times New Roman" w:cs="Arial"/>
          <w:b/>
          <w:color w:val="auto"/>
          <w:kern w:val="1"/>
          <w:u w:val="single"/>
          <w:lang w:eastAsia="ar-SA"/>
        </w:rPr>
      </w:pPr>
      <w:r w:rsidRPr="00277F82">
        <w:rPr>
          <w:rFonts w:eastAsia="Times New Roman" w:cs="Arial"/>
          <w:b/>
          <w:color w:val="auto"/>
          <w:kern w:val="1"/>
          <w:lang w:eastAsia="ar-SA"/>
        </w:rPr>
        <w:t xml:space="preserve">Course Schedule and Due Dates </w:t>
      </w:r>
      <w:r w:rsidRPr="00277F82">
        <w:rPr>
          <w:rFonts w:eastAsia="Times New Roman" w:cs="Arial"/>
          <w:b/>
          <w:color w:val="auto"/>
          <w:kern w:val="1"/>
          <w:u w:val="single"/>
          <w:lang w:eastAsia="ar-SA"/>
        </w:rPr>
        <w:t>(Central Time)</w:t>
      </w:r>
    </w:p>
    <w:p w:rsidR="00627AF3" w:rsidRPr="00277F82" w:rsidRDefault="00627AF3" w:rsidP="00627AF3">
      <w:pPr>
        <w:spacing w:line="240" w:lineRule="auto"/>
        <w:rPr>
          <w:rFonts w:cs="Arial"/>
          <w:sz w:val="24"/>
          <w:szCs w:val="24"/>
        </w:rPr>
      </w:pPr>
      <w:r w:rsidRPr="00277F82">
        <w:rPr>
          <w:rFonts w:cs="Arial"/>
          <w:sz w:val="24"/>
          <w:szCs w:val="24"/>
        </w:rPr>
        <w:t xml:space="preserve">Use this </w:t>
      </w:r>
      <w:r w:rsidRPr="00277F82">
        <w:rPr>
          <w:rFonts w:cs="Arial"/>
          <w:b/>
          <w:sz w:val="24"/>
          <w:szCs w:val="24"/>
        </w:rPr>
        <w:t>textbook as reference</w:t>
      </w:r>
      <w:r w:rsidRPr="00277F82">
        <w:rPr>
          <w:rFonts w:cs="Arial"/>
          <w:sz w:val="24"/>
          <w:szCs w:val="24"/>
        </w:rPr>
        <w:t xml:space="preserve"> for topics: </w:t>
      </w:r>
    </w:p>
    <w:p w:rsidR="00627AF3" w:rsidRPr="00277F82" w:rsidRDefault="00627AF3" w:rsidP="00627AF3">
      <w:pPr>
        <w:spacing w:line="240" w:lineRule="auto"/>
        <w:rPr>
          <w:rFonts w:cs="Arial"/>
          <w:sz w:val="24"/>
          <w:szCs w:val="24"/>
        </w:rPr>
      </w:pPr>
      <w:r w:rsidRPr="00277F82">
        <w:rPr>
          <w:rFonts w:eastAsia="Times New Roman" w:cs="Arial"/>
          <w:color w:val="auto"/>
          <w:sz w:val="24"/>
          <w:szCs w:val="24"/>
        </w:rPr>
        <w:lastRenderedPageBreak/>
        <w:t xml:space="preserve">Hall, J.E. (2016) </w:t>
      </w:r>
      <w:r w:rsidRPr="00277F82">
        <w:rPr>
          <w:rFonts w:eastAsia="Times New Roman" w:cs="Arial"/>
          <w:i/>
          <w:color w:val="auto"/>
          <w:sz w:val="24"/>
          <w:szCs w:val="24"/>
        </w:rPr>
        <w:t>Guyton and Hall</w:t>
      </w:r>
      <w:r w:rsidRPr="00277F82">
        <w:rPr>
          <w:rFonts w:eastAsia="Times New Roman" w:cs="Arial"/>
          <w:color w:val="auto"/>
          <w:sz w:val="24"/>
          <w:szCs w:val="24"/>
        </w:rPr>
        <w:t xml:space="preserve"> t</w:t>
      </w:r>
      <w:r w:rsidRPr="00277F82">
        <w:rPr>
          <w:rFonts w:eastAsia="Times New Roman" w:cs="Arial"/>
          <w:i/>
          <w:iCs/>
          <w:color w:val="auto"/>
          <w:sz w:val="24"/>
          <w:szCs w:val="24"/>
        </w:rPr>
        <w:t xml:space="preserve">extbook of Medical Physiology </w:t>
      </w:r>
      <w:r w:rsidRPr="00277F82">
        <w:rPr>
          <w:rFonts w:eastAsia="Times New Roman" w:cs="Arial"/>
          <w:color w:val="auto"/>
          <w:sz w:val="24"/>
          <w:szCs w:val="24"/>
        </w:rPr>
        <w:t>(13</w:t>
      </w:r>
      <w:r w:rsidRPr="00277F82">
        <w:rPr>
          <w:rFonts w:eastAsia="Times New Roman" w:cs="Arial"/>
          <w:color w:val="auto"/>
          <w:sz w:val="24"/>
          <w:szCs w:val="24"/>
          <w:vertAlign w:val="superscript"/>
        </w:rPr>
        <w:t>th</w:t>
      </w:r>
      <w:r w:rsidRPr="00277F82">
        <w:rPr>
          <w:rFonts w:eastAsia="Times New Roman" w:cs="Arial"/>
          <w:color w:val="auto"/>
          <w:sz w:val="24"/>
          <w:szCs w:val="24"/>
        </w:rPr>
        <w:t xml:space="preserve"> </w:t>
      </w:r>
      <w:proofErr w:type="gramStart"/>
      <w:r w:rsidRPr="00277F82">
        <w:rPr>
          <w:rFonts w:eastAsia="Times New Roman" w:cs="Arial"/>
          <w:color w:val="auto"/>
          <w:sz w:val="24"/>
          <w:szCs w:val="24"/>
        </w:rPr>
        <w:t>ed</w:t>
      </w:r>
      <w:proofErr w:type="gramEnd"/>
      <w:r w:rsidRPr="00277F82">
        <w:rPr>
          <w:rFonts w:eastAsia="Times New Roman" w:cs="Arial"/>
          <w:color w:val="auto"/>
          <w:sz w:val="24"/>
          <w:szCs w:val="24"/>
        </w:rPr>
        <w:t>.). Philadelphia</w:t>
      </w:r>
      <w:r w:rsidRPr="00277F82">
        <w:rPr>
          <w:rFonts w:eastAsia="Times New Roman" w:cs="Arial"/>
          <w:color w:val="auto"/>
          <w:sz w:val="24"/>
          <w:szCs w:val="24"/>
        </w:rPr>
        <w:tab/>
        <w:t xml:space="preserve">: Saunders. </w:t>
      </w:r>
      <w:r w:rsidRPr="00277F82">
        <w:rPr>
          <w:rFonts w:eastAsia="Times New Roman" w:cs="Arial"/>
          <w:b/>
          <w:bCs/>
          <w:color w:val="auto"/>
          <w:sz w:val="24"/>
          <w:szCs w:val="24"/>
        </w:rPr>
        <w:t xml:space="preserve">ISBN </w:t>
      </w:r>
      <w:r w:rsidRPr="00277F82">
        <w:rPr>
          <w:rFonts w:eastAsia="Times New Roman" w:cs="Arial"/>
          <w:color w:val="auto"/>
          <w:sz w:val="24"/>
          <w:szCs w:val="24"/>
        </w:rPr>
        <w:t>978-1-4557-7005-2</w:t>
      </w:r>
    </w:p>
    <w:p w:rsidR="00627AF3" w:rsidRPr="00277F82" w:rsidRDefault="00627AF3" w:rsidP="004D38F8">
      <w:pPr>
        <w:keepNext/>
        <w:widowControl w:val="0"/>
        <w:suppressAutoHyphens/>
        <w:spacing w:beforeLines="100" w:afterLines="100" w:line="240" w:lineRule="auto"/>
        <w:outlineLvl w:val="0"/>
        <w:rPr>
          <w:rFonts w:eastAsia="Times New Roman" w:cs="Arial"/>
          <w:b/>
          <w:color w:val="auto"/>
          <w:kern w:val="1"/>
          <w:u w:val="single"/>
          <w:lang w:eastAsia="ar-SA"/>
        </w:rPr>
      </w:pPr>
      <w:r w:rsidRPr="00277F82">
        <w:rPr>
          <w:rFonts w:eastAsia="Times New Roman" w:cs="Arial"/>
          <w:b/>
          <w:color w:val="auto"/>
          <w:kern w:val="1"/>
          <w:u w:val="single"/>
          <w:lang w:eastAsia="ar-SA"/>
        </w:rPr>
        <w:t xml:space="preserve">Week 1 </w:t>
      </w:r>
    </w:p>
    <w:p w:rsidR="00627AF3" w:rsidRPr="00277F82" w:rsidRDefault="00627AF3" w:rsidP="00627AF3">
      <w:pPr>
        <w:pStyle w:val="Title"/>
        <w:ind w:firstLine="720"/>
        <w:jc w:val="left"/>
        <w:rPr>
          <w:rFonts w:ascii="Arial" w:hAnsi="Arial" w:cs="Arial"/>
        </w:rPr>
      </w:pPr>
      <w:r w:rsidRPr="00277F82">
        <w:rPr>
          <w:rFonts w:ascii="Arial" w:hAnsi="Arial" w:cs="Arial"/>
        </w:rPr>
        <w:t>Topic: Cells, Homeostasis, Renal System, and Disease</w:t>
      </w:r>
    </w:p>
    <w:p w:rsidR="00627AF3" w:rsidRPr="00277F82" w:rsidRDefault="00627AF3" w:rsidP="00627AF3">
      <w:pPr>
        <w:pStyle w:val="Title"/>
        <w:ind w:left="720"/>
        <w:jc w:val="left"/>
        <w:rPr>
          <w:rFonts w:ascii="Arial" w:hAnsi="Arial" w:cs="Arial"/>
        </w:rPr>
      </w:pPr>
      <w:r w:rsidRPr="00277F82">
        <w:rPr>
          <w:rFonts w:ascii="Arial" w:hAnsi="Arial" w:cs="Arial"/>
        </w:rPr>
        <w:t>Student introductions, course orientation per Blackboard Collaborate (</w:t>
      </w:r>
      <w:proofErr w:type="spellStart"/>
      <w:proofErr w:type="gramStart"/>
      <w:r w:rsidRPr="00277F82">
        <w:rPr>
          <w:rFonts w:ascii="Arial" w:hAnsi="Arial" w:cs="Arial"/>
        </w:rPr>
        <w:t>BbC</w:t>
      </w:r>
      <w:proofErr w:type="spellEnd"/>
      <w:proofErr w:type="gramEnd"/>
      <w:r w:rsidRPr="00277F82">
        <w:rPr>
          <w:rFonts w:ascii="Arial" w:hAnsi="Arial" w:cs="Arial"/>
        </w:rPr>
        <w:t xml:space="preserve">) </w:t>
      </w:r>
    </w:p>
    <w:p w:rsidR="00627AF3" w:rsidRPr="00277F82" w:rsidRDefault="00627AF3" w:rsidP="00627AF3">
      <w:pPr>
        <w:pStyle w:val="Title"/>
        <w:ind w:left="720"/>
        <w:jc w:val="left"/>
        <w:rPr>
          <w:rFonts w:ascii="Arial" w:hAnsi="Arial" w:cs="Arial"/>
        </w:rPr>
      </w:pPr>
    </w:p>
    <w:tbl>
      <w:tblPr>
        <w:tblStyle w:val="TableGrid"/>
        <w:tblW w:w="0" w:type="auto"/>
        <w:tblLook w:val="04A0"/>
      </w:tblPr>
      <w:tblGrid>
        <w:gridCol w:w="2088"/>
        <w:gridCol w:w="4590"/>
      </w:tblGrid>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Attestation Statement</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Wednesday 2359</w:t>
            </w:r>
          </w:p>
        </w:tc>
      </w:tr>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Discussions</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Wednesday 2359 - post discussion thread</w:t>
            </w:r>
          </w:p>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Saturday 2359 - post replies to 2 colleagues</w:t>
            </w:r>
          </w:p>
        </w:tc>
      </w:tr>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Quiz Questions</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Wednesday 2359 – email to Coach</w:t>
            </w:r>
          </w:p>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Friday, Saturday, and Sunday review questions</w:t>
            </w:r>
          </w:p>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Monday questions removed</w:t>
            </w:r>
          </w:p>
        </w:tc>
      </w:tr>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Assignments</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Saturday @ 2359</w:t>
            </w:r>
          </w:p>
        </w:tc>
      </w:tr>
    </w:tbl>
    <w:p w:rsidR="00627AF3" w:rsidRPr="00277F82" w:rsidRDefault="00627AF3" w:rsidP="004D38F8">
      <w:pPr>
        <w:keepNext/>
        <w:widowControl w:val="0"/>
        <w:suppressAutoHyphens/>
        <w:spacing w:beforeLines="100" w:afterLines="100" w:line="240" w:lineRule="auto"/>
        <w:outlineLvl w:val="0"/>
        <w:rPr>
          <w:rFonts w:eastAsia="Times New Roman" w:cs="Arial"/>
          <w:color w:val="auto"/>
          <w:kern w:val="1"/>
          <w:u w:val="single"/>
          <w:lang w:eastAsia="ar-SA"/>
        </w:rPr>
      </w:pPr>
      <w:r w:rsidRPr="00277F82">
        <w:rPr>
          <w:rFonts w:eastAsia="Times New Roman" w:cs="Arial"/>
          <w:color w:val="auto"/>
          <w:kern w:val="1"/>
          <w:u w:val="single"/>
          <w:lang w:eastAsia="ar-SA"/>
        </w:rPr>
        <w:t>Week 2</w:t>
      </w:r>
    </w:p>
    <w:p w:rsidR="00627AF3" w:rsidRPr="00277F82" w:rsidRDefault="00627AF3" w:rsidP="00627AF3">
      <w:pPr>
        <w:pStyle w:val="ListParagraph"/>
        <w:autoSpaceDE w:val="0"/>
        <w:autoSpaceDN w:val="0"/>
        <w:adjustRightInd w:val="0"/>
        <w:spacing w:after="200" w:line="276" w:lineRule="auto"/>
        <w:rPr>
          <w:rFonts w:ascii="Arial" w:hAnsi="Arial" w:cs="Arial"/>
          <w:b/>
          <w:color w:val="000000"/>
          <w:sz w:val="24"/>
          <w:szCs w:val="24"/>
        </w:rPr>
      </w:pPr>
      <w:r w:rsidRPr="00277F82">
        <w:rPr>
          <w:rFonts w:ascii="Arial" w:hAnsi="Arial" w:cs="Arial"/>
          <w:b/>
          <w:sz w:val="24"/>
          <w:szCs w:val="24"/>
        </w:rPr>
        <w:t xml:space="preserve">Topic: </w:t>
      </w:r>
      <w:r w:rsidRPr="00277F82">
        <w:rPr>
          <w:rFonts w:ascii="Arial" w:hAnsi="Arial" w:cs="Arial"/>
          <w:b/>
          <w:color w:val="000000"/>
          <w:sz w:val="24"/>
          <w:szCs w:val="24"/>
        </w:rPr>
        <w:t>Gas Exchange and Oxygenation</w:t>
      </w:r>
    </w:p>
    <w:tbl>
      <w:tblPr>
        <w:tblStyle w:val="TableGrid"/>
        <w:tblW w:w="0" w:type="auto"/>
        <w:tblLook w:val="04A0"/>
      </w:tblPr>
      <w:tblGrid>
        <w:gridCol w:w="2088"/>
        <w:gridCol w:w="4590"/>
      </w:tblGrid>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Discussions</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Wednesday 2359 - post discussion thread</w:t>
            </w:r>
          </w:p>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Saturday 2359 - post replies to 2 colleagues</w:t>
            </w:r>
          </w:p>
        </w:tc>
      </w:tr>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Quiz Questions</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Wednesday 2359 – email to Coach</w:t>
            </w:r>
          </w:p>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Friday, Saturday, and Sunday review questions</w:t>
            </w:r>
          </w:p>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Monday questions removed</w:t>
            </w:r>
          </w:p>
        </w:tc>
      </w:tr>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Assignments</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Saturday @ 2359</w:t>
            </w:r>
          </w:p>
        </w:tc>
      </w:tr>
    </w:tbl>
    <w:p w:rsidR="00627AF3" w:rsidRPr="00277F82" w:rsidRDefault="00627AF3" w:rsidP="004D38F8">
      <w:pPr>
        <w:keepNext/>
        <w:widowControl w:val="0"/>
        <w:suppressAutoHyphens/>
        <w:spacing w:beforeLines="100" w:afterLines="100" w:line="240" w:lineRule="auto"/>
        <w:outlineLvl w:val="0"/>
        <w:rPr>
          <w:rFonts w:eastAsia="Times New Roman" w:cs="Arial"/>
          <w:color w:val="auto"/>
          <w:kern w:val="1"/>
          <w:u w:val="single"/>
          <w:lang w:eastAsia="ar-SA"/>
        </w:rPr>
      </w:pPr>
      <w:r w:rsidRPr="00277F82">
        <w:rPr>
          <w:rFonts w:eastAsia="Times New Roman" w:cs="Arial"/>
          <w:color w:val="auto"/>
          <w:kern w:val="1"/>
          <w:u w:val="single"/>
          <w:lang w:eastAsia="ar-SA"/>
        </w:rPr>
        <w:t>Week 3</w:t>
      </w:r>
    </w:p>
    <w:p w:rsidR="00627AF3" w:rsidRPr="00277F82" w:rsidRDefault="00627AF3" w:rsidP="00627AF3">
      <w:pPr>
        <w:autoSpaceDE w:val="0"/>
        <w:autoSpaceDN w:val="0"/>
        <w:adjustRightInd w:val="0"/>
        <w:ind w:left="360"/>
        <w:rPr>
          <w:rFonts w:cs="Arial"/>
          <w:sz w:val="24"/>
          <w:szCs w:val="24"/>
        </w:rPr>
      </w:pPr>
      <w:r w:rsidRPr="00277F82">
        <w:rPr>
          <w:rFonts w:cs="Arial"/>
          <w:b/>
          <w:sz w:val="24"/>
          <w:szCs w:val="24"/>
        </w:rPr>
        <w:t xml:space="preserve">Topic *Motor Control, Behavior, Intellect, Neurological Homeostasis and Disease </w:t>
      </w:r>
    </w:p>
    <w:tbl>
      <w:tblPr>
        <w:tblStyle w:val="TableGrid"/>
        <w:tblW w:w="0" w:type="auto"/>
        <w:tblLook w:val="04A0"/>
      </w:tblPr>
      <w:tblGrid>
        <w:gridCol w:w="2088"/>
        <w:gridCol w:w="4590"/>
      </w:tblGrid>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Discussions</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Wednesday 2359 - post discussion thread</w:t>
            </w:r>
          </w:p>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Saturday 2359 - post replies to 2 colleagues</w:t>
            </w:r>
          </w:p>
        </w:tc>
      </w:tr>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Quiz Questions</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Wednesday 2359 – email to Coach</w:t>
            </w:r>
          </w:p>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Friday, Saturday, and Sunday review questions</w:t>
            </w:r>
          </w:p>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Monday questions removed</w:t>
            </w:r>
          </w:p>
        </w:tc>
      </w:tr>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Assignments</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Saturday @ 2359</w:t>
            </w:r>
          </w:p>
        </w:tc>
      </w:tr>
    </w:tbl>
    <w:p w:rsidR="00627AF3" w:rsidRPr="00277F82" w:rsidRDefault="00627AF3" w:rsidP="004D38F8">
      <w:pPr>
        <w:keepNext/>
        <w:widowControl w:val="0"/>
        <w:suppressAutoHyphens/>
        <w:spacing w:beforeLines="100" w:afterLines="100" w:line="240" w:lineRule="auto"/>
        <w:outlineLvl w:val="0"/>
        <w:rPr>
          <w:rFonts w:eastAsia="Times New Roman" w:cs="Arial"/>
          <w:color w:val="auto"/>
          <w:kern w:val="1"/>
          <w:u w:val="single"/>
          <w:lang w:eastAsia="ar-SA"/>
        </w:rPr>
      </w:pPr>
      <w:r w:rsidRPr="00277F82">
        <w:rPr>
          <w:rFonts w:eastAsia="Times New Roman" w:cs="Arial"/>
          <w:color w:val="auto"/>
          <w:kern w:val="1"/>
          <w:u w:val="single"/>
          <w:lang w:eastAsia="ar-SA"/>
        </w:rPr>
        <w:lastRenderedPageBreak/>
        <w:t>Week 4</w:t>
      </w:r>
    </w:p>
    <w:p w:rsidR="00627AF3" w:rsidRPr="00277F82" w:rsidRDefault="00627AF3" w:rsidP="00627AF3">
      <w:pPr>
        <w:pStyle w:val="ListParagraph"/>
        <w:autoSpaceDE w:val="0"/>
        <w:autoSpaceDN w:val="0"/>
        <w:adjustRightInd w:val="0"/>
        <w:spacing w:after="200" w:line="276" w:lineRule="auto"/>
        <w:rPr>
          <w:rFonts w:ascii="Arial" w:hAnsi="Arial" w:cs="Arial"/>
          <w:b/>
          <w:color w:val="000000"/>
          <w:sz w:val="24"/>
          <w:szCs w:val="24"/>
        </w:rPr>
      </w:pPr>
      <w:r w:rsidRPr="00277F82">
        <w:rPr>
          <w:rFonts w:ascii="Arial" w:hAnsi="Arial" w:cs="Arial"/>
          <w:b/>
          <w:color w:val="000000"/>
          <w:sz w:val="24"/>
          <w:szCs w:val="24"/>
        </w:rPr>
        <w:t>Topic: Processes of the GI Tract &amp; Liver and Endocrine Systems</w:t>
      </w:r>
    </w:p>
    <w:tbl>
      <w:tblPr>
        <w:tblStyle w:val="TableGrid"/>
        <w:tblW w:w="0" w:type="auto"/>
        <w:tblLook w:val="04A0"/>
      </w:tblPr>
      <w:tblGrid>
        <w:gridCol w:w="2088"/>
        <w:gridCol w:w="4590"/>
      </w:tblGrid>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Discussions</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Wednesday 2359 - post discussion thread</w:t>
            </w:r>
          </w:p>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Saturday 2359 - post replies to 2 colleagues</w:t>
            </w:r>
          </w:p>
        </w:tc>
      </w:tr>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Quiz Questions</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Wednesday 2359 – email to Coach</w:t>
            </w:r>
          </w:p>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Friday, Saturday, and Sunday review questions</w:t>
            </w:r>
          </w:p>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Monday questions removed</w:t>
            </w:r>
          </w:p>
        </w:tc>
      </w:tr>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Assignments</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Saturday @ 2359</w:t>
            </w:r>
          </w:p>
        </w:tc>
      </w:tr>
    </w:tbl>
    <w:p w:rsidR="00627AF3" w:rsidRPr="00277F82" w:rsidRDefault="00627AF3" w:rsidP="004D38F8">
      <w:pPr>
        <w:keepNext/>
        <w:widowControl w:val="0"/>
        <w:suppressAutoHyphens/>
        <w:spacing w:beforeLines="100" w:afterLines="100" w:line="240" w:lineRule="auto"/>
        <w:outlineLvl w:val="0"/>
        <w:rPr>
          <w:rFonts w:eastAsia="Times New Roman" w:cs="Arial"/>
          <w:color w:val="auto"/>
          <w:kern w:val="1"/>
          <w:u w:val="single"/>
          <w:lang w:eastAsia="ar-SA"/>
        </w:rPr>
      </w:pPr>
      <w:r w:rsidRPr="00277F82">
        <w:rPr>
          <w:rFonts w:eastAsia="Times New Roman" w:cs="Arial"/>
          <w:color w:val="auto"/>
          <w:kern w:val="1"/>
          <w:u w:val="single"/>
          <w:lang w:eastAsia="ar-SA"/>
        </w:rPr>
        <w:t>Week 5</w:t>
      </w:r>
    </w:p>
    <w:p w:rsidR="00627AF3" w:rsidRPr="00277F82" w:rsidRDefault="00627AF3" w:rsidP="00627AF3">
      <w:pPr>
        <w:pStyle w:val="Title"/>
        <w:ind w:left="720"/>
        <w:jc w:val="left"/>
        <w:rPr>
          <w:rFonts w:ascii="Arial" w:hAnsi="Arial" w:cs="Arial"/>
        </w:rPr>
      </w:pPr>
      <w:r w:rsidRPr="00277F82">
        <w:rPr>
          <w:rFonts w:ascii="Arial" w:hAnsi="Arial" w:cs="Arial"/>
        </w:rPr>
        <w:t>Topic: Final Quiz, Final Paper</w:t>
      </w:r>
    </w:p>
    <w:p w:rsidR="00627AF3" w:rsidRPr="00277F82" w:rsidRDefault="00627AF3" w:rsidP="00627AF3">
      <w:pPr>
        <w:pStyle w:val="Title"/>
        <w:ind w:left="720"/>
        <w:jc w:val="left"/>
        <w:rPr>
          <w:rFonts w:ascii="Arial" w:hAnsi="Arial" w:cs="Arial"/>
          <w:bCs w:val="0"/>
          <w:color w:val="000000"/>
        </w:rPr>
      </w:pPr>
    </w:p>
    <w:tbl>
      <w:tblPr>
        <w:tblStyle w:val="TableGrid"/>
        <w:tblW w:w="0" w:type="auto"/>
        <w:tblLook w:val="04A0"/>
      </w:tblPr>
      <w:tblGrid>
        <w:gridCol w:w="2088"/>
        <w:gridCol w:w="4590"/>
      </w:tblGrid>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Assignments</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p>
        </w:tc>
      </w:tr>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 xml:space="preserve">  Final Quiz</w:t>
            </w:r>
          </w:p>
        </w:tc>
        <w:tc>
          <w:tcPr>
            <w:tcW w:w="4590" w:type="dxa"/>
          </w:tcPr>
          <w:p w:rsidR="00627AF3" w:rsidRPr="00277F82" w:rsidRDefault="003F7AB9" w:rsidP="00EE2C6F">
            <w:pPr>
              <w:widowControl w:val="0"/>
              <w:suppressAutoHyphens/>
              <w:spacing w:before="100" w:after="100"/>
              <w:rPr>
                <w:rFonts w:eastAsia="Times New Roman" w:cs="Arial"/>
                <w:color w:val="auto"/>
                <w:sz w:val="20"/>
                <w:szCs w:val="20"/>
                <w:lang w:eastAsia="ar-SA"/>
              </w:rPr>
            </w:pPr>
            <w:r>
              <w:rPr>
                <w:rFonts w:eastAsia="Times New Roman" w:cs="Arial"/>
                <w:color w:val="auto"/>
                <w:sz w:val="20"/>
                <w:szCs w:val="20"/>
                <w:lang w:eastAsia="ar-SA"/>
              </w:rPr>
              <w:t>6/25</w:t>
            </w:r>
            <w:r w:rsidR="0024165A">
              <w:rPr>
                <w:rFonts w:eastAsia="Times New Roman" w:cs="Arial"/>
                <w:color w:val="auto"/>
                <w:sz w:val="20"/>
                <w:szCs w:val="20"/>
                <w:lang w:eastAsia="ar-SA"/>
              </w:rPr>
              <w:t>/2016</w:t>
            </w:r>
            <w:r>
              <w:rPr>
                <w:rFonts w:eastAsia="Times New Roman" w:cs="Arial"/>
                <w:color w:val="auto"/>
                <w:sz w:val="20"/>
                <w:szCs w:val="20"/>
                <w:lang w:eastAsia="ar-SA"/>
              </w:rPr>
              <w:t xml:space="preserve">  open for 24 hours</w:t>
            </w:r>
          </w:p>
        </w:tc>
      </w:tr>
      <w:tr w:rsidR="00627AF3" w:rsidRPr="00277F82" w:rsidTr="00EE2C6F">
        <w:tc>
          <w:tcPr>
            <w:tcW w:w="2088"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 xml:space="preserve">  Final Paper</w:t>
            </w:r>
          </w:p>
        </w:tc>
        <w:tc>
          <w:tcPr>
            <w:tcW w:w="459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Thursday @ 2359</w:t>
            </w:r>
          </w:p>
        </w:tc>
      </w:tr>
    </w:tbl>
    <w:p w:rsidR="00627AF3" w:rsidRPr="00277F82" w:rsidRDefault="00627AF3" w:rsidP="00627AF3">
      <w:pPr>
        <w:pStyle w:val="Normal1"/>
        <w:spacing w:before="0" w:beforeAutospacing="0" w:after="0" w:afterAutospacing="0"/>
        <w:rPr>
          <w:rStyle w:val="normalchar"/>
          <w:rFonts w:ascii="Arial" w:hAnsi="Arial" w:cs="Arial"/>
          <w:b/>
          <w:bCs/>
          <w:color w:val="000000"/>
        </w:rPr>
      </w:pPr>
    </w:p>
    <w:p w:rsidR="00627AF3" w:rsidRPr="00277F82" w:rsidRDefault="00627AF3" w:rsidP="00627AF3">
      <w:pPr>
        <w:rPr>
          <w:rFonts w:cs="Arial"/>
          <w:b/>
          <w:caps/>
          <w:sz w:val="24"/>
          <w:szCs w:val="24"/>
        </w:rPr>
      </w:pPr>
      <w:r w:rsidRPr="00277F82">
        <w:rPr>
          <w:rFonts w:cs="Arial"/>
          <w:b/>
          <w:caps/>
          <w:sz w:val="24"/>
          <w:szCs w:val="24"/>
          <w:u w:val="single"/>
        </w:rPr>
        <w:t>Descriptions of major assignments and examinations</w:t>
      </w:r>
      <w:r w:rsidRPr="00277F82">
        <w:rPr>
          <w:rFonts w:cs="Arial"/>
          <w:b/>
          <w:caps/>
          <w:sz w:val="24"/>
          <w:szCs w:val="24"/>
        </w:rPr>
        <w:t xml:space="preserve">:  </w:t>
      </w:r>
    </w:p>
    <w:p w:rsidR="00627AF3" w:rsidRPr="00277F82" w:rsidRDefault="00627AF3" w:rsidP="00627AF3">
      <w:pPr>
        <w:rPr>
          <w:rFonts w:cs="Arial"/>
          <w:sz w:val="24"/>
          <w:szCs w:val="24"/>
        </w:rPr>
      </w:pPr>
      <w:r w:rsidRPr="00277F82">
        <w:rPr>
          <w:rFonts w:cs="Arial"/>
          <w:sz w:val="24"/>
          <w:szCs w:val="24"/>
        </w:rPr>
        <w:t xml:space="preserve">The course is fast-paced. There is an enormous amount of information to cover during the five week course.  To support adult learning, short YouTube videos, by Andrew Wolfe NP, are provided not only to discuss various </w:t>
      </w:r>
      <w:proofErr w:type="spellStart"/>
      <w:r w:rsidRPr="00277F82">
        <w:rPr>
          <w:rFonts w:cs="Arial"/>
          <w:sz w:val="24"/>
          <w:szCs w:val="24"/>
        </w:rPr>
        <w:t>pathophysiological</w:t>
      </w:r>
      <w:proofErr w:type="spellEnd"/>
      <w:r w:rsidRPr="00277F82">
        <w:rPr>
          <w:rFonts w:cs="Arial"/>
          <w:sz w:val="24"/>
          <w:szCs w:val="24"/>
        </w:rPr>
        <w:t xml:space="preserve"> processes, but also to promote visual and audio learning.</w:t>
      </w:r>
    </w:p>
    <w:p w:rsidR="00627AF3" w:rsidRPr="00277F82" w:rsidRDefault="00627AF3" w:rsidP="00627AF3">
      <w:pPr>
        <w:widowControl w:val="0"/>
        <w:suppressAutoHyphens/>
        <w:spacing w:before="100" w:after="100" w:line="240" w:lineRule="auto"/>
        <w:rPr>
          <w:rFonts w:cs="Arial"/>
          <w:color w:val="auto"/>
          <w:sz w:val="24"/>
          <w:szCs w:val="24"/>
        </w:rPr>
      </w:pPr>
      <w:r w:rsidRPr="00277F82">
        <w:rPr>
          <w:rFonts w:cs="Arial"/>
          <w:b/>
          <w:caps/>
          <w:color w:val="auto"/>
          <w:sz w:val="24"/>
          <w:szCs w:val="24"/>
          <w:u w:val="single"/>
        </w:rPr>
        <w:t>Journal DISCUSSION AND Posting</w:t>
      </w:r>
      <w:r w:rsidRPr="00277F82">
        <w:rPr>
          <w:rFonts w:cs="Arial"/>
          <w:color w:val="auto"/>
          <w:sz w:val="24"/>
          <w:szCs w:val="24"/>
        </w:rPr>
        <w:t xml:space="preserve">: </w:t>
      </w:r>
    </w:p>
    <w:p w:rsidR="00627AF3" w:rsidRPr="00277F82" w:rsidRDefault="00627AF3" w:rsidP="00627AF3">
      <w:pPr>
        <w:widowControl w:val="0"/>
        <w:suppressAutoHyphens/>
        <w:spacing w:before="100" w:after="100" w:line="240" w:lineRule="auto"/>
        <w:rPr>
          <w:rFonts w:cs="Arial"/>
          <w:sz w:val="24"/>
          <w:szCs w:val="24"/>
        </w:rPr>
      </w:pPr>
      <w:r w:rsidRPr="00277F82">
        <w:rPr>
          <w:rFonts w:cs="Arial"/>
          <w:sz w:val="24"/>
          <w:szCs w:val="24"/>
        </w:rPr>
        <w:t xml:space="preserve">There are four weekly assignments to be submitted and posted in the Discussion Board. These assignments consist of weekly postings of a peer-reviewed journal article relevant to the week’s topics, and a substantiated reply to two other </w:t>
      </w:r>
      <w:proofErr w:type="gramStart"/>
      <w:r w:rsidRPr="00277F82">
        <w:rPr>
          <w:rFonts w:cs="Arial"/>
          <w:sz w:val="24"/>
          <w:szCs w:val="24"/>
        </w:rPr>
        <w:t>student’s</w:t>
      </w:r>
      <w:proofErr w:type="gramEnd"/>
      <w:r w:rsidRPr="00277F82">
        <w:rPr>
          <w:rFonts w:cs="Arial"/>
          <w:sz w:val="24"/>
          <w:szCs w:val="24"/>
        </w:rPr>
        <w:t xml:space="preserve"> posting. The publication date of the journal article should be within the last 5 years. </w:t>
      </w:r>
    </w:p>
    <w:p w:rsidR="00627AF3" w:rsidRPr="00277F82" w:rsidRDefault="00627AF3" w:rsidP="00627AF3">
      <w:pPr>
        <w:widowControl w:val="0"/>
        <w:suppressAutoHyphens/>
        <w:spacing w:before="100" w:after="100" w:line="240" w:lineRule="auto"/>
        <w:rPr>
          <w:rFonts w:eastAsia="Times New Roman" w:cs="Arial"/>
          <w:color w:val="auto"/>
          <w:sz w:val="24"/>
          <w:szCs w:val="24"/>
          <w:lang w:eastAsia="ar-SA"/>
        </w:rPr>
      </w:pPr>
      <w:r w:rsidRPr="00277F82">
        <w:rPr>
          <w:rFonts w:eastAsia="Times New Roman" w:cs="Arial"/>
          <w:color w:val="auto"/>
          <w:sz w:val="24"/>
          <w:szCs w:val="24"/>
          <w:lang w:eastAsia="ar-SA"/>
        </w:rPr>
        <w:t>Wednesday 2359 - post original discussion thread, per discussion board</w:t>
      </w:r>
    </w:p>
    <w:p w:rsidR="00627AF3" w:rsidRPr="00277F82" w:rsidRDefault="00627AF3" w:rsidP="00627AF3">
      <w:pPr>
        <w:rPr>
          <w:rFonts w:cs="Arial"/>
          <w:sz w:val="24"/>
          <w:szCs w:val="24"/>
        </w:rPr>
      </w:pPr>
      <w:r w:rsidRPr="00277F82">
        <w:rPr>
          <w:rFonts w:eastAsia="Times New Roman" w:cs="Arial"/>
          <w:color w:val="auto"/>
          <w:sz w:val="24"/>
          <w:szCs w:val="24"/>
          <w:lang w:eastAsia="ar-SA"/>
        </w:rPr>
        <w:t>Saturday 2359 - post substantiated replies to 2 colleagues</w:t>
      </w:r>
    </w:p>
    <w:p w:rsidR="00627AF3" w:rsidRPr="00277F82" w:rsidRDefault="00627AF3" w:rsidP="00627AF3">
      <w:pPr>
        <w:rPr>
          <w:rFonts w:cs="Arial"/>
          <w:color w:val="auto"/>
          <w:sz w:val="24"/>
          <w:szCs w:val="24"/>
        </w:rPr>
      </w:pPr>
      <w:r w:rsidRPr="00277F82">
        <w:rPr>
          <w:rFonts w:cs="Arial"/>
          <w:color w:val="auto"/>
          <w:sz w:val="24"/>
          <w:szCs w:val="24"/>
        </w:rPr>
        <w:t>Journal Posting Requirements</w:t>
      </w:r>
    </w:p>
    <w:p w:rsidR="00627AF3" w:rsidRPr="00277F82" w:rsidRDefault="00627AF3" w:rsidP="00627AF3">
      <w:pPr>
        <w:pStyle w:val="ListParagraph"/>
        <w:numPr>
          <w:ilvl w:val="0"/>
          <w:numId w:val="13"/>
        </w:numPr>
        <w:rPr>
          <w:rFonts w:ascii="Arial" w:hAnsi="Arial" w:cs="Arial"/>
          <w:sz w:val="24"/>
          <w:szCs w:val="24"/>
        </w:rPr>
      </w:pPr>
      <w:r w:rsidRPr="00277F82">
        <w:rPr>
          <w:rFonts w:ascii="Arial" w:hAnsi="Arial" w:cs="Arial"/>
          <w:sz w:val="24"/>
          <w:szCs w:val="24"/>
        </w:rPr>
        <w:t>Choose a frequently occurring disease process from a peer review journal article relevant to the week’s topics.</w:t>
      </w:r>
    </w:p>
    <w:p w:rsidR="00627AF3" w:rsidRPr="00277F82" w:rsidRDefault="00627AF3" w:rsidP="00627AF3">
      <w:pPr>
        <w:pStyle w:val="ListParagraph"/>
        <w:numPr>
          <w:ilvl w:val="0"/>
          <w:numId w:val="13"/>
        </w:numPr>
        <w:rPr>
          <w:rFonts w:ascii="Arial" w:hAnsi="Arial" w:cs="Arial"/>
          <w:sz w:val="24"/>
          <w:szCs w:val="24"/>
        </w:rPr>
      </w:pPr>
      <w:r w:rsidRPr="00277F82">
        <w:rPr>
          <w:rFonts w:ascii="Arial" w:hAnsi="Arial" w:cs="Arial"/>
          <w:sz w:val="24"/>
          <w:szCs w:val="24"/>
        </w:rPr>
        <w:t xml:space="preserve"> Submit a short anecdotal bibliography; please refer to </w:t>
      </w:r>
      <w:hyperlink r:id="rId16" w:history="1">
        <w:r w:rsidRPr="00277F82">
          <w:rPr>
            <w:rStyle w:val="Hyperlink"/>
            <w:rFonts w:ascii="Arial" w:hAnsi="Arial" w:cs="Arial"/>
            <w:sz w:val="24"/>
            <w:szCs w:val="24"/>
          </w:rPr>
          <w:t>http://owl.english.purdue.edu/owl/resource/614/03/</w:t>
        </w:r>
      </w:hyperlink>
      <w:r w:rsidRPr="00277F82">
        <w:rPr>
          <w:rFonts w:ascii="Arial" w:hAnsi="Arial" w:cs="Arial"/>
          <w:sz w:val="24"/>
          <w:szCs w:val="24"/>
        </w:rPr>
        <w:t xml:space="preserve"> for APA example.</w:t>
      </w:r>
    </w:p>
    <w:p w:rsidR="00627AF3" w:rsidRPr="00277F82" w:rsidRDefault="00627AF3" w:rsidP="00627AF3">
      <w:pPr>
        <w:pStyle w:val="ListParagraph"/>
        <w:numPr>
          <w:ilvl w:val="0"/>
          <w:numId w:val="13"/>
        </w:numPr>
        <w:rPr>
          <w:rFonts w:ascii="Arial" w:hAnsi="Arial" w:cs="Arial"/>
          <w:sz w:val="24"/>
          <w:szCs w:val="24"/>
        </w:rPr>
      </w:pPr>
      <w:r w:rsidRPr="00277F82">
        <w:rPr>
          <w:rFonts w:ascii="Arial" w:hAnsi="Arial" w:cs="Arial"/>
          <w:sz w:val="24"/>
          <w:szCs w:val="24"/>
        </w:rPr>
        <w:t>Describe the normal physiology process and abnormal pathologic alterations of the disease. May use, Hall (2016).</w:t>
      </w:r>
    </w:p>
    <w:p w:rsidR="00627AF3" w:rsidRPr="00277F82" w:rsidRDefault="00627AF3" w:rsidP="00627AF3">
      <w:pPr>
        <w:pStyle w:val="ListParagraph"/>
        <w:numPr>
          <w:ilvl w:val="0"/>
          <w:numId w:val="13"/>
        </w:numPr>
        <w:rPr>
          <w:rFonts w:ascii="Arial" w:hAnsi="Arial" w:cs="Arial"/>
          <w:sz w:val="24"/>
          <w:szCs w:val="24"/>
        </w:rPr>
      </w:pPr>
      <w:r w:rsidRPr="00277F82">
        <w:rPr>
          <w:rFonts w:ascii="Arial" w:hAnsi="Arial" w:cs="Arial"/>
          <w:sz w:val="24"/>
          <w:szCs w:val="24"/>
        </w:rPr>
        <w:lastRenderedPageBreak/>
        <w:t>Point out how the disease process relates to the prevention, restoration, and/or modification of genetics, environment, and/or life styles.</w:t>
      </w:r>
    </w:p>
    <w:p w:rsidR="00627AF3" w:rsidRPr="00277F82" w:rsidRDefault="00627AF3" w:rsidP="00627AF3">
      <w:pPr>
        <w:pStyle w:val="ListParagraph"/>
        <w:numPr>
          <w:ilvl w:val="0"/>
          <w:numId w:val="13"/>
        </w:numPr>
        <w:rPr>
          <w:rFonts w:ascii="Arial" w:hAnsi="Arial" w:cs="Arial"/>
          <w:sz w:val="24"/>
          <w:szCs w:val="24"/>
        </w:rPr>
      </w:pPr>
      <w:r w:rsidRPr="00277F82">
        <w:rPr>
          <w:rFonts w:ascii="Arial" w:hAnsi="Arial" w:cs="Arial"/>
          <w:sz w:val="24"/>
          <w:szCs w:val="24"/>
        </w:rPr>
        <w:t>Synthesize the information presented in a brief conclusion.</w:t>
      </w:r>
    </w:p>
    <w:p w:rsidR="00627AF3" w:rsidRPr="00277F82" w:rsidRDefault="00627AF3" w:rsidP="00627AF3">
      <w:pPr>
        <w:pStyle w:val="ListParagraph"/>
        <w:numPr>
          <w:ilvl w:val="0"/>
          <w:numId w:val="13"/>
        </w:numPr>
        <w:rPr>
          <w:rFonts w:ascii="Arial" w:hAnsi="Arial" w:cs="Arial"/>
          <w:sz w:val="24"/>
          <w:szCs w:val="24"/>
        </w:rPr>
      </w:pPr>
      <w:r w:rsidRPr="00277F82">
        <w:rPr>
          <w:rFonts w:ascii="Arial" w:hAnsi="Arial" w:cs="Arial"/>
          <w:sz w:val="24"/>
          <w:szCs w:val="24"/>
        </w:rPr>
        <w:t>Reply to two other students’ initial journal posting, substantiated with a reference. May use Hall (2016) as appropriate. Support your comments.</w:t>
      </w:r>
    </w:p>
    <w:p w:rsidR="00627AF3" w:rsidRPr="00277F82" w:rsidRDefault="00627AF3" w:rsidP="00627AF3">
      <w:pPr>
        <w:pStyle w:val="ListParagraph"/>
        <w:numPr>
          <w:ilvl w:val="0"/>
          <w:numId w:val="13"/>
        </w:numPr>
        <w:rPr>
          <w:rFonts w:ascii="Arial" w:hAnsi="Arial" w:cs="Arial"/>
          <w:sz w:val="24"/>
          <w:szCs w:val="24"/>
        </w:rPr>
      </w:pPr>
      <w:r w:rsidRPr="00277F82">
        <w:rPr>
          <w:rFonts w:ascii="Arial" w:hAnsi="Arial" w:cs="Arial"/>
          <w:sz w:val="24"/>
          <w:szCs w:val="24"/>
        </w:rPr>
        <w:t>APA (6</w:t>
      </w:r>
      <w:r w:rsidRPr="00277F82">
        <w:rPr>
          <w:rFonts w:ascii="Arial" w:hAnsi="Arial" w:cs="Arial"/>
          <w:sz w:val="24"/>
          <w:szCs w:val="24"/>
          <w:vertAlign w:val="superscript"/>
        </w:rPr>
        <w:t>th</w:t>
      </w:r>
      <w:r w:rsidRPr="00277F82">
        <w:rPr>
          <w:rFonts w:ascii="Arial" w:hAnsi="Arial" w:cs="Arial"/>
          <w:sz w:val="24"/>
          <w:szCs w:val="24"/>
        </w:rPr>
        <w:t xml:space="preserve"> edition) format is required as well as APA style headers, citations, and reference list</w:t>
      </w:r>
    </w:p>
    <w:p w:rsidR="00627AF3" w:rsidRPr="00277F82" w:rsidRDefault="00627AF3" w:rsidP="00627AF3">
      <w:pPr>
        <w:pStyle w:val="ListParagraph"/>
        <w:numPr>
          <w:ilvl w:val="0"/>
          <w:numId w:val="13"/>
        </w:numPr>
        <w:rPr>
          <w:rFonts w:ascii="Arial" w:hAnsi="Arial" w:cs="Arial"/>
          <w:sz w:val="24"/>
          <w:szCs w:val="24"/>
        </w:rPr>
      </w:pPr>
      <w:r w:rsidRPr="00277F82">
        <w:rPr>
          <w:rFonts w:ascii="Arial" w:hAnsi="Arial" w:cs="Arial"/>
          <w:sz w:val="24"/>
          <w:szCs w:val="24"/>
        </w:rPr>
        <w:t xml:space="preserve">Each student is responsible for his/her own initial posting and subsequent replies. Late submissions will not be accepted. </w:t>
      </w:r>
    </w:p>
    <w:p w:rsidR="00627AF3" w:rsidRPr="00277F82" w:rsidRDefault="00627AF3" w:rsidP="00627AF3">
      <w:pPr>
        <w:pStyle w:val="ListParagraph"/>
        <w:numPr>
          <w:ilvl w:val="0"/>
          <w:numId w:val="13"/>
        </w:numPr>
        <w:rPr>
          <w:rFonts w:ascii="Arial" w:hAnsi="Arial" w:cs="Arial"/>
          <w:sz w:val="24"/>
          <w:szCs w:val="24"/>
        </w:rPr>
      </w:pPr>
    </w:p>
    <w:p w:rsidR="00627AF3" w:rsidRPr="00277F82" w:rsidRDefault="00627AF3" w:rsidP="00627AF3">
      <w:pPr>
        <w:rPr>
          <w:rFonts w:cs="Arial"/>
          <w:b/>
          <w:color w:val="auto"/>
          <w:sz w:val="24"/>
          <w:szCs w:val="24"/>
        </w:rPr>
      </w:pPr>
      <w:r w:rsidRPr="00277F82">
        <w:rPr>
          <w:rFonts w:cs="Arial"/>
          <w:b/>
          <w:color w:val="auto"/>
          <w:sz w:val="24"/>
          <w:szCs w:val="24"/>
          <w:u w:val="single"/>
        </w:rPr>
        <w:t>PROGRESS MONITOR CASE SCENARIO ASSIGNMENT</w:t>
      </w:r>
      <w:r w:rsidRPr="00277F82">
        <w:rPr>
          <w:rFonts w:cs="Arial"/>
          <w:b/>
          <w:color w:val="auto"/>
          <w:sz w:val="24"/>
          <w:szCs w:val="24"/>
        </w:rPr>
        <w:t xml:space="preserve"> </w:t>
      </w:r>
    </w:p>
    <w:p w:rsidR="00627AF3" w:rsidRPr="00277F82" w:rsidRDefault="00627AF3" w:rsidP="00627AF3">
      <w:pPr>
        <w:pStyle w:val="ListParagraph"/>
        <w:numPr>
          <w:ilvl w:val="0"/>
          <w:numId w:val="20"/>
        </w:numPr>
        <w:rPr>
          <w:rFonts w:ascii="Arial" w:hAnsi="Arial" w:cs="Arial"/>
          <w:sz w:val="24"/>
          <w:szCs w:val="24"/>
        </w:rPr>
      </w:pPr>
      <w:r w:rsidRPr="00277F82">
        <w:rPr>
          <w:rFonts w:ascii="Arial" w:hAnsi="Arial" w:cs="Arial"/>
          <w:sz w:val="24"/>
          <w:szCs w:val="24"/>
        </w:rPr>
        <w:t>Each week a case scenario is presented as an assignment</w:t>
      </w:r>
      <w:r w:rsidRPr="00277F82">
        <w:rPr>
          <w:rFonts w:ascii="Arial" w:hAnsi="Arial" w:cs="Arial"/>
          <w:b/>
          <w:sz w:val="24"/>
          <w:szCs w:val="24"/>
        </w:rPr>
        <w:t>.</w:t>
      </w:r>
      <w:r w:rsidRPr="00277F82">
        <w:rPr>
          <w:rFonts w:ascii="Arial" w:hAnsi="Arial" w:cs="Arial"/>
          <w:sz w:val="24"/>
          <w:szCs w:val="24"/>
        </w:rPr>
        <w:t xml:space="preserve"> The purpose of the case scenario is to complement the week’s topics. </w:t>
      </w:r>
    </w:p>
    <w:p w:rsidR="00627AF3" w:rsidRPr="00277F82" w:rsidRDefault="00627AF3" w:rsidP="00627AF3">
      <w:pPr>
        <w:pStyle w:val="ListParagraph"/>
        <w:numPr>
          <w:ilvl w:val="0"/>
          <w:numId w:val="20"/>
        </w:numPr>
        <w:rPr>
          <w:rFonts w:ascii="Arial" w:hAnsi="Arial" w:cs="Arial"/>
          <w:sz w:val="24"/>
          <w:szCs w:val="24"/>
        </w:rPr>
      </w:pPr>
      <w:r w:rsidRPr="00277F82">
        <w:rPr>
          <w:rFonts w:ascii="Arial" w:hAnsi="Arial" w:cs="Arial"/>
          <w:sz w:val="24"/>
          <w:szCs w:val="24"/>
        </w:rPr>
        <w:t xml:space="preserve">There are 2 parts of the scenario, first, to review the case and briefly answer the associated questions using APA format, and second, to identify the concepts within the case scenario and illustrate how these concepts inter-relate.  An example of concepts and how these concepts inter-relate depending on disease process is presented in Week 1 Assignment.  </w:t>
      </w:r>
    </w:p>
    <w:p w:rsidR="00627AF3" w:rsidRPr="00277F82" w:rsidRDefault="00627AF3" w:rsidP="00627AF3">
      <w:pPr>
        <w:pStyle w:val="ListParagraph"/>
        <w:numPr>
          <w:ilvl w:val="0"/>
          <w:numId w:val="20"/>
        </w:numPr>
        <w:rPr>
          <w:rFonts w:ascii="Arial" w:hAnsi="Arial" w:cs="Arial"/>
          <w:sz w:val="24"/>
          <w:szCs w:val="24"/>
        </w:rPr>
      </w:pPr>
      <w:r w:rsidRPr="00277F82">
        <w:rPr>
          <w:rFonts w:ascii="Arial" w:eastAsia="Times New Roman" w:hAnsi="Arial" w:cs="Arial"/>
          <w:sz w:val="24"/>
          <w:szCs w:val="24"/>
          <w:lang w:eastAsia="ar-SA"/>
        </w:rPr>
        <w:t>Due Saturday @ 2359</w:t>
      </w:r>
    </w:p>
    <w:p w:rsidR="00627AF3" w:rsidRPr="00277F82" w:rsidRDefault="00627AF3" w:rsidP="00627AF3">
      <w:pPr>
        <w:pStyle w:val="ListParagraph"/>
        <w:rPr>
          <w:rFonts w:ascii="Arial" w:hAnsi="Arial" w:cs="Arial"/>
          <w:sz w:val="24"/>
          <w:szCs w:val="24"/>
        </w:rPr>
      </w:pPr>
    </w:p>
    <w:p w:rsidR="00627AF3" w:rsidRPr="00277F82" w:rsidRDefault="00627AF3" w:rsidP="00627AF3">
      <w:pPr>
        <w:rPr>
          <w:rFonts w:cs="Arial"/>
          <w:b/>
          <w:color w:val="auto"/>
          <w:sz w:val="24"/>
          <w:szCs w:val="24"/>
          <w:u w:val="single"/>
        </w:rPr>
      </w:pPr>
      <w:r w:rsidRPr="00277F82">
        <w:rPr>
          <w:rFonts w:cs="Arial"/>
          <w:b/>
          <w:color w:val="auto"/>
          <w:sz w:val="24"/>
          <w:szCs w:val="24"/>
          <w:u w:val="single"/>
        </w:rPr>
        <w:t>WEEKLY QUIZ QUESTIONS     -       With FINALQUIZ requirements</w:t>
      </w:r>
    </w:p>
    <w:p w:rsidR="00627AF3" w:rsidRPr="00277F82" w:rsidRDefault="00627AF3" w:rsidP="00627AF3">
      <w:pPr>
        <w:pStyle w:val="ListParagraph"/>
        <w:numPr>
          <w:ilvl w:val="0"/>
          <w:numId w:val="21"/>
        </w:numPr>
        <w:rPr>
          <w:rFonts w:ascii="Arial" w:hAnsi="Arial" w:cs="Arial"/>
          <w:sz w:val="24"/>
          <w:szCs w:val="24"/>
        </w:rPr>
      </w:pPr>
      <w:r w:rsidRPr="00277F82">
        <w:rPr>
          <w:rFonts w:ascii="Arial" w:hAnsi="Arial" w:cs="Arial"/>
          <w:sz w:val="24"/>
          <w:szCs w:val="24"/>
        </w:rPr>
        <w:t>Weekly: Each student designs 2 mult</w:t>
      </w:r>
      <w:r w:rsidR="00743EB9">
        <w:rPr>
          <w:rFonts w:ascii="Arial" w:hAnsi="Arial" w:cs="Arial"/>
          <w:sz w:val="24"/>
          <w:szCs w:val="24"/>
        </w:rPr>
        <w:t>iple choice questions from Hall</w:t>
      </w:r>
      <w:r w:rsidRPr="00277F82">
        <w:rPr>
          <w:rFonts w:ascii="Arial" w:hAnsi="Arial" w:cs="Arial"/>
          <w:sz w:val="24"/>
          <w:szCs w:val="24"/>
        </w:rPr>
        <w:t>’s text covering the week’s topics.  The ques</w:t>
      </w:r>
      <w:r w:rsidR="00743EB9">
        <w:rPr>
          <w:rFonts w:ascii="Arial" w:hAnsi="Arial" w:cs="Arial"/>
          <w:sz w:val="24"/>
          <w:szCs w:val="24"/>
        </w:rPr>
        <w:t>tions should be multiple choice</w:t>
      </w:r>
      <w:r w:rsidRPr="00277F82">
        <w:rPr>
          <w:rFonts w:ascii="Arial" w:hAnsi="Arial" w:cs="Arial"/>
          <w:sz w:val="24"/>
          <w:szCs w:val="24"/>
        </w:rPr>
        <w:t xml:space="preserve"> NCLEX style, with th</w:t>
      </w:r>
      <w:r w:rsidR="00743EB9">
        <w:rPr>
          <w:rFonts w:ascii="Arial" w:hAnsi="Arial" w:cs="Arial"/>
          <w:sz w:val="24"/>
          <w:szCs w:val="24"/>
        </w:rPr>
        <w:t xml:space="preserve">e correct answer, page number, </w:t>
      </w:r>
      <w:r w:rsidRPr="00277F82">
        <w:rPr>
          <w:rFonts w:ascii="Arial" w:hAnsi="Arial" w:cs="Arial"/>
          <w:sz w:val="24"/>
          <w:szCs w:val="24"/>
        </w:rPr>
        <w:t xml:space="preserve">and rationale.  Submit your 2 questions per discussion board to your Coach by Wednesday of the week @ 2359.  </w:t>
      </w:r>
    </w:p>
    <w:p w:rsidR="00627AF3" w:rsidRPr="00277F82" w:rsidRDefault="00627AF3" w:rsidP="00627AF3">
      <w:pPr>
        <w:pStyle w:val="ListParagraph"/>
        <w:numPr>
          <w:ilvl w:val="0"/>
          <w:numId w:val="21"/>
        </w:numPr>
        <w:rPr>
          <w:rFonts w:ascii="Arial" w:hAnsi="Arial" w:cs="Arial"/>
          <w:sz w:val="24"/>
          <w:szCs w:val="24"/>
        </w:rPr>
      </w:pPr>
      <w:r w:rsidRPr="00277F82">
        <w:rPr>
          <w:rFonts w:ascii="Arial" w:hAnsi="Arial" w:cs="Arial"/>
          <w:sz w:val="24"/>
          <w:szCs w:val="24"/>
        </w:rPr>
        <w:t>These questions represent 10% of your Final Grade, or 2.5% each.  The Final Quiz will be open during week 5 to complete, and is worth 10% of your final grade. A majority of the questions may be worded differently than the initial submission by the student for clarification.</w:t>
      </w:r>
    </w:p>
    <w:p w:rsidR="00627AF3" w:rsidRPr="00277F82" w:rsidRDefault="00627AF3" w:rsidP="00627AF3">
      <w:pPr>
        <w:pStyle w:val="ListParagraph"/>
        <w:numPr>
          <w:ilvl w:val="0"/>
          <w:numId w:val="21"/>
        </w:numPr>
        <w:rPr>
          <w:rFonts w:ascii="Arial" w:hAnsi="Arial" w:cs="Arial"/>
          <w:sz w:val="24"/>
          <w:szCs w:val="24"/>
        </w:rPr>
      </w:pPr>
      <w:r w:rsidRPr="00277F82">
        <w:rPr>
          <w:rFonts w:ascii="Arial" w:hAnsi="Arial" w:cs="Arial"/>
          <w:sz w:val="24"/>
          <w:szCs w:val="24"/>
        </w:rPr>
        <w:t>Submit 2 questions = 100%; submit 1 question = 50%; submit 0 questions = 0%</w:t>
      </w:r>
    </w:p>
    <w:p w:rsidR="00627AF3" w:rsidRPr="00277F82" w:rsidRDefault="00627AF3" w:rsidP="00627AF3">
      <w:pPr>
        <w:pStyle w:val="ListParagraph"/>
        <w:numPr>
          <w:ilvl w:val="0"/>
          <w:numId w:val="21"/>
        </w:numPr>
        <w:rPr>
          <w:rFonts w:ascii="Arial" w:hAnsi="Arial" w:cs="Arial"/>
          <w:b/>
          <w:color w:val="1F497D" w:themeColor="text2"/>
          <w:sz w:val="24"/>
          <w:szCs w:val="24"/>
        </w:rPr>
      </w:pPr>
      <w:r w:rsidRPr="00277F82">
        <w:rPr>
          <w:rFonts w:ascii="Arial" w:hAnsi="Arial" w:cs="Arial"/>
          <w:sz w:val="24"/>
          <w:szCs w:val="24"/>
        </w:rPr>
        <w:t>While the questions are posted on Discussion Board, review the questions, comment if any are unclear, need</w:t>
      </w:r>
      <w:r w:rsidR="00743EB9">
        <w:rPr>
          <w:rFonts w:ascii="Arial" w:hAnsi="Arial" w:cs="Arial"/>
          <w:sz w:val="24"/>
          <w:szCs w:val="24"/>
        </w:rPr>
        <w:t xml:space="preserve"> changing, etc. </w:t>
      </w:r>
      <w:r w:rsidRPr="00277F82">
        <w:rPr>
          <w:rFonts w:ascii="Arial" w:hAnsi="Arial" w:cs="Arial"/>
          <w:sz w:val="24"/>
          <w:szCs w:val="24"/>
        </w:rPr>
        <w:t xml:space="preserve">The Coach posts the reviewed multiple choice test questions Friday, and removes the post on Sunday @ </w:t>
      </w:r>
    </w:p>
    <w:p w:rsidR="00627AF3" w:rsidRPr="00277F82" w:rsidRDefault="00627AF3" w:rsidP="00627AF3">
      <w:pPr>
        <w:pStyle w:val="ListParagraph"/>
        <w:numPr>
          <w:ilvl w:val="0"/>
          <w:numId w:val="21"/>
        </w:numPr>
        <w:rPr>
          <w:rFonts w:ascii="Arial" w:hAnsi="Arial" w:cs="Arial"/>
          <w:b/>
          <w:color w:val="1F497D" w:themeColor="text2"/>
          <w:sz w:val="24"/>
          <w:szCs w:val="24"/>
        </w:rPr>
      </w:pPr>
      <w:r w:rsidRPr="00277F82">
        <w:rPr>
          <w:rFonts w:ascii="Arial" w:hAnsi="Arial" w:cs="Arial"/>
          <w:sz w:val="24"/>
          <w:szCs w:val="24"/>
        </w:rPr>
        <w:t>Final Quiz:</w:t>
      </w:r>
      <w:r w:rsidRPr="00277F82">
        <w:rPr>
          <w:rFonts w:ascii="Arial" w:hAnsi="Arial" w:cs="Arial"/>
          <w:b/>
          <w:sz w:val="24"/>
          <w:szCs w:val="24"/>
        </w:rPr>
        <w:t xml:space="preserve"> </w:t>
      </w:r>
      <w:r w:rsidRPr="00277F82">
        <w:rPr>
          <w:rFonts w:ascii="Arial" w:hAnsi="Arial" w:cs="Arial"/>
          <w:sz w:val="24"/>
          <w:szCs w:val="24"/>
        </w:rPr>
        <w:t>The multiple choice questions submitted by the students are used for the Final Quiz.</w:t>
      </w:r>
      <w:r w:rsidRPr="00277F82">
        <w:rPr>
          <w:rFonts w:ascii="Arial" w:hAnsi="Arial" w:cs="Arial"/>
          <w:b/>
          <w:sz w:val="24"/>
          <w:szCs w:val="24"/>
        </w:rPr>
        <w:t xml:space="preserve"> </w:t>
      </w:r>
      <w:r w:rsidRPr="00277F82">
        <w:rPr>
          <w:rFonts w:ascii="Arial" w:hAnsi="Arial" w:cs="Arial"/>
          <w:sz w:val="24"/>
          <w:szCs w:val="24"/>
        </w:rPr>
        <w:t>There are 50 multiple choice questions, 2 points each, and 3 hours to complete the quiz.  You can move around like you can on a paper quiz, but once you start the quiz, you must complete it within the 3 hours.</w:t>
      </w:r>
      <w:r w:rsidRPr="00277F82">
        <w:rPr>
          <w:rFonts w:ascii="Arial" w:hAnsi="Arial" w:cs="Arial"/>
          <w:b/>
          <w:sz w:val="24"/>
          <w:szCs w:val="24"/>
        </w:rPr>
        <w:t xml:space="preserve">  </w:t>
      </w:r>
    </w:p>
    <w:p w:rsidR="00627AF3" w:rsidRPr="00277F82" w:rsidRDefault="00627AF3" w:rsidP="00627AF3">
      <w:pPr>
        <w:pStyle w:val="ListParagraph"/>
        <w:numPr>
          <w:ilvl w:val="0"/>
          <w:numId w:val="21"/>
        </w:numPr>
        <w:rPr>
          <w:rFonts w:ascii="Arial" w:hAnsi="Arial" w:cs="Arial"/>
          <w:sz w:val="24"/>
          <w:szCs w:val="24"/>
        </w:rPr>
      </w:pPr>
      <w:r w:rsidRPr="00277F82">
        <w:rPr>
          <w:rFonts w:ascii="Arial" w:hAnsi="Arial" w:cs="Arial"/>
          <w:sz w:val="24"/>
          <w:szCs w:val="24"/>
        </w:rPr>
        <w:t>The date for the Final quiz is tentatively set for week 5, TBA.</w:t>
      </w:r>
    </w:p>
    <w:p w:rsidR="00627AF3" w:rsidRPr="00277F82" w:rsidRDefault="00627AF3" w:rsidP="00627AF3">
      <w:pPr>
        <w:ind w:left="360"/>
        <w:rPr>
          <w:rFonts w:cs="Arial"/>
          <w:b/>
          <w:color w:val="auto"/>
          <w:sz w:val="24"/>
          <w:szCs w:val="24"/>
          <w:u w:val="single"/>
        </w:rPr>
      </w:pPr>
    </w:p>
    <w:p w:rsidR="00627AF3" w:rsidRPr="00277F82" w:rsidRDefault="00627AF3" w:rsidP="00627AF3">
      <w:pPr>
        <w:ind w:left="360"/>
        <w:rPr>
          <w:rFonts w:cs="Arial"/>
          <w:color w:val="auto"/>
          <w:sz w:val="24"/>
          <w:szCs w:val="24"/>
        </w:rPr>
      </w:pPr>
      <w:r w:rsidRPr="00277F82">
        <w:rPr>
          <w:rFonts w:cs="Arial"/>
          <w:b/>
          <w:color w:val="auto"/>
          <w:sz w:val="24"/>
          <w:szCs w:val="24"/>
          <w:u w:val="single"/>
        </w:rPr>
        <w:t>FINAL PAPER</w:t>
      </w:r>
      <w:r w:rsidRPr="00277F82">
        <w:rPr>
          <w:rFonts w:cs="Arial"/>
          <w:color w:val="auto"/>
          <w:sz w:val="24"/>
          <w:szCs w:val="24"/>
        </w:rPr>
        <w:t xml:space="preserve"> </w:t>
      </w:r>
    </w:p>
    <w:p w:rsidR="00627AF3" w:rsidRPr="00277F82" w:rsidRDefault="00627AF3" w:rsidP="00627AF3">
      <w:pPr>
        <w:pStyle w:val="ListParagraph"/>
        <w:rPr>
          <w:rFonts w:ascii="Arial" w:hAnsi="Arial" w:cs="Arial"/>
          <w:sz w:val="24"/>
          <w:szCs w:val="24"/>
        </w:rPr>
      </w:pPr>
      <w:r w:rsidRPr="00277F82">
        <w:rPr>
          <w:rFonts w:ascii="Arial" w:hAnsi="Arial" w:cs="Arial"/>
          <w:sz w:val="24"/>
          <w:szCs w:val="24"/>
        </w:rPr>
        <w:t xml:space="preserve">The final paper is an integration of the whole course. The purpose of this paper is to synthesize the pathophysiology covered during the five week course. The </w:t>
      </w:r>
      <w:r w:rsidRPr="00277F82">
        <w:rPr>
          <w:rFonts w:ascii="Arial" w:hAnsi="Arial" w:cs="Arial"/>
          <w:sz w:val="24"/>
          <w:szCs w:val="24"/>
        </w:rPr>
        <w:lastRenderedPageBreak/>
        <w:t>paper consists of an introduction of an approved disease process, the disease’s importance and the population affected, as well as a description of the physiology that normally occurs, and a description of the pathological events that occur during the disease process. In addition, an analysis of how the disease process impacts the major body systems follows, and lastly, the conclusion consists of summarizing and reflecting on the disease process. Grammar and spelling are critical and are counted in the grade. APA is required, including all citations, headings, and reference list. A cover page is required according to the UTA-CONHI policy. The paper can be submitted anytime during the fifth week, and will be accepted through Thursday at 23:59. Late submissions will not be accepted.</w:t>
      </w:r>
    </w:p>
    <w:p w:rsidR="00627AF3" w:rsidRPr="00277F82" w:rsidRDefault="00627AF3" w:rsidP="00627AF3">
      <w:pPr>
        <w:pStyle w:val="ListParagraph"/>
        <w:rPr>
          <w:rFonts w:ascii="Arial" w:hAnsi="Arial" w:cs="Arial"/>
          <w:sz w:val="24"/>
          <w:szCs w:val="24"/>
        </w:rPr>
      </w:pPr>
    </w:p>
    <w:p w:rsidR="00627AF3" w:rsidRPr="00277F82" w:rsidRDefault="00627AF3" w:rsidP="00627AF3">
      <w:pPr>
        <w:ind w:firstLine="720"/>
        <w:rPr>
          <w:rFonts w:cs="Arial"/>
          <w:b/>
          <w:color w:val="1F497D" w:themeColor="text2"/>
          <w:sz w:val="24"/>
          <w:szCs w:val="24"/>
        </w:rPr>
      </w:pPr>
      <w:r w:rsidRPr="00277F82">
        <w:rPr>
          <w:rFonts w:cs="Arial"/>
          <w:b/>
          <w:sz w:val="24"/>
          <w:szCs w:val="24"/>
          <w:u w:val="single"/>
        </w:rPr>
        <w:t>Final Paper Requirements</w:t>
      </w:r>
      <w:r w:rsidRPr="00277F82">
        <w:rPr>
          <w:rFonts w:cs="Arial"/>
          <w:b/>
          <w:color w:val="1F497D" w:themeColor="text2"/>
          <w:sz w:val="24"/>
          <w:szCs w:val="24"/>
        </w:rPr>
        <w:t xml:space="preserve">, </w:t>
      </w:r>
    </w:p>
    <w:p w:rsidR="00627AF3" w:rsidRPr="00277F82" w:rsidRDefault="00627AF3" w:rsidP="00627AF3">
      <w:pPr>
        <w:pStyle w:val="ListParagraph"/>
        <w:numPr>
          <w:ilvl w:val="0"/>
          <w:numId w:val="8"/>
        </w:numPr>
        <w:rPr>
          <w:rFonts w:ascii="Arial" w:hAnsi="Arial" w:cs="Arial"/>
          <w:b/>
          <w:color w:val="4F81BD" w:themeColor="accent1"/>
          <w:sz w:val="24"/>
          <w:szCs w:val="24"/>
        </w:rPr>
      </w:pPr>
      <w:r w:rsidRPr="00277F82">
        <w:rPr>
          <w:rFonts w:ascii="Arial" w:hAnsi="Arial" w:cs="Arial"/>
          <w:b/>
          <w:sz w:val="24"/>
          <w:szCs w:val="24"/>
        </w:rPr>
        <w:t>Week 1</w:t>
      </w:r>
      <w:r w:rsidRPr="00277F82">
        <w:rPr>
          <w:rFonts w:ascii="Arial" w:hAnsi="Arial" w:cs="Arial"/>
          <w:sz w:val="24"/>
          <w:szCs w:val="24"/>
        </w:rPr>
        <w:t xml:space="preserve"> -&gt; Approval</w:t>
      </w:r>
      <w:r w:rsidR="00743EB9">
        <w:rPr>
          <w:rFonts w:ascii="Arial" w:hAnsi="Arial" w:cs="Arial"/>
          <w:sz w:val="24"/>
          <w:szCs w:val="24"/>
        </w:rPr>
        <w:t xml:space="preserve"> of disease topic by the Coach</w:t>
      </w:r>
      <w:r w:rsidRPr="00277F82">
        <w:rPr>
          <w:rFonts w:ascii="Arial" w:hAnsi="Arial" w:cs="Arial"/>
          <w:sz w:val="24"/>
          <w:szCs w:val="24"/>
        </w:rPr>
        <w:t>. Submit draft with 200 words using APA format, describing the introduction of the disease. Please see the Syllabus Rubrics for further details. This submission is considered a draft and will be</w:t>
      </w:r>
      <w:r w:rsidR="00743EB9">
        <w:rPr>
          <w:rFonts w:ascii="Arial" w:hAnsi="Arial" w:cs="Arial"/>
          <w:sz w:val="24"/>
          <w:szCs w:val="24"/>
        </w:rPr>
        <w:t xml:space="preserve"> reviewed by the Coach</w:t>
      </w:r>
      <w:r w:rsidRPr="00277F82">
        <w:rPr>
          <w:rFonts w:ascii="Arial" w:hAnsi="Arial" w:cs="Arial"/>
          <w:sz w:val="24"/>
          <w:szCs w:val="24"/>
        </w:rPr>
        <w:t xml:space="preserve"> for recommendations and returned the following week. </w:t>
      </w:r>
    </w:p>
    <w:p w:rsidR="00627AF3" w:rsidRPr="00277F82" w:rsidRDefault="00627AF3" w:rsidP="00627AF3">
      <w:pPr>
        <w:pStyle w:val="ListParagraph"/>
        <w:numPr>
          <w:ilvl w:val="0"/>
          <w:numId w:val="8"/>
        </w:numPr>
        <w:rPr>
          <w:rFonts w:ascii="Arial" w:hAnsi="Arial" w:cs="Arial"/>
          <w:sz w:val="24"/>
          <w:szCs w:val="24"/>
        </w:rPr>
      </w:pPr>
      <w:r w:rsidRPr="00277F82">
        <w:rPr>
          <w:rFonts w:ascii="Arial" w:hAnsi="Arial" w:cs="Arial"/>
          <w:b/>
          <w:sz w:val="24"/>
          <w:szCs w:val="24"/>
        </w:rPr>
        <w:t>Week 2</w:t>
      </w:r>
      <w:r w:rsidRPr="00277F82">
        <w:rPr>
          <w:rFonts w:ascii="Arial" w:hAnsi="Arial" w:cs="Arial"/>
          <w:sz w:val="24"/>
          <w:szCs w:val="24"/>
        </w:rPr>
        <w:t xml:space="preserve"> -&gt; Submit draft with 200 words using APA format, defining the normal physiological processes before the disease begins and the abnormal pathological processes that occur during the disease process. This submission is considered a draft and will be</w:t>
      </w:r>
      <w:r w:rsidR="00743EB9">
        <w:rPr>
          <w:rFonts w:ascii="Arial" w:hAnsi="Arial" w:cs="Arial"/>
          <w:sz w:val="24"/>
          <w:szCs w:val="24"/>
        </w:rPr>
        <w:t xml:space="preserve"> reviewed by the Coach</w:t>
      </w:r>
      <w:r w:rsidRPr="00277F82">
        <w:rPr>
          <w:rFonts w:ascii="Arial" w:hAnsi="Arial" w:cs="Arial"/>
          <w:sz w:val="24"/>
          <w:szCs w:val="24"/>
        </w:rPr>
        <w:t xml:space="preserve"> for recommendations and returned the following week</w:t>
      </w:r>
    </w:p>
    <w:p w:rsidR="00627AF3" w:rsidRPr="00277F82" w:rsidRDefault="00627AF3" w:rsidP="00627AF3">
      <w:pPr>
        <w:pStyle w:val="ListParagraph"/>
        <w:numPr>
          <w:ilvl w:val="0"/>
          <w:numId w:val="8"/>
        </w:numPr>
        <w:rPr>
          <w:rFonts w:ascii="Arial" w:hAnsi="Arial" w:cs="Arial"/>
          <w:sz w:val="24"/>
          <w:szCs w:val="24"/>
        </w:rPr>
      </w:pPr>
      <w:r w:rsidRPr="00277F82">
        <w:rPr>
          <w:rFonts w:ascii="Arial" w:hAnsi="Arial" w:cs="Arial"/>
          <w:b/>
          <w:sz w:val="24"/>
          <w:szCs w:val="24"/>
        </w:rPr>
        <w:t xml:space="preserve">Week 3 -&gt; </w:t>
      </w:r>
      <w:r w:rsidRPr="00277F82">
        <w:rPr>
          <w:rFonts w:ascii="Arial" w:hAnsi="Arial" w:cs="Arial"/>
          <w:sz w:val="24"/>
          <w:szCs w:val="24"/>
        </w:rPr>
        <w:t>Submit draft with 200 words using APA format, defining how the disease impacts the major body systems. This submission is considered a draft and will be</w:t>
      </w:r>
      <w:r w:rsidR="00743EB9">
        <w:rPr>
          <w:rFonts w:ascii="Arial" w:hAnsi="Arial" w:cs="Arial"/>
          <w:sz w:val="24"/>
          <w:szCs w:val="24"/>
        </w:rPr>
        <w:t xml:space="preserve"> reviewed by the Coach</w:t>
      </w:r>
      <w:r w:rsidRPr="00277F82">
        <w:rPr>
          <w:rFonts w:ascii="Arial" w:hAnsi="Arial" w:cs="Arial"/>
          <w:sz w:val="24"/>
          <w:szCs w:val="24"/>
        </w:rPr>
        <w:t xml:space="preserve"> for recommendations and returned the following week.</w:t>
      </w:r>
    </w:p>
    <w:p w:rsidR="00627AF3" w:rsidRPr="00277F82" w:rsidRDefault="00627AF3" w:rsidP="00627AF3">
      <w:pPr>
        <w:pStyle w:val="ListParagraph"/>
        <w:numPr>
          <w:ilvl w:val="0"/>
          <w:numId w:val="8"/>
        </w:numPr>
        <w:rPr>
          <w:rFonts w:ascii="Arial" w:hAnsi="Arial" w:cs="Arial"/>
          <w:sz w:val="24"/>
          <w:szCs w:val="24"/>
        </w:rPr>
      </w:pPr>
      <w:r w:rsidRPr="00277F82">
        <w:rPr>
          <w:rFonts w:ascii="Arial" w:hAnsi="Arial" w:cs="Arial"/>
          <w:b/>
          <w:sz w:val="24"/>
          <w:szCs w:val="24"/>
        </w:rPr>
        <w:t>Week 4</w:t>
      </w:r>
      <w:r w:rsidRPr="00277F82">
        <w:rPr>
          <w:rFonts w:ascii="Arial" w:hAnsi="Arial" w:cs="Arial"/>
          <w:sz w:val="24"/>
          <w:szCs w:val="24"/>
        </w:rPr>
        <w:t xml:space="preserve"> -&gt;.</w:t>
      </w:r>
      <w:r w:rsidRPr="00277F82">
        <w:rPr>
          <w:rFonts w:ascii="Arial" w:hAnsi="Arial" w:cs="Arial"/>
          <w:b/>
          <w:sz w:val="24"/>
          <w:szCs w:val="24"/>
        </w:rPr>
        <w:t xml:space="preserve"> NO DRAFT DUE. </w:t>
      </w:r>
    </w:p>
    <w:p w:rsidR="00627AF3" w:rsidRPr="00277F82" w:rsidRDefault="00627AF3" w:rsidP="00627AF3">
      <w:pPr>
        <w:pStyle w:val="ListParagraph"/>
        <w:numPr>
          <w:ilvl w:val="0"/>
          <w:numId w:val="8"/>
        </w:numPr>
        <w:rPr>
          <w:rFonts w:ascii="Arial" w:hAnsi="Arial" w:cs="Arial"/>
          <w:sz w:val="24"/>
          <w:szCs w:val="24"/>
        </w:rPr>
      </w:pPr>
      <w:r w:rsidRPr="00277F82">
        <w:rPr>
          <w:rFonts w:ascii="Arial" w:hAnsi="Arial" w:cs="Arial"/>
          <w:b/>
          <w:sz w:val="24"/>
          <w:szCs w:val="24"/>
        </w:rPr>
        <w:t>Week 5 -&gt;</w:t>
      </w:r>
      <w:r w:rsidRPr="00277F82">
        <w:rPr>
          <w:rFonts w:ascii="Arial" w:hAnsi="Arial" w:cs="Arial"/>
          <w:sz w:val="24"/>
          <w:szCs w:val="24"/>
        </w:rPr>
        <w:t xml:space="preserve"> Submission of the Final Paper is due </w:t>
      </w:r>
      <w:r w:rsidRPr="00277F82">
        <w:rPr>
          <w:rFonts w:ascii="Arial" w:hAnsi="Arial" w:cs="Arial"/>
          <w:b/>
          <w:sz w:val="24"/>
          <w:szCs w:val="24"/>
        </w:rPr>
        <w:t>Thursday, @ 2359.</w:t>
      </w:r>
    </w:p>
    <w:p w:rsidR="00627AF3" w:rsidRPr="00277F82" w:rsidRDefault="00627AF3" w:rsidP="00627AF3">
      <w:pPr>
        <w:pStyle w:val="ListParagraph"/>
        <w:numPr>
          <w:ilvl w:val="0"/>
          <w:numId w:val="8"/>
        </w:numPr>
        <w:rPr>
          <w:rFonts w:ascii="Arial" w:hAnsi="Arial" w:cs="Arial"/>
          <w:sz w:val="24"/>
          <w:szCs w:val="24"/>
        </w:rPr>
      </w:pPr>
      <w:r w:rsidRPr="00277F82">
        <w:rPr>
          <w:rFonts w:ascii="Arial" w:hAnsi="Arial" w:cs="Arial"/>
          <w:sz w:val="24"/>
          <w:szCs w:val="24"/>
        </w:rPr>
        <w:t>Late submissions will not be accepted.</w:t>
      </w:r>
      <w:r w:rsidRPr="00277F82">
        <w:rPr>
          <w:rFonts w:ascii="Arial" w:hAnsi="Arial" w:cs="Arial"/>
          <w:b/>
          <w:color w:val="4F81BD" w:themeColor="accent1"/>
          <w:sz w:val="24"/>
          <w:szCs w:val="24"/>
        </w:rPr>
        <w:t xml:space="preserve"> </w:t>
      </w:r>
      <w:r w:rsidRPr="00277F82">
        <w:rPr>
          <w:rFonts w:ascii="Arial" w:hAnsi="Arial" w:cs="Arial"/>
          <w:sz w:val="24"/>
          <w:szCs w:val="24"/>
        </w:rPr>
        <w:t>The weekly submissions are considered a draft and may or may not consist of the entire section</w:t>
      </w:r>
      <w:r w:rsidRPr="00277F82">
        <w:rPr>
          <w:rFonts w:ascii="Arial" w:hAnsi="Arial" w:cs="Arial"/>
          <w:b/>
          <w:sz w:val="24"/>
          <w:szCs w:val="24"/>
        </w:rPr>
        <w:t>.</w:t>
      </w:r>
      <w:r w:rsidRPr="00277F82">
        <w:rPr>
          <w:rFonts w:ascii="Arial" w:hAnsi="Arial" w:cs="Arial"/>
          <w:sz w:val="24"/>
          <w:szCs w:val="24"/>
        </w:rPr>
        <w:t xml:space="preserve"> This is a way to ensure that you are on the right track, describing the topic, using headings, and using APA format correctly. By Week 5, you should have a nice start on your draft to complete for the Final Paper. </w:t>
      </w:r>
    </w:p>
    <w:p w:rsidR="00627AF3" w:rsidRPr="00277F82" w:rsidRDefault="00627AF3" w:rsidP="00627AF3">
      <w:pPr>
        <w:pStyle w:val="ListParagraph"/>
        <w:rPr>
          <w:rFonts w:ascii="Arial" w:hAnsi="Arial" w:cs="Arial"/>
          <w:sz w:val="24"/>
          <w:szCs w:val="24"/>
        </w:rPr>
      </w:pPr>
    </w:p>
    <w:p w:rsidR="00627AF3" w:rsidRPr="00277F82" w:rsidRDefault="00627AF3" w:rsidP="00627AF3">
      <w:pPr>
        <w:rPr>
          <w:rFonts w:cs="Arial"/>
          <w:sz w:val="24"/>
          <w:szCs w:val="24"/>
        </w:rPr>
      </w:pPr>
      <w:r w:rsidRPr="00277F82">
        <w:rPr>
          <w:rFonts w:cs="Arial"/>
          <w:b/>
          <w:sz w:val="24"/>
          <w:szCs w:val="24"/>
        </w:rPr>
        <w:t>Test Reviews</w:t>
      </w:r>
      <w:r w:rsidRPr="00277F82">
        <w:rPr>
          <w:rFonts w:cs="Arial"/>
          <w:sz w:val="24"/>
          <w:szCs w:val="24"/>
        </w:rPr>
        <w:t>: Questions and answers should take place on Blackboard (Bb) Discussion section, under Professor Forum, so all students can benefit. Students are encouraged to post questions regarding assigned readings and lecture content on the Discussion board (</w:t>
      </w:r>
      <w:hyperlink r:id="rId17" w:history="1">
        <w:r w:rsidRPr="00277F82">
          <w:rPr>
            <w:rStyle w:val="Hyperlink"/>
            <w:rFonts w:cs="Arial"/>
            <w:sz w:val="24"/>
            <w:szCs w:val="24"/>
          </w:rPr>
          <w:t>https://elearn.uta.edu</w:t>
        </w:r>
      </w:hyperlink>
      <w:r w:rsidRPr="00277F82">
        <w:rPr>
          <w:rFonts w:cs="Arial"/>
          <w:sz w:val="24"/>
          <w:szCs w:val="24"/>
        </w:rPr>
        <w:t xml:space="preserve">). </w:t>
      </w:r>
    </w:p>
    <w:p w:rsidR="00627AF3" w:rsidRPr="00A46FD8" w:rsidRDefault="00627AF3" w:rsidP="00A46FD8">
      <w:pPr>
        <w:rPr>
          <w:rFonts w:cs="Arial"/>
          <w:color w:val="000000"/>
          <w:sz w:val="24"/>
          <w:szCs w:val="24"/>
        </w:rPr>
      </w:pPr>
      <w:r w:rsidRPr="00277F82">
        <w:rPr>
          <w:rFonts w:cs="Arial"/>
          <w:b/>
          <w:sz w:val="24"/>
          <w:szCs w:val="24"/>
        </w:rPr>
        <w:t xml:space="preserve">Grading Policy: </w:t>
      </w:r>
      <w:r w:rsidRPr="00277F82">
        <w:rPr>
          <w:rFonts w:cs="Arial"/>
          <w:color w:val="000000"/>
          <w:sz w:val="24"/>
          <w:szCs w:val="24"/>
        </w:rPr>
        <w:t xml:space="preserve">Each test score with a decimal fraction will be rounded off to one decimal place. Then, if the digit to the right of the decimal is 5 or greater, the digit will be dropped and the preceding number increased by 1. If the digit to the right of the decimal is less than 5, the preceding number will not be altered. For example, a test score of 89.5 will be rounded off to 90 (A) and a score of 89.4 will remain unaltered (B). </w:t>
      </w:r>
      <w:r w:rsidRPr="00277F82">
        <w:rPr>
          <w:rFonts w:cs="Arial"/>
          <w:color w:val="000000"/>
          <w:sz w:val="24"/>
          <w:szCs w:val="24"/>
          <w:u w:val="single"/>
        </w:rPr>
        <w:t>There are no exceptions.</w:t>
      </w:r>
    </w:p>
    <w:p w:rsidR="00627AF3" w:rsidRPr="00277F82" w:rsidRDefault="00627AF3" w:rsidP="00627AF3">
      <w:pPr>
        <w:pStyle w:val="BodyText"/>
        <w:tabs>
          <w:tab w:val="clear" w:pos="-1080"/>
        </w:tabs>
        <w:ind w:right="0"/>
        <w:rPr>
          <w:rFonts w:ascii="Arial" w:hAnsi="Arial" w:cs="Arial"/>
        </w:rPr>
      </w:pPr>
      <w:r w:rsidRPr="00277F82">
        <w:rPr>
          <w:rFonts w:ascii="Arial" w:hAnsi="Arial" w:cs="Arial"/>
        </w:rPr>
        <w:lastRenderedPageBreak/>
        <w:t>A = 90 - 100</w:t>
      </w:r>
    </w:p>
    <w:p w:rsidR="00627AF3" w:rsidRPr="00277F82" w:rsidRDefault="00627AF3" w:rsidP="00627AF3">
      <w:pPr>
        <w:pStyle w:val="BodyText"/>
        <w:tabs>
          <w:tab w:val="clear" w:pos="-1080"/>
        </w:tabs>
        <w:ind w:right="0"/>
        <w:rPr>
          <w:rFonts w:ascii="Arial" w:hAnsi="Arial" w:cs="Arial"/>
        </w:rPr>
      </w:pPr>
      <w:r w:rsidRPr="00277F82">
        <w:rPr>
          <w:rFonts w:ascii="Arial" w:hAnsi="Arial" w:cs="Arial"/>
        </w:rPr>
        <w:t>B = 80 – 89</w:t>
      </w:r>
    </w:p>
    <w:p w:rsidR="00627AF3" w:rsidRPr="00277F82" w:rsidRDefault="00627AF3" w:rsidP="00627AF3">
      <w:pPr>
        <w:pStyle w:val="BodyText"/>
        <w:tabs>
          <w:tab w:val="clear" w:pos="-1080"/>
        </w:tabs>
        <w:ind w:right="0"/>
        <w:rPr>
          <w:rFonts w:ascii="Arial" w:hAnsi="Arial" w:cs="Arial"/>
        </w:rPr>
      </w:pPr>
      <w:r w:rsidRPr="00277F82">
        <w:rPr>
          <w:rFonts w:ascii="Arial" w:hAnsi="Arial" w:cs="Arial"/>
        </w:rPr>
        <w:t>C = 70 – 79</w:t>
      </w:r>
    </w:p>
    <w:p w:rsidR="00627AF3" w:rsidRPr="00277F82" w:rsidRDefault="00627AF3" w:rsidP="00627AF3">
      <w:pPr>
        <w:pStyle w:val="BodyText"/>
        <w:tabs>
          <w:tab w:val="clear" w:pos="-1080"/>
        </w:tabs>
        <w:ind w:right="0"/>
        <w:rPr>
          <w:rFonts w:ascii="Arial" w:hAnsi="Arial" w:cs="Arial"/>
        </w:rPr>
      </w:pPr>
      <w:r w:rsidRPr="00277F82">
        <w:rPr>
          <w:rFonts w:ascii="Arial" w:hAnsi="Arial" w:cs="Arial"/>
        </w:rPr>
        <w:t>D = 60 – 69</w:t>
      </w:r>
    </w:p>
    <w:p w:rsidR="00627AF3" w:rsidRPr="00277F82" w:rsidRDefault="00627AF3" w:rsidP="00627AF3">
      <w:pPr>
        <w:pStyle w:val="BodyText"/>
        <w:tabs>
          <w:tab w:val="clear" w:pos="-1080"/>
        </w:tabs>
        <w:ind w:right="0"/>
        <w:rPr>
          <w:rFonts w:ascii="Arial" w:hAnsi="Arial" w:cs="Arial"/>
        </w:rPr>
      </w:pPr>
      <w:r w:rsidRPr="00277F82">
        <w:rPr>
          <w:rFonts w:ascii="Arial" w:hAnsi="Arial" w:cs="Arial"/>
        </w:rPr>
        <w:t>F = &lt;60</w:t>
      </w:r>
    </w:p>
    <w:p w:rsidR="00627AF3" w:rsidRPr="00277F82" w:rsidRDefault="00627AF3" w:rsidP="00627AF3">
      <w:pPr>
        <w:rPr>
          <w:rFonts w:cs="Arial"/>
          <w:b/>
          <w:sz w:val="24"/>
          <w:szCs w:val="24"/>
        </w:rPr>
      </w:pPr>
    </w:p>
    <w:p w:rsidR="00627AF3" w:rsidRPr="00277F82" w:rsidRDefault="00627AF3" w:rsidP="00627AF3">
      <w:pPr>
        <w:pStyle w:val="BodyText"/>
        <w:tabs>
          <w:tab w:val="clear" w:pos="-1080"/>
        </w:tabs>
        <w:ind w:right="0"/>
        <w:rPr>
          <w:rFonts w:ascii="Arial" w:hAnsi="Arial" w:cs="Arial"/>
        </w:rPr>
      </w:pPr>
      <w:r w:rsidRPr="00277F82">
        <w:rPr>
          <w:rFonts w:ascii="Arial" w:hAnsi="Arial" w:cs="Arial"/>
        </w:rPr>
        <w:t xml:space="preserve">Grades for each discussion, assignments, and quizzes are available on Bb grade center. Grades should be available no later than the following Monday. Final Grades are posted no later than Wednesday the following week.  </w:t>
      </w:r>
    </w:p>
    <w:p w:rsidR="00627AF3" w:rsidRPr="00277F82" w:rsidRDefault="00627AF3" w:rsidP="00627AF3">
      <w:pPr>
        <w:pStyle w:val="BodyText"/>
        <w:tabs>
          <w:tab w:val="clear" w:pos="-1080"/>
        </w:tabs>
        <w:ind w:right="0"/>
        <w:rPr>
          <w:rFonts w:ascii="Arial" w:hAnsi="Arial" w:cs="Arial"/>
        </w:rPr>
      </w:pPr>
    </w:p>
    <w:p w:rsidR="00627AF3" w:rsidRPr="00277F82" w:rsidRDefault="00627AF3" w:rsidP="00627AF3">
      <w:pPr>
        <w:rPr>
          <w:rFonts w:cs="Arial"/>
          <w:color w:val="000000"/>
          <w:sz w:val="24"/>
          <w:szCs w:val="24"/>
        </w:rPr>
      </w:pPr>
      <w:r w:rsidRPr="00277F82">
        <w:rPr>
          <w:rFonts w:cs="Arial"/>
          <w:b/>
          <w:color w:val="000000"/>
          <w:sz w:val="24"/>
          <w:szCs w:val="24"/>
        </w:rPr>
        <w:t>The student’s course grade is calculated by the following</w:t>
      </w:r>
      <w:r w:rsidRPr="00277F82">
        <w:rPr>
          <w:rFonts w:cs="Arial"/>
          <w:color w:val="000000"/>
          <w:sz w:val="24"/>
          <w:szCs w:val="24"/>
        </w:rPr>
        <w:t>:</w:t>
      </w:r>
    </w:p>
    <w:tbl>
      <w:tblPr>
        <w:tblW w:w="0" w:type="auto"/>
        <w:tblCellMar>
          <w:left w:w="0" w:type="dxa"/>
          <w:right w:w="0" w:type="dxa"/>
        </w:tblCellMar>
        <w:tblLook w:val="04A0"/>
      </w:tblPr>
      <w:tblGrid>
        <w:gridCol w:w="3045"/>
        <w:gridCol w:w="3294"/>
      </w:tblGrid>
      <w:tr w:rsidR="00627AF3" w:rsidRPr="00277F82" w:rsidTr="00A46FD8">
        <w:trPr>
          <w:trHeight w:val="490"/>
        </w:trPr>
        <w:tc>
          <w:tcPr>
            <w:tcW w:w="3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7AF3" w:rsidRPr="00277F82" w:rsidRDefault="00627AF3" w:rsidP="00EE2C6F">
            <w:pPr>
              <w:rPr>
                <w:rFonts w:eastAsia="Times New Roman" w:cs="Arial"/>
                <w:b/>
                <w:sz w:val="24"/>
                <w:szCs w:val="24"/>
              </w:rPr>
            </w:pPr>
            <w:r w:rsidRPr="00277F82">
              <w:rPr>
                <w:rFonts w:eastAsia="Times New Roman" w:cs="Arial"/>
                <w:b/>
                <w:sz w:val="24"/>
                <w:szCs w:val="24"/>
              </w:rPr>
              <w:t>Grading Components</w:t>
            </w:r>
          </w:p>
        </w:tc>
        <w:tc>
          <w:tcPr>
            <w:tcW w:w="32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7AF3" w:rsidRPr="00277F82" w:rsidRDefault="00627AF3" w:rsidP="00EE2C6F">
            <w:pPr>
              <w:rPr>
                <w:rFonts w:eastAsia="Times New Roman" w:cs="Arial"/>
                <w:b/>
                <w:sz w:val="24"/>
                <w:szCs w:val="24"/>
              </w:rPr>
            </w:pPr>
            <w:r w:rsidRPr="00277F82">
              <w:rPr>
                <w:rFonts w:eastAsia="Times New Roman" w:cs="Arial"/>
                <w:b/>
                <w:sz w:val="24"/>
                <w:szCs w:val="24"/>
              </w:rPr>
              <w:t>100%</w:t>
            </w:r>
          </w:p>
        </w:tc>
      </w:tr>
      <w:tr w:rsidR="00627AF3" w:rsidRPr="00277F82" w:rsidTr="00A46FD8">
        <w:trPr>
          <w:trHeight w:val="1767"/>
        </w:trPr>
        <w:tc>
          <w:tcPr>
            <w:tcW w:w="3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AF3" w:rsidRPr="00277F82" w:rsidRDefault="00627AF3" w:rsidP="00EE2C6F">
            <w:pPr>
              <w:rPr>
                <w:rFonts w:eastAsia="Times New Roman" w:cs="Arial"/>
                <w:sz w:val="24"/>
                <w:szCs w:val="24"/>
              </w:rPr>
            </w:pPr>
            <w:r w:rsidRPr="00277F82">
              <w:rPr>
                <w:rFonts w:eastAsia="Times New Roman" w:cs="Arial"/>
                <w:sz w:val="24"/>
                <w:szCs w:val="24"/>
              </w:rPr>
              <w:t xml:space="preserve">Quizzes </w:t>
            </w:r>
          </w:p>
          <w:p w:rsidR="00627AF3" w:rsidRPr="00277F82" w:rsidRDefault="00627AF3" w:rsidP="00EE2C6F">
            <w:pPr>
              <w:rPr>
                <w:rFonts w:eastAsia="Times New Roman" w:cs="Arial"/>
                <w:sz w:val="24"/>
                <w:szCs w:val="24"/>
              </w:rPr>
            </w:pPr>
            <w:r w:rsidRPr="00277F82">
              <w:rPr>
                <w:rFonts w:eastAsia="Times New Roman" w:cs="Arial"/>
                <w:sz w:val="24"/>
                <w:szCs w:val="24"/>
              </w:rPr>
              <w:t>Assignment</w:t>
            </w:r>
          </w:p>
        </w:tc>
        <w:tc>
          <w:tcPr>
            <w:tcW w:w="3294" w:type="dxa"/>
            <w:tcBorders>
              <w:top w:val="nil"/>
              <w:left w:val="nil"/>
              <w:bottom w:val="single" w:sz="8" w:space="0" w:color="auto"/>
              <w:right w:val="single" w:sz="8" w:space="0" w:color="auto"/>
            </w:tcBorders>
            <w:tcMar>
              <w:top w:w="0" w:type="dxa"/>
              <w:left w:w="108" w:type="dxa"/>
              <w:bottom w:w="0" w:type="dxa"/>
              <w:right w:w="108" w:type="dxa"/>
            </w:tcMar>
            <w:hideMark/>
          </w:tcPr>
          <w:p w:rsidR="00627AF3" w:rsidRPr="00277F82" w:rsidRDefault="00627AF3" w:rsidP="00EE2C6F">
            <w:pPr>
              <w:rPr>
                <w:rFonts w:eastAsia="Times New Roman" w:cs="Arial"/>
                <w:sz w:val="24"/>
                <w:szCs w:val="24"/>
              </w:rPr>
            </w:pPr>
            <w:r w:rsidRPr="00277F82">
              <w:rPr>
                <w:rFonts w:eastAsia="Times New Roman" w:cs="Arial"/>
                <w:b/>
                <w:sz w:val="24"/>
                <w:szCs w:val="24"/>
              </w:rPr>
              <w:t>Total 20</w:t>
            </w:r>
            <w:r w:rsidRPr="00277F82">
              <w:rPr>
                <w:rFonts w:eastAsia="Times New Roman" w:cs="Arial"/>
                <w:sz w:val="24"/>
                <w:szCs w:val="24"/>
              </w:rPr>
              <w:t xml:space="preserve">% </w:t>
            </w:r>
          </w:p>
          <w:p w:rsidR="00627AF3" w:rsidRPr="00277F82" w:rsidRDefault="00743EB9" w:rsidP="00EE2C6F">
            <w:pPr>
              <w:rPr>
                <w:rFonts w:eastAsia="Times New Roman" w:cs="Arial"/>
                <w:sz w:val="24"/>
                <w:szCs w:val="24"/>
              </w:rPr>
            </w:pPr>
            <w:r>
              <w:rPr>
                <w:rFonts w:eastAsia="Times New Roman" w:cs="Arial"/>
                <w:sz w:val="24"/>
                <w:szCs w:val="24"/>
              </w:rPr>
              <w:t xml:space="preserve">10% - </w:t>
            </w:r>
            <w:r w:rsidR="00627AF3" w:rsidRPr="00277F82">
              <w:rPr>
                <w:rFonts w:eastAsia="Times New Roman" w:cs="Arial"/>
                <w:sz w:val="24"/>
                <w:szCs w:val="24"/>
              </w:rPr>
              <w:t>(8 questions submitted @ .2.5% each = 10%)</w:t>
            </w:r>
          </w:p>
          <w:p w:rsidR="00627AF3" w:rsidRPr="00277F82" w:rsidRDefault="00627AF3" w:rsidP="00EE2C6F">
            <w:pPr>
              <w:rPr>
                <w:rFonts w:eastAsia="Times New Roman" w:cs="Arial"/>
                <w:sz w:val="24"/>
                <w:szCs w:val="24"/>
              </w:rPr>
            </w:pPr>
            <w:r w:rsidRPr="00277F82">
              <w:rPr>
                <w:rFonts w:eastAsia="Times New Roman" w:cs="Arial"/>
                <w:sz w:val="24"/>
                <w:szCs w:val="24"/>
              </w:rPr>
              <w:t>10% - (final quiz)</w:t>
            </w:r>
          </w:p>
        </w:tc>
      </w:tr>
      <w:tr w:rsidR="00627AF3" w:rsidRPr="00277F82" w:rsidTr="00A46FD8">
        <w:trPr>
          <w:trHeight w:val="981"/>
        </w:trPr>
        <w:tc>
          <w:tcPr>
            <w:tcW w:w="3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AF3" w:rsidRPr="00277F82" w:rsidRDefault="00627AF3" w:rsidP="00EE2C6F">
            <w:pPr>
              <w:rPr>
                <w:rFonts w:eastAsia="Times New Roman" w:cs="Arial"/>
                <w:sz w:val="24"/>
                <w:szCs w:val="24"/>
              </w:rPr>
            </w:pPr>
            <w:r w:rsidRPr="00277F82">
              <w:rPr>
                <w:rFonts w:eastAsia="Times New Roman" w:cs="Arial"/>
                <w:sz w:val="24"/>
                <w:szCs w:val="24"/>
              </w:rPr>
              <w:t>Journal Posting</w:t>
            </w:r>
          </w:p>
          <w:p w:rsidR="00627AF3" w:rsidRPr="00277F82" w:rsidRDefault="00627AF3" w:rsidP="00EE2C6F">
            <w:pPr>
              <w:rPr>
                <w:rFonts w:eastAsia="Times New Roman" w:cs="Arial"/>
                <w:sz w:val="24"/>
                <w:szCs w:val="24"/>
              </w:rPr>
            </w:pPr>
            <w:r w:rsidRPr="00277F82">
              <w:rPr>
                <w:rFonts w:eastAsia="Times New Roman" w:cs="Arial"/>
                <w:sz w:val="24"/>
                <w:szCs w:val="24"/>
              </w:rPr>
              <w:t>Discussion</w:t>
            </w:r>
          </w:p>
        </w:tc>
        <w:tc>
          <w:tcPr>
            <w:tcW w:w="3294" w:type="dxa"/>
            <w:tcBorders>
              <w:top w:val="nil"/>
              <w:left w:val="nil"/>
              <w:bottom w:val="single" w:sz="8" w:space="0" w:color="auto"/>
              <w:right w:val="single" w:sz="8" w:space="0" w:color="auto"/>
            </w:tcBorders>
            <w:tcMar>
              <w:top w:w="0" w:type="dxa"/>
              <w:left w:w="108" w:type="dxa"/>
              <w:bottom w:w="0" w:type="dxa"/>
              <w:right w:w="108" w:type="dxa"/>
            </w:tcMar>
            <w:hideMark/>
          </w:tcPr>
          <w:p w:rsidR="00627AF3" w:rsidRPr="00277F82" w:rsidRDefault="00627AF3" w:rsidP="00EE2C6F">
            <w:pPr>
              <w:rPr>
                <w:rFonts w:eastAsia="Times New Roman" w:cs="Arial"/>
                <w:sz w:val="24"/>
                <w:szCs w:val="24"/>
              </w:rPr>
            </w:pPr>
            <w:r w:rsidRPr="00277F82">
              <w:rPr>
                <w:rFonts w:eastAsia="Times New Roman" w:cs="Arial"/>
                <w:b/>
                <w:sz w:val="24"/>
                <w:szCs w:val="24"/>
              </w:rPr>
              <w:t>20%</w:t>
            </w:r>
            <w:r w:rsidRPr="00277F82">
              <w:rPr>
                <w:rFonts w:eastAsia="Times New Roman" w:cs="Arial"/>
                <w:sz w:val="24"/>
                <w:szCs w:val="24"/>
              </w:rPr>
              <w:t xml:space="preserve"> (4 at 5% each)</w:t>
            </w:r>
          </w:p>
          <w:p w:rsidR="00627AF3" w:rsidRPr="00277F82" w:rsidRDefault="00627AF3" w:rsidP="00EE2C6F">
            <w:pPr>
              <w:rPr>
                <w:rFonts w:eastAsia="Times New Roman" w:cs="Arial"/>
                <w:sz w:val="24"/>
                <w:szCs w:val="24"/>
              </w:rPr>
            </w:pPr>
          </w:p>
        </w:tc>
      </w:tr>
      <w:tr w:rsidR="00627AF3" w:rsidRPr="00277F82" w:rsidTr="00A46FD8">
        <w:trPr>
          <w:trHeight w:val="981"/>
        </w:trPr>
        <w:tc>
          <w:tcPr>
            <w:tcW w:w="3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AF3" w:rsidRPr="00277F82" w:rsidRDefault="00627AF3" w:rsidP="00EE2C6F">
            <w:pPr>
              <w:rPr>
                <w:rFonts w:eastAsia="Times New Roman" w:cs="Arial"/>
                <w:sz w:val="24"/>
                <w:szCs w:val="24"/>
              </w:rPr>
            </w:pPr>
            <w:r w:rsidRPr="00277F82">
              <w:rPr>
                <w:rFonts w:eastAsia="Times New Roman" w:cs="Arial"/>
                <w:sz w:val="24"/>
                <w:szCs w:val="24"/>
              </w:rPr>
              <w:t>Progress Monitor Scenario</w:t>
            </w:r>
          </w:p>
          <w:p w:rsidR="00627AF3" w:rsidRPr="00277F82" w:rsidRDefault="00627AF3" w:rsidP="00EE2C6F">
            <w:pPr>
              <w:rPr>
                <w:rFonts w:eastAsia="Times New Roman" w:cs="Arial"/>
                <w:sz w:val="24"/>
                <w:szCs w:val="24"/>
              </w:rPr>
            </w:pPr>
            <w:r w:rsidRPr="00277F82">
              <w:rPr>
                <w:rFonts w:eastAsia="Times New Roman" w:cs="Arial"/>
                <w:sz w:val="24"/>
                <w:szCs w:val="24"/>
              </w:rPr>
              <w:t>Assignment</w:t>
            </w:r>
          </w:p>
        </w:tc>
        <w:tc>
          <w:tcPr>
            <w:tcW w:w="3294" w:type="dxa"/>
            <w:tcBorders>
              <w:top w:val="nil"/>
              <w:left w:val="nil"/>
              <w:bottom w:val="single" w:sz="8" w:space="0" w:color="auto"/>
              <w:right w:val="single" w:sz="8" w:space="0" w:color="auto"/>
            </w:tcBorders>
            <w:tcMar>
              <w:top w:w="0" w:type="dxa"/>
              <w:left w:w="108" w:type="dxa"/>
              <w:bottom w:w="0" w:type="dxa"/>
              <w:right w:w="108" w:type="dxa"/>
            </w:tcMar>
            <w:hideMark/>
          </w:tcPr>
          <w:p w:rsidR="00627AF3" w:rsidRPr="00277F82" w:rsidRDefault="00627AF3" w:rsidP="00EE2C6F">
            <w:pPr>
              <w:rPr>
                <w:rFonts w:eastAsia="Times New Roman" w:cs="Arial"/>
                <w:sz w:val="24"/>
                <w:szCs w:val="24"/>
              </w:rPr>
            </w:pPr>
            <w:r w:rsidRPr="00277F82">
              <w:rPr>
                <w:rFonts w:eastAsia="Times New Roman" w:cs="Arial"/>
                <w:b/>
                <w:sz w:val="24"/>
                <w:szCs w:val="24"/>
              </w:rPr>
              <w:t>20%</w:t>
            </w:r>
            <w:r w:rsidRPr="00277F82">
              <w:rPr>
                <w:rFonts w:eastAsia="Times New Roman" w:cs="Arial"/>
                <w:sz w:val="24"/>
                <w:szCs w:val="24"/>
              </w:rPr>
              <w:t xml:space="preserve"> (4 at 5% each)</w:t>
            </w:r>
          </w:p>
          <w:p w:rsidR="00627AF3" w:rsidRPr="00277F82" w:rsidRDefault="00627AF3" w:rsidP="00EE2C6F">
            <w:pPr>
              <w:rPr>
                <w:rFonts w:eastAsia="Times New Roman" w:cs="Arial"/>
                <w:sz w:val="24"/>
                <w:szCs w:val="24"/>
              </w:rPr>
            </w:pPr>
          </w:p>
        </w:tc>
      </w:tr>
      <w:tr w:rsidR="00627AF3" w:rsidRPr="00277F82" w:rsidTr="00A46FD8">
        <w:trPr>
          <w:trHeight w:val="490"/>
        </w:trPr>
        <w:tc>
          <w:tcPr>
            <w:tcW w:w="3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AF3" w:rsidRPr="00277F82" w:rsidRDefault="00627AF3" w:rsidP="00EE2C6F">
            <w:pPr>
              <w:rPr>
                <w:rFonts w:eastAsia="Times New Roman" w:cs="Arial"/>
                <w:sz w:val="24"/>
                <w:szCs w:val="24"/>
              </w:rPr>
            </w:pPr>
            <w:r w:rsidRPr="00277F82">
              <w:rPr>
                <w:rFonts w:eastAsia="Times New Roman" w:cs="Arial"/>
                <w:sz w:val="24"/>
                <w:szCs w:val="24"/>
              </w:rPr>
              <w:t>Final Paper</w:t>
            </w:r>
          </w:p>
        </w:tc>
        <w:tc>
          <w:tcPr>
            <w:tcW w:w="3294" w:type="dxa"/>
            <w:tcBorders>
              <w:top w:val="nil"/>
              <w:left w:val="nil"/>
              <w:bottom w:val="single" w:sz="8" w:space="0" w:color="auto"/>
              <w:right w:val="single" w:sz="8" w:space="0" w:color="auto"/>
            </w:tcBorders>
            <w:tcMar>
              <w:top w:w="0" w:type="dxa"/>
              <w:left w:w="108" w:type="dxa"/>
              <w:bottom w:w="0" w:type="dxa"/>
              <w:right w:w="108" w:type="dxa"/>
            </w:tcMar>
          </w:tcPr>
          <w:p w:rsidR="00627AF3" w:rsidRPr="00277F82" w:rsidRDefault="00627AF3" w:rsidP="00EE2C6F">
            <w:pPr>
              <w:rPr>
                <w:rFonts w:eastAsia="Times New Roman" w:cs="Arial"/>
                <w:b/>
                <w:sz w:val="24"/>
                <w:szCs w:val="24"/>
              </w:rPr>
            </w:pPr>
            <w:r w:rsidRPr="00277F82">
              <w:rPr>
                <w:rFonts w:eastAsia="Times New Roman" w:cs="Arial"/>
                <w:b/>
                <w:sz w:val="24"/>
                <w:szCs w:val="24"/>
              </w:rPr>
              <w:t>40%</w:t>
            </w:r>
          </w:p>
        </w:tc>
      </w:tr>
      <w:tr w:rsidR="00627AF3" w:rsidRPr="00277F82" w:rsidTr="00A46FD8">
        <w:tc>
          <w:tcPr>
            <w:tcW w:w="3045" w:type="dxa"/>
            <w:tcBorders>
              <w:top w:val="nil"/>
              <w:left w:val="single" w:sz="8" w:space="0" w:color="auto"/>
              <w:bottom w:val="nil"/>
              <w:right w:val="single" w:sz="8" w:space="0" w:color="auto"/>
            </w:tcBorders>
            <w:tcMar>
              <w:top w:w="0" w:type="dxa"/>
              <w:left w:w="108" w:type="dxa"/>
              <w:bottom w:w="0" w:type="dxa"/>
              <w:right w:w="108" w:type="dxa"/>
            </w:tcMar>
            <w:hideMark/>
          </w:tcPr>
          <w:p w:rsidR="00627AF3" w:rsidRPr="00277F82" w:rsidRDefault="00627AF3" w:rsidP="00EE2C6F">
            <w:pPr>
              <w:rPr>
                <w:rFonts w:eastAsia="Times New Roman" w:cs="Arial"/>
                <w:sz w:val="24"/>
                <w:szCs w:val="24"/>
              </w:rPr>
            </w:pPr>
          </w:p>
        </w:tc>
        <w:tc>
          <w:tcPr>
            <w:tcW w:w="3294" w:type="dxa"/>
            <w:tcBorders>
              <w:top w:val="nil"/>
              <w:left w:val="nil"/>
              <w:bottom w:val="nil"/>
              <w:right w:val="single" w:sz="8" w:space="0" w:color="auto"/>
            </w:tcBorders>
            <w:tcMar>
              <w:top w:w="0" w:type="dxa"/>
              <w:left w:w="108" w:type="dxa"/>
              <w:bottom w:w="0" w:type="dxa"/>
              <w:right w:w="108" w:type="dxa"/>
            </w:tcMar>
            <w:hideMark/>
          </w:tcPr>
          <w:p w:rsidR="00627AF3" w:rsidRPr="00277F82" w:rsidRDefault="00627AF3" w:rsidP="00EE2C6F">
            <w:pPr>
              <w:rPr>
                <w:rFonts w:eastAsia="Times New Roman" w:cs="Arial"/>
                <w:sz w:val="24"/>
                <w:szCs w:val="24"/>
              </w:rPr>
            </w:pPr>
          </w:p>
        </w:tc>
      </w:tr>
      <w:tr w:rsidR="00627AF3" w:rsidRPr="00277F82" w:rsidTr="00A46FD8">
        <w:trPr>
          <w:trHeight w:val="490"/>
        </w:trPr>
        <w:tc>
          <w:tcPr>
            <w:tcW w:w="3045" w:type="dxa"/>
            <w:tcBorders>
              <w:top w:val="nil"/>
              <w:left w:val="single" w:sz="8" w:space="0" w:color="auto"/>
              <w:bottom w:val="nil"/>
              <w:right w:val="single" w:sz="8" w:space="0" w:color="auto"/>
            </w:tcBorders>
            <w:tcMar>
              <w:top w:w="0" w:type="dxa"/>
              <w:left w:w="108" w:type="dxa"/>
              <w:bottom w:w="0" w:type="dxa"/>
              <w:right w:w="108" w:type="dxa"/>
            </w:tcMar>
          </w:tcPr>
          <w:p w:rsidR="00627AF3" w:rsidRPr="00277F82" w:rsidRDefault="00627AF3" w:rsidP="00EE2C6F">
            <w:pPr>
              <w:rPr>
                <w:rFonts w:eastAsia="Times New Roman" w:cs="Arial"/>
                <w:sz w:val="24"/>
                <w:szCs w:val="24"/>
              </w:rPr>
            </w:pPr>
          </w:p>
        </w:tc>
        <w:tc>
          <w:tcPr>
            <w:tcW w:w="3294" w:type="dxa"/>
            <w:tcBorders>
              <w:top w:val="nil"/>
              <w:left w:val="nil"/>
              <w:bottom w:val="nil"/>
              <w:right w:val="single" w:sz="8" w:space="0" w:color="auto"/>
            </w:tcBorders>
            <w:tcMar>
              <w:top w:w="0" w:type="dxa"/>
              <w:left w:w="108" w:type="dxa"/>
              <w:bottom w:w="0" w:type="dxa"/>
              <w:right w:w="108" w:type="dxa"/>
            </w:tcMar>
          </w:tcPr>
          <w:p w:rsidR="00627AF3" w:rsidRPr="00277F82" w:rsidRDefault="00627AF3" w:rsidP="00EE2C6F">
            <w:pPr>
              <w:rPr>
                <w:rFonts w:eastAsia="Times New Roman" w:cs="Arial"/>
                <w:color w:val="auto"/>
                <w:sz w:val="24"/>
                <w:szCs w:val="24"/>
              </w:rPr>
            </w:pPr>
          </w:p>
        </w:tc>
      </w:tr>
      <w:tr w:rsidR="00627AF3" w:rsidRPr="00277F82" w:rsidTr="00A46FD8">
        <w:trPr>
          <w:trHeight w:val="490"/>
        </w:trPr>
        <w:tc>
          <w:tcPr>
            <w:tcW w:w="3045" w:type="dxa"/>
            <w:tcBorders>
              <w:top w:val="nil"/>
              <w:left w:val="single" w:sz="8" w:space="0" w:color="auto"/>
              <w:bottom w:val="nil"/>
              <w:right w:val="single" w:sz="8" w:space="0" w:color="auto"/>
            </w:tcBorders>
            <w:tcMar>
              <w:top w:w="0" w:type="dxa"/>
              <w:left w:w="108" w:type="dxa"/>
              <w:bottom w:w="0" w:type="dxa"/>
              <w:right w:w="108" w:type="dxa"/>
            </w:tcMar>
          </w:tcPr>
          <w:p w:rsidR="00627AF3" w:rsidRPr="00277F82" w:rsidRDefault="00627AF3" w:rsidP="00EE2C6F">
            <w:pPr>
              <w:rPr>
                <w:rFonts w:eastAsia="Times New Roman" w:cs="Arial"/>
                <w:sz w:val="24"/>
                <w:szCs w:val="24"/>
              </w:rPr>
            </w:pPr>
            <w:r w:rsidRPr="00277F82">
              <w:rPr>
                <w:rFonts w:eastAsia="Times New Roman" w:cs="Arial"/>
                <w:sz w:val="24"/>
                <w:szCs w:val="24"/>
              </w:rPr>
              <w:t>Total</w:t>
            </w:r>
          </w:p>
        </w:tc>
        <w:tc>
          <w:tcPr>
            <w:tcW w:w="3294" w:type="dxa"/>
            <w:tcBorders>
              <w:top w:val="nil"/>
              <w:left w:val="nil"/>
              <w:bottom w:val="nil"/>
              <w:right w:val="single" w:sz="8" w:space="0" w:color="auto"/>
            </w:tcBorders>
            <w:tcMar>
              <w:top w:w="0" w:type="dxa"/>
              <w:left w:w="108" w:type="dxa"/>
              <w:bottom w:w="0" w:type="dxa"/>
              <w:right w:w="108" w:type="dxa"/>
            </w:tcMar>
          </w:tcPr>
          <w:p w:rsidR="00627AF3" w:rsidRPr="00277F82" w:rsidRDefault="00627AF3" w:rsidP="00EE2C6F">
            <w:pPr>
              <w:rPr>
                <w:rFonts w:eastAsia="Times New Roman" w:cs="Arial"/>
                <w:b/>
                <w:color w:val="auto"/>
                <w:sz w:val="24"/>
                <w:szCs w:val="24"/>
              </w:rPr>
            </w:pPr>
            <w:r w:rsidRPr="00277F82">
              <w:rPr>
                <w:rFonts w:eastAsia="Times New Roman" w:cs="Arial"/>
                <w:b/>
                <w:sz w:val="24"/>
                <w:szCs w:val="24"/>
              </w:rPr>
              <w:t>100%</w:t>
            </w:r>
          </w:p>
        </w:tc>
      </w:tr>
      <w:tr w:rsidR="00627AF3" w:rsidRPr="00277F82" w:rsidTr="00A46FD8">
        <w:trPr>
          <w:trHeight w:val="490"/>
        </w:trPr>
        <w:tc>
          <w:tcPr>
            <w:tcW w:w="3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AF3" w:rsidRPr="00277F82" w:rsidRDefault="00627AF3" w:rsidP="00EE2C6F">
            <w:pPr>
              <w:rPr>
                <w:rFonts w:eastAsia="Times New Roman" w:cs="Arial"/>
                <w:sz w:val="24"/>
                <w:szCs w:val="24"/>
              </w:rPr>
            </w:pPr>
          </w:p>
        </w:tc>
        <w:tc>
          <w:tcPr>
            <w:tcW w:w="3294" w:type="dxa"/>
            <w:tcBorders>
              <w:top w:val="nil"/>
              <w:left w:val="nil"/>
              <w:bottom w:val="single" w:sz="8" w:space="0" w:color="auto"/>
              <w:right w:val="single" w:sz="8" w:space="0" w:color="auto"/>
            </w:tcBorders>
            <w:tcMar>
              <w:top w:w="0" w:type="dxa"/>
              <w:left w:w="108" w:type="dxa"/>
              <w:bottom w:w="0" w:type="dxa"/>
              <w:right w:w="108" w:type="dxa"/>
            </w:tcMar>
          </w:tcPr>
          <w:p w:rsidR="00627AF3" w:rsidRPr="00277F82" w:rsidRDefault="00627AF3" w:rsidP="00EE2C6F">
            <w:pPr>
              <w:rPr>
                <w:rFonts w:eastAsia="Times New Roman" w:cs="Arial"/>
                <w:sz w:val="24"/>
                <w:szCs w:val="24"/>
              </w:rPr>
            </w:pPr>
          </w:p>
        </w:tc>
      </w:tr>
    </w:tbl>
    <w:p w:rsidR="00627AF3" w:rsidRPr="00277F82" w:rsidRDefault="00627AF3" w:rsidP="00627AF3">
      <w:pPr>
        <w:pStyle w:val="Normal1"/>
        <w:spacing w:before="0" w:beforeAutospacing="0" w:after="0" w:afterAutospacing="0"/>
        <w:rPr>
          <w:rStyle w:val="apple-converted-space"/>
          <w:rFonts w:ascii="Arial" w:hAnsi="Arial" w:cs="Arial"/>
          <w:color w:val="auto"/>
        </w:rPr>
      </w:pPr>
      <w:r w:rsidRPr="00277F82">
        <w:rPr>
          <w:rStyle w:val="normalchar"/>
          <w:rFonts w:ascii="Arial" w:hAnsi="Arial" w:cs="Arial"/>
          <w:b/>
          <w:bCs/>
          <w:color w:val="auto"/>
        </w:rPr>
        <w:t>Grade Grievances</w:t>
      </w:r>
      <w:r w:rsidRPr="00277F82">
        <w:rPr>
          <w:rStyle w:val="normalchar"/>
          <w:rFonts w:ascii="Arial" w:hAnsi="Arial" w:cs="Arial"/>
          <w:color w:val="auto"/>
        </w:rPr>
        <w:t>:</w:t>
      </w:r>
      <w:r w:rsidRPr="00277F82">
        <w:rPr>
          <w:rStyle w:val="apple-converted-space"/>
          <w:rFonts w:ascii="Arial" w:hAnsi="Arial" w:cs="Arial"/>
          <w:color w:val="auto"/>
        </w:rPr>
        <w:t> </w:t>
      </w:r>
    </w:p>
    <w:p w:rsidR="00627AF3" w:rsidRDefault="00627AF3" w:rsidP="00627AF3">
      <w:pPr>
        <w:pStyle w:val="Normal1"/>
        <w:spacing w:before="0" w:beforeAutospacing="0" w:after="0" w:afterAutospacing="0"/>
      </w:pPr>
      <w:r w:rsidRPr="00277F82">
        <w:rPr>
          <w:rStyle w:val="normalchar"/>
          <w:rFonts w:ascii="Arial" w:hAnsi="Arial" w:cs="Arial"/>
          <w:color w:val="auto"/>
        </w:rPr>
        <w:t>Any appeal of a grade in this course must follow the procedures and deadlines for grade-related grievances as published in the current</w:t>
      </w:r>
      <w:r w:rsidRPr="00277F82">
        <w:rPr>
          <w:rStyle w:val="apple-converted-space"/>
          <w:rFonts w:ascii="Arial" w:hAnsi="Arial" w:cs="Arial"/>
          <w:color w:val="auto"/>
        </w:rPr>
        <w:t> </w:t>
      </w:r>
      <w:r w:rsidRPr="00277F82">
        <w:rPr>
          <w:rStyle w:val="normalchar"/>
          <w:rFonts w:ascii="Arial" w:hAnsi="Arial" w:cs="Arial"/>
          <w:color w:val="auto"/>
        </w:rPr>
        <w:t>undergraduate / graduate</w:t>
      </w:r>
      <w:r w:rsidRPr="00277F82">
        <w:rPr>
          <w:rStyle w:val="apple-converted-space"/>
          <w:rFonts w:ascii="Arial" w:hAnsi="Arial" w:cs="Arial"/>
          <w:color w:val="auto"/>
        </w:rPr>
        <w:t> </w:t>
      </w:r>
      <w:r w:rsidRPr="00277F82">
        <w:rPr>
          <w:rStyle w:val="normalchar"/>
          <w:rFonts w:ascii="Arial" w:hAnsi="Arial" w:cs="Arial"/>
          <w:color w:val="auto"/>
        </w:rPr>
        <w:t>catalog</w:t>
      </w:r>
      <w:r w:rsidRPr="00277F82">
        <w:rPr>
          <w:rStyle w:val="apple-converted-space"/>
          <w:rFonts w:ascii="Arial" w:hAnsi="Arial" w:cs="Arial"/>
          <w:color w:val="auto"/>
        </w:rPr>
        <w:t> </w:t>
      </w:r>
      <w:r w:rsidRPr="00277F82">
        <w:rPr>
          <w:rStyle w:val="normalchar"/>
          <w:rFonts w:ascii="Arial" w:hAnsi="Arial" w:cs="Arial"/>
          <w:color w:val="auto"/>
        </w:rPr>
        <w:t xml:space="preserve"> for graduate courses, see</w:t>
      </w:r>
      <w:hyperlink r:id="rId18" w:tgtFrame="_blank" w:history="1">
        <w:r w:rsidRPr="00277F82">
          <w:rPr>
            <w:rStyle w:val="hyperlinkchar"/>
            <w:rFonts w:ascii="Arial" w:eastAsia="SimSun" w:hAnsi="Arial" w:cs="Arial"/>
            <w:color w:val="auto"/>
            <w:u w:val="single"/>
          </w:rPr>
          <w:t>http://www.uta.edu/gradcatalog/2012/general/regulations/#grades</w:t>
        </w:r>
      </w:hyperlink>
    </w:p>
    <w:p w:rsidR="00743EB9" w:rsidRPr="00277F82" w:rsidRDefault="00743EB9" w:rsidP="00627AF3">
      <w:pPr>
        <w:pStyle w:val="Normal1"/>
        <w:spacing w:before="0" w:beforeAutospacing="0" w:after="0" w:afterAutospacing="0"/>
        <w:rPr>
          <w:rFonts w:ascii="Arial" w:hAnsi="Arial" w:cs="Arial"/>
          <w:color w:val="auto"/>
        </w:rPr>
      </w:pPr>
    </w:p>
    <w:p w:rsidR="00743EB9" w:rsidRDefault="00743EB9" w:rsidP="00627AF3">
      <w:pPr>
        <w:pStyle w:val="normal00200028web0029"/>
        <w:spacing w:beforeAutospacing="0" w:afterAutospacing="0"/>
        <w:rPr>
          <w:rFonts w:ascii="Arial" w:hAnsi="Arial" w:cs="Arial"/>
          <w:b/>
          <w:color w:val="auto"/>
          <w:u w:val="single"/>
        </w:rPr>
      </w:pPr>
      <w:r w:rsidRPr="00743EB9">
        <w:rPr>
          <w:rFonts w:ascii="Arial" w:hAnsi="Arial" w:cs="Arial"/>
          <w:b/>
          <w:color w:val="auto"/>
        </w:rPr>
        <w:t xml:space="preserve">Census Date: </w:t>
      </w:r>
      <w:r w:rsidRPr="00743EB9">
        <w:rPr>
          <w:rFonts w:ascii="Arial" w:hAnsi="Arial" w:cs="Arial"/>
          <w:b/>
          <w:color w:val="auto"/>
          <w:u w:val="single"/>
        </w:rPr>
        <w:t xml:space="preserve">May </w:t>
      </w:r>
      <w:proofErr w:type="gramStart"/>
      <w:r w:rsidRPr="00743EB9">
        <w:rPr>
          <w:rFonts w:ascii="Arial" w:hAnsi="Arial" w:cs="Arial"/>
          <w:b/>
          <w:color w:val="auto"/>
          <w:u w:val="single"/>
        </w:rPr>
        <w:t>27</w:t>
      </w:r>
      <w:r w:rsidRPr="00743EB9">
        <w:rPr>
          <w:rFonts w:ascii="Arial" w:hAnsi="Arial" w:cs="Arial"/>
          <w:b/>
          <w:color w:val="auto"/>
          <w:u w:val="single"/>
          <w:vertAlign w:val="superscript"/>
        </w:rPr>
        <w:t>th</w:t>
      </w:r>
      <w:r w:rsidRPr="00743EB9">
        <w:rPr>
          <w:rFonts w:ascii="Arial" w:hAnsi="Arial" w:cs="Arial"/>
          <w:b/>
          <w:color w:val="auto"/>
          <w:u w:val="single"/>
        </w:rPr>
        <w:t xml:space="preserve"> ,</w:t>
      </w:r>
      <w:proofErr w:type="gramEnd"/>
      <w:r w:rsidRPr="00743EB9">
        <w:rPr>
          <w:rFonts w:ascii="Arial" w:hAnsi="Arial" w:cs="Arial"/>
          <w:b/>
          <w:color w:val="auto"/>
          <w:u w:val="single"/>
        </w:rPr>
        <w:t xml:space="preserve"> 2016</w:t>
      </w:r>
    </w:p>
    <w:p w:rsidR="00453A63" w:rsidRPr="00743EB9" w:rsidRDefault="00453A63" w:rsidP="00627AF3">
      <w:pPr>
        <w:pStyle w:val="normal00200028web0029"/>
        <w:spacing w:beforeAutospacing="0" w:afterAutospacing="0"/>
        <w:rPr>
          <w:rFonts w:ascii="Arial" w:hAnsi="Arial" w:cs="Arial"/>
          <w:b/>
          <w:color w:val="auto"/>
          <w:u w:val="single"/>
        </w:rPr>
      </w:pPr>
    </w:p>
    <w:p w:rsidR="00627AF3" w:rsidRPr="00277F82" w:rsidRDefault="00627AF3" w:rsidP="00627AF3">
      <w:pPr>
        <w:pStyle w:val="normal00200028web0029"/>
        <w:spacing w:beforeAutospacing="0" w:afterAutospacing="0"/>
        <w:rPr>
          <w:rStyle w:val="normal00200028web0029char"/>
          <w:rFonts w:ascii="Arial" w:eastAsia="SimSun" w:hAnsi="Arial" w:cs="Arial"/>
          <w:b/>
          <w:color w:val="auto"/>
        </w:rPr>
      </w:pPr>
      <w:r w:rsidRPr="00277F82">
        <w:rPr>
          <w:rStyle w:val="normal00200028web0029char"/>
          <w:rFonts w:ascii="Arial" w:eastAsia="SimSun" w:hAnsi="Arial" w:cs="Arial"/>
          <w:b/>
          <w:bCs/>
          <w:color w:val="000000"/>
        </w:rPr>
        <w:t>Drop Policy:</w:t>
      </w:r>
      <w:r w:rsidRPr="00277F82">
        <w:rPr>
          <w:rStyle w:val="apple-converted-space"/>
          <w:rFonts w:ascii="Arial" w:hAnsi="Arial" w:cs="Arial"/>
        </w:rPr>
        <w:t> </w:t>
      </w:r>
      <w:r w:rsidRPr="00277F82">
        <w:rPr>
          <w:rStyle w:val="normal00200028web0029char"/>
          <w:rFonts w:ascii="Arial" w:eastAsia="SimSun" w:hAnsi="Arial" w:cs="Arial"/>
          <w:color w:val="000000"/>
        </w:rPr>
        <w:t xml:space="preserve"> </w:t>
      </w:r>
      <w:r w:rsidRPr="00743EB9">
        <w:rPr>
          <w:rStyle w:val="normal00200028web0029char"/>
          <w:rFonts w:ascii="Arial" w:eastAsia="SimSun" w:hAnsi="Arial" w:cs="Arial"/>
          <w:b/>
          <w:color w:val="000000"/>
          <w:u w:val="single"/>
        </w:rPr>
        <w:t>D</w:t>
      </w:r>
      <w:r w:rsidR="00743EB9" w:rsidRPr="00743EB9">
        <w:rPr>
          <w:rStyle w:val="normal00200028web0029char"/>
          <w:rFonts w:ascii="Arial" w:eastAsia="SimSun" w:hAnsi="Arial" w:cs="Arial"/>
          <w:b/>
          <w:color w:val="000000"/>
          <w:u w:val="single"/>
        </w:rPr>
        <w:t xml:space="preserve">ROP DATE June </w:t>
      </w:r>
      <w:proofErr w:type="gramStart"/>
      <w:r w:rsidR="00743EB9" w:rsidRPr="00743EB9">
        <w:rPr>
          <w:rStyle w:val="normal00200028web0029char"/>
          <w:rFonts w:ascii="Arial" w:eastAsia="SimSun" w:hAnsi="Arial" w:cs="Arial"/>
          <w:b/>
          <w:color w:val="000000"/>
          <w:u w:val="single"/>
        </w:rPr>
        <w:t>13</w:t>
      </w:r>
      <w:r w:rsidR="00743EB9" w:rsidRPr="00743EB9">
        <w:rPr>
          <w:rStyle w:val="normal00200028web0029char"/>
          <w:rFonts w:ascii="Arial" w:eastAsia="SimSun" w:hAnsi="Arial" w:cs="Arial"/>
          <w:b/>
          <w:color w:val="000000"/>
          <w:u w:val="single"/>
          <w:vertAlign w:val="superscript"/>
        </w:rPr>
        <w:t>th</w:t>
      </w:r>
      <w:r w:rsidR="00743EB9" w:rsidRPr="00743EB9">
        <w:rPr>
          <w:rStyle w:val="normal00200028web0029char"/>
          <w:rFonts w:ascii="Arial" w:eastAsia="SimSun" w:hAnsi="Arial" w:cs="Arial"/>
          <w:b/>
          <w:color w:val="000000"/>
          <w:u w:val="single"/>
        </w:rPr>
        <w:t xml:space="preserve"> ,</w:t>
      </w:r>
      <w:proofErr w:type="gramEnd"/>
      <w:r w:rsidR="00743EB9" w:rsidRPr="00743EB9">
        <w:rPr>
          <w:rStyle w:val="normal00200028web0029char"/>
          <w:rFonts w:ascii="Arial" w:eastAsia="SimSun" w:hAnsi="Arial" w:cs="Arial"/>
          <w:b/>
          <w:color w:val="000000"/>
          <w:u w:val="single"/>
        </w:rPr>
        <w:t xml:space="preserve"> 2016</w:t>
      </w:r>
      <w:r w:rsidR="00743EB9">
        <w:rPr>
          <w:rStyle w:val="normal00200028web0029char"/>
          <w:rFonts w:ascii="Arial" w:eastAsia="SimSun" w:hAnsi="Arial" w:cs="Arial"/>
          <w:b/>
          <w:color w:val="000000"/>
          <w:u w:val="single"/>
        </w:rPr>
        <w:t xml:space="preserve"> </w:t>
      </w:r>
      <w:r w:rsidR="00743EB9" w:rsidRPr="00743EB9">
        <w:rPr>
          <w:rStyle w:val="normal00200028web0029char"/>
          <w:rFonts w:ascii="Arial" w:eastAsia="SimSun" w:hAnsi="Arial" w:cs="Arial"/>
          <w:b/>
          <w:color w:val="000000"/>
          <w:u w:val="single"/>
        </w:rPr>
        <w:t>by 4PM</w:t>
      </w:r>
      <w:r w:rsidRPr="00277F82">
        <w:rPr>
          <w:rStyle w:val="normal00200028web0029char"/>
          <w:rFonts w:ascii="Arial" w:eastAsia="SimSun" w:hAnsi="Arial" w:cs="Arial"/>
          <w:b/>
          <w:color w:val="auto"/>
        </w:rPr>
        <w:t xml:space="preserve"> </w:t>
      </w:r>
    </w:p>
    <w:p w:rsidR="00627AF3" w:rsidRPr="00277F82" w:rsidRDefault="00743EB9" w:rsidP="00627AF3">
      <w:pPr>
        <w:pStyle w:val="normal00200028web0029"/>
        <w:spacing w:beforeAutospacing="0" w:afterAutospacing="0"/>
        <w:rPr>
          <w:rFonts w:ascii="Arial" w:hAnsi="Arial" w:cs="Arial"/>
          <w:color w:val="000000"/>
        </w:rPr>
      </w:pPr>
      <w:r>
        <w:rPr>
          <w:rFonts w:ascii="Arial" w:hAnsi="Arial" w:cs="Arial"/>
          <w:color w:val="000000"/>
        </w:rPr>
        <w:t>For </w:t>
      </w:r>
      <w:r w:rsidR="00627AF3" w:rsidRPr="00277F82">
        <w:rPr>
          <w:rFonts w:ascii="Arial" w:hAnsi="Arial" w:cs="Arial"/>
          <w:color w:val="000000"/>
        </w:rPr>
        <w:t>information on how to drop/withdraw from a course, students in the AP program should refer to the following website</w:t>
      </w:r>
      <w:proofErr w:type="gramStart"/>
      <w:r w:rsidR="00627AF3" w:rsidRPr="00277F82">
        <w:rPr>
          <w:rFonts w:ascii="Arial" w:hAnsi="Arial" w:cs="Arial"/>
          <w:color w:val="000000"/>
        </w:rPr>
        <w:t>:</w:t>
      </w:r>
      <w:proofErr w:type="gramEnd"/>
      <w:r w:rsidR="00977D20">
        <w:fldChar w:fldCharType="begin"/>
      </w:r>
      <w:r w:rsidR="00892E27">
        <w:instrText>HYPERLINK "https://owa.uta.edu/owa/francesp@exchange.uta.edu/redir.aspx?C=Eq-vOTBi-E28Ae0qSO9DPuskuv1mhNFIprmhnaG-NtSbOXKAtSbAIFtjjGCmfufayyk3-4STfdM.&amp;URL=http%3a%2f%2facademicpartnerships.uta.edu%2fstudent-services%2fregistration-drop-withdraw.aspx" \t "_blank"</w:instrText>
      </w:r>
      <w:r w:rsidR="00977D20">
        <w:fldChar w:fldCharType="separate"/>
      </w:r>
      <w:r w:rsidR="00627AF3" w:rsidRPr="00277F82">
        <w:rPr>
          <w:rStyle w:val="Hyperlink"/>
          <w:rFonts w:ascii="Arial" w:hAnsi="Arial" w:cs="Arial"/>
        </w:rPr>
        <w:t>http://academicpartnerships.uta.edu/student-services/registration-drop-withdraw.aspx</w:t>
      </w:r>
      <w:r w:rsidR="00977D20">
        <w:fldChar w:fldCharType="end"/>
      </w:r>
    </w:p>
    <w:p w:rsidR="00627AF3" w:rsidRPr="00277F82" w:rsidRDefault="00627AF3" w:rsidP="00627AF3">
      <w:pPr>
        <w:pStyle w:val="xmsoplaintext"/>
        <w:numPr>
          <w:ilvl w:val="0"/>
          <w:numId w:val="14"/>
        </w:numPr>
        <w:spacing w:before="0" w:beforeAutospacing="0" w:after="0" w:afterAutospacing="0"/>
        <w:rPr>
          <w:rFonts w:ascii="Arial" w:hAnsi="Arial" w:cs="Arial"/>
          <w:color w:val="000000"/>
        </w:rPr>
      </w:pPr>
      <w:r w:rsidRPr="00277F82">
        <w:rPr>
          <w:rFonts w:ascii="Arial" w:hAnsi="Arial" w:cs="Arial"/>
          <w:color w:val="393939"/>
        </w:rPr>
        <w:t>Refunds for Academic Partnership students do not follow the same timetable as students attending regular academic sessions. Academic Partnership students must visit </w:t>
      </w:r>
      <w:hyperlink r:id="rId19" w:tgtFrame="_blank" w:history="1">
        <w:r w:rsidRPr="00277F82">
          <w:rPr>
            <w:rStyle w:val="Hyperlink"/>
            <w:rFonts w:ascii="Arial" w:hAnsi="Arial" w:cs="Arial"/>
            <w:color w:val="C33C13"/>
          </w:rPr>
          <w:t>www.uta.edu/academicpartnerships</w:t>
        </w:r>
      </w:hyperlink>
      <w:r w:rsidRPr="00277F82">
        <w:rPr>
          <w:rFonts w:ascii="Arial" w:hAnsi="Arial" w:cs="Arial"/>
          <w:color w:val="393939"/>
        </w:rPr>
        <w:t> and are responsible for understanding the policies and requirements unique to this program.</w:t>
      </w:r>
    </w:p>
    <w:p w:rsidR="00627AF3" w:rsidRPr="00277F82" w:rsidRDefault="00627AF3" w:rsidP="00627AF3">
      <w:pPr>
        <w:pStyle w:val="xmsoplaintext"/>
        <w:numPr>
          <w:ilvl w:val="0"/>
          <w:numId w:val="14"/>
        </w:numPr>
        <w:spacing w:before="0" w:beforeAutospacing="0" w:after="0" w:afterAutospacing="0"/>
        <w:rPr>
          <w:rFonts w:ascii="Arial" w:hAnsi="Arial" w:cs="Arial"/>
          <w:color w:val="000000"/>
        </w:rPr>
      </w:pPr>
      <w:r w:rsidRPr="00277F82">
        <w:rPr>
          <w:rFonts w:ascii="Arial" w:hAnsi="Arial" w:cs="Arial"/>
        </w:rPr>
        <w:t xml:space="preserve">Students can reference the refund policy on the AP </w:t>
      </w:r>
      <w:r w:rsidRPr="00277F82">
        <w:rPr>
          <w:rFonts w:ascii="Arial" w:hAnsi="Arial" w:cs="Arial"/>
          <w:color w:val="1F497D"/>
        </w:rPr>
        <w:t>website</w:t>
      </w:r>
      <w:r w:rsidRPr="00277F82">
        <w:rPr>
          <w:rStyle w:val="apple-converted-space"/>
          <w:rFonts w:ascii="Arial" w:hAnsi="Arial" w:cs="Arial"/>
          <w:color w:val="1F497D"/>
        </w:rPr>
        <w:t> </w:t>
      </w:r>
      <w:hyperlink r:id="rId20" w:tgtFrame="_blank" w:history="1">
        <w:r w:rsidRPr="00277F82">
          <w:rPr>
            <w:rStyle w:val="Hyperlink"/>
            <w:rFonts w:ascii="Arial" w:hAnsi="Arial" w:cs="Arial"/>
          </w:rPr>
          <w:t>http://academicpartnerships.uta.edu/tuition/</w:t>
        </w:r>
      </w:hyperlink>
    </w:p>
    <w:p w:rsidR="00627AF3" w:rsidRPr="00277F82" w:rsidRDefault="00627AF3" w:rsidP="00627AF3">
      <w:pPr>
        <w:pStyle w:val="xmsoplaintext"/>
        <w:numPr>
          <w:ilvl w:val="0"/>
          <w:numId w:val="14"/>
        </w:numPr>
        <w:spacing w:before="0" w:beforeAutospacing="0" w:after="0" w:afterAutospacing="0"/>
        <w:rPr>
          <w:rFonts w:ascii="Arial" w:hAnsi="Arial" w:cs="Arial"/>
          <w:color w:val="000000"/>
        </w:rPr>
      </w:pPr>
      <w:r w:rsidRPr="00277F82">
        <w:rPr>
          <w:rFonts w:ascii="Arial" w:hAnsi="Arial" w:cs="Arial"/>
        </w:rPr>
        <w:t xml:space="preserve">The last day to drop a course is listed in the Academic Calendar available at </w:t>
      </w:r>
      <w:hyperlink r:id="rId21" w:history="1">
        <w:r w:rsidRPr="00277F82">
          <w:rPr>
            <w:rStyle w:val="Hyperlink"/>
            <w:rFonts w:ascii="Arial" w:hAnsi="Arial" w:cs="Arial"/>
          </w:rPr>
          <w:t>http://www.uta.edu/uta/acadcal.</w:t>
        </w:r>
      </w:hyperlink>
    </w:p>
    <w:p w:rsidR="00627AF3" w:rsidRPr="00277F82" w:rsidRDefault="00627AF3" w:rsidP="00627AF3">
      <w:pPr>
        <w:pStyle w:val="xmsolistparagraph"/>
        <w:spacing w:before="0" w:beforeAutospacing="0" w:after="0" w:afterAutospacing="0"/>
        <w:ind w:left="720" w:hanging="360"/>
        <w:rPr>
          <w:rFonts w:ascii="Arial" w:hAnsi="Arial" w:cs="Arial"/>
          <w:color w:val="000000"/>
        </w:rPr>
      </w:pPr>
    </w:p>
    <w:p w:rsidR="00627AF3" w:rsidRPr="00277F82" w:rsidRDefault="00627AF3" w:rsidP="00627AF3">
      <w:pPr>
        <w:pStyle w:val="xmsonormal"/>
        <w:spacing w:before="0" w:beforeAutospacing="0" w:after="0" w:afterAutospacing="0"/>
        <w:rPr>
          <w:rStyle w:val="apple-converted-space"/>
          <w:rFonts w:ascii="Arial" w:hAnsi="Arial" w:cs="Arial"/>
          <w:b/>
          <w:bCs/>
        </w:rPr>
      </w:pPr>
      <w:r w:rsidRPr="00277F82">
        <w:rPr>
          <w:rFonts w:ascii="Arial" w:hAnsi="Arial" w:cs="Arial"/>
          <w:color w:val="1F497D"/>
        </w:rPr>
        <w:t> </w:t>
      </w:r>
      <w:r w:rsidRPr="00277F82">
        <w:rPr>
          <w:rFonts w:ascii="Arial" w:hAnsi="Arial" w:cs="Arial"/>
          <w:color w:val="000000"/>
        </w:rPr>
        <w:t> </w:t>
      </w:r>
      <w:r w:rsidRPr="00277F82">
        <w:rPr>
          <w:rStyle w:val="normal00200028web0029char"/>
          <w:rFonts w:ascii="Arial" w:eastAsia="SimSun" w:hAnsi="Arial" w:cs="Arial"/>
          <w:b/>
          <w:bCs/>
          <w:color w:val="000000"/>
        </w:rPr>
        <w:t>Americans with Disabilities Act:</w:t>
      </w:r>
      <w:r w:rsidRPr="00277F82">
        <w:rPr>
          <w:rStyle w:val="apple-converted-space"/>
          <w:rFonts w:ascii="Arial" w:hAnsi="Arial" w:cs="Arial"/>
        </w:rPr>
        <w:t> </w:t>
      </w:r>
    </w:p>
    <w:p w:rsidR="00627AF3" w:rsidRPr="00277F82" w:rsidRDefault="00627AF3" w:rsidP="00627AF3">
      <w:pPr>
        <w:pStyle w:val="normal00200028web0029"/>
        <w:spacing w:before="0" w:beforeAutospacing="0" w:after="0" w:afterAutospacing="0"/>
        <w:rPr>
          <w:rFonts w:ascii="Arial" w:hAnsi="Arial" w:cs="Arial"/>
          <w:color w:val="000000"/>
        </w:rPr>
      </w:pPr>
      <w:r w:rsidRPr="00277F82">
        <w:rPr>
          <w:rStyle w:val="normal00200028web0029char"/>
          <w:rFonts w:ascii="Arial" w:eastAsia="SimSun" w:hAnsi="Arial" w:cs="Arial"/>
          <w:color w:val="000000"/>
        </w:rPr>
        <w:t>The University of Texas at Arlington is on record as being committed to both the spirit and letter of all federal equal opportunity legislation, including the</w:t>
      </w:r>
      <w:r w:rsidRPr="00277F82">
        <w:rPr>
          <w:rStyle w:val="apple-converted-space"/>
          <w:rFonts w:ascii="Arial" w:hAnsi="Arial" w:cs="Arial"/>
        </w:rPr>
        <w:t> </w:t>
      </w:r>
      <w:r w:rsidRPr="00277F82">
        <w:rPr>
          <w:rStyle w:val="normal00200028web0029char"/>
          <w:rFonts w:ascii="Arial" w:eastAsia="SimSun" w:hAnsi="Arial" w:cs="Arial"/>
          <w:i/>
          <w:iCs/>
          <w:color w:val="000000"/>
        </w:rPr>
        <w:t>Americans with Disabilities Act (ADA)</w:t>
      </w:r>
      <w:r w:rsidRPr="00277F82">
        <w:rPr>
          <w:rStyle w:val="normal00200028web0029char"/>
          <w:rFonts w:ascii="Arial" w:eastAsia="SimSun" w:hAnsi="Arial" w:cs="Arial"/>
          <w:color w:val="000000"/>
        </w:rPr>
        <w:t>.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w:t>
      </w:r>
      <w:r w:rsidRPr="00277F82">
        <w:rPr>
          <w:rStyle w:val="apple-converted-space"/>
          <w:rFonts w:ascii="Arial" w:hAnsi="Arial" w:cs="Arial"/>
        </w:rPr>
        <w:t> </w:t>
      </w:r>
      <w:hyperlink r:id="rId22" w:tgtFrame="_blank" w:history="1">
        <w:r w:rsidRPr="00277F82">
          <w:rPr>
            <w:rStyle w:val="hyperlinkchar"/>
            <w:rFonts w:ascii="Arial" w:eastAsia="SimSun" w:hAnsi="Arial" w:cs="Arial"/>
            <w:color w:val="0000FF"/>
            <w:u w:val="single"/>
          </w:rPr>
          <w:t>www.uta.edu/disability</w:t>
        </w:r>
      </w:hyperlink>
      <w:r w:rsidRPr="00277F82">
        <w:rPr>
          <w:rStyle w:val="apple-converted-space"/>
          <w:rFonts w:ascii="Arial" w:hAnsi="Arial" w:cs="Arial"/>
        </w:rPr>
        <w:t> </w:t>
      </w:r>
      <w:r w:rsidRPr="00277F82">
        <w:rPr>
          <w:rStyle w:val="normal00200028web0029char"/>
          <w:rFonts w:ascii="Arial" w:eastAsia="SimSun" w:hAnsi="Arial" w:cs="Arial"/>
          <w:color w:val="000000"/>
        </w:rPr>
        <w:t>or by calling the Office for Students with Disabilities at (817) 272-3364.</w:t>
      </w:r>
    </w:p>
    <w:p w:rsidR="00627AF3" w:rsidRPr="00277F82" w:rsidRDefault="00627AF3" w:rsidP="00627AF3">
      <w:pPr>
        <w:pStyle w:val="Normal1"/>
        <w:spacing w:before="0" w:beforeAutospacing="0" w:after="0" w:afterAutospacing="0"/>
        <w:rPr>
          <w:rFonts w:ascii="Arial" w:hAnsi="Arial" w:cs="Arial"/>
          <w:color w:val="000000"/>
        </w:rPr>
      </w:pPr>
      <w:r w:rsidRPr="00277F82">
        <w:rPr>
          <w:rFonts w:ascii="Arial" w:hAnsi="Arial" w:cs="Arial"/>
          <w:color w:val="000000"/>
        </w:rPr>
        <w:t> </w:t>
      </w:r>
    </w:p>
    <w:p w:rsidR="00627AF3" w:rsidRPr="00277F82" w:rsidRDefault="00627AF3" w:rsidP="00627AF3">
      <w:pPr>
        <w:pStyle w:val="Normal1"/>
        <w:spacing w:before="0" w:beforeAutospacing="0" w:after="0" w:afterAutospacing="0"/>
        <w:rPr>
          <w:rStyle w:val="apple-converted-space"/>
          <w:rFonts w:ascii="Arial" w:hAnsi="Arial" w:cs="Arial"/>
          <w:b/>
          <w:bCs/>
        </w:rPr>
      </w:pPr>
      <w:r w:rsidRPr="00277F82">
        <w:rPr>
          <w:rStyle w:val="normalchar"/>
          <w:rFonts w:ascii="Arial" w:hAnsi="Arial" w:cs="Arial"/>
          <w:b/>
          <w:bCs/>
          <w:color w:val="000000"/>
        </w:rPr>
        <w:t>Academic Integrity:</w:t>
      </w:r>
      <w:r w:rsidRPr="00277F82">
        <w:rPr>
          <w:rStyle w:val="apple-converted-space"/>
          <w:rFonts w:ascii="Arial" w:hAnsi="Arial" w:cs="Arial"/>
        </w:rPr>
        <w:t> </w:t>
      </w:r>
    </w:p>
    <w:p w:rsidR="002D4772" w:rsidRDefault="00627AF3" w:rsidP="002D4772">
      <w:pPr>
        <w:pStyle w:val="Normal1"/>
        <w:spacing w:before="0" w:beforeAutospacing="0" w:after="0" w:afterAutospacing="0"/>
        <w:rPr>
          <w:rStyle w:val="normalchar"/>
          <w:rFonts w:ascii="Arial" w:hAnsi="Arial" w:cs="Arial"/>
          <w:color w:val="000000"/>
        </w:rPr>
      </w:pPr>
      <w:r w:rsidRPr="00277F82">
        <w:rPr>
          <w:rStyle w:val="normalchar"/>
          <w:rFonts w:ascii="Arial" w:hAnsi="Arial" w:cs="Arial"/>
          <w:color w:val="000000"/>
        </w:rPr>
        <w:t>At UT Arlington, academic dishonesty is completely unacceptable and will not be tolerated in any form,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(UT System Regents’ Rule 50101, §2.2). Suspected violations of academic integrity standards will be referred to the Office of Student Conduct. Violators will be disciplined in accordance with University policy, which may result in the student’s suspension or expulsion from the University.</w:t>
      </w:r>
    </w:p>
    <w:p w:rsidR="00627AF3" w:rsidRPr="002D4772" w:rsidRDefault="00627AF3" w:rsidP="002D4772">
      <w:pPr>
        <w:pStyle w:val="Normal1"/>
        <w:spacing w:before="0" w:beforeAutospacing="0" w:after="0" w:afterAutospacing="0"/>
        <w:rPr>
          <w:rFonts w:ascii="Arial" w:hAnsi="Arial" w:cs="Arial"/>
          <w:color w:val="000000"/>
        </w:rPr>
      </w:pPr>
      <w:r w:rsidRPr="002D4772">
        <w:rPr>
          <w:rFonts w:ascii="Arial" w:hAnsi="Arial" w:cs="Arial"/>
          <w:b/>
        </w:rPr>
        <w:t>Plagiarism:</w:t>
      </w:r>
    </w:p>
    <w:p w:rsidR="00627AF3" w:rsidRPr="00277F82" w:rsidRDefault="00627AF3" w:rsidP="00627AF3">
      <w:pPr>
        <w:rPr>
          <w:rFonts w:cs="Arial"/>
          <w:b/>
          <w:sz w:val="24"/>
          <w:szCs w:val="24"/>
        </w:rPr>
      </w:pPr>
      <w:r w:rsidRPr="00277F82">
        <w:rPr>
          <w:rFonts w:cs="Arial"/>
          <w:sz w:val="24"/>
          <w:szCs w:val="24"/>
        </w:rPr>
        <w:t xml:space="preserve">Students are expected to review the plagiarism module from the UT Arlington Central Library via </w:t>
      </w:r>
      <w:hyperlink r:id="rId23" w:history="1">
        <w:r w:rsidRPr="00277F82">
          <w:rPr>
            <w:rStyle w:val="Hyperlink"/>
            <w:rFonts w:cs="Arial"/>
            <w:sz w:val="24"/>
            <w:szCs w:val="24"/>
          </w:rPr>
          <w:t>http://library.uta.edu/tutorials/Plagiarism</w:t>
        </w:r>
      </w:hyperlink>
      <w:r w:rsidRPr="00277F82">
        <w:rPr>
          <w:rFonts w:cs="Arial"/>
          <w:sz w:val="24"/>
          <w:szCs w:val="24"/>
        </w:rPr>
        <w:t xml:space="preserve"> </w:t>
      </w:r>
    </w:p>
    <w:p w:rsidR="00627AF3" w:rsidRPr="00277F82" w:rsidRDefault="00627AF3" w:rsidP="00627AF3">
      <w:pPr>
        <w:pStyle w:val="Normal1"/>
        <w:spacing w:before="0" w:beforeAutospacing="0" w:after="0" w:afterAutospacing="0"/>
        <w:rPr>
          <w:rFonts w:ascii="Arial" w:hAnsi="Arial" w:cs="Arial"/>
          <w:color w:val="000000"/>
        </w:rPr>
      </w:pPr>
    </w:p>
    <w:p w:rsidR="00627AF3" w:rsidRPr="00277F82" w:rsidRDefault="00627AF3" w:rsidP="00627AF3">
      <w:pPr>
        <w:pStyle w:val="Normal1"/>
        <w:spacing w:before="0" w:beforeAutospacing="0" w:after="0" w:afterAutospacing="0"/>
        <w:rPr>
          <w:rStyle w:val="normalchar"/>
          <w:rFonts w:ascii="Arial" w:hAnsi="Arial" w:cs="Arial"/>
          <w:color w:val="000000"/>
        </w:rPr>
      </w:pPr>
      <w:r w:rsidRPr="00277F82">
        <w:rPr>
          <w:rStyle w:val="normalchar"/>
          <w:rFonts w:ascii="Arial" w:hAnsi="Arial" w:cs="Arial"/>
          <w:b/>
          <w:bCs/>
          <w:color w:val="000000"/>
        </w:rPr>
        <w:t>Student Support Services</w:t>
      </w:r>
      <w:r w:rsidRPr="00277F82">
        <w:rPr>
          <w:rStyle w:val="normalchar"/>
          <w:rFonts w:ascii="Arial" w:hAnsi="Arial" w:cs="Arial"/>
          <w:color w:val="000000"/>
        </w:rPr>
        <w:t>:</w:t>
      </w:r>
      <w:r w:rsidRPr="00277F82">
        <w:rPr>
          <w:rStyle w:val="apple-converted-space"/>
          <w:rFonts w:ascii="Arial" w:hAnsi="Arial" w:cs="Arial"/>
        </w:rPr>
        <w:t> </w:t>
      </w:r>
      <w:r w:rsidRPr="00277F82">
        <w:rPr>
          <w:rStyle w:val="normalchar"/>
          <w:rFonts w:ascii="Arial" w:hAnsi="Arial" w:cs="Arial"/>
          <w:color w:val="000000"/>
        </w:rPr>
        <w:t xml:space="preserve"> </w:t>
      </w:r>
    </w:p>
    <w:p w:rsidR="00627AF3" w:rsidRPr="00277F82" w:rsidRDefault="00627AF3" w:rsidP="00627AF3">
      <w:pPr>
        <w:pStyle w:val="Normal1"/>
        <w:spacing w:before="0" w:beforeAutospacing="0" w:after="0" w:afterAutospacing="0"/>
        <w:rPr>
          <w:rFonts w:ascii="Arial" w:hAnsi="Arial" w:cs="Arial"/>
          <w:color w:val="000000"/>
        </w:rPr>
      </w:pPr>
      <w:r w:rsidRPr="00277F82">
        <w:rPr>
          <w:rStyle w:val="normalchar"/>
          <w:rFonts w:ascii="Arial" w:hAnsi="Arial" w:cs="Arial"/>
          <w:color w:val="000000"/>
        </w:rPr>
        <w:t xml:space="preserve">UT Arlington provides a variety of resources and programs designed to help students develop academic skills, deal with personal situations, and better understand concepts </w:t>
      </w:r>
      <w:r w:rsidRPr="00277F82">
        <w:rPr>
          <w:rStyle w:val="normalchar"/>
          <w:rFonts w:ascii="Arial" w:hAnsi="Arial" w:cs="Arial"/>
          <w:color w:val="000000"/>
        </w:rPr>
        <w:lastRenderedPageBreak/>
        <w:t>and information related to their courses. Resources include tutoring, major-based learning centers, developmental education, advising and mentoring, personal counseling, and federally funded programs. For individualized referrals, students may contact the Maverick Resource Hotline by calling 817-272-6107, sending a message to</w:t>
      </w:r>
      <w:r w:rsidRPr="00277F82">
        <w:rPr>
          <w:rStyle w:val="apple-converted-space"/>
          <w:rFonts w:ascii="Arial" w:hAnsi="Arial" w:cs="Arial"/>
        </w:rPr>
        <w:t> </w:t>
      </w:r>
      <w:hyperlink r:id="rId24" w:tgtFrame="_blank" w:history="1">
        <w:r w:rsidRPr="00277F82">
          <w:rPr>
            <w:rStyle w:val="hyperlinkchar"/>
            <w:rFonts w:ascii="Arial" w:eastAsia="SimSun" w:hAnsi="Arial" w:cs="Arial"/>
            <w:color w:val="0000FF"/>
            <w:u w:val="single"/>
          </w:rPr>
          <w:t>resources@uta.edu</w:t>
        </w:r>
      </w:hyperlink>
      <w:r w:rsidRPr="00277F82">
        <w:rPr>
          <w:rStyle w:val="normalchar"/>
          <w:rFonts w:ascii="Arial" w:hAnsi="Arial" w:cs="Arial"/>
          <w:color w:val="000000"/>
        </w:rPr>
        <w:t>, or visiting</w:t>
      </w:r>
      <w:r w:rsidRPr="00277F82">
        <w:rPr>
          <w:rStyle w:val="apple-converted-space"/>
          <w:rFonts w:ascii="Arial" w:hAnsi="Arial" w:cs="Arial"/>
        </w:rPr>
        <w:t> </w:t>
      </w:r>
      <w:hyperlink r:id="rId25" w:tgtFrame="_blank" w:history="1">
        <w:r w:rsidRPr="00277F82">
          <w:rPr>
            <w:rStyle w:val="hyperlinkchar"/>
            <w:rFonts w:ascii="Arial" w:eastAsia="SimSun" w:hAnsi="Arial" w:cs="Arial"/>
            <w:color w:val="0000FF"/>
            <w:u w:val="single"/>
          </w:rPr>
          <w:t>www.uta.edu/resources</w:t>
        </w:r>
      </w:hyperlink>
      <w:r w:rsidRPr="00277F82">
        <w:rPr>
          <w:rStyle w:val="normalchar"/>
          <w:rFonts w:ascii="Arial" w:hAnsi="Arial" w:cs="Arial"/>
          <w:color w:val="000000"/>
        </w:rPr>
        <w:t>.</w:t>
      </w:r>
    </w:p>
    <w:p w:rsidR="00627AF3" w:rsidRPr="00277F82" w:rsidRDefault="00627AF3" w:rsidP="00627AF3">
      <w:pPr>
        <w:pStyle w:val="Normal1"/>
        <w:spacing w:before="0" w:beforeAutospacing="0" w:after="0" w:afterAutospacing="0"/>
        <w:rPr>
          <w:rFonts w:ascii="Arial" w:hAnsi="Arial" w:cs="Arial"/>
          <w:color w:val="000000"/>
        </w:rPr>
      </w:pPr>
      <w:r w:rsidRPr="00277F82">
        <w:rPr>
          <w:rFonts w:ascii="Arial" w:hAnsi="Arial" w:cs="Arial"/>
          <w:color w:val="000000"/>
        </w:rPr>
        <w:t> </w:t>
      </w:r>
    </w:p>
    <w:p w:rsidR="00627AF3" w:rsidRPr="00277F82" w:rsidRDefault="00627AF3" w:rsidP="00627AF3">
      <w:pPr>
        <w:pStyle w:val="Normal1"/>
        <w:spacing w:before="0" w:beforeAutospacing="0" w:after="0" w:afterAutospacing="0"/>
        <w:rPr>
          <w:rStyle w:val="normalchar"/>
          <w:rFonts w:ascii="Arial" w:hAnsi="Arial" w:cs="Arial"/>
          <w:color w:val="000000"/>
        </w:rPr>
      </w:pPr>
      <w:r w:rsidRPr="00277F82">
        <w:rPr>
          <w:rStyle w:val="normalchar"/>
          <w:rFonts w:ascii="Arial" w:hAnsi="Arial" w:cs="Arial"/>
          <w:b/>
          <w:bCs/>
          <w:color w:val="000000"/>
        </w:rPr>
        <w:t>Electronic Communication:</w:t>
      </w:r>
      <w:r w:rsidRPr="00277F82">
        <w:rPr>
          <w:rStyle w:val="apple-converted-space"/>
          <w:rFonts w:ascii="Arial" w:hAnsi="Arial" w:cs="Arial"/>
        </w:rPr>
        <w:t> </w:t>
      </w:r>
      <w:r w:rsidRPr="00277F82">
        <w:rPr>
          <w:rStyle w:val="normalchar"/>
          <w:rFonts w:ascii="Arial" w:hAnsi="Arial" w:cs="Arial"/>
          <w:color w:val="000000"/>
        </w:rPr>
        <w:t xml:space="preserve"> </w:t>
      </w:r>
    </w:p>
    <w:p w:rsidR="00627AF3" w:rsidRPr="00277F82" w:rsidRDefault="00627AF3" w:rsidP="00627AF3">
      <w:pPr>
        <w:pStyle w:val="Normal1"/>
        <w:spacing w:before="0" w:beforeAutospacing="0" w:after="0" w:afterAutospacing="0"/>
        <w:rPr>
          <w:rFonts w:ascii="Arial" w:hAnsi="Arial" w:cs="Arial"/>
          <w:color w:val="000000"/>
        </w:rPr>
      </w:pPr>
      <w:r w:rsidRPr="00277F82">
        <w:rPr>
          <w:rStyle w:val="normalchar"/>
          <w:rFonts w:ascii="Arial" w:hAnsi="Arial" w:cs="Arial"/>
          <w:color w:val="000000"/>
        </w:rPr>
        <w:t xml:space="preserve">UT Arlington has adopted </w:t>
      </w:r>
      <w:proofErr w:type="spellStart"/>
      <w:r w:rsidRPr="00277F82">
        <w:rPr>
          <w:rStyle w:val="normalchar"/>
          <w:rFonts w:ascii="Arial" w:hAnsi="Arial" w:cs="Arial"/>
          <w:color w:val="000000"/>
        </w:rPr>
        <w:t>MavMail</w:t>
      </w:r>
      <w:proofErr w:type="spellEnd"/>
      <w:r w:rsidRPr="00277F82">
        <w:rPr>
          <w:rStyle w:val="normalchar"/>
          <w:rFonts w:ascii="Arial" w:hAnsi="Arial" w:cs="Arial"/>
          <w:color w:val="00000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277F82">
        <w:rPr>
          <w:rStyle w:val="normalchar"/>
          <w:rFonts w:ascii="Arial" w:hAnsi="Arial" w:cs="Arial"/>
          <w:color w:val="000000"/>
        </w:rPr>
        <w:t>MavMail</w:t>
      </w:r>
      <w:proofErr w:type="spellEnd"/>
      <w:r w:rsidRPr="00277F82">
        <w:rPr>
          <w:rStyle w:val="normalchar"/>
          <w:rFonts w:ascii="Arial" w:hAnsi="Arial" w:cs="Arial"/>
          <w:color w:val="00000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277F82">
        <w:rPr>
          <w:rStyle w:val="normalchar"/>
          <w:rFonts w:ascii="Arial" w:hAnsi="Arial" w:cs="Arial"/>
          <w:color w:val="000000"/>
        </w:rPr>
        <w:t>MavMail</w:t>
      </w:r>
      <w:proofErr w:type="spellEnd"/>
      <w:r w:rsidRPr="00277F82">
        <w:rPr>
          <w:rStyle w:val="normalchar"/>
          <w:rFonts w:ascii="Arial" w:hAnsi="Arial" w:cs="Arial"/>
          <w:color w:val="000000"/>
        </w:rPr>
        <w:t xml:space="preserve"> is available at</w:t>
      </w:r>
      <w:r w:rsidRPr="00277F82">
        <w:rPr>
          <w:rStyle w:val="apple-converted-space"/>
          <w:rFonts w:ascii="Arial" w:hAnsi="Arial" w:cs="Arial"/>
        </w:rPr>
        <w:t> </w:t>
      </w:r>
      <w:hyperlink r:id="rId26" w:tgtFrame="_blank" w:history="1">
        <w:r w:rsidRPr="00277F82">
          <w:rPr>
            <w:rStyle w:val="hyperlinkchar"/>
            <w:rFonts w:ascii="Arial" w:eastAsia="SimSun" w:hAnsi="Arial" w:cs="Arial"/>
            <w:color w:val="0000FF"/>
            <w:u w:val="single"/>
          </w:rPr>
          <w:t>http://www.uta.edu/oit/cs/email/mavmail.php</w:t>
        </w:r>
      </w:hyperlink>
      <w:r w:rsidRPr="00277F82">
        <w:rPr>
          <w:rStyle w:val="normalchar"/>
          <w:rFonts w:ascii="Arial" w:hAnsi="Arial" w:cs="Arial"/>
          <w:color w:val="000000"/>
        </w:rPr>
        <w:t>.</w:t>
      </w:r>
    </w:p>
    <w:p w:rsidR="00627AF3" w:rsidRPr="00277F82" w:rsidRDefault="00627AF3" w:rsidP="00627AF3">
      <w:pPr>
        <w:pStyle w:val="Normal1"/>
        <w:spacing w:before="0" w:beforeAutospacing="0" w:after="0" w:afterAutospacing="0"/>
        <w:rPr>
          <w:rFonts w:ascii="Arial" w:hAnsi="Arial" w:cs="Arial"/>
          <w:color w:val="000000"/>
        </w:rPr>
      </w:pPr>
      <w:r w:rsidRPr="00277F82">
        <w:rPr>
          <w:rFonts w:ascii="Arial" w:hAnsi="Arial" w:cs="Arial"/>
          <w:color w:val="000000"/>
        </w:rPr>
        <w:t> </w:t>
      </w:r>
    </w:p>
    <w:p w:rsidR="00627AF3" w:rsidRPr="00277F82" w:rsidRDefault="00627AF3" w:rsidP="00627AF3">
      <w:pPr>
        <w:pStyle w:val="Normal1"/>
        <w:spacing w:before="0" w:beforeAutospacing="0" w:after="0" w:afterAutospacing="0"/>
        <w:rPr>
          <w:rStyle w:val="normalchar"/>
          <w:rFonts w:ascii="Arial" w:hAnsi="Arial" w:cs="Arial"/>
          <w:color w:val="000000"/>
        </w:rPr>
      </w:pPr>
      <w:r w:rsidRPr="00277F82">
        <w:rPr>
          <w:rStyle w:val="normalchar"/>
          <w:rFonts w:ascii="Arial" w:hAnsi="Arial" w:cs="Arial"/>
          <w:b/>
          <w:bCs/>
          <w:color w:val="000000"/>
        </w:rPr>
        <w:t>Student Feedback Survey:</w:t>
      </w:r>
      <w:r w:rsidRPr="00277F82">
        <w:rPr>
          <w:rStyle w:val="apple-converted-space"/>
          <w:rFonts w:ascii="Arial" w:hAnsi="Arial" w:cs="Arial"/>
        </w:rPr>
        <w:t> </w:t>
      </w:r>
      <w:r w:rsidRPr="00277F82">
        <w:rPr>
          <w:rStyle w:val="normalchar"/>
          <w:rFonts w:ascii="Arial" w:hAnsi="Arial" w:cs="Arial"/>
          <w:color w:val="000000"/>
        </w:rPr>
        <w:t xml:space="preserve"> </w:t>
      </w:r>
    </w:p>
    <w:p w:rsidR="00627AF3" w:rsidRPr="00277F82" w:rsidRDefault="00627AF3" w:rsidP="00627AF3">
      <w:pPr>
        <w:pStyle w:val="Normal1"/>
        <w:spacing w:before="0" w:beforeAutospacing="0" w:after="0" w:afterAutospacing="0"/>
        <w:rPr>
          <w:rFonts w:ascii="Arial" w:hAnsi="Arial" w:cs="Arial"/>
          <w:color w:val="000000"/>
        </w:rPr>
      </w:pPr>
      <w:r w:rsidRPr="00277F82">
        <w:rPr>
          <w:rStyle w:val="normalchar"/>
          <w:rFonts w:ascii="Arial" w:hAnsi="Arial" w:cs="Arial"/>
          <w:color w:val="000000"/>
        </w:rPr>
        <w:t xml:space="preserve">At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w:t>
      </w:r>
      <w:proofErr w:type="spellStart"/>
      <w:r w:rsidRPr="00277F82">
        <w:rPr>
          <w:rStyle w:val="normalchar"/>
          <w:rFonts w:ascii="Arial" w:hAnsi="Arial" w:cs="Arial"/>
          <w:color w:val="000000"/>
        </w:rPr>
        <w:t>MavMail</w:t>
      </w:r>
      <w:proofErr w:type="spellEnd"/>
      <w:r w:rsidRPr="00277F82">
        <w:rPr>
          <w:rStyle w:val="normalchar"/>
          <w:rFonts w:ascii="Arial" w:hAnsi="Arial" w:cs="Arial"/>
          <w:color w:val="000000"/>
        </w:rPr>
        <w:t xml:space="preserve"> approximately 10 days before the end of the term. UT Arlington’s efforts to solicit, gather, tabulate, and publish student feedback data is required by state law; student participation in the SFS program is voluntary.</w:t>
      </w:r>
    </w:p>
    <w:p w:rsidR="00627AF3" w:rsidRPr="00277F82" w:rsidRDefault="00627AF3" w:rsidP="00627AF3">
      <w:pPr>
        <w:pStyle w:val="Normal1"/>
        <w:spacing w:before="0" w:beforeAutospacing="0" w:after="0" w:afterAutospacing="0"/>
        <w:rPr>
          <w:rFonts w:ascii="Arial" w:hAnsi="Arial" w:cs="Arial"/>
          <w:color w:val="000000"/>
        </w:rPr>
      </w:pPr>
      <w:r w:rsidRPr="00277F82">
        <w:rPr>
          <w:rFonts w:ascii="Arial" w:hAnsi="Arial" w:cs="Arial"/>
          <w:color w:val="000000"/>
        </w:rPr>
        <w:t> </w:t>
      </w:r>
    </w:p>
    <w:p w:rsidR="00627AF3" w:rsidRPr="00277F82" w:rsidRDefault="00627AF3" w:rsidP="00627AF3">
      <w:pPr>
        <w:rPr>
          <w:rFonts w:cs="Arial"/>
          <w:b/>
          <w:color w:val="000000" w:themeColor="text1"/>
          <w:sz w:val="24"/>
          <w:szCs w:val="24"/>
        </w:rPr>
      </w:pPr>
      <w:r w:rsidRPr="00277F82">
        <w:rPr>
          <w:rFonts w:cs="Arial"/>
          <w:b/>
          <w:color w:val="000000" w:themeColor="text1"/>
          <w:sz w:val="24"/>
          <w:szCs w:val="24"/>
        </w:rPr>
        <w:t>College of Nursing &amp; Health Innovations, additional information:</w:t>
      </w:r>
    </w:p>
    <w:p w:rsidR="00627AF3" w:rsidRPr="00277F82" w:rsidRDefault="00627AF3" w:rsidP="00627AF3">
      <w:pPr>
        <w:rPr>
          <w:rFonts w:cs="Arial"/>
          <w:sz w:val="24"/>
          <w:szCs w:val="24"/>
        </w:rPr>
      </w:pPr>
      <w:r w:rsidRPr="00277F82">
        <w:rPr>
          <w:rFonts w:cs="Arial"/>
          <w:b/>
          <w:sz w:val="24"/>
          <w:szCs w:val="24"/>
        </w:rPr>
        <w:t>Status of RN Licensure:</w:t>
      </w:r>
      <w:r w:rsidRPr="00277F82">
        <w:rPr>
          <w:rFonts w:cs="Arial"/>
          <w:b/>
          <w:color w:val="0000FF"/>
          <w:sz w:val="24"/>
          <w:szCs w:val="24"/>
        </w:rPr>
        <w:t xml:space="preserve"> </w:t>
      </w:r>
      <w:r w:rsidRPr="00277F82">
        <w:rPr>
          <w:rFonts w:cs="Arial"/>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their Associate Dean for the MSN Program, Department of Advanced Practicum Dr. Gray/Dr. </w:t>
      </w:r>
      <w:proofErr w:type="spellStart"/>
      <w:r w:rsidRPr="00277F82">
        <w:rPr>
          <w:rFonts w:cs="Arial"/>
          <w:sz w:val="24"/>
          <w:szCs w:val="24"/>
        </w:rPr>
        <w:t>Schira</w:t>
      </w:r>
      <w:proofErr w:type="spellEnd"/>
      <w:r w:rsidRPr="00277F82">
        <w:rPr>
          <w:rFonts w:cs="Arial"/>
          <w:sz w:val="24"/>
          <w:szCs w:val="24"/>
        </w:rPr>
        <w:t xml:space="preserve">.  The complete policy about encumbered licenses is available online at: </w:t>
      </w:r>
      <w:hyperlink r:id="rId27" w:history="1">
        <w:r w:rsidRPr="00277F82">
          <w:rPr>
            <w:rStyle w:val="Hyperlink"/>
            <w:rFonts w:cs="Arial"/>
            <w:sz w:val="24"/>
            <w:szCs w:val="24"/>
          </w:rPr>
          <w:t>www.bon.state.tx.us</w:t>
        </w:r>
      </w:hyperlink>
    </w:p>
    <w:p w:rsidR="00627AF3" w:rsidRPr="00277F82" w:rsidRDefault="00627AF3" w:rsidP="00627AF3">
      <w:pPr>
        <w:rPr>
          <w:rFonts w:cs="Arial"/>
          <w:sz w:val="24"/>
          <w:szCs w:val="24"/>
        </w:rPr>
      </w:pPr>
      <w:r w:rsidRPr="00277F82">
        <w:rPr>
          <w:rFonts w:cs="Arial"/>
          <w:b/>
          <w:sz w:val="24"/>
          <w:szCs w:val="24"/>
        </w:rPr>
        <w:t xml:space="preserve">Other Requirements: </w:t>
      </w:r>
      <w:r w:rsidRPr="00277F82">
        <w:rPr>
          <w:rFonts w:cs="Arial"/>
          <w:sz w:val="24"/>
          <w:szCs w:val="24"/>
        </w:rPr>
        <w:t>Acceptance to UTA College of Nursing Graduate Program or other UTA graduate programs by permission of the teacher</w:t>
      </w:r>
    </w:p>
    <w:p w:rsidR="00627AF3" w:rsidRPr="00277F82" w:rsidRDefault="00627AF3" w:rsidP="00627AF3">
      <w:pPr>
        <w:rPr>
          <w:rStyle w:val="Hyperlink"/>
          <w:rFonts w:cs="Arial"/>
          <w:sz w:val="24"/>
          <w:szCs w:val="24"/>
        </w:rPr>
      </w:pPr>
      <w:r w:rsidRPr="00277F82">
        <w:rPr>
          <w:rFonts w:cs="Arial"/>
          <w:b/>
          <w:sz w:val="24"/>
          <w:szCs w:val="24"/>
        </w:rPr>
        <w:t xml:space="preserve">Student Code of Ethics: </w:t>
      </w:r>
      <w:r w:rsidRPr="00277F82">
        <w:rPr>
          <w:rFonts w:cs="Arial"/>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28" w:history="1">
        <w:r w:rsidRPr="00277F82">
          <w:rPr>
            <w:rStyle w:val="Hyperlink"/>
            <w:rFonts w:cs="Arial"/>
            <w:sz w:val="24"/>
            <w:szCs w:val="24"/>
          </w:rPr>
          <w:t>http://www.uta.edu/nursing/handbook/toc.php</w:t>
        </w:r>
      </w:hyperlink>
    </w:p>
    <w:p w:rsidR="00627AF3" w:rsidRPr="00277F82" w:rsidRDefault="00627AF3" w:rsidP="00627AF3">
      <w:pPr>
        <w:tabs>
          <w:tab w:val="left" w:pos="360"/>
          <w:tab w:val="left" w:pos="720"/>
          <w:tab w:val="left" w:pos="1080"/>
        </w:tabs>
        <w:ind w:right="-360"/>
        <w:rPr>
          <w:rFonts w:cs="Arial"/>
          <w:b/>
          <w:sz w:val="24"/>
          <w:szCs w:val="24"/>
        </w:rPr>
      </w:pPr>
      <w:r w:rsidRPr="00277F82">
        <w:rPr>
          <w:rFonts w:cs="Arial"/>
          <w:b/>
          <w:sz w:val="24"/>
          <w:szCs w:val="24"/>
        </w:rPr>
        <w:t xml:space="preserve">Social Media Sites: </w:t>
      </w:r>
      <w:r w:rsidRPr="00277F82">
        <w:rPr>
          <w:rFonts w:cs="Arial"/>
          <w:sz w:val="24"/>
          <w:szCs w:val="24"/>
        </w:rPr>
        <w:t xml:space="preserve">Students are to refrain from discussing this course, including clinical situations, written assignments, quizzes, exams, etc. with peers or faculty on all social networking sites such as </w:t>
      </w:r>
      <w:proofErr w:type="spellStart"/>
      <w:r w:rsidRPr="00277F82">
        <w:rPr>
          <w:rFonts w:cs="Arial"/>
          <w:sz w:val="24"/>
          <w:szCs w:val="24"/>
        </w:rPr>
        <w:t>Facebook</w:t>
      </w:r>
      <w:proofErr w:type="spellEnd"/>
      <w:r w:rsidRPr="00277F82">
        <w:rPr>
          <w:rFonts w:cs="Arial"/>
          <w:sz w:val="24"/>
          <w:szCs w:val="24"/>
        </w:rPr>
        <w:t xml:space="preserve">, Twitter, etc. Failure to comply with these expectations may result in action including removal from the discussion boards or other disciplinary action. </w:t>
      </w:r>
    </w:p>
    <w:p w:rsidR="00627AF3" w:rsidRPr="00277F82" w:rsidRDefault="00627AF3" w:rsidP="00627AF3">
      <w:pPr>
        <w:pBdr>
          <w:bottom w:val="double" w:sz="6" w:space="1" w:color="auto"/>
        </w:pBdr>
        <w:rPr>
          <w:rFonts w:cs="Arial"/>
          <w:sz w:val="24"/>
          <w:szCs w:val="24"/>
        </w:rPr>
      </w:pPr>
      <w:r w:rsidRPr="00277F82">
        <w:rPr>
          <w:rFonts w:cs="Arial"/>
          <w:b/>
          <w:sz w:val="24"/>
          <w:szCs w:val="24"/>
        </w:rPr>
        <w:lastRenderedPageBreak/>
        <w:t>No Gift Policy:</w:t>
      </w:r>
      <w:r w:rsidRPr="00277F82">
        <w:rPr>
          <w:rFonts w:cs="Arial"/>
          <w:b/>
          <w:color w:val="0000FF"/>
          <w:sz w:val="24"/>
          <w:szCs w:val="24"/>
        </w:rPr>
        <w:t xml:space="preserve"> </w:t>
      </w:r>
      <w:r w:rsidRPr="00277F82">
        <w:rPr>
          <w:rFonts w:cs="Arial"/>
          <w:sz w:val="24"/>
          <w:szCs w:val="24"/>
        </w:rPr>
        <w:t xml:space="preserve">In accordance with Regent Rules and Regulations and the UTA Standards of Conduct, the College of Nursing has a “no gift” policy. A donation to one of the UTA College of Nursing Scholarship Funds, found at the following link:  </w:t>
      </w:r>
      <w:hyperlink r:id="rId29" w:history="1">
        <w:r w:rsidRPr="00277F82">
          <w:rPr>
            <w:rStyle w:val="Hyperlink"/>
            <w:rFonts w:cs="Arial"/>
            <w:sz w:val="24"/>
            <w:szCs w:val="24"/>
          </w:rPr>
          <w:t>http://www.uta.edu/nursing/scholarship_list.php</w:t>
        </w:r>
      </w:hyperlink>
      <w:r w:rsidRPr="00277F82">
        <w:rPr>
          <w:rFonts w:cs="Arial"/>
          <w:sz w:val="24"/>
          <w:szCs w:val="24"/>
        </w:rPr>
        <w:t xml:space="preserve"> would be an appropriate way to recognize a faculty member’s contribution to your learning.   For information regarding Scholarship Funds, please contact the Dean’s office.</w:t>
      </w:r>
    </w:p>
    <w:p w:rsidR="00627AF3" w:rsidRPr="00277F82" w:rsidRDefault="00627AF3" w:rsidP="00627AF3">
      <w:pPr>
        <w:pStyle w:val="NormalWeb"/>
        <w:pBdr>
          <w:bottom w:val="single" w:sz="4" w:space="1" w:color="auto"/>
        </w:pBdr>
        <w:spacing w:before="0" w:beforeAutospacing="0" w:after="0" w:afterAutospacing="0"/>
        <w:rPr>
          <w:rFonts w:ascii="Arial" w:hAnsi="Arial" w:cs="Arial"/>
          <w:b/>
        </w:rPr>
      </w:pPr>
      <w:r w:rsidRPr="00277F82">
        <w:rPr>
          <w:rFonts w:ascii="Arial" w:hAnsi="Arial" w:cs="Arial"/>
          <w:b/>
        </w:rPr>
        <w:t>UTA College of Nursing and Health Innovation Additional Information:</w:t>
      </w:r>
    </w:p>
    <w:p w:rsidR="00627AF3" w:rsidRPr="00277F82" w:rsidRDefault="00627AF3" w:rsidP="00627AF3">
      <w:pPr>
        <w:pStyle w:val="xmsonormal"/>
        <w:spacing w:before="0" w:beforeAutospacing="0" w:after="0" w:afterAutospacing="0"/>
        <w:rPr>
          <w:rFonts w:ascii="Arial" w:hAnsi="Arial" w:cs="Arial"/>
        </w:rPr>
      </w:pPr>
      <w:r w:rsidRPr="00277F82">
        <w:rPr>
          <w:rFonts w:ascii="Arial" w:hAnsi="Arial" w:cs="Arial"/>
        </w:rPr>
        <w:t>Judy </w:t>
      </w:r>
      <w:proofErr w:type="spellStart"/>
      <w:r w:rsidRPr="00277F82">
        <w:rPr>
          <w:rFonts w:ascii="Arial" w:hAnsi="Arial" w:cs="Arial"/>
        </w:rPr>
        <w:t>LeFlore</w:t>
      </w:r>
      <w:proofErr w:type="spellEnd"/>
      <w:r w:rsidRPr="00277F82">
        <w:rPr>
          <w:rFonts w:ascii="Arial" w:hAnsi="Arial" w:cs="Arial"/>
        </w:rPr>
        <w:t xml:space="preserve"> PhD, RN, NNP-BC, CPNP-PC&amp;AC, ANEF, FAAN</w:t>
      </w:r>
    </w:p>
    <w:p w:rsidR="00627AF3" w:rsidRPr="00277F82" w:rsidRDefault="00627AF3" w:rsidP="00627AF3">
      <w:pPr>
        <w:pStyle w:val="xmsonormal"/>
        <w:spacing w:before="0" w:beforeAutospacing="0" w:after="0" w:afterAutospacing="0"/>
        <w:rPr>
          <w:rFonts w:ascii="Arial" w:hAnsi="Arial" w:cs="Arial"/>
          <w:b/>
        </w:rPr>
      </w:pPr>
      <w:r w:rsidRPr="00277F82">
        <w:rPr>
          <w:rFonts w:ascii="Arial" w:hAnsi="Arial" w:cs="Arial"/>
          <w:b/>
        </w:rPr>
        <w:t>Associate Dean and Chair for Graduate Nursing</w:t>
      </w:r>
    </w:p>
    <w:p w:rsidR="00627AF3" w:rsidRPr="00277F82" w:rsidRDefault="00627AF3" w:rsidP="00627AF3">
      <w:pPr>
        <w:pStyle w:val="xmsonormal"/>
        <w:spacing w:before="0" w:beforeAutospacing="0" w:after="0" w:afterAutospacing="0"/>
        <w:rPr>
          <w:rFonts w:ascii="Arial" w:hAnsi="Arial" w:cs="Arial"/>
          <w:b/>
        </w:rPr>
      </w:pPr>
      <w:r w:rsidRPr="00277F82">
        <w:rPr>
          <w:rFonts w:ascii="Arial" w:hAnsi="Arial" w:cs="Arial"/>
          <w:b/>
        </w:rPr>
        <w:t>Associate Dean for Simulation and Technology</w:t>
      </w:r>
    </w:p>
    <w:p w:rsidR="00627AF3" w:rsidRPr="00277F82" w:rsidRDefault="00627AF3" w:rsidP="00627AF3">
      <w:pPr>
        <w:pStyle w:val="xmsonormal"/>
        <w:spacing w:before="0" w:beforeAutospacing="0" w:after="0" w:afterAutospacing="0"/>
        <w:rPr>
          <w:rFonts w:ascii="Arial" w:hAnsi="Arial" w:cs="Arial"/>
        </w:rPr>
      </w:pPr>
      <w:r w:rsidRPr="00277F82">
        <w:rPr>
          <w:rFonts w:ascii="Arial" w:hAnsi="Arial" w:cs="Arial"/>
        </w:rPr>
        <w:t>Samuel T. Hughes Professor of Nursing</w:t>
      </w:r>
    </w:p>
    <w:p w:rsidR="00627AF3" w:rsidRPr="00277F82" w:rsidRDefault="00627AF3" w:rsidP="00627AF3">
      <w:pPr>
        <w:pStyle w:val="xmsonormal"/>
        <w:spacing w:before="0" w:beforeAutospacing="0" w:after="0" w:afterAutospacing="0"/>
        <w:rPr>
          <w:rFonts w:ascii="Arial" w:hAnsi="Arial" w:cs="Arial"/>
          <w:color w:val="000000"/>
        </w:rPr>
      </w:pPr>
      <w:r w:rsidRPr="00277F82">
        <w:rPr>
          <w:rFonts w:ascii="Arial" w:hAnsi="Arial" w:cs="Arial"/>
        </w:rPr>
        <w:t>Professor</w:t>
      </w:r>
      <w:r w:rsidRPr="00277F82">
        <w:rPr>
          <w:rStyle w:val="apple-converted-space"/>
          <w:rFonts w:ascii="Arial" w:hAnsi="Arial" w:cs="Arial"/>
        </w:rPr>
        <w:t> </w:t>
      </w:r>
      <w:r w:rsidRPr="00277F82">
        <w:rPr>
          <w:rFonts w:ascii="Arial" w:hAnsi="Arial" w:cs="Arial"/>
        </w:rPr>
        <w:br/>
        <w:t>Director of Pediatric, Acute Care Pediatric &amp; Neonatal Nurse Practitioner Program</w:t>
      </w:r>
      <w:r w:rsidRPr="00277F82">
        <w:rPr>
          <w:rFonts w:ascii="Arial" w:hAnsi="Arial" w:cs="Arial"/>
        </w:rPr>
        <w:br/>
        <w:t>University of Texas at Arlington, College of Nursing &amp; Health Innovation</w:t>
      </w:r>
      <w:r w:rsidRPr="00277F82">
        <w:rPr>
          <w:rFonts w:ascii="Arial" w:hAnsi="Arial" w:cs="Arial"/>
        </w:rPr>
        <w:br/>
        <w:t>Children's Medical Center of Dallas</w:t>
      </w:r>
      <w:r w:rsidRPr="00277F82">
        <w:rPr>
          <w:rStyle w:val="apple-converted-space"/>
          <w:rFonts w:ascii="Arial" w:hAnsi="Arial" w:cs="Arial"/>
        </w:rPr>
        <w:t> </w:t>
      </w:r>
      <w:r w:rsidRPr="00277F82">
        <w:rPr>
          <w:rFonts w:ascii="Arial" w:hAnsi="Arial" w:cs="Arial"/>
        </w:rPr>
        <w:br/>
        <w:t>214-213-6645 (cell)</w:t>
      </w:r>
      <w:r w:rsidRPr="00277F82">
        <w:rPr>
          <w:rStyle w:val="apple-converted-space"/>
          <w:rFonts w:ascii="Arial" w:hAnsi="Arial" w:cs="Arial"/>
        </w:rPr>
        <w:t> </w:t>
      </w:r>
      <w:r w:rsidRPr="00277F82">
        <w:rPr>
          <w:rFonts w:ascii="Arial" w:hAnsi="Arial" w:cs="Arial"/>
        </w:rPr>
        <w:br/>
      </w:r>
      <w:hyperlink r:id="rId30" w:tgtFrame="_blank" w:history="1">
        <w:r w:rsidRPr="00277F82">
          <w:rPr>
            <w:rStyle w:val="Hyperlink"/>
            <w:rFonts w:ascii="Arial" w:hAnsi="Arial" w:cs="Arial"/>
          </w:rPr>
          <w:t>http://www.uta.edu/ra/real/faculty/jleflore</w:t>
        </w:r>
      </w:hyperlink>
    </w:p>
    <w:p w:rsidR="00627AF3" w:rsidRPr="00277F82" w:rsidRDefault="00627AF3" w:rsidP="00627AF3">
      <w:pPr>
        <w:rPr>
          <w:rFonts w:cs="Arial"/>
          <w:b/>
          <w:sz w:val="24"/>
          <w:szCs w:val="24"/>
        </w:rPr>
      </w:pPr>
    </w:p>
    <w:p w:rsidR="00752B98" w:rsidRDefault="00752B98" w:rsidP="00627AF3">
      <w:pPr>
        <w:rPr>
          <w:rFonts w:cs="Arial"/>
          <w:b/>
          <w:sz w:val="24"/>
          <w:szCs w:val="24"/>
        </w:rPr>
      </w:pPr>
    </w:p>
    <w:p w:rsidR="00752B98" w:rsidRDefault="00752B98" w:rsidP="00627AF3">
      <w:pPr>
        <w:rPr>
          <w:rFonts w:cs="Arial"/>
          <w:b/>
          <w:sz w:val="24"/>
          <w:szCs w:val="24"/>
        </w:rPr>
      </w:pPr>
    </w:p>
    <w:p w:rsidR="00752B98" w:rsidRDefault="00752B98" w:rsidP="00627AF3">
      <w:pPr>
        <w:rPr>
          <w:rFonts w:cs="Arial"/>
          <w:b/>
          <w:sz w:val="24"/>
          <w:szCs w:val="24"/>
        </w:rPr>
      </w:pPr>
    </w:p>
    <w:p w:rsidR="00752B98" w:rsidRDefault="00752B98" w:rsidP="00627AF3">
      <w:pPr>
        <w:rPr>
          <w:rFonts w:cs="Arial"/>
          <w:b/>
          <w:sz w:val="24"/>
          <w:szCs w:val="24"/>
        </w:rPr>
      </w:pPr>
    </w:p>
    <w:p w:rsidR="00752B98" w:rsidRDefault="00752B98" w:rsidP="00627AF3">
      <w:pPr>
        <w:rPr>
          <w:rFonts w:cs="Arial"/>
          <w:b/>
          <w:sz w:val="24"/>
          <w:szCs w:val="24"/>
        </w:rPr>
      </w:pPr>
    </w:p>
    <w:p w:rsidR="00752B98" w:rsidRDefault="00752B98" w:rsidP="00627AF3">
      <w:pPr>
        <w:rPr>
          <w:rFonts w:cs="Arial"/>
          <w:b/>
          <w:sz w:val="24"/>
          <w:szCs w:val="24"/>
        </w:rPr>
      </w:pPr>
    </w:p>
    <w:p w:rsidR="004D38F8" w:rsidRDefault="004D38F8" w:rsidP="00627AF3">
      <w:pPr>
        <w:rPr>
          <w:rFonts w:cs="Arial"/>
          <w:b/>
          <w:sz w:val="24"/>
          <w:szCs w:val="24"/>
        </w:rPr>
      </w:pPr>
    </w:p>
    <w:p w:rsidR="004D38F8" w:rsidRDefault="004D38F8" w:rsidP="00627AF3">
      <w:pPr>
        <w:rPr>
          <w:rFonts w:cs="Arial"/>
          <w:b/>
          <w:sz w:val="24"/>
          <w:szCs w:val="24"/>
        </w:rPr>
      </w:pPr>
    </w:p>
    <w:p w:rsidR="004D38F8" w:rsidRDefault="004D38F8" w:rsidP="00627AF3">
      <w:pPr>
        <w:rPr>
          <w:rFonts w:cs="Arial"/>
          <w:b/>
          <w:sz w:val="24"/>
          <w:szCs w:val="24"/>
        </w:rPr>
      </w:pPr>
    </w:p>
    <w:p w:rsidR="004D38F8" w:rsidRDefault="004D38F8" w:rsidP="00627AF3">
      <w:pPr>
        <w:rPr>
          <w:rFonts w:cs="Arial"/>
          <w:b/>
          <w:sz w:val="24"/>
          <w:szCs w:val="24"/>
        </w:rPr>
      </w:pPr>
    </w:p>
    <w:p w:rsidR="004D38F8" w:rsidRDefault="004D38F8" w:rsidP="00627AF3">
      <w:pPr>
        <w:rPr>
          <w:rFonts w:cs="Arial"/>
          <w:b/>
          <w:sz w:val="24"/>
          <w:szCs w:val="24"/>
        </w:rPr>
      </w:pPr>
    </w:p>
    <w:p w:rsidR="004D38F8" w:rsidRDefault="004D38F8" w:rsidP="00627AF3">
      <w:pPr>
        <w:rPr>
          <w:rFonts w:cs="Arial"/>
          <w:b/>
          <w:sz w:val="24"/>
          <w:szCs w:val="24"/>
        </w:rPr>
      </w:pPr>
    </w:p>
    <w:p w:rsidR="004D38F8" w:rsidRDefault="004D38F8" w:rsidP="00627AF3">
      <w:pPr>
        <w:rPr>
          <w:rFonts w:cs="Arial"/>
          <w:b/>
          <w:sz w:val="24"/>
          <w:szCs w:val="24"/>
        </w:rPr>
      </w:pPr>
    </w:p>
    <w:p w:rsidR="00752B98" w:rsidRDefault="00752B98" w:rsidP="00627AF3">
      <w:pPr>
        <w:rPr>
          <w:rFonts w:cs="Arial"/>
          <w:b/>
          <w:sz w:val="24"/>
          <w:szCs w:val="24"/>
        </w:rPr>
      </w:pPr>
    </w:p>
    <w:p w:rsidR="00627AF3" w:rsidRPr="00277F82" w:rsidRDefault="00627AF3" w:rsidP="00627AF3">
      <w:pPr>
        <w:rPr>
          <w:rFonts w:cs="Arial"/>
          <w:b/>
          <w:sz w:val="24"/>
          <w:szCs w:val="24"/>
        </w:rPr>
      </w:pPr>
      <w:r w:rsidRPr="00277F82">
        <w:rPr>
          <w:rFonts w:cs="Arial"/>
          <w:b/>
          <w:sz w:val="24"/>
          <w:szCs w:val="24"/>
        </w:rPr>
        <w:lastRenderedPageBreak/>
        <w:t>Department of MSN Administration, Education, and PhD Programs</w:t>
      </w:r>
    </w:p>
    <w:p w:rsidR="00627AF3" w:rsidRPr="00277F82" w:rsidRDefault="00627AF3" w:rsidP="00627AF3">
      <w:pPr>
        <w:spacing w:line="240" w:lineRule="auto"/>
        <w:rPr>
          <w:rFonts w:cs="Arial"/>
          <w:b/>
          <w:sz w:val="24"/>
          <w:szCs w:val="24"/>
        </w:rPr>
      </w:pPr>
      <w:proofErr w:type="spellStart"/>
      <w:r w:rsidRPr="00277F82">
        <w:rPr>
          <w:rFonts w:cs="Arial"/>
          <w:b/>
          <w:sz w:val="24"/>
          <w:szCs w:val="24"/>
        </w:rPr>
        <w:t>Lauri</w:t>
      </w:r>
      <w:proofErr w:type="spellEnd"/>
      <w:r w:rsidRPr="00277F82">
        <w:rPr>
          <w:rFonts w:cs="Arial"/>
          <w:b/>
          <w:sz w:val="24"/>
          <w:szCs w:val="24"/>
        </w:rPr>
        <w:t xml:space="preserve"> John, PhD, RN, CNS, Clinical Associate Professor</w:t>
      </w:r>
    </w:p>
    <w:p w:rsidR="00627AF3" w:rsidRPr="00277F82" w:rsidRDefault="00627AF3" w:rsidP="00627AF3">
      <w:pPr>
        <w:spacing w:line="240" w:lineRule="auto"/>
        <w:rPr>
          <w:rFonts w:cs="Arial"/>
          <w:sz w:val="24"/>
          <w:szCs w:val="24"/>
        </w:rPr>
      </w:pPr>
      <w:r w:rsidRPr="00277F82">
        <w:rPr>
          <w:rFonts w:cs="Arial"/>
          <w:sz w:val="24"/>
          <w:szCs w:val="24"/>
        </w:rPr>
        <w:t>Associate Chair, Department of Graduate Nursing, MSN Administration, MSN Education, and PhD Nursing Programs; PhD Advisor</w:t>
      </w:r>
    </w:p>
    <w:p w:rsidR="00627AF3" w:rsidRPr="00277F82" w:rsidRDefault="00627AF3" w:rsidP="00627AF3">
      <w:pPr>
        <w:spacing w:line="240" w:lineRule="auto"/>
        <w:rPr>
          <w:rFonts w:cs="Arial"/>
          <w:sz w:val="24"/>
          <w:szCs w:val="24"/>
        </w:rPr>
      </w:pPr>
      <w:r w:rsidRPr="00277F82">
        <w:rPr>
          <w:rFonts w:cs="Arial"/>
          <w:color w:val="000000"/>
          <w:sz w:val="24"/>
          <w:szCs w:val="24"/>
        </w:rPr>
        <w:t>817-272-0172 office</w:t>
      </w:r>
      <w:r w:rsidRPr="00277F82">
        <w:rPr>
          <w:rFonts w:cs="Arial"/>
          <w:color w:val="000000"/>
          <w:sz w:val="24"/>
          <w:szCs w:val="24"/>
        </w:rPr>
        <w:br/>
        <w:t>817-272-5006 fax</w:t>
      </w:r>
    </w:p>
    <w:p w:rsidR="00627AF3" w:rsidRPr="00277F82" w:rsidRDefault="00627AF3" w:rsidP="00627AF3">
      <w:pPr>
        <w:spacing w:after="0" w:line="240" w:lineRule="auto"/>
        <w:rPr>
          <w:rFonts w:cs="Arial"/>
          <w:b/>
          <w:sz w:val="24"/>
          <w:szCs w:val="24"/>
        </w:rPr>
      </w:pPr>
      <w:r w:rsidRPr="00277F82">
        <w:rPr>
          <w:rFonts w:cs="Arial"/>
          <w:b/>
          <w:sz w:val="24"/>
          <w:szCs w:val="24"/>
        </w:rPr>
        <w:t>Dolores Aguilar, MS, APRN, CNS CHN</w:t>
      </w:r>
    </w:p>
    <w:p w:rsidR="00627AF3" w:rsidRPr="00277F82" w:rsidRDefault="00627AF3" w:rsidP="00627AF3">
      <w:pPr>
        <w:spacing w:after="0" w:line="240" w:lineRule="auto"/>
        <w:rPr>
          <w:rFonts w:eastAsia="Times New Roman" w:cs="Arial"/>
          <w:color w:val="000000"/>
          <w:sz w:val="24"/>
          <w:szCs w:val="24"/>
        </w:rPr>
      </w:pPr>
      <w:r w:rsidRPr="00277F82">
        <w:rPr>
          <w:rFonts w:cs="Arial"/>
          <w:sz w:val="24"/>
          <w:szCs w:val="24"/>
        </w:rPr>
        <w:t>Interim Director of the MSN Education Program,</w:t>
      </w:r>
      <w:r w:rsidRPr="00277F82">
        <w:rPr>
          <w:rFonts w:cs="Arial"/>
          <w:bCs/>
          <w:color w:val="000000"/>
          <w:sz w:val="24"/>
          <w:szCs w:val="24"/>
        </w:rPr>
        <w:t xml:space="preserve"> Clinical Instructor, Chair</w:t>
      </w:r>
      <w:r w:rsidRPr="00277F82">
        <w:rPr>
          <w:rFonts w:eastAsia="Times New Roman" w:cs="Arial"/>
          <w:bCs/>
          <w:color w:val="000000"/>
          <w:sz w:val="24"/>
          <w:szCs w:val="24"/>
        </w:rPr>
        <w:t>, Academic Standards Committee</w:t>
      </w:r>
    </w:p>
    <w:p w:rsidR="00627AF3" w:rsidRPr="00277F82" w:rsidRDefault="00627AF3" w:rsidP="00627AF3">
      <w:pPr>
        <w:spacing w:after="0" w:line="240" w:lineRule="auto"/>
        <w:rPr>
          <w:rFonts w:eastAsia="Times New Roman" w:cs="Arial"/>
          <w:color w:val="000000"/>
          <w:sz w:val="24"/>
          <w:szCs w:val="24"/>
        </w:rPr>
      </w:pPr>
      <w:r w:rsidRPr="00277F82">
        <w:rPr>
          <w:rFonts w:eastAsia="Times New Roman" w:cs="Arial"/>
          <w:bCs/>
          <w:color w:val="000000"/>
          <w:sz w:val="24"/>
          <w:szCs w:val="24"/>
        </w:rPr>
        <w:t>Occupational Health Nurse Consultant, Animal Research Center</w:t>
      </w:r>
    </w:p>
    <w:p w:rsidR="00627AF3" w:rsidRPr="00277F82" w:rsidRDefault="00627AF3" w:rsidP="00627AF3">
      <w:pPr>
        <w:spacing w:after="0" w:line="240" w:lineRule="auto"/>
        <w:rPr>
          <w:rFonts w:eastAsia="Times New Roman" w:cs="Arial"/>
          <w:color w:val="000000"/>
          <w:sz w:val="24"/>
          <w:szCs w:val="24"/>
        </w:rPr>
      </w:pPr>
      <w:r w:rsidRPr="00277F82">
        <w:rPr>
          <w:rFonts w:eastAsia="Times New Roman" w:cs="Arial"/>
          <w:bCs/>
          <w:color w:val="000000"/>
          <w:sz w:val="24"/>
          <w:szCs w:val="24"/>
        </w:rPr>
        <w:t>Cell: 214-505-766</w:t>
      </w:r>
    </w:p>
    <w:p w:rsidR="00752B98" w:rsidRDefault="00752B98" w:rsidP="00627AF3">
      <w:pPr>
        <w:pStyle w:val="xmsonormal"/>
        <w:spacing w:before="0" w:beforeAutospacing="0" w:after="0" w:afterAutospacing="0"/>
        <w:rPr>
          <w:rFonts w:ascii="Arial" w:hAnsi="Arial" w:cs="Arial"/>
          <w:b/>
          <w:bCs/>
          <w:color w:val="000000"/>
        </w:rPr>
      </w:pPr>
    </w:p>
    <w:p w:rsidR="00627AF3" w:rsidRPr="00277F82" w:rsidRDefault="00627AF3" w:rsidP="00627AF3">
      <w:pPr>
        <w:pStyle w:val="xmsonormal"/>
        <w:spacing w:before="0" w:beforeAutospacing="0" w:after="0" w:afterAutospacing="0"/>
        <w:rPr>
          <w:rFonts w:ascii="Arial" w:hAnsi="Arial" w:cs="Arial"/>
        </w:rPr>
      </w:pPr>
      <w:r w:rsidRPr="00277F82">
        <w:rPr>
          <w:rFonts w:ascii="Arial" w:hAnsi="Arial" w:cs="Arial"/>
          <w:b/>
          <w:bCs/>
          <w:color w:val="000000"/>
        </w:rPr>
        <w:br/>
      </w:r>
      <w:r w:rsidRPr="00277F82">
        <w:rPr>
          <w:rFonts w:ascii="Arial" w:hAnsi="Arial" w:cs="Arial"/>
          <w:b/>
        </w:rPr>
        <w:t xml:space="preserve">Vivian </w:t>
      </w:r>
      <w:proofErr w:type="spellStart"/>
      <w:r w:rsidRPr="00277F82">
        <w:rPr>
          <w:rFonts w:ascii="Arial" w:hAnsi="Arial" w:cs="Arial"/>
          <w:b/>
        </w:rPr>
        <w:t>Lail</w:t>
      </w:r>
      <w:proofErr w:type="spellEnd"/>
      <w:r w:rsidRPr="00277F82">
        <w:rPr>
          <w:rFonts w:ascii="Arial" w:hAnsi="Arial" w:cs="Arial"/>
          <w:b/>
        </w:rPr>
        <w:t>-Davis</w:t>
      </w:r>
      <w:r w:rsidRPr="00277F82">
        <w:rPr>
          <w:rFonts w:ascii="Arial" w:hAnsi="Arial" w:cs="Arial"/>
        </w:rPr>
        <w:t>, Administrative Assistant II Office # 512-Pickard Hall, (817)-272-1038</w:t>
      </w:r>
    </w:p>
    <w:p w:rsidR="00627AF3" w:rsidRPr="00277F82" w:rsidRDefault="00627AF3" w:rsidP="00627AF3">
      <w:pPr>
        <w:rPr>
          <w:rFonts w:cs="Arial"/>
          <w:sz w:val="24"/>
          <w:szCs w:val="24"/>
        </w:rPr>
      </w:pPr>
      <w:r w:rsidRPr="00277F82">
        <w:rPr>
          <w:rFonts w:cs="Arial"/>
          <w:sz w:val="24"/>
          <w:szCs w:val="24"/>
        </w:rPr>
        <w:t xml:space="preserve">Email: </w:t>
      </w:r>
      <w:hyperlink r:id="rId31" w:history="1">
        <w:proofErr w:type="spellStart"/>
        <w:r w:rsidRPr="00277F82">
          <w:rPr>
            <w:rStyle w:val="Hyperlink"/>
            <w:rFonts w:cs="Arial"/>
            <w:color w:val="auto"/>
            <w:sz w:val="24"/>
            <w:szCs w:val="24"/>
          </w:rPr>
          <w:t>Lail-davis</w:t>
        </w:r>
        <w:proofErr w:type="spellEnd"/>
        <w:r w:rsidRPr="00277F82">
          <w:rPr>
            <w:rStyle w:val="Hyperlink"/>
            <w:rFonts w:cs="Arial"/>
            <w:color w:val="auto"/>
            <w:sz w:val="24"/>
            <w:szCs w:val="24"/>
          </w:rPr>
          <w:t>, Vivian J</w:t>
        </w:r>
      </w:hyperlink>
    </w:p>
    <w:p w:rsidR="00627AF3" w:rsidRPr="00277F82" w:rsidRDefault="00627AF3" w:rsidP="00627AF3">
      <w:pPr>
        <w:rPr>
          <w:rFonts w:cs="Arial"/>
          <w:sz w:val="24"/>
          <w:szCs w:val="24"/>
        </w:rPr>
      </w:pPr>
      <w:r w:rsidRPr="00277F82">
        <w:rPr>
          <w:rFonts w:cs="Arial"/>
          <w:b/>
          <w:sz w:val="24"/>
          <w:szCs w:val="24"/>
        </w:rPr>
        <w:t>Felicia Chamberlain</w:t>
      </w:r>
      <w:r w:rsidRPr="00277F82">
        <w:rPr>
          <w:rFonts w:cs="Arial"/>
          <w:sz w:val="24"/>
          <w:szCs w:val="24"/>
        </w:rPr>
        <w:t xml:space="preserve">, Administrative Assistant I Office # 515- Pickard Hall </w:t>
      </w:r>
    </w:p>
    <w:p w:rsidR="00627AF3" w:rsidRPr="00277F82" w:rsidRDefault="00627AF3" w:rsidP="00627AF3">
      <w:pPr>
        <w:rPr>
          <w:rFonts w:cs="Arial"/>
          <w:sz w:val="24"/>
          <w:szCs w:val="24"/>
        </w:rPr>
      </w:pPr>
      <w:r w:rsidRPr="00277F82">
        <w:rPr>
          <w:rFonts w:cs="Arial"/>
          <w:sz w:val="24"/>
          <w:szCs w:val="24"/>
        </w:rPr>
        <w:t xml:space="preserve">(817)-272-0659 Email: </w:t>
      </w:r>
      <w:hyperlink r:id="rId32" w:history="1">
        <w:r w:rsidRPr="00277F82">
          <w:rPr>
            <w:rStyle w:val="Hyperlink"/>
            <w:rFonts w:cs="Arial"/>
            <w:b/>
            <w:color w:val="auto"/>
            <w:sz w:val="24"/>
            <w:szCs w:val="24"/>
          </w:rPr>
          <w:t>chamberl@uta.edu</w:t>
        </w:r>
      </w:hyperlink>
      <w:r w:rsidRPr="00277F82">
        <w:rPr>
          <w:rFonts w:cs="Arial"/>
          <w:b/>
          <w:sz w:val="24"/>
          <w:szCs w:val="24"/>
        </w:rPr>
        <w:t xml:space="preserve"> </w:t>
      </w:r>
    </w:p>
    <w:p w:rsidR="00627AF3" w:rsidRPr="00277F82" w:rsidRDefault="00627AF3" w:rsidP="00627AF3">
      <w:pPr>
        <w:rPr>
          <w:rFonts w:cs="Arial"/>
          <w:b/>
          <w:sz w:val="24"/>
          <w:szCs w:val="24"/>
          <w:u w:val="single"/>
        </w:rPr>
      </w:pPr>
      <w:r w:rsidRPr="00277F82">
        <w:rPr>
          <w:rFonts w:cs="Arial"/>
          <w:b/>
          <w:sz w:val="24"/>
          <w:szCs w:val="24"/>
          <w:u w:val="single"/>
        </w:rPr>
        <w:t>Department of MSN Administration, &amp; Education, Support Staff</w:t>
      </w:r>
    </w:p>
    <w:p w:rsidR="00627AF3" w:rsidRPr="00277F82" w:rsidRDefault="00627AF3" w:rsidP="00627AF3">
      <w:pPr>
        <w:rPr>
          <w:rFonts w:cs="Arial"/>
          <w:sz w:val="24"/>
          <w:szCs w:val="24"/>
        </w:rPr>
      </w:pPr>
      <w:proofErr w:type="spellStart"/>
      <w:r w:rsidRPr="00277F82">
        <w:rPr>
          <w:rFonts w:cs="Arial"/>
          <w:color w:val="000000" w:themeColor="text1"/>
          <w:sz w:val="24"/>
          <w:szCs w:val="24"/>
        </w:rPr>
        <w:t>Rebekah</w:t>
      </w:r>
      <w:proofErr w:type="spellEnd"/>
      <w:r w:rsidRPr="00277F82">
        <w:rPr>
          <w:rFonts w:cs="Arial"/>
          <w:color w:val="000000" w:themeColor="text1"/>
          <w:sz w:val="24"/>
          <w:szCs w:val="24"/>
        </w:rPr>
        <w:t xml:space="preserve"> Black, AP/Campus Programs, Academic Advisor (A-L)</w:t>
      </w:r>
    </w:p>
    <w:p w:rsidR="00627AF3" w:rsidRPr="00277F82" w:rsidRDefault="00627AF3" w:rsidP="00627AF3">
      <w:pPr>
        <w:rPr>
          <w:rFonts w:cs="Arial"/>
          <w:color w:val="000000" w:themeColor="text1"/>
          <w:sz w:val="24"/>
          <w:szCs w:val="24"/>
        </w:rPr>
      </w:pPr>
      <w:r w:rsidRPr="00277F82">
        <w:rPr>
          <w:rFonts w:cs="Arial"/>
          <w:color w:val="000000" w:themeColor="text1"/>
          <w:sz w:val="24"/>
          <w:szCs w:val="24"/>
        </w:rPr>
        <w:t>Office # 511- Pickard Hall (817)-272-XXXX (TBA</w:t>
      </w:r>
      <w:proofErr w:type="gramStart"/>
      <w:r w:rsidRPr="00277F82">
        <w:rPr>
          <w:rFonts w:cs="Arial"/>
          <w:color w:val="000000" w:themeColor="text1"/>
          <w:sz w:val="24"/>
          <w:szCs w:val="24"/>
        </w:rPr>
        <w:t xml:space="preserve">)  </w:t>
      </w:r>
      <w:proofErr w:type="gramEnd"/>
      <w:r w:rsidR="00977D20" w:rsidRPr="00277F82">
        <w:rPr>
          <w:rFonts w:cs="Arial"/>
        </w:rPr>
        <w:fldChar w:fldCharType="begin"/>
      </w:r>
      <w:r w:rsidR="00CD0373" w:rsidRPr="00277F82">
        <w:rPr>
          <w:rFonts w:cs="Arial"/>
        </w:rPr>
        <w:instrText>HYPERLINK "mailto:rjblack@uta.edu"</w:instrText>
      </w:r>
      <w:r w:rsidR="00977D20" w:rsidRPr="00277F82">
        <w:rPr>
          <w:rFonts w:cs="Arial"/>
        </w:rPr>
        <w:fldChar w:fldCharType="separate"/>
      </w:r>
      <w:r w:rsidRPr="00277F82">
        <w:rPr>
          <w:rStyle w:val="Hyperlink"/>
          <w:rFonts w:cs="Arial"/>
          <w:sz w:val="24"/>
          <w:szCs w:val="24"/>
        </w:rPr>
        <w:t>rjblack@uta.edu</w:t>
      </w:r>
      <w:r w:rsidR="00977D20" w:rsidRPr="00277F82">
        <w:rPr>
          <w:rFonts w:cs="Arial"/>
        </w:rPr>
        <w:fldChar w:fldCharType="end"/>
      </w:r>
    </w:p>
    <w:p w:rsidR="00627AF3" w:rsidRPr="00277F82" w:rsidRDefault="00627AF3" w:rsidP="00627AF3">
      <w:pPr>
        <w:rPr>
          <w:rFonts w:cs="Arial"/>
          <w:b/>
          <w:sz w:val="24"/>
          <w:szCs w:val="24"/>
        </w:rPr>
      </w:pPr>
      <w:r w:rsidRPr="00277F82">
        <w:rPr>
          <w:rStyle w:val="Strong"/>
          <w:rFonts w:cs="Arial"/>
          <w:sz w:val="24"/>
          <w:szCs w:val="24"/>
        </w:rPr>
        <w:t>Caitlin Schwartz Wade, AP/Campus Programs, Academic Advisor (M-Z)</w:t>
      </w:r>
    </w:p>
    <w:p w:rsidR="00627AF3" w:rsidRPr="00277F82" w:rsidRDefault="00627AF3" w:rsidP="00627AF3">
      <w:pPr>
        <w:rPr>
          <w:rStyle w:val="Strong"/>
          <w:rFonts w:cs="Arial"/>
          <w:b w:val="0"/>
          <w:sz w:val="24"/>
          <w:szCs w:val="24"/>
        </w:rPr>
      </w:pPr>
      <w:r w:rsidRPr="00277F82">
        <w:rPr>
          <w:rStyle w:val="Strong"/>
          <w:rFonts w:cs="Arial"/>
          <w:sz w:val="24"/>
          <w:szCs w:val="24"/>
        </w:rPr>
        <w:t>Office # 513– Pickard Hall (817) 272-</w:t>
      </w:r>
      <w:proofErr w:type="gramStart"/>
      <w:r w:rsidRPr="00277F82">
        <w:rPr>
          <w:rStyle w:val="Strong"/>
          <w:rFonts w:cs="Arial"/>
          <w:sz w:val="24"/>
          <w:szCs w:val="24"/>
        </w:rPr>
        <w:t xml:space="preserve">9397  </w:t>
      </w:r>
      <w:proofErr w:type="gramEnd"/>
      <w:r w:rsidR="00977D20" w:rsidRPr="00277F82">
        <w:rPr>
          <w:rFonts w:cs="Arial"/>
        </w:rPr>
        <w:fldChar w:fldCharType="begin"/>
      </w:r>
      <w:r w:rsidR="00CD0373" w:rsidRPr="00277F82">
        <w:rPr>
          <w:rFonts w:cs="Arial"/>
        </w:rPr>
        <w:instrText>HYPERLINK "mailto:cwade@uta.edu"</w:instrText>
      </w:r>
      <w:r w:rsidR="00977D20" w:rsidRPr="00277F82">
        <w:rPr>
          <w:rFonts w:cs="Arial"/>
        </w:rPr>
        <w:fldChar w:fldCharType="separate"/>
      </w:r>
      <w:r w:rsidRPr="00277F82">
        <w:rPr>
          <w:rStyle w:val="Hyperlink"/>
          <w:rFonts w:cs="Arial"/>
          <w:sz w:val="24"/>
          <w:szCs w:val="24"/>
        </w:rPr>
        <w:t>cwade@uta.edu</w:t>
      </w:r>
      <w:r w:rsidR="00977D20" w:rsidRPr="00277F82">
        <w:rPr>
          <w:rFonts w:cs="Arial"/>
        </w:rPr>
        <w:fldChar w:fldCharType="end"/>
      </w:r>
      <w:r w:rsidRPr="00277F82">
        <w:rPr>
          <w:rStyle w:val="Strong"/>
          <w:rFonts w:cs="Arial"/>
          <w:color w:val="008000"/>
          <w:sz w:val="24"/>
          <w:szCs w:val="24"/>
        </w:rPr>
        <w:t xml:space="preserve">  </w:t>
      </w:r>
    </w:p>
    <w:p w:rsidR="00627AF3" w:rsidRPr="00277F82" w:rsidRDefault="00627AF3" w:rsidP="00627AF3">
      <w:pPr>
        <w:rPr>
          <w:rFonts w:cs="Arial"/>
          <w:b/>
          <w:sz w:val="24"/>
          <w:szCs w:val="24"/>
        </w:rPr>
      </w:pPr>
      <w:r w:rsidRPr="00277F82">
        <w:rPr>
          <w:rStyle w:val="Strong"/>
          <w:rFonts w:cs="Arial"/>
          <w:sz w:val="24"/>
          <w:szCs w:val="24"/>
        </w:rPr>
        <w:t xml:space="preserve">Janette </w:t>
      </w:r>
      <w:proofErr w:type="spellStart"/>
      <w:r w:rsidRPr="00277F82">
        <w:rPr>
          <w:rStyle w:val="Strong"/>
          <w:rFonts w:cs="Arial"/>
          <w:sz w:val="24"/>
          <w:szCs w:val="24"/>
        </w:rPr>
        <w:t>Rieta</w:t>
      </w:r>
      <w:proofErr w:type="spellEnd"/>
      <w:r w:rsidRPr="00277F82">
        <w:rPr>
          <w:rStyle w:val="Strong"/>
          <w:rFonts w:cs="Arial"/>
          <w:sz w:val="24"/>
          <w:szCs w:val="24"/>
        </w:rPr>
        <w:t>, AP/Campus Programs, Administrative Assistant I</w:t>
      </w:r>
    </w:p>
    <w:p w:rsidR="00627AF3" w:rsidRPr="00277F82" w:rsidRDefault="00627AF3" w:rsidP="00627AF3">
      <w:pPr>
        <w:rPr>
          <w:rStyle w:val="Strong"/>
          <w:rFonts w:cs="Arial"/>
          <w:b w:val="0"/>
          <w:sz w:val="24"/>
          <w:szCs w:val="24"/>
        </w:rPr>
      </w:pPr>
      <w:r w:rsidRPr="00277F82">
        <w:rPr>
          <w:rStyle w:val="Strong"/>
          <w:rFonts w:cs="Arial"/>
          <w:sz w:val="24"/>
          <w:szCs w:val="24"/>
        </w:rPr>
        <w:t>Office # 510 – Pickard Hall (817) 272-</w:t>
      </w:r>
      <w:proofErr w:type="gramStart"/>
      <w:r w:rsidRPr="00277F82">
        <w:rPr>
          <w:rStyle w:val="Strong"/>
          <w:rFonts w:cs="Arial"/>
          <w:sz w:val="24"/>
          <w:szCs w:val="24"/>
        </w:rPr>
        <w:t xml:space="preserve">1039  </w:t>
      </w:r>
      <w:proofErr w:type="gramEnd"/>
      <w:r w:rsidR="00977D20" w:rsidRPr="00277F82">
        <w:rPr>
          <w:rFonts w:cs="Arial"/>
        </w:rPr>
        <w:fldChar w:fldCharType="begin"/>
      </w:r>
      <w:r w:rsidR="00CD0373" w:rsidRPr="00277F82">
        <w:rPr>
          <w:rFonts w:cs="Arial"/>
        </w:rPr>
        <w:instrText>HYPERLINK "mailto:jrieta@uta.edu"</w:instrText>
      </w:r>
      <w:r w:rsidR="00977D20" w:rsidRPr="00277F82">
        <w:rPr>
          <w:rFonts w:cs="Arial"/>
        </w:rPr>
        <w:fldChar w:fldCharType="separate"/>
      </w:r>
      <w:r w:rsidRPr="00277F82">
        <w:rPr>
          <w:rStyle w:val="Hyperlink"/>
          <w:rFonts w:cs="Arial"/>
          <w:sz w:val="24"/>
          <w:szCs w:val="24"/>
        </w:rPr>
        <w:t>jrieta@uta.edu</w:t>
      </w:r>
      <w:r w:rsidR="00977D20" w:rsidRPr="00277F82">
        <w:rPr>
          <w:rFonts w:cs="Arial"/>
        </w:rPr>
        <w:fldChar w:fldCharType="end"/>
      </w:r>
      <w:r w:rsidRPr="00277F82">
        <w:rPr>
          <w:rStyle w:val="Strong"/>
          <w:rFonts w:cs="Arial"/>
          <w:color w:val="008000"/>
          <w:sz w:val="24"/>
          <w:szCs w:val="24"/>
        </w:rPr>
        <w:t xml:space="preserve">  </w:t>
      </w:r>
    </w:p>
    <w:p w:rsidR="00627AF3" w:rsidRPr="00277F82" w:rsidRDefault="00627AF3" w:rsidP="00627AF3">
      <w:pPr>
        <w:rPr>
          <w:rFonts w:cs="Arial"/>
          <w:sz w:val="24"/>
          <w:szCs w:val="24"/>
        </w:rPr>
      </w:pPr>
      <w:r w:rsidRPr="00277F82">
        <w:rPr>
          <w:rFonts w:cs="Arial"/>
          <w:b/>
          <w:sz w:val="24"/>
          <w:szCs w:val="24"/>
        </w:rPr>
        <w:t xml:space="preserve">Danielle Van </w:t>
      </w:r>
      <w:proofErr w:type="spellStart"/>
      <w:r w:rsidRPr="00277F82">
        <w:rPr>
          <w:rFonts w:cs="Arial"/>
          <w:b/>
          <w:sz w:val="24"/>
          <w:szCs w:val="24"/>
        </w:rPr>
        <w:t>Knaap</w:t>
      </w:r>
      <w:proofErr w:type="spellEnd"/>
      <w:r w:rsidRPr="00277F82">
        <w:rPr>
          <w:rFonts w:cs="Arial"/>
          <w:sz w:val="24"/>
          <w:szCs w:val="24"/>
        </w:rPr>
        <w:t>, AP/Campus Programs, Admissions Assistant</w:t>
      </w:r>
    </w:p>
    <w:p w:rsidR="00627AF3" w:rsidRPr="00277F82" w:rsidRDefault="00627AF3" w:rsidP="00627AF3">
      <w:pPr>
        <w:rPr>
          <w:rFonts w:cs="Arial"/>
          <w:sz w:val="24"/>
          <w:szCs w:val="24"/>
        </w:rPr>
      </w:pPr>
      <w:r w:rsidRPr="00277F82">
        <w:rPr>
          <w:rFonts w:cs="Arial"/>
          <w:sz w:val="24"/>
          <w:szCs w:val="24"/>
        </w:rPr>
        <w:t>Office # 518 – Pickard Hall (817) 272-</w:t>
      </w:r>
      <w:proofErr w:type="gramStart"/>
      <w:r w:rsidRPr="00277F82">
        <w:rPr>
          <w:rFonts w:cs="Arial"/>
          <w:sz w:val="24"/>
          <w:szCs w:val="24"/>
        </w:rPr>
        <w:t xml:space="preserve">9591  </w:t>
      </w:r>
      <w:proofErr w:type="gramEnd"/>
      <w:r w:rsidR="00977D20" w:rsidRPr="00277F82">
        <w:rPr>
          <w:rFonts w:cs="Arial"/>
        </w:rPr>
        <w:fldChar w:fldCharType="begin"/>
      </w:r>
      <w:r w:rsidR="00CD0373" w:rsidRPr="00277F82">
        <w:rPr>
          <w:rFonts w:cs="Arial"/>
        </w:rPr>
        <w:instrText>HYPERLINK "mailto:vdknaap@uta.edu"</w:instrText>
      </w:r>
      <w:r w:rsidR="00977D20" w:rsidRPr="00277F82">
        <w:rPr>
          <w:rFonts w:cs="Arial"/>
        </w:rPr>
        <w:fldChar w:fldCharType="separate"/>
      </w:r>
      <w:r w:rsidRPr="00277F82">
        <w:rPr>
          <w:rStyle w:val="Hyperlink"/>
          <w:rFonts w:cs="Arial"/>
          <w:sz w:val="24"/>
          <w:szCs w:val="24"/>
        </w:rPr>
        <w:t>vdknaap@uta.edu</w:t>
      </w:r>
      <w:r w:rsidR="00977D20" w:rsidRPr="00277F82">
        <w:rPr>
          <w:rFonts w:cs="Arial"/>
        </w:rPr>
        <w:fldChar w:fldCharType="end"/>
      </w:r>
    </w:p>
    <w:p w:rsidR="00627AF3" w:rsidRPr="00277F82" w:rsidRDefault="00627AF3" w:rsidP="00627AF3">
      <w:pPr>
        <w:tabs>
          <w:tab w:val="left" w:pos="-1080"/>
        </w:tabs>
        <w:ind w:right="-576"/>
        <w:rPr>
          <w:rFonts w:cs="Arial"/>
          <w:color w:val="000000" w:themeColor="text1"/>
          <w:sz w:val="24"/>
          <w:szCs w:val="24"/>
        </w:rPr>
      </w:pPr>
      <w:r w:rsidRPr="00277F82">
        <w:rPr>
          <w:rFonts w:cs="Arial"/>
          <w:b/>
          <w:color w:val="000000" w:themeColor="text1"/>
          <w:sz w:val="24"/>
          <w:szCs w:val="24"/>
        </w:rPr>
        <w:t xml:space="preserve">Library: Peace Williamson: </w:t>
      </w:r>
      <w:r w:rsidRPr="00277F82">
        <w:rPr>
          <w:rFonts w:cs="Arial"/>
          <w:color w:val="000000" w:themeColor="text1"/>
          <w:sz w:val="24"/>
          <w:szCs w:val="24"/>
        </w:rPr>
        <w:t xml:space="preserve">Librarian, 201 S. </w:t>
      </w:r>
      <w:proofErr w:type="spellStart"/>
      <w:r w:rsidRPr="00277F82">
        <w:rPr>
          <w:rFonts w:cs="Arial"/>
          <w:color w:val="000000" w:themeColor="text1"/>
          <w:sz w:val="24"/>
          <w:szCs w:val="24"/>
        </w:rPr>
        <w:t>Nedderman</w:t>
      </w:r>
      <w:proofErr w:type="spellEnd"/>
      <w:r w:rsidRPr="00277F82">
        <w:rPr>
          <w:rFonts w:cs="Arial"/>
          <w:color w:val="000000" w:themeColor="text1"/>
          <w:sz w:val="24"/>
          <w:szCs w:val="24"/>
        </w:rPr>
        <w:t xml:space="preserve"> Dr. Arlington, TX 76019</w:t>
      </w:r>
    </w:p>
    <w:p w:rsidR="00627AF3" w:rsidRDefault="00627AF3" w:rsidP="00627AF3">
      <w:pPr>
        <w:tabs>
          <w:tab w:val="left" w:pos="-1080"/>
        </w:tabs>
        <w:ind w:right="-576"/>
      </w:pPr>
      <w:r w:rsidRPr="00277F82">
        <w:rPr>
          <w:rFonts w:cs="Arial"/>
          <w:color w:val="000000" w:themeColor="text1"/>
          <w:sz w:val="24"/>
          <w:szCs w:val="24"/>
        </w:rPr>
        <w:t xml:space="preserve">Email: </w:t>
      </w:r>
      <w:hyperlink r:id="rId33" w:history="1">
        <w:r w:rsidRPr="00277F82">
          <w:rPr>
            <w:rStyle w:val="Hyperlink"/>
            <w:rFonts w:cs="Arial"/>
            <w:sz w:val="24"/>
            <w:szCs w:val="24"/>
          </w:rPr>
          <w:t>peace@uta.edu</w:t>
        </w:r>
      </w:hyperlink>
      <w:r w:rsidRPr="00277F82">
        <w:rPr>
          <w:rFonts w:cs="Arial"/>
          <w:color w:val="000000" w:themeColor="text1"/>
          <w:sz w:val="24"/>
          <w:szCs w:val="24"/>
        </w:rPr>
        <w:t xml:space="preserve">  </w:t>
      </w:r>
      <w:hyperlink r:id="rId34" w:history="1">
        <w:r w:rsidRPr="00277F82">
          <w:rPr>
            <w:rStyle w:val="Hyperlink"/>
            <w:rFonts w:cs="Arial"/>
            <w:sz w:val="24"/>
            <w:szCs w:val="24"/>
          </w:rPr>
          <w:t>http://libguides.uta.edu/nursing</w:t>
        </w:r>
      </w:hyperlink>
    </w:p>
    <w:p w:rsidR="00752B98" w:rsidRDefault="00752B98" w:rsidP="00627AF3">
      <w:pPr>
        <w:tabs>
          <w:tab w:val="left" w:pos="-1080"/>
        </w:tabs>
        <w:ind w:right="-576"/>
      </w:pPr>
    </w:p>
    <w:p w:rsidR="00752B98" w:rsidRPr="00277F82" w:rsidRDefault="00752B98" w:rsidP="00627AF3">
      <w:pPr>
        <w:tabs>
          <w:tab w:val="left" w:pos="-1080"/>
        </w:tabs>
        <w:ind w:right="-576"/>
        <w:rPr>
          <w:rFonts w:cs="Arial"/>
          <w:sz w:val="24"/>
          <w:szCs w:val="24"/>
        </w:rPr>
      </w:pPr>
    </w:p>
    <w:p w:rsidR="00627AF3" w:rsidRPr="00277F82" w:rsidRDefault="00627AF3" w:rsidP="00627AF3">
      <w:pPr>
        <w:autoSpaceDE w:val="0"/>
        <w:autoSpaceDN w:val="0"/>
        <w:adjustRightInd w:val="0"/>
        <w:rPr>
          <w:rFonts w:cs="Arial"/>
          <w:b/>
          <w:color w:val="auto"/>
          <w:sz w:val="24"/>
          <w:szCs w:val="24"/>
          <w:u w:val="single"/>
        </w:rPr>
      </w:pPr>
      <w:r w:rsidRPr="00277F82">
        <w:rPr>
          <w:rFonts w:cs="Arial"/>
          <w:b/>
          <w:color w:val="auto"/>
          <w:sz w:val="24"/>
          <w:szCs w:val="24"/>
          <w:u w:val="single"/>
        </w:rPr>
        <w:lastRenderedPageBreak/>
        <w:t>RUBRICS FOR NURS 5318 ASSIGNMENTS, DISCUSSIONS, and EXAMS</w:t>
      </w:r>
    </w:p>
    <w:p w:rsidR="00627AF3" w:rsidRPr="00277F82" w:rsidRDefault="00627AF3" w:rsidP="00627AF3">
      <w:pPr>
        <w:autoSpaceDE w:val="0"/>
        <w:autoSpaceDN w:val="0"/>
        <w:adjustRightInd w:val="0"/>
        <w:rPr>
          <w:rFonts w:cs="Arial"/>
          <w:color w:val="auto"/>
          <w:sz w:val="24"/>
          <w:szCs w:val="24"/>
          <w:u w:val="single"/>
        </w:rPr>
      </w:pPr>
      <w:r w:rsidRPr="00277F82">
        <w:rPr>
          <w:rFonts w:cs="Arial"/>
          <w:b/>
          <w:color w:val="auto"/>
          <w:sz w:val="24"/>
          <w:szCs w:val="24"/>
        </w:rPr>
        <w:t>20% DISCUSSION</w:t>
      </w:r>
    </w:p>
    <w:tbl>
      <w:tblPr>
        <w:tblStyle w:val="TableGrid"/>
        <w:tblW w:w="0" w:type="auto"/>
        <w:tblLook w:val="04A0"/>
      </w:tblPr>
      <w:tblGrid>
        <w:gridCol w:w="2417"/>
        <w:gridCol w:w="5580"/>
        <w:gridCol w:w="847"/>
      </w:tblGrid>
      <w:tr w:rsidR="00627AF3" w:rsidRPr="00277F82" w:rsidTr="00EE2C6F">
        <w:tc>
          <w:tcPr>
            <w:tcW w:w="2417" w:type="dxa"/>
          </w:tcPr>
          <w:p w:rsidR="00627AF3" w:rsidRPr="00277F82" w:rsidRDefault="00627AF3" w:rsidP="00EE2C6F">
            <w:pPr>
              <w:autoSpaceDE w:val="0"/>
              <w:autoSpaceDN w:val="0"/>
              <w:adjustRightInd w:val="0"/>
              <w:rPr>
                <w:rFonts w:cs="Arial"/>
                <w:b/>
                <w:sz w:val="24"/>
                <w:szCs w:val="24"/>
              </w:rPr>
            </w:pPr>
            <w:r w:rsidRPr="00277F82">
              <w:rPr>
                <w:rFonts w:cs="Arial"/>
                <w:b/>
                <w:sz w:val="24"/>
                <w:szCs w:val="24"/>
              </w:rPr>
              <w:t>Article</w:t>
            </w:r>
          </w:p>
        </w:tc>
        <w:tc>
          <w:tcPr>
            <w:tcW w:w="5580"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Choose a frequently occurring disease relating to the week’s topics</w:t>
            </w:r>
          </w:p>
          <w:p w:rsidR="00627AF3" w:rsidRPr="00277F82" w:rsidRDefault="00627AF3" w:rsidP="00EE2C6F">
            <w:pPr>
              <w:autoSpaceDE w:val="0"/>
              <w:autoSpaceDN w:val="0"/>
              <w:adjustRightInd w:val="0"/>
              <w:rPr>
                <w:rFonts w:cs="Arial"/>
                <w:sz w:val="24"/>
                <w:szCs w:val="24"/>
              </w:rPr>
            </w:pPr>
            <w:r w:rsidRPr="00277F82">
              <w:rPr>
                <w:rFonts w:cs="Arial"/>
                <w:sz w:val="24"/>
                <w:szCs w:val="24"/>
              </w:rPr>
              <w:t>APA format and reference</w:t>
            </w:r>
          </w:p>
          <w:p w:rsidR="00627AF3" w:rsidRPr="00277F82" w:rsidRDefault="00627AF3" w:rsidP="00EE2C6F">
            <w:pPr>
              <w:autoSpaceDE w:val="0"/>
              <w:autoSpaceDN w:val="0"/>
              <w:adjustRightInd w:val="0"/>
              <w:rPr>
                <w:rFonts w:cs="Arial"/>
                <w:sz w:val="24"/>
                <w:szCs w:val="24"/>
              </w:rPr>
            </w:pPr>
            <w:r w:rsidRPr="00277F82">
              <w:rPr>
                <w:rFonts w:cs="Arial"/>
                <w:sz w:val="24"/>
                <w:szCs w:val="24"/>
              </w:rPr>
              <w:t xml:space="preserve">Choose a peer review journal </w:t>
            </w:r>
          </w:p>
          <w:p w:rsidR="00627AF3" w:rsidRPr="00277F82" w:rsidRDefault="00627AF3" w:rsidP="00EE2C6F">
            <w:pPr>
              <w:autoSpaceDE w:val="0"/>
              <w:autoSpaceDN w:val="0"/>
              <w:adjustRightInd w:val="0"/>
              <w:rPr>
                <w:rFonts w:cs="Arial"/>
                <w:sz w:val="24"/>
                <w:szCs w:val="24"/>
              </w:rPr>
            </w:pPr>
            <w:r w:rsidRPr="00277F82">
              <w:rPr>
                <w:rFonts w:cs="Arial"/>
                <w:sz w:val="24"/>
                <w:szCs w:val="24"/>
              </w:rPr>
              <w:t>published within the last five years</w:t>
            </w:r>
          </w:p>
        </w:tc>
        <w:tc>
          <w:tcPr>
            <w:tcW w:w="847"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20%</w:t>
            </w:r>
          </w:p>
        </w:tc>
      </w:tr>
      <w:tr w:rsidR="00627AF3" w:rsidRPr="00277F82" w:rsidTr="00EE2C6F">
        <w:tc>
          <w:tcPr>
            <w:tcW w:w="2417" w:type="dxa"/>
          </w:tcPr>
          <w:p w:rsidR="00627AF3" w:rsidRPr="00277F82" w:rsidRDefault="00627AF3" w:rsidP="00EE2C6F">
            <w:pPr>
              <w:autoSpaceDE w:val="0"/>
              <w:autoSpaceDN w:val="0"/>
              <w:adjustRightInd w:val="0"/>
              <w:rPr>
                <w:rFonts w:cs="Arial"/>
                <w:b/>
                <w:sz w:val="24"/>
                <w:szCs w:val="24"/>
              </w:rPr>
            </w:pPr>
            <w:r w:rsidRPr="00277F82">
              <w:rPr>
                <w:rFonts w:cs="Arial"/>
                <w:b/>
                <w:sz w:val="24"/>
                <w:szCs w:val="24"/>
              </w:rPr>
              <w:t>Anecdotal bibliography</w:t>
            </w:r>
          </w:p>
        </w:tc>
        <w:tc>
          <w:tcPr>
            <w:tcW w:w="5580"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Refer for examples @</w:t>
            </w:r>
          </w:p>
          <w:p w:rsidR="00627AF3" w:rsidRPr="00277F82" w:rsidRDefault="00977D20" w:rsidP="00EE2C6F">
            <w:pPr>
              <w:autoSpaceDE w:val="0"/>
              <w:autoSpaceDN w:val="0"/>
              <w:adjustRightInd w:val="0"/>
              <w:rPr>
                <w:rFonts w:cs="Arial"/>
                <w:sz w:val="24"/>
                <w:szCs w:val="24"/>
              </w:rPr>
            </w:pPr>
            <w:hyperlink r:id="rId35" w:history="1">
              <w:r w:rsidR="00627AF3" w:rsidRPr="00277F82">
                <w:rPr>
                  <w:rStyle w:val="Hyperlink"/>
                  <w:rFonts w:cs="Arial"/>
                  <w:sz w:val="24"/>
                  <w:szCs w:val="24"/>
                </w:rPr>
                <w:t>http://owl.english.purdue.edu/owl/resource/614/03/</w:t>
              </w:r>
            </w:hyperlink>
          </w:p>
          <w:p w:rsidR="00627AF3" w:rsidRPr="00277F82" w:rsidRDefault="00627AF3" w:rsidP="00EE2C6F">
            <w:pPr>
              <w:autoSpaceDE w:val="0"/>
              <w:autoSpaceDN w:val="0"/>
              <w:adjustRightInd w:val="0"/>
              <w:rPr>
                <w:rFonts w:cs="Arial"/>
                <w:sz w:val="24"/>
                <w:szCs w:val="24"/>
              </w:rPr>
            </w:pPr>
          </w:p>
        </w:tc>
        <w:tc>
          <w:tcPr>
            <w:tcW w:w="847"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20%</w:t>
            </w:r>
          </w:p>
        </w:tc>
      </w:tr>
      <w:tr w:rsidR="00627AF3" w:rsidRPr="00277F82" w:rsidTr="00EE2C6F">
        <w:tc>
          <w:tcPr>
            <w:tcW w:w="2417" w:type="dxa"/>
          </w:tcPr>
          <w:p w:rsidR="00627AF3" w:rsidRPr="00277F82" w:rsidRDefault="00627AF3" w:rsidP="00EE2C6F">
            <w:pPr>
              <w:autoSpaceDE w:val="0"/>
              <w:autoSpaceDN w:val="0"/>
              <w:adjustRightInd w:val="0"/>
              <w:rPr>
                <w:rFonts w:cs="Arial"/>
                <w:b/>
                <w:sz w:val="24"/>
                <w:szCs w:val="24"/>
              </w:rPr>
            </w:pPr>
            <w:proofErr w:type="spellStart"/>
            <w:r w:rsidRPr="00277F82">
              <w:rPr>
                <w:rFonts w:cs="Arial"/>
                <w:b/>
                <w:sz w:val="24"/>
                <w:szCs w:val="24"/>
              </w:rPr>
              <w:t>Pathophysiological</w:t>
            </w:r>
            <w:proofErr w:type="spellEnd"/>
            <w:r w:rsidRPr="00277F82">
              <w:rPr>
                <w:rFonts w:cs="Arial"/>
                <w:b/>
                <w:sz w:val="24"/>
                <w:szCs w:val="24"/>
              </w:rPr>
              <w:t xml:space="preserve"> processes</w:t>
            </w:r>
          </w:p>
        </w:tc>
        <w:tc>
          <w:tcPr>
            <w:tcW w:w="5580"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 xml:space="preserve">Present normal and abnormal </w:t>
            </w:r>
            <w:proofErr w:type="spellStart"/>
            <w:r w:rsidRPr="00277F82">
              <w:rPr>
                <w:rFonts w:cs="Arial"/>
                <w:sz w:val="24"/>
                <w:szCs w:val="24"/>
              </w:rPr>
              <w:t>pathophysiological</w:t>
            </w:r>
            <w:proofErr w:type="spellEnd"/>
            <w:r w:rsidRPr="00277F82">
              <w:rPr>
                <w:rFonts w:cs="Arial"/>
                <w:sz w:val="24"/>
                <w:szCs w:val="24"/>
              </w:rPr>
              <w:t xml:space="preserve"> processes that summarize the disease</w:t>
            </w:r>
          </w:p>
          <w:p w:rsidR="00627AF3" w:rsidRPr="00277F82" w:rsidRDefault="00627AF3" w:rsidP="00EE2C6F">
            <w:pPr>
              <w:autoSpaceDE w:val="0"/>
              <w:autoSpaceDN w:val="0"/>
              <w:adjustRightInd w:val="0"/>
              <w:rPr>
                <w:rFonts w:cs="Arial"/>
                <w:sz w:val="24"/>
                <w:szCs w:val="24"/>
              </w:rPr>
            </w:pPr>
            <w:r w:rsidRPr="00277F82">
              <w:rPr>
                <w:rFonts w:cs="Arial"/>
                <w:sz w:val="24"/>
                <w:szCs w:val="24"/>
              </w:rPr>
              <w:t>Cite reference(s) as appropriate</w:t>
            </w:r>
          </w:p>
          <w:p w:rsidR="00627AF3" w:rsidRPr="00277F82" w:rsidRDefault="00627AF3" w:rsidP="00EE2C6F">
            <w:pPr>
              <w:autoSpaceDE w:val="0"/>
              <w:autoSpaceDN w:val="0"/>
              <w:adjustRightInd w:val="0"/>
              <w:rPr>
                <w:rFonts w:cs="Arial"/>
                <w:sz w:val="24"/>
                <w:szCs w:val="24"/>
              </w:rPr>
            </w:pPr>
          </w:p>
        </w:tc>
        <w:tc>
          <w:tcPr>
            <w:tcW w:w="847"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20%</w:t>
            </w:r>
          </w:p>
        </w:tc>
      </w:tr>
      <w:tr w:rsidR="00627AF3" w:rsidRPr="00277F82" w:rsidTr="00EE2C6F">
        <w:tc>
          <w:tcPr>
            <w:tcW w:w="2417" w:type="dxa"/>
          </w:tcPr>
          <w:p w:rsidR="00627AF3" w:rsidRPr="00277F82" w:rsidRDefault="00627AF3" w:rsidP="00EE2C6F">
            <w:pPr>
              <w:autoSpaceDE w:val="0"/>
              <w:autoSpaceDN w:val="0"/>
              <w:adjustRightInd w:val="0"/>
              <w:rPr>
                <w:rFonts w:cs="Arial"/>
                <w:b/>
                <w:sz w:val="24"/>
                <w:szCs w:val="24"/>
              </w:rPr>
            </w:pPr>
            <w:r w:rsidRPr="00277F82">
              <w:rPr>
                <w:rFonts w:cs="Arial"/>
                <w:b/>
                <w:sz w:val="24"/>
                <w:szCs w:val="24"/>
              </w:rPr>
              <w:t>Disease relates to environment, life style, and genetics</w:t>
            </w:r>
          </w:p>
        </w:tc>
        <w:tc>
          <w:tcPr>
            <w:tcW w:w="5580" w:type="dxa"/>
          </w:tcPr>
          <w:p w:rsidR="00627AF3" w:rsidRPr="00277F82" w:rsidRDefault="00627AF3" w:rsidP="00EE2C6F">
            <w:pPr>
              <w:rPr>
                <w:rFonts w:cs="Arial"/>
                <w:sz w:val="24"/>
                <w:szCs w:val="24"/>
              </w:rPr>
            </w:pPr>
            <w:r w:rsidRPr="00277F82">
              <w:rPr>
                <w:rFonts w:cs="Arial"/>
                <w:sz w:val="24"/>
                <w:szCs w:val="24"/>
              </w:rPr>
              <w:t xml:space="preserve">Present how the disease process relates to the prevention, restoration, and/or modification of genetics, environment, and/or life styles </w:t>
            </w:r>
          </w:p>
          <w:p w:rsidR="00627AF3" w:rsidRPr="00277F82" w:rsidRDefault="00627AF3" w:rsidP="00EE2C6F">
            <w:pPr>
              <w:autoSpaceDE w:val="0"/>
              <w:autoSpaceDN w:val="0"/>
              <w:adjustRightInd w:val="0"/>
              <w:rPr>
                <w:rFonts w:cs="Arial"/>
                <w:sz w:val="24"/>
                <w:szCs w:val="24"/>
              </w:rPr>
            </w:pPr>
            <w:r w:rsidRPr="00277F82">
              <w:rPr>
                <w:rFonts w:cs="Arial"/>
                <w:sz w:val="24"/>
                <w:szCs w:val="24"/>
              </w:rPr>
              <w:t>Synthesize and conclude with a brief conclusion</w:t>
            </w:r>
          </w:p>
        </w:tc>
        <w:tc>
          <w:tcPr>
            <w:tcW w:w="847"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20%</w:t>
            </w:r>
          </w:p>
        </w:tc>
      </w:tr>
      <w:tr w:rsidR="00627AF3" w:rsidRPr="00277F82" w:rsidTr="00EE2C6F">
        <w:tc>
          <w:tcPr>
            <w:tcW w:w="2417" w:type="dxa"/>
          </w:tcPr>
          <w:p w:rsidR="00627AF3" w:rsidRPr="00277F82" w:rsidRDefault="00627AF3" w:rsidP="00EE2C6F">
            <w:pPr>
              <w:autoSpaceDE w:val="0"/>
              <w:autoSpaceDN w:val="0"/>
              <w:adjustRightInd w:val="0"/>
              <w:rPr>
                <w:rFonts w:cs="Arial"/>
                <w:b/>
                <w:sz w:val="24"/>
                <w:szCs w:val="24"/>
              </w:rPr>
            </w:pPr>
            <w:r w:rsidRPr="00277F82">
              <w:rPr>
                <w:rFonts w:cs="Arial"/>
                <w:b/>
                <w:sz w:val="24"/>
                <w:szCs w:val="24"/>
              </w:rPr>
              <w:t>Reply</w:t>
            </w:r>
          </w:p>
        </w:tc>
        <w:tc>
          <w:tcPr>
            <w:tcW w:w="5580" w:type="dxa"/>
          </w:tcPr>
          <w:p w:rsidR="00627AF3" w:rsidRPr="00277F82" w:rsidRDefault="00627AF3" w:rsidP="00EE2C6F">
            <w:pPr>
              <w:rPr>
                <w:rFonts w:cs="Arial"/>
                <w:sz w:val="24"/>
                <w:szCs w:val="24"/>
              </w:rPr>
            </w:pPr>
            <w:r w:rsidRPr="00277F82">
              <w:rPr>
                <w:rFonts w:cs="Arial"/>
                <w:sz w:val="24"/>
                <w:szCs w:val="24"/>
              </w:rPr>
              <w:t xml:space="preserve">Present your reply on two other students’ initial posting, i.e., agree or disagree, </w:t>
            </w:r>
          </w:p>
          <w:p w:rsidR="00627AF3" w:rsidRPr="00277F82" w:rsidRDefault="00627AF3" w:rsidP="00EE2C6F">
            <w:pPr>
              <w:rPr>
                <w:rFonts w:cs="Arial"/>
                <w:sz w:val="24"/>
                <w:szCs w:val="24"/>
              </w:rPr>
            </w:pPr>
            <w:r w:rsidRPr="00277F82">
              <w:rPr>
                <w:rFonts w:cs="Arial"/>
                <w:sz w:val="24"/>
                <w:szCs w:val="24"/>
              </w:rPr>
              <w:t xml:space="preserve">Support your comments with a reference, APA format. </w:t>
            </w:r>
          </w:p>
          <w:p w:rsidR="00627AF3" w:rsidRPr="00277F82" w:rsidRDefault="00627AF3" w:rsidP="00EE2C6F">
            <w:pPr>
              <w:rPr>
                <w:rFonts w:cs="Arial"/>
                <w:sz w:val="24"/>
                <w:szCs w:val="24"/>
              </w:rPr>
            </w:pPr>
            <w:r w:rsidRPr="00277F82">
              <w:rPr>
                <w:rFonts w:cs="Arial"/>
                <w:sz w:val="24"/>
                <w:szCs w:val="24"/>
              </w:rPr>
              <w:t>May use Hall (2016) as appropriate.</w:t>
            </w:r>
          </w:p>
          <w:p w:rsidR="00627AF3" w:rsidRPr="00277F82" w:rsidRDefault="00627AF3" w:rsidP="00EE2C6F">
            <w:pPr>
              <w:autoSpaceDE w:val="0"/>
              <w:autoSpaceDN w:val="0"/>
              <w:adjustRightInd w:val="0"/>
              <w:rPr>
                <w:rFonts w:cs="Arial"/>
                <w:sz w:val="24"/>
                <w:szCs w:val="24"/>
                <w:u w:val="single"/>
              </w:rPr>
            </w:pPr>
          </w:p>
        </w:tc>
        <w:tc>
          <w:tcPr>
            <w:tcW w:w="847"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20%</w:t>
            </w:r>
          </w:p>
        </w:tc>
      </w:tr>
      <w:tr w:rsidR="00627AF3" w:rsidRPr="00277F82" w:rsidTr="00EE2C6F">
        <w:tc>
          <w:tcPr>
            <w:tcW w:w="2417" w:type="dxa"/>
          </w:tcPr>
          <w:p w:rsidR="00627AF3" w:rsidRPr="00277F82" w:rsidRDefault="00627AF3" w:rsidP="00EE2C6F">
            <w:pPr>
              <w:rPr>
                <w:rFonts w:cs="Arial"/>
                <w:sz w:val="24"/>
                <w:szCs w:val="24"/>
              </w:rPr>
            </w:pPr>
            <w:r w:rsidRPr="00277F82">
              <w:rPr>
                <w:rFonts w:cs="Arial"/>
                <w:sz w:val="24"/>
                <w:szCs w:val="24"/>
              </w:rPr>
              <w:t>Submission</w:t>
            </w:r>
          </w:p>
        </w:tc>
        <w:tc>
          <w:tcPr>
            <w:tcW w:w="5580"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Wednesday 2359 - post discussion thread</w:t>
            </w:r>
          </w:p>
          <w:p w:rsidR="00627AF3" w:rsidRPr="00277F82" w:rsidRDefault="00627AF3" w:rsidP="00EE2C6F">
            <w:pPr>
              <w:widowControl w:val="0"/>
              <w:suppressAutoHyphens/>
              <w:spacing w:before="100" w:after="100"/>
              <w:rPr>
                <w:rFonts w:eastAsia="Times New Roman" w:cs="Arial"/>
                <w:color w:val="auto"/>
                <w:sz w:val="20"/>
                <w:szCs w:val="20"/>
                <w:lang w:eastAsia="ar-SA"/>
              </w:rPr>
            </w:pPr>
            <w:r w:rsidRPr="00277F82">
              <w:rPr>
                <w:rFonts w:eastAsia="Times New Roman" w:cs="Arial"/>
                <w:color w:val="auto"/>
                <w:sz w:val="20"/>
                <w:szCs w:val="20"/>
                <w:lang w:eastAsia="ar-SA"/>
              </w:rPr>
              <w:t>Saturday 2359 - post replies to 2 colleagues</w:t>
            </w:r>
          </w:p>
        </w:tc>
        <w:tc>
          <w:tcPr>
            <w:tcW w:w="847" w:type="dxa"/>
          </w:tcPr>
          <w:p w:rsidR="00627AF3" w:rsidRPr="00277F82" w:rsidRDefault="00627AF3" w:rsidP="00EE2C6F">
            <w:pPr>
              <w:widowControl w:val="0"/>
              <w:suppressAutoHyphens/>
              <w:spacing w:before="100" w:after="100"/>
              <w:rPr>
                <w:rFonts w:eastAsia="Times New Roman" w:cs="Arial"/>
                <w:color w:val="auto"/>
                <w:sz w:val="20"/>
                <w:szCs w:val="20"/>
                <w:lang w:eastAsia="ar-SA"/>
              </w:rPr>
            </w:pPr>
          </w:p>
        </w:tc>
      </w:tr>
      <w:tr w:rsidR="00627AF3" w:rsidRPr="00277F82" w:rsidTr="00EE2C6F">
        <w:tc>
          <w:tcPr>
            <w:tcW w:w="2417" w:type="dxa"/>
          </w:tcPr>
          <w:p w:rsidR="00627AF3" w:rsidRPr="00277F82" w:rsidRDefault="00627AF3" w:rsidP="00EE2C6F">
            <w:pPr>
              <w:rPr>
                <w:rFonts w:cs="Arial"/>
                <w:sz w:val="24"/>
                <w:szCs w:val="24"/>
              </w:rPr>
            </w:pPr>
            <w:r w:rsidRPr="00277F82">
              <w:rPr>
                <w:rFonts w:cs="Arial"/>
                <w:sz w:val="24"/>
                <w:szCs w:val="24"/>
              </w:rPr>
              <w:t>Total points</w:t>
            </w:r>
          </w:p>
        </w:tc>
        <w:tc>
          <w:tcPr>
            <w:tcW w:w="5580" w:type="dxa"/>
          </w:tcPr>
          <w:p w:rsidR="00627AF3" w:rsidRPr="00277F82" w:rsidRDefault="00627AF3" w:rsidP="00EE2C6F">
            <w:pPr>
              <w:rPr>
                <w:rFonts w:cs="Arial"/>
                <w:sz w:val="24"/>
                <w:szCs w:val="24"/>
              </w:rPr>
            </w:pPr>
            <w:r w:rsidRPr="00277F82">
              <w:rPr>
                <w:rFonts w:cs="Arial"/>
                <w:color w:val="4F81BD" w:themeColor="accent1"/>
                <w:sz w:val="24"/>
                <w:szCs w:val="24"/>
                <w:u w:val="single"/>
              </w:rPr>
              <w:t>**</w:t>
            </w:r>
            <w:r w:rsidRPr="00277F82">
              <w:rPr>
                <w:rFonts w:cs="Arial"/>
                <w:b/>
                <w:color w:val="FF0000"/>
                <w:sz w:val="24"/>
                <w:szCs w:val="24"/>
                <w:u w:val="single"/>
              </w:rPr>
              <w:t xml:space="preserve"> </w:t>
            </w:r>
          </w:p>
        </w:tc>
        <w:tc>
          <w:tcPr>
            <w:tcW w:w="847"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100%</w:t>
            </w:r>
          </w:p>
        </w:tc>
      </w:tr>
    </w:tbl>
    <w:p w:rsidR="00627AF3" w:rsidRPr="00277F82" w:rsidRDefault="00627AF3" w:rsidP="00627AF3">
      <w:pPr>
        <w:pStyle w:val="Subtitle"/>
        <w:rPr>
          <w:rFonts w:ascii="Arial" w:hAnsi="Arial" w:cs="Arial"/>
          <w:color w:val="auto"/>
        </w:rPr>
      </w:pPr>
    </w:p>
    <w:p w:rsidR="00627AF3" w:rsidRPr="00277F82" w:rsidRDefault="00627AF3" w:rsidP="00627AF3">
      <w:pPr>
        <w:pStyle w:val="Subtitle"/>
        <w:jc w:val="left"/>
        <w:rPr>
          <w:rFonts w:ascii="Arial" w:hAnsi="Arial" w:cs="Arial"/>
          <w:color w:val="auto"/>
        </w:rPr>
      </w:pPr>
      <w:r w:rsidRPr="00277F82">
        <w:rPr>
          <w:rFonts w:ascii="Arial" w:hAnsi="Arial" w:cs="Arial"/>
          <w:color w:val="auto"/>
        </w:rPr>
        <w:t xml:space="preserve">20% ASSIGNMENT </w:t>
      </w:r>
    </w:p>
    <w:tbl>
      <w:tblPr>
        <w:tblStyle w:val="TableGrid"/>
        <w:tblW w:w="0" w:type="auto"/>
        <w:tblLook w:val="0000"/>
      </w:tblPr>
      <w:tblGrid>
        <w:gridCol w:w="1577"/>
        <w:gridCol w:w="3458"/>
        <w:gridCol w:w="3208"/>
        <w:gridCol w:w="1333"/>
      </w:tblGrid>
      <w:tr w:rsidR="00627AF3" w:rsidRPr="00277F82" w:rsidTr="00EE2C6F">
        <w:trPr>
          <w:gridBefore w:val="1"/>
          <w:gridAfter w:val="1"/>
          <w:wBefore w:w="1577" w:type="dxa"/>
          <w:wAfter w:w="1333" w:type="dxa"/>
          <w:trHeight w:val="270"/>
        </w:trPr>
        <w:tc>
          <w:tcPr>
            <w:tcW w:w="6666" w:type="dxa"/>
            <w:gridSpan w:val="2"/>
          </w:tcPr>
          <w:p w:rsidR="00627AF3" w:rsidRPr="00277F82" w:rsidRDefault="00627AF3" w:rsidP="00EE2C6F">
            <w:pPr>
              <w:autoSpaceDE w:val="0"/>
              <w:autoSpaceDN w:val="0"/>
              <w:adjustRightInd w:val="0"/>
              <w:rPr>
                <w:rFonts w:cs="Arial"/>
                <w:sz w:val="24"/>
                <w:szCs w:val="24"/>
                <w:u w:val="single"/>
              </w:rPr>
            </w:pPr>
            <w:r w:rsidRPr="00277F82">
              <w:rPr>
                <w:rFonts w:cs="Arial"/>
                <w:sz w:val="24"/>
                <w:szCs w:val="24"/>
                <w:u w:val="single"/>
              </w:rPr>
              <w:t>Acceptable                                           Unacceptable</w:t>
            </w:r>
          </w:p>
        </w:tc>
      </w:tr>
      <w:tr w:rsidR="00627AF3" w:rsidRPr="00277F82" w:rsidTr="00EE2C6F">
        <w:tblPrEx>
          <w:tblLook w:val="04A0"/>
        </w:tblPrEx>
        <w:tc>
          <w:tcPr>
            <w:tcW w:w="1577" w:type="dxa"/>
          </w:tcPr>
          <w:p w:rsidR="00627AF3" w:rsidRPr="00277F82" w:rsidRDefault="00627AF3" w:rsidP="00EE2C6F">
            <w:pPr>
              <w:autoSpaceDE w:val="0"/>
              <w:autoSpaceDN w:val="0"/>
              <w:adjustRightInd w:val="0"/>
              <w:rPr>
                <w:rFonts w:cs="Arial"/>
                <w:b/>
                <w:sz w:val="24"/>
                <w:szCs w:val="24"/>
              </w:rPr>
            </w:pPr>
            <w:r w:rsidRPr="00277F82">
              <w:rPr>
                <w:rFonts w:cs="Arial"/>
                <w:b/>
                <w:sz w:val="24"/>
                <w:szCs w:val="24"/>
              </w:rPr>
              <w:t>Scenario</w:t>
            </w:r>
          </w:p>
        </w:tc>
        <w:tc>
          <w:tcPr>
            <w:tcW w:w="3458"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 xml:space="preserve">Read scenario, and answer each question. </w:t>
            </w:r>
          </w:p>
          <w:p w:rsidR="00627AF3" w:rsidRPr="00277F82" w:rsidRDefault="00627AF3" w:rsidP="00EE2C6F">
            <w:pPr>
              <w:autoSpaceDE w:val="0"/>
              <w:autoSpaceDN w:val="0"/>
              <w:adjustRightInd w:val="0"/>
              <w:rPr>
                <w:rFonts w:cs="Arial"/>
                <w:sz w:val="24"/>
                <w:szCs w:val="24"/>
              </w:rPr>
            </w:pPr>
            <w:r w:rsidRPr="00277F82">
              <w:rPr>
                <w:rFonts w:cs="Arial"/>
                <w:sz w:val="24"/>
                <w:szCs w:val="24"/>
              </w:rPr>
              <w:t>Substantiate your answer using APA format (May use Hall, 2016)</w:t>
            </w:r>
          </w:p>
        </w:tc>
        <w:tc>
          <w:tcPr>
            <w:tcW w:w="3208"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Omits any of the questions</w:t>
            </w:r>
          </w:p>
          <w:p w:rsidR="00627AF3" w:rsidRPr="00277F82" w:rsidRDefault="00627AF3" w:rsidP="00EE2C6F">
            <w:pPr>
              <w:autoSpaceDE w:val="0"/>
              <w:autoSpaceDN w:val="0"/>
              <w:adjustRightInd w:val="0"/>
              <w:rPr>
                <w:rFonts w:cs="Arial"/>
                <w:sz w:val="24"/>
                <w:szCs w:val="24"/>
              </w:rPr>
            </w:pPr>
            <w:r w:rsidRPr="00277F82">
              <w:rPr>
                <w:rFonts w:cs="Arial"/>
                <w:sz w:val="24"/>
                <w:szCs w:val="24"/>
              </w:rPr>
              <w:t>Incorrect APA format</w:t>
            </w:r>
          </w:p>
        </w:tc>
        <w:tc>
          <w:tcPr>
            <w:tcW w:w="1333"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65%</w:t>
            </w:r>
          </w:p>
        </w:tc>
      </w:tr>
      <w:tr w:rsidR="00627AF3" w:rsidRPr="00277F82" w:rsidTr="00EE2C6F">
        <w:tblPrEx>
          <w:tblLook w:val="04A0"/>
        </w:tblPrEx>
        <w:tc>
          <w:tcPr>
            <w:tcW w:w="1577" w:type="dxa"/>
          </w:tcPr>
          <w:p w:rsidR="00627AF3" w:rsidRPr="00277F82" w:rsidRDefault="00627AF3" w:rsidP="00EE2C6F">
            <w:pPr>
              <w:autoSpaceDE w:val="0"/>
              <w:autoSpaceDN w:val="0"/>
              <w:adjustRightInd w:val="0"/>
              <w:rPr>
                <w:rFonts w:cs="Arial"/>
                <w:b/>
                <w:sz w:val="24"/>
                <w:szCs w:val="24"/>
              </w:rPr>
            </w:pPr>
            <w:r w:rsidRPr="00277F82">
              <w:rPr>
                <w:rFonts w:cs="Arial"/>
                <w:b/>
                <w:sz w:val="24"/>
                <w:szCs w:val="24"/>
              </w:rPr>
              <w:t>Concept</w:t>
            </w:r>
          </w:p>
        </w:tc>
        <w:tc>
          <w:tcPr>
            <w:tcW w:w="3458"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Presents concepts related to the disease processes within the scenario</w:t>
            </w:r>
          </w:p>
          <w:p w:rsidR="00627AF3" w:rsidRPr="00277F82" w:rsidRDefault="00627AF3" w:rsidP="00EE2C6F">
            <w:pPr>
              <w:autoSpaceDE w:val="0"/>
              <w:autoSpaceDN w:val="0"/>
              <w:adjustRightInd w:val="0"/>
              <w:rPr>
                <w:rFonts w:cs="Arial"/>
                <w:sz w:val="24"/>
                <w:szCs w:val="24"/>
              </w:rPr>
            </w:pPr>
            <w:r w:rsidRPr="00277F82">
              <w:rPr>
                <w:rFonts w:cs="Arial"/>
                <w:sz w:val="24"/>
                <w:szCs w:val="24"/>
              </w:rPr>
              <w:t>Illustrate how the concepts inter-relate</w:t>
            </w:r>
          </w:p>
        </w:tc>
        <w:tc>
          <w:tcPr>
            <w:tcW w:w="3208"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Presents 2 or less concepts</w:t>
            </w:r>
          </w:p>
          <w:p w:rsidR="00627AF3" w:rsidRPr="00277F82" w:rsidRDefault="00627AF3" w:rsidP="00EE2C6F">
            <w:pPr>
              <w:autoSpaceDE w:val="0"/>
              <w:autoSpaceDN w:val="0"/>
              <w:adjustRightInd w:val="0"/>
              <w:rPr>
                <w:rFonts w:cs="Arial"/>
                <w:sz w:val="24"/>
                <w:szCs w:val="24"/>
              </w:rPr>
            </w:pPr>
            <w:r w:rsidRPr="00277F82">
              <w:rPr>
                <w:rFonts w:cs="Arial"/>
                <w:sz w:val="24"/>
                <w:szCs w:val="24"/>
              </w:rPr>
              <w:t>Omits the relationships between the concepts</w:t>
            </w:r>
          </w:p>
          <w:p w:rsidR="00627AF3" w:rsidRPr="00277F82" w:rsidRDefault="00627AF3" w:rsidP="00EE2C6F">
            <w:pPr>
              <w:autoSpaceDE w:val="0"/>
              <w:autoSpaceDN w:val="0"/>
              <w:adjustRightInd w:val="0"/>
              <w:rPr>
                <w:rFonts w:cs="Arial"/>
                <w:sz w:val="24"/>
                <w:szCs w:val="24"/>
              </w:rPr>
            </w:pPr>
          </w:p>
        </w:tc>
        <w:tc>
          <w:tcPr>
            <w:tcW w:w="1333"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35%</w:t>
            </w:r>
          </w:p>
        </w:tc>
      </w:tr>
      <w:tr w:rsidR="00627AF3" w:rsidRPr="00277F82" w:rsidTr="00EE2C6F">
        <w:tblPrEx>
          <w:tblLook w:val="04A0"/>
        </w:tblPrEx>
        <w:tc>
          <w:tcPr>
            <w:tcW w:w="1577" w:type="dxa"/>
          </w:tcPr>
          <w:p w:rsidR="00627AF3" w:rsidRPr="00277F82" w:rsidRDefault="00627AF3" w:rsidP="00EE2C6F">
            <w:pPr>
              <w:autoSpaceDE w:val="0"/>
              <w:autoSpaceDN w:val="0"/>
              <w:adjustRightInd w:val="0"/>
              <w:rPr>
                <w:rFonts w:cs="Arial"/>
                <w:b/>
                <w:sz w:val="24"/>
                <w:szCs w:val="24"/>
              </w:rPr>
            </w:pPr>
            <w:r w:rsidRPr="00277F82">
              <w:rPr>
                <w:rFonts w:cs="Arial"/>
                <w:b/>
                <w:sz w:val="24"/>
                <w:szCs w:val="24"/>
              </w:rPr>
              <w:t>Submission</w:t>
            </w:r>
          </w:p>
        </w:tc>
        <w:tc>
          <w:tcPr>
            <w:tcW w:w="3458" w:type="dxa"/>
          </w:tcPr>
          <w:p w:rsidR="00627AF3" w:rsidRPr="00277F82" w:rsidRDefault="00627AF3" w:rsidP="00EE2C6F">
            <w:pPr>
              <w:ind w:left="360"/>
              <w:rPr>
                <w:rFonts w:cs="Arial"/>
                <w:b/>
                <w:color w:val="7030A0"/>
                <w:sz w:val="24"/>
                <w:szCs w:val="24"/>
              </w:rPr>
            </w:pPr>
            <w:r w:rsidRPr="00277F82">
              <w:rPr>
                <w:rFonts w:eastAsia="Times New Roman" w:cs="Arial"/>
                <w:color w:val="auto"/>
                <w:sz w:val="20"/>
                <w:szCs w:val="20"/>
                <w:lang w:eastAsia="ar-SA"/>
              </w:rPr>
              <w:t>Saturday @ 2359</w:t>
            </w:r>
          </w:p>
        </w:tc>
        <w:tc>
          <w:tcPr>
            <w:tcW w:w="3208" w:type="dxa"/>
          </w:tcPr>
          <w:p w:rsidR="00627AF3" w:rsidRPr="00277F82" w:rsidRDefault="00627AF3" w:rsidP="00EE2C6F">
            <w:pPr>
              <w:autoSpaceDE w:val="0"/>
              <w:autoSpaceDN w:val="0"/>
              <w:adjustRightInd w:val="0"/>
              <w:rPr>
                <w:rFonts w:cs="Arial"/>
                <w:sz w:val="24"/>
                <w:szCs w:val="24"/>
              </w:rPr>
            </w:pPr>
          </w:p>
        </w:tc>
        <w:tc>
          <w:tcPr>
            <w:tcW w:w="1333"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100%</w:t>
            </w:r>
          </w:p>
        </w:tc>
      </w:tr>
    </w:tbl>
    <w:p w:rsidR="00627AF3" w:rsidRPr="00277F82" w:rsidRDefault="00627AF3" w:rsidP="00627AF3">
      <w:pPr>
        <w:autoSpaceDE w:val="0"/>
        <w:autoSpaceDN w:val="0"/>
        <w:adjustRightInd w:val="0"/>
        <w:rPr>
          <w:rFonts w:cs="Arial"/>
          <w:sz w:val="24"/>
          <w:szCs w:val="24"/>
          <w:u w:val="single"/>
        </w:rPr>
      </w:pPr>
    </w:p>
    <w:p w:rsidR="00752B98" w:rsidRDefault="00752B98" w:rsidP="00627AF3">
      <w:pPr>
        <w:autoSpaceDE w:val="0"/>
        <w:autoSpaceDN w:val="0"/>
        <w:adjustRightInd w:val="0"/>
        <w:rPr>
          <w:rFonts w:cs="Arial"/>
          <w:b/>
          <w:color w:val="auto"/>
          <w:sz w:val="24"/>
          <w:szCs w:val="24"/>
        </w:rPr>
      </w:pPr>
    </w:p>
    <w:p w:rsidR="00627AF3" w:rsidRPr="00277F82" w:rsidRDefault="00627AF3" w:rsidP="00627AF3">
      <w:pPr>
        <w:autoSpaceDE w:val="0"/>
        <w:autoSpaceDN w:val="0"/>
        <w:adjustRightInd w:val="0"/>
        <w:rPr>
          <w:rFonts w:cs="Arial"/>
          <w:b/>
          <w:color w:val="4F81BD" w:themeColor="accent1"/>
          <w:sz w:val="24"/>
          <w:szCs w:val="24"/>
        </w:rPr>
      </w:pPr>
      <w:r w:rsidRPr="00277F82">
        <w:rPr>
          <w:rFonts w:cs="Arial"/>
          <w:b/>
          <w:color w:val="auto"/>
          <w:sz w:val="24"/>
          <w:szCs w:val="24"/>
        </w:rPr>
        <w:lastRenderedPageBreak/>
        <w:t>20% Quiz</w:t>
      </w:r>
      <w:r w:rsidRPr="00277F82">
        <w:rPr>
          <w:rFonts w:cs="Arial"/>
          <w:b/>
          <w:color w:val="4F81BD" w:themeColor="accent1"/>
          <w:sz w:val="24"/>
          <w:szCs w:val="24"/>
        </w:rPr>
        <w:tab/>
      </w:r>
    </w:p>
    <w:tbl>
      <w:tblPr>
        <w:tblStyle w:val="TableGrid"/>
        <w:tblW w:w="0" w:type="auto"/>
        <w:tblLook w:val="04A0"/>
      </w:tblPr>
      <w:tblGrid>
        <w:gridCol w:w="1807"/>
        <w:gridCol w:w="6085"/>
        <w:gridCol w:w="1684"/>
      </w:tblGrid>
      <w:tr w:rsidR="00627AF3" w:rsidRPr="00277F82" w:rsidTr="00EE2C6F">
        <w:tc>
          <w:tcPr>
            <w:tcW w:w="1807" w:type="dxa"/>
          </w:tcPr>
          <w:p w:rsidR="00627AF3" w:rsidRPr="00277F82" w:rsidRDefault="00627AF3" w:rsidP="00EE2C6F">
            <w:pPr>
              <w:rPr>
                <w:rFonts w:cs="Arial"/>
                <w:b/>
                <w:sz w:val="24"/>
                <w:szCs w:val="24"/>
              </w:rPr>
            </w:pPr>
            <w:r w:rsidRPr="00277F82">
              <w:rPr>
                <w:rFonts w:cs="Arial"/>
                <w:b/>
                <w:color w:val="auto"/>
                <w:sz w:val="24"/>
                <w:szCs w:val="24"/>
              </w:rPr>
              <w:t xml:space="preserve">WORK GROUP(S) Per </w:t>
            </w:r>
            <w:proofErr w:type="spellStart"/>
            <w:r w:rsidRPr="00277F82">
              <w:rPr>
                <w:rFonts w:cs="Arial"/>
                <w:b/>
                <w:color w:val="auto"/>
                <w:sz w:val="24"/>
                <w:szCs w:val="24"/>
              </w:rPr>
              <w:t>Choach</w:t>
            </w:r>
            <w:proofErr w:type="spellEnd"/>
          </w:p>
        </w:tc>
        <w:tc>
          <w:tcPr>
            <w:tcW w:w="6085" w:type="dxa"/>
          </w:tcPr>
          <w:p w:rsidR="00627AF3" w:rsidRPr="00277F82" w:rsidRDefault="00627AF3" w:rsidP="00EE2C6F">
            <w:pPr>
              <w:rPr>
                <w:rFonts w:cs="Arial"/>
                <w:sz w:val="24"/>
                <w:szCs w:val="24"/>
              </w:rPr>
            </w:pPr>
            <w:r w:rsidRPr="00277F82">
              <w:rPr>
                <w:rFonts w:cs="Arial"/>
                <w:sz w:val="24"/>
                <w:szCs w:val="24"/>
              </w:rPr>
              <w:t>Acceptable</w:t>
            </w:r>
          </w:p>
        </w:tc>
        <w:tc>
          <w:tcPr>
            <w:tcW w:w="1684" w:type="dxa"/>
          </w:tcPr>
          <w:p w:rsidR="00627AF3" w:rsidRPr="00277F82" w:rsidRDefault="00627AF3" w:rsidP="00EE2C6F">
            <w:pPr>
              <w:rPr>
                <w:rFonts w:cs="Arial"/>
                <w:sz w:val="24"/>
                <w:szCs w:val="24"/>
              </w:rPr>
            </w:pPr>
            <w:r w:rsidRPr="00277F82">
              <w:rPr>
                <w:rFonts w:cs="Arial"/>
                <w:sz w:val="24"/>
                <w:szCs w:val="24"/>
              </w:rPr>
              <w:t>Unacceptable</w:t>
            </w:r>
          </w:p>
        </w:tc>
      </w:tr>
      <w:tr w:rsidR="00627AF3" w:rsidRPr="00277F82" w:rsidTr="00EE2C6F">
        <w:tc>
          <w:tcPr>
            <w:tcW w:w="1807" w:type="dxa"/>
          </w:tcPr>
          <w:p w:rsidR="00627AF3" w:rsidRPr="00277F82" w:rsidRDefault="00627AF3" w:rsidP="00EE2C6F">
            <w:pPr>
              <w:rPr>
                <w:rFonts w:cs="Arial"/>
                <w:sz w:val="24"/>
                <w:szCs w:val="24"/>
              </w:rPr>
            </w:pPr>
            <w:r w:rsidRPr="00277F82">
              <w:rPr>
                <w:rFonts w:cs="Arial"/>
                <w:sz w:val="24"/>
                <w:szCs w:val="24"/>
              </w:rPr>
              <w:t>Weekly quiz questions:</w:t>
            </w:r>
          </w:p>
          <w:p w:rsidR="00627AF3" w:rsidRPr="00277F82" w:rsidRDefault="00627AF3" w:rsidP="00EE2C6F">
            <w:pPr>
              <w:rPr>
                <w:rFonts w:cs="Arial"/>
                <w:sz w:val="24"/>
                <w:szCs w:val="24"/>
              </w:rPr>
            </w:pPr>
            <w:r w:rsidRPr="00277F82">
              <w:rPr>
                <w:rFonts w:cs="Arial"/>
                <w:sz w:val="24"/>
                <w:szCs w:val="24"/>
              </w:rPr>
              <w:t>Part 1</w:t>
            </w:r>
          </w:p>
          <w:p w:rsidR="00627AF3" w:rsidRPr="00277F82" w:rsidRDefault="00627AF3" w:rsidP="00EE2C6F">
            <w:pPr>
              <w:rPr>
                <w:rFonts w:cs="Arial"/>
                <w:sz w:val="24"/>
                <w:szCs w:val="24"/>
              </w:rPr>
            </w:pPr>
            <w:r w:rsidRPr="00277F82">
              <w:rPr>
                <w:rFonts w:cs="Arial"/>
                <w:sz w:val="24"/>
                <w:szCs w:val="24"/>
              </w:rPr>
              <w:t>10% of total grade</w:t>
            </w:r>
          </w:p>
        </w:tc>
        <w:tc>
          <w:tcPr>
            <w:tcW w:w="6085" w:type="dxa"/>
          </w:tcPr>
          <w:p w:rsidR="00627AF3" w:rsidRPr="00277F82" w:rsidRDefault="00627AF3" w:rsidP="00EE2C6F">
            <w:pPr>
              <w:rPr>
                <w:rFonts w:cs="Arial"/>
                <w:sz w:val="24"/>
                <w:szCs w:val="24"/>
              </w:rPr>
            </w:pPr>
            <w:r w:rsidRPr="00277F82">
              <w:rPr>
                <w:rFonts w:cs="Arial"/>
                <w:sz w:val="24"/>
                <w:szCs w:val="24"/>
              </w:rPr>
              <w:t xml:space="preserve">*Each student designs 2 multiple choice questions from </w:t>
            </w:r>
            <w:proofErr w:type="spellStart"/>
            <w:r w:rsidRPr="00277F82">
              <w:rPr>
                <w:rFonts w:cs="Arial"/>
                <w:sz w:val="24"/>
                <w:szCs w:val="24"/>
              </w:rPr>
              <w:t>Lehne’s</w:t>
            </w:r>
            <w:proofErr w:type="spellEnd"/>
            <w:r w:rsidRPr="00277F82">
              <w:rPr>
                <w:rFonts w:cs="Arial"/>
                <w:sz w:val="24"/>
                <w:szCs w:val="24"/>
              </w:rPr>
              <w:t xml:space="preserve"> text covering the week’s topics</w:t>
            </w:r>
          </w:p>
          <w:p w:rsidR="00627AF3" w:rsidRPr="00277F82" w:rsidRDefault="00627AF3" w:rsidP="00EE2C6F">
            <w:pPr>
              <w:rPr>
                <w:rFonts w:cs="Arial"/>
                <w:sz w:val="24"/>
                <w:szCs w:val="24"/>
              </w:rPr>
            </w:pPr>
            <w:r w:rsidRPr="00277F82">
              <w:rPr>
                <w:rFonts w:cs="Arial"/>
                <w:sz w:val="24"/>
                <w:szCs w:val="24"/>
              </w:rPr>
              <w:t>*Submit your 2 questions per discussion board to your Coach no later than Wednesday of the week @ 2359</w:t>
            </w:r>
          </w:p>
          <w:p w:rsidR="00627AF3" w:rsidRPr="00277F82" w:rsidRDefault="00627AF3" w:rsidP="00EE2C6F">
            <w:pPr>
              <w:rPr>
                <w:rFonts w:cs="Arial"/>
                <w:color w:val="FF0000"/>
                <w:sz w:val="24"/>
                <w:szCs w:val="24"/>
              </w:rPr>
            </w:pPr>
            <w:r w:rsidRPr="00277F82">
              <w:rPr>
                <w:rFonts w:cs="Arial"/>
                <w:color w:val="auto"/>
                <w:sz w:val="24"/>
                <w:szCs w:val="24"/>
              </w:rPr>
              <w:t xml:space="preserve">*The Coach </w:t>
            </w:r>
            <w:r w:rsidRPr="00277F82">
              <w:rPr>
                <w:rFonts w:cs="Arial"/>
                <w:sz w:val="24"/>
                <w:szCs w:val="24"/>
              </w:rPr>
              <w:t>posts the multiple choice test questions no Friday</w:t>
            </w:r>
          </w:p>
          <w:p w:rsidR="00627AF3" w:rsidRPr="00277F82" w:rsidRDefault="00627AF3" w:rsidP="00EE2C6F">
            <w:pPr>
              <w:rPr>
                <w:rFonts w:cs="Arial"/>
                <w:color w:val="FF0000"/>
                <w:sz w:val="24"/>
                <w:szCs w:val="24"/>
              </w:rPr>
            </w:pPr>
            <w:r w:rsidRPr="00277F82">
              <w:rPr>
                <w:rFonts w:cs="Arial"/>
                <w:color w:val="auto"/>
                <w:sz w:val="24"/>
                <w:szCs w:val="24"/>
              </w:rPr>
              <w:t xml:space="preserve">*Questions are posted Friday, Saturday, and Sunday for you to review, ask questions, and clarify. </w:t>
            </w:r>
          </w:p>
          <w:p w:rsidR="00627AF3" w:rsidRPr="00277F82" w:rsidRDefault="00627AF3" w:rsidP="00EE2C6F">
            <w:pPr>
              <w:rPr>
                <w:rFonts w:cs="Arial"/>
                <w:color w:val="auto"/>
                <w:sz w:val="24"/>
                <w:szCs w:val="24"/>
              </w:rPr>
            </w:pPr>
            <w:r w:rsidRPr="00277F82">
              <w:rPr>
                <w:rFonts w:cs="Arial"/>
                <w:sz w:val="24"/>
                <w:szCs w:val="24"/>
              </w:rPr>
              <w:t>*</w:t>
            </w:r>
            <w:r w:rsidRPr="00277F82">
              <w:rPr>
                <w:rFonts w:cs="Arial"/>
                <w:color w:val="auto"/>
                <w:sz w:val="24"/>
                <w:szCs w:val="24"/>
              </w:rPr>
              <w:t xml:space="preserve">The questions </w:t>
            </w:r>
            <w:proofErr w:type="gramStart"/>
            <w:r w:rsidRPr="00277F82">
              <w:rPr>
                <w:rFonts w:cs="Arial"/>
                <w:color w:val="auto"/>
                <w:sz w:val="24"/>
                <w:szCs w:val="24"/>
              </w:rPr>
              <w:t>are  removed</w:t>
            </w:r>
            <w:proofErr w:type="gramEnd"/>
            <w:r w:rsidRPr="00277F82">
              <w:rPr>
                <w:rFonts w:cs="Arial"/>
                <w:color w:val="auto"/>
                <w:sz w:val="24"/>
                <w:szCs w:val="24"/>
              </w:rPr>
              <w:t xml:space="preserve"> Sunday @ 2359,. </w:t>
            </w:r>
            <w:proofErr w:type="gramStart"/>
            <w:r w:rsidRPr="00277F82">
              <w:rPr>
                <w:rFonts w:cs="Arial"/>
                <w:color w:val="auto"/>
                <w:sz w:val="24"/>
                <w:szCs w:val="24"/>
              </w:rPr>
              <w:t>and</w:t>
            </w:r>
            <w:proofErr w:type="gramEnd"/>
            <w:r w:rsidRPr="00277F82">
              <w:rPr>
                <w:rFonts w:cs="Arial"/>
                <w:color w:val="auto"/>
                <w:sz w:val="24"/>
                <w:szCs w:val="24"/>
              </w:rPr>
              <w:t xml:space="preserve"> then removed by the Coach.  </w:t>
            </w:r>
          </w:p>
          <w:p w:rsidR="00627AF3" w:rsidRPr="00277F82" w:rsidRDefault="00627AF3" w:rsidP="00EE2C6F">
            <w:pPr>
              <w:rPr>
                <w:rFonts w:cs="Arial"/>
                <w:color w:val="FF0000"/>
                <w:sz w:val="24"/>
                <w:szCs w:val="24"/>
              </w:rPr>
            </w:pPr>
          </w:p>
        </w:tc>
        <w:tc>
          <w:tcPr>
            <w:tcW w:w="1684" w:type="dxa"/>
          </w:tcPr>
          <w:p w:rsidR="00627AF3" w:rsidRPr="00277F82" w:rsidRDefault="00627AF3" w:rsidP="00EE2C6F">
            <w:pPr>
              <w:rPr>
                <w:rFonts w:cs="Arial"/>
                <w:sz w:val="24"/>
                <w:szCs w:val="24"/>
              </w:rPr>
            </w:pPr>
            <w:r w:rsidRPr="00277F82">
              <w:rPr>
                <w:rFonts w:cs="Arial"/>
                <w:sz w:val="24"/>
                <w:szCs w:val="24"/>
              </w:rPr>
              <w:t>Presents no (0%)or only one question</w:t>
            </w:r>
          </w:p>
          <w:p w:rsidR="00627AF3" w:rsidRPr="00277F82" w:rsidRDefault="00627AF3" w:rsidP="00EE2C6F">
            <w:pPr>
              <w:rPr>
                <w:rFonts w:cs="Arial"/>
                <w:b/>
                <w:sz w:val="24"/>
                <w:szCs w:val="24"/>
              </w:rPr>
            </w:pPr>
            <w:r w:rsidRPr="00277F82">
              <w:rPr>
                <w:rFonts w:cs="Arial"/>
                <w:sz w:val="24"/>
                <w:szCs w:val="24"/>
              </w:rPr>
              <w:t>(</w:t>
            </w:r>
            <w:r w:rsidRPr="00277F82">
              <w:rPr>
                <w:rFonts w:cs="Arial"/>
                <w:b/>
                <w:sz w:val="24"/>
                <w:szCs w:val="24"/>
              </w:rPr>
              <w:t>50%)</w:t>
            </w:r>
          </w:p>
        </w:tc>
      </w:tr>
      <w:tr w:rsidR="00627AF3" w:rsidRPr="00277F82" w:rsidTr="00EE2C6F">
        <w:tc>
          <w:tcPr>
            <w:tcW w:w="1807" w:type="dxa"/>
          </w:tcPr>
          <w:p w:rsidR="00627AF3" w:rsidRPr="00277F82" w:rsidRDefault="00627AF3" w:rsidP="00EE2C6F">
            <w:pPr>
              <w:rPr>
                <w:rFonts w:cs="Arial"/>
                <w:sz w:val="24"/>
                <w:szCs w:val="24"/>
              </w:rPr>
            </w:pPr>
            <w:r w:rsidRPr="00277F82">
              <w:rPr>
                <w:rFonts w:cs="Arial"/>
                <w:sz w:val="24"/>
                <w:szCs w:val="24"/>
              </w:rPr>
              <w:t>Weekly</w:t>
            </w:r>
          </w:p>
          <w:p w:rsidR="00627AF3" w:rsidRPr="00277F82" w:rsidRDefault="00627AF3" w:rsidP="00EE2C6F">
            <w:pPr>
              <w:rPr>
                <w:rFonts w:cs="Arial"/>
                <w:sz w:val="24"/>
                <w:szCs w:val="24"/>
              </w:rPr>
            </w:pPr>
            <w:r w:rsidRPr="00277F82">
              <w:rPr>
                <w:rFonts w:cs="Arial"/>
                <w:sz w:val="24"/>
                <w:szCs w:val="24"/>
              </w:rPr>
              <w:t>Part 2</w:t>
            </w:r>
          </w:p>
        </w:tc>
        <w:tc>
          <w:tcPr>
            <w:tcW w:w="6085" w:type="dxa"/>
          </w:tcPr>
          <w:p w:rsidR="00627AF3" w:rsidRPr="00277F82" w:rsidRDefault="00627AF3" w:rsidP="00EE2C6F">
            <w:pPr>
              <w:rPr>
                <w:rFonts w:cs="Arial"/>
                <w:color w:val="FF0000"/>
                <w:sz w:val="24"/>
                <w:szCs w:val="24"/>
              </w:rPr>
            </w:pPr>
            <w:r w:rsidRPr="00277F82">
              <w:rPr>
                <w:rFonts w:cs="Arial"/>
                <w:b/>
                <w:sz w:val="24"/>
                <w:szCs w:val="24"/>
              </w:rPr>
              <w:t>The multiple choice questions submitted by the students are used for the Final Quiz, however</w:t>
            </w:r>
            <w:proofErr w:type="gramStart"/>
            <w:r w:rsidRPr="00277F82">
              <w:rPr>
                <w:rFonts w:cs="Arial"/>
                <w:b/>
                <w:sz w:val="24"/>
                <w:szCs w:val="24"/>
              </w:rPr>
              <w:t>,  some</w:t>
            </w:r>
            <w:proofErr w:type="gramEnd"/>
            <w:r w:rsidRPr="00277F82">
              <w:rPr>
                <w:rFonts w:cs="Arial"/>
                <w:b/>
                <w:sz w:val="24"/>
                <w:szCs w:val="24"/>
              </w:rPr>
              <w:t xml:space="preserve"> of the wording may be changed.</w:t>
            </w:r>
          </w:p>
        </w:tc>
        <w:tc>
          <w:tcPr>
            <w:tcW w:w="1684" w:type="dxa"/>
          </w:tcPr>
          <w:p w:rsidR="00627AF3" w:rsidRPr="00277F82" w:rsidRDefault="00627AF3" w:rsidP="00EE2C6F">
            <w:pPr>
              <w:rPr>
                <w:rFonts w:cs="Arial"/>
                <w:sz w:val="24"/>
                <w:szCs w:val="24"/>
              </w:rPr>
            </w:pPr>
          </w:p>
        </w:tc>
      </w:tr>
      <w:tr w:rsidR="00627AF3" w:rsidRPr="00277F82" w:rsidTr="00EE2C6F">
        <w:tc>
          <w:tcPr>
            <w:tcW w:w="1807" w:type="dxa"/>
          </w:tcPr>
          <w:p w:rsidR="00627AF3" w:rsidRPr="00277F82" w:rsidRDefault="00627AF3" w:rsidP="00EE2C6F">
            <w:pPr>
              <w:rPr>
                <w:rFonts w:cs="Arial"/>
                <w:b/>
                <w:sz w:val="24"/>
                <w:szCs w:val="24"/>
              </w:rPr>
            </w:pPr>
          </w:p>
        </w:tc>
        <w:tc>
          <w:tcPr>
            <w:tcW w:w="6085" w:type="dxa"/>
          </w:tcPr>
          <w:p w:rsidR="00627AF3" w:rsidRPr="00277F82" w:rsidRDefault="00627AF3" w:rsidP="00EE2C6F">
            <w:pPr>
              <w:rPr>
                <w:rStyle w:val="s9"/>
                <w:rFonts w:cs="Arial"/>
                <w:color w:val="FF0000"/>
                <w:sz w:val="24"/>
                <w:szCs w:val="24"/>
                <w:bdr w:val="none" w:sz="0" w:space="0" w:color="auto" w:frame="1"/>
              </w:rPr>
            </w:pPr>
          </w:p>
        </w:tc>
        <w:tc>
          <w:tcPr>
            <w:tcW w:w="1684" w:type="dxa"/>
          </w:tcPr>
          <w:p w:rsidR="00627AF3" w:rsidRPr="00277F82" w:rsidRDefault="00627AF3" w:rsidP="00EE2C6F">
            <w:pPr>
              <w:rPr>
                <w:rFonts w:cs="Arial"/>
                <w:sz w:val="24"/>
                <w:szCs w:val="24"/>
              </w:rPr>
            </w:pPr>
          </w:p>
        </w:tc>
      </w:tr>
      <w:tr w:rsidR="00627AF3" w:rsidRPr="00277F82" w:rsidTr="00EE2C6F">
        <w:tc>
          <w:tcPr>
            <w:tcW w:w="1807" w:type="dxa"/>
          </w:tcPr>
          <w:p w:rsidR="00627AF3" w:rsidRPr="00277F82" w:rsidRDefault="00627AF3" w:rsidP="00EE2C6F">
            <w:pPr>
              <w:rPr>
                <w:rFonts w:cs="Arial"/>
                <w:sz w:val="24"/>
                <w:szCs w:val="24"/>
              </w:rPr>
            </w:pPr>
            <w:r w:rsidRPr="00277F82">
              <w:rPr>
                <w:rFonts w:cs="Arial"/>
                <w:sz w:val="24"/>
                <w:szCs w:val="24"/>
              </w:rPr>
              <w:t>Part 2:</w:t>
            </w:r>
          </w:p>
          <w:p w:rsidR="00627AF3" w:rsidRPr="00277F82" w:rsidRDefault="00627AF3" w:rsidP="00EE2C6F">
            <w:pPr>
              <w:rPr>
                <w:rFonts w:cs="Arial"/>
                <w:sz w:val="24"/>
                <w:szCs w:val="24"/>
              </w:rPr>
            </w:pPr>
            <w:r w:rsidRPr="00277F82">
              <w:rPr>
                <w:rFonts w:cs="Arial"/>
                <w:sz w:val="24"/>
                <w:szCs w:val="24"/>
              </w:rPr>
              <w:t xml:space="preserve">Final quiz </w:t>
            </w:r>
          </w:p>
          <w:p w:rsidR="00627AF3" w:rsidRPr="00277F82" w:rsidRDefault="00627AF3" w:rsidP="00EE2C6F">
            <w:pPr>
              <w:rPr>
                <w:rFonts w:cs="Arial"/>
                <w:b/>
                <w:sz w:val="24"/>
                <w:szCs w:val="24"/>
              </w:rPr>
            </w:pPr>
            <w:r w:rsidRPr="00277F82">
              <w:rPr>
                <w:rFonts w:cs="Arial"/>
                <w:b/>
                <w:sz w:val="24"/>
                <w:szCs w:val="24"/>
              </w:rPr>
              <w:t xml:space="preserve">10% of total grade </w:t>
            </w:r>
          </w:p>
        </w:tc>
        <w:tc>
          <w:tcPr>
            <w:tcW w:w="6085" w:type="dxa"/>
          </w:tcPr>
          <w:p w:rsidR="00627AF3" w:rsidRPr="00277F82" w:rsidRDefault="00627AF3" w:rsidP="00EE2C6F">
            <w:pPr>
              <w:autoSpaceDE w:val="0"/>
              <w:autoSpaceDN w:val="0"/>
              <w:adjustRightInd w:val="0"/>
              <w:rPr>
                <w:rFonts w:cs="Arial"/>
                <w:sz w:val="24"/>
                <w:szCs w:val="24"/>
              </w:rPr>
            </w:pPr>
            <w:r w:rsidRPr="00277F82">
              <w:rPr>
                <w:rFonts w:cs="Arial"/>
                <w:sz w:val="24"/>
                <w:szCs w:val="24"/>
              </w:rPr>
              <w:t>There are 50 multiple choice questions, 2 points each, and 3 hours to complete the exam. You can move around like you can on a paper quiz, but once you start the quiz, you must complete within the 3 hours.</w:t>
            </w:r>
          </w:p>
          <w:p w:rsidR="00627AF3" w:rsidRPr="00277F82" w:rsidRDefault="00627AF3" w:rsidP="00EE2C6F">
            <w:pPr>
              <w:autoSpaceDE w:val="0"/>
              <w:autoSpaceDN w:val="0"/>
              <w:adjustRightInd w:val="0"/>
              <w:rPr>
                <w:rFonts w:cs="Arial"/>
                <w:sz w:val="24"/>
                <w:szCs w:val="24"/>
              </w:rPr>
            </w:pPr>
          </w:p>
          <w:p w:rsidR="00627AF3" w:rsidRPr="00277F82" w:rsidRDefault="00627AF3" w:rsidP="00EE2C6F">
            <w:pPr>
              <w:rPr>
                <w:rStyle w:val="s9"/>
                <w:rFonts w:cs="Arial"/>
                <w:b/>
                <w:color w:val="000000"/>
                <w:sz w:val="24"/>
                <w:szCs w:val="24"/>
                <w:bdr w:val="none" w:sz="0" w:space="0" w:color="auto" w:frame="1"/>
              </w:rPr>
            </w:pPr>
            <w:r w:rsidRPr="00277F82">
              <w:rPr>
                <w:rFonts w:cs="Arial"/>
                <w:color w:val="auto"/>
                <w:sz w:val="24"/>
                <w:szCs w:val="24"/>
              </w:rPr>
              <w:t xml:space="preserve">Final </w:t>
            </w:r>
            <w:proofErr w:type="spellStart"/>
            <w:r w:rsidRPr="00277F82">
              <w:rPr>
                <w:rFonts w:cs="Arial"/>
                <w:color w:val="auto"/>
                <w:sz w:val="24"/>
                <w:szCs w:val="24"/>
              </w:rPr>
              <w:t>Quiz:TBA</w:t>
            </w:r>
            <w:proofErr w:type="spellEnd"/>
            <w:r w:rsidRPr="00277F82">
              <w:rPr>
                <w:rFonts w:cs="Arial"/>
                <w:color w:val="auto"/>
                <w:sz w:val="24"/>
                <w:szCs w:val="24"/>
              </w:rPr>
              <w:t>, week 5</w:t>
            </w:r>
          </w:p>
        </w:tc>
        <w:tc>
          <w:tcPr>
            <w:tcW w:w="1684" w:type="dxa"/>
          </w:tcPr>
          <w:p w:rsidR="00627AF3" w:rsidRPr="00277F82" w:rsidRDefault="00627AF3" w:rsidP="00EE2C6F">
            <w:pPr>
              <w:rPr>
                <w:rFonts w:cs="Arial"/>
                <w:sz w:val="24"/>
                <w:szCs w:val="24"/>
              </w:rPr>
            </w:pPr>
          </w:p>
        </w:tc>
      </w:tr>
      <w:tr w:rsidR="00627AF3" w:rsidRPr="00277F82" w:rsidTr="00EE2C6F">
        <w:tc>
          <w:tcPr>
            <w:tcW w:w="1807" w:type="dxa"/>
          </w:tcPr>
          <w:p w:rsidR="00627AF3" w:rsidRPr="00277F82" w:rsidRDefault="00627AF3" w:rsidP="00EE2C6F">
            <w:pPr>
              <w:autoSpaceDE w:val="0"/>
              <w:autoSpaceDN w:val="0"/>
              <w:adjustRightInd w:val="0"/>
              <w:rPr>
                <w:rFonts w:cs="Arial"/>
                <w:b/>
                <w:sz w:val="24"/>
                <w:szCs w:val="24"/>
              </w:rPr>
            </w:pPr>
            <w:r w:rsidRPr="00277F82">
              <w:rPr>
                <w:rFonts w:cs="Arial"/>
                <w:b/>
                <w:sz w:val="24"/>
                <w:szCs w:val="24"/>
              </w:rPr>
              <w:t>Total Points</w:t>
            </w:r>
          </w:p>
        </w:tc>
        <w:tc>
          <w:tcPr>
            <w:tcW w:w="6085" w:type="dxa"/>
          </w:tcPr>
          <w:p w:rsidR="00627AF3" w:rsidRPr="00277F82" w:rsidRDefault="00627AF3" w:rsidP="00EE2C6F">
            <w:pPr>
              <w:autoSpaceDE w:val="0"/>
              <w:autoSpaceDN w:val="0"/>
              <w:adjustRightInd w:val="0"/>
              <w:rPr>
                <w:rFonts w:cs="Arial"/>
                <w:sz w:val="24"/>
                <w:szCs w:val="24"/>
                <w:u w:val="single"/>
              </w:rPr>
            </w:pPr>
          </w:p>
        </w:tc>
        <w:tc>
          <w:tcPr>
            <w:tcW w:w="1684" w:type="dxa"/>
          </w:tcPr>
          <w:p w:rsidR="00627AF3" w:rsidRPr="00277F82" w:rsidRDefault="00627AF3" w:rsidP="00EE2C6F">
            <w:pPr>
              <w:autoSpaceDE w:val="0"/>
              <w:autoSpaceDN w:val="0"/>
              <w:adjustRightInd w:val="0"/>
              <w:rPr>
                <w:rFonts w:cs="Arial"/>
                <w:b/>
                <w:sz w:val="24"/>
                <w:szCs w:val="24"/>
              </w:rPr>
            </w:pPr>
            <w:r w:rsidRPr="00277F82">
              <w:rPr>
                <w:rFonts w:cs="Arial"/>
                <w:b/>
                <w:sz w:val="24"/>
                <w:szCs w:val="24"/>
              </w:rPr>
              <w:t>100%</w:t>
            </w:r>
          </w:p>
        </w:tc>
      </w:tr>
    </w:tbl>
    <w:p w:rsidR="00627AF3" w:rsidRPr="00277F82" w:rsidRDefault="00627AF3" w:rsidP="00627AF3">
      <w:pPr>
        <w:autoSpaceDE w:val="0"/>
        <w:autoSpaceDN w:val="0"/>
        <w:adjustRightInd w:val="0"/>
        <w:rPr>
          <w:rFonts w:cs="Arial"/>
          <w:sz w:val="24"/>
          <w:szCs w:val="24"/>
          <w:u w:val="single"/>
        </w:rPr>
      </w:pPr>
    </w:p>
    <w:p w:rsidR="00627AF3" w:rsidRPr="00277F82" w:rsidRDefault="00627AF3" w:rsidP="00627AF3">
      <w:pPr>
        <w:rPr>
          <w:rFonts w:cs="Arial"/>
          <w:b/>
          <w:color w:val="auto"/>
          <w:sz w:val="24"/>
          <w:szCs w:val="24"/>
        </w:rPr>
      </w:pPr>
      <w:r w:rsidRPr="00277F82">
        <w:rPr>
          <w:rFonts w:cs="Arial"/>
          <w:b/>
          <w:color w:val="auto"/>
          <w:sz w:val="24"/>
          <w:szCs w:val="24"/>
        </w:rPr>
        <w:t xml:space="preserve">40% Final Paper </w:t>
      </w:r>
    </w:p>
    <w:tbl>
      <w:tblPr>
        <w:tblStyle w:val="TableGrid"/>
        <w:tblW w:w="10980" w:type="dxa"/>
        <w:tblInd w:w="-612" w:type="dxa"/>
        <w:tblLayout w:type="fixed"/>
        <w:tblLook w:val="04A0"/>
      </w:tblPr>
      <w:tblGrid>
        <w:gridCol w:w="3150"/>
        <w:gridCol w:w="2430"/>
        <w:gridCol w:w="1980"/>
        <w:gridCol w:w="1890"/>
        <w:gridCol w:w="1530"/>
      </w:tblGrid>
      <w:tr w:rsidR="00627AF3" w:rsidRPr="00277F82" w:rsidTr="007438B1">
        <w:tc>
          <w:tcPr>
            <w:tcW w:w="3150" w:type="dxa"/>
          </w:tcPr>
          <w:p w:rsidR="00627AF3" w:rsidRPr="00277F82" w:rsidRDefault="00627AF3" w:rsidP="00EE2C6F">
            <w:pPr>
              <w:autoSpaceDE w:val="0"/>
              <w:autoSpaceDN w:val="0"/>
              <w:adjustRightInd w:val="0"/>
              <w:rPr>
                <w:rFonts w:cs="Arial"/>
                <w:b/>
                <w:color w:val="000000"/>
                <w:sz w:val="24"/>
                <w:szCs w:val="24"/>
              </w:rPr>
            </w:pPr>
          </w:p>
        </w:tc>
        <w:tc>
          <w:tcPr>
            <w:tcW w:w="2430" w:type="dxa"/>
          </w:tcPr>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Outstanding</w:t>
            </w:r>
          </w:p>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Excellent</w:t>
            </w:r>
          </w:p>
        </w:tc>
        <w:tc>
          <w:tcPr>
            <w:tcW w:w="1980" w:type="dxa"/>
          </w:tcPr>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Acceptable</w:t>
            </w:r>
          </w:p>
        </w:tc>
        <w:tc>
          <w:tcPr>
            <w:tcW w:w="1890" w:type="dxa"/>
          </w:tcPr>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Needs Improvement</w:t>
            </w:r>
          </w:p>
        </w:tc>
        <w:tc>
          <w:tcPr>
            <w:tcW w:w="1530" w:type="dxa"/>
          </w:tcPr>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Unacceptable</w:t>
            </w:r>
          </w:p>
        </w:tc>
      </w:tr>
      <w:tr w:rsidR="00627AF3" w:rsidRPr="00277F82" w:rsidTr="007438B1">
        <w:tc>
          <w:tcPr>
            <w:tcW w:w="3150" w:type="dxa"/>
          </w:tcPr>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Introduction of Disease</w:t>
            </w:r>
          </w:p>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 xml:space="preserve"> </w:t>
            </w: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15%</w:t>
            </w:r>
          </w:p>
          <w:p w:rsidR="00627AF3" w:rsidRPr="00277F82" w:rsidRDefault="00627AF3" w:rsidP="00EE2C6F">
            <w:pPr>
              <w:autoSpaceDE w:val="0"/>
              <w:autoSpaceDN w:val="0"/>
              <w:adjustRightInd w:val="0"/>
              <w:rPr>
                <w:rFonts w:cs="Arial"/>
                <w:color w:val="4F81BD" w:themeColor="accent1"/>
                <w:sz w:val="24"/>
                <w:szCs w:val="24"/>
              </w:rPr>
            </w:pPr>
            <w:r w:rsidRPr="00277F82">
              <w:rPr>
                <w:rFonts w:cs="Arial"/>
                <w:color w:val="auto"/>
                <w:sz w:val="24"/>
                <w:szCs w:val="24"/>
              </w:rPr>
              <w:t>Draft Due: Saturday @ 2359</w:t>
            </w:r>
          </w:p>
        </w:tc>
        <w:tc>
          <w:tcPr>
            <w:tcW w:w="243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Definition of the disease,</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Description of current disease state</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,including</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current statistics, &lt;5yrs,</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Gender and Age,</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Ethnicity, and</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Mortality and Morbidity</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 xml:space="preserve">Importance of the </w:t>
            </w:r>
            <w:r w:rsidRPr="00277F82">
              <w:rPr>
                <w:rFonts w:cs="Arial"/>
                <w:color w:val="000000"/>
                <w:sz w:val="24"/>
                <w:szCs w:val="24"/>
              </w:rPr>
              <w:lastRenderedPageBreak/>
              <w:t>disease</w:t>
            </w:r>
          </w:p>
          <w:p w:rsidR="00627AF3" w:rsidRPr="00277F82" w:rsidRDefault="00627AF3" w:rsidP="00EE2C6F">
            <w:pPr>
              <w:autoSpaceDE w:val="0"/>
              <w:autoSpaceDN w:val="0"/>
              <w:adjustRightInd w:val="0"/>
              <w:rPr>
                <w:rFonts w:cs="Arial"/>
                <w:color w:val="000000"/>
                <w:sz w:val="24"/>
                <w:szCs w:val="24"/>
              </w:rPr>
            </w:pPr>
            <w:r w:rsidRPr="00277F82">
              <w:rPr>
                <w:rFonts w:cs="Arial"/>
                <w:b/>
                <w:color w:val="auto"/>
                <w:sz w:val="24"/>
                <w:szCs w:val="24"/>
                <w:u w:val="single"/>
              </w:rPr>
              <w:t>Use these as headers</w:t>
            </w:r>
            <w:r w:rsidRPr="00277F82">
              <w:rPr>
                <w:rFonts w:cs="Arial"/>
                <w:color w:val="000000"/>
                <w:sz w:val="24"/>
                <w:szCs w:val="24"/>
              </w:rPr>
              <w:t>:</w:t>
            </w:r>
          </w:p>
          <w:p w:rsidR="00627AF3" w:rsidRPr="00277F82" w:rsidRDefault="00627AF3" w:rsidP="00EE2C6F">
            <w:pPr>
              <w:autoSpaceDE w:val="0"/>
              <w:autoSpaceDN w:val="0"/>
              <w:adjustRightInd w:val="0"/>
              <w:rPr>
                <w:rFonts w:cs="Arial"/>
                <w:b/>
                <w:color w:val="000000"/>
                <w:sz w:val="24"/>
                <w:szCs w:val="24"/>
              </w:rPr>
            </w:pPr>
            <w:r w:rsidRPr="00277F82">
              <w:rPr>
                <w:rFonts w:cs="Arial"/>
                <w:color w:val="000000"/>
                <w:sz w:val="24"/>
                <w:szCs w:val="24"/>
              </w:rPr>
              <w:t>*</w:t>
            </w:r>
            <w:r w:rsidRPr="00277F82">
              <w:rPr>
                <w:rFonts w:cs="Arial"/>
                <w:b/>
                <w:color w:val="000000"/>
                <w:sz w:val="24"/>
                <w:szCs w:val="24"/>
              </w:rPr>
              <w:t>Epidemiology</w:t>
            </w:r>
          </w:p>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*Population</w:t>
            </w:r>
          </w:p>
          <w:p w:rsidR="00627AF3" w:rsidRPr="00277F82" w:rsidRDefault="00627AF3" w:rsidP="00EE2C6F">
            <w:pPr>
              <w:autoSpaceDE w:val="0"/>
              <w:autoSpaceDN w:val="0"/>
              <w:adjustRightInd w:val="0"/>
              <w:rPr>
                <w:rFonts w:cs="Arial"/>
                <w:color w:val="000000"/>
                <w:sz w:val="24"/>
                <w:szCs w:val="24"/>
              </w:rPr>
            </w:pPr>
            <w:r w:rsidRPr="00277F82">
              <w:rPr>
                <w:rFonts w:cs="Arial"/>
                <w:b/>
                <w:color w:val="000000"/>
                <w:sz w:val="24"/>
                <w:szCs w:val="24"/>
              </w:rPr>
              <w:t>*Importance</w:t>
            </w:r>
          </w:p>
        </w:tc>
        <w:tc>
          <w:tcPr>
            <w:tcW w:w="198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lastRenderedPageBreak/>
              <w:t>Incomplete description</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Omits the importance</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*Inclusion of current statistics</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*Includes:</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Current statistics, &lt;5yrs</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Gender and Age</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Ethnicity</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Mortality and Morbidity</w:t>
            </w:r>
          </w:p>
          <w:p w:rsidR="00627AF3" w:rsidRPr="00277F82" w:rsidRDefault="00627AF3" w:rsidP="00EE2C6F">
            <w:pPr>
              <w:autoSpaceDE w:val="0"/>
              <w:autoSpaceDN w:val="0"/>
              <w:adjustRightInd w:val="0"/>
              <w:rPr>
                <w:rFonts w:cs="Arial"/>
                <w:color w:val="000000"/>
                <w:sz w:val="24"/>
                <w:szCs w:val="24"/>
              </w:rPr>
            </w:pPr>
          </w:p>
        </w:tc>
        <w:tc>
          <w:tcPr>
            <w:tcW w:w="189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lastRenderedPageBreak/>
              <w:t>*Missing one component</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*And/or inclusion of outdated information</w:t>
            </w:r>
          </w:p>
        </w:tc>
        <w:tc>
          <w:tcPr>
            <w:tcW w:w="153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*Missing two or more components</w:t>
            </w: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b/>
                <w:color w:val="7030A0"/>
                <w:sz w:val="24"/>
                <w:szCs w:val="24"/>
                <w:u w:val="single"/>
              </w:rPr>
            </w:pPr>
            <w:r w:rsidRPr="00277F82">
              <w:rPr>
                <w:rFonts w:cs="Arial"/>
                <w:b/>
                <w:color w:val="auto"/>
                <w:sz w:val="24"/>
                <w:szCs w:val="24"/>
                <w:u w:val="single"/>
              </w:rPr>
              <w:t>WEEK 1 DRAFT NOT SUBMITTED</w:t>
            </w:r>
          </w:p>
        </w:tc>
      </w:tr>
      <w:tr w:rsidR="00627AF3" w:rsidRPr="00277F82" w:rsidTr="007438B1">
        <w:tc>
          <w:tcPr>
            <w:tcW w:w="3150" w:type="dxa"/>
          </w:tcPr>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lastRenderedPageBreak/>
              <w:t>Description of Disease</w:t>
            </w:r>
          </w:p>
          <w:p w:rsidR="00627AF3" w:rsidRPr="00277F82" w:rsidRDefault="00627AF3" w:rsidP="00EE2C6F">
            <w:pPr>
              <w:autoSpaceDE w:val="0"/>
              <w:autoSpaceDN w:val="0"/>
              <w:adjustRightInd w:val="0"/>
              <w:rPr>
                <w:rFonts w:cs="Arial"/>
                <w:b/>
                <w:color w:val="000000"/>
                <w:sz w:val="24"/>
                <w:szCs w:val="24"/>
              </w:rPr>
            </w:pPr>
            <w:r w:rsidRPr="00277F82">
              <w:rPr>
                <w:rFonts w:cs="Arial"/>
                <w:color w:val="auto"/>
                <w:sz w:val="24"/>
                <w:szCs w:val="24"/>
              </w:rPr>
              <w:t>Draft Due: Saturday @ 2359</w:t>
            </w: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20%</w:t>
            </w:r>
          </w:p>
          <w:p w:rsidR="00627AF3" w:rsidRPr="00277F82" w:rsidRDefault="00627AF3" w:rsidP="00EE2C6F">
            <w:pPr>
              <w:autoSpaceDE w:val="0"/>
              <w:autoSpaceDN w:val="0"/>
              <w:adjustRightInd w:val="0"/>
              <w:rPr>
                <w:rFonts w:cs="Arial"/>
                <w:b/>
                <w:color w:val="000000"/>
                <w:sz w:val="24"/>
                <w:szCs w:val="24"/>
              </w:rPr>
            </w:pPr>
          </w:p>
        </w:tc>
        <w:tc>
          <w:tcPr>
            <w:tcW w:w="243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*Comprehensive and accurate description of the normal physiology and the abnormal pathology that occurs during the disease process</w:t>
            </w:r>
          </w:p>
          <w:p w:rsidR="00627AF3" w:rsidRPr="00277F82" w:rsidRDefault="00627AF3" w:rsidP="00EE2C6F">
            <w:pPr>
              <w:autoSpaceDE w:val="0"/>
              <w:autoSpaceDN w:val="0"/>
              <w:adjustRightInd w:val="0"/>
              <w:rPr>
                <w:rFonts w:cs="Arial"/>
                <w:color w:val="000000"/>
                <w:sz w:val="24"/>
                <w:szCs w:val="24"/>
              </w:rPr>
            </w:pPr>
            <w:r w:rsidRPr="00277F82">
              <w:rPr>
                <w:rFonts w:cs="Arial"/>
                <w:b/>
                <w:color w:val="auto"/>
                <w:sz w:val="24"/>
                <w:szCs w:val="24"/>
                <w:u w:val="single"/>
              </w:rPr>
              <w:t>Use these as headers</w:t>
            </w:r>
          </w:p>
          <w:p w:rsidR="00627AF3" w:rsidRPr="00277F82" w:rsidRDefault="00627AF3" w:rsidP="00EE2C6F">
            <w:pPr>
              <w:autoSpaceDE w:val="0"/>
              <w:autoSpaceDN w:val="0"/>
              <w:adjustRightInd w:val="0"/>
              <w:rPr>
                <w:rFonts w:cs="Arial"/>
                <w:b/>
                <w:color w:val="000000"/>
                <w:sz w:val="24"/>
                <w:szCs w:val="24"/>
              </w:rPr>
            </w:pPr>
            <w:r w:rsidRPr="00277F82">
              <w:rPr>
                <w:rFonts w:cs="Arial"/>
                <w:color w:val="000000"/>
                <w:sz w:val="24"/>
                <w:szCs w:val="24"/>
              </w:rPr>
              <w:t xml:space="preserve">*Provide </w:t>
            </w:r>
            <w:r w:rsidRPr="00277F82">
              <w:rPr>
                <w:rFonts w:cs="Arial"/>
                <w:b/>
                <w:color w:val="000000"/>
                <w:sz w:val="24"/>
                <w:szCs w:val="24"/>
              </w:rPr>
              <w:t xml:space="preserve">Genetic, Environmental, </w:t>
            </w:r>
          </w:p>
          <w:p w:rsidR="00627AF3" w:rsidRPr="00277F82" w:rsidRDefault="00627AF3" w:rsidP="00EE2C6F">
            <w:pPr>
              <w:autoSpaceDE w:val="0"/>
              <w:autoSpaceDN w:val="0"/>
              <w:adjustRightInd w:val="0"/>
              <w:rPr>
                <w:rFonts w:cs="Arial"/>
                <w:color w:val="000000"/>
                <w:sz w:val="24"/>
                <w:szCs w:val="24"/>
              </w:rPr>
            </w:pPr>
            <w:r w:rsidRPr="00277F82">
              <w:rPr>
                <w:rFonts w:cs="Arial"/>
                <w:b/>
                <w:color w:val="000000"/>
                <w:sz w:val="24"/>
                <w:szCs w:val="24"/>
              </w:rPr>
              <w:t>Life style factors</w:t>
            </w:r>
            <w:r w:rsidRPr="00277F82">
              <w:rPr>
                <w:rFonts w:cs="Arial"/>
                <w:color w:val="000000"/>
                <w:sz w:val="24"/>
                <w:szCs w:val="24"/>
              </w:rPr>
              <w:t xml:space="preserve"> that impact the disease.</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 xml:space="preserve">Comment on </w:t>
            </w:r>
            <w:r w:rsidRPr="00277F82">
              <w:rPr>
                <w:rFonts w:cs="Arial"/>
                <w:b/>
                <w:color w:val="000000"/>
                <w:sz w:val="24"/>
                <w:szCs w:val="24"/>
              </w:rPr>
              <w:t>prevention, restoration, and modification measures</w:t>
            </w:r>
            <w:r w:rsidRPr="00277F82">
              <w:rPr>
                <w:rFonts w:cs="Arial"/>
                <w:color w:val="000000"/>
                <w:sz w:val="24"/>
                <w:szCs w:val="24"/>
              </w:rPr>
              <w:t xml:space="preserve"> that may be associated with the disease</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Use the bolded headers</w:t>
            </w:r>
          </w:p>
          <w:p w:rsidR="00627AF3" w:rsidRPr="00277F82" w:rsidRDefault="00627AF3" w:rsidP="00EE2C6F">
            <w:pPr>
              <w:autoSpaceDE w:val="0"/>
              <w:autoSpaceDN w:val="0"/>
              <w:adjustRightInd w:val="0"/>
              <w:rPr>
                <w:rFonts w:cs="Arial"/>
                <w:color w:val="000000"/>
                <w:sz w:val="24"/>
                <w:szCs w:val="24"/>
              </w:rPr>
            </w:pPr>
          </w:p>
        </w:tc>
        <w:tc>
          <w:tcPr>
            <w:tcW w:w="198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*Accurate description of pathophysiology</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Missing one component of lifestyle, genetics, or environment  factors that impact the disease</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Omits one prevention, restoration, or modification measures associated with the disease</w:t>
            </w:r>
          </w:p>
        </w:tc>
        <w:tc>
          <w:tcPr>
            <w:tcW w:w="189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*Inaccurate or incomplete description of physiology or pathology</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Missing two components of genetics, lifestyle or environment factors</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Omits two prevention, modification, and restoration measures</w:t>
            </w:r>
          </w:p>
        </w:tc>
        <w:tc>
          <w:tcPr>
            <w:tcW w:w="153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*Inaccurate or missing critical features of physiology and pathology</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Missing factors</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Missing measures</w:t>
            </w: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b/>
                <w:color w:val="7030A0"/>
                <w:sz w:val="24"/>
                <w:szCs w:val="24"/>
                <w:u w:val="single"/>
              </w:rPr>
            </w:pPr>
            <w:r w:rsidRPr="00277F82">
              <w:rPr>
                <w:rFonts w:cs="Arial"/>
                <w:b/>
                <w:color w:val="auto"/>
                <w:sz w:val="24"/>
                <w:szCs w:val="24"/>
                <w:u w:val="single"/>
              </w:rPr>
              <w:t>WEEK 2 DRAFT NOT SUBMITTED</w:t>
            </w:r>
          </w:p>
        </w:tc>
      </w:tr>
      <w:tr w:rsidR="00627AF3" w:rsidRPr="00277F82" w:rsidTr="007438B1">
        <w:tc>
          <w:tcPr>
            <w:tcW w:w="3150" w:type="dxa"/>
          </w:tcPr>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 xml:space="preserve">Analysis of Disease </w:t>
            </w: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Includes ALL of the following body systems:</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 xml:space="preserve">*Cells, Homeostasis, Renal System </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*Gas Exchange and Oxygenation</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*Motor Control, Behavior, Intellect, Neurological Homeostasis *Metabolic Processes of the *GI Tract &amp; *Liver and *Endocrine Systems</w:t>
            </w: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lastRenderedPageBreak/>
              <w:t>Due date: Saturday @2359</w:t>
            </w: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30%</w:t>
            </w:r>
          </w:p>
          <w:p w:rsidR="00627AF3" w:rsidRPr="00277F82" w:rsidRDefault="00627AF3" w:rsidP="00EE2C6F">
            <w:pPr>
              <w:autoSpaceDE w:val="0"/>
              <w:autoSpaceDN w:val="0"/>
              <w:adjustRightInd w:val="0"/>
              <w:rPr>
                <w:rFonts w:cs="Arial"/>
                <w:color w:val="000000"/>
                <w:sz w:val="24"/>
                <w:szCs w:val="24"/>
              </w:rPr>
            </w:pPr>
          </w:p>
        </w:tc>
        <w:tc>
          <w:tcPr>
            <w:tcW w:w="243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lastRenderedPageBreak/>
              <w:t>*Explanations and examples of the listed body systems in the “Analysis of Disease” using evidenced-based guidelines and/or research findings to illustrate how each body system is impacted by the disease process.</w:t>
            </w:r>
          </w:p>
        </w:tc>
        <w:tc>
          <w:tcPr>
            <w:tcW w:w="1980" w:type="dxa"/>
          </w:tcPr>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w:t>
            </w:r>
            <w:r w:rsidRPr="00277F82">
              <w:rPr>
                <w:rFonts w:cs="Arial"/>
                <w:color w:val="000000"/>
                <w:sz w:val="24"/>
                <w:szCs w:val="24"/>
              </w:rPr>
              <w:t xml:space="preserve"> Explanations and examples of four interactions with evidenced-based guidelines and/or research findings</w:t>
            </w:r>
          </w:p>
        </w:tc>
        <w:tc>
          <w:tcPr>
            <w:tcW w:w="1890" w:type="dxa"/>
          </w:tcPr>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w:t>
            </w:r>
            <w:r w:rsidRPr="00277F82">
              <w:rPr>
                <w:rFonts w:cs="Arial"/>
                <w:color w:val="000000"/>
                <w:sz w:val="24"/>
                <w:szCs w:val="24"/>
              </w:rPr>
              <w:t>Explanations and examples of three interactions with evidenced-based guidelines and/or research findings</w:t>
            </w:r>
          </w:p>
        </w:tc>
        <w:tc>
          <w:tcPr>
            <w:tcW w:w="153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*Explanation of one or two body systems and missing two or more accurate interactions</w:t>
            </w: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b/>
                <w:color w:val="7030A0"/>
                <w:sz w:val="24"/>
                <w:szCs w:val="24"/>
                <w:u w:val="single"/>
              </w:rPr>
            </w:pPr>
            <w:r w:rsidRPr="00277F82">
              <w:rPr>
                <w:rFonts w:cs="Arial"/>
                <w:b/>
                <w:color w:val="auto"/>
                <w:sz w:val="24"/>
                <w:szCs w:val="24"/>
                <w:u w:val="single"/>
              </w:rPr>
              <w:t>WEEK 3 DRAFT NOT SUBMITTED</w:t>
            </w:r>
          </w:p>
        </w:tc>
      </w:tr>
      <w:tr w:rsidR="00627AF3" w:rsidRPr="00277F82" w:rsidTr="007438B1">
        <w:tc>
          <w:tcPr>
            <w:tcW w:w="315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lastRenderedPageBreak/>
              <w:t>Summary and Reflections</w:t>
            </w: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r w:rsidRPr="00277F82">
              <w:rPr>
                <w:rFonts w:cs="Arial"/>
                <w:b/>
                <w:color w:val="auto"/>
                <w:sz w:val="24"/>
                <w:szCs w:val="24"/>
                <w:u w:val="single"/>
              </w:rPr>
              <w:t>NO DRAFT DUE</w:t>
            </w: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20%</w:t>
            </w:r>
          </w:p>
          <w:p w:rsidR="00627AF3" w:rsidRPr="00277F82" w:rsidRDefault="00627AF3" w:rsidP="00EE2C6F">
            <w:pPr>
              <w:autoSpaceDE w:val="0"/>
              <w:autoSpaceDN w:val="0"/>
              <w:adjustRightInd w:val="0"/>
              <w:rPr>
                <w:rFonts w:cs="Arial"/>
                <w:b/>
                <w:color w:val="FF0000"/>
                <w:sz w:val="24"/>
                <w:szCs w:val="24"/>
              </w:rPr>
            </w:pPr>
          </w:p>
          <w:p w:rsidR="00627AF3" w:rsidRPr="00277F82" w:rsidRDefault="00627AF3" w:rsidP="00EE2C6F">
            <w:pPr>
              <w:autoSpaceDE w:val="0"/>
              <w:autoSpaceDN w:val="0"/>
              <w:adjustRightInd w:val="0"/>
              <w:rPr>
                <w:rFonts w:cs="Arial"/>
                <w:b/>
                <w:color w:val="FF0000"/>
                <w:sz w:val="24"/>
                <w:szCs w:val="24"/>
              </w:rPr>
            </w:pPr>
          </w:p>
        </w:tc>
        <w:tc>
          <w:tcPr>
            <w:tcW w:w="243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*Clearly synthesizes information of the disease process through findings commented on within the paper</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 xml:space="preserve">*Demonstrates implications through at least </w:t>
            </w:r>
            <w:r w:rsidRPr="00277F82">
              <w:rPr>
                <w:rFonts w:cs="Arial"/>
                <w:b/>
                <w:color w:val="000000"/>
                <w:sz w:val="24"/>
                <w:szCs w:val="24"/>
              </w:rPr>
              <w:t xml:space="preserve">one personal and one professional </w:t>
            </w:r>
            <w:r w:rsidRPr="00277F82">
              <w:rPr>
                <w:rFonts w:cs="Arial"/>
                <w:color w:val="000000"/>
                <w:sz w:val="24"/>
                <w:szCs w:val="24"/>
              </w:rPr>
              <w:t>connection and reflection</w:t>
            </w:r>
          </w:p>
          <w:p w:rsidR="00627AF3" w:rsidRPr="00277F82" w:rsidRDefault="00627AF3" w:rsidP="00EE2C6F">
            <w:pPr>
              <w:autoSpaceDE w:val="0"/>
              <w:autoSpaceDN w:val="0"/>
              <w:adjustRightInd w:val="0"/>
              <w:rPr>
                <w:rFonts w:cs="Arial"/>
                <w:color w:val="000000"/>
                <w:sz w:val="24"/>
                <w:szCs w:val="24"/>
              </w:rPr>
            </w:pPr>
          </w:p>
        </w:tc>
        <w:tc>
          <w:tcPr>
            <w:tcW w:w="198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*Connects information and demonstrates one implication through one personal or professional connection</w:t>
            </w:r>
          </w:p>
        </w:tc>
        <w:tc>
          <w:tcPr>
            <w:tcW w:w="1890" w:type="dxa"/>
          </w:tcPr>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w:t>
            </w:r>
            <w:r w:rsidRPr="00277F82">
              <w:rPr>
                <w:rFonts w:cs="Arial"/>
                <w:color w:val="000000"/>
                <w:sz w:val="24"/>
                <w:szCs w:val="24"/>
              </w:rPr>
              <w:t>Summarizes information, but does not include personal or professional example</w:t>
            </w:r>
          </w:p>
        </w:tc>
        <w:tc>
          <w:tcPr>
            <w:tcW w:w="153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*Insufficient summary</w:t>
            </w: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color w:val="000000"/>
                <w:sz w:val="24"/>
                <w:szCs w:val="24"/>
              </w:rPr>
            </w:pPr>
          </w:p>
          <w:p w:rsidR="00627AF3" w:rsidRPr="00277F82" w:rsidRDefault="00627AF3" w:rsidP="00EE2C6F">
            <w:pPr>
              <w:autoSpaceDE w:val="0"/>
              <w:autoSpaceDN w:val="0"/>
              <w:adjustRightInd w:val="0"/>
              <w:rPr>
                <w:rFonts w:cs="Arial"/>
                <w:b/>
                <w:color w:val="7030A0"/>
                <w:sz w:val="24"/>
                <w:szCs w:val="24"/>
                <w:u w:val="single"/>
              </w:rPr>
            </w:pPr>
          </w:p>
        </w:tc>
      </w:tr>
      <w:tr w:rsidR="00627AF3" w:rsidRPr="00277F82" w:rsidTr="007438B1">
        <w:tc>
          <w:tcPr>
            <w:tcW w:w="3150" w:type="dxa"/>
          </w:tcPr>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Grammar/Spelling</w:t>
            </w: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5%</w:t>
            </w:r>
          </w:p>
        </w:tc>
        <w:tc>
          <w:tcPr>
            <w:tcW w:w="243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*No errors</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*Rare errors that do not impede readability</w:t>
            </w:r>
          </w:p>
          <w:p w:rsidR="00627AF3" w:rsidRPr="00277F82" w:rsidRDefault="00627AF3" w:rsidP="00EE2C6F">
            <w:pPr>
              <w:autoSpaceDE w:val="0"/>
              <w:autoSpaceDN w:val="0"/>
              <w:adjustRightInd w:val="0"/>
              <w:rPr>
                <w:rFonts w:cs="Arial"/>
                <w:color w:val="000000"/>
                <w:sz w:val="24"/>
                <w:szCs w:val="24"/>
              </w:rPr>
            </w:pPr>
          </w:p>
        </w:tc>
        <w:tc>
          <w:tcPr>
            <w:tcW w:w="198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*Minor errors that do not significantly impede readability</w:t>
            </w:r>
          </w:p>
        </w:tc>
        <w:tc>
          <w:tcPr>
            <w:tcW w:w="189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*Errors impede readability</w:t>
            </w:r>
          </w:p>
        </w:tc>
        <w:tc>
          <w:tcPr>
            <w:tcW w:w="153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*Errors significantly impede readability</w:t>
            </w:r>
          </w:p>
        </w:tc>
      </w:tr>
      <w:tr w:rsidR="00627AF3" w:rsidRPr="00277F82" w:rsidTr="007438B1">
        <w:tc>
          <w:tcPr>
            <w:tcW w:w="3150" w:type="dxa"/>
          </w:tcPr>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References/Citations</w:t>
            </w: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10%</w:t>
            </w:r>
          </w:p>
        </w:tc>
        <w:tc>
          <w:tcPr>
            <w:tcW w:w="243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*Use of accurate formats in  selected references and citations</w:t>
            </w:r>
          </w:p>
          <w:p w:rsidR="00627AF3" w:rsidRPr="00277F82" w:rsidRDefault="00627AF3" w:rsidP="00EE2C6F">
            <w:pPr>
              <w:autoSpaceDE w:val="0"/>
              <w:autoSpaceDN w:val="0"/>
              <w:adjustRightInd w:val="0"/>
              <w:rPr>
                <w:rFonts w:cs="Arial"/>
                <w:b/>
                <w:color w:val="000000"/>
                <w:sz w:val="24"/>
                <w:szCs w:val="24"/>
              </w:rPr>
            </w:pPr>
            <w:r w:rsidRPr="00277F82">
              <w:rPr>
                <w:rFonts w:cs="Arial"/>
                <w:color w:val="000000"/>
                <w:sz w:val="24"/>
                <w:szCs w:val="24"/>
              </w:rPr>
              <w:t>*</w:t>
            </w:r>
            <w:r w:rsidRPr="00277F82">
              <w:rPr>
                <w:rFonts w:cs="Arial"/>
                <w:b/>
                <w:color w:val="000000"/>
                <w:sz w:val="24"/>
                <w:szCs w:val="24"/>
              </w:rPr>
              <w:t>Use of five or more current and relevant sources</w:t>
            </w:r>
          </w:p>
          <w:p w:rsidR="00627AF3" w:rsidRPr="00277F82" w:rsidRDefault="00627AF3" w:rsidP="00EE2C6F">
            <w:pPr>
              <w:autoSpaceDE w:val="0"/>
              <w:autoSpaceDN w:val="0"/>
              <w:adjustRightInd w:val="0"/>
              <w:rPr>
                <w:rFonts w:cs="Arial"/>
                <w:color w:val="000000"/>
                <w:sz w:val="24"/>
                <w:szCs w:val="24"/>
              </w:rPr>
            </w:pPr>
          </w:p>
        </w:tc>
        <w:tc>
          <w:tcPr>
            <w:tcW w:w="198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*Use of accurate formats in selected references and citations for four relevant current and relative sources</w:t>
            </w:r>
          </w:p>
        </w:tc>
        <w:tc>
          <w:tcPr>
            <w:tcW w:w="189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*Minor errors in formats in selected references and citations</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*Or fewer than four current sources</w:t>
            </w:r>
          </w:p>
        </w:tc>
        <w:tc>
          <w:tcPr>
            <w:tcW w:w="1530" w:type="dxa"/>
          </w:tcPr>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*Significant errors in formats of selected references and citations</w:t>
            </w:r>
          </w:p>
          <w:p w:rsidR="00627AF3" w:rsidRPr="00277F82" w:rsidRDefault="00627AF3" w:rsidP="00EE2C6F">
            <w:pPr>
              <w:autoSpaceDE w:val="0"/>
              <w:autoSpaceDN w:val="0"/>
              <w:adjustRightInd w:val="0"/>
              <w:rPr>
                <w:rFonts w:cs="Arial"/>
                <w:color w:val="000000"/>
                <w:sz w:val="24"/>
                <w:szCs w:val="24"/>
              </w:rPr>
            </w:pPr>
            <w:r w:rsidRPr="00277F82">
              <w:rPr>
                <w:rFonts w:cs="Arial"/>
                <w:color w:val="000000"/>
                <w:sz w:val="24"/>
                <w:szCs w:val="24"/>
              </w:rPr>
              <w:t>*Or fewer than three current sources</w:t>
            </w:r>
          </w:p>
          <w:p w:rsidR="00627AF3" w:rsidRPr="00277F82" w:rsidRDefault="00627AF3" w:rsidP="00EE2C6F">
            <w:pPr>
              <w:autoSpaceDE w:val="0"/>
              <w:autoSpaceDN w:val="0"/>
              <w:adjustRightInd w:val="0"/>
              <w:rPr>
                <w:rFonts w:cs="Arial"/>
                <w:b/>
                <w:color w:val="000000"/>
                <w:sz w:val="24"/>
                <w:szCs w:val="24"/>
              </w:rPr>
            </w:pPr>
          </w:p>
        </w:tc>
      </w:tr>
      <w:tr w:rsidR="00627AF3" w:rsidRPr="00277F82" w:rsidTr="007438B1">
        <w:tc>
          <w:tcPr>
            <w:tcW w:w="3150" w:type="dxa"/>
          </w:tcPr>
          <w:p w:rsidR="00627AF3" w:rsidRPr="00277F82" w:rsidRDefault="00627AF3" w:rsidP="00EE2C6F">
            <w:pPr>
              <w:autoSpaceDE w:val="0"/>
              <w:autoSpaceDN w:val="0"/>
              <w:adjustRightInd w:val="0"/>
              <w:rPr>
                <w:rFonts w:cs="Arial"/>
                <w:b/>
                <w:color w:val="000000"/>
                <w:sz w:val="24"/>
                <w:szCs w:val="24"/>
              </w:rPr>
            </w:pPr>
            <w:r w:rsidRPr="00277F82">
              <w:rPr>
                <w:rFonts w:cs="Arial"/>
                <w:b/>
                <w:color w:val="000000"/>
                <w:sz w:val="24"/>
                <w:szCs w:val="24"/>
              </w:rPr>
              <w:t xml:space="preserve">Total Points: </w:t>
            </w:r>
            <w:r w:rsidRPr="00277F82">
              <w:rPr>
                <w:rFonts w:cs="Arial"/>
                <w:color w:val="000000"/>
                <w:sz w:val="24"/>
                <w:szCs w:val="24"/>
              </w:rPr>
              <w:t>100%</w:t>
            </w:r>
          </w:p>
          <w:p w:rsidR="00627AF3" w:rsidRPr="00277F82" w:rsidRDefault="00627AF3" w:rsidP="00EE2C6F">
            <w:pPr>
              <w:autoSpaceDE w:val="0"/>
              <w:autoSpaceDN w:val="0"/>
              <w:adjustRightInd w:val="0"/>
              <w:rPr>
                <w:rFonts w:cs="Arial"/>
                <w:color w:val="4F81BD" w:themeColor="accent1"/>
                <w:sz w:val="24"/>
                <w:szCs w:val="24"/>
              </w:rPr>
            </w:pPr>
            <w:r w:rsidRPr="00277F82">
              <w:rPr>
                <w:rFonts w:cs="Arial"/>
                <w:color w:val="auto"/>
                <w:sz w:val="24"/>
                <w:szCs w:val="24"/>
              </w:rPr>
              <w:t>Due date: Thursday, Week 5, @ 2359</w:t>
            </w:r>
          </w:p>
        </w:tc>
        <w:tc>
          <w:tcPr>
            <w:tcW w:w="2430" w:type="dxa"/>
            <w:tcBorders>
              <w:bottom w:val="single" w:sz="4" w:space="0" w:color="auto"/>
            </w:tcBorders>
          </w:tcPr>
          <w:p w:rsidR="00627AF3" w:rsidRPr="00277F82" w:rsidRDefault="00627AF3" w:rsidP="00EE2C6F">
            <w:pPr>
              <w:autoSpaceDE w:val="0"/>
              <w:autoSpaceDN w:val="0"/>
              <w:adjustRightInd w:val="0"/>
              <w:rPr>
                <w:rFonts w:cs="Arial"/>
                <w:b/>
                <w:color w:val="000000"/>
                <w:sz w:val="24"/>
                <w:szCs w:val="24"/>
              </w:rPr>
            </w:pPr>
          </w:p>
        </w:tc>
        <w:tc>
          <w:tcPr>
            <w:tcW w:w="1980" w:type="dxa"/>
          </w:tcPr>
          <w:p w:rsidR="00627AF3" w:rsidRPr="00277F82" w:rsidRDefault="00627AF3" w:rsidP="00EE2C6F">
            <w:pPr>
              <w:autoSpaceDE w:val="0"/>
              <w:autoSpaceDN w:val="0"/>
              <w:adjustRightInd w:val="0"/>
              <w:rPr>
                <w:rFonts w:cs="Arial"/>
                <w:b/>
                <w:color w:val="000000"/>
                <w:sz w:val="24"/>
                <w:szCs w:val="24"/>
              </w:rPr>
            </w:pPr>
          </w:p>
        </w:tc>
        <w:tc>
          <w:tcPr>
            <w:tcW w:w="1890" w:type="dxa"/>
          </w:tcPr>
          <w:p w:rsidR="00627AF3" w:rsidRPr="00277F82" w:rsidRDefault="00627AF3" w:rsidP="00EE2C6F">
            <w:pPr>
              <w:autoSpaceDE w:val="0"/>
              <w:autoSpaceDN w:val="0"/>
              <w:adjustRightInd w:val="0"/>
              <w:rPr>
                <w:rFonts w:cs="Arial"/>
                <w:b/>
                <w:color w:val="000000"/>
                <w:sz w:val="24"/>
                <w:szCs w:val="24"/>
              </w:rPr>
            </w:pPr>
          </w:p>
        </w:tc>
        <w:tc>
          <w:tcPr>
            <w:tcW w:w="1530" w:type="dxa"/>
          </w:tcPr>
          <w:p w:rsidR="00627AF3" w:rsidRPr="00277F82" w:rsidRDefault="00627AF3" w:rsidP="00EE2C6F">
            <w:pPr>
              <w:autoSpaceDE w:val="0"/>
              <w:autoSpaceDN w:val="0"/>
              <w:adjustRightInd w:val="0"/>
              <w:rPr>
                <w:rFonts w:cs="Arial"/>
                <w:b/>
                <w:color w:val="000000"/>
                <w:sz w:val="24"/>
                <w:szCs w:val="24"/>
              </w:rPr>
            </w:pPr>
          </w:p>
          <w:p w:rsidR="00627AF3" w:rsidRPr="00277F82" w:rsidRDefault="00627AF3" w:rsidP="00EE2C6F">
            <w:pPr>
              <w:autoSpaceDE w:val="0"/>
              <w:autoSpaceDN w:val="0"/>
              <w:adjustRightInd w:val="0"/>
              <w:rPr>
                <w:rFonts w:cs="Arial"/>
                <w:b/>
                <w:color w:val="000000"/>
                <w:sz w:val="24"/>
                <w:szCs w:val="24"/>
              </w:rPr>
            </w:pPr>
          </w:p>
        </w:tc>
      </w:tr>
    </w:tbl>
    <w:p w:rsidR="00627AF3" w:rsidRPr="00277F82" w:rsidRDefault="00752B98" w:rsidP="00627AF3">
      <w:pPr>
        <w:tabs>
          <w:tab w:val="left" w:pos="2796"/>
        </w:tabs>
        <w:rPr>
          <w:rFonts w:cs="Arial"/>
          <w:sz w:val="24"/>
          <w:szCs w:val="24"/>
        </w:rPr>
      </w:pPr>
      <w:r>
        <w:rPr>
          <w:rFonts w:cs="Arial"/>
          <w:sz w:val="24"/>
          <w:szCs w:val="24"/>
        </w:rPr>
        <w:t>Reviewed 5/5</w:t>
      </w:r>
      <w:r w:rsidR="00627AF3" w:rsidRPr="00277F82">
        <w:rPr>
          <w:rFonts w:cs="Arial"/>
          <w:sz w:val="24"/>
          <w:szCs w:val="24"/>
        </w:rPr>
        <w:t>/16</w:t>
      </w:r>
    </w:p>
    <w:p w:rsidR="00F22556" w:rsidRPr="00752B98" w:rsidRDefault="00F22556" w:rsidP="00752B98">
      <w:pPr>
        <w:rPr>
          <w:rFonts w:cs="Arial"/>
          <w:sz w:val="24"/>
          <w:szCs w:val="24"/>
        </w:rPr>
      </w:pPr>
      <w:bookmarkStart w:id="0" w:name="_GoBack"/>
      <w:bookmarkEnd w:id="0"/>
    </w:p>
    <w:sectPr w:rsidR="00F22556" w:rsidRPr="00752B98" w:rsidSect="00EE2C6F">
      <w:headerReference w:type="defaul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C25" w:rsidRDefault="00891C25" w:rsidP="00CD0373">
      <w:pPr>
        <w:spacing w:after="0" w:line="240" w:lineRule="auto"/>
      </w:pPr>
      <w:r>
        <w:separator/>
      </w:r>
    </w:p>
  </w:endnote>
  <w:endnote w:type="continuationSeparator" w:id="0">
    <w:p w:rsidR="00891C25" w:rsidRDefault="00891C25" w:rsidP="00CD0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C25" w:rsidRDefault="00891C25" w:rsidP="00CD0373">
      <w:pPr>
        <w:spacing w:after="0" w:line="240" w:lineRule="auto"/>
      </w:pPr>
      <w:r>
        <w:separator/>
      </w:r>
    </w:p>
  </w:footnote>
  <w:footnote w:type="continuationSeparator" w:id="0">
    <w:p w:rsidR="00891C25" w:rsidRDefault="00891C25" w:rsidP="00CD0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Title"/>
      <w:id w:val="77738743"/>
      <w:placeholder>
        <w:docPart w:val="BAAFFB7497F2401980329404E8933037"/>
      </w:placeholder>
      <w:dataBinding w:prefixMappings="xmlns:ns0='http://schemas.openxmlformats.org/package/2006/metadata/core-properties' xmlns:ns1='http://purl.org/dc/elements/1.1/'" w:xpath="/ns0:coreProperties[1]/ns1:title[1]" w:storeItemID="{6C3C8BC8-F283-45AE-878A-BAB7291924A1}"/>
      <w:text/>
    </w:sdtPr>
    <w:sdtContent>
      <w:p w:rsidR="00EE2C6F" w:rsidRDefault="00EE2C6F" w:rsidP="00EE2C6F">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sz w:val="20"/>
            <w:szCs w:val="20"/>
          </w:rPr>
          <w:t>N</w:t>
        </w:r>
        <w:r w:rsidRPr="00EE2C6F">
          <w:rPr>
            <w:rFonts w:asciiTheme="majorHAnsi" w:eastAsiaTheme="majorEastAsia" w:hAnsiTheme="majorHAnsi" w:cstheme="majorBidi"/>
            <w:sz w:val="20"/>
            <w:szCs w:val="20"/>
          </w:rPr>
          <w:t>5318 Advanced Pathophysiology 5/5/2016</w:t>
        </w:r>
      </w:p>
    </w:sdtContent>
  </w:sdt>
  <w:p w:rsidR="00EE2C6F" w:rsidRDefault="00EE2C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3E13"/>
    <w:multiLevelType w:val="hybridMultilevel"/>
    <w:tmpl w:val="39D86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00144"/>
    <w:multiLevelType w:val="multilevel"/>
    <w:tmpl w:val="8956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9732B"/>
    <w:multiLevelType w:val="hybridMultilevel"/>
    <w:tmpl w:val="004488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47BAF"/>
    <w:multiLevelType w:val="hybridMultilevel"/>
    <w:tmpl w:val="7C08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666CA"/>
    <w:multiLevelType w:val="multilevel"/>
    <w:tmpl w:val="5B22C3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D00A80"/>
    <w:multiLevelType w:val="hybridMultilevel"/>
    <w:tmpl w:val="F6B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634CCA"/>
    <w:multiLevelType w:val="multilevel"/>
    <w:tmpl w:val="31445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93460E"/>
    <w:multiLevelType w:val="hybridMultilevel"/>
    <w:tmpl w:val="A334731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874E1"/>
    <w:multiLevelType w:val="hybridMultilevel"/>
    <w:tmpl w:val="15AE1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D6136A"/>
    <w:multiLevelType w:val="hybridMultilevel"/>
    <w:tmpl w:val="9486736C"/>
    <w:lvl w:ilvl="0" w:tplc="9306D26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D15E3"/>
    <w:multiLevelType w:val="multilevel"/>
    <w:tmpl w:val="CF1CE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4262BA0"/>
    <w:multiLevelType w:val="hybridMultilevel"/>
    <w:tmpl w:val="15AE1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826DC"/>
    <w:multiLevelType w:val="multilevel"/>
    <w:tmpl w:val="088C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9966AA"/>
    <w:multiLevelType w:val="multilevel"/>
    <w:tmpl w:val="99027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7A2887"/>
    <w:multiLevelType w:val="hybridMultilevel"/>
    <w:tmpl w:val="0E36A4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72A5228"/>
    <w:multiLevelType w:val="multilevel"/>
    <w:tmpl w:val="2E66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741129"/>
    <w:multiLevelType w:val="hybridMultilevel"/>
    <w:tmpl w:val="8512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330D23"/>
    <w:multiLevelType w:val="hybridMultilevel"/>
    <w:tmpl w:val="666E13F0"/>
    <w:lvl w:ilvl="0" w:tplc="64DEFFC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7"/>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4"/>
  </w:num>
  <w:num w:numId="5">
    <w:abstractNumId w:val="1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16"/>
  </w:num>
  <w:num w:numId="7">
    <w:abstractNumId w:val="13"/>
  </w:num>
  <w:num w:numId="8">
    <w:abstractNumId w:val="17"/>
  </w:num>
  <w:num w:numId="9">
    <w:abstractNumId w:val="8"/>
  </w:num>
  <w:num w:numId="10">
    <w:abstractNumId w:val="3"/>
  </w:num>
  <w:num w:numId="11">
    <w:abstractNumId w:val="6"/>
  </w:num>
  <w:num w:numId="12">
    <w:abstractNumId w:val="18"/>
  </w:num>
  <w:num w:numId="13">
    <w:abstractNumId w:val="9"/>
  </w:num>
  <w:num w:numId="14">
    <w:abstractNumId w:val="5"/>
  </w:num>
  <w:num w:numId="15">
    <w:abstractNumId w:val="1"/>
  </w:num>
  <w:num w:numId="16">
    <w:abstractNumId w:val="4"/>
  </w:num>
  <w:num w:numId="17">
    <w:abstractNumId w:val="11"/>
  </w:num>
  <w:num w:numId="18">
    <w:abstractNumId w:val="15"/>
  </w:num>
  <w:num w:numId="19">
    <w:abstractNumId w:val="2"/>
  </w:num>
  <w:num w:numId="20">
    <w:abstractNumId w:val="1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627AF3"/>
    <w:rsid w:val="00062C94"/>
    <w:rsid w:val="0024165A"/>
    <w:rsid w:val="00277F82"/>
    <w:rsid w:val="002D4772"/>
    <w:rsid w:val="003F7AB9"/>
    <w:rsid w:val="00453A63"/>
    <w:rsid w:val="00474780"/>
    <w:rsid w:val="004969A7"/>
    <w:rsid w:val="004D38F8"/>
    <w:rsid w:val="00627AF3"/>
    <w:rsid w:val="00642B6C"/>
    <w:rsid w:val="007438B1"/>
    <w:rsid w:val="00743EB9"/>
    <w:rsid w:val="00752B98"/>
    <w:rsid w:val="00770F77"/>
    <w:rsid w:val="00891C25"/>
    <w:rsid w:val="00892E27"/>
    <w:rsid w:val="00977D20"/>
    <w:rsid w:val="00A46FD8"/>
    <w:rsid w:val="00B514DC"/>
    <w:rsid w:val="00CD0373"/>
    <w:rsid w:val="00DD0A65"/>
    <w:rsid w:val="00EB0823"/>
    <w:rsid w:val="00EE2C6F"/>
    <w:rsid w:val="00F22556"/>
    <w:rsid w:val="00FD4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3"/>
    <w:rPr>
      <w:rFonts w:ascii="Arial" w:hAnsi="Arial" w:cs="Times New Roman"/>
      <w:color w:val="4444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627AF3"/>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basedOn w:val="DefaultParagraphFont"/>
    <w:rsid w:val="00627AF3"/>
  </w:style>
  <w:style w:type="character" w:customStyle="1" w:styleId="apple-converted-space">
    <w:name w:val="apple-converted-space"/>
    <w:basedOn w:val="DefaultParagraphFont"/>
    <w:rsid w:val="00627AF3"/>
  </w:style>
  <w:style w:type="character" w:customStyle="1" w:styleId="hyperlinkchar">
    <w:name w:val="hyperlink__char"/>
    <w:basedOn w:val="DefaultParagraphFont"/>
    <w:rsid w:val="00627AF3"/>
  </w:style>
  <w:style w:type="character" w:customStyle="1" w:styleId="normal00200028web0029char">
    <w:name w:val="normal_0020_0028web_0029__char"/>
    <w:basedOn w:val="DefaultParagraphFont"/>
    <w:rsid w:val="00627AF3"/>
  </w:style>
  <w:style w:type="paragraph" w:styleId="NormalWeb">
    <w:name w:val="Normal (Web)"/>
    <w:basedOn w:val="Normal"/>
    <w:unhideWhenUsed/>
    <w:rsid w:val="00627AF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627AF3"/>
    <w:rPr>
      <w:color w:val="0000FF" w:themeColor="hyperlink"/>
      <w:u w:val="single"/>
    </w:rPr>
  </w:style>
  <w:style w:type="character" w:styleId="Strong">
    <w:name w:val="Strong"/>
    <w:basedOn w:val="DefaultParagraphFont"/>
    <w:qFormat/>
    <w:rsid w:val="00627AF3"/>
    <w:rPr>
      <w:b/>
      <w:bCs/>
    </w:rPr>
  </w:style>
  <w:style w:type="paragraph" w:customStyle="1" w:styleId="s3">
    <w:name w:val="s3"/>
    <w:basedOn w:val="Normal"/>
    <w:rsid w:val="00627AF3"/>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s9">
    <w:name w:val="s9"/>
    <w:basedOn w:val="DefaultParagraphFont"/>
    <w:rsid w:val="00627AF3"/>
  </w:style>
  <w:style w:type="paragraph" w:styleId="Title">
    <w:name w:val="Title"/>
    <w:basedOn w:val="Normal"/>
    <w:link w:val="TitleChar"/>
    <w:qFormat/>
    <w:rsid w:val="00627AF3"/>
    <w:pPr>
      <w:spacing w:after="0" w:line="240" w:lineRule="auto"/>
      <w:jc w:val="center"/>
    </w:pPr>
    <w:rPr>
      <w:rFonts w:ascii="Times New Roman" w:eastAsia="Times New Roman" w:hAnsi="Times New Roman"/>
      <w:b/>
      <w:bCs/>
      <w:color w:val="auto"/>
      <w:sz w:val="24"/>
      <w:szCs w:val="24"/>
    </w:rPr>
  </w:style>
  <w:style w:type="character" w:customStyle="1" w:styleId="TitleChar">
    <w:name w:val="Title Char"/>
    <w:basedOn w:val="DefaultParagraphFont"/>
    <w:link w:val="Title"/>
    <w:rsid w:val="00627AF3"/>
    <w:rPr>
      <w:rFonts w:ascii="Times New Roman" w:eastAsia="Times New Roman" w:hAnsi="Times New Roman" w:cs="Times New Roman"/>
      <w:b/>
      <w:bCs/>
      <w:sz w:val="24"/>
      <w:szCs w:val="24"/>
    </w:rPr>
  </w:style>
  <w:style w:type="paragraph" w:styleId="ListParagraph">
    <w:name w:val="List Paragraph"/>
    <w:basedOn w:val="Normal"/>
    <w:uiPriority w:val="34"/>
    <w:qFormat/>
    <w:rsid w:val="00627AF3"/>
    <w:pPr>
      <w:spacing w:after="0" w:line="240" w:lineRule="auto"/>
      <w:ind w:left="720"/>
      <w:contextualSpacing/>
    </w:pPr>
    <w:rPr>
      <w:rFonts w:ascii="Calibri" w:eastAsia="SimSun" w:hAnsi="Calibri"/>
      <w:color w:val="auto"/>
      <w:lang w:eastAsia="zh-CN"/>
    </w:rPr>
  </w:style>
  <w:style w:type="table" w:styleId="TableGrid">
    <w:name w:val="Table Grid"/>
    <w:basedOn w:val="TableNormal"/>
    <w:uiPriority w:val="59"/>
    <w:rsid w:val="00627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627AF3"/>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Default">
    <w:name w:val="Default"/>
    <w:rsid w:val="00627AF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aincontentstyle">
    <w:name w:val="maincontentstyle"/>
    <w:basedOn w:val="Normal"/>
    <w:rsid w:val="00627AF3"/>
    <w:pPr>
      <w:spacing w:before="100" w:beforeAutospacing="1" w:after="100" w:afterAutospacing="1" w:line="240" w:lineRule="auto"/>
    </w:pPr>
    <w:rPr>
      <w:rFonts w:ascii="Times New Roman" w:eastAsia="Times New Roman" w:hAnsi="Times New Roman"/>
      <w:color w:val="auto"/>
      <w:sz w:val="24"/>
      <w:szCs w:val="24"/>
    </w:rPr>
  </w:style>
  <w:style w:type="paragraph" w:styleId="BodyText">
    <w:name w:val="Body Text"/>
    <w:basedOn w:val="Normal"/>
    <w:link w:val="BodyTextChar"/>
    <w:semiHidden/>
    <w:rsid w:val="00627AF3"/>
    <w:pPr>
      <w:tabs>
        <w:tab w:val="left" w:pos="-1080"/>
      </w:tabs>
      <w:spacing w:after="0" w:line="240" w:lineRule="auto"/>
      <w:ind w:right="-576"/>
    </w:pPr>
    <w:rPr>
      <w:rFonts w:ascii="Times New Roman" w:eastAsia="Times New Roman" w:hAnsi="Times New Roman"/>
      <w:color w:val="auto"/>
      <w:sz w:val="24"/>
      <w:szCs w:val="24"/>
    </w:rPr>
  </w:style>
  <w:style w:type="character" w:customStyle="1" w:styleId="BodyTextChar">
    <w:name w:val="Body Text Char"/>
    <w:basedOn w:val="DefaultParagraphFont"/>
    <w:link w:val="BodyText"/>
    <w:semiHidden/>
    <w:rsid w:val="00627AF3"/>
    <w:rPr>
      <w:rFonts w:ascii="Times New Roman" w:eastAsia="Times New Roman" w:hAnsi="Times New Roman" w:cs="Times New Roman"/>
      <w:sz w:val="24"/>
      <w:szCs w:val="24"/>
    </w:rPr>
  </w:style>
  <w:style w:type="paragraph" w:styleId="Subtitle">
    <w:name w:val="Subtitle"/>
    <w:basedOn w:val="Normal"/>
    <w:link w:val="SubtitleChar"/>
    <w:uiPriority w:val="11"/>
    <w:qFormat/>
    <w:rsid w:val="00627AF3"/>
    <w:pPr>
      <w:tabs>
        <w:tab w:val="left" w:pos="1800"/>
      </w:tabs>
      <w:spacing w:after="0" w:line="240" w:lineRule="auto"/>
      <w:jc w:val="center"/>
    </w:pPr>
    <w:rPr>
      <w:rFonts w:ascii="Times New Roman" w:eastAsia="Times New Roman" w:hAnsi="Times New Roman"/>
      <w:b/>
      <w:bCs/>
      <w:color w:val="000000"/>
      <w:sz w:val="24"/>
      <w:szCs w:val="24"/>
      <w:u w:val="single"/>
    </w:rPr>
  </w:style>
  <w:style w:type="character" w:customStyle="1" w:styleId="SubtitleChar">
    <w:name w:val="Subtitle Char"/>
    <w:basedOn w:val="DefaultParagraphFont"/>
    <w:link w:val="Subtitle"/>
    <w:uiPriority w:val="11"/>
    <w:rsid w:val="00627AF3"/>
    <w:rPr>
      <w:rFonts w:ascii="Times New Roman" w:eastAsia="Times New Roman" w:hAnsi="Times New Roman" w:cs="Times New Roman"/>
      <w:b/>
      <w:bCs/>
      <w:color w:val="000000"/>
      <w:sz w:val="24"/>
      <w:szCs w:val="24"/>
      <w:u w:val="single"/>
    </w:rPr>
  </w:style>
  <w:style w:type="paragraph" w:customStyle="1" w:styleId="normal00200028web0029">
    <w:name w:val="normal_0020_0028web_0029"/>
    <w:basedOn w:val="Normal"/>
    <w:rsid w:val="00627AF3"/>
    <w:pPr>
      <w:spacing w:before="100" w:beforeAutospacing="1" w:after="100" w:afterAutospacing="1" w:line="240" w:lineRule="auto"/>
    </w:pPr>
    <w:rPr>
      <w:rFonts w:ascii="Times New Roman" w:eastAsia="Times New Roman" w:hAnsi="Times New Roman"/>
      <w:sz w:val="24"/>
      <w:szCs w:val="24"/>
    </w:rPr>
  </w:style>
  <w:style w:type="paragraph" w:customStyle="1" w:styleId="xmsoplaintext">
    <w:name w:val="x_msoplaintext"/>
    <w:basedOn w:val="Normal"/>
    <w:rsid w:val="00627AF3"/>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msolistparagraph">
    <w:name w:val="x_msolistparagraph"/>
    <w:basedOn w:val="Normal"/>
    <w:rsid w:val="00627AF3"/>
    <w:pPr>
      <w:spacing w:before="100" w:beforeAutospacing="1" w:after="100" w:afterAutospacing="1" w:line="240" w:lineRule="auto"/>
    </w:pPr>
    <w:rPr>
      <w:rFonts w:ascii="Times New Roman" w:eastAsia="Times New Roman" w:hAnsi="Times New Roman"/>
      <w:color w:val="auto"/>
      <w:sz w:val="24"/>
      <w:szCs w:val="24"/>
    </w:rPr>
  </w:style>
  <w:style w:type="paragraph" w:styleId="Header">
    <w:name w:val="header"/>
    <w:basedOn w:val="Normal"/>
    <w:link w:val="HeaderChar"/>
    <w:uiPriority w:val="99"/>
    <w:unhideWhenUsed/>
    <w:rsid w:val="00627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AF3"/>
    <w:rPr>
      <w:rFonts w:ascii="Arial" w:hAnsi="Arial" w:cs="Times New Roman"/>
      <w:color w:val="444444"/>
    </w:rPr>
  </w:style>
  <w:style w:type="paragraph" w:styleId="Footer">
    <w:name w:val="footer"/>
    <w:basedOn w:val="Normal"/>
    <w:link w:val="FooterChar"/>
    <w:uiPriority w:val="99"/>
    <w:unhideWhenUsed/>
    <w:rsid w:val="00627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AF3"/>
    <w:rPr>
      <w:rFonts w:ascii="Arial" w:hAnsi="Arial" w:cs="Times New Roman"/>
      <w:color w:val="444444"/>
    </w:rPr>
  </w:style>
  <w:style w:type="character" w:styleId="FollowedHyperlink">
    <w:name w:val="FollowedHyperlink"/>
    <w:basedOn w:val="DefaultParagraphFont"/>
    <w:uiPriority w:val="99"/>
    <w:semiHidden/>
    <w:unhideWhenUsed/>
    <w:rsid w:val="00627AF3"/>
    <w:rPr>
      <w:color w:val="800080" w:themeColor="followedHyperlink"/>
      <w:u w:val="single"/>
    </w:rPr>
  </w:style>
  <w:style w:type="paragraph" w:styleId="BalloonText">
    <w:name w:val="Balloon Text"/>
    <w:basedOn w:val="Normal"/>
    <w:link w:val="BalloonTextChar"/>
    <w:uiPriority w:val="99"/>
    <w:semiHidden/>
    <w:unhideWhenUsed/>
    <w:rsid w:val="00627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AF3"/>
    <w:rPr>
      <w:rFonts w:ascii="Tahoma" w:hAnsi="Tahoma" w:cs="Tahoma"/>
      <w:color w:val="444444"/>
      <w:sz w:val="16"/>
      <w:szCs w:val="16"/>
    </w:rPr>
  </w:style>
  <w:style w:type="paragraph" w:styleId="NoSpacing">
    <w:name w:val="No Spacing"/>
    <w:uiPriority w:val="1"/>
    <w:qFormat/>
    <w:rsid w:val="00627A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ta@bkstr.com" TargetMode="External"/><Relationship Id="rId18" Type="http://schemas.openxmlformats.org/officeDocument/2006/relationships/hyperlink" Target="https://owa.uta.edu/owa/francesp@exchange.uta.edu/redir.aspx?C=-BtUkHCDJkyEYwlzkCHa8hpNxcLQJtBIloOyvy0zEUfyat6ALEPYG_sc9fT1WPe93u5q9SpH3LU.&amp;URL=http%3a%2f%2fwww.uta.edu%2fgradcatalog%2f2012%2fgeneral%2fregulations%2f%23grades" TargetMode="External"/><Relationship Id="rId26" Type="http://schemas.openxmlformats.org/officeDocument/2006/relationships/hyperlink" Target="https://owa.uta.edu/owa/francesp@exchange.uta.edu/redir.aspx?C=-BtUkHCDJkyEYwlzkCHa8hpNxcLQJtBIloOyvy0zEUfyat6ALEPYG_sc9fT1WPe93u5q9SpH3LU.&amp;URL=http%3a%2f%2fwww.uta.edu%2foit%2fcs%2femail%2fmavmail.ph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uta.edu/uta/acadcal" TargetMode="External"/><Relationship Id="rId34" Type="http://schemas.openxmlformats.org/officeDocument/2006/relationships/hyperlink" Target="http://libguides.uta.edu/nursing" TargetMode="External"/><Relationship Id="rId7" Type="http://schemas.openxmlformats.org/officeDocument/2006/relationships/footnotes" Target="footnotes.xml"/><Relationship Id="rId12" Type="http://schemas.openxmlformats.org/officeDocument/2006/relationships/hyperlink" Target="https://www.uta.edu/profiles/linda-grande" TargetMode="External"/><Relationship Id="rId17" Type="http://schemas.openxmlformats.org/officeDocument/2006/relationships/hyperlink" Target="https://elearn.uta.edu" TargetMode="External"/><Relationship Id="rId25" Type="http://schemas.openxmlformats.org/officeDocument/2006/relationships/hyperlink" Target="https://owa.uta.edu/owa/francesp@exchange.uta.edu/redir.aspx?C=-BtUkHCDJkyEYwlzkCHa8hpNxcLQJtBIloOyvy0zEUfyat6ALEPYG_sc9fT1WPe93u5q9SpH3LU.&amp;URL=http%3a%2f%2fwww.uta.edu%2fresources" TargetMode="External"/><Relationship Id="rId33" Type="http://schemas.openxmlformats.org/officeDocument/2006/relationships/hyperlink" Target="mailto:peace@uta.edu"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owl.english.purdue.edu/owl/resource/614/03/" TargetMode="External"/><Relationship Id="rId20" Type="http://schemas.openxmlformats.org/officeDocument/2006/relationships/hyperlink" Target="https://owa.uta.edu/owa/francesp@exchange.uta.edu/redir.aspx?C=Eq-vOTBi-E28Ae0qSO9DPuskuv1mhNFIprmhnaG-NtSbOXKAtSbAIFtjjGCmfufayyk3-4STfdM.&amp;URL=http%3a%2f%2facademicpartnerships.uta.edu%2ftuition%2f" TargetMode="External"/><Relationship Id="rId29" Type="http://schemas.openxmlformats.org/officeDocument/2006/relationships/hyperlink" Target="http://www.uta.edu/nursing/scholarship_list.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earn.uta.edu" TargetMode="External"/><Relationship Id="rId24" Type="http://schemas.openxmlformats.org/officeDocument/2006/relationships/hyperlink" Target="https://owa.uta.edu/owa/francesp@exchange.uta.edu/redir.aspx?C=-BtUkHCDJkyEYwlzkCHa8hpNxcLQJtBIloOyvy0zEUfyat6ALEPYG_sc9fT1WPe93u5q9SpH3LU.&amp;URL=mailto%3aresources%40uta.edu" TargetMode="External"/><Relationship Id="rId32" Type="http://schemas.openxmlformats.org/officeDocument/2006/relationships/hyperlink" Target="mailto:chamberl@uta.ed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wa.uta.edu/owa/francesp@exchange.uta.edu/redir.aspx?C=-BtUkHCDJkyEYwlzkCHa8hpNxcLQJtBIloOyvy0zEUfyat6ALEPYG_sc9fT1WPe93u5q9SpH3LU.&amp;URL=http%3a%2f%2fwww.uta.edu%2foit%2fcs%2femail%2fmavmail.php" TargetMode="External"/><Relationship Id="rId23" Type="http://schemas.openxmlformats.org/officeDocument/2006/relationships/hyperlink" Target="http://library.uta.edu/tutorials/Plagiarism" TargetMode="External"/><Relationship Id="rId28" Type="http://schemas.openxmlformats.org/officeDocument/2006/relationships/hyperlink" Target="http://www.uta.edu/nursing/handbook/toc.php" TargetMode="External"/><Relationship Id="rId36" Type="http://schemas.openxmlformats.org/officeDocument/2006/relationships/header" Target="header1.xml"/><Relationship Id="rId10" Type="http://schemas.openxmlformats.org/officeDocument/2006/relationships/hyperlink" Target="mailto:grande@uta.edu" TargetMode="External"/><Relationship Id="rId19" Type="http://schemas.openxmlformats.org/officeDocument/2006/relationships/hyperlink" Target="https://owa.uta.edu/owa/francesp@exchange.uta.edu/redir.aspx?C=Eq-vOTBi-E28Ae0qSO9DPuskuv1mhNFIprmhnaG-NtSbOXKAtSbAIFtjjGCmfufayyk3-4STfdM.&amp;URL=http%3a%2f%2fwww.uta.edu%2facademicpartnerships" TargetMode="External"/><Relationship Id="rId31" Type="http://schemas.openxmlformats.org/officeDocument/2006/relationships/hyperlink" Target="https://owa.uta.edu/owa/francesp@exchange.uta.edu/?ae=Item&amp;t=IPM.Note&amp;id=RgAAAAAWHEtDMx13SLqwZoALmnX0BwDaoVz7AUGgSbNB728R0HwwAJnRKSYzAADaoVz7AUGgSbNB728R0HwwANjKxwqMAAAJ" TargetMode="External"/><Relationship Id="rId4" Type="http://schemas.openxmlformats.org/officeDocument/2006/relationships/styles" Target="styles.xml"/><Relationship Id="rId9" Type="http://schemas.openxmlformats.org/officeDocument/2006/relationships/hyperlink" Target="mailto:grande@uta.edu" TargetMode="External"/><Relationship Id="rId14" Type="http://schemas.openxmlformats.org/officeDocument/2006/relationships/hyperlink" Target="https://elearn.uta.edu" TargetMode="External"/><Relationship Id="rId22" Type="http://schemas.openxmlformats.org/officeDocument/2006/relationships/hyperlink" Target="https://owa.uta.edu/owa/francesp@exchange.uta.edu/redir.aspx?C=-BtUkHCDJkyEYwlzkCHa8hpNxcLQJtBIloOyvy0zEUfyat6ALEPYG_sc9fT1WPe93u5q9SpH3LU.&amp;URL=http%3a%2f%2fwww.uta.edu%2fdisability" TargetMode="External"/><Relationship Id="rId27" Type="http://schemas.openxmlformats.org/officeDocument/2006/relationships/hyperlink" Target="http://www.bon.state.tx.us" TargetMode="External"/><Relationship Id="rId30" Type="http://schemas.openxmlformats.org/officeDocument/2006/relationships/hyperlink" Target="https://owa.uta.edu/owa/redir.aspx?SURL=2zm9CsR1yBD0riKMUhuRLyAjoCM_78v1CBvQu4dk4cKtamVZ_97SCGgAdAB0AHAAOgAvAC8AdwB3AHcALgB1AHQAYQAuAGUAZAB1AC8AcgBhAC8AcgBlAGEAbAAvAGYAYQBjAHUAbAB0AHkALwBqAGwAZQBmAGwAbwByAGUA&amp;URL=http%3a%2f%2fwww.uta.edu%2fra%2freal%2ffaculty%2fjleflore" TargetMode="External"/><Relationship Id="rId35" Type="http://schemas.openxmlformats.org/officeDocument/2006/relationships/hyperlink" Target="http://owl.english.purdue.edu/owl/resource/614/0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AFFB7497F2401980329404E8933037"/>
        <w:category>
          <w:name w:val="General"/>
          <w:gallery w:val="placeholder"/>
        </w:category>
        <w:types>
          <w:type w:val="bbPlcHdr"/>
        </w:types>
        <w:behaviors>
          <w:behavior w:val="content"/>
        </w:behaviors>
        <w:guid w:val="{0194E0B3-3EC3-438C-9B62-FDD3D8E6068C}"/>
      </w:docPartPr>
      <w:docPartBody>
        <w:p w:rsidR="006264E4" w:rsidRDefault="006264E4" w:rsidP="006264E4">
          <w:pPr>
            <w:pStyle w:val="BAAFFB7497F2401980329404E893303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264E4"/>
    <w:rsid w:val="00280B3F"/>
    <w:rsid w:val="006264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B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31E7C16BF842EC9A9777CEAE958005">
    <w:name w:val="6B31E7C16BF842EC9A9777CEAE958005"/>
    <w:rsid w:val="006264E4"/>
  </w:style>
  <w:style w:type="paragraph" w:customStyle="1" w:styleId="AC4D5FE9AEA54419B72091EEE08E31A7">
    <w:name w:val="AC4D5FE9AEA54419B72091EEE08E31A7"/>
    <w:rsid w:val="006264E4"/>
  </w:style>
  <w:style w:type="paragraph" w:customStyle="1" w:styleId="BAAFFB7497F2401980329404E8933037">
    <w:name w:val="BAAFFB7497F2401980329404E8933037"/>
    <w:rsid w:val="006264E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C980A1-4DD0-4799-8F3B-27733A30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4711</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N5318 Advanced Pathophysiology 5/5/2016</vt:lpstr>
    </vt:vector>
  </TitlesOfParts>
  <Company>Hewlett-Packard</Company>
  <LinksUpToDate>false</LinksUpToDate>
  <CharactersWithSpaces>31507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N5318 Advanced Pathophysiology 5/5/2016</dc:title>
  <dc:subject/>
  <dc:creator>Linda Grande</dc:creator>
  <cp:keywords/>
  <dc:description/>
  <cp:lastModifiedBy>Linda Grande</cp:lastModifiedBy>
  <cp:revision>16</cp:revision>
  <dcterms:created xsi:type="dcterms:W3CDTF">2016-05-05T17:08:00Z</dcterms:created>
  <dcterms:modified xsi:type="dcterms:W3CDTF">2016-05-05T21:13:00Z</dcterms:modified>
</cp:coreProperties>
</file>