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C"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The University of Texas at Arlington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College of Nursing</w:t>
      </w:r>
      <w:r w:rsidR="004B4B67">
        <w:rPr>
          <w:rFonts w:ascii="Times New Roman" w:hAnsi="Times New Roman" w:cs="Times New Roman"/>
          <w:b/>
          <w:sz w:val="24"/>
          <w:szCs w:val="24"/>
        </w:rPr>
        <w:t xml:space="preserve"> and Health Innovation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N</w:t>
      </w:r>
      <w:r w:rsidR="00994353">
        <w:rPr>
          <w:rFonts w:ascii="Times New Roman" w:hAnsi="Times New Roman" w:cs="Times New Roman"/>
          <w:b/>
          <w:sz w:val="24"/>
          <w:szCs w:val="24"/>
        </w:rPr>
        <w:t xml:space="preserve">URS </w:t>
      </w:r>
      <w:r w:rsidRPr="00AB2DC6">
        <w:rPr>
          <w:rFonts w:ascii="Times New Roman" w:hAnsi="Times New Roman" w:cs="Times New Roman"/>
          <w:b/>
          <w:sz w:val="24"/>
          <w:szCs w:val="24"/>
        </w:rPr>
        <w:t>5</w:t>
      </w:r>
      <w:r w:rsidR="00E8112F" w:rsidRPr="00AB2DC6">
        <w:rPr>
          <w:rFonts w:ascii="Times New Roman" w:hAnsi="Times New Roman" w:cs="Times New Roman"/>
          <w:b/>
          <w:sz w:val="24"/>
          <w:szCs w:val="24"/>
        </w:rPr>
        <w:t>631</w:t>
      </w:r>
      <w:r w:rsidRPr="00AB2DC6">
        <w:rPr>
          <w:rFonts w:ascii="Times New Roman" w:hAnsi="Times New Roman" w:cs="Times New Roman"/>
          <w:b/>
          <w:sz w:val="24"/>
          <w:szCs w:val="24"/>
        </w:rPr>
        <w:t xml:space="preserve"> </w:t>
      </w:r>
      <w:r w:rsidR="004519D5">
        <w:rPr>
          <w:rFonts w:ascii="Times New Roman" w:hAnsi="Times New Roman" w:cs="Times New Roman"/>
          <w:b/>
          <w:sz w:val="24"/>
          <w:szCs w:val="24"/>
        </w:rPr>
        <w:t>Pediatric Primary Care Pre</w:t>
      </w:r>
      <w:r w:rsidR="00E8112F" w:rsidRPr="00AB2DC6">
        <w:rPr>
          <w:rFonts w:ascii="Times New Roman" w:hAnsi="Times New Roman" w:cs="Times New Roman"/>
          <w:b/>
          <w:sz w:val="24"/>
          <w:szCs w:val="24"/>
        </w:rPr>
        <w:t>ceptorship</w:t>
      </w:r>
    </w:p>
    <w:p w:rsidR="007D7115" w:rsidRPr="00AB2DC6" w:rsidRDefault="00B15ACD" w:rsidP="007D7115">
      <w:pPr>
        <w:jc w:val="center"/>
        <w:rPr>
          <w:rFonts w:ascii="Times New Roman" w:hAnsi="Times New Roman" w:cs="Times New Roman"/>
          <w:b/>
          <w:sz w:val="24"/>
          <w:szCs w:val="24"/>
        </w:rPr>
      </w:pPr>
      <w:r>
        <w:rPr>
          <w:rFonts w:ascii="Times New Roman" w:hAnsi="Times New Roman" w:cs="Times New Roman"/>
          <w:b/>
          <w:sz w:val="24"/>
          <w:szCs w:val="24"/>
        </w:rPr>
        <w:t>Summer 2016</w:t>
      </w:r>
    </w:p>
    <w:p w:rsidR="007D7115" w:rsidRPr="00AB2DC6" w:rsidRDefault="006E64EE" w:rsidP="007D7115">
      <w:pPr>
        <w:rPr>
          <w:rFonts w:ascii="Times New Roman" w:hAnsi="Times New Roman" w:cs="Times New Roman"/>
          <w:b/>
          <w:sz w:val="24"/>
          <w:szCs w:val="24"/>
        </w:rPr>
      </w:pPr>
      <w:r>
        <w:rPr>
          <w:rFonts w:ascii="Times New Roman" w:hAnsi="Times New Roman" w:cs="Times New Roman"/>
          <w:b/>
          <w:sz w:val="24"/>
          <w:szCs w:val="24"/>
          <w:u w:val="single"/>
        </w:rPr>
        <w:t>Instructor</w:t>
      </w:r>
      <w:r w:rsidR="00067F5E">
        <w:rPr>
          <w:rFonts w:ascii="Times New Roman" w:hAnsi="Times New Roman" w:cs="Times New Roman"/>
          <w:b/>
          <w:sz w:val="24"/>
          <w:szCs w:val="24"/>
          <w:u w:val="single"/>
        </w:rPr>
        <w:t>s</w:t>
      </w:r>
      <w:r>
        <w:rPr>
          <w:rFonts w:ascii="Times New Roman" w:hAnsi="Times New Roman" w:cs="Times New Roman"/>
          <w:b/>
          <w:sz w:val="24"/>
          <w:szCs w:val="24"/>
          <w:u w:val="single"/>
        </w:rPr>
        <w:t>:</w:t>
      </w:r>
    </w:p>
    <w:tbl>
      <w:tblPr>
        <w:tblStyle w:val="TableGrid"/>
        <w:tblW w:w="0" w:type="auto"/>
        <w:tblInd w:w="163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7D7115" w:rsidRPr="00AB2DC6" w:rsidTr="00067F5E">
        <w:tc>
          <w:tcPr>
            <w:tcW w:w="6390" w:type="dxa"/>
          </w:tcPr>
          <w:p w:rsidR="00067F5E" w:rsidRDefault="00067F5E" w:rsidP="00E8112F">
            <w:pPr>
              <w:rPr>
                <w:rFonts w:ascii="Times New Roman" w:hAnsi="Times New Roman" w:cs="Times New Roman"/>
                <w:b/>
                <w:sz w:val="24"/>
                <w:szCs w:val="24"/>
              </w:rPr>
            </w:pPr>
          </w:p>
          <w:p w:rsidR="00402CFE" w:rsidRDefault="0051141B" w:rsidP="00067F5E">
            <w:pPr>
              <w:ind w:left="162"/>
              <w:rPr>
                <w:b/>
              </w:rPr>
            </w:pPr>
            <w:r>
              <w:rPr>
                <w:b/>
              </w:rPr>
              <w:t xml:space="preserve">Nancy </w:t>
            </w:r>
            <w:proofErr w:type="spellStart"/>
            <w:r>
              <w:rPr>
                <w:b/>
              </w:rPr>
              <w:t>Wyrick</w:t>
            </w:r>
            <w:proofErr w:type="spellEnd"/>
            <w:r>
              <w:rPr>
                <w:b/>
              </w:rPr>
              <w:t xml:space="preserve"> MSN, RN, CPNP-PC</w:t>
            </w:r>
          </w:p>
          <w:p w:rsidR="0051141B" w:rsidRDefault="0051141B" w:rsidP="00067F5E">
            <w:pPr>
              <w:ind w:left="162"/>
              <w:rPr>
                <w:b/>
              </w:rPr>
            </w:pPr>
            <w:r>
              <w:rPr>
                <w:b/>
              </w:rPr>
              <w:t>Clinical Assistant Professor</w:t>
            </w:r>
          </w:p>
          <w:p w:rsidR="0051141B" w:rsidRDefault="0051141B" w:rsidP="00067F5E">
            <w:pPr>
              <w:ind w:left="162"/>
            </w:pPr>
            <w:r>
              <w:t>Office:  Pickard Hall #626</w:t>
            </w:r>
          </w:p>
          <w:p w:rsidR="0051141B" w:rsidRDefault="0051141B" w:rsidP="00067F5E">
            <w:pPr>
              <w:ind w:left="162"/>
            </w:pPr>
            <w:r>
              <w:t>Office Hours:  By appointment</w:t>
            </w:r>
          </w:p>
          <w:p w:rsidR="0051141B" w:rsidRDefault="0051141B" w:rsidP="0051141B">
            <w:r>
              <w:t xml:space="preserve">   Email:  </w:t>
            </w:r>
            <w:hyperlink r:id="rId8" w:history="1">
              <w:r w:rsidRPr="00DA0F81">
                <w:rPr>
                  <w:rStyle w:val="Hyperlink"/>
                </w:rPr>
                <w:t>wyrick@uta.edu</w:t>
              </w:r>
            </w:hyperlink>
          </w:p>
          <w:p w:rsidR="008D34E2" w:rsidRDefault="008D34E2" w:rsidP="0051141B">
            <w:r>
              <w:t xml:space="preserve">   Faculty Profile:  https://www.uta.edu/mentis/profiles/nancy-wyrick</w:t>
            </w:r>
            <w:bookmarkStart w:id="0" w:name="_GoBack"/>
            <w:bookmarkEnd w:id="0"/>
          </w:p>
          <w:p w:rsidR="00270BAB" w:rsidRPr="006E64EE" w:rsidRDefault="00270BAB" w:rsidP="008D34E2">
            <w:pPr>
              <w:rPr>
                <w:rFonts w:ascii="Times New Roman" w:hAnsi="Times New Roman" w:cs="Times New Roman"/>
                <w:sz w:val="24"/>
                <w:szCs w:val="24"/>
              </w:rPr>
            </w:pPr>
          </w:p>
        </w:tc>
      </w:tr>
      <w:tr w:rsidR="00067F5E" w:rsidRPr="00AB2DC6" w:rsidTr="00067F5E">
        <w:tc>
          <w:tcPr>
            <w:tcW w:w="6390" w:type="dxa"/>
          </w:tcPr>
          <w:p w:rsidR="00067F5E" w:rsidRDefault="00067F5E" w:rsidP="00067F5E">
            <w:pPr>
              <w:rPr>
                <w:rFonts w:ascii="Times New Roman" w:hAnsi="Times New Roman" w:cs="Times New Roman"/>
                <w:b/>
                <w:sz w:val="24"/>
                <w:szCs w:val="24"/>
              </w:rPr>
            </w:pPr>
          </w:p>
        </w:tc>
      </w:tr>
    </w:tbl>
    <w:p w:rsidR="006E3FA4" w:rsidRPr="00AB2DC6" w:rsidRDefault="006E3FA4">
      <w:pPr>
        <w:rPr>
          <w:rFonts w:ascii="Times New Roman" w:hAnsi="Times New Roman" w:cs="Times New Roman"/>
          <w:sz w:val="24"/>
          <w:szCs w:val="24"/>
        </w:rPr>
      </w:pPr>
    </w:p>
    <w:p w:rsidR="001F31A2" w:rsidRPr="00AB2DC6"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Section Information</w:t>
      </w:r>
      <w:r w:rsidR="001F31A2" w:rsidRPr="00AB2DC6">
        <w:rPr>
          <w:rFonts w:ascii="Times New Roman" w:eastAsia="SimSun" w:hAnsi="Times New Roman" w:cs="Times New Roman"/>
          <w:b/>
          <w:sz w:val="24"/>
          <w:szCs w:val="24"/>
          <w:lang w:eastAsia="zh-CN"/>
        </w:rPr>
        <w:t>:</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NURS 5</w:t>
      </w:r>
      <w:r w:rsidR="006E5EB1" w:rsidRPr="00AB2DC6">
        <w:rPr>
          <w:rFonts w:ascii="Times New Roman" w:eastAsia="SimSun" w:hAnsi="Times New Roman" w:cs="Times New Roman"/>
          <w:sz w:val="24"/>
          <w:szCs w:val="24"/>
          <w:lang w:eastAsia="zh-CN"/>
        </w:rPr>
        <w:t>631</w:t>
      </w:r>
      <w:r w:rsidR="00B15ACD">
        <w:rPr>
          <w:rFonts w:ascii="Times New Roman" w:eastAsia="SimSun" w:hAnsi="Times New Roman" w:cs="Times New Roman"/>
          <w:sz w:val="24"/>
          <w:szCs w:val="24"/>
          <w:lang w:eastAsia="zh-CN"/>
        </w:rPr>
        <w:t>,</w:t>
      </w:r>
      <w:r w:rsidR="00994353">
        <w:rPr>
          <w:rFonts w:ascii="Times New Roman" w:eastAsia="SimSun" w:hAnsi="Times New Roman" w:cs="Times New Roman"/>
          <w:sz w:val="24"/>
          <w:szCs w:val="24"/>
          <w:lang w:eastAsia="zh-CN"/>
        </w:rPr>
        <w:t xml:space="preserve"> </w:t>
      </w:r>
      <w:proofErr w:type="gramStart"/>
      <w:r w:rsidR="00402CFE">
        <w:rPr>
          <w:rFonts w:ascii="Times New Roman" w:eastAsia="SimSun" w:hAnsi="Times New Roman" w:cs="Times New Roman"/>
          <w:sz w:val="24"/>
          <w:szCs w:val="24"/>
          <w:lang w:eastAsia="zh-CN"/>
        </w:rPr>
        <w:t>Section</w:t>
      </w:r>
      <w:r w:rsidRPr="00AB2DC6">
        <w:rPr>
          <w:rFonts w:ascii="Times New Roman" w:eastAsia="SimSun" w:hAnsi="Times New Roman" w:cs="Times New Roman"/>
          <w:sz w:val="24"/>
          <w:szCs w:val="24"/>
          <w:lang w:eastAsia="zh-CN"/>
        </w:rPr>
        <w:t xml:space="preserve"> </w:t>
      </w:r>
      <w:r w:rsidR="00B15ACD">
        <w:rPr>
          <w:rFonts w:ascii="Times New Roman" w:eastAsia="SimSun" w:hAnsi="Times New Roman" w:cs="Times New Roman"/>
          <w:sz w:val="24"/>
          <w:szCs w:val="24"/>
          <w:highlight w:val="yellow"/>
          <w:lang w:eastAsia="zh-CN"/>
        </w:rPr>
        <w:t xml:space="preserve"> </w:t>
      </w:r>
      <w:r w:rsidR="00B15ACD" w:rsidRPr="00B15ACD">
        <w:rPr>
          <w:rFonts w:ascii="Times New Roman" w:eastAsia="SimSun" w:hAnsi="Times New Roman" w:cs="Times New Roman"/>
          <w:sz w:val="24"/>
          <w:szCs w:val="24"/>
          <w:lang w:eastAsia="zh-CN"/>
        </w:rPr>
        <w:t>009</w:t>
      </w:r>
      <w:proofErr w:type="gramEnd"/>
    </w:p>
    <w:p w:rsidR="009030F9" w:rsidRPr="00AB2DC6" w:rsidRDefault="009030F9" w:rsidP="009030F9">
      <w:pPr>
        <w:rPr>
          <w:rFonts w:ascii="Times New Roman" w:eastAsia="SimSun" w:hAnsi="Times New Roman" w:cs="Times New Roman"/>
          <w:b/>
          <w:sz w:val="24"/>
          <w:szCs w:val="24"/>
          <w:lang w:eastAsia="zh-CN"/>
        </w:rPr>
      </w:pPr>
    </w:p>
    <w:p w:rsidR="001F31A2" w:rsidRPr="00AB2DC6" w:rsidRDefault="009030F9"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Time and Place of Class Meetings</w:t>
      </w:r>
      <w:r w:rsidRPr="00AB2DC6">
        <w:rPr>
          <w:rFonts w:ascii="Times New Roman" w:eastAsia="SimSun" w:hAnsi="Times New Roman" w:cs="Times New Roman"/>
          <w:b/>
          <w:sz w:val="24"/>
          <w:szCs w:val="24"/>
          <w:lang w:eastAsia="zh-CN"/>
        </w:rPr>
        <w:t xml:space="preserve">: </w:t>
      </w:r>
      <w:r w:rsidRPr="00AB2DC6">
        <w:rPr>
          <w:rFonts w:ascii="Times New Roman" w:eastAsia="SimSun" w:hAnsi="Times New Roman" w:cs="Times New Roman"/>
          <w:b/>
          <w:sz w:val="24"/>
          <w:szCs w:val="24"/>
          <w:lang w:eastAsia="zh-CN"/>
        </w:rPr>
        <w:br/>
      </w:r>
      <w:r w:rsidR="00805FE4">
        <w:rPr>
          <w:rFonts w:ascii="Times New Roman" w:eastAsia="SimSun" w:hAnsi="Times New Roman" w:cs="Times New Roman"/>
          <w:sz w:val="24"/>
          <w:szCs w:val="24"/>
          <w:lang w:eastAsia="zh-CN"/>
        </w:rPr>
        <w:t xml:space="preserve">Does not meet on campus for </w:t>
      </w:r>
      <w:r w:rsidR="00994353">
        <w:rPr>
          <w:rFonts w:ascii="Times New Roman" w:eastAsia="SimSun" w:hAnsi="Times New Roman" w:cs="Times New Roman"/>
          <w:sz w:val="24"/>
          <w:szCs w:val="24"/>
          <w:lang w:eastAsia="zh-CN"/>
        </w:rPr>
        <w:t>regular</w:t>
      </w:r>
      <w:r w:rsidR="00805FE4">
        <w:rPr>
          <w:rFonts w:ascii="Times New Roman" w:eastAsia="SimSun" w:hAnsi="Times New Roman" w:cs="Times New Roman"/>
          <w:sz w:val="24"/>
          <w:szCs w:val="24"/>
          <w:lang w:eastAsia="zh-CN"/>
        </w:rPr>
        <w:t>ly scheduled</w:t>
      </w:r>
      <w:r w:rsidR="00994353">
        <w:rPr>
          <w:rFonts w:ascii="Times New Roman" w:eastAsia="SimSun" w:hAnsi="Times New Roman" w:cs="Times New Roman"/>
          <w:sz w:val="24"/>
          <w:szCs w:val="24"/>
          <w:lang w:eastAsia="zh-CN"/>
        </w:rPr>
        <w:t xml:space="preserve"> time</w:t>
      </w:r>
      <w:r w:rsidR="00805FE4">
        <w:rPr>
          <w:rFonts w:ascii="Times New Roman" w:eastAsia="SimSun" w:hAnsi="Times New Roman" w:cs="Times New Roman"/>
          <w:sz w:val="24"/>
          <w:szCs w:val="24"/>
          <w:lang w:eastAsia="zh-CN"/>
        </w:rPr>
        <w:t xml:space="preserve">s. </w:t>
      </w:r>
    </w:p>
    <w:p w:rsidR="009030F9" w:rsidRPr="00AB2DC6" w:rsidRDefault="009030F9" w:rsidP="009030F9">
      <w:pPr>
        <w:rPr>
          <w:rFonts w:ascii="Times New Roman" w:eastAsia="SimSun" w:hAnsi="Times New Roman" w:cs="Times New Roman"/>
          <w:sz w:val="24"/>
          <w:szCs w:val="24"/>
          <w:lang w:eastAsia="zh-CN"/>
        </w:rPr>
      </w:pPr>
    </w:p>
    <w:p w:rsidR="00FC6A10"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Description of Course Content</w:t>
      </w:r>
      <w:r w:rsidR="00FC6A10">
        <w:rPr>
          <w:rFonts w:ascii="Times New Roman" w:eastAsia="SimSun" w:hAnsi="Times New Roman" w:cs="Times New Roman"/>
          <w:b/>
          <w:sz w:val="24"/>
          <w:szCs w:val="24"/>
          <w:lang w:eastAsia="zh-CN"/>
        </w:rPr>
        <w:t>:</w:t>
      </w:r>
    </w:p>
    <w:p w:rsidR="00402CFE" w:rsidRPr="00402CFE" w:rsidRDefault="00F56564" w:rsidP="009030F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w:t>
      </w:r>
      <w:r w:rsidR="00402CFE" w:rsidRPr="00AB620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Lecture Hours 24</w:t>
      </w:r>
      <w:r w:rsidR="00402CFE" w:rsidRPr="00AB6203">
        <w:rPr>
          <w:rFonts w:ascii="Times New Roman" w:eastAsia="SimSun" w:hAnsi="Times New Roman" w:cs="Times New Roman"/>
          <w:sz w:val="24"/>
          <w:szCs w:val="24"/>
          <w:lang w:eastAsia="zh-CN"/>
        </w:rPr>
        <w:t xml:space="preserve"> Lab Hours</w:t>
      </w:r>
    </w:p>
    <w:p w:rsidR="009030F9" w:rsidRPr="00AB2DC6" w:rsidRDefault="006E5EB1"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The ratio of credit to clinical hours is 1:4.</w:t>
      </w:r>
    </w:p>
    <w:p w:rsidR="006E3FA4" w:rsidRPr="00AB2DC6" w:rsidRDefault="006E3FA4">
      <w:pPr>
        <w:rPr>
          <w:rFonts w:ascii="Times New Roman" w:hAnsi="Times New Roman" w:cs="Times New Roman"/>
          <w:sz w:val="24"/>
          <w:szCs w:val="24"/>
        </w:rPr>
      </w:pPr>
    </w:p>
    <w:p w:rsidR="001F31A2" w:rsidRPr="00AB2DC6" w:rsidRDefault="00402CFE" w:rsidP="001F31A2">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 xml:space="preserve">Other </w:t>
      </w:r>
      <w:r w:rsidR="001F31A2" w:rsidRPr="00AB2DC6">
        <w:rPr>
          <w:rFonts w:ascii="Times New Roman" w:eastAsia="SimSun" w:hAnsi="Times New Roman" w:cs="Times New Roman"/>
          <w:b/>
          <w:sz w:val="24"/>
          <w:szCs w:val="24"/>
          <w:u w:val="single"/>
          <w:lang w:eastAsia="zh-CN"/>
        </w:rPr>
        <w:t>Requirements:</w:t>
      </w:r>
    </w:p>
    <w:p w:rsidR="00C85531" w:rsidRDefault="001F31A2"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Prerequisites: </w:t>
      </w:r>
      <w:r w:rsidR="00AB2DC6" w:rsidRPr="00AB2DC6">
        <w:rPr>
          <w:rFonts w:ascii="Times New Roman" w:eastAsia="SimSun" w:hAnsi="Times New Roman" w:cs="Times New Roman"/>
          <w:sz w:val="24"/>
          <w:szCs w:val="24"/>
          <w:lang w:eastAsia="zh-CN"/>
        </w:rPr>
        <w:t>NURS 5425 or 5431 or 5436 or 5444 or 5539 or 5546 or 5453</w:t>
      </w:r>
      <w:r w:rsidRPr="00AB2DC6">
        <w:rPr>
          <w:rFonts w:ascii="Times New Roman" w:eastAsia="SimSun" w:hAnsi="Times New Roman" w:cs="Times New Roman"/>
          <w:sz w:val="24"/>
          <w:szCs w:val="24"/>
          <w:lang w:eastAsia="zh-CN"/>
        </w:rPr>
        <w:t>.</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Go</w:t>
      </w:r>
      <w:r w:rsidR="00AB6203" w:rsidRPr="00AB6203">
        <w:rPr>
          <w:rFonts w:ascii="Times New Roman" w:eastAsia="SimSun" w:hAnsi="Times New Roman" w:cs="Times New Roman"/>
          <w:sz w:val="24"/>
          <w:szCs w:val="24"/>
          <w:lang w:eastAsia="zh-CN"/>
        </w:rPr>
        <w:t>od academic standing (GPA 3.0).</w:t>
      </w:r>
    </w:p>
    <w:p w:rsidR="00AB6203" w:rsidRPr="00AB2DC6" w:rsidRDefault="00AB6203" w:rsidP="001F31A2">
      <w:pPr>
        <w:rPr>
          <w:rFonts w:ascii="Times New Roman" w:eastAsia="SimSun" w:hAnsi="Times New Roman" w:cs="Times New Roman"/>
          <w:sz w:val="24"/>
          <w:szCs w:val="24"/>
          <w:lang w:eastAsia="zh-CN"/>
        </w:rPr>
      </w:pP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Out of class clinical assignments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Class participation when classes meet</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practicum</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E-logs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 xml:space="preserve">Clinical log of patients and </w:t>
      </w:r>
      <w:proofErr w:type="spellStart"/>
      <w:r w:rsidRPr="00AB2DC6">
        <w:rPr>
          <w:rFonts w:ascii="Times New Roman" w:hAnsi="Times New Roman" w:cs="Times New Roman"/>
          <w:sz w:val="24"/>
          <w:szCs w:val="24"/>
        </w:rPr>
        <w:t>precepted</w:t>
      </w:r>
      <w:proofErr w:type="spellEnd"/>
      <w:r w:rsidRPr="00AB2DC6">
        <w:rPr>
          <w:rFonts w:ascii="Times New Roman" w:hAnsi="Times New Roman" w:cs="Times New Roman"/>
          <w:sz w:val="24"/>
          <w:szCs w:val="24"/>
        </w:rPr>
        <w:t xml:space="preserve"> hours</w:t>
      </w:r>
    </w:p>
    <w:p w:rsidR="001F31A2" w:rsidRPr="00AB2DC6" w:rsidRDefault="001F31A2" w:rsidP="001F31A2">
      <w:pPr>
        <w:pStyle w:val="ListParagraph"/>
        <w:numPr>
          <w:ilvl w:val="0"/>
          <w:numId w:val="37"/>
        </w:numPr>
        <w:rPr>
          <w:rFonts w:ascii="Times New Roman" w:hAnsi="Times New Roman" w:cs="Times New Roman"/>
          <w:sz w:val="24"/>
          <w:szCs w:val="24"/>
        </w:rPr>
      </w:pPr>
      <w:r w:rsidRPr="00AB2DC6">
        <w:rPr>
          <w:rFonts w:ascii="Times New Roman" w:hAnsi="Times New Roman" w:cs="Times New Roman"/>
          <w:sz w:val="24"/>
          <w:szCs w:val="24"/>
        </w:rPr>
        <w:t>Certification Exam Prep by PNCB</w:t>
      </w:r>
    </w:p>
    <w:p w:rsidR="00E44F37" w:rsidRDefault="00E44F37" w:rsidP="009030F9">
      <w:pPr>
        <w:rPr>
          <w:rFonts w:ascii="Times New Roman" w:eastAsia="SimSun" w:hAnsi="Times New Roman" w:cs="Times New Roman"/>
          <w:b/>
          <w:sz w:val="24"/>
          <w:szCs w:val="24"/>
          <w:u w:val="single"/>
          <w:lang w:eastAsia="zh-CN"/>
        </w:rPr>
      </w:pP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Student Learning Outcomes</w:t>
      </w:r>
      <w:r w:rsidRPr="00AB2DC6">
        <w:rPr>
          <w:rFonts w:ascii="Times New Roman" w:eastAsia="SimSun" w:hAnsi="Times New Roman" w:cs="Times New Roman"/>
          <w:b/>
          <w:sz w:val="24"/>
          <w:szCs w:val="24"/>
          <w:lang w:eastAsia="zh-CN"/>
        </w:rPr>
        <w:t xml:space="preserve">: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Upon completion of the course the student will be able to:</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Demonstrate the ability to assess and manage pediatric illnesses and problems of children with developmental disabilities and 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lastRenderedPageBreak/>
        <w:t>Analyze pathophysiology and clinical manifestations of common acute illnesses, and developmental disabilities/chronic illness of children and adolescents.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Utilize current research in pediatric health care as a base for decision making in the management of acutely ill and developmentally disabled/ chronically ill children.</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the role of the nurse practitioner in provision of care to the developing child and family considering health/illness, ethical, political, economic and social factors.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6E5EB1" w:rsidRPr="00AB2DC6" w:rsidRDefault="006E5EB1" w:rsidP="006E5EB1">
      <w:pPr>
        <w:numPr>
          <w:ilvl w:val="0"/>
          <w:numId w:val="35"/>
        </w:numPr>
        <w:tabs>
          <w:tab w:val="clear" w:pos="360"/>
        </w:tabs>
        <w:rPr>
          <w:rFonts w:ascii="Times New Roman" w:hAnsi="Times New Roman" w:cs="Times New Roman"/>
          <w:sz w:val="24"/>
          <w:szCs w:val="24"/>
        </w:rPr>
      </w:pPr>
      <w:r w:rsidRPr="00AB2DC6">
        <w:rPr>
          <w:rFonts w:ascii="Times New Roman" w:hAnsi="Times New Roman" w:cs="Times New Roman"/>
          <w:sz w:val="24"/>
          <w:szCs w:val="24"/>
        </w:rPr>
        <w:t>Incorporate ethics in decision making for the plan of care of clients.</w:t>
      </w:r>
    </w:p>
    <w:p w:rsidR="009030F9" w:rsidRPr="00AB2DC6" w:rsidRDefault="009030F9" w:rsidP="007D7115">
      <w:pPr>
        <w:rPr>
          <w:rFonts w:ascii="Times New Roman" w:hAnsi="Times New Roman" w:cs="Times New Roman"/>
          <w:sz w:val="24"/>
          <w:szCs w:val="24"/>
        </w:rPr>
      </w:pPr>
    </w:p>
    <w:p w:rsidR="009030F9" w:rsidRDefault="009030F9" w:rsidP="009030F9">
      <w:pPr>
        <w:rPr>
          <w:rFonts w:ascii="Times New Roman" w:eastAsia="SimSun" w:hAnsi="Times New Roman" w:cs="Times New Roman"/>
          <w:b/>
          <w:sz w:val="24"/>
          <w:szCs w:val="24"/>
          <w:u w:val="single"/>
          <w:lang w:eastAsia="zh-CN"/>
        </w:rPr>
      </w:pPr>
      <w:r w:rsidRPr="00AB2DC6">
        <w:rPr>
          <w:rFonts w:ascii="Times New Roman" w:eastAsia="SimSun" w:hAnsi="Times New Roman" w:cs="Times New Roman"/>
          <w:b/>
          <w:sz w:val="24"/>
          <w:szCs w:val="24"/>
          <w:u w:val="single"/>
          <w:lang w:eastAsia="zh-CN"/>
        </w:rPr>
        <w:t xml:space="preserve">Required Textbooks and Other Course Materials: </w:t>
      </w:r>
    </w:p>
    <w:p w:rsidR="00BF13A1" w:rsidRDefault="00BF13A1" w:rsidP="009030F9">
      <w:pPr>
        <w:rPr>
          <w:rFonts w:ascii="Times New Roman" w:eastAsia="SimSun" w:hAnsi="Times New Roman" w:cs="Times New Roman"/>
          <w:b/>
          <w:sz w:val="24"/>
          <w:szCs w:val="24"/>
          <w:u w:val="single"/>
          <w:lang w:eastAsia="zh-CN"/>
        </w:rPr>
      </w:pPr>
    </w:p>
    <w:p w:rsidR="00BF13A1" w:rsidRPr="00BF13A1" w:rsidRDefault="00BF13A1" w:rsidP="00BF13A1">
      <w:pPr>
        <w:rPr>
          <w:rFonts w:ascii="Times New Roman" w:hAnsi="Times New Roman" w:cs="Times New Roman"/>
          <w:sz w:val="24"/>
          <w:szCs w:val="24"/>
        </w:rPr>
      </w:pPr>
      <w:r w:rsidRPr="00BF13A1">
        <w:rPr>
          <w:rStyle w:val="a-size-base"/>
          <w:rFonts w:ascii="Times New Roman" w:hAnsi="Times New Roman" w:cs="Times New Roman"/>
          <w:b/>
          <w:sz w:val="24"/>
          <w:szCs w:val="24"/>
        </w:rPr>
        <w:t>***New Edition coming – buy the latest edition</w:t>
      </w:r>
    </w:p>
    <w:p w:rsidR="00BF13A1" w:rsidRDefault="00BF13A1" w:rsidP="00BF13A1">
      <w:pPr>
        <w:rPr>
          <w:rStyle w:val="a-size-base"/>
          <w:rFonts w:ascii="Times New Roman" w:hAnsi="Times New Roman" w:cs="Times New Roman"/>
          <w:b/>
          <w:sz w:val="24"/>
          <w:szCs w:val="24"/>
        </w:rPr>
      </w:pPr>
      <w:proofErr w:type="spellStart"/>
      <w:r w:rsidRPr="00BF13A1">
        <w:rPr>
          <w:rFonts w:ascii="Times New Roman" w:hAnsi="Times New Roman" w:cs="Times New Roman"/>
          <w:sz w:val="24"/>
          <w:szCs w:val="24"/>
        </w:rPr>
        <w:t>Sloand</w:t>
      </w:r>
      <w:proofErr w:type="spellEnd"/>
      <w:r w:rsidRPr="00BF13A1">
        <w:rPr>
          <w:rFonts w:ascii="Times New Roman" w:hAnsi="Times New Roman" w:cs="Times New Roman"/>
          <w:sz w:val="24"/>
          <w:szCs w:val="24"/>
        </w:rPr>
        <w:t xml:space="preserve">, E. D. &amp; </w:t>
      </w:r>
      <w:proofErr w:type="spellStart"/>
      <w:r w:rsidRPr="00BF13A1">
        <w:rPr>
          <w:rFonts w:ascii="Times New Roman" w:hAnsi="Times New Roman" w:cs="Times New Roman"/>
          <w:sz w:val="24"/>
          <w:szCs w:val="24"/>
        </w:rPr>
        <w:t>Silbert</w:t>
      </w:r>
      <w:proofErr w:type="spellEnd"/>
      <w:r w:rsidRPr="00BF13A1">
        <w:rPr>
          <w:rFonts w:ascii="Times New Roman" w:hAnsi="Times New Roman" w:cs="Times New Roman"/>
          <w:sz w:val="24"/>
          <w:szCs w:val="24"/>
        </w:rPr>
        <w:t>-Flagg, J. (2010).  Pediatric Nurse Practitioner Certification Review Guide, (5</w:t>
      </w:r>
      <w:r w:rsidRPr="00BF13A1">
        <w:rPr>
          <w:rFonts w:ascii="Times New Roman" w:hAnsi="Times New Roman" w:cs="Times New Roman"/>
          <w:sz w:val="24"/>
          <w:szCs w:val="24"/>
          <w:vertAlign w:val="superscript"/>
        </w:rPr>
        <w:t>th</w:t>
      </w:r>
      <w:r w:rsidRPr="00BF13A1">
        <w:rPr>
          <w:rFonts w:ascii="Times New Roman" w:hAnsi="Times New Roman" w:cs="Times New Roman"/>
          <w:sz w:val="24"/>
          <w:szCs w:val="24"/>
        </w:rPr>
        <w:t xml:space="preserve"> Ed.).  </w:t>
      </w:r>
      <w:proofErr w:type="spellStart"/>
      <w:r w:rsidRPr="00BF13A1">
        <w:rPr>
          <w:rFonts w:ascii="Times New Roman" w:hAnsi="Times New Roman" w:cs="Times New Roman"/>
          <w:sz w:val="24"/>
          <w:szCs w:val="24"/>
        </w:rPr>
        <w:t>Sudbery</w:t>
      </w:r>
      <w:proofErr w:type="spellEnd"/>
      <w:r w:rsidRPr="00BF13A1">
        <w:rPr>
          <w:rFonts w:ascii="Times New Roman" w:hAnsi="Times New Roman" w:cs="Times New Roman"/>
          <w:sz w:val="24"/>
          <w:szCs w:val="24"/>
        </w:rPr>
        <w:t xml:space="preserve">, MA:  Jones and </w:t>
      </w:r>
      <w:proofErr w:type="spellStart"/>
      <w:r w:rsidRPr="00BF13A1">
        <w:rPr>
          <w:rFonts w:ascii="Times New Roman" w:hAnsi="Times New Roman" w:cs="Times New Roman"/>
          <w:sz w:val="24"/>
          <w:szCs w:val="24"/>
        </w:rPr>
        <w:t>Barlett</w:t>
      </w:r>
      <w:proofErr w:type="spellEnd"/>
      <w:r w:rsidRPr="00BF13A1">
        <w:rPr>
          <w:rFonts w:ascii="Times New Roman" w:hAnsi="Times New Roman" w:cs="Times New Roman"/>
          <w:sz w:val="24"/>
          <w:szCs w:val="24"/>
        </w:rPr>
        <w:t xml:space="preserve"> Publishing. </w:t>
      </w:r>
      <w:r w:rsidRPr="00BF13A1">
        <w:rPr>
          <w:rFonts w:ascii="Times New Roman" w:hAnsi="Times New Roman" w:cs="Times New Roman"/>
          <w:b/>
          <w:sz w:val="24"/>
          <w:szCs w:val="24"/>
        </w:rPr>
        <w:t xml:space="preserve">ISBN: </w:t>
      </w:r>
      <w:r w:rsidRPr="00BF13A1">
        <w:rPr>
          <w:rStyle w:val="a-size-base"/>
          <w:rFonts w:ascii="Times New Roman" w:hAnsi="Times New Roman" w:cs="Times New Roman"/>
          <w:b/>
          <w:sz w:val="24"/>
          <w:szCs w:val="24"/>
        </w:rPr>
        <w:t>978-0763775988</w:t>
      </w:r>
    </w:p>
    <w:p w:rsidR="00BF13A1" w:rsidRPr="00BF13A1" w:rsidRDefault="00BF13A1" w:rsidP="00BF13A1">
      <w:pPr>
        <w:rPr>
          <w:rStyle w:val="a-size-base"/>
          <w:rFonts w:ascii="Times New Roman" w:hAnsi="Times New Roman" w:cs="Times New Roman"/>
          <w:b/>
          <w:sz w:val="24"/>
          <w:szCs w:val="24"/>
        </w:rPr>
      </w:pP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PNCB Certification Practice Tests (2)</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 xml:space="preserve">Purchase at: </w:t>
      </w:r>
      <w:hyperlink r:id="rId9" w:history="1">
        <w:r w:rsidRPr="00AB2DC6">
          <w:rPr>
            <w:rStyle w:val="Hyperlink"/>
            <w:rFonts w:ascii="Times New Roman" w:hAnsi="Times New Roman" w:cs="Times New Roman"/>
            <w:sz w:val="24"/>
            <w:szCs w:val="24"/>
          </w:rPr>
          <w:t>http://www.pncb.org/ptistore/control/product?prodId=PREP-EXAM-PC-2010</w:t>
        </w:r>
      </w:hyperlink>
      <w:r w:rsidRPr="00AB2DC6">
        <w:rPr>
          <w:rFonts w:ascii="Times New Roman" w:hAnsi="Times New Roman" w:cs="Times New Roman"/>
          <w:sz w:val="24"/>
          <w:szCs w:val="24"/>
        </w:rPr>
        <w:t xml:space="preserve"> or go to </w:t>
      </w:r>
      <w:hyperlink r:id="rId10" w:history="1">
        <w:r w:rsidRPr="00AB2DC6">
          <w:rPr>
            <w:rStyle w:val="Hyperlink"/>
            <w:rFonts w:ascii="Times New Roman" w:hAnsi="Times New Roman" w:cs="Times New Roman"/>
            <w:sz w:val="24"/>
            <w:szCs w:val="24"/>
          </w:rPr>
          <w:t>www.pncb.org</w:t>
        </w:r>
      </w:hyperlink>
      <w:r w:rsidRPr="00AB2DC6">
        <w:rPr>
          <w:rFonts w:ascii="Times New Roman" w:hAnsi="Times New Roman" w:cs="Times New Roman"/>
          <w:sz w:val="24"/>
          <w:szCs w:val="24"/>
        </w:rPr>
        <w:t xml:space="preserve"> then Prepare for Your Exam then PEDS Exam Prep</w:t>
      </w:r>
    </w:p>
    <w:p w:rsidR="006E5EB1"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Purchase 2 practice test</w:t>
      </w:r>
      <w:r w:rsidR="00402CFE">
        <w:rPr>
          <w:rFonts w:ascii="Times New Roman" w:hAnsi="Times New Roman" w:cs="Times New Roman"/>
          <w:sz w:val="24"/>
          <w:szCs w:val="24"/>
        </w:rPr>
        <w:t>s</w:t>
      </w:r>
      <w:r w:rsidRPr="00AB2DC6">
        <w:rPr>
          <w:rFonts w:ascii="Times New Roman" w:hAnsi="Times New Roman" w:cs="Times New Roman"/>
          <w:sz w:val="24"/>
          <w:szCs w:val="24"/>
        </w:rPr>
        <w:t xml:space="preserve"> for approximately $145</w:t>
      </w:r>
      <w:r w:rsidR="003A03F8">
        <w:rPr>
          <w:rFonts w:ascii="Times New Roman" w:hAnsi="Times New Roman" w:cs="Times New Roman"/>
          <w:sz w:val="24"/>
          <w:szCs w:val="24"/>
        </w:rPr>
        <w:t xml:space="preserve"> (price may change)</w:t>
      </w:r>
    </w:p>
    <w:p w:rsidR="00BF13A1" w:rsidRDefault="00BF13A1" w:rsidP="006E5EB1">
      <w:pPr>
        <w:rPr>
          <w:rFonts w:ascii="Times New Roman" w:hAnsi="Times New Roman" w:cs="Times New Roman"/>
          <w:sz w:val="24"/>
          <w:szCs w:val="24"/>
        </w:rPr>
      </w:pPr>
    </w:p>
    <w:p w:rsidR="00BF13A1" w:rsidRPr="00BF13A1" w:rsidRDefault="00BF13A1" w:rsidP="00BF13A1">
      <w:pPr>
        <w:rPr>
          <w:rFonts w:ascii="Times New Roman" w:hAnsi="Times New Roman" w:cs="Times New Roman"/>
          <w:sz w:val="24"/>
          <w:szCs w:val="24"/>
        </w:rPr>
      </w:pPr>
      <w:r w:rsidRPr="00BF13A1">
        <w:rPr>
          <w:rFonts w:ascii="Times New Roman" w:hAnsi="Times New Roman" w:cs="Times New Roman"/>
          <w:b/>
          <w:sz w:val="24"/>
          <w:szCs w:val="24"/>
          <w:u w:val="single"/>
        </w:rPr>
        <w:t xml:space="preserve">Recommended: </w:t>
      </w:r>
    </w:p>
    <w:p w:rsidR="00BF13A1" w:rsidRPr="00BF13A1" w:rsidRDefault="00BF13A1" w:rsidP="00BF13A1">
      <w:pPr>
        <w:pStyle w:val="ListParagraph"/>
        <w:ind w:left="0"/>
        <w:rPr>
          <w:rFonts w:ascii="Times New Roman" w:hAnsi="Times New Roman" w:cs="Times New Roman"/>
          <w:sz w:val="24"/>
          <w:szCs w:val="24"/>
        </w:rPr>
      </w:pPr>
      <w:r w:rsidRPr="00BF13A1">
        <w:rPr>
          <w:rFonts w:ascii="Times New Roman" w:hAnsi="Times New Roman" w:cs="Times New Roman"/>
          <w:sz w:val="24"/>
          <w:szCs w:val="24"/>
        </w:rPr>
        <w:t>American Academy of Pediatrics. (2015)</w:t>
      </w:r>
      <w:proofErr w:type="gramStart"/>
      <w:r w:rsidRPr="00BF13A1">
        <w:rPr>
          <w:rFonts w:ascii="Times New Roman" w:hAnsi="Times New Roman" w:cs="Times New Roman"/>
          <w:sz w:val="24"/>
          <w:szCs w:val="24"/>
        </w:rPr>
        <w:t>.  Pediatric</w:t>
      </w:r>
      <w:proofErr w:type="gramEnd"/>
      <w:r w:rsidRPr="00BF13A1">
        <w:rPr>
          <w:rFonts w:ascii="Times New Roman" w:hAnsi="Times New Roman" w:cs="Times New Roman"/>
          <w:sz w:val="24"/>
          <w:szCs w:val="24"/>
        </w:rPr>
        <w:t xml:space="preserve"> clinical Practice guidelines and Policies, (15</w:t>
      </w:r>
      <w:r w:rsidRPr="00BF13A1">
        <w:rPr>
          <w:rFonts w:ascii="Times New Roman" w:hAnsi="Times New Roman" w:cs="Times New Roman"/>
          <w:sz w:val="24"/>
          <w:szCs w:val="24"/>
          <w:vertAlign w:val="superscript"/>
        </w:rPr>
        <w:t>th</w:t>
      </w:r>
      <w:r w:rsidRPr="00BF13A1">
        <w:rPr>
          <w:rFonts w:ascii="Times New Roman" w:hAnsi="Times New Roman" w:cs="Times New Roman"/>
          <w:sz w:val="24"/>
          <w:szCs w:val="24"/>
        </w:rPr>
        <w:t xml:space="preserve"> Ed.).  Elk Grove, IL:  AAP </w:t>
      </w:r>
      <w:r w:rsidRPr="00BF13A1">
        <w:rPr>
          <w:rFonts w:ascii="Times New Roman" w:hAnsi="Times New Roman" w:cs="Times New Roman"/>
          <w:b/>
          <w:sz w:val="24"/>
          <w:szCs w:val="24"/>
        </w:rPr>
        <w:t>ISBN-13: 978-1581109238</w:t>
      </w:r>
      <w:r w:rsidRPr="00BF13A1">
        <w:rPr>
          <w:rFonts w:ascii="Times New Roman" w:hAnsi="Times New Roman" w:cs="Times New Roman"/>
          <w:sz w:val="24"/>
          <w:szCs w:val="24"/>
        </w:rPr>
        <w:t xml:space="preserve"> </w:t>
      </w:r>
    </w:p>
    <w:p w:rsidR="00BF13A1" w:rsidRDefault="00BF13A1" w:rsidP="00BF13A1"/>
    <w:p w:rsidR="009030F9" w:rsidRPr="00AB2DC6" w:rsidRDefault="00AB6203" w:rsidP="006E5EB1">
      <w:pPr>
        <w:ind w:right="72"/>
        <w:rPr>
          <w:rFonts w:ascii="Times New Roman" w:hAnsi="Times New Roman" w:cs="Times New Roman"/>
          <w:sz w:val="24"/>
          <w:szCs w:val="24"/>
        </w:rPr>
      </w:pPr>
      <w:r w:rsidRPr="00AB6203">
        <w:rPr>
          <w:rFonts w:ascii="Times New Roman" w:hAnsi="Times New Roman" w:cs="Times New Roman"/>
          <w:sz w:val="24"/>
          <w:szCs w:val="24"/>
        </w:rPr>
        <w:t xml:space="preserve">All previously required </w:t>
      </w:r>
      <w:r w:rsidR="00994353">
        <w:rPr>
          <w:rFonts w:ascii="Times New Roman" w:hAnsi="Times New Roman" w:cs="Times New Roman"/>
          <w:sz w:val="24"/>
          <w:szCs w:val="24"/>
        </w:rPr>
        <w:t xml:space="preserve">textbooks from </w:t>
      </w:r>
      <w:r w:rsidR="00BF13A1">
        <w:rPr>
          <w:rFonts w:ascii="Times New Roman" w:hAnsi="Times New Roman" w:cs="Times New Roman"/>
          <w:sz w:val="24"/>
          <w:szCs w:val="24"/>
        </w:rPr>
        <w:t>other pediatric courses</w:t>
      </w:r>
      <w:r w:rsidRPr="00AB6203">
        <w:rPr>
          <w:rFonts w:ascii="Times New Roman" w:hAnsi="Times New Roman" w:cs="Times New Roman"/>
          <w:sz w:val="24"/>
          <w:szCs w:val="24"/>
        </w:rPr>
        <w:t xml:space="preserve"> will be utilized in this course</w:t>
      </w:r>
      <w:r w:rsidR="00402CFE">
        <w:rPr>
          <w:rFonts w:ascii="Times New Roman" w:hAnsi="Times New Roman" w:cs="Times New Roman"/>
          <w:sz w:val="24"/>
          <w:szCs w:val="24"/>
        </w:rPr>
        <w:t>.</w:t>
      </w:r>
    </w:p>
    <w:p w:rsidR="009030F9" w:rsidRPr="00AB2DC6" w:rsidRDefault="009030F9" w:rsidP="007D7115">
      <w:pPr>
        <w:rPr>
          <w:rFonts w:ascii="Times New Roman" w:hAnsi="Times New Roman" w:cs="Times New Roman"/>
          <w:sz w:val="24"/>
          <w:szCs w:val="24"/>
        </w:rPr>
      </w:pPr>
    </w:p>
    <w:p w:rsidR="00A25FFE" w:rsidRPr="00AB2DC6" w:rsidRDefault="0003535D" w:rsidP="007D7115">
      <w:pPr>
        <w:rPr>
          <w:rFonts w:ascii="Times New Roman" w:hAnsi="Times New Roman" w:cs="Times New Roman"/>
          <w:b/>
          <w:sz w:val="24"/>
          <w:szCs w:val="24"/>
          <w:u w:val="single"/>
        </w:rPr>
      </w:pPr>
      <w:r w:rsidRPr="00AB2DC6">
        <w:rPr>
          <w:rFonts w:ascii="Times New Roman" w:hAnsi="Times New Roman" w:cs="Times New Roman"/>
          <w:b/>
          <w:sz w:val="24"/>
          <w:szCs w:val="24"/>
          <w:u w:val="single"/>
        </w:rPr>
        <w:t>Descriptions of Major Assignments and Examinations with Due Dates:</w:t>
      </w:r>
    </w:p>
    <w:p w:rsidR="001B31F7"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N5631</w:t>
      </w:r>
      <w:r w:rsidR="00402CFE">
        <w:rPr>
          <w:rFonts w:ascii="Times New Roman" w:hAnsi="Times New Roman" w:cs="Times New Roman"/>
          <w:sz w:val="24"/>
          <w:szCs w:val="24"/>
        </w:rPr>
        <w:t xml:space="preserve"> </w:t>
      </w:r>
      <w:r w:rsidR="001B31F7">
        <w:rPr>
          <w:rFonts w:ascii="Times New Roman" w:hAnsi="Times New Roman" w:cs="Times New Roman"/>
          <w:sz w:val="24"/>
          <w:szCs w:val="24"/>
        </w:rPr>
        <w:t xml:space="preserve">Clinical practicum: </w:t>
      </w:r>
    </w:p>
    <w:p w:rsidR="00860727" w:rsidRPr="00E44F37" w:rsidRDefault="001B31F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C</w:t>
      </w:r>
      <w:r w:rsidR="00860727" w:rsidRPr="00E44F37">
        <w:rPr>
          <w:rFonts w:ascii="Times New Roman" w:hAnsi="Times New Roman" w:cs="Times New Roman"/>
          <w:sz w:val="24"/>
          <w:szCs w:val="24"/>
        </w:rPr>
        <w:t xml:space="preserve">ompletion of required 360 clinical </w:t>
      </w:r>
      <w:proofErr w:type="spellStart"/>
      <w:r w:rsidR="00860727" w:rsidRPr="00E44F37">
        <w:rPr>
          <w:rFonts w:ascii="Times New Roman" w:hAnsi="Times New Roman" w:cs="Times New Roman"/>
          <w:sz w:val="24"/>
          <w:szCs w:val="24"/>
        </w:rPr>
        <w:t>precepted</w:t>
      </w:r>
      <w:proofErr w:type="spellEnd"/>
      <w:r w:rsidR="00860727" w:rsidRPr="00E44F37">
        <w:rPr>
          <w:rFonts w:ascii="Times New Roman" w:hAnsi="Times New Roman" w:cs="Times New Roman"/>
          <w:sz w:val="24"/>
          <w:szCs w:val="24"/>
        </w:rPr>
        <w:t xml:space="preserve"> hours in an appropriate primary care site </w:t>
      </w:r>
    </w:p>
    <w:p w:rsidR="00860727" w:rsidRPr="00E44F37" w:rsidRDefault="00BF13A1" w:rsidP="00E44F37">
      <w:pPr>
        <w:pStyle w:val="ListParagraph"/>
        <w:numPr>
          <w:ilvl w:val="0"/>
          <w:numId w:val="41"/>
        </w:numPr>
        <w:tabs>
          <w:tab w:val="left" w:pos="4680"/>
        </w:tabs>
        <w:rPr>
          <w:rFonts w:ascii="Times New Roman" w:hAnsi="Times New Roman" w:cs="Times New Roman"/>
          <w:sz w:val="24"/>
          <w:szCs w:val="24"/>
        </w:rPr>
      </w:pPr>
      <w:r>
        <w:rPr>
          <w:rFonts w:ascii="Times New Roman" w:hAnsi="Times New Roman" w:cs="Times New Roman"/>
          <w:sz w:val="24"/>
          <w:szCs w:val="24"/>
        </w:rPr>
        <w:t xml:space="preserve">Typhon </w:t>
      </w:r>
      <w:r w:rsidR="00860727" w:rsidRPr="00E44F37">
        <w:rPr>
          <w:rFonts w:ascii="Times New Roman" w:hAnsi="Times New Roman" w:cs="Times New Roman"/>
          <w:sz w:val="24"/>
          <w:szCs w:val="24"/>
        </w:rPr>
        <w:t xml:space="preserve">logs must be completed to satisfy course requirements. </w:t>
      </w:r>
    </w:p>
    <w:p w:rsidR="00860727" w:rsidRPr="00E44F37" w:rsidRDefault="0086072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 xml:space="preserve">A clinical log of patients and a signed document of </w:t>
      </w:r>
      <w:proofErr w:type="spellStart"/>
      <w:r w:rsidRPr="00E44F37">
        <w:rPr>
          <w:rFonts w:ascii="Times New Roman" w:hAnsi="Times New Roman" w:cs="Times New Roman"/>
          <w:sz w:val="24"/>
          <w:szCs w:val="24"/>
        </w:rPr>
        <w:t>precepted</w:t>
      </w:r>
      <w:proofErr w:type="spellEnd"/>
      <w:r w:rsidRPr="00E44F37">
        <w:rPr>
          <w:rFonts w:ascii="Times New Roman" w:hAnsi="Times New Roman" w:cs="Times New Roman"/>
          <w:sz w:val="24"/>
          <w:szCs w:val="24"/>
        </w:rPr>
        <w:t xml:space="preserve"> hours is required. </w:t>
      </w:r>
    </w:p>
    <w:p w:rsidR="00860727" w:rsidRPr="00E44F37" w:rsidRDefault="0086072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 xml:space="preserve">A Delegation Protocol </w:t>
      </w:r>
      <w:r w:rsidR="00805FE4" w:rsidRPr="00E44F37">
        <w:rPr>
          <w:rFonts w:ascii="Times New Roman" w:hAnsi="Times New Roman" w:cs="Times New Roman"/>
          <w:sz w:val="24"/>
          <w:szCs w:val="24"/>
        </w:rPr>
        <w:t xml:space="preserve">or Prescriptive Authority Agreement (PAA) </w:t>
      </w:r>
      <w:r w:rsidRPr="00E44F37">
        <w:rPr>
          <w:rFonts w:ascii="Times New Roman" w:hAnsi="Times New Roman" w:cs="Times New Roman"/>
          <w:sz w:val="24"/>
          <w:szCs w:val="24"/>
        </w:rPr>
        <w:t>will be written near the completion of practicum hours.</w:t>
      </w:r>
    </w:p>
    <w:p w:rsidR="00860727" w:rsidRPr="00E44F37" w:rsidRDefault="0086072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Two PNCB Practice Tests must be completed by the end of practicum.</w:t>
      </w:r>
    </w:p>
    <w:p w:rsidR="00E44F37" w:rsidRDefault="00E44F37" w:rsidP="001B31F7">
      <w:pPr>
        <w:tabs>
          <w:tab w:val="left" w:pos="4680"/>
        </w:tabs>
        <w:rPr>
          <w:rFonts w:ascii="Times New Roman" w:hAnsi="Times New Roman" w:cs="Times New Roman"/>
          <w:sz w:val="24"/>
          <w:szCs w:val="24"/>
        </w:rPr>
      </w:pPr>
    </w:p>
    <w:p w:rsidR="001B31F7" w:rsidRDefault="00860727" w:rsidP="001B31F7">
      <w:pPr>
        <w:tabs>
          <w:tab w:val="left" w:pos="4680"/>
        </w:tabs>
        <w:rPr>
          <w:rFonts w:ascii="Times New Roman" w:hAnsi="Times New Roman" w:cs="Times New Roman"/>
          <w:sz w:val="24"/>
          <w:szCs w:val="24"/>
        </w:rPr>
      </w:pPr>
      <w:r w:rsidRPr="00AB2DC6">
        <w:rPr>
          <w:rFonts w:ascii="Times New Roman" w:hAnsi="Times New Roman" w:cs="Times New Roman"/>
          <w:sz w:val="24"/>
          <w:szCs w:val="24"/>
        </w:rPr>
        <w:t>Due dates for these assignments will be the week of</w:t>
      </w:r>
      <w:r w:rsidR="001B31F7">
        <w:rPr>
          <w:rFonts w:ascii="Times New Roman" w:hAnsi="Times New Roman" w:cs="Times New Roman"/>
          <w:sz w:val="24"/>
          <w:szCs w:val="24"/>
        </w:rPr>
        <w:t xml:space="preserve"> finals for the given semester.</w:t>
      </w:r>
    </w:p>
    <w:p w:rsidR="001B31F7" w:rsidRDefault="001B31F7" w:rsidP="001B31F7">
      <w:pPr>
        <w:tabs>
          <w:tab w:val="left" w:pos="4680"/>
        </w:tabs>
        <w:rPr>
          <w:rFonts w:ascii="Times New Roman" w:hAnsi="Times New Roman" w:cs="Times New Roman"/>
          <w:sz w:val="24"/>
          <w:szCs w:val="24"/>
        </w:rPr>
      </w:pPr>
    </w:p>
    <w:p w:rsidR="001B31F7" w:rsidRDefault="001B31F7" w:rsidP="001B31F7">
      <w:pPr>
        <w:tabs>
          <w:tab w:val="left" w:pos="4680"/>
        </w:tabs>
        <w:rPr>
          <w:rFonts w:ascii="Times New Roman" w:hAnsi="Times New Roman"/>
          <w:sz w:val="24"/>
          <w:szCs w:val="24"/>
        </w:rPr>
      </w:pPr>
      <w:r w:rsidRPr="004246F2">
        <w:rPr>
          <w:rFonts w:ascii="Times New Roman" w:hAnsi="Times New Roman"/>
          <w:b/>
          <w:sz w:val="24"/>
          <w:szCs w:val="24"/>
          <w:u w:val="single"/>
        </w:rPr>
        <w:t>Attendance Policy</w:t>
      </w:r>
      <w:proofErr w:type="gramStart"/>
      <w:r>
        <w:rPr>
          <w:rFonts w:ascii="Times New Roman" w:hAnsi="Times New Roman"/>
          <w:b/>
          <w:sz w:val="24"/>
          <w:szCs w:val="24"/>
        </w:rPr>
        <w:t>:</w:t>
      </w:r>
      <w:r>
        <w:rPr>
          <w:rFonts w:ascii="Times New Roman" w:hAnsi="Times New Roman"/>
          <w:sz w:val="24"/>
          <w:szCs w:val="24"/>
        </w:rPr>
        <w:t>:</w:t>
      </w:r>
      <w:proofErr w:type="gramEnd"/>
    </w:p>
    <w:p w:rsidR="00EE3277" w:rsidRDefault="001B31F7" w:rsidP="00860727">
      <w:pPr>
        <w:tabs>
          <w:tab w:val="left" w:pos="4680"/>
        </w:tabs>
        <w:rPr>
          <w:rFonts w:ascii="Times New Roman" w:hAnsi="Times New Roman"/>
          <w:color w:val="000000" w:themeColor="text1"/>
          <w:sz w:val="24"/>
          <w:szCs w:val="24"/>
        </w:rPr>
      </w:pP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EE3277" w:rsidRDefault="00EE3277" w:rsidP="00860727">
      <w:pPr>
        <w:tabs>
          <w:tab w:val="left" w:pos="4680"/>
        </w:tabs>
        <w:rPr>
          <w:rFonts w:ascii="Times New Roman" w:hAnsi="Times New Roman"/>
          <w:color w:val="000000" w:themeColor="text1"/>
          <w:sz w:val="24"/>
          <w:szCs w:val="24"/>
        </w:rPr>
      </w:pPr>
    </w:p>
    <w:p w:rsidR="004B4B67" w:rsidRDefault="004B4B67">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60727" w:rsidRPr="00AB2DC6" w:rsidRDefault="00994353" w:rsidP="00860727">
      <w:pPr>
        <w:tabs>
          <w:tab w:val="left" w:pos="468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r w:rsidRPr="00994353">
        <w:rPr>
          <w:rFonts w:ascii="Times New Roman" w:hAnsi="Times New Roman" w:cs="Times New Roman"/>
          <w:sz w:val="24"/>
          <w:szCs w:val="24"/>
        </w:rPr>
        <w:t>:</w:t>
      </w:r>
      <w:r>
        <w:rPr>
          <w:rFonts w:ascii="Times New Roman" w:hAnsi="Times New Roman" w:cs="Times New Roman"/>
          <w:b/>
          <w:sz w:val="24"/>
          <w:szCs w:val="24"/>
          <w:u w:val="single"/>
        </w:rPr>
        <w:t xml:space="preserve"> </w:t>
      </w:r>
    </w:p>
    <w:p w:rsidR="00AB2DC6" w:rsidRDefault="00994353">
      <w:pPr>
        <w:rPr>
          <w:rFonts w:ascii="Times New Roman" w:eastAsia="Times New Roman" w:hAnsi="Times New Roman"/>
        </w:rPr>
      </w:pPr>
      <w:r w:rsidRPr="00511AA8">
        <w:rPr>
          <w:rFonts w:ascii="Times New Roman" w:hAnsi="Times New Roman"/>
          <w:sz w:val="24"/>
        </w:rPr>
        <w:t xml:space="preserve">This is a </w:t>
      </w:r>
      <w:r w:rsidRPr="00994353">
        <w:rPr>
          <w:rFonts w:ascii="Times New Roman" w:hAnsi="Times New Roman"/>
          <w:b/>
          <w:sz w:val="24"/>
        </w:rPr>
        <w:t>PASS/FAIL</w:t>
      </w:r>
      <w:r w:rsidRPr="00511AA8">
        <w:rPr>
          <w:rFonts w:ascii="Times New Roman" w:hAnsi="Times New Roman"/>
          <w:sz w:val="24"/>
        </w:rPr>
        <w:t xml:space="preserve"> course.</w:t>
      </w:r>
      <w:r>
        <w:rPr>
          <w:rFonts w:ascii="Times New Roman" w:hAnsi="Times New Roman"/>
          <w:sz w:val="24"/>
        </w:rPr>
        <w:t xml:space="preserve"> </w:t>
      </w:r>
      <w:r w:rsidRPr="00511AA8">
        <w:rPr>
          <w:rFonts w:ascii="Times New Roman" w:eastAsia="Times New Roman" w:hAnsi="Times New Roman"/>
        </w:rPr>
        <w:t xml:space="preserve">F = below </w:t>
      </w:r>
      <w:r w:rsidR="00BF13A1">
        <w:rPr>
          <w:rFonts w:ascii="Times New Roman" w:eastAsia="Times New Roman" w:hAnsi="Times New Roman"/>
        </w:rPr>
        <w:t>80</w:t>
      </w:r>
      <w:r>
        <w:rPr>
          <w:rFonts w:ascii="Times New Roman" w:eastAsia="Times New Roman" w:hAnsi="Times New Roman"/>
        </w:rPr>
        <w:t>% on Clinical Practicum</w:t>
      </w:r>
      <w:r w:rsidRPr="00511AA8">
        <w:rPr>
          <w:rFonts w:ascii="Times New Roman" w:eastAsia="Times New Roman" w:hAnsi="Times New Roman"/>
        </w:rPr>
        <w:t xml:space="preserve"> - cannot progress</w:t>
      </w:r>
    </w:p>
    <w:p w:rsidR="00994353" w:rsidRPr="00AB2DC6" w:rsidRDefault="00994353">
      <w:pPr>
        <w:rPr>
          <w:rFonts w:ascii="Times New Roman" w:eastAsia="Times New Roman" w:hAnsi="Times New Roman" w:cs="Times New Roman"/>
          <w:sz w:val="24"/>
          <w:szCs w:val="24"/>
        </w:rPr>
      </w:pPr>
    </w:p>
    <w:p w:rsidR="00DA377F" w:rsidRPr="00AB2DC6" w:rsidRDefault="003C409E" w:rsidP="003C409E">
      <w:pPr>
        <w:spacing w:line="273" w:lineRule="exact"/>
        <w:rPr>
          <w:rFonts w:ascii="Times New Roman" w:eastAsia="SimSun" w:hAnsi="Times New Roman" w:cs="Times New Roman"/>
          <w:sz w:val="24"/>
          <w:szCs w:val="24"/>
          <w:lang w:eastAsia="zh-CN"/>
        </w:rPr>
      </w:pPr>
      <w:r w:rsidRPr="00AB2DC6">
        <w:rPr>
          <w:rFonts w:ascii="Times New Roman" w:hAnsi="Times New Roman" w:cs="Times New Roman"/>
          <w:sz w:val="24"/>
          <w:szCs w:val="24"/>
        </w:rPr>
        <w:t xml:space="preserve">Students are required to turn in </w:t>
      </w:r>
      <w:r w:rsidRPr="00AB2DC6">
        <w:rPr>
          <w:rFonts w:ascii="Times New Roman" w:hAnsi="Times New Roman" w:cs="Times New Roman"/>
          <w:sz w:val="24"/>
          <w:szCs w:val="24"/>
          <w:u w:val="single"/>
        </w:rPr>
        <w:t>1 copy</w:t>
      </w:r>
      <w:r w:rsidRPr="00AB2DC6">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B2DC6">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B2DC6">
        <w:rPr>
          <w:rFonts w:ascii="Times New Roman" w:hAnsi="Times New Roman" w:cs="Times New Roman"/>
          <w:sz w:val="24"/>
          <w:szCs w:val="24"/>
        </w:rPr>
        <w:t xml:space="preserve">  Exceptions for extenuating circumstances will be evaluated by the faculty.</w:t>
      </w:r>
    </w:p>
    <w:p w:rsidR="00DA377F" w:rsidRDefault="00DA377F" w:rsidP="00AB2DC6">
      <w:pPr>
        <w:rPr>
          <w:rFonts w:ascii="Times New Roman" w:eastAsia="SimSun" w:hAnsi="Times New Roman" w:cs="Times New Roman"/>
          <w:sz w:val="24"/>
          <w:szCs w:val="24"/>
          <w:lang w:eastAsia="zh-CN"/>
        </w:rPr>
      </w:pPr>
    </w:p>
    <w:p w:rsidR="002A1B46" w:rsidRPr="002A1B46" w:rsidRDefault="002A1B46" w:rsidP="002A1B46">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2A1B46">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1" w:anchor="graduatetext" w:history="1">
        <w:r w:rsidRPr="002A1B46">
          <w:rPr>
            <w:rStyle w:val="Hyperlink"/>
            <w:rFonts w:ascii="Times New Roman" w:hAnsi="Times New Roman"/>
            <w:color w:val="auto"/>
            <w:sz w:val="24"/>
            <w:szCs w:val="24"/>
          </w:rPr>
          <w:t>http://catalog.uta.edu/academicregulations/grades/#graduatetext</w:t>
        </w:r>
      </w:hyperlink>
      <w:r w:rsidRPr="002A1B46">
        <w:rPr>
          <w:rFonts w:ascii="Times New Roman" w:hAnsi="Times New Roman"/>
          <w:sz w:val="24"/>
          <w:szCs w:val="24"/>
        </w:rPr>
        <w:t>.</w:t>
      </w:r>
    </w:p>
    <w:p w:rsidR="00994353" w:rsidRDefault="00994353" w:rsidP="00AB2DC6">
      <w:pPr>
        <w:rPr>
          <w:rFonts w:ascii="Times New Roman" w:eastAsia="SimSun" w:hAnsi="Times New Roman" w:cs="Times New Roman"/>
          <w:sz w:val="24"/>
          <w:szCs w:val="24"/>
          <w:lang w:eastAsia="zh-CN"/>
        </w:rPr>
      </w:pPr>
    </w:p>
    <w:p w:rsidR="00AB2DC6" w:rsidRDefault="00AB2DC6" w:rsidP="00AB2DC6">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Expectations of Out-of-Class Study</w:t>
      </w:r>
      <w:r w:rsidR="001B31F7" w:rsidRPr="00994353">
        <w:rPr>
          <w:rFonts w:ascii="Times New Roman" w:eastAsia="SimSun" w:hAnsi="Times New Roman" w:cs="Times New Roman"/>
          <w:sz w:val="24"/>
          <w:szCs w:val="24"/>
          <w:lang w:eastAsia="zh-CN"/>
        </w:rPr>
        <w:t xml:space="preserve">: </w:t>
      </w:r>
      <w:r w:rsidR="001B31F7" w:rsidRPr="001B31F7">
        <w:rPr>
          <w:rFonts w:ascii="Times New Roman" w:eastAsia="SimSun" w:hAnsi="Times New Roman" w:cs="Times New Roman"/>
          <w:sz w:val="24"/>
          <w:szCs w:val="24"/>
          <w:lang w:eastAsia="zh-CN"/>
        </w:rPr>
        <w:t xml:space="preserve"> </w:t>
      </w:r>
      <w:r w:rsidRPr="00AB2DC6">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sidR="00BF13A1">
        <w:rPr>
          <w:rFonts w:ascii="Times New Roman" w:eastAsia="SimSun" w:hAnsi="Times New Roman" w:cs="Times New Roman"/>
          <w:sz w:val="24"/>
          <w:szCs w:val="24"/>
          <w:lang w:eastAsia="zh-CN"/>
        </w:rPr>
        <w:t>12-15</w:t>
      </w:r>
      <w:r w:rsidRPr="00AB2DC6">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1B31F7" w:rsidRPr="001B31F7" w:rsidRDefault="001B31F7" w:rsidP="001B31F7">
      <w:pPr>
        <w:rPr>
          <w:rFonts w:ascii="Times New Roman" w:eastAsia="SimSun" w:hAnsi="Times New Roman" w:cs="Times New Roman"/>
          <w:sz w:val="24"/>
          <w:szCs w:val="24"/>
          <w:lang w:eastAsia="zh-CN"/>
        </w:rPr>
      </w:pPr>
    </w:p>
    <w:p w:rsidR="002A1B46" w:rsidRDefault="002A1B46" w:rsidP="002A1B4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2"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3" w:history="1">
        <w:r w:rsidRPr="00DD4B27">
          <w:rPr>
            <w:rStyle w:val="Hyperlink"/>
          </w:rPr>
          <w:t>http://www.uta.edu/uta/acadcal.php?session=20146</w:t>
        </w:r>
      </w:hyperlink>
    </w:p>
    <w:p w:rsidR="002A1B46" w:rsidRPr="008B5DFB" w:rsidRDefault="002A1B46" w:rsidP="002A1B46">
      <w:pPr>
        <w:pStyle w:val="NormalWeb"/>
        <w:spacing w:before="0" w:beforeAutospacing="0" w:after="0" w:afterAutospacing="0"/>
        <w:rPr>
          <w:rStyle w:val="Hyperlink"/>
        </w:rPr>
      </w:pPr>
    </w:p>
    <w:p w:rsidR="002A1B46" w:rsidRPr="008B5DFB" w:rsidRDefault="002A1B46" w:rsidP="002A1B46">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2A1B46" w:rsidRPr="008B5DFB" w:rsidRDefault="002A1B46" w:rsidP="002A1B46">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2A1B46" w:rsidRPr="008B5DFB" w:rsidRDefault="002A1B46" w:rsidP="002A1B4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(1)  Contact course faculty to obtain permission to drop the course with a grade of “W”. </w:t>
      </w:r>
    </w:p>
    <w:p w:rsidR="002A1B46" w:rsidRDefault="002A1B46" w:rsidP="002A1B4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(2) </w:t>
      </w:r>
      <w:r>
        <w:rPr>
          <w:rFonts w:ascii="Times New Roman" w:hAnsi="Times New Roman"/>
          <w:color w:val="000000"/>
          <w:sz w:val="24"/>
          <w:szCs w:val="24"/>
        </w:rPr>
        <w:t xml:space="preserve"> Contact your graduate advisor to obtain the form and further instructions.</w:t>
      </w:r>
    </w:p>
    <w:p w:rsidR="002A1B46" w:rsidRPr="00DF09E6" w:rsidRDefault="002A1B46" w:rsidP="002A1B46">
      <w:pPr>
        <w:pStyle w:val="NormalWeb"/>
        <w:spacing w:before="0" w:beforeAutospacing="0" w:after="0" w:afterAutospacing="0"/>
        <w:rPr>
          <w:color w:val="FF0000"/>
        </w:rPr>
      </w:pPr>
    </w:p>
    <w:p w:rsidR="002A1B46" w:rsidRPr="00DF09E6" w:rsidRDefault="002A1B46" w:rsidP="002A1B4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50377D">
        <w:rPr>
          <w:rFonts w:ascii="Times New Roman" w:hAnsi="Times New Roman"/>
          <w:b/>
          <w:color w:val="FF0000"/>
          <w:sz w:val="24"/>
          <w:szCs w:val="24"/>
        </w:rPr>
        <w:t xml:space="preserve"> </w:t>
      </w:r>
      <w:r w:rsidR="00BF13A1">
        <w:rPr>
          <w:rFonts w:ascii="Times New Roman" w:hAnsi="Times New Roman"/>
          <w:b/>
          <w:color w:val="FF0000"/>
          <w:sz w:val="24"/>
          <w:szCs w:val="24"/>
        </w:rPr>
        <w:t>June 23, 2016</w:t>
      </w:r>
    </w:p>
    <w:p w:rsidR="002A1B46" w:rsidRPr="00DF09E6" w:rsidRDefault="002A1B46" w:rsidP="002A1B4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BF13A1">
        <w:rPr>
          <w:rFonts w:ascii="Times New Roman" w:hAnsi="Times New Roman"/>
          <w:b/>
          <w:color w:val="FF0000"/>
          <w:sz w:val="24"/>
          <w:szCs w:val="24"/>
        </w:rPr>
        <w:t>July</w:t>
      </w:r>
      <w:r w:rsidR="0050377D">
        <w:rPr>
          <w:rFonts w:ascii="Times New Roman" w:hAnsi="Times New Roman"/>
          <w:b/>
          <w:color w:val="FF0000"/>
          <w:sz w:val="24"/>
          <w:szCs w:val="24"/>
        </w:rPr>
        <w:t xml:space="preserve"> </w:t>
      </w:r>
      <w:r w:rsidR="00BF13A1">
        <w:rPr>
          <w:rFonts w:ascii="Times New Roman" w:hAnsi="Times New Roman"/>
          <w:b/>
          <w:color w:val="FF0000"/>
          <w:sz w:val="24"/>
          <w:szCs w:val="24"/>
        </w:rPr>
        <w:t>21, 2016</w:t>
      </w:r>
      <w:r w:rsidR="0050377D">
        <w:rPr>
          <w:rFonts w:ascii="Times New Roman" w:hAnsi="Times New Roman"/>
          <w:b/>
          <w:color w:val="FF0000"/>
          <w:sz w:val="24"/>
          <w:szCs w:val="24"/>
        </w:rPr>
        <w:t xml:space="preserve"> by 4:00pm</w:t>
      </w:r>
    </w:p>
    <w:p w:rsidR="002A1B46" w:rsidRPr="00DF09E6" w:rsidRDefault="002A1B46" w:rsidP="002A1B46">
      <w:pPr>
        <w:rPr>
          <w:rFonts w:ascii="Times New Roman" w:hAnsi="Times New Roman"/>
          <w:b/>
          <w:sz w:val="24"/>
          <w:szCs w:val="24"/>
          <w:highlight w:val="yellow"/>
        </w:rPr>
      </w:pPr>
    </w:p>
    <w:p w:rsidR="00994353" w:rsidRPr="00DF09E6" w:rsidRDefault="00994353" w:rsidP="00994353">
      <w:pPr>
        <w:rPr>
          <w:rFonts w:ascii="Times New Roman" w:hAnsi="Times New Roman"/>
          <w:b/>
          <w:sz w:val="24"/>
          <w:szCs w:val="24"/>
          <w:highlight w:val="yellow"/>
        </w:rPr>
      </w:pPr>
    </w:p>
    <w:p w:rsidR="00BF13A1" w:rsidRPr="009A14C6" w:rsidRDefault="00BF13A1" w:rsidP="00BF13A1">
      <w:pPr>
        <w:autoSpaceDE w:val="0"/>
        <w:autoSpaceDN w:val="0"/>
        <w:adjustRightInd w:val="0"/>
        <w:rPr>
          <w:rFonts w:ascii="Times New Roman" w:hAnsi="Times New Roman"/>
          <w:color w:val="000000"/>
          <w:sz w:val="24"/>
          <w:szCs w:val="24"/>
        </w:rPr>
      </w:pPr>
      <w:r w:rsidRPr="009A14C6">
        <w:rPr>
          <w:rFonts w:ascii="Times New Roman" w:hAnsi="Times New Roman"/>
          <w:b/>
          <w:bCs/>
          <w:color w:val="000000"/>
          <w:sz w:val="24"/>
          <w:szCs w:val="24"/>
        </w:rPr>
        <w:t>Disability Accommodations</w:t>
      </w:r>
      <w:r>
        <w:rPr>
          <w:rFonts w:ascii="Times New Roman" w:hAnsi="Times New Roman"/>
          <w:b/>
          <w:bCs/>
          <w:color w:val="000000"/>
          <w:sz w:val="24"/>
          <w:szCs w:val="24"/>
        </w:rPr>
        <w:t xml:space="preserve">:  </w:t>
      </w:r>
      <w:r w:rsidRPr="009A14C6">
        <w:rPr>
          <w:rFonts w:ascii="Times New Roman" w:hAnsi="Times New Roman"/>
          <w:bCs/>
          <w:color w:val="000000"/>
          <w:sz w:val="24"/>
          <w:szCs w:val="24"/>
        </w:rPr>
        <w:t>UT</w:t>
      </w:r>
      <w:r w:rsidRPr="009A14C6">
        <w:rPr>
          <w:rFonts w:ascii="Times New Roman" w:hAnsi="Times New Roman"/>
          <w:b/>
          <w:bCs/>
          <w:color w:val="000000"/>
          <w:sz w:val="24"/>
          <w:szCs w:val="24"/>
        </w:rPr>
        <w:t xml:space="preserve"> </w:t>
      </w:r>
      <w:r w:rsidRPr="009A14C6">
        <w:rPr>
          <w:rFonts w:ascii="Times New Roman" w:hAnsi="Times New Roman"/>
          <w:color w:val="000000"/>
          <w:sz w:val="24"/>
          <w:szCs w:val="24"/>
        </w:rPr>
        <w:t xml:space="preserve">Arlington is on record as being committed to both the spirit and letter of all federal equal opportunity legislation, including </w:t>
      </w:r>
      <w:r w:rsidRPr="009A14C6">
        <w:rPr>
          <w:rFonts w:ascii="Times New Roman" w:hAnsi="Times New Roman"/>
          <w:i/>
          <w:iCs/>
          <w:color w:val="000000"/>
          <w:sz w:val="24"/>
          <w:szCs w:val="24"/>
        </w:rPr>
        <w:t xml:space="preserve">The Americans with Disabilities Act (ADA), The Americans with Disabilities Amendments Act (ADAAA), </w:t>
      </w:r>
      <w:r w:rsidRPr="009A14C6">
        <w:rPr>
          <w:rFonts w:ascii="Times New Roman" w:hAnsi="Times New Roman"/>
          <w:color w:val="000000"/>
          <w:sz w:val="24"/>
          <w:szCs w:val="24"/>
        </w:rPr>
        <w:t xml:space="preserve">and </w:t>
      </w:r>
      <w:r w:rsidRPr="009A14C6">
        <w:rPr>
          <w:rFonts w:ascii="Times New Roman" w:hAnsi="Times New Roman"/>
          <w:i/>
          <w:iCs/>
          <w:color w:val="000000"/>
          <w:sz w:val="24"/>
          <w:szCs w:val="24"/>
        </w:rPr>
        <w:t xml:space="preserve">Section 504 of the </w:t>
      </w:r>
      <w:r w:rsidRPr="009A14C6">
        <w:rPr>
          <w:rFonts w:ascii="Times New Roman" w:hAnsi="Times New Roman"/>
          <w:i/>
          <w:iCs/>
          <w:color w:val="000000"/>
          <w:sz w:val="24"/>
          <w:szCs w:val="24"/>
        </w:rPr>
        <w:lastRenderedPageBreak/>
        <w:t xml:space="preserve">Rehabilitation Act. </w:t>
      </w:r>
      <w:r w:rsidRPr="009A14C6">
        <w:rPr>
          <w:rFonts w:ascii="Times New Roman" w:hAnsi="Times New Roman"/>
          <w:color w:val="000000"/>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hAnsi="Times New Roman"/>
          <w:b/>
          <w:bCs/>
          <w:color w:val="000000"/>
          <w:sz w:val="24"/>
          <w:szCs w:val="24"/>
          <w:u w:val="single"/>
        </w:rPr>
        <w:t xml:space="preserve">Office for Students with Disabilities (OSD). </w:t>
      </w:r>
      <w:r w:rsidRPr="009A14C6">
        <w:rPr>
          <w:rFonts w:ascii="Times New Roman" w:hAnsi="Times New Roman"/>
          <w:color w:val="000000"/>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BF13A1" w:rsidRPr="00BF13A1" w:rsidRDefault="00BF13A1" w:rsidP="00BF13A1">
      <w:pPr>
        <w:autoSpaceDE w:val="0"/>
        <w:autoSpaceDN w:val="0"/>
        <w:adjustRightInd w:val="0"/>
        <w:rPr>
          <w:rFonts w:ascii="Times New Roman" w:hAnsi="Times New Roman" w:cs="Times New Roman"/>
          <w:color w:val="000000"/>
        </w:rPr>
      </w:pPr>
      <w:r w:rsidRPr="00BF13A1">
        <w:rPr>
          <w:rFonts w:ascii="Times New Roman" w:hAnsi="Times New Roman" w:cs="Times New Roman"/>
          <w:b/>
          <w:bCs/>
          <w:color w:val="000000"/>
          <w:u w:val="single"/>
        </w:rPr>
        <w:t>The Office for Students with Disabilities, (OSD</w:t>
      </w:r>
      <w:proofErr w:type="gramStart"/>
      <w:r w:rsidRPr="00BF13A1">
        <w:rPr>
          <w:rFonts w:ascii="Times New Roman" w:hAnsi="Times New Roman" w:cs="Times New Roman"/>
          <w:b/>
          <w:bCs/>
          <w:color w:val="000000"/>
          <w:u w:val="single"/>
        </w:rPr>
        <w:t xml:space="preserve">) </w:t>
      </w:r>
      <w:r w:rsidRPr="00BF13A1">
        <w:rPr>
          <w:rFonts w:ascii="Times New Roman" w:hAnsi="Times New Roman" w:cs="Times New Roman"/>
          <w:color w:val="0000FF"/>
          <w:u w:val="single"/>
        </w:rPr>
        <w:t xml:space="preserve"> www.uta.edu</w:t>
      </w:r>
      <w:proofErr w:type="gramEnd"/>
      <w:r w:rsidRPr="00BF13A1">
        <w:rPr>
          <w:rFonts w:ascii="Times New Roman" w:hAnsi="Times New Roman" w:cs="Times New Roman"/>
          <w:color w:val="0000FF"/>
          <w:u w:val="single"/>
        </w:rPr>
        <w:t xml:space="preserve">/disability </w:t>
      </w:r>
      <w:r w:rsidRPr="00BF13A1">
        <w:rPr>
          <w:rFonts w:ascii="Times New Roman" w:hAnsi="Times New Roman" w:cs="Times New Roman"/>
          <w:color w:val="000000"/>
        </w:rPr>
        <w:t>or calling 817-272-3364.</w:t>
      </w:r>
    </w:p>
    <w:p w:rsidR="00BF13A1" w:rsidRPr="00BF13A1" w:rsidRDefault="00BF13A1" w:rsidP="00BF13A1">
      <w:pPr>
        <w:pStyle w:val="NormalWeb"/>
        <w:spacing w:before="0" w:beforeAutospacing="0" w:after="0" w:afterAutospacing="0"/>
        <w:rPr>
          <w:rFonts w:eastAsiaTheme="minorHAnsi"/>
          <w:color w:val="000000"/>
          <w:sz w:val="22"/>
          <w:szCs w:val="22"/>
          <w:lang w:eastAsia="en-US"/>
        </w:rPr>
      </w:pPr>
      <w:r w:rsidRPr="00BF13A1">
        <w:rPr>
          <w:rFonts w:eastAsiaTheme="minorHAnsi"/>
          <w:b/>
          <w:bCs/>
          <w:color w:val="000000"/>
          <w:sz w:val="22"/>
          <w:szCs w:val="22"/>
          <w:u w:val="single"/>
          <w:lang w:eastAsia="en-US"/>
        </w:rPr>
        <w:t xml:space="preserve">Counseling and Psychological Services, (CAPS) </w:t>
      </w:r>
      <w:r w:rsidRPr="00BF13A1">
        <w:rPr>
          <w:rFonts w:eastAsiaTheme="minorHAnsi"/>
          <w:color w:val="0000FF"/>
          <w:sz w:val="22"/>
          <w:szCs w:val="22"/>
          <w:u w:val="single"/>
          <w:lang w:eastAsia="en-US"/>
        </w:rPr>
        <w:t xml:space="preserve">www.uta.edu/caps/ </w:t>
      </w:r>
      <w:r w:rsidRPr="00BF13A1">
        <w:rPr>
          <w:rFonts w:eastAsiaTheme="minorHAnsi"/>
          <w:color w:val="000000"/>
          <w:sz w:val="22"/>
          <w:szCs w:val="22"/>
          <w:lang w:eastAsia="en-US"/>
        </w:rPr>
        <w:t xml:space="preserve">or calling 817-272-3671. </w:t>
      </w:r>
    </w:p>
    <w:p w:rsidR="00BF13A1" w:rsidRPr="00BF13A1" w:rsidRDefault="00BF13A1" w:rsidP="002A1B46">
      <w:pPr>
        <w:pStyle w:val="NormalWeb"/>
        <w:spacing w:before="0" w:beforeAutospacing="0" w:after="0" w:afterAutospacing="0"/>
        <w:rPr>
          <w:sz w:val="22"/>
          <w:szCs w:val="22"/>
        </w:rPr>
      </w:pPr>
    </w:p>
    <w:p w:rsidR="00BF13A1" w:rsidRDefault="002A1B46" w:rsidP="00BF13A1">
      <w:pPr>
        <w:spacing w:after="200" w:line="276" w:lineRule="auto"/>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w:t>
      </w:r>
      <w:r w:rsidR="00BF13A1"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00BF13A1" w:rsidRPr="009A14C6">
        <w:rPr>
          <w:rFonts w:ascii="Times New Roman" w:hAnsi="Times New Roman"/>
          <w:i/>
          <w:iCs/>
          <w:color w:val="0000FF"/>
          <w:sz w:val="24"/>
          <w:szCs w:val="24"/>
          <w:u w:val="single"/>
        </w:rPr>
        <w:t>uta.edu/</w:t>
      </w:r>
      <w:proofErr w:type="spellStart"/>
      <w:r w:rsidR="00BF13A1" w:rsidRPr="009A14C6">
        <w:rPr>
          <w:rFonts w:ascii="Times New Roman" w:hAnsi="Times New Roman"/>
          <w:i/>
          <w:iCs/>
          <w:color w:val="0000FF"/>
          <w:sz w:val="24"/>
          <w:szCs w:val="24"/>
          <w:u w:val="single"/>
        </w:rPr>
        <w:t>eos</w:t>
      </w:r>
      <w:proofErr w:type="spellEnd"/>
      <w:r w:rsidR="00BF13A1" w:rsidRPr="009A14C6">
        <w:rPr>
          <w:rFonts w:ascii="Times New Roman" w:hAnsi="Times New Roman"/>
          <w:i/>
          <w:iCs/>
          <w:sz w:val="24"/>
          <w:szCs w:val="24"/>
        </w:rPr>
        <w:t xml:space="preserve">. For information regarding Title IX, visit </w:t>
      </w:r>
      <w:hyperlink r:id="rId14" w:history="1">
        <w:r w:rsidR="00BF13A1" w:rsidRPr="00784AD3">
          <w:rPr>
            <w:rStyle w:val="Hyperlink"/>
            <w:rFonts w:ascii="Times New Roman" w:hAnsi="Times New Roman"/>
            <w:sz w:val="24"/>
            <w:szCs w:val="24"/>
          </w:rPr>
          <w:t>www.uta.edu/titleIX</w:t>
        </w:r>
      </w:hyperlink>
      <w:r w:rsidR="00BF13A1" w:rsidRPr="009A14C6">
        <w:rPr>
          <w:rFonts w:ascii="Times New Roman" w:hAnsi="Times New Roman"/>
          <w:sz w:val="24"/>
          <w:szCs w:val="24"/>
        </w:rPr>
        <w:t>.</w:t>
      </w:r>
    </w:p>
    <w:p w:rsidR="002A1B46" w:rsidRPr="00DF09E6" w:rsidRDefault="002A1B46" w:rsidP="002A1B46">
      <w:pPr>
        <w:rPr>
          <w:rFonts w:ascii="Times New Roman" w:eastAsia="Calibri" w:hAnsi="Times New Roman"/>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2A1B46" w:rsidRPr="00DF09E6" w:rsidRDefault="002A1B46" w:rsidP="002A1B46">
      <w:pPr>
        <w:tabs>
          <w:tab w:val="left" w:pos="2160"/>
        </w:tabs>
        <w:rPr>
          <w:rFonts w:ascii="Times New Roman" w:eastAsia="Calibri" w:hAnsi="Times New Roman"/>
          <w:sz w:val="24"/>
          <w:szCs w:val="24"/>
        </w:rPr>
      </w:pPr>
    </w:p>
    <w:p w:rsidR="002A1B46" w:rsidRPr="00DF09E6" w:rsidRDefault="002A1B46" w:rsidP="002A1B46">
      <w:pPr>
        <w:ind w:left="36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2A1B46" w:rsidRPr="00DF09E6" w:rsidRDefault="002A1B46" w:rsidP="002A1B46">
      <w:pPr>
        <w:ind w:left="360"/>
        <w:rPr>
          <w:rFonts w:ascii="Times New Roman" w:eastAsia="Calibri" w:hAnsi="Times New Roman"/>
          <w:i/>
          <w:sz w:val="24"/>
          <w:szCs w:val="24"/>
        </w:rPr>
      </w:pPr>
    </w:p>
    <w:p w:rsidR="002A1B46" w:rsidRPr="00DF09E6" w:rsidRDefault="002A1B46" w:rsidP="002A1B46">
      <w:pPr>
        <w:ind w:left="36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A1B46" w:rsidRDefault="002A1B46" w:rsidP="002A1B46">
      <w:pPr>
        <w:rPr>
          <w:rFonts w:ascii="Times New Roman" w:eastAsia="Calibri" w:hAnsi="Times New Roman"/>
          <w:i/>
          <w:sz w:val="24"/>
          <w:szCs w:val="24"/>
        </w:rPr>
      </w:pPr>
    </w:p>
    <w:p w:rsidR="002A1B46" w:rsidRDefault="002A1B46" w:rsidP="002A1B46">
      <w:pPr>
        <w:rPr>
          <w:rFonts w:ascii="Times New Roman" w:eastAsia="Calibri" w:hAnsi="Times New Roman"/>
          <w:sz w:val="24"/>
          <w:szCs w:val="24"/>
        </w:rPr>
      </w:pPr>
      <w:r w:rsidRPr="006815E8">
        <w:rPr>
          <w:rFonts w:ascii="Times New Roman" w:eastAsia="Calibri"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rPr>
        <w:t>r code into any work submitted.</w:t>
      </w:r>
    </w:p>
    <w:p w:rsidR="002A1B4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2A1B46" w:rsidRPr="00DF09E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w:t>
      </w:r>
      <w:proofErr w:type="gramStart"/>
      <w:r w:rsidRPr="00DF09E6">
        <w:rPr>
          <w:rFonts w:ascii="Times New Roman" w:eastAsia="Calibri" w:hAnsi="Times New Roman"/>
          <w:sz w:val="24"/>
          <w:szCs w:val="24"/>
        </w:rPr>
        <w:t>submission</w:t>
      </w:r>
      <w:proofErr w:type="gramEnd"/>
      <w:r w:rsidRPr="00DF09E6">
        <w:rPr>
          <w:rFonts w:ascii="Times New Roman" w:eastAsia="Calibri" w:hAnsi="Times New Roman"/>
          <w:sz w:val="24"/>
          <w:szCs w:val="24"/>
        </w:rPr>
        <w:t xml:space="preserve"> for credit of any work or materials that are attributable in whole or in part to another person, taking an examination for another person, any act designed to give unfair advantage to a student or the attempt to commit such acts." </w:t>
      </w:r>
    </w:p>
    <w:p w:rsidR="002A1B46" w:rsidRPr="00DF09E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994353" w:rsidRPr="00DF09E6" w:rsidRDefault="00994353" w:rsidP="00994353">
      <w:pPr>
        <w:pStyle w:val="NormalWeb"/>
        <w:spacing w:before="0" w:beforeAutospacing="0" w:after="0" w:afterAutospacing="0"/>
      </w:pPr>
    </w:p>
    <w:p w:rsidR="002A1B46" w:rsidRPr="00DF09E6" w:rsidRDefault="002A1B46" w:rsidP="002A1B46">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w:t>
      </w:r>
      <w:r w:rsidRPr="00DF09E6">
        <w:rPr>
          <w:rFonts w:ascii="Times New Roman" w:hAnsi="Times New Roman"/>
          <w:sz w:val="24"/>
          <w:szCs w:val="24"/>
        </w:rPr>
        <w:lastRenderedPageBreak/>
        <w:t xml:space="preserve">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bCs/>
          <w:sz w:val="24"/>
          <w:szCs w:val="24"/>
        </w:rPr>
      </w:pPr>
    </w:p>
    <w:p w:rsidR="002A1B46" w:rsidRDefault="002A1B46" w:rsidP="002A1B46">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7"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BF13A1" w:rsidRDefault="00BF13A1" w:rsidP="002A1B46">
      <w:pPr>
        <w:rPr>
          <w:rFonts w:ascii="Times New Roman" w:hAnsi="Times New Roman"/>
          <w:sz w:val="24"/>
          <w:szCs w:val="24"/>
        </w:rPr>
      </w:pPr>
    </w:p>
    <w:p w:rsidR="00BF13A1" w:rsidRDefault="00BF13A1" w:rsidP="00BF13A1">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18"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19"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BF13A1" w:rsidRPr="00D04D60" w:rsidRDefault="00BF13A1" w:rsidP="00BF13A1">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BF13A1" w:rsidRPr="00D04D60" w:rsidRDefault="00BF13A1" w:rsidP="00BF13A1">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BF13A1" w:rsidRPr="00D04D60" w:rsidRDefault="00BF13A1" w:rsidP="00BF13A1">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BF13A1" w:rsidRPr="00D04D60" w:rsidRDefault="00BF13A1" w:rsidP="00BF13A1">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2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BF13A1" w:rsidRPr="00DF09E6" w:rsidRDefault="00BF13A1" w:rsidP="00BF13A1">
      <w:pPr>
        <w:rPr>
          <w:rFonts w:ascii="Times New Roman" w:hAnsi="Times New Roman"/>
          <w:sz w:val="24"/>
          <w:szCs w:val="24"/>
        </w:rPr>
      </w:pPr>
    </w:p>
    <w:p w:rsidR="002A1B46" w:rsidRPr="00351DD1" w:rsidRDefault="002A1B46" w:rsidP="002A1B46">
      <w:pPr>
        <w:rPr>
          <w:rFonts w:ascii="Times New Roman" w:hAnsi="Times New Roman"/>
          <w:sz w:val="24"/>
          <w:szCs w:val="24"/>
        </w:rPr>
      </w:pPr>
      <w:r w:rsidRPr="00351DD1">
        <w:rPr>
          <w:rFonts w:ascii="Times New Roman" w:hAnsi="Times New Roman"/>
          <w:b/>
          <w:sz w:val="24"/>
          <w:szCs w:val="24"/>
          <w:u w:val="single"/>
        </w:rPr>
        <w:t>Electronic Communication</w:t>
      </w:r>
      <w:r>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w:t>
      </w:r>
      <w:r w:rsidRPr="00351DD1">
        <w:rPr>
          <w:rFonts w:ascii="Times New Roman" w:hAnsi="Times New Roman"/>
          <w:sz w:val="24"/>
          <w:szCs w:val="24"/>
        </w:rPr>
        <w:lastRenderedPageBreak/>
        <w:t xml:space="preserve">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2A1B46" w:rsidRDefault="002A1B46" w:rsidP="002A1B46">
      <w:pPr>
        <w:rPr>
          <w:rFonts w:ascii="Times New Roman" w:hAnsi="Times New Roman"/>
          <w:bCs/>
          <w:sz w:val="24"/>
          <w:szCs w:val="24"/>
        </w:rPr>
      </w:pPr>
    </w:p>
    <w:p w:rsidR="002A1B46" w:rsidRDefault="002A1B46" w:rsidP="002A1B4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sidR="00D60759">
        <w:rPr>
          <w:rFonts w:ascii="Times New Roman" w:hAnsi="Times New Roman"/>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4B4B67" w:rsidRDefault="004B4B67" w:rsidP="00994353"/>
    <w:p w:rsidR="00994353" w:rsidRPr="00DF09E6" w:rsidRDefault="00994353" w:rsidP="00994353">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D60759">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94353" w:rsidRPr="00DF09E6" w:rsidRDefault="00994353" w:rsidP="00994353">
      <w:pPr>
        <w:pStyle w:val="NormalWeb"/>
        <w:spacing w:before="0" w:beforeAutospacing="0" w:after="0" w:afterAutospacing="0"/>
      </w:pPr>
    </w:p>
    <w:p w:rsidR="002A1B46" w:rsidRDefault="002A1B46" w:rsidP="002A1B46">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994353" w:rsidRPr="00DF09E6" w:rsidRDefault="00994353" w:rsidP="00994353">
      <w:pPr>
        <w:tabs>
          <w:tab w:val="left" w:pos="-1080"/>
        </w:tabs>
        <w:ind w:right="-576"/>
        <w:rPr>
          <w:rFonts w:ascii="Times New Roman" w:hAnsi="Times New Roman"/>
          <w:b/>
          <w:color w:val="0000FF"/>
          <w:sz w:val="24"/>
          <w:szCs w:val="24"/>
        </w:rPr>
      </w:pPr>
    </w:p>
    <w:p w:rsidR="002A1B46" w:rsidRDefault="002A1B46" w:rsidP="002A1B46">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994353" w:rsidRDefault="00994353" w:rsidP="00994353">
      <w:pPr>
        <w:rPr>
          <w:rFonts w:ascii="Times New Roman" w:hAnsi="Times New Roman"/>
          <w:b/>
          <w:color w:val="0000FF"/>
          <w:sz w:val="24"/>
          <w:szCs w:val="24"/>
        </w:rPr>
      </w:pPr>
    </w:p>
    <w:tbl>
      <w:tblPr>
        <w:tblStyle w:val="TableGrid"/>
        <w:tblW w:w="8568" w:type="dxa"/>
        <w:tblLook w:val="04A0" w:firstRow="1" w:lastRow="0" w:firstColumn="1" w:lastColumn="0" w:noHBand="0" w:noVBand="1"/>
      </w:tblPr>
      <w:tblGrid>
        <w:gridCol w:w="1964"/>
        <w:gridCol w:w="1951"/>
        <w:gridCol w:w="1708"/>
        <w:gridCol w:w="2945"/>
      </w:tblGrid>
      <w:tr w:rsidR="00BF13A1" w:rsidRPr="00DA55D6" w:rsidTr="00B0388C">
        <w:tc>
          <w:tcPr>
            <w:tcW w:w="1983" w:type="dxa"/>
          </w:tcPr>
          <w:p w:rsidR="00BF13A1" w:rsidRPr="00F04BE4" w:rsidRDefault="00BF13A1" w:rsidP="00B0388C">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BF13A1" w:rsidRPr="00F04BE4" w:rsidRDefault="00BF13A1" w:rsidP="00B0388C">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BF13A1" w:rsidRPr="00F04BE4" w:rsidRDefault="00021D19" w:rsidP="00B0388C">
            <w:pPr>
              <w:tabs>
                <w:tab w:val="left" w:pos="-1080"/>
              </w:tabs>
              <w:ind w:right="-576"/>
              <w:rPr>
                <w:rFonts w:ascii="Times New Roman" w:hAnsi="Times New Roman"/>
                <w:sz w:val="24"/>
                <w:szCs w:val="24"/>
              </w:rPr>
            </w:pPr>
            <w:hyperlink r:id="rId25" w:history="1">
              <w:r w:rsidR="00BF13A1" w:rsidRPr="00F04BE4">
                <w:rPr>
                  <w:rStyle w:val="Hyperlink"/>
                  <w:rFonts w:ascii="Times New Roman" w:hAnsi="Times New Roman"/>
                  <w:sz w:val="24"/>
                  <w:szCs w:val="24"/>
                </w:rPr>
                <w:t>peace@uta.edu</w:t>
              </w:r>
            </w:hyperlink>
          </w:p>
        </w:tc>
        <w:tc>
          <w:tcPr>
            <w:tcW w:w="1915" w:type="dxa"/>
          </w:tcPr>
          <w:p w:rsidR="00BF13A1" w:rsidRPr="00F04BE4" w:rsidRDefault="00BF13A1" w:rsidP="00B0388C">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BF13A1" w:rsidRPr="00F04BE4" w:rsidRDefault="00BF13A1" w:rsidP="00B0388C">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BF13A1" w:rsidRPr="00F04BE4" w:rsidRDefault="00021D19" w:rsidP="00B0388C">
            <w:pPr>
              <w:tabs>
                <w:tab w:val="left" w:pos="-1080"/>
              </w:tabs>
              <w:ind w:right="-576"/>
              <w:rPr>
                <w:rFonts w:ascii="Times New Roman" w:hAnsi="Times New Roman"/>
                <w:sz w:val="24"/>
                <w:szCs w:val="24"/>
              </w:rPr>
            </w:pPr>
            <w:hyperlink r:id="rId26" w:history="1">
              <w:r w:rsidR="00BF13A1" w:rsidRPr="00F04BE4">
                <w:rPr>
                  <w:rStyle w:val="Hyperlink"/>
                  <w:rFonts w:ascii="Times New Roman" w:hAnsi="Times New Roman"/>
                  <w:sz w:val="24"/>
                  <w:szCs w:val="24"/>
                </w:rPr>
                <w:t>llpyburn@uta.edu</w:t>
              </w:r>
            </w:hyperlink>
          </w:p>
        </w:tc>
        <w:tc>
          <w:tcPr>
            <w:tcW w:w="1716" w:type="dxa"/>
          </w:tcPr>
          <w:p w:rsidR="00BF13A1" w:rsidRPr="00F04BE4" w:rsidRDefault="00BF13A1" w:rsidP="00B0388C">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BF13A1" w:rsidRPr="00F04BE4" w:rsidRDefault="00BF13A1" w:rsidP="00B0388C">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BF13A1" w:rsidRPr="00F04BE4" w:rsidRDefault="00021D19" w:rsidP="00B0388C">
            <w:pPr>
              <w:tabs>
                <w:tab w:val="left" w:pos="-1080"/>
              </w:tabs>
              <w:ind w:right="-576"/>
              <w:rPr>
                <w:rFonts w:ascii="Times New Roman" w:hAnsi="Times New Roman"/>
                <w:sz w:val="24"/>
                <w:szCs w:val="24"/>
              </w:rPr>
            </w:pPr>
            <w:hyperlink r:id="rId27" w:history="1">
              <w:r w:rsidR="00BF13A1" w:rsidRPr="00F04BE4">
                <w:rPr>
                  <w:rStyle w:val="Hyperlink"/>
                  <w:rFonts w:ascii="Times New Roman" w:hAnsi="Times New Roman"/>
                  <w:sz w:val="24"/>
                  <w:szCs w:val="24"/>
                </w:rPr>
                <w:t>scalf@uta.edu</w:t>
              </w:r>
            </w:hyperlink>
          </w:p>
          <w:p w:rsidR="00BF13A1" w:rsidRPr="00F04BE4" w:rsidRDefault="00BF13A1" w:rsidP="00B0388C">
            <w:pPr>
              <w:tabs>
                <w:tab w:val="left" w:pos="-1080"/>
              </w:tabs>
              <w:ind w:right="-576"/>
              <w:rPr>
                <w:rFonts w:ascii="Times New Roman" w:hAnsi="Times New Roman"/>
                <w:sz w:val="24"/>
                <w:szCs w:val="24"/>
              </w:rPr>
            </w:pPr>
          </w:p>
        </w:tc>
        <w:tc>
          <w:tcPr>
            <w:tcW w:w="2954" w:type="dxa"/>
          </w:tcPr>
          <w:p w:rsidR="00BF13A1" w:rsidRPr="00F04BE4" w:rsidRDefault="00BF13A1" w:rsidP="00B0388C">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BF13A1" w:rsidRPr="00F04BE4" w:rsidRDefault="00BF13A1" w:rsidP="00B0388C">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BF13A1" w:rsidRPr="00F04BE4" w:rsidRDefault="00021D19" w:rsidP="00B0388C">
            <w:pPr>
              <w:tabs>
                <w:tab w:val="left" w:pos="-1080"/>
              </w:tabs>
              <w:ind w:right="-576"/>
              <w:rPr>
                <w:rFonts w:ascii="Times New Roman" w:hAnsi="Times New Roman"/>
                <w:sz w:val="24"/>
                <w:szCs w:val="24"/>
              </w:rPr>
            </w:pPr>
            <w:hyperlink r:id="rId28" w:history="1">
              <w:r w:rsidR="00BF13A1" w:rsidRPr="00F04BE4">
                <w:rPr>
                  <w:rStyle w:val="Hyperlink"/>
                  <w:rFonts w:ascii="Times New Roman" w:hAnsi="Times New Roman"/>
                  <w:sz w:val="24"/>
                  <w:szCs w:val="24"/>
                </w:rPr>
                <w:t>Kaeli.vandertulip@uta.edu</w:t>
              </w:r>
            </w:hyperlink>
          </w:p>
          <w:p w:rsidR="00BF13A1" w:rsidRPr="00F04BE4" w:rsidRDefault="00BF13A1" w:rsidP="00B0388C">
            <w:pPr>
              <w:tabs>
                <w:tab w:val="left" w:pos="-1080"/>
              </w:tabs>
              <w:ind w:right="-576"/>
              <w:rPr>
                <w:rFonts w:ascii="Times New Roman" w:hAnsi="Times New Roman"/>
                <w:sz w:val="24"/>
                <w:szCs w:val="24"/>
              </w:rPr>
            </w:pPr>
          </w:p>
        </w:tc>
      </w:tr>
    </w:tbl>
    <w:p w:rsidR="00BF13A1" w:rsidRDefault="00BF13A1" w:rsidP="00BF13A1">
      <w:pPr>
        <w:pStyle w:val="PlainText"/>
      </w:pPr>
    </w:p>
    <w:p w:rsidR="00BF13A1" w:rsidRPr="00F04BE4" w:rsidRDefault="00BF13A1" w:rsidP="00BF13A1">
      <w:pPr>
        <w:pStyle w:val="PlainText"/>
        <w:rPr>
          <w:rFonts w:ascii="Times New Roman" w:hAnsi="Times New Roman"/>
          <w:sz w:val="24"/>
          <w:szCs w:val="24"/>
        </w:rPr>
      </w:pPr>
      <w:r w:rsidRPr="00F04BE4">
        <w:rPr>
          <w:rFonts w:ascii="Times New Roman" w:hAnsi="Times New Roman"/>
          <w:sz w:val="24"/>
          <w:szCs w:val="24"/>
        </w:rPr>
        <w:t>Contact all nursing librarians:</w:t>
      </w:r>
    </w:p>
    <w:p w:rsidR="00BF13A1" w:rsidRPr="00F04BE4" w:rsidRDefault="00021D19" w:rsidP="00BF13A1">
      <w:pPr>
        <w:pStyle w:val="PlainText"/>
        <w:rPr>
          <w:rFonts w:ascii="Times New Roman" w:hAnsi="Times New Roman"/>
          <w:sz w:val="24"/>
          <w:szCs w:val="24"/>
        </w:rPr>
      </w:pPr>
      <w:hyperlink r:id="rId29" w:history="1">
        <w:r w:rsidR="00BF13A1" w:rsidRPr="00F04BE4">
          <w:rPr>
            <w:rStyle w:val="Hyperlink"/>
            <w:rFonts w:ascii="Times New Roman" w:hAnsi="Times New Roman"/>
            <w:color w:val="1155CC"/>
            <w:sz w:val="24"/>
            <w:szCs w:val="24"/>
          </w:rPr>
          <w:t>library-nursing@listserv.uta.edu</w:t>
        </w:r>
      </w:hyperlink>
    </w:p>
    <w:p w:rsidR="00BF13A1" w:rsidRDefault="00BF13A1" w:rsidP="00BF13A1">
      <w:pPr>
        <w:tabs>
          <w:tab w:val="left" w:pos="-1080"/>
        </w:tabs>
        <w:ind w:right="-576"/>
        <w:rPr>
          <w:rFonts w:ascii="Times New Roman" w:hAnsi="Times New Roman"/>
          <w:sz w:val="24"/>
          <w:szCs w:val="24"/>
        </w:rPr>
      </w:pPr>
    </w:p>
    <w:p w:rsidR="00BF13A1" w:rsidRPr="00BF13A1" w:rsidRDefault="00BF13A1" w:rsidP="00BF13A1">
      <w:pPr>
        <w:pStyle w:val="PlainText"/>
        <w:rPr>
          <w:rFonts w:ascii="Times New Roman" w:hAnsi="Times New Roman"/>
          <w:b/>
          <w:bCs/>
          <w:sz w:val="24"/>
          <w:szCs w:val="24"/>
        </w:rPr>
      </w:pPr>
      <w:r w:rsidRPr="00BF13A1">
        <w:rPr>
          <w:rFonts w:ascii="Times New Roman" w:hAnsi="Times New Roman"/>
          <w:b/>
          <w:bCs/>
          <w:sz w:val="24"/>
          <w:szCs w:val="24"/>
        </w:rPr>
        <w:t xml:space="preserve">Helpful Direct Links to the UTA Libraries’ Resources </w:t>
      </w:r>
    </w:p>
    <w:p w:rsidR="00BF13A1" w:rsidRPr="00BF13A1" w:rsidRDefault="00BF13A1" w:rsidP="00BF13A1">
      <w:pPr>
        <w:pStyle w:val="PlainText"/>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08"/>
        <w:gridCol w:w="3127"/>
        <w:gridCol w:w="108"/>
        <w:gridCol w:w="6007"/>
        <w:gridCol w:w="108"/>
      </w:tblGrid>
      <w:tr w:rsidR="00BF13A1" w:rsidRPr="00BF13A1" w:rsidTr="00B0388C">
        <w:trPr>
          <w:gridBefore w:val="1"/>
          <w:wBefore w:w="108" w:type="dxa"/>
        </w:trPr>
        <w:tc>
          <w:tcPr>
            <w:tcW w:w="323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Research Information on Nursing </w:t>
            </w:r>
          </w:p>
        </w:tc>
        <w:tc>
          <w:tcPr>
            <w:tcW w:w="611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021D19" w:rsidP="00B0388C">
            <w:pPr>
              <w:pStyle w:val="PlainText"/>
              <w:rPr>
                <w:rFonts w:ascii="Times New Roman" w:hAnsi="Times New Roman"/>
                <w:b/>
                <w:bCs/>
                <w:sz w:val="24"/>
                <w:szCs w:val="24"/>
              </w:rPr>
            </w:pPr>
            <w:hyperlink r:id="rId30" w:history="1">
              <w:r w:rsidR="00BF13A1" w:rsidRPr="00BF13A1">
                <w:rPr>
                  <w:rStyle w:val="Hyperlink"/>
                  <w:rFonts w:ascii="Times New Roman" w:hAnsi="Times New Roman"/>
                  <w:b/>
                  <w:bCs/>
                  <w:sz w:val="24"/>
                  <w:szCs w:val="24"/>
                </w:rPr>
                <w:t>http://libguides.uta.edu/nursing</w:t>
              </w:r>
            </w:hyperlink>
          </w:p>
        </w:tc>
      </w:tr>
      <w:tr w:rsidR="00BF13A1" w:rsidRPr="00BF13A1" w:rsidTr="00B0388C">
        <w:trPr>
          <w:gridBefore w:val="1"/>
          <w:wBefore w:w="108" w:type="dxa"/>
        </w:trPr>
        <w:tc>
          <w:tcPr>
            <w:tcW w:w="3235" w:type="dxa"/>
            <w:gridSpan w:val="2"/>
            <w:tcBorders>
              <w:top w:val="nil"/>
              <w:left w:val="nil"/>
              <w:bottom w:val="single" w:sz="8" w:space="0" w:color="7F7F7F"/>
              <w:right w:val="nil"/>
            </w:tcBorders>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Library Home Page </w:t>
            </w:r>
          </w:p>
        </w:tc>
        <w:tc>
          <w:tcPr>
            <w:tcW w:w="6115" w:type="dxa"/>
            <w:gridSpan w:val="2"/>
            <w:tcBorders>
              <w:top w:val="nil"/>
              <w:left w:val="nil"/>
              <w:bottom w:val="single" w:sz="8" w:space="0" w:color="7F7F7F"/>
              <w:right w:val="nil"/>
            </w:tcBorders>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1" w:history="1">
              <w:r w:rsidR="00BF13A1" w:rsidRPr="00BF13A1">
                <w:rPr>
                  <w:rStyle w:val="Hyperlink"/>
                  <w:rFonts w:ascii="Times New Roman" w:hAnsi="Times New Roman"/>
                  <w:sz w:val="24"/>
                  <w:szCs w:val="24"/>
                </w:rPr>
                <w:t>http://library.uta.edu/</w:t>
              </w:r>
            </w:hyperlink>
          </w:p>
        </w:tc>
      </w:tr>
      <w:tr w:rsidR="00BF13A1" w:rsidRPr="00BF13A1" w:rsidTr="00B0388C">
        <w:trPr>
          <w:gridAfter w:val="1"/>
          <w:wAfter w:w="108" w:type="dxa"/>
        </w:trPr>
        <w:tc>
          <w:tcPr>
            <w:tcW w:w="3235" w:type="dxa"/>
            <w:gridSpan w:val="2"/>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lastRenderedPageBreak/>
              <w:t xml:space="preserve">  Subject Guides </w:t>
            </w:r>
          </w:p>
        </w:tc>
        <w:tc>
          <w:tcPr>
            <w:tcW w:w="6115" w:type="dxa"/>
            <w:gridSpan w:val="2"/>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2" w:history="1">
              <w:r w:rsidR="00BF13A1" w:rsidRPr="00BF13A1">
                <w:rPr>
                  <w:rStyle w:val="Hyperlink"/>
                  <w:rFonts w:ascii="Times New Roman" w:hAnsi="Times New Roman"/>
                  <w:sz w:val="24"/>
                  <w:szCs w:val="24"/>
                </w:rPr>
                <w:t>http://libguides.uta.edu</w:t>
              </w:r>
            </w:hyperlink>
          </w:p>
        </w:tc>
      </w:tr>
      <w:tr w:rsidR="00BF13A1" w:rsidRPr="00BF13A1" w:rsidTr="00B0388C">
        <w:trPr>
          <w:gridAfter w:val="1"/>
          <w:wAfter w:w="108" w:type="dxa"/>
        </w:trPr>
        <w:tc>
          <w:tcPr>
            <w:tcW w:w="323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Chat with the Library </w:t>
            </w:r>
          </w:p>
        </w:tc>
        <w:tc>
          <w:tcPr>
            <w:tcW w:w="611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3" w:history="1">
              <w:r w:rsidR="00BF13A1" w:rsidRPr="00BF13A1">
                <w:rPr>
                  <w:rStyle w:val="Hyperlink"/>
                  <w:rFonts w:ascii="Times New Roman" w:hAnsi="Times New Roman"/>
                  <w:sz w:val="24"/>
                  <w:szCs w:val="24"/>
                </w:rPr>
                <w:t>http://ask.uta.edu</w:t>
              </w:r>
            </w:hyperlink>
          </w:p>
        </w:tc>
      </w:tr>
      <w:tr w:rsidR="00BF13A1" w:rsidRPr="00BF13A1" w:rsidTr="00B0388C">
        <w:trPr>
          <w:gridAfter w:val="1"/>
          <w:wAfter w:w="108" w:type="dxa"/>
        </w:trPr>
        <w:tc>
          <w:tcPr>
            <w:tcW w:w="3235" w:type="dxa"/>
            <w:gridSpan w:val="2"/>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Database List </w:t>
            </w:r>
          </w:p>
        </w:tc>
        <w:tc>
          <w:tcPr>
            <w:tcW w:w="6115" w:type="dxa"/>
            <w:gridSpan w:val="2"/>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4" w:history="1">
              <w:r w:rsidR="00BF13A1" w:rsidRPr="00BF13A1">
                <w:rPr>
                  <w:rStyle w:val="Hyperlink"/>
                  <w:rFonts w:ascii="Times New Roman" w:hAnsi="Times New Roman"/>
                  <w:sz w:val="24"/>
                  <w:szCs w:val="24"/>
                </w:rPr>
                <w:t>http://libguides.uta.edu/az.php</w:t>
              </w:r>
            </w:hyperlink>
            <w:r w:rsidR="00BF13A1" w:rsidRPr="00BF13A1">
              <w:rPr>
                <w:rFonts w:ascii="Times New Roman" w:hAnsi="Times New Roman"/>
                <w:sz w:val="24"/>
                <w:szCs w:val="24"/>
              </w:rPr>
              <w:t xml:space="preserve"> </w:t>
            </w:r>
          </w:p>
        </w:tc>
      </w:tr>
      <w:tr w:rsidR="00BF13A1" w:rsidRPr="00BF13A1" w:rsidTr="00B0388C">
        <w:trPr>
          <w:gridAfter w:val="1"/>
          <w:wAfter w:w="108" w:type="dxa"/>
        </w:trPr>
        <w:tc>
          <w:tcPr>
            <w:tcW w:w="323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Course Reserves </w:t>
            </w:r>
          </w:p>
        </w:tc>
        <w:tc>
          <w:tcPr>
            <w:tcW w:w="611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5" w:history="1">
              <w:r w:rsidR="00BF13A1" w:rsidRPr="00BF13A1">
                <w:rPr>
                  <w:rStyle w:val="Hyperlink"/>
                  <w:rFonts w:ascii="Times New Roman" w:hAnsi="Times New Roman"/>
                  <w:sz w:val="24"/>
                  <w:szCs w:val="24"/>
                </w:rPr>
                <w:t>http://pulse.uta.edu/vwebv/enterCourseReserve.do</w:t>
              </w:r>
            </w:hyperlink>
          </w:p>
        </w:tc>
      </w:tr>
      <w:tr w:rsidR="00BF13A1" w:rsidRPr="00BF13A1" w:rsidTr="00B0388C">
        <w:trPr>
          <w:gridAfter w:val="1"/>
          <w:wAfter w:w="108" w:type="dxa"/>
        </w:trPr>
        <w:tc>
          <w:tcPr>
            <w:tcW w:w="3235" w:type="dxa"/>
            <w:gridSpan w:val="2"/>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Library Catalog </w:t>
            </w:r>
          </w:p>
        </w:tc>
        <w:tc>
          <w:tcPr>
            <w:tcW w:w="6115" w:type="dxa"/>
            <w:gridSpan w:val="2"/>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6" w:anchor="!/" w:history="1">
              <w:r w:rsidR="00BF13A1" w:rsidRPr="00BF13A1">
                <w:rPr>
                  <w:rStyle w:val="Hyperlink"/>
                  <w:rFonts w:ascii="Times New Roman" w:hAnsi="Times New Roman"/>
                  <w:sz w:val="24"/>
                  <w:szCs w:val="24"/>
                </w:rPr>
                <w:t>http://uta.summon.serialssolutions.com/#!/</w:t>
              </w:r>
            </w:hyperlink>
          </w:p>
        </w:tc>
      </w:tr>
      <w:tr w:rsidR="00BF13A1" w:rsidRPr="00BF13A1" w:rsidTr="00B0388C">
        <w:trPr>
          <w:gridAfter w:val="1"/>
          <w:wAfter w:w="108" w:type="dxa"/>
        </w:trPr>
        <w:tc>
          <w:tcPr>
            <w:tcW w:w="323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E-Journals </w:t>
            </w:r>
          </w:p>
        </w:tc>
        <w:tc>
          <w:tcPr>
            <w:tcW w:w="611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7" w:history="1">
              <w:r w:rsidR="00BF13A1" w:rsidRPr="00BF13A1">
                <w:rPr>
                  <w:rStyle w:val="Hyperlink"/>
                  <w:rFonts w:ascii="Times New Roman" w:hAnsi="Times New Roman"/>
                  <w:sz w:val="24"/>
                  <w:szCs w:val="24"/>
                </w:rPr>
                <w:t>http://pulse.uta.edu/vwebv/searchSubject</w:t>
              </w:r>
            </w:hyperlink>
          </w:p>
        </w:tc>
      </w:tr>
      <w:tr w:rsidR="00BF13A1" w:rsidRPr="00BF13A1" w:rsidTr="00B0388C">
        <w:trPr>
          <w:gridAfter w:val="1"/>
          <w:wAfter w:w="108" w:type="dxa"/>
        </w:trPr>
        <w:tc>
          <w:tcPr>
            <w:tcW w:w="3235" w:type="dxa"/>
            <w:gridSpan w:val="2"/>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Library Tutorials </w:t>
            </w:r>
          </w:p>
        </w:tc>
        <w:tc>
          <w:tcPr>
            <w:tcW w:w="6115" w:type="dxa"/>
            <w:gridSpan w:val="2"/>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8" w:history="1">
              <w:r w:rsidR="00BF13A1" w:rsidRPr="00BF13A1">
                <w:rPr>
                  <w:rStyle w:val="Hyperlink"/>
                  <w:rFonts w:ascii="Times New Roman" w:hAnsi="Times New Roman"/>
                  <w:sz w:val="24"/>
                  <w:szCs w:val="24"/>
                </w:rPr>
                <w:t>http://www.uta.edu/library/help/tutorials.php</w:t>
              </w:r>
            </w:hyperlink>
          </w:p>
        </w:tc>
      </w:tr>
      <w:tr w:rsidR="00BF13A1" w:rsidRPr="00BF13A1" w:rsidTr="00B0388C">
        <w:trPr>
          <w:gridAfter w:val="1"/>
          <w:wAfter w:w="108" w:type="dxa"/>
        </w:trPr>
        <w:tc>
          <w:tcPr>
            <w:tcW w:w="323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BF13A1" w:rsidP="00B0388C">
            <w:pPr>
              <w:pStyle w:val="PlainText"/>
              <w:rPr>
                <w:rFonts w:ascii="Times New Roman" w:hAnsi="Times New Roman"/>
                <w:b/>
                <w:bCs/>
                <w:sz w:val="24"/>
                <w:szCs w:val="24"/>
              </w:rPr>
            </w:pPr>
            <w:r w:rsidRPr="00BF13A1">
              <w:rPr>
                <w:rFonts w:ascii="Times New Roman" w:hAnsi="Times New Roman"/>
                <w:b/>
                <w:bCs/>
                <w:sz w:val="24"/>
                <w:szCs w:val="24"/>
              </w:rPr>
              <w:t xml:space="preserve">Connecting from Off- Campus </w:t>
            </w:r>
          </w:p>
        </w:tc>
        <w:tc>
          <w:tcPr>
            <w:tcW w:w="6115" w:type="dxa"/>
            <w:gridSpan w:val="2"/>
            <w:tcBorders>
              <w:top w:val="single" w:sz="8" w:space="0" w:color="7F7F7F"/>
              <w:left w:val="nil"/>
              <w:bottom w:val="single" w:sz="8" w:space="0" w:color="7F7F7F"/>
              <w:right w:val="nil"/>
            </w:tcBorders>
            <w:tcMar>
              <w:top w:w="0" w:type="dxa"/>
              <w:left w:w="108" w:type="dxa"/>
              <w:bottom w:w="0" w:type="dxa"/>
              <w:right w:w="108" w:type="dxa"/>
            </w:tcMar>
            <w:hideMark/>
          </w:tcPr>
          <w:p w:rsidR="00BF13A1" w:rsidRPr="00BF13A1" w:rsidRDefault="00021D19" w:rsidP="00B0388C">
            <w:pPr>
              <w:pStyle w:val="PlainText"/>
              <w:rPr>
                <w:rFonts w:ascii="Times New Roman" w:hAnsi="Times New Roman"/>
                <w:sz w:val="24"/>
                <w:szCs w:val="24"/>
              </w:rPr>
            </w:pPr>
            <w:hyperlink r:id="rId39" w:history="1">
              <w:r w:rsidR="00BF13A1" w:rsidRPr="00BF13A1">
                <w:rPr>
                  <w:rStyle w:val="Hyperlink"/>
                  <w:rFonts w:ascii="Times New Roman" w:hAnsi="Times New Roman"/>
                  <w:sz w:val="24"/>
                  <w:szCs w:val="24"/>
                </w:rPr>
                <w:t>http://libguides.uta.edu/offcampus</w:t>
              </w:r>
            </w:hyperlink>
          </w:p>
        </w:tc>
      </w:tr>
    </w:tbl>
    <w:p w:rsidR="00BF13A1" w:rsidRDefault="00BF13A1" w:rsidP="00994353">
      <w:pPr>
        <w:rPr>
          <w:rFonts w:ascii="Times New Roman" w:hAnsi="Times New Roman"/>
          <w:b/>
          <w:color w:val="0000FF"/>
          <w:sz w:val="24"/>
          <w:szCs w:val="24"/>
        </w:rPr>
      </w:pPr>
    </w:p>
    <w:p w:rsidR="00BF13A1" w:rsidRPr="00F04BE4" w:rsidRDefault="00BF13A1" w:rsidP="00BF13A1">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0"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BF13A1" w:rsidRPr="00F04BE4" w:rsidRDefault="00BF13A1" w:rsidP="00BF13A1">
      <w:pPr>
        <w:rPr>
          <w:rStyle w:val="Hyperlink"/>
          <w:rFonts w:ascii="Times New Roman" w:hAnsi="Times New Roman"/>
          <w:sz w:val="24"/>
          <w:szCs w:val="24"/>
          <w:highlight w:val="yellow"/>
        </w:rPr>
      </w:pPr>
    </w:p>
    <w:p w:rsidR="00BF13A1" w:rsidRPr="00F04BE4" w:rsidRDefault="00BF13A1" w:rsidP="00BF13A1">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1"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2"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3"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BF13A1" w:rsidRDefault="00BF13A1" w:rsidP="00BF13A1">
      <w:pPr>
        <w:tabs>
          <w:tab w:val="left" w:leader="dot" w:pos="3600"/>
        </w:tabs>
        <w:rPr>
          <w:rFonts w:ascii="Times New Roman" w:hAnsi="Times New Roman"/>
          <w:color w:val="000000"/>
          <w:sz w:val="24"/>
          <w:szCs w:val="24"/>
        </w:rPr>
      </w:pPr>
    </w:p>
    <w:p w:rsidR="00BF13A1" w:rsidRPr="005D6CEE" w:rsidRDefault="00BF13A1" w:rsidP="00BF13A1">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44" w:tgtFrame="_blank" w:history="1">
        <w:r w:rsidRPr="005D6CEE">
          <w:rPr>
            <w:rStyle w:val="Hyperlink"/>
            <w:rFonts w:ascii="Times New Roman" w:hAnsi="Times New Roman"/>
            <w:sz w:val="24"/>
            <w:szCs w:val="24"/>
          </w:rPr>
          <w:t>http://www.uta.edu/library/services/distance.php</w:t>
        </w:r>
      </w:hyperlink>
    </w:p>
    <w:p w:rsidR="00BF13A1" w:rsidRPr="005D6CEE" w:rsidRDefault="00BF13A1" w:rsidP="00994353">
      <w:pPr>
        <w:rPr>
          <w:rFonts w:ascii="Times New Roman" w:hAnsi="Times New Roman"/>
          <w:b/>
          <w:color w:val="0000FF"/>
          <w:sz w:val="24"/>
          <w:szCs w:val="24"/>
        </w:rPr>
      </w:pPr>
    </w:p>
    <w:p w:rsidR="00994353" w:rsidRPr="00690EE6" w:rsidRDefault="00994353" w:rsidP="00994353">
      <w:pPr>
        <w:rPr>
          <w:rFonts w:ascii="Times New Roman" w:hAnsi="Times New Roman"/>
          <w:b/>
          <w:sz w:val="24"/>
          <w:szCs w:val="24"/>
        </w:rPr>
      </w:pPr>
    </w:p>
    <w:p w:rsidR="00994353" w:rsidRDefault="00994353" w:rsidP="00067F5E">
      <w:pPr>
        <w:jc w:val="center"/>
        <w:rPr>
          <w:rFonts w:ascii="Times New Roman" w:hAnsi="Times New Roman"/>
          <w:b/>
          <w:sz w:val="28"/>
          <w:szCs w:val="28"/>
        </w:rPr>
      </w:pPr>
      <w:r w:rsidRPr="005D6CEE">
        <w:rPr>
          <w:rFonts w:ascii="Times New Roman" w:hAnsi="Times New Roman"/>
          <w:b/>
          <w:sz w:val="28"/>
          <w:szCs w:val="28"/>
        </w:rPr>
        <w:t xml:space="preserve">UTA </w:t>
      </w:r>
      <w:r w:rsidR="004B4B67">
        <w:rPr>
          <w:rFonts w:ascii="Times New Roman" w:hAnsi="Times New Roman"/>
          <w:b/>
          <w:sz w:val="28"/>
          <w:szCs w:val="28"/>
        </w:rPr>
        <w:t>College of Nursing and Health Innovation</w:t>
      </w:r>
      <w:r w:rsidRPr="005D6CEE">
        <w:rPr>
          <w:rFonts w:ascii="Times New Roman" w:hAnsi="Times New Roman"/>
          <w:b/>
          <w:sz w:val="28"/>
          <w:szCs w:val="28"/>
        </w:rPr>
        <w:t xml:space="preserve"> Additional I</w:t>
      </w:r>
      <w:r>
        <w:rPr>
          <w:rFonts w:ascii="Times New Roman" w:hAnsi="Times New Roman"/>
          <w:b/>
          <w:sz w:val="28"/>
          <w:szCs w:val="28"/>
        </w:rPr>
        <w:t>nformation:</w:t>
      </w:r>
    </w:p>
    <w:p w:rsidR="00994353" w:rsidRPr="005D6CEE" w:rsidRDefault="00021D19" w:rsidP="00994353">
      <w:pPr>
        <w:rPr>
          <w:rFonts w:ascii="Times New Roman" w:hAnsi="Times New Roman"/>
          <w:b/>
          <w:sz w:val="28"/>
          <w:szCs w:val="28"/>
        </w:rPr>
      </w:pPr>
      <w:r>
        <w:rPr>
          <w:rFonts w:ascii="Times New Roman" w:hAnsi="Times New Roman"/>
          <w:b/>
          <w:sz w:val="28"/>
          <w:szCs w:val="28"/>
        </w:rPr>
        <w:pict>
          <v:rect id="_x0000_i1025" style="width:0;height:1.5pt" o:hralign="center" o:hrstd="t" o:hr="t" fillcolor="#a0a0a0" stroked="f"/>
        </w:pict>
      </w: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Evaluations</w:t>
      </w:r>
      <w:r w:rsidR="00067F5E">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BF13A1">
        <w:rPr>
          <w:rFonts w:ascii="Times New Roman" w:hAnsi="Times New Roman"/>
          <w:color w:val="FF0000"/>
          <w:sz w:val="24"/>
          <w:szCs w:val="24"/>
        </w:rPr>
        <w:t>(minimum of 80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If the student passes the clinical p</w:t>
      </w:r>
      <w:r w:rsidR="00BF13A1">
        <w:rPr>
          <w:rFonts w:ascii="Times New Roman" w:hAnsi="Times New Roman"/>
          <w:color w:val="FF0000"/>
          <w:sz w:val="24"/>
          <w:szCs w:val="24"/>
        </w:rPr>
        <w:t>erformance retake (minimum of 80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w:t>
      </w:r>
      <w:r w:rsidR="00BF13A1">
        <w:rPr>
          <w:rFonts w:ascii="Times New Roman" w:hAnsi="Times New Roman"/>
          <w:color w:val="FF0000"/>
          <w:sz w:val="24"/>
          <w:szCs w:val="24"/>
        </w:rPr>
        <w:t>poses of grade calculation is 80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Clearance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994353" w:rsidRPr="00DF09E6" w:rsidRDefault="00994353" w:rsidP="00994353">
      <w:pPr>
        <w:rPr>
          <w:rFonts w:ascii="Times New Roman" w:hAnsi="Times New Roman"/>
          <w:b/>
          <w:sz w:val="24"/>
          <w:szCs w:val="24"/>
          <w:u w:val="single"/>
        </w:rPr>
      </w:pPr>
    </w:p>
    <w:p w:rsidR="004B4B67" w:rsidRDefault="004B4B67">
      <w:pPr>
        <w:rPr>
          <w:rFonts w:ascii="Times New Roman" w:hAnsi="Times New Roman"/>
          <w:b/>
          <w:sz w:val="24"/>
          <w:szCs w:val="24"/>
          <w:u w:val="single"/>
        </w:rPr>
      </w:pPr>
      <w:r>
        <w:rPr>
          <w:rFonts w:ascii="Times New Roman" w:hAnsi="Times New Roman"/>
          <w:b/>
          <w:sz w:val="24"/>
          <w:szCs w:val="24"/>
          <w:u w:val="single"/>
        </w:rPr>
        <w:br w:type="page"/>
      </w:r>
    </w:p>
    <w:p w:rsidR="00994353" w:rsidRPr="00DF09E6" w:rsidRDefault="00994353" w:rsidP="00994353">
      <w:pPr>
        <w:rPr>
          <w:rFonts w:ascii="Times New Roman" w:hAnsi="Times New Roman"/>
          <w:b/>
          <w:color w:val="FF0000"/>
          <w:sz w:val="24"/>
          <w:szCs w:val="24"/>
        </w:rPr>
      </w:pPr>
      <w:r w:rsidRPr="00DF09E6">
        <w:rPr>
          <w:rFonts w:ascii="Times New Roman" w:hAnsi="Times New Roman"/>
          <w:b/>
          <w:sz w:val="24"/>
          <w:szCs w:val="24"/>
          <w:u w:val="single"/>
        </w:rPr>
        <w:lastRenderedPageBreak/>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r w:rsidRPr="00D60759">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Pr="00DF09E6">
        <w:rPr>
          <w:rFonts w:ascii="Times New Roman" w:hAnsi="Times New Roman"/>
          <w:sz w:val="24"/>
          <w:szCs w:val="24"/>
        </w:rPr>
        <w:t>Janyth</w:t>
      </w:r>
      <w:proofErr w:type="spellEnd"/>
      <w:r w:rsidRPr="00DF09E6">
        <w:rPr>
          <w:rFonts w:ascii="Times New Roman" w:hAnsi="Times New Roman"/>
          <w:sz w:val="24"/>
          <w:szCs w:val="24"/>
        </w:rPr>
        <w:t xml:space="preserve"> </w:t>
      </w:r>
      <w:proofErr w:type="spellStart"/>
      <w:r w:rsidRPr="00DF09E6">
        <w:rPr>
          <w:rFonts w:ascii="Times New Roman" w:hAnsi="Times New Roman"/>
          <w:sz w:val="24"/>
          <w:szCs w:val="24"/>
        </w:rPr>
        <w:t>Arbeau</w:t>
      </w:r>
      <w:proofErr w:type="spellEnd"/>
      <w:r w:rsidRPr="00DF09E6">
        <w:rPr>
          <w:rFonts w:ascii="Times New Roman" w:hAnsi="Times New Roman"/>
          <w:sz w:val="24"/>
          <w:szCs w:val="24"/>
        </w:rPr>
        <w:t xml:space="preserve"> at </w:t>
      </w:r>
      <w:hyperlink r:id="rId47"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994353" w:rsidRPr="00DF09E6" w:rsidRDefault="00994353" w:rsidP="00994353">
      <w:pPr>
        <w:rPr>
          <w:rFonts w:ascii="Times New Roman" w:hAnsi="Times New Roman"/>
          <w:b/>
          <w:sz w:val="24"/>
          <w:szCs w:val="24"/>
        </w:rPr>
      </w:pPr>
    </w:p>
    <w:p w:rsidR="00BF13A1" w:rsidRPr="00752A47" w:rsidRDefault="00BF13A1" w:rsidP="00BF13A1">
      <w:pPr>
        <w:rPr>
          <w:rFonts w:ascii="Times New Roman" w:hAnsi="Times New Roman"/>
          <w:sz w:val="24"/>
          <w:szCs w:val="24"/>
        </w:rPr>
      </w:pPr>
      <w:r w:rsidRPr="000800B3">
        <w:rPr>
          <w:rFonts w:ascii="Times New Roman" w:hAnsi="Times New Roman"/>
          <w:b/>
          <w:sz w:val="24"/>
          <w:szCs w:val="24"/>
          <w:u w:val="single"/>
        </w:rPr>
        <w:t xml:space="preserve">Typhon </w:t>
      </w:r>
      <w:proofErr w:type="spellStart"/>
      <w:r w:rsidRPr="000800B3">
        <w:rPr>
          <w:rFonts w:ascii="Times New Roman" w:hAnsi="Times New Roman"/>
          <w:b/>
          <w:sz w:val="24"/>
          <w:szCs w:val="24"/>
          <w:u w:val="single"/>
        </w:rPr>
        <w:t>Implentation</w:t>
      </w:r>
      <w:proofErr w:type="spellEnd"/>
      <w:r>
        <w:rPr>
          <w:rFonts w:ascii="Times New Roman" w:hAnsi="Times New Roman"/>
          <w:sz w:val="24"/>
          <w:szCs w:val="24"/>
        </w:rPr>
        <w:t>:</w:t>
      </w:r>
    </w:p>
    <w:p w:rsidR="00BF13A1" w:rsidRDefault="00BF13A1" w:rsidP="00BF13A1">
      <w:pPr>
        <w:rPr>
          <w:rFonts w:eastAsia="Times New Roman"/>
        </w:rPr>
      </w:pPr>
    </w:p>
    <w:p w:rsidR="00BF13A1" w:rsidRDefault="00BF13A1" w:rsidP="00BF13A1">
      <w:r>
        <w:rPr>
          <w:rFonts w:ascii="Times New Roman" w:hAnsi="Times New Roman"/>
          <w:b/>
          <w:bCs/>
        </w:rPr>
        <w:t xml:space="preserve">FOR ALL STUDENTS:  </w:t>
      </w:r>
    </w:p>
    <w:p w:rsidR="00BF13A1" w:rsidRPr="00BF13A1" w:rsidRDefault="00BF13A1" w:rsidP="00BF13A1">
      <w:pPr>
        <w:pStyle w:val="ListParagraph"/>
        <w:ind w:hanging="360"/>
        <w:rPr>
          <w:rFonts w:ascii="Times New Roman" w:hAnsi="Times New Roman" w:cs="Times New Roman"/>
          <w:sz w:val="24"/>
          <w:szCs w:val="24"/>
        </w:rPr>
      </w:pPr>
      <w:r>
        <w:t>1</w:t>
      </w:r>
      <w:r w:rsidRPr="00BF13A1">
        <w:rPr>
          <w:rFonts w:ascii="Times New Roman" w:hAnsi="Times New Roman" w:cs="Times New Roman"/>
          <w:sz w:val="24"/>
          <w:szCs w:val="24"/>
        </w:rPr>
        <w:t xml:space="preserve">.      We are very pleased to announce that there is NO student fee/charge for Typhon.  </w:t>
      </w:r>
    </w:p>
    <w:p w:rsidR="00BF13A1" w:rsidRPr="00BF13A1" w:rsidRDefault="00BF13A1" w:rsidP="00BF13A1">
      <w:pPr>
        <w:pStyle w:val="ListParagraph"/>
        <w:ind w:hanging="360"/>
        <w:rPr>
          <w:rFonts w:ascii="Times New Roman" w:hAnsi="Times New Roman" w:cs="Times New Roman"/>
          <w:sz w:val="24"/>
          <w:szCs w:val="24"/>
        </w:rPr>
      </w:pPr>
      <w:r w:rsidRPr="00BF13A1">
        <w:rPr>
          <w:rFonts w:ascii="Times New Roman" w:hAnsi="Times New Roman" w:cs="Times New Roman"/>
          <w:sz w:val="24"/>
          <w:szCs w:val="24"/>
        </w:rPr>
        <w:t xml:space="preserve">2.      </w:t>
      </w:r>
      <w:r w:rsidRPr="00BF13A1">
        <w:rPr>
          <w:rFonts w:ascii="Times New Roman" w:hAnsi="Times New Roman" w:cs="Times New Roman"/>
          <w:b/>
          <w:bCs/>
          <w:sz w:val="24"/>
          <w:szCs w:val="24"/>
        </w:rPr>
        <w:t>In your first clinical course</w:t>
      </w:r>
      <w:r w:rsidRPr="00BF13A1">
        <w:rPr>
          <w:rFonts w:ascii="Times New Roman" w:hAnsi="Times New Roman" w:cs="Times New Roman"/>
          <w:sz w:val="24"/>
          <w:szCs w:val="24"/>
        </w:rPr>
        <w:t xml:space="preserve">, when you provide your Clinical Coordinator with your Clinical Verification Form, you will be given instructions on how to create an account in Typhon.  </w:t>
      </w:r>
      <w:r w:rsidRPr="00BF13A1">
        <w:rPr>
          <w:rFonts w:ascii="Times New Roman" w:hAnsi="Times New Roman" w:cs="Times New Roman"/>
          <w:sz w:val="24"/>
          <w:szCs w:val="24"/>
          <w:u w:val="single"/>
        </w:rPr>
        <w:t xml:space="preserve">You MUST create your account within 24 hours of receiving the instructions.  </w:t>
      </w:r>
    </w:p>
    <w:p w:rsidR="00BF13A1" w:rsidRPr="00BF13A1" w:rsidRDefault="00BF13A1" w:rsidP="00BF13A1">
      <w:pPr>
        <w:pStyle w:val="ListParagraph"/>
        <w:ind w:hanging="360"/>
        <w:rPr>
          <w:rFonts w:ascii="Times New Roman" w:hAnsi="Times New Roman" w:cs="Times New Roman"/>
          <w:sz w:val="24"/>
          <w:szCs w:val="24"/>
        </w:rPr>
      </w:pPr>
      <w:r w:rsidRPr="00BF13A1">
        <w:rPr>
          <w:rFonts w:ascii="Times New Roman" w:hAnsi="Times New Roman" w:cs="Times New Roman"/>
          <w:sz w:val="24"/>
          <w:szCs w:val="24"/>
        </w:rPr>
        <w:t xml:space="preserve">3.      The Typhon site includes tutorials that you can access for common questions.  </w:t>
      </w:r>
    </w:p>
    <w:p w:rsidR="00BF13A1" w:rsidRPr="00BF13A1" w:rsidRDefault="00BF13A1" w:rsidP="00BF13A1">
      <w:pPr>
        <w:pStyle w:val="ListParagraph"/>
        <w:ind w:hanging="360"/>
        <w:rPr>
          <w:rFonts w:ascii="Times New Roman" w:hAnsi="Times New Roman" w:cs="Times New Roman"/>
          <w:sz w:val="24"/>
          <w:szCs w:val="24"/>
        </w:rPr>
      </w:pPr>
      <w:r w:rsidRPr="00BF13A1">
        <w:rPr>
          <w:rFonts w:ascii="Times New Roman" w:hAnsi="Times New Roman" w:cs="Times New Roman"/>
          <w:sz w:val="24"/>
          <w:szCs w:val="24"/>
        </w:rPr>
        <w:t xml:space="preserve">4.      You will enter your clinical practice encounters in Typhon.  You will also submit an evaluation of your preceptor in the Typhon system.  </w:t>
      </w:r>
    </w:p>
    <w:p w:rsidR="00BF13A1" w:rsidRPr="00BF13A1" w:rsidRDefault="00BF13A1" w:rsidP="00BF13A1">
      <w:pPr>
        <w:pStyle w:val="ListParagraph"/>
        <w:ind w:hanging="360"/>
        <w:rPr>
          <w:rFonts w:ascii="Times New Roman" w:hAnsi="Times New Roman" w:cs="Times New Roman"/>
          <w:sz w:val="24"/>
          <w:szCs w:val="24"/>
        </w:rPr>
      </w:pPr>
      <w:r w:rsidRPr="00BF13A1">
        <w:rPr>
          <w:rFonts w:ascii="Times New Roman" w:hAnsi="Times New Roman" w:cs="Times New Roman"/>
          <w:sz w:val="24"/>
          <w:szCs w:val="24"/>
        </w:rPr>
        <w:t>5.      Your preceptor will submit their evaluation of your experience with them in Typhon.</w:t>
      </w:r>
    </w:p>
    <w:p w:rsidR="00BF13A1" w:rsidRPr="00BF13A1" w:rsidRDefault="00BF13A1" w:rsidP="00BF13A1">
      <w:pPr>
        <w:pStyle w:val="ListParagraph"/>
        <w:ind w:hanging="360"/>
        <w:rPr>
          <w:rFonts w:ascii="Times New Roman" w:hAnsi="Times New Roman" w:cs="Times New Roman"/>
          <w:sz w:val="24"/>
          <w:szCs w:val="24"/>
        </w:rPr>
      </w:pPr>
      <w:r w:rsidRPr="00BF13A1">
        <w:rPr>
          <w:rFonts w:ascii="Times New Roman" w:hAnsi="Times New Roman" w:cs="Times New Roman"/>
          <w:sz w:val="24"/>
          <w:szCs w:val="24"/>
        </w:rPr>
        <w:t xml:space="preserve">6.      Clinical faculty will submit your clinical evaluation in Typhon.  </w:t>
      </w:r>
    </w:p>
    <w:p w:rsidR="00BF13A1" w:rsidRPr="00BF13A1" w:rsidRDefault="00BF13A1" w:rsidP="00BF13A1">
      <w:pPr>
        <w:pStyle w:val="ListParagraph"/>
        <w:rPr>
          <w:rFonts w:ascii="Times New Roman" w:hAnsi="Times New Roman" w:cs="Times New Roman"/>
          <w:sz w:val="24"/>
          <w:szCs w:val="24"/>
        </w:rPr>
      </w:pPr>
      <w:r w:rsidRPr="00BF13A1">
        <w:rPr>
          <w:rFonts w:ascii="Times New Roman" w:hAnsi="Times New Roman" w:cs="Times New Roman"/>
          <w:sz w:val="24"/>
          <w:szCs w:val="24"/>
        </w:rPr>
        <w:t> </w:t>
      </w:r>
    </w:p>
    <w:p w:rsidR="00BF13A1" w:rsidRPr="00BF13A1" w:rsidRDefault="00BF13A1" w:rsidP="00BF13A1">
      <w:pPr>
        <w:rPr>
          <w:rFonts w:ascii="Times New Roman" w:hAnsi="Times New Roman" w:cs="Times New Roman"/>
          <w:sz w:val="24"/>
          <w:szCs w:val="24"/>
        </w:rPr>
      </w:pPr>
      <w:r w:rsidRPr="00BF13A1">
        <w:rPr>
          <w:rFonts w:ascii="Times New Roman" w:hAnsi="Times New Roman" w:cs="Times New Roman"/>
          <w:sz w:val="24"/>
          <w:szCs w:val="24"/>
        </w:rPr>
        <w:t xml:space="preserve">If you are an NP Program student, and have questions, please email: </w:t>
      </w:r>
      <w:hyperlink r:id="rId49" w:tgtFrame="_parent" w:history="1">
        <w:r w:rsidRPr="00BF13A1">
          <w:rPr>
            <w:rStyle w:val="Hyperlink"/>
            <w:rFonts w:ascii="Times New Roman" w:hAnsi="Times New Roman" w:cs="Times New Roman"/>
            <w:sz w:val="24"/>
            <w:szCs w:val="24"/>
          </w:rPr>
          <w:t>npclinicalclearance@uta.edu</w:t>
        </w:r>
      </w:hyperlink>
      <w:r w:rsidRPr="00BF13A1">
        <w:rPr>
          <w:rFonts w:ascii="Times New Roman" w:hAnsi="Times New Roman" w:cs="Times New Roman"/>
          <w:sz w:val="24"/>
          <w:szCs w:val="24"/>
        </w:rPr>
        <w:t>.</w:t>
      </w:r>
    </w:p>
    <w:p w:rsidR="00BF13A1" w:rsidRDefault="00BF13A1" w:rsidP="00994353">
      <w:pPr>
        <w:rPr>
          <w:rFonts w:ascii="Times New Roman" w:hAnsi="Times New Roman"/>
          <w:b/>
          <w:sz w:val="24"/>
          <w:szCs w:val="24"/>
        </w:rPr>
      </w:pPr>
    </w:p>
    <w:p w:rsidR="00BF13A1" w:rsidRDefault="00BF13A1" w:rsidP="00BF13A1">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BF13A1" w:rsidRPr="00DF09E6" w:rsidRDefault="00BF13A1" w:rsidP="00BF13A1">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r>
        <w:rPr>
          <w:rFonts w:ascii="Times New Roman" w:hAnsi="Times New Roman"/>
          <w:sz w:val="24"/>
          <w:szCs w:val="24"/>
        </w:rPr>
        <w:t xml:space="preserve">Typhon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F13A1" w:rsidRPr="00DF09E6" w:rsidRDefault="00BF13A1" w:rsidP="00BF13A1">
      <w:pPr>
        <w:rPr>
          <w:rFonts w:ascii="Times New Roman" w:hAnsi="Times New Roman"/>
          <w:sz w:val="24"/>
          <w:szCs w:val="24"/>
        </w:rPr>
      </w:pPr>
    </w:p>
    <w:p w:rsidR="00BF13A1" w:rsidRPr="00EE14A4" w:rsidRDefault="00BF13A1" w:rsidP="00BF13A1">
      <w:pPr>
        <w:rPr>
          <w:rFonts w:ascii="Times New Roman" w:hAnsi="Times New Roman"/>
          <w:sz w:val="24"/>
          <w:szCs w:val="24"/>
        </w:rPr>
      </w:pPr>
      <w:r w:rsidRPr="00EE14A4">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EE14A4">
        <w:rPr>
          <w:rFonts w:ascii="Times New Roman" w:hAnsi="Times New Roman"/>
        </w:rPr>
        <w:t xml:space="preserve">once a Clinical Verification Form has been submitted by the student and the preceptor and site are approved. </w:t>
      </w:r>
    </w:p>
    <w:p w:rsidR="00BF13A1" w:rsidRPr="00DF09E6" w:rsidRDefault="00BF13A1" w:rsidP="00BF13A1">
      <w:pPr>
        <w:rPr>
          <w:rFonts w:ascii="Times New Roman" w:hAnsi="Times New Roman"/>
          <w:sz w:val="24"/>
          <w:szCs w:val="24"/>
        </w:rPr>
      </w:pPr>
    </w:p>
    <w:p w:rsidR="00BF13A1" w:rsidRPr="00DF09E6" w:rsidRDefault="00BF13A1" w:rsidP="00BF13A1">
      <w:pPr>
        <w:rPr>
          <w:rFonts w:ascii="Times New Roman" w:hAnsi="Times New Roman"/>
          <w:sz w:val="24"/>
          <w:szCs w:val="24"/>
        </w:rPr>
      </w:pPr>
      <w:r w:rsidRPr="00DF09E6">
        <w:rPr>
          <w:rFonts w:ascii="Times New Roman" w:hAnsi="Times New Roman"/>
          <w:sz w:val="24"/>
          <w:szCs w:val="24"/>
        </w:rPr>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Typhon</w:t>
      </w:r>
      <w:r w:rsidRPr="00DF09E6">
        <w:rPr>
          <w:rFonts w:ascii="Times New Roman" w:hAnsi="Times New Roman"/>
          <w:sz w:val="24"/>
          <w:szCs w:val="24"/>
        </w:rPr>
        <w:t xml:space="preserve"> for their professional portfolio.</w:t>
      </w:r>
    </w:p>
    <w:p w:rsidR="00BF13A1" w:rsidRPr="00DF09E6" w:rsidRDefault="00BF13A1" w:rsidP="00BF13A1">
      <w:pPr>
        <w:rPr>
          <w:rFonts w:ascii="Times New Roman" w:hAnsi="Times New Roman"/>
          <w:sz w:val="24"/>
          <w:szCs w:val="24"/>
        </w:rPr>
      </w:pPr>
    </w:p>
    <w:p w:rsidR="00BF13A1" w:rsidRPr="00DF09E6" w:rsidRDefault="00BF13A1" w:rsidP="00BF13A1">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BF13A1" w:rsidRDefault="00BF13A1" w:rsidP="00994353">
      <w:pPr>
        <w:rPr>
          <w:rFonts w:ascii="Times New Roman" w:hAnsi="Times New Roman"/>
          <w:b/>
          <w:sz w:val="24"/>
          <w:szCs w:val="24"/>
        </w:rPr>
      </w:pPr>
    </w:p>
    <w:p w:rsidR="00BF13A1" w:rsidRPr="00DF09E6" w:rsidRDefault="00BF13A1" w:rsidP="00994353">
      <w:pPr>
        <w:rPr>
          <w:rFonts w:ascii="Times New Roman" w:hAnsi="Times New Roman"/>
          <w:b/>
          <w:sz w:val="24"/>
          <w:szCs w:val="24"/>
        </w:rPr>
      </w:pPr>
    </w:p>
    <w:p w:rsidR="004B4B67" w:rsidRDefault="004B4B67">
      <w:pPr>
        <w:rPr>
          <w:rFonts w:ascii="Times New Roman" w:hAnsi="Times New Roman"/>
          <w:b/>
          <w:sz w:val="24"/>
          <w:szCs w:val="24"/>
          <w:u w:val="single"/>
        </w:rPr>
      </w:pPr>
      <w:r>
        <w:rPr>
          <w:rFonts w:ascii="Times New Roman" w:hAnsi="Times New Roman"/>
          <w:b/>
          <w:sz w:val="24"/>
          <w:szCs w:val="24"/>
          <w:u w:val="single"/>
        </w:rPr>
        <w:br w:type="page"/>
      </w: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lastRenderedPageBreak/>
        <w:t>Status of RN Licensure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DF09E6">
        <w:rPr>
          <w:rFonts w:ascii="Times New Roman" w:hAnsi="Times New Roman"/>
          <w:sz w:val="24"/>
          <w:szCs w:val="24"/>
        </w:rPr>
        <w:t>Schira</w:t>
      </w:r>
      <w:proofErr w:type="spellEnd"/>
      <w:r w:rsidRPr="00DF09E6">
        <w:rPr>
          <w:rFonts w:ascii="Times New Roman" w:hAnsi="Times New Roman"/>
          <w:sz w:val="24"/>
          <w:szCs w:val="24"/>
        </w:rPr>
        <w:t xml:space="preserve">, Associate Dean, </w:t>
      </w:r>
      <w:proofErr w:type="gramStart"/>
      <w:r w:rsidRPr="00DF09E6">
        <w:rPr>
          <w:rFonts w:ascii="Times New Roman" w:hAnsi="Times New Roman"/>
          <w:sz w:val="24"/>
          <w:szCs w:val="24"/>
        </w:rPr>
        <w:t>Department</w:t>
      </w:r>
      <w:proofErr w:type="gramEnd"/>
      <w:r w:rsidRPr="00DF09E6">
        <w:rPr>
          <w:rFonts w:ascii="Times New Roman" w:hAnsi="Times New Roman"/>
          <w:sz w:val="24"/>
          <w:szCs w:val="24"/>
        </w:rPr>
        <w:t xml:space="preserve"> of Advanced Practice Nursing.  The complete policy about encumbered licenses is available online at: </w:t>
      </w:r>
      <w:hyperlink r:id="rId50" w:history="1">
        <w:r w:rsidRPr="00DF09E6">
          <w:rPr>
            <w:rStyle w:val="Hyperlink"/>
            <w:rFonts w:ascii="Times New Roman" w:hAnsi="Times New Roman"/>
            <w:sz w:val="24"/>
            <w:szCs w:val="24"/>
          </w:rPr>
          <w:t>www.bon.state.tx.us</w:t>
        </w:r>
      </w:hyperlink>
    </w:p>
    <w:p w:rsidR="00994353" w:rsidRPr="00DF09E6" w:rsidRDefault="00994353" w:rsidP="00994353">
      <w:pPr>
        <w:rPr>
          <w:rFonts w:ascii="Times New Roman" w:hAnsi="Times New Roman"/>
          <w:b/>
          <w:sz w:val="24"/>
          <w:szCs w:val="24"/>
          <w:u w:val="single"/>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MSN Graduate Student Dress Code</w:t>
      </w:r>
      <w:r w:rsidR="00067F5E">
        <w:rPr>
          <w:rFonts w:ascii="Times New Roman" w:hAnsi="Times New Roman"/>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sz w:val="24"/>
          <w:szCs w:val="24"/>
        </w:rPr>
        <w:t xml:space="preserve">The University of Texas at Arlington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sz w:val="24"/>
          <w:szCs w:val="24"/>
        </w:rPr>
      </w:pPr>
      <w:r w:rsidRPr="00DF09E6">
        <w:rPr>
          <w:rFonts w:ascii="Times New Roman" w:hAnsi="Times New Roman"/>
          <w:bCs/>
          <w:sz w:val="24"/>
          <w:szCs w:val="24"/>
        </w:rPr>
        <w:t xml:space="preserve">Please View the </w:t>
      </w:r>
      <w:r w:rsidR="004B4B67">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1"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rPr>
        <w:t xml:space="preserve">MSN Students MUST be clearly identified as UTA Graduate Students and wear a UTA </w:t>
      </w:r>
      <w:r w:rsidR="004B4B67">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994353" w:rsidRPr="00DF09E6" w:rsidRDefault="00994353" w:rsidP="00994353">
      <w:pPr>
        <w:rPr>
          <w:rFonts w:ascii="Times New Roman" w:hAnsi="Times New Roman"/>
          <w:b/>
          <w:bCs/>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w:t>
      </w:r>
    </w:p>
    <w:p w:rsidR="00B93AE4" w:rsidRDefault="00994353" w:rsidP="00994353">
      <w:pPr>
        <w:rPr>
          <w:rFonts w:ascii="Times New Roman" w:hAnsi="Times New Roman"/>
          <w:sz w:val="24"/>
          <w:szCs w:val="24"/>
        </w:rPr>
      </w:pPr>
      <w:r w:rsidRPr="00DF09E6">
        <w:rPr>
          <w:rFonts w:ascii="Times New Roman" w:hAnsi="Times New Roman"/>
          <w:sz w:val="24"/>
          <w:szCs w:val="24"/>
        </w:rPr>
        <w:t xml:space="preserve">Students deemed unsafe or incompetent will fail the course and receive a course grade of “F”.  </w:t>
      </w:r>
    </w:p>
    <w:p w:rsidR="00E44F37" w:rsidRDefault="00E44F37" w:rsidP="00994353">
      <w:pPr>
        <w:rPr>
          <w:rFonts w:ascii="Times New Roman" w:hAnsi="Times New Roman"/>
          <w:b/>
          <w:bCs/>
          <w:sz w:val="24"/>
          <w:szCs w:val="24"/>
          <w:u w:val="single"/>
        </w:rPr>
      </w:pP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94353" w:rsidRPr="00DF09E6" w:rsidRDefault="00994353" w:rsidP="00994353">
      <w:pPr>
        <w:rPr>
          <w:rFonts w:ascii="Times New Roman" w:hAnsi="Times New Roman"/>
          <w:sz w:val="24"/>
          <w:szCs w:val="24"/>
        </w:rPr>
      </w:pPr>
    </w:p>
    <w:p w:rsidR="00B93AE4" w:rsidRDefault="00994353" w:rsidP="00994353">
      <w:pPr>
        <w:rPr>
          <w:rFonts w:ascii="Times New Roman" w:hAnsi="Times New Roman"/>
          <w:b/>
          <w:bCs/>
          <w:sz w:val="24"/>
          <w:szCs w:val="24"/>
        </w:rPr>
      </w:pPr>
      <w:r w:rsidRPr="00DF09E6">
        <w:rPr>
          <w:rFonts w:ascii="Times New Roman" w:hAnsi="Times New Roman"/>
          <w:b/>
          <w:bCs/>
          <w:sz w:val="24"/>
          <w:szCs w:val="24"/>
          <w:u w:val="single"/>
        </w:rPr>
        <w:t>Blood and Body Fluids Exposure</w:t>
      </w:r>
      <w:r w:rsidR="00B93AE4">
        <w:rPr>
          <w:rFonts w:ascii="Times New Roman" w:hAnsi="Times New Roman"/>
          <w:b/>
          <w:bCs/>
          <w:sz w:val="24"/>
          <w:szCs w:val="24"/>
        </w:rPr>
        <w:t>:</w:t>
      </w:r>
    </w:p>
    <w:p w:rsidR="00994353" w:rsidRDefault="00994353" w:rsidP="00994353">
      <w:pPr>
        <w:rPr>
          <w:rStyle w:val="Hyperlink"/>
          <w:rFonts w:ascii="Times New Roman" w:hAnsi="Times New Roman"/>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3" w:history="1">
        <w:r w:rsidRPr="00DF09E6">
          <w:rPr>
            <w:rStyle w:val="Hyperlink"/>
            <w:rFonts w:ascii="Times New Roman" w:hAnsi="Times New Roman"/>
            <w:sz w:val="24"/>
            <w:szCs w:val="24"/>
          </w:rPr>
          <w:t>http://www.cdc.gov/</w:t>
        </w:r>
      </w:hyperlink>
    </w:p>
    <w:p w:rsidR="00BF13A1" w:rsidRDefault="00BF13A1" w:rsidP="00994353">
      <w:pPr>
        <w:rPr>
          <w:rStyle w:val="Hyperlink"/>
          <w:rFonts w:ascii="Times New Roman" w:hAnsi="Times New Roman"/>
          <w:sz w:val="24"/>
          <w:szCs w:val="24"/>
        </w:rPr>
      </w:pPr>
    </w:p>
    <w:p w:rsidR="00BF13A1" w:rsidRPr="00BF13A1" w:rsidRDefault="00BF13A1" w:rsidP="00BF13A1">
      <w:pPr>
        <w:jc w:val="both"/>
        <w:rPr>
          <w:rStyle w:val="Hyperlink"/>
          <w:rFonts w:ascii="Times New Roman" w:hAnsi="Times New Roman"/>
          <w:color w:val="auto"/>
          <w:sz w:val="24"/>
          <w:szCs w:val="24"/>
          <w:u w:val="none"/>
        </w:rPr>
      </w:pPr>
      <w:r w:rsidRPr="00BF13A1">
        <w:rPr>
          <w:rStyle w:val="Hyperlink"/>
          <w:rFonts w:ascii="Times New Roman" w:hAnsi="Times New Roman"/>
          <w:b/>
          <w:color w:val="auto"/>
          <w:sz w:val="24"/>
          <w:szCs w:val="24"/>
          <w:u w:val="none"/>
        </w:rPr>
        <w:t>Ebola exposure</w:t>
      </w:r>
      <w:r w:rsidRPr="00BF13A1">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994353" w:rsidRPr="00DF09E6" w:rsidRDefault="00994353" w:rsidP="00994353">
      <w:pPr>
        <w:rPr>
          <w:rFonts w:ascii="Times New Roman" w:hAnsi="Times New Roman"/>
          <w:b/>
          <w:sz w:val="24"/>
          <w:szCs w:val="24"/>
        </w:rPr>
      </w:pPr>
    </w:p>
    <w:p w:rsidR="00BF13A1" w:rsidRDefault="00BF13A1" w:rsidP="00994353">
      <w:pPr>
        <w:rPr>
          <w:rFonts w:ascii="Times New Roman" w:hAnsi="Times New Roman"/>
          <w:b/>
          <w:bCs/>
          <w:sz w:val="24"/>
          <w:szCs w:val="24"/>
          <w:u w:val="single"/>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94353" w:rsidRPr="00DF09E6" w:rsidRDefault="00994353" w:rsidP="00994353">
      <w:pPr>
        <w:rPr>
          <w:rFonts w:ascii="Times New Roman" w:hAnsi="Times New Roman"/>
          <w:b/>
          <w:bCs/>
          <w:sz w:val="24"/>
          <w:szCs w:val="24"/>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t>Graduate Student Handbook</w:t>
      </w:r>
      <w:r w:rsidR="00B93AE4">
        <w:rPr>
          <w:rFonts w:ascii="Times New Roman" w:hAnsi="Times New Roman"/>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The University of Texas at Arlington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994353" w:rsidRDefault="00994353" w:rsidP="00994353">
      <w:pPr>
        <w:rPr>
          <w:rFonts w:ascii="Times New Roman" w:hAnsi="Times New Roman"/>
          <w:sz w:val="24"/>
          <w:szCs w:val="24"/>
        </w:rPr>
      </w:pPr>
      <w:r w:rsidRPr="00DF09E6">
        <w:rPr>
          <w:rFonts w:ascii="Times New Roman" w:hAnsi="Times New Roman"/>
          <w:sz w:val="24"/>
          <w:szCs w:val="24"/>
        </w:rPr>
        <w:t xml:space="preserve">In accordance with Regent Rules and Regulations and the UTA Standards of Conduct, the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55F01" w:rsidRPr="00DF09E6" w:rsidRDefault="00C55F01" w:rsidP="00994353">
      <w:pPr>
        <w:rPr>
          <w:rFonts w:ascii="Times New Roman" w:hAnsi="Times New Roman"/>
          <w:sz w:val="24"/>
          <w:szCs w:val="24"/>
        </w:rPr>
      </w:pPr>
    </w:p>
    <w:p w:rsidR="00C55F01" w:rsidRPr="0020685B" w:rsidRDefault="00C55F01" w:rsidP="00C55F0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E44F37">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94353" w:rsidRPr="00DF09E6" w:rsidRDefault="00994353" w:rsidP="00994353">
      <w:pPr>
        <w:rPr>
          <w:rFonts w:ascii="Times New Roman" w:hAnsi="Times New Roman"/>
          <w:sz w:val="24"/>
          <w:szCs w:val="24"/>
        </w:rPr>
      </w:pPr>
    </w:p>
    <w:p w:rsidR="00B93AE4" w:rsidRDefault="00994353" w:rsidP="00994353">
      <w:pPr>
        <w:pStyle w:val="Default"/>
        <w:contextualSpacing/>
        <w:rPr>
          <w:rFonts w:ascii="Times New Roman" w:hAnsi="Times New Roman" w:cs="Times New Roman"/>
          <w:bCs/>
        </w:rPr>
      </w:pPr>
      <w:r w:rsidRPr="00DF09E6">
        <w:rPr>
          <w:rFonts w:ascii="Times New Roman" w:hAnsi="Times New Roman" w:cs="Times New Roman"/>
          <w:b/>
          <w:bCs/>
          <w:u w:val="single"/>
        </w:rPr>
        <w:t>Online Conduct</w:t>
      </w:r>
      <w:r w:rsidRPr="00D60759">
        <w:rPr>
          <w:rFonts w:ascii="Times New Roman" w:hAnsi="Times New Roman" w:cs="Times New Roman"/>
          <w:bCs/>
        </w:rPr>
        <w:t>:</w:t>
      </w:r>
    </w:p>
    <w:p w:rsidR="00994353" w:rsidRPr="00DF09E6" w:rsidRDefault="00B93AE4" w:rsidP="00994353">
      <w:pPr>
        <w:pStyle w:val="Default"/>
        <w:contextualSpacing/>
        <w:rPr>
          <w:rFonts w:ascii="Times New Roman" w:hAnsi="Times New Roman" w:cs="Times New Roman"/>
          <w:b/>
          <w:bCs/>
          <w:u w:val="single"/>
        </w:rPr>
      </w:pPr>
      <w:r>
        <w:rPr>
          <w:rFonts w:ascii="Times New Roman" w:hAnsi="Times New Roman" w:cs="Times New Roman"/>
          <w:bCs/>
        </w:rPr>
        <w:t>T</w:t>
      </w:r>
      <w:r w:rsidR="00994353" w:rsidRPr="00DF09E6">
        <w:rPr>
          <w:rFonts w:ascii="Times New Roman" w:hAnsi="Times New Roman" w:cs="Times New Roman"/>
        </w:rPr>
        <w:t xml:space="preserve">he discussion board should be viewed as a public and professional forum for course-related discussions. Students are free to discuss academic matters and consult one another regarding academic resources. The tone of postings should be professional in nature. </w:t>
      </w:r>
    </w:p>
    <w:p w:rsidR="00994353" w:rsidRPr="00DF09E6" w:rsidRDefault="00994353" w:rsidP="0099435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67F5E" w:rsidRDefault="00067F5E" w:rsidP="00994353">
      <w:pPr>
        <w:ind w:firstLine="360"/>
        <w:rPr>
          <w:rFonts w:ascii="Times New Roman" w:hAnsi="Times New Roman"/>
          <w:b/>
          <w:i/>
          <w:color w:val="FF0000"/>
          <w:sz w:val="24"/>
          <w:szCs w:val="24"/>
        </w:rPr>
      </w:pPr>
    </w:p>
    <w:p w:rsidR="00994353" w:rsidRPr="00DF09E6" w:rsidRDefault="00994353" w:rsidP="00994353">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94353" w:rsidRPr="00DF09E6" w:rsidRDefault="00994353" w:rsidP="00994353">
      <w:pPr>
        <w:rPr>
          <w:rFonts w:ascii="Times New Roman" w:hAnsi="Times New Roman"/>
          <w:sz w:val="24"/>
          <w:szCs w:val="24"/>
        </w:rPr>
      </w:pPr>
    </w:p>
    <w:p w:rsidR="00E44F37" w:rsidRDefault="00E44F37" w:rsidP="00BF13A1"/>
    <w:p w:rsidR="00BF13A1" w:rsidRPr="00283079" w:rsidRDefault="00BF13A1" w:rsidP="00BF13A1">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E44F37" w:rsidRDefault="00E44F37" w:rsidP="00F56564">
      <w:pPr>
        <w:jc w:val="center"/>
      </w:pPr>
    </w:p>
    <w:tbl>
      <w:tblPr>
        <w:tblStyle w:val="TableGrid"/>
        <w:tblW w:w="9918" w:type="dxa"/>
        <w:tblLook w:val="04A0" w:firstRow="1" w:lastRow="0" w:firstColumn="1" w:lastColumn="0" w:noHBand="0" w:noVBand="1"/>
      </w:tblPr>
      <w:tblGrid>
        <w:gridCol w:w="4788"/>
        <w:gridCol w:w="5130"/>
      </w:tblGrid>
      <w:tr w:rsidR="00BF13A1" w:rsidRPr="002B4D04" w:rsidTr="00B0388C">
        <w:tc>
          <w:tcPr>
            <w:tcW w:w="4788" w:type="dxa"/>
          </w:tcPr>
          <w:p w:rsidR="00BF13A1" w:rsidRDefault="00BF13A1" w:rsidP="00B0388C">
            <w:pPr>
              <w:rPr>
                <w:rFonts w:ascii="Times New Roman"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BF13A1" w:rsidRDefault="00BF13A1" w:rsidP="00B0388C">
            <w:pPr>
              <w:rPr>
                <w:rFonts w:ascii="Times New Roman" w:hAnsi="Times New Roman"/>
                <w:color w:val="000000"/>
                <w:sz w:val="24"/>
                <w:szCs w:val="24"/>
              </w:rPr>
            </w:pPr>
            <w:r>
              <w:rPr>
                <w:rFonts w:ascii="Times New Roman" w:hAnsi="Times New Roman"/>
                <w:color w:val="000000"/>
                <w:sz w:val="24"/>
                <w:szCs w:val="24"/>
              </w:rPr>
              <w:t>Interim Associate Dean</w:t>
            </w:r>
          </w:p>
          <w:p w:rsidR="00BF13A1" w:rsidRDefault="00BF13A1" w:rsidP="00B0388C">
            <w:pPr>
              <w:rPr>
                <w:rFonts w:ascii="Times New Roman" w:hAnsi="Times New Roman"/>
                <w:color w:val="000000"/>
                <w:sz w:val="24"/>
                <w:szCs w:val="24"/>
              </w:rPr>
            </w:pPr>
            <w:r>
              <w:rPr>
                <w:rFonts w:ascii="Times New Roman" w:hAnsi="Times New Roman"/>
                <w:color w:val="000000"/>
                <w:sz w:val="24"/>
                <w:szCs w:val="24"/>
              </w:rPr>
              <w:t>Chair, Graduate Nursing Programs</w:t>
            </w:r>
          </w:p>
          <w:p w:rsidR="00BF13A1" w:rsidRDefault="00BF13A1" w:rsidP="00B0388C">
            <w:pPr>
              <w:rPr>
                <w:rFonts w:ascii="Times New Roman" w:hAnsi="Times New Roman"/>
                <w:color w:val="000000"/>
                <w:sz w:val="24"/>
                <w:szCs w:val="24"/>
              </w:rPr>
            </w:pPr>
            <w:r>
              <w:rPr>
                <w:rFonts w:ascii="Times New Roman" w:hAnsi="Times New Roman"/>
                <w:color w:val="000000"/>
                <w:sz w:val="24"/>
                <w:szCs w:val="24"/>
              </w:rPr>
              <w:t>Director, PNP, ACPNP, NNP Programs</w:t>
            </w:r>
          </w:p>
          <w:p w:rsidR="00BF13A1" w:rsidRDefault="00BF13A1" w:rsidP="00B0388C">
            <w:pPr>
              <w:rPr>
                <w:rFonts w:ascii="Times New Roman" w:hAnsi="Times New Roman"/>
                <w:color w:val="000000"/>
                <w:sz w:val="24"/>
                <w:szCs w:val="24"/>
              </w:rPr>
            </w:pPr>
            <w:r>
              <w:rPr>
                <w:rFonts w:ascii="Times New Roman" w:hAnsi="Times New Roman"/>
                <w:color w:val="000000"/>
                <w:sz w:val="24"/>
                <w:szCs w:val="24"/>
              </w:rPr>
              <w:lastRenderedPageBreak/>
              <w:t>Pickard Hall Office #518</w:t>
            </w:r>
          </w:p>
          <w:p w:rsidR="00BF13A1" w:rsidRPr="002B4D04" w:rsidRDefault="00BF13A1" w:rsidP="00B0388C">
            <w:pPr>
              <w:rPr>
                <w:rFonts w:ascii="Times New Roman" w:hAnsi="Times New Roman"/>
                <w:color w:val="000000" w:themeColor="text1"/>
              </w:rPr>
            </w:pPr>
            <w:r>
              <w:rPr>
                <w:rFonts w:ascii="Times New Roman" w:hAnsi="Times New Roman"/>
                <w:color w:val="000000"/>
                <w:sz w:val="24"/>
                <w:szCs w:val="24"/>
              </w:rPr>
              <w:t xml:space="preserve">Email address:  </w:t>
            </w:r>
            <w:hyperlink r:id="rId57" w:history="1">
              <w:r>
                <w:rPr>
                  <w:rStyle w:val="Hyperlink"/>
                  <w:rFonts w:ascii="Times New Roman" w:hAnsi="Times New Roman"/>
                  <w:sz w:val="24"/>
                  <w:szCs w:val="24"/>
                </w:rPr>
                <w:t>jleflore@uta.edu</w:t>
              </w:r>
            </w:hyperlink>
          </w:p>
        </w:tc>
        <w:tc>
          <w:tcPr>
            <w:tcW w:w="5130" w:type="dxa"/>
          </w:tcPr>
          <w:p w:rsidR="00BF13A1" w:rsidRPr="002B4D04" w:rsidRDefault="00BF13A1" w:rsidP="00B0388C">
            <w:pPr>
              <w:rPr>
                <w:rFonts w:ascii="Times New Roman" w:hAnsi="Times New Roman"/>
                <w:b/>
              </w:rPr>
            </w:pPr>
            <w:r w:rsidRPr="002B4D04">
              <w:rPr>
                <w:rFonts w:ascii="Times New Roman" w:hAnsi="Times New Roman"/>
                <w:b/>
              </w:rPr>
              <w:lastRenderedPageBreak/>
              <w:t>Kathy Daniel, PhD, RN, ANP/GNP-BC, AGSF</w:t>
            </w:r>
          </w:p>
          <w:p w:rsidR="00BF13A1" w:rsidRPr="002B4D04" w:rsidRDefault="00BF13A1" w:rsidP="00B0388C">
            <w:pPr>
              <w:rPr>
                <w:rFonts w:ascii="Times New Roman" w:hAnsi="Times New Roman"/>
              </w:rPr>
            </w:pPr>
            <w:r>
              <w:rPr>
                <w:rFonts w:ascii="Times New Roman" w:hAnsi="Times New Roman"/>
              </w:rPr>
              <w:t>Associate Chair, Graduate Nurse Practitioner Programs</w:t>
            </w:r>
          </w:p>
          <w:p w:rsidR="00BF13A1" w:rsidRPr="002B4D04" w:rsidRDefault="00BF13A1" w:rsidP="00B0388C">
            <w:pPr>
              <w:rPr>
                <w:rFonts w:ascii="Times New Roman" w:hAnsi="Times New Roman"/>
              </w:rPr>
            </w:pPr>
            <w:r w:rsidRPr="002B4D04">
              <w:rPr>
                <w:rFonts w:ascii="Times New Roman" w:hAnsi="Times New Roman"/>
              </w:rPr>
              <w:t>Pickard Hall Office #615</w:t>
            </w:r>
          </w:p>
          <w:p w:rsidR="00BF13A1" w:rsidRPr="002B4D04" w:rsidRDefault="00BF13A1" w:rsidP="00B0388C">
            <w:pPr>
              <w:rPr>
                <w:rFonts w:ascii="Times New Roman" w:hAnsi="Times New Roman"/>
              </w:rPr>
            </w:pPr>
            <w:r w:rsidRPr="002B4D04">
              <w:rPr>
                <w:rFonts w:ascii="Times New Roman" w:hAnsi="Times New Roman"/>
              </w:rPr>
              <w:t>817-272-0175</w:t>
            </w:r>
          </w:p>
          <w:p w:rsidR="00BF13A1" w:rsidRPr="002B4D04" w:rsidRDefault="00BF13A1" w:rsidP="00B0388C">
            <w:pPr>
              <w:rPr>
                <w:rFonts w:ascii="Times New Roman" w:hAnsi="Times New Roman"/>
              </w:rPr>
            </w:pPr>
            <w:r w:rsidRPr="002B4D04">
              <w:rPr>
                <w:rFonts w:ascii="Times New Roman" w:hAnsi="Times New Roman"/>
              </w:rPr>
              <w:t xml:space="preserve">Email address: </w:t>
            </w:r>
            <w:hyperlink r:id="rId58" w:history="1">
              <w:r w:rsidRPr="002B4D04">
                <w:rPr>
                  <w:rStyle w:val="Hyperlink"/>
                  <w:rFonts w:ascii="Times New Roman" w:hAnsi="Times New Roman"/>
                </w:rPr>
                <w:t>kdaniel@uta.edu</w:t>
              </w:r>
            </w:hyperlink>
          </w:p>
          <w:p w:rsidR="00BF13A1" w:rsidRPr="002B4D04" w:rsidRDefault="00BF13A1" w:rsidP="00B0388C">
            <w:pPr>
              <w:rPr>
                <w:rFonts w:ascii="Times New Roman" w:hAnsi="Times New Roman"/>
              </w:rPr>
            </w:pPr>
          </w:p>
        </w:tc>
      </w:tr>
      <w:tr w:rsidR="00BF13A1" w:rsidRPr="002B4D04" w:rsidTr="00B0388C">
        <w:tc>
          <w:tcPr>
            <w:tcW w:w="4788" w:type="dxa"/>
          </w:tcPr>
          <w:p w:rsidR="00BF13A1" w:rsidRPr="002B4D04" w:rsidRDefault="00BF13A1" w:rsidP="00B0388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BF13A1" w:rsidRPr="002B4D04" w:rsidRDefault="00BF13A1" w:rsidP="00B0388C">
            <w:pPr>
              <w:rPr>
                <w:rFonts w:ascii="Times New Roman" w:hAnsi="Times New Roman"/>
              </w:rPr>
            </w:pPr>
            <w:r w:rsidRPr="002B4D04">
              <w:rPr>
                <w:rFonts w:ascii="Times New Roman" w:hAnsi="Times New Roman"/>
              </w:rPr>
              <w:t>Pickard Hall Office # 605</w:t>
            </w:r>
          </w:p>
          <w:p w:rsidR="00BF13A1" w:rsidRPr="002B4D04" w:rsidRDefault="00BF13A1" w:rsidP="00B0388C">
            <w:pPr>
              <w:rPr>
                <w:rFonts w:ascii="Times New Roman" w:hAnsi="Times New Roman"/>
              </w:rPr>
            </w:pPr>
            <w:r w:rsidRPr="002B4D04">
              <w:rPr>
                <w:rFonts w:ascii="Times New Roman" w:hAnsi="Times New Roman"/>
              </w:rPr>
              <w:t>(817) 272-9517</w:t>
            </w:r>
          </w:p>
          <w:p w:rsidR="00BF13A1" w:rsidRPr="002B4D04" w:rsidRDefault="00BF13A1" w:rsidP="00B0388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BF13A1" w:rsidRPr="00CA4928" w:rsidRDefault="00BF13A1" w:rsidP="00B0388C">
            <w:pPr>
              <w:rPr>
                <w:rFonts w:ascii="Times New Roman" w:hAnsi="Times New Roman"/>
                <w:b/>
                <w:color w:val="000000" w:themeColor="text1"/>
              </w:rPr>
            </w:pPr>
            <w:r w:rsidRPr="002B4D04">
              <w:rPr>
                <w:rFonts w:ascii="Times New Roman" w:hAnsi="Times New Roman"/>
                <w:b/>
                <w:color w:val="000000" w:themeColor="text1"/>
              </w:rPr>
              <w:t xml:space="preserve">Kim </w:t>
            </w:r>
            <w:proofErr w:type="spellStart"/>
            <w:r w:rsidRPr="002B4D04">
              <w:rPr>
                <w:rFonts w:ascii="Times New Roman" w:hAnsi="Times New Roman"/>
                <w:b/>
                <w:color w:val="000000" w:themeColor="text1"/>
              </w:rPr>
              <w:t>Doubrava</w:t>
            </w:r>
            <w:proofErr w:type="spellEnd"/>
            <w:r w:rsidRPr="002B4D04">
              <w:rPr>
                <w:rFonts w:ascii="Times New Roman" w:hAnsi="Times New Roman"/>
                <w:b/>
                <w:color w:val="000000" w:themeColor="text1"/>
              </w:rPr>
              <w:t xml:space="preserve"> (Hodges)</w:t>
            </w:r>
            <w:r>
              <w:rPr>
                <w:rFonts w:ascii="Times New Roman" w:hAnsi="Times New Roman"/>
                <w:b/>
                <w:color w:val="000000" w:themeColor="text1"/>
              </w:rPr>
              <w:t xml:space="preserve">, </w:t>
            </w:r>
            <w:r w:rsidRPr="002B4D04">
              <w:rPr>
                <w:rFonts w:ascii="Times New Roman" w:hAnsi="Times New Roman"/>
                <w:color w:val="000000" w:themeColor="text1"/>
              </w:rPr>
              <w:t>Support Specialist II</w:t>
            </w:r>
          </w:p>
          <w:p w:rsidR="00BF13A1" w:rsidRPr="002B4D04" w:rsidRDefault="00BF13A1" w:rsidP="00B0388C">
            <w:pPr>
              <w:rPr>
                <w:rFonts w:ascii="Times New Roman" w:hAnsi="Times New Roman"/>
                <w:color w:val="000000" w:themeColor="text1"/>
              </w:rPr>
            </w:pPr>
            <w:r w:rsidRPr="002B4D04">
              <w:rPr>
                <w:rFonts w:ascii="Times New Roman" w:hAnsi="Times New Roman"/>
                <w:color w:val="000000" w:themeColor="text1"/>
              </w:rPr>
              <w:t>Pickard Hall Office #612</w:t>
            </w:r>
          </w:p>
          <w:p w:rsidR="00BF13A1" w:rsidRPr="002B4D04" w:rsidRDefault="00BF13A1" w:rsidP="00B0388C">
            <w:pPr>
              <w:rPr>
                <w:rFonts w:ascii="Times New Roman" w:hAnsi="Times New Roman"/>
                <w:color w:val="000000" w:themeColor="text1"/>
              </w:rPr>
            </w:pPr>
            <w:r w:rsidRPr="002B4D04">
              <w:rPr>
                <w:rFonts w:ascii="Times New Roman" w:hAnsi="Times New Roman"/>
                <w:color w:val="000000" w:themeColor="text1"/>
              </w:rPr>
              <w:t>(817) 272-9373</w:t>
            </w:r>
          </w:p>
          <w:p w:rsidR="00BF13A1" w:rsidRPr="002B4D04" w:rsidRDefault="00BF13A1" w:rsidP="00B0388C">
            <w:pPr>
              <w:rPr>
                <w:rFonts w:ascii="Times New Roman" w:hAnsi="Times New Roman"/>
                <w:color w:val="1F497D"/>
              </w:rPr>
            </w:pPr>
            <w:r w:rsidRPr="002B4D04">
              <w:rPr>
                <w:rFonts w:ascii="Times New Roman" w:hAnsi="Times New Roman"/>
                <w:color w:val="000000" w:themeColor="text1"/>
              </w:rPr>
              <w:t xml:space="preserve">Email address:  </w:t>
            </w:r>
            <w:hyperlink r:id="rId60"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1" w:history="1">
              <w:r w:rsidRPr="00C744BA">
                <w:rPr>
                  <w:rStyle w:val="Hyperlink"/>
                  <w:rFonts w:ascii="Times New Roman" w:hAnsi="Times New Roman"/>
                </w:rPr>
                <w:t>npclinicalclearance@uta.edu</w:t>
              </w:r>
            </w:hyperlink>
          </w:p>
        </w:tc>
      </w:tr>
      <w:tr w:rsidR="00BF13A1" w:rsidRPr="002B4D04" w:rsidTr="00B0388C">
        <w:tc>
          <w:tcPr>
            <w:tcW w:w="4788" w:type="dxa"/>
          </w:tcPr>
          <w:p w:rsidR="00BF13A1" w:rsidRPr="00CA4928" w:rsidRDefault="00BF13A1" w:rsidP="00B0388C">
            <w:pPr>
              <w:rPr>
                <w:rFonts w:ascii="Times New Roman" w:hAnsi="Times New Roman"/>
                <w:b/>
              </w:rPr>
            </w:pPr>
            <w:proofErr w:type="spellStart"/>
            <w:r w:rsidRPr="002B4D04">
              <w:rPr>
                <w:rFonts w:ascii="Times New Roman" w:hAnsi="Times New Roman"/>
                <w:b/>
              </w:rPr>
              <w:t>Janyth</w:t>
            </w:r>
            <w:proofErr w:type="spellEnd"/>
            <w:r w:rsidRPr="002B4D04">
              <w:rPr>
                <w:rFonts w:ascii="Times New Roman" w:hAnsi="Times New Roman"/>
                <w:b/>
              </w:rPr>
              <w:t xml:space="preserve"> Mauricio (</w:t>
            </w:r>
            <w:proofErr w:type="spellStart"/>
            <w:r w:rsidRPr="002B4D04">
              <w:rPr>
                <w:rFonts w:ascii="Times New Roman" w:hAnsi="Times New Roman"/>
                <w:b/>
              </w:rPr>
              <w:t>Arbeau</w:t>
            </w:r>
            <w:proofErr w:type="spellEnd"/>
            <w:r w:rsidRPr="002B4D04">
              <w:rPr>
                <w:rFonts w:ascii="Times New Roman" w:hAnsi="Times New Roman"/>
                <w:b/>
              </w:rPr>
              <w:t>)</w:t>
            </w:r>
            <w:r>
              <w:rPr>
                <w:rFonts w:ascii="Times New Roman" w:hAnsi="Times New Roman"/>
                <w:b/>
              </w:rPr>
              <w:t xml:space="preserve">, </w:t>
            </w:r>
            <w:r w:rsidRPr="002B4D04">
              <w:rPr>
                <w:rFonts w:ascii="Times New Roman" w:hAnsi="Times New Roman"/>
              </w:rPr>
              <w:t>Clinical Coordinator</w:t>
            </w:r>
          </w:p>
          <w:p w:rsidR="00BF13A1" w:rsidRPr="002B4D04" w:rsidRDefault="00BF13A1" w:rsidP="00B0388C">
            <w:pPr>
              <w:rPr>
                <w:rFonts w:ascii="Times New Roman" w:hAnsi="Times New Roman"/>
              </w:rPr>
            </w:pPr>
            <w:r w:rsidRPr="002B4D04">
              <w:rPr>
                <w:rFonts w:ascii="Times New Roman" w:hAnsi="Times New Roman"/>
              </w:rPr>
              <w:t>Pickard Hall Office # 610</w:t>
            </w:r>
          </w:p>
          <w:p w:rsidR="00BF13A1" w:rsidRPr="002B4D04" w:rsidRDefault="00BF13A1" w:rsidP="00B0388C">
            <w:pPr>
              <w:rPr>
                <w:rFonts w:ascii="Times New Roman" w:hAnsi="Times New Roman"/>
              </w:rPr>
            </w:pPr>
            <w:r w:rsidRPr="002B4D04">
              <w:rPr>
                <w:rFonts w:ascii="Times New Roman" w:hAnsi="Times New Roman"/>
              </w:rPr>
              <w:t>(817) 272-0788</w:t>
            </w:r>
          </w:p>
          <w:p w:rsidR="00BF13A1" w:rsidRPr="002B4D04" w:rsidRDefault="00BF13A1" w:rsidP="00B0388C">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BF13A1" w:rsidRPr="002B4D04" w:rsidRDefault="00021D19" w:rsidP="00B0388C">
            <w:pPr>
              <w:rPr>
                <w:rFonts w:ascii="Times New Roman" w:hAnsi="Times New Roman"/>
                <w:color w:val="0000FF"/>
                <w:u w:val="single"/>
              </w:rPr>
            </w:pPr>
            <w:hyperlink r:id="rId63" w:history="1">
              <w:r w:rsidR="00BF13A1" w:rsidRPr="002B4D04">
                <w:rPr>
                  <w:rFonts w:ascii="Times New Roman" w:hAnsi="Times New Roman"/>
                  <w:color w:val="0000FF"/>
                  <w:u w:val="single"/>
                </w:rPr>
                <w:t>npclinicalclearance@uta.edu</w:t>
              </w:r>
            </w:hyperlink>
          </w:p>
        </w:tc>
        <w:tc>
          <w:tcPr>
            <w:tcW w:w="5130" w:type="dxa"/>
          </w:tcPr>
          <w:p w:rsidR="00BF13A1" w:rsidRPr="00CA4928" w:rsidRDefault="00BF13A1" w:rsidP="00B0388C">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rsidR="00BF13A1" w:rsidRPr="002B4D04" w:rsidRDefault="00BF13A1" w:rsidP="00B0388C">
            <w:pPr>
              <w:rPr>
                <w:rFonts w:ascii="Times New Roman" w:hAnsi="Times New Roman"/>
              </w:rPr>
            </w:pPr>
            <w:r w:rsidRPr="002B4D04">
              <w:rPr>
                <w:rFonts w:ascii="Times New Roman" w:hAnsi="Times New Roman"/>
              </w:rPr>
              <w:t>Pickard Hall Office # 610</w:t>
            </w:r>
          </w:p>
          <w:p w:rsidR="00BF13A1" w:rsidRPr="002B4D04" w:rsidRDefault="00BF13A1" w:rsidP="00B0388C">
            <w:pPr>
              <w:rPr>
                <w:rFonts w:ascii="Times New Roman" w:hAnsi="Times New Roman"/>
              </w:rPr>
            </w:pPr>
            <w:r w:rsidRPr="002B4D04">
              <w:rPr>
                <w:rFonts w:ascii="Times New Roman" w:hAnsi="Times New Roman"/>
              </w:rPr>
              <w:t>(817) 272-</w:t>
            </w:r>
            <w:r>
              <w:rPr>
                <w:rFonts w:ascii="Times New Roman" w:hAnsi="Times New Roman"/>
              </w:rPr>
              <w:t>6344</w:t>
            </w:r>
          </w:p>
          <w:p w:rsidR="00BF13A1" w:rsidRPr="002B4D04" w:rsidRDefault="00BF13A1" w:rsidP="00B0388C">
            <w:pPr>
              <w:rPr>
                <w:rFonts w:ascii="Times New Roman" w:hAnsi="Times New Roman"/>
                <w:b/>
              </w:rPr>
            </w:pPr>
            <w:r w:rsidRPr="002B4D04">
              <w:rPr>
                <w:rFonts w:ascii="Times New Roman" w:hAnsi="Times New Roman"/>
              </w:rPr>
              <w:t xml:space="preserve">Email address:  </w:t>
            </w:r>
            <w:hyperlink r:id="rId64" w:history="1">
              <w:r w:rsidRPr="00C744BA">
                <w:rPr>
                  <w:rStyle w:val="Hyperlink"/>
                </w:rPr>
                <w:t>angel.korenek@uta.edu</w:t>
              </w:r>
            </w:hyperlink>
          </w:p>
        </w:tc>
      </w:tr>
    </w:tbl>
    <w:p w:rsidR="00BF13A1" w:rsidRDefault="00BF13A1" w:rsidP="00F56564">
      <w:pPr>
        <w:jc w:val="center"/>
      </w:pPr>
    </w:p>
    <w:p w:rsidR="00C7314C" w:rsidRPr="00617CD3" w:rsidRDefault="00C7314C" w:rsidP="00C7314C">
      <w:pPr>
        <w:rPr>
          <w:rFonts w:ascii="Times New Roman" w:hAnsi="Times New Roman"/>
          <w:b/>
          <w:color w:val="1F497D"/>
          <w:sz w:val="12"/>
          <w:szCs w:val="24"/>
        </w:rPr>
      </w:pPr>
    </w:p>
    <w:p w:rsidR="00E44F37" w:rsidRDefault="00E44F37" w:rsidP="00F56564">
      <w:pPr>
        <w:jc w:val="center"/>
      </w:pPr>
    </w:p>
    <w:p w:rsidR="00BF13A1" w:rsidRDefault="00BF13A1">
      <w:r>
        <w:br w:type="page"/>
      </w:r>
    </w:p>
    <w:tbl>
      <w:tblPr>
        <w:tblW w:w="0" w:type="auto"/>
        <w:tblCellMar>
          <w:left w:w="0" w:type="dxa"/>
          <w:right w:w="0" w:type="dxa"/>
        </w:tblCellMar>
        <w:tblLook w:val="04A0" w:firstRow="1" w:lastRow="0" w:firstColumn="1" w:lastColumn="0" w:noHBand="0" w:noVBand="1"/>
      </w:tblPr>
      <w:tblGrid>
        <w:gridCol w:w="4537"/>
        <w:gridCol w:w="4793"/>
      </w:tblGrid>
      <w:tr w:rsidR="00BF13A1" w:rsidTr="00B0388C">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BF13A1" w:rsidRDefault="00BF13A1" w:rsidP="00B0388C">
            <w:pPr>
              <w:jc w:val="center"/>
              <w:rPr>
                <w:rFonts w:ascii="Times New Roman" w:hAnsi="Times New Roman"/>
                <w:b/>
                <w:bCs/>
                <w:sz w:val="32"/>
                <w:szCs w:val="32"/>
                <w:u w:val="single"/>
              </w:rPr>
            </w:pPr>
            <w:r>
              <w:rPr>
                <w:rFonts w:ascii="Times New Roman" w:hAnsi="Times New Roman"/>
                <w:b/>
                <w:bCs/>
                <w:sz w:val="32"/>
                <w:szCs w:val="32"/>
                <w:u w:val="single"/>
              </w:rPr>
              <w:lastRenderedPageBreak/>
              <w:t>Graduate Advisors:</w:t>
            </w:r>
          </w:p>
          <w:p w:rsidR="00BF13A1" w:rsidRDefault="00BF13A1" w:rsidP="00B0388C">
            <w:pPr>
              <w:tabs>
                <w:tab w:val="left" w:pos="3840"/>
              </w:tabs>
              <w:rPr>
                <w:rFonts w:ascii="Times New Roman" w:hAnsi="Times New Roman"/>
                <w:b/>
                <w:bCs/>
                <w:color w:val="0000FF"/>
                <w:sz w:val="24"/>
                <w:szCs w:val="24"/>
              </w:rPr>
            </w:pPr>
            <w:r>
              <w:rPr>
                <w:rFonts w:ascii="Times New Roman" w:hAnsi="Times New Roman"/>
                <w:b/>
                <w:bCs/>
                <w:color w:val="0000FF"/>
                <w:sz w:val="24"/>
                <w:szCs w:val="24"/>
              </w:rPr>
              <w:tab/>
            </w:r>
          </w:p>
        </w:tc>
      </w:tr>
      <w:tr w:rsidR="00BF13A1" w:rsidTr="00B0388C">
        <w:tc>
          <w:tcPr>
            <w:tcW w:w="4654" w:type="dxa"/>
            <w:tcBorders>
              <w:top w:val="nil"/>
              <w:left w:val="double" w:sz="4" w:space="0" w:color="auto"/>
              <w:bottom w:val="nil"/>
              <w:right w:val="single" w:sz="8" w:space="0" w:color="auto"/>
            </w:tcBorders>
            <w:tcMar>
              <w:top w:w="0" w:type="dxa"/>
              <w:left w:w="108" w:type="dxa"/>
              <w:bottom w:w="0" w:type="dxa"/>
              <w:right w:w="108" w:type="dxa"/>
            </w:tcMar>
          </w:tcPr>
          <w:p w:rsidR="00BF13A1" w:rsidRPr="00E33923" w:rsidRDefault="00BF13A1" w:rsidP="00B0388C">
            <w:pPr>
              <w:rPr>
                <w:rFonts w:ascii="Times New Roman"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-ba</w:t>
            </w:r>
            <w:r w:rsidRPr="00E33923">
              <w:rPr>
                <w:rFonts w:ascii="Times New Roman" w:hAnsi="Times New Roman"/>
                <w:b/>
                <w:bCs/>
                <w:sz w:val="24"/>
                <w:szCs w:val="24"/>
                <w:u w:val="single"/>
              </w:rPr>
              <w:t>sed Programs:</w:t>
            </w:r>
          </w:p>
          <w:p w:rsidR="00BF13A1" w:rsidRDefault="00BF13A1" w:rsidP="00B0388C">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BF13A1" w:rsidRDefault="00BF13A1" w:rsidP="00B0388C">
            <w:pPr>
              <w:rPr>
                <w:rFonts w:ascii="Times New Roman" w:hAnsi="Times New Roman"/>
                <w:sz w:val="24"/>
                <w:szCs w:val="24"/>
              </w:rPr>
            </w:pPr>
            <w:r>
              <w:rPr>
                <w:rFonts w:ascii="Times New Roman" w:hAnsi="Times New Roman"/>
                <w:sz w:val="24"/>
                <w:szCs w:val="24"/>
              </w:rPr>
              <w:t>Sheri Decker</w:t>
            </w:r>
          </w:p>
          <w:p w:rsidR="00BF13A1" w:rsidRDefault="00BF13A1" w:rsidP="00B0388C">
            <w:pPr>
              <w:rPr>
                <w:rFonts w:ascii="Times New Roman" w:hAnsi="Times New Roman"/>
                <w:sz w:val="24"/>
                <w:szCs w:val="24"/>
              </w:rPr>
            </w:pPr>
            <w:r>
              <w:rPr>
                <w:rFonts w:ascii="Times New Roman" w:hAnsi="Times New Roman"/>
                <w:sz w:val="24"/>
                <w:szCs w:val="24"/>
              </w:rPr>
              <w:t>Graduate Advisor III</w:t>
            </w:r>
          </w:p>
          <w:p w:rsidR="00BF13A1" w:rsidRDefault="00BF13A1" w:rsidP="00B0388C">
            <w:pPr>
              <w:rPr>
                <w:rFonts w:ascii="Times New Roman" w:hAnsi="Times New Roman"/>
                <w:sz w:val="24"/>
                <w:szCs w:val="24"/>
              </w:rPr>
            </w:pPr>
            <w:r>
              <w:rPr>
                <w:rFonts w:ascii="Times New Roman" w:hAnsi="Times New Roman"/>
                <w:sz w:val="24"/>
                <w:szCs w:val="24"/>
              </w:rPr>
              <w:t>Pickard Hall Office # 611</w:t>
            </w:r>
          </w:p>
          <w:p w:rsidR="00BF13A1" w:rsidRDefault="00BF13A1" w:rsidP="00B0388C">
            <w:pPr>
              <w:rPr>
                <w:rFonts w:ascii="Times New Roman" w:hAnsi="Times New Roman"/>
                <w:sz w:val="24"/>
                <w:szCs w:val="24"/>
              </w:rPr>
            </w:pPr>
            <w:r>
              <w:rPr>
                <w:rFonts w:ascii="Times New Roman" w:hAnsi="Times New Roman"/>
                <w:sz w:val="24"/>
                <w:szCs w:val="24"/>
              </w:rPr>
              <w:t>(817) 272-0829</w:t>
            </w:r>
          </w:p>
          <w:p w:rsidR="00BF13A1" w:rsidRDefault="00BF13A1" w:rsidP="00B0388C">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5"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BF13A1" w:rsidRDefault="00BF13A1" w:rsidP="00B0388C">
            <w:pPr>
              <w:rPr>
                <w:rFonts w:ascii="Times New Roman"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BF13A1" w:rsidRPr="00E33923" w:rsidRDefault="00BF13A1" w:rsidP="00B0388C">
            <w:pPr>
              <w:rPr>
                <w:rFonts w:ascii="Times New Roman" w:hAnsi="Times New Roman"/>
                <w:b/>
                <w:bCs/>
                <w:sz w:val="24"/>
                <w:szCs w:val="24"/>
                <w:u w:val="single"/>
              </w:rPr>
            </w:pPr>
            <w:r w:rsidRPr="00E33923">
              <w:rPr>
                <w:rFonts w:ascii="Times New Roman" w:hAnsi="Times New Roman"/>
                <w:b/>
                <w:bCs/>
                <w:sz w:val="24"/>
                <w:szCs w:val="24"/>
                <w:u w:val="single"/>
              </w:rPr>
              <w:t>Campus-based Programs:</w:t>
            </w:r>
          </w:p>
          <w:p w:rsidR="00BF13A1" w:rsidRDefault="00BF13A1" w:rsidP="00B0388C">
            <w:pPr>
              <w:rPr>
                <w:rFonts w:ascii="Times New Roman" w:hAnsi="Times New Roman"/>
                <w:b/>
                <w:bCs/>
                <w:sz w:val="24"/>
                <w:szCs w:val="24"/>
                <w:u w:val="single"/>
              </w:rPr>
            </w:pPr>
            <w:r w:rsidRPr="00E33923">
              <w:rPr>
                <w:rFonts w:ascii="Times New Roman" w:hAnsi="Times New Roman"/>
                <w:b/>
                <w:bCs/>
                <w:sz w:val="24"/>
                <w:szCs w:val="24"/>
                <w:u w:val="single"/>
              </w:rPr>
              <w:t>NP Students with Last Name M-Z and ALL NNP Program Students:</w:t>
            </w:r>
          </w:p>
          <w:p w:rsidR="00BF13A1" w:rsidRDefault="00BF13A1" w:rsidP="00B0388C">
            <w:pPr>
              <w:rPr>
                <w:rFonts w:ascii="Times New Roman" w:hAnsi="Times New Roman"/>
                <w:sz w:val="24"/>
                <w:szCs w:val="24"/>
              </w:rPr>
            </w:pPr>
            <w:proofErr w:type="spellStart"/>
            <w:r>
              <w:rPr>
                <w:rFonts w:ascii="Times New Roman" w:hAnsi="Times New Roman"/>
                <w:sz w:val="24"/>
                <w:szCs w:val="24"/>
              </w:rPr>
              <w:t>Luena</w:t>
            </w:r>
            <w:proofErr w:type="spellEnd"/>
            <w:r>
              <w:rPr>
                <w:rFonts w:ascii="Times New Roman" w:hAnsi="Times New Roman"/>
                <w:sz w:val="24"/>
                <w:szCs w:val="24"/>
              </w:rPr>
              <w:t xml:space="preserve"> Wilson</w:t>
            </w:r>
          </w:p>
          <w:p w:rsidR="00BF13A1" w:rsidRDefault="00BF13A1" w:rsidP="00B0388C">
            <w:pPr>
              <w:rPr>
                <w:rFonts w:ascii="Times New Roman" w:hAnsi="Times New Roman"/>
                <w:sz w:val="24"/>
                <w:szCs w:val="24"/>
              </w:rPr>
            </w:pPr>
            <w:r>
              <w:rPr>
                <w:rFonts w:ascii="Times New Roman" w:hAnsi="Times New Roman"/>
                <w:sz w:val="24"/>
                <w:szCs w:val="24"/>
              </w:rPr>
              <w:t>Graduate Advisor I</w:t>
            </w:r>
          </w:p>
          <w:p w:rsidR="00BF13A1" w:rsidRDefault="00BF13A1" w:rsidP="00B0388C">
            <w:pPr>
              <w:rPr>
                <w:rFonts w:ascii="Times New Roman" w:hAnsi="Times New Roman"/>
                <w:sz w:val="24"/>
                <w:szCs w:val="24"/>
              </w:rPr>
            </w:pPr>
            <w:r>
              <w:rPr>
                <w:rFonts w:ascii="Times New Roman" w:hAnsi="Times New Roman"/>
                <w:sz w:val="24"/>
                <w:szCs w:val="24"/>
              </w:rPr>
              <w:t>Pickard Hall Office # 613</w:t>
            </w:r>
          </w:p>
          <w:p w:rsidR="00BF13A1" w:rsidRDefault="00BF13A1" w:rsidP="00B0388C">
            <w:pPr>
              <w:rPr>
                <w:rFonts w:ascii="Times New Roman" w:hAnsi="Times New Roman"/>
                <w:sz w:val="24"/>
                <w:szCs w:val="24"/>
              </w:rPr>
            </w:pPr>
            <w:r>
              <w:rPr>
                <w:rFonts w:ascii="Times New Roman" w:hAnsi="Times New Roman"/>
                <w:sz w:val="24"/>
                <w:szCs w:val="24"/>
              </w:rPr>
              <w:t>(817) 272- 4798</w:t>
            </w:r>
          </w:p>
          <w:p w:rsidR="00BF13A1" w:rsidRDefault="00BF13A1" w:rsidP="00B0388C">
            <w:pPr>
              <w:rPr>
                <w:rFonts w:ascii="Times New Roman" w:hAnsi="Times New Roman"/>
                <w:sz w:val="24"/>
                <w:szCs w:val="24"/>
                <w:u w:val="single"/>
              </w:rPr>
            </w:pPr>
            <w:r>
              <w:rPr>
                <w:rFonts w:ascii="Times New Roman" w:hAnsi="Times New Roman"/>
                <w:sz w:val="24"/>
                <w:szCs w:val="24"/>
              </w:rPr>
              <w:t xml:space="preserve">Email: </w:t>
            </w:r>
            <w:hyperlink r:id="rId66" w:history="1">
              <w:r>
                <w:rPr>
                  <w:rStyle w:val="Hyperlink"/>
                  <w:rFonts w:ascii="Times New Roman" w:hAnsi="Times New Roman"/>
                  <w:sz w:val="24"/>
                  <w:szCs w:val="24"/>
                </w:rPr>
                <w:t>lvwilson@uta.edu</w:t>
              </w:r>
            </w:hyperlink>
          </w:p>
        </w:tc>
      </w:tr>
    </w:tbl>
    <w:p w:rsidR="00BF13A1" w:rsidRDefault="00BF13A1" w:rsidP="00F56564">
      <w:pPr>
        <w:jc w:val="center"/>
      </w:pPr>
    </w:p>
    <w:p w:rsidR="00BF13A1" w:rsidRDefault="00BF13A1">
      <w:r>
        <w:br w:type="page"/>
      </w:r>
    </w:p>
    <w:p w:rsidR="00BF13A1" w:rsidRDefault="00BF13A1" w:rsidP="00F56564">
      <w:pPr>
        <w:jc w:val="center"/>
      </w:pPr>
    </w:p>
    <w:p w:rsidR="00BF13A1" w:rsidRDefault="00BF13A1" w:rsidP="00F56564">
      <w:pPr>
        <w:jc w:val="center"/>
      </w:pPr>
    </w:p>
    <w:p w:rsidR="00BF13A1" w:rsidRDefault="00BF13A1" w:rsidP="00F56564">
      <w:pPr>
        <w:jc w:val="center"/>
      </w:pPr>
    </w:p>
    <w:p w:rsidR="00F56564" w:rsidRDefault="00C7314C" w:rsidP="00F56564">
      <w:pPr>
        <w:jc w:val="center"/>
      </w:pPr>
      <w:r>
        <w:t>Un</w:t>
      </w:r>
      <w:r w:rsidR="00F56564">
        <w:t xml:space="preserve">iversity of Texas Arlington </w:t>
      </w:r>
      <w:r w:rsidR="004B4B67">
        <w:t>College of Nursing and Health Innovation</w:t>
      </w:r>
    </w:p>
    <w:p w:rsidR="00F56564" w:rsidRDefault="00BF13A1" w:rsidP="00F56564">
      <w:pPr>
        <w:jc w:val="center"/>
      </w:pPr>
      <w:r>
        <w:t>N5465</w:t>
      </w:r>
      <w:r w:rsidR="00F56564">
        <w:t>,</w:t>
      </w:r>
      <w:r>
        <w:t xml:space="preserve"> N5371/5372,</w:t>
      </w:r>
      <w:r w:rsidR="00F56564">
        <w:t xml:space="preserve"> N5631/5631 Courses Hours Log</w:t>
      </w:r>
    </w:p>
    <w:p w:rsidR="00F56564" w:rsidRDefault="00F56564" w:rsidP="00F56564">
      <w:pPr>
        <w:jc w:val="center"/>
      </w:pPr>
      <w:r>
        <w:t>Patient Encounters Record</w:t>
      </w:r>
    </w:p>
    <w:p w:rsidR="00F56564" w:rsidRDefault="00F56564" w:rsidP="00F56564">
      <w:pPr>
        <w:jc w:val="center"/>
      </w:pPr>
    </w:p>
    <w:p w:rsidR="00F56564" w:rsidRDefault="00F56564" w:rsidP="00EE3277">
      <w:pPr>
        <w:jc w:val="both"/>
      </w:pPr>
      <w:r>
        <w:t>Student: ________________________________________</w:t>
      </w:r>
      <w:r>
        <w:tab/>
      </w:r>
      <w:r w:rsidR="00EE3277">
        <w:t>F</w:t>
      </w:r>
      <w:r>
        <w:t xml:space="preserve">acility/Preceptor: </w:t>
      </w:r>
      <w:r w:rsidR="00EE3277">
        <w:t>____</w:t>
      </w:r>
      <w:r>
        <w:t>_____________</w:t>
      </w:r>
    </w:p>
    <w:p w:rsidR="00F56564" w:rsidRDefault="00F56564" w:rsidP="00F56564"/>
    <w:tbl>
      <w:tblPr>
        <w:tblW w:w="11790" w:type="dxa"/>
        <w:tblInd w:w="-1265" w:type="dxa"/>
        <w:tblLayout w:type="fixed"/>
        <w:tblLook w:val="0000" w:firstRow="0" w:lastRow="0" w:firstColumn="0" w:lastColumn="0" w:noHBand="0" w:noVBand="0"/>
      </w:tblPr>
      <w:tblGrid>
        <w:gridCol w:w="2088"/>
        <w:gridCol w:w="1530"/>
        <w:gridCol w:w="1530"/>
        <w:gridCol w:w="1710"/>
        <w:gridCol w:w="1530"/>
        <w:gridCol w:w="1440"/>
        <w:gridCol w:w="1962"/>
      </w:tblGrid>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r>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F56564" w:rsidRDefault="00F56564" w:rsidP="00F56564"/>
    <w:p w:rsidR="00F56564" w:rsidRDefault="00F56564" w:rsidP="00F56564">
      <w:r>
        <w:br w:type="page"/>
      </w:r>
    </w:p>
    <w:tbl>
      <w:tblPr>
        <w:tblW w:w="12826" w:type="dxa"/>
        <w:tblInd w:w="-1085" w:type="dxa"/>
        <w:tblLayout w:type="fixed"/>
        <w:tblLook w:val="0000" w:firstRow="0" w:lastRow="0" w:firstColumn="0" w:lastColumn="0" w:noHBand="0" w:noVBand="0"/>
      </w:tblPr>
      <w:tblGrid>
        <w:gridCol w:w="1728"/>
        <w:gridCol w:w="1530"/>
        <w:gridCol w:w="1530"/>
        <w:gridCol w:w="1710"/>
        <w:gridCol w:w="1530"/>
        <w:gridCol w:w="1440"/>
        <w:gridCol w:w="3358"/>
      </w:tblGrid>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r>
              <w:lastRenderedPageBreak/>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A93207" w:rsidRPr="00AB2DC6" w:rsidRDefault="00A93207" w:rsidP="00F56564">
      <w:pPr>
        <w:jc w:val="center"/>
        <w:rPr>
          <w:rFonts w:ascii="Times New Roman" w:hAnsi="Times New Roman" w:cs="Times New Roman"/>
          <w:sz w:val="24"/>
          <w:szCs w:val="24"/>
        </w:rPr>
      </w:pPr>
    </w:p>
    <w:sectPr w:rsidR="00A93207" w:rsidRPr="00AB2DC6" w:rsidSect="00C7314C">
      <w:footerReference w:type="default" r:id="rId67"/>
      <w:pgSz w:w="12240" w:h="15840" w:code="1"/>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19" w:rsidRDefault="00021D19" w:rsidP="00A25FFE">
      <w:r>
        <w:separator/>
      </w:r>
    </w:p>
  </w:endnote>
  <w:endnote w:type="continuationSeparator" w:id="0">
    <w:p w:rsidR="00021D19" w:rsidRDefault="00021D19"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59407"/>
      <w:docPartObj>
        <w:docPartGallery w:val="Page Numbers (Bottom of Page)"/>
        <w:docPartUnique/>
      </w:docPartObj>
    </w:sdtPr>
    <w:sdtEndPr>
      <w:rPr>
        <w:noProof/>
      </w:rPr>
    </w:sdtEndPr>
    <w:sdtContent>
      <w:p w:rsidR="00E55113" w:rsidRDefault="004B4B67" w:rsidP="00D60759">
        <w:pPr>
          <w:pStyle w:val="Footer"/>
          <w:pBdr>
            <w:top w:val="single" w:sz="4" w:space="1" w:color="auto"/>
          </w:pBdr>
        </w:pPr>
        <w:r>
          <w:t>N5631 Syllabus PNP/AC</w:t>
        </w:r>
        <w:r w:rsidR="00D60759">
          <w:t xml:space="preserve">PNP Practicum </w:t>
        </w:r>
        <w:r>
          <w:t>Summer 2015</w:t>
        </w:r>
        <w:r w:rsidR="00D60759">
          <w:tab/>
        </w:r>
        <w:r w:rsidR="00D60759">
          <w:tab/>
        </w:r>
        <w:r w:rsidR="004948BD">
          <w:fldChar w:fldCharType="begin"/>
        </w:r>
        <w:r w:rsidR="00E55113">
          <w:instrText xml:space="preserve"> PAGE   \* MERGEFORMAT </w:instrText>
        </w:r>
        <w:r w:rsidR="004948BD">
          <w:fldChar w:fldCharType="separate"/>
        </w:r>
        <w:r w:rsidR="008D34E2">
          <w:rPr>
            <w:noProof/>
          </w:rPr>
          <w:t>15</w:t>
        </w:r>
        <w:r w:rsidR="004948B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19" w:rsidRDefault="00021D19" w:rsidP="00A25FFE">
      <w:r>
        <w:separator/>
      </w:r>
    </w:p>
  </w:footnote>
  <w:footnote w:type="continuationSeparator" w:id="0">
    <w:p w:rsidR="00021D19" w:rsidRDefault="00021D19" w:rsidP="00A2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BC003E"/>
    <w:lvl w:ilvl="0">
      <w:numFmt w:val="decimal"/>
      <w:lvlText w:val="*"/>
      <w:lvlJc w:val="left"/>
    </w:lvl>
  </w:abstractNum>
  <w:abstractNum w:abstractNumId="1" w15:restartNumberingAfterBreak="0">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EE163D6"/>
    <w:multiLevelType w:val="hybridMultilevel"/>
    <w:tmpl w:val="97A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05F6A"/>
    <w:multiLevelType w:val="hybridMultilevel"/>
    <w:tmpl w:val="5E5C5A5C"/>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7" w15:restartNumberingAfterBreak="0">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35B23"/>
    <w:multiLevelType w:val="hybridMultilevel"/>
    <w:tmpl w:val="0C7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38"/>
  </w:num>
  <w:num w:numId="4">
    <w:abstractNumId w:val="30"/>
  </w:num>
  <w:num w:numId="5">
    <w:abstractNumId w:val="25"/>
  </w:num>
  <w:num w:numId="6">
    <w:abstractNumId w:val="37"/>
  </w:num>
  <w:num w:numId="7">
    <w:abstractNumId w:val="8"/>
  </w:num>
  <w:num w:numId="8">
    <w:abstractNumId w:val="3"/>
  </w:num>
  <w:num w:numId="9">
    <w:abstractNumId w:val="6"/>
  </w:num>
  <w:num w:numId="10">
    <w:abstractNumId w:val="28"/>
  </w:num>
  <w:num w:numId="11">
    <w:abstractNumId w:val="19"/>
  </w:num>
  <w:num w:numId="12">
    <w:abstractNumId w:val="36"/>
  </w:num>
  <w:num w:numId="13">
    <w:abstractNumId w:val="15"/>
  </w:num>
  <w:num w:numId="14">
    <w:abstractNumId w:val="24"/>
  </w:num>
  <w:num w:numId="15">
    <w:abstractNumId w:val="5"/>
  </w:num>
  <w:num w:numId="16">
    <w:abstractNumId w:val="18"/>
  </w:num>
  <w:num w:numId="17">
    <w:abstractNumId w:val="11"/>
  </w:num>
  <w:num w:numId="18">
    <w:abstractNumId w:val="4"/>
  </w:num>
  <w:num w:numId="19">
    <w:abstractNumId w:val="1"/>
  </w:num>
  <w:num w:numId="20">
    <w:abstractNumId w:val="9"/>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4"/>
  </w:num>
  <w:num w:numId="23">
    <w:abstractNumId w:val="10"/>
  </w:num>
  <w:num w:numId="24">
    <w:abstractNumId w:val="16"/>
  </w:num>
  <w:num w:numId="25">
    <w:abstractNumId w:val="17"/>
  </w:num>
  <w:num w:numId="26">
    <w:abstractNumId w:val="13"/>
  </w:num>
  <w:num w:numId="27">
    <w:abstractNumId w:val="33"/>
  </w:num>
  <w:num w:numId="28">
    <w:abstractNumId w:val="23"/>
  </w:num>
  <w:num w:numId="29">
    <w:abstractNumId w:val="2"/>
  </w:num>
  <w:num w:numId="30">
    <w:abstractNumId w:val="35"/>
  </w:num>
  <w:num w:numId="31">
    <w:abstractNumId w:val="31"/>
  </w:num>
  <w:num w:numId="32">
    <w:abstractNumId w:val="27"/>
  </w:num>
  <w:num w:numId="33">
    <w:abstractNumId w:val="21"/>
  </w:num>
  <w:num w:numId="34">
    <w:abstractNumId w:val="32"/>
  </w:num>
  <w:num w:numId="35">
    <w:abstractNumId w:val="40"/>
  </w:num>
  <w:num w:numId="36">
    <w:abstractNumId w:val="14"/>
  </w:num>
  <w:num w:numId="37">
    <w:abstractNumId w:val="26"/>
  </w:num>
  <w:num w:numId="38">
    <w:abstractNumId w:val="7"/>
  </w:num>
  <w:num w:numId="39">
    <w:abstractNumId w:val="12"/>
  </w:num>
  <w:num w:numId="40">
    <w:abstractNumId w:val="2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5"/>
    <w:rsid w:val="000030B7"/>
    <w:rsid w:val="00007472"/>
    <w:rsid w:val="0002157B"/>
    <w:rsid w:val="00021D19"/>
    <w:rsid w:val="000327ED"/>
    <w:rsid w:val="000335E2"/>
    <w:rsid w:val="0003535D"/>
    <w:rsid w:val="00050B91"/>
    <w:rsid w:val="00067F5E"/>
    <w:rsid w:val="00083B04"/>
    <w:rsid w:val="000A50FB"/>
    <w:rsid w:val="000C23EB"/>
    <w:rsid w:val="000C7BE3"/>
    <w:rsid w:val="000E5C48"/>
    <w:rsid w:val="001003CC"/>
    <w:rsid w:val="00112BA5"/>
    <w:rsid w:val="001203D4"/>
    <w:rsid w:val="00134B33"/>
    <w:rsid w:val="0016766C"/>
    <w:rsid w:val="00184E55"/>
    <w:rsid w:val="001B31F7"/>
    <w:rsid w:val="001B4A4B"/>
    <w:rsid w:val="001C6F40"/>
    <w:rsid w:val="001F31A2"/>
    <w:rsid w:val="002259AE"/>
    <w:rsid w:val="002300C7"/>
    <w:rsid w:val="00270BAB"/>
    <w:rsid w:val="002765F4"/>
    <w:rsid w:val="002A1B46"/>
    <w:rsid w:val="002A35B6"/>
    <w:rsid w:val="003667D9"/>
    <w:rsid w:val="0036715E"/>
    <w:rsid w:val="0037320D"/>
    <w:rsid w:val="00397378"/>
    <w:rsid w:val="003A03F8"/>
    <w:rsid w:val="003A18A5"/>
    <w:rsid w:val="003A7432"/>
    <w:rsid w:val="003C409E"/>
    <w:rsid w:val="003E672E"/>
    <w:rsid w:val="00400C52"/>
    <w:rsid w:val="00401CC3"/>
    <w:rsid w:val="00402CFE"/>
    <w:rsid w:val="00421A91"/>
    <w:rsid w:val="00433869"/>
    <w:rsid w:val="00444003"/>
    <w:rsid w:val="004519D5"/>
    <w:rsid w:val="0048731B"/>
    <w:rsid w:val="004948BD"/>
    <w:rsid w:val="004B4B67"/>
    <w:rsid w:val="004C17EA"/>
    <w:rsid w:val="004D7750"/>
    <w:rsid w:val="004F4021"/>
    <w:rsid w:val="0050377D"/>
    <w:rsid w:val="005113FB"/>
    <w:rsid w:val="0051141B"/>
    <w:rsid w:val="00536D6B"/>
    <w:rsid w:val="00542115"/>
    <w:rsid w:val="005573CE"/>
    <w:rsid w:val="0057400A"/>
    <w:rsid w:val="005908B6"/>
    <w:rsid w:val="005F6627"/>
    <w:rsid w:val="00605CF4"/>
    <w:rsid w:val="00632365"/>
    <w:rsid w:val="00645C4C"/>
    <w:rsid w:val="00660640"/>
    <w:rsid w:val="0067570A"/>
    <w:rsid w:val="0068674D"/>
    <w:rsid w:val="00691D98"/>
    <w:rsid w:val="006B6D37"/>
    <w:rsid w:val="006E3EF5"/>
    <w:rsid w:val="006E3FA4"/>
    <w:rsid w:val="006E5EB1"/>
    <w:rsid w:val="006E64EE"/>
    <w:rsid w:val="006F0C74"/>
    <w:rsid w:val="00704BC6"/>
    <w:rsid w:val="00710581"/>
    <w:rsid w:val="0071169D"/>
    <w:rsid w:val="0071550C"/>
    <w:rsid w:val="00757E3D"/>
    <w:rsid w:val="00781818"/>
    <w:rsid w:val="00796042"/>
    <w:rsid w:val="007D7115"/>
    <w:rsid w:val="00805258"/>
    <w:rsid w:val="00805FE4"/>
    <w:rsid w:val="00817D4F"/>
    <w:rsid w:val="00860727"/>
    <w:rsid w:val="008835F3"/>
    <w:rsid w:val="008D34E2"/>
    <w:rsid w:val="008D56DF"/>
    <w:rsid w:val="009030F9"/>
    <w:rsid w:val="00924BF5"/>
    <w:rsid w:val="009845AF"/>
    <w:rsid w:val="009870B8"/>
    <w:rsid w:val="00994353"/>
    <w:rsid w:val="009A2E5B"/>
    <w:rsid w:val="00A12C42"/>
    <w:rsid w:val="00A22987"/>
    <w:rsid w:val="00A25FFE"/>
    <w:rsid w:val="00A5212F"/>
    <w:rsid w:val="00A815E1"/>
    <w:rsid w:val="00A93207"/>
    <w:rsid w:val="00A94487"/>
    <w:rsid w:val="00AB2DC6"/>
    <w:rsid w:val="00AB6203"/>
    <w:rsid w:val="00AD5966"/>
    <w:rsid w:val="00AE7889"/>
    <w:rsid w:val="00AF3D65"/>
    <w:rsid w:val="00AF4BD2"/>
    <w:rsid w:val="00B15ACD"/>
    <w:rsid w:val="00B20129"/>
    <w:rsid w:val="00B222DE"/>
    <w:rsid w:val="00B2301C"/>
    <w:rsid w:val="00B44D93"/>
    <w:rsid w:val="00B60ABA"/>
    <w:rsid w:val="00B74F2E"/>
    <w:rsid w:val="00B847C5"/>
    <w:rsid w:val="00B93AE4"/>
    <w:rsid w:val="00B96EC3"/>
    <w:rsid w:val="00BC6329"/>
    <w:rsid w:val="00BE507C"/>
    <w:rsid w:val="00BF13A1"/>
    <w:rsid w:val="00C15489"/>
    <w:rsid w:val="00C3343A"/>
    <w:rsid w:val="00C35219"/>
    <w:rsid w:val="00C474D9"/>
    <w:rsid w:val="00C55A2C"/>
    <w:rsid w:val="00C55F01"/>
    <w:rsid w:val="00C7314C"/>
    <w:rsid w:val="00C7324E"/>
    <w:rsid w:val="00C77AD2"/>
    <w:rsid w:val="00C85531"/>
    <w:rsid w:val="00CA2B1F"/>
    <w:rsid w:val="00CA7A55"/>
    <w:rsid w:val="00CB1645"/>
    <w:rsid w:val="00CB6540"/>
    <w:rsid w:val="00CF29BF"/>
    <w:rsid w:val="00CF76C3"/>
    <w:rsid w:val="00D02659"/>
    <w:rsid w:val="00D15E2A"/>
    <w:rsid w:val="00D262FB"/>
    <w:rsid w:val="00D56038"/>
    <w:rsid w:val="00D60759"/>
    <w:rsid w:val="00D61220"/>
    <w:rsid w:val="00DA377F"/>
    <w:rsid w:val="00DA5802"/>
    <w:rsid w:val="00DB00D2"/>
    <w:rsid w:val="00DC02F2"/>
    <w:rsid w:val="00DC4B87"/>
    <w:rsid w:val="00DE53D6"/>
    <w:rsid w:val="00DE6CB6"/>
    <w:rsid w:val="00E34B56"/>
    <w:rsid w:val="00E42231"/>
    <w:rsid w:val="00E44F37"/>
    <w:rsid w:val="00E55113"/>
    <w:rsid w:val="00E60DF2"/>
    <w:rsid w:val="00E732FE"/>
    <w:rsid w:val="00E737A3"/>
    <w:rsid w:val="00E75FA7"/>
    <w:rsid w:val="00E8112F"/>
    <w:rsid w:val="00E8781A"/>
    <w:rsid w:val="00E9074A"/>
    <w:rsid w:val="00EC1723"/>
    <w:rsid w:val="00EC66E4"/>
    <w:rsid w:val="00EE3277"/>
    <w:rsid w:val="00EF724B"/>
    <w:rsid w:val="00F10D56"/>
    <w:rsid w:val="00F23E71"/>
    <w:rsid w:val="00F56564"/>
    <w:rsid w:val="00F76361"/>
    <w:rsid w:val="00F7735E"/>
    <w:rsid w:val="00F77858"/>
    <w:rsid w:val="00F926F5"/>
    <w:rsid w:val="00FA0A5E"/>
    <w:rsid w:val="00FB1957"/>
    <w:rsid w:val="00FB6CF6"/>
    <w:rsid w:val="00FC0F08"/>
    <w:rsid w:val="00FC6A10"/>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4DD6D-C863-4692-8BDB-D382AF16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4353"/>
    <w:rPr>
      <w:b/>
      <w:bCs/>
    </w:rPr>
  </w:style>
  <w:style w:type="paragraph" w:customStyle="1" w:styleId="Default">
    <w:name w:val="Default"/>
    <w:rsid w:val="00994353"/>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67F5E"/>
    <w:rPr>
      <w:color w:val="800080" w:themeColor="followedHyperlink"/>
      <w:u w:val="single"/>
    </w:rPr>
  </w:style>
  <w:style w:type="paragraph" w:customStyle="1" w:styleId="maincontentstyle">
    <w:name w:val="maincontentstyle"/>
    <w:basedOn w:val="Normal"/>
    <w:rsid w:val="002A1B46"/>
    <w:pPr>
      <w:spacing w:before="100" w:beforeAutospacing="1" w:after="100" w:afterAutospacing="1"/>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E44F37"/>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4F37"/>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7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F13A1"/>
  </w:style>
  <w:style w:type="paragraph" w:customStyle="1" w:styleId="Textbody">
    <w:name w:val="Text body"/>
    <w:basedOn w:val="Normal"/>
    <w:rsid w:val="00BF13A1"/>
    <w:pPr>
      <w:widowControl w:val="0"/>
      <w:suppressAutoHyphens/>
      <w:autoSpaceDN w:val="0"/>
      <w:spacing w:after="120"/>
      <w:textAlignment w:val="baseline"/>
    </w:pPr>
    <w:rPr>
      <w:rFonts w:ascii="Estrangelo Edessa" w:eastAsia="SimSun" w:hAnsi="Estrangelo Edessa" w:cs="Mangal"/>
      <w:kern w:val="3"/>
      <w:sz w:val="28"/>
      <w:szCs w:val="24"/>
      <w:lang w:eastAsia="zh-CN" w:bidi="hi-IN"/>
    </w:rPr>
  </w:style>
  <w:style w:type="paragraph" w:styleId="PlainText">
    <w:name w:val="Plain Text"/>
    <w:basedOn w:val="Normal"/>
    <w:link w:val="PlainTextChar"/>
    <w:uiPriority w:val="99"/>
    <w:unhideWhenUsed/>
    <w:rsid w:val="00BF13A1"/>
    <w:rPr>
      <w:rFonts w:ascii="Calibri" w:hAnsi="Calibri" w:cs="Times New Roman"/>
    </w:rPr>
  </w:style>
  <w:style w:type="character" w:customStyle="1" w:styleId="PlainTextChar">
    <w:name w:val="Plain Text Char"/>
    <w:basedOn w:val="DefaultParagraphFont"/>
    <w:link w:val="PlainText"/>
    <w:uiPriority w:val="99"/>
    <w:rsid w:val="00BF13A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uta.mywconline.com/" TargetMode="External"/><Relationship Id="rId26" Type="http://schemas.openxmlformats.org/officeDocument/2006/relationships/hyperlink" Target="mailto:llpyburn@uta.edu" TargetMode="External"/><Relationship Id="rId39" Type="http://schemas.openxmlformats.org/officeDocument/2006/relationships/hyperlink" Target="http://libguides.uta.edu/offcampus" TargetMode="External"/><Relationship Id="rId21" Type="http://schemas.openxmlformats.org/officeDocument/2006/relationships/hyperlink" Target="mailto:schira@uta.edu" TargetMode="External"/><Relationship Id="rId34" Type="http://schemas.openxmlformats.org/officeDocument/2006/relationships/hyperlink" Target="http://libguides.uta.edu/az.php" TargetMode="External"/><Relationship Id="rId42" Type="http://schemas.openxmlformats.org/officeDocument/2006/relationships/hyperlink" Target="http://libguides.uta.edu/os"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npclinicalclearance@uta.ed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esources@uta.edu" TargetMode="External"/><Relationship Id="rId29" Type="http://schemas.openxmlformats.org/officeDocument/2006/relationships/hyperlink" Target="mailto:library-nursing@listserv.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sfs"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www.uta.edu/library/services/distance.php"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kdaniel@uta.edu" TargetMode="External"/><Relationship Id="rId66" Type="http://schemas.openxmlformats.org/officeDocument/2006/relationships/hyperlink" Target="mailto:lvwilson@uta.edu" TargetMode="External"/><Relationship Id="rId5" Type="http://schemas.openxmlformats.org/officeDocument/2006/relationships/webSettings" Target="webSettings.xml"/><Relationship Id="rId15" Type="http://schemas.openxmlformats.org/officeDocument/2006/relationships/hyperlink" Target="http://library.uta.edu/plagiarism/index.html" TargetMode="External"/><Relationship Id="rId23" Type="http://schemas.openxmlformats.org/officeDocument/2006/relationships/hyperlink" Target="mailto:helpdesk@uta.edu" TargetMode="External"/><Relationship Id="rId28" Type="http://schemas.openxmlformats.org/officeDocument/2006/relationships/hyperlink" Target="mailto:Kaeli.vandertulip@uta.edu" TargetMode="External"/><Relationship Id="rId36" Type="http://schemas.openxmlformats.org/officeDocument/2006/relationships/hyperlink" Target="http://uta.summon.serialssolutions.com/" TargetMode="External"/><Relationship Id="rId49" Type="http://schemas.openxmlformats.org/officeDocument/2006/relationships/hyperlink" Target="mailto:npclinicalclearance@uta.edu" TargetMode="External"/><Relationship Id="rId57" Type="http://schemas.openxmlformats.org/officeDocument/2006/relationships/hyperlink" Target="mailto:jleflore@uta.edu" TargetMode="External"/><Relationship Id="rId61" Type="http://schemas.openxmlformats.org/officeDocument/2006/relationships/hyperlink" Target="mailto:npclinicalclearance@uta.edu" TargetMode="External"/><Relationship Id="rId10" Type="http://schemas.openxmlformats.org/officeDocument/2006/relationships/hyperlink" Target="http://www.pncb.org" TargetMode="External"/><Relationship Id="rId19" Type="http://schemas.openxmlformats.org/officeDocument/2006/relationships/hyperlink" Target="http://www.uta.edu/owl" TargetMode="External"/><Relationship Id="rId31" Type="http://schemas.openxmlformats.org/officeDocument/2006/relationships/hyperlink" Target="http://library.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khodges@uta.edu" TargetMode="External"/><Relationship Id="rId65" Type="http://schemas.openxmlformats.org/officeDocument/2006/relationships/hyperlink" Target="mailto:s.decker@uta.edu" TargetMode="External"/><Relationship Id="rId4" Type="http://schemas.openxmlformats.org/officeDocument/2006/relationships/settings" Target="settings.xml"/><Relationship Id="rId9" Type="http://schemas.openxmlformats.org/officeDocument/2006/relationships/hyperlink" Target="http://www.pncb.org/ptistore/control/product?prodId=PREP-EXAM-PC-2010" TargetMode="External"/><Relationship Id="rId14" Type="http://schemas.openxmlformats.org/officeDocument/2006/relationships/hyperlink" Target="http://www.uta.edu/titleIX" TargetMode="External"/><Relationship Id="rId22" Type="http://schemas.openxmlformats.org/officeDocument/2006/relationships/hyperlink" Target="http://www.uta.edu/oit/cs/email/mavmail.php" TargetMode="External"/><Relationship Id="rId27" Type="http://schemas.openxmlformats.org/officeDocument/2006/relationships/hyperlink" Target="mailto:scalf@uta.edu"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angel.korenek@uta.edu" TargetMode="External"/><Relationship Id="rId69" Type="http://schemas.openxmlformats.org/officeDocument/2006/relationships/theme" Target="theme/theme1.xml"/><Relationship Id="rId8" Type="http://schemas.openxmlformats.org/officeDocument/2006/relationships/hyperlink" Target="mailto:wyrick@uta.edu" TargetMode="External"/><Relationship Id="rId51" Type="http://schemas.openxmlformats.org/officeDocument/2006/relationships/hyperlink" Target="http://www.uta.edu/nursing/msn/msn-students"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resources" TargetMode="External"/><Relationship Id="rId25" Type="http://schemas.openxmlformats.org/officeDocument/2006/relationships/hyperlink" Target="mailto:peace@uta.edu"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footer" Target="footer1.xml"/><Relationship Id="rId20" Type="http://schemas.openxmlformats.org/officeDocument/2006/relationships/hyperlink" Target="mailto:donelle@uta.edu" TargetMode="External"/><Relationship Id="rId41" Type="http://schemas.openxmlformats.org/officeDocument/2006/relationships/hyperlink" Target="http://libguides.uta.edu/nursing" TargetMode="External"/><Relationship Id="rId54" Type="http://schemas.openxmlformats.org/officeDocument/2006/relationships/hyperlink" Target="http://www.uta.edu/nursing/msn/msn-students" TargetMode="External"/><Relationship Id="rId62" Type="http://schemas.openxmlformats.org/officeDocument/2006/relationships/hyperlink" Target="mailto:janyth.mauricio@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6320F-E5BA-4142-914D-1833F52B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Amy Pike</cp:lastModifiedBy>
  <cp:revision>4</cp:revision>
  <cp:lastPrinted>2015-06-01T15:36:00Z</cp:lastPrinted>
  <dcterms:created xsi:type="dcterms:W3CDTF">2016-05-24T12:07:00Z</dcterms:created>
  <dcterms:modified xsi:type="dcterms:W3CDTF">2016-05-30T16:00:00Z</dcterms:modified>
</cp:coreProperties>
</file>