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AB3C02"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AB3C02">
        <w:rPr>
          <w:rFonts w:ascii="Arial" w:hAnsi="Arial" w:cs="Arial"/>
          <w:sz w:val="21"/>
          <w:szCs w:val="21"/>
        </w:rPr>
        <w:t>9:30</w:t>
      </w:r>
      <w:r w:rsidR="00251EF2">
        <w:rPr>
          <w:rFonts w:ascii="Arial" w:hAnsi="Arial" w:cs="Arial"/>
          <w:sz w:val="21"/>
          <w:szCs w:val="21"/>
        </w:rPr>
        <w:t>-</w:t>
      </w:r>
      <w:r w:rsidR="00AB3C02">
        <w:rPr>
          <w:rFonts w:ascii="Arial" w:hAnsi="Arial" w:cs="Arial"/>
          <w:sz w:val="21"/>
          <w:szCs w:val="21"/>
        </w:rPr>
        <w:t>10:30a</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Default="00042F75" w:rsidP="006C6A22">
      <w:pPr>
        <w:spacing w:before="150"/>
        <w:ind w:right="150"/>
        <w:textAlignment w:val="center"/>
        <w:rPr>
          <w:rFonts w:asciiTheme="minorBidi" w:hAnsiTheme="minorBidi" w:cstheme="minorBidi"/>
          <w:sz w:val="21"/>
          <w:szCs w:val="21"/>
        </w:rPr>
      </w:pPr>
      <w:r w:rsidRPr="00C04793">
        <w:rPr>
          <w:rFonts w:asciiTheme="minorBidi" w:hAnsiTheme="minorBidi" w:cstheme="minorBidi"/>
          <w:b/>
          <w:sz w:val="21"/>
          <w:szCs w:val="21"/>
        </w:rPr>
        <w:t>GTA</w:t>
      </w:r>
      <w:r>
        <w:t xml:space="preserve">: </w:t>
      </w:r>
      <w:proofErr w:type="spellStart"/>
      <w:r w:rsidR="009755DB" w:rsidRPr="009755DB">
        <w:rPr>
          <w:rFonts w:ascii="Arial" w:hAnsi="Arial" w:cs="Arial"/>
          <w:sz w:val="21"/>
          <w:szCs w:val="21"/>
        </w:rPr>
        <w:t>Jaganmohan</w:t>
      </w:r>
      <w:proofErr w:type="spellEnd"/>
      <w:r w:rsidR="009755DB">
        <w:rPr>
          <w:rFonts w:ascii="Arial" w:hAnsi="Arial" w:cs="Arial"/>
          <w:sz w:val="21"/>
          <w:szCs w:val="21"/>
        </w:rPr>
        <w:t xml:space="preserve"> </w:t>
      </w:r>
      <w:proofErr w:type="spellStart"/>
      <w:r w:rsidR="009755DB" w:rsidRPr="009755DB">
        <w:rPr>
          <w:rFonts w:ascii="Arial" w:hAnsi="Arial" w:cs="Arial"/>
          <w:sz w:val="21"/>
          <w:szCs w:val="21"/>
        </w:rPr>
        <w:t>Chandrasekaran</w:t>
      </w:r>
      <w:proofErr w:type="spellEnd"/>
      <w:r w:rsidR="00910AAA">
        <w:rPr>
          <w:rFonts w:ascii="Arial" w:hAnsi="Arial" w:cs="Arial"/>
          <w:sz w:val="21"/>
          <w:szCs w:val="21"/>
        </w:rPr>
        <w:t xml:space="preserve">, </w:t>
      </w:r>
      <w:r w:rsidR="006C6A22" w:rsidRPr="006C6A22">
        <w:rPr>
          <w:rFonts w:ascii="Arial" w:hAnsi="Arial" w:cs="Arial"/>
          <w:sz w:val="21"/>
          <w:szCs w:val="21"/>
        </w:rPr>
        <w:t>kamran.ghasedidizaji@mavs.uta.edu</w:t>
      </w:r>
      <w:r w:rsidR="006C6A22">
        <w:rPr>
          <w:rFonts w:ascii="Arial" w:hAnsi="Arial" w:cs="Arial"/>
          <w:sz w:val="21"/>
          <w:szCs w:val="21"/>
        </w:rPr>
        <w:t>.</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41E19">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9755DB">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9755DB">
        <w:rPr>
          <w:rFonts w:ascii="Arial" w:hAnsi="Arial" w:cs="Arial"/>
          <w:sz w:val="21"/>
          <w:szCs w:val="21"/>
        </w:rPr>
        <w:t>10:30am-12:20pm</w:t>
      </w:r>
      <w:r w:rsidR="008C35A8">
        <w:rPr>
          <w:rFonts w:ascii="Arial" w:hAnsi="Arial" w:cs="Arial"/>
          <w:sz w:val="21"/>
          <w:szCs w:val="21"/>
        </w:rPr>
        <w:t xml:space="preserve">, </w:t>
      </w:r>
      <w:r w:rsidR="009755DB">
        <w:rPr>
          <w:rFonts w:ascii="Arial" w:hAnsi="Arial" w:cs="Arial"/>
          <w:sz w:val="21"/>
          <w:szCs w:val="21"/>
        </w:rPr>
        <w:t>NH 110</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0F6EEB" w:rsidRDefault="004166ED" w:rsidP="000F6EEB">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are expected to be turned in on time. </w:t>
      </w:r>
      <w:r w:rsidR="000F6EEB">
        <w:rPr>
          <w:rFonts w:ascii="Arial" w:hAnsi="Arial" w:cs="Arial"/>
          <w:sz w:val="21"/>
          <w:szCs w:val="21"/>
        </w:rPr>
        <w:t>No make-up tests will be given unless arrangements are made prior to the test. Medical absences from a quiz require a doctor's note.</w:t>
      </w:r>
    </w:p>
    <w:p w:rsidR="00FA7980" w:rsidRDefault="00FA7980" w:rsidP="000F6EEB">
      <w:pPr>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keepNext/>
        <w:ind w:left="360"/>
        <w:rPr>
          <w:rFonts w:ascii="Arial" w:hAnsi="Arial" w:cs="Arial"/>
          <w:color w:val="FF0000"/>
        </w:rPr>
      </w:pPr>
    </w:p>
    <w:tbl>
      <w:tblPr>
        <w:tblW w:w="8295" w:type="dxa"/>
        <w:tblInd w:w="93" w:type="dxa"/>
        <w:tblLook w:val="04A0"/>
      </w:tblPr>
      <w:tblGrid>
        <w:gridCol w:w="1167"/>
        <w:gridCol w:w="3760"/>
        <w:gridCol w:w="802"/>
        <w:gridCol w:w="856"/>
        <w:gridCol w:w="884"/>
        <w:gridCol w:w="826"/>
      </w:tblGrid>
      <w:tr w:rsidR="00986B08" w:rsidRPr="00986B08" w:rsidTr="00986B08">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Date</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Lecture materials</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Assign</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Due</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Review</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b/>
                <w:bCs/>
                <w:color w:val="000000"/>
                <w:lang w:eastAsia="en-US"/>
              </w:rPr>
            </w:pPr>
            <w:r w:rsidRPr="00986B08">
              <w:rPr>
                <w:rFonts w:eastAsia="Times New Roman"/>
                <w:b/>
                <w:bCs/>
                <w:color w:val="000000"/>
                <w:lang w:eastAsia="en-US"/>
              </w:rPr>
              <w:t>Prep</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6/7/2016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M01, Course Overview, M02</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M03</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6/14/2016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M04</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6/16/2016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M05</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1</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6/21/2016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M06a</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6/23/2016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M06b</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2</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1</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lang w:eastAsia="en-US"/>
              </w:rPr>
            </w:pPr>
            <w:r w:rsidRPr="00986B08">
              <w:rPr>
                <w:rFonts w:eastAsia="Times New Roman"/>
                <w:lang w:eastAsia="en-US"/>
              </w:rPr>
              <w:t>6/28/2016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1 (M01-M04)</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jc w:val="right"/>
              <w:rPr>
                <w:rFonts w:eastAsia="Times New Roman"/>
                <w:lang w:eastAsia="en-US"/>
              </w:rPr>
            </w:pPr>
            <w:r w:rsidRPr="00986B08">
              <w:rPr>
                <w:rFonts w:eastAsia="Times New Roman"/>
                <w:lang w:eastAsia="en-US"/>
              </w:rPr>
              <w:t>6/30/2016</w:t>
            </w:r>
          </w:p>
        </w:tc>
        <w:tc>
          <w:tcPr>
            <w:tcW w:w="3760" w:type="dxa"/>
            <w:tcBorders>
              <w:top w:val="nil"/>
              <w:left w:val="nil"/>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1 answers, M06b review, M07</w:t>
            </w:r>
          </w:p>
        </w:tc>
        <w:tc>
          <w:tcPr>
            <w:tcW w:w="802"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56"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3</w:t>
            </w:r>
          </w:p>
        </w:tc>
        <w:tc>
          <w:tcPr>
            <w:tcW w:w="826" w:type="dxa"/>
            <w:tcBorders>
              <w:top w:val="nil"/>
              <w:left w:val="nil"/>
              <w:bottom w:val="single" w:sz="4" w:space="0" w:color="auto"/>
              <w:right w:val="single" w:sz="4" w:space="0" w:color="auto"/>
            </w:tcBorders>
            <w:shd w:val="clear" w:color="auto" w:fill="auto"/>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2</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7/5/2016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2 (M05-M06a)</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7/7/2016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2 answers, M08, M09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7/12/2016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M10, M11</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4</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3</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3 (M06b-M08)</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7/19/2016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3 answers, M12, M13</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5</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M14, M15</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7/26/2016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M16</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6</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4</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7/28/2016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4 (M09-M11)</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8/2/2016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Quiz 4 answers, M17, M18</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8</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8/4/2016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8/9/2016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M20</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8</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HW 7</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Quiz 5</w:t>
            </w:r>
          </w:p>
        </w:tc>
      </w:tr>
      <w:tr w:rsidR="00986B08" w:rsidRPr="00986B08" w:rsidTr="00986B08">
        <w:trPr>
          <w:trHeight w:val="30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jc w:val="right"/>
              <w:rPr>
                <w:rFonts w:eastAsia="Times New Roman"/>
                <w:color w:val="000000"/>
                <w:lang w:eastAsia="en-US"/>
              </w:rPr>
            </w:pPr>
            <w:r w:rsidRPr="00986B08">
              <w:rPr>
                <w:rFonts w:eastAsia="Times New Roman"/>
                <w:color w:val="000000"/>
                <w:lang w:eastAsia="en-US"/>
              </w:rPr>
              <w:t>8/11/2016</w:t>
            </w:r>
          </w:p>
        </w:tc>
        <w:tc>
          <w:tcPr>
            <w:tcW w:w="3760"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color w:val="FF0000"/>
                <w:lang w:eastAsia="en-US"/>
              </w:rPr>
            </w:pPr>
            <w:r w:rsidRPr="00986B08">
              <w:rPr>
                <w:rFonts w:eastAsia="Times New Roman"/>
                <w:color w:val="FF0000"/>
                <w:lang w:eastAsia="en-US"/>
              </w:rPr>
              <w:t>Quiz 5 (M12-M19)</w:t>
            </w:r>
          </w:p>
        </w:tc>
        <w:tc>
          <w:tcPr>
            <w:tcW w:w="802"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5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c>
          <w:tcPr>
            <w:tcW w:w="884"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i/>
                <w:iCs/>
                <w:color w:val="000000"/>
                <w:lang w:eastAsia="en-US"/>
              </w:rPr>
            </w:pPr>
            <w:r w:rsidRPr="00986B08">
              <w:rPr>
                <w:rFonts w:eastAsia="Times New Roman"/>
                <w:i/>
                <w:iCs/>
                <w:color w:val="000000"/>
                <w:lang w:eastAsia="en-US"/>
              </w:rPr>
              <w:t>HW 8</w:t>
            </w:r>
          </w:p>
        </w:tc>
        <w:tc>
          <w:tcPr>
            <w:tcW w:w="826" w:type="dxa"/>
            <w:tcBorders>
              <w:top w:val="nil"/>
              <w:left w:val="nil"/>
              <w:bottom w:val="single" w:sz="4" w:space="0" w:color="auto"/>
              <w:right w:val="single" w:sz="4" w:space="0" w:color="auto"/>
            </w:tcBorders>
            <w:shd w:val="clear" w:color="auto" w:fill="auto"/>
            <w:noWrap/>
            <w:vAlign w:val="bottom"/>
            <w:hideMark/>
          </w:tcPr>
          <w:p w:rsidR="00986B08" w:rsidRPr="00986B08" w:rsidRDefault="00986B08" w:rsidP="00986B08">
            <w:pPr>
              <w:jc w:val="center"/>
              <w:rPr>
                <w:rFonts w:eastAsia="Times New Roman"/>
                <w:color w:val="000000"/>
                <w:lang w:eastAsia="en-US"/>
              </w:rPr>
            </w:pPr>
            <w:r w:rsidRPr="00986B08">
              <w:rPr>
                <w:rFonts w:eastAsia="Times New Roman"/>
                <w:color w:val="000000"/>
                <w:lang w:eastAsia="en-US"/>
              </w:rPr>
              <w:t> </w:t>
            </w:r>
          </w:p>
        </w:tc>
      </w:tr>
    </w:tbl>
    <w:p w:rsidR="00AB7D68" w:rsidRDefault="00AB7D68">
      <w:pPr>
        <w:rPr>
          <w:rFonts w:ascii="Arial" w:hAnsi="Arial" w:cs="Arial"/>
          <w:color w:val="FF0000"/>
        </w:rPr>
      </w:pPr>
      <w:r>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tbl>
      <w:tblPr>
        <w:tblW w:w="6980" w:type="dxa"/>
        <w:tblInd w:w="93" w:type="dxa"/>
        <w:tblLook w:val="04A0"/>
      </w:tblPr>
      <w:tblGrid>
        <w:gridCol w:w="1020"/>
        <w:gridCol w:w="5960"/>
      </w:tblGrid>
      <w:tr w:rsidR="00986B08" w:rsidRPr="00986B08" w:rsidTr="00986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Module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986B08" w:rsidRPr="00986B08" w:rsidRDefault="00986B08" w:rsidP="00986B08">
            <w:pPr>
              <w:rPr>
                <w:rFonts w:eastAsia="Times New Roman"/>
                <w:b/>
                <w:bCs/>
                <w:color w:val="000000"/>
                <w:lang w:eastAsia="en-US"/>
              </w:rPr>
            </w:pPr>
            <w:r w:rsidRPr="00986B08">
              <w:rPr>
                <w:rFonts w:eastAsia="Times New Roman"/>
                <w:b/>
                <w:bCs/>
                <w:color w:val="000000"/>
                <w:lang w:eastAsia="en-US"/>
              </w:rPr>
              <w:t>Description</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M01</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Introduction to Software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M02</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Software Requirements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M03</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(BVAs, ECPs, Decision Tables)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M04</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(State diagrams and tables)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M05</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(Sequence enumeration)</w:t>
            </w:r>
          </w:p>
        </w:tc>
      </w:tr>
      <w:tr w:rsidR="00986B08" w:rsidRPr="00986B08" w:rsidTr="00986B08">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M06</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Black Box Testing Techniques (Combinatorial testing, Use Case testing, K-maps, Logical expressions)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M07</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Requirements Traceability</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M08</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Graph Theory for Testers</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M09</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(Path testing, cyclomatic complexity)</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M10</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(Switches, Code coverage criteria)</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M11</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(Short-circuiting, loops, test design)</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M12</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(JUnit)</w:t>
            </w:r>
          </w:p>
        </w:tc>
      </w:tr>
      <w:tr w:rsidR="00986B08" w:rsidRPr="00986B08" w:rsidTr="00986B08">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M13</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White Box Testing Techniques (</w:t>
            </w:r>
            <w:proofErr w:type="spellStart"/>
            <w:r w:rsidRPr="00986B08">
              <w:rPr>
                <w:rFonts w:eastAsia="Times New Roman"/>
                <w:color w:val="000000"/>
                <w:lang w:eastAsia="en-US"/>
              </w:rPr>
              <w:t>JaCoCo</w:t>
            </w:r>
            <w:proofErr w:type="spellEnd"/>
            <w:r w:rsidRPr="00986B08">
              <w:rPr>
                <w:rFonts w:eastAsia="Times New Roman"/>
                <w:color w:val="000000"/>
                <w:lang w:eastAsia="en-US"/>
              </w:rPr>
              <w:t xml:space="preserve"> - code coverage tools)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M14</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 xml:space="preserve">Unit/Integration Testing and </w:t>
            </w:r>
            <w:proofErr w:type="spellStart"/>
            <w:r w:rsidRPr="00986B08">
              <w:rPr>
                <w:rFonts w:eastAsia="Times New Roman"/>
                <w:color w:val="000000"/>
                <w:lang w:eastAsia="en-US"/>
              </w:rPr>
              <w:t>EasyMock</w:t>
            </w:r>
            <w:proofErr w:type="spellEnd"/>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M15</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White Box Testing Techniques (Data Flow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M16</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lang w:eastAsia="en-US"/>
              </w:rPr>
            </w:pPr>
            <w:r w:rsidRPr="00986B08">
              <w:rPr>
                <w:rFonts w:eastAsia="Times New Roman"/>
                <w:lang w:eastAsia="en-US"/>
              </w:rPr>
              <w:t>Mutation Testing</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M17</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Agile and Industry Case Studies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M18</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Test Management and Test Best Practices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M19</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Software Technical Reviews</w:t>
            </w:r>
          </w:p>
        </w:tc>
      </w:tr>
      <w:tr w:rsidR="00986B08" w:rsidRPr="00986B08" w:rsidTr="00986B08">
        <w:trPr>
          <w:trHeight w:val="300"/>
        </w:trPr>
        <w:tc>
          <w:tcPr>
            <w:tcW w:w="1020" w:type="dxa"/>
            <w:tcBorders>
              <w:top w:val="nil"/>
              <w:left w:val="single" w:sz="4" w:space="0" w:color="auto"/>
              <w:bottom w:val="single" w:sz="4" w:space="0" w:color="auto"/>
              <w:right w:val="single" w:sz="4" w:space="0" w:color="auto"/>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M20</w:t>
            </w:r>
          </w:p>
        </w:tc>
        <w:tc>
          <w:tcPr>
            <w:tcW w:w="5960" w:type="dxa"/>
            <w:tcBorders>
              <w:top w:val="single" w:sz="4" w:space="0" w:color="auto"/>
              <w:left w:val="nil"/>
              <w:bottom w:val="single" w:sz="4" w:space="0" w:color="auto"/>
              <w:right w:val="single" w:sz="4" w:space="0" w:color="000000"/>
            </w:tcBorders>
            <w:shd w:val="clear" w:color="auto" w:fill="auto"/>
            <w:hideMark/>
          </w:tcPr>
          <w:p w:rsidR="00986B08" w:rsidRPr="00986B08" w:rsidRDefault="00986B08" w:rsidP="00986B08">
            <w:pPr>
              <w:rPr>
                <w:rFonts w:eastAsia="Times New Roman"/>
                <w:color w:val="000000"/>
                <w:lang w:eastAsia="en-US"/>
              </w:rPr>
            </w:pPr>
            <w:r w:rsidRPr="00986B08">
              <w:rPr>
                <w:rFonts w:eastAsia="Times New Roman"/>
                <w:color w:val="000000"/>
                <w:lang w:eastAsia="en-US"/>
              </w:rPr>
              <w:t>Test Career and Test Certification</w:t>
            </w:r>
          </w:p>
        </w:tc>
      </w:tr>
    </w:tbl>
    <w:p w:rsidR="00986B08" w:rsidRDefault="00986B08" w:rsidP="00986B08">
      <w:pPr>
        <w:keepNext/>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6"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7"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0"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lastRenderedPageBreak/>
        <w:t>Connecting from Off- Campus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4"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5"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6"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7"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08" w:rsidRDefault="00986B08" w:rsidP="00141EC6">
      <w:r>
        <w:separator/>
      </w:r>
    </w:p>
  </w:endnote>
  <w:endnote w:type="continuationSeparator" w:id="0">
    <w:p w:rsidR="00986B08" w:rsidRDefault="00986B08"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08" w:rsidRDefault="00986B08" w:rsidP="00141EC6">
      <w:r>
        <w:separator/>
      </w:r>
    </w:p>
  </w:footnote>
  <w:footnote w:type="continuationSeparator" w:id="0">
    <w:p w:rsidR="00986B08" w:rsidRDefault="00986B08"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0F6E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E7289"/>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70868"/>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AAA"/>
    <w:rsid w:val="00910DA7"/>
    <w:rsid w:val="00911807"/>
    <w:rsid w:val="0091586E"/>
    <w:rsid w:val="00920E54"/>
    <w:rsid w:val="0092291C"/>
    <w:rsid w:val="00923984"/>
    <w:rsid w:val="00932811"/>
    <w:rsid w:val="0094032E"/>
    <w:rsid w:val="009755DB"/>
    <w:rsid w:val="00982A7E"/>
    <w:rsid w:val="00985512"/>
    <w:rsid w:val="00986B08"/>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87026198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82E1-57CD-410F-A0F1-3D61432A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15114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2016-06-02T22:03:00Z</dcterms:created>
  <dcterms:modified xsi:type="dcterms:W3CDTF">2016-06-02T22:34:00Z</dcterms:modified>
</cp:coreProperties>
</file>