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510BF"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The University of Texas at Arlington</w:t>
      </w:r>
    </w:p>
    <w:p w14:paraId="71E510C0"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College of Nursing and Health Innovation</w:t>
      </w:r>
    </w:p>
    <w:p w14:paraId="71E510C1" w14:textId="77777777" w:rsidR="00954A6B" w:rsidRDefault="0065462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N5316 Advanced Physical Assessment Across the Life Span</w:t>
      </w:r>
    </w:p>
    <w:p w14:paraId="71E510C2" w14:textId="4DA0A2BA" w:rsidR="00954A6B" w:rsidRDefault="00B57FC5">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FALL</w:t>
      </w:r>
      <w:r w:rsidR="00654624">
        <w:rPr>
          <w:rFonts w:ascii="Times New Roman" w:eastAsia="Times New Roman" w:hAnsi="Times New Roman" w:cs="Times New Roman"/>
          <w:b/>
          <w:sz w:val="24"/>
        </w:rPr>
        <w:t xml:space="preserve"> 2016</w:t>
      </w:r>
    </w:p>
    <w:p w14:paraId="71E510C3" w14:textId="77777777" w:rsidR="00954A6B" w:rsidRDefault="00654624">
      <w:pPr>
        <w:spacing w:after="0" w:line="240" w:lineRule="auto"/>
        <w:ind w:firstLine="720"/>
        <w:rPr>
          <w:rFonts w:ascii="Times New Roman" w:eastAsia="Times New Roman" w:hAnsi="Times New Roman" w:cs="Times New Roman"/>
          <w:b/>
          <w:sz w:val="24"/>
        </w:rPr>
      </w:pPr>
      <w:r>
        <w:rPr>
          <w:rFonts w:ascii="Times New Roman" w:eastAsia="Times New Roman" w:hAnsi="Times New Roman" w:cs="Times New Roman"/>
          <w:b/>
          <w:sz w:val="24"/>
          <w:u w:val="single"/>
        </w:rPr>
        <w:t>Instructors</w:t>
      </w:r>
      <w:r>
        <w:rPr>
          <w:rFonts w:ascii="Times New Roman" w:eastAsia="Times New Roman" w:hAnsi="Times New Roman" w:cs="Times New Roman"/>
          <w:b/>
          <w:sz w:val="24"/>
        </w:rPr>
        <w:t>:</w:t>
      </w:r>
    </w:p>
    <w:tbl>
      <w:tblPr>
        <w:tblW w:w="0" w:type="auto"/>
        <w:tblInd w:w="1447" w:type="dxa"/>
        <w:tblCellMar>
          <w:left w:w="10" w:type="dxa"/>
          <w:right w:w="10" w:type="dxa"/>
        </w:tblCellMar>
        <w:tblLook w:val="0000" w:firstRow="0" w:lastRow="0" w:firstColumn="0" w:lastColumn="0" w:noHBand="0" w:noVBand="0"/>
      </w:tblPr>
      <w:tblGrid>
        <w:gridCol w:w="7913"/>
      </w:tblGrid>
      <w:tr w:rsidR="00954A6B" w14:paraId="71E510CE"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E510C4" w14:textId="77777777" w:rsidR="00954A6B" w:rsidRDefault="00954A6B">
            <w:pPr>
              <w:spacing w:after="0" w:line="240" w:lineRule="auto"/>
              <w:rPr>
                <w:rFonts w:ascii="Times New Roman" w:eastAsia="Times New Roman" w:hAnsi="Times New Roman" w:cs="Times New Roman"/>
                <w:b/>
                <w:sz w:val="24"/>
              </w:rPr>
            </w:pPr>
          </w:p>
          <w:p w14:paraId="71E510C5"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Sara E. Moore, MSN, RN, PNP-BC, CPNP-AC, NNP</w:t>
            </w:r>
          </w:p>
          <w:p w14:paraId="71E510C6"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Clinical Assistant Professor</w:t>
            </w:r>
          </w:p>
          <w:p w14:paraId="71E510C7" w14:textId="77777777" w:rsidR="00954A6B" w:rsidRDefault="00654624">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Lead Instructor</w:t>
            </w:r>
          </w:p>
          <w:p w14:paraId="71E510C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Number:  Pickard Hall #626</w:t>
            </w:r>
          </w:p>
          <w:p w14:paraId="71E510C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Office Telephone Number:  817-272-4885</w:t>
            </w:r>
          </w:p>
          <w:p w14:paraId="71E510C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7">
              <w:r>
                <w:rPr>
                  <w:rFonts w:ascii="Times New Roman" w:eastAsia="Times New Roman" w:hAnsi="Times New Roman" w:cs="Times New Roman"/>
                  <w:color w:val="0000FF"/>
                  <w:sz w:val="24"/>
                  <w:u w:val="single"/>
                </w:rPr>
                <w:t>Moores@uta.edu</w:t>
              </w:r>
            </w:hyperlink>
            <w:r>
              <w:rPr>
                <w:rFonts w:ascii="Times New Roman" w:eastAsia="Times New Roman" w:hAnsi="Times New Roman" w:cs="Times New Roman"/>
                <w:sz w:val="24"/>
              </w:rPr>
              <w:t xml:space="preserve"> </w:t>
            </w:r>
          </w:p>
          <w:p w14:paraId="71E510CB"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sz w:val="24"/>
              </w:rPr>
              <w:t>Faculty Profile</w:t>
            </w:r>
            <w:r>
              <w:rPr>
                <w:rFonts w:ascii="Times New Roman" w:eastAsia="Times New Roman" w:hAnsi="Times New Roman" w:cs="Times New Roman"/>
                <w:color w:val="0000FF"/>
                <w:sz w:val="24"/>
              </w:rPr>
              <w:t xml:space="preserve">:  </w:t>
            </w:r>
            <w:hyperlink r:id="rId8">
              <w:r>
                <w:rPr>
                  <w:rFonts w:ascii="Times New Roman" w:eastAsia="Times New Roman" w:hAnsi="Times New Roman" w:cs="Times New Roman"/>
                  <w:color w:val="0000FF"/>
                  <w:sz w:val="24"/>
                  <w:u w:val="single"/>
                </w:rPr>
                <w:t>https://www.uta.edu/mentis/profile/4858</w:t>
              </w:r>
            </w:hyperlink>
            <w:r>
              <w:rPr>
                <w:rFonts w:ascii="Times New Roman" w:eastAsia="Times New Roman" w:hAnsi="Times New Roman" w:cs="Times New Roman"/>
                <w:color w:val="0000FF"/>
                <w:sz w:val="24"/>
                <w:u w:val="single"/>
              </w:rPr>
              <w:t xml:space="preserve"> </w:t>
            </w:r>
          </w:p>
          <w:p w14:paraId="71E510C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Office Hours: By Appointment </w:t>
            </w:r>
          </w:p>
          <w:p w14:paraId="71E510CD" w14:textId="77777777" w:rsidR="00954A6B" w:rsidRDefault="00954A6B">
            <w:pPr>
              <w:spacing w:after="0" w:line="240" w:lineRule="auto"/>
            </w:pPr>
          </w:p>
        </w:tc>
      </w:tr>
      <w:tr w:rsidR="00954A6B" w14:paraId="71E510D4" w14:textId="77777777">
        <w:trPr>
          <w:trHeight w:val="1"/>
        </w:trPr>
        <w:tc>
          <w:tcPr>
            <w:tcW w:w="791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71E510D2" w14:textId="77777777" w:rsidR="00954A6B" w:rsidRDefault="00954A6B">
            <w:pPr>
              <w:spacing w:after="0" w:line="240" w:lineRule="auto"/>
              <w:rPr>
                <w:rFonts w:ascii="Times New Roman" w:eastAsia="Times New Roman" w:hAnsi="Times New Roman" w:cs="Times New Roman"/>
                <w:b/>
                <w:sz w:val="24"/>
              </w:rPr>
            </w:pPr>
          </w:p>
          <w:p w14:paraId="71E510D3" w14:textId="77777777" w:rsidR="00954A6B" w:rsidRDefault="00954A6B">
            <w:pPr>
              <w:spacing w:after="0" w:line="240" w:lineRule="auto"/>
            </w:pPr>
          </w:p>
        </w:tc>
      </w:tr>
    </w:tbl>
    <w:p w14:paraId="71E510D5" w14:textId="77777777" w:rsidR="00954A6B" w:rsidRDefault="00954A6B">
      <w:pPr>
        <w:spacing w:after="0" w:line="240" w:lineRule="auto"/>
        <w:rPr>
          <w:rFonts w:ascii="Times New Roman" w:eastAsia="Times New Roman" w:hAnsi="Times New Roman" w:cs="Times New Roman"/>
          <w:b/>
          <w:sz w:val="24"/>
          <w:u w:val="single"/>
        </w:rPr>
      </w:pPr>
    </w:p>
    <w:p w14:paraId="71E510D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Section Information</w:t>
      </w:r>
      <w:r>
        <w:rPr>
          <w:rFonts w:ascii="Times New Roman" w:eastAsia="Times New Roman" w:hAnsi="Times New Roman" w:cs="Times New Roman"/>
          <w:b/>
          <w:sz w:val="24"/>
        </w:rPr>
        <w:t>:</w:t>
      </w:r>
    </w:p>
    <w:p w14:paraId="71E510D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NURS 5316 Sections </w:t>
      </w:r>
    </w:p>
    <w:p w14:paraId="71E510D8" w14:textId="606444AA"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Lab Sections:  020: (Adult/Geri) </w:t>
      </w:r>
    </w:p>
    <w:p w14:paraId="71E510DA" w14:textId="5218AB00"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t>030: (Pedi) Moore</w:t>
      </w:r>
      <w:r>
        <w:rPr>
          <w:rFonts w:ascii="Times New Roman" w:eastAsia="Times New Roman" w:hAnsi="Times New Roman" w:cs="Times New Roman"/>
          <w:sz w:val="24"/>
        </w:rPr>
        <w:tab/>
      </w:r>
    </w:p>
    <w:p w14:paraId="71E510DB" w14:textId="77777777" w:rsidR="00954A6B" w:rsidRDefault="00954A6B">
      <w:pPr>
        <w:spacing w:after="0" w:line="240" w:lineRule="auto"/>
        <w:rPr>
          <w:rFonts w:ascii="Times New Roman" w:eastAsia="Times New Roman" w:hAnsi="Times New Roman" w:cs="Times New Roman"/>
          <w:b/>
          <w:sz w:val="24"/>
          <w:u w:val="single"/>
        </w:rPr>
      </w:pPr>
    </w:p>
    <w:p w14:paraId="71E510D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Time and Place of Class Meetings</w:t>
      </w:r>
      <w:r>
        <w:rPr>
          <w:rFonts w:ascii="Times New Roman" w:eastAsia="Times New Roman" w:hAnsi="Times New Roman" w:cs="Times New Roman"/>
          <w:b/>
          <w:sz w:val="24"/>
        </w:rPr>
        <w:t xml:space="preserve">: </w:t>
      </w:r>
    </w:p>
    <w:p w14:paraId="71E510D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This class meets online. Asynchronous content</w:t>
      </w:r>
    </w:p>
    <w:p w14:paraId="71E510DE" w14:textId="4882878D"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 Starts </w:t>
      </w:r>
      <w:r w:rsidR="007476CF">
        <w:rPr>
          <w:rFonts w:ascii="Times New Roman" w:eastAsia="Times New Roman" w:hAnsi="Times New Roman" w:cs="Times New Roman"/>
          <w:sz w:val="24"/>
        </w:rPr>
        <w:t xml:space="preserve">August </w:t>
      </w:r>
      <w:r w:rsidR="0057214F">
        <w:rPr>
          <w:rFonts w:ascii="Times New Roman" w:eastAsia="Times New Roman" w:hAnsi="Times New Roman" w:cs="Times New Roman"/>
          <w:sz w:val="24"/>
        </w:rPr>
        <w:t>25</w:t>
      </w:r>
      <w:r w:rsidR="007476CF">
        <w:rPr>
          <w:rFonts w:ascii="Times New Roman" w:eastAsia="Times New Roman" w:hAnsi="Times New Roman" w:cs="Times New Roman"/>
          <w:sz w:val="24"/>
        </w:rPr>
        <w:t>, 2015</w:t>
      </w:r>
    </w:p>
    <w:p w14:paraId="71E510DF" w14:textId="43E0648C"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Week 16: Finals Week </w:t>
      </w:r>
      <w:r w:rsidR="007476CF">
        <w:rPr>
          <w:rFonts w:ascii="Times New Roman" w:eastAsia="Times New Roman" w:hAnsi="Times New Roman" w:cs="Times New Roman"/>
          <w:sz w:val="24"/>
        </w:rPr>
        <w:t>December 11, 2016</w:t>
      </w:r>
    </w:p>
    <w:p w14:paraId="71E510E0" w14:textId="14A922A0" w:rsidR="00954A6B" w:rsidRDefault="00654624" w:rsidP="0057214F">
      <w:pPr>
        <w:tabs>
          <w:tab w:val="right" w:pos="5412"/>
        </w:tabs>
        <w:spacing w:after="0" w:line="240" w:lineRule="auto"/>
        <w:ind w:right="-14"/>
        <w:rPr>
          <w:rFonts w:ascii="Times New Roman" w:eastAsia="Times New Roman" w:hAnsi="Times New Roman" w:cs="Times New Roman"/>
          <w:b/>
          <w:sz w:val="24"/>
        </w:rPr>
      </w:pPr>
      <w:r w:rsidRPr="00541F66">
        <w:rPr>
          <w:rFonts w:ascii="Times New Roman" w:eastAsia="Times New Roman" w:hAnsi="Times New Roman" w:cs="Times New Roman"/>
          <w:color w:val="FF0000"/>
          <w:sz w:val="24"/>
        </w:rPr>
        <w:t>On Campus</w:t>
      </w:r>
      <w:r>
        <w:rPr>
          <w:rFonts w:ascii="Times New Roman" w:eastAsia="Times New Roman" w:hAnsi="Times New Roman" w:cs="Times New Roman"/>
          <w:sz w:val="24"/>
        </w:rPr>
        <w:t xml:space="preserve">: Students will be participating in a </w:t>
      </w:r>
      <w:r w:rsidR="0057214F">
        <w:rPr>
          <w:rFonts w:ascii="Times New Roman" w:eastAsia="Times New Roman" w:hAnsi="Times New Roman" w:cs="Times New Roman"/>
          <w:b/>
          <w:sz w:val="24"/>
        </w:rPr>
        <w:t>Mandatory on campus 8-hour day</w:t>
      </w:r>
      <w:r w:rsidR="001E5B3C">
        <w:rPr>
          <w:rFonts w:ascii="Times New Roman" w:eastAsia="Times New Roman" w:hAnsi="Times New Roman" w:cs="Times New Roman"/>
          <w:b/>
          <w:sz w:val="24"/>
        </w:rPr>
        <w:t xml:space="preserve"> on Saturday November 12 and Saturday November 19th</w:t>
      </w:r>
      <w:r w:rsidR="0057214F">
        <w:rPr>
          <w:rFonts w:ascii="Times New Roman" w:eastAsia="Times New Roman" w:hAnsi="Times New Roman" w:cs="Times New Roman"/>
          <w:b/>
          <w:sz w:val="24"/>
        </w:rPr>
        <w:t xml:space="preserve">.  </w:t>
      </w:r>
      <w:r w:rsidR="00541F66" w:rsidRPr="00E37641">
        <w:rPr>
          <w:rFonts w:ascii="Times New Roman" w:eastAsia="Times New Roman" w:hAnsi="Times New Roman" w:cs="Times New Roman"/>
          <w:b/>
          <w:color w:val="00B050"/>
          <w:sz w:val="24"/>
        </w:rPr>
        <w:t xml:space="preserve">The dates are firm but depending on the number of instructors to students </w:t>
      </w:r>
      <w:r w:rsidR="00541F66">
        <w:rPr>
          <w:rFonts w:ascii="Times New Roman" w:eastAsia="Times New Roman" w:hAnsi="Times New Roman" w:cs="Times New Roman"/>
          <w:b/>
          <w:color w:val="00B050"/>
          <w:sz w:val="24"/>
        </w:rPr>
        <w:t xml:space="preserve">(which is currently unknown) </w:t>
      </w:r>
      <w:r w:rsidR="00541F66" w:rsidRPr="00E37641">
        <w:rPr>
          <w:rFonts w:ascii="Times New Roman" w:eastAsia="Times New Roman" w:hAnsi="Times New Roman" w:cs="Times New Roman"/>
          <w:b/>
          <w:color w:val="00B050"/>
          <w:sz w:val="24"/>
        </w:rPr>
        <w:t>the amount of time</w:t>
      </w:r>
      <w:r w:rsidR="00541F66">
        <w:rPr>
          <w:rFonts w:ascii="Times New Roman" w:eastAsia="Times New Roman" w:hAnsi="Times New Roman" w:cs="Times New Roman"/>
          <w:b/>
          <w:color w:val="00B050"/>
          <w:sz w:val="24"/>
        </w:rPr>
        <w:t>/days</w:t>
      </w:r>
      <w:r w:rsidR="00541F66" w:rsidRPr="00E37641">
        <w:rPr>
          <w:rFonts w:ascii="Times New Roman" w:eastAsia="Times New Roman" w:hAnsi="Times New Roman" w:cs="Times New Roman"/>
          <w:b/>
          <w:color w:val="00B050"/>
          <w:sz w:val="24"/>
        </w:rPr>
        <w:t xml:space="preserve"> on campus may be flexible</w:t>
      </w:r>
      <w:r w:rsidR="00CE517F">
        <w:rPr>
          <w:rFonts w:ascii="Times New Roman" w:eastAsia="Times New Roman" w:hAnsi="Times New Roman" w:cs="Times New Roman"/>
          <w:b/>
          <w:color w:val="00B050"/>
          <w:sz w:val="24"/>
        </w:rPr>
        <w:t>, I will make ever attempt to limit students to being on campus for the least amount of time possible</w:t>
      </w:r>
      <w:r w:rsidR="00541F66" w:rsidRPr="00E37641">
        <w:rPr>
          <w:rFonts w:ascii="Times New Roman" w:eastAsia="Times New Roman" w:hAnsi="Times New Roman" w:cs="Times New Roman"/>
          <w:b/>
          <w:color w:val="00B050"/>
          <w:sz w:val="24"/>
        </w:rPr>
        <w:t xml:space="preserve">.  Easier to decrease your amount of time </w:t>
      </w:r>
      <w:r w:rsidR="00541F66">
        <w:rPr>
          <w:rFonts w:ascii="Times New Roman" w:eastAsia="Times New Roman" w:hAnsi="Times New Roman" w:cs="Times New Roman"/>
          <w:b/>
          <w:color w:val="00B050"/>
          <w:sz w:val="24"/>
        </w:rPr>
        <w:t xml:space="preserve">spent </w:t>
      </w:r>
      <w:r w:rsidR="00541F66" w:rsidRPr="00E37641">
        <w:rPr>
          <w:rFonts w:ascii="Times New Roman" w:eastAsia="Times New Roman" w:hAnsi="Times New Roman" w:cs="Times New Roman"/>
          <w:b/>
          <w:color w:val="00B050"/>
          <w:sz w:val="24"/>
        </w:rPr>
        <w:t>at UTA than to increase, so plan for both dates BUT do not make flights or hotel arrangements prior to the start of the course</w:t>
      </w:r>
    </w:p>
    <w:p w14:paraId="71E510E1" w14:textId="77777777" w:rsidR="00954A6B" w:rsidRDefault="00954A6B">
      <w:pPr>
        <w:spacing w:after="0" w:line="240" w:lineRule="auto"/>
        <w:rPr>
          <w:rFonts w:ascii="Times New Roman" w:eastAsia="Times New Roman" w:hAnsi="Times New Roman" w:cs="Times New Roman"/>
          <w:sz w:val="24"/>
        </w:rPr>
      </w:pPr>
    </w:p>
    <w:p w14:paraId="71E510E2"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u w:val="single"/>
        </w:rPr>
        <w:t>Description of Course Content</w:t>
      </w:r>
      <w:r>
        <w:rPr>
          <w:rFonts w:ascii="Times New Roman" w:eastAsia="Times New Roman" w:hAnsi="Times New Roman" w:cs="Times New Roman"/>
          <w:b/>
          <w:sz w:val="24"/>
        </w:rPr>
        <w:t>:</w:t>
      </w:r>
    </w:p>
    <w:p w14:paraId="71E510E3" w14:textId="5D184124"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sz w:val="24"/>
        </w:rPr>
        <w:t>2</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Lecture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Hours,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3</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Lab</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Hours (online clinical content</w:t>
      </w:r>
      <w:r w:rsidR="0057214F">
        <w:rPr>
          <w:rFonts w:ascii="Times New Roman" w:eastAsia="Times New Roman" w:hAnsi="Times New Roman" w:cs="Times New Roman"/>
          <w:sz w:val="24"/>
        </w:rPr>
        <w:t xml:space="preserve"> (shadow health)</w:t>
      </w:r>
      <w:r>
        <w:rPr>
          <w:rFonts w:ascii="Times New Roman" w:eastAsia="Times New Roman" w:hAnsi="Times New Roman" w:cs="Times New Roman"/>
          <w:sz w:val="24"/>
        </w:rPr>
        <w:t xml:space="preserve"> with two on campus clinical experiences)</w:t>
      </w:r>
    </w:p>
    <w:p w14:paraId="71E510E4" w14:textId="77777777" w:rsidR="00954A6B" w:rsidRDefault="00654624">
      <w:pPr>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Apply theoretical foundations and clinical skills in comprehensive health assessment across the lifespan. Interviewing and the Health History, Risk Factor Assessment, Advanced Health Assessment of the lifespan.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Psychological Assessment - Life span, Nutritional Assessment - Life span, Spiritual Assessment, Growth and Development Across the Life span, Functional Assessment Across the Life span, Health Promotion and Disease Prevention</w:t>
      </w:r>
    </w:p>
    <w:p w14:paraId="71E510E5" w14:textId="77777777" w:rsidR="00954A6B" w:rsidRDefault="00954A6B">
      <w:pPr>
        <w:spacing w:after="0" w:line="276" w:lineRule="auto"/>
        <w:rPr>
          <w:rFonts w:ascii="Times New Roman" w:eastAsia="Times New Roman" w:hAnsi="Times New Roman" w:cs="Times New Roman"/>
          <w:b/>
          <w:sz w:val="24"/>
        </w:rPr>
      </w:pPr>
    </w:p>
    <w:p w14:paraId="71E510E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Requirements</w:t>
      </w:r>
      <w:r>
        <w:rPr>
          <w:rFonts w:ascii="Times New Roman" w:eastAsia="Times New Roman" w:hAnsi="Times New Roman" w:cs="Times New Roman"/>
          <w:b/>
          <w:sz w:val="24"/>
        </w:rPr>
        <w:t>:</w:t>
      </w:r>
    </w:p>
    <w:p w14:paraId="71E510E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Prerequisite NURS 5301 and concurrent enrollment with NURS 5204. </w:t>
      </w:r>
    </w:p>
    <w:p w14:paraId="71E510E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These items must be cleared with the Clinical Coordinator:  Unencumbered RN License: Current CPR (Cardio Resuscitation) card; Current Immunizations.</w:t>
      </w:r>
    </w:p>
    <w:p w14:paraId="71E510E9" w14:textId="77777777"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In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addition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class,</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25</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hours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clinical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are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required, this will be completed with online completion of discussion boards (clinical specifics provided on blackboard), completion of assigned capstone and case studies.</w:t>
      </w:r>
    </w:p>
    <w:p w14:paraId="71E510EA" w14:textId="77777777" w:rsidR="00954A6B" w:rsidRDefault="00954A6B">
      <w:pPr>
        <w:spacing w:after="0" w:line="240" w:lineRule="auto"/>
        <w:rPr>
          <w:rFonts w:ascii="Times New Roman" w:eastAsia="Times New Roman" w:hAnsi="Times New Roman" w:cs="Times New Roman"/>
          <w:sz w:val="24"/>
        </w:rPr>
      </w:pPr>
    </w:p>
    <w:p w14:paraId="71E510EB" w14:textId="77777777" w:rsidR="00954A6B" w:rsidRDefault="00654624">
      <w:pPr>
        <w:spacing w:after="0" w:line="240" w:lineRule="auto"/>
        <w:rPr>
          <w:rFonts w:ascii="Times New Roman" w:eastAsia="Times New Roman" w:hAnsi="Times New Roman" w:cs="Times New Roman"/>
          <w:spacing w:val="4"/>
          <w:sz w:val="24"/>
        </w:rPr>
      </w:pPr>
      <w:r>
        <w:rPr>
          <w:rFonts w:ascii="Times New Roman" w:eastAsia="Times New Roman" w:hAnsi="Times New Roman" w:cs="Times New Roman"/>
          <w:sz w:val="24"/>
        </w:rPr>
        <w:t>Computer/Internet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Access:</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done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through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planned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we</w:t>
      </w:r>
      <w:r>
        <w:rPr>
          <w:rFonts w:ascii="Times New Roman" w:eastAsia="Times New Roman" w:hAnsi="Times New Roman" w:cs="Times New Roman"/>
          <w:spacing w:val="88"/>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using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Respondus Lock</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z w:val="24"/>
        </w:rPr>
        <w:t xml:space="preserve"> testing.</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It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z w:val="24"/>
        </w:rPr>
        <w:t xml:space="preserve"> essential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that</w:t>
      </w:r>
      <w:r>
        <w:rPr>
          <w:rFonts w:ascii="Times New Roman" w:eastAsia="Times New Roman" w:hAnsi="Times New Roman" w:cs="Times New Roman"/>
          <w:spacing w:val="12"/>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2"/>
          <w:sz w:val="24"/>
        </w:rPr>
        <w:t xml:space="preserve"> </w:t>
      </w:r>
      <w:r>
        <w:rPr>
          <w:rFonts w:ascii="Times New Roman" w:eastAsia="Times New Roman" w:hAnsi="Times New Roman" w:cs="Times New Roman"/>
          <w:spacing w:val="-2"/>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access 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high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speed</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internet,</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such</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 xml:space="preserve">as DSL </w:t>
      </w:r>
      <w:r>
        <w:rPr>
          <w:rFonts w:ascii="Times New Roman" w:eastAsia="Times New Roman" w:hAnsi="Times New Roman" w:cs="Times New Roman"/>
          <w:spacing w:val="2"/>
          <w:sz w:val="24"/>
        </w:rPr>
        <w:t>or</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Cable.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You</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also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comfortable</w:t>
      </w:r>
      <w:r>
        <w:rPr>
          <w:rFonts w:ascii="Times New Roman" w:eastAsia="Times New Roman" w:hAnsi="Times New Roman" w:cs="Times New Roman"/>
          <w:spacing w:val="1"/>
          <w:sz w:val="24"/>
        </w:rPr>
        <w:t xml:space="preserve"> with</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2"/>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online.</w:t>
      </w:r>
      <w:r>
        <w:rPr>
          <w:rFonts w:ascii="Times New Roman" w:eastAsia="Times New Roman" w:hAnsi="Times New Roman" w:cs="Times New Roman"/>
          <w:spacing w:val="4"/>
          <w:sz w:val="24"/>
        </w:rPr>
        <w:t xml:space="preserve"> </w:t>
      </w:r>
    </w:p>
    <w:p w14:paraId="71E510E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Testing</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System.</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Additionally,</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you</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download</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z w:val="24"/>
        </w:rPr>
        <w:t xml:space="preserve"> </w:t>
      </w:r>
      <w:r>
        <w:rPr>
          <w:rFonts w:ascii="Times New Roman" w:eastAsia="Times New Roman" w:hAnsi="Times New Roman" w:cs="Times New Roman"/>
          <w:color w:val="0563C1"/>
          <w:sz w:val="24"/>
        </w:rPr>
        <w:t xml:space="preserve"> </w:t>
      </w:r>
      <w:hyperlink r:id="rId9">
        <w:r>
          <w:rPr>
            <w:rFonts w:ascii="Times New Roman" w:eastAsia="Times New Roman" w:hAnsi="Times New Roman" w:cs="Times New Roman"/>
            <w:color w:val="0000FF"/>
            <w:sz w:val="24"/>
            <w:u w:val="single"/>
          </w:rPr>
          <w:t>http://www.respondus.com/lockdown/download.php?id=163943837</w:t>
        </w:r>
      </w:hyperlink>
    </w:p>
    <w:p w14:paraId="71E510E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More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information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available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Blackboard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site.</w:t>
      </w:r>
    </w:p>
    <w:p w14:paraId="71E510EE" w14:textId="77777777" w:rsidR="00954A6B" w:rsidRDefault="00954A6B">
      <w:pPr>
        <w:spacing w:after="0" w:line="240" w:lineRule="auto"/>
        <w:rPr>
          <w:rFonts w:ascii="Times New Roman" w:eastAsia="Times New Roman" w:hAnsi="Times New Roman" w:cs="Times New Roman"/>
          <w:b/>
          <w:sz w:val="24"/>
        </w:rPr>
      </w:pPr>
    </w:p>
    <w:p w14:paraId="71E510EF"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Multiple Choice Examinations</w:t>
      </w:r>
    </w:p>
    <w:p w14:paraId="71E510F0" w14:textId="1C5A7715"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Online Clinical Experiences (completed thru completion of assigned capstones, advance practice case studies, and simulation opportunities</w:t>
      </w:r>
      <w:r w:rsidR="0057214F">
        <w:rPr>
          <w:rFonts w:ascii="Times New Roman" w:eastAsia="Times New Roman" w:hAnsi="Times New Roman" w:cs="Times New Roman"/>
          <w:sz w:val="24"/>
        </w:rPr>
        <w:t xml:space="preserve"> and completion of assigned Shadow Health assignments</w:t>
      </w:r>
      <w:r>
        <w:rPr>
          <w:rFonts w:ascii="Times New Roman" w:eastAsia="Times New Roman" w:hAnsi="Times New Roman" w:cs="Times New Roman"/>
          <w:sz w:val="24"/>
        </w:rPr>
        <w:t>)</w:t>
      </w:r>
    </w:p>
    <w:p w14:paraId="71E510F1" w14:textId="77777777" w:rsidR="00954A6B" w:rsidRDefault="00654624">
      <w:pPr>
        <w:numPr>
          <w:ilvl w:val="0"/>
          <w:numId w:val="1"/>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Blackboard Content</w:t>
      </w:r>
    </w:p>
    <w:p w14:paraId="71E510F2" w14:textId="77777777" w:rsidR="00954A6B" w:rsidRDefault="00654624">
      <w:pPr>
        <w:numPr>
          <w:ilvl w:val="0"/>
          <w:numId w:val="1"/>
        </w:numPr>
        <w:tabs>
          <w:tab w:val="left" w:pos="0"/>
          <w:tab w:val="left" w:pos="720"/>
        </w:tabs>
        <w:spacing w:after="0" w:line="240" w:lineRule="auto"/>
        <w:ind w:left="360" w:right="288"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The course grade includes attendance </w:t>
      </w:r>
      <w:r>
        <w:rPr>
          <w:rFonts w:ascii="Times New Roman" w:eastAsia="Times New Roman" w:hAnsi="Times New Roman" w:cs="Times New Roman"/>
          <w:b/>
          <w:sz w:val="24"/>
        </w:rPr>
        <w:t>AND</w:t>
      </w:r>
      <w:r>
        <w:rPr>
          <w:rFonts w:ascii="Times New Roman" w:eastAsia="Times New Roman" w:hAnsi="Times New Roman" w:cs="Times New Roman"/>
          <w:sz w:val="24"/>
        </w:rPr>
        <w:t xml:space="preserve"> online clinical experience</w:t>
      </w:r>
    </w:p>
    <w:p w14:paraId="71E510F3" w14:textId="77777777"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 xml:space="preserve">In the event that the student does not complete the online clinical experience, the student will receive a grade of an “Incomplete” for the course and will be required to complete laboratory objectives in a future semester in order to resolve the </w:t>
      </w:r>
      <w:r>
        <w:rPr>
          <w:rFonts w:ascii="Times New Roman" w:eastAsia="Times New Roman" w:hAnsi="Times New Roman" w:cs="Times New Roman"/>
          <w:sz w:val="24"/>
          <w:u w:val="single"/>
        </w:rPr>
        <w:t xml:space="preserve">incomplete </w:t>
      </w:r>
      <w:r>
        <w:rPr>
          <w:rFonts w:ascii="Times New Roman" w:eastAsia="Times New Roman" w:hAnsi="Times New Roman" w:cs="Times New Roman"/>
          <w:sz w:val="24"/>
        </w:rPr>
        <w:t>status and receive a final course grade.</w:t>
      </w:r>
    </w:p>
    <w:p w14:paraId="71E510F4" w14:textId="77777777" w:rsidR="00954A6B" w:rsidRDefault="00654624">
      <w:pPr>
        <w:numPr>
          <w:ilvl w:val="0"/>
          <w:numId w:val="1"/>
        </w:numPr>
        <w:spacing w:after="0" w:line="240" w:lineRule="auto"/>
        <w:ind w:left="360" w:right="288" w:hanging="360"/>
        <w:rPr>
          <w:rFonts w:ascii="Times New Roman" w:eastAsia="Times New Roman" w:hAnsi="Times New Roman" w:cs="Times New Roman"/>
          <w:sz w:val="24"/>
        </w:rPr>
      </w:pPr>
      <w:r>
        <w:rPr>
          <w:rFonts w:ascii="Times New Roman" w:eastAsia="Times New Roman" w:hAnsi="Times New Roman" w:cs="Times New Roman"/>
          <w:sz w:val="24"/>
        </w:rPr>
        <w:t>All learning and evaluation activities must be completed for successful completion of NURS 5316.</w:t>
      </w:r>
    </w:p>
    <w:p w14:paraId="71E510F5" w14:textId="77777777" w:rsidR="00954A6B" w:rsidRDefault="00954A6B">
      <w:pPr>
        <w:spacing w:after="0" w:line="240" w:lineRule="auto"/>
        <w:rPr>
          <w:rFonts w:ascii="Times New Roman" w:eastAsia="Times New Roman" w:hAnsi="Times New Roman" w:cs="Times New Roman"/>
          <w:b/>
          <w:sz w:val="24"/>
        </w:rPr>
      </w:pPr>
    </w:p>
    <w:p w14:paraId="71E510F6"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Student Learning Outcomes</w:t>
      </w:r>
      <w:r>
        <w:rPr>
          <w:rFonts w:ascii="Times New Roman" w:eastAsia="Times New Roman" w:hAnsi="Times New Roman" w:cs="Times New Roman"/>
          <w:b/>
          <w:sz w:val="24"/>
        </w:rPr>
        <w:t>:</w:t>
      </w:r>
    </w:p>
    <w:p w14:paraId="71E510F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Upon completion of the course, the student will be able to:</w:t>
      </w:r>
    </w:p>
    <w:p w14:paraId="71E510F8" w14:textId="77777777" w:rsidR="00954A6B" w:rsidRDefault="00654624">
      <w:pPr>
        <w:numPr>
          <w:ilvl w:val="0"/>
          <w:numId w:val="2"/>
        </w:numPr>
        <w:tabs>
          <w:tab w:val="left" w:pos="360"/>
          <w:tab w:val="left" w:pos="3168"/>
        </w:tabs>
        <w:spacing w:after="0" w:line="240" w:lineRule="auto"/>
        <w:ind w:left="360" w:right="-270" w:hanging="360"/>
        <w:rPr>
          <w:rFonts w:ascii="Times New Roman" w:eastAsia="Times New Roman" w:hAnsi="Times New Roman" w:cs="Times New Roman"/>
          <w:sz w:val="24"/>
        </w:rPr>
      </w:pPr>
      <w:r>
        <w:rPr>
          <w:rFonts w:ascii="Times New Roman" w:eastAsia="Times New Roman" w:hAnsi="Times New Roman" w:cs="Times New Roman"/>
          <w:sz w:val="24"/>
        </w:rPr>
        <w:t>Obtain comprehensive &amp; problem-focused physical examination across the lifespan.</w:t>
      </w:r>
    </w:p>
    <w:p w14:paraId="71E510F9"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a comprehensive and problem-focused physical examination across the lifespan. </w:t>
      </w:r>
    </w:p>
    <w:p w14:paraId="71E510FA"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Document findings from history and physical exam. </w:t>
      </w:r>
    </w:p>
    <w:p w14:paraId="71E510FB"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Initiate Development of appropriate differential diagnoses.</w:t>
      </w:r>
    </w:p>
    <w:p w14:paraId="71E510FC"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Differentiate among normal variations, normal and abnormal findings across the lifespan. </w:t>
      </w:r>
    </w:p>
    <w:p w14:paraId="71E510FD" w14:textId="77777777" w:rsidR="00954A6B" w:rsidRDefault="00654624">
      <w:pPr>
        <w:numPr>
          <w:ilvl w:val="0"/>
          <w:numId w:val="2"/>
        </w:numPr>
        <w:tabs>
          <w:tab w:val="left" w:pos="36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Incorporate socio/cultural beliefs, values and practices relevant to health into assessment. </w:t>
      </w:r>
    </w:p>
    <w:p w14:paraId="71E510FE" w14:textId="77777777"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Provide health promotion and disease prevention services based on age, developmental stage, family history and ethnicity. </w:t>
      </w:r>
    </w:p>
    <w:p w14:paraId="71E510FF" w14:textId="77777777" w:rsidR="00954A6B" w:rsidRDefault="00654624">
      <w:pPr>
        <w:numPr>
          <w:ilvl w:val="0"/>
          <w:numId w:val="2"/>
        </w:numPr>
        <w:tabs>
          <w:tab w:val="left" w:pos="360"/>
          <w:tab w:val="left" w:pos="720"/>
          <w:tab w:val="left" w:pos="3168"/>
        </w:tabs>
        <w:spacing w:after="0" w:line="240" w:lineRule="auto"/>
        <w:ind w:left="360" w:right="-14" w:hanging="360"/>
        <w:rPr>
          <w:rFonts w:ascii="Times New Roman" w:eastAsia="Times New Roman" w:hAnsi="Times New Roman" w:cs="Times New Roman"/>
          <w:sz w:val="24"/>
        </w:rPr>
      </w:pPr>
      <w:r>
        <w:rPr>
          <w:rFonts w:ascii="Times New Roman" w:eastAsia="Times New Roman" w:hAnsi="Times New Roman" w:cs="Times New Roman"/>
          <w:sz w:val="24"/>
        </w:rPr>
        <w:t xml:space="preserve">Perform risk assessment of the patient including assessment of lifestyle and other risk factors. </w:t>
      </w:r>
    </w:p>
    <w:p w14:paraId="71E51100" w14:textId="77777777" w:rsidR="00954A6B" w:rsidRDefault="00954A6B">
      <w:pPr>
        <w:spacing w:after="0" w:line="276" w:lineRule="auto"/>
        <w:rPr>
          <w:rFonts w:ascii="Times New Roman" w:eastAsia="Times New Roman" w:hAnsi="Times New Roman" w:cs="Times New Roman"/>
          <w:sz w:val="24"/>
        </w:rPr>
      </w:pPr>
    </w:p>
    <w:p w14:paraId="71E51101" w14:textId="48040065" w:rsidR="00954A6B" w:rsidRDefault="00654624">
      <w:pPr>
        <w:spacing w:after="0" w:line="240"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Required Textbooks and Other Course Materials: Please read section completely</w:t>
      </w:r>
      <w:r w:rsidR="007E3B0E">
        <w:rPr>
          <w:rFonts w:ascii="Times New Roman" w:eastAsia="Times New Roman" w:hAnsi="Times New Roman" w:cs="Times New Roman"/>
          <w:b/>
          <w:sz w:val="24"/>
          <w:u w:val="single"/>
        </w:rPr>
        <w:t>:</w:t>
      </w:r>
    </w:p>
    <w:p w14:paraId="1CA4255F" w14:textId="763375E9" w:rsidR="007E3B0E" w:rsidRDefault="007E3B0E" w:rsidP="007E3B0E">
      <w:pPr>
        <w:spacing w:after="0" w:line="240" w:lineRule="auto"/>
        <w:rPr>
          <w:rFonts w:ascii="Times New Roman" w:eastAsia="Times New Roman" w:hAnsi="Times New Roman" w:cs="Times New Roman"/>
          <w:b/>
          <w:bCs/>
          <w:color w:val="000000"/>
          <w:sz w:val="24"/>
          <w:szCs w:val="24"/>
        </w:rPr>
      </w:pPr>
      <w:r w:rsidRPr="007E3B0E">
        <w:rPr>
          <w:rFonts w:ascii="Times New Roman" w:eastAsia="Times New Roman" w:hAnsi="Times New Roman" w:cs="Times New Roman"/>
          <w:b/>
          <w:bCs/>
          <w:color w:val="FF0000"/>
          <w:sz w:val="24"/>
          <w:szCs w:val="24"/>
        </w:rPr>
        <w:t>Option 1</w:t>
      </w:r>
      <w:r>
        <w:rPr>
          <w:rFonts w:ascii="Times New Roman" w:eastAsia="Times New Roman" w:hAnsi="Times New Roman" w:cs="Times New Roman"/>
          <w:b/>
          <w:bCs/>
          <w:color w:val="000000"/>
          <w:sz w:val="24"/>
          <w:szCs w:val="24"/>
        </w:rPr>
        <w:t>—Hard copy BOOK and Shadow Health (purchase information provided below)</w:t>
      </w:r>
    </w:p>
    <w:p w14:paraId="5499D35C" w14:textId="1C46EDE9" w:rsidR="007E3B0E" w:rsidRPr="007E3B0E" w:rsidRDefault="007E3B0E" w:rsidP="007E3B0E">
      <w:pPr>
        <w:spacing w:after="0" w:line="240" w:lineRule="auto"/>
        <w:ind w:left="720"/>
        <w:rPr>
          <w:rFonts w:ascii="Times New Roman" w:eastAsia="Times New Roman" w:hAnsi="Times New Roman" w:cs="Times New Roman"/>
          <w:sz w:val="24"/>
          <w:szCs w:val="24"/>
        </w:rPr>
      </w:pPr>
      <w:r w:rsidRPr="007E3B0E">
        <w:rPr>
          <w:rFonts w:ascii="Times New Roman" w:eastAsia="Times New Roman" w:hAnsi="Times New Roman" w:cs="Times New Roman"/>
          <w:b/>
          <w:bCs/>
          <w:color w:val="000000"/>
          <w:sz w:val="24"/>
          <w:szCs w:val="24"/>
        </w:rPr>
        <w:t>HARD COPY</w:t>
      </w:r>
      <w:r>
        <w:rPr>
          <w:rFonts w:ascii="Times New Roman" w:eastAsia="Times New Roman" w:hAnsi="Times New Roman" w:cs="Times New Roman"/>
          <w:b/>
          <w:bCs/>
          <w:color w:val="000000"/>
          <w:sz w:val="24"/>
          <w:szCs w:val="24"/>
        </w:rPr>
        <w:t xml:space="preserve"> BOOK</w:t>
      </w:r>
      <w:r w:rsidRPr="007E3B0E">
        <w:rPr>
          <w:rFonts w:ascii="Times New Roman" w:eastAsia="Times New Roman" w:hAnsi="Times New Roman" w:cs="Times New Roman"/>
          <w:b/>
          <w:bCs/>
          <w:color w:val="000000"/>
          <w:sz w:val="24"/>
          <w:szCs w:val="24"/>
        </w:rPr>
        <w:t xml:space="preserve"> with ACCESS CODES</w:t>
      </w:r>
      <w:r w:rsidRPr="007E3B0E">
        <w:rPr>
          <w:rFonts w:ascii="Times New Roman" w:eastAsia="Times New Roman" w:hAnsi="Times New Roman" w:cs="Times New Roman"/>
          <w:color w:val="000000"/>
          <w:sz w:val="24"/>
          <w:szCs w:val="24"/>
        </w:rPr>
        <w:t xml:space="preserve">: These books are offered as a bundle through the UTA Bookstore: </w:t>
      </w:r>
      <w:r w:rsidR="003404C0" w:rsidRPr="007E3B0E">
        <w:rPr>
          <w:rFonts w:ascii="Times New Roman" w:eastAsia="Times New Roman" w:hAnsi="Times New Roman" w:cs="Times New Roman"/>
          <w:b/>
          <w:bCs/>
          <w:i/>
          <w:iCs/>
          <w:color w:val="000000"/>
          <w:sz w:val="24"/>
          <w:szCs w:val="24"/>
          <w:u w:val="single"/>
        </w:rPr>
        <w:t>Hardcopy</w:t>
      </w:r>
      <w:r w:rsidRPr="007E3B0E">
        <w:rPr>
          <w:rFonts w:ascii="Times New Roman" w:eastAsia="Times New Roman" w:hAnsi="Times New Roman" w:cs="Times New Roman"/>
          <w:b/>
          <w:bCs/>
          <w:i/>
          <w:iCs/>
          <w:color w:val="000000"/>
          <w:sz w:val="24"/>
          <w:szCs w:val="24"/>
          <w:u w:val="single"/>
        </w:rPr>
        <w:t xml:space="preserve"> Only ISBN-- </w:t>
      </w:r>
      <w:r w:rsidRPr="007E3B0E">
        <w:rPr>
          <w:rFonts w:ascii="Times New Roman" w:eastAsia="Times New Roman" w:hAnsi="Times New Roman" w:cs="Times New Roman"/>
          <w:b/>
          <w:bCs/>
          <w:color w:val="FF0000"/>
          <w:sz w:val="24"/>
          <w:szCs w:val="24"/>
        </w:rPr>
        <w:t>9780323513210</w:t>
      </w:r>
    </w:p>
    <w:p w14:paraId="2C4E5161"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t>Seidel guide to physical exam 8e</w:t>
      </w:r>
    </w:p>
    <w:p w14:paraId="5394D1BA"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u w:val="single"/>
        </w:rPr>
        <w:lastRenderedPageBreak/>
        <w:t xml:space="preserve">Included in the purchase of the </w:t>
      </w:r>
      <w:r w:rsidRPr="007E3B0E">
        <w:rPr>
          <w:rFonts w:ascii="Times New Roman" w:eastAsia="Times New Roman" w:hAnsi="Times New Roman" w:cs="Times New Roman"/>
          <w:b/>
          <w:bCs/>
          <w:color w:val="000000"/>
          <w:sz w:val="24"/>
          <w:szCs w:val="24"/>
        </w:rPr>
        <w:t>hardcopy</w:t>
      </w:r>
      <w:r w:rsidRPr="007E3B0E">
        <w:rPr>
          <w:rFonts w:ascii="Times New Roman" w:eastAsia="Times New Roman" w:hAnsi="Times New Roman" w:cs="Times New Roman"/>
          <w:color w:val="000000"/>
          <w:sz w:val="24"/>
          <w:szCs w:val="24"/>
        </w:rPr>
        <w:t xml:space="preserve"> ISBN will be 2 access codes (required to access the blackboard course)</w:t>
      </w:r>
    </w:p>
    <w:p w14:paraId="0F3E9E18"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t>Mosby’s Physical Exam Videos</w:t>
      </w:r>
    </w:p>
    <w:p w14:paraId="7043CA2B" w14:textId="77777777" w:rsidR="007E3B0E" w:rsidRPr="007E3B0E" w:rsidRDefault="007E3B0E" w:rsidP="007E3B0E">
      <w:pPr>
        <w:numPr>
          <w:ilvl w:val="0"/>
          <w:numId w:val="18"/>
        </w:numPr>
        <w:spacing w:after="0" w:line="240" w:lineRule="auto"/>
        <w:rPr>
          <w:rFonts w:ascii="Times New Roman" w:eastAsia="Times New Roman" w:hAnsi="Times New Roman" w:cs="Times New Roman"/>
          <w:sz w:val="24"/>
          <w:szCs w:val="24"/>
        </w:rPr>
      </w:pPr>
      <w:r w:rsidRPr="007E3B0E">
        <w:rPr>
          <w:rFonts w:ascii="Times New Roman" w:eastAsia="Times New Roman" w:hAnsi="Times New Roman" w:cs="Times New Roman"/>
          <w:color w:val="000000"/>
          <w:sz w:val="24"/>
          <w:szCs w:val="24"/>
        </w:rPr>
        <w:t>Health Assessment Online </w:t>
      </w:r>
    </w:p>
    <w:p w14:paraId="744621C5" w14:textId="77777777" w:rsidR="007E3B0E" w:rsidRDefault="007E3B0E" w:rsidP="007E3B0E">
      <w:pPr>
        <w:spacing w:after="0" w:line="240" w:lineRule="auto"/>
        <w:ind w:left="720"/>
        <w:rPr>
          <w:rFonts w:eastAsia="Times New Roman"/>
          <w:b/>
        </w:rPr>
      </w:pPr>
    </w:p>
    <w:p w14:paraId="263C8CF5" w14:textId="15A84AB1" w:rsidR="00E37641" w:rsidRPr="007E3B0E" w:rsidRDefault="00E37641" w:rsidP="007E3B0E">
      <w:pPr>
        <w:spacing w:after="0" w:line="240" w:lineRule="auto"/>
        <w:ind w:left="720"/>
        <w:rPr>
          <w:rFonts w:ascii="Times New Roman" w:eastAsia="Times New Roman" w:hAnsi="Times New Roman" w:cs="Times New Roman"/>
          <w:b/>
          <w:sz w:val="24"/>
        </w:rPr>
      </w:pPr>
      <w:r w:rsidRPr="007E3B0E">
        <w:rPr>
          <w:rFonts w:ascii="Times New Roman" w:eastAsia="Times New Roman" w:hAnsi="Times New Roman" w:cs="Times New Roman"/>
          <w:b/>
          <w:sz w:val="24"/>
        </w:rPr>
        <w:t xml:space="preserve">Shadow Health Digital Clinical Experiences Program: </w:t>
      </w:r>
    </w:p>
    <w:tbl>
      <w:tblPr>
        <w:tblW w:w="5000" w:type="pct"/>
        <w:tblCellSpacing w:w="15" w:type="dxa"/>
        <w:tblInd w:w="1410" w:type="dxa"/>
        <w:tblCellMar>
          <w:left w:w="0" w:type="dxa"/>
          <w:right w:w="0" w:type="dxa"/>
        </w:tblCellMar>
        <w:tblLook w:val="04A0" w:firstRow="1" w:lastRow="0" w:firstColumn="1" w:lastColumn="0" w:noHBand="0" w:noVBand="1"/>
      </w:tblPr>
      <w:tblGrid>
        <w:gridCol w:w="2561"/>
        <w:gridCol w:w="6799"/>
      </w:tblGrid>
      <w:tr w:rsidR="00E37641" w:rsidRPr="00E37641" w14:paraId="4ACE4894" w14:textId="77777777" w:rsidTr="00E37641">
        <w:trPr>
          <w:tblCellSpacing w:w="15" w:type="dxa"/>
        </w:trPr>
        <w:tc>
          <w:tcPr>
            <w:tcW w:w="0" w:type="auto"/>
            <w:shd w:val="clear" w:color="auto" w:fill="auto"/>
            <w:tcMar>
              <w:top w:w="105" w:type="dxa"/>
              <w:left w:w="0" w:type="dxa"/>
              <w:bottom w:w="105" w:type="dxa"/>
              <w:right w:w="0" w:type="dxa"/>
            </w:tcMar>
            <w:hideMark/>
          </w:tcPr>
          <w:p w14:paraId="7BF856E3" w14:textId="77777777" w:rsidR="00E37641" w:rsidRPr="00E37641" w:rsidRDefault="00E37641" w:rsidP="00E37641">
            <w:pPr>
              <w:spacing w:after="0" w:line="270" w:lineRule="atLeast"/>
              <w:rPr>
                <w:rFonts w:ascii="Times New Roman" w:eastAsia="Times New Roman" w:hAnsi="Times New Roman" w:cs="Times New Roman"/>
                <w:b/>
                <w:bCs/>
                <w:color w:val="464646"/>
                <w:sz w:val="24"/>
                <w:szCs w:val="24"/>
              </w:rPr>
            </w:pPr>
            <w:r w:rsidRPr="00E37641">
              <w:rPr>
                <w:rFonts w:ascii="Times New Roman" w:eastAsia="Times New Roman" w:hAnsi="Times New Roman" w:cs="Times New Roman"/>
                <w:b/>
                <w:bCs/>
                <w:color w:val="464646"/>
                <w:sz w:val="24"/>
                <w:szCs w:val="24"/>
              </w:rPr>
              <w:t>Course PIN:</w:t>
            </w:r>
          </w:p>
        </w:tc>
        <w:tc>
          <w:tcPr>
            <w:tcW w:w="0" w:type="auto"/>
            <w:shd w:val="clear" w:color="auto" w:fill="auto"/>
            <w:tcMar>
              <w:top w:w="105" w:type="dxa"/>
              <w:left w:w="0" w:type="dxa"/>
              <w:bottom w:w="105" w:type="dxa"/>
              <w:right w:w="0" w:type="dxa"/>
            </w:tcMar>
            <w:vAlign w:val="center"/>
            <w:hideMark/>
          </w:tcPr>
          <w:p w14:paraId="012A320A" w14:textId="77777777" w:rsidR="00E37641" w:rsidRPr="00E37641" w:rsidRDefault="00E37641" w:rsidP="00E37641">
            <w:pPr>
              <w:spacing w:after="0" w:line="270" w:lineRule="atLeast"/>
              <w:rPr>
                <w:rFonts w:ascii="Times New Roman" w:eastAsia="Times New Roman" w:hAnsi="Times New Roman" w:cs="Times New Roman"/>
                <w:color w:val="464646"/>
                <w:sz w:val="24"/>
                <w:szCs w:val="24"/>
              </w:rPr>
            </w:pPr>
            <w:r w:rsidRPr="00E37641">
              <w:rPr>
                <w:rFonts w:ascii="Times New Roman" w:eastAsia="Times New Roman" w:hAnsi="Times New Roman" w:cs="Times New Roman"/>
                <w:b/>
                <w:bCs/>
                <w:color w:val="464646"/>
                <w:sz w:val="24"/>
                <w:szCs w:val="24"/>
              </w:rPr>
              <w:t>August2016-2501-3031-9342-5279</w:t>
            </w:r>
            <w:r w:rsidRPr="00E37641">
              <w:rPr>
                <w:rFonts w:ascii="Times New Roman" w:eastAsia="Times New Roman" w:hAnsi="Times New Roman" w:cs="Times New Roman"/>
                <w:color w:val="464646"/>
                <w:sz w:val="24"/>
                <w:szCs w:val="24"/>
              </w:rPr>
              <w:t xml:space="preserve"> </w:t>
            </w:r>
          </w:p>
        </w:tc>
      </w:tr>
    </w:tbl>
    <w:p w14:paraId="799803DF" w14:textId="438025F2" w:rsidR="004712E6" w:rsidRDefault="00E37641" w:rsidP="00E37641">
      <w:pPr>
        <w:pStyle w:val="ListParagraph"/>
        <w:numPr>
          <w:ilvl w:val="2"/>
          <w:numId w:val="18"/>
        </w:numPr>
        <w:spacing w:after="0" w:line="240" w:lineRule="auto"/>
        <w:rPr>
          <w:rFonts w:ascii="Times New Roman" w:eastAsia="Times New Roman" w:hAnsi="Times New Roman" w:cs="Times New Roman"/>
          <w:sz w:val="24"/>
        </w:rPr>
      </w:pPr>
      <w:r w:rsidRPr="00E37641">
        <w:rPr>
          <w:rFonts w:ascii="Times New Roman" w:eastAsia="Times New Roman" w:hAnsi="Times New Roman" w:cs="Times New Roman"/>
          <w:sz w:val="24"/>
        </w:rPr>
        <w:t xml:space="preserve"> (Not included in the UTA Course Bundle/MUST be purchased separately from either the UTA bookstore or directly from the manufacturer/publisher as below:</w:t>
      </w:r>
    </w:p>
    <w:p w14:paraId="36059167" w14:textId="77777777" w:rsidR="004712E6" w:rsidRPr="004712E6" w:rsidRDefault="004712E6" w:rsidP="004712E6">
      <w:pPr>
        <w:pStyle w:val="ListParagraph"/>
        <w:numPr>
          <w:ilvl w:val="2"/>
          <w:numId w:val="18"/>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b/>
          <w:bCs/>
          <w:sz w:val="24"/>
          <w:szCs w:val="24"/>
        </w:rPr>
        <w:t>To Register as a Student in NURS 5316 in Shadow Health</w:t>
      </w:r>
    </w:p>
    <w:p w14:paraId="0EA7DBF6" w14:textId="77777777" w:rsidR="004712E6" w:rsidRPr="004712E6" w:rsidRDefault="004712E6" w:rsidP="004712E6">
      <w:pPr>
        <w:pStyle w:val="ListParagraph"/>
        <w:numPr>
          <w:ilvl w:val="3"/>
          <w:numId w:val="18"/>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sz w:val="24"/>
          <w:szCs w:val="24"/>
        </w:rPr>
        <w:t xml:space="preserve">Please visit </w:t>
      </w:r>
      <w:hyperlink r:id="rId10" w:tgtFrame="_blank" w:history="1">
        <w:r w:rsidRPr="004712E6">
          <w:rPr>
            <w:rFonts w:ascii="Times New Roman" w:eastAsia="Times New Roman" w:hAnsi="Times New Roman" w:cs="Times New Roman"/>
            <w:color w:val="0000FF"/>
            <w:sz w:val="24"/>
            <w:szCs w:val="24"/>
            <w:u w:val="single"/>
          </w:rPr>
          <w:t>app.shadowhealth.com</w:t>
        </w:r>
      </w:hyperlink>
      <w:r w:rsidRPr="004712E6">
        <w:rPr>
          <w:rFonts w:ascii="Times New Roman" w:eastAsia="Times New Roman" w:hAnsi="Times New Roman" w:cs="Times New Roman"/>
          <w:sz w:val="24"/>
          <w:szCs w:val="24"/>
        </w:rPr>
        <w:t xml:space="preserve"> and click "Register for a Student Account." Then enter your Fall '16 course PIN: </w:t>
      </w:r>
      <w:r w:rsidRPr="00E37641">
        <w:rPr>
          <w:rFonts w:ascii="Times New Roman" w:eastAsia="Times New Roman" w:hAnsi="Times New Roman" w:cs="Times New Roman"/>
          <w:b/>
          <w:sz w:val="24"/>
          <w:szCs w:val="24"/>
        </w:rPr>
        <w:t>August2016-2501-3031-9342-5279</w:t>
      </w:r>
      <w:r w:rsidRPr="004712E6">
        <w:rPr>
          <w:rFonts w:ascii="Times New Roman" w:eastAsia="Times New Roman" w:hAnsi="Times New Roman" w:cs="Times New Roman"/>
          <w:sz w:val="24"/>
          <w:szCs w:val="24"/>
        </w:rPr>
        <w:t xml:space="preserve"> to enroll. You may either purchase your software license from Shadow Health's website during this process or from your University bookstore. For Shadow Health support, visit </w:t>
      </w:r>
      <w:hyperlink r:id="rId11" w:tgtFrame="_blank" w:history="1">
        <w:r w:rsidRPr="004712E6">
          <w:rPr>
            <w:rFonts w:ascii="Times New Roman" w:eastAsia="Times New Roman" w:hAnsi="Times New Roman" w:cs="Times New Roman"/>
            <w:color w:val="0000FF"/>
            <w:sz w:val="24"/>
            <w:szCs w:val="24"/>
            <w:u w:val="single"/>
          </w:rPr>
          <w:t>support.shadowhealth.com</w:t>
        </w:r>
      </w:hyperlink>
      <w:r w:rsidRPr="004712E6">
        <w:rPr>
          <w:rFonts w:ascii="Times New Roman" w:eastAsia="Times New Roman" w:hAnsi="Times New Roman" w:cs="Times New Roman"/>
          <w:sz w:val="24"/>
          <w:szCs w:val="24"/>
        </w:rPr>
        <w:t xml:space="preserve"> or call 1-800-860-3241. </w:t>
      </w:r>
    </w:p>
    <w:p w14:paraId="71E51109" w14:textId="47BDF287" w:rsidR="00954A6B" w:rsidRPr="007E3B0E" w:rsidRDefault="00954A6B" w:rsidP="004712E6">
      <w:pPr>
        <w:pStyle w:val="ListParagraph"/>
        <w:spacing w:after="0" w:line="240" w:lineRule="auto"/>
        <w:ind w:left="2160"/>
        <w:rPr>
          <w:rFonts w:ascii="Times New Roman" w:eastAsia="Times New Roman" w:hAnsi="Times New Roman" w:cs="Times New Roman"/>
          <w:color w:val="FF0000"/>
          <w:sz w:val="24"/>
        </w:rPr>
      </w:pPr>
    </w:p>
    <w:p w14:paraId="4353291B" w14:textId="74CCAE7D" w:rsidR="007E3B0E" w:rsidRPr="007E3B0E" w:rsidRDefault="007E3B0E" w:rsidP="007E3B0E">
      <w:pPr>
        <w:spacing w:after="0" w:line="240" w:lineRule="auto"/>
        <w:rPr>
          <w:rFonts w:ascii="Times New Roman" w:eastAsia="Times New Roman" w:hAnsi="Times New Roman" w:cs="Times New Roman"/>
          <w:b/>
          <w:sz w:val="24"/>
        </w:rPr>
      </w:pPr>
      <w:r w:rsidRPr="007E3B0E">
        <w:rPr>
          <w:rFonts w:ascii="Times New Roman" w:eastAsia="Times New Roman" w:hAnsi="Times New Roman" w:cs="Times New Roman"/>
          <w:b/>
          <w:color w:val="FF0000"/>
          <w:sz w:val="24"/>
        </w:rPr>
        <w:t>Option 2</w:t>
      </w:r>
      <w:r>
        <w:rPr>
          <w:rFonts w:ascii="Times New Roman" w:eastAsia="Times New Roman" w:hAnsi="Times New Roman" w:cs="Times New Roman"/>
          <w:b/>
          <w:sz w:val="24"/>
        </w:rPr>
        <w:t>—Electronic Copy of book with Shadow Health (purchased information below.</w:t>
      </w:r>
    </w:p>
    <w:p w14:paraId="768668C8" w14:textId="77777777" w:rsidR="00C65F2E" w:rsidRPr="00C65F2E" w:rsidRDefault="00C65F2E" w:rsidP="00C65F2E">
      <w:pPr>
        <w:spacing w:after="0" w:line="240" w:lineRule="auto"/>
        <w:ind w:left="720"/>
        <w:rPr>
          <w:rFonts w:ascii="Times New Roman" w:eastAsia="Times New Roman" w:hAnsi="Times New Roman" w:cs="Times New Roman"/>
          <w:sz w:val="24"/>
          <w:szCs w:val="24"/>
        </w:rPr>
      </w:pPr>
      <w:r w:rsidRPr="00C65F2E">
        <w:rPr>
          <w:rFonts w:ascii="Times New Roman" w:eastAsia="Times New Roman" w:hAnsi="Times New Roman" w:cs="Times New Roman"/>
          <w:b/>
          <w:bCs/>
          <w:color w:val="000000"/>
          <w:sz w:val="24"/>
          <w:szCs w:val="24"/>
        </w:rPr>
        <w:t>ELECTRONIC COPY with ACCESS CODES</w:t>
      </w:r>
      <w:r w:rsidRPr="00C65F2E">
        <w:rPr>
          <w:rFonts w:ascii="Times New Roman" w:eastAsia="Times New Roman" w:hAnsi="Times New Roman" w:cs="Times New Roman"/>
          <w:color w:val="000000"/>
          <w:sz w:val="24"/>
          <w:szCs w:val="24"/>
        </w:rPr>
        <w:t xml:space="preserve">: These books are offered as a bundle through the UTA Bookstore: </w:t>
      </w:r>
      <w:r w:rsidRPr="00C65F2E">
        <w:rPr>
          <w:rFonts w:ascii="Times New Roman" w:eastAsia="Times New Roman" w:hAnsi="Times New Roman" w:cs="Times New Roman"/>
          <w:b/>
          <w:bCs/>
          <w:i/>
          <w:iCs/>
          <w:color w:val="000000"/>
          <w:sz w:val="24"/>
          <w:szCs w:val="24"/>
          <w:u w:val="single"/>
        </w:rPr>
        <w:t>eOnly ISBN--</w:t>
      </w:r>
      <w:r w:rsidRPr="00C65F2E">
        <w:rPr>
          <w:rFonts w:ascii="Times New Roman" w:eastAsia="Times New Roman" w:hAnsi="Times New Roman" w:cs="Times New Roman"/>
          <w:b/>
          <w:bCs/>
          <w:color w:val="FF0000"/>
          <w:sz w:val="24"/>
          <w:szCs w:val="24"/>
        </w:rPr>
        <w:t>9780323513227</w:t>
      </w:r>
      <w:r w:rsidRPr="00C65F2E">
        <w:rPr>
          <w:rFonts w:ascii="Times New Roman" w:eastAsia="Times New Roman" w:hAnsi="Times New Roman" w:cs="Times New Roman"/>
          <w:b/>
          <w:bCs/>
          <w:i/>
          <w:iCs/>
          <w:color w:val="FF0000"/>
          <w:sz w:val="24"/>
          <w:szCs w:val="24"/>
          <w:u w:val="single"/>
        </w:rPr>
        <w:t xml:space="preserve"> </w:t>
      </w:r>
    </w:p>
    <w:p w14:paraId="1D6EB998"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Seidel guide to physical exam 8e</w:t>
      </w:r>
    </w:p>
    <w:p w14:paraId="3BD2B64A"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Seidel physical exam handbook 8e – free eBook with bundle</w:t>
      </w:r>
    </w:p>
    <w:p w14:paraId="1DA805F5"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u w:val="single"/>
        </w:rPr>
        <w:t xml:space="preserve">Included in the purchase of the </w:t>
      </w:r>
      <w:r w:rsidRPr="00C65F2E">
        <w:rPr>
          <w:rFonts w:ascii="Times New Roman" w:eastAsia="Times New Roman" w:hAnsi="Times New Roman" w:cs="Times New Roman"/>
          <w:b/>
          <w:bCs/>
          <w:color w:val="000000"/>
          <w:sz w:val="24"/>
          <w:szCs w:val="24"/>
        </w:rPr>
        <w:t xml:space="preserve">e copy </w:t>
      </w:r>
      <w:r w:rsidRPr="00C65F2E">
        <w:rPr>
          <w:rFonts w:ascii="Times New Roman" w:eastAsia="Times New Roman" w:hAnsi="Times New Roman" w:cs="Times New Roman"/>
          <w:color w:val="000000"/>
          <w:sz w:val="24"/>
          <w:szCs w:val="24"/>
        </w:rPr>
        <w:t>ISBN</w:t>
      </w:r>
      <w:r w:rsidRPr="00C65F2E">
        <w:rPr>
          <w:rFonts w:ascii="Times New Roman" w:eastAsia="Times New Roman" w:hAnsi="Times New Roman" w:cs="Times New Roman"/>
          <w:b/>
          <w:bCs/>
          <w:color w:val="000000"/>
          <w:sz w:val="24"/>
          <w:szCs w:val="24"/>
        </w:rPr>
        <w:t xml:space="preserve"> </w:t>
      </w:r>
      <w:r w:rsidRPr="00C65F2E">
        <w:rPr>
          <w:rFonts w:ascii="Times New Roman" w:eastAsia="Times New Roman" w:hAnsi="Times New Roman" w:cs="Times New Roman"/>
          <w:color w:val="000000"/>
          <w:sz w:val="24"/>
          <w:szCs w:val="24"/>
        </w:rPr>
        <w:t xml:space="preserve">will be a Single Sign On Access Code </w:t>
      </w:r>
    </w:p>
    <w:p w14:paraId="51F95002"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This is a new option available to package customers that allows for a single access code rather than multiple access codes that have to be scratched and redeemed. This single access code also will load all of the student resources to their evolve account when they redeem their single access code rather than them having to request each resource individually.</w:t>
      </w:r>
    </w:p>
    <w:p w14:paraId="647F4BEB"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Evolve resources and eBooks (required to access the blackboard course for the first time)</w:t>
      </w:r>
    </w:p>
    <w:p w14:paraId="0290657E"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Mosby’s Physical Exam Videos</w:t>
      </w:r>
    </w:p>
    <w:p w14:paraId="7892548F" w14:textId="77777777" w:rsidR="00C65F2E" w:rsidRPr="00C65F2E" w:rsidRDefault="00C65F2E" w:rsidP="00C65F2E">
      <w:pPr>
        <w:numPr>
          <w:ilvl w:val="0"/>
          <w:numId w:val="20"/>
        </w:numPr>
        <w:spacing w:after="0" w:line="240" w:lineRule="auto"/>
        <w:ind w:left="2160"/>
        <w:rPr>
          <w:rFonts w:ascii="Times New Roman" w:eastAsia="Times New Roman" w:hAnsi="Times New Roman" w:cs="Times New Roman"/>
          <w:sz w:val="24"/>
          <w:szCs w:val="24"/>
        </w:rPr>
      </w:pPr>
      <w:r w:rsidRPr="00C65F2E">
        <w:rPr>
          <w:rFonts w:ascii="Times New Roman" w:eastAsia="Times New Roman" w:hAnsi="Times New Roman" w:cs="Times New Roman"/>
          <w:color w:val="000000"/>
          <w:sz w:val="24"/>
          <w:szCs w:val="24"/>
        </w:rPr>
        <w:t>Health Assessment Online</w:t>
      </w:r>
    </w:p>
    <w:p w14:paraId="60F5C5AE" w14:textId="77777777" w:rsidR="00E37641" w:rsidRPr="00C65F2E" w:rsidRDefault="00E37641" w:rsidP="00E37641">
      <w:pPr>
        <w:pStyle w:val="ListParagraph"/>
        <w:numPr>
          <w:ilvl w:val="0"/>
          <w:numId w:val="20"/>
        </w:numPr>
        <w:spacing w:after="0" w:line="240" w:lineRule="auto"/>
        <w:rPr>
          <w:rFonts w:ascii="Times New Roman" w:eastAsia="Times New Roman" w:hAnsi="Times New Roman" w:cs="Times New Roman"/>
          <w:b/>
          <w:sz w:val="24"/>
        </w:rPr>
      </w:pPr>
      <w:r w:rsidRPr="00C65F2E">
        <w:rPr>
          <w:rFonts w:ascii="Times New Roman" w:eastAsia="Times New Roman" w:hAnsi="Times New Roman" w:cs="Times New Roman"/>
          <w:b/>
          <w:sz w:val="24"/>
        </w:rPr>
        <w:t xml:space="preserve">Shadow Health Digital Clinical Experiences Program: </w:t>
      </w:r>
    </w:p>
    <w:tbl>
      <w:tblPr>
        <w:tblW w:w="5000" w:type="pct"/>
        <w:tblCellSpacing w:w="15" w:type="dxa"/>
        <w:tblInd w:w="1410" w:type="dxa"/>
        <w:tblCellMar>
          <w:left w:w="0" w:type="dxa"/>
          <w:right w:w="0" w:type="dxa"/>
        </w:tblCellMar>
        <w:tblLook w:val="04A0" w:firstRow="1" w:lastRow="0" w:firstColumn="1" w:lastColumn="0" w:noHBand="0" w:noVBand="1"/>
      </w:tblPr>
      <w:tblGrid>
        <w:gridCol w:w="3452"/>
        <w:gridCol w:w="5908"/>
      </w:tblGrid>
      <w:tr w:rsidR="00E37641" w:rsidRPr="00E37641" w14:paraId="07CFBE58" w14:textId="77777777" w:rsidTr="007E3B0E">
        <w:trPr>
          <w:tblCellSpacing w:w="15" w:type="dxa"/>
        </w:trPr>
        <w:tc>
          <w:tcPr>
            <w:tcW w:w="0" w:type="auto"/>
            <w:shd w:val="clear" w:color="auto" w:fill="auto"/>
            <w:tcMar>
              <w:top w:w="105" w:type="dxa"/>
              <w:left w:w="0" w:type="dxa"/>
              <w:bottom w:w="105" w:type="dxa"/>
              <w:right w:w="0" w:type="dxa"/>
            </w:tcMar>
            <w:hideMark/>
          </w:tcPr>
          <w:p w14:paraId="1BCCF0C9" w14:textId="77777777" w:rsidR="00E37641" w:rsidRPr="00E37641" w:rsidRDefault="00E37641" w:rsidP="00E37641">
            <w:pPr>
              <w:spacing w:after="0" w:line="270" w:lineRule="atLeast"/>
              <w:ind w:left="720"/>
              <w:rPr>
                <w:rFonts w:ascii="Times New Roman" w:eastAsia="Times New Roman" w:hAnsi="Times New Roman" w:cs="Times New Roman"/>
                <w:b/>
                <w:bCs/>
                <w:color w:val="464646"/>
                <w:sz w:val="24"/>
                <w:szCs w:val="24"/>
              </w:rPr>
            </w:pPr>
            <w:r w:rsidRPr="00E37641">
              <w:rPr>
                <w:rFonts w:ascii="Times New Roman" w:eastAsia="Times New Roman" w:hAnsi="Times New Roman" w:cs="Times New Roman"/>
                <w:b/>
                <w:bCs/>
                <w:color w:val="464646"/>
                <w:sz w:val="24"/>
                <w:szCs w:val="24"/>
              </w:rPr>
              <w:t>Course PIN:</w:t>
            </w:r>
          </w:p>
        </w:tc>
        <w:tc>
          <w:tcPr>
            <w:tcW w:w="0" w:type="auto"/>
            <w:shd w:val="clear" w:color="auto" w:fill="auto"/>
            <w:tcMar>
              <w:top w:w="105" w:type="dxa"/>
              <w:left w:w="0" w:type="dxa"/>
              <w:bottom w:w="105" w:type="dxa"/>
              <w:right w:w="0" w:type="dxa"/>
            </w:tcMar>
            <w:vAlign w:val="center"/>
            <w:hideMark/>
          </w:tcPr>
          <w:p w14:paraId="203E0EF0" w14:textId="77777777" w:rsidR="00E37641" w:rsidRPr="00E37641" w:rsidRDefault="00E37641" w:rsidP="007E3B0E">
            <w:pPr>
              <w:spacing w:after="0" w:line="270" w:lineRule="atLeast"/>
              <w:rPr>
                <w:rFonts w:ascii="Times New Roman" w:eastAsia="Times New Roman" w:hAnsi="Times New Roman" w:cs="Times New Roman"/>
                <w:color w:val="464646"/>
                <w:sz w:val="24"/>
                <w:szCs w:val="24"/>
              </w:rPr>
            </w:pPr>
            <w:r w:rsidRPr="00E37641">
              <w:rPr>
                <w:rFonts w:ascii="Times New Roman" w:eastAsia="Times New Roman" w:hAnsi="Times New Roman" w:cs="Times New Roman"/>
                <w:b/>
                <w:bCs/>
                <w:color w:val="464646"/>
                <w:sz w:val="24"/>
                <w:szCs w:val="24"/>
              </w:rPr>
              <w:t>August2016-2501-3031-9342-5279</w:t>
            </w:r>
            <w:r w:rsidRPr="00E37641">
              <w:rPr>
                <w:rFonts w:ascii="Times New Roman" w:eastAsia="Times New Roman" w:hAnsi="Times New Roman" w:cs="Times New Roman"/>
                <w:color w:val="464646"/>
                <w:sz w:val="24"/>
                <w:szCs w:val="24"/>
              </w:rPr>
              <w:t xml:space="preserve"> </w:t>
            </w:r>
          </w:p>
        </w:tc>
      </w:tr>
    </w:tbl>
    <w:p w14:paraId="4B9C2885" w14:textId="4FAD828C" w:rsidR="00E37641" w:rsidRDefault="00E37641" w:rsidP="00E37641">
      <w:pPr>
        <w:pStyle w:val="ListParagraph"/>
        <w:numPr>
          <w:ilvl w:val="1"/>
          <w:numId w:val="20"/>
        </w:numPr>
        <w:spacing w:after="0" w:line="240" w:lineRule="auto"/>
        <w:rPr>
          <w:rFonts w:ascii="Times New Roman" w:eastAsia="Times New Roman" w:hAnsi="Times New Roman" w:cs="Times New Roman"/>
          <w:sz w:val="24"/>
        </w:rPr>
      </w:pPr>
      <w:r w:rsidRPr="00E37641">
        <w:rPr>
          <w:rFonts w:ascii="Times New Roman" w:eastAsia="Times New Roman" w:hAnsi="Times New Roman" w:cs="Times New Roman"/>
          <w:sz w:val="24"/>
        </w:rPr>
        <w:t>(Not included in the UTA Course Bundle/MUST be purchased separately from either the UTA bookstore or directly from the manufacturer/publisher as below:</w:t>
      </w:r>
    </w:p>
    <w:p w14:paraId="6B18695A" w14:textId="40CB5C72" w:rsidR="004712E6" w:rsidRPr="004712E6" w:rsidRDefault="00E37641" w:rsidP="00E37641">
      <w:pPr>
        <w:pStyle w:val="ListParagraph"/>
        <w:numPr>
          <w:ilvl w:val="1"/>
          <w:numId w:val="20"/>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b/>
          <w:bCs/>
          <w:sz w:val="24"/>
          <w:szCs w:val="24"/>
        </w:rPr>
        <w:t xml:space="preserve"> </w:t>
      </w:r>
      <w:r w:rsidR="004712E6" w:rsidRPr="004712E6">
        <w:rPr>
          <w:rFonts w:ascii="Times New Roman" w:eastAsia="Times New Roman" w:hAnsi="Times New Roman" w:cs="Times New Roman"/>
          <w:b/>
          <w:bCs/>
          <w:sz w:val="24"/>
          <w:szCs w:val="24"/>
        </w:rPr>
        <w:t>To Register as a Student in NURS 5316 in Shadow Health</w:t>
      </w:r>
    </w:p>
    <w:p w14:paraId="228E9B62" w14:textId="77777777" w:rsidR="004712E6" w:rsidRPr="004712E6" w:rsidRDefault="004712E6" w:rsidP="004712E6">
      <w:pPr>
        <w:pStyle w:val="ListParagraph"/>
        <w:numPr>
          <w:ilvl w:val="2"/>
          <w:numId w:val="20"/>
        </w:numPr>
        <w:spacing w:after="0" w:line="240" w:lineRule="auto"/>
        <w:rPr>
          <w:rFonts w:ascii="Times New Roman" w:eastAsia="Times New Roman" w:hAnsi="Times New Roman" w:cs="Times New Roman"/>
          <w:sz w:val="24"/>
          <w:szCs w:val="24"/>
        </w:rPr>
      </w:pPr>
      <w:r w:rsidRPr="004712E6">
        <w:rPr>
          <w:rFonts w:ascii="Times New Roman" w:eastAsia="Times New Roman" w:hAnsi="Times New Roman" w:cs="Times New Roman"/>
          <w:sz w:val="24"/>
          <w:szCs w:val="24"/>
        </w:rPr>
        <w:t xml:space="preserve">Please visit </w:t>
      </w:r>
      <w:hyperlink r:id="rId12" w:tgtFrame="_blank" w:history="1">
        <w:r w:rsidRPr="004712E6">
          <w:rPr>
            <w:rFonts w:ascii="Times New Roman" w:eastAsia="Times New Roman" w:hAnsi="Times New Roman" w:cs="Times New Roman"/>
            <w:color w:val="0000FF"/>
            <w:sz w:val="24"/>
            <w:szCs w:val="24"/>
            <w:u w:val="single"/>
          </w:rPr>
          <w:t>app.shadowhealth.com</w:t>
        </w:r>
      </w:hyperlink>
      <w:r w:rsidRPr="004712E6">
        <w:rPr>
          <w:rFonts w:ascii="Times New Roman" w:eastAsia="Times New Roman" w:hAnsi="Times New Roman" w:cs="Times New Roman"/>
          <w:sz w:val="24"/>
          <w:szCs w:val="24"/>
        </w:rPr>
        <w:t xml:space="preserve"> and click "Register for a Student Account." Then enter your Fall '16 course PIN: </w:t>
      </w:r>
      <w:r w:rsidRPr="00E37641">
        <w:rPr>
          <w:rFonts w:ascii="Times New Roman" w:eastAsia="Times New Roman" w:hAnsi="Times New Roman" w:cs="Times New Roman"/>
          <w:b/>
          <w:sz w:val="24"/>
          <w:szCs w:val="24"/>
        </w:rPr>
        <w:t>August2016-2501-3031-9342-5279</w:t>
      </w:r>
      <w:r w:rsidRPr="004712E6">
        <w:rPr>
          <w:rFonts w:ascii="Times New Roman" w:eastAsia="Times New Roman" w:hAnsi="Times New Roman" w:cs="Times New Roman"/>
          <w:sz w:val="24"/>
          <w:szCs w:val="24"/>
        </w:rPr>
        <w:t xml:space="preserve"> to enroll. You may either </w:t>
      </w:r>
      <w:r w:rsidRPr="004712E6">
        <w:rPr>
          <w:rFonts w:ascii="Times New Roman" w:eastAsia="Times New Roman" w:hAnsi="Times New Roman" w:cs="Times New Roman"/>
          <w:sz w:val="24"/>
          <w:szCs w:val="24"/>
        </w:rPr>
        <w:lastRenderedPageBreak/>
        <w:t xml:space="preserve">purchase your software license from Shadow Health's website during this process or from your University bookstore. For Shadow Health support, visit </w:t>
      </w:r>
      <w:hyperlink r:id="rId13" w:tgtFrame="_blank" w:history="1">
        <w:r w:rsidRPr="004712E6">
          <w:rPr>
            <w:rFonts w:ascii="Times New Roman" w:eastAsia="Times New Roman" w:hAnsi="Times New Roman" w:cs="Times New Roman"/>
            <w:color w:val="0000FF"/>
            <w:sz w:val="24"/>
            <w:szCs w:val="24"/>
            <w:u w:val="single"/>
          </w:rPr>
          <w:t>support.shadowhealth.com</w:t>
        </w:r>
      </w:hyperlink>
      <w:r w:rsidRPr="004712E6">
        <w:rPr>
          <w:rFonts w:ascii="Times New Roman" w:eastAsia="Times New Roman" w:hAnsi="Times New Roman" w:cs="Times New Roman"/>
          <w:sz w:val="24"/>
          <w:szCs w:val="24"/>
        </w:rPr>
        <w:t xml:space="preserve"> or call 1-800-860-3241. </w:t>
      </w:r>
    </w:p>
    <w:p w14:paraId="45D436CF" w14:textId="77777777" w:rsidR="004712E6" w:rsidRPr="004712E6" w:rsidRDefault="004712E6" w:rsidP="004712E6">
      <w:pPr>
        <w:pStyle w:val="ListParagraph"/>
        <w:spacing w:after="0" w:line="240" w:lineRule="auto"/>
        <w:ind w:left="2160"/>
        <w:rPr>
          <w:rFonts w:ascii="Times New Roman" w:eastAsia="Times New Roman" w:hAnsi="Times New Roman" w:cs="Times New Roman"/>
          <w:sz w:val="24"/>
        </w:rPr>
      </w:pPr>
    </w:p>
    <w:p w14:paraId="71E51114" w14:textId="77777777" w:rsidR="00954A6B" w:rsidRDefault="00954A6B">
      <w:pPr>
        <w:spacing w:after="0" w:line="240" w:lineRule="auto"/>
        <w:ind w:left="1080"/>
        <w:rPr>
          <w:rFonts w:ascii="Times New Roman" w:eastAsia="Times New Roman" w:hAnsi="Times New Roman" w:cs="Times New Roman"/>
          <w:sz w:val="24"/>
        </w:rPr>
      </w:pPr>
    </w:p>
    <w:p w14:paraId="71E51115" w14:textId="566B2E6A"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b/>
          <w:sz w:val="24"/>
        </w:rPr>
        <w:t xml:space="preserve">ONLINE Access codes </w:t>
      </w:r>
      <w:r>
        <w:rPr>
          <w:rFonts w:ascii="Times New Roman" w:eastAsia="Times New Roman" w:hAnsi="Times New Roman" w:cs="Times New Roman"/>
          <w:sz w:val="24"/>
        </w:rPr>
        <w:t xml:space="preserve">will be required to access blackboard for this course.  </w:t>
      </w:r>
      <w:r>
        <w:rPr>
          <w:rFonts w:ascii="Times New Roman" w:eastAsia="Times New Roman" w:hAnsi="Times New Roman" w:cs="Times New Roman"/>
          <w:b/>
          <w:sz w:val="24"/>
        </w:rPr>
        <w:t xml:space="preserve">THE ABOVE </w:t>
      </w:r>
      <w:r w:rsidRPr="00C65F2E">
        <w:rPr>
          <w:rFonts w:ascii="Times New Roman" w:eastAsia="Times New Roman" w:hAnsi="Times New Roman" w:cs="Times New Roman"/>
          <w:b/>
          <w:color w:val="FF0000"/>
          <w:sz w:val="24"/>
        </w:rPr>
        <w:t>OPTIONS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will give you the choice of obtaining an electronic book copy with the appropriate codes </w:t>
      </w:r>
      <w:r>
        <w:rPr>
          <w:rFonts w:ascii="Times New Roman" w:eastAsia="Times New Roman" w:hAnsi="Times New Roman" w:cs="Times New Roman"/>
          <w:b/>
          <w:sz w:val="24"/>
        </w:rPr>
        <w:t>or</w:t>
      </w:r>
      <w:r>
        <w:rPr>
          <w:rFonts w:ascii="Times New Roman" w:eastAsia="Times New Roman" w:hAnsi="Times New Roman" w:cs="Times New Roman"/>
          <w:sz w:val="24"/>
        </w:rPr>
        <w:t xml:space="preserve"> a hard copy book option with the appropriate codes</w:t>
      </w:r>
      <w:r>
        <w:rPr>
          <w:rFonts w:ascii="Times New Roman" w:eastAsia="Times New Roman" w:hAnsi="Times New Roman" w:cs="Times New Roman"/>
          <w:b/>
          <w:sz w:val="24"/>
        </w:rPr>
        <w:t xml:space="preserve">.  IF YOU CHOOSE </w:t>
      </w:r>
      <w:r>
        <w:rPr>
          <w:rFonts w:ascii="Times New Roman" w:eastAsia="Times New Roman" w:hAnsi="Times New Roman" w:cs="Times New Roman"/>
          <w:sz w:val="24"/>
        </w:rPr>
        <w:t xml:space="preserve">to use a </w:t>
      </w:r>
      <w:r>
        <w:rPr>
          <w:rFonts w:ascii="Times New Roman" w:eastAsia="Times New Roman" w:hAnsi="Times New Roman" w:cs="Times New Roman"/>
          <w:b/>
          <w:sz w:val="24"/>
        </w:rPr>
        <w:t xml:space="preserve">3rd party vendor </w:t>
      </w:r>
      <w:r>
        <w:rPr>
          <w:rFonts w:ascii="Times New Roman" w:eastAsia="Times New Roman" w:hAnsi="Times New Roman" w:cs="Times New Roman"/>
          <w:sz w:val="24"/>
        </w:rPr>
        <w:t>for your books and inadvertently purchase the wrong code there may be a 3-</w:t>
      </w:r>
      <w:r w:rsidR="003404C0">
        <w:rPr>
          <w:rFonts w:ascii="Times New Roman" w:eastAsia="Times New Roman" w:hAnsi="Times New Roman" w:cs="Times New Roman"/>
          <w:sz w:val="24"/>
        </w:rPr>
        <w:t>4-week</w:t>
      </w:r>
      <w:r>
        <w:rPr>
          <w:rFonts w:ascii="Times New Roman" w:eastAsia="Times New Roman" w:hAnsi="Times New Roman" w:cs="Times New Roman"/>
          <w:sz w:val="24"/>
        </w:rPr>
        <w:t xml:space="preserve"> delay in you accessing the course</w:t>
      </w:r>
      <w:r>
        <w:rPr>
          <w:rFonts w:ascii="Times New Roman" w:eastAsia="Times New Roman" w:hAnsi="Times New Roman" w:cs="Times New Roman"/>
          <w:b/>
          <w:sz w:val="24"/>
        </w:rPr>
        <w:t xml:space="preserve">.  I WILL NOT </w:t>
      </w:r>
      <w:r>
        <w:rPr>
          <w:rFonts w:ascii="Times New Roman" w:eastAsia="Times New Roman" w:hAnsi="Times New Roman" w:cs="Times New Roman"/>
          <w:sz w:val="24"/>
        </w:rPr>
        <w:t xml:space="preserve">be available for support if you choose to purchase your books/codes from a 3rd party vendor.  You can </w:t>
      </w:r>
      <w:r>
        <w:rPr>
          <w:rFonts w:ascii="Times New Roman" w:eastAsia="Times New Roman" w:hAnsi="Times New Roman" w:cs="Times New Roman"/>
          <w:b/>
          <w:sz w:val="24"/>
        </w:rPr>
        <w:t>NOT</w:t>
      </w:r>
      <w:r>
        <w:rPr>
          <w:rFonts w:ascii="Times New Roman" w:eastAsia="Times New Roman" w:hAnsi="Times New Roman" w:cs="Times New Roman"/>
          <w:sz w:val="24"/>
        </w:rPr>
        <w:t xml:space="preserve"> use </w:t>
      </w:r>
      <w:r>
        <w:rPr>
          <w:rFonts w:ascii="Times New Roman" w:eastAsia="Times New Roman" w:hAnsi="Times New Roman" w:cs="Times New Roman"/>
          <w:sz w:val="24"/>
          <w:u w:val="single"/>
        </w:rPr>
        <w:t xml:space="preserve">borrowed books/codes </w:t>
      </w:r>
      <w:r>
        <w:rPr>
          <w:rFonts w:ascii="Times New Roman" w:eastAsia="Times New Roman" w:hAnsi="Times New Roman" w:cs="Times New Roman"/>
          <w:sz w:val="24"/>
        </w:rPr>
        <w:t xml:space="preserve">for this course, you will find that the codes are one-time access.  The assignments are linked to your online access of the books and you will not be able to complete the assignments without the books/codes.  If you have code access issues and you've purchased thru the </w:t>
      </w:r>
      <w:r w:rsidR="00C65F2E">
        <w:rPr>
          <w:rFonts w:ascii="Times New Roman" w:eastAsia="Times New Roman" w:hAnsi="Times New Roman" w:cs="Times New Roman"/>
          <w:sz w:val="24"/>
        </w:rPr>
        <w:t>bookstore,</w:t>
      </w:r>
      <w:r>
        <w:rPr>
          <w:rFonts w:ascii="Times New Roman" w:eastAsia="Times New Roman" w:hAnsi="Times New Roman" w:cs="Times New Roman"/>
          <w:sz w:val="24"/>
        </w:rPr>
        <w:t xml:space="preserve"> then </w:t>
      </w:r>
      <w:r w:rsidR="00C65F2E">
        <w:rPr>
          <w:rFonts w:ascii="Times New Roman" w:eastAsia="Times New Roman" w:hAnsi="Times New Roman" w:cs="Times New Roman"/>
          <w:sz w:val="24"/>
        </w:rPr>
        <w:t>Elsevier</w:t>
      </w:r>
      <w:r>
        <w:rPr>
          <w:rFonts w:ascii="Times New Roman" w:eastAsia="Times New Roman" w:hAnsi="Times New Roman" w:cs="Times New Roman"/>
          <w:sz w:val="24"/>
        </w:rPr>
        <w:t xml:space="preserve"> customer support will assist with troubleshooting issues.)</w:t>
      </w:r>
    </w:p>
    <w:p w14:paraId="71E51116" w14:textId="77777777" w:rsidR="00954A6B" w:rsidRDefault="00954A6B">
      <w:pPr>
        <w:spacing w:after="0" w:line="240" w:lineRule="auto"/>
        <w:rPr>
          <w:rFonts w:ascii="Times New Roman" w:eastAsia="Times New Roman" w:hAnsi="Times New Roman" w:cs="Times New Roman"/>
          <w:b/>
          <w:sz w:val="24"/>
          <w:u w:val="single"/>
        </w:rPr>
      </w:pPr>
    </w:p>
    <w:p w14:paraId="71E5111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Recommended Supplementary Textbooks and Other Course Materials</w:t>
      </w:r>
      <w:r>
        <w:rPr>
          <w:rFonts w:ascii="Times New Roman" w:eastAsia="Times New Roman" w:hAnsi="Times New Roman" w:cs="Times New Roman"/>
          <w:b/>
          <w:sz w:val="24"/>
        </w:rPr>
        <w:t>:</w:t>
      </w:r>
    </w:p>
    <w:p w14:paraId="5FE98698" w14:textId="77777777" w:rsidR="004712E6" w:rsidRPr="0057214F" w:rsidRDefault="004712E6"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Seidel physical exam handbook 8e</w:t>
      </w:r>
    </w:p>
    <w:p w14:paraId="71E51118" w14:textId="2189CEB8"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 xml:space="preserve">Dains, J., Baumann, L., Scheibel, P., (2015). </w:t>
      </w:r>
      <w:r w:rsidRPr="0057214F">
        <w:rPr>
          <w:rFonts w:ascii="Times New Roman" w:eastAsia="Times New Roman" w:hAnsi="Times New Roman" w:cs="Times New Roman"/>
          <w:i/>
          <w:sz w:val="24"/>
        </w:rPr>
        <w:t>Advanced Health Assessment &amp; Clinical Diagnosis in Primary Care</w:t>
      </w:r>
      <w:r w:rsidRPr="0057214F">
        <w:rPr>
          <w:rFonts w:ascii="Times New Roman" w:eastAsia="Times New Roman" w:hAnsi="Times New Roman" w:cs="Times New Roman"/>
          <w:sz w:val="24"/>
        </w:rPr>
        <w:t>. (5</w:t>
      </w:r>
      <w:r w:rsidRPr="0057214F">
        <w:rPr>
          <w:rFonts w:ascii="Times New Roman" w:eastAsia="Times New Roman" w:hAnsi="Times New Roman" w:cs="Times New Roman"/>
          <w:sz w:val="24"/>
          <w:vertAlign w:val="superscript"/>
        </w:rPr>
        <w:t>th</w:t>
      </w:r>
      <w:r w:rsidRPr="0057214F">
        <w:rPr>
          <w:rFonts w:ascii="Times New Roman" w:eastAsia="Times New Roman" w:hAnsi="Times New Roman" w:cs="Times New Roman"/>
          <w:sz w:val="24"/>
        </w:rPr>
        <w:t xml:space="preserve"> ed.) </w:t>
      </w:r>
      <w:r w:rsidR="003404C0" w:rsidRPr="0057214F">
        <w:rPr>
          <w:rFonts w:ascii="Times New Roman" w:eastAsia="Times New Roman" w:hAnsi="Times New Roman" w:cs="Times New Roman"/>
          <w:sz w:val="24"/>
        </w:rPr>
        <w:t>Mosby ISBN</w:t>
      </w:r>
      <w:r w:rsidRPr="0057214F">
        <w:rPr>
          <w:rFonts w:ascii="Times New Roman" w:eastAsia="Times New Roman" w:hAnsi="Times New Roman" w:cs="Times New Roman"/>
          <w:b/>
          <w:sz w:val="24"/>
        </w:rPr>
        <w:t xml:space="preserve">:  </w:t>
      </w:r>
      <w:r w:rsidRPr="0057214F">
        <w:rPr>
          <w:rFonts w:ascii="Times New Roman" w:eastAsia="Times New Roman" w:hAnsi="Times New Roman" w:cs="Times New Roman"/>
          <w:b/>
          <w:color w:val="111111"/>
          <w:sz w:val="24"/>
        </w:rPr>
        <w:t>9780323266253</w:t>
      </w:r>
      <w:r w:rsidRPr="0057214F">
        <w:rPr>
          <w:rFonts w:ascii="Times New Roman" w:eastAsia="Times New Roman" w:hAnsi="Times New Roman" w:cs="Times New Roman"/>
          <w:color w:val="111111"/>
          <w:sz w:val="24"/>
        </w:rPr>
        <w:t xml:space="preserve"> </w:t>
      </w:r>
      <w:r w:rsidRPr="0057214F">
        <w:rPr>
          <w:rFonts w:ascii="Times New Roman" w:eastAsia="Times New Roman" w:hAnsi="Times New Roman" w:cs="Times New Roman"/>
          <w:b/>
          <w:sz w:val="24"/>
        </w:rPr>
        <w:t xml:space="preserve"> </w:t>
      </w:r>
    </w:p>
    <w:p w14:paraId="71E51119" w14:textId="77777777"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Fischbach</w:t>
      </w:r>
      <w:bookmarkStart w:id="0" w:name="_GoBack"/>
      <w:bookmarkEnd w:id="0"/>
      <w:r w:rsidRPr="0057214F">
        <w:rPr>
          <w:rFonts w:ascii="Times New Roman" w:eastAsia="Times New Roman" w:hAnsi="Times New Roman" w:cs="Times New Roman"/>
          <w:sz w:val="24"/>
        </w:rPr>
        <w:t xml:space="preserve">, F., Dunning, M., (2015). </w:t>
      </w:r>
      <w:r w:rsidRPr="0057214F">
        <w:rPr>
          <w:rFonts w:ascii="Times New Roman" w:eastAsia="Times New Roman" w:hAnsi="Times New Roman" w:cs="Times New Roman"/>
          <w:i/>
          <w:sz w:val="24"/>
        </w:rPr>
        <w:t>A Manual of Laboratory and Diagnostic Tests</w:t>
      </w:r>
      <w:r w:rsidRPr="0057214F">
        <w:rPr>
          <w:rFonts w:ascii="Times New Roman" w:eastAsia="Times New Roman" w:hAnsi="Times New Roman" w:cs="Times New Roman"/>
          <w:sz w:val="24"/>
        </w:rPr>
        <w:t>. (9</w:t>
      </w:r>
      <w:r w:rsidRPr="0057214F">
        <w:rPr>
          <w:rFonts w:ascii="Times New Roman" w:eastAsia="Times New Roman" w:hAnsi="Times New Roman" w:cs="Times New Roman"/>
          <w:sz w:val="24"/>
          <w:vertAlign w:val="superscript"/>
        </w:rPr>
        <w:t>th</w:t>
      </w:r>
      <w:r w:rsidRPr="0057214F">
        <w:rPr>
          <w:rFonts w:ascii="Times New Roman" w:eastAsia="Times New Roman" w:hAnsi="Times New Roman" w:cs="Times New Roman"/>
          <w:sz w:val="24"/>
        </w:rPr>
        <w:t xml:space="preserve"> ed.) Philadelphia, PA: Lippincott Williams &amp; Wilkins.  </w:t>
      </w:r>
      <w:r w:rsidRPr="0057214F">
        <w:rPr>
          <w:rFonts w:ascii="Times New Roman" w:eastAsia="Times New Roman" w:hAnsi="Times New Roman" w:cs="Times New Roman"/>
          <w:b/>
          <w:sz w:val="24"/>
        </w:rPr>
        <w:t xml:space="preserve">ISBN: </w:t>
      </w:r>
      <w:r w:rsidRPr="0057214F">
        <w:rPr>
          <w:rFonts w:ascii="Times New Roman" w:eastAsia="Times New Roman" w:hAnsi="Times New Roman" w:cs="Times New Roman"/>
          <w:b/>
          <w:color w:val="111111"/>
          <w:sz w:val="24"/>
        </w:rPr>
        <w:t>9781451190892</w:t>
      </w:r>
    </w:p>
    <w:p w14:paraId="71E5111A" w14:textId="77777777" w:rsidR="00954A6B" w:rsidRPr="0057214F" w:rsidRDefault="00654624" w:rsidP="0057214F">
      <w:pPr>
        <w:pStyle w:val="ListParagraph"/>
        <w:numPr>
          <w:ilvl w:val="0"/>
          <w:numId w:val="23"/>
        </w:numPr>
        <w:spacing w:after="0" w:line="240" w:lineRule="auto"/>
        <w:rPr>
          <w:rFonts w:ascii="Times New Roman" w:eastAsia="Times New Roman" w:hAnsi="Times New Roman" w:cs="Times New Roman"/>
          <w:sz w:val="24"/>
        </w:rPr>
      </w:pPr>
      <w:r w:rsidRPr="0057214F">
        <w:rPr>
          <w:rFonts w:ascii="Times New Roman" w:eastAsia="Times New Roman" w:hAnsi="Times New Roman" w:cs="Times New Roman"/>
          <w:sz w:val="24"/>
        </w:rPr>
        <w:t xml:space="preserve">Baxter, R., (2004). </w:t>
      </w:r>
      <w:r w:rsidRPr="0057214F">
        <w:rPr>
          <w:rFonts w:ascii="Times New Roman" w:eastAsia="Times New Roman" w:hAnsi="Times New Roman" w:cs="Times New Roman"/>
          <w:i/>
          <w:sz w:val="24"/>
        </w:rPr>
        <w:t>Pocket Guide to Musculoskeletal Assessment</w:t>
      </w:r>
      <w:r w:rsidRPr="0057214F">
        <w:rPr>
          <w:rFonts w:ascii="Times New Roman" w:eastAsia="Times New Roman" w:hAnsi="Times New Roman" w:cs="Times New Roman"/>
          <w:sz w:val="24"/>
        </w:rPr>
        <w:t>. (2</w:t>
      </w:r>
      <w:r w:rsidRPr="0057214F">
        <w:rPr>
          <w:rFonts w:ascii="Times New Roman" w:eastAsia="Times New Roman" w:hAnsi="Times New Roman" w:cs="Times New Roman"/>
          <w:sz w:val="24"/>
          <w:vertAlign w:val="superscript"/>
        </w:rPr>
        <w:t>nd</w:t>
      </w:r>
      <w:r w:rsidRPr="0057214F">
        <w:rPr>
          <w:rFonts w:ascii="Times New Roman" w:eastAsia="Times New Roman" w:hAnsi="Times New Roman" w:cs="Times New Roman"/>
          <w:sz w:val="24"/>
        </w:rPr>
        <w:t xml:space="preserve"> ed.). Saunders.  </w:t>
      </w:r>
      <w:r w:rsidRPr="0057214F">
        <w:rPr>
          <w:rFonts w:ascii="Times New Roman" w:eastAsia="Times New Roman" w:hAnsi="Times New Roman" w:cs="Times New Roman"/>
          <w:b/>
          <w:sz w:val="24"/>
        </w:rPr>
        <w:t xml:space="preserve">ISBN:  </w:t>
      </w:r>
      <w:r w:rsidRPr="0057214F">
        <w:rPr>
          <w:rFonts w:ascii="Times New Roman" w:eastAsia="Times New Roman" w:hAnsi="Times New Roman" w:cs="Times New Roman"/>
          <w:b/>
          <w:color w:val="111111"/>
          <w:sz w:val="24"/>
        </w:rPr>
        <w:t>9780721697796</w:t>
      </w:r>
    </w:p>
    <w:p w14:paraId="71E5111B" w14:textId="77777777" w:rsidR="00954A6B" w:rsidRDefault="00954A6B">
      <w:pPr>
        <w:spacing w:after="0" w:line="240" w:lineRule="auto"/>
        <w:rPr>
          <w:rFonts w:ascii="Times New Roman" w:eastAsia="Times New Roman" w:hAnsi="Times New Roman" w:cs="Times New Roman"/>
          <w:sz w:val="24"/>
        </w:rPr>
      </w:pPr>
    </w:p>
    <w:p w14:paraId="71E5111C" w14:textId="77777777" w:rsidR="00954A6B" w:rsidRDefault="00654624">
      <w:pPr>
        <w:tabs>
          <w:tab w:val="right" w:pos="5412"/>
        </w:tabs>
        <w:spacing w:after="0" w:line="240" w:lineRule="auto"/>
        <w:ind w:right="-14"/>
        <w:rPr>
          <w:rFonts w:ascii="Times New Roman" w:eastAsia="Times New Roman" w:hAnsi="Times New Roman" w:cs="Times New Roman"/>
          <w:b/>
          <w:sz w:val="24"/>
          <w:u w:val="single"/>
        </w:rPr>
      </w:pPr>
      <w:r>
        <w:rPr>
          <w:rFonts w:ascii="Times New Roman" w:eastAsia="Times New Roman" w:hAnsi="Times New Roman" w:cs="Times New Roman"/>
          <w:b/>
          <w:sz w:val="24"/>
          <w:u w:val="single"/>
        </w:rPr>
        <w:t>Graded Activities:</w:t>
      </w:r>
    </w:p>
    <w:p w14:paraId="71E5111D" w14:textId="77777777" w:rsidR="00954A6B" w:rsidRDefault="00954A6B">
      <w:pPr>
        <w:tabs>
          <w:tab w:val="right" w:pos="5412"/>
        </w:tabs>
        <w:spacing w:after="0" w:line="240" w:lineRule="auto"/>
        <w:ind w:right="-14"/>
        <w:rPr>
          <w:rFonts w:ascii="Times New Roman" w:eastAsia="Times New Roman" w:hAnsi="Times New Roman" w:cs="Times New Roman"/>
          <w:sz w:val="24"/>
        </w:rPr>
      </w:pPr>
    </w:p>
    <w:p w14:paraId="71E5111E" w14:textId="77777777"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All online scenarios are mandatory and required for successful completion of NURS 5316</w:t>
      </w:r>
    </w:p>
    <w:p w14:paraId="71E5111F"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0"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Descriptions of major assignments and examinations with due dates</w:t>
      </w:r>
      <w:r>
        <w:rPr>
          <w:rFonts w:ascii="Times New Roman" w:eastAsia="Times New Roman" w:hAnsi="Times New Roman" w:cs="Times New Roman"/>
          <w:b/>
          <w:sz w:val="24"/>
        </w:rPr>
        <w:t xml:space="preserve">: </w:t>
      </w:r>
    </w:p>
    <w:p w14:paraId="71E51121"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2"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Didactic Grade:</w:t>
      </w:r>
    </w:p>
    <w:p w14:paraId="71E51123"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954A6B" w14:paraId="71E51127"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5"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6" w14:textId="59FC09B8"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6</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Online </w:t>
            </w:r>
            <w:r w:rsidR="00E37641">
              <w:rPr>
                <w:rFonts w:ascii="Times New Roman" w:eastAsia="Times New Roman" w:hAnsi="Times New Roman" w:cs="Times New Roman"/>
                <w:b/>
                <w:sz w:val="24"/>
              </w:rPr>
              <w:t>9/30-10/2</w:t>
            </w:r>
          </w:p>
        </w:tc>
      </w:tr>
      <w:tr w:rsidR="00954A6B" w14:paraId="71E5112B" w14:textId="77777777">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8"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9"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A" w14:textId="483C5B05"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15</w:t>
            </w:r>
            <w:r>
              <w:rPr>
                <w:rFonts w:ascii="Times New Roman" w:eastAsia="Times New Roman" w:hAnsi="Times New Roman" w:cs="Times New Roman"/>
                <w:b/>
                <w:color w:val="FF0000"/>
                <w:sz w:val="24"/>
              </w:rPr>
              <w:t>:</w:t>
            </w:r>
            <w:r>
              <w:rPr>
                <w:rFonts w:ascii="Times New Roman" w:eastAsia="Times New Roman" w:hAnsi="Times New Roman" w:cs="Times New Roman"/>
                <w:b/>
                <w:sz w:val="24"/>
              </w:rPr>
              <w:t xml:space="preserve"> Online </w:t>
            </w:r>
            <w:r w:rsidR="00E37641">
              <w:rPr>
                <w:rFonts w:ascii="Times New Roman" w:eastAsia="Times New Roman" w:hAnsi="Times New Roman" w:cs="Times New Roman"/>
                <w:b/>
                <w:sz w:val="24"/>
              </w:rPr>
              <w:t>12/2-12/4</w:t>
            </w:r>
          </w:p>
        </w:tc>
      </w:tr>
    </w:tbl>
    <w:p w14:paraId="71E5112C"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2D" w14:textId="77777777"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Projects/simulation:</w:t>
      </w:r>
    </w:p>
    <w:p w14:paraId="71E5112E"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954A6B" w14:paraId="71E51132"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2F"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0" w14:textId="77777777" w:rsidR="00954A6B" w:rsidRDefault="00654624">
            <w:pPr>
              <w:spacing w:after="0" w:line="240" w:lineRule="auto"/>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1" w14:textId="50E1F481" w:rsidR="00954A6B" w:rsidRDefault="00654624" w:rsidP="00E37641">
            <w:pPr>
              <w:spacing w:after="0" w:line="240" w:lineRule="auto"/>
            </w:pPr>
            <w:r>
              <w:rPr>
                <w:rFonts w:ascii="Times New Roman" w:eastAsia="Times New Roman" w:hAnsi="Times New Roman" w:cs="Times New Roman"/>
                <w:b/>
                <w:color w:val="FF0000"/>
                <w:sz w:val="24"/>
              </w:rPr>
              <w:t xml:space="preserve">Week 2: </w:t>
            </w:r>
            <w:r w:rsidR="00E37641">
              <w:rPr>
                <w:rFonts w:ascii="Times New Roman" w:eastAsia="Times New Roman" w:hAnsi="Times New Roman" w:cs="Times New Roman"/>
                <w:b/>
                <w:sz w:val="24"/>
              </w:rPr>
              <w:t>9/2/16 at 11:59pm CST</w:t>
            </w:r>
          </w:p>
        </w:tc>
      </w:tr>
      <w:tr w:rsidR="00954A6B" w14:paraId="71E51138"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3"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 xml:space="preserve">Clinical Scenarios are provided in the form of specifically assigned Capstone project (required online access) or assigned Advanced Practice Case Study </w:t>
            </w:r>
            <w:r>
              <w:rPr>
                <w:rFonts w:ascii="Times New Roman" w:eastAsia="Times New Roman" w:hAnsi="Times New Roman" w:cs="Times New Roman"/>
                <w:b/>
                <w:sz w:val="24"/>
              </w:rPr>
              <w:lastRenderedPageBreak/>
              <w:t>(required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4"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lastRenderedPageBreak/>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5" w14:textId="1A28015A" w:rsidR="00954A6B" w:rsidRDefault="00654624">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4</w:t>
            </w:r>
            <w:r>
              <w:rPr>
                <w:rFonts w:ascii="Times New Roman" w:eastAsia="Times New Roman" w:hAnsi="Times New Roman" w:cs="Times New Roman"/>
                <w:b/>
                <w:color w:val="FF0000"/>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HEENT Capstone project</w:t>
            </w:r>
            <w:r w:rsidR="00E3764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E37641">
              <w:rPr>
                <w:rFonts w:ascii="Times New Roman" w:eastAsia="Times New Roman" w:hAnsi="Times New Roman" w:cs="Times New Roman"/>
                <w:b/>
                <w:sz w:val="24"/>
              </w:rPr>
              <w:t>9/16/16 at 11:59pm CST</w:t>
            </w:r>
          </w:p>
          <w:p w14:paraId="2A989725" w14:textId="28F935DB" w:rsidR="00E37641" w:rsidRDefault="00654624" w:rsidP="00E37641">
            <w:pPr>
              <w:tabs>
                <w:tab w:val="right" w:pos="5412"/>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b/>
                <w:color w:val="FF0000"/>
                <w:sz w:val="24"/>
              </w:rPr>
              <w:lastRenderedPageBreak/>
              <w:t xml:space="preserve">Week </w:t>
            </w:r>
            <w:r w:rsidR="00E37641">
              <w:rPr>
                <w:rFonts w:ascii="Times New Roman" w:eastAsia="Times New Roman" w:hAnsi="Times New Roman" w:cs="Times New Roman"/>
                <w:b/>
                <w:color w:val="FF0000"/>
                <w:sz w:val="24"/>
              </w:rPr>
              <w:t>8</w:t>
            </w:r>
            <w:r>
              <w:rPr>
                <w:rFonts w:ascii="Times New Roman" w:eastAsia="Times New Roman" w:hAnsi="Times New Roman" w:cs="Times New Roman"/>
                <w:b/>
                <w:color w:val="FF0000"/>
                <w:sz w:val="24"/>
              </w:rPr>
              <w:t>:</w:t>
            </w:r>
            <w:r>
              <w:rPr>
                <w:rFonts w:ascii="Times New Roman" w:eastAsia="Times New Roman" w:hAnsi="Times New Roman" w:cs="Times New Roman"/>
                <w:color w:val="FF0000"/>
                <w:sz w:val="24"/>
              </w:rPr>
              <w:t xml:space="preserve"> </w:t>
            </w:r>
            <w:r>
              <w:rPr>
                <w:rFonts w:ascii="Times New Roman" w:eastAsia="Times New Roman" w:hAnsi="Times New Roman" w:cs="Times New Roman"/>
                <w:b/>
                <w:sz w:val="24"/>
              </w:rPr>
              <w:t>Heart: Advanced Practice Case Study</w:t>
            </w:r>
            <w:r w:rsidR="00E37641">
              <w:rPr>
                <w:rFonts w:ascii="Times New Roman" w:eastAsia="Times New Roman" w:hAnsi="Times New Roman" w:cs="Times New Roman"/>
                <w:b/>
                <w:sz w:val="24"/>
              </w:rPr>
              <w:t>, 10/14/16 at 11:59pm CST</w:t>
            </w:r>
          </w:p>
          <w:p w14:paraId="71E51136" w14:textId="47255911" w:rsidR="00954A6B" w:rsidRDefault="00954A6B">
            <w:pPr>
              <w:tabs>
                <w:tab w:val="right" w:pos="5412"/>
              </w:tabs>
              <w:spacing w:after="0" w:line="240" w:lineRule="auto"/>
              <w:ind w:right="-14"/>
              <w:rPr>
                <w:rFonts w:ascii="Times New Roman" w:eastAsia="Times New Roman" w:hAnsi="Times New Roman" w:cs="Times New Roman"/>
                <w:b/>
                <w:sz w:val="24"/>
              </w:rPr>
            </w:pPr>
          </w:p>
          <w:p w14:paraId="71E51137" w14:textId="77777777" w:rsidR="00954A6B" w:rsidRDefault="00954A6B">
            <w:pPr>
              <w:tabs>
                <w:tab w:val="right" w:pos="5412"/>
              </w:tabs>
              <w:spacing w:after="0" w:line="240" w:lineRule="auto"/>
              <w:ind w:right="-14"/>
            </w:pPr>
          </w:p>
        </w:tc>
      </w:tr>
      <w:tr w:rsidR="00954A6B" w14:paraId="71E5113C"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9"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lastRenderedPageBreak/>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A"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B" w14:textId="6C6EB2A7"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10</w:t>
            </w:r>
            <w:r>
              <w:rPr>
                <w:rFonts w:ascii="Times New Roman" w:eastAsia="Times New Roman" w:hAnsi="Times New Roman" w:cs="Times New Roman"/>
                <w:b/>
                <w:sz w:val="24"/>
              </w:rPr>
              <w:t xml:space="preserve">: </w:t>
            </w:r>
            <w:r w:rsidR="00E37641">
              <w:rPr>
                <w:rFonts w:ascii="Times New Roman" w:eastAsia="Times New Roman" w:hAnsi="Times New Roman" w:cs="Times New Roman"/>
                <w:b/>
                <w:sz w:val="24"/>
              </w:rPr>
              <w:t>10/28/16 at 11:59pm CST</w:t>
            </w:r>
            <w:r>
              <w:rPr>
                <w:rFonts w:ascii="Times New Roman" w:eastAsia="Times New Roman" w:hAnsi="Times New Roman" w:cs="Times New Roman"/>
                <w:b/>
                <w:sz w:val="24"/>
              </w:rPr>
              <w:t>, see rubric, scenario/patient to be selected by the student</w:t>
            </w:r>
          </w:p>
        </w:tc>
      </w:tr>
      <w:tr w:rsidR="00954A6B" w14:paraId="71E51141"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D" w14:textId="4E6B48E6" w:rsidR="00954A6B" w:rsidRDefault="00654624" w:rsidP="00E37641">
            <w:pPr>
              <w:tabs>
                <w:tab w:val="right" w:pos="5412"/>
              </w:tabs>
              <w:spacing w:after="0" w:line="240" w:lineRule="auto"/>
              <w:ind w:right="-14"/>
            </w:pPr>
            <w:r>
              <w:rPr>
                <w:rFonts w:ascii="Times New Roman" w:eastAsia="Times New Roman" w:hAnsi="Times New Roman" w:cs="Times New Roman"/>
                <w:b/>
                <w:sz w:val="24"/>
              </w:rPr>
              <w:t xml:space="preserve">Comprehensive Simulation Experience Day’s: Mandatory </w:t>
            </w:r>
            <w:r>
              <w:rPr>
                <w:rFonts w:ascii="Times New Roman" w:eastAsia="Times New Roman" w:hAnsi="Times New Roman" w:cs="Times New Roman"/>
                <w:b/>
                <w:color w:val="FF0000"/>
                <w:sz w:val="24"/>
              </w:rPr>
              <w:t>ON CAMPUS</w:t>
            </w:r>
            <w:r>
              <w:rPr>
                <w:rFonts w:ascii="Times New Roman" w:eastAsia="Times New Roman" w:hAnsi="Times New Roman" w:cs="Times New Roman"/>
                <w:b/>
                <w:sz w:val="24"/>
              </w:rPr>
              <w:t xml:space="preserve"> (</w:t>
            </w:r>
            <w:r w:rsidR="00E37641">
              <w:rPr>
                <w:rFonts w:ascii="Times New Roman" w:eastAsia="Times New Roman" w:hAnsi="Times New Roman" w:cs="Times New Roman"/>
                <w:b/>
                <w:sz w:val="24"/>
              </w:rPr>
              <w:t>Saturday November 12 and Saturday November 19, 2016</w:t>
            </w:r>
            <w:r>
              <w:rPr>
                <w:rFonts w:ascii="Times New Roman" w:eastAsia="Times New Roman" w:hAnsi="Times New Roman" w:cs="Times New Roman"/>
                <w:b/>
                <w:sz w:val="24"/>
              </w:rPr>
              <w: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E" w14:textId="77777777" w:rsidR="00954A6B" w:rsidRDefault="00654624">
            <w:pPr>
              <w:tabs>
                <w:tab w:val="right" w:pos="5412"/>
              </w:tabs>
              <w:spacing w:after="0" w:line="240" w:lineRule="auto"/>
              <w:ind w:right="-14"/>
            </w:pPr>
            <w:r>
              <w:rPr>
                <w:rFonts w:ascii="Times New Roman" w:eastAsia="Times New Roman" w:hAnsi="Times New Roman" w:cs="Times New Roman"/>
                <w:b/>
                <w:sz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3F" w14:textId="26DE5AF3" w:rsidR="00954A6B" w:rsidRDefault="00654624">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12</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w:t>
            </w:r>
            <w:r w:rsidR="00E37641">
              <w:rPr>
                <w:rFonts w:ascii="Times New Roman" w:eastAsia="Times New Roman" w:hAnsi="Times New Roman" w:cs="Times New Roman"/>
                <w:b/>
                <w:sz w:val="24"/>
              </w:rPr>
              <w:t xml:space="preserve">November 12th) Mandatory on campus 8-hour day.  </w:t>
            </w:r>
          </w:p>
          <w:p w14:paraId="71E51140" w14:textId="5A4BBEAA" w:rsidR="00954A6B" w:rsidRDefault="00654624" w:rsidP="00E37641">
            <w:pPr>
              <w:tabs>
                <w:tab w:val="right" w:pos="5412"/>
              </w:tabs>
              <w:spacing w:after="0" w:line="240" w:lineRule="auto"/>
              <w:ind w:right="-14"/>
            </w:pPr>
            <w:r>
              <w:rPr>
                <w:rFonts w:ascii="Times New Roman" w:eastAsia="Times New Roman" w:hAnsi="Times New Roman" w:cs="Times New Roman"/>
                <w:b/>
                <w:color w:val="FF0000"/>
                <w:sz w:val="24"/>
              </w:rPr>
              <w:t xml:space="preserve">Week </w:t>
            </w:r>
            <w:r w:rsidR="00E37641">
              <w:rPr>
                <w:rFonts w:ascii="Times New Roman" w:eastAsia="Times New Roman" w:hAnsi="Times New Roman" w:cs="Times New Roman"/>
                <w:b/>
                <w:color w:val="FF0000"/>
                <w:sz w:val="24"/>
              </w:rPr>
              <w:t>13</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w:t>
            </w:r>
            <w:r w:rsidR="00E37641">
              <w:rPr>
                <w:rFonts w:ascii="Times New Roman" w:eastAsia="Times New Roman" w:hAnsi="Times New Roman" w:cs="Times New Roman"/>
                <w:b/>
                <w:sz w:val="24"/>
              </w:rPr>
              <w:t>November 19</w:t>
            </w:r>
            <w:r>
              <w:rPr>
                <w:rFonts w:ascii="Times New Roman" w:eastAsia="Times New Roman" w:hAnsi="Times New Roman" w:cs="Times New Roman"/>
                <w:b/>
                <w:sz w:val="24"/>
              </w:rPr>
              <w:t>) Mandatory on campus 8-hour day</w:t>
            </w:r>
            <w:r w:rsidR="00E3764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00E37641" w:rsidRPr="00E37641">
              <w:rPr>
                <w:rFonts w:ascii="Times New Roman" w:eastAsia="Times New Roman" w:hAnsi="Times New Roman" w:cs="Times New Roman"/>
                <w:b/>
                <w:color w:val="00B050"/>
                <w:sz w:val="24"/>
              </w:rPr>
              <w:t xml:space="preserve">The dates are firm but depending on the number of instructors to students </w:t>
            </w:r>
            <w:r w:rsidR="00E37641">
              <w:rPr>
                <w:rFonts w:ascii="Times New Roman" w:eastAsia="Times New Roman" w:hAnsi="Times New Roman" w:cs="Times New Roman"/>
                <w:b/>
                <w:color w:val="00B050"/>
                <w:sz w:val="24"/>
              </w:rPr>
              <w:t xml:space="preserve">(which is currently unknown) </w:t>
            </w:r>
            <w:r w:rsidR="00E37641" w:rsidRPr="00E37641">
              <w:rPr>
                <w:rFonts w:ascii="Times New Roman" w:eastAsia="Times New Roman" w:hAnsi="Times New Roman" w:cs="Times New Roman"/>
                <w:b/>
                <w:color w:val="00B050"/>
                <w:sz w:val="24"/>
              </w:rPr>
              <w:t>the amount of time</w:t>
            </w:r>
            <w:r w:rsidR="00E37641">
              <w:rPr>
                <w:rFonts w:ascii="Times New Roman" w:eastAsia="Times New Roman" w:hAnsi="Times New Roman" w:cs="Times New Roman"/>
                <w:b/>
                <w:color w:val="00B050"/>
                <w:sz w:val="24"/>
              </w:rPr>
              <w:t>/days</w:t>
            </w:r>
            <w:r w:rsidR="00E37641" w:rsidRPr="00E37641">
              <w:rPr>
                <w:rFonts w:ascii="Times New Roman" w:eastAsia="Times New Roman" w:hAnsi="Times New Roman" w:cs="Times New Roman"/>
                <w:b/>
                <w:color w:val="00B050"/>
                <w:sz w:val="24"/>
              </w:rPr>
              <w:t xml:space="preserve"> on campus may be flexible.  Easier to decrease your amount of time </w:t>
            </w:r>
            <w:r w:rsidR="00E37641">
              <w:rPr>
                <w:rFonts w:ascii="Times New Roman" w:eastAsia="Times New Roman" w:hAnsi="Times New Roman" w:cs="Times New Roman"/>
                <w:b/>
                <w:color w:val="00B050"/>
                <w:sz w:val="24"/>
              </w:rPr>
              <w:t xml:space="preserve">spent </w:t>
            </w:r>
            <w:r w:rsidR="00E37641" w:rsidRPr="00E37641">
              <w:rPr>
                <w:rFonts w:ascii="Times New Roman" w:eastAsia="Times New Roman" w:hAnsi="Times New Roman" w:cs="Times New Roman"/>
                <w:b/>
                <w:color w:val="00B050"/>
                <w:sz w:val="24"/>
              </w:rPr>
              <w:t>at UTA than to increase, so plan for both dates BUT do not make flights or hotel arrangements prior to the start of the course</w:t>
            </w:r>
          </w:p>
        </w:tc>
      </w:tr>
      <w:tr w:rsidR="00E37641" w14:paraId="74814DA0" w14:textId="77777777">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28046" w14:textId="5BD78EFE" w:rsidR="00E37641" w:rsidRDefault="00E37641" w:rsidP="00E37641">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0FB75A" w14:textId="15D652AF" w:rsidR="00E37641" w:rsidRDefault="00E37641">
            <w:pPr>
              <w:tabs>
                <w:tab w:val="right" w:pos="5412"/>
              </w:tabs>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7AF85A" w14:textId="77777777" w:rsidR="00E37641" w:rsidRDefault="00E37641">
            <w:pPr>
              <w:tabs>
                <w:tab w:val="right" w:pos="5412"/>
              </w:tabs>
              <w:spacing w:after="0" w:line="240" w:lineRule="auto"/>
              <w:ind w:right="-14"/>
              <w:rPr>
                <w:rFonts w:ascii="Times New Roman" w:eastAsia="Times New Roman" w:hAnsi="Times New Roman" w:cs="Times New Roman"/>
                <w:b/>
                <w:color w:val="000000" w:themeColor="text1"/>
                <w:sz w:val="24"/>
              </w:rPr>
            </w:pPr>
            <w:r>
              <w:rPr>
                <w:rFonts w:ascii="Times New Roman" w:eastAsia="Times New Roman" w:hAnsi="Times New Roman" w:cs="Times New Roman"/>
                <w:b/>
                <w:color w:val="000000" w:themeColor="text1"/>
                <w:sz w:val="24"/>
              </w:rPr>
              <w:t>A grade of 80 or better on all assessments and 100% on all concept labs</w:t>
            </w:r>
          </w:p>
          <w:p w14:paraId="51F9BAD5" w14:textId="313183D9" w:rsidR="00E37641" w:rsidRDefault="00E37641">
            <w:pPr>
              <w:tabs>
                <w:tab w:val="right" w:pos="5412"/>
              </w:tabs>
              <w:spacing w:after="0" w:line="240" w:lineRule="auto"/>
              <w:ind w:right="-14"/>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Week 15: 12/4/16 at 11:59pm (CST)</w:t>
            </w:r>
          </w:p>
        </w:tc>
      </w:tr>
    </w:tbl>
    <w:p w14:paraId="71E51142" w14:textId="77777777" w:rsidR="00954A6B" w:rsidRDefault="00954A6B">
      <w:pPr>
        <w:tabs>
          <w:tab w:val="right" w:pos="5412"/>
        </w:tabs>
        <w:spacing w:after="0" w:line="240" w:lineRule="auto"/>
        <w:ind w:right="-14"/>
        <w:rPr>
          <w:rFonts w:ascii="Times New Roman" w:eastAsia="Times New Roman" w:hAnsi="Times New Roman" w:cs="Times New Roman"/>
          <w:b/>
          <w:sz w:val="24"/>
        </w:rPr>
      </w:pPr>
    </w:p>
    <w:p w14:paraId="71E51143"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Grading Policy</w:t>
      </w:r>
      <w:r>
        <w:rPr>
          <w:rFonts w:ascii="Times New Roman" w:eastAsia="Times New Roman" w:hAnsi="Times New Roman" w:cs="Times New Roman"/>
          <w:b/>
          <w:sz w:val="24"/>
        </w:rPr>
        <w:t>:</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 </w:t>
      </w:r>
      <w:r>
        <w:rPr>
          <w:rFonts w:ascii="Times New Roman" w:eastAsia="Times New Roman" w:hAnsi="Times New Roman" w:cs="Times New Roman"/>
          <w:sz w:val="24"/>
        </w:rPr>
        <w:t>Students are expected to keep track of their performance throughout the semester and seek guidance from available sources (including the instructor) if their performance drops below satisfactory levels.</w:t>
      </w:r>
    </w:p>
    <w:p w14:paraId="71E51144" w14:textId="77777777" w:rsidR="00954A6B" w:rsidRDefault="00954A6B">
      <w:pPr>
        <w:spacing w:after="0" w:line="240" w:lineRule="auto"/>
        <w:rPr>
          <w:rFonts w:ascii="Times New Roman" w:eastAsia="Times New Roman" w:hAnsi="Times New Roman" w:cs="Times New Roman"/>
          <w:sz w:val="24"/>
        </w:rPr>
      </w:pPr>
    </w:p>
    <w:p w14:paraId="71E51145"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Course Grading Scale</w:t>
      </w:r>
    </w:p>
    <w:p w14:paraId="71E51146"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 = 90 to 100</w:t>
      </w:r>
    </w:p>
    <w:p w14:paraId="71E5114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 = 80-89</w:t>
      </w:r>
    </w:p>
    <w:p w14:paraId="71E5114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 = 70-79</w:t>
      </w:r>
    </w:p>
    <w:p w14:paraId="71E5114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 = 60 to 69 – cannot progress</w:t>
      </w:r>
    </w:p>
    <w:p w14:paraId="71E5114A" w14:textId="24AAEFFF"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F = below 59 – cannot progress</w:t>
      </w:r>
    </w:p>
    <w:p w14:paraId="1D8AFEEC" w14:textId="5EB98295" w:rsidR="00E37641" w:rsidRDefault="00E37641" w:rsidP="00E37641">
      <w:pPr>
        <w:spacing w:before="69" w:after="0" w:line="242" w:lineRule="auto"/>
        <w:ind w:left="140" w:right="716"/>
        <w:rPr>
          <w:rFonts w:ascii="Times New Roman" w:eastAsia="Times New Roman" w:hAnsi="Times New Roman" w:cs="Times New Roman"/>
          <w:sz w:val="24"/>
        </w:rPr>
      </w:pPr>
      <w:r>
        <w:rPr>
          <w:rFonts w:ascii="Times New Roman" w:eastAsia="Times New Roman" w:hAnsi="Times New Roman" w:cs="Times New Roman"/>
          <w:b/>
          <w:i/>
          <w:spacing w:val="-1"/>
          <w:sz w:val="24"/>
        </w:rPr>
        <w:t>*Both</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didactic</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z w:val="24"/>
        </w:rPr>
        <w:t>and</w:t>
      </w:r>
      <w:r>
        <w:rPr>
          <w:rFonts w:ascii="Times New Roman" w:eastAsia="Times New Roman" w:hAnsi="Times New Roman" w:cs="Times New Roman"/>
          <w:b/>
          <w:i/>
          <w:spacing w:val="2"/>
          <w:sz w:val="24"/>
        </w:rPr>
        <w:t xml:space="preserve"> digital </w:t>
      </w:r>
      <w:r>
        <w:rPr>
          <w:rFonts w:ascii="Times New Roman" w:eastAsia="Times New Roman" w:hAnsi="Times New Roman" w:cs="Times New Roman"/>
          <w:b/>
          <w:i/>
          <w:spacing w:val="-1"/>
          <w:sz w:val="24"/>
        </w:rPr>
        <w:t>clinical experiences</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must</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be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passed</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in</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1"/>
          <w:sz w:val="24"/>
        </w:rPr>
        <w:t>order</w:t>
      </w:r>
      <w:r>
        <w:rPr>
          <w:rFonts w:ascii="Times New Roman" w:eastAsia="Times New Roman" w:hAnsi="Times New Roman" w:cs="Times New Roman"/>
          <w:b/>
          <w:i/>
          <w:sz w:val="24"/>
        </w:rPr>
        <w:t xml:space="preserve"> to</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1"/>
          <w:sz w:val="24"/>
        </w:rPr>
        <w:t>pass</w:t>
      </w:r>
      <w:r>
        <w:rPr>
          <w:rFonts w:ascii="Times New Roman" w:eastAsia="Times New Roman" w:hAnsi="Times New Roman" w:cs="Times New Roman"/>
          <w:b/>
          <w:i/>
          <w:sz w:val="24"/>
        </w:rPr>
        <w:t xml:space="preserve"> the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whole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course</w:t>
      </w:r>
      <w:r>
        <w:rPr>
          <w:rFonts w:ascii="Times New Roman" w:eastAsia="Times New Roman" w:hAnsi="Times New Roman" w:cs="Times New Roman"/>
          <w:b/>
          <w:spacing w:val="-2"/>
          <w:sz w:val="24"/>
        </w:rPr>
        <w:t>.</w:t>
      </w:r>
      <w:r>
        <w:rPr>
          <w:rFonts w:ascii="Times New Roman" w:eastAsia="Times New Roman" w:hAnsi="Times New Roman" w:cs="Times New Roman"/>
          <w:b/>
          <w:spacing w:val="4"/>
          <w:sz w:val="24"/>
        </w:rPr>
        <w:t xml:space="preserve"> </w:t>
      </w:r>
      <w:r>
        <w:rPr>
          <w:rFonts w:ascii="Times New Roman" w:eastAsia="Times New Roman" w:hAnsi="Times New Roman" w:cs="Times New Roman"/>
          <w:b/>
          <w:i/>
          <w:spacing w:val="-1"/>
          <w:sz w:val="24"/>
        </w:rPr>
        <w:t>Both</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1"/>
          <w:sz w:val="24"/>
        </w:rPr>
        <w:t>are</w:t>
      </w:r>
      <w:r>
        <w:rPr>
          <w:rFonts w:ascii="Times New Roman" w:eastAsia="Times New Roman" w:hAnsi="Times New Roman" w:cs="Times New Roman"/>
          <w:b/>
          <w:i/>
          <w:spacing w:val="65"/>
          <w:sz w:val="24"/>
        </w:rPr>
        <w:t xml:space="preserve"> </w:t>
      </w:r>
      <w:r>
        <w:rPr>
          <w:rFonts w:ascii="Times New Roman" w:eastAsia="Times New Roman" w:hAnsi="Times New Roman" w:cs="Times New Roman"/>
          <w:b/>
          <w:i/>
          <w:sz w:val="24"/>
        </w:rPr>
        <w:t>combined</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z w:val="24"/>
        </w:rPr>
        <w:t>into</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pacing w:val="-2"/>
          <w:sz w:val="24"/>
        </w:rPr>
        <w:t>one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course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1"/>
          <w:sz w:val="24"/>
        </w:rPr>
        <w:t>grade.</w:t>
      </w:r>
      <w:r>
        <w:rPr>
          <w:rFonts w:ascii="Times New Roman" w:eastAsia="Times New Roman" w:hAnsi="Times New Roman" w:cs="Times New Roman"/>
          <w:b/>
          <w:i/>
          <w:spacing w:val="4"/>
          <w:sz w:val="24"/>
        </w:rPr>
        <w:t xml:space="preserve"> </w:t>
      </w:r>
      <w:r>
        <w:rPr>
          <w:rFonts w:ascii="Times New Roman" w:eastAsia="Times New Roman" w:hAnsi="Times New Roman" w:cs="Times New Roman"/>
          <w:b/>
          <w:i/>
          <w:spacing w:val="-1"/>
          <w:sz w:val="24"/>
        </w:rPr>
        <w:t>See</w:t>
      </w:r>
      <w:r>
        <w:rPr>
          <w:rFonts w:ascii="Times New Roman" w:eastAsia="Times New Roman" w:hAnsi="Times New Roman" w:cs="Times New Roman"/>
          <w:b/>
          <w:i/>
          <w:spacing w:val="1"/>
          <w:sz w:val="24"/>
        </w:rPr>
        <w:t xml:space="preserve"> </w:t>
      </w:r>
      <w:r>
        <w:rPr>
          <w:rFonts w:ascii="Times New Roman" w:eastAsia="Times New Roman" w:hAnsi="Times New Roman" w:cs="Times New Roman"/>
          <w:b/>
          <w:i/>
          <w:spacing w:val="-2"/>
          <w:sz w:val="24"/>
        </w:rPr>
        <w:t>further</w:t>
      </w:r>
      <w:r>
        <w:rPr>
          <w:rFonts w:ascii="Times New Roman" w:eastAsia="Times New Roman" w:hAnsi="Times New Roman" w:cs="Times New Roman"/>
          <w:b/>
          <w:i/>
          <w:sz w:val="24"/>
        </w:rPr>
        <w:t xml:space="preserve"> </w:t>
      </w:r>
      <w:r>
        <w:rPr>
          <w:rFonts w:ascii="Times New Roman" w:eastAsia="Times New Roman" w:hAnsi="Times New Roman" w:cs="Times New Roman"/>
          <w:b/>
          <w:i/>
          <w:spacing w:val="-1"/>
          <w:sz w:val="24"/>
        </w:rPr>
        <w:t>information</w:t>
      </w:r>
      <w:r>
        <w:rPr>
          <w:rFonts w:ascii="Times New Roman" w:eastAsia="Times New Roman" w:hAnsi="Times New Roman" w:cs="Times New Roman"/>
          <w:b/>
          <w:i/>
          <w:spacing w:val="-2"/>
          <w:sz w:val="24"/>
        </w:rPr>
        <w:t xml:space="preserve"> </w:t>
      </w:r>
      <w:r>
        <w:rPr>
          <w:rFonts w:ascii="Times New Roman" w:eastAsia="Times New Roman" w:hAnsi="Times New Roman" w:cs="Times New Roman"/>
          <w:b/>
          <w:i/>
          <w:sz w:val="24"/>
        </w:rPr>
        <w:t>in</w:t>
      </w:r>
      <w:r>
        <w:rPr>
          <w:rFonts w:ascii="Times New Roman" w:eastAsia="Times New Roman" w:hAnsi="Times New Roman" w:cs="Times New Roman"/>
          <w:b/>
          <w:i/>
          <w:spacing w:val="3"/>
          <w:sz w:val="24"/>
        </w:rPr>
        <w:t xml:space="preserve"> </w:t>
      </w:r>
      <w:r>
        <w:rPr>
          <w:rFonts w:ascii="Times New Roman" w:eastAsia="Times New Roman" w:hAnsi="Times New Roman" w:cs="Times New Roman"/>
          <w:b/>
          <w:i/>
          <w:spacing w:val="-1"/>
          <w:sz w:val="24"/>
        </w:rPr>
        <w:t>syllabus.</w:t>
      </w:r>
    </w:p>
    <w:p w14:paraId="4CC5C248" w14:textId="77777777" w:rsidR="00E37641" w:rsidRDefault="00E37641">
      <w:pPr>
        <w:spacing w:after="0" w:line="240" w:lineRule="auto"/>
        <w:rPr>
          <w:rFonts w:ascii="Times New Roman" w:eastAsia="Times New Roman" w:hAnsi="Times New Roman" w:cs="Times New Roman"/>
          <w:sz w:val="24"/>
        </w:rPr>
      </w:pPr>
    </w:p>
    <w:p w14:paraId="71E5114B" w14:textId="77777777" w:rsidR="00954A6B" w:rsidRDefault="00954A6B">
      <w:pPr>
        <w:spacing w:after="0" w:line="240" w:lineRule="auto"/>
        <w:ind w:right="-14"/>
        <w:rPr>
          <w:rFonts w:ascii="Times New Roman" w:eastAsia="Times New Roman" w:hAnsi="Times New Roman" w:cs="Times New Roman"/>
          <w:sz w:val="24"/>
        </w:rPr>
      </w:pPr>
    </w:p>
    <w:p w14:paraId="71E5114C"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 xml:space="preserve">--GRADES ARE ROUNDED TO THE NEXT WHOLE NUMBER IN NURS 5316 FOR FINAL GRADE CALCULATION. </w:t>
      </w:r>
    </w:p>
    <w:p w14:paraId="71E5114D" w14:textId="77777777" w:rsidR="00954A6B" w:rsidRDefault="00654624">
      <w:pPr>
        <w:spacing w:after="0" w:line="240" w:lineRule="auto"/>
        <w:ind w:right="-14"/>
        <w:rPr>
          <w:rFonts w:ascii="Times New Roman" w:eastAsia="Times New Roman" w:hAnsi="Times New Roman" w:cs="Times New Roman"/>
          <w:b/>
          <w:sz w:val="24"/>
        </w:rPr>
      </w:pPr>
      <w:r>
        <w:rPr>
          <w:rFonts w:ascii="Times New Roman" w:eastAsia="Times New Roman" w:hAnsi="Times New Roman" w:cs="Times New Roman"/>
          <w:b/>
          <w:sz w:val="24"/>
        </w:rPr>
        <w:t>--LATE WRITTEN ASSIGNMENTS WILL NOT BE ACCEPTED WITHOUT PRIOR APPROVAL AND MAY RECEIVE A GRADE OF ZERO</w:t>
      </w:r>
    </w:p>
    <w:p w14:paraId="71E5114E" w14:textId="77777777" w:rsidR="00954A6B" w:rsidRDefault="00954A6B">
      <w:pPr>
        <w:spacing w:after="0" w:line="240" w:lineRule="auto"/>
        <w:ind w:right="-14"/>
        <w:rPr>
          <w:rFonts w:ascii="Times New Roman" w:eastAsia="Times New Roman" w:hAnsi="Times New Roman" w:cs="Times New Roman"/>
          <w:sz w:val="24"/>
        </w:rPr>
      </w:pPr>
    </w:p>
    <w:p w14:paraId="71E5114F" w14:textId="77777777" w:rsidR="00954A6B" w:rsidRDefault="00654624">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sz w:val="24"/>
        </w:rPr>
      </w:pPr>
      <w:r>
        <w:rPr>
          <w:rFonts w:ascii="Times New Roman" w:eastAsia="Times New Roman" w:hAnsi="Times New Roman" w:cs="Times New Roman"/>
          <w:sz w:val="24"/>
        </w:rPr>
        <w:t xml:space="preserve">Examinations are to be taken on the date scheduled. </w:t>
      </w:r>
    </w:p>
    <w:p w14:paraId="71E51150" w14:textId="77777777" w:rsidR="00954A6B" w:rsidRDefault="00954A6B">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after="0" w:line="240" w:lineRule="auto"/>
        <w:ind w:right="-14"/>
        <w:rPr>
          <w:rFonts w:ascii="Times New Roman" w:eastAsia="Times New Roman" w:hAnsi="Times New Roman" w:cs="Times New Roman"/>
          <w:b/>
          <w:sz w:val="24"/>
        </w:rPr>
      </w:pPr>
    </w:p>
    <w:p w14:paraId="71E51151"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All graded submissions and assignments must be received by or before the posted due dates and times for credit towards the final grade. </w:t>
      </w:r>
    </w:p>
    <w:p w14:paraId="71E51152" w14:textId="77777777" w:rsidR="00954A6B" w:rsidRDefault="00954A6B">
      <w:pPr>
        <w:spacing w:after="0" w:line="240" w:lineRule="auto"/>
        <w:rPr>
          <w:rFonts w:ascii="Times New Roman" w:eastAsia="Times New Roman" w:hAnsi="Times New Roman" w:cs="Times New Roman"/>
          <w:sz w:val="24"/>
        </w:rPr>
      </w:pPr>
    </w:p>
    <w:p w14:paraId="71E51153"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Assignments must be submitted via Blackboard drop box and directions provided before or by the posted deadline to receive credit. </w:t>
      </w:r>
    </w:p>
    <w:p w14:paraId="71E51154" w14:textId="77777777" w:rsidR="00954A6B" w:rsidRDefault="00954A6B">
      <w:pPr>
        <w:spacing w:after="0" w:line="240" w:lineRule="auto"/>
        <w:rPr>
          <w:rFonts w:ascii="Times New Roman" w:eastAsia="Times New Roman" w:hAnsi="Times New Roman" w:cs="Times New Roman"/>
          <w:color w:val="FF0000"/>
          <w:sz w:val="24"/>
        </w:rPr>
      </w:pPr>
    </w:p>
    <w:p w14:paraId="71E51155" w14:textId="77777777" w:rsidR="00954A6B" w:rsidRDefault="00654624">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Successful completion of the course requires completing all learning activities and participation in course and mandatory lab activities. Careful consideration has been given to the course design to ensure student success. </w:t>
      </w:r>
    </w:p>
    <w:p w14:paraId="71E51156" w14:textId="77777777" w:rsidR="00954A6B" w:rsidRDefault="00954A6B">
      <w:pPr>
        <w:suppressAutoHyphens/>
        <w:spacing w:after="0" w:line="240" w:lineRule="auto"/>
        <w:rPr>
          <w:rFonts w:ascii="Times New Roman" w:eastAsia="Times New Roman" w:hAnsi="Times New Roman" w:cs="Times New Roman"/>
          <w:sz w:val="24"/>
        </w:rPr>
      </w:pPr>
    </w:p>
    <w:p w14:paraId="71E51157" w14:textId="77777777"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ACADEMIC DISHONESTY WILL NOT BE TOLERATED IN THE COURSE. IT IS THE STUDENT’S RESPONSIBILTY TO BE AWARE OF EXPECTATIONS OF THE UTA OFFICE OF STUDENT CONDUCT. </w:t>
      </w:r>
    </w:p>
    <w:p w14:paraId="71E51158" w14:textId="77777777" w:rsidR="00954A6B" w:rsidRDefault="00954A6B">
      <w:pPr>
        <w:suppressAutoHyphens/>
        <w:spacing w:after="0" w:line="240" w:lineRule="auto"/>
        <w:rPr>
          <w:rFonts w:ascii="Times New Roman" w:eastAsia="Times New Roman" w:hAnsi="Times New Roman" w:cs="Times New Roman"/>
          <w:b/>
          <w:sz w:val="24"/>
        </w:rPr>
      </w:pPr>
    </w:p>
    <w:p w14:paraId="71E51159" w14:textId="77777777"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ALL ASSIGNMENTS IN THE COURSE ARE DESIGNED TO BE COMPLETED BY THE INDIVIDUAL STUDENT. </w:t>
      </w:r>
    </w:p>
    <w:p w14:paraId="71E5115A" w14:textId="77777777" w:rsidR="00954A6B" w:rsidRDefault="00954A6B">
      <w:pPr>
        <w:suppressAutoHyphens/>
        <w:spacing w:after="0" w:line="240" w:lineRule="auto"/>
        <w:rPr>
          <w:rFonts w:ascii="Times New Roman" w:eastAsia="Times New Roman" w:hAnsi="Times New Roman" w:cs="Times New Roman"/>
          <w:b/>
          <w:sz w:val="24"/>
        </w:rPr>
      </w:pPr>
    </w:p>
    <w:p w14:paraId="71E5115B" w14:textId="77777777" w:rsidR="00954A6B" w:rsidRDefault="00654624">
      <w:pPr>
        <w:suppressAutoHyphens/>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PLAGIARISM AND COLLUSION ARE NOT TOLERATED IN THE COURSE AND WILL RESULT IN FAILURE IN THE COURSE.</w:t>
      </w:r>
    </w:p>
    <w:p w14:paraId="71E5115C" w14:textId="77777777" w:rsidR="00954A6B" w:rsidRDefault="00954A6B">
      <w:pPr>
        <w:spacing w:after="0" w:line="240" w:lineRule="auto"/>
        <w:rPr>
          <w:rFonts w:ascii="Times New Roman" w:eastAsia="Times New Roman" w:hAnsi="Times New Roman" w:cs="Times New Roman"/>
          <w:sz w:val="24"/>
        </w:rPr>
      </w:pPr>
    </w:p>
    <w:p w14:paraId="71E5115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Examinations</w:t>
      </w:r>
      <w:r>
        <w:rPr>
          <w:rFonts w:ascii="Times New Roman" w:eastAsia="Times New Roman" w:hAnsi="Times New Roman" w:cs="Times New Roman"/>
          <w:spacing w:val="76"/>
          <w:sz w:val="24"/>
        </w:rPr>
        <w:t xml:space="preserve"> </w:t>
      </w:r>
      <w:r>
        <w:rPr>
          <w:rFonts w:ascii="Times New Roman" w:eastAsia="Times New Roman" w:hAnsi="Times New Roman" w:cs="Times New Roman"/>
          <w:spacing w:val="-1"/>
          <w:sz w:val="24"/>
        </w:rPr>
        <w:t>will</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taken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assigned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date(s)</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may </w:t>
      </w:r>
      <w:r>
        <w:rPr>
          <w:rFonts w:ascii="Times New Roman" w:eastAsia="Times New Roman" w:hAnsi="Times New Roman" w:cs="Times New Roman"/>
          <w:sz w:val="24"/>
        </w:rPr>
        <w:t>receive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zero. </w:t>
      </w:r>
      <w:r>
        <w:rPr>
          <w:rFonts w:ascii="Times New Roman" w:eastAsia="Times New Roman" w:hAnsi="Times New Roman" w:cs="Times New Roman"/>
          <w:spacing w:val="-1"/>
          <w:sz w:val="24"/>
        </w:rPr>
        <w:t>Arrangements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can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3"/>
          <w:sz w:val="24"/>
        </w:rPr>
        <w:t>be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made</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emergencies</w:t>
      </w:r>
      <w:r>
        <w:rPr>
          <w:rFonts w:ascii="Times New Roman" w:eastAsia="Times New Roman" w:hAnsi="Times New Roman" w:cs="Times New Roman"/>
          <w:sz w:val="24"/>
        </w:rPr>
        <w:t xml:space="preserve"> </w:t>
      </w:r>
      <w:r>
        <w:rPr>
          <w:rFonts w:ascii="Times New Roman" w:eastAsia="Times New Roman" w:hAnsi="Times New Roman" w:cs="Times New Roman"/>
          <w:b/>
          <w:sz w:val="24"/>
        </w:rPr>
        <w:t>IF</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3"/>
          <w:sz w:val="24"/>
        </w:rPr>
        <w:t>made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b/>
          <w:spacing w:val="-1"/>
          <w:sz w:val="24"/>
        </w:rPr>
        <w:t>ADVANCE</w:t>
      </w:r>
      <w:r>
        <w:rPr>
          <w:rFonts w:ascii="Times New Roman" w:eastAsia="Times New Roman" w:hAnsi="Times New Roman" w:cs="Times New Roman"/>
          <w:spacing w:val="-1"/>
          <w:sz w:val="24"/>
        </w:rPr>
        <w:t>.</w:t>
      </w:r>
    </w:p>
    <w:p w14:paraId="71E5115E" w14:textId="77777777" w:rsidR="00954A6B" w:rsidRDefault="00954A6B">
      <w:pPr>
        <w:spacing w:before="11" w:after="0" w:line="240" w:lineRule="auto"/>
        <w:rPr>
          <w:rFonts w:ascii="Times New Roman" w:eastAsia="Times New Roman" w:hAnsi="Times New Roman" w:cs="Times New Roman"/>
          <w:sz w:val="24"/>
        </w:rPr>
      </w:pPr>
    </w:p>
    <w:p w14:paraId="71E5115F" w14:textId="77777777" w:rsidR="00954A6B" w:rsidRDefault="00654624">
      <w:pPr>
        <w:spacing w:after="120" w:line="240" w:lineRule="auto"/>
        <w:ind w:right="191"/>
        <w:rPr>
          <w:rFonts w:ascii="Times New Roman" w:eastAsia="Times New Roman" w:hAnsi="Times New Roman" w:cs="Times New Roman"/>
          <w:b/>
          <w:spacing w:val="8"/>
          <w:sz w:val="24"/>
        </w:rPr>
      </w:pPr>
      <w:r>
        <w:rPr>
          <w:rFonts w:ascii="Times New Roman" w:eastAsia="Times New Roman" w:hAnsi="Times New Roman" w:cs="Times New Roman"/>
          <w:b/>
          <w:spacing w:val="-2"/>
          <w:sz w:val="24"/>
          <w:u w:val="thick"/>
        </w:rPr>
        <w:t>Grade</w:t>
      </w:r>
      <w:r>
        <w:rPr>
          <w:rFonts w:ascii="Times New Roman" w:eastAsia="Times New Roman" w:hAnsi="Times New Roman" w:cs="Times New Roman"/>
          <w:b/>
          <w:spacing w:val="1"/>
          <w:sz w:val="24"/>
          <w:u w:val="thick"/>
        </w:rPr>
        <w:t xml:space="preserve"> </w:t>
      </w:r>
      <w:r>
        <w:rPr>
          <w:rFonts w:ascii="Times New Roman" w:eastAsia="Times New Roman" w:hAnsi="Times New Roman" w:cs="Times New Roman"/>
          <w:b/>
          <w:spacing w:val="-1"/>
          <w:sz w:val="24"/>
          <w:u w:val="thick"/>
        </w:rPr>
        <w:t>Grievances</w:t>
      </w:r>
      <w:r>
        <w:rPr>
          <w:rFonts w:ascii="Times New Roman" w:eastAsia="Times New Roman" w:hAnsi="Times New Roman" w:cs="Times New Roman"/>
          <w:b/>
          <w:spacing w:val="-1"/>
          <w:sz w:val="24"/>
        </w:rPr>
        <w:t>:</w:t>
      </w:r>
      <w:r>
        <w:rPr>
          <w:rFonts w:ascii="Times New Roman" w:eastAsia="Times New Roman" w:hAnsi="Times New Roman" w:cs="Times New Roman"/>
          <w:b/>
          <w:spacing w:val="8"/>
          <w:sz w:val="24"/>
        </w:rPr>
        <w:t xml:space="preserve"> </w:t>
      </w:r>
    </w:p>
    <w:p w14:paraId="71E51160" w14:textId="77777777" w:rsidR="00954A6B" w:rsidRDefault="00654624">
      <w:pPr>
        <w:spacing w:after="120" w:line="240" w:lineRule="auto"/>
        <w:ind w:right="191"/>
        <w:rPr>
          <w:rFonts w:ascii="Times New Roman" w:eastAsia="Times New Roman" w:hAnsi="Times New Roman" w:cs="Times New Roman"/>
          <w:sz w:val="24"/>
        </w:rPr>
      </w:pPr>
      <w:r>
        <w:rPr>
          <w:rFonts w:ascii="Times New Roman" w:eastAsia="Times New Roman" w:hAnsi="Times New Roman" w:cs="Times New Roman"/>
          <w:spacing w:val="-1"/>
          <w:sz w:val="24"/>
        </w:rPr>
        <w:t>Any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appeal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4"/>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grade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4"/>
          <w:sz w:val="24"/>
        </w:rPr>
        <w:t>must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follow</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 xml:space="preserve">procedures </w:t>
      </w:r>
      <w:r>
        <w:rPr>
          <w:rFonts w:ascii="Times New Roman" w:eastAsia="Times New Roman" w:hAnsi="Times New Roman" w:cs="Times New Roman"/>
          <w:spacing w:val="-2"/>
          <w:sz w:val="24"/>
        </w:rPr>
        <w:t>and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deadlines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grade-related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grievances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as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published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current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8"/>
          <w:sz w:val="24"/>
        </w:rPr>
        <w:t xml:space="preserve"> </w:t>
      </w:r>
      <w:r>
        <w:rPr>
          <w:rFonts w:ascii="Times New Roman" w:eastAsia="Times New Roman" w:hAnsi="Times New Roman" w:cs="Times New Roman"/>
          <w:sz w:val="24"/>
        </w:rPr>
        <w:t xml:space="preserve">catalog. </w:t>
      </w:r>
      <w:r>
        <w:rPr>
          <w:rFonts w:ascii="Times New Roman" w:eastAsia="Times New Roman" w:hAnsi="Times New Roman" w:cs="Times New Roman"/>
          <w:color w:val="0563C1"/>
          <w:sz w:val="24"/>
        </w:rPr>
        <w:t xml:space="preserve"> </w:t>
      </w:r>
      <w:hyperlink r:id="rId14">
        <w:r>
          <w:rPr>
            <w:rFonts w:ascii="Times New Roman" w:eastAsia="Times New Roman" w:hAnsi="Times New Roman" w:cs="Times New Roman"/>
            <w:color w:val="0563C1"/>
            <w:spacing w:val="-1"/>
            <w:sz w:val="24"/>
            <w:u w:val="single"/>
          </w:rPr>
          <w:t>http://catalog.uta.edu/academicregulations/grades/#graduatetext</w:t>
        </w:r>
      </w:hyperlink>
      <w:r>
        <w:rPr>
          <w:rFonts w:ascii="Times New Roman" w:eastAsia="Times New Roman" w:hAnsi="Times New Roman" w:cs="Times New Roman"/>
          <w:spacing w:val="-1"/>
          <w:sz w:val="24"/>
        </w:rPr>
        <w:t>.</w:t>
      </w:r>
    </w:p>
    <w:p w14:paraId="71E51161" w14:textId="77777777" w:rsidR="00954A6B" w:rsidRDefault="00954A6B">
      <w:pPr>
        <w:spacing w:before="5" w:after="0" w:line="240" w:lineRule="auto"/>
        <w:rPr>
          <w:rFonts w:ascii="Times New Roman" w:eastAsia="Times New Roman" w:hAnsi="Times New Roman" w:cs="Times New Roman"/>
          <w:sz w:val="24"/>
        </w:rPr>
      </w:pPr>
    </w:p>
    <w:p w14:paraId="71E51162" w14:textId="77777777" w:rsidR="00954A6B" w:rsidRDefault="00654624">
      <w:pPr>
        <w:keepNext/>
        <w:keepLines/>
        <w:spacing w:before="69"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Make-up</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3"/>
          <w:sz w:val="24"/>
          <w:u w:val="thick"/>
        </w:rPr>
        <w:t>Exams</w:t>
      </w:r>
      <w:r>
        <w:rPr>
          <w:rFonts w:ascii="Times New Roman" w:eastAsia="Times New Roman" w:hAnsi="Times New Roman" w:cs="Times New Roman"/>
          <w:b/>
          <w:spacing w:val="-3"/>
          <w:sz w:val="24"/>
        </w:rPr>
        <w:t>:</w:t>
      </w:r>
    </w:p>
    <w:p w14:paraId="71E51163" w14:textId="77777777" w:rsidR="00954A6B" w:rsidRDefault="00654624">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Please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contact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1"/>
          <w:sz w:val="24"/>
        </w:rPr>
        <w:t>make-up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approval</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instructions.</w:t>
      </w:r>
    </w:p>
    <w:p w14:paraId="71E51164"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2"/>
          <w:sz w:val="24"/>
          <w:u w:val="thick"/>
        </w:rPr>
        <w:t>Test</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Reviews</w:t>
      </w:r>
      <w:r>
        <w:rPr>
          <w:rFonts w:ascii="Times New Roman" w:eastAsia="Times New Roman" w:hAnsi="Times New Roman" w:cs="Times New Roman"/>
          <w:b/>
          <w:spacing w:val="-1"/>
          <w:sz w:val="24"/>
        </w:rPr>
        <w:t>:</w:t>
      </w:r>
    </w:p>
    <w:p w14:paraId="71E51165" w14:textId="77777777" w:rsidR="00954A6B" w:rsidRDefault="00654624">
      <w:pPr>
        <w:spacing w:after="120" w:line="240" w:lineRule="auto"/>
        <w:rPr>
          <w:rFonts w:ascii="Times New Roman" w:eastAsia="Times New Roman" w:hAnsi="Times New Roman" w:cs="Times New Roman"/>
          <w:sz w:val="24"/>
        </w:rPr>
      </w:pPr>
      <w:r>
        <w:rPr>
          <w:rFonts w:ascii="Times New Roman" w:eastAsia="Times New Roman" w:hAnsi="Times New Roman" w:cs="Times New Roman"/>
          <w:spacing w:val="-1"/>
          <w:sz w:val="24"/>
        </w:rPr>
        <w:t>Contact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your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instructions.</w:t>
      </w:r>
    </w:p>
    <w:p w14:paraId="71E51166"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lastRenderedPageBreak/>
        <w:t>Expectations</w:t>
      </w:r>
      <w:r>
        <w:rPr>
          <w:rFonts w:ascii="Times New Roman" w:eastAsia="Times New Roman" w:hAnsi="Times New Roman" w:cs="Times New Roman"/>
          <w:b/>
          <w:sz w:val="24"/>
          <w:u w:val="thick"/>
        </w:rPr>
        <w:t xml:space="preserve"> </w:t>
      </w:r>
      <w:r>
        <w:rPr>
          <w:rFonts w:ascii="Times New Roman" w:eastAsia="Times New Roman" w:hAnsi="Times New Roman" w:cs="Times New Roman"/>
          <w:b/>
          <w:spacing w:val="-2"/>
          <w:sz w:val="24"/>
          <w:u w:val="thick"/>
        </w:rPr>
        <w:t>for</w:t>
      </w:r>
      <w:r>
        <w:rPr>
          <w:rFonts w:ascii="Times New Roman" w:eastAsia="Times New Roman" w:hAnsi="Times New Roman" w:cs="Times New Roman"/>
          <w:b/>
          <w:spacing w:val="-4"/>
          <w:sz w:val="24"/>
          <w:u w:val="thick"/>
        </w:rPr>
        <w:t xml:space="preserve"> </w:t>
      </w:r>
      <w:r>
        <w:rPr>
          <w:rFonts w:ascii="Times New Roman" w:eastAsia="Times New Roman" w:hAnsi="Times New Roman" w:cs="Times New Roman"/>
          <w:b/>
          <w:spacing w:val="-1"/>
          <w:sz w:val="24"/>
          <w:u w:val="thick"/>
        </w:rPr>
        <w:t>Out-of-Class</w:t>
      </w:r>
      <w:r>
        <w:rPr>
          <w:rFonts w:ascii="Times New Roman" w:eastAsia="Times New Roman" w:hAnsi="Times New Roman" w:cs="Times New Roman"/>
          <w:b/>
          <w:sz w:val="24"/>
          <w:u w:val="thick"/>
        </w:rPr>
        <w:t xml:space="preserve"> Study</w:t>
      </w:r>
      <w:r>
        <w:rPr>
          <w:rFonts w:ascii="Times New Roman" w:eastAsia="Times New Roman" w:hAnsi="Times New Roman" w:cs="Times New Roman"/>
          <w:b/>
          <w:sz w:val="24"/>
        </w:rPr>
        <w:t>:</w:t>
      </w:r>
    </w:p>
    <w:p w14:paraId="71E51167" w14:textId="77777777" w:rsidR="00954A6B" w:rsidRDefault="00654624">
      <w:pPr>
        <w:spacing w:after="120" w:line="240" w:lineRule="auto"/>
        <w:ind w:right="279"/>
        <w:rPr>
          <w:rFonts w:ascii="Times New Roman" w:eastAsia="Times New Roman" w:hAnsi="Times New Roman" w:cs="Times New Roman"/>
          <w:sz w:val="24"/>
        </w:rPr>
      </w:pPr>
      <w:r>
        <w:rPr>
          <w:rFonts w:ascii="Times New Roman" w:eastAsia="Times New Roman" w:hAnsi="Times New Roman" w:cs="Times New Roman"/>
          <w:spacing w:val="-1"/>
          <w:sz w:val="24"/>
        </w:rPr>
        <w:t>Beyond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2"/>
          <w:sz w:val="24"/>
        </w:rPr>
        <w:t xml:space="preserve"> to </w:t>
      </w:r>
      <w:r>
        <w:rPr>
          <w:rFonts w:ascii="Times New Roman" w:eastAsia="Times New Roman" w:hAnsi="Times New Roman" w:cs="Times New Roman"/>
          <w:spacing w:val="-2"/>
          <w:sz w:val="24"/>
        </w:rPr>
        <w:t>attend</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each</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class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meeting,</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 xml:space="preserve">students </w:t>
      </w:r>
      <w:r>
        <w:rPr>
          <w:rFonts w:ascii="Times New Roman" w:eastAsia="Times New Roman" w:hAnsi="Times New Roman" w:cs="Times New Roman"/>
          <w:spacing w:val="-2"/>
          <w:sz w:val="24"/>
        </w:rPr>
        <w:t>enrolled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z w:val="24"/>
        </w:rPr>
        <w:t>this 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should</w:t>
      </w:r>
      <w:r>
        <w:rPr>
          <w:rFonts w:ascii="Times New Roman" w:eastAsia="Times New Roman" w:hAnsi="Times New Roman" w:cs="Times New Roman"/>
          <w:spacing w:val="52"/>
          <w:sz w:val="24"/>
        </w:rPr>
        <w:t xml:space="preserve"> </w:t>
      </w:r>
      <w:r>
        <w:rPr>
          <w:rFonts w:ascii="Times New Roman" w:eastAsia="Times New Roman" w:hAnsi="Times New Roman" w:cs="Times New Roman"/>
          <w:spacing w:val="-1"/>
          <w:sz w:val="24"/>
        </w:rPr>
        <w:t>expect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spend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3"/>
          <w:sz w:val="24"/>
        </w:rPr>
        <w:t>least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additional</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9</w:t>
      </w:r>
      <w:r>
        <w:rPr>
          <w:rFonts w:ascii="Times New Roman" w:eastAsia="Times New Roman" w:hAnsi="Times New Roman" w:cs="Times New Roman"/>
          <w:spacing w:val="7"/>
          <w:sz w:val="24"/>
        </w:rPr>
        <w:t xml:space="preserve"> </w:t>
      </w:r>
      <w:r>
        <w:rPr>
          <w:rFonts w:ascii="Times New Roman" w:eastAsia="Times New Roman" w:hAnsi="Times New Roman" w:cs="Times New Roman"/>
          <w:sz w:val="24"/>
        </w:rPr>
        <w:t xml:space="preserve">hours </w:t>
      </w:r>
      <w:r>
        <w:rPr>
          <w:rFonts w:ascii="Times New Roman" w:eastAsia="Times New Roman" w:hAnsi="Times New Roman" w:cs="Times New Roman"/>
          <w:spacing w:val="-1"/>
          <w:sz w:val="24"/>
        </w:rPr>
        <w:t>per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week</w:t>
      </w:r>
      <w:r>
        <w:rPr>
          <w:rFonts w:ascii="Times New Roman" w:eastAsia="Times New Roman" w:hAnsi="Times New Roman" w:cs="Times New Roman"/>
          <w:spacing w:val="2"/>
          <w:sz w:val="24"/>
        </w:rPr>
        <w:t xml:space="preserve"> on</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their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time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3"/>
          <w:sz w:val="24"/>
        </w:rPr>
        <w:t xml:space="preserve">in </w:t>
      </w:r>
      <w:r>
        <w:rPr>
          <w:rFonts w:ascii="Times New Roman" w:eastAsia="Times New Roman" w:hAnsi="Times New Roman" w:cs="Times New Roman"/>
          <w:spacing w:val="-1"/>
          <w:sz w:val="24"/>
        </w:rPr>
        <w:t>course-related</w:t>
      </w:r>
      <w:r>
        <w:rPr>
          <w:rFonts w:ascii="Times New Roman" w:eastAsia="Times New Roman" w:hAnsi="Times New Roman" w:cs="Times New Roman"/>
          <w:spacing w:val="67"/>
          <w:sz w:val="24"/>
        </w:rPr>
        <w:t xml:space="preserve"> </w:t>
      </w:r>
      <w:r>
        <w:rPr>
          <w:rFonts w:ascii="Times New Roman" w:eastAsia="Times New Roman" w:hAnsi="Times New Roman" w:cs="Times New Roman"/>
          <w:spacing w:val="-1"/>
          <w:sz w:val="24"/>
        </w:rPr>
        <w:t>activities,</w:t>
      </w: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2"/>
          <w:sz w:val="24"/>
        </w:rPr>
        <w:t>including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reading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required</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materials,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completing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assignments,</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preparing</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2"/>
          <w:sz w:val="24"/>
        </w:rPr>
        <w:t>exams,</w:t>
      </w:r>
      <w:r>
        <w:rPr>
          <w:rFonts w:ascii="Times New Roman" w:eastAsia="Times New Roman" w:hAnsi="Times New Roman" w:cs="Times New Roman"/>
          <w:spacing w:val="74"/>
          <w:sz w:val="24"/>
        </w:rPr>
        <w:t xml:space="preserve"> </w:t>
      </w:r>
      <w:r>
        <w:rPr>
          <w:rFonts w:ascii="Times New Roman" w:eastAsia="Times New Roman" w:hAnsi="Times New Roman" w:cs="Times New Roman"/>
          <w:sz w:val="24"/>
        </w:rPr>
        <w:t>etc.</w:t>
      </w:r>
    </w:p>
    <w:p w14:paraId="71E51168" w14:textId="77777777" w:rsidR="00954A6B" w:rsidRDefault="00654624">
      <w:pPr>
        <w:keepNext/>
        <w:keepLines/>
        <w:spacing w:before="480" w:after="0" w:line="240" w:lineRule="auto"/>
        <w:rPr>
          <w:rFonts w:ascii="Times New Roman" w:eastAsia="Times New Roman" w:hAnsi="Times New Roman" w:cs="Times New Roman"/>
          <w:sz w:val="24"/>
        </w:rPr>
      </w:pPr>
      <w:r>
        <w:rPr>
          <w:rFonts w:ascii="Times New Roman" w:eastAsia="Times New Roman" w:hAnsi="Times New Roman" w:cs="Times New Roman"/>
          <w:b/>
          <w:spacing w:val="-1"/>
          <w:sz w:val="24"/>
          <w:u w:val="thick"/>
        </w:rPr>
        <w:t>Attendance</w:t>
      </w:r>
      <w:r>
        <w:rPr>
          <w:rFonts w:ascii="Times New Roman" w:eastAsia="Times New Roman" w:hAnsi="Times New Roman" w:cs="Times New Roman"/>
          <w:b/>
          <w:spacing w:val="2"/>
          <w:sz w:val="24"/>
          <w:u w:val="thick"/>
        </w:rPr>
        <w:t xml:space="preserve"> </w:t>
      </w:r>
      <w:r>
        <w:rPr>
          <w:rFonts w:ascii="Times New Roman" w:eastAsia="Times New Roman" w:hAnsi="Times New Roman" w:cs="Times New Roman"/>
          <w:b/>
          <w:spacing w:val="-2"/>
          <w:sz w:val="24"/>
          <w:u w:val="thick"/>
        </w:rPr>
        <w:t>Policy:</w:t>
      </w:r>
    </w:p>
    <w:p w14:paraId="71E51169" w14:textId="77777777" w:rsidR="00954A6B" w:rsidRDefault="00654624">
      <w:pPr>
        <w:spacing w:after="120" w:line="240" w:lineRule="auto"/>
        <w:ind w:right="262"/>
        <w:rPr>
          <w:rFonts w:ascii="Times New Roman" w:eastAsia="Times New Roman" w:hAnsi="Times New Roman" w:cs="Times New Roman"/>
          <w:sz w:val="24"/>
        </w:rPr>
      </w:pPr>
      <w:r>
        <w:rPr>
          <w:rFonts w:ascii="Times New Roman" w:eastAsia="Times New Roman" w:hAnsi="Times New Roman" w:cs="Times New Roman"/>
          <w:spacing w:val="-3"/>
          <w:sz w:val="24"/>
        </w:rPr>
        <w:t>At</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University</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 xml:space="preserve">Texas </w:t>
      </w:r>
      <w:r>
        <w:rPr>
          <w:rFonts w:ascii="Times New Roman" w:eastAsia="Times New Roman" w:hAnsi="Times New Roman" w:cs="Times New Roman"/>
          <w:spacing w:val="-1"/>
          <w:sz w:val="24"/>
        </w:rPr>
        <w:t>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Arlington,</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taking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1"/>
          <w:sz w:val="24"/>
        </w:rPr>
        <w:t>not</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required.</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Rather,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each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faculty</w:t>
      </w:r>
      <w:r>
        <w:rPr>
          <w:rFonts w:ascii="Times New Roman" w:eastAsia="Times New Roman" w:hAnsi="Times New Roman" w:cs="Times New Roman"/>
          <w:spacing w:val="60"/>
          <w:sz w:val="24"/>
        </w:rPr>
        <w:t xml:space="preserve"> </w:t>
      </w:r>
      <w:r>
        <w:rPr>
          <w:rFonts w:ascii="Times New Roman" w:eastAsia="Times New Roman" w:hAnsi="Times New Roman" w:cs="Times New Roman"/>
          <w:spacing w:val="-2"/>
          <w:sz w:val="24"/>
        </w:rPr>
        <w:t>member</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3"/>
          <w:sz w:val="24"/>
        </w:rPr>
        <w:t>is</w:t>
      </w:r>
      <w:r>
        <w:rPr>
          <w:rFonts w:ascii="Times New Roman" w:eastAsia="Times New Roman" w:hAnsi="Times New Roman" w:cs="Times New Roman"/>
          <w:spacing w:val="5"/>
          <w:sz w:val="24"/>
        </w:rPr>
        <w:t xml:space="preserve"> </w:t>
      </w:r>
      <w:r>
        <w:rPr>
          <w:rFonts w:ascii="Times New Roman" w:eastAsia="Times New Roman" w:hAnsi="Times New Roman" w:cs="Times New Roman"/>
          <w:spacing w:val="-2"/>
          <w:sz w:val="24"/>
        </w:rPr>
        <w:t>free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develop</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his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or</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her</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own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methods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1"/>
          <w:sz w:val="24"/>
        </w:rPr>
        <w:t>evaluating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students’ academic</w:t>
      </w:r>
      <w:r>
        <w:rPr>
          <w:rFonts w:ascii="Times New Roman" w:eastAsia="Times New Roman" w:hAnsi="Times New Roman" w:cs="Times New Roman"/>
          <w:spacing w:val="40"/>
          <w:sz w:val="24"/>
        </w:rPr>
        <w:t xml:space="preserve"> </w:t>
      </w:r>
      <w:r>
        <w:rPr>
          <w:rFonts w:ascii="Times New Roman" w:eastAsia="Times New Roman" w:hAnsi="Times New Roman" w:cs="Times New Roman"/>
          <w:spacing w:val="-1"/>
          <w:sz w:val="24"/>
        </w:rPr>
        <w:t>performance,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which</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includes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establishing</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course-specific</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policies</w:t>
      </w:r>
      <w:r>
        <w:rPr>
          <w:rFonts w:ascii="Times New Roman" w:eastAsia="Times New Roman" w:hAnsi="Times New Roman" w:cs="Times New Roman"/>
          <w:sz w:val="24"/>
        </w:rPr>
        <w:t xml:space="preserve"> </w:t>
      </w:r>
      <w:r>
        <w:rPr>
          <w:rFonts w:ascii="Times New Roman" w:eastAsia="Times New Roman" w:hAnsi="Times New Roman" w:cs="Times New Roman"/>
          <w:spacing w:val="2"/>
          <w:sz w:val="24"/>
        </w:rPr>
        <w:t>on</w:t>
      </w:r>
      <w:r>
        <w:rPr>
          <w:rFonts w:ascii="Times New Roman" w:eastAsia="Times New Roman" w:hAnsi="Times New Roman" w:cs="Times New Roman"/>
          <w:spacing w:val="-3"/>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As</w:t>
      </w:r>
      <w:r>
        <w:rPr>
          <w:rFonts w:ascii="Times New Roman" w:eastAsia="Times New Roman" w:hAnsi="Times New Roman" w:cs="Times New Roman"/>
          <w:sz w:val="24"/>
        </w:rPr>
        <w:t xml:space="preserve"> the</w:t>
      </w:r>
      <w:r>
        <w:rPr>
          <w:rFonts w:ascii="Times New Roman" w:eastAsia="Times New Roman" w:hAnsi="Times New Roman" w:cs="Times New Roman"/>
          <w:spacing w:val="62"/>
          <w:sz w:val="24"/>
        </w:rPr>
        <w:t xml:space="preserve"> </w:t>
      </w:r>
      <w:r>
        <w:rPr>
          <w:rFonts w:ascii="Times New Roman" w:eastAsia="Times New Roman" w:hAnsi="Times New Roman" w:cs="Times New Roman"/>
          <w:sz w:val="24"/>
        </w:rPr>
        <w:t>instructor</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this</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course,</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I</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3"/>
          <w:sz w:val="24"/>
        </w:rPr>
        <w:t>have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decided</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1"/>
          <w:sz w:val="24"/>
        </w:rPr>
        <w:t>that</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1"/>
          <w:sz w:val="24"/>
        </w:rPr>
        <w:t>attendance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5"/>
          <w:sz w:val="24"/>
        </w:rPr>
        <w:t>is not</w:t>
      </w:r>
      <w:r>
        <w:rPr>
          <w:rFonts w:ascii="Times New Roman" w:eastAsia="Times New Roman" w:hAnsi="Times New Roman" w:cs="Times New Roman"/>
          <w:sz w:val="24"/>
        </w:rPr>
        <w:t xml:space="preserve"> taken</w:t>
      </w:r>
      <w:r>
        <w:rPr>
          <w:rFonts w:ascii="Times New Roman" w:eastAsia="Times New Roman" w:hAnsi="Times New Roman" w:cs="Times New Roman"/>
          <w:spacing w:val="2"/>
          <w:sz w:val="24"/>
        </w:rPr>
        <w:t xml:space="preserve"> </w:t>
      </w:r>
      <w:r>
        <w:rPr>
          <w:rFonts w:ascii="Times New Roman" w:eastAsia="Times New Roman" w:hAnsi="Times New Roman" w:cs="Times New Roman"/>
          <w:spacing w:val="-2"/>
          <w:sz w:val="24"/>
        </w:rPr>
        <w:t>into</w:t>
      </w:r>
      <w:r>
        <w:rPr>
          <w:rFonts w:ascii="Times New Roman" w:eastAsia="Times New Roman" w:hAnsi="Times New Roman" w:cs="Times New Roman"/>
          <w:spacing w:val="7"/>
          <w:sz w:val="24"/>
        </w:rPr>
        <w:t xml:space="preserve"> </w:t>
      </w:r>
      <w:r>
        <w:rPr>
          <w:rFonts w:ascii="Times New Roman" w:eastAsia="Times New Roman" w:hAnsi="Times New Roman" w:cs="Times New Roman"/>
          <w:spacing w:val="-2"/>
          <w:sz w:val="24"/>
        </w:rPr>
        <w:t>account.</w:t>
      </w:r>
      <w:r>
        <w:rPr>
          <w:rFonts w:ascii="Times New Roman" w:eastAsia="Times New Roman" w:hAnsi="Times New Roman" w:cs="Times New Roman"/>
          <w:spacing w:val="68"/>
          <w:sz w:val="24"/>
        </w:rPr>
        <w:t xml:space="preserve"> </w:t>
      </w:r>
    </w:p>
    <w:p w14:paraId="71E5116A" w14:textId="77777777" w:rsidR="00954A6B" w:rsidRDefault="00954A6B">
      <w:pPr>
        <w:spacing w:after="0" w:line="240" w:lineRule="auto"/>
        <w:rPr>
          <w:rFonts w:ascii="Times New Roman" w:eastAsia="Times New Roman" w:hAnsi="Times New Roman" w:cs="Times New Roman"/>
          <w:sz w:val="24"/>
        </w:rPr>
      </w:pPr>
    </w:p>
    <w:p w14:paraId="71E5116B"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CONHI – language Drop Policy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Pr>
          <w:rFonts w:ascii="Times New Roman" w:eastAsia="Times New Roman" w:hAnsi="Times New Roman" w:cs="Times New Roman"/>
          <w:b/>
          <w:sz w:val="24"/>
        </w:rPr>
        <w:t>Students will not be automatically dropped for non-attendance</w:t>
      </w:r>
      <w:r>
        <w:rPr>
          <w:rFonts w:ascii="Times New Roman" w:eastAsia="Times New Roman" w:hAnsi="Times New Roman" w:cs="Times New Roman"/>
          <w:sz w:val="24"/>
        </w:rPr>
        <w:t xml:space="preserve">. Repayment of certain types of financial aid administered through the University may be required as the result of dropping classes or withdrawing. Contact the Office of Financial Aid and Scholarships at </w:t>
      </w:r>
      <w:hyperlink r:id="rId15">
        <w:r>
          <w:rPr>
            <w:rFonts w:ascii="Times New Roman" w:eastAsia="Times New Roman" w:hAnsi="Times New Roman" w:cs="Times New Roman"/>
            <w:color w:val="0000FF"/>
            <w:sz w:val="24"/>
            <w:u w:val="single"/>
          </w:rPr>
          <w:t>http://www.uta.edu/fao/</w:t>
        </w:r>
      </w:hyperlink>
      <w:r>
        <w:rPr>
          <w:rFonts w:ascii="Times New Roman" w:eastAsia="Times New Roman" w:hAnsi="Times New Roman" w:cs="Times New Roman"/>
          <w:sz w:val="24"/>
        </w:rPr>
        <w:t xml:space="preserve">  .  The last day to drop a course is listed in the Academic Calendar available at </w:t>
      </w:r>
      <w:hyperlink r:id="rId16">
        <w:r>
          <w:rPr>
            <w:rFonts w:ascii="Times New Roman" w:eastAsia="Times New Roman" w:hAnsi="Times New Roman" w:cs="Times New Roman"/>
            <w:color w:val="0000FF"/>
            <w:sz w:val="24"/>
            <w:u w:val="single"/>
          </w:rPr>
          <w:t>http://www.uta.edu/uta/acadcal.php?session=20146</w:t>
        </w:r>
      </w:hyperlink>
    </w:p>
    <w:p w14:paraId="71E5116C" w14:textId="77777777" w:rsidR="00954A6B" w:rsidRDefault="00654624">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1.      A student may not add a course after the end of late registration. </w:t>
      </w:r>
    </w:p>
    <w:p w14:paraId="71E5116D" w14:textId="77777777" w:rsidR="00954A6B" w:rsidRDefault="00654624">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2.      A student dropping a graduate course after the Census Date but on or before the last day to drop may, receive a grade of W. </w:t>
      </w:r>
      <w:r>
        <w:rPr>
          <w:rFonts w:ascii="Times New Roman" w:eastAsia="Times New Roman" w:hAnsi="Times New Roman" w:cs="Times New Roman"/>
          <w:color w:val="000000"/>
          <w:sz w:val="24"/>
        </w:rPr>
        <w:t>Students dropping a course must:</w:t>
      </w:r>
      <w:r>
        <w:rPr>
          <w:rFonts w:ascii="Times New Roman" w:eastAsia="Times New Roman" w:hAnsi="Times New Roman" w:cs="Times New Roman"/>
          <w:sz w:val="24"/>
        </w:rPr>
        <w:t xml:space="preserve"> </w:t>
      </w:r>
    </w:p>
    <w:p w14:paraId="71E5116E" w14:textId="77777777" w:rsidR="00954A6B" w:rsidRDefault="00654624">
      <w:pPr>
        <w:spacing w:after="0" w:line="240" w:lineRule="auto"/>
        <w:ind w:left="360" w:firstLine="360"/>
        <w:rPr>
          <w:rFonts w:ascii="Times New Roman" w:eastAsia="Times New Roman" w:hAnsi="Times New Roman" w:cs="Times New Roman"/>
          <w:color w:val="FF0000"/>
          <w:sz w:val="24"/>
          <w:u w:val="single"/>
        </w:rPr>
      </w:pPr>
      <w:r>
        <w:rPr>
          <w:rFonts w:ascii="Times New Roman" w:eastAsia="Times New Roman" w:hAnsi="Times New Roman" w:cs="Times New Roman"/>
          <w:color w:val="000000"/>
          <w:sz w:val="24"/>
        </w:rPr>
        <w:t>(</w:t>
      </w:r>
      <w:r>
        <w:rPr>
          <w:rFonts w:ascii="Times New Roman" w:eastAsia="Times New Roman" w:hAnsi="Times New Roman" w:cs="Times New Roman"/>
          <w:sz w:val="24"/>
        </w:rPr>
        <w:t>1</w:t>
      </w:r>
      <w:r>
        <w:rPr>
          <w:rFonts w:ascii="Times New Roman" w:eastAsia="Times New Roman" w:hAnsi="Times New Roman" w:cs="Times New Roman"/>
          <w:color w:val="000000"/>
          <w:sz w:val="24"/>
        </w:rPr>
        <w:t xml:space="preserve">)  Contact your graduate advisor to obtain the </w:t>
      </w:r>
      <w:r>
        <w:rPr>
          <w:rFonts w:ascii="Times New Roman" w:eastAsia="Times New Roman" w:hAnsi="Times New Roman" w:cs="Times New Roman"/>
          <w:sz w:val="24"/>
        </w:rPr>
        <w:t xml:space="preserve">drop </w:t>
      </w:r>
      <w:r>
        <w:rPr>
          <w:rFonts w:ascii="Times New Roman" w:eastAsia="Times New Roman" w:hAnsi="Times New Roman" w:cs="Times New Roman"/>
          <w:color w:val="000000"/>
          <w:sz w:val="24"/>
        </w:rPr>
        <w:t>form and further instructions</w:t>
      </w:r>
      <w:r>
        <w:rPr>
          <w:rFonts w:ascii="Times New Roman" w:eastAsia="Times New Roman" w:hAnsi="Times New Roman" w:cs="Times New Roman"/>
          <w:sz w:val="24"/>
        </w:rPr>
        <w:t xml:space="preserve"> before the last day to drop.</w:t>
      </w:r>
    </w:p>
    <w:p w14:paraId="71E5116F" w14:textId="77777777" w:rsidR="00954A6B" w:rsidRDefault="00954A6B">
      <w:pPr>
        <w:spacing w:after="0" w:line="240" w:lineRule="auto"/>
        <w:ind w:left="720"/>
        <w:rPr>
          <w:rFonts w:ascii="Times New Roman" w:eastAsia="Times New Roman" w:hAnsi="Times New Roman" w:cs="Times New Roman"/>
          <w:color w:val="FF0000"/>
          <w:sz w:val="24"/>
        </w:rPr>
      </w:pPr>
    </w:p>
    <w:p w14:paraId="71E51170" w14:textId="0E55ABD5" w:rsidR="00954A6B" w:rsidRDefault="00654624">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Census Day:  </w:t>
      </w:r>
      <w:r w:rsidR="00E37641">
        <w:rPr>
          <w:rFonts w:ascii="Times New Roman" w:eastAsia="Times New Roman" w:hAnsi="Times New Roman" w:cs="Times New Roman"/>
          <w:b/>
          <w:color w:val="FF0000"/>
          <w:sz w:val="24"/>
        </w:rPr>
        <w:t>September 12</w:t>
      </w:r>
      <w:r>
        <w:rPr>
          <w:rFonts w:ascii="Times New Roman" w:eastAsia="Times New Roman" w:hAnsi="Times New Roman" w:cs="Times New Roman"/>
          <w:b/>
          <w:color w:val="FF0000"/>
          <w:sz w:val="24"/>
        </w:rPr>
        <w:t>, 2016</w:t>
      </w:r>
    </w:p>
    <w:p w14:paraId="71E51171" w14:textId="5D3E5FBE" w:rsidR="00954A6B" w:rsidRDefault="00654624">
      <w:pPr>
        <w:spacing w:after="0" w:line="240" w:lineRule="auto"/>
        <w:ind w:left="1260" w:right="1422"/>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Last day to drop or withdraw </w:t>
      </w:r>
      <w:r w:rsidR="00E37641">
        <w:rPr>
          <w:rFonts w:ascii="Times New Roman" w:eastAsia="Times New Roman" w:hAnsi="Times New Roman" w:cs="Times New Roman"/>
          <w:b/>
          <w:color w:val="FF0000"/>
          <w:sz w:val="24"/>
        </w:rPr>
        <w:t>November 2</w:t>
      </w:r>
      <w:r>
        <w:rPr>
          <w:rFonts w:ascii="Times New Roman" w:eastAsia="Times New Roman" w:hAnsi="Times New Roman" w:cs="Times New Roman"/>
          <w:b/>
          <w:color w:val="FF0000"/>
          <w:sz w:val="24"/>
        </w:rPr>
        <w:t>, 2016 by 4:00 p.m.</w:t>
      </w:r>
    </w:p>
    <w:p w14:paraId="71E51172" w14:textId="77777777" w:rsidR="00954A6B" w:rsidRDefault="00954A6B">
      <w:pPr>
        <w:spacing w:after="0" w:line="240" w:lineRule="auto"/>
        <w:rPr>
          <w:rFonts w:ascii="Times New Roman" w:eastAsia="Times New Roman" w:hAnsi="Times New Roman" w:cs="Times New Roman"/>
          <w:b/>
          <w:sz w:val="24"/>
          <w:u w:val="single"/>
        </w:rPr>
      </w:pPr>
    </w:p>
    <w:p w14:paraId="71E51173" w14:textId="77777777" w:rsidR="00954A6B" w:rsidRDefault="00954A6B">
      <w:pPr>
        <w:spacing w:after="0" w:line="240" w:lineRule="auto"/>
        <w:rPr>
          <w:rFonts w:ascii="Times New Roman" w:eastAsia="Times New Roman" w:hAnsi="Times New Roman" w:cs="Times New Roman"/>
          <w:b/>
          <w:sz w:val="24"/>
          <w:shd w:val="clear" w:color="auto" w:fill="FFFF00"/>
        </w:rPr>
      </w:pPr>
    </w:p>
    <w:p w14:paraId="71E51174"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Disability Accommodations: </w:t>
      </w:r>
      <w:r>
        <w:rPr>
          <w:rFonts w:ascii="Times New Roman" w:eastAsia="Times New Roman" w:hAnsi="Times New Roman" w:cs="Times New Roman"/>
          <w:color w:val="000000"/>
          <w:sz w:val="24"/>
        </w:rPr>
        <w:t>UT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Arlington is on record as being committed to both the spirit and letter of all federal equal opportunity legislation, including </w:t>
      </w:r>
      <w:r>
        <w:rPr>
          <w:rFonts w:ascii="Times New Roman" w:eastAsia="Times New Roman" w:hAnsi="Times New Roman" w:cs="Times New Roman"/>
          <w:i/>
          <w:color w:val="000000"/>
          <w:sz w:val="24"/>
        </w:rPr>
        <w:t xml:space="preserve">The Americans with Disabilities Act (ADA), The Americans with Disabilities Amendments Act (ADAAA), </w:t>
      </w:r>
      <w:r>
        <w:rPr>
          <w:rFonts w:ascii="Times New Roman" w:eastAsia="Times New Roman" w:hAnsi="Times New Roman" w:cs="Times New Roman"/>
          <w:color w:val="000000"/>
          <w:sz w:val="24"/>
        </w:rPr>
        <w:t xml:space="preserve">and </w:t>
      </w:r>
      <w:r>
        <w:rPr>
          <w:rFonts w:ascii="Times New Roman" w:eastAsia="Times New Roman" w:hAnsi="Times New Roman" w:cs="Times New Roman"/>
          <w:i/>
          <w:color w:val="000000"/>
          <w:sz w:val="24"/>
        </w:rPr>
        <w:t xml:space="preserve">Section 504 of the Rehabilitation Act. </w:t>
      </w:r>
      <w:r>
        <w:rPr>
          <w:rFonts w:ascii="Times New Roman" w:eastAsia="Times New Roman" w:hAnsi="Times New Roman" w:cs="Times New Roman"/>
          <w:color w:val="000000"/>
          <w:sz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Pr>
          <w:rFonts w:ascii="Times New Roman" w:eastAsia="Times New Roman" w:hAnsi="Times New Roman" w:cs="Times New Roman"/>
          <w:b/>
          <w:color w:val="000000"/>
          <w:sz w:val="24"/>
          <w:u w:val="single"/>
        </w:rPr>
        <w:t xml:space="preserve">Office for Students with Disabilities (OSD). </w:t>
      </w:r>
      <w:r>
        <w:rPr>
          <w:rFonts w:ascii="Times New Roman" w:eastAsia="Times New Roman" w:hAnsi="Times New Roman" w:cs="Times New Roman"/>
          <w:color w:val="000000"/>
          <w:sz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71E51175"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t xml:space="preserve">The Office for Students with Disabilities, (OSD) </w:t>
      </w:r>
      <w:r>
        <w:rPr>
          <w:rFonts w:ascii="Times New Roman" w:eastAsia="Times New Roman" w:hAnsi="Times New Roman" w:cs="Times New Roman"/>
          <w:color w:val="0000FF"/>
          <w:sz w:val="24"/>
          <w:u w:val="single"/>
        </w:rPr>
        <w:t xml:space="preserve"> </w:t>
      </w:r>
      <w:hyperlink r:id="rId17">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calling 817-272-3364.</w:t>
      </w:r>
    </w:p>
    <w:p w14:paraId="71E51176"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u w:val="single"/>
        </w:rPr>
        <w:lastRenderedPageBreak/>
        <w:t xml:space="preserve">Counseling and Psychological Services, (CAPS) </w:t>
      </w:r>
      <w:hyperlink r:id="rId18">
        <w:r>
          <w:rPr>
            <w:rFonts w:ascii="Times New Roman" w:eastAsia="Times New Roman" w:hAnsi="Times New Roman" w:cs="Times New Roman"/>
            <w:color w:val="0000FF"/>
            <w:sz w:val="24"/>
            <w:u w:val="single"/>
          </w:rPr>
          <w:t>www.uta.edu/caps/</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 xml:space="preserve">or calling 817-272-3671. </w:t>
      </w:r>
    </w:p>
    <w:p w14:paraId="71E51177" w14:textId="77777777" w:rsidR="00954A6B" w:rsidRDefault="00954A6B">
      <w:pPr>
        <w:spacing w:after="0" w:line="240" w:lineRule="auto"/>
        <w:rPr>
          <w:rFonts w:ascii="Times New Roman" w:eastAsia="Times New Roman" w:hAnsi="Times New Roman" w:cs="Times New Roman"/>
          <w:color w:val="000000"/>
          <w:sz w:val="24"/>
        </w:rPr>
      </w:pPr>
    </w:p>
    <w:p w14:paraId="71E51178"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9">
        <w:r>
          <w:rPr>
            <w:rFonts w:ascii="Times New Roman" w:eastAsia="Times New Roman" w:hAnsi="Times New Roman" w:cs="Times New Roman"/>
            <w:color w:val="0000FF"/>
            <w:sz w:val="24"/>
            <w:u w:val="single"/>
          </w:rPr>
          <w:t>www.uta.edu/disability</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color w:val="000000"/>
          <w:sz w:val="24"/>
        </w:rPr>
        <w:t>or by calling the Office for Students with Disabilities at (817) 272-3364.</w:t>
      </w:r>
    </w:p>
    <w:p w14:paraId="71E51179" w14:textId="77777777" w:rsidR="00954A6B" w:rsidRDefault="00954A6B">
      <w:pPr>
        <w:spacing w:after="0" w:line="240" w:lineRule="auto"/>
        <w:rPr>
          <w:rFonts w:ascii="Times New Roman" w:eastAsia="Times New Roman" w:hAnsi="Times New Roman" w:cs="Times New Roman"/>
          <w:sz w:val="24"/>
        </w:rPr>
      </w:pPr>
    </w:p>
    <w:p w14:paraId="71E5117A" w14:textId="77777777" w:rsidR="00954A6B" w:rsidRDefault="00654624">
      <w:pPr>
        <w:spacing w:after="200" w:line="276" w:lineRule="auto"/>
        <w:rPr>
          <w:rFonts w:ascii="Times New Roman" w:eastAsia="Times New Roman" w:hAnsi="Times New Roman" w:cs="Times New Roman"/>
          <w:sz w:val="24"/>
        </w:rPr>
      </w:pPr>
      <w:r>
        <w:rPr>
          <w:rFonts w:ascii="Times New Roman" w:eastAsia="Times New Roman" w:hAnsi="Times New Roman" w:cs="Times New Roman"/>
          <w:b/>
          <w:sz w:val="24"/>
        </w:rPr>
        <w:t xml:space="preserve">Title IX: </w:t>
      </w:r>
      <w:r>
        <w:rPr>
          <w:rFonts w:ascii="Times New Roman" w:eastAsia="Times New Roman" w:hAnsi="Times New Roman" w:cs="Times New Roman"/>
          <w:i/>
          <w:sz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r>
        <w:rPr>
          <w:rFonts w:ascii="Times New Roman" w:eastAsia="Times New Roman" w:hAnsi="Times New Roman" w:cs="Times New Roman"/>
          <w:i/>
          <w:color w:val="0000FF"/>
          <w:sz w:val="24"/>
          <w:u w:val="single"/>
        </w:rPr>
        <w:t>uta.edu/eos</w:t>
      </w:r>
      <w:r>
        <w:rPr>
          <w:rFonts w:ascii="Times New Roman" w:eastAsia="Times New Roman" w:hAnsi="Times New Roman" w:cs="Times New Roman"/>
          <w:i/>
          <w:sz w:val="24"/>
        </w:rPr>
        <w:t xml:space="preserve">. For information regarding Title IX, visit </w:t>
      </w:r>
      <w:hyperlink r:id="rId20">
        <w:r>
          <w:rPr>
            <w:rFonts w:ascii="Times New Roman" w:eastAsia="Times New Roman" w:hAnsi="Times New Roman" w:cs="Times New Roman"/>
            <w:color w:val="0000FF"/>
            <w:sz w:val="24"/>
            <w:u w:val="single"/>
          </w:rPr>
          <w:t>www.uta.edu/titleIX</w:t>
        </w:r>
      </w:hyperlink>
      <w:r>
        <w:rPr>
          <w:rFonts w:ascii="Times New Roman" w:eastAsia="Times New Roman" w:hAnsi="Times New Roman" w:cs="Times New Roman"/>
          <w:sz w:val="24"/>
        </w:rPr>
        <w:t>.</w:t>
      </w:r>
    </w:p>
    <w:p w14:paraId="71E5117B" w14:textId="77777777" w:rsidR="00954A6B" w:rsidRDefault="00954A6B">
      <w:pPr>
        <w:spacing w:after="0" w:line="240" w:lineRule="auto"/>
        <w:rPr>
          <w:rFonts w:ascii="Times New Roman" w:eastAsia="Times New Roman" w:hAnsi="Times New Roman" w:cs="Times New Roman"/>
          <w:sz w:val="24"/>
        </w:rPr>
      </w:pPr>
    </w:p>
    <w:p w14:paraId="71E5117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Academic Integrity</w:t>
      </w:r>
      <w:r>
        <w:rPr>
          <w:rFonts w:ascii="Times New Roman" w:eastAsia="Times New Roman" w:hAnsi="Times New Roman" w:cs="Times New Roman"/>
          <w:b/>
          <w:sz w:val="24"/>
        </w:rPr>
        <w:t xml:space="preserve">: </w:t>
      </w:r>
      <w:r>
        <w:rPr>
          <w:rFonts w:ascii="Times New Roman" w:eastAsia="Times New Roman" w:hAnsi="Times New Roman" w:cs="Times New Roman"/>
          <w:sz w:val="24"/>
        </w:rPr>
        <w:t>All students enrolled in this course are expected to adhere to the UT Arlington Honor Code:</w:t>
      </w:r>
    </w:p>
    <w:p w14:paraId="71E5117D" w14:textId="77777777" w:rsidR="00954A6B" w:rsidRDefault="00654624">
      <w:pPr>
        <w:tabs>
          <w:tab w:val="left" w:pos="21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b/>
      </w:r>
    </w:p>
    <w:p w14:paraId="71E5117E" w14:textId="77777777" w:rsidR="00954A6B" w:rsidRDefault="00654624">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pledge, on my honor, to uphold UT Arlington’s tradition of academic integrity, a tradition that values hard work and honest effort in the pursuit of academic excellence.</w:t>
      </w:r>
    </w:p>
    <w:p w14:paraId="71E5117F" w14:textId="77777777" w:rsidR="00954A6B" w:rsidRDefault="00954A6B">
      <w:pPr>
        <w:spacing w:after="0" w:line="240" w:lineRule="auto"/>
        <w:rPr>
          <w:rFonts w:ascii="Times New Roman" w:eastAsia="Times New Roman" w:hAnsi="Times New Roman" w:cs="Times New Roman"/>
          <w:i/>
          <w:sz w:val="24"/>
        </w:rPr>
      </w:pPr>
    </w:p>
    <w:p w14:paraId="71E51180" w14:textId="77777777" w:rsidR="00954A6B" w:rsidRDefault="00654624">
      <w:pPr>
        <w:spacing w:after="0" w:line="240" w:lineRule="auto"/>
        <w:ind w:left="720"/>
        <w:rPr>
          <w:rFonts w:ascii="Times New Roman" w:eastAsia="Times New Roman" w:hAnsi="Times New Roman" w:cs="Times New Roman"/>
          <w:i/>
          <w:sz w:val="24"/>
        </w:rPr>
      </w:pPr>
      <w:r>
        <w:rPr>
          <w:rFonts w:ascii="Times New Roman" w:eastAsia="Times New Roman" w:hAnsi="Times New Roman" w:cs="Times New Roman"/>
          <w:i/>
          <w:sz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1E51181" w14:textId="77777777" w:rsidR="00954A6B" w:rsidRDefault="00954A6B">
      <w:pPr>
        <w:spacing w:after="0" w:line="240" w:lineRule="auto"/>
        <w:rPr>
          <w:rFonts w:ascii="Times New Roman" w:eastAsia="Times New Roman" w:hAnsi="Times New Roman" w:cs="Times New Roman"/>
          <w:i/>
          <w:sz w:val="24"/>
        </w:rPr>
      </w:pPr>
    </w:p>
    <w:p w14:paraId="71E51182" w14:textId="77777777" w:rsidR="00954A6B" w:rsidRDefault="00654624">
      <w:pPr>
        <w:keepNext/>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71E51183" w14:textId="77777777" w:rsidR="00954A6B" w:rsidRDefault="00954A6B">
      <w:pPr>
        <w:spacing w:after="0" w:line="240" w:lineRule="auto"/>
        <w:rPr>
          <w:rFonts w:ascii="Times New Roman" w:eastAsia="Times New Roman" w:hAnsi="Times New Roman" w:cs="Times New Roman"/>
          <w:sz w:val="24"/>
        </w:rPr>
      </w:pPr>
    </w:p>
    <w:p w14:paraId="71E51184"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14:paraId="71E51185" w14:textId="77777777" w:rsidR="00954A6B" w:rsidRDefault="00954A6B">
      <w:pPr>
        <w:spacing w:after="0" w:line="240" w:lineRule="auto"/>
        <w:rPr>
          <w:rFonts w:ascii="Times New Roman" w:eastAsia="Times New Roman" w:hAnsi="Times New Roman" w:cs="Times New Roman"/>
          <w:sz w:val="24"/>
        </w:rPr>
      </w:pPr>
    </w:p>
    <w:p w14:paraId="71E51186"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1E51187" w14:textId="77777777" w:rsidR="00954A6B" w:rsidRDefault="00954A6B">
      <w:pPr>
        <w:spacing w:after="0" w:line="240" w:lineRule="auto"/>
        <w:rPr>
          <w:rFonts w:ascii="Times New Roman" w:eastAsia="Times New Roman" w:hAnsi="Times New Roman" w:cs="Times New Roman"/>
          <w:sz w:val="24"/>
        </w:rPr>
      </w:pPr>
    </w:p>
    <w:p w14:paraId="71E5118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As a licensed registered nurse, graduate students are expected to demonstrate professional conduct as set forth in the Texas Board of Nursing rule </w:t>
      </w:r>
      <w:r>
        <w:rPr>
          <w:rFonts w:ascii="Times New Roman" w:eastAsia="Times New Roman" w:hAnsi="Times New Roman" w:cs="Times New Roman"/>
          <w:b/>
          <w:sz w:val="24"/>
        </w:rPr>
        <w:t>§215.8. in the event that a graduate student holding an RN license is found to have engaged in academic dishonesty, the college may report the nurse to the Texas BON using rule §215.8 as a guide.</w:t>
      </w:r>
    </w:p>
    <w:p w14:paraId="71E51189" w14:textId="77777777" w:rsidR="00954A6B" w:rsidRDefault="00954A6B">
      <w:pPr>
        <w:spacing w:after="0" w:line="240" w:lineRule="auto"/>
        <w:rPr>
          <w:rFonts w:ascii="Times New Roman" w:eastAsia="Times New Roman" w:hAnsi="Times New Roman" w:cs="Times New Roman"/>
          <w:sz w:val="24"/>
        </w:rPr>
      </w:pPr>
    </w:p>
    <w:p w14:paraId="71E5118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Plagiarism</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w:t>
      </w:r>
      <w:r>
        <w:rPr>
          <w:rFonts w:ascii="Times New Roman" w:eastAsia="Times New Roman" w:hAnsi="Times New Roman" w:cs="Times New Roman"/>
          <w:sz w:val="24"/>
        </w:rPr>
        <w:lastRenderedPageBreak/>
        <w:t xml:space="preserve">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1">
        <w:r>
          <w:rPr>
            <w:rFonts w:ascii="Times New Roman" w:eastAsia="Times New Roman" w:hAnsi="Times New Roman" w:cs="Times New Roman"/>
            <w:color w:val="0000FF"/>
            <w:sz w:val="24"/>
            <w:u w:val="single"/>
          </w:rPr>
          <w:t>http://library.uta.edu/plagiarism/index.html</w:t>
        </w:r>
      </w:hyperlink>
      <w:r>
        <w:rPr>
          <w:rFonts w:ascii="Times New Roman" w:eastAsia="Times New Roman" w:hAnsi="Times New Roman" w:cs="Times New Roman"/>
          <w:sz w:val="24"/>
        </w:rPr>
        <w:t xml:space="preserve"> </w:t>
      </w:r>
    </w:p>
    <w:p w14:paraId="71E5118B" w14:textId="77777777" w:rsidR="00954A6B" w:rsidRDefault="00954A6B">
      <w:pPr>
        <w:spacing w:after="0" w:line="240" w:lineRule="auto"/>
        <w:jc w:val="center"/>
        <w:rPr>
          <w:rFonts w:ascii="Times New Roman" w:eastAsia="Times New Roman" w:hAnsi="Times New Roman" w:cs="Times New Roman"/>
          <w:b/>
          <w:sz w:val="24"/>
        </w:rPr>
      </w:pPr>
    </w:p>
    <w:p w14:paraId="71E5118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Support Services</w:t>
      </w:r>
      <w:r>
        <w:rPr>
          <w:rFonts w:ascii="Times New Roman" w:eastAsia="Times New Roman" w:hAnsi="Times New Roman" w:cs="Times New Roman"/>
          <w:sz w:val="24"/>
          <w:u w:val="single"/>
        </w:rPr>
        <w:t>:</w:t>
      </w:r>
      <w:r>
        <w:rPr>
          <w:rFonts w:ascii="Times New Roman" w:eastAsia="Times New Roman" w:hAnsi="Times New Roman" w:cs="Times New Roman"/>
          <w:b/>
          <w:color w:val="7030A0"/>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r>
          <w:rPr>
            <w:rFonts w:ascii="Times New Roman" w:eastAsia="Times New Roman" w:hAnsi="Times New Roman" w:cs="Times New Roman"/>
            <w:color w:val="0000FF"/>
            <w:sz w:val="24"/>
            <w:u w:val="single"/>
          </w:rPr>
          <w:t>resources@uta.edu</w:t>
        </w:r>
      </w:hyperlink>
      <w:r>
        <w:rPr>
          <w:rFonts w:ascii="Times New Roman" w:eastAsia="Times New Roman" w:hAnsi="Times New Roman" w:cs="Times New Roman"/>
          <w:sz w:val="24"/>
        </w:rPr>
        <w:t xml:space="preserve">, or view the information at </w:t>
      </w:r>
      <w:hyperlink r:id="rId23">
        <w:r>
          <w:rPr>
            <w:rFonts w:ascii="Times New Roman" w:eastAsia="Times New Roman" w:hAnsi="Times New Roman" w:cs="Times New Roman"/>
            <w:color w:val="0000FF"/>
            <w:sz w:val="24"/>
            <w:u w:val="single"/>
          </w:rPr>
          <w:t>www.uta.edu/resources</w:t>
        </w:r>
      </w:hyperlink>
      <w:r>
        <w:rPr>
          <w:rFonts w:ascii="Times New Roman" w:eastAsia="Times New Roman" w:hAnsi="Times New Roman" w:cs="Times New Roman"/>
          <w:sz w:val="24"/>
        </w:rPr>
        <w:t>.</w:t>
      </w:r>
    </w:p>
    <w:p w14:paraId="71E5118D" w14:textId="77777777" w:rsidR="00954A6B" w:rsidRDefault="00954A6B">
      <w:pPr>
        <w:spacing w:after="0" w:line="240" w:lineRule="auto"/>
        <w:rPr>
          <w:rFonts w:ascii="Times New Roman" w:eastAsia="Times New Roman" w:hAnsi="Times New Roman" w:cs="Times New Roman"/>
          <w:sz w:val="24"/>
        </w:rPr>
      </w:pPr>
    </w:p>
    <w:p w14:paraId="71E5118E" w14:textId="77777777" w:rsidR="00954A6B" w:rsidRDefault="00654624">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u w:val="single"/>
        </w:rPr>
        <w:t>The English Writing Center</w:t>
      </w:r>
      <w:r>
        <w:rPr>
          <w:rFonts w:ascii="Times New Roman" w:eastAsia="Times New Roman" w:hAnsi="Times New Roman" w:cs="Times New Roman"/>
          <w:b/>
          <w:sz w:val="24"/>
        </w:rPr>
        <w:t xml:space="preserve"> (411LIBR)</w:t>
      </w:r>
      <w:r>
        <w:rPr>
          <w:rFonts w:ascii="Times New Roman" w:eastAsia="Times New Roman" w:hAnsi="Times New Roman" w:cs="Times New Roman"/>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Hours are 9 am to 8 pm Mondays-Thursdays, 9 am to 3 pm Fridays and Noon to 5 pm Saturdays and Sundays. Walk In </w:t>
      </w:r>
      <w:r>
        <w:rPr>
          <w:rFonts w:ascii="Times New Roman" w:eastAsia="Times New Roman" w:hAnsi="Times New Roman" w:cs="Times New Roman"/>
          <w:b/>
          <w:i/>
          <w:sz w:val="24"/>
        </w:rPr>
        <w:t>Quick Hits</w:t>
      </w:r>
      <w:r>
        <w:rPr>
          <w:rFonts w:ascii="Times New Roman" w:eastAsia="Times New Roman" w:hAnsi="Times New Roman" w:cs="Times New Roman"/>
          <w:sz w:val="24"/>
        </w:rPr>
        <w:t xml:space="preserve"> sessions during all open hours Mon-Thurs. Register and make appointments online at </w:t>
      </w:r>
      <w:hyperlink r:id="rId24">
        <w:r>
          <w:rPr>
            <w:rFonts w:ascii="Times New Roman" w:eastAsia="Times New Roman" w:hAnsi="Times New Roman" w:cs="Times New Roman"/>
            <w:color w:val="0000FF"/>
            <w:sz w:val="24"/>
            <w:u w:val="single"/>
          </w:rPr>
          <w:t>http://uta.mywconline.com</w:t>
        </w:r>
      </w:hyperlink>
      <w:r>
        <w:rPr>
          <w:rFonts w:ascii="Times New Roman" w:eastAsia="Times New Roman" w:hAnsi="Times New Roman" w:cs="Times New Roman"/>
          <w:sz w:val="24"/>
        </w:rPr>
        <w:t xml:space="preserve">. Classroom Visits, Workshops, and advanced services for graduate students and faculty are also available. Please see </w:t>
      </w:r>
      <w:hyperlink r:id="rId25">
        <w:r>
          <w:rPr>
            <w:rFonts w:ascii="Times New Roman" w:eastAsia="Times New Roman" w:hAnsi="Times New Roman" w:cs="Times New Roman"/>
            <w:color w:val="0000FF"/>
            <w:sz w:val="24"/>
            <w:u w:val="single"/>
          </w:rPr>
          <w:t>www.uta.edu/owl</w:t>
        </w:r>
      </w:hyperlink>
      <w:r>
        <w:rPr>
          <w:rFonts w:ascii="Times New Roman" w:eastAsia="Times New Roman" w:hAnsi="Times New Roman" w:cs="Times New Roman"/>
          <w:sz w:val="24"/>
        </w:rPr>
        <w:t xml:space="preserve"> for detailed information.</w:t>
      </w:r>
    </w:p>
    <w:p w14:paraId="71E5118F" w14:textId="77777777" w:rsidR="00954A6B" w:rsidRDefault="00954A6B">
      <w:pPr>
        <w:spacing w:after="0" w:line="240" w:lineRule="auto"/>
        <w:jc w:val="both"/>
        <w:rPr>
          <w:rFonts w:ascii="Times New Roman" w:eastAsia="Times New Roman" w:hAnsi="Times New Roman" w:cs="Times New Roman"/>
          <w:sz w:val="24"/>
        </w:rPr>
      </w:pPr>
    </w:p>
    <w:p w14:paraId="71E51190"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Success Faculty:</w:t>
      </w:r>
      <w:r>
        <w:rPr>
          <w:rFonts w:ascii="Times New Roman" w:eastAsia="Times New Roman" w:hAnsi="Times New Roman" w:cs="Times New Roman"/>
          <w:sz w:val="24"/>
        </w:rPr>
        <w:t xml:space="preserve">  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71E51191"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The success faculty in the MSN Program:</w:t>
      </w:r>
    </w:p>
    <w:p w14:paraId="71E51192" w14:textId="77777777" w:rsidR="00954A6B" w:rsidRDefault="00654624">
      <w:pPr>
        <w:suppressAutoHyphens/>
        <w:spacing w:after="12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Dr. Donelle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6">
        <w:r>
          <w:rPr>
            <w:rFonts w:ascii="Times New Roman" w:eastAsia="Times New Roman" w:hAnsi="Times New Roman" w:cs="Times New Roman"/>
            <w:color w:val="0000FF"/>
            <w:sz w:val="24"/>
            <w:u w:val="single"/>
          </w:rPr>
          <w:t>donelle@uta.edu</w:t>
        </w:r>
      </w:hyperlink>
      <w:r>
        <w:rPr>
          <w:rFonts w:ascii="Times New Roman" w:eastAsia="Times New Roman" w:hAnsi="Times New Roman" w:cs="Times New Roman"/>
          <w:sz w:val="24"/>
        </w:rPr>
        <w:t>.</w:t>
      </w:r>
    </w:p>
    <w:p w14:paraId="71E51193"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27">
        <w:r>
          <w:rPr>
            <w:rFonts w:ascii="Times New Roman" w:eastAsia="Times New Roman" w:hAnsi="Times New Roman" w:cs="Times New Roman"/>
            <w:color w:val="0000FF"/>
            <w:sz w:val="24"/>
            <w:u w:val="single"/>
          </w:rPr>
          <w:t>schira@uta.edu</w:t>
        </w:r>
      </w:hyperlink>
      <w:r>
        <w:rPr>
          <w:rFonts w:ascii="Times New Roman" w:eastAsia="Times New Roman" w:hAnsi="Times New Roman" w:cs="Times New Roman"/>
          <w:color w:val="000000"/>
          <w:sz w:val="24"/>
        </w:rPr>
        <w:t>.</w:t>
      </w:r>
    </w:p>
    <w:p w14:paraId="71E51194" w14:textId="77777777" w:rsidR="00954A6B" w:rsidRDefault="00954A6B">
      <w:pPr>
        <w:spacing w:after="0" w:line="240" w:lineRule="auto"/>
        <w:rPr>
          <w:rFonts w:ascii="Times New Roman" w:eastAsia="Times New Roman" w:hAnsi="Times New Roman" w:cs="Times New Roman"/>
          <w:b/>
          <w:sz w:val="24"/>
          <w:u w:val="single"/>
        </w:rPr>
      </w:pPr>
    </w:p>
    <w:p w14:paraId="71E51195"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Electronic Communication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UT Arlington has adopted MavMail as its official means to communicate with students about important deadlines and events, as well as to transact university-related business regarding financial aid, tuition, grades, graduation, etc. </w:t>
      </w:r>
      <w:r>
        <w:rPr>
          <w:rFonts w:ascii="Times New Roman" w:eastAsia="Times New Roman" w:hAnsi="Times New Roman" w:cs="Times New Roman"/>
          <w:b/>
          <w:sz w:val="24"/>
          <w:u w:val="single"/>
        </w:rPr>
        <w:t>All students are assigned a MavMail account and are responsible for checking the inbox regularly.</w:t>
      </w:r>
      <w:r>
        <w:rPr>
          <w:rFonts w:ascii="Times New Roman" w:eastAsia="Times New Roman" w:hAnsi="Times New Roman" w:cs="Times New Roman"/>
          <w:sz w:val="24"/>
        </w:rPr>
        <w:t xml:space="preserve"> There is no additional charge to students for using this account, which remains active even after </w:t>
      </w:r>
      <w:r>
        <w:rPr>
          <w:rFonts w:ascii="Times New Roman" w:eastAsia="Times New Roman" w:hAnsi="Times New Roman" w:cs="Times New Roman"/>
          <w:sz w:val="24"/>
        </w:rPr>
        <w:lastRenderedPageBreak/>
        <w:t xml:space="preserve">graduation. Information about activating and using MavMail is available at </w:t>
      </w:r>
      <w:hyperlink r:id="rId28">
        <w:r>
          <w:rPr>
            <w:rFonts w:ascii="Times New Roman" w:eastAsia="Times New Roman" w:hAnsi="Times New Roman" w:cs="Times New Roman"/>
            <w:color w:val="0000FF"/>
            <w:sz w:val="24"/>
            <w:u w:val="single"/>
          </w:rPr>
          <w:t>http://www.uta.edu/oit/cs/email/mavmail.php</w:t>
        </w:r>
      </w:hyperlink>
      <w:r>
        <w:rPr>
          <w:rFonts w:ascii="Times New Roman" w:eastAsia="Times New Roman" w:hAnsi="Times New Roman" w:cs="Times New Roman"/>
          <w:sz w:val="24"/>
        </w:rPr>
        <w:t>.</w:t>
      </w:r>
    </w:p>
    <w:p w14:paraId="71E51196" w14:textId="77777777" w:rsidR="00954A6B" w:rsidRDefault="00954A6B">
      <w:pPr>
        <w:spacing w:after="0" w:line="240" w:lineRule="auto"/>
        <w:rPr>
          <w:rFonts w:ascii="Times New Roman" w:eastAsia="Times New Roman" w:hAnsi="Times New Roman" w:cs="Times New Roman"/>
          <w:sz w:val="24"/>
        </w:rPr>
      </w:pPr>
    </w:p>
    <w:p w14:paraId="71E51197" w14:textId="79468E39"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If you are unable to resolve your </w:t>
      </w:r>
      <w:r w:rsidR="003404C0">
        <w:rPr>
          <w:rFonts w:ascii="Times New Roman" w:eastAsia="Times New Roman" w:hAnsi="Times New Roman" w:cs="Times New Roman"/>
          <w:sz w:val="24"/>
        </w:rPr>
        <w:t>issue,</w:t>
      </w:r>
      <w:r>
        <w:rPr>
          <w:rFonts w:ascii="Times New Roman" w:eastAsia="Times New Roman" w:hAnsi="Times New Roman" w:cs="Times New Roman"/>
          <w:sz w:val="24"/>
        </w:rPr>
        <w:t xml:space="preserve"> contact the Helpdesk at</w:t>
      </w:r>
      <w:r>
        <w:rPr>
          <w:rFonts w:ascii="Times New Roman" w:eastAsia="Times New Roman" w:hAnsi="Times New Roman" w:cs="Times New Roman"/>
          <w:color w:val="0000FF"/>
          <w:sz w:val="24"/>
        </w:rPr>
        <w:t xml:space="preserve"> </w:t>
      </w:r>
      <w:hyperlink r:id="rId29">
        <w:r>
          <w:rPr>
            <w:rFonts w:ascii="Times New Roman" w:eastAsia="Times New Roman" w:hAnsi="Times New Roman" w:cs="Times New Roman"/>
            <w:color w:val="0000FF"/>
            <w:sz w:val="24"/>
            <w:u w:val="single"/>
          </w:rPr>
          <w:t>helpdesk@uta.edu</w:t>
        </w:r>
      </w:hyperlink>
      <w:r>
        <w:rPr>
          <w:rFonts w:ascii="Times New Roman" w:eastAsia="Times New Roman" w:hAnsi="Times New Roman" w:cs="Times New Roman"/>
          <w:sz w:val="24"/>
        </w:rPr>
        <w:t>.</w:t>
      </w:r>
    </w:p>
    <w:p w14:paraId="71E51198" w14:textId="77777777" w:rsidR="00954A6B" w:rsidRDefault="00954A6B">
      <w:pPr>
        <w:spacing w:after="0" w:line="240" w:lineRule="auto"/>
        <w:rPr>
          <w:rFonts w:ascii="Times New Roman" w:eastAsia="Times New Roman" w:hAnsi="Times New Roman" w:cs="Times New Roman"/>
          <w:sz w:val="24"/>
        </w:rPr>
      </w:pPr>
    </w:p>
    <w:p w14:paraId="71E5119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Feedback Survey</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r>
          <w:rPr>
            <w:rFonts w:ascii="Times New Roman" w:eastAsia="Times New Roman" w:hAnsi="Times New Roman" w:cs="Times New Roman"/>
            <w:color w:val="0000FF"/>
            <w:sz w:val="24"/>
            <w:u w:val="single"/>
          </w:rPr>
          <w:t>http://www.uta.edu/sfs</w:t>
        </w:r>
      </w:hyperlink>
      <w:r>
        <w:rPr>
          <w:rFonts w:ascii="Times New Roman" w:eastAsia="Times New Roman" w:hAnsi="Times New Roman" w:cs="Times New Roman"/>
          <w:sz w:val="24"/>
        </w:rPr>
        <w:t>.</w:t>
      </w:r>
    </w:p>
    <w:p w14:paraId="71E5119A" w14:textId="77777777" w:rsidR="00954A6B" w:rsidRDefault="00954A6B">
      <w:pPr>
        <w:spacing w:after="0" w:line="240" w:lineRule="auto"/>
        <w:rPr>
          <w:rFonts w:ascii="Times New Roman" w:eastAsia="Times New Roman" w:hAnsi="Times New Roman" w:cs="Times New Roman"/>
          <w:b/>
          <w:sz w:val="24"/>
          <w:u w:val="single"/>
        </w:rPr>
      </w:pPr>
    </w:p>
    <w:p w14:paraId="71E5119B"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Final Review Week</w:t>
      </w:r>
      <w:r>
        <w:rPr>
          <w:rFonts w:ascii="Times New Roman" w:eastAsia="Times New Roman" w:hAnsi="Times New Roman" w:cs="Times New Roman"/>
          <w:b/>
          <w:sz w:val="24"/>
        </w:rPr>
        <w:t>:</w:t>
      </w:r>
      <w:r>
        <w:rPr>
          <w:rFonts w:ascii="Times New Roman" w:eastAsia="Times New Roman" w:hAnsi="Times New Roman" w:cs="Times New Roman"/>
          <w:sz w:val="24"/>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rFonts w:ascii="Times New Roman" w:eastAsia="Times New Roman" w:hAnsi="Times New Roman" w:cs="Times New Roman"/>
          <w:i/>
          <w:sz w:val="24"/>
        </w:rPr>
        <w:t>unless specified in the class syllabus</w:t>
      </w:r>
      <w:r>
        <w:rPr>
          <w:rFonts w:ascii="Times New Roman" w:eastAsia="Times New Roman" w:hAnsi="Times New Roman" w:cs="Times New Roman"/>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1E5119C" w14:textId="77777777" w:rsidR="00954A6B" w:rsidRDefault="00954A6B">
      <w:pPr>
        <w:spacing w:after="0" w:line="240" w:lineRule="auto"/>
        <w:rPr>
          <w:rFonts w:ascii="Times New Roman" w:eastAsia="Times New Roman" w:hAnsi="Times New Roman" w:cs="Times New Roman"/>
          <w:sz w:val="24"/>
        </w:rPr>
      </w:pPr>
    </w:p>
    <w:p w14:paraId="71E5119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Emergency Exit Procedures</w:t>
      </w:r>
      <w:r>
        <w:rPr>
          <w:rFonts w:ascii="Times New Roman" w:eastAsia="Times New Roman" w:hAnsi="Times New Roman" w:cs="Times New Roman"/>
          <w:b/>
          <w:sz w:val="24"/>
        </w:rPr>
        <w:t>:</w:t>
      </w:r>
      <w:r>
        <w:rPr>
          <w:rFonts w:ascii="Times New Roman" w:eastAsia="Times New Roman" w:hAnsi="Times New Roman" w:cs="Times New Roman"/>
          <w:sz w:val="24"/>
        </w:rPr>
        <w:t xml:space="preserve"> 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 </w:t>
      </w:r>
    </w:p>
    <w:p w14:paraId="71E5119E" w14:textId="77777777" w:rsidR="00954A6B" w:rsidRDefault="00954A6B">
      <w:pPr>
        <w:spacing w:after="0" w:line="240" w:lineRule="auto"/>
        <w:rPr>
          <w:rFonts w:ascii="Times New Roman" w:eastAsia="Times New Roman" w:hAnsi="Times New Roman" w:cs="Times New Roman"/>
          <w:sz w:val="24"/>
        </w:rPr>
      </w:pPr>
    </w:p>
    <w:p w14:paraId="71E5119F" w14:textId="77777777" w:rsidR="00954A6B" w:rsidRDefault="00654624">
      <w:pPr>
        <w:spacing w:after="0" w:line="240" w:lineRule="auto"/>
        <w:rPr>
          <w:rFonts w:ascii="Times New Roman" w:eastAsia="Times New Roman" w:hAnsi="Times New Roman" w:cs="Times New Roman"/>
          <w:b/>
          <w:color w:val="FF0000"/>
          <w:sz w:val="24"/>
        </w:rPr>
      </w:pPr>
      <w:r>
        <w:rPr>
          <w:rFonts w:ascii="Times New Roman" w:eastAsia="Times New Roman" w:hAnsi="Times New Roman" w:cs="Times New Roman"/>
          <w:color w:val="FF0000"/>
          <w:sz w:val="24"/>
        </w:rPr>
        <w:t xml:space="preserve"> </w:t>
      </w:r>
      <w:r>
        <w:rPr>
          <w:rFonts w:ascii="Times New Roman" w:eastAsia="Times New Roman" w:hAnsi="Times New Roman" w:cs="Times New Roman"/>
          <w:b/>
          <w:color w:val="0000FF"/>
          <w:sz w:val="24"/>
        </w:rPr>
        <w:t xml:space="preserve">Librarian to Contact:   </w:t>
      </w:r>
    </w:p>
    <w:tbl>
      <w:tblPr>
        <w:tblW w:w="0" w:type="auto"/>
        <w:tblInd w:w="108" w:type="dxa"/>
        <w:tblCellMar>
          <w:left w:w="10" w:type="dxa"/>
          <w:right w:w="10" w:type="dxa"/>
        </w:tblCellMar>
        <w:tblLook w:val="0000" w:firstRow="0" w:lastRow="0" w:firstColumn="0" w:lastColumn="0" w:noHBand="0" w:noVBand="0"/>
      </w:tblPr>
      <w:tblGrid>
        <w:gridCol w:w="1964"/>
        <w:gridCol w:w="1951"/>
        <w:gridCol w:w="1708"/>
        <w:gridCol w:w="2945"/>
      </w:tblGrid>
      <w:tr w:rsidR="00954A6B" w14:paraId="71E511AE" w14:textId="77777777">
        <w:trPr>
          <w:trHeight w:val="1"/>
        </w:trPr>
        <w:tc>
          <w:tcPr>
            <w:tcW w:w="1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A0"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Peace Williamson </w:t>
            </w:r>
          </w:p>
          <w:p w14:paraId="71E511A1"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817-272-6208</w:t>
            </w:r>
          </w:p>
          <w:p w14:paraId="71E511A2" w14:textId="77777777" w:rsidR="00954A6B" w:rsidRDefault="003404C0">
            <w:pPr>
              <w:tabs>
                <w:tab w:val="left" w:pos="-1080"/>
              </w:tabs>
              <w:spacing w:after="0" w:line="240" w:lineRule="auto"/>
              <w:ind w:right="-576"/>
            </w:pPr>
            <w:hyperlink r:id="rId31">
              <w:r w:rsidR="00654624">
                <w:rPr>
                  <w:rFonts w:ascii="Times New Roman" w:eastAsia="Times New Roman" w:hAnsi="Times New Roman" w:cs="Times New Roman"/>
                  <w:color w:val="0000FF"/>
                  <w:sz w:val="24"/>
                  <w:u w:val="single"/>
                </w:rPr>
                <w:t>peace@uta.edu</w:t>
              </w:r>
            </w:hyperlink>
          </w:p>
        </w:tc>
        <w:tc>
          <w:tcPr>
            <w:tcW w:w="1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A3"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Lydia Pyburn</w:t>
            </w:r>
          </w:p>
          <w:p w14:paraId="71E511A4"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 xml:space="preserve"> 817-272-7593</w:t>
            </w:r>
          </w:p>
          <w:p w14:paraId="71E511A5" w14:textId="77777777" w:rsidR="00954A6B" w:rsidRDefault="003404C0">
            <w:pPr>
              <w:tabs>
                <w:tab w:val="left" w:pos="-1080"/>
              </w:tabs>
              <w:spacing w:after="0" w:line="240" w:lineRule="auto"/>
              <w:ind w:right="-576"/>
            </w:pPr>
            <w:hyperlink r:id="rId32">
              <w:r w:rsidR="00654624">
                <w:rPr>
                  <w:rFonts w:ascii="Times New Roman" w:eastAsia="Times New Roman" w:hAnsi="Times New Roman" w:cs="Times New Roman"/>
                  <w:color w:val="0000FF"/>
                  <w:sz w:val="24"/>
                  <w:u w:val="single"/>
                </w:rPr>
                <w:t>llpyburn@uta.edu</w:t>
              </w:r>
            </w:hyperlink>
          </w:p>
        </w:tc>
        <w:tc>
          <w:tcPr>
            <w:tcW w:w="1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A6"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Heather Scalf</w:t>
            </w:r>
          </w:p>
          <w:p w14:paraId="71E511A7"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817-272-7436</w:t>
            </w:r>
          </w:p>
          <w:p w14:paraId="71E511A8" w14:textId="77777777" w:rsidR="00954A6B" w:rsidRDefault="003404C0">
            <w:pPr>
              <w:tabs>
                <w:tab w:val="left" w:pos="-1080"/>
              </w:tabs>
              <w:spacing w:after="0" w:line="240" w:lineRule="auto"/>
              <w:ind w:right="-576"/>
              <w:rPr>
                <w:rFonts w:ascii="Times New Roman" w:eastAsia="Times New Roman" w:hAnsi="Times New Roman" w:cs="Times New Roman"/>
                <w:sz w:val="24"/>
              </w:rPr>
            </w:pPr>
            <w:hyperlink r:id="rId33">
              <w:r w:rsidR="00654624">
                <w:rPr>
                  <w:rFonts w:ascii="Times New Roman" w:eastAsia="Times New Roman" w:hAnsi="Times New Roman" w:cs="Times New Roman"/>
                  <w:color w:val="0000FF"/>
                  <w:sz w:val="24"/>
                  <w:u w:val="single"/>
                </w:rPr>
                <w:t>scalf@uta.edu</w:t>
              </w:r>
            </w:hyperlink>
          </w:p>
          <w:p w14:paraId="71E511A9" w14:textId="77777777" w:rsidR="00954A6B" w:rsidRDefault="00954A6B">
            <w:pPr>
              <w:tabs>
                <w:tab w:val="left" w:pos="-1080"/>
              </w:tabs>
              <w:spacing w:after="0" w:line="240" w:lineRule="auto"/>
              <w:ind w:right="-576"/>
            </w:pPr>
          </w:p>
        </w:tc>
        <w:tc>
          <w:tcPr>
            <w:tcW w:w="2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511AA"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Kaeli Vandertulip</w:t>
            </w:r>
          </w:p>
          <w:p w14:paraId="71E511AB" w14:textId="77777777" w:rsidR="00954A6B" w:rsidRDefault="00654624">
            <w:pPr>
              <w:tabs>
                <w:tab w:val="left" w:pos="-1080"/>
              </w:tabs>
              <w:spacing w:after="0" w:line="240" w:lineRule="auto"/>
              <w:ind w:right="-576"/>
              <w:rPr>
                <w:rFonts w:ascii="Times New Roman" w:eastAsia="Times New Roman" w:hAnsi="Times New Roman" w:cs="Times New Roman"/>
                <w:sz w:val="24"/>
              </w:rPr>
            </w:pPr>
            <w:r>
              <w:rPr>
                <w:rFonts w:ascii="Times New Roman" w:eastAsia="Times New Roman" w:hAnsi="Times New Roman" w:cs="Times New Roman"/>
                <w:sz w:val="24"/>
              </w:rPr>
              <w:t>817-272-5352</w:t>
            </w:r>
          </w:p>
          <w:p w14:paraId="71E511AC" w14:textId="77777777" w:rsidR="00954A6B" w:rsidRDefault="003404C0">
            <w:pPr>
              <w:tabs>
                <w:tab w:val="left" w:pos="-1080"/>
              </w:tabs>
              <w:spacing w:after="0" w:line="240" w:lineRule="auto"/>
              <w:ind w:right="-576"/>
              <w:rPr>
                <w:rFonts w:ascii="Times New Roman" w:eastAsia="Times New Roman" w:hAnsi="Times New Roman" w:cs="Times New Roman"/>
                <w:sz w:val="24"/>
              </w:rPr>
            </w:pPr>
            <w:hyperlink r:id="rId34">
              <w:r w:rsidR="00654624">
                <w:rPr>
                  <w:rFonts w:ascii="Times New Roman" w:eastAsia="Times New Roman" w:hAnsi="Times New Roman" w:cs="Times New Roman"/>
                  <w:color w:val="0000FF"/>
                  <w:sz w:val="24"/>
                  <w:u w:val="single"/>
                </w:rPr>
                <w:t>Kaeli.vandertulip@uta.edu</w:t>
              </w:r>
            </w:hyperlink>
          </w:p>
          <w:p w14:paraId="71E511AD" w14:textId="77777777" w:rsidR="00954A6B" w:rsidRDefault="00954A6B">
            <w:pPr>
              <w:tabs>
                <w:tab w:val="left" w:pos="-1080"/>
              </w:tabs>
              <w:spacing w:after="0" w:line="240" w:lineRule="auto"/>
              <w:ind w:right="-576"/>
            </w:pPr>
          </w:p>
        </w:tc>
      </w:tr>
    </w:tbl>
    <w:p w14:paraId="71E511AF" w14:textId="77777777" w:rsidR="00954A6B" w:rsidRDefault="00954A6B">
      <w:pPr>
        <w:spacing w:before="100" w:after="100" w:line="240" w:lineRule="auto"/>
        <w:rPr>
          <w:rFonts w:ascii="Times New Roman" w:eastAsia="Times New Roman" w:hAnsi="Times New Roman" w:cs="Times New Roman"/>
          <w:sz w:val="24"/>
        </w:rPr>
      </w:pPr>
    </w:p>
    <w:p w14:paraId="71E511B0" w14:textId="77777777" w:rsidR="00954A6B" w:rsidRDefault="0065462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Contact all nursing librarians:</w:t>
      </w:r>
    </w:p>
    <w:p w14:paraId="71E511B1" w14:textId="77777777" w:rsidR="00954A6B" w:rsidRDefault="003404C0">
      <w:pPr>
        <w:spacing w:before="100" w:after="100" w:line="240" w:lineRule="auto"/>
        <w:rPr>
          <w:rFonts w:ascii="Times New Roman" w:eastAsia="Times New Roman" w:hAnsi="Times New Roman" w:cs="Times New Roman"/>
          <w:sz w:val="24"/>
        </w:rPr>
      </w:pPr>
      <w:hyperlink r:id="rId35">
        <w:r w:rsidR="00654624">
          <w:rPr>
            <w:rFonts w:ascii="Times New Roman" w:eastAsia="Times New Roman" w:hAnsi="Times New Roman" w:cs="Times New Roman"/>
            <w:color w:val="1155CC"/>
            <w:sz w:val="24"/>
            <w:u w:val="single"/>
          </w:rPr>
          <w:t>library-nursing@listserv.uta.edu</w:t>
        </w:r>
      </w:hyperlink>
    </w:p>
    <w:p w14:paraId="71E511B2" w14:textId="77777777" w:rsidR="00954A6B" w:rsidRDefault="00954A6B">
      <w:pPr>
        <w:tabs>
          <w:tab w:val="left" w:pos="-1080"/>
        </w:tabs>
        <w:spacing w:after="0" w:line="240" w:lineRule="auto"/>
        <w:ind w:right="-576"/>
        <w:rPr>
          <w:rFonts w:ascii="Times New Roman" w:eastAsia="Times New Roman" w:hAnsi="Times New Roman" w:cs="Times New Roman"/>
          <w:sz w:val="24"/>
        </w:rPr>
      </w:pPr>
    </w:p>
    <w:p w14:paraId="71E511B3" w14:textId="77777777" w:rsidR="00954A6B" w:rsidRDefault="00654624">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Helpful Direct Links to the UTA Libraries’ Resources </w:t>
      </w:r>
    </w:p>
    <w:p w14:paraId="71E511B4" w14:textId="77777777" w:rsidR="00954A6B" w:rsidRDefault="00954A6B">
      <w:pPr>
        <w:spacing w:before="100" w:after="10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3174"/>
        <w:gridCol w:w="6078"/>
      </w:tblGrid>
      <w:tr w:rsidR="00954A6B" w14:paraId="71E511B7"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B5" w14:textId="77777777" w:rsidR="00954A6B" w:rsidRDefault="00654624">
            <w:pPr>
              <w:spacing w:before="100" w:after="100" w:line="240" w:lineRule="auto"/>
            </w:pPr>
            <w:r>
              <w:rPr>
                <w:rFonts w:ascii="Times New Roman" w:eastAsia="Times New Roman" w:hAnsi="Times New Roman" w:cs="Times New Roman"/>
                <w:b/>
                <w:sz w:val="24"/>
              </w:rPr>
              <w:lastRenderedPageBreak/>
              <w:t xml:space="preserve">Research Information on Nursing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B6" w14:textId="77777777" w:rsidR="00954A6B" w:rsidRDefault="003404C0">
            <w:pPr>
              <w:spacing w:before="100" w:after="100" w:line="240" w:lineRule="auto"/>
            </w:pPr>
            <w:hyperlink r:id="rId36">
              <w:r w:rsidR="00654624">
                <w:rPr>
                  <w:rFonts w:ascii="Times New Roman" w:eastAsia="Times New Roman" w:hAnsi="Times New Roman" w:cs="Times New Roman"/>
                  <w:color w:val="0000FF"/>
                  <w:sz w:val="24"/>
                  <w:u w:val="single"/>
                </w:rPr>
                <w:t>http://libguides.uta.edu/nursing</w:t>
              </w:r>
            </w:hyperlink>
          </w:p>
        </w:tc>
      </w:tr>
      <w:tr w:rsidR="00954A6B" w14:paraId="71E511BA" w14:textId="77777777">
        <w:trPr>
          <w:trHeight w:val="1"/>
        </w:trPr>
        <w:tc>
          <w:tcPr>
            <w:tcW w:w="323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71E511B8" w14:textId="77777777" w:rsidR="00954A6B" w:rsidRDefault="00654624">
            <w:pPr>
              <w:spacing w:before="100" w:after="100" w:line="240" w:lineRule="auto"/>
            </w:pPr>
            <w:r>
              <w:rPr>
                <w:rFonts w:ascii="Times New Roman" w:eastAsia="Times New Roman" w:hAnsi="Times New Roman" w:cs="Times New Roman"/>
                <w:b/>
                <w:sz w:val="24"/>
              </w:rPr>
              <w:t xml:space="preserve">Library Home Page </w:t>
            </w:r>
          </w:p>
        </w:tc>
        <w:tc>
          <w:tcPr>
            <w:tcW w:w="6115" w:type="dxa"/>
            <w:tcBorders>
              <w:top w:val="single" w:sz="0" w:space="0" w:color="000000"/>
              <w:left w:val="single" w:sz="0" w:space="0" w:color="000000"/>
              <w:bottom w:val="single" w:sz="8" w:space="0" w:color="7F7F7F"/>
              <w:right w:val="single" w:sz="0" w:space="0" w:color="000000"/>
            </w:tcBorders>
            <w:shd w:val="clear" w:color="000000" w:fill="FFFFFF"/>
            <w:tcMar>
              <w:left w:w="108" w:type="dxa"/>
              <w:right w:w="108" w:type="dxa"/>
            </w:tcMar>
          </w:tcPr>
          <w:p w14:paraId="71E511B9" w14:textId="77777777" w:rsidR="00954A6B" w:rsidRDefault="003404C0">
            <w:pPr>
              <w:spacing w:before="100" w:after="100" w:line="240" w:lineRule="auto"/>
            </w:pPr>
            <w:hyperlink r:id="rId37">
              <w:r w:rsidR="00654624">
                <w:rPr>
                  <w:rFonts w:ascii="Times New Roman" w:eastAsia="Times New Roman" w:hAnsi="Times New Roman" w:cs="Times New Roman"/>
                  <w:color w:val="0000FF"/>
                  <w:sz w:val="24"/>
                  <w:u w:val="single"/>
                </w:rPr>
                <w:t>http://library.uta.edu/</w:t>
              </w:r>
            </w:hyperlink>
          </w:p>
        </w:tc>
      </w:tr>
      <w:tr w:rsidR="00954A6B" w14:paraId="71E511BD"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BB" w14:textId="77777777" w:rsidR="00954A6B" w:rsidRDefault="00654624">
            <w:pPr>
              <w:spacing w:before="100" w:after="100" w:line="240" w:lineRule="auto"/>
            </w:pPr>
            <w:r>
              <w:rPr>
                <w:rFonts w:ascii="Times New Roman" w:eastAsia="Times New Roman" w:hAnsi="Times New Roman" w:cs="Times New Roman"/>
                <w:b/>
                <w:sz w:val="24"/>
              </w:rPr>
              <w:t xml:space="preserve">Subject Guides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BC" w14:textId="77777777" w:rsidR="00954A6B" w:rsidRDefault="003404C0">
            <w:pPr>
              <w:spacing w:before="100" w:after="100" w:line="240" w:lineRule="auto"/>
            </w:pPr>
            <w:hyperlink r:id="rId38">
              <w:r w:rsidR="00654624">
                <w:rPr>
                  <w:rFonts w:ascii="Times New Roman" w:eastAsia="Times New Roman" w:hAnsi="Times New Roman" w:cs="Times New Roman"/>
                  <w:color w:val="0000FF"/>
                  <w:sz w:val="24"/>
                  <w:u w:val="single"/>
                </w:rPr>
                <w:t>http://libguides.uta.edu</w:t>
              </w:r>
            </w:hyperlink>
          </w:p>
        </w:tc>
      </w:tr>
      <w:tr w:rsidR="00954A6B" w14:paraId="71E511C0"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BE" w14:textId="77777777" w:rsidR="00954A6B" w:rsidRDefault="00654624">
            <w:pPr>
              <w:spacing w:before="100" w:after="100" w:line="240" w:lineRule="auto"/>
            </w:pPr>
            <w:r>
              <w:rPr>
                <w:rFonts w:ascii="Times New Roman" w:eastAsia="Times New Roman" w:hAnsi="Times New Roman" w:cs="Times New Roman"/>
                <w:b/>
                <w:sz w:val="24"/>
              </w:rPr>
              <w:t xml:space="preserve">Chat with the Library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BF" w14:textId="77777777" w:rsidR="00954A6B" w:rsidRDefault="003404C0">
            <w:pPr>
              <w:spacing w:before="100" w:after="100" w:line="240" w:lineRule="auto"/>
            </w:pPr>
            <w:hyperlink r:id="rId39">
              <w:r w:rsidR="00654624">
                <w:rPr>
                  <w:rFonts w:ascii="Times New Roman" w:eastAsia="Times New Roman" w:hAnsi="Times New Roman" w:cs="Times New Roman"/>
                  <w:color w:val="0000FF"/>
                  <w:sz w:val="24"/>
                  <w:u w:val="single"/>
                </w:rPr>
                <w:t>http://ask.uta.edu</w:t>
              </w:r>
            </w:hyperlink>
          </w:p>
        </w:tc>
      </w:tr>
      <w:tr w:rsidR="00954A6B" w14:paraId="71E511C3"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1" w14:textId="77777777" w:rsidR="00954A6B" w:rsidRDefault="00654624">
            <w:pPr>
              <w:spacing w:before="100" w:after="100" w:line="240" w:lineRule="auto"/>
            </w:pPr>
            <w:r>
              <w:rPr>
                <w:rFonts w:ascii="Times New Roman" w:eastAsia="Times New Roman" w:hAnsi="Times New Roman" w:cs="Times New Roman"/>
                <w:b/>
                <w:sz w:val="24"/>
              </w:rPr>
              <w:t xml:space="preserve">Database List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2" w14:textId="77777777" w:rsidR="00954A6B" w:rsidRDefault="003404C0">
            <w:pPr>
              <w:spacing w:before="100" w:after="100" w:line="240" w:lineRule="auto"/>
            </w:pPr>
            <w:hyperlink r:id="rId40">
              <w:r w:rsidR="00654624">
                <w:rPr>
                  <w:rFonts w:ascii="Times New Roman" w:eastAsia="Times New Roman" w:hAnsi="Times New Roman" w:cs="Times New Roman"/>
                  <w:color w:val="0000FF"/>
                  <w:sz w:val="24"/>
                  <w:u w:val="single"/>
                </w:rPr>
                <w:t>http://libguides.uta.edu/az.php</w:t>
              </w:r>
            </w:hyperlink>
            <w:r w:rsidR="00654624">
              <w:rPr>
                <w:rFonts w:ascii="Times New Roman" w:eastAsia="Times New Roman" w:hAnsi="Times New Roman" w:cs="Times New Roman"/>
                <w:sz w:val="24"/>
              </w:rPr>
              <w:t xml:space="preserve"> </w:t>
            </w:r>
          </w:p>
        </w:tc>
      </w:tr>
      <w:tr w:rsidR="00954A6B" w14:paraId="71E511C6"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C4" w14:textId="77777777" w:rsidR="00954A6B" w:rsidRDefault="00654624">
            <w:pPr>
              <w:spacing w:before="100" w:after="100" w:line="240" w:lineRule="auto"/>
            </w:pPr>
            <w:r>
              <w:rPr>
                <w:rFonts w:ascii="Times New Roman" w:eastAsia="Times New Roman" w:hAnsi="Times New Roman" w:cs="Times New Roman"/>
                <w:b/>
                <w:sz w:val="24"/>
              </w:rPr>
              <w:t xml:space="preserve">Course Reserves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C5" w14:textId="77777777" w:rsidR="00954A6B" w:rsidRDefault="003404C0">
            <w:pPr>
              <w:spacing w:before="100" w:after="100" w:line="240" w:lineRule="auto"/>
            </w:pPr>
            <w:hyperlink r:id="rId41">
              <w:r w:rsidR="00654624">
                <w:rPr>
                  <w:rFonts w:ascii="Times New Roman" w:eastAsia="Times New Roman" w:hAnsi="Times New Roman" w:cs="Times New Roman"/>
                  <w:color w:val="0000FF"/>
                  <w:sz w:val="24"/>
                  <w:u w:val="single"/>
                </w:rPr>
                <w:t>http://pulse.uta.edu/vwebv/enterCourseReserve.do</w:t>
              </w:r>
            </w:hyperlink>
          </w:p>
        </w:tc>
      </w:tr>
      <w:tr w:rsidR="00954A6B" w14:paraId="71E511C9"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7" w14:textId="77777777" w:rsidR="00954A6B" w:rsidRDefault="00654624">
            <w:pPr>
              <w:spacing w:before="100" w:after="100" w:line="240" w:lineRule="auto"/>
            </w:pPr>
            <w:r>
              <w:rPr>
                <w:rFonts w:ascii="Times New Roman" w:eastAsia="Times New Roman" w:hAnsi="Times New Roman" w:cs="Times New Roman"/>
                <w:b/>
                <w:sz w:val="24"/>
              </w:rPr>
              <w:t xml:space="preserve">Library Catalog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8" w14:textId="77777777" w:rsidR="00954A6B" w:rsidRDefault="003404C0">
            <w:pPr>
              <w:spacing w:before="100" w:after="100" w:line="240" w:lineRule="auto"/>
            </w:pPr>
            <w:hyperlink r:id="rId42">
              <w:r w:rsidR="00654624">
                <w:rPr>
                  <w:rFonts w:ascii="Times New Roman" w:eastAsia="Times New Roman" w:hAnsi="Times New Roman" w:cs="Times New Roman"/>
                  <w:color w:val="0000FF"/>
                  <w:sz w:val="24"/>
                  <w:u w:val="single"/>
                </w:rPr>
                <w:t>http://uta.summon.serialssolutions.com/#!/</w:t>
              </w:r>
            </w:hyperlink>
          </w:p>
        </w:tc>
      </w:tr>
      <w:tr w:rsidR="00954A6B" w14:paraId="71E511CC"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CA" w14:textId="77777777" w:rsidR="00954A6B" w:rsidRDefault="00654624">
            <w:pPr>
              <w:spacing w:before="100" w:after="100" w:line="240" w:lineRule="auto"/>
            </w:pPr>
            <w:r>
              <w:rPr>
                <w:rFonts w:ascii="Times New Roman" w:eastAsia="Times New Roman" w:hAnsi="Times New Roman" w:cs="Times New Roman"/>
                <w:b/>
                <w:sz w:val="24"/>
              </w:rPr>
              <w:t xml:space="preserve">E-Journals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CB" w14:textId="77777777" w:rsidR="00954A6B" w:rsidRDefault="003404C0">
            <w:pPr>
              <w:spacing w:before="100" w:after="100" w:line="240" w:lineRule="auto"/>
            </w:pPr>
            <w:hyperlink r:id="rId43">
              <w:r w:rsidR="00654624">
                <w:rPr>
                  <w:rFonts w:ascii="Times New Roman" w:eastAsia="Times New Roman" w:hAnsi="Times New Roman" w:cs="Times New Roman"/>
                  <w:color w:val="0000FF"/>
                  <w:sz w:val="24"/>
                  <w:u w:val="single"/>
                </w:rPr>
                <w:t>http://pulse.uta.edu/vwebv/searchSubject</w:t>
              </w:r>
            </w:hyperlink>
          </w:p>
        </w:tc>
      </w:tr>
      <w:tr w:rsidR="00954A6B" w14:paraId="71E511CF" w14:textId="77777777">
        <w:trPr>
          <w:trHeight w:val="1"/>
        </w:trPr>
        <w:tc>
          <w:tcPr>
            <w:tcW w:w="323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D" w14:textId="77777777" w:rsidR="00954A6B" w:rsidRDefault="00654624">
            <w:pPr>
              <w:spacing w:before="100" w:after="100" w:line="240" w:lineRule="auto"/>
            </w:pPr>
            <w:r>
              <w:rPr>
                <w:rFonts w:ascii="Times New Roman" w:eastAsia="Times New Roman" w:hAnsi="Times New Roman" w:cs="Times New Roman"/>
                <w:b/>
                <w:sz w:val="24"/>
              </w:rPr>
              <w:t xml:space="preserve">Library Tutorials </w:t>
            </w:r>
          </w:p>
        </w:tc>
        <w:tc>
          <w:tcPr>
            <w:tcW w:w="611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14:paraId="71E511CE" w14:textId="77777777" w:rsidR="00954A6B" w:rsidRDefault="003404C0">
            <w:pPr>
              <w:spacing w:before="100" w:after="100" w:line="240" w:lineRule="auto"/>
            </w:pPr>
            <w:hyperlink r:id="rId44">
              <w:r w:rsidR="00654624">
                <w:rPr>
                  <w:rFonts w:ascii="Times New Roman" w:eastAsia="Times New Roman" w:hAnsi="Times New Roman" w:cs="Times New Roman"/>
                  <w:color w:val="0000FF"/>
                  <w:sz w:val="24"/>
                  <w:u w:val="single"/>
                </w:rPr>
                <w:t>http://www.uta.edu/library/help/tutorials.php</w:t>
              </w:r>
            </w:hyperlink>
          </w:p>
        </w:tc>
      </w:tr>
      <w:tr w:rsidR="00954A6B" w14:paraId="71E511D2" w14:textId="77777777">
        <w:trPr>
          <w:trHeight w:val="1"/>
        </w:trPr>
        <w:tc>
          <w:tcPr>
            <w:tcW w:w="323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D0" w14:textId="77777777" w:rsidR="00954A6B" w:rsidRDefault="00654624">
            <w:pPr>
              <w:spacing w:before="100" w:after="100" w:line="240" w:lineRule="auto"/>
            </w:pPr>
            <w:r>
              <w:rPr>
                <w:rFonts w:ascii="Times New Roman" w:eastAsia="Times New Roman" w:hAnsi="Times New Roman" w:cs="Times New Roman"/>
                <w:b/>
                <w:sz w:val="24"/>
              </w:rPr>
              <w:t xml:space="preserve">Connecting from Off- Campus </w:t>
            </w:r>
          </w:p>
        </w:tc>
        <w:tc>
          <w:tcPr>
            <w:tcW w:w="6115" w:type="dxa"/>
            <w:tcBorders>
              <w:top w:val="single" w:sz="8" w:space="0" w:color="7F7F7F"/>
              <w:left w:val="single" w:sz="0" w:space="0" w:color="000000"/>
              <w:bottom w:val="single" w:sz="8" w:space="0" w:color="7F7F7F"/>
              <w:right w:val="single" w:sz="0" w:space="0" w:color="000000"/>
            </w:tcBorders>
            <w:shd w:val="clear" w:color="000000" w:fill="FFFFFF"/>
            <w:tcMar>
              <w:left w:w="108" w:type="dxa"/>
              <w:right w:w="108" w:type="dxa"/>
            </w:tcMar>
          </w:tcPr>
          <w:p w14:paraId="71E511D1" w14:textId="77777777" w:rsidR="00954A6B" w:rsidRDefault="003404C0">
            <w:pPr>
              <w:spacing w:before="100" w:after="100" w:line="240" w:lineRule="auto"/>
            </w:pPr>
            <w:hyperlink r:id="rId45">
              <w:r w:rsidR="00654624">
                <w:rPr>
                  <w:rFonts w:ascii="Times New Roman" w:eastAsia="Times New Roman" w:hAnsi="Times New Roman" w:cs="Times New Roman"/>
                  <w:color w:val="0000FF"/>
                  <w:sz w:val="24"/>
                  <w:u w:val="single"/>
                </w:rPr>
                <w:t>http://libguides.uta.edu/offcampus</w:t>
              </w:r>
            </w:hyperlink>
          </w:p>
        </w:tc>
      </w:tr>
    </w:tbl>
    <w:p w14:paraId="71E511D3" w14:textId="77777777" w:rsidR="00954A6B" w:rsidRDefault="00954A6B">
      <w:pPr>
        <w:spacing w:before="100" w:after="100" w:line="240" w:lineRule="auto"/>
        <w:rPr>
          <w:rFonts w:ascii="Times New Roman" w:eastAsia="Times New Roman" w:hAnsi="Times New Roman" w:cs="Times New Roman"/>
          <w:sz w:val="24"/>
        </w:rPr>
      </w:pPr>
    </w:p>
    <w:p w14:paraId="71E511D4" w14:textId="77777777" w:rsidR="00954A6B" w:rsidRDefault="0065462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following URL houses a page where we have gathered many commonly used resources needed by students in online courses: </w:t>
      </w:r>
      <w:hyperlink r:id="rId46">
        <w:r>
          <w:rPr>
            <w:rFonts w:ascii="Times New Roman" w:eastAsia="Times New Roman" w:hAnsi="Times New Roman" w:cs="Times New Roman"/>
            <w:color w:val="0000FF"/>
            <w:sz w:val="24"/>
            <w:u w:val="single"/>
          </w:rPr>
          <w:t>http://www.uta.edu/library/services/distance.php</w:t>
        </w:r>
      </w:hyperlink>
      <w:r>
        <w:rPr>
          <w:rFonts w:ascii="Times New Roman" w:eastAsia="Times New Roman" w:hAnsi="Times New Roman" w:cs="Times New Roman"/>
          <w:sz w:val="24"/>
        </w:rPr>
        <w:t>.</w:t>
      </w:r>
    </w:p>
    <w:p w14:paraId="71E511D5" w14:textId="77777777" w:rsidR="00954A6B" w:rsidRDefault="00954A6B">
      <w:pPr>
        <w:spacing w:after="0" w:line="240" w:lineRule="auto"/>
        <w:rPr>
          <w:rFonts w:ascii="Times New Roman" w:eastAsia="Times New Roman" w:hAnsi="Times New Roman" w:cs="Times New Roman"/>
          <w:color w:val="0000FF"/>
          <w:sz w:val="24"/>
          <w:u w:val="single"/>
          <w:shd w:val="clear" w:color="auto" w:fill="FFFF00"/>
        </w:rPr>
      </w:pPr>
    </w:p>
    <w:p w14:paraId="71E511D6" w14:textId="77777777" w:rsidR="00954A6B" w:rsidRDefault="00654624">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In addition to providing the general library guide for nursing (</w:t>
      </w:r>
      <w:hyperlink r:id="rId47">
        <w:r>
          <w:rPr>
            <w:rFonts w:ascii="Times New Roman" w:eastAsia="Times New Roman" w:hAnsi="Times New Roman" w:cs="Times New Roman"/>
            <w:color w:val="0000FF"/>
            <w:sz w:val="24"/>
            <w:u w:val="single"/>
          </w:rPr>
          <w:t>http://libguides.uta.edu/nursing</w:t>
        </w:r>
      </w:hyperlink>
      <w:r>
        <w:rPr>
          <w:rFonts w:ascii="Times New Roman" w:eastAsia="Times New Roman" w:hAnsi="Times New Roman" w:cs="Times New Roman"/>
          <w:color w:val="0000FF"/>
          <w:sz w:val="24"/>
          <w:u w:val="single"/>
        </w:rPr>
        <w:t>)</w:t>
      </w:r>
      <w:r>
        <w:rPr>
          <w:rFonts w:ascii="Times New Roman" w:eastAsia="Times New Roman" w:hAnsi="Times New Roman" w:cs="Times New Roman"/>
          <w:sz w:val="24"/>
        </w:rPr>
        <w:t xml:space="preserve">, we can put together course specific guides for your students.  The subject librarian for your area can work with you to build a customized course page to support your class if you wish. For examples, visit </w:t>
      </w:r>
      <w:hyperlink r:id="rId48">
        <w:r>
          <w:rPr>
            <w:rFonts w:ascii="Times New Roman" w:eastAsia="Times New Roman" w:hAnsi="Times New Roman" w:cs="Times New Roman"/>
            <w:color w:val="0000FF"/>
            <w:sz w:val="24"/>
            <w:u w:val="single"/>
          </w:rPr>
          <w:t>http://libguides.uta.edu/os</w:t>
        </w:r>
      </w:hyperlink>
      <w:r>
        <w:rPr>
          <w:rFonts w:ascii="Times New Roman" w:eastAsia="Times New Roman" w:hAnsi="Times New Roman" w:cs="Times New Roman"/>
          <w:sz w:val="24"/>
        </w:rPr>
        <w:t xml:space="preserve"> and </w:t>
      </w:r>
      <w:hyperlink r:id="rId49">
        <w:r>
          <w:rPr>
            <w:rFonts w:ascii="Times New Roman" w:eastAsia="Times New Roman" w:hAnsi="Times New Roman" w:cs="Times New Roman"/>
            <w:color w:val="0000FF"/>
            <w:sz w:val="24"/>
            <w:u w:val="single"/>
          </w:rPr>
          <w:t>http://libguides.uta.edu/pols2311fm</w:t>
        </w:r>
      </w:hyperlink>
      <w:r>
        <w:rPr>
          <w:rFonts w:ascii="Times New Roman" w:eastAsia="Times New Roman" w:hAnsi="Times New Roman" w:cs="Times New Roman"/>
          <w:sz w:val="24"/>
        </w:rPr>
        <w:t xml:space="preserve"> .</w:t>
      </w:r>
    </w:p>
    <w:p w14:paraId="71E511D7" w14:textId="77777777" w:rsidR="00954A6B" w:rsidRDefault="00654624">
      <w:pPr>
        <w:spacing w:before="69"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Course</w:t>
      </w:r>
      <w:r>
        <w:rPr>
          <w:rFonts w:ascii="Times New Roman" w:eastAsia="Times New Roman" w:hAnsi="Times New Roman" w:cs="Times New Roman"/>
          <w:b/>
          <w:spacing w:val="1"/>
          <w:sz w:val="24"/>
          <w:u w:val="single"/>
        </w:rPr>
        <w:t xml:space="preserve"> </w:t>
      </w:r>
      <w:r>
        <w:rPr>
          <w:rFonts w:ascii="Times New Roman" w:eastAsia="Times New Roman" w:hAnsi="Times New Roman" w:cs="Times New Roman"/>
          <w:b/>
          <w:spacing w:val="-2"/>
          <w:sz w:val="24"/>
          <w:u w:val="single"/>
        </w:rPr>
        <w:t>Schedule</w:t>
      </w:r>
      <w:r>
        <w:rPr>
          <w:rFonts w:ascii="Times New Roman" w:eastAsia="Times New Roman" w:hAnsi="Times New Roman" w:cs="Times New Roman"/>
          <w:b/>
          <w:spacing w:val="-2"/>
          <w:sz w:val="24"/>
        </w:rPr>
        <w:t>:</w:t>
      </w:r>
    </w:p>
    <w:p w14:paraId="71E511D8" w14:textId="77777777" w:rsidR="00954A6B" w:rsidRDefault="00654624">
      <w:pPr>
        <w:spacing w:before="2" w:after="0" w:line="240" w:lineRule="auto"/>
        <w:rPr>
          <w:rFonts w:ascii="Times New Roman" w:eastAsia="Times New Roman" w:hAnsi="Times New Roman" w:cs="Times New Roman"/>
          <w:sz w:val="24"/>
        </w:rPr>
      </w:pPr>
      <w:r>
        <w:rPr>
          <w:rFonts w:ascii="Times New Roman" w:eastAsia="Times New Roman" w:hAnsi="Times New Roman" w:cs="Times New Roman"/>
          <w:sz w:val="24"/>
        </w:rPr>
        <w:t>For</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a</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copy</w:t>
      </w:r>
      <w:r>
        <w:rPr>
          <w:rFonts w:ascii="Times New Roman" w:eastAsia="Times New Roman" w:hAnsi="Times New Roman" w:cs="Times New Roman"/>
          <w:spacing w:val="-8"/>
          <w:sz w:val="24"/>
        </w:rPr>
        <w:t xml:space="preserve"> </w:t>
      </w:r>
      <w:r>
        <w:rPr>
          <w:rFonts w:ascii="Times New Roman" w:eastAsia="Times New Roman" w:hAnsi="Times New Roman" w:cs="Times New Roman"/>
          <w:spacing w:val="2"/>
          <w:sz w:val="24"/>
        </w:rPr>
        <w:t>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tentative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course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schedule,</w:t>
      </w:r>
      <w:r>
        <w:rPr>
          <w:rFonts w:ascii="Times New Roman" w:eastAsia="Times New Roman" w:hAnsi="Times New Roman" w:cs="Times New Roman"/>
          <w:spacing w:val="4"/>
          <w:sz w:val="24"/>
        </w:rPr>
        <w:t xml:space="preserve"> </w:t>
      </w:r>
      <w:r>
        <w:rPr>
          <w:rFonts w:ascii="Times New Roman" w:eastAsia="Times New Roman" w:hAnsi="Times New Roman" w:cs="Times New Roman"/>
          <w:spacing w:val="-1"/>
          <w:sz w:val="24"/>
        </w:rPr>
        <w:t>please</w:t>
      </w:r>
      <w:r>
        <w:rPr>
          <w:rFonts w:ascii="Times New Roman" w:eastAsia="Times New Roman" w:hAnsi="Times New Roman" w:cs="Times New Roman"/>
          <w:spacing w:val="6"/>
          <w:sz w:val="24"/>
        </w:rPr>
        <w:t xml:space="preserve"> </w:t>
      </w:r>
      <w:r>
        <w:rPr>
          <w:rFonts w:ascii="Times New Roman" w:eastAsia="Times New Roman" w:hAnsi="Times New Roman" w:cs="Times New Roman"/>
          <w:spacing w:val="-2"/>
          <w:sz w:val="24"/>
        </w:rPr>
        <w:t>see</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2"/>
          <w:sz w:val="24"/>
        </w:rPr>
        <w:t>end</w:t>
      </w:r>
      <w:r>
        <w:rPr>
          <w:rFonts w:ascii="Times New Roman" w:eastAsia="Times New Roman" w:hAnsi="Times New Roman" w:cs="Times New Roman"/>
          <w:spacing w:val="2"/>
          <w:sz w:val="24"/>
        </w:rPr>
        <w:t xml:space="preserve"> of</w:t>
      </w:r>
      <w:r>
        <w:rPr>
          <w:rFonts w:ascii="Times New Roman" w:eastAsia="Times New Roman" w:hAnsi="Times New Roman" w:cs="Times New Roman"/>
          <w:spacing w:val="-6"/>
          <w:sz w:val="24"/>
        </w:rPr>
        <w:t xml:space="preserve"> </w:t>
      </w:r>
      <w:r>
        <w:rPr>
          <w:rFonts w:ascii="Times New Roman" w:eastAsia="Times New Roman" w:hAnsi="Times New Roman" w:cs="Times New Roman"/>
          <w:sz w:val="24"/>
        </w:rPr>
        <w:t>the</w:t>
      </w:r>
      <w:r>
        <w:rPr>
          <w:rFonts w:ascii="Times New Roman" w:eastAsia="Times New Roman" w:hAnsi="Times New Roman" w:cs="Times New Roman"/>
          <w:spacing w:val="1"/>
          <w:sz w:val="24"/>
        </w:rPr>
        <w:t xml:space="preserve"> </w:t>
      </w:r>
      <w:r>
        <w:rPr>
          <w:rFonts w:ascii="Times New Roman" w:eastAsia="Times New Roman" w:hAnsi="Times New Roman" w:cs="Times New Roman"/>
          <w:spacing w:val="-1"/>
          <w:sz w:val="24"/>
        </w:rPr>
        <w:t>syllabus.</w:t>
      </w:r>
    </w:p>
    <w:p w14:paraId="71E511D9" w14:textId="77777777" w:rsidR="00954A6B" w:rsidRDefault="00954A6B">
      <w:pPr>
        <w:spacing w:after="0" w:line="240" w:lineRule="auto"/>
        <w:jc w:val="center"/>
        <w:rPr>
          <w:rFonts w:ascii="Times New Roman" w:eastAsia="Times New Roman" w:hAnsi="Times New Roman" w:cs="Times New Roman"/>
          <w:b/>
          <w:sz w:val="24"/>
        </w:rPr>
      </w:pPr>
    </w:p>
    <w:p w14:paraId="71E511DA" w14:textId="77777777" w:rsidR="00954A6B" w:rsidRDefault="0065462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UTA College of Nursing and Health Innovation - Additional Information</w:t>
      </w:r>
    </w:p>
    <w:p w14:paraId="71E511DB" w14:textId="77777777" w:rsidR="00954A6B" w:rsidRDefault="00954A6B">
      <w:pPr>
        <w:spacing w:after="0" w:line="240" w:lineRule="auto"/>
        <w:rPr>
          <w:rFonts w:ascii="Times New Roman" w:eastAsia="Times New Roman" w:hAnsi="Times New Roman" w:cs="Times New Roman"/>
          <w:b/>
          <w:sz w:val="24"/>
        </w:rPr>
      </w:pPr>
    </w:p>
    <w:p w14:paraId="71E511DC" w14:textId="77777777" w:rsidR="00954A6B" w:rsidRDefault="00954A6B">
      <w:pPr>
        <w:spacing w:after="0" w:line="240" w:lineRule="auto"/>
        <w:rPr>
          <w:rFonts w:ascii="Times New Roman" w:eastAsia="Times New Roman" w:hAnsi="Times New Roman" w:cs="Times New Roman"/>
          <w:b/>
          <w:sz w:val="24"/>
          <w:u w:val="single"/>
        </w:rPr>
      </w:pPr>
    </w:p>
    <w:p w14:paraId="71E511D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Status of RN Licensure</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sz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50">
        <w:r>
          <w:rPr>
            <w:rFonts w:ascii="Times New Roman" w:eastAsia="Times New Roman" w:hAnsi="Times New Roman" w:cs="Times New Roman"/>
            <w:color w:val="0000FF"/>
            <w:sz w:val="24"/>
            <w:u w:val="single"/>
          </w:rPr>
          <w:t>www.bon.state.tx.us</w:t>
        </w:r>
      </w:hyperlink>
    </w:p>
    <w:p w14:paraId="71E511DE" w14:textId="77777777" w:rsidR="00954A6B" w:rsidRDefault="00954A6B">
      <w:pPr>
        <w:spacing w:after="0" w:line="240" w:lineRule="auto"/>
        <w:rPr>
          <w:rFonts w:ascii="Times New Roman" w:eastAsia="Times New Roman" w:hAnsi="Times New Roman" w:cs="Times New Roman"/>
          <w:b/>
          <w:sz w:val="24"/>
          <w:u w:val="single"/>
        </w:rPr>
      </w:pPr>
    </w:p>
    <w:p w14:paraId="71E511DF"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MSN Graduate Student Dress Code</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College of Nursing and Health Innovation expects students to reflect professionalism and maintain high standards of appearance and grooming in the clinical setting. Students must adhere to the </w:t>
      </w:r>
      <w:r>
        <w:rPr>
          <w:rFonts w:ascii="Times New Roman" w:eastAsia="Times New Roman" w:hAnsi="Times New Roman" w:cs="Times New Roman"/>
          <w:color w:val="234060"/>
          <w:sz w:val="24"/>
        </w:rPr>
        <w:t>Dress Code Policy</w:t>
      </w:r>
      <w:r>
        <w:rPr>
          <w:rFonts w:ascii="Times New Roman" w:eastAsia="Times New Roman" w:hAnsi="Times New Roman" w:cs="Times New Roman"/>
          <w:sz w:val="24"/>
        </w:rPr>
        <w:t xml:space="preserve">. </w:t>
      </w:r>
      <w:hyperlink r:id="rId51">
        <w:r>
          <w:rPr>
            <w:rFonts w:ascii="Times New Roman" w:eastAsia="Times New Roman" w:hAnsi="Times New Roman" w:cs="Times New Roman"/>
            <w:color w:val="0000FF"/>
            <w:sz w:val="24"/>
            <w:u w:val="single"/>
          </w:rPr>
          <w:t>www.uta.edu/nursing/file_download/234/BSNDressCode.pdf</w:t>
        </w:r>
      </w:hyperlink>
      <w:r>
        <w:rPr>
          <w:rFonts w:ascii="Times New Roman" w:eastAsia="Times New Roman" w:hAnsi="Times New Roman" w:cs="Times New Roman"/>
          <w:color w:val="0000FF"/>
          <w:sz w:val="24"/>
        </w:rPr>
        <w:t xml:space="preserve">   </w:t>
      </w:r>
      <w:r>
        <w:rPr>
          <w:rFonts w:ascii="Times New Roman" w:eastAsia="Times New Roman" w:hAnsi="Times New Roman" w:cs="Times New Roman"/>
          <w:b/>
          <w:sz w:val="24"/>
        </w:rPr>
        <w:t xml:space="preserve">Clinical faculty has final judgment on the appropriateness of student attire and corrective action for dress code </w:t>
      </w:r>
      <w:r>
        <w:rPr>
          <w:rFonts w:ascii="Times New Roman" w:eastAsia="Times New Roman" w:hAnsi="Times New Roman" w:cs="Times New Roman"/>
          <w:b/>
          <w:sz w:val="24"/>
        </w:rPr>
        <w:lastRenderedPageBreak/>
        <w:t>infractions.  Students not complying with this policy will not be allowed to participate in clinical.</w:t>
      </w:r>
    </w:p>
    <w:p w14:paraId="71E511E0" w14:textId="77777777" w:rsidR="00954A6B" w:rsidRDefault="00954A6B">
      <w:pPr>
        <w:spacing w:after="0" w:line="240" w:lineRule="auto"/>
        <w:rPr>
          <w:rFonts w:ascii="Times New Roman" w:eastAsia="Times New Roman" w:hAnsi="Times New Roman" w:cs="Times New Roman"/>
          <w:b/>
          <w:sz w:val="24"/>
        </w:rPr>
      </w:pPr>
    </w:p>
    <w:p w14:paraId="71E511E1"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u w:val="single"/>
        </w:rPr>
        <w:t>UTA Student Identification</w:t>
      </w:r>
      <w:r>
        <w:rPr>
          <w:rFonts w:ascii="Times New Roman" w:eastAsia="Times New Roman" w:hAnsi="Times New Roman" w:cs="Times New Roman"/>
          <w:b/>
          <w:sz w:val="24"/>
        </w:rPr>
        <w:t>:   MSN Students MUST be clearly identified as UTA Graduate Students and wear a UTA College of Nursing and Health Innovation ID in the clinical environment.</w:t>
      </w:r>
    </w:p>
    <w:p w14:paraId="71E511E2" w14:textId="77777777" w:rsidR="00954A6B" w:rsidRDefault="00954A6B">
      <w:pPr>
        <w:spacing w:after="0" w:line="240" w:lineRule="auto"/>
        <w:rPr>
          <w:rFonts w:ascii="Times New Roman" w:eastAsia="Times New Roman" w:hAnsi="Times New Roman" w:cs="Times New Roman"/>
          <w:b/>
          <w:sz w:val="24"/>
        </w:rPr>
      </w:pPr>
    </w:p>
    <w:p w14:paraId="71E511E3" w14:textId="77777777" w:rsidR="00954A6B" w:rsidRDefault="00654624">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sz w:val="24"/>
          <w:u w:val="single"/>
        </w:rPr>
        <w:t>Blood and Body Fluids Exposure</w:t>
      </w:r>
      <w:r>
        <w:rPr>
          <w:rFonts w:ascii="Times New Roman" w:eastAsia="Times New Roman" w:hAnsi="Times New Roman" w:cs="Times New Roman"/>
          <w:b/>
          <w:sz w:val="24"/>
        </w:rPr>
        <w:t xml:space="preserve">:  </w:t>
      </w:r>
      <w:r>
        <w:rPr>
          <w:rFonts w:ascii="Times New Roman" w:eastAsia="Times New Roman" w:hAnsi="Times New Roman" w:cs="Times New Roman"/>
          <w:sz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Pr>
          <w:rFonts w:ascii="Times New Roman" w:eastAsia="Times New Roman" w:hAnsi="Times New Roman" w:cs="Times New Roman"/>
          <w:b/>
          <w:sz w:val="24"/>
        </w:rPr>
        <w:t xml:space="preserve">  </w:t>
      </w:r>
      <w:hyperlink r:id="rId52">
        <w:r>
          <w:rPr>
            <w:rFonts w:ascii="Times New Roman" w:eastAsia="Times New Roman" w:hAnsi="Times New Roman" w:cs="Times New Roman"/>
            <w:color w:val="0000FF"/>
            <w:sz w:val="24"/>
            <w:u w:val="single"/>
          </w:rPr>
          <w:t>http://www.cdc.gov/</w:t>
        </w:r>
      </w:hyperlink>
    </w:p>
    <w:p w14:paraId="71E511E4" w14:textId="77777777" w:rsidR="00954A6B" w:rsidRDefault="00954A6B">
      <w:pPr>
        <w:spacing w:after="0" w:line="240" w:lineRule="auto"/>
        <w:rPr>
          <w:rFonts w:ascii="Times New Roman" w:eastAsia="Times New Roman" w:hAnsi="Times New Roman" w:cs="Times New Roman"/>
          <w:color w:val="0000FF"/>
          <w:sz w:val="24"/>
          <w:u w:val="single"/>
        </w:rPr>
      </w:pPr>
    </w:p>
    <w:p w14:paraId="71E511E5" w14:textId="77777777" w:rsidR="00954A6B" w:rsidRDefault="00654624">
      <w:pPr>
        <w:spacing w:after="0" w:line="240" w:lineRule="auto"/>
        <w:jc w:val="both"/>
        <w:rPr>
          <w:rFonts w:ascii="Times New Roman" w:eastAsia="Times New Roman" w:hAnsi="Times New Roman" w:cs="Times New Roman"/>
          <w:color w:val="0000FF"/>
          <w:sz w:val="24"/>
          <w:u w:val="single"/>
        </w:rPr>
      </w:pPr>
      <w:r>
        <w:rPr>
          <w:rFonts w:ascii="Times New Roman" w:eastAsia="Times New Roman" w:hAnsi="Times New Roman" w:cs="Times New Roman"/>
          <w:color w:val="0000FF"/>
          <w:sz w:val="24"/>
          <w:u w:val="single"/>
        </w:rPr>
        <w:t xml:space="preserve">Ebola exposure: Please inform your faculty if you have been in contact with anyone who has Ebola/have traveled to a country that has Ebola virus. </w:t>
      </w:r>
    </w:p>
    <w:p w14:paraId="71E511E6" w14:textId="77777777" w:rsidR="00954A6B" w:rsidRDefault="00954A6B">
      <w:pPr>
        <w:spacing w:after="0" w:line="240" w:lineRule="auto"/>
        <w:rPr>
          <w:rFonts w:ascii="Times New Roman" w:eastAsia="Times New Roman" w:hAnsi="Times New Roman" w:cs="Times New Roman"/>
          <w:b/>
          <w:sz w:val="24"/>
          <w:u w:val="single"/>
        </w:rPr>
      </w:pPr>
    </w:p>
    <w:p w14:paraId="71E511E7"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Confidentiality Agreement</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You signed a Confidentiality Form in orientation and were provided a copy of the form. Please take your copy of this Confidentiality Form with you to your clinical sites. </w:t>
      </w:r>
      <w:r>
        <w:rPr>
          <w:rFonts w:ascii="Times New Roman" w:eastAsia="Times New Roman" w:hAnsi="Times New Roman" w:cs="Times New Roman"/>
          <w:b/>
          <w:sz w:val="24"/>
          <w:u w:val="single"/>
        </w:rPr>
        <w:t>Please do not sign</w:t>
      </w:r>
      <w:r>
        <w:rPr>
          <w:rFonts w:ascii="Times New Roman" w:eastAsia="Times New Roman" w:hAnsi="Times New Roman" w:cs="Times New Roman"/>
          <w:b/>
          <w:sz w:val="24"/>
        </w:rPr>
        <w:t xml:space="preserve"> </w:t>
      </w:r>
      <w:r>
        <w:rPr>
          <w:rFonts w:ascii="Times New Roman" w:eastAsia="Times New Roman" w:hAnsi="Times New Roman" w:cs="Times New Roman"/>
          <w:sz w:val="24"/>
        </w:rPr>
        <w:t>other agency confidentiality forms. Contact your faculty if the agency requires you to sign their confidentiality form.</w:t>
      </w:r>
    </w:p>
    <w:p w14:paraId="71E511E8" w14:textId="77777777" w:rsidR="00954A6B" w:rsidRDefault="00954A6B">
      <w:pPr>
        <w:spacing w:after="0" w:line="240" w:lineRule="auto"/>
        <w:rPr>
          <w:rFonts w:ascii="Times New Roman" w:eastAsia="Times New Roman" w:hAnsi="Times New Roman" w:cs="Times New Roman"/>
          <w:b/>
          <w:sz w:val="24"/>
        </w:rPr>
      </w:pPr>
    </w:p>
    <w:p w14:paraId="71E511E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Graduate Student Handbook</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Students are responsible for knowing and complying with all policies and information contained in the Graduate Student handbook online at: </w:t>
      </w:r>
      <w:hyperlink r:id="rId53">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14:paraId="71E511EA" w14:textId="77777777" w:rsidR="00954A6B" w:rsidRDefault="00954A6B">
      <w:pPr>
        <w:spacing w:after="0" w:line="240" w:lineRule="auto"/>
        <w:rPr>
          <w:rFonts w:ascii="Times New Roman" w:eastAsia="Times New Roman" w:hAnsi="Times New Roman" w:cs="Times New Roman"/>
          <w:b/>
          <w:sz w:val="24"/>
        </w:rPr>
      </w:pPr>
    </w:p>
    <w:p w14:paraId="71E511EB"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t>Student Code of Ethics</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54">
        <w:r>
          <w:rPr>
            <w:rFonts w:ascii="Times New Roman" w:eastAsia="Times New Roman" w:hAnsi="Times New Roman" w:cs="Times New Roman"/>
            <w:color w:val="0000FF"/>
            <w:sz w:val="24"/>
            <w:u w:val="single"/>
          </w:rPr>
          <w:t>http://www.uta.edu/nursing/msn/msn-students</w:t>
        </w:r>
      </w:hyperlink>
      <w:r>
        <w:rPr>
          <w:rFonts w:ascii="Times New Roman" w:eastAsia="Times New Roman" w:hAnsi="Times New Roman" w:cs="Times New Roman"/>
          <w:sz w:val="24"/>
        </w:rPr>
        <w:t xml:space="preserve"> </w:t>
      </w:r>
    </w:p>
    <w:p w14:paraId="71E511EC" w14:textId="77777777" w:rsidR="00954A6B" w:rsidRDefault="00954A6B">
      <w:pPr>
        <w:spacing w:after="0" w:line="240" w:lineRule="auto"/>
        <w:rPr>
          <w:rFonts w:ascii="Times New Roman" w:eastAsia="Times New Roman" w:hAnsi="Times New Roman" w:cs="Times New Roman"/>
          <w:b/>
          <w:sz w:val="24"/>
        </w:rPr>
      </w:pPr>
    </w:p>
    <w:p w14:paraId="71E511E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u w:val="single"/>
        </w:rPr>
        <w:br/>
        <w:t>No Gift Policy</w:t>
      </w:r>
      <w:r>
        <w:rPr>
          <w:rFonts w:ascii="Times New Roman" w:eastAsia="Times New Roman" w:hAnsi="Times New Roman" w:cs="Times New Roman"/>
          <w:b/>
          <w:sz w:val="24"/>
        </w:rPr>
        <w:t>:</w:t>
      </w:r>
      <w:r>
        <w:rPr>
          <w:rFonts w:ascii="Times New Roman" w:eastAsia="Times New Roman" w:hAnsi="Times New Roman" w:cs="Times New Roman"/>
          <w:b/>
          <w:color w:val="0000FF"/>
          <w:sz w:val="24"/>
        </w:rPr>
        <w:t xml:space="preserve"> </w:t>
      </w:r>
      <w:r>
        <w:rPr>
          <w:rFonts w:ascii="Times New Roman" w:eastAsia="Times New Roman" w:hAnsi="Times New Roman" w:cs="Times New Roman"/>
          <w:sz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Pr>
          <w:rFonts w:ascii="Times New Roman" w:eastAsia="Times New Roman" w:hAnsi="Times New Roman" w:cs="Times New Roman"/>
          <w:color w:val="1F497D"/>
          <w:sz w:val="24"/>
        </w:rPr>
        <w:t xml:space="preserve"> </w:t>
      </w:r>
      <w:hyperlink r:id="rId55">
        <w:r>
          <w:rPr>
            <w:rFonts w:ascii="Times New Roman" w:eastAsia="Times New Roman" w:hAnsi="Times New Roman" w:cs="Times New Roman"/>
            <w:color w:val="0000FF"/>
            <w:sz w:val="24"/>
            <w:u w:val="single"/>
          </w:rPr>
          <w:t>http://www.uta.edu/nursing/student-resources/scholarship</w:t>
        </w:r>
      </w:hyperlink>
      <w:r>
        <w:rPr>
          <w:rFonts w:ascii="Times New Roman" w:eastAsia="Times New Roman" w:hAnsi="Times New Roman" w:cs="Times New Roman"/>
          <w:sz w:val="24"/>
        </w:rPr>
        <w:t xml:space="preserve"> would be an appropriate way to recognize a faculty member’s contribution to your learning.   For information regarding Scholarship Funds, please contact the Dean’s office.</w:t>
      </w:r>
    </w:p>
    <w:p w14:paraId="71E511EE" w14:textId="77777777" w:rsidR="00954A6B" w:rsidRDefault="00954A6B">
      <w:pPr>
        <w:spacing w:after="0" w:line="240" w:lineRule="auto"/>
        <w:rPr>
          <w:rFonts w:ascii="Times New Roman" w:eastAsia="Times New Roman" w:hAnsi="Times New Roman" w:cs="Times New Roman"/>
          <w:sz w:val="24"/>
        </w:rPr>
      </w:pPr>
    </w:p>
    <w:p w14:paraId="71E511EF" w14:textId="77777777" w:rsidR="00954A6B" w:rsidRDefault="00654624">
      <w:pPr>
        <w:spacing w:after="0" w:line="240" w:lineRule="auto"/>
        <w:rPr>
          <w:rFonts w:ascii="Times New Roman" w:eastAsia="Times New Roman" w:hAnsi="Times New Roman" w:cs="Times New Roman"/>
          <w:b/>
          <w:color w:val="000000"/>
          <w:sz w:val="24"/>
          <w:u w:val="single"/>
        </w:rPr>
      </w:pPr>
      <w:r>
        <w:rPr>
          <w:rFonts w:ascii="Times New Roman" w:eastAsia="Times New Roman" w:hAnsi="Times New Roman" w:cs="Times New Roman"/>
          <w:b/>
          <w:color w:val="000000"/>
          <w:sz w:val="24"/>
          <w:u w:val="single"/>
        </w:rPr>
        <w:t>Online Conduct:</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71E511F0" w14:textId="77777777" w:rsidR="00954A6B" w:rsidRDefault="00654624">
      <w:pPr>
        <w:tabs>
          <w:tab w:val="left" w:pos="0"/>
          <w:tab w:val="left" w:pos="3240"/>
          <w:tab w:val="left" w:pos="3780"/>
          <w:tab w:val="left" w:pos="4320"/>
          <w:tab w:val="decimal" w:pos="7920"/>
          <w:tab w:val="left" w:pos="8640"/>
          <w:tab w:val="left" w:pos="9360"/>
        </w:tab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Graduate Student Handbook for more information.</w:t>
      </w:r>
    </w:p>
    <w:p w14:paraId="71E511F1" w14:textId="77777777" w:rsidR="00954A6B" w:rsidRDefault="00954A6B">
      <w:pPr>
        <w:spacing w:after="0" w:line="240" w:lineRule="auto"/>
        <w:ind w:firstLine="360"/>
        <w:rPr>
          <w:rFonts w:ascii="Times New Roman" w:eastAsia="Times New Roman" w:hAnsi="Times New Roman" w:cs="Times New Roman"/>
          <w:b/>
          <w:i/>
          <w:color w:val="FF0000"/>
          <w:sz w:val="24"/>
        </w:rPr>
      </w:pPr>
    </w:p>
    <w:p w14:paraId="71E511F2" w14:textId="77777777" w:rsidR="00954A6B" w:rsidRDefault="00654624">
      <w:pPr>
        <w:spacing w:after="0" w:line="240" w:lineRule="auto"/>
        <w:ind w:firstLine="360"/>
        <w:rPr>
          <w:rFonts w:ascii="Times New Roman" w:eastAsia="Times New Roman" w:hAnsi="Times New Roman" w:cs="Times New Roman"/>
          <w:b/>
          <w:i/>
          <w:color w:val="FF0000"/>
          <w:sz w:val="24"/>
        </w:rPr>
      </w:pPr>
      <w:r>
        <w:rPr>
          <w:rFonts w:ascii="Times New Roman" w:eastAsia="Times New Roman" w:hAnsi="Times New Roman" w:cs="Times New Roman"/>
          <w:b/>
          <w:i/>
          <w:color w:val="FF0000"/>
          <w:sz w:val="24"/>
        </w:rPr>
        <w:lastRenderedPageBreak/>
        <w:t xml:space="preserve">For this course Blackboard communication tools, discussion boards, and UTA MAV email will be used extensively and should be checked often. </w:t>
      </w:r>
    </w:p>
    <w:p w14:paraId="71E511F3" w14:textId="77777777" w:rsidR="00954A6B" w:rsidRDefault="00954A6B">
      <w:pPr>
        <w:spacing w:after="0" w:line="240" w:lineRule="auto"/>
        <w:ind w:firstLine="360"/>
        <w:rPr>
          <w:rFonts w:ascii="Times New Roman" w:eastAsia="Times New Roman" w:hAnsi="Times New Roman" w:cs="Times New Roman"/>
          <w:b/>
          <w:i/>
          <w:color w:val="FF0000"/>
          <w:sz w:val="24"/>
        </w:rPr>
      </w:pPr>
    </w:p>
    <w:p w14:paraId="71E511F4" w14:textId="77777777" w:rsidR="00954A6B" w:rsidRDefault="00954A6B">
      <w:pPr>
        <w:spacing w:after="0" w:line="240" w:lineRule="auto"/>
        <w:jc w:val="both"/>
        <w:rPr>
          <w:rFonts w:ascii="Times New Roman" w:eastAsia="Times New Roman" w:hAnsi="Times New Roman" w:cs="Times New Roman"/>
          <w:b/>
          <w:i/>
          <w:color w:val="FF0000"/>
          <w:sz w:val="24"/>
        </w:rPr>
      </w:pPr>
    </w:p>
    <w:p w14:paraId="71E511F5" w14:textId="77777777" w:rsidR="00954A6B" w:rsidRDefault="00654624">
      <w:pPr>
        <w:spacing w:after="0" w:line="240" w:lineRule="auto"/>
        <w:rPr>
          <w:rFonts w:ascii="Times New Roman" w:eastAsia="Times New Roman" w:hAnsi="Times New Roman" w:cs="Times New Roman"/>
          <w:color w:val="0000FF"/>
          <w:sz w:val="24"/>
        </w:rPr>
      </w:pPr>
      <w:r>
        <w:rPr>
          <w:rFonts w:ascii="Times New Roman" w:eastAsia="Times New Roman" w:hAnsi="Times New Roman" w:cs="Times New Roman"/>
          <w:b/>
          <w:color w:val="0000FF"/>
          <w:sz w:val="24"/>
        </w:rPr>
        <w:t>Emergency Phone Numbers</w:t>
      </w:r>
      <w:r>
        <w:rPr>
          <w:rFonts w:ascii="Times New Roman" w:eastAsia="Times New Roman" w:hAnsi="Times New Roman" w:cs="Times New Roman"/>
          <w:color w:val="FF0000"/>
          <w:sz w:val="24"/>
        </w:rPr>
        <w:t xml:space="preserve">: </w:t>
      </w:r>
      <w:r>
        <w:rPr>
          <w:rFonts w:ascii="Times New Roman" w:eastAsia="Times New Roman" w:hAnsi="Times New Roman" w:cs="Times New Roman"/>
          <w:color w:val="0000FF"/>
          <w:sz w:val="24"/>
        </w:rPr>
        <w:t>In case of an on-campus emergency, call the UT Arlington Police Department at 817-272-3003 (non-campus phone), 2-3003 (campus phone). You may also dial 911. For non-emergencies, call 817-272-3381.</w:t>
      </w:r>
    </w:p>
    <w:p w14:paraId="71E511F6" w14:textId="77777777" w:rsidR="00954A6B" w:rsidRDefault="0065462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14:paraId="71E511F7" w14:textId="77777777" w:rsidR="00954A6B" w:rsidRDefault="00654624">
      <w:pPr>
        <w:spacing w:after="0" w:line="276"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Department of Graduate Nursing</w:t>
      </w:r>
    </w:p>
    <w:tbl>
      <w:tblPr>
        <w:tblW w:w="0" w:type="auto"/>
        <w:tblInd w:w="108" w:type="dxa"/>
        <w:tblCellMar>
          <w:left w:w="10" w:type="dxa"/>
          <w:right w:w="10" w:type="dxa"/>
        </w:tblCellMar>
        <w:tblLook w:val="0000" w:firstRow="0" w:lastRow="0" w:firstColumn="0" w:lastColumn="0" w:noHBand="0" w:noVBand="0"/>
      </w:tblPr>
      <w:tblGrid>
        <w:gridCol w:w="4417"/>
        <w:gridCol w:w="4815"/>
      </w:tblGrid>
      <w:tr w:rsidR="00954A6B" w14:paraId="71E51204" w14:textId="77777777">
        <w:trPr>
          <w:trHeight w:val="1"/>
        </w:trPr>
        <w:tc>
          <w:tcPr>
            <w:tcW w:w="4506"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1F8" w14:textId="77777777" w:rsidR="00954A6B" w:rsidRDefault="00654624">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Judy LeFlore, PhD, RN, NNP-BC, CPNP-PC &amp; AC, ANEF, FAAN</w:t>
            </w:r>
          </w:p>
          <w:p w14:paraId="71E511F9"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Interim Associate Dean</w:t>
            </w:r>
          </w:p>
          <w:p w14:paraId="71E511FA"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Chair, Graduate Nursing Programs</w:t>
            </w:r>
          </w:p>
          <w:p w14:paraId="71E511FB"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Director, PNP, ACPNP, NNP Programs</w:t>
            </w:r>
          </w:p>
          <w:p w14:paraId="71E511FC"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#518</w:t>
            </w:r>
          </w:p>
          <w:p w14:paraId="71E511FD" w14:textId="77777777" w:rsidR="00954A6B" w:rsidRDefault="00654624">
            <w:pPr>
              <w:spacing w:after="0" w:line="240" w:lineRule="auto"/>
            </w:pPr>
            <w:r>
              <w:rPr>
                <w:rFonts w:ascii="Times New Roman" w:eastAsia="Times New Roman" w:hAnsi="Times New Roman" w:cs="Times New Roman"/>
                <w:color w:val="000000"/>
                <w:sz w:val="24"/>
              </w:rPr>
              <w:t xml:space="preserve">Email address:  </w:t>
            </w:r>
            <w:hyperlink r:id="rId56">
              <w:r>
                <w:rPr>
                  <w:rFonts w:ascii="Times New Roman" w:eastAsia="Times New Roman" w:hAnsi="Times New Roman" w:cs="Times New Roman"/>
                  <w:color w:val="0000FF"/>
                  <w:sz w:val="24"/>
                  <w:u w:val="single"/>
                </w:rPr>
                <w:t>jleflore@uta.edu</w:t>
              </w:r>
            </w:hyperlink>
          </w:p>
        </w:tc>
        <w:tc>
          <w:tcPr>
            <w:tcW w:w="4962"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1FE"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Kathy Daniel, PhD, RN, ANP/GNP-BC, AGSF</w:t>
            </w:r>
          </w:p>
          <w:p w14:paraId="71E511FF"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Nurse Practitioner Programs</w:t>
            </w:r>
          </w:p>
          <w:p w14:paraId="71E51200"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#615</w:t>
            </w:r>
          </w:p>
          <w:p w14:paraId="71E51201"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817-272-0175</w:t>
            </w:r>
          </w:p>
          <w:p w14:paraId="71E51202"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57">
              <w:r>
                <w:rPr>
                  <w:rFonts w:ascii="Times New Roman" w:eastAsia="Times New Roman" w:hAnsi="Times New Roman" w:cs="Times New Roman"/>
                  <w:color w:val="0000FF"/>
                  <w:sz w:val="24"/>
                  <w:u w:val="single"/>
                </w:rPr>
                <w:t>kdaniel@uta.edu</w:t>
              </w:r>
            </w:hyperlink>
          </w:p>
          <w:p w14:paraId="71E51203" w14:textId="77777777" w:rsidR="00954A6B" w:rsidRDefault="00954A6B">
            <w:pPr>
              <w:spacing w:after="0" w:line="240" w:lineRule="auto"/>
            </w:pPr>
          </w:p>
        </w:tc>
      </w:tr>
      <w:tr w:rsidR="00954A6B" w14:paraId="71E5120F" w14:textId="77777777">
        <w:trPr>
          <w:trHeight w:val="1"/>
        </w:trPr>
        <w:tc>
          <w:tcPr>
            <w:tcW w:w="45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05" w14:textId="77777777" w:rsidR="00954A6B" w:rsidRDefault="00654624">
            <w:pPr>
              <w:spacing w:after="0" w:line="276" w:lineRule="auto"/>
              <w:rPr>
                <w:rFonts w:ascii="Times New Roman" w:eastAsia="Times New Roman" w:hAnsi="Times New Roman" w:cs="Times New Roman"/>
                <w:b/>
                <w:sz w:val="24"/>
              </w:rPr>
            </w:pPr>
            <w:r>
              <w:rPr>
                <w:rFonts w:ascii="Times New Roman" w:eastAsia="Times New Roman" w:hAnsi="Times New Roman" w:cs="Times New Roman"/>
                <w:b/>
                <w:sz w:val="24"/>
              </w:rPr>
              <w:t>Lauri John, PhD, RN, CNS</w:t>
            </w:r>
          </w:p>
          <w:p w14:paraId="71E51206"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Associate Chair, Graduate Educator and Administration Programs</w:t>
            </w:r>
          </w:p>
          <w:p w14:paraId="71E51207"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#519</w:t>
            </w:r>
          </w:p>
          <w:p w14:paraId="71E51208"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817-272-0172</w:t>
            </w:r>
          </w:p>
          <w:p w14:paraId="71E51209" w14:textId="77777777" w:rsidR="00954A6B" w:rsidRDefault="00654624">
            <w:pPr>
              <w:spacing w:after="0" w:line="276" w:lineRule="auto"/>
            </w:pPr>
            <w:r>
              <w:rPr>
                <w:rFonts w:ascii="Times New Roman" w:eastAsia="Times New Roman" w:hAnsi="Times New Roman" w:cs="Times New Roman"/>
                <w:sz w:val="24"/>
              </w:rPr>
              <w:t xml:space="preserve">Email address: </w:t>
            </w:r>
            <w:hyperlink r:id="rId58">
              <w:r>
                <w:rPr>
                  <w:rFonts w:ascii="Times New Roman" w:eastAsia="Times New Roman" w:hAnsi="Times New Roman" w:cs="Times New Roman"/>
                  <w:color w:val="0000FF"/>
                  <w:sz w:val="24"/>
                  <w:u w:val="single"/>
                </w:rPr>
                <w:t>ljohn@uta.edu</w:t>
              </w:r>
            </w:hyperlink>
          </w:p>
        </w:tc>
        <w:tc>
          <w:tcPr>
            <w:tcW w:w="49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0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Rose Olivier</w:t>
            </w:r>
          </w:p>
          <w:p w14:paraId="71E5120B"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I</w:t>
            </w:r>
          </w:p>
          <w:p w14:paraId="71E5120C"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605</w:t>
            </w:r>
          </w:p>
          <w:p w14:paraId="71E5120D"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272-9517</w:t>
            </w:r>
          </w:p>
          <w:p w14:paraId="71E5120E" w14:textId="77777777" w:rsidR="00954A6B" w:rsidRDefault="00654624">
            <w:pPr>
              <w:spacing w:after="0" w:line="276" w:lineRule="auto"/>
            </w:pPr>
            <w:r>
              <w:rPr>
                <w:rFonts w:ascii="Times New Roman" w:eastAsia="Times New Roman" w:hAnsi="Times New Roman" w:cs="Times New Roman"/>
                <w:sz w:val="24"/>
              </w:rPr>
              <w:t>Email address:</w:t>
            </w:r>
            <w:r>
              <w:rPr>
                <w:rFonts w:ascii="Times New Roman" w:eastAsia="Times New Roman" w:hAnsi="Times New Roman" w:cs="Times New Roman"/>
                <w:color w:val="1F497D"/>
                <w:sz w:val="24"/>
              </w:rPr>
              <w:t xml:space="preserve"> </w:t>
            </w:r>
            <w:hyperlink r:id="rId59">
              <w:r>
                <w:rPr>
                  <w:rFonts w:ascii="Times New Roman" w:eastAsia="Times New Roman" w:hAnsi="Times New Roman" w:cs="Times New Roman"/>
                  <w:color w:val="0000FF"/>
                  <w:sz w:val="24"/>
                  <w:u w:val="single"/>
                </w:rPr>
                <w:t>olivier@uta.edu</w:t>
              </w:r>
            </w:hyperlink>
          </w:p>
        </w:tc>
      </w:tr>
      <w:tr w:rsidR="00954A6B" w14:paraId="71E5121C" w14:textId="77777777">
        <w:trPr>
          <w:trHeight w:val="1"/>
        </w:trPr>
        <w:tc>
          <w:tcPr>
            <w:tcW w:w="4506"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10"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color w:val="1F497D"/>
                <w:sz w:val="24"/>
              </w:rPr>
              <w:t xml:space="preserve"> </w:t>
            </w:r>
            <w:r>
              <w:rPr>
                <w:rFonts w:ascii="Times New Roman" w:eastAsia="Times New Roman" w:hAnsi="Times New Roman" w:cs="Times New Roman"/>
                <w:b/>
                <w:sz w:val="24"/>
              </w:rPr>
              <w:t>Janyth Mauricio (Arbeau)</w:t>
            </w:r>
          </w:p>
          <w:p w14:paraId="71E51211"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14:paraId="71E51212"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14:paraId="71E51213"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272-0788</w:t>
            </w:r>
          </w:p>
          <w:p w14:paraId="71E51214"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Email address:  </w:t>
            </w:r>
            <w:hyperlink r:id="rId60">
              <w:r>
                <w:rPr>
                  <w:rFonts w:ascii="Times New Roman" w:eastAsia="Times New Roman" w:hAnsi="Times New Roman" w:cs="Times New Roman"/>
                  <w:color w:val="0000FF"/>
                  <w:sz w:val="24"/>
                  <w:u w:val="single"/>
                </w:rPr>
                <w:t>janyth.mauricio@uta.edu</w:t>
              </w:r>
            </w:hyperlink>
            <w:r>
              <w:rPr>
                <w:rFonts w:ascii="Times New Roman" w:eastAsia="Times New Roman" w:hAnsi="Times New Roman" w:cs="Times New Roman"/>
                <w:color w:val="0000FF"/>
                <w:sz w:val="24"/>
                <w:u w:val="single"/>
              </w:rPr>
              <w:t xml:space="preserve"> </w:t>
            </w:r>
            <w:r>
              <w:rPr>
                <w:rFonts w:ascii="Times New Roman" w:eastAsia="Times New Roman" w:hAnsi="Times New Roman" w:cs="Times New Roman"/>
                <w:sz w:val="24"/>
              </w:rPr>
              <w:t>or</w:t>
            </w:r>
          </w:p>
          <w:p w14:paraId="71E51215" w14:textId="77777777" w:rsidR="00954A6B" w:rsidRDefault="003404C0">
            <w:pPr>
              <w:spacing w:after="0" w:line="240" w:lineRule="auto"/>
              <w:rPr>
                <w:rFonts w:ascii="Times New Roman" w:eastAsia="Times New Roman" w:hAnsi="Times New Roman" w:cs="Times New Roman"/>
                <w:color w:val="1F497D"/>
                <w:sz w:val="24"/>
              </w:rPr>
            </w:pPr>
            <w:hyperlink r:id="rId61">
              <w:r w:rsidR="00654624">
                <w:rPr>
                  <w:rFonts w:ascii="Times New Roman" w:eastAsia="Times New Roman" w:hAnsi="Times New Roman" w:cs="Times New Roman"/>
                  <w:color w:val="0000FF"/>
                  <w:sz w:val="24"/>
                  <w:u w:val="single"/>
                </w:rPr>
                <w:t>npclinicalclearance@uta.edu</w:t>
              </w:r>
            </w:hyperlink>
          </w:p>
          <w:p w14:paraId="71E51216" w14:textId="77777777" w:rsidR="00954A6B" w:rsidRDefault="00954A6B">
            <w:pPr>
              <w:spacing w:after="0" w:line="240" w:lineRule="auto"/>
            </w:pPr>
          </w:p>
        </w:tc>
        <w:tc>
          <w:tcPr>
            <w:tcW w:w="496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17"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Angel Trevino-Korenek</w:t>
            </w:r>
          </w:p>
          <w:p w14:paraId="71E51218"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Clinical Coordinator</w:t>
            </w:r>
          </w:p>
          <w:p w14:paraId="71E51219"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610</w:t>
            </w:r>
          </w:p>
          <w:p w14:paraId="71E5121A"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 272-6344</w:t>
            </w:r>
          </w:p>
          <w:p w14:paraId="71E5121B" w14:textId="77777777" w:rsidR="00954A6B" w:rsidRDefault="00654624">
            <w:pPr>
              <w:spacing w:after="0" w:line="240" w:lineRule="auto"/>
            </w:pPr>
            <w:r>
              <w:rPr>
                <w:rFonts w:ascii="Times New Roman" w:eastAsia="Times New Roman" w:hAnsi="Times New Roman" w:cs="Times New Roman"/>
                <w:sz w:val="24"/>
              </w:rPr>
              <w:t xml:space="preserve">Email address:  </w:t>
            </w:r>
            <w:hyperlink r:id="rId62">
              <w:r>
                <w:rPr>
                  <w:rFonts w:ascii="Times New Roman" w:eastAsia="Times New Roman" w:hAnsi="Times New Roman" w:cs="Times New Roman"/>
                  <w:color w:val="0000FF"/>
                  <w:sz w:val="24"/>
                  <w:u w:val="single"/>
                </w:rPr>
                <w:t>angel.korenek@uta.edu</w:t>
              </w:r>
            </w:hyperlink>
          </w:p>
        </w:tc>
      </w:tr>
      <w:tr w:rsidR="00954A6B" w14:paraId="71E51227" w14:textId="77777777">
        <w:trPr>
          <w:trHeight w:val="1"/>
        </w:trPr>
        <w:tc>
          <w:tcPr>
            <w:tcW w:w="4506"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71E5121D" w14:textId="77777777" w:rsidR="00954A6B" w:rsidRDefault="0065462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Janette Rieta</w:t>
            </w:r>
          </w:p>
          <w:p w14:paraId="71E5121E"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Administrative Assistant – NADM, NEDU</w:t>
            </w:r>
          </w:p>
          <w:p w14:paraId="71E5121F"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Pickard Hall #510</w:t>
            </w:r>
          </w:p>
          <w:p w14:paraId="71E51220"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14:paraId="71E51221" w14:textId="77777777" w:rsidR="00954A6B" w:rsidRDefault="003404C0">
            <w:pPr>
              <w:spacing w:after="0" w:line="240" w:lineRule="auto"/>
            </w:pPr>
            <w:hyperlink r:id="rId63">
              <w:r w:rsidR="00654624">
                <w:rPr>
                  <w:rFonts w:ascii="Times New Roman" w:eastAsia="Times New Roman" w:hAnsi="Times New Roman" w:cs="Times New Roman"/>
                  <w:color w:val="0000FF"/>
                  <w:sz w:val="24"/>
                  <w:u w:val="single"/>
                </w:rPr>
                <w:t>jrieta@uta.edu</w:t>
              </w:r>
            </w:hyperlink>
          </w:p>
        </w:tc>
        <w:tc>
          <w:tcPr>
            <w:tcW w:w="4962"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1E51222" w14:textId="77777777" w:rsidR="00954A6B" w:rsidRDefault="00654624">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Christina Gale</w:t>
            </w:r>
          </w:p>
          <w:p w14:paraId="71E51223"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Support Specialist I (Assisting Vivian and Rose)</w:t>
            </w:r>
          </w:p>
          <w:p w14:paraId="71E51224" w14:textId="77777777" w:rsidR="00954A6B" w:rsidRDefault="00654624">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Pickard Hall Office #510</w:t>
            </w:r>
          </w:p>
          <w:p w14:paraId="71E51225" w14:textId="77777777" w:rsidR="00954A6B" w:rsidRDefault="0065462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817-272-1039</w:t>
            </w:r>
          </w:p>
          <w:p w14:paraId="71E51226" w14:textId="77777777" w:rsidR="00954A6B" w:rsidRDefault="00654624">
            <w:pPr>
              <w:spacing w:after="0" w:line="240" w:lineRule="auto"/>
            </w:pPr>
            <w:r>
              <w:rPr>
                <w:rFonts w:ascii="Times New Roman" w:eastAsia="Times New Roman" w:hAnsi="Times New Roman" w:cs="Times New Roman"/>
                <w:color w:val="000000"/>
                <w:sz w:val="24"/>
              </w:rPr>
              <w:t xml:space="preserve">Email address:  </w:t>
            </w:r>
            <w:hyperlink r:id="rId64">
              <w:r>
                <w:rPr>
                  <w:rFonts w:ascii="Times New Roman" w:eastAsia="Times New Roman" w:hAnsi="Times New Roman" w:cs="Times New Roman"/>
                  <w:color w:val="0000FF"/>
                  <w:sz w:val="24"/>
                  <w:u w:val="single"/>
                </w:rPr>
                <w:t>christina.gale@uta.edu</w:t>
              </w:r>
            </w:hyperlink>
          </w:p>
        </w:tc>
      </w:tr>
    </w:tbl>
    <w:p w14:paraId="71E51228" w14:textId="77777777" w:rsidR="00954A6B" w:rsidRDefault="00954A6B">
      <w:pPr>
        <w:spacing w:after="0" w:line="240" w:lineRule="auto"/>
        <w:rPr>
          <w:rFonts w:ascii="Times New Roman" w:eastAsia="Times New Roman" w:hAnsi="Times New Roman" w:cs="Times New Roman"/>
          <w:b/>
          <w:color w:val="1F497D"/>
          <w:sz w:val="24"/>
        </w:rPr>
      </w:pPr>
    </w:p>
    <w:tbl>
      <w:tblPr>
        <w:tblW w:w="0" w:type="auto"/>
        <w:tblInd w:w="108" w:type="dxa"/>
        <w:tblCellMar>
          <w:left w:w="10" w:type="dxa"/>
          <w:right w:w="10" w:type="dxa"/>
        </w:tblCellMar>
        <w:tblLook w:val="0000" w:firstRow="0" w:lastRow="0" w:firstColumn="0" w:lastColumn="0" w:noHBand="0" w:noVBand="0"/>
      </w:tblPr>
      <w:tblGrid>
        <w:gridCol w:w="4494"/>
        <w:gridCol w:w="4748"/>
      </w:tblGrid>
      <w:tr w:rsidR="00954A6B" w14:paraId="71E5122A" w14:textId="77777777">
        <w:trPr>
          <w:trHeight w:val="1"/>
        </w:trPr>
        <w:tc>
          <w:tcPr>
            <w:tcW w:w="9345" w:type="dxa"/>
            <w:gridSpan w:val="2"/>
            <w:tcBorders>
              <w:top w:val="single" w:sz="4" w:space="0" w:color="000000"/>
              <w:left w:val="single" w:sz="4" w:space="0" w:color="000000"/>
              <w:bottom w:val="single" w:sz="8" w:space="0" w:color="000000"/>
              <w:right w:val="single" w:sz="4" w:space="0" w:color="000000"/>
            </w:tcBorders>
            <w:shd w:val="clear" w:color="000000" w:fill="FFFFFF"/>
            <w:tcMar>
              <w:left w:w="108" w:type="dxa"/>
              <w:right w:w="108" w:type="dxa"/>
            </w:tcMar>
          </w:tcPr>
          <w:p w14:paraId="71E51229" w14:textId="77777777" w:rsidR="00954A6B" w:rsidRDefault="00654624">
            <w:pPr>
              <w:spacing w:after="0" w:line="276" w:lineRule="auto"/>
              <w:jc w:val="center"/>
            </w:pPr>
            <w:r>
              <w:rPr>
                <w:rFonts w:ascii="Times New Roman" w:eastAsia="Times New Roman" w:hAnsi="Times New Roman" w:cs="Times New Roman"/>
                <w:b/>
                <w:sz w:val="24"/>
                <w:u w:val="single"/>
              </w:rPr>
              <w:t>Graduate Advisors:</w:t>
            </w:r>
          </w:p>
        </w:tc>
      </w:tr>
      <w:tr w:rsidR="00954A6B" w14:paraId="71E51237" w14:textId="77777777">
        <w:trPr>
          <w:trHeight w:val="1"/>
        </w:trPr>
        <w:tc>
          <w:tcPr>
            <w:tcW w:w="454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2B"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Campus</w:t>
            </w:r>
            <w:r>
              <w:rPr>
                <w:rFonts w:ascii="Times New Roman" w:eastAsia="Times New Roman" w:hAnsi="Times New Roman" w:cs="Times New Roman"/>
                <w:b/>
                <w:color w:val="1F497D"/>
                <w:sz w:val="24"/>
                <w:u w:val="single"/>
              </w:rPr>
              <w:t>-ba</w:t>
            </w:r>
            <w:r>
              <w:rPr>
                <w:rFonts w:ascii="Times New Roman" w:eastAsia="Times New Roman" w:hAnsi="Times New Roman" w:cs="Times New Roman"/>
                <w:b/>
                <w:sz w:val="24"/>
                <w:u w:val="single"/>
              </w:rPr>
              <w:t>sed Programs:</w:t>
            </w:r>
          </w:p>
          <w:p w14:paraId="71E5122C"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A-L and Post MSN Certificate NP Program Students:</w:t>
            </w:r>
          </w:p>
          <w:p w14:paraId="71E5122D"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Sheri Decker, Graduate Advisor III</w:t>
            </w:r>
          </w:p>
          <w:p w14:paraId="71E5122E"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Pickard Hall Office # 611</w:t>
            </w:r>
          </w:p>
          <w:p w14:paraId="71E5122F"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 272-0829</w:t>
            </w:r>
          </w:p>
          <w:p w14:paraId="71E51230" w14:textId="77777777" w:rsidR="00954A6B" w:rsidRDefault="00654624">
            <w:pPr>
              <w:spacing w:after="0" w:line="276" w:lineRule="auto"/>
            </w:pPr>
            <w:r>
              <w:rPr>
                <w:rFonts w:ascii="Times New Roman" w:eastAsia="Times New Roman" w:hAnsi="Times New Roman" w:cs="Times New Roman"/>
                <w:sz w:val="24"/>
              </w:rPr>
              <w:t>Email:</w:t>
            </w:r>
            <w:r>
              <w:rPr>
                <w:rFonts w:ascii="Times New Roman" w:eastAsia="Times New Roman" w:hAnsi="Times New Roman" w:cs="Times New Roman"/>
                <w:color w:val="1F497D"/>
                <w:sz w:val="24"/>
              </w:rPr>
              <w:t xml:space="preserve"> </w:t>
            </w:r>
            <w:hyperlink r:id="rId65">
              <w:r>
                <w:rPr>
                  <w:rFonts w:ascii="Times New Roman" w:eastAsia="Times New Roman" w:hAnsi="Times New Roman" w:cs="Times New Roman"/>
                  <w:color w:val="0000FF"/>
                  <w:sz w:val="24"/>
                  <w:u w:val="single"/>
                </w:rPr>
                <w:t>s.decker@uta.edu</w:t>
              </w:r>
            </w:hyperlink>
            <w:r>
              <w:rPr>
                <w:rFonts w:ascii="Times New Roman" w:eastAsia="Times New Roman" w:hAnsi="Times New Roman" w:cs="Times New Roman"/>
                <w:color w:val="1F497D"/>
                <w:sz w:val="24"/>
              </w:rPr>
              <w:t xml:space="preserve"> </w:t>
            </w:r>
          </w:p>
        </w:tc>
        <w:tc>
          <w:tcPr>
            <w:tcW w:w="48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31"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Campus-based Programs:</w:t>
            </w:r>
          </w:p>
          <w:p w14:paraId="71E51232"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NP Students with Last Name M-Z and ALL NNP Program Students:</w:t>
            </w:r>
          </w:p>
          <w:p w14:paraId="71E51233"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Luena Wilson, Graduate Advisor I</w:t>
            </w:r>
          </w:p>
          <w:p w14:paraId="71E51234"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 613</w:t>
            </w:r>
          </w:p>
          <w:p w14:paraId="71E51235"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(817) 272- 4798</w:t>
            </w:r>
          </w:p>
          <w:p w14:paraId="71E51236" w14:textId="77777777" w:rsidR="00954A6B" w:rsidRDefault="00654624">
            <w:pPr>
              <w:spacing w:after="0" w:line="276" w:lineRule="auto"/>
            </w:pPr>
            <w:r>
              <w:rPr>
                <w:rFonts w:ascii="Times New Roman" w:eastAsia="Times New Roman" w:hAnsi="Times New Roman" w:cs="Times New Roman"/>
                <w:sz w:val="24"/>
              </w:rPr>
              <w:t xml:space="preserve">Email: </w:t>
            </w:r>
            <w:hyperlink r:id="rId66">
              <w:r>
                <w:rPr>
                  <w:rFonts w:ascii="Times New Roman" w:eastAsia="Times New Roman" w:hAnsi="Times New Roman" w:cs="Times New Roman"/>
                  <w:color w:val="0000FF"/>
                  <w:sz w:val="24"/>
                  <w:u w:val="single"/>
                </w:rPr>
                <w:t>lvwilson@uta.edu</w:t>
              </w:r>
            </w:hyperlink>
          </w:p>
        </w:tc>
      </w:tr>
      <w:tr w:rsidR="00954A6B" w14:paraId="71E51243" w14:textId="77777777">
        <w:trPr>
          <w:trHeight w:val="1"/>
        </w:trPr>
        <w:tc>
          <w:tcPr>
            <w:tcW w:w="4543"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1E51238"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lastRenderedPageBreak/>
              <w:t xml:space="preserve">Off –campus (AP) ADM/EDU/FNP  </w:t>
            </w:r>
          </w:p>
          <w:p w14:paraId="71E51239"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Students with last name A-L</w:t>
            </w:r>
          </w:p>
          <w:p w14:paraId="71E5123A"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Lisa Rose, Graduate Advisor II</w:t>
            </w:r>
          </w:p>
          <w:p w14:paraId="71E5123B"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#628-B</w:t>
            </w:r>
          </w:p>
          <w:p w14:paraId="71E5123C"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817-272-9087</w:t>
            </w:r>
          </w:p>
          <w:p w14:paraId="71E5123D" w14:textId="77777777" w:rsidR="00954A6B" w:rsidRDefault="00654624">
            <w:pPr>
              <w:spacing w:after="0" w:line="276" w:lineRule="auto"/>
            </w:pPr>
            <w:r>
              <w:rPr>
                <w:rFonts w:ascii="Times New Roman" w:eastAsia="Times New Roman" w:hAnsi="Times New Roman" w:cs="Times New Roman"/>
                <w:sz w:val="24"/>
              </w:rPr>
              <w:t xml:space="preserve">Email:  </w:t>
            </w:r>
            <w:hyperlink r:id="rId67">
              <w:r>
                <w:rPr>
                  <w:rFonts w:ascii="Times New Roman" w:eastAsia="Times New Roman" w:hAnsi="Times New Roman" w:cs="Times New Roman"/>
                  <w:color w:val="0000FF"/>
                  <w:sz w:val="24"/>
                  <w:u w:val="single"/>
                </w:rPr>
                <w:t>lirose@uta.edu</w:t>
              </w:r>
            </w:hyperlink>
          </w:p>
        </w:tc>
        <w:tc>
          <w:tcPr>
            <w:tcW w:w="4802"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1E5123E" w14:textId="77777777" w:rsidR="00954A6B" w:rsidRDefault="00654624">
            <w:pPr>
              <w:spacing w:after="0" w:line="276" w:lineRule="auto"/>
              <w:rPr>
                <w:rFonts w:ascii="Times New Roman" w:eastAsia="Times New Roman" w:hAnsi="Times New Roman" w:cs="Times New Roman"/>
                <w:b/>
                <w:sz w:val="24"/>
                <w:u w:val="single"/>
              </w:rPr>
            </w:pPr>
            <w:r>
              <w:rPr>
                <w:rFonts w:ascii="Times New Roman" w:eastAsia="Times New Roman" w:hAnsi="Times New Roman" w:cs="Times New Roman"/>
                <w:b/>
                <w:sz w:val="24"/>
                <w:u w:val="single"/>
              </w:rPr>
              <w:t>Off –campus (AP) ADM/EDU/FNP Students  with last name M-Z</w:t>
            </w:r>
          </w:p>
          <w:p w14:paraId="71E5123F" w14:textId="6BD6C0DA"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 xml:space="preserve">Caitlin </w:t>
            </w:r>
            <w:r w:rsidR="003404C0">
              <w:rPr>
                <w:rFonts w:ascii="Times New Roman" w:eastAsia="Times New Roman" w:hAnsi="Times New Roman" w:cs="Times New Roman"/>
                <w:sz w:val="24"/>
              </w:rPr>
              <w:t>Wade, Graduate</w:t>
            </w:r>
            <w:r>
              <w:rPr>
                <w:rFonts w:ascii="Times New Roman" w:eastAsia="Times New Roman" w:hAnsi="Times New Roman" w:cs="Times New Roman"/>
                <w:sz w:val="24"/>
              </w:rPr>
              <w:t xml:space="preserve"> Advisor II</w:t>
            </w:r>
          </w:p>
          <w:p w14:paraId="71E51240"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Pickard Hall Office #631</w:t>
            </w:r>
          </w:p>
          <w:p w14:paraId="71E51241" w14:textId="77777777" w:rsidR="00954A6B" w:rsidRDefault="00654624">
            <w:pPr>
              <w:spacing w:after="0" w:line="276" w:lineRule="auto"/>
              <w:rPr>
                <w:rFonts w:ascii="Times New Roman" w:eastAsia="Times New Roman" w:hAnsi="Times New Roman" w:cs="Times New Roman"/>
                <w:sz w:val="24"/>
              </w:rPr>
            </w:pPr>
            <w:r>
              <w:rPr>
                <w:rFonts w:ascii="Times New Roman" w:eastAsia="Times New Roman" w:hAnsi="Times New Roman" w:cs="Times New Roman"/>
                <w:sz w:val="24"/>
              </w:rPr>
              <w:t>817-272-9397</w:t>
            </w:r>
          </w:p>
          <w:p w14:paraId="71E51242" w14:textId="77777777" w:rsidR="00954A6B" w:rsidRDefault="00654624">
            <w:pPr>
              <w:spacing w:after="0" w:line="276" w:lineRule="auto"/>
            </w:pPr>
            <w:r>
              <w:rPr>
                <w:rFonts w:ascii="Times New Roman" w:eastAsia="Times New Roman" w:hAnsi="Times New Roman" w:cs="Times New Roman"/>
                <w:sz w:val="24"/>
              </w:rPr>
              <w:t xml:space="preserve">Email:  </w:t>
            </w:r>
            <w:hyperlink r:id="rId68">
              <w:r>
                <w:rPr>
                  <w:rFonts w:ascii="Times New Roman" w:eastAsia="Times New Roman" w:hAnsi="Times New Roman" w:cs="Times New Roman"/>
                  <w:color w:val="0000FF"/>
                  <w:sz w:val="24"/>
                  <w:u w:val="single"/>
                </w:rPr>
                <w:t>cwade@uta.edu</w:t>
              </w:r>
            </w:hyperlink>
          </w:p>
        </w:tc>
      </w:tr>
    </w:tbl>
    <w:p w14:paraId="71E51244" w14:textId="77777777" w:rsidR="00954A6B" w:rsidRDefault="00954A6B">
      <w:pPr>
        <w:spacing w:after="0" w:line="240" w:lineRule="auto"/>
        <w:ind w:right="72"/>
        <w:rPr>
          <w:rFonts w:ascii="Times New Roman" w:eastAsia="Times New Roman" w:hAnsi="Times New Roman" w:cs="Times New Roman"/>
          <w:color w:val="0000FF"/>
          <w:sz w:val="24"/>
        </w:rPr>
      </w:pPr>
    </w:p>
    <w:p w14:paraId="71E51245" w14:textId="77777777" w:rsidR="00954A6B" w:rsidRDefault="00954A6B">
      <w:pPr>
        <w:spacing w:after="0" w:line="240" w:lineRule="auto"/>
        <w:rPr>
          <w:rFonts w:ascii="Times New Roman" w:eastAsia="Times New Roman" w:hAnsi="Times New Roman" w:cs="Times New Roman"/>
          <w:color w:val="0000FF"/>
          <w:sz w:val="24"/>
        </w:rPr>
      </w:pPr>
    </w:p>
    <w:p w14:paraId="5F62C218" w14:textId="32B8884A" w:rsidR="00E37641" w:rsidRDefault="00E37641" w:rsidP="00E37641">
      <w:pPr>
        <w:jc w:val="center"/>
        <w:rPr>
          <w:rFonts w:ascii="Times New Roman" w:eastAsia="Times New Roman" w:hAnsi="Times New Roman" w:cs="Times New Roman"/>
          <w:sz w:val="24"/>
        </w:rPr>
      </w:pPr>
      <w:r>
        <w:rPr>
          <w:rFonts w:ascii="Times New Roman" w:eastAsia="Times New Roman" w:hAnsi="Times New Roman" w:cs="Times New Roman"/>
          <w:sz w:val="24"/>
        </w:rPr>
        <w:br w:type="page"/>
      </w:r>
      <w:r w:rsidRPr="00E37641">
        <w:rPr>
          <w:rFonts w:ascii="Times New Roman" w:eastAsia="Times New Roman" w:hAnsi="Times New Roman" w:cs="Times New Roman"/>
          <w:b/>
          <w:i/>
          <w:sz w:val="24"/>
          <w:u w:val="single"/>
        </w:rPr>
        <w:lastRenderedPageBreak/>
        <w:t>Shadow Health Digital Clinical Experiences and Virtual Assessment Assignments</w:t>
      </w:r>
    </w:p>
    <w:p w14:paraId="00130A30" w14:textId="4A70AB27"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These assignments are designed to allow students an opportunity to practice advanced assessment techniques in a safe and fun format via simulated technology.  For these assignments, students will interact virtually with various avatars (patients) to practice and demonstrate competency on a variety of assessment types and systems.  The student will also be engaged in three digital concept labs to help sharpen assessment skills.  These assignments will be graded on a pass/fail basis, but the student must generate a computer score of 80% or greater on each and every assignment in order to receive a grade of pass for the assignment.  Assignments are due weekly, but students will have multiple/unlimited attempts to complete and pass the assignments in the week before the due date/time.  The assignments will also remain open for the duration of the course so that students can review and practice various assessments and skills.  Please see the detailed information on Shadow Health in subsequent pages of this syllabus for more information.  Students are required to complete ALL post assessment activities for each assignment, including post-assessment questions and reflective journaling.  Students’ activity and progress on these assignments will be monitored by clinical instructors and lead faculty.  Students are required to download and save each certificate of completion for every assessment/assignment completed in Shadow Health.</w:t>
      </w:r>
    </w:p>
    <w:p w14:paraId="4D356CF8" w14:textId="77777777" w:rsidR="00E37641" w:rsidRPr="00E37641" w:rsidRDefault="00E37641" w:rsidP="00E37641">
      <w:pPr>
        <w:rPr>
          <w:rFonts w:ascii="Times New Roman" w:eastAsia="Times New Roman" w:hAnsi="Times New Roman" w:cs="Times New Roman"/>
          <w:b/>
          <w:i/>
          <w:sz w:val="24"/>
          <w:u w:val="single"/>
        </w:rPr>
      </w:pPr>
      <w:r w:rsidRPr="00E37641">
        <w:rPr>
          <w:rFonts w:ascii="Times New Roman" w:eastAsia="Times New Roman" w:hAnsi="Times New Roman" w:cs="Times New Roman"/>
          <w:b/>
          <w:i/>
          <w:sz w:val="24"/>
          <w:u w:val="single"/>
        </w:rPr>
        <w:t xml:space="preserve">Shadow Health: Student Information Resource Pages  </w:t>
      </w:r>
    </w:p>
    <w:p w14:paraId="0735C959"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What is the Shadow Health Digital Clinical Experience™ (DCE)?  </w:t>
      </w:r>
    </w:p>
    <w:p w14:paraId="15A23419" w14:textId="6C5154F9"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Shadow Health provides a clinical simulation designed to improve your health assessment skills in a safe learning environment. You will examine digital patients throughout the course that are accessible online 24/7. Once you register, you will have lifetime access to the technology.  </w:t>
      </w:r>
    </w:p>
    <w:p w14:paraId="0AB559EF" w14:textId="77777777"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Shadow Health. (2016). Digital Clinical Experience (Version 4.0) [Software]. Available from http://www.shadowhealth.com  </w:t>
      </w:r>
    </w:p>
    <w:p w14:paraId="6CEFA8C9"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For registration and purchase </w:t>
      </w:r>
    </w:p>
    <w:p w14:paraId="2CC3A787" w14:textId="38226826"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Registration directions: </w:t>
      </w:r>
      <w:hyperlink r:id="rId69" w:history="1">
        <w:r w:rsidRPr="008975E5">
          <w:rPr>
            <w:rStyle w:val="Hyperlink"/>
            <w:rFonts w:ascii="Times New Roman" w:eastAsia="Times New Roman" w:hAnsi="Times New Roman" w:cs="Times New Roman"/>
            <w:sz w:val="24"/>
          </w:rPr>
          <w:t>https://shadow.desk.com/customer/portal/articles/980991-how-to-register-withshadow-health</w:t>
        </w:r>
      </w:hyperlink>
      <w:r w:rsidRPr="00E37641">
        <w:rPr>
          <w:rFonts w:ascii="Times New Roman" w:eastAsia="Times New Roman" w:hAnsi="Times New Roman" w:cs="Times New Roman"/>
          <w:sz w:val="24"/>
        </w:rPr>
        <w:t xml:space="preserve"> </w:t>
      </w:r>
    </w:p>
    <w:p w14:paraId="3FF15969"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2. Enter Course PIN – (refer to your official syllabus for this PIN) </w:t>
      </w:r>
    </w:p>
    <w:p w14:paraId="7E22C8FD"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3. Cost is $99 paid with a credit card </w:t>
      </w:r>
    </w:p>
    <w:p w14:paraId="6A47D7CD" w14:textId="28FFF33A"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4. Be sure to register for the appropriate section of the course in which you are enrolled (refer to your syllabus for section number)  </w:t>
      </w:r>
    </w:p>
    <w:p w14:paraId="612EB33B" w14:textId="77777777" w:rsidR="00E37641" w:rsidRP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i/>
          <w:sz w:val="24"/>
        </w:rPr>
        <w:t>Login page</w:t>
      </w:r>
      <w:r w:rsidRPr="00E37641">
        <w:rPr>
          <w:rFonts w:ascii="Times New Roman" w:eastAsia="Times New Roman" w:hAnsi="Times New Roman" w:cs="Times New Roman"/>
          <w:sz w:val="24"/>
        </w:rPr>
        <w:t xml:space="preserve">: http://app.shadowhealth.com  </w:t>
      </w:r>
    </w:p>
    <w:p w14:paraId="7B4028E6"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Technical requirements </w:t>
      </w:r>
    </w:p>
    <w:p w14:paraId="0058BA0E"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Review requirements: https://shadow.desk.com/customer/portal/articles/963290-dce-recommendedsystem-specifications  </w:t>
      </w:r>
    </w:p>
    <w:p w14:paraId="2E5C30C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lastRenderedPageBreak/>
        <w:t xml:space="preserve">2. Tablets and mobile devices are not currently supported.  </w:t>
      </w:r>
    </w:p>
    <w:p w14:paraId="579EBD84" w14:textId="66E65BCA" w:rsidR="00E37641" w:rsidRP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3. Recommended web browser is Mozilla Firefox.   </w:t>
      </w:r>
    </w:p>
    <w:p w14:paraId="0B5DE415" w14:textId="77777777"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i/>
          <w:sz w:val="24"/>
        </w:rPr>
        <w:t>Shadow Health Support:</w:t>
      </w:r>
      <w:r w:rsidRPr="00E37641">
        <w:rPr>
          <w:rFonts w:ascii="Times New Roman" w:eastAsia="Times New Roman" w:hAnsi="Times New Roman" w:cs="Times New Roman"/>
          <w:sz w:val="24"/>
        </w:rPr>
        <w:t xml:space="preserve"> </w:t>
      </w:r>
    </w:p>
    <w:p w14:paraId="2667BBB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1. Contact Shadow Health with any questions or technical issues regarding Shadow Health </w:t>
      </w:r>
      <w:r w:rsidRPr="00E37641">
        <w:rPr>
          <w:rFonts w:ascii="Times New Roman" w:eastAsia="Times New Roman" w:hAnsi="Times New Roman" w:cs="Times New Roman"/>
          <w:b/>
          <w:sz w:val="24"/>
        </w:rPr>
        <w:t>before</w:t>
      </w:r>
      <w:r w:rsidRPr="00E37641">
        <w:rPr>
          <w:rFonts w:ascii="Times New Roman" w:eastAsia="Times New Roman" w:hAnsi="Times New Roman" w:cs="Times New Roman"/>
          <w:sz w:val="24"/>
        </w:rPr>
        <w:t xml:space="preserve"> contacting your instructor.  </w:t>
      </w:r>
    </w:p>
    <w:p w14:paraId="198D807B" w14:textId="74990570"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2. Support is available 24/7 with senior technicians available from 6am - 3am ET (5am – 2am CST) at http://support.shadowhealth.com.   </w:t>
      </w:r>
    </w:p>
    <w:tbl>
      <w:tblPr>
        <w:tblStyle w:val="TableGrid"/>
        <w:tblW w:w="0" w:type="auto"/>
        <w:tblLook w:val="04A0" w:firstRow="1" w:lastRow="0" w:firstColumn="1" w:lastColumn="0" w:noHBand="0" w:noVBand="1"/>
      </w:tblPr>
      <w:tblGrid>
        <w:gridCol w:w="4675"/>
        <w:gridCol w:w="4675"/>
      </w:tblGrid>
      <w:tr w:rsidR="00E37641" w14:paraId="6B6350D6" w14:textId="77777777" w:rsidTr="00E37641">
        <w:tc>
          <w:tcPr>
            <w:tcW w:w="4675" w:type="dxa"/>
          </w:tcPr>
          <w:p w14:paraId="462421BC" w14:textId="70B5D09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Assignment ***ALL post exam activities are to be completed for each module</w:t>
            </w:r>
          </w:p>
        </w:tc>
        <w:tc>
          <w:tcPr>
            <w:tcW w:w="4675" w:type="dxa"/>
          </w:tcPr>
          <w:p w14:paraId="732EF469" w14:textId="0BF29145"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Average/Estimated Activity Time (Clinical Credit Time for Activity) ***may be more or less depending on individual student’s needs Shadow</w:t>
            </w:r>
          </w:p>
        </w:tc>
      </w:tr>
      <w:tr w:rsidR="00E37641" w14:paraId="7D0CAB3C" w14:textId="77777777" w:rsidTr="00E37641">
        <w:tc>
          <w:tcPr>
            <w:tcW w:w="4675" w:type="dxa"/>
          </w:tcPr>
          <w:p w14:paraId="5C2102C6" w14:textId="5815FEE2"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Shadow Health DCE Orientation</w:t>
            </w:r>
          </w:p>
        </w:tc>
        <w:tc>
          <w:tcPr>
            <w:tcW w:w="4675" w:type="dxa"/>
          </w:tcPr>
          <w:p w14:paraId="79744875" w14:textId="75FEF14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½ hour</w:t>
            </w:r>
          </w:p>
        </w:tc>
      </w:tr>
      <w:tr w:rsidR="00E37641" w14:paraId="3E75EBFC" w14:textId="77777777" w:rsidTr="00E37641">
        <w:tc>
          <w:tcPr>
            <w:tcW w:w="4675" w:type="dxa"/>
          </w:tcPr>
          <w:p w14:paraId="6A120B04" w14:textId="66C2FA4C"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Health History </w:t>
            </w:r>
          </w:p>
        </w:tc>
        <w:tc>
          <w:tcPr>
            <w:tcW w:w="4675" w:type="dxa"/>
          </w:tcPr>
          <w:p w14:paraId="513D79C9" w14:textId="28817EB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½ hour</w:t>
            </w:r>
          </w:p>
        </w:tc>
      </w:tr>
      <w:tr w:rsidR="00E37641" w14:paraId="3A2EEBD4" w14:textId="77777777" w:rsidTr="00E37641">
        <w:tc>
          <w:tcPr>
            <w:tcW w:w="4675" w:type="dxa"/>
          </w:tcPr>
          <w:p w14:paraId="4CEB05D4" w14:textId="26B60519"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HEENT </w:t>
            </w:r>
          </w:p>
        </w:tc>
        <w:tc>
          <w:tcPr>
            <w:tcW w:w="4675" w:type="dxa"/>
          </w:tcPr>
          <w:p w14:paraId="6F4B6357" w14:textId="06423A1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 hour</w:t>
            </w:r>
          </w:p>
        </w:tc>
      </w:tr>
      <w:tr w:rsidR="00E37641" w14:paraId="6325A8C2" w14:textId="77777777" w:rsidTr="00E37641">
        <w:tc>
          <w:tcPr>
            <w:tcW w:w="4675" w:type="dxa"/>
          </w:tcPr>
          <w:p w14:paraId="3519FB29" w14:textId="2FEE4B6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Respiratory Concept Lab</w:t>
            </w:r>
          </w:p>
        </w:tc>
        <w:tc>
          <w:tcPr>
            <w:tcW w:w="4675" w:type="dxa"/>
          </w:tcPr>
          <w:p w14:paraId="40C510E3" w14:textId="18CAEF2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1</w:t>
            </w:r>
            <w:r>
              <w:rPr>
                <w:rFonts w:ascii="Times New Roman" w:eastAsia="Times New Roman" w:hAnsi="Times New Roman" w:cs="Times New Roman"/>
                <w:sz w:val="24"/>
              </w:rPr>
              <w:t xml:space="preserve"> ½</w:t>
            </w:r>
            <w:r w:rsidRPr="00E37641">
              <w:rPr>
                <w:rFonts w:ascii="Times New Roman" w:eastAsia="Times New Roman" w:hAnsi="Times New Roman" w:cs="Times New Roman"/>
                <w:sz w:val="24"/>
              </w:rPr>
              <w:t xml:space="preserve"> hour</w:t>
            </w:r>
          </w:p>
        </w:tc>
      </w:tr>
      <w:tr w:rsidR="00E37641" w14:paraId="1451641F" w14:textId="77777777" w:rsidTr="00E37641">
        <w:tc>
          <w:tcPr>
            <w:tcW w:w="4675" w:type="dxa"/>
          </w:tcPr>
          <w:p w14:paraId="36C80194" w14:textId="1A0EB5CB"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Respiratory </w:t>
            </w:r>
          </w:p>
        </w:tc>
        <w:tc>
          <w:tcPr>
            <w:tcW w:w="4675" w:type="dxa"/>
          </w:tcPr>
          <w:p w14:paraId="31F16235" w14:textId="712B8A9A"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1AA6E26F" w14:textId="77777777" w:rsidTr="00E37641">
        <w:tc>
          <w:tcPr>
            <w:tcW w:w="4675" w:type="dxa"/>
          </w:tcPr>
          <w:p w14:paraId="117ABD13" w14:textId="65F3A17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Cardiovascular Concept Lab </w:t>
            </w:r>
          </w:p>
        </w:tc>
        <w:tc>
          <w:tcPr>
            <w:tcW w:w="4675" w:type="dxa"/>
          </w:tcPr>
          <w:p w14:paraId="2CB44424" w14:textId="20A3A776"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 xml:space="preserve">1 ½ </w:t>
            </w:r>
            <w:r w:rsidRPr="00E37641">
              <w:rPr>
                <w:rFonts w:ascii="Times New Roman" w:eastAsia="Times New Roman" w:hAnsi="Times New Roman" w:cs="Times New Roman"/>
                <w:sz w:val="24"/>
              </w:rPr>
              <w:t>hour</w:t>
            </w:r>
          </w:p>
        </w:tc>
      </w:tr>
      <w:tr w:rsidR="00E37641" w14:paraId="2F53A595" w14:textId="77777777" w:rsidTr="00E37641">
        <w:tc>
          <w:tcPr>
            <w:tcW w:w="4675" w:type="dxa"/>
          </w:tcPr>
          <w:p w14:paraId="0F498F7F" w14:textId="331DE76F"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Cardiovascular </w:t>
            </w:r>
          </w:p>
        </w:tc>
        <w:tc>
          <w:tcPr>
            <w:tcW w:w="4675" w:type="dxa"/>
          </w:tcPr>
          <w:p w14:paraId="1412C671" w14:textId="23EC55AC"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1DC18F37" w14:textId="77777777" w:rsidTr="00E37641">
        <w:tc>
          <w:tcPr>
            <w:tcW w:w="4675" w:type="dxa"/>
          </w:tcPr>
          <w:p w14:paraId="37041860" w14:textId="58F526AE"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Abdominal/Gastrointestinal Concept Lab </w:t>
            </w:r>
          </w:p>
        </w:tc>
        <w:tc>
          <w:tcPr>
            <w:tcW w:w="4675" w:type="dxa"/>
          </w:tcPr>
          <w:p w14:paraId="3327ED26" w14:textId="032059D3"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1</w:t>
            </w:r>
            <w:r>
              <w:rPr>
                <w:rFonts w:ascii="Times New Roman" w:eastAsia="Times New Roman" w:hAnsi="Times New Roman" w:cs="Times New Roman"/>
                <w:sz w:val="24"/>
              </w:rPr>
              <w:t xml:space="preserve"> ½</w:t>
            </w:r>
            <w:r w:rsidRPr="00E37641">
              <w:rPr>
                <w:rFonts w:ascii="Times New Roman" w:eastAsia="Times New Roman" w:hAnsi="Times New Roman" w:cs="Times New Roman"/>
                <w:sz w:val="24"/>
              </w:rPr>
              <w:t xml:space="preserve"> hour</w:t>
            </w:r>
          </w:p>
        </w:tc>
      </w:tr>
      <w:tr w:rsidR="00E37641" w14:paraId="7453C0D4" w14:textId="77777777" w:rsidTr="00E37641">
        <w:tc>
          <w:tcPr>
            <w:tcW w:w="4675" w:type="dxa"/>
          </w:tcPr>
          <w:p w14:paraId="25A0049A" w14:textId="56D2F23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Gastrointestinal </w:t>
            </w:r>
          </w:p>
        </w:tc>
        <w:tc>
          <w:tcPr>
            <w:tcW w:w="4675" w:type="dxa"/>
          </w:tcPr>
          <w:p w14:paraId="06DD56B3" w14:textId="215A47B9"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6E0F600D" w14:textId="77777777" w:rsidTr="00E37641">
        <w:tc>
          <w:tcPr>
            <w:tcW w:w="4675" w:type="dxa"/>
          </w:tcPr>
          <w:p w14:paraId="4C1980DF" w14:textId="3D9534EE"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Musculoskeletal </w:t>
            </w:r>
          </w:p>
        </w:tc>
        <w:tc>
          <w:tcPr>
            <w:tcW w:w="4675" w:type="dxa"/>
          </w:tcPr>
          <w:p w14:paraId="0971CE98" w14:textId="560ECBE3"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7259F883" w14:textId="77777777" w:rsidTr="00E37641">
        <w:tc>
          <w:tcPr>
            <w:tcW w:w="4675" w:type="dxa"/>
          </w:tcPr>
          <w:p w14:paraId="5EE4D3D3" w14:textId="3A69E3EC"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Neurological </w:t>
            </w:r>
          </w:p>
        </w:tc>
        <w:tc>
          <w:tcPr>
            <w:tcW w:w="4675" w:type="dxa"/>
          </w:tcPr>
          <w:p w14:paraId="0B9F1E4C" w14:textId="60FC7D86"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379E2089" w14:textId="77777777" w:rsidTr="00E37641">
        <w:tc>
          <w:tcPr>
            <w:tcW w:w="4675" w:type="dxa"/>
          </w:tcPr>
          <w:p w14:paraId="009FAE8F" w14:textId="7AFE9DCD"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Mental Health </w:t>
            </w:r>
          </w:p>
        </w:tc>
        <w:tc>
          <w:tcPr>
            <w:tcW w:w="4675" w:type="dxa"/>
          </w:tcPr>
          <w:p w14:paraId="08F845E5" w14:textId="37BE924D"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1</w:t>
            </w:r>
            <w:r w:rsidRPr="00E37641">
              <w:rPr>
                <w:rFonts w:ascii="Times New Roman" w:eastAsia="Times New Roman" w:hAnsi="Times New Roman" w:cs="Times New Roman"/>
                <w:sz w:val="24"/>
              </w:rPr>
              <w:t xml:space="preserve"> hour</w:t>
            </w:r>
          </w:p>
        </w:tc>
      </w:tr>
      <w:tr w:rsidR="00E37641" w14:paraId="4A959B7E" w14:textId="77777777" w:rsidTr="00E37641">
        <w:trPr>
          <w:trHeight w:val="476"/>
        </w:trPr>
        <w:tc>
          <w:tcPr>
            <w:tcW w:w="4675" w:type="dxa"/>
          </w:tcPr>
          <w:p w14:paraId="4852EB8B" w14:textId="20B409E8"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Cough: “Danny Rivera” – age 8 </w:t>
            </w:r>
          </w:p>
        </w:tc>
        <w:tc>
          <w:tcPr>
            <w:tcW w:w="4675" w:type="dxa"/>
          </w:tcPr>
          <w:p w14:paraId="30230578" w14:textId="3DFA945A"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3517762A" w14:textId="77777777" w:rsidTr="00E37641">
        <w:tc>
          <w:tcPr>
            <w:tcW w:w="4675" w:type="dxa"/>
          </w:tcPr>
          <w:p w14:paraId="687B14E0" w14:textId="492B2894"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Chest Pain: “Brian Foster” – age 58 </w:t>
            </w:r>
          </w:p>
        </w:tc>
        <w:tc>
          <w:tcPr>
            <w:tcW w:w="4675" w:type="dxa"/>
          </w:tcPr>
          <w:p w14:paraId="54DCC8FD" w14:textId="4852A80F"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457FE289" w14:textId="77777777" w:rsidTr="00E37641">
        <w:tc>
          <w:tcPr>
            <w:tcW w:w="4675" w:type="dxa"/>
          </w:tcPr>
          <w:p w14:paraId="601D0472" w14:textId="41335CC9"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Focused Exam: Abdominal Pain: “Esther Park” – age 78 </w:t>
            </w:r>
          </w:p>
        </w:tc>
        <w:tc>
          <w:tcPr>
            <w:tcW w:w="4675" w:type="dxa"/>
          </w:tcPr>
          <w:p w14:paraId="5440656D" w14:textId="61AFD1F2"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2</w:t>
            </w:r>
            <w:r w:rsidRPr="00E37641">
              <w:rPr>
                <w:rFonts w:ascii="Times New Roman" w:eastAsia="Times New Roman" w:hAnsi="Times New Roman" w:cs="Times New Roman"/>
                <w:sz w:val="24"/>
              </w:rPr>
              <w:t xml:space="preserve"> hours</w:t>
            </w:r>
          </w:p>
        </w:tc>
      </w:tr>
      <w:tr w:rsidR="00E37641" w14:paraId="31ACE377" w14:textId="77777777" w:rsidTr="00E37641">
        <w:tc>
          <w:tcPr>
            <w:tcW w:w="4675" w:type="dxa"/>
          </w:tcPr>
          <w:p w14:paraId="562276BD" w14:textId="5AFF5334" w:rsidR="00E37641" w:rsidRDefault="00E37641" w:rsidP="00E37641">
            <w:p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Comprehensive Assessment </w:t>
            </w:r>
          </w:p>
        </w:tc>
        <w:tc>
          <w:tcPr>
            <w:tcW w:w="4675" w:type="dxa"/>
          </w:tcPr>
          <w:p w14:paraId="033209C1" w14:textId="17B7DE39" w:rsidR="00E37641" w:rsidRDefault="00E37641" w:rsidP="00E37641">
            <w:pPr>
              <w:rPr>
                <w:rFonts w:ascii="Times New Roman" w:eastAsia="Times New Roman" w:hAnsi="Times New Roman" w:cs="Times New Roman"/>
                <w:sz w:val="24"/>
              </w:rPr>
            </w:pPr>
            <w:r>
              <w:rPr>
                <w:rFonts w:ascii="Times New Roman" w:eastAsia="Times New Roman" w:hAnsi="Times New Roman" w:cs="Times New Roman"/>
                <w:sz w:val="24"/>
              </w:rPr>
              <w:t>3</w:t>
            </w:r>
            <w:r w:rsidRPr="00E37641">
              <w:rPr>
                <w:rFonts w:ascii="Times New Roman" w:eastAsia="Times New Roman" w:hAnsi="Times New Roman" w:cs="Times New Roman"/>
                <w:sz w:val="24"/>
              </w:rPr>
              <w:t xml:space="preserve"> hours</w:t>
            </w:r>
          </w:p>
        </w:tc>
      </w:tr>
    </w:tbl>
    <w:p w14:paraId="2D728F1A" w14:textId="77777777" w:rsidR="00E37641" w:rsidRDefault="00E37641" w:rsidP="00E37641">
      <w:pPr>
        <w:rPr>
          <w:rFonts w:ascii="Times New Roman" w:eastAsia="Times New Roman" w:hAnsi="Times New Roman" w:cs="Times New Roman"/>
          <w:sz w:val="24"/>
        </w:rPr>
      </w:pPr>
    </w:p>
    <w:p w14:paraId="1C730C05" w14:textId="77777777"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Assignment Options </w:t>
      </w:r>
    </w:p>
    <w:p w14:paraId="2B00621B"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The assignment options set up for NURS 5418 allows students to do either of the following: </w:t>
      </w:r>
    </w:p>
    <w:p w14:paraId="1969F1F3" w14:textId="52BC9090" w:rsidR="00E37641" w:rsidRDefault="00E37641" w:rsidP="00E37641">
      <w:pPr>
        <w:pStyle w:val="ListParagraph"/>
        <w:numPr>
          <w:ilvl w:val="0"/>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Flexible Turn In: Repeat the assignment as many times as desired and choose which attempt to turn in before the due date/time </w:t>
      </w:r>
    </w:p>
    <w:p w14:paraId="3006472D" w14:textId="2F45376A" w:rsidR="00E37641" w:rsidRPr="00E37641" w:rsidRDefault="00E37641" w:rsidP="00E37641">
      <w:pPr>
        <w:pStyle w:val="ListParagraph"/>
        <w:numPr>
          <w:ilvl w:val="1"/>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Flexible Turn In   </w:t>
      </w:r>
    </w:p>
    <w:p w14:paraId="0906B31F" w14:textId="7D700D08" w:rsidR="00E37641" w:rsidRDefault="00E37641" w:rsidP="00E37641">
      <w:pPr>
        <w:pStyle w:val="ListParagraph"/>
        <w:numPr>
          <w:ilvl w:val="2"/>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This option allows students to turn in an assignment attempt of their choosing.  Here is a link about how to turn in an attempt of your choice: </w:t>
      </w:r>
      <w:hyperlink r:id="rId70" w:history="1">
        <w:r w:rsidRPr="008975E5">
          <w:rPr>
            <w:rStyle w:val="Hyperlink"/>
            <w:rFonts w:ascii="Times New Roman" w:eastAsia="Times New Roman" w:hAnsi="Times New Roman" w:cs="Times New Roman"/>
            <w:sz w:val="24"/>
          </w:rPr>
          <w:t>https://shadow.desk.com/customer/portal/articles/1900898-assignment-options-turn-in-reopen</w:t>
        </w:r>
      </w:hyperlink>
    </w:p>
    <w:p w14:paraId="2702C32C" w14:textId="77777777" w:rsidR="00E37641" w:rsidRPr="00E37641" w:rsidRDefault="00E37641" w:rsidP="00E37641">
      <w:pPr>
        <w:pStyle w:val="ListParagraph"/>
        <w:ind w:left="2160"/>
        <w:rPr>
          <w:rFonts w:ascii="Times New Roman" w:eastAsia="Times New Roman" w:hAnsi="Times New Roman" w:cs="Times New Roman"/>
          <w:sz w:val="24"/>
        </w:rPr>
      </w:pPr>
    </w:p>
    <w:p w14:paraId="0D14E7E8" w14:textId="3F44E15C" w:rsidR="00E37641" w:rsidRPr="00E37641" w:rsidRDefault="00E37641" w:rsidP="00E37641">
      <w:pPr>
        <w:pStyle w:val="ListParagraph"/>
        <w:numPr>
          <w:ilvl w:val="0"/>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Allow Reopening: Reopen an assignment attempt multiple times and revise the assignment before the due date/time.    </w:t>
      </w:r>
    </w:p>
    <w:p w14:paraId="5C2E5389" w14:textId="586DA9B3" w:rsidR="00E37641" w:rsidRPr="00E37641" w:rsidRDefault="00E37641" w:rsidP="00E37641">
      <w:pPr>
        <w:pStyle w:val="ListParagraph"/>
        <w:numPr>
          <w:ilvl w:val="1"/>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Alternative option: Allow Reopening  </w:t>
      </w:r>
    </w:p>
    <w:p w14:paraId="02E18368" w14:textId="7D23D931" w:rsidR="00E37641" w:rsidRDefault="00E37641" w:rsidP="00E37641">
      <w:pPr>
        <w:pStyle w:val="ListParagraph"/>
        <w:numPr>
          <w:ilvl w:val="2"/>
          <w:numId w:val="20"/>
        </w:numPr>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This option allows students to reopen an assignment attempt before the due date Here is a link about how to reopen an attempt: </w:t>
      </w:r>
      <w:hyperlink r:id="rId71" w:history="1">
        <w:r w:rsidRPr="008975E5">
          <w:rPr>
            <w:rStyle w:val="Hyperlink"/>
            <w:rFonts w:ascii="Times New Roman" w:eastAsia="Times New Roman" w:hAnsi="Times New Roman" w:cs="Times New Roman"/>
            <w:sz w:val="24"/>
          </w:rPr>
          <w:t>https://shadow.desk.com/customer/portal/articles/1900898assignment-options-turn-in-reopen</w:t>
        </w:r>
      </w:hyperlink>
    </w:p>
    <w:p w14:paraId="58464D0F" w14:textId="77777777" w:rsidR="00E37641" w:rsidRDefault="00E37641" w:rsidP="00E37641">
      <w:pPr>
        <w:pStyle w:val="ListParagraph"/>
        <w:ind w:left="288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 </w:t>
      </w:r>
    </w:p>
    <w:p w14:paraId="78478DA0" w14:textId="0D3C300A" w:rsidR="00E37641" w:rsidRPr="00E37641" w:rsidRDefault="00E37641" w:rsidP="00E37641">
      <w:pPr>
        <w:rPr>
          <w:rFonts w:ascii="Times New Roman" w:eastAsia="Times New Roman" w:hAnsi="Times New Roman" w:cs="Times New Roman"/>
          <w:i/>
          <w:sz w:val="24"/>
        </w:rPr>
      </w:pPr>
      <w:r w:rsidRPr="00E37641">
        <w:rPr>
          <w:rFonts w:ascii="Times New Roman" w:eastAsia="Times New Roman" w:hAnsi="Times New Roman" w:cs="Times New Roman"/>
          <w:i/>
          <w:sz w:val="24"/>
        </w:rPr>
        <w:t xml:space="preserve">Grading  </w:t>
      </w:r>
    </w:p>
    <w:p w14:paraId="05557AB6" w14:textId="77777777" w:rsidR="00E37641" w:rsidRDefault="00E37641" w:rsidP="00E37641">
      <w:pPr>
        <w:ind w:left="720"/>
        <w:rPr>
          <w:rFonts w:ascii="Times New Roman" w:eastAsia="Times New Roman" w:hAnsi="Times New Roman" w:cs="Times New Roman"/>
          <w:sz w:val="24"/>
        </w:rPr>
      </w:pPr>
      <w:r w:rsidRPr="00E37641">
        <w:rPr>
          <w:rFonts w:ascii="Times New Roman" w:eastAsia="Times New Roman" w:hAnsi="Times New Roman" w:cs="Times New Roman"/>
          <w:sz w:val="24"/>
        </w:rPr>
        <w:t xml:space="preserve">These digital/virtual clinical experiences are designed to provide students with a safe, fun, realistic, yet challenging virtual forum in which to learn and to practice advanced assessment and diagnostic reasoning skills.  </w:t>
      </w:r>
    </w:p>
    <w:p w14:paraId="7C87DE84" w14:textId="27B4DAD9" w:rsidR="00E37641" w:rsidRDefault="00E37641" w:rsidP="00E37641">
      <w:pPr>
        <w:ind w:left="720"/>
        <w:rPr>
          <w:rFonts w:ascii="Times New Roman" w:eastAsia="Times New Roman" w:hAnsi="Times New Roman" w:cs="Times New Roman"/>
          <w:b/>
          <w:sz w:val="24"/>
        </w:rPr>
      </w:pPr>
      <w:r w:rsidRPr="00E37641">
        <w:rPr>
          <w:rFonts w:ascii="Times New Roman" w:eastAsia="Times New Roman" w:hAnsi="Times New Roman" w:cs="Times New Roman"/>
          <w:sz w:val="24"/>
        </w:rPr>
        <w:t xml:space="preserve">While the grades on these </w:t>
      </w:r>
      <w:r>
        <w:rPr>
          <w:rFonts w:ascii="Times New Roman" w:eastAsia="Times New Roman" w:hAnsi="Times New Roman" w:cs="Times New Roman"/>
          <w:sz w:val="24"/>
        </w:rPr>
        <w:t xml:space="preserve">individual </w:t>
      </w:r>
      <w:r w:rsidRPr="00E37641">
        <w:rPr>
          <w:rFonts w:ascii="Times New Roman" w:eastAsia="Times New Roman" w:hAnsi="Times New Roman" w:cs="Times New Roman"/>
          <w:sz w:val="24"/>
        </w:rPr>
        <w:t xml:space="preserve">activities will not be factored into the student’s overall course grade, students </w:t>
      </w:r>
      <w:r w:rsidRPr="00E37641">
        <w:rPr>
          <w:rFonts w:ascii="Times New Roman" w:eastAsia="Times New Roman" w:hAnsi="Times New Roman" w:cs="Times New Roman"/>
          <w:b/>
          <w:sz w:val="24"/>
        </w:rPr>
        <w:t>must complete ALL</w:t>
      </w:r>
      <w:r w:rsidRPr="00E37641">
        <w:rPr>
          <w:rFonts w:ascii="Times New Roman" w:eastAsia="Times New Roman" w:hAnsi="Times New Roman" w:cs="Times New Roman"/>
          <w:sz w:val="24"/>
        </w:rPr>
        <w:t xml:space="preserve"> assignments/evaluations/concept labs (including post</w:t>
      </w:r>
      <w:r>
        <w:rPr>
          <w:rFonts w:ascii="Times New Roman" w:eastAsia="Times New Roman" w:hAnsi="Times New Roman" w:cs="Times New Roman"/>
          <w:sz w:val="24"/>
        </w:rPr>
        <w:t>-</w:t>
      </w:r>
      <w:r w:rsidRPr="00E37641">
        <w:rPr>
          <w:rFonts w:ascii="Times New Roman" w:eastAsia="Times New Roman" w:hAnsi="Times New Roman" w:cs="Times New Roman"/>
          <w:sz w:val="24"/>
        </w:rPr>
        <w:t xml:space="preserve">assessment written activities) with </w:t>
      </w:r>
      <w:r w:rsidRPr="00E37641">
        <w:rPr>
          <w:rFonts w:ascii="Times New Roman" w:eastAsia="Times New Roman" w:hAnsi="Times New Roman" w:cs="Times New Roman"/>
          <w:b/>
          <w:sz w:val="24"/>
        </w:rPr>
        <w:t>scores of 80% or above on assessments and 100% on concept labs</w:t>
      </w:r>
      <w:r w:rsidRPr="00E37641">
        <w:rPr>
          <w:rFonts w:ascii="Times New Roman" w:eastAsia="Times New Roman" w:hAnsi="Times New Roman" w:cs="Times New Roman"/>
          <w:sz w:val="24"/>
        </w:rPr>
        <w:t>.  Students who fail to meet the minimum threshold for these scores by the posted due date and time for each activity will not pass the clinical component of this course.  Likewise, students who fail to complete ANY of these activities by the posted due date and time will NOT pass the clinical portion of this course.</w:t>
      </w:r>
      <w:r>
        <w:rPr>
          <w:rFonts w:ascii="Times New Roman" w:eastAsia="Times New Roman" w:hAnsi="Times New Roman" w:cs="Times New Roman"/>
          <w:sz w:val="24"/>
        </w:rPr>
        <w:t xml:space="preserve">  </w:t>
      </w:r>
      <w:r w:rsidRPr="00E37641">
        <w:rPr>
          <w:rFonts w:ascii="Times New Roman" w:eastAsia="Times New Roman" w:hAnsi="Times New Roman" w:cs="Times New Roman"/>
          <w:b/>
          <w:sz w:val="24"/>
        </w:rPr>
        <w:t>Pass/Fail Digital Clinical Experience</w:t>
      </w:r>
    </w:p>
    <w:tbl>
      <w:tblPr>
        <w:tblStyle w:val="TableGrid"/>
        <w:tblW w:w="0" w:type="auto"/>
        <w:tblInd w:w="720" w:type="dxa"/>
        <w:tblLook w:val="04A0" w:firstRow="1" w:lastRow="0" w:firstColumn="1" w:lastColumn="0" w:noHBand="0" w:noVBand="1"/>
      </w:tblPr>
      <w:tblGrid>
        <w:gridCol w:w="2199"/>
        <w:gridCol w:w="2146"/>
        <w:gridCol w:w="2156"/>
        <w:gridCol w:w="2129"/>
      </w:tblGrid>
      <w:tr w:rsidR="00C16BA4" w14:paraId="7B72DE19" w14:textId="77777777" w:rsidTr="00C16BA4">
        <w:tc>
          <w:tcPr>
            <w:tcW w:w="2199" w:type="dxa"/>
          </w:tcPr>
          <w:p w14:paraId="184C5764"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Assignment </w:t>
            </w:r>
          </w:p>
          <w:p w14:paraId="2FD027DC" w14:textId="354C5A9F" w:rsidR="00C16BA4" w:rsidRPr="00C16BA4" w:rsidRDefault="00C16BA4" w:rsidP="00C16BA4">
            <w:pPr>
              <w:rPr>
                <w:rFonts w:ascii="Times New Roman" w:eastAsia="Times New Roman" w:hAnsi="Times New Roman" w:cs="Times New Roman"/>
                <w:b/>
                <w:sz w:val="24"/>
              </w:rPr>
            </w:pPr>
          </w:p>
        </w:tc>
        <w:tc>
          <w:tcPr>
            <w:tcW w:w="2146" w:type="dxa"/>
          </w:tcPr>
          <w:p w14:paraId="2EE78E06"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Graded Weight  </w:t>
            </w:r>
          </w:p>
          <w:p w14:paraId="0440416B"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(percentage of coursework)  </w:t>
            </w:r>
          </w:p>
          <w:p w14:paraId="5F95EEF9" w14:textId="77777777" w:rsidR="00C16BA4" w:rsidRPr="00C16BA4" w:rsidRDefault="00C16BA4" w:rsidP="00E37641">
            <w:pPr>
              <w:rPr>
                <w:rFonts w:ascii="Times New Roman" w:eastAsia="Times New Roman" w:hAnsi="Times New Roman" w:cs="Times New Roman"/>
                <w:b/>
                <w:sz w:val="24"/>
              </w:rPr>
            </w:pPr>
          </w:p>
        </w:tc>
        <w:tc>
          <w:tcPr>
            <w:tcW w:w="2156" w:type="dxa"/>
          </w:tcPr>
          <w:p w14:paraId="22B08DEF" w14:textId="77777777" w:rsidR="00C16BA4" w:rsidRPr="00C16BA4" w:rsidRDefault="00C16BA4" w:rsidP="00C16BA4">
            <w:pPr>
              <w:rPr>
                <w:rFonts w:ascii="Times New Roman" w:eastAsia="Times New Roman" w:hAnsi="Times New Roman" w:cs="Times New Roman"/>
                <w:b/>
                <w:sz w:val="24"/>
              </w:rPr>
            </w:pPr>
            <w:r w:rsidRPr="00C16BA4">
              <w:rPr>
                <w:rFonts w:ascii="Times New Roman" w:eastAsia="Times New Roman" w:hAnsi="Times New Roman" w:cs="Times New Roman"/>
                <w:b/>
                <w:sz w:val="24"/>
              </w:rPr>
              <w:t xml:space="preserve">Expectations for Credit  </w:t>
            </w:r>
          </w:p>
          <w:p w14:paraId="15FDAE4F" w14:textId="77777777" w:rsidR="00C16BA4" w:rsidRPr="00C16BA4" w:rsidRDefault="00C16BA4" w:rsidP="00E37641">
            <w:pPr>
              <w:rPr>
                <w:rFonts w:ascii="Times New Roman" w:eastAsia="Times New Roman" w:hAnsi="Times New Roman" w:cs="Times New Roman"/>
                <w:b/>
                <w:sz w:val="24"/>
              </w:rPr>
            </w:pPr>
          </w:p>
        </w:tc>
        <w:tc>
          <w:tcPr>
            <w:tcW w:w="2129" w:type="dxa"/>
          </w:tcPr>
          <w:p w14:paraId="4014DD19" w14:textId="4D3D60A6" w:rsidR="00C16BA4" w:rsidRPr="00C16BA4" w:rsidRDefault="00C16BA4" w:rsidP="00E37641">
            <w:pPr>
              <w:rPr>
                <w:rFonts w:ascii="Times New Roman" w:eastAsia="Times New Roman" w:hAnsi="Times New Roman" w:cs="Times New Roman"/>
                <w:b/>
                <w:sz w:val="24"/>
              </w:rPr>
            </w:pPr>
            <w:r w:rsidRPr="00C16BA4">
              <w:rPr>
                <w:rFonts w:ascii="Times New Roman" w:eastAsia="Times New Roman" w:hAnsi="Times New Roman" w:cs="Times New Roman"/>
                <w:b/>
                <w:sz w:val="24"/>
              </w:rPr>
              <w:t>Assignment Options</w:t>
            </w:r>
          </w:p>
        </w:tc>
      </w:tr>
      <w:tr w:rsidR="00C16BA4" w14:paraId="17AD34AE" w14:textId="77777777" w:rsidTr="00C16BA4">
        <w:tc>
          <w:tcPr>
            <w:tcW w:w="2199" w:type="dxa"/>
          </w:tcPr>
          <w:p w14:paraId="00BF5302" w14:textId="3ED2AED6"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Health History </w:t>
            </w:r>
          </w:p>
        </w:tc>
        <w:tc>
          <w:tcPr>
            <w:tcW w:w="2146" w:type="dxa"/>
          </w:tcPr>
          <w:p w14:paraId="46E012D2" w14:textId="667C516A"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1D3EEABE" w14:textId="28D512D5"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11C041E9" w14:textId="338A1837"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2A274483" w14:textId="77777777" w:rsidTr="00C16BA4">
        <w:tc>
          <w:tcPr>
            <w:tcW w:w="2199" w:type="dxa"/>
          </w:tcPr>
          <w:p w14:paraId="200EA701"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Body System Concept Labs (x3) </w:t>
            </w:r>
          </w:p>
          <w:p w14:paraId="6ACAB10E" w14:textId="0FA328FA" w:rsidR="00C16BA4" w:rsidRDefault="00C16BA4" w:rsidP="00C16BA4">
            <w:pPr>
              <w:rPr>
                <w:rFonts w:ascii="Times New Roman" w:eastAsia="Times New Roman" w:hAnsi="Times New Roman" w:cs="Times New Roman"/>
                <w:sz w:val="24"/>
              </w:rPr>
            </w:pPr>
          </w:p>
        </w:tc>
        <w:tc>
          <w:tcPr>
            <w:tcW w:w="2146" w:type="dxa"/>
          </w:tcPr>
          <w:p w14:paraId="7CF7489D" w14:textId="1D32D956"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35A9A9D8" w14:textId="76272E37" w:rsidR="00C16BA4" w:rsidRDefault="00C16BA4" w:rsidP="00C16BA4">
            <w:pPr>
              <w:rPr>
                <w:rFonts w:ascii="Times New Roman" w:eastAsia="Times New Roman" w:hAnsi="Times New Roman" w:cs="Times New Roman"/>
                <w:sz w:val="24"/>
              </w:rPr>
            </w:pPr>
            <w:r>
              <w:rPr>
                <w:rFonts w:ascii="Times New Roman" w:eastAsia="Times New Roman" w:hAnsi="Times New Roman" w:cs="Times New Roman"/>
                <w:sz w:val="24"/>
              </w:rPr>
              <w:t>100</w:t>
            </w:r>
            <w:r w:rsidRPr="00C16BA4">
              <w:rPr>
                <w:rFonts w:ascii="Times New Roman" w:eastAsia="Times New Roman" w:hAnsi="Times New Roman" w:cs="Times New Roman"/>
                <w:sz w:val="24"/>
              </w:rPr>
              <w:t>% to Pass</w:t>
            </w:r>
          </w:p>
        </w:tc>
        <w:tc>
          <w:tcPr>
            <w:tcW w:w="2129" w:type="dxa"/>
          </w:tcPr>
          <w:p w14:paraId="48E59238" w14:textId="0167BCCA" w:rsidR="00C16BA4" w:rsidRDefault="00C16BA4" w:rsidP="00E37641">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601B7E19" w14:textId="77777777" w:rsidTr="00C16BA4">
        <w:tc>
          <w:tcPr>
            <w:tcW w:w="2199" w:type="dxa"/>
          </w:tcPr>
          <w:p w14:paraId="326C9999"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Body Systems (x7) </w:t>
            </w:r>
          </w:p>
          <w:p w14:paraId="3F7C2B15" w14:textId="1E8E8A6C" w:rsidR="00C16BA4" w:rsidRDefault="00C16BA4" w:rsidP="00C16BA4">
            <w:pPr>
              <w:rPr>
                <w:rFonts w:ascii="Times New Roman" w:eastAsia="Times New Roman" w:hAnsi="Times New Roman" w:cs="Times New Roman"/>
                <w:sz w:val="24"/>
              </w:rPr>
            </w:pPr>
          </w:p>
        </w:tc>
        <w:tc>
          <w:tcPr>
            <w:tcW w:w="2146" w:type="dxa"/>
          </w:tcPr>
          <w:p w14:paraId="198DA823" w14:textId="58EF002E"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6A780295" w14:textId="5536B5BD"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1907ECFE" w14:textId="5749CD9C"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645879D0" w14:textId="77777777" w:rsidTr="00C16BA4">
        <w:tc>
          <w:tcPr>
            <w:tcW w:w="2199" w:type="dxa"/>
          </w:tcPr>
          <w:p w14:paraId="0D52DB27"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Focused Exams (x3) </w:t>
            </w:r>
          </w:p>
          <w:p w14:paraId="19C17D45" w14:textId="7D6654D9" w:rsidR="00C16BA4" w:rsidRDefault="00C16BA4" w:rsidP="00C16BA4">
            <w:pPr>
              <w:rPr>
                <w:rFonts w:ascii="Times New Roman" w:eastAsia="Times New Roman" w:hAnsi="Times New Roman" w:cs="Times New Roman"/>
                <w:sz w:val="24"/>
              </w:rPr>
            </w:pPr>
          </w:p>
        </w:tc>
        <w:tc>
          <w:tcPr>
            <w:tcW w:w="2146" w:type="dxa"/>
          </w:tcPr>
          <w:p w14:paraId="2EEF8108" w14:textId="6545972C"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3535D5E4" w14:textId="6E3C9872"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6D5B5854" w14:textId="59D215B2"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r w:rsidR="00C16BA4" w14:paraId="1DC44A74" w14:textId="77777777" w:rsidTr="00C16BA4">
        <w:tc>
          <w:tcPr>
            <w:tcW w:w="2199" w:type="dxa"/>
          </w:tcPr>
          <w:p w14:paraId="4527ADBD" w14:textId="77777777" w:rsidR="00C16BA4" w:rsidRP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 xml:space="preserve">Comprehensive Assessment </w:t>
            </w:r>
          </w:p>
          <w:p w14:paraId="3145FE99" w14:textId="0658EEC5" w:rsidR="00C16BA4" w:rsidRDefault="00C16BA4" w:rsidP="00C16BA4">
            <w:pPr>
              <w:rPr>
                <w:rFonts w:ascii="Times New Roman" w:eastAsia="Times New Roman" w:hAnsi="Times New Roman" w:cs="Times New Roman"/>
                <w:sz w:val="24"/>
              </w:rPr>
            </w:pPr>
          </w:p>
        </w:tc>
        <w:tc>
          <w:tcPr>
            <w:tcW w:w="2146" w:type="dxa"/>
          </w:tcPr>
          <w:p w14:paraId="65450BD8" w14:textId="3FE5ABF0"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P/F</w:t>
            </w:r>
          </w:p>
        </w:tc>
        <w:tc>
          <w:tcPr>
            <w:tcW w:w="2156" w:type="dxa"/>
          </w:tcPr>
          <w:p w14:paraId="24E45CA0" w14:textId="6D89FDE0"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80% or greater to Pass</w:t>
            </w:r>
          </w:p>
        </w:tc>
        <w:tc>
          <w:tcPr>
            <w:tcW w:w="2129" w:type="dxa"/>
          </w:tcPr>
          <w:p w14:paraId="67C222F7" w14:textId="1CCCC0BA" w:rsidR="00C16BA4" w:rsidRDefault="00C16BA4" w:rsidP="00C16BA4">
            <w:pPr>
              <w:rPr>
                <w:rFonts w:ascii="Times New Roman" w:eastAsia="Times New Roman" w:hAnsi="Times New Roman" w:cs="Times New Roman"/>
                <w:sz w:val="24"/>
              </w:rPr>
            </w:pPr>
            <w:r w:rsidRPr="00C16BA4">
              <w:rPr>
                <w:rFonts w:ascii="Times New Roman" w:eastAsia="Times New Roman" w:hAnsi="Times New Roman" w:cs="Times New Roman"/>
                <w:sz w:val="24"/>
              </w:rPr>
              <w:t>Flexible Turn In &amp;/or Allow Reopening</w:t>
            </w:r>
          </w:p>
        </w:tc>
      </w:tr>
    </w:tbl>
    <w:p w14:paraId="36E8D3E2" w14:textId="77777777" w:rsidR="00A4300B" w:rsidRPr="00D55EA5" w:rsidRDefault="00A4300B" w:rsidP="00A4300B">
      <w:pPr>
        <w:spacing w:after="0" w:line="240" w:lineRule="auto"/>
        <w:jc w:val="center"/>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lastRenderedPageBreak/>
        <w:t>N5316 Schedule</w:t>
      </w:r>
    </w:p>
    <w:p w14:paraId="1D155D72" w14:textId="77777777" w:rsidR="00A4300B" w:rsidRPr="00D55EA5" w:rsidRDefault="00A4300B" w:rsidP="00A4300B">
      <w:pPr>
        <w:spacing w:after="0" w:line="240" w:lineRule="auto"/>
        <w:jc w:val="center"/>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FALL 2016</w:t>
      </w:r>
    </w:p>
    <w:p w14:paraId="57AE97CF"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p>
    <w:p w14:paraId="6002BF48"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r w:rsidRPr="00D55EA5">
        <w:rPr>
          <w:rFonts w:ascii="Times New Roman" w:eastAsia="Times New Roman" w:hAnsi="Times New Roman" w:cs="Times New Roman"/>
          <w:b/>
          <w:color w:val="000000"/>
          <w:sz w:val="24"/>
          <w:szCs w:val="24"/>
        </w:rPr>
        <w:t>See reading list on Blackboard for chapters associated with topics.</w:t>
      </w:r>
    </w:p>
    <w:p w14:paraId="64711A40" w14:textId="77777777" w:rsidR="00A4300B" w:rsidRPr="00D55EA5" w:rsidRDefault="00A4300B" w:rsidP="00A4300B">
      <w:pPr>
        <w:spacing w:after="0" w:line="240" w:lineRule="auto"/>
        <w:ind w:right="-810"/>
        <w:rPr>
          <w:rFonts w:ascii="Times New Roman" w:eastAsia="Times New Roman" w:hAnsi="Times New Roman" w:cs="Times New Roman"/>
          <w:b/>
          <w:color w:val="000000"/>
          <w:sz w:val="24"/>
          <w:szCs w:val="24"/>
        </w:rPr>
      </w:pPr>
      <w:r w:rsidRPr="00D55EA5">
        <w:rPr>
          <w:rFonts w:ascii="Times New Roman" w:eastAsia="Times New Roman" w:hAnsi="Times New Roman" w:cs="Times New Roman"/>
          <w:b/>
          <w:color w:val="000000"/>
          <w:sz w:val="24"/>
          <w:szCs w:val="24"/>
        </w:rPr>
        <w:br/>
        <w:t>ALL Due Dates and Times are Central Standard Time.</w:t>
      </w:r>
    </w:p>
    <w:p w14:paraId="6208F512" w14:textId="77777777" w:rsidR="00A4300B" w:rsidRPr="00D55EA5" w:rsidRDefault="00A4300B" w:rsidP="00A4300B">
      <w:pPr>
        <w:spacing w:after="0" w:line="240" w:lineRule="auto"/>
        <w:rPr>
          <w:rFonts w:ascii="Times New Roman" w:eastAsia="Times New Roman" w:hAnsi="Times New Roman" w:cs="Times New Roman"/>
          <w:i/>
          <w:sz w:val="24"/>
          <w:szCs w:val="24"/>
        </w:rPr>
      </w:pPr>
    </w:p>
    <w:p w14:paraId="0CAE9BFE" w14:textId="77777777" w:rsidR="00A4300B" w:rsidRPr="00D55EA5" w:rsidRDefault="00A4300B" w:rsidP="00A4300B">
      <w:pPr>
        <w:spacing w:after="0" w:line="240" w:lineRule="auto"/>
        <w:ind w:left="208" w:right="354" w:hanging="91"/>
        <w:rPr>
          <w:rFonts w:ascii="Times New Roman" w:eastAsia="Times New Roman" w:hAnsi="Times New Roman" w:cs="Times New Roman"/>
          <w:sz w:val="24"/>
          <w:szCs w:val="24"/>
        </w:rPr>
      </w:pPr>
      <w:r w:rsidRPr="00D55EA5">
        <w:rPr>
          <w:rFonts w:ascii="Times New Roman" w:eastAsia="Times New Roman" w:hAnsi="Times New Roman" w:cs="Times New Roman"/>
          <w:i/>
          <w:spacing w:val="-1"/>
          <w:sz w:val="24"/>
          <w:szCs w:val="24"/>
        </w:rPr>
        <w:t>“As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instructor </w:t>
      </w:r>
      <w:r w:rsidRPr="00D55EA5">
        <w:rPr>
          <w:rFonts w:ascii="Times New Roman" w:eastAsia="Times New Roman" w:hAnsi="Times New Roman" w:cs="Times New Roman"/>
          <w:i/>
          <w:sz w:val="24"/>
          <w:szCs w:val="24"/>
        </w:rPr>
        <w:t>for</w:t>
      </w:r>
      <w:r w:rsidRPr="00D55EA5">
        <w:rPr>
          <w:rFonts w:ascii="Times New Roman" w:eastAsia="Times New Roman" w:hAnsi="Times New Roman" w:cs="Times New Roman"/>
          <w:i/>
          <w:spacing w:val="-1"/>
          <w:sz w:val="24"/>
          <w:szCs w:val="24"/>
        </w:rPr>
        <w:t xml:space="preserve"> 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pacing w:val="-5"/>
          <w:sz w:val="24"/>
          <w:szCs w:val="24"/>
        </w:rPr>
        <w:t xml:space="preserve"> </w:t>
      </w:r>
      <w:r w:rsidRPr="00D55EA5">
        <w:rPr>
          <w:rFonts w:ascii="Times New Roman" w:eastAsia="Times New Roman" w:hAnsi="Times New Roman" w:cs="Times New Roman"/>
          <w:i/>
          <w:sz w:val="24"/>
          <w:szCs w:val="24"/>
        </w:rPr>
        <w:t xml:space="preserve">I </w:t>
      </w:r>
      <w:r w:rsidRPr="00D55EA5">
        <w:rPr>
          <w:rFonts w:ascii="Times New Roman" w:eastAsia="Times New Roman" w:hAnsi="Times New Roman" w:cs="Times New Roman"/>
          <w:i/>
          <w:spacing w:val="-1"/>
          <w:sz w:val="24"/>
          <w:szCs w:val="24"/>
        </w:rPr>
        <w:t>reserve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right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to</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adjust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schedule</w:t>
      </w:r>
      <w:r w:rsidRPr="00D55EA5">
        <w:rPr>
          <w:rFonts w:ascii="Times New Roman" w:eastAsia="Times New Roman" w:hAnsi="Times New Roman" w:cs="Times New Roman"/>
          <w:i/>
          <w:spacing w:val="-2"/>
          <w:sz w:val="24"/>
          <w:szCs w:val="24"/>
        </w:rPr>
        <w:t xml:space="preserve"> in</w:t>
      </w:r>
      <w:r w:rsidRPr="00D55EA5">
        <w:rPr>
          <w:rFonts w:ascii="Times New Roman" w:eastAsia="Times New Roman" w:hAnsi="Times New Roman" w:cs="Times New Roman"/>
          <w:i/>
          <w:spacing w:val="-1"/>
          <w:sz w:val="24"/>
          <w:szCs w:val="24"/>
        </w:rPr>
        <w:t xml:space="preserve"> any</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way</w:t>
      </w:r>
      <w:r w:rsidRPr="00D55EA5">
        <w:rPr>
          <w:rFonts w:ascii="Times New Roman" w:eastAsia="Times New Roman" w:hAnsi="Times New Roman" w:cs="Times New Roman"/>
          <w:i/>
          <w:sz w:val="24"/>
          <w:szCs w:val="24"/>
        </w:rPr>
        <w:t xml:space="preserve"> that</w:t>
      </w:r>
      <w:r w:rsidRPr="00D55EA5">
        <w:rPr>
          <w:rFonts w:ascii="Times New Roman" w:eastAsia="Times New Roman" w:hAnsi="Times New Roman" w:cs="Times New Roman"/>
          <w:i/>
          <w:spacing w:val="-4"/>
          <w:sz w:val="24"/>
          <w:szCs w:val="24"/>
        </w:rPr>
        <w:t xml:space="preserve"> </w:t>
      </w:r>
      <w:r w:rsidRPr="00D55EA5">
        <w:rPr>
          <w:rFonts w:ascii="Times New Roman" w:eastAsia="Times New Roman" w:hAnsi="Times New Roman" w:cs="Times New Roman"/>
          <w:i/>
          <w:spacing w:val="-1"/>
          <w:sz w:val="24"/>
          <w:szCs w:val="24"/>
        </w:rPr>
        <w:t>serves 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educational</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1"/>
          <w:sz w:val="24"/>
          <w:szCs w:val="24"/>
        </w:rPr>
        <w:t>needs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z w:val="24"/>
          <w:szCs w:val="24"/>
        </w:rPr>
        <w:t>of</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the</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students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 xml:space="preserve">enrolled </w:t>
      </w:r>
      <w:r w:rsidRPr="00D55EA5">
        <w:rPr>
          <w:rFonts w:ascii="Times New Roman" w:eastAsia="Times New Roman" w:hAnsi="Times New Roman" w:cs="Times New Roman"/>
          <w:i/>
          <w:spacing w:val="1"/>
          <w:sz w:val="24"/>
          <w:szCs w:val="24"/>
        </w:rPr>
        <w:t>in</w:t>
      </w:r>
      <w:r>
        <w:rPr>
          <w:rFonts w:ascii="Times New Roman" w:eastAsia="Times New Roman" w:hAnsi="Times New Roman" w:cs="Times New Roman"/>
          <w:i/>
          <w:spacing w:val="1"/>
          <w:sz w:val="24"/>
          <w:szCs w:val="24"/>
        </w:rPr>
        <w:t xml:space="preserve"> </w:t>
      </w:r>
      <w:r w:rsidRPr="00D55EA5">
        <w:rPr>
          <w:rFonts w:ascii="Times New Roman" w:eastAsia="Times New Roman" w:hAnsi="Times New Roman" w:cs="Times New Roman"/>
          <w:i/>
          <w:sz w:val="24"/>
          <w:szCs w:val="24"/>
        </w:rPr>
        <w:t>this</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course”.</w:t>
      </w:r>
      <w:r w:rsidRPr="00D55EA5">
        <w:rPr>
          <w:rFonts w:ascii="Times New Roman" w:eastAsia="Times New Roman" w:hAnsi="Times New Roman" w:cs="Times New Roman"/>
          <w:i/>
          <w:sz w:val="24"/>
          <w:szCs w:val="24"/>
        </w:rPr>
        <w:t xml:space="preserve"> –</w:t>
      </w:r>
      <w:r w:rsidRPr="00D55EA5">
        <w:rPr>
          <w:rFonts w:ascii="Times New Roman" w:eastAsia="Times New Roman" w:hAnsi="Times New Roman" w:cs="Times New Roman"/>
          <w:i/>
          <w:spacing w:val="-2"/>
          <w:sz w:val="24"/>
          <w:szCs w:val="24"/>
        </w:rPr>
        <w:t xml:space="preserve"> </w:t>
      </w:r>
      <w:r w:rsidRPr="00D55EA5">
        <w:rPr>
          <w:rFonts w:ascii="Times New Roman" w:eastAsia="Times New Roman" w:hAnsi="Times New Roman" w:cs="Times New Roman"/>
          <w:i/>
          <w:spacing w:val="-1"/>
          <w:sz w:val="24"/>
          <w:szCs w:val="24"/>
        </w:rPr>
        <w:t>Sara E. Moore, MSN, PNP, PNP-BC, CPNP-AC, NNP.</w:t>
      </w:r>
    </w:p>
    <w:p w14:paraId="21A31AB2" w14:textId="77777777" w:rsidR="00A4300B" w:rsidRPr="00D55EA5" w:rsidRDefault="00A4300B" w:rsidP="00A4300B">
      <w:pPr>
        <w:spacing w:after="0" w:line="240" w:lineRule="auto"/>
        <w:ind w:left="720"/>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1822"/>
        <w:gridCol w:w="2391"/>
        <w:gridCol w:w="5019"/>
      </w:tblGrid>
      <w:tr w:rsidR="00A4300B" w:rsidRPr="00D55EA5" w14:paraId="299B0A90" w14:textId="77777777" w:rsidTr="006914E1">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0943D3B8"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Schedule</w:t>
            </w: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A1DDE0A"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Activities</w:t>
            </w: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6DBCED8" w14:textId="77777777" w:rsidR="00A4300B" w:rsidRPr="00D55EA5" w:rsidRDefault="00A4300B" w:rsidP="006914E1">
            <w:pPr>
              <w:spacing w:after="0" w:line="276" w:lineRule="auto"/>
              <w:ind w:left="360"/>
              <w:rPr>
                <w:rFonts w:ascii="Times New Roman" w:hAnsi="Times New Roman" w:cs="Times New Roman"/>
                <w:sz w:val="24"/>
                <w:szCs w:val="24"/>
              </w:rPr>
            </w:pPr>
            <w:r w:rsidRPr="00D55EA5">
              <w:rPr>
                <w:rFonts w:ascii="Times New Roman" w:eastAsia="Times New Roman" w:hAnsi="Times New Roman" w:cs="Times New Roman"/>
                <w:b/>
                <w:color w:val="000000"/>
                <w:sz w:val="24"/>
                <w:szCs w:val="24"/>
              </w:rPr>
              <w:t>Topics</w:t>
            </w:r>
          </w:p>
        </w:tc>
      </w:tr>
      <w:tr w:rsidR="00A4300B" w:rsidRPr="00D55EA5" w14:paraId="4ECA1F06" w14:textId="77777777" w:rsidTr="006914E1">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F104D7"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 (8/25)</w:t>
            </w:r>
          </w:p>
          <w:p w14:paraId="28536D5F"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23979102" w14:textId="77777777" w:rsidR="00A4300B" w:rsidRPr="00D55EA5" w:rsidRDefault="00A4300B" w:rsidP="006914E1">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Syllabus</w:t>
            </w:r>
          </w:p>
          <w:p w14:paraId="08A2B5BF" w14:textId="77777777" w:rsidR="00A4300B" w:rsidRPr="00D55EA5" w:rsidRDefault="00A4300B" w:rsidP="006914E1">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Schedule Review</w:t>
            </w:r>
          </w:p>
          <w:p w14:paraId="652326D1" w14:textId="77777777" w:rsidR="00A4300B" w:rsidRPr="00D55EA5" w:rsidRDefault="00A4300B" w:rsidP="006914E1">
            <w:p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Orientation to the course</w:t>
            </w:r>
          </w:p>
          <w:p w14:paraId="1095163E" w14:textId="77777777" w:rsidR="00A4300B" w:rsidRPr="00D55EA5" w:rsidRDefault="00A4300B" w:rsidP="006914E1">
            <w:pPr>
              <w:spacing w:after="0" w:line="276" w:lineRule="auto"/>
              <w:rPr>
                <w:rFonts w:ascii="Times New Roman" w:hAnsi="Times New Roman" w:cs="Times New Roman"/>
                <w:sz w:val="24"/>
                <w:szCs w:val="24"/>
              </w:rPr>
            </w:pP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282F4BB" w14:textId="77777777" w:rsidR="00A4300B" w:rsidRPr="00D55EA5" w:rsidRDefault="00A4300B" w:rsidP="00A4300B">
            <w:pPr>
              <w:pStyle w:val="ListParagraph"/>
              <w:numPr>
                <w:ilvl w:val="0"/>
                <w:numId w:val="26"/>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color w:val="000000"/>
                <w:sz w:val="24"/>
                <w:szCs w:val="24"/>
              </w:rPr>
              <w:t>Growth/measurement</w:t>
            </w:r>
          </w:p>
          <w:p w14:paraId="34F38A38" w14:textId="77777777" w:rsidR="00A4300B" w:rsidRPr="00D55EA5" w:rsidRDefault="00A4300B" w:rsidP="00A4300B">
            <w:pPr>
              <w:pStyle w:val="ListParagraph"/>
              <w:numPr>
                <w:ilvl w:val="0"/>
                <w:numId w:val="2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color w:val="000000"/>
                <w:sz w:val="24"/>
                <w:szCs w:val="24"/>
              </w:rPr>
              <w:t>Partnership with Parents/Cultural Sensitivity</w:t>
            </w:r>
          </w:p>
          <w:p w14:paraId="7E0A497A" w14:textId="77777777" w:rsidR="00A4300B" w:rsidRPr="00D55EA5" w:rsidRDefault="00A4300B" w:rsidP="00A4300B">
            <w:pPr>
              <w:pStyle w:val="ListParagraph"/>
              <w:numPr>
                <w:ilvl w:val="0"/>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History taking</w:t>
            </w:r>
          </w:p>
          <w:p w14:paraId="6BB1C3EE" w14:textId="77777777" w:rsidR="00A4300B" w:rsidRPr="00D55EA5" w:rsidRDefault="00A4300B" w:rsidP="00A4300B">
            <w:pPr>
              <w:pStyle w:val="ListParagraph"/>
              <w:numPr>
                <w:ilvl w:val="0"/>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Shadow Health:  </w:t>
            </w:r>
          </w:p>
          <w:p w14:paraId="1DB66FFC" w14:textId="77777777" w:rsidR="00A4300B" w:rsidRPr="00D55EA5" w:rsidRDefault="00A4300B" w:rsidP="00A4300B">
            <w:pPr>
              <w:pStyle w:val="ListParagraph"/>
              <w:numPr>
                <w:ilvl w:val="1"/>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Orientation</w:t>
            </w:r>
          </w:p>
          <w:p w14:paraId="7AF2C706" w14:textId="77777777" w:rsidR="00A4300B" w:rsidRPr="00D55EA5" w:rsidRDefault="00A4300B" w:rsidP="00A4300B">
            <w:pPr>
              <w:pStyle w:val="ListParagraph"/>
              <w:numPr>
                <w:ilvl w:val="1"/>
                <w:numId w:val="26"/>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Health History</w:t>
            </w:r>
          </w:p>
        </w:tc>
      </w:tr>
      <w:tr w:rsidR="00A4300B" w:rsidRPr="00D55EA5" w14:paraId="38EC7A98" w14:textId="77777777" w:rsidTr="006914E1">
        <w:trPr>
          <w:trHeight w:val="1"/>
        </w:trPr>
        <w:tc>
          <w:tcPr>
            <w:tcW w:w="182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3B150E1C"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2 (8/29)</w:t>
            </w:r>
          </w:p>
        </w:tc>
        <w:tc>
          <w:tcPr>
            <w:tcW w:w="2391"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CB1559"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Genealogy Assignment</w:t>
            </w:r>
          </w:p>
        </w:tc>
        <w:tc>
          <w:tcPr>
            <w:tcW w:w="5019" w:type="dxa"/>
            <w:tcBorders>
              <w:top w:val="single" w:sz="8"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6FED49E" w14:textId="77777777" w:rsidR="00A4300B" w:rsidRPr="00D55EA5" w:rsidRDefault="00A4300B" w:rsidP="00A4300B">
            <w:pPr>
              <w:pStyle w:val="ListParagraph"/>
              <w:numPr>
                <w:ilvl w:val="0"/>
                <w:numId w:val="27"/>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Exam Techniques</w:t>
            </w:r>
          </w:p>
          <w:p w14:paraId="092F90B6" w14:textId="77777777" w:rsidR="00A4300B" w:rsidRPr="00D55EA5" w:rsidRDefault="00A4300B" w:rsidP="00A4300B">
            <w:pPr>
              <w:pStyle w:val="ListParagraph"/>
              <w:numPr>
                <w:ilvl w:val="0"/>
                <w:numId w:val="27"/>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Recording information and Medical Record formats</w:t>
            </w:r>
          </w:p>
          <w:p w14:paraId="00CF4B65" w14:textId="77777777" w:rsidR="00A4300B" w:rsidRPr="00D55EA5" w:rsidRDefault="00A4300B" w:rsidP="00A4300B">
            <w:pPr>
              <w:pStyle w:val="ListParagraph"/>
              <w:numPr>
                <w:ilvl w:val="0"/>
                <w:numId w:val="27"/>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Nutrition</w:t>
            </w:r>
            <w:r w:rsidRPr="00D55EA5">
              <w:rPr>
                <w:rFonts w:ascii="Times New Roman" w:eastAsia="Times New Roman" w:hAnsi="Times New Roman" w:cs="Times New Roman"/>
                <w:b/>
                <w:color w:val="FF0000"/>
                <w:sz w:val="24"/>
                <w:szCs w:val="24"/>
              </w:rPr>
              <w:t xml:space="preserve"> </w:t>
            </w:r>
          </w:p>
          <w:p w14:paraId="2B8C1ACA" w14:textId="77777777" w:rsidR="00A4300B" w:rsidRPr="00D55EA5" w:rsidRDefault="00A4300B" w:rsidP="00A4300B">
            <w:pPr>
              <w:pStyle w:val="ListParagraph"/>
              <w:numPr>
                <w:ilvl w:val="0"/>
                <w:numId w:val="27"/>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Genealogy Project Due Friday, 11:59 PM CST</w:t>
            </w:r>
          </w:p>
        </w:tc>
      </w:tr>
      <w:tr w:rsidR="00A4300B" w:rsidRPr="00D55EA5" w14:paraId="5FE8C58F" w14:textId="77777777" w:rsidTr="006914E1">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6327FBEF"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3 (9/5)</w:t>
            </w:r>
          </w:p>
          <w:p w14:paraId="0FF8F8C3"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D6C0AC2" w14:textId="77777777" w:rsidR="00A4300B" w:rsidRPr="00D55EA5" w:rsidRDefault="00A4300B" w:rsidP="006914E1">
            <w:pPr>
              <w:spacing w:after="0" w:line="276" w:lineRule="auto"/>
              <w:rPr>
                <w:rFonts w:ascii="Times New Roman" w:hAnsi="Times New Roman" w:cs="Times New Roman"/>
                <w:sz w:val="24"/>
                <w:szCs w:val="24"/>
              </w:rPr>
            </w:pP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4E59DFB" w14:textId="77777777" w:rsidR="00A4300B" w:rsidRPr="00D55EA5" w:rsidRDefault="00A4300B" w:rsidP="00A4300B">
            <w:pPr>
              <w:pStyle w:val="ListParagraph"/>
              <w:numPr>
                <w:ilvl w:val="0"/>
                <w:numId w:val="2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Skin, hair and nails </w:t>
            </w:r>
          </w:p>
          <w:p w14:paraId="47EA5011" w14:textId="77777777" w:rsidR="00A4300B" w:rsidRPr="00D55EA5" w:rsidRDefault="00A4300B" w:rsidP="00A4300B">
            <w:pPr>
              <w:pStyle w:val="ListParagraph"/>
              <w:numPr>
                <w:ilvl w:val="0"/>
                <w:numId w:val="2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Eyes</w:t>
            </w:r>
          </w:p>
          <w:p w14:paraId="030E8AA0" w14:textId="77777777" w:rsidR="00A4300B" w:rsidRPr="00D55EA5" w:rsidRDefault="00A4300B" w:rsidP="00A4300B">
            <w:pPr>
              <w:pStyle w:val="ListParagraph"/>
              <w:numPr>
                <w:ilvl w:val="0"/>
                <w:numId w:val="28"/>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Ophthalmoscope </w:t>
            </w:r>
          </w:p>
        </w:tc>
      </w:tr>
      <w:tr w:rsidR="00A4300B" w:rsidRPr="00D55EA5" w14:paraId="60FC7383" w14:textId="77777777" w:rsidTr="006914E1">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7FEFE9F2"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4 (9/12) (Census date: 9/12)</w:t>
            </w: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31EEE871"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sz w:val="24"/>
                <w:szCs w:val="24"/>
              </w:rPr>
              <w:t>Capstone project:</w:t>
            </w:r>
            <w:r w:rsidRPr="00D55EA5">
              <w:rPr>
                <w:rFonts w:ascii="Times New Roman" w:eastAsia="Times New Roman" w:hAnsi="Times New Roman" w:cs="Times New Roman"/>
                <w:sz w:val="24"/>
                <w:szCs w:val="24"/>
              </w:rPr>
              <w:t xml:space="preserve"> HEENT: 85-year-old Caucasian female</w:t>
            </w:r>
          </w:p>
          <w:p w14:paraId="355816E3"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(Due Friday MN)</w:t>
            </w:r>
          </w:p>
          <w:p w14:paraId="0F72C228" w14:textId="77777777" w:rsidR="00A4300B" w:rsidRPr="00D55EA5" w:rsidRDefault="00A4300B" w:rsidP="006914E1">
            <w:pPr>
              <w:spacing w:after="0" w:line="276" w:lineRule="auto"/>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08F3B25" w14:textId="77777777" w:rsidR="00A4300B" w:rsidRPr="00D55EA5" w:rsidRDefault="00A4300B" w:rsidP="00A4300B">
            <w:pPr>
              <w:pStyle w:val="ListParagraph"/>
              <w:numPr>
                <w:ilvl w:val="0"/>
                <w:numId w:val="2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Ears, Nose and Throat </w:t>
            </w:r>
          </w:p>
          <w:p w14:paraId="51DCC046" w14:textId="77777777" w:rsidR="00A4300B" w:rsidRPr="00D55EA5" w:rsidRDefault="00A4300B" w:rsidP="00A4300B">
            <w:pPr>
              <w:pStyle w:val="ListParagraph"/>
              <w:numPr>
                <w:ilvl w:val="0"/>
                <w:numId w:val="29"/>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Otoscope</w:t>
            </w:r>
          </w:p>
          <w:p w14:paraId="1CC9225C" w14:textId="77777777"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Head and Neck and Lymphatic </w:t>
            </w:r>
          </w:p>
          <w:p w14:paraId="6B37F099" w14:textId="77777777"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Capstone HEENT Due Friday, 11:59 PM CST (see scenario/Capstone rubric)</w:t>
            </w:r>
          </w:p>
          <w:p w14:paraId="5C15FADE" w14:textId="77777777" w:rsidR="00A4300B" w:rsidRPr="00D55EA5" w:rsidRDefault="00A4300B" w:rsidP="00A4300B">
            <w:pPr>
              <w:pStyle w:val="ListParagraph"/>
              <w:numPr>
                <w:ilvl w:val="0"/>
                <w:numId w:val="29"/>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5245F608" w14:textId="77777777" w:rsidR="00A4300B" w:rsidRPr="00D55EA5" w:rsidRDefault="00A4300B" w:rsidP="00A4300B">
            <w:pPr>
              <w:pStyle w:val="ListParagraph"/>
              <w:numPr>
                <w:ilvl w:val="1"/>
                <w:numId w:val="29"/>
              </w:numPr>
              <w:spacing w:after="0" w:line="276" w:lineRule="auto"/>
              <w:rPr>
                <w:rFonts w:ascii="Times New Roman" w:hAnsi="Times New Roman" w:cs="Times New Roman"/>
                <w:sz w:val="24"/>
                <w:szCs w:val="24"/>
              </w:rPr>
            </w:pPr>
            <w:r w:rsidRPr="00D55EA5">
              <w:rPr>
                <w:rFonts w:ascii="Times New Roman" w:hAnsi="Times New Roman" w:cs="Times New Roman"/>
                <w:sz w:val="24"/>
                <w:szCs w:val="24"/>
              </w:rPr>
              <w:t>HEENT</w:t>
            </w:r>
          </w:p>
        </w:tc>
      </w:tr>
      <w:tr w:rsidR="00A4300B" w:rsidRPr="00D55EA5" w14:paraId="78A94F8F" w14:textId="77777777" w:rsidTr="006914E1">
        <w:trPr>
          <w:trHeight w:val="1"/>
        </w:trPr>
        <w:tc>
          <w:tcPr>
            <w:tcW w:w="1822" w:type="dxa"/>
            <w:tcBorders>
              <w:top w:val="single" w:sz="0"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FE843ED"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Week 5 (9/19)</w:t>
            </w:r>
          </w:p>
        </w:tc>
        <w:tc>
          <w:tcPr>
            <w:tcW w:w="2391"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1C82C50C"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 xml:space="preserve"> </w:t>
            </w:r>
          </w:p>
        </w:tc>
        <w:tc>
          <w:tcPr>
            <w:tcW w:w="5019" w:type="dxa"/>
            <w:tcBorders>
              <w:top w:val="single" w:sz="0"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FCE310D" w14:textId="77777777" w:rsidR="00A4300B" w:rsidRPr="00D55EA5" w:rsidRDefault="00A4300B" w:rsidP="00A4300B">
            <w:pPr>
              <w:pStyle w:val="ListParagraph"/>
              <w:numPr>
                <w:ilvl w:val="0"/>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Chest and Lungs </w:t>
            </w:r>
          </w:p>
          <w:p w14:paraId="043CBBCF" w14:textId="77777777" w:rsidR="00A4300B" w:rsidRPr="00D55EA5" w:rsidRDefault="00A4300B" w:rsidP="00A4300B">
            <w:pPr>
              <w:pStyle w:val="ListParagraph"/>
              <w:numPr>
                <w:ilvl w:val="0"/>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Shadow Health: </w:t>
            </w:r>
          </w:p>
          <w:p w14:paraId="28FD9FE2" w14:textId="77777777"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 Concept lab (100% required)</w:t>
            </w:r>
          </w:p>
          <w:p w14:paraId="24EB76F9" w14:textId="77777777"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w:t>
            </w:r>
            <w:r w:rsidRPr="00D55EA5">
              <w:rPr>
                <w:rFonts w:ascii="Times New Roman" w:hAnsi="Times New Roman" w:cs="Times New Roman"/>
                <w:sz w:val="24"/>
                <w:szCs w:val="24"/>
              </w:rPr>
              <w:t xml:space="preserve"> </w:t>
            </w:r>
          </w:p>
          <w:p w14:paraId="783FE813" w14:textId="77777777" w:rsidR="00A4300B" w:rsidRPr="00D55EA5" w:rsidRDefault="00A4300B" w:rsidP="00A4300B">
            <w:pPr>
              <w:pStyle w:val="ListParagraph"/>
              <w:numPr>
                <w:ilvl w:val="1"/>
                <w:numId w:val="30"/>
              </w:numPr>
              <w:spacing w:after="0" w:line="276" w:lineRule="auto"/>
              <w:rPr>
                <w:rFonts w:ascii="Times New Roman" w:eastAsia="Times New Roman" w:hAnsi="Times New Roman" w:cs="Times New Roman"/>
                <w:sz w:val="24"/>
                <w:szCs w:val="24"/>
              </w:rPr>
            </w:pPr>
            <w:r w:rsidRPr="00D55EA5">
              <w:rPr>
                <w:rFonts w:ascii="Times New Roman" w:hAnsi="Times New Roman" w:cs="Times New Roman"/>
                <w:sz w:val="24"/>
                <w:szCs w:val="24"/>
              </w:rPr>
              <w:lastRenderedPageBreak/>
              <w:t>Focused Exam #1</w:t>
            </w:r>
          </w:p>
          <w:p w14:paraId="46B714E4" w14:textId="77777777" w:rsidR="00A4300B" w:rsidRPr="00D55EA5" w:rsidRDefault="00A4300B" w:rsidP="006914E1">
            <w:pPr>
              <w:spacing w:after="0" w:line="276" w:lineRule="auto"/>
              <w:ind w:left="432"/>
              <w:rPr>
                <w:rFonts w:ascii="Times New Roman" w:hAnsi="Times New Roman" w:cs="Times New Roman"/>
                <w:sz w:val="24"/>
                <w:szCs w:val="24"/>
              </w:rPr>
            </w:pPr>
          </w:p>
        </w:tc>
      </w:tr>
      <w:tr w:rsidR="00A4300B" w:rsidRPr="00D55EA5" w14:paraId="3E047B1D" w14:textId="77777777" w:rsidTr="006914E1">
        <w:trPr>
          <w:trHeight w:val="1"/>
        </w:trPr>
        <w:tc>
          <w:tcPr>
            <w:tcW w:w="182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25E0DE6"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Week 6 (9/26)</w:t>
            </w:r>
          </w:p>
          <w:p w14:paraId="3D47E83A"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AA4D157"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Online Test</w:t>
            </w: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6FFFA908" w14:textId="77777777" w:rsidR="00A4300B" w:rsidRPr="00D55EA5" w:rsidRDefault="00A4300B" w:rsidP="00A4300B">
            <w:pPr>
              <w:pStyle w:val="ListParagraph"/>
              <w:numPr>
                <w:ilvl w:val="0"/>
                <w:numId w:val="31"/>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Test 1 Online (Test open 9/30-10/2)</w:t>
            </w:r>
          </w:p>
        </w:tc>
      </w:tr>
      <w:tr w:rsidR="00A4300B" w:rsidRPr="00D55EA5" w14:paraId="3AE8B4F2" w14:textId="77777777" w:rsidTr="006914E1">
        <w:trPr>
          <w:trHeight w:val="1"/>
        </w:trPr>
        <w:tc>
          <w:tcPr>
            <w:tcW w:w="1822" w:type="dxa"/>
            <w:tcBorders>
              <w:top w:val="single" w:sz="4" w:space="0" w:color="000000"/>
              <w:left w:val="single" w:sz="8" w:space="0" w:color="000000"/>
              <w:bottom w:val="single" w:sz="8" w:space="0" w:color="000000"/>
              <w:right w:val="single" w:sz="8" w:space="0" w:color="000000"/>
            </w:tcBorders>
            <w:shd w:val="clear" w:color="000000" w:fill="FFFFFF"/>
            <w:tcMar>
              <w:left w:w="108" w:type="dxa"/>
              <w:right w:w="108" w:type="dxa"/>
            </w:tcMar>
          </w:tcPr>
          <w:p w14:paraId="4CF3CDE4"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7 (10/3)</w:t>
            </w:r>
          </w:p>
          <w:p w14:paraId="402E932C"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55D0D5AD" w14:textId="77777777" w:rsidR="00A4300B" w:rsidRPr="00D55EA5" w:rsidRDefault="00A4300B" w:rsidP="006914E1">
            <w:pPr>
              <w:spacing w:after="0" w:line="276" w:lineRule="auto"/>
              <w:rPr>
                <w:rFonts w:ascii="Times New Roman" w:hAnsi="Times New Roman" w:cs="Times New Roman"/>
                <w:sz w:val="24"/>
                <w:szCs w:val="24"/>
              </w:rPr>
            </w:pPr>
          </w:p>
        </w:tc>
        <w:tc>
          <w:tcPr>
            <w:tcW w:w="5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47A22DC1"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Heart</w:t>
            </w:r>
          </w:p>
          <w:p w14:paraId="33C23223"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Blood vessels</w:t>
            </w:r>
          </w:p>
          <w:p w14:paraId="3C0A2735" w14:textId="77777777" w:rsidR="00A4300B" w:rsidRPr="00D55EA5" w:rsidRDefault="00A4300B" w:rsidP="00A4300B">
            <w:pPr>
              <w:pStyle w:val="ListParagraph"/>
              <w:numPr>
                <w:ilvl w:val="0"/>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6C8EE276"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Cardiovascular Concept (100% required)</w:t>
            </w:r>
          </w:p>
          <w:p w14:paraId="4092AA46"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Cardiovascular</w:t>
            </w:r>
          </w:p>
          <w:p w14:paraId="559B1E5D" w14:textId="77777777" w:rsidR="00A4300B" w:rsidRPr="00D55EA5" w:rsidRDefault="00A4300B" w:rsidP="00A4300B">
            <w:pPr>
              <w:pStyle w:val="ListParagraph"/>
              <w:numPr>
                <w:ilvl w:val="1"/>
                <w:numId w:val="32"/>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Focused Exam #2</w:t>
            </w:r>
          </w:p>
        </w:tc>
      </w:tr>
      <w:tr w:rsidR="00A4300B" w:rsidRPr="00D55EA5" w14:paraId="053E0923" w14:textId="77777777" w:rsidTr="006914E1">
        <w:trPr>
          <w:trHeight w:val="1"/>
        </w:trPr>
        <w:tc>
          <w:tcPr>
            <w:tcW w:w="1822" w:type="dxa"/>
            <w:tcBorders>
              <w:top w:val="single" w:sz="0"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C72759E"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8 (10/10)</w:t>
            </w:r>
          </w:p>
          <w:p w14:paraId="1E16EFBD"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0F7E81E"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sz w:val="24"/>
                <w:szCs w:val="24"/>
              </w:rPr>
              <w:t>Advanced Practice Case Study:</w:t>
            </w:r>
            <w:r w:rsidRPr="00D55EA5">
              <w:rPr>
                <w:rFonts w:ascii="Times New Roman" w:eastAsia="Times New Roman" w:hAnsi="Times New Roman" w:cs="Times New Roman"/>
                <w:sz w:val="24"/>
                <w:szCs w:val="24"/>
              </w:rPr>
              <w:t xml:space="preserve"> Scenario: Heart, 56-year-old Italian male </w:t>
            </w:r>
          </w:p>
          <w:p w14:paraId="7190CB85" w14:textId="77777777" w:rsidR="00A4300B" w:rsidRPr="00D55EA5" w:rsidRDefault="00A4300B" w:rsidP="006914E1">
            <w:p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(Due Friday MN),</w:t>
            </w: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5ADC9AA3"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Assessment across the lifespan</w:t>
            </w:r>
          </w:p>
          <w:p w14:paraId="5C2539A7"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Mental status</w:t>
            </w:r>
          </w:p>
          <w:p w14:paraId="1B219EBA"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Neuro</w:t>
            </w:r>
          </w:p>
          <w:p w14:paraId="73D2FDFD"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b/>
                <w:color w:val="FF0000"/>
                <w:sz w:val="24"/>
                <w:szCs w:val="24"/>
              </w:rPr>
              <w:t>Advanced Practice Case Study: Heart, Due Friday, 11:59 PM CST (see Scenario/Advanced Practice Case Study Rubric</w:t>
            </w:r>
            <w:r w:rsidRPr="00D55EA5">
              <w:rPr>
                <w:rFonts w:ascii="Times New Roman" w:eastAsia="Times New Roman" w:hAnsi="Times New Roman" w:cs="Times New Roman"/>
                <w:color w:val="FF0000"/>
                <w:sz w:val="24"/>
                <w:szCs w:val="24"/>
              </w:rPr>
              <w:t>)</w:t>
            </w:r>
          </w:p>
          <w:p w14:paraId="0066CA80" w14:textId="77777777" w:rsidR="00A4300B" w:rsidRPr="00D55EA5" w:rsidRDefault="00A4300B" w:rsidP="00A4300B">
            <w:pPr>
              <w:pStyle w:val="ListParagraph"/>
              <w:numPr>
                <w:ilvl w:val="0"/>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Shadow Health:</w:t>
            </w:r>
          </w:p>
          <w:p w14:paraId="02734015" w14:textId="77777777" w:rsidR="00A4300B" w:rsidRPr="00D55EA5" w:rsidRDefault="00A4300B" w:rsidP="00A4300B">
            <w:pPr>
              <w:pStyle w:val="ListParagraph"/>
              <w:numPr>
                <w:ilvl w:val="1"/>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Neurological</w:t>
            </w:r>
          </w:p>
          <w:p w14:paraId="1A6E2639" w14:textId="77777777" w:rsidR="00A4300B" w:rsidRPr="00D55EA5" w:rsidRDefault="00A4300B" w:rsidP="00A4300B">
            <w:pPr>
              <w:pStyle w:val="ListParagraph"/>
              <w:numPr>
                <w:ilvl w:val="1"/>
                <w:numId w:val="33"/>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Mental health</w:t>
            </w:r>
          </w:p>
          <w:p w14:paraId="0EBD0A3A" w14:textId="77777777" w:rsidR="00A4300B" w:rsidRPr="00D55EA5" w:rsidRDefault="00A4300B" w:rsidP="006914E1">
            <w:pPr>
              <w:spacing w:after="0" w:line="276" w:lineRule="auto"/>
              <w:rPr>
                <w:rFonts w:ascii="Times New Roman" w:hAnsi="Times New Roman" w:cs="Times New Roman"/>
                <w:sz w:val="24"/>
                <w:szCs w:val="24"/>
              </w:rPr>
            </w:pPr>
          </w:p>
        </w:tc>
      </w:tr>
      <w:tr w:rsidR="00A4300B" w:rsidRPr="00D55EA5" w14:paraId="4A93151E"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7F12612"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9 (10/17)</w:t>
            </w:r>
          </w:p>
          <w:p w14:paraId="394E5206"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0CAD8B4C" w14:textId="77777777" w:rsidR="00A4300B" w:rsidRPr="00D55EA5" w:rsidRDefault="00A4300B" w:rsidP="006914E1">
            <w:pPr>
              <w:spacing w:after="0" w:line="276" w:lineRule="auto"/>
              <w:rPr>
                <w:rFonts w:ascii="Times New Roman" w:hAnsi="Times New Roman" w:cs="Times New Roman"/>
                <w:sz w:val="24"/>
                <w:szCs w:val="24"/>
              </w:rPr>
            </w:pPr>
          </w:p>
        </w:tc>
        <w:tc>
          <w:tcPr>
            <w:tcW w:w="5019" w:type="dxa"/>
            <w:tcBorders>
              <w:top w:val="single" w:sz="4"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78C59149" w14:textId="77777777" w:rsidR="00A4300B" w:rsidRPr="00D55EA5" w:rsidRDefault="00A4300B" w:rsidP="00A4300B">
            <w:pPr>
              <w:pStyle w:val="ListParagraph"/>
              <w:numPr>
                <w:ilvl w:val="0"/>
                <w:numId w:val="34"/>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Breast and Axilla</w:t>
            </w:r>
          </w:p>
          <w:p w14:paraId="4E63A3F1" w14:textId="77777777" w:rsidR="00A4300B" w:rsidRPr="00D55EA5" w:rsidRDefault="00A4300B" w:rsidP="00A4300B">
            <w:pPr>
              <w:pStyle w:val="ListParagraph"/>
              <w:numPr>
                <w:ilvl w:val="0"/>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Abdomen</w:t>
            </w:r>
          </w:p>
          <w:p w14:paraId="5F95294B" w14:textId="77777777" w:rsidR="00A4300B" w:rsidRPr="00D55EA5" w:rsidRDefault="00A4300B" w:rsidP="00A4300B">
            <w:pPr>
              <w:pStyle w:val="ListParagraph"/>
              <w:numPr>
                <w:ilvl w:val="0"/>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Shadow Health:</w:t>
            </w:r>
          </w:p>
          <w:p w14:paraId="785E0CCA" w14:textId="77777777"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Abdominal/Gastro Concept lab (100% required)</w:t>
            </w:r>
          </w:p>
          <w:p w14:paraId="4B1DACD3" w14:textId="77777777"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4C7BF5D7" w14:textId="77777777" w:rsidR="00A4300B" w:rsidRPr="00D55EA5" w:rsidRDefault="00A4300B" w:rsidP="00A4300B">
            <w:pPr>
              <w:pStyle w:val="ListParagraph"/>
              <w:numPr>
                <w:ilvl w:val="1"/>
                <w:numId w:val="34"/>
              </w:numPr>
              <w:spacing w:after="0" w:line="276" w:lineRule="auto"/>
              <w:rPr>
                <w:rFonts w:ascii="Times New Roman" w:hAnsi="Times New Roman" w:cs="Times New Roman"/>
                <w:sz w:val="24"/>
                <w:szCs w:val="24"/>
              </w:rPr>
            </w:pPr>
            <w:r w:rsidRPr="00D55EA5">
              <w:rPr>
                <w:rFonts w:ascii="Times New Roman" w:eastAsia="Times New Roman" w:hAnsi="Times New Roman" w:cs="Times New Roman"/>
                <w:sz w:val="24"/>
                <w:szCs w:val="24"/>
              </w:rPr>
              <w:t>Focused Exam #3</w:t>
            </w:r>
          </w:p>
        </w:tc>
      </w:tr>
      <w:tr w:rsidR="00A4300B" w:rsidRPr="00D55EA5" w14:paraId="5415D6D3"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079DFBD7"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10 (10/24)</w:t>
            </w:r>
          </w:p>
          <w:p w14:paraId="52D315B6" w14:textId="77777777" w:rsidR="00A4300B" w:rsidRPr="00D55EA5" w:rsidRDefault="00A4300B" w:rsidP="006914E1">
            <w:pPr>
              <w:spacing w:after="0" w:line="276" w:lineRule="auto"/>
              <w:rPr>
                <w:rFonts w:ascii="Times New Roman" w:hAnsi="Times New Roman" w:cs="Times New Roman"/>
                <w:sz w:val="24"/>
                <w:szCs w:val="24"/>
              </w:rPr>
            </w:pPr>
          </w:p>
        </w:tc>
        <w:tc>
          <w:tcPr>
            <w:tcW w:w="2391"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06F4C036" w14:textId="77777777" w:rsidR="00A4300B" w:rsidRPr="00D55EA5" w:rsidRDefault="00A4300B" w:rsidP="006914E1">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Problem Focused Exam</w:t>
            </w:r>
          </w:p>
        </w:tc>
        <w:tc>
          <w:tcPr>
            <w:tcW w:w="5019" w:type="dxa"/>
            <w:tcBorders>
              <w:top w:val="single" w:sz="4" w:space="0" w:color="000000"/>
              <w:left w:val="single" w:sz="0" w:space="0" w:color="000000"/>
              <w:bottom w:val="single" w:sz="8" w:space="0" w:color="000000"/>
              <w:right w:val="single" w:sz="8" w:space="0" w:color="000000"/>
            </w:tcBorders>
            <w:shd w:val="clear" w:color="000000" w:fill="FFFFFF"/>
            <w:tcMar>
              <w:left w:w="108" w:type="dxa"/>
              <w:right w:w="108" w:type="dxa"/>
            </w:tcMar>
          </w:tcPr>
          <w:p w14:paraId="767E89F7"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Musculoskeletal</w:t>
            </w:r>
          </w:p>
          <w:p w14:paraId="6F7FCB54"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Female Genitalia</w:t>
            </w:r>
          </w:p>
          <w:p w14:paraId="14A8466F"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Male Genitalia</w:t>
            </w:r>
          </w:p>
          <w:p w14:paraId="16A2DFFA"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Anus, Rectum and Prostate</w:t>
            </w:r>
            <w:r w:rsidRPr="00D55EA5">
              <w:rPr>
                <w:rFonts w:ascii="Times New Roman" w:eastAsia="Times New Roman" w:hAnsi="Times New Roman" w:cs="Times New Roman"/>
                <w:b/>
                <w:sz w:val="24"/>
                <w:szCs w:val="24"/>
              </w:rPr>
              <w:t xml:space="preserve"> </w:t>
            </w:r>
          </w:p>
          <w:p w14:paraId="01773086"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Problem Focused Exam (subspecialty specific) Due Friday, 11:59 PM, CST</w:t>
            </w:r>
          </w:p>
          <w:p w14:paraId="548D28B8" w14:textId="77777777" w:rsidR="00A4300B" w:rsidRPr="00D55EA5" w:rsidRDefault="00A4300B" w:rsidP="00A4300B">
            <w:pPr>
              <w:pStyle w:val="ListParagraph"/>
              <w:numPr>
                <w:ilvl w:val="0"/>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Shadow Health:</w:t>
            </w:r>
          </w:p>
          <w:p w14:paraId="466002D8" w14:textId="77777777" w:rsidR="00A4300B" w:rsidRPr="00D55EA5" w:rsidRDefault="00A4300B" w:rsidP="00A4300B">
            <w:pPr>
              <w:pStyle w:val="ListParagraph"/>
              <w:numPr>
                <w:ilvl w:val="1"/>
                <w:numId w:val="35"/>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Musculoskeletal</w:t>
            </w:r>
          </w:p>
          <w:p w14:paraId="6C5A0244" w14:textId="77777777" w:rsidR="00A4300B" w:rsidRPr="00D55EA5" w:rsidRDefault="00A4300B" w:rsidP="006914E1">
            <w:pPr>
              <w:spacing w:after="0" w:line="276" w:lineRule="auto"/>
              <w:rPr>
                <w:rFonts w:ascii="Times New Roman" w:hAnsi="Times New Roman" w:cs="Times New Roman"/>
                <w:sz w:val="24"/>
                <w:szCs w:val="24"/>
              </w:rPr>
            </w:pPr>
          </w:p>
        </w:tc>
      </w:tr>
      <w:tr w:rsidR="00A4300B" w:rsidRPr="00D55EA5" w14:paraId="13757AD3"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64DF3AAF"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Week 11 </w:t>
            </w:r>
          </w:p>
          <w:p w14:paraId="62DB4A34"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(10/31)</w:t>
            </w:r>
          </w:p>
          <w:p w14:paraId="11BA85AF" w14:textId="77777777" w:rsidR="00A4300B" w:rsidRPr="00D55EA5" w:rsidRDefault="00A4300B" w:rsidP="006914E1">
            <w:pPr>
              <w:spacing w:after="0" w:line="276" w:lineRule="auto"/>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Drop Date: November 2 by 4pm</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BA7476B" w14:textId="77777777" w:rsidR="00A4300B" w:rsidRPr="00D55EA5" w:rsidRDefault="00A4300B" w:rsidP="006914E1">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B6B9A3B"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Pregnancy Pearls</w:t>
            </w:r>
          </w:p>
          <w:p w14:paraId="0A08926B"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Sport physical</w:t>
            </w:r>
          </w:p>
          <w:p w14:paraId="05E5C334" w14:textId="77777777" w:rsidR="00A4300B" w:rsidRPr="00D55EA5" w:rsidRDefault="00A4300B" w:rsidP="00A4300B">
            <w:pPr>
              <w:pStyle w:val="ListParagraph"/>
              <w:numPr>
                <w:ilvl w:val="0"/>
                <w:numId w:val="36"/>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Comprehensive</w:t>
            </w:r>
          </w:p>
          <w:p w14:paraId="5A7E5B6F" w14:textId="77777777" w:rsidR="00A4300B" w:rsidRPr="00D55EA5" w:rsidRDefault="00A4300B" w:rsidP="006914E1">
            <w:pPr>
              <w:pStyle w:val="ListParagraph"/>
              <w:spacing w:after="0" w:line="276" w:lineRule="auto"/>
              <w:rPr>
                <w:rFonts w:ascii="Times New Roman" w:eastAsia="Times New Roman" w:hAnsi="Times New Roman" w:cs="Times New Roman"/>
                <w:sz w:val="24"/>
                <w:szCs w:val="24"/>
              </w:rPr>
            </w:pPr>
          </w:p>
          <w:p w14:paraId="3C869E58" w14:textId="77777777" w:rsidR="00A4300B" w:rsidRPr="00D55EA5" w:rsidRDefault="00A4300B" w:rsidP="006914E1">
            <w:pPr>
              <w:spacing w:after="0" w:line="276" w:lineRule="auto"/>
              <w:ind w:left="720"/>
              <w:rPr>
                <w:rFonts w:ascii="Times New Roman" w:hAnsi="Times New Roman" w:cs="Times New Roman"/>
                <w:sz w:val="24"/>
                <w:szCs w:val="24"/>
              </w:rPr>
            </w:pPr>
          </w:p>
        </w:tc>
      </w:tr>
      <w:tr w:rsidR="00A4300B" w:rsidRPr="00D55EA5" w14:paraId="40343EA3"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1CF5B6DD"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Week 12</w:t>
            </w:r>
          </w:p>
          <w:p w14:paraId="1974F755"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(11/7)</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7413073" w14:textId="77777777" w:rsidR="00A4300B" w:rsidRPr="00D55EA5" w:rsidRDefault="00A4300B" w:rsidP="006914E1">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Simulation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5AEC8AEF" w14:textId="77777777" w:rsidR="00A4300B" w:rsidRPr="00D55EA5" w:rsidRDefault="00A4300B" w:rsidP="00A4300B">
            <w:pPr>
              <w:pStyle w:val="ListParagraph"/>
              <w:numPr>
                <w:ilvl w:val="0"/>
                <w:numId w:val="37"/>
              </w:numPr>
              <w:spacing w:after="0" w:line="276" w:lineRule="auto"/>
              <w:rPr>
                <w:rFonts w:ascii="Times New Roman" w:eastAsia="Times New Roman" w:hAnsi="Times New Roman" w:cs="Times New Roman"/>
                <w:b/>
                <w:sz w:val="24"/>
                <w:szCs w:val="24"/>
              </w:rPr>
            </w:pPr>
            <w:r w:rsidRPr="00D55EA5">
              <w:rPr>
                <w:rFonts w:ascii="Times New Roman" w:eastAsia="Times New Roman" w:hAnsi="Times New Roman" w:cs="Times New Roman"/>
                <w:sz w:val="24"/>
                <w:szCs w:val="24"/>
              </w:rPr>
              <w:t>Special Tests</w:t>
            </w:r>
          </w:p>
          <w:p w14:paraId="3F9AE6E3" w14:textId="77777777" w:rsidR="00A4300B" w:rsidRPr="00D55EA5" w:rsidRDefault="00A4300B" w:rsidP="00A4300B">
            <w:pPr>
              <w:pStyle w:val="ListParagraph"/>
              <w:numPr>
                <w:ilvl w:val="0"/>
                <w:numId w:val="37"/>
              </w:num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 xml:space="preserve">Comprehensive Simulation Experience Day’s: Mandatory </w:t>
            </w:r>
            <w:r w:rsidRPr="00D55EA5">
              <w:rPr>
                <w:rFonts w:ascii="Times New Roman" w:eastAsia="Times New Roman" w:hAnsi="Times New Roman" w:cs="Times New Roman"/>
                <w:b/>
                <w:color w:val="FF0000"/>
                <w:sz w:val="24"/>
                <w:szCs w:val="24"/>
              </w:rPr>
              <w:t>ON CAMPUS</w:t>
            </w:r>
            <w:r w:rsidRPr="00D55EA5">
              <w:rPr>
                <w:rFonts w:ascii="Times New Roman" w:eastAsia="Times New Roman" w:hAnsi="Times New Roman" w:cs="Times New Roman"/>
                <w:b/>
                <w:sz w:val="24"/>
                <w:szCs w:val="24"/>
              </w:rPr>
              <w:t xml:space="preserve"> (November 12th) </w:t>
            </w:r>
            <w:r w:rsidRPr="00D55EA5">
              <w:rPr>
                <w:rFonts w:ascii="Times New Roman" w:eastAsia="Times New Roman" w:hAnsi="Times New Roman" w:cs="Times New Roman"/>
                <w:b/>
                <w:color w:val="00B050"/>
                <w:sz w:val="24"/>
                <w:szCs w:val="24"/>
              </w:rPr>
              <w:t>The dates are firm but depending on the number of instructors to students (which is currently unknown) the amount of time/days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34987A2B" w14:textId="77777777" w:rsidR="00A4300B" w:rsidRPr="00D55EA5" w:rsidRDefault="00A4300B" w:rsidP="006914E1">
            <w:pPr>
              <w:pStyle w:val="ListParagraph"/>
              <w:spacing w:after="0" w:line="276" w:lineRule="auto"/>
              <w:rPr>
                <w:rFonts w:ascii="Times New Roman" w:eastAsia="Times New Roman" w:hAnsi="Times New Roman" w:cs="Times New Roman"/>
                <w:sz w:val="24"/>
                <w:szCs w:val="24"/>
              </w:rPr>
            </w:pPr>
          </w:p>
          <w:p w14:paraId="58938615" w14:textId="77777777" w:rsidR="00A4300B" w:rsidRPr="00D55EA5" w:rsidRDefault="00A4300B" w:rsidP="006914E1">
            <w:pPr>
              <w:spacing w:after="0" w:line="276" w:lineRule="auto"/>
              <w:ind w:left="-27"/>
              <w:rPr>
                <w:rFonts w:ascii="Times New Roman" w:eastAsia="Times New Roman" w:hAnsi="Times New Roman" w:cs="Times New Roman"/>
                <w:sz w:val="24"/>
                <w:szCs w:val="24"/>
              </w:rPr>
            </w:pPr>
          </w:p>
          <w:p w14:paraId="2E8BB1E4" w14:textId="77777777" w:rsidR="00A4300B" w:rsidRPr="00D55EA5" w:rsidRDefault="00A4300B" w:rsidP="006914E1">
            <w:pPr>
              <w:spacing w:after="0" w:line="276" w:lineRule="auto"/>
              <w:ind w:left="720"/>
              <w:rPr>
                <w:rFonts w:ascii="Times New Roman" w:eastAsia="Times New Roman" w:hAnsi="Times New Roman" w:cs="Times New Roman"/>
                <w:sz w:val="24"/>
                <w:szCs w:val="24"/>
              </w:rPr>
            </w:pPr>
          </w:p>
        </w:tc>
      </w:tr>
      <w:tr w:rsidR="00A4300B" w:rsidRPr="00D55EA5" w14:paraId="59ABDC6B"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2F53BFA5"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13</w:t>
            </w:r>
          </w:p>
          <w:p w14:paraId="3AEBDAE8"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(11/14)</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539D871" w14:textId="77777777" w:rsidR="00A4300B" w:rsidRPr="00D55EA5" w:rsidRDefault="00A4300B" w:rsidP="006914E1">
            <w:pPr>
              <w:spacing w:after="0" w:line="276" w:lineRule="auto"/>
              <w:ind w:left="360"/>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Simulation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7311895"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Putting it all together</w:t>
            </w:r>
          </w:p>
          <w:p w14:paraId="5188C214"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Critical thinking</w:t>
            </w:r>
          </w:p>
          <w:p w14:paraId="068A4AB7" w14:textId="77777777" w:rsidR="00A4300B" w:rsidRPr="00D55EA5" w:rsidRDefault="00A4300B" w:rsidP="00A4300B">
            <w:pPr>
              <w:pStyle w:val="ListParagraph"/>
              <w:numPr>
                <w:ilvl w:val="0"/>
                <w:numId w:val="38"/>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Emergency Situations</w:t>
            </w:r>
          </w:p>
          <w:p w14:paraId="026112F8" w14:textId="77777777" w:rsidR="00A4300B" w:rsidRPr="00D55EA5" w:rsidRDefault="00A4300B" w:rsidP="00A4300B">
            <w:pPr>
              <w:pStyle w:val="ListParagraph"/>
              <w:numPr>
                <w:ilvl w:val="0"/>
                <w:numId w:val="38"/>
              </w:num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 xml:space="preserve">Comprehensive Simulation Experience Day’s: Mandatory </w:t>
            </w:r>
            <w:r w:rsidRPr="00D55EA5">
              <w:rPr>
                <w:rFonts w:ascii="Times New Roman" w:eastAsia="Times New Roman" w:hAnsi="Times New Roman" w:cs="Times New Roman"/>
                <w:b/>
                <w:color w:val="FF0000"/>
                <w:sz w:val="24"/>
                <w:szCs w:val="24"/>
              </w:rPr>
              <w:t>ON CAMPUS</w:t>
            </w:r>
            <w:r w:rsidRPr="00D55EA5">
              <w:rPr>
                <w:rFonts w:ascii="Times New Roman" w:eastAsia="Times New Roman" w:hAnsi="Times New Roman" w:cs="Times New Roman"/>
                <w:b/>
                <w:sz w:val="24"/>
                <w:szCs w:val="24"/>
              </w:rPr>
              <w:t xml:space="preserve"> (November 19th) </w:t>
            </w:r>
            <w:r w:rsidRPr="00D55EA5">
              <w:rPr>
                <w:rFonts w:ascii="Times New Roman" w:eastAsia="Times New Roman" w:hAnsi="Times New Roman" w:cs="Times New Roman"/>
                <w:b/>
                <w:color w:val="00B050"/>
                <w:sz w:val="24"/>
                <w:szCs w:val="24"/>
              </w:rPr>
              <w:t>The dates are firm but depending on the number of instructors to students (which is currently unknown) the amount of time/days on campus may be flexible, I will make ever attempt to limit students to being on campus for the least amount of time possible.  Easier to decrease your amount of time spent at UTA than to increase, so plan for both dates BUT do not make flights or hotel arrangements prior to the start of the course</w:t>
            </w:r>
          </w:p>
          <w:p w14:paraId="61216851" w14:textId="77777777" w:rsidR="00A4300B" w:rsidRPr="00D55EA5" w:rsidRDefault="00A4300B" w:rsidP="006914E1">
            <w:pPr>
              <w:spacing w:after="0" w:line="276" w:lineRule="auto"/>
              <w:ind w:left="720"/>
              <w:rPr>
                <w:rFonts w:ascii="Times New Roman" w:eastAsia="Times New Roman" w:hAnsi="Times New Roman" w:cs="Times New Roman"/>
                <w:sz w:val="24"/>
                <w:szCs w:val="24"/>
              </w:rPr>
            </w:pPr>
          </w:p>
        </w:tc>
      </w:tr>
      <w:tr w:rsidR="00A4300B" w:rsidRPr="00D55EA5" w14:paraId="3E4A4486"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3133E26B"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14</w:t>
            </w:r>
          </w:p>
          <w:p w14:paraId="2E81EBC7"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(11/21)</w:t>
            </w:r>
          </w:p>
          <w:p w14:paraId="493F0104"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Thanksgiving</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1116DA7C" w14:textId="77777777" w:rsidR="00A4300B" w:rsidRPr="00D55EA5" w:rsidRDefault="00A4300B" w:rsidP="006914E1">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34C88D55"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EKG</w:t>
            </w:r>
          </w:p>
          <w:p w14:paraId="0CE2B7E5"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ENT Tymanography</w:t>
            </w:r>
          </w:p>
          <w:p w14:paraId="70B580A3"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Radiology</w:t>
            </w:r>
          </w:p>
          <w:p w14:paraId="7E14F31C" w14:textId="77777777" w:rsidR="00A4300B" w:rsidRPr="00D55EA5" w:rsidRDefault="00A4300B" w:rsidP="00A4300B">
            <w:pPr>
              <w:pStyle w:val="ListParagraph"/>
              <w:numPr>
                <w:ilvl w:val="0"/>
                <w:numId w:val="39"/>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 Spirometry</w:t>
            </w:r>
          </w:p>
          <w:p w14:paraId="04BF69CB" w14:textId="77777777" w:rsidR="00A4300B" w:rsidRPr="00D55EA5" w:rsidRDefault="00A4300B" w:rsidP="006914E1">
            <w:pPr>
              <w:spacing w:after="0" w:line="276" w:lineRule="auto"/>
              <w:rPr>
                <w:rFonts w:ascii="Times New Roman" w:eastAsia="Times New Roman" w:hAnsi="Times New Roman" w:cs="Times New Roman"/>
                <w:sz w:val="24"/>
                <w:szCs w:val="24"/>
              </w:rPr>
            </w:pPr>
          </w:p>
        </w:tc>
      </w:tr>
      <w:tr w:rsidR="00A4300B" w:rsidRPr="00D55EA5" w14:paraId="4E0C2364"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2338FDD"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lastRenderedPageBreak/>
              <w:t>Week 15</w:t>
            </w:r>
          </w:p>
          <w:p w14:paraId="4F22DA31"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(11/28)</w:t>
            </w:r>
          </w:p>
        </w:tc>
        <w:tc>
          <w:tcPr>
            <w:tcW w:w="2391"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7195987" w14:textId="77777777" w:rsidR="00A4300B" w:rsidRPr="00D55EA5" w:rsidRDefault="00A4300B" w:rsidP="00A4300B">
            <w:pPr>
              <w:pStyle w:val="ListParagraph"/>
              <w:numPr>
                <w:ilvl w:val="0"/>
                <w:numId w:val="41"/>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Online Test</w:t>
            </w:r>
          </w:p>
          <w:p w14:paraId="728C4DB5" w14:textId="77777777" w:rsidR="00A4300B" w:rsidRPr="00D55EA5" w:rsidRDefault="00A4300B" w:rsidP="00A4300B">
            <w:pPr>
              <w:pStyle w:val="ListParagraph"/>
              <w:numPr>
                <w:ilvl w:val="0"/>
                <w:numId w:val="41"/>
              </w:numPr>
              <w:spacing w:after="0" w:line="276" w:lineRule="auto"/>
              <w:rPr>
                <w:rFonts w:ascii="Times New Roman" w:eastAsia="Calibri" w:hAnsi="Times New Roman" w:cs="Times New Roman"/>
                <w:sz w:val="24"/>
                <w:szCs w:val="24"/>
              </w:rPr>
            </w:pPr>
            <w:r w:rsidRPr="00D55EA5">
              <w:rPr>
                <w:rFonts w:ascii="Times New Roman" w:eastAsia="Times New Roman" w:hAnsi="Times New Roman" w:cs="Times New Roman"/>
                <w:sz w:val="24"/>
                <w:szCs w:val="24"/>
              </w:rPr>
              <w:t>Shadow Health Digital Clinical Experience</w:t>
            </w:r>
          </w:p>
        </w:tc>
        <w:tc>
          <w:tcPr>
            <w:tcW w:w="5019" w:type="dxa"/>
            <w:tcBorders>
              <w:top w:val="single" w:sz="0" w:space="0" w:color="000000"/>
              <w:left w:val="single" w:sz="0" w:space="0" w:color="000000"/>
              <w:bottom w:val="single" w:sz="0" w:space="0" w:color="000000"/>
              <w:right w:val="single" w:sz="8" w:space="0" w:color="000000"/>
            </w:tcBorders>
            <w:shd w:val="clear" w:color="000000" w:fill="FFFFFF"/>
            <w:tcMar>
              <w:left w:w="108" w:type="dxa"/>
              <w:right w:w="108" w:type="dxa"/>
            </w:tcMar>
          </w:tcPr>
          <w:p w14:paraId="0B8E0567" w14:textId="77777777" w:rsidR="00A4300B" w:rsidRPr="00D55EA5" w:rsidRDefault="00A4300B" w:rsidP="00A4300B">
            <w:pPr>
              <w:pStyle w:val="ListParagraph"/>
              <w:numPr>
                <w:ilvl w:val="0"/>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Test 2 Online (12/2-12/4)</w:t>
            </w:r>
          </w:p>
          <w:p w14:paraId="62720294" w14:textId="77777777" w:rsidR="00A4300B" w:rsidRPr="00D55EA5" w:rsidRDefault="00A4300B" w:rsidP="00A4300B">
            <w:pPr>
              <w:pStyle w:val="ListParagraph"/>
              <w:numPr>
                <w:ilvl w:val="0"/>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 xml:space="preserve">Shadow Health Module Completion by </w:t>
            </w:r>
            <w:r w:rsidRPr="00D55EA5">
              <w:rPr>
                <w:rFonts w:ascii="Times New Roman" w:eastAsia="Times New Roman" w:hAnsi="Times New Roman" w:cs="Times New Roman"/>
                <w:b/>
                <w:color w:val="FF0000"/>
                <w:sz w:val="24"/>
                <w:szCs w:val="24"/>
              </w:rPr>
              <w:t>12/4/16 at 11:59PM (CST) P/F</w:t>
            </w:r>
          </w:p>
          <w:p w14:paraId="4AD9D084" w14:textId="050C57DC" w:rsidR="00A4300B"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A grade of 80 or better on all assessments and 100% on concept labs</w:t>
            </w:r>
          </w:p>
          <w:p w14:paraId="5514FC97" w14:textId="77777777" w:rsidR="00A4300B"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Flexible turn in schedule </w:t>
            </w:r>
          </w:p>
          <w:p w14:paraId="45935695" w14:textId="42EE97BF" w:rsidR="00A4300B" w:rsidRPr="00D55EA5" w:rsidRDefault="00A4300B" w:rsidP="00A4300B">
            <w:pPr>
              <w:pStyle w:val="ListParagraph"/>
              <w:numPr>
                <w:ilvl w:val="1"/>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attempt scenarios multiple times to achieve an 80% or 100% (concepts)</w:t>
            </w:r>
          </w:p>
          <w:p w14:paraId="21212F3F"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Health History</w:t>
            </w:r>
          </w:p>
          <w:p w14:paraId="111E4ED1"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Body Systems Concept Labs</w:t>
            </w:r>
          </w:p>
          <w:p w14:paraId="52C273F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w:t>
            </w:r>
          </w:p>
          <w:p w14:paraId="08E825AD"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Cardiovascular</w:t>
            </w:r>
          </w:p>
          <w:p w14:paraId="4CFA07E2"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2F0D3F1F"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Body Systems</w:t>
            </w:r>
          </w:p>
          <w:p w14:paraId="2A3B4FD2"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HEENT</w:t>
            </w:r>
          </w:p>
          <w:p w14:paraId="4071F0AC"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Respiratory</w:t>
            </w:r>
          </w:p>
          <w:p w14:paraId="6E2AD7F7"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Cardiovascular</w:t>
            </w:r>
          </w:p>
          <w:p w14:paraId="7CAC04A1"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Neurological</w:t>
            </w:r>
          </w:p>
          <w:p w14:paraId="6E3A95E3"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Mental Health</w:t>
            </w:r>
          </w:p>
          <w:p w14:paraId="589519F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Gastrointestinal</w:t>
            </w:r>
          </w:p>
          <w:p w14:paraId="6B12770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Musculoskeletal</w:t>
            </w:r>
          </w:p>
          <w:p w14:paraId="3E6DB810"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w:t>
            </w:r>
          </w:p>
          <w:p w14:paraId="123B1A5A"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1</w:t>
            </w:r>
          </w:p>
          <w:p w14:paraId="006EAEB0"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2</w:t>
            </w:r>
          </w:p>
          <w:p w14:paraId="31304E0F" w14:textId="77777777" w:rsidR="00A4300B" w:rsidRPr="00D55EA5" w:rsidRDefault="00A4300B" w:rsidP="00A4300B">
            <w:pPr>
              <w:pStyle w:val="ListParagraph"/>
              <w:numPr>
                <w:ilvl w:val="3"/>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Focused Exam 3</w:t>
            </w:r>
          </w:p>
          <w:p w14:paraId="252F712A" w14:textId="77777777" w:rsidR="00A4300B" w:rsidRPr="00D55EA5" w:rsidRDefault="00A4300B" w:rsidP="00A4300B">
            <w:pPr>
              <w:pStyle w:val="ListParagraph"/>
              <w:numPr>
                <w:ilvl w:val="2"/>
                <w:numId w:val="40"/>
              </w:num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Comprehensive Exam</w:t>
            </w:r>
          </w:p>
          <w:p w14:paraId="281523D3" w14:textId="77777777" w:rsidR="00A4300B" w:rsidRPr="00D55EA5" w:rsidRDefault="00A4300B" w:rsidP="006914E1">
            <w:pPr>
              <w:spacing w:after="0" w:line="276" w:lineRule="auto"/>
              <w:ind w:left="720"/>
              <w:rPr>
                <w:rFonts w:ascii="Times New Roman" w:eastAsia="Times New Roman" w:hAnsi="Times New Roman" w:cs="Times New Roman"/>
                <w:sz w:val="24"/>
                <w:szCs w:val="24"/>
              </w:rPr>
            </w:pPr>
          </w:p>
        </w:tc>
      </w:tr>
      <w:tr w:rsidR="00A4300B" w:rsidRPr="00D55EA5" w14:paraId="6C4E473C" w14:textId="77777777" w:rsidTr="006914E1">
        <w:trPr>
          <w:trHeight w:val="1"/>
        </w:trPr>
        <w:tc>
          <w:tcPr>
            <w:tcW w:w="1822" w:type="dxa"/>
            <w:tcBorders>
              <w:top w:val="single" w:sz="4" w:space="0" w:color="000000"/>
              <w:left w:val="single" w:sz="8" w:space="0" w:color="000000"/>
              <w:bottom w:val="single" w:sz="4" w:space="0" w:color="000000"/>
              <w:right w:val="single" w:sz="8" w:space="0" w:color="000000"/>
            </w:tcBorders>
            <w:shd w:val="clear" w:color="000000" w:fill="FFFFFF"/>
            <w:tcMar>
              <w:left w:w="108" w:type="dxa"/>
              <w:right w:w="108" w:type="dxa"/>
            </w:tcMar>
          </w:tcPr>
          <w:p w14:paraId="42B68B55"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Week 16</w:t>
            </w:r>
          </w:p>
          <w:p w14:paraId="700C0F7F" w14:textId="77777777" w:rsidR="00A4300B" w:rsidRPr="00D55EA5" w:rsidRDefault="00A4300B" w:rsidP="006914E1">
            <w:pPr>
              <w:spacing w:after="0" w:line="276" w:lineRule="auto"/>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(12/5)</w:t>
            </w:r>
          </w:p>
        </w:tc>
        <w:tc>
          <w:tcPr>
            <w:tcW w:w="2391"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19BB7041" w14:textId="77777777" w:rsidR="00A4300B" w:rsidRPr="00D55EA5" w:rsidRDefault="00A4300B" w:rsidP="006914E1">
            <w:pPr>
              <w:spacing w:after="0" w:line="276" w:lineRule="auto"/>
              <w:ind w:left="360"/>
              <w:rPr>
                <w:rFonts w:ascii="Times New Roman" w:eastAsia="Calibri" w:hAnsi="Times New Roman" w:cs="Times New Roman"/>
                <w:sz w:val="24"/>
                <w:szCs w:val="24"/>
              </w:rPr>
            </w:pPr>
          </w:p>
        </w:tc>
        <w:tc>
          <w:tcPr>
            <w:tcW w:w="5019" w:type="dxa"/>
            <w:tcBorders>
              <w:top w:val="single" w:sz="0" w:space="0" w:color="000000"/>
              <w:left w:val="single" w:sz="0" w:space="0" w:color="000000"/>
              <w:bottom w:val="single" w:sz="4" w:space="0" w:color="000000"/>
              <w:right w:val="single" w:sz="8" w:space="0" w:color="000000"/>
            </w:tcBorders>
            <w:shd w:val="clear" w:color="000000" w:fill="FFFFFF"/>
            <w:tcMar>
              <w:left w:w="108" w:type="dxa"/>
              <w:right w:w="108" w:type="dxa"/>
            </w:tcMar>
          </w:tcPr>
          <w:p w14:paraId="46CE1D7E" w14:textId="77777777" w:rsidR="00A4300B" w:rsidRPr="00D55EA5" w:rsidRDefault="00A4300B" w:rsidP="006914E1">
            <w:pPr>
              <w:spacing w:after="0" w:line="276" w:lineRule="auto"/>
              <w:ind w:left="720"/>
              <w:rPr>
                <w:rFonts w:ascii="Times New Roman" w:eastAsia="Times New Roman" w:hAnsi="Times New Roman" w:cs="Times New Roman"/>
                <w:sz w:val="24"/>
                <w:szCs w:val="24"/>
              </w:rPr>
            </w:pPr>
            <w:r w:rsidRPr="00D55EA5">
              <w:rPr>
                <w:rFonts w:ascii="Times New Roman" w:eastAsia="Times New Roman" w:hAnsi="Times New Roman" w:cs="Times New Roman"/>
                <w:sz w:val="24"/>
                <w:szCs w:val="24"/>
              </w:rPr>
              <w:t>No content</w:t>
            </w:r>
          </w:p>
        </w:tc>
      </w:tr>
    </w:tbl>
    <w:p w14:paraId="120FA82F" w14:textId="77777777" w:rsidR="00A4300B" w:rsidRPr="00D55EA5" w:rsidRDefault="00A4300B" w:rsidP="00A4300B">
      <w:pPr>
        <w:spacing w:after="0" w:line="240" w:lineRule="auto"/>
        <w:rPr>
          <w:rFonts w:ascii="Times New Roman" w:eastAsia="Times New Roman" w:hAnsi="Times New Roman" w:cs="Times New Roman"/>
          <w:sz w:val="24"/>
          <w:szCs w:val="24"/>
        </w:rPr>
      </w:pPr>
    </w:p>
    <w:p w14:paraId="7DB3CF63" w14:textId="77777777" w:rsidR="00A4300B" w:rsidRPr="00D55EA5" w:rsidRDefault="00A4300B" w:rsidP="00A4300B">
      <w:pPr>
        <w:spacing w:after="0" w:line="240" w:lineRule="auto"/>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u w:val="single"/>
        </w:rPr>
        <w:t>Descriptions of major assignments and examinations with due dates</w:t>
      </w:r>
      <w:r w:rsidRPr="00D55EA5">
        <w:rPr>
          <w:rFonts w:ascii="Times New Roman" w:eastAsia="Times New Roman" w:hAnsi="Times New Roman" w:cs="Times New Roman"/>
          <w:b/>
          <w:sz w:val="24"/>
          <w:szCs w:val="24"/>
        </w:rPr>
        <w:t xml:space="preserve">: </w:t>
      </w:r>
    </w:p>
    <w:p w14:paraId="762811A2"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7A3959AD"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Didactic Grade:</w:t>
      </w:r>
    </w:p>
    <w:p w14:paraId="05323C5C"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4558"/>
        <w:gridCol w:w="1495"/>
        <w:gridCol w:w="3189"/>
      </w:tblGrid>
      <w:tr w:rsidR="00A4300B" w:rsidRPr="00D55EA5" w14:paraId="22A19637" w14:textId="77777777" w:rsidTr="006914E1">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42484C"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lastRenderedPageBreak/>
              <w:t>Test 1: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C7243"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18487C"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6: </w:t>
            </w:r>
            <w:r w:rsidRPr="00D55EA5">
              <w:rPr>
                <w:rFonts w:ascii="Times New Roman" w:eastAsia="Times New Roman" w:hAnsi="Times New Roman" w:cs="Times New Roman"/>
                <w:b/>
                <w:sz w:val="24"/>
                <w:szCs w:val="24"/>
              </w:rPr>
              <w:t>Online 9/30-10/2</w:t>
            </w:r>
          </w:p>
        </w:tc>
      </w:tr>
      <w:tr w:rsidR="00A4300B" w:rsidRPr="00D55EA5" w14:paraId="442E40C7" w14:textId="77777777" w:rsidTr="006914E1">
        <w:trPr>
          <w:trHeight w:val="1"/>
        </w:trPr>
        <w:tc>
          <w:tcPr>
            <w:tcW w:w="46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C754D"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Test 2: Online</w:t>
            </w:r>
          </w:p>
        </w:tc>
        <w:tc>
          <w:tcPr>
            <w:tcW w:w="15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FCE316"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20%</w:t>
            </w:r>
          </w:p>
        </w:tc>
        <w:tc>
          <w:tcPr>
            <w:tcW w:w="32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A0B436"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Week 15:</w:t>
            </w:r>
            <w:r w:rsidRPr="00D55EA5">
              <w:rPr>
                <w:rFonts w:ascii="Times New Roman" w:eastAsia="Times New Roman" w:hAnsi="Times New Roman" w:cs="Times New Roman"/>
                <w:b/>
                <w:sz w:val="24"/>
                <w:szCs w:val="24"/>
              </w:rPr>
              <w:t xml:space="preserve"> Online 12/2-12/4</w:t>
            </w:r>
          </w:p>
        </w:tc>
      </w:tr>
    </w:tbl>
    <w:p w14:paraId="3D77DEDF"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3AADDCEA"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Projects/simulation:</w:t>
      </w:r>
    </w:p>
    <w:p w14:paraId="3B00D6EC"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firstRow="0" w:lastRow="0" w:firstColumn="0" w:lastColumn="0" w:noHBand="0" w:noVBand="0"/>
      </w:tblPr>
      <w:tblGrid>
        <w:gridCol w:w="4400"/>
        <w:gridCol w:w="1417"/>
        <w:gridCol w:w="3425"/>
      </w:tblGrid>
      <w:tr w:rsidR="00A4300B" w:rsidRPr="00D55EA5" w14:paraId="48B5DC3A" w14:textId="77777777" w:rsidTr="006914E1">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1F460"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Genealogy</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48DC25" w14:textId="77777777" w:rsidR="00A4300B" w:rsidRPr="00D55EA5" w:rsidRDefault="00A4300B" w:rsidP="006914E1">
            <w:pPr>
              <w:spacing w:after="0" w:line="240" w:lineRule="auto"/>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2460A" w14:textId="77777777" w:rsidR="00A4300B" w:rsidRPr="00D55EA5" w:rsidRDefault="00A4300B" w:rsidP="006914E1">
            <w:pPr>
              <w:spacing w:after="0" w:line="240" w:lineRule="auto"/>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2: </w:t>
            </w:r>
            <w:r w:rsidRPr="00D55EA5">
              <w:rPr>
                <w:rFonts w:ascii="Times New Roman" w:eastAsia="Times New Roman" w:hAnsi="Times New Roman" w:cs="Times New Roman"/>
                <w:b/>
                <w:sz w:val="24"/>
                <w:szCs w:val="24"/>
              </w:rPr>
              <w:t>9/2/16 at 11:59pm CST</w:t>
            </w:r>
          </w:p>
        </w:tc>
      </w:tr>
      <w:tr w:rsidR="00A4300B" w:rsidRPr="00D55EA5" w14:paraId="3EDDFD08" w14:textId="77777777" w:rsidTr="006914E1">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CE7ACF"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Clinical Scenarios are provided in the form of specifically assigned Capstone project (required online access) or assigned Advanced Practice Case Study (required online access) (Friday at 11:59 pm CST)</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4A1398"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30%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E7121"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Week 4:</w:t>
            </w:r>
            <w:r w:rsidRPr="00D55EA5">
              <w:rPr>
                <w:rFonts w:ascii="Times New Roman" w:eastAsia="Times New Roman" w:hAnsi="Times New Roman" w:cs="Times New Roman"/>
                <w:color w:val="FF0000"/>
                <w:sz w:val="24"/>
                <w:szCs w:val="24"/>
              </w:rPr>
              <w:t xml:space="preserve"> </w:t>
            </w:r>
            <w:r w:rsidRPr="00D55EA5">
              <w:rPr>
                <w:rFonts w:ascii="Times New Roman" w:eastAsia="Times New Roman" w:hAnsi="Times New Roman" w:cs="Times New Roman"/>
                <w:b/>
                <w:sz w:val="24"/>
                <w:szCs w:val="24"/>
              </w:rPr>
              <w:t>HEENT Capstone project, 9/16/16 at 11:59pm CST</w:t>
            </w:r>
          </w:p>
          <w:p w14:paraId="4FA6E0B2"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sz w:val="24"/>
                <w:szCs w:val="24"/>
              </w:rPr>
            </w:pPr>
            <w:r w:rsidRPr="00D55EA5">
              <w:rPr>
                <w:rFonts w:ascii="Times New Roman" w:eastAsia="Times New Roman" w:hAnsi="Times New Roman" w:cs="Times New Roman"/>
                <w:b/>
                <w:color w:val="FF0000"/>
                <w:sz w:val="24"/>
                <w:szCs w:val="24"/>
              </w:rPr>
              <w:t>Week 8:</w:t>
            </w:r>
            <w:r w:rsidRPr="00D55EA5">
              <w:rPr>
                <w:rFonts w:ascii="Times New Roman" w:eastAsia="Times New Roman" w:hAnsi="Times New Roman" w:cs="Times New Roman"/>
                <w:color w:val="FF0000"/>
                <w:sz w:val="24"/>
                <w:szCs w:val="24"/>
              </w:rPr>
              <w:t xml:space="preserve"> </w:t>
            </w:r>
            <w:r w:rsidRPr="00D55EA5">
              <w:rPr>
                <w:rFonts w:ascii="Times New Roman" w:eastAsia="Times New Roman" w:hAnsi="Times New Roman" w:cs="Times New Roman"/>
                <w:b/>
                <w:sz w:val="24"/>
                <w:szCs w:val="24"/>
              </w:rPr>
              <w:t>Heart: Advanced Practice Case Study, 10/14/16 at 11:59pm CST</w:t>
            </w:r>
          </w:p>
          <w:p w14:paraId="5006E11C"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sz w:val="24"/>
                <w:szCs w:val="24"/>
              </w:rPr>
            </w:pPr>
          </w:p>
          <w:p w14:paraId="32F6BDD9"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p>
        </w:tc>
      </w:tr>
      <w:tr w:rsidR="00A4300B" w:rsidRPr="00D55EA5" w14:paraId="06F74FBA" w14:textId="77777777" w:rsidTr="006914E1">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0F585"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Problem focused Exam Write up (Patient and Diagnosis of your choice)</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17D273"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F1452B"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Week 10</w:t>
            </w:r>
            <w:r w:rsidRPr="00D55EA5">
              <w:rPr>
                <w:rFonts w:ascii="Times New Roman" w:eastAsia="Times New Roman" w:hAnsi="Times New Roman" w:cs="Times New Roman"/>
                <w:b/>
                <w:sz w:val="24"/>
                <w:szCs w:val="24"/>
              </w:rPr>
              <w:t>: 10/28/16 at 11:59pm CST, see rubric, scenario/patient to be selected by the student</w:t>
            </w:r>
          </w:p>
        </w:tc>
      </w:tr>
      <w:tr w:rsidR="00A4300B" w:rsidRPr="00D55EA5" w14:paraId="329487E5" w14:textId="77777777" w:rsidTr="006914E1">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BA4286"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 xml:space="preserve">Comprehensive Simulation Experience Day’s: Mandatory </w:t>
            </w:r>
            <w:r w:rsidRPr="00D55EA5">
              <w:rPr>
                <w:rFonts w:ascii="Times New Roman" w:eastAsia="Times New Roman" w:hAnsi="Times New Roman" w:cs="Times New Roman"/>
                <w:b/>
                <w:color w:val="FF0000"/>
                <w:sz w:val="24"/>
                <w:szCs w:val="24"/>
              </w:rPr>
              <w:t>ON CAMPUS</w:t>
            </w:r>
            <w:r w:rsidRPr="00D55EA5">
              <w:rPr>
                <w:rFonts w:ascii="Times New Roman" w:eastAsia="Times New Roman" w:hAnsi="Times New Roman" w:cs="Times New Roman"/>
                <w:b/>
                <w:sz w:val="24"/>
                <w:szCs w:val="24"/>
              </w:rPr>
              <w:t xml:space="preserve"> (Saturday November 12 and Saturday November 19, 2016)</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96F21B"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sz w:val="24"/>
                <w:szCs w:val="24"/>
              </w:rPr>
              <w:t>10%</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2F76F"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color w:val="FF0000"/>
                <w:sz w:val="24"/>
                <w:szCs w:val="24"/>
              </w:rPr>
              <w:t xml:space="preserve">Week 12: </w:t>
            </w:r>
            <w:r w:rsidRPr="00D55EA5">
              <w:rPr>
                <w:rFonts w:ascii="Times New Roman" w:eastAsia="Times New Roman" w:hAnsi="Times New Roman" w:cs="Times New Roman"/>
                <w:b/>
                <w:sz w:val="24"/>
                <w:szCs w:val="24"/>
              </w:rPr>
              <w:t xml:space="preserve">(November 12th) Mandatory on campus 8-hour day.  </w:t>
            </w:r>
          </w:p>
          <w:p w14:paraId="496B4074" w14:textId="77777777" w:rsidR="00A4300B" w:rsidRPr="00D55EA5" w:rsidRDefault="00A4300B" w:rsidP="006914E1">
            <w:pPr>
              <w:tabs>
                <w:tab w:val="right" w:pos="5412"/>
              </w:tabs>
              <w:spacing w:after="0" w:line="240" w:lineRule="auto"/>
              <w:ind w:right="-14"/>
              <w:rPr>
                <w:rFonts w:ascii="Times New Roman" w:hAnsi="Times New Roman" w:cs="Times New Roman"/>
                <w:sz w:val="24"/>
                <w:szCs w:val="24"/>
              </w:rPr>
            </w:pPr>
            <w:r w:rsidRPr="00D55EA5">
              <w:rPr>
                <w:rFonts w:ascii="Times New Roman" w:eastAsia="Times New Roman" w:hAnsi="Times New Roman" w:cs="Times New Roman"/>
                <w:b/>
                <w:color w:val="FF0000"/>
                <w:sz w:val="24"/>
                <w:szCs w:val="24"/>
              </w:rPr>
              <w:t xml:space="preserve">Week 13: </w:t>
            </w:r>
            <w:r w:rsidRPr="00D55EA5">
              <w:rPr>
                <w:rFonts w:ascii="Times New Roman" w:eastAsia="Times New Roman" w:hAnsi="Times New Roman" w:cs="Times New Roman"/>
                <w:b/>
                <w:sz w:val="24"/>
                <w:szCs w:val="24"/>
              </w:rPr>
              <w:t xml:space="preserve">(November 19) Mandatory on campus 8-hour day. </w:t>
            </w:r>
            <w:r w:rsidRPr="00D55EA5">
              <w:rPr>
                <w:rFonts w:ascii="Times New Roman" w:eastAsia="Times New Roman" w:hAnsi="Times New Roman" w:cs="Times New Roman"/>
                <w:b/>
                <w:color w:val="00B050"/>
                <w:sz w:val="24"/>
                <w:szCs w:val="24"/>
              </w:rPr>
              <w:t>The dates are firm but depending on the number of instructors to students (which is currently unknown) the amount of time/days on campus may be flexible.  Easier to decrease your amount of time spent at UTA than to increase, so plan for both dates BUT do not make flights or hotel arrangements prior to the start of the course</w:t>
            </w:r>
          </w:p>
        </w:tc>
      </w:tr>
      <w:tr w:rsidR="00A4300B" w:rsidRPr="00D55EA5" w14:paraId="32FC9E80" w14:textId="77777777" w:rsidTr="006914E1">
        <w:trPr>
          <w:trHeight w:val="1"/>
        </w:trPr>
        <w:tc>
          <w:tcPr>
            <w:tcW w:w="45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2E294C"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Shadow Health Digital Clinical Experience, See page 15-18 of syllabus</w:t>
            </w:r>
          </w:p>
        </w:tc>
        <w:tc>
          <w:tcPr>
            <w:tcW w:w="1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F2F891"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sz w:val="24"/>
                <w:szCs w:val="24"/>
              </w:rPr>
            </w:pPr>
            <w:r w:rsidRPr="00D55EA5">
              <w:rPr>
                <w:rFonts w:ascii="Times New Roman" w:eastAsia="Times New Roman" w:hAnsi="Times New Roman" w:cs="Times New Roman"/>
                <w:b/>
                <w:sz w:val="24"/>
                <w:szCs w:val="24"/>
              </w:rPr>
              <w:t>P/F</w:t>
            </w:r>
          </w:p>
        </w:tc>
        <w:tc>
          <w:tcPr>
            <w:tcW w:w="3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68FBE"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color w:val="000000" w:themeColor="text1"/>
                <w:sz w:val="24"/>
                <w:szCs w:val="24"/>
              </w:rPr>
            </w:pPr>
            <w:r w:rsidRPr="00D55EA5">
              <w:rPr>
                <w:rFonts w:ascii="Times New Roman" w:eastAsia="Times New Roman" w:hAnsi="Times New Roman" w:cs="Times New Roman"/>
                <w:b/>
                <w:color w:val="000000" w:themeColor="text1"/>
                <w:sz w:val="24"/>
                <w:szCs w:val="24"/>
              </w:rPr>
              <w:t>A grade of 80 or better on all assessments and 100% on all concept labs</w:t>
            </w:r>
          </w:p>
          <w:p w14:paraId="4C354749" w14:textId="77777777" w:rsidR="00A4300B" w:rsidRPr="00D55EA5" w:rsidRDefault="00A4300B" w:rsidP="006914E1">
            <w:pPr>
              <w:tabs>
                <w:tab w:val="right" w:pos="5412"/>
              </w:tabs>
              <w:spacing w:after="0" w:line="240" w:lineRule="auto"/>
              <w:ind w:right="-14"/>
              <w:rPr>
                <w:rFonts w:ascii="Times New Roman" w:eastAsia="Times New Roman" w:hAnsi="Times New Roman" w:cs="Times New Roman"/>
                <w:b/>
                <w:color w:val="FF0000"/>
                <w:sz w:val="24"/>
                <w:szCs w:val="24"/>
              </w:rPr>
            </w:pPr>
            <w:r w:rsidRPr="00D55EA5">
              <w:rPr>
                <w:rFonts w:ascii="Times New Roman" w:eastAsia="Times New Roman" w:hAnsi="Times New Roman" w:cs="Times New Roman"/>
                <w:b/>
                <w:color w:val="FF0000"/>
                <w:sz w:val="24"/>
                <w:szCs w:val="24"/>
              </w:rPr>
              <w:t>Week 15: 12/4/16 at 11:59pm (CST)</w:t>
            </w:r>
          </w:p>
        </w:tc>
      </w:tr>
    </w:tbl>
    <w:p w14:paraId="20596C51" w14:textId="77777777" w:rsidR="00A4300B" w:rsidRPr="00D55EA5" w:rsidRDefault="00A4300B" w:rsidP="00A4300B">
      <w:pPr>
        <w:tabs>
          <w:tab w:val="right" w:pos="5412"/>
        </w:tabs>
        <w:spacing w:after="0" w:line="240" w:lineRule="auto"/>
        <w:ind w:right="-14"/>
        <w:rPr>
          <w:rFonts w:ascii="Times New Roman" w:eastAsia="Times New Roman" w:hAnsi="Times New Roman" w:cs="Times New Roman"/>
          <w:b/>
          <w:sz w:val="24"/>
          <w:szCs w:val="24"/>
        </w:rPr>
      </w:pPr>
    </w:p>
    <w:p w14:paraId="219D34C5" w14:textId="77777777" w:rsidR="00A4300B" w:rsidRPr="00D55EA5" w:rsidRDefault="00A4300B" w:rsidP="00A4300B">
      <w:pPr>
        <w:spacing w:after="0" w:line="240" w:lineRule="auto"/>
        <w:jc w:val="center"/>
        <w:rPr>
          <w:rFonts w:ascii="Times New Roman" w:eastAsia="Times New Roman" w:hAnsi="Times New Roman" w:cs="Times New Roman"/>
          <w:sz w:val="24"/>
          <w:szCs w:val="24"/>
        </w:rPr>
      </w:pPr>
    </w:p>
    <w:p w14:paraId="26FE3F23" w14:textId="77777777" w:rsidR="00A4300B" w:rsidRPr="00D55EA5" w:rsidRDefault="00A4300B" w:rsidP="00A4300B">
      <w:pPr>
        <w:rPr>
          <w:rFonts w:ascii="Times New Roman" w:hAnsi="Times New Roman" w:cs="Times New Roman"/>
          <w:sz w:val="24"/>
          <w:szCs w:val="24"/>
        </w:rPr>
      </w:pPr>
    </w:p>
    <w:p w14:paraId="71E512DC" w14:textId="77777777" w:rsidR="00954A6B" w:rsidRDefault="00954A6B">
      <w:pPr>
        <w:spacing w:after="0" w:line="240" w:lineRule="auto"/>
        <w:rPr>
          <w:rFonts w:ascii="Times New Roman" w:eastAsia="Times New Roman" w:hAnsi="Times New Roman" w:cs="Times New Roman"/>
          <w:sz w:val="24"/>
        </w:rPr>
      </w:pPr>
    </w:p>
    <w:p w14:paraId="71E512DD" w14:textId="77777777" w:rsidR="00954A6B" w:rsidRDefault="00954A6B">
      <w:pPr>
        <w:spacing w:after="0" w:line="240" w:lineRule="auto"/>
        <w:ind w:left="720"/>
        <w:rPr>
          <w:rFonts w:ascii="Times New Roman" w:eastAsia="Times New Roman" w:hAnsi="Times New Roman" w:cs="Times New Roman"/>
          <w:sz w:val="24"/>
        </w:rPr>
      </w:pPr>
    </w:p>
    <w:p w14:paraId="71E512DE" w14:textId="77777777" w:rsidR="00954A6B" w:rsidRDefault="00954A6B">
      <w:pPr>
        <w:spacing w:after="0" w:line="240" w:lineRule="auto"/>
        <w:jc w:val="center"/>
        <w:rPr>
          <w:rFonts w:ascii="Times New Roman" w:eastAsia="Times New Roman" w:hAnsi="Times New Roman" w:cs="Times New Roman"/>
          <w:sz w:val="24"/>
        </w:rPr>
      </w:pPr>
    </w:p>
    <w:sectPr w:rsidR="00954A6B">
      <w:footerReference w:type="default" r:id="rId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26450" w14:textId="77777777" w:rsidR="007E3B0E" w:rsidRDefault="007E3B0E" w:rsidP="00E37641">
      <w:pPr>
        <w:spacing w:after="0" w:line="240" w:lineRule="auto"/>
      </w:pPr>
      <w:r>
        <w:separator/>
      </w:r>
    </w:p>
  </w:endnote>
  <w:endnote w:type="continuationSeparator" w:id="0">
    <w:p w14:paraId="39211C08" w14:textId="77777777" w:rsidR="007E3B0E" w:rsidRDefault="007E3B0E" w:rsidP="00E3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8977469"/>
      <w:docPartObj>
        <w:docPartGallery w:val="Page Numbers (Bottom of Page)"/>
        <w:docPartUnique/>
      </w:docPartObj>
    </w:sdtPr>
    <w:sdtEndPr>
      <w:rPr>
        <w:noProof/>
      </w:rPr>
    </w:sdtEndPr>
    <w:sdtContent>
      <w:p w14:paraId="5E71208F" w14:textId="6159D04F" w:rsidR="007E3B0E" w:rsidRDefault="007E3B0E">
        <w:pPr>
          <w:pStyle w:val="Footer"/>
          <w:jc w:val="right"/>
        </w:pPr>
        <w:r>
          <w:fldChar w:fldCharType="begin"/>
        </w:r>
        <w:r>
          <w:instrText xml:space="preserve"> PAGE   \* MERGEFORMAT </w:instrText>
        </w:r>
        <w:r>
          <w:fldChar w:fldCharType="separate"/>
        </w:r>
        <w:r w:rsidR="003404C0">
          <w:rPr>
            <w:noProof/>
          </w:rPr>
          <w:t>14</w:t>
        </w:r>
        <w:r>
          <w:rPr>
            <w:noProof/>
          </w:rPr>
          <w:fldChar w:fldCharType="end"/>
        </w:r>
      </w:p>
    </w:sdtContent>
  </w:sdt>
  <w:p w14:paraId="71C9CFA7" w14:textId="77777777" w:rsidR="007E3B0E" w:rsidRDefault="007E3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B5E5E" w14:textId="77777777" w:rsidR="007E3B0E" w:rsidRDefault="007E3B0E" w:rsidP="00E37641">
      <w:pPr>
        <w:spacing w:after="0" w:line="240" w:lineRule="auto"/>
      </w:pPr>
      <w:r>
        <w:separator/>
      </w:r>
    </w:p>
  </w:footnote>
  <w:footnote w:type="continuationSeparator" w:id="0">
    <w:p w14:paraId="5F3A20F3" w14:textId="77777777" w:rsidR="007E3B0E" w:rsidRDefault="007E3B0E" w:rsidP="00E37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1A0"/>
    <w:multiLevelType w:val="hybridMultilevel"/>
    <w:tmpl w:val="1B8AE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3D29"/>
    <w:multiLevelType w:val="multilevel"/>
    <w:tmpl w:val="3E66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845FD1"/>
    <w:multiLevelType w:val="hybridMultilevel"/>
    <w:tmpl w:val="5F6C2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41DB0"/>
    <w:multiLevelType w:val="multilevel"/>
    <w:tmpl w:val="572A65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4F0D78"/>
    <w:multiLevelType w:val="multilevel"/>
    <w:tmpl w:val="AE9C2C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7340B4"/>
    <w:multiLevelType w:val="hybridMultilevel"/>
    <w:tmpl w:val="07B64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33DE9"/>
    <w:multiLevelType w:val="multilevel"/>
    <w:tmpl w:val="A750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751CE9"/>
    <w:multiLevelType w:val="hybridMultilevel"/>
    <w:tmpl w:val="B8868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2476F"/>
    <w:multiLevelType w:val="hybridMultilevel"/>
    <w:tmpl w:val="79EA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256F34"/>
    <w:multiLevelType w:val="multilevel"/>
    <w:tmpl w:val="ECB21E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1A7B09"/>
    <w:multiLevelType w:val="hybridMultilevel"/>
    <w:tmpl w:val="DC52E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414B0"/>
    <w:multiLevelType w:val="hybridMultilevel"/>
    <w:tmpl w:val="CEBA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B6609"/>
    <w:multiLevelType w:val="hybridMultilevel"/>
    <w:tmpl w:val="55C0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8B0601"/>
    <w:multiLevelType w:val="multilevel"/>
    <w:tmpl w:val="0A803B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EB0B7E"/>
    <w:multiLevelType w:val="hybridMultilevel"/>
    <w:tmpl w:val="32CC3E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8546871"/>
    <w:multiLevelType w:val="hybridMultilevel"/>
    <w:tmpl w:val="EDF4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966779"/>
    <w:multiLevelType w:val="multilevel"/>
    <w:tmpl w:val="C5144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B25C8F"/>
    <w:multiLevelType w:val="hybridMultilevel"/>
    <w:tmpl w:val="413C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84034"/>
    <w:multiLevelType w:val="hybridMultilevel"/>
    <w:tmpl w:val="8AC4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931A0"/>
    <w:multiLevelType w:val="hybridMultilevel"/>
    <w:tmpl w:val="0428AC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F572E86"/>
    <w:multiLevelType w:val="multilevel"/>
    <w:tmpl w:val="FE62C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55665D"/>
    <w:multiLevelType w:val="multilevel"/>
    <w:tmpl w:val="AFD02B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4C742BC"/>
    <w:multiLevelType w:val="multilevel"/>
    <w:tmpl w:val="E6AA85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9FE5F88"/>
    <w:multiLevelType w:val="hybridMultilevel"/>
    <w:tmpl w:val="3E56E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4D20F1"/>
    <w:multiLevelType w:val="multilevel"/>
    <w:tmpl w:val="E0B2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E20A15"/>
    <w:multiLevelType w:val="multilevel"/>
    <w:tmpl w:val="0E10E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D639DB"/>
    <w:multiLevelType w:val="hybridMultilevel"/>
    <w:tmpl w:val="B074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17A67"/>
    <w:multiLevelType w:val="hybridMultilevel"/>
    <w:tmpl w:val="459E3B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8E41BD"/>
    <w:multiLevelType w:val="multilevel"/>
    <w:tmpl w:val="830CCD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1B70089"/>
    <w:multiLevelType w:val="multilevel"/>
    <w:tmpl w:val="8048EC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9A262C"/>
    <w:multiLevelType w:val="hybridMultilevel"/>
    <w:tmpl w:val="53EC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F22CC0"/>
    <w:multiLevelType w:val="hybridMultilevel"/>
    <w:tmpl w:val="F5AC7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F747C1"/>
    <w:multiLevelType w:val="multilevel"/>
    <w:tmpl w:val="E0B2BA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0C4D4C"/>
    <w:multiLevelType w:val="hybridMultilevel"/>
    <w:tmpl w:val="2AE6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20441"/>
    <w:multiLevelType w:val="multilevel"/>
    <w:tmpl w:val="9F645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3D1710F"/>
    <w:multiLevelType w:val="hybridMultilevel"/>
    <w:tmpl w:val="5782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1F204B"/>
    <w:multiLevelType w:val="hybridMultilevel"/>
    <w:tmpl w:val="2DA8C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951177"/>
    <w:multiLevelType w:val="hybridMultilevel"/>
    <w:tmpl w:val="5F1C4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57168"/>
    <w:multiLevelType w:val="multilevel"/>
    <w:tmpl w:val="E5CC5F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BBF1F2C"/>
    <w:multiLevelType w:val="multilevel"/>
    <w:tmpl w:val="2BF01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E391960"/>
    <w:multiLevelType w:val="hybridMultilevel"/>
    <w:tmpl w:val="6A22F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
  </w:num>
  <w:num w:numId="4">
    <w:abstractNumId w:val="24"/>
  </w:num>
  <w:num w:numId="5">
    <w:abstractNumId w:val="29"/>
  </w:num>
  <w:num w:numId="6">
    <w:abstractNumId w:val="21"/>
  </w:num>
  <w:num w:numId="7">
    <w:abstractNumId w:val="22"/>
  </w:num>
  <w:num w:numId="8">
    <w:abstractNumId w:val="9"/>
  </w:num>
  <w:num w:numId="9">
    <w:abstractNumId w:val="20"/>
  </w:num>
  <w:num w:numId="10">
    <w:abstractNumId w:val="13"/>
  </w:num>
  <w:num w:numId="11">
    <w:abstractNumId w:val="34"/>
  </w:num>
  <w:num w:numId="12">
    <w:abstractNumId w:val="16"/>
  </w:num>
  <w:num w:numId="13">
    <w:abstractNumId w:val="4"/>
  </w:num>
  <w:num w:numId="14">
    <w:abstractNumId w:val="25"/>
  </w:num>
  <w:num w:numId="15">
    <w:abstractNumId w:val="39"/>
  </w:num>
  <w:num w:numId="16">
    <w:abstractNumId w:val="14"/>
  </w:num>
  <w:num w:numId="17">
    <w:abstractNumId w:val="31"/>
  </w:num>
  <w:num w:numId="18">
    <w:abstractNumId w:val="27"/>
  </w:num>
  <w:num w:numId="19">
    <w:abstractNumId w:val="32"/>
  </w:num>
  <w:num w:numId="20">
    <w:abstractNumId w:val="19"/>
  </w:num>
  <w:num w:numId="21">
    <w:abstractNumId w:val="17"/>
  </w:num>
  <w:num w:numId="22">
    <w:abstractNumId w:val="5"/>
  </w:num>
  <w:num w:numId="23">
    <w:abstractNumId w:val="35"/>
  </w:num>
  <w:num w:numId="24">
    <w:abstractNumId w:val="1"/>
  </w:num>
  <w:num w:numId="25">
    <w:abstractNumId w:val="6"/>
  </w:num>
  <w:num w:numId="26">
    <w:abstractNumId w:val="40"/>
  </w:num>
  <w:num w:numId="27">
    <w:abstractNumId w:val="33"/>
  </w:num>
  <w:num w:numId="28">
    <w:abstractNumId w:val="18"/>
  </w:num>
  <w:num w:numId="29">
    <w:abstractNumId w:val="26"/>
  </w:num>
  <w:num w:numId="30">
    <w:abstractNumId w:val="36"/>
  </w:num>
  <w:num w:numId="31">
    <w:abstractNumId w:val="23"/>
  </w:num>
  <w:num w:numId="32">
    <w:abstractNumId w:val="11"/>
  </w:num>
  <w:num w:numId="33">
    <w:abstractNumId w:val="7"/>
  </w:num>
  <w:num w:numId="34">
    <w:abstractNumId w:val="0"/>
  </w:num>
  <w:num w:numId="35">
    <w:abstractNumId w:val="2"/>
  </w:num>
  <w:num w:numId="36">
    <w:abstractNumId w:val="15"/>
  </w:num>
  <w:num w:numId="37">
    <w:abstractNumId w:val="30"/>
  </w:num>
  <w:num w:numId="38">
    <w:abstractNumId w:val="8"/>
  </w:num>
  <w:num w:numId="39">
    <w:abstractNumId w:val="37"/>
  </w:num>
  <w:num w:numId="40">
    <w:abstractNumId w:val="1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6B"/>
    <w:rsid w:val="0019605F"/>
    <w:rsid w:val="001E5B3C"/>
    <w:rsid w:val="003404C0"/>
    <w:rsid w:val="004712E6"/>
    <w:rsid w:val="004E3A8D"/>
    <w:rsid w:val="00541F66"/>
    <w:rsid w:val="0057214F"/>
    <w:rsid w:val="00654624"/>
    <w:rsid w:val="007476CF"/>
    <w:rsid w:val="007B4D67"/>
    <w:rsid w:val="007E3B0E"/>
    <w:rsid w:val="00954A6B"/>
    <w:rsid w:val="00A4300B"/>
    <w:rsid w:val="00B57FC5"/>
    <w:rsid w:val="00C16BA4"/>
    <w:rsid w:val="00C65F2E"/>
    <w:rsid w:val="00CE517F"/>
    <w:rsid w:val="00DF7FBB"/>
    <w:rsid w:val="00E37641"/>
    <w:rsid w:val="00F1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510BF"/>
  <w15:docId w15:val="{A7388769-87F4-4E05-8B12-7D6535586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2E6"/>
    <w:pPr>
      <w:ind w:left="720"/>
      <w:contextualSpacing/>
    </w:pPr>
  </w:style>
  <w:style w:type="character" w:styleId="Hyperlink">
    <w:name w:val="Hyperlink"/>
    <w:basedOn w:val="DefaultParagraphFont"/>
    <w:uiPriority w:val="99"/>
    <w:unhideWhenUsed/>
    <w:rsid w:val="004712E6"/>
    <w:rPr>
      <w:color w:val="0000FF"/>
      <w:u w:val="single"/>
    </w:rPr>
  </w:style>
  <w:style w:type="character" w:customStyle="1" w:styleId="strong1">
    <w:name w:val="strong1"/>
    <w:basedOn w:val="DefaultParagraphFont"/>
    <w:rsid w:val="00E37641"/>
    <w:rPr>
      <w:b/>
      <w:bCs/>
    </w:rPr>
  </w:style>
  <w:style w:type="table" w:styleId="TableGrid">
    <w:name w:val="Table Grid"/>
    <w:basedOn w:val="TableNormal"/>
    <w:uiPriority w:val="39"/>
    <w:rsid w:val="00E37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641"/>
  </w:style>
  <w:style w:type="paragraph" w:styleId="Footer">
    <w:name w:val="footer"/>
    <w:basedOn w:val="Normal"/>
    <w:link w:val="FooterChar"/>
    <w:uiPriority w:val="99"/>
    <w:unhideWhenUsed/>
    <w:rsid w:val="00E37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793163">
      <w:bodyDiv w:val="1"/>
      <w:marLeft w:val="0"/>
      <w:marRight w:val="0"/>
      <w:marTop w:val="0"/>
      <w:marBottom w:val="0"/>
      <w:divBdr>
        <w:top w:val="none" w:sz="0" w:space="0" w:color="auto"/>
        <w:left w:val="none" w:sz="0" w:space="0" w:color="auto"/>
        <w:bottom w:val="none" w:sz="0" w:space="0" w:color="auto"/>
        <w:right w:val="none" w:sz="0" w:space="0" w:color="auto"/>
      </w:divBdr>
      <w:divsChild>
        <w:div w:id="848447538">
          <w:marLeft w:val="0"/>
          <w:marRight w:val="0"/>
          <w:marTop w:val="0"/>
          <w:marBottom w:val="0"/>
          <w:divBdr>
            <w:top w:val="none" w:sz="0" w:space="0" w:color="auto"/>
            <w:left w:val="none" w:sz="0" w:space="0" w:color="auto"/>
            <w:bottom w:val="none" w:sz="0" w:space="0" w:color="auto"/>
            <w:right w:val="none" w:sz="0" w:space="0" w:color="auto"/>
          </w:divBdr>
          <w:divsChild>
            <w:div w:id="291790032">
              <w:marLeft w:val="0"/>
              <w:marRight w:val="0"/>
              <w:marTop w:val="0"/>
              <w:marBottom w:val="0"/>
              <w:divBdr>
                <w:top w:val="none" w:sz="0" w:space="0" w:color="auto"/>
                <w:left w:val="none" w:sz="0" w:space="0" w:color="auto"/>
                <w:bottom w:val="none" w:sz="0" w:space="0" w:color="auto"/>
                <w:right w:val="none" w:sz="0" w:space="0" w:color="auto"/>
              </w:divBdr>
              <w:divsChild>
                <w:div w:id="529489070">
                  <w:marLeft w:val="0"/>
                  <w:marRight w:val="0"/>
                  <w:marTop w:val="0"/>
                  <w:marBottom w:val="0"/>
                  <w:divBdr>
                    <w:top w:val="none" w:sz="0" w:space="0" w:color="auto"/>
                    <w:left w:val="none" w:sz="0" w:space="0" w:color="auto"/>
                    <w:bottom w:val="none" w:sz="0" w:space="0" w:color="auto"/>
                    <w:right w:val="none" w:sz="0" w:space="0" w:color="auto"/>
                  </w:divBdr>
                  <w:divsChild>
                    <w:div w:id="1898009396">
                      <w:marLeft w:val="0"/>
                      <w:marRight w:val="0"/>
                      <w:marTop w:val="300"/>
                      <w:marBottom w:val="300"/>
                      <w:divBdr>
                        <w:top w:val="single" w:sz="6" w:space="0" w:color="D0D0D0"/>
                        <w:left w:val="single" w:sz="6" w:space="0" w:color="D0D0D0"/>
                        <w:bottom w:val="single" w:sz="6" w:space="0" w:color="D0D0D0"/>
                        <w:right w:val="single" w:sz="6" w:space="0" w:color="D0D0D0"/>
                      </w:divBdr>
                      <w:divsChild>
                        <w:div w:id="908812157">
                          <w:marLeft w:val="0"/>
                          <w:marRight w:val="0"/>
                          <w:marTop w:val="0"/>
                          <w:marBottom w:val="0"/>
                          <w:divBdr>
                            <w:top w:val="none" w:sz="0" w:space="0" w:color="auto"/>
                            <w:left w:val="none" w:sz="0" w:space="0" w:color="auto"/>
                            <w:bottom w:val="none" w:sz="0" w:space="0" w:color="auto"/>
                            <w:right w:val="none" w:sz="0" w:space="0" w:color="auto"/>
                          </w:divBdr>
                          <w:divsChild>
                            <w:div w:id="412167546">
                              <w:marLeft w:val="0"/>
                              <w:marRight w:val="0"/>
                              <w:marTop w:val="0"/>
                              <w:marBottom w:val="0"/>
                              <w:divBdr>
                                <w:top w:val="none" w:sz="0" w:space="0" w:color="auto"/>
                                <w:left w:val="none" w:sz="0" w:space="0" w:color="auto"/>
                                <w:bottom w:val="none" w:sz="0" w:space="0" w:color="auto"/>
                                <w:right w:val="none" w:sz="0" w:space="0" w:color="auto"/>
                              </w:divBdr>
                              <w:divsChild>
                                <w:div w:id="1174953634">
                                  <w:marLeft w:val="0"/>
                                  <w:marRight w:val="0"/>
                                  <w:marTop w:val="0"/>
                                  <w:marBottom w:val="0"/>
                                  <w:divBdr>
                                    <w:top w:val="none" w:sz="0" w:space="0" w:color="auto"/>
                                    <w:left w:val="none" w:sz="0" w:space="0" w:color="auto"/>
                                    <w:bottom w:val="none" w:sz="0" w:space="0" w:color="auto"/>
                                    <w:right w:val="none" w:sz="0" w:space="0" w:color="auto"/>
                                  </w:divBdr>
                                  <w:divsChild>
                                    <w:div w:id="758868297">
                                      <w:marLeft w:val="0"/>
                                      <w:marRight w:val="0"/>
                                      <w:marTop w:val="0"/>
                                      <w:marBottom w:val="0"/>
                                      <w:divBdr>
                                        <w:top w:val="none" w:sz="0" w:space="0" w:color="auto"/>
                                        <w:left w:val="none" w:sz="0" w:space="0" w:color="auto"/>
                                        <w:bottom w:val="none" w:sz="0" w:space="0" w:color="auto"/>
                                        <w:right w:val="none" w:sz="0" w:space="0" w:color="auto"/>
                                      </w:divBdr>
                                      <w:divsChild>
                                        <w:div w:id="13742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578195">
      <w:bodyDiv w:val="1"/>
      <w:marLeft w:val="0"/>
      <w:marRight w:val="0"/>
      <w:marTop w:val="0"/>
      <w:marBottom w:val="0"/>
      <w:divBdr>
        <w:top w:val="none" w:sz="0" w:space="0" w:color="auto"/>
        <w:left w:val="none" w:sz="0" w:space="0" w:color="auto"/>
        <w:bottom w:val="none" w:sz="0" w:space="0" w:color="auto"/>
        <w:right w:val="none" w:sz="0" w:space="0" w:color="auto"/>
      </w:divBdr>
      <w:divsChild>
        <w:div w:id="1358118551">
          <w:marLeft w:val="0"/>
          <w:marRight w:val="0"/>
          <w:marTop w:val="0"/>
          <w:marBottom w:val="0"/>
          <w:divBdr>
            <w:top w:val="none" w:sz="0" w:space="0" w:color="auto"/>
            <w:left w:val="none" w:sz="0" w:space="0" w:color="auto"/>
            <w:bottom w:val="none" w:sz="0" w:space="0" w:color="auto"/>
            <w:right w:val="none" w:sz="0" w:space="0" w:color="auto"/>
          </w:divBdr>
          <w:divsChild>
            <w:div w:id="696851400">
              <w:marLeft w:val="0"/>
              <w:marRight w:val="0"/>
              <w:marTop w:val="0"/>
              <w:marBottom w:val="0"/>
              <w:divBdr>
                <w:top w:val="none" w:sz="0" w:space="0" w:color="auto"/>
                <w:left w:val="none" w:sz="0" w:space="0" w:color="auto"/>
                <w:bottom w:val="none" w:sz="0" w:space="0" w:color="auto"/>
                <w:right w:val="none" w:sz="0" w:space="0" w:color="auto"/>
              </w:divBdr>
              <w:divsChild>
                <w:div w:id="482042181">
                  <w:marLeft w:val="0"/>
                  <w:marRight w:val="0"/>
                  <w:marTop w:val="0"/>
                  <w:marBottom w:val="0"/>
                  <w:divBdr>
                    <w:top w:val="none" w:sz="0" w:space="0" w:color="auto"/>
                    <w:left w:val="none" w:sz="0" w:space="0" w:color="auto"/>
                    <w:bottom w:val="none" w:sz="0" w:space="0" w:color="auto"/>
                    <w:right w:val="none" w:sz="0" w:space="0" w:color="auto"/>
                  </w:divBdr>
                  <w:divsChild>
                    <w:div w:id="160396767">
                      <w:marLeft w:val="0"/>
                      <w:marRight w:val="0"/>
                      <w:marTop w:val="0"/>
                      <w:marBottom w:val="0"/>
                      <w:divBdr>
                        <w:top w:val="none" w:sz="0" w:space="0" w:color="auto"/>
                        <w:left w:val="none" w:sz="0" w:space="0" w:color="auto"/>
                        <w:bottom w:val="none" w:sz="0" w:space="0" w:color="auto"/>
                        <w:right w:val="none" w:sz="0" w:space="0" w:color="auto"/>
                      </w:divBdr>
                      <w:divsChild>
                        <w:div w:id="171185584">
                          <w:marLeft w:val="0"/>
                          <w:marRight w:val="0"/>
                          <w:marTop w:val="0"/>
                          <w:marBottom w:val="0"/>
                          <w:divBdr>
                            <w:top w:val="none" w:sz="0" w:space="0" w:color="auto"/>
                            <w:left w:val="none" w:sz="0" w:space="0" w:color="auto"/>
                            <w:bottom w:val="none" w:sz="0" w:space="0" w:color="auto"/>
                            <w:right w:val="none" w:sz="0" w:space="0" w:color="auto"/>
                          </w:divBdr>
                          <w:divsChild>
                            <w:div w:id="717896198">
                              <w:marLeft w:val="0"/>
                              <w:marRight w:val="0"/>
                              <w:marTop w:val="0"/>
                              <w:marBottom w:val="0"/>
                              <w:divBdr>
                                <w:top w:val="none" w:sz="0" w:space="0" w:color="auto"/>
                                <w:left w:val="none" w:sz="0" w:space="0" w:color="auto"/>
                                <w:bottom w:val="none" w:sz="0" w:space="0" w:color="auto"/>
                                <w:right w:val="none" w:sz="0" w:space="0" w:color="auto"/>
                              </w:divBdr>
                              <w:divsChild>
                                <w:div w:id="1901594128">
                                  <w:marLeft w:val="0"/>
                                  <w:marRight w:val="0"/>
                                  <w:marTop w:val="0"/>
                                  <w:marBottom w:val="0"/>
                                  <w:divBdr>
                                    <w:top w:val="none" w:sz="0" w:space="0" w:color="auto"/>
                                    <w:left w:val="none" w:sz="0" w:space="0" w:color="auto"/>
                                    <w:bottom w:val="none" w:sz="0" w:space="0" w:color="auto"/>
                                    <w:right w:val="none" w:sz="0" w:space="0" w:color="auto"/>
                                  </w:divBdr>
                                  <w:divsChild>
                                    <w:div w:id="422071371">
                                      <w:marLeft w:val="0"/>
                                      <w:marRight w:val="0"/>
                                      <w:marTop w:val="0"/>
                                      <w:marBottom w:val="0"/>
                                      <w:divBdr>
                                        <w:top w:val="none" w:sz="0" w:space="0" w:color="auto"/>
                                        <w:left w:val="none" w:sz="0" w:space="0" w:color="auto"/>
                                        <w:bottom w:val="none" w:sz="0" w:space="0" w:color="auto"/>
                                        <w:right w:val="none" w:sz="0" w:space="0" w:color="auto"/>
                                      </w:divBdr>
                                      <w:divsChild>
                                        <w:div w:id="1153565640">
                                          <w:marLeft w:val="0"/>
                                          <w:marRight w:val="0"/>
                                          <w:marTop w:val="0"/>
                                          <w:marBottom w:val="0"/>
                                          <w:divBdr>
                                            <w:top w:val="none" w:sz="0" w:space="0" w:color="auto"/>
                                            <w:left w:val="none" w:sz="0" w:space="0" w:color="auto"/>
                                            <w:bottom w:val="none" w:sz="0" w:space="0" w:color="auto"/>
                                            <w:right w:val="none" w:sz="0" w:space="0" w:color="auto"/>
                                          </w:divBdr>
                                          <w:divsChild>
                                            <w:div w:id="624775939">
                                              <w:marLeft w:val="0"/>
                                              <w:marRight w:val="0"/>
                                              <w:marTop w:val="0"/>
                                              <w:marBottom w:val="0"/>
                                              <w:divBdr>
                                                <w:top w:val="none" w:sz="0" w:space="0" w:color="auto"/>
                                                <w:left w:val="none" w:sz="0" w:space="0" w:color="auto"/>
                                                <w:bottom w:val="none" w:sz="0" w:space="0" w:color="auto"/>
                                                <w:right w:val="none" w:sz="0" w:space="0" w:color="auto"/>
                                              </w:divBdr>
                                              <w:divsChild>
                                                <w:div w:id="158732994">
                                                  <w:marLeft w:val="0"/>
                                                  <w:marRight w:val="0"/>
                                                  <w:marTop w:val="0"/>
                                                  <w:marBottom w:val="0"/>
                                                  <w:divBdr>
                                                    <w:top w:val="none" w:sz="0" w:space="0" w:color="auto"/>
                                                    <w:left w:val="none" w:sz="0" w:space="0" w:color="auto"/>
                                                    <w:bottom w:val="none" w:sz="0" w:space="0" w:color="auto"/>
                                                    <w:right w:val="none" w:sz="0" w:space="0" w:color="auto"/>
                                                  </w:divBdr>
                                                  <w:divsChild>
                                                    <w:div w:id="1261258467">
                                                      <w:marLeft w:val="0"/>
                                                      <w:marRight w:val="0"/>
                                                      <w:marTop w:val="0"/>
                                                      <w:marBottom w:val="0"/>
                                                      <w:divBdr>
                                                        <w:top w:val="none" w:sz="0" w:space="0" w:color="auto"/>
                                                        <w:left w:val="none" w:sz="0" w:space="0" w:color="auto"/>
                                                        <w:bottom w:val="none" w:sz="0" w:space="0" w:color="auto"/>
                                                        <w:right w:val="none" w:sz="0" w:space="0" w:color="auto"/>
                                                      </w:divBdr>
                                                      <w:divsChild>
                                                        <w:div w:id="607390709">
                                                          <w:marLeft w:val="0"/>
                                                          <w:marRight w:val="0"/>
                                                          <w:marTop w:val="0"/>
                                                          <w:marBottom w:val="0"/>
                                                          <w:divBdr>
                                                            <w:top w:val="none" w:sz="0" w:space="0" w:color="auto"/>
                                                            <w:left w:val="none" w:sz="0" w:space="0" w:color="auto"/>
                                                            <w:bottom w:val="none" w:sz="0" w:space="0" w:color="auto"/>
                                                            <w:right w:val="none" w:sz="0" w:space="0" w:color="auto"/>
                                                          </w:divBdr>
                                                          <w:divsChild>
                                                            <w:div w:id="1629316221">
                                                              <w:marLeft w:val="0"/>
                                                              <w:marRight w:val="0"/>
                                                              <w:marTop w:val="0"/>
                                                              <w:marBottom w:val="0"/>
                                                              <w:divBdr>
                                                                <w:top w:val="none" w:sz="0" w:space="0" w:color="auto"/>
                                                                <w:left w:val="none" w:sz="0" w:space="0" w:color="auto"/>
                                                                <w:bottom w:val="none" w:sz="0" w:space="0" w:color="auto"/>
                                                                <w:right w:val="none" w:sz="0" w:space="0" w:color="auto"/>
                                                              </w:divBdr>
                                                              <w:divsChild>
                                                                <w:div w:id="1727489217">
                                                                  <w:marLeft w:val="0"/>
                                                                  <w:marRight w:val="0"/>
                                                                  <w:marTop w:val="0"/>
                                                                  <w:marBottom w:val="0"/>
                                                                  <w:divBdr>
                                                                    <w:top w:val="none" w:sz="0" w:space="0" w:color="auto"/>
                                                                    <w:left w:val="none" w:sz="0" w:space="0" w:color="auto"/>
                                                                    <w:bottom w:val="none" w:sz="0" w:space="0" w:color="auto"/>
                                                                    <w:right w:val="none" w:sz="0" w:space="0" w:color="auto"/>
                                                                  </w:divBdr>
                                                                  <w:divsChild>
                                                                    <w:div w:id="1594360218">
                                                                      <w:marLeft w:val="0"/>
                                                                      <w:marRight w:val="0"/>
                                                                      <w:marTop w:val="0"/>
                                                                      <w:marBottom w:val="0"/>
                                                                      <w:divBdr>
                                                                        <w:top w:val="none" w:sz="0" w:space="0" w:color="auto"/>
                                                                        <w:left w:val="none" w:sz="0" w:space="0" w:color="auto"/>
                                                                        <w:bottom w:val="none" w:sz="0" w:space="0" w:color="auto"/>
                                                                        <w:right w:val="none" w:sz="0" w:space="0" w:color="auto"/>
                                                                      </w:divBdr>
                                                                      <w:divsChild>
                                                                        <w:div w:id="488982979">
                                                                          <w:marLeft w:val="0"/>
                                                                          <w:marRight w:val="0"/>
                                                                          <w:marTop w:val="0"/>
                                                                          <w:marBottom w:val="0"/>
                                                                          <w:divBdr>
                                                                            <w:top w:val="none" w:sz="0" w:space="0" w:color="auto"/>
                                                                            <w:left w:val="none" w:sz="0" w:space="0" w:color="auto"/>
                                                                            <w:bottom w:val="none" w:sz="0" w:space="0" w:color="auto"/>
                                                                            <w:right w:val="none" w:sz="0" w:space="0" w:color="auto"/>
                                                                          </w:divBdr>
                                                                          <w:divsChild>
                                                                            <w:div w:id="1408848225">
                                                                              <w:marLeft w:val="0"/>
                                                                              <w:marRight w:val="0"/>
                                                                              <w:marTop w:val="0"/>
                                                                              <w:marBottom w:val="0"/>
                                                                              <w:divBdr>
                                                                                <w:top w:val="none" w:sz="0" w:space="0" w:color="auto"/>
                                                                                <w:left w:val="none" w:sz="0" w:space="0" w:color="auto"/>
                                                                                <w:bottom w:val="none" w:sz="0" w:space="0" w:color="auto"/>
                                                                                <w:right w:val="none" w:sz="0" w:space="0" w:color="auto"/>
                                                                              </w:divBdr>
                                                                              <w:divsChild>
                                                                                <w:div w:id="1084379671">
                                                                                  <w:marLeft w:val="0"/>
                                                                                  <w:marRight w:val="0"/>
                                                                                  <w:marTop w:val="0"/>
                                                                                  <w:marBottom w:val="0"/>
                                                                                  <w:divBdr>
                                                                                    <w:top w:val="none" w:sz="0" w:space="0" w:color="auto"/>
                                                                                    <w:left w:val="none" w:sz="0" w:space="0" w:color="auto"/>
                                                                                    <w:bottom w:val="none" w:sz="0" w:space="0" w:color="auto"/>
                                                                                    <w:right w:val="none" w:sz="0" w:space="0" w:color="auto"/>
                                                                                  </w:divBdr>
                                                                                  <w:divsChild>
                                                                                    <w:div w:id="2085645925">
                                                                                      <w:marLeft w:val="0"/>
                                                                                      <w:marRight w:val="0"/>
                                                                                      <w:marTop w:val="0"/>
                                                                                      <w:marBottom w:val="0"/>
                                                                                      <w:divBdr>
                                                                                        <w:top w:val="none" w:sz="0" w:space="0" w:color="auto"/>
                                                                                        <w:left w:val="none" w:sz="0" w:space="0" w:color="auto"/>
                                                                                        <w:bottom w:val="none" w:sz="0" w:space="0" w:color="auto"/>
                                                                                        <w:right w:val="none" w:sz="0" w:space="0" w:color="auto"/>
                                                                                      </w:divBdr>
                                                                                      <w:divsChild>
                                                                                        <w:div w:id="1504736671">
                                                                                          <w:marLeft w:val="0"/>
                                                                                          <w:marRight w:val="0"/>
                                                                                          <w:marTop w:val="0"/>
                                                                                          <w:marBottom w:val="0"/>
                                                                                          <w:divBdr>
                                                                                            <w:top w:val="none" w:sz="0" w:space="0" w:color="auto"/>
                                                                                            <w:left w:val="none" w:sz="0" w:space="0" w:color="auto"/>
                                                                                            <w:bottom w:val="none" w:sz="0" w:space="0" w:color="auto"/>
                                                                                            <w:right w:val="none" w:sz="0" w:space="0" w:color="auto"/>
                                                                                          </w:divBdr>
                                                                                          <w:divsChild>
                                                                                            <w:div w:id="1953127302">
                                                                                              <w:marLeft w:val="0"/>
                                                                                              <w:marRight w:val="0"/>
                                                                                              <w:marTop w:val="0"/>
                                                                                              <w:marBottom w:val="0"/>
                                                                                              <w:divBdr>
                                                                                                <w:top w:val="none" w:sz="0" w:space="0" w:color="auto"/>
                                                                                                <w:left w:val="none" w:sz="0" w:space="0" w:color="auto"/>
                                                                                                <w:bottom w:val="none" w:sz="0" w:space="0" w:color="auto"/>
                                                                                                <w:right w:val="none" w:sz="0" w:space="0" w:color="auto"/>
                                                                                              </w:divBdr>
                                                                                              <w:divsChild>
                                                                                                <w:div w:id="325979630">
                                                                                                  <w:marLeft w:val="0"/>
                                                                                                  <w:marRight w:val="0"/>
                                                                                                  <w:marTop w:val="0"/>
                                                                                                  <w:marBottom w:val="0"/>
                                                                                                  <w:divBdr>
                                                                                                    <w:top w:val="none" w:sz="0" w:space="0" w:color="auto"/>
                                                                                                    <w:left w:val="none" w:sz="0" w:space="0" w:color="auto"/>
                                                                                                    <w:bottom w:val="none" w:sz="0" w:space="0" w:color="auto"/>
                                                                                                    <w:right w:val="none" w:sz="0" w:space="0" w:color="auto"/>
                                                                                                  </w:divBdr>
                                                                                                  <w:divsChild>
                                                                                                    <w:div w:id="2139835244">
                                                                                                      <w:marLeft w:val="0"/>
                                                                                                      <w:marRight w:val="0"/>
                                                                                                      <w:marTop w:val="0"/>
                                                                                                      <w:marBottom w:val="0"/>
                                                                                                      <w:divBdr>
                                                                                                        <w:top w:val="none" w:sz="0" w:space="0" w:color="auto"/>
                                                                                                        <w:left w:val="none" w:sz="0" w:space="0" w:color="auto"/>
                                                                                                        <w:bottom w:val="none" w:sz="0" w:space="0" w:color="auto"/>
                                                                                                        <w:right w:val="none" w:sz="0" w:space="0" w:color="auto"/>
                                                                                                      </w:divBdr>
                                                                                                      <w:divsChild>
                                                                                                        <w:div w:id="563762886">
                                                                                                          <w:marLeft w:val="0"/>
                                                                                                          <w:marRight w:val="0"/>
                                                                                                          <w:marTop w:val="0"/>
                                                                                                          <w:marBottom w:val="0"/>
                                                                                                          <w:divBdr>
                                                                                                            <w:top w:val="none" w:sz="0" w:space="0" w:color="auto"/>
                                                                                                            <w:left w:val="none" w:sz="0" w:space="0" w:color="auto"/>
                                                                                                            <w:bottom w:val="none" w:sz="0" w:space="0" w:color="auto"/>
                                                                                                            <w:right w:val="none" w:sz="0" w:space="0" w:color="auto"/>
                                                                                                          </w:divBdr>
                                                                                                          <w:divsChild>
                                                                                                            <w:div w:id="17795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664027">
      <w:bodyDiv w:val="1"/>
      <w:marLeft w:val="0"/>
      <w:marRight w:val="0"/>
      <w:marTop w:val="0"/>
      <w:marBottom w:val="0"/>
      <w:divBdr>
        <w:top w:val="none" w:sz="0" w:space="0" w:color="auto"/>
        <w:left w:val="none" w:sz="0" w:space="0" w:color="auto"/>
        <w:bottom w:val="none" w:sz="0" w:space="0" w:color="auto"/>
        <w:right w:val="none" w:sz="0" w:space="0" w:color="auto"/>
      </w:divBdr>
      <w:divsChild>
        <w:div w:id="191849571">
          <w:marLeft w:val="0"/>
          <w:marRight w:val="0"/>
          <w:marTop w:val="0"/>
          <w:marBottom w:val="0"/>
          <w:divBdr>
            <w:top w:val="none" w:sz="0" w:space="0" w:color="auto"/>
            <w:left w:val="none" w:sz="0" w:space="0" w:color="auto"/>
            <w:bottom w:val="none" w:sz="0" w:space="0" w:color="auto"/>
            <w:right w:val="none" w:sz="0" w:space="0" w:color="auto"/>
          </w:divBdr>
          <w:divsChild>
            <w:div w:id="978387204">
              <w:marLeft w:val="0"/>
              <w:marRight w:val="0"/>
              <w:marTop w:val="0"/>
              <w:marBottom w:val="0"/>
              <w:divBdr>
                <w:top w:val="none" w:sz="0" w:space="0" w:color="auto"/>
                <w:left w:val="none" w:sz="0" w:space="0" w:color="auto"/>
                <w:bottom w:val="none" w:sz="0" w:space="0" w:color="auto"/>
                <w:right w:val="none" w:sz="0" w:space="0" w:color="auto"/>
              </w:divBdr>
              <w:divsChild>
                <w:div w:id="1436634389">
                  <w:marLeft w:val="0"/>
                  <w:marRight w:val="0"/>
                  <w:marTop w:val="0"/>
                  <w:marBottom w:val="0"/>
                  <w:divBdr>
                    <w:top w:val="none" w:sz="0" w:space="0" w:color="auto"/>
                    <w:left w:val="none" w:sz="0" w:space="0" w:color="auto"/>
                    <w:bottom w:val="none" w:sz="0" w:space="0" w:color="auto"/>
                    <w:right w:val="none" w:sz="0" w:space="0" w:color="auto"/>
                  </w:divBdr>
                  <w:divsChild>
                    <w:div w:id="1734696005">
                      <w:marLeft w:val="0"/>
                      <w:marRight w:val="0"/>
                      <w:marTop w:val="0"/>
                      <w:marBottom w:val="0"/>
                      <w:divBdr>
                        <w:top w:val="none" w:sz="0" w:space="0" w:color="auto"/>
                        <w:left w:val="none" w:sz="0" w:space="0" w:color="auto"/>
                        <w:bottom w:val="none" w:sz="0" w:space="0" w:color="auto"/>
                        <w:right w:val="none" w:sz="0" w:space="0" w:color="auto"/>
                      </w:divBdr>
                      <w:divsChild>
                        <w:div w:id="950404893">
                          <w:marLeft w:val="0"/>
                          <w:marRight w:val="0"/>
                          <w:marTop w:val="0"/>
                          <w:marBottom w:val="0"/>
                          <w:divBdr>
                            <w:top w:val="none" w:sz="0" w:space="0" w:color="auto"/>
                            <w:left w:val="none" w:sz="0" w:space="0" w:color="auto"/>
                            <w:bottom w:val="none" w:sz="0" w:space="0" w:color="auto"/>
                            <w:right w:val="none" w:sz="0" w:space="0" w:color="auto"/>
                          </w:divBdr>
                          <w:divsChild>
                            <w:div w:id="1906916371">
                              <w:marLeft w:val="0"/>
                              <w:marRight w:val="0"/>
                              <w:marTop w:val="0"/>
                              <w:marBottom w:val="0"/>
                              <w:divBdr>
                                <w:top w:val="none" w:sz="0" w:space="0" w:color="auto"/>
                                <w:left w:val="none" w:sz="0" w:space="0" w:color="auto"/>
                                <w:bottom w:val="none" w:sz="0" w:space="0" w:color="auto"/>
                                <w:right w:val="none" w:sz="0" w:space="0" w:color="auto"/>
                              </w:divBdr>
                              <w:divsChild>
                                <w:div w:id="1351565246">
                                  <w:marLeft w:val="0"/>
                                  <w:marRight w:val="0"/>
                                  <w:marTop w:val="0"/>
                                  <w:marBottom w:val="0"/>
                                  <w:divBdr>
                                    <w:top w:val="none" w:sz="0" w:space="0" w:color="auto"/>
                                    <w:left w:val="none" w:sz="0" w:space="0" w:color="auto"/>
                                    <w:bottom w:val="none" w:sz="0" w:space="0" w:color="auto"/>
                                    <w:right w:val="none" w:sz="0" w:space="0" w:color="auto"/>
                                  </w:divBdr>
                                  <w:divsChild>
                                    <w:div w:id="1452507017">
                                      <w:marLeft w:val="0"/>
                                      <w:marRight w:val="0"/>
                                      <w:marTop w:val="0"/>
                                      <w:marBottom w:val="0"/>
                                      <w:divBdr>
                                        <w:top w:val="none" w:sz="0" w:space="0" w:color="auto"/>
                                        <w:left w:val="none" w:sz="0" w:space="0" w:color="auto"/>
                                        <w:bottom w:val="none" w:sz="0" w:space="0" w:color="auto"/>
                                        <w:right w:val="none" w:sz="0" w:space="0" w:color="auto"/>
                                      </w:divBdr>
                                      <w:divsChild>
                                        <w:div w:id="1250190432">
                                          <w:marLeft w:val="0"/>
                                          <w:marRight w:val="0"/>
                                          <w:marTop w:val="0"/>
                                          <w:marBottom w:val="0"/>
                                          <w:divBdr>
                                            <w:top w:val="none" w:sz="0" w:space="0" w:color="auto"/>
                                            <w:left w:val="none" w:sz="0" w:space="0" w:color="auto"/>
                                            <w:bottom w:val="none" w:sz="0" w:space="0" w:color="auto"/>
                                            <w:right w:val="none" w:sz="0" w:space="0" w:color="auto"/>
                                          </w:divBdr>
                                          <w:divsChild>
                                            <w:div w:id="1337464242">
                                              <w:marLeft w:val="0"/>
                                              <w:marRight w:val="0"/>
                                              <w:marTop w:val="0"/>
                                              <w:marBottom w:val="0"/>
                                              <w:divBdr>
                                                <w:top w:val="none" w:sz="0" w:space="0" w:color="auto"/>
                                                <w:left w:val="none" w:sz="0" w:space="0" w:color="auto"/>
                                                <w:bottom w:val="none" w:sz="0" w:space="0" w:color="auto"/>
                                                <w:right w:val="none" w:sz="0" w:space="0" w:color="auto"/>
                                              </w:divBdr>
                                              <w:divsChild>
                                                <w:div w:id="469444970">
                                                  <w:marLeft w:val="0"/>
                                                  <w:marRight w:val="0"/>
                                                  <w:marTop w:val="0"/>
                                                  <w:marBottom w:val="0"/>
                                                  <w:divBdr>
                                                    <w:top w:val="none" w:sz="0" w:space="0" w:color="auto"/>
                                                    <w:left w:val="none" w:sz="0" w:space="0" w:color="auto"/>
                                                    <w:bottom w:val="none" w:sz="0" w:space="0" w:color="auto"/>
                                                    <w:right w:val="none" w:sz="0" w:space="0" w:color="auto"/>
                                                  </w:divBdr>
                                                  <w:divsChild>
                                                    <w:div w:id="1867714952">
                                                      <w:marLeft w:val="0"/>
                                                      <w:marRight w:val="0"/>
                                                      <w:marTop w:val="0"/>
                                                      <w:marBottom w:val="0"/>
                                                      <w:divBdr>
                                                        <w:top w:val="none" w:sz="0" w:space="0" w:color="auto"/>
                                                        <w:left w:val="none" w:sz="0" w:space="0" w:color="auto"/>
                                                        <w:bottom w:val="none" w:sz="0" w:space="0" w:color="auto"/>
                                                        <w:right w:val="none" w:sz="0" w:space="0" w:color="auto"/>
                                                      </w:divBdr>
                                                      <w:divsChild>
                                                        <w:div w:id="986201806">
                                                          <w:marLeft w:val="0"/>
                                                          <w:marRight w:val="0"/>
                                                          <w:marTop w:val="0"/>
                                                          <w:marBottom w:val="0"/>
                                                          <w:divBdr>
                                                            <w:top w:val="none" w:sz="0" w:space="0" w:color="auto"/>
                                                            <w:left w:val="none" w:sz="0" w:space="0" w:color="auto"/>
                                                            <w:bottom w:val="none" w:sz="0" w:space="0" w:color="auto"/>
                                                            <w:right w:val="none" w:sz="0" w:space="0" w:color="auto"/>
                                                          </w:divBdr>
                                                          <w:divsChild>
                                                            <w:div w:id="407189239">
                                                              <w:marLeft w:val="0"/>
                                                              <w:marRight w:val="0"/>
                                                              <w:marTop w:val="0"/>
                                                              <w:marBottom w:val="0"/>
                                                              <w:divBdr>
                                                                <w:top w:val="none" w:sz="0" w:space="0" w:color="auto"/>
                                                                <w:left w:val="none" w:sz="0" w:space="0" w:color="auto"/>
                                                                <w:bottom w:val="none" w:sz="0" w:space="0" w:color="auto"/>
                                                                <w:right w:val="none" w:sz="0" w:space="0" w:color="auto"/>
                                                              </w:divBdr>
                                                              <w:divsChild>
                                                                <w:div w:id="989551967">
                                                                  <w:marLeft w:val="0"/>
                                                                  <w:marRight w:val="0"/>
                                                                  <w:marTop w:val="0"/>
                                                                  <w:marBottom w:val="0"/>
                                                                  <w:divBdr>
                                                                    <w:top w:val="none" w:sz="0" w:space="0" w:color="auto"/>
                                                                    <w:left w:val="none" w:sz="0" w:space="0" w:color="auto"/>
                                                                    <w:bottom w:val="none" w:sz="0" w:space="0" w:color="auto"/>
                                                                    <w:right w:val="none" w:sz="0" w:space="0" w:color="auto"/>
                                                                  </w:divBdr>
                                                                  <w:divsChild>
                                                                    <w:div w:id="77756432">
                                                                      <w:marLeft w:val="0"/>
                                                                      <w:marRight w:val="0"/>
                                                                      <w:marTop w:val="0"/>
                                                                      <w:marBottom w:val="0"/>
                                                                      <w:divBdr>
                                                                        <w:top w:val="none" w:sz="0" w:space="0" w:color="auto"/>
                                                                        <w:left w:val="none" w:sz="0" w:space="0" w:color="auto"/>
                                                                        <w:bottom w:val="none" w:sz="0" w:space="0" w:color="auto"/>
                                                                        <w:right w:val="none" w:sz="0" w:space="0" w:color="auto"/>
                                                                      </w:divBdr>
                                                                      <w:divsChild>
                                                                        <w:div w:id="1278029117">
                                                                          <w:marLeft w:val="0"/>
                                                                          <w:marRight w:val="0"/>
                                                                          <w:marTop w:val="0"/>
                                                                          <w:marBottom w:val="0"/>
                                                                          <w:divBdr>
                                                                            <w:top w:val="none" w:sz="0" w:space="0" w:color="auto"/>
                                                                            <w:left w:val="none" w:sz="0" w:space="0" w:color="auto"/>
                                                                            <w:bottom w:val="none" w:sz="0" w:space="0" w:color="auto"/>
                                                                            <w:right w:val="none" w:sz="0" w:space="0" w:color="auto"/>
                                                                          </w:divBdr>
                                                                          <w:divsChild>
                                                                            <w:div w:id="62291525">
                                                                              <w:marLeft w:val="0"/>
                                                                              <w:marRight w:val="0"/>
                                                                              <w:marTop w:val="0"/>
                                                                              <w:marBottom w:val="0"/>
                                                                              <w:divBdr>
                                                                                <w:top w:val="none" w:sz="0" w:space="0" w:color="auto"/>
                                                                                <w:left w:val="none" w:sz="0" w:space="0" w:color="auto"/>
                                                                                <w:bottom w:val="none" w:sz="0" w:space="0" w:color="auto"/>
                                                                                <w:right w:val="none" w:sz="0" w:space="0" w:color="auto"/>
                                                                              </w:divBdr>
                                                                              <w:divsChild>
                                                                                <w:div w:id="1294485055">
                                                                                  <w:marLeft w:val="0"/>
                                                                                  <w:marRight w:val="0"/>
                                                                                  <w:marTop w:val="0"/>
                                                                                  <w:marBottom w:val="0"/>
                                                                                  <w:divBdr>
                                                                                    <w:top w:val="none" w:sz="0" w:space="0" w:color="auto"/>
                                                                                    <w:left w:val="none" w:sz="0" w:space="0" w:color="auto"/>
                                                                                    <w:bottom w:val="none" w:sz="0" w:space="0" w:color="auto"/>
                                                                                    <w:right w:val="none" w:sz="0" w:space="0" w:color="auto"/>
                                                                                  </w:divBdr>
                                                                                  <w:divsChild>
                                                                                    <w:div w:id="1551308900">
                                                                                      <w:marLeft w:val="0"/>
                                                                                      <w:marRight w:val="0"/>
                                                                                      <w:marTop w:val="0"/>
                                                                                      <w:marBottom w:val="0"/>
                                                                                      <w:divBdr>
                                                                                        <w:top w:val="none" w:sz="0" w:space="0" w:color="auto"/>
                                                                                        <w:left w:val="none" w:sz="0" w:space="0" w:color="auto"/>
                                                                                        <w:bottom w:val="none" w:sz="0" w:space="0" w:color="auto"/>
                                                                                        <w:right w:val="none" w:sz="0" w:space="0" w:color="auto"/>
                                                                                      </w:divBdr>
                                                                                      <w:divsChild>
                                                                                        <w:div w:id="561252782">
                                                                                          <w:marLeft w:val="0"/>
                                                                                          <w:marRight w:val="0"/>
                                                                                          <w:marTop w:val="0"/>
                                                                                          <w:marBottom w:val="0"/>
                                                                                          <w:divBdr>
                                                                                            <w:top w:val="none" w:sz="0" w:space="0" w:color="auto"/>
                                                                                            <w:left w:val="none" w:sz="0" w:space="0" w:color="auto"/>
                                                                                            <w:bottom w:val="none" w:sz="0" w:space="0" w:color="auto"/>
                                                                                            <w:right w:val="none" w:sz="0" w:space="0" w:color="auto"/>
                                                                                          </w:divBdr>
                                                                                          <w:divsChild>
                                                                                            <w:div w:id="1562668327">
                                                                                              <w:marLeft w:val="0"/>
                                                                                              <w:marRight w:val="0"/>
                                                                                              <w:marTop w:val="0"/>
                                                                                              <w:marBottom w:val="0"/>
                                                                                              <w:divBdr>
                                                                                                <w:top w:val="none" w:sz="0" w:space="0" w:color="auto"/>
                                                                                                <w:left w:val="none" w:sz="0" w:space="0" w:color="auto"/>
                                                                                                <w:bottom w:val="none" w:sz="0" w:space="0" w:color="auto"/>
                                                                                                <w:right w:val="none" w:sz="0" w:space="0" w:color="auto"/>
                                                                                              </w:divBdr>
                                                                                              <w:divsChild>
                                                                                                <w:div w:id="1675954606">
                                                                                                  <w:marLeft w:val="0"/>
                                                                                                  <w:marRight w:val="0"/>
                                                                                                  <w:marTop w:val="0"/>
                                                                                                  <w:marBottom w:val="0"/>
                                                                                                  <w:divBdr>
                                                                                                    <w:top w:val="none" w:sz="0" w:space="0" w:color="auto"/>
                                                                                                    <w:left w:val="none" w:sz="0" w:space="0" w:color="auto"/>
                                                                                                    <w:bottom w:val="none" w:sz="0" w:space="0" w:color="auto"/>
                                                                                                    <w:right w:val="none" w:sz="0" w:space="0" w:color="auto"/>
                                                                                                  </w:divBdr>
                                                                                                  <w:divsChild>
                                                                                                    <w:div w:id="1578898599">
                                                                                                      <w:marLeft w:val="0"/>
                                                                                                      <w:marRight w:val="0"/>
                                                                                                      <w:marTop w:val="0"/>
                                                                                                      <w:marBottom w:val="0"/>
                                                                                                      <w:divBdr>
                                                                                                        <w:top w:val="none" w:sz="0" w:space="0" w:color="auto"/>
                                                                                                        <w:left w:val="none" w:sz="0" w:space="0" w:color="auto"/>
                                                                                                        <w:bottom w:val="none" w:sz="0" w:space="0" w:color="auto"/>
                                                                                                        <w:right w:val="none" w:sz="0" w:space="0" w:color="auto"/>
                                                                                                      </w:divBdr>
                                                                                                      <w:divsChild>
                                                                                                        <w:div w:id="1388996674">
                                                                                                          <w:marLeft w:val="0"/>
                                                                                                          <w:marRight w:val="0"/>
                                                                                                          <w:marTop w:val="0"/>
                                                                                                          <w:marBottom w:val="0"/>
                                                                                                          <w:divBdr>
                                                                                                            <w:top w:val="none" w:sz="0" w:space="0" w:color="auto"/>
                                                                                                            <w:left w:val="none" w:sz="0" w:space="0" w:color="auto"/>
                                                                                                            <w:bottom w:val="none" w:sz="0" w:space="0" w:color="auto"/>
                                                                                                            <w:right w:val="none" w:sz="0" w:space="0" w:color="auto"/>
                                                                                                          </w:divBdr>
                                                                                                          <w:divsChild>
                                                                                                            <w:div w:id="1736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857372">
      <w:bodyDiv w:val="1"/>
      <w:marLeft w:val="0"/>
      <w:marRight w:val="0"/>
      <w:marTop w:val="0"/>
      <w:marBottom w:val="0"/>
      <w:divBdr>
        <w:top w:val="none" w:sz="0" w:space="0" w:color="auto"/>
        <w:left w:val="none" w:sz="0" w:space="0" w:color="auto"/>
        <w:bottom w:val="none" w:sz="0" w:space="0" w:color="auto"/>
        <w:right w:val="none" w:sz="0" w:space="0" w:color="auto"/>
      </w:divBdr>
      <w:divsChild>
        <w:div w:id="1868828011">
          <w:marLeft w:val="0"/>
          <w:marRight w:val="0"/>
          <w:marTop w:val="0"/>
          <w:marBottom w:val="0"/>
          <w:divBdr>
            <w:top w:val="none" w:sz="0" w:space="0" w:color="auto"/>
            <w:left w:val="none" w:sz="0" w:space="0" w:color="auto"/>
            <w:bottom w:val="none" w:sz="0" w:space="0" w:color="auto"/>
            <w:right w:val="none" w:sz="0" w:space="0" w:color="auto"/>
          </w:divBdr>
          <w:divsChild>
            <w:div w:id="1522816506">
              <w:marLeft w:val="0"/>
              <w:marRight w:val="0"/>
              <w:marTop w:val="0"/>
              <w:marBottom w:val="0"/>
              <w:divBdr>
                <w:top w:val="none" w:sz="0" w:space="0" w:color="auto"/>
                <w:left w:val="none" w:sz="0" w:space="0" w:color="auto"/>
                <w:bottom w:val="none" w:sz="0" w:space="0" w:color="auto"/>
                <w:right w:val="none" w:sz="0" w:space="0" w:color="auto"/>
              </w:divBdr>
              <w:divsChild>
                <w:div w:id="259878165">
                  <w:marLeft w:val="0"/>
                  <w:marRight w:val="0"/>
                  <w:marTop w:val="0"/>
                  <w:marBottom w:val="0"/>
                  <w:divBdr>
                    <w:top w:val="none" w:sz="0" w:space="0" w:color="auto"/>
                    <w:left w:val="none" w:sz="0" w:space="0" w:color="auto"/>
                    <w:bottom w:val="none" w:sz="0" w:space="0" w:color="auto"/>
                    <w:right w:val="none" w:sz="0" w:space="0" w:color="auto"/>
                  </w:divBdr>
                  <w:divsChild>
                    <w:div w:id="813840795">
                      <w:marLeft w:val="0"/>
                      <w:marRight w:val="0"/>
                      <w:marTop w:val="0"/>
                      <w:marBottom w:val="0"/>
                      <w:divBdr>
                        <w:top w:val="none" w:sz="0" w:space="0" w:color="auto"/>
                        <w:left w:val="none" w:sz="0" w:space="0" w:color="auto"/>
                        <w:bottom w:val="none" w:sz="0" w:space="0" w:color="auto"/>
                        <w:right w:val="none" w:sz="0" w:space="0" w:color="auto"/>
                      </w:divBdr>
                      <w:divsChild>
                        <w:div w:id="1946766913">
                          <w:marLeft w:val="0"/>
                          <w:marRight w:val="0"/>
                          <w:marTop w:val="0"/>
                          <w:marBottom w:val="0"/>
                          <w:divBdr>
                            <w:top w:val="none" w:sz="0" w:space="0" w:color="auto"/>
                            <w:left w:val="none" w:sz="0" w:space="0" w:color="auto"/>
                            <w:bottom w:val="none" w:sz="0" w:space="0" w:color="auto"/>
                            <w:right w:val="none" w:sz="0" w:space="0" w:color="auto"/>
                          </w:divBdr>
                          <w:divsChild>
                            <w:div w:id="30155738">
                              <w:marLeft w:val="0"/>
                              <w:marRight w:val="0"/>
                              <w:marTop w:val="0"/>
                              <w:marBottom w:val="0"/>
                              <w:divBdr>
                                <w:top w:val="none" w:sz="0" w:space="0" w:color="auto"/>
                                <w:left w:val="none" w:sz="0" w:space="0" w:color="auto"/>
                                <w:bottom w:val="none" w:sz="0" w:space="0" w:color="auto"/>
                                <w:right w:val="none" w:sz="0" w:space="0" w:color="auto"/>
                              </w:divBdr>
                              <w:divsChild>
                                <w:div w:id="684401957">
                                  <w:marLeft w:val="0"/>
                                  <w:marRight w:val="0"/>
                                  <w:marTop w:val="0"/>
                                  <w:marBottom w:val="0"/>
                                  <w:divBdr>
                                    <w:top w:val="none" w:sz="0" w:space="0" w:color="auto"/>
                                    <w:left w:val="none" w:sz="0" w:space="0" w:color="auto"/>
                                    <w:bottom w:val="none" w:sz="0" w:space="0" w:color="auto"/>
                                    <w:right w:val="none" w:sz="0" w:space="0" w:color="auto"/>
                                  </w:divBdr>
                                  <w:divsChild>
                                    <w:div w:id="1752968073">
                                      <w:marLeft w:val="0"/>
                                      <w:marRight w:val="0"/>
                                      <w:marTop w:val="0"/>
                                      <w:marBottom w:val="0"/>
                                      <w:divBdr>
                                        <w:top w:val="none" w:sz="0" w:space="0" w:color="auto"/>
                                        <w:left w:val="none" w:sz="0" w:space="0" w:color="auto"/>
                                        <w:bottom w:val="none" w:sz="0" w:space="0" w:color="auto"/>
                                        <w:right w:val="none" w:sz="0" w:space="0" w:color="auto"/>
                                      </w:divBdr>
                                      <w:divsChild>
                                        <w:div w:id="754134145">
                                          <w:marLeft w:val="0"/>
                                          <w:marRight w:val="0"/>
                                          <w:marTop w:val="0"/>
                                          <w:marBottom w:val="0"/>
                                          <w:divBdr>
                                            <w:top w:val="none" w:sz="0" w:space="0" w:color="auto"/>
                                            <w:left w:val="none" w:sz="0" w:space="0" w:color="auto"/>
                                            <w:bottom w:val="none" w:sz="0" w:space="0" w:color="auto"/>
                                            <w:right w:val="none" w:sz="0" w:space="0" w:color="auto"/>
                                          </w:divBdr>
                                          <w:divsChild>
                                            <w:div w:id="1666742832">
                                              <w:marLeft w:val="0"/>
                                              <w:marRight w:val="0"/>
                                              <w:marTop w:val="0"/>
                                              <w:marBottom w:val="0"/>
                                              <w:divBdr>
                                                <w:top w:val="none" w:sz="0" w:space="0" w:color="auto"/>
                                                <w:left w:val="none" w:sz="0" w:space="0" w:color="auto"/>
                                                <w:bottom w:val="none" w:sz="0" w:space="0" w:color="auto"/>
                                                <w:right w:val="none" w:sz="0" w:space="0" w:color="auto"/>
                                              </w:divBdr>
                                              <w:divsChild>
                                                <w:div w:id="462381859">
                                                  <w:marLeft w:val="0"/>
                                                  <w:marRight w:val="0"/>
                                                  <w:marTop w:val="0"/>
                                                  <w:marBottom w:val="0"/>
                                                  <w:divBdr>
                                                    <w:top w:val="none" w:sz="0" w:space="0" w:color="auto"/>
                                                    <w:left w:val="none" w:sz="0" w:space="0" w:color="auto"/>
                                                    <w:bottom w:val="none" w:sz="0" w:space="0" w:color="auto"/>
                                                    <w:right w:val="none" w:sz="0" w:space="0" w:color="auto"/>
                                                  </w:divBdr>
                                                  <w:divsChild>
                                                    <w:div w:id="1110398145">
                                                      <w:marLeft w:val="0"/>
                                                      <w:marRight w:val="0"/>
                                                      <w:marTop w:val="0"/>
                                                      <w:marBottom w:val="0"/>
                                                      <w:divBdr>
                                                        <w:top w:val="none" w:sz="0" w:space="0" w:color="auto"/>
                                                        <w:left w:val="none" w:sz="0" w:space="0" w:color="auto"/>
                                                        <w:bottom w:val="none" w:sz="0" w:space="0" w:color="auto"/>
                                                        <w:right w:val="none" w:sz="0" w:space="0" w:color="auto"/>
                                                      </w:divBdr>
                                                      <w:divsChild>
                                                        <w:div w:id="1673606166">
                                                          <w:marLeft w:val="0"/>
                                                          <w:marRight w:val="0"/>
                                                          <w:marTop w:val="0"/>
                                                          <w:marBottom w:val="0"/>
                                                          <w:divBdr>
                                                            <w:top w:val="none" w:sz="0" w:space="0" w:color="auto"/>
                                                            <w:left w:val="none" w:sz="0" w:space="0" w:color="auto"/>
                                                            <w:bottom w:val="none" w:sz="0" w:space="0" w:color="auto"/>
                                                            <w:right w:val="none" w:sz="0" w:space="0" w:color="auto"/>
                                                          </w:divBdr>
                                                          <w:divsChild>
                                                            <w:div w:id="1653489107">
                                                              <w:marLeft w:val="0"/>
                                                              <w:marRight w:val="0"/>
                                                              <w:marTop w:val="0"/>
                                                              <w:marBottom w:val="0"/>
                                                              <w:divBdr>
                                                                <w:top w:val="none" w:sz="0" w:space="0" w:color="auto"/>
                                                                <w:left w:val="none" w:sz="0" w:space="0" w:color="auto"/>
                                                                <w:bottom w:val="none" w:sz="0" w:space="0" w:color="auto"/>
                                                                <w:right w:val="none" w:sz="0" w:space="0" w:color="auto"/>
                                                              </w:divBdr>
                                                              <w:divsChild>
                                                                <w:div w:id="219246842">
                                                                  <w:marLeft w:val="0"/>
                                                                  <w:marRight w:val="0"/>
                                                                  <w:marTop w:val="0"/>
                                                                  <w:marBottom w:val="0"/>
                                                                  <w:divBdr>
                                                                    <w:top w:val="none" w:sz="0" w:space="0" w:color="auto"/>
                                                                    <w:left w:val="none" w:sz="0" w:space="0" w:color="auto"/>
                                                                    <w:bottom w:val="none" w:sz="0" w:space="0" w:color="auto"/>
                                                                    <w:right w:val="none" w:sz="0" w:space="0" w:color="auto"/>
                                                                  </w:divBdr>
                                                                  <w:divsChild>
                                                                    <w:div w:id="1932928129">
                                                                      <w:marLeft w:val="0"/>
                                                                      <w:marRight w:val="0"/>
                                                                      <w:marTop w:val="0"/>
                                                                      <w:marBottom w:val="0"/>
                                                                      <w:divBdr>
                                                                        <w:top w:val="none" w:sz="0" w:space="0" w:color="auto"/>
                                                                        <w:left w:val="none" w:sz="0" w:space="0" w:color="auto"/>
                                                                        <w:bottom w:val="none" w:sz="0" w:space="0" w:color="auto"/>
                                                                        <w:right w:val="none" w:sz="0" w:space="0" w:color="auto"/>
                                                                      </w:divBdr>
                                                                      <w:divsChild>
                                                                        <w:div w:id="1763530891">
                                                                          <w:marLeft w:val="0"/>
                                                                          <w:marRight w:val="0"/>
                                                                          <w:marTop w:val="0"/>
                                                                          <w:marBottom w:val="0"/>
                                                                          <w:divBdr>
                                                                            <w:top w:val="none" w:sz="0" w:space="0" w:color="auto"/>
                                                                            <w:left w:val="none" w:sz="0" w:space="0" w:color="auto"/>
                                                                            <w:bottom w:val="none" w:sz="0" w:space="0" w:color="auto"/>
                                                                            <w:right w:val="none" w:sz="0" w:space="0" w:color="auto"/>
                                                                          </w:divBdr>
                                                                          <w:divsChild>
                                                                            <w:div w:id="507063148">
                                                                              <w:marLeft w:val="0"/>
                                                                              <w:marRight w:val="0"/>
                                                                              <w:marTop w:val="0"/>
                                                                              <w:marBottom w:val="0"/>
                                                                              <w:divBdr>
                                                                                <w:top w:val="none" w:sz="0" w:space="0" w:color="auto"/>
                                                                                <w:left w:val="none" w:sz="0" w:space="0" w:color="auto"/>
                                                                                <w:bottom w:val="none" w:sz="0" w:space="0" w:color="auto"/>
                                                                                <w:right w:val="none" w:sz="0" w:space="0" w:color="auto"/>
                                                                              </w:divBdr>
                                                                              <w:divsChild>
                                                                                <w:div w:id="1914896875">
                                                                                  <w:marLeft w:val="0"/>
                                                                                  <w:marRight w:val="0"/>
                                                                                  <w:marTop w:val="0"/>
                                                                                  <w:marBottom w:val="0"/>
                                                                                  <w:divBdr>
                                                                                    <w:top w:val="none" w:sz="0" w:space="0" w:color="auto"/>
                                                                                    <w:left w:val="none" w:sz="0" w:space="0" w:color="auto"/>
                                                                                    <w:bottom w:val="none" w:sz="0" w:space="0" w:color="auto"/>
                                                                                    <w:right w:val="none" w:sz="0" w:space="0" w:color="auto"/>
                                                                                  </w:divBdr>
                                                                                  <w:divsChild>
                                                                                    <w:div w:id="1724865091">
                                                                                      <w:marLeft w:val="0"/>
                                                                                      <w:marRight w:val="0"/>
                                                                                      <w:marTop w:val="0"/>
                                                                                      <w:marBottom w:val="0"/>
                                                                                      <w:divBdr>
                                                                                        <w:top w:val="none" w:sz="0" w:space="0" w:color="auto"/>
                                                                                        <w:left w:val="none" w:sz="0" w:space="0" w:color="auto"/>
                                                                                        <w:bottom w:val="none" w:sz="0" w:space="0" w:color="auto"/>
                                                                                        <w:right w:val="none" w:sz="0" w:space="0" w:color="auto"/>
                                                                                      </w:divBdr>
                                                                                      <w:divsChild>
                                                                                        <w:div w:id="1800566141">
                                                                                          <w:marLeft w:val="0"/>
                                                                                          <w:marRight w:val="0"/>
                                                                                          <w:marTop w:val="0"/>
                                                                                          <w:marBottom w:val="0"/>
                                                                                          <w:divBdr>
                                                                                            <w:top w:val="none" w:sz="0" w:space="0" w:color="auto"/>
                                                                                            <w:left w:val="none" w:sz="0" w:space="0" w:color="auto"/>
                                                                                            <w:bottom w:val="none" w:sz="0" w:space="0" w:color="auto"/>
                                                                                            <w:right w:val="none" w:sz="0" w:space="0" w:color="auto"/>
                                                                                          </w:divBdr>
                                                                                          <w:divsChild>
                                                                                            <w:div w:id="371735475">
                                                                                              <w:marLeft w:val="0"/>
                                                                                              <w:marRight w:val="0"/>
                                                                                              <w:marTop w:val="0"/>
                                                                                              <w:marBottom w:val="0"/>
                                                                                              <w:divBdr>
                                                                                                <w:top w:val="none" w:sz="0" w:space="0" w:color="auto"/>
                                                                                                <w:left w:val="none" w:sz="0" w:space="0" w:color="auto"/>
                                                                                                <w:bottom w:val="none" w:sz="0" w:space="0" w:color="auto"/>
                                                                                                <w:right w:val="none" w:sz="0" w:space="0" w:color="auto"/>
                                                                                              </w:divBdr>
                                                                                              <w:divsChild>
                                                                                                <w:div w:id="605045388">
                                                                                                  <w:marLeft w:val="0"/>
                                                                                                  <w:marRight w:val="0"/>
                                                                                                  <w:marTop w:val="0"/>
                                                                                                  <w:marBottom w:val="0"/>
                                                                                                  <w:divBdr>
                                                                                                    <w:top w:val="none" w:sz="0" w:space="0" w:color="auto"/>
                                                                                                    <w:left w:val="none" w:sz="0" w:space="0" w:color="auto"/>
                                                                                                    <w:bottom w:val="none" w:sz="0" w:space="0" w:color="auto"/>
                                                                                                    <w:right w:val="none" w:sz="0" w:space="0" w:color="auto"/>
                                                                                                  </w:divBdr>
                                                                                                  <w:divsChild>
                                                                                                    <w:div w:id="2041928688">
                                                                                                      <w:marLeft w:val="0"/>
                                                                                                      <w:marRight w:val="0"/>
                                                                                                      <w:marTop w:val="0"/>
                                                                                                      <w:marBottom w:val="0"/>
                                                                                                      <w:divBdr>
                                                                                                        <w:top w:val="none" w:sz="0" w:space="0" w:color="auto"/>
                                                                                                        <w:left w:val="none" w:sz="0" w:space="0" w:color="auto"/>
                                                                                                        <w:bottom w:val="none" w:sz="0" w:space="0" w:color="auto"/>
                                                                                                        <w:right w:val="none" w:sz="0" w:space="0" w:color="auto"/>
                                                                                                      </w:divBdr>
                                                                                                      <w:divsChild>
                                                                                                        <w:div w:id="670916601">
                                                                                                          <w:marLeft w:val="0"/>
                                                                                                          <w:marRight w:val="0"/>
                                                                                                          <w:marTop w:val="0"/>
                                                                                                          <w:marBottom w:val="0"/>
                                                                                                          <w:divBdr>
                                                                                                            <w:top w:val="none" w:sz="0" w:space="0" w:color="auto"/>
                                                                                                            <w:left w:val="none" w:sz="0" w:space="0" w:color="auto"/>
                                                                                                            <w:bottom w:val="none" w:sz="0" w:space="0" w:color="auto"/>
                                                                                                            <w:right w:val="none" w:sz="0" w:space="0" w:color="auto"/>
                                                                                                          </w:divBdr>
                                                                                                          <w:divsChild>
                                                                                                            <w:div w:id="113868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upport.shadowhealth.com/" TargetMode="External"/><Relationship Id="rId18" Type="http://schemas.openxmlformats.org/officeDocument/2006/relationships/hyperlink" Target="http://www.uta.edu/caps/" TargetMode="External"/><Relationship Id="rId26" Type="http://schemas.openxmlformats.org/officeDocument/2006/relationships/hyperlink" Target="mailto:donelle@uta.edu" TargetMode="External"/><Relationship Id="rId39" Type="http://schemas.openxmlformats.org/officeDocument/2006/relationships/hyperlink" Target="http://ask.uta.edu/" TargetMode="External"/><Relationship Id="rId21" Type="http://schemas.openxmlformats.org/officeDocument/2006/relationships/hyperlink" Target="http://library.uta.edu/plagiarism/index.html" TargetMode="External"/><Relationship Id="rId34" Type="http://schemas.openxmlformats.org/officeDocument/2006/relationships/hyperlink" Target="mailto:Kaeli.vandertulip@uta.edu" TargetMode="External"/><Relationship Id="rId42" Type="http://schemas.openxmlformats.org/officeDocument/2006/relationships/hyperlink" Target="http://uta.summon.serialssolutions.com/" TargetMode="External"/><Relationship Id="rId47" Type="http://schemas.openxmlformats.org/officeDocument/2006/relationships/hyperlink" Target="http://libguides.uta.edu/nursing" TargetMode="External"/><Relationship Id="rId50" Type="http://schemas.openxmlformats.org/officeDocument/2006/relationships/hyperlink" Target="http://www.bon.state.tx.us/" TargetMode="External"/><Relationship Id="rId55" Type="http://schemas.openxmlformats.org/officeDocument/2006/relationships/hyperlink" Target="http://www.uta.edu/nursing/student-resources/scholarship" TargetMode="External"/><Relationship Id="rId63" Type="http://schemas.openxmlformats.org/officeDocument/2006/relationships/hyperlink" Target="mailto:jrieta@uta.edu" TargetMode="External"/><Relationship Id="rId68" Type="http://schemas.openxmlformats.org/officeDocument/2006/relationships/hyperlink" Target="mailto:cwade@uta.edu" TargetMode="External"/><Relationship Id="rId7" Type="http://schemas.openxmlformats.org/officeDocument/2006/relationships/hyperlink" Target="mailto:Moores@uta.edu" TargetMode="External"/><Relationship Id="rId71" Type="http://schemas.openxmlformats.org/officeDocument/2006/relationships/hyperlink" Target="https://shadow.desk.com/customer/portal/articles/1900898assignment-options-turn-in-reopen" TargetMode="External"/><Relationship Id="rId2" Type="http://schemas.openxmlformats.org/officeDocument/2006/relationships/styles" Target="styles.xml"/><Relationship Id="rId16" Type="http://schemas.openxmlformats.org/officeDocument/2006/relationships/hyperlink" Target="http://www.uta.edu/uta/acadcal.php?session=20146" TargetMode="External"/><Relationship Id="rId29" Type="http://schemas.openxmlformats.org/officeDocument/2006/relationships/hyperlink" Target="mailto:helpdesk@uta.edu" TargetMode="External"/><Relationship Id="rId11" Type="http://schemas.openxmlformats.org/officeDocument/2006/relationships/hyperlink" Target="http://support.shadowhealth.com/" TargetMode="External"/><Relationship Id="rId24" Type="http://schemas.openxmlformats.org/officeDocument/2006/relationships/hyperlink" Target="http://uta.mywconline.com/" TargetMode="External"/><Relationship Id="rId32" Type="http://schemas.openxmlformats.org/officeDocument/2006/relationships/hyperlink" Target="mailto:llpyburn@uta.edu" TargetMode="External"/><Relationship Id="rId37" Type="http://schemas.openxmlformats.org/officeDocument/2006/relationships/hyperlink" Target="http://library.uta.edu/" TargetMode="External"/><Relationship Id="rId40" Type="http://schemas.openxmlformats.org/officeDocument/2006/relationships/hyperlink" Target="http://libguides.uta.edu/az.php" TargetMode="External"/><Relationship Id="rId45" Type="http://schemas.openxmlformats.org/officeDocument/2006/relationships/hyperlink" Target="http://libguides.uta.edu/offcampus" TargetMode="External"/><Relationship Id="rId53" Type="http://schemas.openxmlformats.org/officeDocument/2006/relationships/hyperlink" Target="http://www.uta.edu/nursing/msn/msn-students" TargetMode="External"/><Relationship Id="rId58" Type="http://schemas.openxmlformats.org/officeDocument/2006/relationships/hyperlink" Target="mailto:ljohn@uta.edu" TargetMode="External"/><Relationship Id="rId66" Type="http://schemas.openxmlformats.org/officeDocument/2006/relationships/hyperlink" Target="mailto:lvwilson@uta.edu" TargetMode="External"/><Relationship Id="rId7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fao/" TargetMode="External"/><Relationship Id="rId23" Type="http://schemas.openxmlformats.org/officeDocument/2006/relationships/hyperlink" Target="http://www.uta.edu/resources" TargetMode="External"/><Relationship Id="rId28" Type="http://schemas.openxmlformats.org/officeDocument/2006/relationships/hyperlink" Target="http://www.uta.edu/oit/cs/email/mavmail.php" TargetMode="External"/><Relationship Id="rId36" Type="http://schemas.openxmlformats.org/officeDocument/2006/relationships/hyperlink" Target="http://libguides.uta.edu/nursing" TargetMode="External"/><Relationship Id="rId49" Type="http://schemas.openxmlformats.org/officeDocument/2006/relationships/hyperlink" Target="http://libguides.uta.edu/pols2311fm" TargetMode="External"/><Relationship Id="rId57" Type="http://schemas.openxmlformats.org/officeDocument/2006/relationships/hyperlink" Target="mailto:kdaniel@uta.edu" TargetMode="External"/><Relationship Id="rId61" Type="http://schemas.openxmlformats.org/officeDocument/2006/relationships/hyperlink" Target="mailto:npclinicalclearance@uta.edu" TargetMode="External"/><Relationship Id="rId10" Type="http://schemas.openxmlformats.org/officeDocument/2006/relationships/hyperlink" Target="http://app.shadowhealth.com/" TargetMode="External"/><Relationship Id="rId19" Type="http://schemas.openxmlformats.org/officeDocument/2006/relationships/hyperlink" Target="http://www.uta.edu/disability" TargetMode="External"/><Relationship Id="rId31" Type="http://schemas.openxmlformats.org/officeDocument/2006/relationships/hyperlink" Target="mailto:peace@uta.edu" TargetMode="External"/><Relationship Id="rId44" Type="http://schemas.openxmlformats.org/officeDocument/2006/relationships/hyperlink" Target="http://www.uta.edu/library/help/tutorials.php" TargetMode="External"/><Relationship Id="rId52" Type="http://schemas.openxmlformats.org/officeDocument/2006/relationships/hyperlink" Target="http://www.cdc.gov/" TargetMode="External"/><Relationship Id="rId60" Type="http://schemas.openxmlformats.org/officeDocument/2006/relationships/hyperlink" Target="mailto:janyth.mauricio@uta.edu" TargetMode="External"/><Relationship Id="rId65" Type="http://schemas.openxmlformats.org/officeDocument/2006/relationships/hyperlink" Target="mailto:s.decker@uta.edu"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spondus.com/lockdown/download.php?id=163943837" TargetMode="External"/><Relationship Id="rId14" Type="http://schemas.openxmlformats.org/officeDocument/2006/relationships/hyperlink" Target="http://catalog.uta.edu/academicregulations/grades/%23graduatetext" TargetMode="External"/><Relationship Id="rId22" Type="http://schemas.openxmlformats.org/officeDocument/2006/relationships/hyperlink" Target="mailto:resources@uta.edu" TargetMode="External"/><Relationship Id="rId27" Type="http://schemas.openxmlformats.org/officeDocument/2006/relationships/hyperlink" Target="mailto:schira@uta.edu" TargetMode="External"/><Relationship Id="rId30" Type="http://schemas.openxmlformats.org/officeDocument/2006/relationships/hyperlink" Target="http://www.uta.edu/sfs" TargetMode="External"/><Relationship Id="rId35" Type="http://schemas.openxmlformats.org/officeDocument/2006/relationships/hyperlink" Target="mailto:library-nursing@listserv.uta.edu" TargetMode="External"/><Relationship Id="rId43" Type="http://schemas.openxmlformats.org/officeDocument/2006/relationships/hyperlink" Target="http://pulse.uta.edu/vwebv/searchSubject" TargetMode="External"/><Relationship Id="rId48" Type="http://schemas.openxmlformats.org/officeDocument/2006/relationships/hyperlink" Target="http://libguides.uta.edu/os" TargetMode="External"/><Relationship Id="rId56" Type="http://schemas.openxmlformats.org/officeDocument/2006/relationships/hyperlink" Target="mailto:jleflore@uta.edu" TargetMode="External"/><Relationship Id="rId64" Type="http://schemas.openxmlformats.org/officeDocument/2006/relationships/hyperlink" Target="mailto:christina.gale@uta.edu" TargetMode="External"/><Relationship Id="rId69" Type="http://schemas.openxmlformats.org/officeDocument/2006/relationships/hyperlink" Target="https://shadow.desk.com/customer/portal/articles/980991-how-to-register-withshadow-health" TargetMode="External"/><Relationship Id="rId8" Type="http://schemas.openxmlformats.org/officeDocument/2006/relationships/hyperlink" Target="https://www.uta.edu/mentis/profile/?4858" TargetMode="External"/><Relationship Id="rId51" Type="http://schemas.openxmlformats.org/officeDocument/2006/relationships/hyperlink" Target="http://www.uta.edu/nursing/file_download/234/BSNDressCode.pdf"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app.shadowhealth.com/" TargetMode="External"/><Relationship Id="rId17" Type="http://schemas.openxmlformats.org/officeDocument/2006/relationships/hyperlink" Target="http://www.uta.edu/disability" TargetMode="External"/><Relationship Id="rId25" Type="http://schemas.openxmlformats.org/officeDocument/2006/relationships/hyperlink" Target="http://www.uta.edu/owl" TargetMode="External"/><Relationship Id="rId33" Type="http://schemas.openxmlformats.org/officeDocument/2006/relationships/hyperlink" Target="mailto:scalf@uta.edu" TargetMode="External"/><Relationship Id="rId38" Type="http://schemas.openxmlformats.org/officeDocument/2006/relationships/hyperlink" Target="http://libguides.uta.edu/" TargetMode="External"/><Relationship Id="rId46" Type="http://schemas.openxmlformats.org/officeDocument/2006/relationships/hyperlink" Target="http://www.uta.edu/library/services/distance.php" TargetMode="External"/><Relationship Id="rId59" Type="http://schemas.openxmlformats.org/officeDocument/2006/relationships/hyperlink" Target="mailto:olivier@uta.edu" TargetMode="External"/><Relationship Id="rId67" Type="http://schemas.openxmlformats.org/officeDocument/2006/relationships/hyperlink" Target="mailto:lirose@uta.edu" TargetMode="External"/><Relationship Id="rId20" Type="http://schemas.openxmlformats.org/officeDocument/2006/relationships/hyperlink" Target="http://www.uta.edu/titleIX" TargetMode="External"/><Relationship Id="rId41" Type="http://schemas.openxmlformats.org/officeDocument/2006/relationships/hyperlink" Target="http://pulse.uta.edu/vwebv/enterCourseReserve.do" TargetMode="External"/><Relationship Id="rId54" Type="http://schemas.openxmlformats.org/officeDocument/2006/relationships/hyperlink" Target="http://www.uta.edu/nursing/msn/msn-students" TargetMode="External"/><Relationship Id="rId62" Type="http://schemas.openxmlformats.org/officeDocument/2006/relationships/hyperlink" Target="mailto:angel.korenek@uta.edu" TargetMode="External"/><Relationship Id="rId70" Type="http://schemas.openxmlformats.org/officeDocument/2006/relationships/hyperlink" Target="https://shadow.desk.com/customer/portal/articles/1900898-assignment-options-turn-in-reopen"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17115</TotalTime>
  <Pages>23</Pages>
  <Words>7014</Words>
  <Characters>39985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Moore</dc:creator>
  <cp:lastModifiedBy>Sara Moore</cp:lastModifiedBy>
  <cp:revision>12</cp:revision>
  <dcterms:created xsi:type="dcterms:W3CDTF">2016-06-18T20:54:00Z</dcterms:created>
  <dcterms:modified xsi:type="dcterms:W3CDTF">2016-07-09T18:24:00Z</dcterms:modified>
</cp:coreProperties>
</file>