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130EB" w14:textId="77777777" w:rsidR="006A3211" w:rsidRDefault="00F173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The University of Texas at Arlington</w:t>
      </w:r>
    </w:p>
    <w:p w14:paraId="6CE130EC" w14:textId="77777777" w:rsidR="006A3211" w:rsidRDefault="00F173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College of Nursing and Health Innovation</w:t>
      </w:r>
    </w:p>
    <w:p w14:paraId="6CE130ED" w14:textId="77777777" w:rsidR="006A3211" w:rsidRDefault="00F173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N5316 Advanced Physical Assessment Across the Life Span</w:t>
      </w:r>
    </w:p>
    <w:p w14:paraId="6CE130EE" w14:textId="56FF170A" w:rsidR="006A3211" w:rsidRDefault="00F173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Spring 2017</w:t>
      </w:r>
    </w:p>
    <w:p w14:paraId="6CE130EF" w14:textId="77777777" w:rsidR="006A3211" w:rsidRDefault="00F173D7">
      <w:pPr>
        <w:spacing w:after="0" w:line="240" w:lineRule="auto"/>
        <w:ind w:firstLine="720"/>
        <w:rPr>
          <w:rFonts w:ascii="Times New Roman" w:eastAsia="Times New Roman" w:hAnsi="Times New Roman" w:cs="Times New Roman"/>
          <w:b/>
          <w:sz w:val="24"/>
        </w:rPr>
      </w:pPr>
      <w:r>
        <w:rPr>
          <w:rFonts w:ascii="Times New Roman" w:eastAsia="Times New Roman" w:hAnsi="Times New Roman" w:cs="Times New Roman"/>
          <w:b/>
          <w:sz w:val="24"/>
          <w:u w:val="single"/>
        </w:rPr>
        <w:t>Instructors</w:t>
      </w:r>
      <w:r>
        <w:rPr>
          <w:rFonts w:ascii="Times New Roman" w:eastAsia="Times New Roman" w:hAnsi="Times New Roman" w:cs="Times New Roman"/>
          <w:b/>
          <w:sz w:val="24"/>
        </w:rPr>
        <w:t>:</w:t>
      </w:r>
    </w:p>
    <w:tbl>
      <w:tblPr>
        <w:tblW w:w="0" w:type="auto"/>
        <w:tblInd w:w="1447" w:type="dxa"/>
        <w:tblCellMar>
          <w:left w:w="10" w:type="dxa"/>
          <w:right w:w="10" w:type="dxa"/>
        </w:tblCellMar>
        <w:tblLook w:val="0000" w:firstRow="0" w:lastRow="0" w:firstColumn="0" w:lastColumn="0" w:noHBand="0" w:noVBand="0"/>
      </w:tblPr>
      <w:tblGrid>
        <w:gridCol w:w="7913"/>
      </w:tblGrid>
      <w:tr w:rsidR="006A3211" w14:paraId="6CE130FA" w14:textId="77777777">
        <w:tblPrEx>
          <w:tblCellMar>
            <w:top w:w="0" w:type="dxa"/>
            <w:bottom w:w="0" w:type="dxa"/>
          </w:tblCellMar>
        </w:tblPrEx>
        <w:trPr>
          <w:trHeight w:val="1"/>
        </w:trPr>
        <w:tc>
          <w:tcPr>
            <w:tcW w:w="791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CE130F0" w14:textId="77777777" w:rsidR="006A3211" w:rsidRDefault="006A3211">
            <w:pPr>
              <w:spacing w:after="0" w:line="240" w:lineRule="auto"/>
              <w:rPr>
                <w:rFonts w:ascii="Times New Roman" w:eastAsia="Times New Roman" w:hAnsi="Times New Roman" w:cs="Times New Roman"/>
                <w:b/>
                <w:sz w:val="24"/>
              </w:rPr>
            </w:pPr>
          </w:p>
          <w:p w14:paraId="6CE130F1"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Sara E. Moore, MSN, RN, PNP-BC, CPNP-AC, NNP</w:t>
            </w:r>
          </w:p>
          <w:p w14:paraId="6CE130F2" w14:textId="77777777" w:rsidR="006A3211" w:rsidRDefault="00F173D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Clinical Assistant Professor</w:t>
            </w:r>
          </w:p>
          <w:p w14:paraId="6CE130F3" w14:textId="77777777" w:rsidR="006A3211" w:rsidRDefault="00F173D7">
            <w:pPr>
              <w:spacing w:after="0" w:line="240" w:lineRule="auto"/>
              <w:rPr>
                <w:rFonts w:ascii="Times New Roman" w:eastAsia="Times New Roman" w:hAnsi="Times New Roman" w:cs="Times New Roman"/>
                <w:b/>
                <w:i/>
                <w:sz w:val="24"/>
              </w:rPr>
            </w:pPr>
            <w:r>
              <w:rPr>
                <w:rFonts w:ascii="Times New Roman" w:eastAsia="Times New Roman" w:hAnsi="Times New Roman" w:cs="Times New Roman"/>
                <w:b/>
                <w:i/>
                <w:sz w:val="24"/>
              </w:rPr>
              <w:t>Lead Instructor</w:t>
            </w:r>
          </w:p>
          <w:p w14:paraId="6CE130F4"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Office Number:  Pickard Hall #626</w:t>
            </w:r>
          </w:p>
          <w:p w14:paraId="6CE130F5"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Office Telephone Number:  817-272-4885</w:t>
            </w:r>
          </w:p>
          <w:p w14:paraId="6CE130F6"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Email Address:  </w:t>
            </w:r>
            <w:hyperlink r:id="rId5">
              <w:r>
                <w:rPr>
                  <w:rFonts w:ascii="Times New Roman" w:eastAsia="Times New Roman" w:hAnsi="Times New Roman" w:cs="Times New Roman"/>
                  <w:color w:val="0000FF"/>
                  <w:sz w:val="24"/>
                  <w:u w:val="single"/>
                </w:rPr>
                <w:t>Moores@uta.edu</w:t>
              </w:r>
            </w:hyperlink>
            <w:r>
              <w:rPr>
                <w:rFonts w:ascii="Times New Roman" w:eastAsia="Times New Roman" w:hAnsi="Times New Roman" w:cs="Times New Roman"/>
                <w:sz w:val="24"/>
              </w:rPr>
              <w:t xml:space="preserve"> </w:t>
            </w:r>
          </w:p>
          <w:p w14:paraId="6CE130F7" w14:textId="77777777" w:rsidR="006A3211" w:rsidRDefault="00F173D7">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Faculty Profile</w:t>
            </w:r>
            <w:r>
              <w:rPr>
                <w:rFonts w:ascii="Times New Roman" w:eastAsia="Times New Roman" w:hAnsi="Times New Roman" w:cs="Times New Roman"/>
                <w:color w:val="0000FF"/>
                <w:sz w:val="24"/>
              </w:rPr>
              <w:t xml:space="preserve">:  </w:t>
            </w:r>
            <w:hyperlink r:id="rId6">
              <w:r>
                <w:rPr>
                  <w:rFonts w:ascii="Times New Roman" w:eastAsia="Times New Roman" w:hAnsi="Times New Roman" w:cs="Times New Roman"/>
                  <w:color w:val="0000FF"/>
                  <w:sz w:val="24"/>
                  <w:u w:val="single"/>
                </w:rPr>
                <w:t>https://www.uta.edu/profiles/sara-moore</w:t>
              </w:r>
            </w:hyperlink>
          </w:p>
          <w:p w14:paraId="6CE130F8"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Office Hours: By Appointment </w:t>
            </w:r>
          </w:p>
          <w:p w14:paraId="6CE130F9" w14:textId="77777777" w:rsidR="006A3211" w:rsidRDefault="006A3211">
            <w:pPr>
              <w:spacing w:after="0" w:line="240" w:lineRule="auto"/>
            </w:pPr>
          </w:p>
        </w:tc>
      </w:tr>
      <w:tr w:rsidR="006A3211" w14:paraId="6CE13104" w14:textId="77777777">
        <w:tblPrEx>
          <w:tblCellMar>
            <w:top w:w="0" w:type="dxa"/>
            <w:bottom w:w="0" w:type="dxa"/>
          </w:tblCellMar>
        </w:tblPrEx>
        <w:trPr>
          <w:trHeight w:val="1"/>
        </w:trPr>
        <w:tc>
          <w:tcPr>
            <w:tcW w:w="791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6CE13101" w14:textId="1B47E662" w:rsidR="006A3211" w:rsidRDefault="006A3211">
            <w:pPr>
              <w:spacing w:after="0" w:line="240" w:lineRule="auto"/>
              <w:rPr>
                <w:rFonts w:ascii="Times New Roman" w:eastAsia="Times New Roman" w:hAnsi="Times New Roman" w:cs="Times New Roman"/>
                <w:b/>
                <w:sz w:val="24"/>
              </w:rPr>
            </w:pPr>
          </w:p>
          <w:p w14:paraId="6CE13102" w14:textId="77777777" w:rsidR="006A3211" w:rsidRDefault="006A3211">
            <w:pPr>
              <w:spacing w:after="0" w:line="240" w:lineRule="auto"/>
              <w:rPr>
                <w:rFonts w:ascii="Times New Roman" w:eastAsia="Times New Roman" w:hAnsi="Times New Roman" w:cs="Times New Roman"/>
                <w:b/>
                <w:sz w:val="24"/>
              </w:rPr>
            </w:pPr>
          </w:p>
          <w:p w14:paraId="6CE13103" w14:textId="77777777" w:rsidR="006A3211" w:rsidRDefault="006A3211">
            <w:pPr>
              <w:spacing w:after="0" w:line="240" w:lineRule="auto"/>
            </w:pPr>
          </w:p>
        </w:tc>
      </w:tr>
    </w:tbl>
    <w:p w14:paraId="6CE13105" w14:textId="77777777" w:rsidR="006A3211" w:rsidRDefault="006A3211">
      <w:pPr>
        <w:spacing w:after="0" w:line="240" w:lineRule="auto"/>
        <w:rPr>
          <w:rFonts w:ascii="Times New Roman" w:eastAsia="Times New Roman" w:hAnsi="Times New Roman" w:cs="Times New Roman"/>
          <w:b/>
          <w:sz w:val="24"/>
          <w:u w:val="single"/>
        </w:rPr>
      </w:pPr>
    </w:p>
    <w:p w14:paraId="6CE13106"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Section Information</w:t>
      </w:r>
      <w:r>
        <w:rPr>
          <w:rFonts w:ascii="Times New Roman" w:eastAsia="Times New Roman" w:hAnsi="Times New Roman" w:cs="Times New Roman"/>
          <w:b/>
          <w:sz w:val="24"/>
        </w:rPr>
        <w:t>:</w:t>
      </w:r>
    </w:p>
    <w:p w14:paraId="6CE13107"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NURS 5316 Sections </w:t>
      </w:r>
    </w:p>
    <w:p w14:paraId="6CE13108" w14:textId="305DEF6E"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Lab Sections:  020: (Adult/Geri) </w:t>
      </w:r>
    </w:p>
    <w:p w14:paraId="6CE13109" w14:textId="0747AC89"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t>030: (Pedi)</w:t>
      </w:r>
      <w:r>
        <w:rPr>
          <w:rFonts w:ascii="Times New Roman" w:eastAsia="Times New Roman" w:hAnsi="Times New Roman" w:cs="Times New Roman"/>
          <w:sz w:val="24"/>
        </w:rPr>
        <w:tab/>
      </w:r>
    </w:p>
    <w:p w14:paraId="6CE1310A" w14:textId="77777777" w:rsidR="006A3211" w:rsidRDefault="006A3211">
      <w:pPr>
        <w:spacing w:after="0" w:line="240" w:lineRule="auto"/>
        <w:rPr>
          <w:rFonts w:ascii="Times New Roman" w:eastAsia="Times New Roman" w:hAnsi="Times New Roman" w:cs="Times New Roman"/>
          <w:b/>
          <w:sz w:val="24"/>
          <w:u w:val="single"/>
        </w:rPr>
      </w:pPr>
    </w:p>
    <w:p w14:paraId="6CE1310B"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Time and Place of Class Meetings</w:t>
      </w:r>
      <w:r>
        <w:rPr>
          <w:rFonts w:ascii="Times New Roman" w:eastAsia="Times New Roman" w:hAnsi="Times New Roman" w:cs="Times New Roman"/>
          <w:b/>
          <w:sz w:val="24"/>
        </w:rPr>
        <w:t xml:space="preserve">: </w:t>
      </w:r>
    </w:p>
    <w:p w14:paraId="6CE1310C"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This class meets online. Asynchronous content</w:t>
      </w:r>
    </w:p>
    <w:p w14:paraId="6CE1310D" w14:textId="3E85D136"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Week 1: Starts January 17, 2017</w:t>
      </w:r>
    </w:p>
    <w:p w14:paraId="6CE1310E" w14:textId="1CDAB555"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Week 16: Finals Week May 11, 2017</w:t>
      </w:r>
    </w:p>
    <w:p w14:paraId="6CE1310F" w14:textId="56491350" w:rsidR="006A3211" w:rsidRDefault="00F173D7">
      <w:pPr>
        <w:tabs>
          <w:tab w:val="right" w:pos="5412"/>
        </w:tabs>
        <w:spacing w:after="0" w:line="240" w:lineRule="auto"/>
        <w:ind w:right="-14"/>
        <w:rPr>
          <w:rFonts w:ascii="Times New Roman" w:eastAsia="Times New Roman" w:hAnsi="Times New Roman" w:cs="Times New Roman"/>
          <w:b/>
          <w:sz w:val="24"/>
        </w:rPr>
      </w:pPr>
      <w:r>
        <w:rPr>
          <w:rFonts w:ascii="Times New Roman" w:eastAsia="Times New Roman" w:hAnsi="Times New Roman" w:cs="Times New Roman"/>
          <w:color w:val="FF0000"/>
          <w:sz w:val="24"/>
        </w:rPr>
        <w:t>On Campus</w:t>
      </w:r>
      <w:r>
        <w:rPr>
          <w:rFonts w:ascii="Times New Roman" w:eastAsia="Times New Roman" w:hAnsi="Times New Roman" w:cs="Times New Roman"/>
          <w:sz w:val="24"/>
        </w:rPr>
        <w:t xml:space="preserve">: Students will be participating in a </w:t>
      </w:r>
      <w:r>
        <w:rPr>
          <w:rFonts w:ascii="Times New Roman" w:eastAsia="Times New Roman" w:hAnsi="Times New Roman" w:cs="Times New Roman"/>
          <w:b/>
          <w:sz w:val="24"/>
        </w:rPr>
        <w:t xml:space="preserve">Mandatory on campus </w:t>
      </w:r>
      <w:r>
        <w:rPr>
          <w:rFonts w:ascii="Times New Roman" w:eastAsia="Times New Roman" w:hAnsi="Times New Roman" w:cs="Times New Roman"/>
          <w:b/>
          <w:sz w:val="24"/>
        </w:rPr>
        <w:t>day on Friday April 28</w:t>
      </w:r>
      <w:r w:rsidRPr="00F173D7">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or </w:t>
      </w:r>
      <w:r>
        <w:rPr>
          <w:rFonts w:ascii="Times New Roman" w:eastAsia="Times New Roman" w:hAnsi="Times New Roman" w:cs="Times New Roman"/>
          <w:b/>
          <w:sz w:val="24"/>
        </w:rPr>
        <w:t>Saturday April 29</w:t>
      </w:r>
      <w:r w:rsidRPr="00F173D7">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b/>
          <w:color w:val="00B050"/>
          <w:sz w:val="24"/>
        </w:rPr>
        <w:t>The dates are firm but depending on the number of instructors to students (which is currently unknown) the amount of time</w:t>
      </w:r>
      <w:r>
        <w:rPr>
          <w:rFonts w:ascii="Times New Roman" w:eastAsia="Times New Roman" w:hAnsi="Times New Roman" w:cs="Times New Roman"/>
          <w:b/>
          <w:color w:val="00B050"/>
          <w:sz w:val="24"/>
        </w:rPr>
        <w:t xml:space="preserve"> on camp</w:t>
      </w:r>
      <w:r>
        <w:rPr>
          <w:rFonts w:ascii="Times New Roman" w:eastAsia="Times New Roman" w:hAnsi="Times New Roman" w:cs="Times New Roman"/>
          <w:b/>
          <w:color w:val="00B050"/>
          <w:sz w:val="24"/>
        </w:rPr>
        <w:t>us may be flexible, I will make ever attempt to limit students to being on campus for the least amount of time possible.  Easier to decrease your amount of time spent at UTA than to increase, so plan for both dates BUT do not make flights or hotel arrangem</w:t>
      </w:r>
      <w:r>
        <w:rPr>
          <w:rFonts w:ascii="Times New Roman" w:eastAsia="Times New Roman" w:hAnsi="Times New Roman" w:cs="Times New Roman"/>
          <w:b/>
          <w:color w:val="00B050"/>
          <w:sz w:val="24"/>
        </w:rPr>
        <w:t>ents prior to the start of the course</w:t>
      </w:r>
    </w:p>
    <w:p w14:paraId="6CE13110" w14:textId="77777777" w:rsidR="006A3211" w:rsidRDefault="006A3211">
      <w:pPr>
        <w:spacing w:after="0" w:line="240" w:lineRule="auto"/>
        <w:rPr>
          <w:rFonts w:ascii="Times New Roman" w:eastAsia="Times New Roman" w:hAnsi="Times New Roman" w:cs="Times New Roman"/>
          <w:sz w:val="24"/>
        </w:rPr>
      </w:pPr>
    </w:p>
    <w:p w14:paraId="6CE13111" w14:textId="77777777" w:rsidR="006A3211" w:rsidRDefault="00F173D7">
      <w:pPr>
        <w:spacing w:after="0" w:line="240" w:lineRule="auto"/>
        <w:ind w:right="-14"/>
        <w:rPr>
          <w:rFonts w:ascii="Times New Roman" w:eastAsia="Times New Roman" w:hAnsi="Times New Roman" w:cs="Times New Roman"/>
          <w:b/>
          <w:sz w:val="24"/>
        </w:rPr>
      </w:pPr>
      <w:r>
        <w:rPr>
          <w:rFonts w:ascii="Times New Roman" w:eastAsia="Times New Roman" w:hAnsi="Times New Roman" w:cs="Times New Roman"/>
          <w:b/>
          <w:sz w:val="24"/>
          <w:u w:val="single"/>
        </w:rPr>
        <w:t>Description of Course Content</w:t>
      </w:r>
      <w:r>
        <w:rPr>
          <w:rFonts w:ascii="Times New Roman" w:eastAsia="Times New Roman" w:hAnsi="Times New Roman" w:cs="Times New Roman"/>
          <w:b/>
          <w:sz w:val="24"/>
        </w:rPr>
        <w:t>:</w:t>
      </w:r>
    </w:p>
    <w:p w14:paraId="6CE13112" w14:textId="79C6699E" w:rsidR="006A3211" w:rsidRDefault="00F173D7">
      <w:pPr>
        <w:spacing w:after="0" w:line="240" w:lineRule="auto"/>
        <w:ind w:right="-14"/>
        <w:rPr>
          <w:rFonts w:ascii="Times New Roman" w:eastAsia="Times New Roman" w:hAnsi="Times New Roman" w:cs="Times New Roman"/>
          <w:b/>
          <w:sz w:val="24"/>
        </w:rPr>
      </w:pPr>
      <w:r>
        <w:rPr>
          <w:rFonts w:ascii="Times New Roman" w:eastAsia="Times New Roman" w:hAnsi="Times New Roman" w:cs="Times New Roman"/>
          <w:sz w:val="24"/>
        </w:rPr>
        <w:t>2</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Lecture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Hours,</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Lab</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Hours (online clinical content (shadow health) and on campus clinical experience</w:t>
      </w:r>
      <w:r>
        <w:rPr>
          <w:rFonts w:ascii="Times New Roman" w:eastAsia="Times New Roman" w:hAnsi="Times New Roman" w:cs="Times New Roman"/>
          <w:sz w:val="24"/>
        </w:rPr>
        <w:t>)</w:t>
      </w:r>
    </w:p>
    <w:p w14:paraId="6CE13113" w14:textId="77777777" w:rsidR="006A3211" w:rsidRDefault="00F173D7">
      <w:pPr>
        <w:spacing w:after="0" w:line="240" w:lineRule="auto"/>
        <w:ind w:right="-14"/>
        <w:rPr>
          <w:rFonts w:ascii="Times New Roman" w:eastAsia="Times New Roman" w:hAnsi="Times New Roman" w:cs="Times New Roman"/>
          <w:sz w:val="24"/>
        </w:rPr>
      </w:pPr>
      <w:r>
        <w:rPr>
          <w:rFonts w:ascii="Times New Roman" w:eastAsia="Times New Roman" w:hAnsi="Times New Roman" w:cs="Times New Roman"/>
          <w:sz w:val="24"/>
        </w:rPr>
        <w:t xml:space="preserve">Apply theoretical foundations and clinical skills in comprehensive health assessment across the lifespan. Interviewing and the Health History, Risk Factor Assessment, Advanced Health Assessment of the lifespan.  HEENT and Lymphatic Systems, Skin, Hair and </w:t>
      </w:r>
      <w:r>
        <w:rPr>
          <w:rFonts w:ascii="Times New Roman" w:eastAsia="Times New Roman" w:hAnsi="Times New Roman" w:cs="Times New Roman"/>
          <w:sz w:val="24"/>
        </w:rPr>
        <w:t>Nails, Heart and Circulatory System, Chest and Lungs, Abdomen, Anus and Rectum, Musculoskeletal System, Neurological System, Female Reproductive System, Male Genitourinary System, Health Risk Appraisal and Screening Throughout the Life span, Diagnostic Too</w:t>
      </w:r>
      <w:r>
        <w:rPr>
          <w:rFonts w:ascii="Times New Roman" w:eastAsia="Times New Roman" w:hAnsi="Times New Roman" w:cs="Times New Roman"/>
          <w:sz w:val="24"/>
        </w:rPr>
        <w:t xml:space="preserve">ls, Laboratory Values, Psychological Assessment - Life span, Nutritional Assessment - Life span, Spiritual Assessment, </w:t>
      </w:r>
      <w:r>
        <w:rPr>
          <w:rFonts w:ascii="Times New Roman" w:eastAsia="Times New Roman" w:hAnsi="Times New Roman" w:cs="Times New Roman"/>
          <w:sz w:val="24"/>
        </w:rPr>
        <w:lastRenderedPageBreak/>
        <w:t>Growth and Development Across the Life span, Functional Assessment Across the Life span, Health Promotion and Disease Prevention</w:t>
      </w:r>
    </w:p>
    <w:p w14:paraId="6CE13114" w14:textId="77777777" w:rsidR="006A3211" w:rsidRDefault="006A3211">
      <w:pPr>
        <w:spacing w:after="0" w:line="240" w:lineRule="auto"/>
        <w:rPr>
          <w:rFonts w:ascii="Times New Roman" w:eastAsia="Times New Roman" w:hAnsi="Times New Roman" w:cs="Times New Roman"/>
          <w:b/>
          <w:sz w:val="24"/>
          <w:u w:val="single"/>
        </w:rPr>
      </w:pPr>
    </w:p>
    <w:p w14:paraId="6CE13115"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Student</w:t>
      </w:r>
      <w:r>
        <w:rPr>
          <w:rFonts w:ascii="Times New Roman" w:eastAsia="Times New Roman" w:hAnsi="Times New Roman" w:cs="Times New Roman"/>
          <w:b/>
          <w:sz w:val="24"/>
          <w:u w:val="single"/>
        </w:rPr>
        <w:t xml:space="preserve"> Learning Outcomes</w:t>
      </w:r>
      <w:r>
        <w:rPr>
          <w:rFonts w:ascii="Times New Roman" w:eastAsia="Times New Roman" w:hAnsi="Times New Roman" w:cs="Times New Roman"/>
          <w:b/>
          <w:sz w:val="24"/>
        </w:rPr>
        <w:t>:</w:t>
      </w:r>
    </w:p>
    <w:p w14:paraId="6CE13116"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Upon completion of the course, the student will be able to:</w:t>
      </w:r>
    </w:p>
    <w:p w14:paraId="6CE13117" w14:textId="77777777" w:rsidR="006A3211" w:rsidRDefault="00F173D7">
      <w:pPr>
        <w:numPr>
          <w:ilvl w:val="0"/>
          <w:numId w:val="1"/>
        </w:numPr>
        <w:tabs>
          <w:tab w:val="left" w:pos="360"/>
          <w:tab w:val="left" w:pos="3168"/>
        </w:tabs>
        <w:spacing w:after="0" w:line="240" w:lineRule="auto"/>
        <w:ind w:left="360" w:right="-270" w:hanging="360"/>
        <w:rPr>
          <w:rFonts w:ascii="Times New Roman" w:eastAsia="Times New Roman" w:hAnsi="Times New Roman" w:cs="Times New Roman"/>
          <w:sz w:val="24"/>
        </w:rPr>
      </w:pPr>
      <w:r>
        <w:rPr>
          <w:rFonts w:ascii="Times New Roman" w:eastAsia="Times New Roman" w:hAnsi="Times New Roman" w:cs="Times New Roman"/>
          <w:sz w:val="24"/>
        </w:rPr>
        <w:t>Obtain comprehensive &amp; problem-focused physical examination across the lifespan.</w:t>
      </w:r>
    </w:p>
    <w:p w14:paraId="6CE13118" w14:textId="77777777" w:rsidR="006A3211" w:rsidRDefault="00F173D7">
      <w:pPr>
        <w:numPr>
          <w:ilvl w:val="0"/>
          <w:numId w:val="1"/>
        </w:numPr>
        <w:tabs>
          <w:tab w:val="left" w:pos="360"/>
          <w:tab w:val="left" w:pos="3168"/>
        </w:tabs>
        <w:spacing w:after="0" w:line="240" w:lineRule="auto"/>
        <w:ind w:left="360" w:right="-14" w:hanging="360"/>
        <w:rPr>
          <w:rFonts w:ascii="Times New Roman" w:eastAsia="Times New Roman" w:hAnsi="Times New Roman" w:cs="Times New Roman"/>
          <w:sz w:val="24"/>
        </w:rPr>
      </w:pPr>
      <w:r>
        <w:rPr>
          <w:rFonts w:ascii="Times New Roman" w:eastAsia="Times New Roman" w:hAnsi="Times New Roman" w:cs="Times New Roman"/>
          <w:sz w:val="24"/>
        </w:rPr>
        <w:t xml:space="preserve">Perform a comprehensive and problem-focused physical examination across the lifespan. </w:t>
      </w:r>
    </w:p>
    <w:p w14:paraId="6CE13119" w14:textId="77777777" w:rsidR="006A3211" w:rsidRDefault="00F173D7">
      <w:pPr>
        <w:numPr>
          <w:ilvl w:val="0"/>
          <w:numId w:val="1"/>
        </w:numPr>
        <w:tabs>
          <w:tab w:val="left" w:pos="360"/>
          <w:tab w:val="left" w:pos="3168"/>
        </w:tabs>
        <w:spacing w:after="0" w:line="240" w:lineRule="auto"/>
        <w:ind w:left="360" w:right="-14" w:hanging="360"/>
        <w:rPr>
          <w:rFonts w:ascii="Times New Roman" w:eastAsia="Times New Roman" w:hAnsi="Times New Roman" w:cs="Times New Roman"/>
          <w:sz w:val="24"/>
        </w:rPr>
      </w:pPr>
      <w:r>
        <w:rPr>
          <w:rFonts w:ascii="Times New Roman" w:eastAsia="Times New Roman" w:hAnsi="Times New Roman" w:cs="Times New Roman"/>
          <w:sz w:val="24"/>
        </w:rPr>
        <w:t xml:space="preserve">Document findings from history and physical exam. </w:t>
      </w:r>
    </w:p>
    <w:p w14:paraId="6CE1311A" w14:textId="77777777" w:rsidR="006A3211" w:rsidRDefault="00F173D7">
      <w:pPr>
        <w:numPr>
          <w:ilvl w:val="0"/>
          <w:numId w:val="1"/>
        </w:numPr>
        <w:tabs>
          <w:tab w:val="left" w:pos="360"/>
          <w:tab w:val="left" w:pos="3168"/>
        </w:tabs>
        <w:spacing w:after="0" w:line="240" w:lineRule="auto"/>
        <w:ind w:left="360" w:right="-14" w:hanging="360"/>
        <w:rPr>
          <w:rFonts w:ascii="Times New Roman" w:eastAsia="Times New Roman" w:hAnsi="Times New Roman" w:cs="Times New Roman"/>
          <w:sz w:val="24"/>
        </w:rPr>
      </w:pPr>
      <w:r>
        <w:rPr>
          <w:rFonts w:ascii="Times New Roman" w:eastAsia="Times New Roman" w:hAnsi="Times New Roman" w:cs="Times New Roman"/>
          <w:sz w:val="24"/>
        </w:rPr>
        <w:t>Initiate Development of appropriate differential diagnoses.</w:t>
      </w:r>
    </w:p>
    <w:p w14:paraId="6CE1311B" w14:textId="77777777" w:rsidR="006A3211" w:rsidRDefault="00F173D7">
      <w:pPr>
        <w:numPr>
          <w:ilvl w:val="0"/>
          <w:numId w:val="1"/>
        </w:numPr>
        <w:tabs>
          <w:tab w:val="left" w:pos="360"/>
          <w:tab w:val="left" w:pos="3168"/>
        </w:tabs>
        <w:spacing w:after="0" w:line="240" w:lineRule="auto"/>
        <w:ind w:left="360" w:right="-14" w:hanging="360"/>
        <w:rPr>
          <w:rFonts w:ascii="Times New Roman" w:eastAsia="Times New Roman" w:hAnsi="Times New Roman" w:cs="Times New Roman"/>
          <w:sz w:val="24"/>
        </w:rPr>
      </w:pPr>
      <w:r>
        <w:rPr>
          <w:rFonts w:ascii="Times New Roman" w:eastAsia="Times New Roman" w:hAnsi="Times New Roman" w:cs="Times New Roman"/>
          <w:sz w:val="24"/>
        </w:rPr>
        <w:t xml:space="preserve">Differentiate among normal variations, normal and abnormal findings across the lifespan. </w:t>
      </w:r>
    </w:p>
    <w:p w14:paraId="6CE1311C" w14:textId="77777777" w:rsidR="006A3211" w:rsidRDefault="00F173D7">
      <w:pPr>
        <w:numPr>
          <w:ilvl w:val="0"/>
          <w:numId w:val="1"/>
        </w:numPr>
        <w:tabs>
          <w:tab w:val="left" w:pos="360"/>
          <w:tab w:val="left" w:pos="3168"/>
        </w:tabs>
        <w:spacing w:after="0" w:line="240" w:lineRule="auto"/>
        <w:ind w:left="360" w:right="-14" w:hanging="360"/>
        <w:rPr>
          <w:rFonts w:ascii="Times New Roman" w:eastAsia="Times New Roman" w:hAnsi="Times New Roman" w:cs="Times New Roman"/>
          <w:sz w:val="24"/>
        </w:rPr>
      </w:pPr>
      <w:r>
        <w:rPr>
          <w:rFonts w:ascii="Times New Roman" w:eastAsia="Times New Roman" w:hAnsi="Times New Roman" w:cs="Times New Roman"/>
          <w:sz w:val="24"/>
        </w:rPr>
        <w:t>Incorporate socio/cultural beliefs, values and practice</w:t>
      </w:r>
      <w:r>
        <w:rPr>
          <w:rFonts w:ascii="Times New Roman" w:eastAsia="Times New Roman" w:hAnsi="Times New Roman" w:cs="Times New Roman"/>
          <w:sz w:val="24"/>
        </w:rPr>
        <w:t xml:space="preserve">s relevant to health into assessment. </w:t>
      </w:r>
    </w:p>
    <w:p w14:paraId="6CE1311D" w14:textId="77777777" w:rsidR="006A3211" w:rsidRDefault="00F173D7">
      <w:pPr>
        <w:numPr>
          <w:ilvl w:val="0"/>
          <w:numId w:val="1"/>
        </w:numPr>
        <w:tabs>
          <w:tab w:val="left" w:pos="360"/>
          <w:tab w:val="left" w:pos="720"/>
          <w:tab w:val="left" w:pos="3168"/>
        </w:tabs>
        <w:spacing w:after="0" w:line="240" w:lineRule="auto"/>
        <w:ind w:left="360" w:right="-14" w:hanging="360"/>
        <w:rPr>
          <w:rFonts w:ascii="Times New Roman" w:eastAsia="Times New Roman" w:hAnsi="Times New Roman" w:cs="Times New Roman"/>
          <w:sz w:val="24"/>
        </w:rPr>
      </w:pPr>
      <w:r>
        <w:rPr>
          <w:rFonts w:ascii="Times New Roman" w:eastAsia="Times New Roman" w:hAnsi="Times New Roman" w:cs="Times New Roman"/>
          <w:sz w:val="24"/>
        </w:rPr>
        <w:t xml:space="preserve">Provide health promotion and disease prevention services based on age, developmental stage, family history and ethnicity. </w:t>
      </w:r>
    </w:p>
    <w:p w14:paraId="6CE1311E" w14:textId="77777777" w:rsidR="006A3211" w:rsidRDefault="00F173D7">
      <w:pPr>
        <w:spacing w:after="0" w:line="240" w:lineRule="auto"/>
        <w:ind w:right="-14"/>
        <w:rPr>
          <w:rFonts w:ascii="Times New Roman" w:eastAsia="Times New Roman" w:hAnsi="Times New Roman" w:cs="Times New Roman"/>
          <w:sz w:val="24"/>
        </w:rPr>
      </w:pPr>
      <w:r>
        <w:rPr>
          <w:rFonts w:ascii="Times New Roman" w:eastAsia="Times New Roman" w:hAnsi="Times New Roman" w:cs="Times New Roman"/>
          <w:sz w:val="24"/>
        </w:rPr>
        <w:t>Perform risk assessment of the patient including assessment of lifestyle and other risk factors.</w:t>
      </w:r>
    </w:p>
    <w:p w14:paraId="6CE1311F" w14:textId="77777777" w:rsidR="006A3211" w:rsidRDefault="006A3211">
      <w:pPr>
        <w:spacing w:after="0" w:line="276" w:lineRule="auto"/>
        <w:rPr>
          <w:rFonts w:ascii="Times New Roman" w:eastAsia="Times New Roman" w:hAnsi="Times New Roman" w:cs="Times New Roman"/>
          <w:b/>
          <w:sz w:val="24"/>
        </w:rPr>
      </w:pPr>
    </w:p>
    <w:p w14:paraId="6CE13120"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Requirements</w:t>
      </w:r>
      <w:r>
        <w:rPr>
          <w:rFonts w:ascii="Times New Roman" w:eastAsia="Times New Roman" w:hAnsi="Times New Roman" w:cs="Times New Roman"/>
          <w:b/>
          <w:sz w:val="24"/>
        </w:rPr>
        <w:t>:</w:t>
      </w:r>
    </w:p>
    <w:p w14:paraId="6CE13121"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Prerequisite NURS 5301 and concurrent enrollment with NURS 5204. </w:t>
      </w:r>
    </w:p>
    <w:p w14:paraId="6CE13122"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These items must be cleared with the Clinical Coordinator:  Unencumbered RN Li</w:t>
      </w:r>
      <w:r>
        <w:rPr>
          <w:rFonts w:ascii="Times New Roman" w:eastAsia="Times New Roman" w:hAnsi="Times New Roman" w:cs="Times New Roman"/>
          <w:sz w:val="24"/>
        </w:rPr>
        <w:t>cense: Current CPR (Cardio Resuscitation) card; Current Immunizations.</w:t>
      </w:r>
    </w:p>
    <w:p w14:paraId="6CE13123" w14:textId="6F56A658" w:rsidR="006A3211" w:rsidRDefault="00F173D7">
      <w:pPr>
        <w:spacing w:after="0" w:line="240" w:lineRule="auto"/>
        <w:rPr>
          <w:rFonts w:ascii="Times New Roman" w:eastAsia="Times New Roman" w:hAnsi="Times New Roman" w:cs="Times New Roman"/>
          <w:spacing w:val="4"/>
          <w:sz w:val="24"/>
        </w:rPr>
      </w:pPr>
      <w:r>
        <w:rPr>
          <w:rFonts w:ascii="Times New Roman" w:eastAsia="Times New Roman" w:hAnsi="Times New Roman" w:cs="Times New Roman"/>
          <w:sz w:val="24"/>
        </w:rPr>
        <w:t>In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addition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to</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3"/>
          <w:sz w:val="24"/>
        </w:rPr>
        <w:t>class,</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25</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hours</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of</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online</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clinical</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are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required, this will be completed with online completion of discussion boards (clinical specifics provided on blackboard), completion of assigned capstone, case studies and completion of Shadow Health experiences</w:t>
      </w:r>
      <w:r>
        <w:rPr>
          <w:rFonts w:ascii="Times New Roman" w:eastAsia="Times New Roman" w:hAnsi="Times New Roman" w:cs="Times New Roman"/>
          <w:spacing w:val="-2"/>
          <w:sz w:val="24"/>
        </w:rPr>
        <w:t>.</w:t>
      </w:r>
    </w:p>
    <w:p w14:paraId="6CE13124" w14:textId="77777777" w:rsidR="006A3211" w:rsidRDefault="006A3211">
      <w:pPr>
        <w:spacing w:after="0" w:line="240" w:lineRule="auto"/>
        <w:rPr>
          <w:rFonts w:ascii="Times New Roman" w:eastAsia="Times New Roman" w:hAnsi="Times New Roman" w:cs="Times New Roman"/>
          <w:sz w:val="24"/>
        </w:rPr>
      </w:pPr>
    </w:p>
    <w:p w14:paraId="6CE13125" w14:textId="77777777" w:rsidR="006A3211" w:rsidRDefault="00F173D7">
      <w:pPr>
        <w:spacing w:after="0" w:line="240" w:lineRule="auto"/>
        <w:rPr>
          <w:rFonts w:ascii="Times New Roman" w:eastAsia="Times New Roman" w:hAnsi="Times New Roman" w:cs="Times New Roman"/>
          <w:spacing w:val="4"/>
          <w:sz w:val="24"/>
        </w:rPr>
      </w:pPr>
      <w:r>
        <w:rPr>
          <w:rFonts w:ascii="Times New Roman" w:eastAsia="Times New Roman" w:hAnsi="Times New Roman" w:cs="Times New Roman"/>
          <w:sz w:val="24"/>
        </w:rPr>
        <w:t>Computer/Internet</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3"/>
          <w:sz w:val="24"/>
        </w:rPr>
        <w:t>Access:</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Testing</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will</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be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done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online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through</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Blackboard.</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It</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5"/>
          <w:sz w:val="24"/>
        </w:rPr>
        <w:t>is</w:t>
      </w:r>
      <w:r>
        <w:rPr>
          <w:rFonts w:ascii="Times New Roman" w:eastAsia="Times New Roman" w:hAnsi="Times New Roman" w:cs="Times New Roman"/>
          <w:sz w:val="24"/>
        </w:rPr>
        <w:t xml:space="preserve"> planned</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that</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we</w:t>
      </w:r>
      <w:r>
        <w:rPr>
          <w:rFonts w:ascii="Times New Roman" w:eastAsia="Times New Roman" w:hAnsi="Times New Roman" w:cs="Times New Roman"/>
          <w:spacing w:val="88"/>
          <w:sz w:val="24"/>
        </w:rPr>
        <w:t xml:space="preserve"> </w:t>
      </w:r>
      <w:r>
        <w:rPr>
          <w:rFonts w:ascii="Times New Roman" w:eastAsia="Times New Roman" w:hAnsi="Times New Roman" w:cs="Times New Roman"/>
          <w:sz w:val="24"/>
        </w:rPr>
        <w:t>will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3"/>
          <w:sz w:val="24"/>
        </w:rPr>
        <w:t>be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using</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Respondus Lock</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Down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for</w:t>
      </w:r>
      <w:r>
        <w:rPr>
          <w:rFonts w:ascii="Times New Roman" w:eastAsia="Times New Roman" w:hAnsi="Times New Roman" w:cs="Times New Roman"/>
          <w:sz w:val="24"/>
        </w:rPr>
        <w:t xml:space="preserve"> testing.</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It</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5"/>
          <w:sz w:val="24"/>
        </w:rPr>
        <w:t>is</w:t>
      </w:r>
      <w:r>
        <w:rPr>
          <w:rFonts w:ascii="Times New Roman" w:eastAsia="Times New Roman" w:hAnsi="Times New Roman" w:cs="Times New Roman"/>
          <w:sz w:val="24"/>
        </w:rPr>
        <w:t xml:space="preserve"> essential</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that</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you</w:t>
      </w:r>
      <w:r>
        <w:rPr>
          <w:rFonts w:ascii="Times New Roman" w:eastAsia="Times New Roman" w:hAnsi="Times New Roman" w:cs="Times New Roman"/>
          <w:spacing w:val="72"/>
          <w:sz w:val="24"/>
        </w:rPr>
        <w:t xml:space="preserve"> </w:t>
      </w:r>
      <w:r>
        <w:rPr>
          <w:rFonts w:ascii="Times New Roman" w:eastAsia="Times New Roman" w:hAnsi="Times New Roman" w:cs="Times New Roman"/>
          <w:spacing w:val="-2"/>
          <w:sz w:val="24"/>
        </w:rPr>
        <w:t>have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access to</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high</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speed</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internet,</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such</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 xml:space="preserve">as DSL </w:t>
      </w:r>
      <w:r>
        <w:rPr>
          <w:rFonts w:ascii="Times New Roman" w:eastAsia="Times New Roman" w:hAnsi="Times New Roman" w:cs="Times New Roman"/>
          <w:spacing w:val="2"/>
          <w:sz w:val="24"/>
        </w:rPr>
        <w:t>or</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Cable.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You</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should</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also</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3"/>
          <w:sz w:val="24"/>
        </w:rPr>
        <w:t>be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comfortable</w:t>
      </w:r>
      <w:r>
        <w:rPr>
          <w:rFonts w:ascii="Times New Roman" w:eastAsia="Times New Roman" w:hAnsi="Times New Roman" w:cs="Times New Roman"/>
          <w:spacing w:val="1"/>
          <w:sz w:val="24"/>
        </w:rPr>
        <w:t xml:space="preserve"> with</w:t>
      </w:r>
      <w:r>
        <w:rPr>
          <w:rFonts w:ascii="Times New Roman" w:eastAsia="Times New Roman" w:hAnsi="Times New Roman" w:cs="Times New Roman"/>
          <w:spacing w:val="40"/>
          <w:sz w:val="24"/>
        </w:rPr>
        <w:t xml:space="preserve"> </w:t>
      </w:r>
      <w:r>
        <w:rPr>
          <w:rFonts w:ascii="Times New Roman" w:eastAsia="Times New Roman" w:hAnsi="Times New Roman" w:cs="Times New Roman"/>
          <w:spacing w:val="-2"/>
          <w:sz w:val="24"/>
        </w:rPr>
        <w:t>testing</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online.</w:t>
      </w:r>
      <w:r>
        <w:rPr>
          <w:rFonts w:ascii="Times New Roman" w:eastAsia="Times New Roman" w:hAnsi="Times New Roman" w:cs="Times New Roman"/>
          <w:spacing w:val="4"/>
          <w:sz w:val="24"/>
        </w:rPr>
        <w:t xml:space="preserve"> </w:t>
      </w:r>
    </w:p>
    <w:p w14:paraId="6CE13126"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Testing</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System.</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Additionally,</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you</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4"/>
          <w:sz w:val="24"/>
        </w:rPr>
        <w:t>must</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download</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this</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at:</w:t>
      </w:r>
      <w:r>
        <w:rPr>
          <w:rFonts w:ascii="Times New Roman" w:eastAsia="Times New Roman" w:hAnsi="Times New Roman" w:cs="Times New Roman"/>
          <w:sz w:val="24"/>
        </w:rPr>
        <w:t xml:space="preserve"> </w:t>
      </w:r>
      <w:r>
        <w:rPr>
          <w:rFonts w:ascii="Times New Roman" w:eastAsia="Times New Roman" w:hAnsi="Times New Roman" w:cs="Times New Roman"/>
          <w:color w:val="0563C1"/>
          <w:sz w:val="24"/>
        </w:rPr>
        <w:t xml:space="preserve"> </w:t>
      </w:r>
      <w:hyperlink r:id="rId7">
        <w:r>
          <w:rPr>
            <w:rFonts w:ascii="Times New Roman" w:eastAsia="Times New Roman" w:hAnsi="Times New Roman" w:cs="Times New Roman"/>
            <w:color w:val="0000FF"/>
            <w:sz w:val="24"/>
            <w:u w:val="single"/>
          </w:rPr>
          <w:t>http://www.respondus.com/lockdown/download.php?id=163943837</w:t>
        </w:r>
      </w:hyperlink>
    </w:p>
    <w:p w14:paraId="6CE13127"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More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information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will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3"/>
          <w:sz w:val="24"/>
        </w:rPr>
        <w:t>be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available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on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the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course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Blackboard</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site.</w:t>
      </w:r>
    </w:p>
    <w:p w14:paraId="6CE13128" w14:textId="77777777" w:rsidR="006A3211" w:rsidRDefault="006A3211">
      <w:pPr>
        <w:spacing w:after="0" w:line="240" w:lineRule="auto"/>
        <w:rPr>
          <w:rFonts w:ascii="Times New Roman" w:eastAsia="Times New Roman" w:hAnsi="Times New Roman" w:cs="Times New Roman"/>
          <w:b/>
          <w:sz w:val="24"/>
        </w:rPr>
      </w:pPr>
    </w:p>
    <w:p w14:paraId="6CE13129" w14:textId="77777777" w:rsidR="006A3211" w:rsidRDefault="00F173D7">
      <w:pPr>
        <w:numPr>
          <w:ilvl w:val="0"/>
          <w:numId w:val="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ind w:left="360" w:right="-14" w:hanging="360"/>
        <w:rPr>
          <w:rFonts w:ascii="Times New Roman" w:eastAsia="Times New Roman" w:hAnsi="Times New Roman" w:cs="Times New Roman"/>
          <w:sz w:val="24"/>
        </w:rPr>
      </w:pPr>
      <w:r>
        <w:rPr>
          <w:rFonts w:ascii="Times New Roman" w:eastAsia="Times New Roman" w:hAnsi="Times New Roman" w:cs="Times New Roman"/>
          <w:sz w:val="24"/>
        </w:rPr>
        <w:t>Multiple Choice Examinations</w:t>
      </w:r>
    </w:p>
    <w:p w14:paraId="6CE1312A" w14:textId="77777777" w:rsidR="006A3211" w:rsidRDefault="00F173D7">
      <w:pPr>
        <w:numPr>
          <w:ilvl w:val="0"/>
          <w:numId w:val="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ind w:left="360" w:right="288" w:hanging="360"/>
        <w:rPr>
          <w:rFonts w:ascii="Times New Roman" w:eastAsia="Times New Roman" w:hAnsi="Times New Roman" w:cs="Times New Roman"/>
          <w:sz w:val="24"/>
        </w:rPr>
      </w:pPr>
      <w:r>
        <w:rPr>
          <w:rFonts w:ascii="Times New Roman" w:eastAsia="Times New Roman" w:hAnsi="Times New Roman" w:cs="Times New Roman"/>
          <w:sz w:val="24"/>
        </w:rPr>
        <w:t>Online Clinical Experiences (completed thru completion of assigned capstones, advance practice case studies, and simulation opportunities and completion of assigned Shadow Health assignments)</w:t>
      </w:r>
    </w:p>
    <w:p w14:paraId="6CE1312B" w14:textId="77777777" w:rsidR="006A3211" w:rsidRDefault="00F173D7">
      <w:pPr>
        <w:numPr>
          <w:ilvl w:val="0"/>
          <w:numId w:val="2"/>
        </w:numPr>
        <w:tabs>
          <w:tab w:val="left" w:pos="-864"/>
          <w:tab w:val="left" w:pos="-144"/>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ind w:left="360" w:right="288" w:hanging="360"/>
        <w:rPr>
          <w:rFonts w:ascii="Times New Roman" w:eastAsia="Times New Roman" w:hAnsi="Times New Roman" w:cs="Times New Roman"/>
          <w:sz w:val="24"/>
        </w:rPr>
      </w:pPr>
      <w:r>
        <w:rPr>
          <w:rFonts w:ascii="Times New Roman" w:eastAsia="Times New Roman" w:hAnsi="Times New Roman" w:cs="Times New Roman"/>
          <w:sz w:val="24"/>
        </w:rPr>
        <w:t>Blackboard Content</w:t>
      </w:r>
    </w:p>
    <w:p w14:paraId="6CE1312C" w14:textId="77777777" w:rsidR="006A3211" w:rsidRDefault="00F173D7">
      <w:pPr>
        <w:numPr>
          <w:ilvl w:val="0"/>
          <w:numId w:val="2"/>
        </w:numPr>
        <w:tabs>
          <w:tab w:val="left" w:pos="0"/>
          <w:tab w:val="left" w:pos="720"/>
        </w:tabs>
        <w:spacing w:after="0" w:line="240" w:lineRule="auto"/>
        <w:ind w:left="360" w:right="28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course grade includes attendance </w:t>
      </w:r>
      <w:r>
        <w:rPr>
          <w:rFonts w:ascii="Times New Roman" w:eastAsia="Times New Roman" w:hAnsi="Times New Roman" w:cs="Times New Roman"/>
          <w:b/>
          <w:sz w:val="24"/>
        </w:rPr>
        <w:t>AND</w:t>
      </w:r>
      <w:r>
        <w:rPr>
          <w:rFonts w:ascii="Times New Roman" w:eastAsia="Times New Roman" w:hAnsi="Times New Roman" w:cs="Times New Roman"/>
          <w:sz w:val="24"/>
        </w:rPr>
        <w:t xml:space="preserve"> online clinical experience</w:t>
      </w:r>
    </w:p>
    <w:p w14:paraId="6CE1312D" w14:textId="77777777" w:rsidR="006A3211" w:rsidRDefault="00F173D7">
      <w:pPr>
        <w:numPr>
          <w:ilvl w:val="0"/>
          <w:numId w:val="2"/>
        </w:numPr>
        <w:spacing w:after="0" w:line="240" w:lineRule="auto"/>
        <w:ind w:left="360" w:right="288" w:hanging="360"/>
        <w:rPr>
          <w:rFonts w:ascii="Times New Roman" w:eastAsia="Times New Roman" w:hAnsi="Times New Roman" w:cs="Times New Roman"/>
          <w:sz w:val="24"/>
        </w:rPr>
      </w:pPr>
      <w:r>
        <w:rPr>
          <w:rFonts w:ascii="Times New Roman" w:eastAsia="Times New Roman" w:hAnsi="Times New Roman" w:cs="Times New Roman"/>
          <w:sz w:val="24"/>
        </w:rPr>
        <w:t>In the event that the student does not complete the online clinical experience, the student will receive a grade of an “Incomplete” for the course and will be required to complete laboratory objectives in a future semester in or</w:t>
      </w:r>
      <w:r>
        <w:rPr>
          <w:rFonts w:ascii="Times New Roman" w:eastAsia="Times New Roman" w:hAnsi="Times New Roman" w:cs="Times New Roman"/>
          <w:sz w:val="24"/>
        </w:rPr>
        <w:t xml:space="preserve">der to resolve the </w:t>
      </w:r>
      <w:r>
        <w:rPr>
          <w:rFonts w:ascii="Times New Roman" w:eastAsia="Times New Roman" w:hAnsi="Times New Roman" w:cs="Times New Roman"/>
          <w:sz w:val="24"/>
          <w:u w:val="single"/>
        </w:rPr>
        <w:t xml:space="preserve">incomplete </w:t>
      </w:r>
      <w:r>
        <w:rPr>
          <w:rFonts w:ascii="Times New Roman" w:eastAsia="Times New Roman" w:hAnsi="Times New Roman" w:cs="Times New Roman"/>
          <w:sz w:val="24"/>
        </w:rPr>
        <w:t>status and receive a final course grade.</w:t>
      </w:r>
    </w:p>
    <w:p w14:paraId="6CE1312E" w14:textId="77777777" w:rsidR="006A3211" w:rsidRDefault="00F173D7">
      <w:pPr>
        <w:numPr>
          <w:ilvl w:val="0"/>
          <w:numId w:val="2"/>
        </w:numPr>
        <w:spacing w:after="0" w:line="240" w:lineRule="auto"/>
        <w:ind w:left="360" w:right="288" w:hanging="360"/>
        <w:rPr>
          <w:rFonts w:ascii="Times New Roman" w:eastAsia="Times New Roman" w:hAnsi="Times New Roman" w:cs="Times New Roman"/>
          <w:sz w:val="24"/>
        </w:rPr>
      </w:pPr>
      <w:r>
        <w:rPr>
          <w:rFonts w:ascii="Times New Roman" w:eastAsia="Times New Roman" w:hAnsi="Times New Roman" w:cs="Times New Roman"/>
          <w:sz w:val="24"/>
        </w:rPr>
        <w:t>All learning and evaluation activities must be completed for successful completion of NURS 5316.</w:t>
      </w:r>
    </w:p>
    <w:p w14:paraId="6CE1312F" w14:textId="77777777" w:rsidR="006A3211" w:rsidRDefault="006A3211">
      <w:pPr>
        <w:spacing w:after="0" w:line="240" w:lineRule="auto"/>
        <w:rPr>
          <w:rFonts w:ascii="Times New Roman" w:eastAsia="Times New Roman" w:hAnsi="Times New Roman" w:cs="Times New Roman"/>
          <w:b/>
          <w:sz w:val="24"/>
        </w:rPr>
      </w:pPr>
    </w:p>
    <w:p w14:paraId="6CE13130" w14:textId="77777777" w:rsidR="006A3211" w:rsidRDefault="006A3211">
      <w:pPr>
        <w:spacing w:after="0" w:line="276" w:lineRule="auto"/>
        <w:rPr>
          <w:rFonts w:ascii="Times New Roman" w:eastAsia="Times New Roman" w:hAnsi="Times New Roman" w:cs="Times New Roman"/>
          <w:sz w:val="24"/>
        </w:rPr>
      </w:pPr>
    </w:p>
    <w:p w14:paraId="6CE13131" w14:textId="77777777" w:rsidR="006A3211" w:rsidRDefault="00F173D7">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Required Textbooks and Other Course Materials: Please read section completely:</w:t>
      </w:r>
    </w:p>
    <w:p w14:paraId="6CE13132" w14:textId="77777777" w:rsidR="006A3211" w:rsidRDefault="00F173D7">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FF0000"/>
          <w:sz w:val="24"/>
        </w:rPr>
        <w:t xml:space="preserve">Option </w:t>
      </w:r>
      <w:r>
        <w:rPr>
          <w:rFonts w:ascii="Times New Roman" w:eastAsia="Times New Roman" w:hAnsi="Times New Roman" w:cs="Times New Roman"/>
          <w:b/>
          <w:color w:val="FF0000"/>
          <w:sz w:val="24"/>
        </w:rPr>
        <w:t>1</w:t>
      </w:r>
      <w:r>
        <w:rPr>
          <w:rFonts w:ascii="Times New Roman" w:eastAsia="Times New Roman" w:hAnsi="Times New Roman" w:cs="Times New Roman"/>
          <w:b/>
          <w:color w:val="000000"/>
          <w:sz w:val="24"/>
        </w:rPr>
        <w:t>—Hard copy BOOK and Shadow Health (purchase information provided below)</w:t>
      </w:r>
    </w:p>
    <w:p w14:paraId="6CE13133" w14:textId="77777777" w:rsidR="006A3211" w:rsidRDefault="00F173D7">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HARD COPY BOOK with ACCESS CODES</w:t>
      </w:r>
      <w:r>
        <w:rPr>
          <w:rFonts w:ascii="Times New Roman" w:eastAsia="Times New Roman" w:hAnsi="Times New Roman" w:cs="Times New Roman"/>
          <w:color w:val="000000"/>
          <w:sz w:val="24"/>
        </w:rPr>
        <w:t xml:space="preserve">: These books are offered as a bundle through the UTA Bookstore: </w:t>
      </w:r>
      <w:r>
        <w:rPr>
          <w:rFonts w:ascii="Times New Roman" w:eastAsia="Times New Roman" w:hAnsi="Times New Roman" w:cs="Times New Roman"/>
          <w:b/>
          <w:i/>
          <w:color w:val="000000"/>
          <w:sz w:val="24"/>
          <w:u w:val="single"/>
        </w:rPr>
        <w:t xml:space="preserve">Hardcopy Only ISBN-- </w:t>
      </w:r>
      <w:r>
        <w:rPr>
          <w:rFonts w:ascii="Times New Roman" w:eastAsia="Times New Roman" w:hAnsi="Times New Roman" w:cs="Times New Roman"/>
          <w:b/>
          <w:color w:val="FF0000"/>
          <w:sz w:val="24"/>
        </w:rPr>
        <w:t>9780323513210</w:t>
      </w:r>
    </w:p>
    <w:p w14:paraId="6CE13134" w14:textId="77777777" w:rsidR="006A3211" w:rsidRDefault="00F173D7">
      <w:pPr>
        <w:numPr>
          <w:ilvl w:val="0"/>
          <w:numId w:val="3"/>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color w:val="000000"/>
          <w:sz w:val="24"/>
        </w:rPr>
        <w:t>Seidel guide to physical exam 8e</w:t>
      </w:r>
    </w:p>
    <w:p w14:paraId="6CE13135" w14:textId="77777777" w:rsidR="006A3211" w:rsidRDefault="00F173D7">
      <w:pPr>
        <w:numPr>
          <w:ilvl w:val="0"/>
          <w:numId w:val="3"/>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color w:val="000000"/>
          <w:sz w:val="24"/>
          <w:u w:val="single"/>
        </w:rPr>
        <w:t xml:space="preserve">Included in the purchase of the </w:t>
      </w:r>
      <w:r>
        <w:rPr>
          <w:rFonts w:ascii="Times New Roman" w:eastAsia="Times New Roman" w:hAnsi="Times New Roman" w:cs="Times New Roman"/>
          <w:b/>
          <w:color w:val="000000"/>
          <w:sz w:val="24"/>
        </w:rPr>
        <w:t>hardcopy</w:t>
      </w:r>
      <w:r>
        <w:rPr>
          <w:rFonts w:ascii="Times New Roman" w:eastAsia="Times New Roman" w:hAnsi="Times New Roman" w:cs="Times New Roman"/>
          <w:color w:val="000000"/>
          <w:sz w:val="24"/>
        </w:rPr>
        <w:t xml:space="preserve"> ISBN will be 2 access codes (required to access the blackboard course)</w:t>
      </w:r>
    </w:p>
    <w:p w14:paraId="6CE13136" w14:textId="77777777" w:rsidR="006A3211" w:rsidRDefault="00F173D7">
      <w:pPr>
        <w:numPr>
          <w:ilvl w:val="0"/>
          <w:numId w:val="3"/>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color w:val="000000"/>
          <w:sz w:val="24"/>
        </w:rPr>
        <w:t>Mosby’s Physical Exam Videos</w:t>
      </w:r>
    </w:p>
    <w:p w14:paraId="6CE13137" w14:textId="77777777" w:rsidR="006A3211" w:rsidRDefault="00F173D7">
      <w:pPr>
        <w:numPr>
          <w:ilvl w:val="0"/>
          <w:numId w:val="3"/>
        </w:numPr>
        <w:spacing w:after="0" w:line="240" w:lineRule="auto"/>
        <w:ind w:left="1440" w:hanging="360"/>
        <w:rPr>
          <w:rFonts w:ascii="Times New Roman" w:eastAsia="Times New Roman" w:hAnsi="Times New Roman" w:cs="Times New Roman"/>
          <w:sz w:val="24"/>
        </w:rPr>
      </w:pPr>
      <w:r>
        <w:rPr>
          <w:rFonts w:ascii="Times New Roman" w:eastAsia="Times New Roman" w:hAnsi="Times New Roman" w:cs="Times New Roman"/>
          <w:color w:val="000000"/>
          <w:sz w:val="24"/>
        </w:rPr>
        <w:t>Health Assessment Online </w:t>
      </w:r>
    </w:p>
    <w:p w14:paraId="6CE13138" w14:textId="77777777" w:rsidR="006A3211" w:rsidRDefault="006A3211">
      <w:pPr>
        <w:spacing w:after="0" w:line="240" w:lineRule="auto"/>
        <w:ind w:left="720"/>
        <w:rPr>
          <w:rFonts w:ascii="Calibri" w:eastAsia="Calibri" w:hAnsi="Calibri" w:cs="Calibri"/>
          <w:b/>
        </w:rPr>
      </w:pPr>
    </w:p>
    <w:p w14:paraId="6CE13139" w14:textId="77777777" w:rsidR="006A3211" w:rsidRDefault="00F173D7">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24"/>
        </w:rPr>
        <w:t xml:space="preserve">Shadow Health Digital Clinical Experiences Program: </w:t>
      </w:r>
    </w:p>
    <w:tbl>
      <w:tblPr>
        <w:tblW w:w="0" w:type="auto"/>
        <w:tblInd w:w="1410" w:type="dxa"/>
        <w:tblCellMar>
          <w:left w:w="10" w:type="dxa"/>
          <w:right w:w="10" w:type="dxa"/>
        </w:tblCellMar>
        <w:tblLook w:val="0000" w:firstRow="0" w:lastRow="0" w:firstColumn="0" w:lastColumn="0" w:noHBand="0" w:noVBand="0"/>
      </w:tblPr>
      <w:tblGrid>
        <w:gridCol w:w="2210"/>
        <w:gridCol w:w="5740"/>
      </w:tblGrid>
      <w:tr w:rsidR="006A3211" w14:paraId="6CE1313C" w14:textId="77777777">
        <w:tblPrEx>
          <w:tblCellMar>
            <w:top w:w="0" w:type="dxa"/>
            <w:bottom w:w="0" w:type="dxa"/>
          </w:tblCellMar>
        </w:tblPrEx>
        <w:trPr>
          <w:trHeight w:val="1"/>
        </w:trPr>
        <w:tc>
          <w:tcPr>
            <w:tcW w:w="2561"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14:paraId="6CE1313A" w14:textId="77777777" w:rsidR="006A3211" w:rsidRDefault="00F173D7">
            <w:pPr>
              <w:spacing w:after="0" w:line="270" w:lineRule="auto"/>
            </w:pPr>
            <w:r>
              <w:rPr>
                <w:rFonts w:ascii="Times New Roman" w:eastAsia="Times New Roman" w:hAnsi="Times New Roman" w:cs="Times New Roman"/>
                <w:b/>
                <w:color w:val="464646"/>
                <w:sz w:val="24"/>
              </w:rPr>
              <w:t>Course PIN:</w:t>
            </w:r>
          </w:p>
        </w:tc>
        <w:tc>
          <w:tcPr>
            <w:tcW w:w="6799"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6CE1313B" w14:textId="77777777" w:rsidR="006A3211" w:rsidRDefault="00F173D7">
            <w:pPr>
              <w:spacing w:after="0" w:line="270" w:lineRule="auto"/>
            </w:pPr>
            <w:r>
              <w:rPr>
                <w:rFonts w:ascii="Times New Roman" w:eastAsia="Times New Roman" w:hAnsi="Times New Roman" w:cs="Times New Roman"/>
                <w:b/>
                <w:color w:val="464646"/>
                <w:sz w:val="24"/>
              </w:rPr>
              <w:t>August2016-2501-3031-9342-5279</w:t>
            </w:r>
            <w:r>
              <w:rPr>
                <w:rFonts w:ascii="Times New Roman" w:eastAsia="Times New Roman" w:hAnsi="Times New Roman" w:cs="Times New Roman"/>
                <w:color w:val="464646"/>
                <w:sz w:val="24"/>
              </w:rPr>
              <w:t xml:space="preserve"> </w:t>
            </w:r>
          </w:p>
        </w:tc>
      </w:tr>
    </w:tbl>
    <w:p w14:paraId="6CE1313D" w14:textId="77777777" w:rsidR="006A3211" w:rsidRDefault="00F173D7">
      <w:pPr>
        <w:numPr>
          <w:ilvl w:val="0"/>
          <w:numId w:val="4"/>
        </w:numPr>
        <w:spacing w:after="0" w:line="240"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 xml:space="preserve"> (Not included in the UTA Course Bundle/MUST be purchased separately from either the UTA bookstore or directly from the manufacturer/publisher as below:</w:t>
      </w:r>
    </w:p>
    <w:p w14:paraId="6CE1313E" w14:textId="77777777" w:rsidR="006A3211" w:rsidRDefault="00F173D7">
      <w:pPr>
        <w:numPr>
          <w:ilvl w:val="0"/>
          <w:numId w:val="4"/>
        </w:numPr>
        <w:spacing w:after="0" w:line="240" w:lineRule="auto"/>
        <w:ind w:left="2880" w:hanging="360"/>
        <w:rPr>
          <w:rFonts w:ascii="Times New Roman" w:eastAsia="Times New Roman" w:hAnsi="Times New Roman" w:cs="Times New Roman"/>
          <w:sz w:val="24"/>
        </w:rPr>
      </w:pPr>
      <w:r>
        <w:rPr>
          <w:rFonts w:ascii="Times New Roman" w:eastAsia="Times New Roman" w:hAnsi="Times New Roman" w:cs="Times New Roman"/>
          <w:b/>
          <w:sz w:val="24"/>
        </w:rPr>
        <w:t>To Register as a Student in NURS 5316 in Shadow Health</w:t>
      </w:r>
    </w:p>
    <w:p w14:paraId="6CE1313F" w14:textId="77777777" w:rsidR="006A3211" w:rsidRDefault="00F173D7">
      <w:pPr>
        <w:numPr>
          <w:ilvl w:val="0"/>
          <w:numId w:val="4"/>
        </w:numPr>
        <w:spacing w:after="0" w:line="240" w:lineRule="auto"/>
        <w:ind w:left="3600" w:hanging="360"/>
        <w:rPr>
          <w:rFonts w:ascii="Times New Roman" w:eastAsia="Times New Roman" w:hAnsi="Times New Roman" w:cs="Times New Roman"/>
          <w:sz w:val="24"/>
        </w:rPr>
      </w:pPr>
      <w:r>
        <w:rPr>
          <w:rFonts w:ascii="Times New Roman" w:eastAsia="Times New Roman" w:hAnsi="Times New Roman" w:cs="Times New Roman"/>
          <w:sz w:val="24"/>
        </w:rPr>
        <w:t xml:space="preserve">Please visit </w:t>
      </w:r>
      <w:hyperlink r:id="rId8">
        <w:r>
          <w:rPr>
            <w:rFonts w:ascii="Times New Roman" w:eastAsia="Times New Roman" w:hAnsi="Times New Roman" w:cs="Times New Roman"/>
            <w:color w:val="0000FF"/>
            <w:sz w:val="24"/>
            <w:u w:val="single"/>
          </w:rPr>
          <w:t>app.shadowhealth.com</w:t>
        </w:r>
      </w:hyperlink>
      <w:r>
        <w:rPr>
          <w:rFonts w:ascii="Times New Roman" w:eastAsia="Times New Roman" w:hAnsi="Times New Roman" w:cs="Times New Roman"/>
          <w:sz w:val="24"/>
        </w:rPr>
        <w:t xml:space="preserve"> and click "Register for a Student Account." Then enter your Fall '16 course PIN: </w:t>
      </w:r>
      <w:r>
        <w:rPr>
          <w:rFonts w:ascii="Times New Roman" w:eastAsia="Times New Roman" w:hAnsi="Times New Roman" w:cs="Times New Roman"/>
          <w:b/>
          <w:sz w:val="24"/>
        </w:rPr>
        <w:t>August2016-2501-3031-9342-5279</w:t>
      </w:r>
      <w:r>
        <w:rPr>
          <w:rFonts w:ascii="Times New Roman" w:eastAsia="Times New Roman" w:hAnsi="Times New Roman" w:cs="Times New Roman"/>
          <w:sz w:val="24"/>
        </w:rPr>
        <w:t xml:space="preserve"> to enroll. You may either purchase your software license from Shadow Health's</w:t>
      </w:r>
      <w:r>
        <w:rPr>
          <w:rFonts w:ascii="Times New Roman" w:eastAsia="Times New Roman" w:hAnsi="Times New Roman" w:cs="Times New Roman"/>
          <w:sz w:val="24"/>
        </w:rPr>
        <w:t xml:space="preserve"> website during this process or from your University bookstore. For Shadow Health support, visit </w:t>
      </w:r>
      <w:hyperlink r:id="rId9">
        <w:r>
          <w:rPr>
            <w:rFonts w:ascii="Times New Roman" w:eastAsia="Times New Roman" w:hAnsi="Times New Roman" w:cs="Times New Roman"/>
            <w:color w:val="0000FF"/>
            <w:sz w:val="24"/>
            <w:u w:val="single"/>
          </w:rPr>
          <w:t>support.shadowhealth.com</w:t>
        </w:r>
      </w:hyperlink>
      <w:r>
        <w:rPr>
          <w:rFonts w:ascii="Times New Roman" w:eastAsia="Times New Roman" w:hAnsi="Times New Roman" w:cs="Times New Roman"/>
          <w:sz w:val="24"/>
        </w:rPr>
        <w:t xml:space="preserve"> or call 1-800-860-3241. </w:t>
      </w:r>
    </w:p>
    <w:p w14:paraId="6CE13140" w14:textId="77777777" w:rsidR="006A3211" w:rsidRDefault="006A3211">
      <w:pPr>
        <w:spacing w:after="0" w:line="240" w:lineRule="auto"/>
        <w:ind w:left="2160"/>
        <w:rPr>
          <w:rFonts w:ascii="Times New Roman" w:eastAsia="Times New Roman" w:hAnsi="Times New Roman" w:cs="Times New Roman"/>
          <w:color w:val="FF0000"/>
          <w:sz w:val="24"/>
        </w:rPr>
      </w:pPr>
    </w:p>
    <w:p w14:paraId="6CE13141"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color w:val="FF0000"/>
          <w:sz w:val="24"/>
        </w:rPr>
        <w:t>Option 2</w:t>
      </w:r>
      <w:r>
        <w:rPr>
          <w:rFonts w:ascii="Times New Roman" w:eastAsia="Times New Roman" w:hAnsi="Times New Roman" w:cs="Times New Roman"/>
          <w:b/>
          <w:sz w:val="24"/>
        </w:rPr>
        <w:t>—</w:t>
      </w:r>
      <w:r>
        <w:rPr>
          <w:rFonts w:ascii="Times New Roman" w:eastAsia="Times New Roman" w:hAnsi="Times New Roman" w:cs="Times New Roman"/>
          <w:b/>
          <w:sz w:val="24"/>
        </w:rPr>
        <w:t>Electronic Copy of book with Shadow Health (purchased information below.</w:t>
      </w:r>
    </w:p>
    <w:p w14:paraId="6CE13142" w14:textId="77777777" w:rsidR="006A3211" w:rsidRDefault="00F173D7">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b/>
          <w:color w:val="000000"/>
          <w:sz w:val="24"/>
        </w:rPr>
        <w:t>ELECTRONIC COPY with ACCESS CODES</w:t>
      </w:r>
      <w:r>
        <w:rPr>
          <w:rFonts w:ascii="Times New Roman" w:eastAsia="Times New Roman" w:hAnsi="Times New Roman" w:cs="Times New Roman"/>
          <w:color w:val="000000"/>
          <w:sz w:val="24"/>
        </w:rPr>
        <w:t xml:space="preserve">: These books are offered as a bundle through the UTA Bookstore: </w:t>
      </w:r>
      <w:r>
        <w:rPr>
          <w:rFonts w:ascii="Times New Roman" w:eastAsia="Times New Roman" w:hAnsi="Times New Roman" w:cs="Times New Roman"/>
          <w:b/>
          <w:i/>
          <w:color w:val="000000"/>
          <w:sz w:val="24"/>
          <w:u w:val="single"/>
        </w:rPr>
        <w:t>eOnly ISBN--</w:t>
      </w:r>
      <w:r>
        <w:rPr>
          <w:rFonts w:ascii="Times New Roman" w:eastAsia="Times New Roman" w:hAnsi="Times New Roman" w:cs="Times New Roman"/>
          <w:b/>
          <w:color w:val="FF0000"/>
          <w:sz w:val="24"/>
        </w:rPr>
        <w:t>9780323513227</w:t>
      </w:r>
      <w:r>
        <w:rPr>
          <w:rFonts w:ascii="Times New Roman" w:eastAsia="Times New Roman" w:hAnsi="Times New Roman" w:cs="Times New Roman"/>
          <w:b/>
          <w:i/>
          <w:color w:val="FF0000"/>
          <w:sz w:val="24"/>
          <w:u w:val="single"/>
        </w:rPr>
        <w:t xml:space="preserve"> </w:t>
      </w:r>
    </w:p>
    <w:p w14:paraId="6CE13143" w14:textId="77777777" w:rsidR="006A3211" w:rsidRDefault="00F173D7">
      <w:pPr>
        <w:numPr>
          <w:ilvl w:val="0"/>
          <w:numId w:val="5"/>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color w:val="000000"/>
          <w:sz w:val="24"/>
        </w:rPr>
        <w:t>Seidel guide to physical exam 8e</w:t>
      </w:r>
    </w:p>
    <w:p w14:paraId="6CE13144" w14:textId="77777777" w:rsidR="006A3211" w:rsidRDefault="00F173D7">
      <w:pPr>
        <w:numPr>
          <w:ilvl w:val="0"/>
          <w:numId w:val="5"/>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color w:val="000000"/>
          <w:sz w:val="24"/>
        </w:rPr>
        <w:t>Seidel physical exam hand</w:t>
      </w:r>
      <w:r>
        <w:rPr>
          <w:rFonts w:ascii="Times New Roman" w:eastAsia="Times New Roman" w:hAnsi="Times New Roman" w:cs="Times New Roman"/>
          <w:color w:val="000000"/>
          <w:sz w:val="24"/>
        </w:rPr>
        <w:t>book 8e – free eBook with bundle</w:t>
      </w:r>
    </w:p>
    <w:p w14:paraId="6CE13145" w14:textId="77777777" w:rsidR="006A3211" w:rsidRDefault="00F173D7">
      <w:pPr>
        <w:numPr>
          <w:ilvl w:val="0"/>
          <w:numId w:val="5"/>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color w:val="000000"/>
          <w:sz w:val="24"/>
          <w:u w:val="single"/>
        </w:rPr>
        <w:t xml:space="preserve">Included in the purchase of the </w:t>
      </w:r>
      <w:r>
        <w:rPr>
          <w:rFonts w:ascii="Times New Roman" w:eastAsia="Times New Roman" w:hAnsi="Times New Roman" w:cs="Times New Roman"/>
          <w:b/>
          <w:color w:val="000000"/>
          <w:sz w:val="24"/>
        </w:rPr>
        <w:t xml:space="preserve">e copy </w:t>
      </w:r>
      <w:r>
        <w:rPr>
          <w:rFonts w:ascii="Times New Roman" w:eastAsia="Times New Roman" w:hAnsi="Times New Roman" w:cs="Times New Roman"/>
          <w:color w:val="000000"/>
          <w:sz w:val="24"/>
        </w:rPr>
        <w:t>ISBN</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will be a Single Sign On Access Code </w:t>
      </w:r>
    </w:p>
    <w:p w14:paraId="6CE13146" w14:textId="77777777" w:rsidR="006A3211" w:rsidRDefault="00F173D7">
      <w:pPr>
        <w:numPr>
          <w:ilvl w:val="0"/>
          <w:numId w:val="5"/>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color w:val="000000"/>
          <w:sz w:val="24"/>
        </w:rPr>
        <w:t>This is a new option available to package customers that allows for a single access code rather than multiple access codes that have to be scratched and redeemed. This single access code also will load all of the student resources to their evolve account w</w:t>
      </w:r>
      <w:r>
        <w:rPr>
          <w:rFonts w:ascii="Times New Roman" w:eastAsia="Times New Roman" w:hAnsi="Times New Roman" w:cs="Times New Roman"/>
          <w:color w:val="000000"/>
          <w:sz w:val="24"/>
        </w:rPr>
        <w:t>hen they redeem their single access code rather than them having to request each resource individually.</w:t>
      </w:r>
    </w:p>
    <w:p w14:paraId="6CE13147" w14:textId="77777777" w:rsidR="006A3211" w:rsidRDefault="00F173D7">
      <w:pPr>
        <w:numPr>
          <w:ilvl w:val="0"/>
          <w:numId w:val="5"/>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color w:val="000000"/>
          <w:sz w:val="24"/>
        </w:rPr>
        <w:t>Evolve resources and eBooks (required to access the blackboard course for the first time)</w:t>
      </w:r>
    </w:p>
    <w:p w14:paraId="6CE13148" w14:textId="77777777" w:rsidR="006A3211" w:rsidRDefault="00F173D7">
      <w:pPr>
        <w:numPr>
          <w:ilvl w:val="0"/>
          <w:numId w:val="5"/>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color w:val="000000"/>
          <w:sz w:val="24"/>
        </w:rPr>
        <w:t>Mosby’s Physical Exam Videos</w:t>
      </w:r>
    </w:p>
    <w:p w14:paraId="6CE13149" w14:textId="77777777" w:rsidR="006A3211" w:rsidRDefault="00F173D7">
      <w:pPr>
        <w:numPr>
          <w:ilvl w:val="0"/>
          <w:numId w:val="5"/>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color w:val="000000"/>
          <w:sz w:val="24"/>
        </w:rPr>
        <w:t>Health Assessment Online</w:t>
      </w:r>
    </w:p>
    <w:p w14:paraId="6CE1314A" w14:textId="77777777" w:rsidR="006A3211" w:rsidRDefault="00F173D7">
      <w:pPr>
        <w:numPr>
          <w:ilvl w:val="0"/>
          <w:numId w:val="5"/>
        </w:numPr>
        <w:spacing w:after="0" w:line="240" w:lineRule="auto"/>
        <w:ind w:left="1440"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Shadow Health Digital Clinical Experiences Program: </w:t>
      </w:r>
    </w:p>
    <w:tbl>
      <w:tblPr>
        <w:tblW w:w="0" w:type="auto"/>
        <w:tblInd w:w="1410" w:type="dxa"/>
        <w:tblCellMar>
          <w:left w:w="10" w:type="dxa"/>
          <w:right w:w="10" w:type="dxa"/>
        </w:tblCellMar>
        <w:tblLook w:val="0000" w:firstRow="0" w:lastRow="0" w:firstColumn="0" w:lastColumn="0" w:noHBand="0" w:noVBand="0"/>
      </w:tblPr>
      <w:tblGrid>
        <w:gridCol w:w="3026"/>
        <w:gridCol w:w="4924"/>
      </w:tblGrid>
      <w:tr w:rsidR="006A3211" w14:paraId="6CE1314D" w14:textId="77777777">
        <w:tblPrEx>
          <w:tblCellMar>
            <w:top w:w="0" w:type="dxa"/>
            <w:bottom w:w="0" w:type="dxa"/>
          </w:tblCellMar>
        </w:tblPrEx>
        <w:trPr>
          <w:trHeight w:val="1"/>
        </w:trPr>
        <w:tc>
          <w:tcPr>
            <w:tcW w:w="3452"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tcPr>
          <w:p w14:paraId="6CE1314B" w14:textId="77777777" w:rsidR="006A3211" w:rsidRDefault="00F173D7">
            <w:pPr>
              <w:spacing w:after="0" w:line="270" w:lineRule="auto"/>
              <w:ind w:left="720"/>
            </w:pPr>
            <w:r>
              <w:rPr>
                <w:rFonts w:ascii="Times New Roman" w:eastAsia="Times New Roman" w:hAnsi="Times New Roman" w:cs="Times New Roman"/>
                <w:b/>
                <w:color w:val="464646"/>
                <w:sz w:val="24"/>
              </w:rPr>
              <w:t>Course PIN:</w:t>
            </w:r>
          </w:p>
        </w:tc>
        <w:tc>
          <w:tcPr>
            <w:tcW w:w="5908" w:type="dxa"/>
            <w:tcBorders>
              <w:top w:val="single" w:sz="0" w:space="0" w:color="000000"/>
              <w:left w:val="single" w:sz="0" w:space="0" w:color="000000"/>
              <w:bottom w:val="single" w:sz="0" w:space="0" w:color="000000"/>
              <w:right w:val="single" w:sz="0" w:space="0" w:color="000000"/>
            </w:tcBorders>
            <w:shd w:val="clear" w:color="auto" w:fill="auto"/>
            <w:tcMar>
              <w:left w:w="0" w:type="dxa"/>
              <w:right w:w="0" w:type="dxa"/>
            </w:tcMar>
            <w:vAlign w:val="center"/>
          </w:tcPr>
          <w:p w14:paraId="6CE1314C" w14:textId="77777777" w:rsidR="006A3211" w:rsidRDefault="00F173D7">
            <w:pPr>
              <w:spacing w:after="0" w:line="270" w:lineRule="auto"/>
            </w:pPr>
            <w:r>
              <w:rPr>
                <w:rFonts w:ascii="Times New Roman" w:eastAsia="Times New Roman" w:hAnsi="Times New Roman" w:cs="Times New Roman"/>
                <w:b/>
                <w:color w:val="464646"/>
                <w:sz w:val="24"/>
              </w:rPr>
              <w:t>August2016-2501-3031-9342-5279</w:t>
            </w:r>
            <w:r>
              <w:rPr>
                <w:rFonts w:ascii="Times New Roman" w:eastAsia="Times New Roman" w:hAnsi="Times New Roman" w:cs="Times New Roman"/>
                <w:color w:val="464646"/>
                <w:sz w:val="24"/>
              </w:rPr>
              <w:t xml:space="preserve"> </w:t>
            </w:r>
          </w:p>
        </w:tc>
      </w:tr>
    </w:tbl>
    <w:p w14:paraId="6CE1314E" w14:textId="77777777" w:rsidR="006A3211" w:rsidRDefault="00F173D7">
      <w:pPr>
        <w:numPr>
          <w:ilvl w:val="0"/>
          <w:numId w:val="6"/>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sz w:val="24"/>
        </w:rPr>
        <w:t>(Not included in the UTA Course Bundle/MUST be purchased separately from either the UTA bookstore or directly from the manufacturer/publisher as below:</w:t>
      </w:r>
    </w:p>
    <w:p w14:paraId="6CE1314F" w14:textId="77777777" w:rsidR="006A3211" w:rsidRDefault="00F173D7">
      <w:pPr>
        <w:numPr>
          <w:ilvl w:val="0"/>
          <w:numId w:val="6"/>
        </w:numPr>
        <w:spacing w:after="0" w:line="240" w:lineRule="auto"/>
        <w:ind w:left="2160" w:hanging="360"/>
        <w:rPr>
          <w:rFonts w:ascii="Times New Roman" w:eastAsia="Times New Roman" w:hAnsi="Times New Roman" w:cs="Times New Roman"/>
          <w:sz w:val="24"/>
        </w:rPr>
      </w:pPr>
      <w:r>
        <w:rPr>
          <w:rFonts w:ascii="Times New Roman" w:eastAsia="Times New Roman" w:hAnsi="Times New Roman" w:cs="Times New Roman"/>
          <w:b/>
          <w:sz w:val="24"/>
        </w:rPr>
        <w:t xml:space="preserve"> To Register as a Student in NURS 5316 in Shadow Health</w:t>
      </w:r>
    </w:p>
    <w:p w14:paraId="6CE13150" w14:textId="77777777" w:rsidR="006A3211" w:rsidRDefault="00F173D7">
      <w:pPr>
        <w:numPr>
          <w:ilvl w:val="0"/>
          <w:numId w:val="6"/>
        </w:numPr>
        <w:spacing w:after="0" w:line="240"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 xml:space="preserve">Please visit </w:t>
      </w:r>
      <w:hyperlink r:id="rId10">
        <w:r>
          <w:rPr>
            <w:rFonts w:ascii="Times New Roman" w:eastAsia="Times New Roman" w:hAnsi="Times New Roman" w:cs="Times New Roman"/>
            <w:color w:val="0000FF"/>
            <w:sz w:val="24"/>
            <w:u w:val="single"/>
          </w:rPr>
          <w:t>app.shadowhealth.com</w:t>
        </w:r>
      </w:hyperlink>
      <w:r>
        <w:rPr>
          <w:rFonts w:ascii="Times New Roman" w:eastAsia="Times New Roman" w:hAnsi="Times New Roman" w:cs="Times New Roman"/>
          <w:sz w:val="24"/>
        </w:rPr>
        <w:t xml:space="preserve"> and click "Register for a Student Account." Then enter your Fall '16 course PIN: </w:t>
      </w:r>
      <w:r>
        <w:rPr>
          <w:rFonts w:ascii="Times New Roman" w:eastAsia="Times New Roman" w:hAnsi="Times New Roman" w:cs="Times New Roman"/>
          <w:b/>
          <w:sz w:val="24"/>
        </w:rPr>
        <w:lastRenderedPageBreak/>
        <w:t>August2016-2501-3031-9342-5279</w:t>
      </w:r>
      <w:r>
        <w:rPr>
          <w:rFonts w:ascii="Times New Roman" w:eastAsia="Times New Roman" w:hAnsi="Times New Roman" w:cs="Times New Roman"/>
          <w:sz w:val="24"/>
        </w:rPr>
        <w:t xml:space="preserve"> to enroll. You may either purchase your software license from Shadow Health's website during this process or from your University bookstore. For Shadow Health support, visit </w:t>
      </w:r>
      <w:hyperlink r:id="rId11">
        <w:r>
          <w:rPr>
            <w:rFonts w:ascii="Times New Roman" w:eastAsia="Times New Roman" w:hAnsi="Times New Roman" w:cs="Times New Roman"/>
            <w:color w:val="0000FF"/>
            <w:sz w:val="24"/>
            <w:u w:val="single"/>
          </w:rPr>
          <w:t>support.shadowhealth.com</w:t>
        </w:r>
      </w:hyperlink>
      <w:r>
        <w:rPr>
          <w:rFonts w:ascii="Times New Roman" w:eastAsia="Times New Roman" w:hAnsi="Times New Roman" w:cs="Times New Roman"/>
          <w:sz w:val="24"/>
        </w:rPr>
        <w:t xml:space="preserve"> or c</w:t>
      </w:r>
      <w:r>
        <w:rPr>
          <w:rFonts w:ascii="Times New Roman" w:eastAsia="Times New Roman" w:hAnsi="Times New Roman" w:cs="Times New Roman"/>
          <w:sz w:val="24"/>
        </w:rPr>
        <w:t xml:space="preserve">all 1-800-860-3241. </w:t>
      </w:r>
    </w:p>
    <w:p w14:paraId="6CE13151" w14:textId="77777777" w:rsidR="006A3211" w:rsidRDefault="006A3211">
      <w:pPr>
        <w:spacing w:after="0" w:line="240" w:lineRule="auto"/>
        <w:ind w:left="2160"/>
        <w:rPr>
          <w:rFonts w:ascii="Times New Roman" w:eastAsia="Times New Roman" w:hAnsi="Times New Roman" w:cs="Times New Roman"/>
          <w:sz w:val="24"/>
        </w:rPr>
      </w:pPr>
    </w:p>
    <w:p w14:paraId="6CE13152" w14:textId="77777777" w:rsidR="006A3211" w:rsidRDefault="006A3211">
      <w:pPr>
        <w:spacing w:after="0" w:line="240" w:lineRule="auto"/>
        <w:ind w:left="1080"/>
        <w:rPr>
          <w:rFonts w:ascii="Times New Roman" w:eastAsia="Times New Roman" w:hAnsi="Times New Roman" w:cs="Times New Roman"/>
          <w:sz w:val="24"/>
        </w:rPr>
      </w:pPr>
    </w:p>
    <w:p w14:paraId="6CE13153"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b/>
          <w:sz w:val="24"/>
        </w:rPr>
        <w:t xml:space="preserve">ONLINE Access codes </w:t>
      </w:r>
      <w:r>
        <w:rPr>
          <w:rFonts w:ascii="Times New Roman" w:eastAsia="Times New Roman" w:hAnsi="Times New Roman" w:cs="Times New Roman"/>
          <w:sz w:val="24"/>
        </w:rPr>
        <w:t xml:space="preserve">will be required to access blackboard for this course.  </w:t>
      </w:r>
      <w:r>
        <w:rPr>
          <w:rFonts w:ascii="Times New Roman" w:eastAsia="Times New Roman" w:hAnsi="Times New Roman" w:cs="Times New Roman"/>
          <w:b/>
          <w:sz w:val="24"/>
        </w:rPr>
        <w:t xml:space="preserve">THE ABOVE </w:t>
      </w:r>
      <w:r>
        <w:rPr>
          <w:rFonts w:ascii="Times New Roman" w:eastAsia="Times New Roman" w:hAnsi="Times New Roman" w:cs="Times New Roman"/>
          <w:b/>
          <w:color w:val="FF0000"/>
          <w:sz w:val="24"/>
        </w:rPr>
        <w:t>OPTIONS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will give you the choice of obtaining an electronic book copy with the appropriate codes </w:t>
      </w:r>
      <w:r>
        <w:rPr>
          <w:rFonts w:ascii="Times New Roman" w:eastAsia="Times New Roman" w:hAnsi="Times New Roman" w:cs="Times New Roman"/>
          <w:b/>
          <w:sz w:val="24"/>
        </w:rPr>
        <w:t>or</w:t>
      </w:r>
      <w:r>
        <w:rPr>
          <w:rFonts w:ascii="Times New Roman" w:eastAsia="Times New Roman" w:hAnsi="Times New Roman" w:cs="Times New Roman"/>
          <w:sz w:val="24"/>
        </w:rPr>
        <w:t xml:space="preserve"> a hard copy book option with the appropriate c</w:t>
      </w:r>
      <w:r>
        <w:rPr>
          <w:rFonts w:ascii="Times New Roman" w:eastAsia="Times New Roman" w:hAnsi="Times New Roman" w:cs="Times New Roman"/>
          <w:sz w:val="24"/>
        </w:rPr>
        <w:t>odes</w:t>
      </w:r>
      <w:r>
        <w:rPr>
          <w:rFonts w:ascii="Times New Roman" w:eastAsia="Times New Roman" w:hAnsi="Times New Roman" w:cs="Times New Roman"/>
          <w:b/>
          <w:sz w:val="24"/>
        </w:rPr>
        <w:t xml:space="preserve">.  IF YOU CHOOSE </w:t>
      </w:r>
      <w:r>
        <w:rPr>
          <w:rFonts w:ascii="Times New Roman" w:eastAsia="Times New Roman" w:hAnsi="Times New Roman" w:cs="Times New Roman"/>
          <w:sz w:val="24"/>
        </w:rPr>
        <w:t xml:space="preserve">to use a </w:t>
      </w:r>
      <w:r>
        <w:rPr>
          <w:rFonts w:ascii="Times New Roman" w:eastAsia="Times New Roman" w:hAnsi="Times New Roman" w:cs="Times New Roman"/>
          <w:b/>
          <w:sz w:val="24"/>
        </w:rPr>
        <w:t xml:space="preserve">3rd party vendor </w:t>
      </w:r>
      <w:r>
        <w:rPr>
          <w:rFonts w:ascii="Times New Roman" w:eastAsia="Times New Roman" w:hAnsi="Times New Roman" w:cs="Times New Roman"/>
          <w:sz w:val="24"/>
        </w:rPr>
        <w:t>for your books and inadvertently purchase the wrong code there may be a 3-4-week delay in you accessing the course</w:t>
      </w:r>
      <w:r>
        <w:rPr>
          <w:rFonts w:ascii="Times New Roman" w:eastAsia="Times New Roman" w:hAnsi="Times New Roman" w:cs="Times New Roman"/>
          <w:b/>
          <w:sz w:val="24"/>
        </w:rPr>
        <w:t xml:space="preserve">.  I WILL NOT </w:t>
      </w:r>
      <w:r>
        <w:rPr>
          <w:rFonts w:ascii="Times New Roman" w:eastAsia="Times New Roman" w:hAnsi="Times New Roman" w:cs="Times New Roman"/>
          <w:sz w:val="24"/>
        </w:rPr>
        <w:t>be available for support if you choose to purchase your books/codes from a 3rd pa</w:t>
      </w:r>
      <w:r>
        <w:rPr>
          <w:rFonts w:ascii="Times New Roman" w:eastAsia="Times New Roman" w:hAnsi="Times New Roman" w:cs="Times New Roman"/>
          <w:sz w:val="24"/>
        </w:rPr>
        <w:t xml:space="preserve">rty vendor.  You can </w:t>
      </w:r>
      <w:r>
        <w:rPr>
          <w:rFonts w:ascii="Times New Roman" w:eastAsia="Times New Roman" w:hAnsi="Times New Roman" w:cs="Times New Roman"/>
          <w:b/>
          <w:sz w:val="24"/>
        </w:rPr>
        <w:t>NOT</w:t>
      </w:r>
      <w:r>
        <w:rPr>
          <w:rFonts w:ascii="Times New Roman" w:eastAsia="Times New Roman" w:hAnsi="Times New Roman" w:cs="Times New Roman"/>
          <w:sz w:val="24"/>
        </w:rPr>
        <w:t xml:space="preserve"> use </w:t>
      </w:r>
      <w:r>
        <w:rPr>
          <w:rFonts w:ascii="Times New Roman" w:eastAsia="Times New Roman" w:hAnsi="Times New Roman" w:cs="Times New Roman"/>
          <w:sz w:val="24"/>
          <w:u w:val="single"/>
        </w:rPr>
        <w:t xml:space="preserve">borrowed books/codes </w:t>
      </w:r>
      <w:r>
        <w:rPr>
          <w:rFonts w:ascii="Times New Roman" w:eastAsia="Times New Roman" w:hAnsi="Times New Roman" w:cs="Times New Roman"/>
          <w:sz w:val="24"/>
        </w:rPr>
        <w:t>for this course, you will find that the codes are one-time access.  The assignments are linked to your online access of the books and you will not be able to complete the assignments without the books/codes</w:t>
      </w:r>
      <w:r>
        <w:rPr>
          <w:rFonts w:ascii="Times New Roman" w:eastAsia="Times New Roman" w:hAnsi="Times New Roman" w:cs="Times New Roman"/>
          <w:sz w:val="24"/>
        </w:rPr>
        <w:t>.  If you have code access issues and you've purchased thru the bookstore, then Elsevier customer support will assist with troubleshooting issues.)</w:t>
      </w:r>
    </w:p>
    <w:p w14:paraId="6CE13154" w14:textId="77777777" w:rsidR="006A3211" w:rsidRDefault="006A3211">
      <w:pPr>
        <w:spacing w:after="0" w:line="240" w:lineRule="auto"/>
        <w:rPr>
          <w:rFonts w:ascii="Times New Roman" w:eastAsia="Times New Roman" w:hAnsi="Times New Roman" w:cs="Times New Roman"/>
          <w:b/>
          <w:sz w:val="24"/>
          <w:u w:val="single"/>
        </w:rPr>
      </w:pPr>
    </w:p>
    <w:p w14:paraId="6CE13155"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Recommended Supplementary Textbooks and Other Course Materials</w:t>
      </w:r>
      <w:r>
        <w:rPr>
          <w:rFonts w:ascii="Times New Roman" w:eastAsia="Times New Roman" w:hAnsi="Times New Roman" w:cs="Times New Roman"/>
          <w:b/>
          <w:sz w:val="24"/>
        </w:rPr>
        <w:t>:</w:t>
      </w:r>
    </w:p>
    <w:p w14:paraId="6CE13156" w14:textId="77777777" w:rsidR="006A3211" w:rsidRDefault="00F173D7">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Seidel physical exam handbook 8e</w:t>
      </w:r>
    </w:p>
    <w:p w14:paraId="6CE13157" w14:textId="77777777" w:rsidR="006A3211" w:rsidRDefault="00F173D7">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Dains, J., Baumann, L., Scheibel, P., (2015). </w:t>
      </w:r>
      <w:r>
        <w:rPr>
          <w:rFonts w:ascii="Times New Roman" w:eastAsia="Times New Roman" w:hAnsi="Times New Roman" w:cs="Times New Roman"/>
          <w:i/>
          <w:sz w:val="24"/>
        </w:rPr>
        <w:t>Advanced Health Assessment &amp; Clinical Diagnosis in Primary Care</w:t>
      </w:r>
      <w:r>
        <w:rPr>
          <w:rFonts w:ascii="Times New Roman" w:eastAsia="Times New Roman" w:hAnsi="Times New Roman" w:cs="Times New Roman"/>
          <w:sz w:val="24"/>
        </w:rPr>
        <w:t>.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 Mosby ISBN</w:t>
      </w:r>
      <w:r>
        <w:rPr>
          <w:rFonts w:ascii="Times New Roman" w:eastAsia="Times New Roman" w:hAnsi="Times New Roman" w:cs="Times New Roman"/>
          <w:b/>
          <w:sz w:val="24"/>
        </w:rPr>
        <w:t xml:space="preserve">:  </w:t>
      </w:r>
      <w:r>
        <w:rPr>
          <w:rFonts w:ascii="Times New Roman" w:eastAsia="Times New Roman" w:hAnsi="Times New Roman" w:cs="Times New Roman"/>
          <w:b/>
          <w:color w:val="111111"/>
          <w:sz w:val="24"/>
        </w:rPr>
        <w:t>9780323266253</w:t>
      </w:r>
      <w:r>
        <w:rPr>
          <w:rFonts w:ascii="Times New Roman" w:eastAsia="Times New Roman" w:hAnsi="Times New Roman" w:cs="Times New Roman"/>
          <w:color w:val="111111"/>
          <w:sz w:val="24"/>
        </w:rPr>
        <w:t xml:space="preserve"> </w:t>
      </w:r>
      <w:r>
        <w:rPr>
          <w:rFonts w:ascii="Times New Roman" w:eastAsia="Times New Roman" w:hAnsi="Times New Roman" w:cs="Times New Roman"/>
          <w:b/>
          <w:sz w:val="24"/>
        </w:rPr>
        <w:t xml:space="preserve"> </w:t>
      </w:r>
    </w:p>
    <w:p w14:paraId="6CE13158" w14:textId="77777777" w:rsidR="006A3211" w:rsidRDefault="00F173D7">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Fischbach, F., Dunning, M., (2015). </w:t>
      </w:r>
      <w:r>
        <w:rPr>
          <w:rFonts w:ascii="Times New Roman" w:eastAsia="Times New Roman" w:hAnsi="Times New Roman" w:cs="Times New Roman"/>
          <w:i/>
          <w:sz w:val="24"/>
        </w:rPr>
        <w:t>A Manual of Laboratory and Diagnostic Tests</w:t>
      </w:r>
      <w:r>
        <w:rPr>
          <w:rFonts w:ascii="Times New Roman" w:eastAsia="Times New Roman" w:hAnsi="Times New Roman" w:cs="Times New Roman"/>
          <w:sz w:val="24"/>
        </w:rPr>
        <w:t>.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ed.) Philadelphia, PA: Lippincott Williams &amp; Wilkins.  </w:t>
      </w:r>
      <w:r>
        <w:rPr>
          <w:rFonts w:ascii="Times New Roman" w:eastAsia="Times New Roman" w:hAnsi="Times New Roman" w:cs="Times New Roman"/>
          <w:b/>
          <w:sz w:val="24"/>
        </w:rPr>
        <w:t xml:space="preserve">ISBN: </w:t>
      </w:r>
      <w:r>
        <w:rPr>
          <w:rFonts w:ascii="Times New Roman" w:eastAsia="Times New Roman" w:hAnsi="Times New Roman" w:cs="Times New Roman"/>
          <w:b/>
          <w:color w:val="111111"/>
          <w:sz w:val="24"/>
        </w:rPr>
        <w:t>9781451190892</w:t>
      </w:r>
    </w:p>
    <w:p w14:paraId="6CE13159" w14:textId="77777777" w:rsidR="006A3211" w:rsidRDefault="00F173D7">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Baxter, R., (2004). </w:t>
      </w:r>
      <w:r>
        <w:rPr>
          <w:rFonts w:ascii="Times New Roman" w:eastAsia="Times New Roman" w:hAnsi="Times New Roman" w:cs="Times New Roman"/>
          <w:i/>
          <w:sz w:val="24"/>
        </w:rPr>
        <w:t>Pocket Guide to Musculoskeletal Assessment</w:t>
      </w:r>
      <w:r>
        <w:rPr>
          <w:rFonts w:ascii="Times New Roman" w:eastAsia="Times New Roman" w:hAnsi="Times New Roman" w:cs="Times New Roman"/>
          <w:sz w:val="24"/>
        </w:rPr>
        <w:t>.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ed.). Saunders.  </w:t>
      </w:r>
      <w:r>
        <w:rPr>
          <w:rFonts w:ascii="Times New Roman" w:eastAsia="Times New Roman" w:hAnsi="Times New Roman" w:cs="Times New Roman"/>
          <w:b/>
          <w:sz w:val="24"/>
        </w:rPr>
        <w:t xml:space="preserve">ISBN:  </w:t>
      </w:r>
      <w:r>
        <w:rPr>
          <w:rFonts w:ascii="Times New Roman" w:eastAsia="Times New Roman" w:hAnsi="Times New Roman" w:cs="Times New Roman"/>
          <w:b/>
          <w:color w:val="111111"/>
          <w:sz w:val="24"/>
        </w:rPr>
        <w:t>9780721697796</w:t>
      </w:r>
    </w:p>
    <w:p w14:paraId="6CE1315A" w14:textId="77777777" w:rsidR="006A3211" w:rsidRDefault="006A3211">
      <w:pPr>
        <w:spacing w:after="0" w:line="240" w:lineRule="auto"/>
        <w:rPr>
          <w:rFonts w:ascii="Times New Roman" w:eastAsia="Times New Roman" w:hAnsi="Times New Roman" w:cs="Times New Roman"/>
          <w:sz w:val="24"/>
        </w:rPr>
      </w:pPr>
    </w:p>
    <w:p w14:paraId="6CE1315B" w14:textId="77777777" w:rsidR="006A3211" w:rsidRDefault="00F173D7">
      <w:pPr>
        <w:tabs>
          <w:tab w:val="right" w:pos="5412"/>
        </w:tabs>
        <w:spacing w:after="0" w:line="240" w:lineRule="auto"/>
        <w:ind w:right="-14"/>
        <w:rPr>
          <w:rFonts w:ascii="Times New Roman" w:eastAsia="Times New Roman" w:hAnsi="Times New Roman" w:cs="Times New Roman"/>
          <w:b/>
          <w:sz w:val="24"/>
          <w:u w:val="single"/>
        </w:rPr>
      </w:pPr>
      <w:r>
        <w:rPr>
          <w:rFonts w:ascii="Times New Roman" w:eastAsia="Times New Roman" w:hAnsi="Times New Roman" w:cs="Times New Roman"/>
          <w:b/>
          <w:sz w:val="24"/>
          <w:u w:val="single"/>
        </w:rPr>
        <w:t>Graded Activities:</w:t>
      </w:r>
    </w:p>
    <w:p w14:paraId="6CE1315C" w14:textId="77777777" w:rsidR="006A3211" w:rsidRDefault="006A3211">
      <w:pPr>
        <w:tabs>
          <w:tab w:val="right" w:pos="5412"/>
        </w:tabs>
        <w:spacing w:after="0" w:line="240" w:lineRule="auto"/>
        <w:ind w:right="-14"/>
        <w:rPr>
          <w:rFonts w:ascii="Times New Roman" w:eastAsia="Times New Roman" w:hAnsi="Times New Roman" w:cs="Times New Roman"/>
          <w:sz w:val="24"/>
        </w:rPr>
      </w:pPr>
    </w:p>
    <w:p w14:paraId="6CE1315D" w14:textId="77777777" w:rsidR="006A3211" w:rsidRDefault="00F173D7">
      <w:pPr>
        <w:tabs>
          <w:tab w:val="right" w:pos="5412"/>
        </w:tabs>
        <w:spacing w:after="0" w:line="240" w:lineRule="auto"/>
        <w:ind w:right="-14"/>
        <w:rPr>
          <w:rFonts w:ascii="Times New Roman" w:eastAsia="Times New Roman" w:hAnsi="Times New Roman" w:cs="Times New Roman"/>
          <w:sz w:val="24"/>
        </w:rPr>
      </w:pPr>
      <w:r>
        <w:rPr>
          <w:rFonts w:ascii="Times New Roman" w:eastAsia="Times New Roman" w:hAnsi="Times New Roman" w:cs="Times New Roman"/>
          <w:sz w:val="24"/>
        </w:rPr>
        <w:t>All online scenarios are mandatory and required for successful completion of NURS 5316</w:t>
      </w:r>
    </w:p>
    <w:p w14:paraId="6CE1315E" w14:textId="77777777" w:rsidR="006A3211" w:rsidRDefault="006A3211">
      <w:pPr>
        <w:tabs>
          <w:tab w:val="right" w:pos="5412"/>
        </w:tabs>
        <w:spacing w:after="0" w:line="240" w:lineRule="auto"/>
        <w:ind w:right="-14"/>
        <w:rPr>
          <w:rFonts w:ascii="Times New Roman" w:eastAsia="Times New Roman" w:hAnsi="Times New Roman" w:cs="Times New Roman"/>
          <w:b/>
          <w:sz w:val="24"/>
        </w:rPr>
      </w:pPr>
    </w:p>
    <w:p w14:paraId="5A3FE716" w14:textId="77777777" w:rsidR="00F173D7" w:rsidRDefault="00F173D7" w:rsidP="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Descriptions of major assignments and examinations with due dates</w:t>
      </w:r>
      <w:r>
        <w:rPr>
          <w:rFonts w:ascii="Times New Roman" w:eastAsia="Times New Roman" w:hAnsi="Times New Roman" w:cs="Times New Roman"/>
          <w:b/>
          <w:sz w:val="24"/>
        </w:rPr>
        <w:t xml:space="preserve">: </w:t>
      </w:r>
    </w:p>
    <w:p w14:paraId="60911DA4"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p>
    <w:p w14:paraId="3A2B16F0"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r>
        <w:rPr>
          <w:rFonts w:ascii="Times New Roman" w:eastAsia="Times New Roman" w:hAnsi="Times New Roman" w:cs="Times New Roman"/>
          <w:b/>
          <w:sz w:val="24"/>
        </w:rPr>
        <w:t>Didactic Grade:</w:t>
      </w:r>
    </w:p>
    <w:p w14:paraId="221BC06B"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4558"/>
        <w:gridCol w:w="1495"/>
        <w:gridCol w:w="3189"/>
      </w:tblGrid>
      <w:tr w:rsidR="00F173D7" w14:paraId="29301776" w14:textId="77777777" w:rsidTr="000A5414">
        <w:tblPrEx>
          <w:tblCellMar>
            <w:top w:w="0" w:type="dxa"/>
            <w:bottom w:w="0" w:type="dxa"/>
          </w:tblCellMar>
        </w:tblPrEx>
        <w:trPr>
          <w:trHeight w:val="1"/>
        </w:trPr>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18A70"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Test 1: Online</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89BB1"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20%</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9A733" w14:textId="77777777" w:rsidR="00F173D7" w:rsidRDefault="00F173D7" w:rsidP="000A5414">
            <w:pPr>
              <w:tabs>
                <w:tab w:val="right" w:pos="5412"/>
              </w:tabs>
              <w:spacing w:after="0" w:line="240" w:lineRule="auto"/>
              <w:ind w:right="-14"/>
            </w:pPr>
            <w:r>
              <w:rPr>
                <w:rFonts w:ascii="Times New Roman" w:eastAsia="Times New Roman" w:hAnsi="Times New Roman" w:cs="Times New Roman"/>
                <w:b/>
                <w:color w:val="FF0000"/>
                <w:sz w:val="24"/>
              </w:rPr>
              <w:t xml:space="preserve">Week 6: </w:t>
            </w:r>
            <w:r>
              <w:rPr>
                <w:rFonts w:ascii="Times New Roman" w:eastAsia="Times New Roman" w:hAnsi="Times New Roman" w:cs="Times New Roman"/>
                <w:b/>
                <w:sz w:val="24"/>
              </w:rPr>
              <w:t>Online 2/24-2/26</w:t>
            </w:r>
          </w:p>
        </w:tc>
      </w:tr>
      <w:tr w:rsidR="00F173D7" w14:paraId="1BE1D554" w14:textId="77777777" w:rsidTr="000A5414">
        <w:tblPrEx>
          <w:tblCellMar>
            <w:top w:w="0" w:type="dxa"/>
            <w:bottom w:w="0" w:type="dxa"/>
          </w:tblCellMar>
        </w:tblPrEx>
        <w:trPr>
          <w:trHeight w:val="1"/>
        </w:trPr>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0CBBB"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Test 2: Online</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9491CF"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20%</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A99FA" w14:textId="77777777" w:rsidR="00F173D7" w:rsidRDefault="00F173D7" w:rsidP="000A5414">
            <w:pPr>
              <w:tabs>
                <w:tab w:val="right" w:pos="5412"/>
              </w:tabs>
              <w:spacing w:after="0" w:line="240" w:lineRule="auto"/>
              <w:ind w:right="-14"/>
            </w:pPr>
            <w:r>
              <w:rPr>
                <w:rFonts w:ascii="Times New Roman" w:eastAsia="Times New Roman" w:hAnsi="Times New Roman" w:cs="Times New Roman"/>
                <w:b/>
                <w:color w:val="FF0000"/>
                <w:sz w:val="24"/>
              </w:rPr>
              <w:t>Week 15:</w:t>
            </w:r>
            <w:r>
              <w:rPr>
                <w:rFonts w:ascii="Times New Roman" w:eastAsia="Times New Roman" w:hAnsi="Times New Roman" w:cs="Times New Roman"/>
                <w:b/>
                <w:sz w:val="24"/>
              </w:rPr>
              <w:t xml:space="preserve"> Online 5/5-5/7</w:t>
            </w:r>
          </w:p>
        </w:tc>
      </w:tr>
    </w:tbl>
    <w:p w14:paraId="41C1B242"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p>
    <w:p w14:paraId="3EE07767"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r>
        <w:rPr>
          <w:rFonts w:ascii="Times New Roman" w:eastAsia="Times New Roman" w:hAnsi="Times New Roman" w:cs="Times New Roman"/>
          <w:b/>
          <w:sz w:val="24"/>
        </w:rPr>
        <w:t>Projects/simulation:</w:t>
      </w:r>
    </w:p>
    <w:p w14:paraId="445173B3"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4400"/>
        <w:gridCol w:w="1417"/>
        <w:gridCol w:w="3425"/>
      </w:tblGrid>
      <w:tr w:rsidR="00F173D7" w14:paraId="537DEA1B" w14:textId="77777777" w:rsidTr="000A5414">
        <w:tblPrEx>
          <w:tblCellMar>
            <w:top w:w="0" w:type="dxa"/>
            <w:bottom w:w="0" w:type="dxa"/>
          </w:tblCellMar>
        </w:tblPrEx>
        <w:trPr>
          <w:trHeight w:val="1"/>
        </w:trPr>
        <w:tc>
          <w:tcPr>
            <w:tcW w:w="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0663C"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Genealogy</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EB4DB" w14:textId="77777777" w:rsidR="00F173D7" w:rsidRDefault="00F173D7" w:rsidP="000A5414">
            <w:pPr>
              <w:spacing w:after="0" w:line="240" w:lineRule="auto"/>
            </w:pPr>
            <w:r>
              <w:rPr>
                <w:rFonts w:ascii="Times New Roman" w:eastAsia="Times New Roman" w:hAnsi="Times New Roman" w:cs="Times New Roman"/>
                <w:b/>
                <w:sz w:val="24"/>
              </w:rPr>
              <w:t>10%</w:t>
            </w:r>
          </w:p>
        </w:tc>
        <w:tc>
          <w:tcPr>
            <w:tcW w:w="3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D2415" w14:textId="77777777" w:rsidR="00F173D7" w:rsidRDefault="00F173D7" w:rsidP="000A5414">
            <w:pPr>
              <w:spacing w:after="0" w:line="240" w:lineRule="auto"/>
            </w:pPr>
            <w:r>
              <w:rPr>
                <w:rFonts w:ascii="Times New Roman" w:eastAsia="Times New Roman" w:hAnsi="Times New Roman" w:cs="Times New Roman"/>
                <w:b/>
                <w:color w:val="FF0000"/>
                <w:sz w:val="24"/>
              </w:rPr>
              <w:t xml:space="preserve">Week 2: </w:t>
            </w:r>
            <w:r w:rsidRPr="004A5EBF">
              <w:rPr>
                <w:rFonts w:ascii="Times New Roman" w:eastAsia="Times New Roman" w:hAnsi="Times New Roman" w:cs="Times New Roman"/>
                <w:b/>
                <w:sz w:val="24"/>
              </w:rPr>
              <w:t>1/27</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at 11:59pm CST</w:t>
            </w:r>
          </w:p>
        </w:tc>
      </w:tr>
      <w:tr w:rsidR="00F173D7" w14:paraId="357CF0B3" w14:textId="77777777" w:rsidTr="000A5414">
        <w:tblPrEx>
          <w:tblCellMar>
            <w:top w:w="0" w:type="dxa"/>
            <w:bottom w:w="0" w:type="dxa"/>
          </w:tblCellMar>
        </w:tblPrEx>
        <w:trPr>
          <w:trHeight w:val="1"/>
        </w:trPr>
        <w:tc>
          <w:tcPr>
            <w:tcW w:w="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AFBA8"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 xml:space="preserve">Clinical Scenarios are provided in the form of specifically assigned Capstone project (required online access) or assigned Advanced Practice Case Study (required online access) (Friday at 11:59 </w:t>
            </w:r>
            <w:r>
              <w:rPr>
                <w:rFonts w:ascii="Times New Roman" w:eastAsia="Times New Roman" w:hAnsi="Times New Roman" w:cs="Times New Roman"/>
                <w:b/>
                <w:sz w:val="24"/>
              </w:rPr>
              <w:lastRenderedPageBreak/>
              <w:t>pm CST)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51A73"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lastRenderedPageBreak/>
              <w:t>30%</w:t>
            </w:r>
          </w:p>
        </w:tc>
        <w:tc>
          <w:tcPr>
            <w:tcW w:w="3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46D05" w14:textId="77777777" w:rsidR="00F173D7" w:rsidRDefault="00F173D7" w:rsidP="000A5414">
            <w:pPr>
              <w:tabs>
                <w:tab w:val="right" w:pos="5412"/>
              </w:tabs>
              <w:spacing w:after="0" w:line="240" w:lineRule="auto"/>
              <w:ind w:right="-14"/>
              <w:rPr>
                <w:rFonts w:ascii="Times New Roman" w:eastAsia="Times New Roman" w:hAnsi="Times New Roman" w:cs="Times New Roman"/>
                <w:sz w:val="24"/>
              </w:rPr>
            </w:pPr>
            <w:r>
              <w:rPr>
                <w:rFonts w:ascii="Times New Roman" w:eastAsia="Times New Roman" w:hAnsi="Times New Roman" w:cs="Times New Roman"/>
                <w:b/>
                <w:color w:val="FF0000"/>
                <w:sz w:val="24"/>
              </w:rPr>
              <w:t>Week 4:</w:t>
            </w:r>
            <w:r>
              <w:rPr>
                <w:rFonts w:ascii="Times New Roman" w:eastAsia="Times New Roman" w:hAnsi="Times New Roman" w:cs="Times New Roman"/>
                <w:color w:val="FF0000"/>
                <w:sz w:val="24"/>
              </w:rPr>
              <w:t xml:space="preserve"> </w:t>
            </w:r>
            <w:r>
              <w:rPr>
                <w:rFonts w:ascii="Times New Roman" w:eastAsia="Times New Roman" w:hAnsi="Times New Roman" w:cs="Times New Roman"/>
                <w:b/>
                <w:sz w:val="24"/>
              </w:rPr>
              <w:t>HEENT Capstone project, 2/10/17 at 11:59pm CST</w:t>
            </w:r>
          </w:p>
          <w:p w14:paraId="244717FC" w14:textId="77777777" w:rsidR="00F173D7" w:rsidRDefault="00F173D7" w:rsidP="000A5414">
            <w:pPr>
              <w:tabs>
                <w:tab w:val="right" w:pos="5412"/>
              </w:tabs>
              <w:spacing w:after="0" w:line="240" w:lineRule="auto"/>
              <w:ind w:right="-14"/>
              <w:rPr>
                <w:rFonts w:ascii="Times New Roman" w:eastAsia="Times New Roman" w:hAnsi="Times New Roman" w:cs="Times New Roman"/>
                <w:sz w:val="24"/>
              </w:rPr>
            </w:pPr>
            <w:r>
              <w:rPr>
                <w:rFonts w:ascii="Times New Roman" w:eastAsia="Times New Roman" w:hAnsi="Times New Roman" w:cs="Times New Roman"/>
                <w:b/>
                <w:color w:val="FF0000"/>
                <w:sz w:val="24"/>
              </w:rPr>
              <w:t>Week 8:</w:t>
            </w:r>
            <w:r>
              <w:rPr>
                <w:rFonts w:ascii="Times New Roman" w:eastAsia="Times New Roman" w:hAnsi="Times New Roman" w:cs="Times New Roman"/>
                <w:color w:val="FF0000"/>
                <w:sz w:val="24"/>
              </w:rPr>
              <w:t xml:space="preserve"> </w:t>
            </w:r>
            <w:r>
              <w:rPr>
                <w:rFonts w:ascii="Times New Roman" w:eastAsia="Times New Roman" w:hAnsi="Times New Roman" w:cs="Times New Roman"/>
                <w:b/>
                <w:sz w:val="24"/>
              </w:rPr>
              <w:t xml:space="preserve">Heart: Advanced Practice Case Study, 3/10 at </w:t>
            </w:r>
            <w:r>
              <w:rPr>
                <w:rFonts w:ascii="Times New Roman" w:eastAsia="Times New Roman" w:hAnsi="Times New Roman" w:cs="Times New Roman"/>
                <w:b/>
                <w:sz w:val="24"/>
              </w:rPr>
              <w:lastRenderedPageBreak/>
              <w:t>11:59pm CST</w:t>
            </w:r>
          </w:p>
          <w:p w14:paraId="566FD6BE" w14:textId="77777777" w:rsidR="00F173D7" w:rsidRDefault="00F173D7" w:rsidP="000A5414">
            <w:pPr>
              <w:tabs>
                <w:tab w:val="right" w:pos="5412"/>
              </w:tabs>
              <w:spacing w:after="0" w:line="240" w:lineRule="auto"/>
              <w:ind w:right="-14"/>
              <w:rPr>
                <w:rFonts w:ascii="Times New Roman" w:eastAsia="Times New Roman" w:hAnsi="Times New Roman" w:cs="Times New Roman"/>
                <w:b/>
                <w:sz w:val="24"/>
              </w:rPr>
            </w:pPr>
          </w:p>
          <w:p w14:paraId="1B8E19B5" w14:textId="77777777" w:rsidR="00F173D7" w:rsidRDefault="00F173D7" w:rsidP="000A5414">
            <w:pPr>
              <w:tabs>
                <w:tab w:val="right" w:pos="5412"/>
              </w:tabs>
              <w:spacing w:after="0" w:line="240" w:lineRule="auto"/>
              <w:ind w:right="-14"/>
            </w:pPr>
          </w:p>
        </w:tc>
      </w:tr>
      <w:tr w:rsidR="00F173D7" w14:paraId="269CB490" w14:textId="77777777" w:rsidTr="000A5414">
        <w:tblPrEx>
          <w:tblCellMar>
            <w:top w:w="0" w:type="dxa"/>
            <w:bottom w:w="0" w:type="dxa"/>
          </w:tblCellMar>
        </w:tblPrEx>
        <w:trPr>
          <w:trHeight w:val="1"/>
        </w:trPr>
        <w:tc>
          <w:tcPr>
            <w:tcW w:w="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AC27F"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lastRenderedPageBreak/>
              <w:t>Problem focused Exam Write up (Patient and Diagnosis of your choice)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42FD8"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10%</w:t>
            </w:r>
          </w:p>
        </w:tc>
        <w:tc>
          <w:tcPr>
            <w:tcW w:w="3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C43AB" w14:textId="77777777" w:rsidR="00F173D7" w:rsidRDefault="00F173D7" w:rsidP="000A5414">
            <w:pPr>
              <w:tabs>
                <w:tab w:val="right" w:pos="5412"/>
              </w:tabs>
              <w:spacing w:after="0" w:line="240" w:lineRule="auto"/>
              <w:ind w:right="-14"/>
            </w:pPr>
            <w:r>
              <w:rPr>
                <w:rFonts w:ascii="Times New Roman" w:eastAsia="Times New Roman" w:hAnsi="Times New Roman" w:cs="Times New Roman"/>
                <w:b/>
                <w:color w:val="FF0000"/>
                <w:sz w:val="24"/>
              </w:rPr>
              <w:t>Week 11</w:t>
            </w:r>
            <w:r>
              <w:rPr>
                <w:rFonts w:ascii="Times New Roman" w:eastAsia="Times New Roman" w:hAnsi="Times New Roman" w:cs="Times New Roman"/>
                <w:b/>
                <w:sz w:val="24"/>
              </w:rPr>
              <w:t>: 3/31 at 11:59pm CST, see rubric, scenario/patient to be selected by the student</w:t>
            </w:r>
          </w:p>
        </w:tc>
      </w:tr>
      <w:tr w:rsidR="00F173D7" w14:paraId="180F08B0" w14:textId="77777777" w:rsidTr="000A5414">
        <w:tblPrEx>
          <w:tblCellMar>
            <w:top w:w="0" w:type="dxa"/>
            <w:bottom w:w="0" w:type="dxa"/>
          </w:tblCellMar>
        </w:tblPrEx>
        <w:trPr>
          <w:trHeight w:val="1"/>
        </w:trPr>
        <w:tc>
          <w:tcPr>
            <w:tcW w:w="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7D00D"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 xml:space="preserve">Comprehensive Simulation Experience Day’s: Mandatory </w:t>
            </w:r>
            <w:r>
              <w:rPr>
                <w:rFonts w:ascii="Times New Roman" w:eastAsia="Times New Roman" w:hAnsi="Times New Roman" w:cs="Times New Roman"/>
                <w:b/>
                <w:color w:val="FF0000"/>
                <w:sz w:val="24"/>
              </w:rPr>
              <w:t>ON CAMPUS</w:t>
            </w:r>
            <w:r>
              <w:rPr>
                <w:rFonts w:ascii="Times New Roman" w:eastAsia="Times New Roman" w:hAnsi="Times New Roman" w:cs="Times New Roman"/>
                <w:b/>
                <w:sz w:val="24"/>
              </w:rPr>
              <w:t xml:space="preserve"> (Friday April 28 and/or Saturday April 29)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57776"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10%</w:t>
            </w:r>
          </w:p>
        </w:tc>
        <w:tc>
          <w:tcPr>
            <w:tcW w:w="3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4C38E" w14:textId="77777777" w:rsidR="00F173D7" w:rsidRDefault="00F173D7" w:rsidP="000A5414">
            <w:pPr>
              <w:tabs>
                <w:tab w:val="right" w:pos="5412"/>
              </w:tabs>
              <w:spacing w:after="0" w:line="240" w:lineRule="auto"/>
              <w:ind w:right="-14"/>
            </w:pPr>
            <w:r>
              <w:rPr>
                <w:rFonts w:ascii="Times New Roman" w:eastAsia="Times New Roman" w:hAnsi="Times New Roman" w:cs="Times New Roman"/>
                <w:b/>
                <w:color w:val="FF0000"/>
                <w:sz w:val="24"/>
              </w:rPr>
              <w:t xml:space="preserve">Week 15: </w:t>
            </w:r>
            <w:r>
              <w:rPr>
                <w:rFonts w:ascii="Times New Roman" w:eastAsia="Times New Roman" w:hAnsi="Times New Roman" w:cs="Times New Roman"/>
                <w:b/>
                <w:sz w:val="24"/>
              </w:rPr>
              <w:t xml:space="preserve">(April 28 &amp;/or April 29) Mandatory on campus day. </w:t>
            </w:r>
            <w:r>
              <w:rPr>
                <w:rFonts w:ascii="Times New Roman" w:eastAsia="Times New Roman" w:hAnsi="Times New Roman" w:cs="Times New Roman"/>
                <w:b/>
                <w:color w:val="00B050"/>
                <w:sz w:val="24"/>
              </w:rPr>
              <w:t>The dates are firm but depending on the number of instructors to students (which is currently unknown) the amount of time/days on campus may be flexible.  Easier to decrease your amount of time spent at UTA than to increase, so plan for both dates BUT do not make flights or hotel arrangements prior to the start of the course</w:t>
            </w:r>
          </w:p>
        </w:tc>
      </w:tr>
      <w:tr w:rsidR="00F173D7" w14:paraId="076CB49E" w14:textId="77777777" w:rsidTr="000A5414">
        <w:tblPrEx>
          <w:tblCellMar>
            <w:top w:w="0" w:type="dxa"/>
            <w:bottom w:w="0" w:type="dxa"/>
          </w:tblCellMar>
        </w:tblPrEx>
        <w:trPr>
          <w:trHeight w:val="1"/>
        </w:trPr>
        <w:tc>
          <w:tcPr>
            <w:tcW w:w="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D0335"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Shadow Health Digital Clinical Experience, See page 15-18 of syllabus</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0D5BB"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P/F</w:t>
            </w:r>
          </w:p>
        </w:tc>
        <w:tc>
          <w:tcPr>
            <w:tcW w:w="3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439BB" w14:textId="77777777" w:rsidR="00F173D7" w:rsidRDefault="00F173D7" w:rsidP="000A5414">
            <w:pPr>
              <w:tabs>
                <w:tab w:val="right" w:pos="5412"/>
              </w:tabs>
              <w:spacing w:after="0" w:line="240" w:lineRule="auto"/>
              <w:ind w:right="-14"/>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 grade of 80 or better on all assessments and 100% on all concept labs</w:t>
            </w:r>
          </w:p>
          <w:p w14:paraId="64F789C2" w14:textId="77777777" w:rsidR="00F173D7" w:rsidRDefault="00F173D7" w:rsidP="000A5414">
            <w:pPr>
              <w:tabs>
                <w:tab w:val="right" w:pos="5412"/>
              </w:tabs>
              <w:spacing w:after="0" w:line="240" w:lineRule="auto"/>
              <w:ind w:right="-14"/>
            </w:pPr>
            <w:r>
              <w:rPr>
                <w:rFonts w:ascii="Times New Roman" w:eastAsia="Times New Roman" w:hAnsi="Times New Roman" w:cs="Times New Roman"/>
                <w:b/>
                <w:color w:val="FF0000"/>
                <w:sz w:val="24"/>
              </w:rPr>
              <w:t xml:space="preserve">Week 16: </w:t>
            </w:r>
            <w:r w:rsidRPr="004A5EBF">
              <w:rPr>
                <w:rFonts w:ascii="Times New Roman" w:eastAsia="Times New Roman" w:hAnsi="Times New Roman" w:cs="Times New Roman"/>
                <w:b/>
                <w:sz w:val="24"/>
              </w:rPr>
              <w:t>5/7 at 11:59pm (CST)</w:t>
            </w:r>
          </w:p>
        </w:tc>
      </w:tr>
    </w:tbl>
    <w:p w14:paraId="6CE13187" w14:textId="77777777" w:rsidR="006A3211" w:rsidRDefault="006A3211">
      <w:pPr>
        <w:tabs>
          <w:tab w:val="right" w:pos="5412"/>
        </w:tabs>
        <w:spacing w:after="0" w:line="240" w:lineRule="auto"/>
        <w:ind w:right="-14"/>
        <w:rPr>
          <w:rFonts w:ascii="Times New Roman" w:eastAsia="Times New Roman" w:hAnsi="Times New Roman" w:cs="Times New Roman"/>
          <w:b/>
          <w:sz w:val="24"/>
        </w:rPr>
      </w:pPr>
    </w:p>
    <w:p w14:paraId="6CE13188" w14:textId="77777777" w:rsidR="006A3211" w:rsidRDefault="00F173D7">
      <w:pPr>
        <w:keepNext/>
        <w:keepLines/>
        <w:spacing w:before="480" w:after="0" w:line="240" w:lineRule="auto"/>
        <w:rPr>
          <w:rFonts w:ascii="Times New Roman" w:eastAsia="Times New Roman" w:hAnsi="Times New Roman" w:cs="Times New Roman"/>
          <w:sz w:val="24"/>
        </w:rPr>
      </w:pPr>
      <w:r>
        <w:rPr>
          <w:rFonts w:ascii="Times New Roman" w:eastAsia="Times New Roman" w:hAnsi="Times New Roman" w:cs="Times New Roman"/>
          <w:b/>
          <w:spacing w:val="-1"/>
          <w:sz w:val="24"/>
          <w:u w:val="thick"/>
        </w:rPr>
        <w:t>Attendance</w:t>
      </w:r>
      <w:r>
        <w:rPr>
          <w:rFonts w:ascii="Times New Roman" w:eastAsia="Times New Roman" w:hAnsi="Times New Roman" w:cs="Times New Roman"/>
          <w:b/>
          <w:spacing w:val="2"/>
          <w:sz w:val="24"/>
          <w:u w:val="thick"/>
        </w:rPr>
        <w:t xml:space="preserve"> </w:t>
      </w:r>
      <w:r>
        <w:rPr>
          <w:rFonts w:ascii="Times New Roman" w:eastAsia="Times New Roman" w:hAnsi="Times New Roman" w:cs="Times New Roman"/>
          <w:b/>
          <w:spacing w:val="-2"/>
          <w:sz w:val="24"/>
          <w:u w:val="thick"/>
        </w:rPr>
        <w:t>Policy:</w:t>
      </w:r>
    </w:p>
    <w:p w14:paraId="6CE13189" w14:textId="77777777" w:rsidR="006A3211" w:rsidRDefault="00F173D7">
      <w:pPr>
        <w:spacing w:after="120" w:line="240" w:lineRule="auto"/>
        <w:ind w:right="262"/>
        <w:rPr>
          <w:rFonts w:ascii="Times New Roman" w:eastAsia="Times New Roman" w:hAnsi="Times New Roman" w:cs="Times New Roman"/>
          <w:sz w:val="24"/>
        </w:rPr>
      </w:pPr>
      <w:r>
        <w:rPr>
          <w:rFonts w:ascii="Times New Roman" w:eastAsia="Times New Roman" w:hAnsi="Times New Roman" w:cs="Times New Roman"/>
          <w:spacing w:val="-3"/>
          <w:sz w:val="24"/>
        </w:rPr>
        <w:t>At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the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University</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of</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Texas </w:t>
      </w:r>
      <w:r>
        <w:rPr>
          <w:rFonts w:ascii="Times New Roman" w:eastAsia="Times New Roman" w:hAnsi="Times New Roman" w:cs="Times New Roman"/>
          <w:spacing w:val="-1"/>
          <w:sz w:val="24"/>
        </w:rPr>
        <w:t>at</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Arlington,</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taking</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attendance</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5"/>
          <w:sz w:val="24"/>
        </w:rPr>
        <w:t>is</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not</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required.</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Rather,</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each</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faculty</w:t>
      </w:r>
      <w:r>
        <w:rPr>
          <w:rFonts w:ascii="Times New Roman" w:eastAsia="Times New Roman" w:hAnsi="Times New Roman" w:cs="Times New Roman"/>
          <w:spacing w:val="60"/>
          <w:sz w:val="24"/>
        </w:rPr>
        <w:t xml:space="preserve"> </w:t>
      </w:r>
      <w:r>
        <w:rPr>
          <w:rFonts w:ascii="Times New Roman" w:eastAsia="Times New Roman" w:hAnsi="Times New Roman" w:cs="Times New Roman"/>
          <w:spacing w:val="-2"/>
          <w:sz w:val="24"/>
        </w:rPr>
        <w:t>member</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3"/>
          <w:sz w:val="24"/>
        </w:rPr>
        <w:t>is</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free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to</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develop</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his</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or</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her</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own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methods</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of</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1"/>
          <w:sz w:val="24"/>
        </w:rPr>
        <w:t>evaluating</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students’ academic</w:t>
      </w:r>
      <w:r>
        <w:rPr>
          <w:rFonts w:ascii="Times New Roman" w:eastAsia="Times New Roman" w:hAnsi="Times New Roman" w:cs="Times New Roman"/>
          <w:spacing w:val="40"/>
          <w:sz w:val="24"/>
        </w:rPr>
        <w:t xml:space="preserve"> </w:t>
      </w:r>
      <w:r>
        <w:rPr>
          <w:rFonts w:ascii="Times New Roman" w:eastAsia="Times New Roman" w:hAnsi="Times New Roman" w:cs="Times New Roman"/>
          <w:spacing w:val="-1"/>
          <w:sz w:val="24"/>
        </w:rPr>
        <w:t>performance,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which</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includes</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establishing</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course-specific</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policies</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on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attendance.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3"/>
          <w:sz w:val="24"/>
        </w:rPr>
        <w:t>As</w:t>
      </w:r>
      <w:r>
        <w:rPr>
          <w:rFonts w:ascii="Times New Roman" w:eastAsia="Times New Roman" w:hAnsi="Times New Roman" w:cs="Times New Roman"/>
          <w:sz w:val="24"/>
        </w:rPr>
        <w:t xml:space="preserve"> the</w:t>
      </w:r>
      <w:r>
        <w:rPr>
          <w:rFonts w:ascii="Times New Roman" w:eastAsia="Times New Roman" w:hAnsi="Times New Roman" w:cs="Times New Roman"/>
          <w:spacing w:val="62"/>
          <w:sz w:val="24"/>
        </w:rPr>
        <w:t xml:space="preserve"> </w:t>
      </w:r>
      <w:r>
        <w:rPr>
          <w:rFonts w:ascii="Times New Roman" w:eastAsia="Times New Roman" w:hAnsi="Times New Roman" w:cs="Times New Roman"/>
          <w:sz w:val="24"/>
        </w:rPr>
        <w:t>instructor</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of</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this</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course,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3"/>
          <w:sz w:val="24"/>
        </w:rPr>
        <w:t>have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decided</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that</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attendance</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5"/>
          <w:sz w:val="24"/>
        </w:rPr>
        <w:t>is not</w:t>
      </w:r>
      <w:r>
        <w:rPr>
          <w:rFonts w:ascii="Times New Roman" w:eastAsia="Times New Roman" w:hAnsi="Times New Roman" w:cs="Times New Roman"/>
          <w:sz w:val="24"/>
        </w:rPr>
        <w:t xml:space="preserve"> taken</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into</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account.</w:t>
      </w:r>
      <w:r>
        <w:rPr>
          <w:rFonts w:ascii="Times New Roman" w:eastAsia="Times New Roman" w:hAnsi="Times New Roman" w:cs="Times New Roman"/>
          <w:spacing w:val="68"/>
          <w:sz w:val="24"/>
        </w:rPr>
        <w:t xml:space="preserve"> </w:t>
      </w:r>
    </w:p>
    <w:p w14:paraId="6CE1318A" w14:textId="77777777" w:rsidR="006A3211" w:rsidRDefault="006A3211">
      <w:pPr>
        <w:spacing w:after="0" w:line="240" w:lineRule="auto"/>
        <w:rPr>
          <w:rFonts w:ascii="Times New Roman" w:eastAsia="Times New Roman" w:hAnsi="Times New Roman" w:cs="Times New Roman"/>
          <w:b/>
          <w:sz w:val="24"/>
          <w:u w:val="single"/>
        </w:rPr>
      </w:pPr>
    </w:p>
    <w:p w14:paraId="6CE1318B"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Grading Policy</w:t>
      </w:r>
      <w:r>
        <w:rPr>
          <w:rFonts w:ascii="Times New Roman" w:eastAsia="Times New Roman" w:hAnsi="Times New Roman" w:cs="Times New Roman"/>
          <w:b/>
          <w:sz w:val="24"/>
        </w:rPr>
        <w:t>:</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sz w:val="24"/>
        </w:rPr>
        <w:t>Students are expected to keep track of their performance throughout the semester and seek guidance from available sources (including the instructor) if their performance drops below satisfactory levels.</w:t>
      </w:r>
    </w:p>
    <w:p w14:paraId="6CE1318C" w14:textId="77777777" w:rsidR="006A3211" w:rsidRDefault="006A3211">
      <w:pPr>
        <w:spacing w:after="0" w:line="240" w:lineRule="auto"/>
        <w:rPr>
          <w:rFonts w:ascii="Times New Roman" w:eastAsia="Times New Roman" w:hAnsi="Times New Roman" w:cs="Times New Roman"/>
          <w:sz w:val="24"/>
        </w:rPr>
      </w:pPr>
    </w:p>
    <w:p w14:paraId="6CE1318D"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Course Grading Scale</w:t>
      </w:r>
    </w:p>
    <w:p w14:paraId="6CE1318E"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 90 to 100</w:t>
      </w:r>
    </w:p>
    <w:p w14:paraId="6CE1318F"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 = 80-89</w:t>
      </w:r>
    </w:p>
    <w:p w14:paraId="6CE13190"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 = 70-</w:t>
      </w:r>
      <w:r>
        <w:rPr>
          <w:rFonts w:ascii="Times New Roman" w:eastAsia="Times New Roman" w:hAnsi="Times New Roman" w:cs="Times New Roman"/>
          <w:sz w:val="24"/>
        </w:rPr>
        <w:t>79</w:t>
      </w:r>
    </w:p>
    <w:p w14:paraId="6CE13191"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 = 60 to 69 – cannot progress</w:t>
      </w:r>
    </w:p>
    <w:p w14:paraId="6CE13192"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 below 59 – cannot progress</w:t>
      </w:r>
    </w:p>
    <w:p w14:paraId="6CE13193" w14:textId="77777777" w:rsidR="006A3211" w:rsidRDefault="00F173D7">
      <w:pPr>
        <w:spacing w:before="69" w:after="0" w:line="242" w:lineRule="auto"/>
        <w:ind w:left="140" w:right="716"/>
        <w:rPr>
          <w:rFonts w:ascii="Times New Roman" w:eastAsia="Times New Roman" w:hAnsi="Times New Roman" w:cs="Times New Roman"/>
          <w:sz w:val="24"/>
        </w:rPr>
      </w:pPr>
      <w:r>
        <w:rPr>
          <w:rFonts w:ascii="Times New Roman" w:eastAsia="Times New Roman" w:hAnsi="Times New Roman" w:cs="Times New Roman"/>
          <w:b/>
          <w:i/>
          <w:spacing w:val="-1"/>
          <w:sz w:val="24"/>
        </w:rPr>
        <w:lastRenderedPageBreak/>
        <w:t>*Both</w:t>
      </w:r>
      <w:r>
        <w:rPr>
          <w:rFonts w:ascii="Times New Roman" w:eastAsia="Times New Roman" w:hAnsi="Times New Roman" w:cs="Times New Roman"/>
          <w:b/>
          <w:i/>
          <w:spacing w:val="3"/>
          <w:sz w:val="24"/>
        </w:rPr>
        <w:t xml:space="preserve"> </w:t>
      </w:r>
      <w:r>
        <w:rPr>
          <w:rFonts w:ascii="Times New Roman" w:eastAsia="Times New Roman" w:hAnsi="Times New Roman" w:cs="Times New Roman"/>
          <w:b/>
          <w:i/>
          <w:sz w:val="24"/>
        </w:rPr>
        <w:t>the</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pacing w:val="-1"/>
          <w:sz w:val="24"/>
        </w:rPr>
        <w:t>didactic</w:t>
      </w:r>
      <w:r>
        <w:rPr>
          <w:rFonts w:ascii="Times New Roman" w:eastAsia="Times New Roman" w:hAnsi="Times New Roman" w:cs="Times New Roman"/>
          <w:b/>
          <w:i/>
          <w:spacing w:val="-4"/>
          <w:sz w:val="24"/>
        </w:rPr>
        <w:t xml:space="preserve"> </w:t>
      </w:r>
      <w:r>
        <w:rPr>
          <w:rFonts w:ascii="Times New Roman" w:eastAsia="Times New Roman" w:hAnsi="Times New Roman" w:cs="Times New Roman"/>
          <w:b/>
          <w:i/>
          <w:sz w:val="24"/>
        </w:rPr>
        <w:t>and</w:t>
      </w:r>
      <w:r>
        <w:rPr>
          <w:rFonts w:ascii="Times New Roman" w:eastAsia="Times New Roman" w:hAnsi="Times New Roman" w:cs="Times New Roman"/>
          <w:b/>
          <w:i/>
          <w:spacing w:val="2"/>
          <w:sz w:val="24"/>
        </w:rPr>
        <w:t xml:space="preserve"> digital </w:t>
      </w:r>
      <w:r>
        <w:rPr>
          <w:rFonts w:ascii="Times New Roman" w:eastAsia="Times New Roman" w:hAnsi="Times New Roman" w:cs="Times New Roman"/>
          <w:b/>
          <w:i/>
          <w:spacing w:val="-1"/>
          <w:sz w:val="24"/>
        </w:rPr>
        <w:t>clinical experiences</w:t>
      </w:r>
      <w:r>
        <w:rPr>
          <w:rFonts w:ascii="Times New Roman" w:eastAsia="Times New Roman" w:hAnsi="Times New Roman" w:cs="Times New Roman"/>
          <w:b/>
          <w:i/>
          <w:spacing w:val="-2"/>
          <w:sz w:val="24"/>
        </w:rPr>
        <w:t xml:space="preserve"> </w:t>
      </w:r>
      <w:r>
        <w:rPr>
          <w:rFonts w:ascii="Times New Roman" w:eastAsia="Times New Roman" w:hAnsi="Times New Roman" w:cs="Times New Roman"/>
          <w:b/>
          <w:i/>
          <w:sz w:val="24"/>
        </w:rPr>
        <w:t>must</w:t>
      </w:r>
      <w:r>
        <w:rPr>
          <w:rFonts w:ascii="Times New Roman" w:eastAsia="Times New Roman" w:hAnsi="Times New Roman" w:cs="Times New Roman"/>
          <w:b/>
          <w:i/>
          <w:spacing w:val="-2"/>
          <w:sz w:val="24"/>
        </w:rPr>
        <w:t xml:space="preserve"> </w:t>
      </w:r>
      <w:r>
        <w:rPr>
          <w:rFonts w:ascii="Times New Roman" w:eastAsia="Times New Roman" w:hAnsi="Times New Roman" w:cs="Times New Roman"/>
          <w:b/>
          <w:i/>
          <w:sz w:val="24"/>
        </w:rPr>
        <w:t>be</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pacing w:val="-2"/>
          <w:sz w:val="24"/>
        </w:rPr>
        <w:t>passed</w:t>
      </w:r>
      <w:r>
        <w:rPr>
          <w:rFonts w:ascii="Times New Roman" w:eastAsia="Times New Roman" w:hAnsi="Times New Roman" w:cs="Times New Roman"/>
          <w:b/>
          <w:i/>
          <w:spacing w:val="2"/>
          <w:sz w:val="24"/>
        </w:rPr>
        <w:t xml:space="preserve"> </w:t>
      </w:r>
      <w:r>
        <w:rPr>
          <w:rFonts w:ascii="Times New Roman" w:eastAsia="Times New Roman" w:hAnsi="Times New Roman" w:cs="Times New Roman"/>
          <w:b/>
          <w:i/>
          <w:sz w:val="24"/>
        </w:rPr>
        <w:t>in</w:t>
      </w:r>
      <w:r>
        <w:rPr>
          <w:rFonts w:ascii="Times New Roman" w:eastAsia="Times New Roman" w:hAnsi="Times New Roman" w:cs="Times New Roman"/>
          <w:b/>
          <w:i/>
          <w:spacing w:val="-2"/>
          <w:sz w:val="24"/>
        </w:rPr>
        <w:t xml:space="preserve"> </w:t>
      </w:r>
      <w:r>
        <w:rPr>
          <w:rFonts w:ascii="Times New Roman" w:eastAsia="Times New Roman" w:hAnsi="Times New Roman" w:cs="Times New Roman"/>
          <w:b/>
          <w:i/>
          <w:spacing w:val="-1"/>
          <w:sz w:val="24"/>
        </w:rPr>
        <w:t>order</w:t>
      </w:r>
      <w:r>
        <w:rPr>
          <w:rFonts w:ascii="Times New Roman" w:eastAsia="Times New Roman" w:hAnsi="Times New Roman" w:cs="Times New Roman"/>
          <w:b/>
          <w:i/>
          <w:sz w:val="24"/>
        </w:rPr>
        <w:t xml:space="preserve"> to</w:t>
      </w:r>
      <w:r>
        <w:rPr>
          <w:rFonts w:ascii="Times New Roman" w:eastAsia="Times New Roman" w:hAnsi="Times New Roman" w:cs="Times New Roman"/>
          <w:b/>
          <w:i/>
          <w:spacing w:val="2"/>
          <w:sz w:val="24"/>
        </w:rPr>
        <w:t xml:space="preserve"> </w:t>
      </w:r>
      <w:r>
        <w:rPr>
          <w:rFonts w:ascii="Times New Roman" w:eastAsia="Times New Roman" w:hAnsi="Times New Roman" w:cs="Times New Roman"/>
          <w:b/>
          <w:i/>
          <w:spacing w:val="-1"/>
          <w:sz w:val="24"/>
        </w:rPr>
        <w:t>pass</w:t>
      </w:r>
      <w:r>
        <w:rPr>
          <w:rFonts w:ascii="Times New Roman" w:eastAsia="Times New Roman" w:hAnsi="Times New Roman" w:cs="Times New Roman"/>
          <w:b/>
          <w:i/>
          <w:sz w:val="24"/>
        </w:rPr>
        <w:t xml:space="preserve"> the</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pacing w:val="-1"/>
          <w:sz w:val="24"/>
        </w:rPr>
        <w:t>whole</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pacing w:val="-2"/>
          <w:sz w:val="24"/>
        </w:rPr>
        <w:t>course</w:t>
      </w:r>
      <w:r>
        <w:rPr>
          <w:rFonts w:ascii="Times New Roman" w:eastAsia="Times New Roman" w:hAnsi="Times New Roman" w:cs="Times New Roman"/>
          <w:b/>
          <w:spacing w:val="-2"/>
          <w:sz w:val="24"/>
        </w:rPr>
        <w:t>.</w:t>
      </w:r>
      <w:r>
        <w:rPr>
          <w:rFonts w:ascii="Times New Roman" w:eastAsia="Times New Roman" w:hAnsi="Times New Roman" w:cs="Times New Roman"/>
          <w:b/>
          <w:spacing w:val="4"/>
          <w:sz w:val="24"/>
        </w:rPr>
        <w:t xml:space="preserve"> </w:t>
      </w:r>
      <w:r>
        <w:rPr>
          <w:rFonts w:ascii="Times New Roman" w:eastAsia="Times New Roman" w:hAnsi="Times New Roman" w:cs="Times New Roman"/>
          <w:b/>
          <w:i/>
          <w:spacing w:val="-1"/>
          <w:sz w:val="24"/>
        </w:rPr>
        <w:t>Both</w:t>
      </w:r>
      <w:r>
        <w:rPr>
          <w:rFonts w:ascii="Times New Roman" w:eastAsia="Times New Roman" w:hAnsi="Times New Roman" w:cs="Times New Roman"/>
          <w:b/>
          <w:i/>
          <w:spacing w:val="3"/>
          <w:sz w:val="24"/>
        </w:rPr>
        <w:t xml:space="preserve"> </w:t>
      </w:r>
      <w:r>
        <w:rPr>
          <w:rFonts w:ascii="Times New Roman" w:eastAsia="Times New Roman" w:hAnsi="Times New Roman" w:cs="Times New Roman"/>
          <w:b/>
          <w:i/>
          <w:spacing w:val="-1"/>
          <w:sz w:val="24"/>
        </w:rPr>
        <w:t>are</w:t>
      </w:r>
      <w:r>
        <w:rPr>
          <w:rFonts w:ascii="Times New Roman" w:eastAsia="Times New Roman" w:hAnsi="Times New Roman" w:cs="Times New Roman"/>
          <w:b/>
          <w:i/>
          <w:spacing w:val="65"/>
          <w:sz w:val="24"/>
        </w:rPr>
        <w:t xml:space="preserve"> </w:t>
      </w:r>
      <w:r>
        <w:rPr>
          <w:rFonts w:ascii="Times New Roman" w:eastAsia="Times New Roman" w:hAnsi="Times New Roman" w:cs="Times New Roman"/>
          <w:b/>
          <w:i/>
          <w:sz w:val="24"/>
        </w:rPr>
        <w:t>combined</w:t>
      </w:r>
      <w:r>
        <w:rPr>
          <w:rFonts w:ascii="Times New Roman" w:eastAsia="Times New Roman" w:hAnsi="Times New Roman" w:cs="Times New Roman"/>
          <w:b/>
          <w:i/>
          <w:spacing w:val="-3"/>
          <w:sz w:val="24"/>
        </w:rPr>
        <w:t xml:space="preserve"> </w:t>
      </w:r>
      <w:r>
        <w:rPr>
          <w:rFonts w:ascii="Times New Roman" w:eastAsia="Times New Roman" w:hAnsi="Times New Roman" w:cs="Times New Roman"/>
          <w:b/>
          <w:i/>
          <w:sz w:val="24"/>
        </w:rPr>
        <w:t>into</w:t>
      </w:r>
      <w:r>
        <w:rPr>
          <w:rFonts w:ascii="Times New Roman" w:eastAsia="Times New Roman" w:hAnsi="Times New Roman" w:cs="Times New Roman"/>
          <w:b/>
          <w:i/>
          <w:spacing w:val="2"/>
          <w:sz w:val="24"/>
        </w:rPr>
        <w:t xml:space="preserve"> </w:t>
      </w:r>
      <w:r>
        <w:rPr>
          <w:rFonts w:ascii="Times New Roman" w:eastAsia="Times New Roman" w:hAnsi="Times New Roman" w:cs="Times New Roman"/>
          <w:b/>
          <w:i/>
          <w:spacing w:val="-2"/>
          <w:sz w:val="24"/>
        </w:rPr>
        <w:t>one</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pacing w:val="-2"/>
          <w:sz w:val="24"/>
        </w:rPr>
        <w:t>course</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pacing w:val="-1"/>
          <w:sz w:val="24"/>
        </w:rPr>
        <w:t>grade.</w:t>
      </w:r>
      <w:r>
        <w:rPr>
          <w:rFonts w:ascii="Times New Roman" w:eastAsia="Times New Roman" w:hAnsi="Times New Roman" w:cs="Times New Roman"/>
          <w:b/>
          <w:i/>
          <w:spacing w:val="4"/>
          <w:sz w:val="24"/>
        </w:rPr>
        <w:t xml:space="preserve"> </w:t>
      </w:r>
      <w:r>
        <w:rPr>
          <w:rFonts w:ascii="Times New Roman" w:eastAsia="Times New Roman" w:hAnsi="Times New Roman" w:cs="Times New Roman"/>
          <w:b/>
          <w:i/>
          <w:spacing w:val="-1"/>
          <w:sz w:val="24"/>
        </w:rPr>
        <w:t>See</w:t>
      </w:r>
      <w:r>
        <w:rPr>
          <w:rFonts w:ascii="Times New Roman" w:eastAsia="Times New Roman" w:hAnsi="Times New Roman" w:cs="Times New Roman"/>
          <w:b/>
          <w:i/>
          <w:spacing w:val="1"/>
          <w:sz w:val="24"/>
        </w:rPr>
        <w:t xml:space="preserve"> </w:t>
      </w:r>
      <w:r>
        <w:rPr>
          <w:rFonts w:ascii="Times New Roman" w:eastAsia="Times New Roman" w:hAnsi="Times New Roman" w:cs="Times New Roman"/>
          <w:b/>
          <w:i/>
          <w:spacing w:val="-2"/>
          <w:sz w:val="24"/>
        </w:rPr>
        <w:t>further</w:t>
      </w:r>
      <w:r>
        <w:rPr>
          <w:rFonts w:ascii="Times New Roman" w:eastAsia="Times New Roman" w:hAnsi="Times New Roman" w:cs="Times New Roman"/>
          <w:b/>
          <w:i/>
          <w:sz w:val="24"/>
        </w:rPr>
        <w:t xml:space="preserve"> </w:t>
      </w:r>
      <w:r>
        <w:rPr>
          <w:rFonts w:ascii="Times New Roman" w:eastAsia="Times New Roman" w:hAnsi="Times New Roman" w:cs="Times New Roman"/>
          <w:b/>
          <w:i/>
          <w:spacing w:val="-1"/>
          <w:sz w:val="24"/>
        </w:rPr>
        <w:t>information</w:t>
      </w:r>
      <w:r>
        <w:rPr>
          <w:rFonts w:ascii="Times New Roman" w:eastAsia="Times New Roman" w:hAnsi="Times New Roman" w:cs="Times New Roman"/>
          <w:b/>
          <w:i/>
          <w:spacing w:val="-2"/>
          <w:sz w:val="24"/>
        </w:rPr>
        <w:t xml:space="preserve"> </w:t>
      </w:r>
      <w:r>
        <w:rPr>
          <w:rFonts w:ascii="Times New Roman" w:eastAsia="Times New Roman" w:hAnsi="Times New Roman" w:cs="Times New Roman"/>
          <w:b/>
          <w:i/>
          <w:sz w:val="24"/>
        </w:rPr>
        <w:t>in</w:t>
      </w:r>
      <w:r>
        <w:rPr>
          <w:rFonts w:ascii="Times New Roman" w:eastAsia="Times New Roman" w:hAnsi="Times New Roman" w:cs="Times New Roman"/>
          <w:b/>
          <w:i/>
          <w:spacing w:val="3"/>
          <w:sz w:val="24"/>
        </w:rPr>
        <w:t xml:space="preserve"> </w:t>
      </w:r>
      <w:r>
        <w:rPr>
          <w:rFonts w:ascii="Times New Roman" w:eastAsia="Times New Roman" w:hAnsi="Times New Roman" w:cs="Times New Roman"/>
          <w:b/>
          <w:i/>
          <w:spacing w:val="-1"/>
          <w:sz w:val="24"/>
        </w:rPr>
        <w:t>syllabus.</w:t>
      </w:r>
    </w:p>
    <w:p w14:paraId="6CE13194" w14:textId="77777777" w:rsidR="006A3211" w:rsidRDefault="006A3211">
      <w:pPr>
        <w:spacing w:after="0" w:line="240" w:lineRule="auto"/>
        <w:rPr>
          <w:rFonts w:ascii="Times New Roman" w:eastAsia="Times New Roman" w:hAnsi="Times New Roman" w:cs="Times New Roman"/>
          <w:sz w:val="24"/>
        </w:rPr>
      </w:pPr>
    </w:p>
    <w:p w14:paraId="6CE13195" w14:textId="77777777" w:rsidR="006A3211" w:rsidRDefault="006A3211">
      <w:pPr>
        <w:spacing w:after="0" w:line="240" w:lineRule="auto"/>
        <w:ind w:right="-14"/>
        <w:rPr>
          <w:rFonts w:ascii="Times New Roman" w:eastAsia="Times New Roman" w:hAnsi="Times New Roman" w:cs="Times New Roman"/>
          <w:sz w:val="24"/>
        </w:rPr>
      </w:pPr>
    </w:p>
    <w:p w14:paraId="6CE13196" w14:textId="77777777" w:rsidR="006A3211" w:rsidRDefault="00F173D7">
      <w:pPr>
        <w:spacing w:after="0" w:line="240" w:lineRule="auto"/>
        <w:ind w:right="-14"/>
        <w:rPr>
          <w:rFonts w:ascii="Times New Roman" w:eastAsia="Times New Roman" w:hAnsi="Times New Roman" w:cs="Times New Roman"/>
          <w:b/>
          <w:sz w:val="24"/>
        </w:rPr>
      </w:pPr>
      <w:r>
        <w:rPr>
          <w:rFonts w:ascii="Times New Roman" w:eastAsia="Times New Roman" w:hAnsi="Times New Roman" w:cs="Times New Roman"/>
          <w:b/>
          <w:sz w:val="24"/>
        </w:rPr>
        <w:t xml:space="preserve">--GRADES ARE ROUNDED TO THE NEXT WHOLE NUMBER IN NURS 5316 FOR FINAL GRADE CALCULATION. </w:t>
      </w:r>
    </w:p>
    <w:p w14:paraId="6CE13197" w14:textId="77777777" w:rsidR="006A3211" w:rsidRDefault="00F173D7">
      <w:pPr>
        <w:spacing w:after="0" w:line="240" w:lineRule="auto"/>
        <w:ind w:right="-14"/>
        <w:rPr>
          <w:rFonts w:ascii="Times New Roman" w:eastAsia="Times New Roman" w:hAnsi="Times New Roman" w:cs="Times New Roman"/>
          <w:b/>
          <w:sz w:val="24"/>
        </w:rPr>
      </w:pPr>
      <w:r>
        <w:rPr>
          <w:rFonts w:ascii="Times New Roman" w:eastAsia="Times New Roman" w:hAnsi="Times New Roman" w:cs="Times New Roman"/>
          <w:b/>
          <w:sz w:val="24"/>
        </w:rPr>
        <w:t>--LATE WRITTEN ASSIGNMENTS WILL NOT BE ACCEPTED WITHOUT PRIOR APPROVAL AND MAY RECEIVE A GRADE OF ZERO</w:t>
      </w:r>
    </w:p>
    <w:p w14:paraId="6CE13198" w14:textId="77777777" w:rsidR="006A3211" w:rsidRDefault="006A3211">
      <w:pPr>
        <w:spacing w:after="0" w:line="240" w:lineRule="auto"/>
        <w:ind w:right="-14"/>
        <w:rPr>
          <w:rFonts w:ascii="Times New Roman" w:eastAsia="Times New Roman" w:hAnsi="Times New Roman" w:cs="Times New Roman"/>
          <w:sz w:val="24"/>
        </w:rPr>
      </w:pPr>
    </w:p>
    <w:p w14:paraId="6CE13199" w14:textId="77777777" w:rsidR="006A3211" w:rsidRDefault="00F173D7">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ind w:right="-14"/>
        <w:rPr>
          <w:rFonts w:ascii="Times New Roman" w:eastAsia="Times New Roman" w:hAnsi="Times New Roman" w:cs="Times New Roman"/>
          <w:sz w:val="24"/>
        </w:rPr>
      </w:pPr>
      <w:r>
        <w:rPr>
          <w:rFonts w:ascii="Times New Roman" w:eastAsia="Times New Roman" w:hAnsi="Times New Roman" w:cs="Times New Roman"/>
          <w:sz w:val="24"/>
        </w:rPr>
        <w:t xml:space="preserve">Examinations are to be taken on the date scheduled. </w:t>
      </w:r>
    </w:p>
    <w:p w14:paraId="6CE1319A" w14:textId="77777777" w:rsidR="006A3211" w:rsidRDefault="006A3211">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ind w:right="-14"/>
        <w:rPr>
          <w:rFonts w:ascii="Times New Roman" w:eastAsia="Times New Roman" w:hAnsi="Times New Roman" w:cs="Times New Roman"/>
          <w:b/>
          <w:sz w:val="24"/>
        </w:rPr>
      </w:pPr>
    </w:p>
    <w:p w14:paraId="6CE1319B"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All graded submissions and assignments must be received by or before the posted due dates and times for credit towards the final grade. </w:t>
      </w:r>
    </w:p>
    <w:p w14:paraId="6CE1319C" w14:textId="77777777" w:rsidR="006A3211" w:rsidRDefault="006A3211">
      <w:pPr>
        <w:spacing w:after="0" w:line="240" w:lineRule="auto"/>
        <w:rPr>
          <w:rFonts w:ascii="Times New Roman" w:eastAsia="Times New Roman" w:hAnsi="Times New Roman" w:cs="Times New Roman"/>
          <w:sz w:val="24"/>
        </w:rPr>
      </w:pPr>
    </w:p>
    <w:p w14:paraId="6CE1319D"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Assignments must be submitted via Blackboard drop box and directions provided before or by the posted deadline to rece</w:t>
      </w:r>
      <w:r>
        <w:rPr>
          <w:rFonts w:ascii="Times New Roman" w:eastAsia="Times New Roman" w:hAnsi="Times New Roman" w:cs="Times New Roman"/>
          <w:sz w:val="24"/>
        </w:rPr>
        <w:t xml:space="preserve">ive credit. </w:t>
      </w:r>
    </w:p>
    <w:p w14:paraId="6CE1319E" w14:textId="77777777" w:rsidR="006A3211" w:rsidRDefault="006A3211">
      <w:pPr>
        <w:spacing w:after="0" w:line="240" w:lineRule="auto"/>
        <w:rPr>
          <w:rFonts w:ascii="Times New Roman" w:eastAsia="Times New Roman" w:hAnsi="Times New Roman" w:cs="Times New Roman"/>
          <w:color w:val="FF0000"/>
          <w:sz w:val="24"/>
        </w:rPr>
      </w:pPr>
    </w:p>
    <w:p w14:paraId="6CE1319F" w14:textId="77777777" w:rsidR="006A3211" w:rsidRDefault="00F173D7">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Successful completion of the course requires completing all learning activities and participation in course and mandatory lab activities. Careful consideration has been given to the course design to ensure student success. </w:t>
      </w:r>
    </w:p>
    <w:p w14:paraId="6CE131A0" w14:textId="77777777" w:rsidR="006A3211" w:rsidRDefault="006A3211">
      <w:pPr>
        <w:suppressAutoHyphens/>
        <w:spacing w:after="0" w:line="240" w:lineRule="auto"/>
        <w:rPr>
          <w:rFonts w:ascii="Times New Roman" w:eastAsia="Times New Roman" w:hAnsi="Times New Roman" w:cs="Times New Roman"/>
          <w:sz w:val="24"/>
        </w:rPr>
      </w:pPr>
    </w:p>
    <w:p w14:paraId="6CE131A1" w14:textId="77777777" w:rsidR="006A3211" w:rsidRDefault="00F173D7">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ACADEMIC DISHONESTY WILL NOT BE TOLERATED IN THE COURSE. IT IS THE STUDENT’S RESPONSIBILTY TO BE AWARE OF EXPECTATIONS OF THE UTA OFFICE OF STUDENT CONDUCT. </w:t>
      </w:r>
    </w:p>
    <w:p w14:paraId="6CE131A2" w14:textId="77777777" w:rsidR="006A3211" w:rsidRDefault="006A3211">
      <w:pPr>
        <w:suppressAutoHyphens/>
        <w:spacing w:after="0" w:line="240" w:lineRule="auto"/>
        <w:rPr>
          <w:rFonts w:ascii="Times New Roman" w:eastAsia="Times New Roman" w:hAnsi="Times New Roman" w:cs="Times New Roman"/>
          <w:b/>
          <w:sz w:val="24"/>
        </w:rPr>
      </w:pPr>
    </w:p>
    <w:p w14:paraId="6CE131A3" w14:textId="77777777" w:rsidR="006A3211" w:rsidRDefault="00F173D7">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ALL ASSIGNMENTS IN THE COURSE ARE DESIGNED TO BE COMPLETED BY THE INDIVIDUAL STUDENT. </w:t>
      </w:r>
    </w:p>
    <w:p w14:paraId="6CE131A4" w14:textId="77777777" w:rsidR="006A3211" w:rsidRDefault="006A3211">
      <w:pPr>
        <w:suppressAutoHyphens/>
        <w:spacing w:after="0" w:line="240" w:lineRule="auto"/>
        <w:rPr>
          <w:rFonts w:ascii="Times New Roman" w:eastAsia="Times New Roman" w:hAnsi="Times New Roman" w:cs="Times New Roman"/>
          <w:b/>
          <w:sz w:val="24"/>
        </w:rPr>
      </w:pPr>
    </w:p>
    <w:p w14:paraId="6CE131A5" w14:textId="77777777" w:rsidR="006A3211" w:rsidRDefault="00F173D7">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PLAGIARIS</w:t>
      </w:r>
      <w:r>
        <w:rPr>
          <w:rFonts w:ascii="Times New Roman" w:eastAsia="Times New Roman" w:hAnsi="Times New Roman" w:cs="Times New Roman"/>
          <w:b/>
          <w:sz w:val="24"/>
        </w:rPr>
        <w:t>M AND COLLUSION ARE NOT TOLERATED IN THE COURSE AND WILL RESULT IN FAILURE IN THE COURSE.</w:t>
      </w:r>
    </w:p>
    <w:p w14:paraId="6CE131A6" w14:textId="77777777" w:rsidR="006A3211" w:rsidRDefault="006A3211">
      <w:pPr>
        <w:spacing w:after="0" w:line="240" w:lineRule="auto"/>
        <w:rPr>
          <w:rFonts w:ascii="Times New Roman" w:eastAsia="Times New Roman" w:hAnsi="Times New Roman" w:cs="Times New Roman"/>
          <w:sz w:val="24"/>
        </w:rPr>
      </w:pPr>
    </w:p>
    <w:p w14:paraId="6CE131A7"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pacing w:val="-1"/>
          <w:sz w:val="24"/>
        </w:rPr>
        <w:t>Examinations</w:t>
      </w:r>
      <w:r>
        <w:rPr>
          <w:rFonts w:ascii="Times New Roman" w:eastAsia="Times New Roman" w:hAnsi="Times New Roman" w:cs="Times New Roman"/>
          <w:spacing w:val="76"/>
          <w:sz w:val="24"/>
        </w:rPr>
        <w:t xml:space="preserve"> </w:t>
      </w:r>
      <w:r>
        <w:rPr>
          <w:rFonts w:ascii="Times New Roman" w:eastAsia="Times New Roman" w:hAnsi="Times New Roman" w:cs="Times New Roman"/>
          <w:spacing w:val="-1"/>
          <w:sz w:val="24"/>
        </w:rPr>
        <w:t>will</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3"/>
          <w:sz w:val="24"/>
        </w:rPr>
        <w:t>be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taken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on</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the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assigned</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date(s)</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or</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3"/>
          <w:sz w:val="24"/>
        </w:rPr>
        <w:t xml:space="preserve">may </w:t>
      </w:r>
      <w:r>
        <w:rPr>
          <w:rFonts w:ascii="Times New Roman" w:eastAsia="Times New Roman" w:hAnsi="Times New Roman" w:cs="Times New Roman"/>
          <w:sz w:val="24"/>
        </w:rPr>
        <w:t>receive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grade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of</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zero. </w:t>
      </w:r>
      <w:r>
        <w:rPr>
          <w:rFonts w:ascii="Times New Roman" w:eastAsia="Times New Roman" w:hAnsi="Times New Roman" w:cs="Times New Roman"/>
          <w:spacing w:val="-1"/>
          <w:sz w:val="24"/>
        </w:rPr>
        <w:t>Arrangements</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can</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3"/>
          <w:sz w:val="24"/>
        </w:rPr>
        <w:t>be</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made</w:t>
      </w:r>
      <w:r>
        <w:rPr>
          <w:rFonts w:ascii="Times New Roman" w:eastAsia="Times New Roman" w:hAnsi="Times New Roman" w:cs="Times New Roman"/>
          <w:spacing w:val="52"/>
          <w:sz w:val="24"/>
        </w:rPr>
        <w:t xml:space="preserve"> </w:t>
      </w:r>
      <w:r>
        <w:rPr>
          <w:rFonts w:ascii="Times New Roman" w:eastAsia="Times New Roman" w:hAnsi="Times New Roman" w:cs="Times New Roman"/>
          <w:spacing w:val="-2"/>
          <w:sz w:val="24"/>
        </w:rPr>
        <w:t>for</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emergencies</w:t>
      </w:r>
      <w:r>
        <w:rPr>
          <w:rFonts w:ascii="Times New Roman" w:eastAsia="Times New Roman" w:hAnsi="Times New Roman" w:cs="Times New Roman"/>
          <w:sz w:val="24"/>
        </w:rPr>
        <w:t xml:space="preserve"> </w:t>
      </w:r>
      <w:r>
        <w:rPr>
          <w:rFonts w:ascii="Times New Roman" w:eastAsia="Times New Roman" w:hAnsi="Times New Roman" w:cs="Times New Roman"/>
          <w:b/>
          <w:sz w:val="24"/>
        </w:rPr>
        <w:t>IF</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3"/>
          <w:sz w:val="24"/>
        </w:rPr>
        <w:t>made</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3"/>
          <w:sz w:val="24"/>
        </w:rPr>
        <w:t xml:space="preserve">in </w:t>
      </w:r>
      <w:r>
        <w:rPr>
          <w:rFonts w:ascii="Times New Roman" w:eastAsia="Times New Roman" w:hAnsi="Times New Roman" w:cs="Times New Roman"/>
          <w:b/>
          <w:spacing w:val="-1"/>
          <w:sz w:val="24"/>
        </w:rPr>
        <w:t>ADVANCE</w:t>
      </w:r>
      <w:r>
        <w:rPr>
          <w:rFonts w:ascii="Times New Roman" w:eastAsia="Times New Roman" w:hAnsi="Times New Roman" w:cs="Times New Roman"/>
          <w:spacing w:val="-1"/>
          <w:sz w:val="24"/>
        </w:rPr>
        <w:t>.</w:t>
      </w:r>
    </w:p>
    <w:p w14:paraId="6CE131A8" w14:textId="77777777" w:rsidR="006A3211" w:rsidRDefault="006A3211">
      <w:pPr>
        <w:spacing w:before="11" w:after="0" w:line="240" w:lineRule="auto"/>
        <w:rPr>
          <w:rFonts w:ascii="Times New Roman" w:eastAsia="Times New Roman" w:hAnsi="Times New Roman" w:cs="Times New Roman"/>
          <w:sz w:val="24"/>
        </w:rPr>
      </w:pPr>
    </w:p>
    <w:p w14:paraId="6CE131A9" w14:textId="77777777" w:rsidR="006A3211" w:rsidRDefault="00F173D7">
      <w:pPr>
        <w:spacing w:after="120" w:line="240" w:lineRule="auto"/>
        <w:ind w:right="191"/>
        <w:rPr>
          <w:rFonts w:ascii="Times New Roman" w:eastAsia="Times New Roman" w:hAnsi="Times New Roman" w:cs="Times New Roman"/>
          <w:b/>
          <w:spacing w:val="8"/>
          <w:sz w:val="24"/>
        </w:rPr>
      </w:pPr>
      <w:r>
        <w:rPr>
          <w:rFonts w:ascii="Times New Roman" w:eastAsia="Times New Roman" w:hAnsi="Times New Roman" w:cs="Times New Roman"/>
          <w:b/>
          <w:spacing w:val="-2"/>
          <w:sz w:val="24"/>
          <w:u w:val="thick"/>
        </w:rPr>
        <w:t>Grade</w:t>
      </w:r>
      <w:r>
        <w:rPr>
          <w:rFonts w:ascii="Times New Roman" w:eastAsia="Times New Roman" w:hAnsi="Times New Roman" w:cs="Times New Roman"/>
          <w:b/>
          <w:spacing w:val="1"/>
          <w:sz w:val="24"/>
          <w:u w:val="thick"/>
        </w:rPr>
        <w:t xml:space="preserve"> </w:t>
      </w:r>
      <w:r>
        <w:rPr>
          <w:rFonts w:ascii="Times New Roman" w:eastAsia="Times New Roman" w:hAnsi="Times New Roman" w:cs="Times New Roman"/>
          <w:b/>
          <w:spacing w:val="-1"/>
          <w:sz w:val="24"/>
          <w:u w:val="thick"/>
        </w:rPr>
        <w:t>Grievances</w:t>
      </w:r>
      <w:r>
        <w:rPr>
          <w:rFonts w:ascii="Times New Roman" w:eastAsia="Times New Roman" w:hAnsi="Times New Roman" w:cs="Times New Roman"/>
          <w:b/>
          <w:spacing w:val="-1"/>
          <w:sz w:val="24"/>
        </w:rPr>
        <w:t>:</w:t>
      </w:r>
      <w:r>
        <w:rPr>
          <w:rFonts w:ascii="Times New Roman" w:eastAsia="Times New Roman" w:hAnsi="Times New Roman" w:cs="Times New Roman"/>
          <w:b/>
          <w:spacing w:val="8"/>
          <w:sz w:val="24"/>
        </w:rPr>
        <w:t xml:space="preserve"> </w:t>
      </w:r>
    </w:p>
    <w:p w14:paraId="6CE131AA" w14:textId="77777777" w:rsidR="006A3211" w:rsidRDefault="00F173D7">
      <w:pPr>
        <w:spacing w:after="120" w:line="240" w:lineRule="auto"/>
        <w:ind w:right="191"/>
        <w:rPr>
          <w:rFonts w:ascii="Times New Roman" w:eastAsia="Times New Roman" w:hAnsi="Times New Roman" w:cs="Times New Roman"/>
          <w:sz w:val="24"/>
        </w:rPr>
      </w:pPr>
      <w:r>
        <w:rPr>
          <w:rFonts w:ascii="Times New Roman" w:eastAsia="Times New Roman" w:hAnsi="Times New Roman" w:cs="Times New Roman"/>
          <w:spacing w:val="-1"/>
          <w:sz w:val="24"/>
        </w:rPr>
        <w:t>Any</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appeal</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4"/>
          <w:sz w:val="24"/>
        </w:rPr>
        <w:t>of</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grade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3"/>
          <w:sz w:val="24"/>
        </w:rPr>
        <w:t xml:space="preserve">in </w:t>
      </w:r>
      <w:r>
        <w:rPr>
          <w:rFonts w:ascii="Times New Roman" w:eastAsia="Times New Roman" w:hAnsi="Times New Roman" w:cs="Times New Roman"/>
          <w:sz w:val="24"/>
        </w:rPr>
        <w:t>this course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4"/>
          <w:sz w:val="24"/>
        </w:rPr>
        <w:t>must</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follow</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the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procedures </w:t>
      </w:r>
      <w:r>
        <w:rPr>
          <w:rFonts w:ascii="Times New Roman" w:eastAsia="Times New Roman" w:hAnsi="Times New Roman" w:cs="Times New Roman"/>
          <w:spacing w:val="-2"/>
          <w:sz w:val="24"/>
        </w:rPr>
        <w:t>and</w:t>
      </w:r>
      <w:r>
        <w:rPr>
          <w:rFonts w:ascii="Times New Roman" w:eastAsia="Times New Roman" w:hAnsi="Times New Roman" w:cs="Times New Roman"/>
          <w:spacing w:val="52"/>
          <w:sz w:val="24"/>
        </w:rPr>
        <w:t xml:space="preserve"> </w:t>
      </w:r>
      <w:r>
        <w:rPr>
          <w:rFonts w:ascii="Times New Roman" w:eastAsia="Times New Roman" w:hAnsi="Times New Roman" w:cs="Times New Roman"/>
          <w:spacing w:val="-1"/>
          <w:sz w:val="24"/>
        </w:rPr>
        <w:t>deadlines</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for</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grade-related</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grievances</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as</w:t>
      </w:r>
      <w:r>
        <w:rPr>
          <w:rFonts w:ascii="Times New Roman" w:eastAsia="Times New Roman" w:hAnsi="Times New Roman" w:cs="Times New Roman"/>
          <w:sz w:val="24"/>
        </w:rPr>
        <w:t xml:space="preserve"> </w:t>
      </w:r>
      <w:r>
        <w:rPr>
          <w:rFonts w:ascii="Times New Roman" w:eastAsia="Times New Roman" w:hAnsi="Times New Roman" w:cs="Times New Roman"/>
          <w:spacing w:val="-1"/>
          <w:sz w:val="24"/>
        </w:rPr>
        <w:t>published</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3"/>
          <w:sz w:val="24"/>
        </w:rPr>
        <w:t xml:space="preserve">in </w:t>
      </w:r>
      <w:r>
        <w:rPr>
          <w:rFonts w:ascii="Times New Roman" w:eastAsia="Times New Roman" w:hAnsi="Times New Roman" w:cs="Times New Roman"/>
          <w:sz w:val="24"/>
        </w:rPr>
        <w:t>the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current</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University</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 xml:space="preserve">catalog. </w:t>
      </w:r>
      <w:r>
        <w:rPr>
          <w:rFonts w:ascii="Times New Roman" w:eastAsia="Times New Roman" w:hAnsi="Times New Roman" w:cs="Times New Roman"/>
          <w:color w:val="0563C1"/>
          <w:sz w:val="24"/>
        </w:rPr>
        <w:t xml:space="preserve"> </w:t>
      </w:r>
      <w:hyperlink r:id="rId12">
        <w:r>
          <w:rPr>
            <w:rFonts w:ascii="Times New Roman" w:eastAsia="Times New Roman" w:hAnsi="Times New Roman" w:cs="Times New Roman"/>
            <w:color w:val="0563C1"/>
            <w:spacing w:val="-1"/>
            <w:sz w:val="24"/>
            <w:u w:val="single"/>
          </w:rPr>
          <w:t>http://catalog.uta.edu/academicregulations/grades/#graduatetext</w:t>
        </w:r>
      </w:hyperlink>
      <w:r>
        <w:rPr>
          <w:rFonts w:ascii="Times New Roman" w:eastAsia="Times New Roman" w:hAnsi="Times New Roman" w:cs="Times New Roman"/>
          <w:spacing w:val="-1"/>
          <w:sz w:val="24"/>
        </w:rPr>
        <w:t>.</w:t>
      </w:r>
    </w:p>
    <w:p w14:paraId="6CE131AB" w14:textId="77777777" w:rsidR="006A3211" w:rsidRDefault="006A3211">
      <w:pPr>
        <w:spacing w:before="5" w:after="0" w:line="240" w:lineRule="auto"/>
        <w:rPr>
          <w:rFonts w:ascii="Times New Roman" w:eastAsia="Times New Roman" w:hAnsi="Times New Roman" w:cs="Times New Roman"/>
          <w:sz w:val="24"/>
        </w:rPr>
      </w:pPr>
    </w:p>
    <w:p w14:paraId="6CE131AC" w14:textId="77777777" w:rsidR="006A3211" w:rsidRDefault="00F173D7">
      <w:pPr>
        <w:keepNext/>
        <w:keepLines/>
        <w:spacing w:before="69" w:after="0" w:line="240" w:lineRule="auto"/>
        <w:rPr>
          <w:rFonts w:ascii="Times New Roman" w:eastAsia="Times New Roman" w:hAnsi="Times New Roman" w:cs="Times New Roman"/>
          <w:sz w:val="24"/>
        </w:rPr>
      </w:pPr>
      <w:r>
        <w:rPr>
          <w:rFonts w:ascii="Times New Roman" w:eastAsia="Times New Roman" w:hAnsi="Times New Roman" w:cs="Times New Roman"/>
          <w:b/>
          <w:spacing w:val="-1"/>
          <w:sz w:val="24"/>
          <w:u w:val="thick"/>
        </w:rPr>
        <w:t>Make-up</w:t>
      </w:r>
      <w:r>
        <w:rPr>
          <w:rFonts w:ascii="Times New Roman" w:eastAsia="Times New Roman" w:hAnsi="Times New Roman" w:cs="Times New Roman"/>
          <w:b/>
          <w:spacing w:val="2"/>
          <w:sz w:val="24"/>
          <w:u w:val="thick"/>
        </w:rPr>
        <w:t xml:space="preserve"> </w:t>
      </w:r>
      <w:r>
        <w:rPr>
          <w:rFonts w:ascii="Times New Roman" w:eastAsia="Times New Roman" w:hAnsi="Times New Roman" w:cs="Times New Roman"/>
          <w:b/>
          <w:spacing w:val="-3"/>
          <w:sz w:val="24"/>
          <w:u w:val="thick"/>
        </w:rPr>
        <w:t>Exams</w:t>
      </w:r>
      <w:r>
        <w:rPr>
          <w:rFonts w:ascii="Times New Roman" w:eastAsia="Times New Roman" w:hAnsi="Times New Roman" w:cs="Times New Roman"/>
          <w:b/>
          <w:spacing w:val="-3"/>
          <w:sz w:val="24"/>
        </w:rPr>
        <w:t>:</w:t>
      </w:r>
    </w:p>
    <w:p w14:paraId="6CE131AD" w14:textId="77777777" w:rsidR="006A3211" w:rsidRDefault="00F173D7">
      <w:pPr>
        <w:spacing w:after="120" w:line="240" w:lineRule="auto"/>
        <w:rPr>
          <w:rFonts w:ascii="Times New Roman" w:eastAsia="Times New Roman" w:hAnsi="Times New Roman" w:cs="Times New Roman"/>
          <w:sz w:val="24"/>
        </w:rPr>
      </w:pPr>
      <w:r>
        <w:rPr>
          <w:rFonts w:ascii="Times New Roman" w:eastAsia="Times New Roman" w:hAnsi="Times New Roman" w:cs="Times New Roman"/>
          <w:spacing w:val="-1"/>
          <w:sz w:val="24"/>
        </w:rPr>
        <w:t>Please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contact</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your</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faculty</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for</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1"/>
          <w:sz w:val="24"/>
        </w:rPr>
        <w:t>make-up</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approval</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and</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instructions.</w:t>
      </w:r>
    </w:p>
    <w:p w14:paraId="6CE131AE" w14:textId="77777777" w:rsidR="006A3211" w:rsidRDefault="00F173D7">
      <w:pPr>
        <w:keepNext/>
        <w:keepLines/>
        <w:spacing w:before="480" w:after="0" w:line="240" w:lineRule="auto"/>
        <w:rPr>
          <w:rFonts w:ascii="Times New Roman" w:eastAsia="Times New Roman" w:hAnsi="Times New Roman" w:cs="Times New Roman"/>
          <w:sz w:val="24"/>
        </w:rPr>
      </w:pPr>
      <w:r>
        <w:rPr>
          <w:rFonts w:ascii="Times New Roman" w:eastAsia="Times New Roman" w:hAnsi="Times New Roman" w:cs="Times New Roman"/>
          <w:b/>
          <w:spacing w:val="-2"/>
          <w:sz w:val="24"/>
          <w:u w:val="thick"/>
        </w:rPr>
        <w:t>Test</w:t>
      </w:r>
      <w:r>
        <w:rPr>
          <w:rFonts w:ascii="Times New Roman" w:eastAsia="Times New Roman" w:hAnsi="Times New Roman" w:cs="Times New Roman"/>
          <w:b/>
          <w:spacing w:val="4"/>
          <w:sz w:val="24"/>
          <w:u w:val="thick"/>
        </w:rPr>
        <w:t xml:space="preserve"> </w:t>
      </w:r>
      <w:r>
        <w:rPr>
          <w:rFonts w:ascii="Times New Roman" w:eastAsia="Times New Roman" w:hAnsi="Times New Roman" w:cs="Times New Roman"/>
          <w:b/>
          <w:spacing w:val="-1"/>
          <w:sz w:val="24"/>
          <w:u w:val="thick"/>
        </w:rPr>
        <w:t>Reviews</w:t>
      </w:r>
      <w:r>
        <w:rPr>
          <w:rFonts w:ascii="Times New Roman" w:eastAsia="Times New Roman" w:hAnsi="Times New Roman" w:cs="Times New Roman"/>
          <w:b/>
          <w:spacing w:val="-1"/>
          <w:sz w:val="24"/>
        </w:rPr>
        <w:t>:</w:t>
      </w:r>
    </w:p>
    <w:p w14:paraId="6CE131AF" w14:textId="77777777" w:rsidR="006A3211" w:rsidRDefault="00F173D7">
      <w:pPr>
        <w:spacing w:after="120" w:line="240" w:lineRule="auto"/>
        <w:rPr>
          <w:rFonts w:ascii="Times New Roman" w:eastAsia="Times New Roman" w:hAnsi="Times New Roman" w:cs="Times New Roman"/>
          <w:sz w:val="24"/>
        </w:rPr>
      </w:pPr>
      <w:r>
        <w:rPr>
          <w:rFonts w:ascii="Times New Roman" w:eastAsia="Times New Roman" w:hAnsi="Times New Roman" w:cs="Times New Roman"/>
          <w:spacing w:val="-1"/>
          <w:sz w:val="24"/>
        </w:rPr>
        <w:t>Contact</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your</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faculty</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for</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instructions.</w:t>
      </w:r>
    </w:p>
    <w:p w14:paraId="6CE131B0" w14:textId="77777777" w:rsidR="006A3211" w:rsidRDefault="00F173D7">
      <w:pPr>
        <w:keepNext/>
        <w:keepLines/>
        <w:spacing w:before="480" w:after="0" w:line="240" w:lineRule="auto"/>
        <w:rPr>
          <w:rFonts w:ascii="Times New Roman" w:eastAsia="Times New Roman" w:hAnsi="Times New Roman" w:cs="Times New Roman"/>
          <w:sz w:val="24"/>
        </w:rPr>
      </w:pPr>
      <w:r>
        <w:rPr>
          <w:rFonts w:ascii="Times New Roman" w:eastAsia="Times New Roman" w:hAnsi="Times New Roman" w:cs="Times New Roman"/>
          <w:b/>
          <w:spacing w:val="-1"/>
          <w:sz w:val="24"/>
          <w:u w:val="thick"/>
        </w:rPr>
        <w:lastRenderedPageBreak/>
        <w:t>Expectations</w:t>
      </w:r>
      <w:r>
        <w:rPr>
          <w:rFonts w:ascii="Times New Roman" w:eastAsia="Times New Roman" w:hAnsi="Times New Roman" w:cs="Times New Roman"/>
          <w:b/>
          <w:sz w:val="24"/>
          <w:u w:val="thick"/>
        </w:rPr>
        <w:t xml:space="preserve"> </w:t>
      </w:r>
      <w:r>
        <w:rPr>
          <w:rFonts w:ascii="Times New Roman" w:eastAsia="Times New Roman" w:hAnsi="Times New Roman" w:cs="Times New Roman"/>
          <w:b/>
          <w:spacing w:val="-2"/>
          <w:sz w:val="24"/>
          <w:u w:val="thick"/>
        </w:rPr>
        <w:t>for</w:t>
      </w:r>
      <w:r>
        <w:rPr>
          <w:rFonts w:ascii="Times New Roman" w:eastAsia="Times New Roman" w:hAnsi="Times New Roman" w:cs="Times New Roman"/>
          <w:b/>
          <w:spacing w:val="-4"/>
          <w:sz w:val="24"/>
          <w:u w:val="thick"/>
        </w:rPr>
        <w:t xml:space="preserve"> </w:t>
      </w:r>
      <w:r>
        <w:rPr>
          <w:rFonts w:ascii="Times New Roman" w:eastAsia="Times New Roman" w:hAnsi="Times New Roman" w:cs="Times New Roman"/>
          <w:b/>
          <w:spacing w:val="-1"/>
          <w:sz w:val="24"/>
          <w:u w:val="thick"/>
        </w:rPr>
        <w:t>Out-of-Class</w:t>
      </w:r>
      <w:r>
        <w:rPr>
          <w:rFonts w:ascii="Times New Roman" w:eastAsia="Times New Roman" w:hAnsi="Times New Roman" w:cs="Times New Roman"/>
          <w:b/>
          <w:sz w:val="24"/>
          <w:u w:val="thick"/>
        </w:rPr>
        <w:t xml:space="preserve"> Study</w:t>
      </w:r>
      <w:r>
        <w:rPr>
          <w:rFonts w:ascii="Times New Roman" w:eastAsia="Times New Roman" w:hAnsi="Times New Roman" w:cs="Times New Roman"/>
          <w:b/>
          <w:sz w:val="24"/>
        </w:rPr>
        <w:t>:</w:t>
      </w:r>
    </w:p>
    <w:p w14:paraId="6CE131B1" w14:textId="77777777" w:rsidR="006A3211" w:rsidRDefault="00F173D7">
      <w:pPr>
        <w:spacing w:after="120" w:line="240" w:lineRule="auto"/>
        <w:ind w:right="279"/>
        <w:rPr>
          <w:rFonts w:ascii="Times New Roman" w:eastAsia="Times New Roman" w:hAnsi="Times New Roman" w:cs="Times New Roman"/>
          <w:sz w:val="24"/>
        </w:rPr>
      </w:pPr>
      <w:r>
        <w:rPr>
          <w:rFonts w:ascii="Times New Roman" w:eastAsia="Times New Roman" w:hAnsi="Times New Roman" w:cs="Times New Roman"/>
          <w:spacing w:val="-1"/>
          <w:sz w:val="24"/>
        </w:rPr>
        <w:t>Beyond</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the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time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required</w:t>
      </w:r>
      <w:r>
        <w:rPr>
          <w:rFonts w:ascii="Times New Roman" w:eastAsia="Times New Roman" w:hAnsi="Times New Roman" w:cs="Times New Roman"/>
          <w:spacing w:val="2"/>
          <w:sz w:val="24"/>
        </w:rPr>
        <w:t xml:space="preserve"> to </w:t>
      </w:r>
      <w:r>
        <w:rPr>
          <w:rFonts w:ascii="Times New Roman" w:eastAsia="Times New Roman" w:hAnsi="Times New Roman" w:cs="Times New Roman"/>
          <w:spacing w:val="-2"/>
          <w:sz w:val="24"/>
        </w:rPr>
        <w:t>attend</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each</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class</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1"/>
          <w:sz w:val="24"/>
        </w:rPr>
        <w:t>meeting,</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 xml:space="preserve">students </w:t>
      </w:r>
      <w:r>
        <w:rPr>
          <w:rFonts w:ascii="Times New Roman" w:eastAsia="Times New Roman" w:hAnsi="Times New Roman" w:cs="Times New Roman"/>
          <w:spacing w:val="-2"/>
          <w:sz w:val="24"/>
        </w:rPr>
        <w:t>enrolled</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3"/>
          <w:sz w:val="24"/>
        </w:rPr>
        <w:t xml:space="preserve">in </w:t>
      </w:r>
      <w:r>
        <w:rPr>
          <w:rFonts w:ascii="Times New Roman" w:eastAsia="Times New Roman" w:hAnsi="Times New Roman" w:cs="Times New Roman"/>
          <w:sz w:val="24"/>
        </w:rPr>
        <w:t>this course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should</w:t>
      </w:r>
      <w:r>
        <w:rPr>
          <w:rFonts w:ascii="Times New Roman" w:eastAsia="Times New Roman" w:hAnsi="Times New Roman" w:cs="Times New Roman"/>
          <w:spacing w:val="52"/>
          <w:sz w:val="24"/>
        </w:rPr>
        <w:t xml:space="preserve"> </w:t>
      </w:r>
      <w:r>
        <w:rPr>
          <w:rFonts w:ascii="Times New Roman" w:eastAsia="Times New Roman" w:hAnsi="Times New Roman" w:cs="Times New Roman"/>
          <w:spacing w:val="-1"/>
          <w:sz w:val="24"/>
        </w:rPr>
        <w:t>expect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to</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spend</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at</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3"/>
          <w:sz w:val="24"/>
        </w:rPr>
        <w:t>least</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1"/>
          <w:sz w:val="24"/>
        </w:rPr>
        <w:t>an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1"/>
          <w:sz w:val="24"/>
        </w:rPr>
        <w:t>additional</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9</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 xml:space="preserve">hours </w:t>
      </w:r>
      <w:r>
        <w:rPr>
          <w:rFonts w:ascii="Times New Roman" w:eastAsia="Times New Roman" w:hAnsi="Times New Roman" w:cs="Times New Roman"/>
          <w:spacing w:val="-1"/>
          <w:sz w:val="24"/>
        </w:rPr>
        <w:t>per</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week</w:t>
      </w:r>
      <w:r>
        <w:rPr>
          <w:rFonts w:ascii="Times New Roman" w:eastAsia="Times New Roman" w:hAnsi="Times New Roman" w:cs="Times New Roman"/>
          <w:spacing w:val="2"/>
          <w:sz w:val="24"/>
        </w:rPr>
        <w:t xml:space="preserve"> on</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their</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own</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time</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3"/>
          <w:sz w:val="24"/>
        </w:rPr>
        <w:t xml:space="preserve">in </w:t>
      </w:r>
      <w:r>
        <w:rPr>
          <w:rFonts w:ascii="Times New Roman" w:eastAsia="Times New Roman" w:hAnsi="Times New Roman" w:cs="Times New Roman"/>
          <w:spacing w:val="-1"/>
          <w:sz w:val="24"/>
        </w:rPr>
        <w:t>course-related</w:t>
      </w:r>
      <w:r>
        <w:rPr>
          <w:rFonts w:ascii="Times New Roman" w:eastAsia="Times New Roman" w:hAnsi="Times New Roman" w:cs="Times New Roman"/>
          <w:spacing w:val="67"/>
          <w:sz w:val="24"/>
        </w:rPr>
        <w:t xml:space="preserve"> </w:t>
      </w:r>
      <w:r>
        <w:rPr>
          <w:rFonts w:ascii="Times New Roman" w:eastAsia="Times New Roman" w:hAnsi="Times New Roman" w:cs="Times New Roman"/>
          <w:spacing w:val="-1"/>
          <w:sz w:val="24"/>
        </w:rPr>
        <w:t>activities,</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including</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reading</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required</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materials,</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completing</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1"/>
          <w:sz w:val="24"/>
        </w:rPr>
        <w:t>assignments,</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preparing</w:t>
      </w:r>
      <w:r>
        <w:rPr>
          <w:rFonts w:ascii="Times New Roman" w:eastAsia="Times New Roman" w:hAnsi="Times New Roman" w:cs="Times New Roman"/>
          <w:spacing w:val="7"/>
          <w:sz w:val="24"/>
        </w:rPr>
        <w:t xml:space="preserve"> </w:t>
      </w:r>
      <w:r>
        <w:rPr>
          <w:rFonts w:ascii="Times New Roman" w:eastAsia="Times New Roman" w:hAnsi="Times New Roman" w:cs="Times New Roman"/>
          <w:spacing w:val="-2"/>
          <w:sz w:val="24"/>
        </w:rPr>
        <w:t>for</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exams,</w:t>
      </w:r>
      <w:r>
        <w:rPr>
          <w:rFonts w:ascii="Times New Roman" w:eastAsia="Times New Roman" w:hAnsi="Times New Roman" w:cs="Times New Roman"/>
          <w:spacing w:val="74"/>
          <w:sz w:val="24"/>
        </w:rPr>
        <w:t xml:space="preserve"> </w:t>
      </w:r>
      <w:r>
        <w:rPr>
          <w:rFonts w:ascii="Times New Roman" w:eastAsia="Times New Roman" w:hAnsi="Times New Roman" w:cs="Times New Roman"/>
          <w:sz w:val="24"/>
        </w:rPr>
        <w:t>etc.</w:t>
      </w:r>
    </w:p>
    <w:p w14:paraId="6CE131B2" w14:textId="77777777" w:rsidR="006A3211" w:rsidRDefault="006A3211">
      <w:pPr>
        <w:spacing w:after="0" w:line="240" w:lineRule="auto"/>
        <w:rPr>
          <w:rFonts w:ascii="Times New Roman" w:eastAsia="Times New Roman" w:hAnsi="Times New Roman" w:cs="Times New Roman"/>
          <w:sz w:val="24"/>
        </w:rPr>
      </w:pPr>
    </w:p>
    <w:p w14:paraId="6CE131B3" w14:textId="77777777" w:rsidR="006A3211" w:rsidRDefault="00F173D7">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b/>
          <w:sz w:val="24"/>
          <w:u w:val="single"/>
        </w:rPr>
        <w:t>CONHI – language Drop Policy</w:t>
      </w:r>
      <w:r>
        <w:rPr>
          <w:rFonts w:ascii="Times New Roman" w:eastAsia="Times New Roman" w:hAnsi="Times New Roman" w:cs="Times New Roman"/>
          <w:b/>
          <w:sz w:val="24"/>
        </w:rPr>
        <w:t xml:space="preserve">:  </w:t>
      </w:r>
      <w:r>
        <w:rPr>
          <w:rFonts w:ascii="Times New Roman" w:eastAsia="Times New Roman" w:hAnsi="Times New Roman" w:cs="Times New Roman"/>
          <w:sz w:val="24"/>
        </w:rPr>
        <w:t>Graduate students who wish to change a schedule by either dropping or adding a course must first consult with their Graduate Advisor. Regulations pertaining to adding or dropping courses are described below. Adds and drops may be made through late registra</w:t>
      </w:r>
      <w:r>
        <w:rPr>
          <w:rFonts w:ascii="Times New Roman" w:eastAsia="Times New Roman" w:hAnsi="Times New Roman" w:cs="Times New Roman"/>
          <w:sz w:val="24"/>
        </w:rPr>
        <w:t>tion either on the Web at MyMav or in person through the student’s academic department. Drops can continue through a point two-thirds of the way through the term or session. It is the student's responsibility to officially withdraw if they do not plan to a</w:t>
      </w:r>
      <w:r>
        <w:rPr>
          <w:rFonts w:ascii="Times New Roman" w:eastAsia="Times New Roman" w:hAnsi="Times New Roman" w:cs="Times New Roman"/>
          <w:sz w:val="24"/>
        </w:rPr>
        <w:t xml:space="preserve">ttend after registering. </w:t>
      </w:r>
      <w:r>
        <w:rPr>
          <w:rFonts w:ascii="Times New Roman" w:eastAsia="Times New Roman" w:hAnsi="Times New Roman" w:cs="Times New Roman"/>
          <w:b/>
          <w:sz w:val="24"/>
        </w:rPr>
        <w:t>Students will not be automatically dropped for non-attendance</w:t>
      </w:r>
      <w:r>
        <w:rPr>
          <w:rFonts w:ascii="Times New Roman" w:eastAsia="Times New Roman" w:hAnsi="Times New Roman" w:cs="Times New Roman"/>
          <w:sz w:val="24"/>
        </w:rPr>
        <w:t xml:space="preserve">. Repayment of certain types of financial aid administered through the University may be required as the result of dropping classes or withdrawing. Contact the Office of </w:t>
      </w:r>
      <w:r>
        <w:rPr>
          <w:rFonts w:ascii="Times New Roman" w:eastAsia="Times New Roman" w:hAnsi="Times New Roman" w:cs="Times New Roman"/>
          <w:sz w:val="24"/>
        </w:rPr>
        <w:t xml:space="preserve">Financial Aid and Scholarships at </w:t>
      </w:r>
      <w:hyperlink r:id="rId13">
        <w:r>
          <w:rPr>
            <w:rFonts w:ascii="Times New Roman" w:eastAsia="Times New Roman" w:hAnsi="Times New Roman" w:cs="Times New Roman"/>
            <w:color w:val="0000FF"/>
            <w:sz w:val="24"/>
            <w:u w:val="single"/>
          </w:rPr>
          <w:t>http://www.uta.edu/fao/</w:t>
        </w:r>
      </w:hyperlink>
      <w:r>
        <w:rPr>
          <w:rFonts w:ascii="Times New Roman" w:eastAsia="Times New Roman" w:hAnsi="Times New Roman" w:cs="Times New Roman"/>
          <w:sz w:val="24"/>
        </w:rPr>
        <w:t xml:space="preserve">  .  The last day to drop a course is listed in the Academic Calendar available at </w:t>
      </w:r>
      <w:hyperlink r:id="rId14">
        <w:r>
          <w:rPr>
            <w:rFonts w:ascii="Times New Roman" w:eastAsia="Times New Roman" w:hAnsi="Times New Roman" w:cs="Times New Roman"/>
            <w:color w:val="0000FF"/>
            <w:sz w:val="24"/>
            <w:u w:val="single"/>
          </w:rPr>
          <w:t>http:</w:t>
        </w:r>
        <w:r>
          <w:rPr>
            <w:rFonts w:ascii="Times New Roman" w:eastAsia="Times New Roman" w:hAnsi="Times New Roman" w:cs="Times New Roman"/>
            <w:color w:val="0000FF"/>
            <w:sz w:val="24"/>
            <w:u w:val="single"/>
          </w:rPr>
          <w:t>//www.uta.edu/uta/acadcal.php?session=20146</w:t>
        </w:r>
      </w:hyperlink>
    </w:p>
    <w:p w14:paraId="6CE131B4" w14:textId="77777777" w:rsidR="006A3211" w:rsidRDefault="00F173D7">
      <w:pPr>
        <w:spacing w:after="0" w:line="240" w:lineRule="auto"/>
        <w:ind w:firstLine="360"/>
        <w:rPr>
          <w:rFonts w:ascii="Times New Roman" w:eastAsia="Times New Roman" w:hAnsi="Times New Roman" w:cs="Times New Roman"/>
          <w:sz w:val="24"/>
        </w:rPr>
      </w:pPr>
      <w:r>
        <w:rPr>
          <w:rFonts w:ascii="Times New Roman" w:eastAsia="Times New Roman" w:hAnsi="Times New Roman" w:cs="Times New Roman"/>
          <w:sz w:val="24"/>
        </w:rPr>
        <w:t xml:space="preserve">1.      A student may not add a course after the end of late registration. </w:t>
      </w:r>
    </w:p>
    <w:p w14:paraId="6CE131B5" w14:textId="77777777" w:rsidR="006A3211" w:rsidRDefault="00F173D7">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2.      A student dropping a graduate course after the Census Date but on or before the last day to drop may, receive a grade of W. </w:t>
      </w:r>
      <w:r>
        <w:rPr>
          <w:rFonts w:ascii="Times New Roman" w:eastAsia="Times New Roman" w:hAnsi="Times New Roman" w:cs="Times New Roman"/>
          <w:color w:val="000000"/>
          <w:sz w:val="24"/>
        </w:rPr>
        <w:t>Stud</w:t>
      </w:r>
      <w:r>
        <w:rPr>
          <w:rFonts w:ascii="Times New Roman" w:eastAsia="Times New Roman" w:hAnsi="Times New Roman" w:cs="Times New Roman"/>
          <w:color w:val="000000"/>
          <w:sz w:val="24"/>
        </w:rPr>
        <w:t>ents dropping a course must:</w:t>
      </w:r>
      <w:r>
        <w:rPr>
          <w:rFonts w:ascii="Times New Roman" w:eastAsia="Times New Roman" w:hAnsi="Times New Roman" w:cs="Times New Roman"/>
          <w:sz w:val="24"/>
        </w:rPr>
        <w:t xml:space="preserve"> </w:t>
      </w:r>
    </w:p>
    <w:p w14:paraId="6CE131B6" w14:textId="77777777" w:rsidR="006A3211" w:rsidRDefault="00F173D7">
      <w:pPr>
        <w:spacing w:after="0" w:line="240" w:lineRule="auto"/>
        <w:ind w:left="360" w:firstLine="360"/>
        <w:rPr>
          <w:rFonts w:ascii="Times New Roman" w:eastAsia="Times New Roman" w:hAnsi="Times New Roman" w:cs="Times New Roman"/>
          <w:color w:val="FF0000"/>
          <w:sz w:val="24"/>
          <w:u w:val="single"/>
        </w:rPr>
      </w:pPr>
      <w:r>
        <w:rPr>
          <w:rFonts w:ascii="Times New Roman" w:eastAsia="Times New Roman" w:hAnsi="Times New Roman" w:cs="Times New Roman"/>
          <w:color w:val="000000"/>
          <w:sz w:val="24"/>
        </w:rPr>
        <w:t>(</w:t>
      </w:r>
      <w:r>
        <w:rPr>
          <w:rFonts w:ascii="Times New Roman" w:eastAsia="Times New Roman" w:hAnsi="Times New Roman" w:cs="Times New Roman"/>
          <w:sz w:val="24"/>
        </w:rPr>
        <w:t>1</w:t>
      </w:r>
      <w:r>
        <w:rPr>
          <w:rFonts w:ascii="Times New Roman" w:eastAsia="Times New Roman" w:hAnsi="Times New Roman" w:cs="Times New Roman"/>
          <w:color w:val="000000"/>
          <w:sz w:val="24"/>
        </w:rPr>
        <w:t xml:space="preserve">)  Contact your graduate advisor to obtain the </w:t>
      </w:r>
      <w:r>
        <w:rPr>
          <w:rFonts w:ascii="Times New Roman" w:eastAsia="Times New Roman" w:hAnsi="Times New Roman" w:cs="Times New Roman"/>
          <w:sz w:val="24"/>
        </w:rPr>
        <w:t xml:space="preserve">drop </w:t>
      </w:r>
      <w:r>
        <w:rPr>
          <w:rFonts w:ascii="Times New Roman" w:eastAsia="Times New Roman" w:hAnsi="Times New Roman" w:cs="Times New Roman"/>
          <w:color w:val="000000"/>
          <w:sz w:val="24"/>
        </w:rPr>
        <w:t>form and further instructions</w:t>
      </w:r>
      <w:r>
        <w:rPr>
          <w:rFonts w:ascii="Times New Roman" w:eastAsia="Times New Roman" w:hAnsi="Times New Roman" w:cs="Times New Roman"/>
          <w:sz w:val="24"/>
        </w:rPr>
        <w:t xml:space="preserve"> before the last day to drop.</w:t>
      </w:r>
    </w:p>
    <w:p w14:paraId="6CE131B7" w14:textId="77777777" w:rsidR="006A3211" w:rsidRDefault="006A3211">
      <w:pPr>
        <w:spacing w:after="0" w:line="240" w:lineRule="auto"/>
        <w:ind w:left="720"/>
        <w:rPr>
          <w:rFonts w:ascii="Times New Roman" w:eastAsia="Times New Roman" w:hAnsi="Times New Roman" w:cs="Times New Roman"/>
          <w:color w:val="FF0000"/>
          <w:sz w:val="24"/>
        </w:rPr>
      </w:pPr>
    </w:p>
    <w:p w14:paraId="6CE131B8" w14:textId="300DEA3A" w:rsidR="006A3211" w:rsidRDefault="00F173D7">
      <w:pPr>
        <w:spacing w:after="0" w:line="240" w:lineRule="auto"/>
        <w:ind w:left="1260" w:right="1422"/>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Census Day:  February 1, 2017</w:t>
      </w:r>
    </w:p>
    <w:p w14:paraId="6CE131B9" w14:textId="0D11C48A" w:rsidR="006A3211" w:rsidRDefault="00F173D7">
      <w:pPr>
        <w:spacing w:after="0" w:line="240" w:lineRule="auto"/>
        <w:ind w:left="1260" w:right="1422"/>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Last day to drop or withdraw March 31, 2017</w:t>
      </w:r>
      <w:r>
        <w:rPr>
          <w:rFonts w:ascii="Times New Roman" w:eastAsia="Times New Roman" w:hAnsi="Times New Roman" w:cs="Times New Roman"/>
          <w:b/>
          <w:color w:val="FF0000"/>
          <w:sz w:val="24"/>
        </w:rPr>
        <w:t xml:space="preserve"> by 4:00 p.m.</w:t>
      </w:r>
    </w:p>
    <w:p w14:paraId="6CE131BA" w14:textId="77777777" w:rsidR="006A3211" w:rsidRDefault="006A3211">
      <w:pPr>
        <w:spacing w:after="0" w:line="240" w:lineRule="auto"/>
        <w:rPr>
          <w:rFonts w:ascii="Times New Roman" w:eastAsia="Times New Roman" w:hAnsi="Times New Roman" w:cs="Times New Roman"/>
          <w:b/>
          <w:sz w:val="24"/>
          <w:u w:val="single"/>
        </w:rPr>
      </w:pPr>
    </w:p>
    <w:p w14:paraId="6CE131BB" w14:textId="77777777" w:rsidR="006A3211" w:rsidRDefault="006A3211">
      <w:pPr>
        <w:spacing w:after="0" w:line="240" w:lineRule="auto"/>
        <w:rPr>
          <w:rFonts w:ascii="Times New Roman" w:eastAsia="Times New Roman" w:hAnsi="Times New Roman" w:cs="Times New Roman"/>
          <w:b/>
          <w:sz w:val="24"/>
          <w:shd w:val="clear" w:color="auto" w:fill="FFFF00"/>
        </w:rPr>
      </w:pPr>
    </w:p>
    <w:p w14:paraId="6CE131BC"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Disability Accommodations: </w:t>
      </w:r>
      <w:r>
        <w:rPr>
          <w:rFonts w:ascii="Times New Roman" w:eastAsia="Times New Roman" w:hAnsi="Times New Roman" w:cs="Times New Roman"/>
          <w:color w:val="000000"/>
          <w:sz w:val="24"/>
        </w:rPr>
        <w:t>UT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Arlington is on record as being committed to both the spirit and letter of all federal equal opportunity legislation, including </w:t>
      </w:r>
      <w:r>
        <w:rPr>
          <w:rFonts w:ascii="Times New Roman" w:eastAsia="Times New Roman" w:hAnsi="Times New Roman" w:cs="Times New Roman"/>
          <w:i/>
          <w:color w:val="000000"/>
          <w:sz w:val="24"/>
        </w:rPr>
        <w:t xml:space="preserve">The Americans with Disabilities Act (ADA), The Americans with Disabilities Amendments Act (ADAAA), </w:t>
      </w:r>
      <w:r>
        <w:rPr>
          <w:rFonts w:ascii="Times New Roman" w:eastAsia="Times New Roman" w:hAnsi="Times New Roman" w:cs="Times New Roman"/>
          <w:color w:val="000000"/>
          <w:sz w:val="24"/>
        </w:rPr>
        <w:t xml:space="preserve">and </w:t>
      </w:r>
      <w:r>
        <w:rPr>
          <w:rFonts w:ascii="Times New Roman" w:eastAsia="Times New Roman" w:hAnsi="Times New Roman" w:cs="Times New Roman"/>
          <w:i/>
          <w:color w:val="000000"/>
          <w:sz w:val="24"/>
        </w:rPr>
        <w:t xml:space="preserve">Section 504 of the Rehabilitation Act. </w:t>
      </w:r>
      <w:r>
        <w:rPr>
          <w:rFonts w:ascii="Times New Roman" w:eastAsia="Times New Roman" w:hAnsi="Times New Roman" w:cs="Times New Roman"/>
          <w:color w:val="000000"/>
          <w:sz w:val="24"/>
        </w:rPr>
        <w:t>All instructors at UT Arlington are required by law to provide “reasonable accommodations” to students with disabi</w:t>
      </w:r>
      <w:r>
        <w:rPr>
          <w:rFonts w:ascii="Times New Roman" w:eastAsia="Times New Roman" w:hAnsi="Times New Roman" w:cs="Times New Roman"/>
          <w:color w:val="000000"/>
          <w:sz w:val="24"/>
        </w:rPr>
        <w:t xml:space="preserve">lities, so as not to discriminate on the basis of disability. Students are responsible for providing the instructor with official notification in the form of a letter certified by the </w:t>
      </w:r>
      <w:r>
        <w:rPr>
          <w:rFonts w:ascii="Times New Roman" w:eastAsia="Times New Roman" w:hAnsi="Times New Roman" w:cs="Times New Roman"/>
          <w:b/>
          <w:color w:val="000000"/>
          <w:sz w:val="24"/>
          <w:u w:val="single"/>
        </w:rPr>
        <w:t xml:space="preserve">Office for Students with Disabilities (OSD). </w:t>
      </w:r>
      <w:r>
        <w:rPr>
          <w:rFonts w:ascii="Times New Roman" w:eastAsia="Times New Roman" w:hAnsi="Times New Roman" w:cs="Times New Roman"/>
          <w:color w:val="000000"/>
          <w:sz w:val="24"/>
        </w:rPr>
        <w:t>Students experiencing a ran</w:t>
      </w:r>
      <w:r>
        <w:rPr>
          <w:rFonts w:ascii="Times New Roman" w:eastAsia="Times New Roman" w:hAnsi="Times New Roman" w:cs="Times New Roman"/>
          <w:color w:val="000000"/>
          <w:sz w:val="24"/>
        </w:rPr>
        <w:t xml:space="preserve">ge of conditions (Physical, Learning, Chronic Health, Mental Health, and Sensory) that may cause diminished academic performance or other barriers to learning may seek services and/or accommodations by contacting: </w:t>
      </w:r>
    </w:p>
    <w:p w14:paraId="6CE131BD"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The Office for Students with Disabilities</w:t>
      </w:r>
      <w:r>
        <w:rPr>
          <w:rFonts w:ascii="Times New Roman" w:eastAsia="Times New Roman" w:hAnsi="Times New Roman" w:cs="Times New Roman"/>
          <w:b/>
          <w:color w:val="000000"/>
          <w:sz w:val="24"/>
          <w:u w:val="single"/>
        </w:rPr>
        <w:t xml:space="preserve">, (OSD) </w:t>
      </w:r>
      <w:r>
        <w:rPr>
          <w:rFonts w:ascii="Times New Roman" w:eastAsia="Times New Roman" w:hAnsi="Times New Roman" w:cs="Times New Roman"/>
          <w:color w:val="0000FF"/>
          <w:sz w:val="24"/>
          <w:u w:val="single"/>
        </w:rPr>
        <w:t xml:space="preserve"> </w:t>
      </w:r>
      <w:hyperlink r:id="rId15">
        <w:r>
          <w:rPr>
            <w:rFonts w:ascii="Times New Roman" w:eastAsia="Times New Roman" w:hAnsi="Times New Roman" w:cs="Times New Roman"/>
            <w:color w:val="0000FF"/>
            <w:sz w:val="24"/>
            <w:u w:val="single"/>
          </w:rPr>
          <w:t>www.uta.edu/disability</w:t>
        </w:r>
      </w:hyperlink>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color w:val="000000"/>
          <w:sz w:val="24"/>
        </w:rPr>
        <w:t>or calling 817-272-3364.</w:t>
      </w:r>
    </w:p>
    <w:p w14:paraId="6CE131BE"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rPr>
        <w:t xml:space="preserve">Counseling and Psychological Services, (CAPS) </w:t>
      </w:r>
      <w:hyperlink r:id="rId16">
        <w:r>
          <w:rPr>
            <w:rFonts w:ascii="Times New Roman" w:eastAsia="Times New Roman" w:hAnsi="Times New Roman" w:cs="Times New Roman"/>
            <w:color w:val="0000FF"/>
            <w:sz w:val="24"/>
            <w:u w:val="single"/>
          </w:rPr>
          <w:t>www.uta.edu/caps/</w:t>
        </w:r>
      </w:hyperlink>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color w:val="000000"/>
          <w:sz w:val="24"/>
        </w:rPr>
        <w:t xml:space="preserve">or calling 817-272-3671. </w:t>
      </w:r>
    </w:p>
    <w:p w14:paraId="6CE131BF" w14:textId="77777777" w:rsidR="006A3211" w:rsidRDefault="006A3211">
      <w:pPr>
        <w:spacing w:after="0" w:line="240" w:lineRule="auto"/>
        <w:rPr>
          <w:rFonts w:ascii="Times New Roman" w:eastAsia="Times New Roman" w:hAnsi="Times New Roman" w:cs="Times New Roman"/>
          <w:color w:val="000000"/>
          <w:sz w:val="24"/>
        </w:rPr>
      </w:pPr>
    </w:p>
    <w:p w14:paraId="6CE131C0"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Only those stud</w:t>
      </w:r>
      <w:r>
        <w:rPr>
          <w:rFonts w:ascii="Times New Roman" w:eastAsia="Times New Roman" w:hAnsi="Times New Roman" w:cs="Times New Roman"/>
          <w:color w:val="000000"/>
          <w:sz w:val="24"/>
        </w:rPr>
        <w:t xml:space="preserve">ents who have officially documented a need for an accommodation will have their request honored. Information regarding diagnostic criteria and policies for obtaining disability-based academic accommodations can be found at </w:t>
      </w:r>
      <w:hyperlink r:id="rId17">
        <w:r>
          <w:rPr>
            <w:rFonts w:ascii="Times New Roman" w:eastAsia="Times New Roman" w:hAnsi="Times New Roman" w:cs="Times New Roman"/>
            <w:color w:val="0000FF"/>
            <w:sz w:val="24"/>
            <w:u w:val="single"/>
          </w:rPr>
          <w:t>www.uta.edu/disability</w:t>
        </w:r>
      </w:hyperlink>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color w:val="000000"/>
          <w:sz w:val="24"/>
        </w:rPr>
        <w:t>or by calling the Office for Students with Disabilities at (817) 272-3364.</w:t>
      </w:r>
    </w:p>
    <w:p w14:paraId="6CE131C1" w14:textId="77777777" w:rsidR="006A3211" w:rsidRDefault="006A3211">
      <w:pPr>
        <w:spacing w:after="0" w:line="240" w:lineRule="auto"/>
        <w:rPr>
          <w:rFonts w:ascii="Times New Roman" w:eastAsia="Times New Roman" w:hAnsi="Times New Roman" w:cs="Times New Roman"/>
          <w:sz w:val="24"/>
        </w:rPr>
      </w:pPr>
    </w:p>
    <w:p w14:paraId="6CE131C2" w14:textId="77777777" w:rsidR="006A3211" w:rsidRDefault="00F173D7">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Title IX: </w:t>
      </w:r>
      <w:r>
        <w:rPr>
          <w:rFonts w:ascii="Times New Roman" w:eastAsia="Times New Roman" w:hAnsi="Times New Roman" w:cs="Times New Roman"/>
          <w:i/>
          <w:sz w:val="24"/>
        </w:rPr>
        <w:t>The University of Texas at Arlington does not discriminate on the basis of race, color, national origin, religion, age, gender, sexual orientation, disabilities, genetic information, and/or veteran status in its educational programs or activities it operat</w:t>
      </w:r>
      <w:r>
        <w:rPr>
          <w:rFonts w:ascii="Times New Roman" w:eastAsia="Times New Roman" w:hAnsi="Times New Roman" w:cs="Times New Roman"/>
          <w:i/>
          <w:sz w:val="24"/>
        </w:rPr>
        <w:t xml:space="preserve">es. For more information, visit </w:t>
      </w:r>
      <w:r>
        <w:rPr>
          <w:rFonts w:ascii="Times New Roman" w:eastAsia="Times New Roman" w:hAnsi="Times New Roman" w:cs="Times New Roman"/>
          <w:i/>
          <w:color w:val="0000FF"/>
          <w:sz w:val="24"/>
          <w:u w:val="single"/>
        </w:rPr>
        <w:t>uta.edu/eos</w:t>
      </w:r>
      <w:r>
        <w:rPr>
          <w:rFonts w:ascii="Times New Roman" w:eastAsia="Times New Roman" w:hAnsi="Times New Roman" w:cs="Times New Roman"/>
          <w:i/>
          <w:sz w:val="24"/>
        </w:rPr>
        <w:t xml:space="preserve">. For information regarding Title IX, visit </w:t>
      </w:r>
      <w:hyperlink r:id="rId18">
        <w:r>
          <w:rPr>
            <w:rFonts w:ascii="Times New Roman" w:eastAsia="Times New Roman" w:hAnsi="Times New Roman" w:cs="Times New Roman"/>
            <w:color w:val="0000FF"/>
            <w:sz w:val="24"/>
            <w:u w:val="single"/>
          </w:rPr>
          <w:t>www.uta.edu/titleIX</w:t>
        </w:r>
      </w:hyperlink>
      <w:r>
        <w:rPr>
          <w:rFonts w:ascii="Times New Roman" w:eastAsia="Times New Roman" w:hAnsi="Times New Roman" w:cs="Times New Roman"/>
          <w:sz w:val="24"/>
        </w:rPr>
        <w:t>.</w:t>
      </w:r>
    </w:p>
    <w:p w14:paraId="6CE131C3" w14:textId="77777777" w:rsidR="006A3211" w:rsidRDefault="006A3211">
      <w:pPr>
        <w:spacing w:after="0" w:line="240" w:lineRule="auto"/>
        <w:rPr>
          <w:rFonts w:ascii="Times New Roman" w:eastAsia="Times New Roman" w:hAnsi="Times New Roman" w:cs="Times New Roman"/>
          <w:sz w:val="24"/>
        </w:rPr>
      </w:pPr>
    </w:p>
    <w:p w14:paraId="6CE131C4"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Academic Integrity</w:t>
      </w:r>
      <w:r>
        <w:rPr>
          <w:rFonts w:ascii="Times New Roman" w:eastAsia="Times New Roman" w:hAnsi="Times New Roman" w:cs="Times New Roman"/>
          <w:b/>
          <w:sz w:val="24"/>
        </w:rPr>
        <w:t xml:space="preserve">: </w:t>
      </w:r>
      <w:r>
        <w:rPr>
          <w:rFonts w:ascii="Times New Roman" w:eastAsia="Times New Roman" w:hAnsi="Times New Roman" w:cs="Times New Roman"/>
          <w:sz w:val="24"/>
        </w:rPr>
        <w:t>All students enrolled in this course are expected to adhere to the UT Arlington H</w:t>
      </w:r>
      <w:r>
        <w:rPr>
          <w:rFonts w:ascii="Times New Roman" w:eastAsia="Times New Roman" w:hAnsi="Times New Roman" w:cs="Times New Roman"/>
          <w:sz w:val="24"/>
        </w:rPr>
        <w:t>onor Code:</w:t>
      </w:r>
    </w:p>
    <w:p w14:paraId="6CE131C5" w14:textId="77777777" w:rsidR="006A3211" w:rsidRDefault="00F173D7">
      <w:pPr>
        <w:tabs>
          <w:tab w:val="left" w:pos="21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6CE131C6" w14:textId="77777777" w:rsidR="006A3211" w:rsidRDefault="00F173D7">
      <w:pPr>
        <w:spacing w:after="0" w:line="240" w:lineRule="auto"/>
        <w:ind w:left="720"/>
        <w:rPr>
          <w:rFonts w:ascii="Times New Roman" w:eastAsia="Times New Roman" w:hAnsi="Times New Roman" w:cs="Times New Roman"/>
          <w:i/>
          <w:sz w:val="24"/>
        </w:rPr>
      </w:pPr>
      <w:r>
        <w:rPr>
          <w:rFonts w:ascii="Times New Roman" w:eastAsia="Times New Roman" w:hAnsi="Times New Roman" w:cs="Times New Roman"/>
          <w:i/>
          <w:sz w:val="24"/>
        </w:rPr>
        <w:t>I pledge, on my honor, to uphold UT Arlington’s tradition of academic integrity, a tradition that values hard work and honest effort in the pursuit of academic excellence.</w:t>
      </w:r>
    </w:p>
    <w:p w14:paraId="6CE131C7" w14:textId="77777777" w:rsidR="006A3211" w:rsidRDefault="006A3211">
      <w:pPr>
        <w:spacing w:after="0" w:line="240" w:lineRule="auto"/>
        <w:rPr>
          <w:rFonts w:ascii="Times New Roman" w:eastAsia="Times New Roman" w:hAnsi="Times New Roman" w:cs="Times New Roman"/>
          <w:i/>
          <w:sz w:val="24"/>
        </w:rPr>
      </w:pPr>
    </w:p>
    <w:p w14:paraId="6CE131C8" w14:textId="77777777" w:rsidR="006A3211" w:rsidRDefault="00F173D7">
      <w:pPr>
        <w:spacing w:after="0" w:line="240" w:lineRule="auto"/>
        <w:ind w:left="720"/>
        <w:rPr>
          <w:rFonts w:ascii="Times New Roman" w:eastAsia="Times New Roman" w:hAnsi="Times New Roman" w:cs="Times New Roman"/>
          <w:i/>
          <w:sz w:val="24"/>
        </w:rPr>
      </w:pPr>
      <w:r>
        <w:rPr>
          <w:rFonts w:ascii="Times New Roman" w:eastAsia="Times New Roman" w:hAnsi="Times New Roman" w:cs="Times New Roman"/>
          <w:i/>
          <w:sz w:val="24"/>
        </w:rPr>
        <w:t>I promise that I will submit only work that I personally create or contribute to group collaborations, and I will appropriately reference any work from other sources.  I will follow the highest standards of integrity and uphold the spirit of the Honor Code</w:t>
      </w:r>
      <w:r>
        <w:rPr>
          <w:rFonts w:ascii="Times New Roman" w:eastAsia="Times New Roman" w:hAnsi="Times New Roman" w:cs="Times New Roman"/>
          <w:i/>
          <w:sz w:val="24"/>
        </w:rPr>
        <w:t>.</w:t>
      </w:r>
    </w:p>
    <w:p w14:paraId="6CE131C9" w14:textId="77777777" w:rsidR="006A3211" w:rsidRDefault="006A3211">
      <w:pPr>
        <w:spacing w:after="0" w:line="240" w:lineRule="auto"/>
        <w:rPr>
          <w:rFonts w:ascii="Times New Roman" w:eastAsia="Times New Roman" w:hAnsi="Times New Roman" w:cs="Times New Roman"/>
          <w:i/>
          <w:sz w:val="24"/>
        </w:rPr>
      </w:pPr>
    </w:p>
    <w:p w14:paraId="6CE131CA" w14:textId="77777777" w:rsidR="006A3211" w:rsidRDefault="00F173D7">
      <w:pPr>
        <w:keepNext/>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UT Arlington faculty members may employ the Honor Code as they see fit in their courses, including (but not limited to) having students acknowledge the honor code as part of an examination or requiring students to incorporate the honor code into any wor</w:t>
      </w:r>
      <w:r>
        <w:rPr>
          <w:rFonts w:ascii="Times New Roman" w:eastAsia="Times New Roman" w:hAnsi="Times New Roman" w:cs="Times New Roman"/>
          <w:sz w:val="24"/>
        </w:rPr>
        <w:t xml:space="preserve">k submitted. </w:t>
      </w:r>
    </w:p>
    <w:p w14:paraId="6CE131CB" w14:textId="77777777" w:rsidR="006A3211" w:rsidRDefault="006A3211">
      <w:pPr>
        <w:spacing w:after="0" w:line="240" w:lineRule="auto"/>
        <w:rPr>
          <w:rFonts w:ascii="Times New Roman" w:eastAsia="Times New Roman" w:hAnsi="Times New Roman" w:cs="Times New Roman"/>
          <w:sz w:val="24"/>
        </w:rPr>
      </w:pPr>
    </w:p>
    <w:p w14:paraId="6CE131CC"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Per UT System Regents’ Rule 50101, §2.2, suspected violations of university’s standards for academic integrity (including the Honor Code) will be referred to the Office of Student Conduct.  Violators will be disciplined in accordance with the University po</w:t>
      </w:r>
      <w:r>
        <w:rPr>
          <w:rFonts w:ascii="Times New Roman" w:eastAsia="Times New Roman" w:hAnsi="Times New Roman" w:cs="Times New Roman"/>
          <w:sz w:val="24"/>
        </w:rPr>
        <w:t>licy, which may result in the student’s suspension or expulsion from the University.</w:t>
      </w:r>
    </w:p>
    <w:p w14:paraId="6CE131CD" w14:textId="77777777" w:rsidR="006A3211" w:rsidRDefault="006A3211">
      <w:pPr>
        <w:spacing w:after="0" w:line="240" w:lineRule="auto"/>
        <w:rPr>
          <w:rFonts w:ascii="Times New Roman" w:eastAsia="Times New Roman" w:hAnsi="Times New Roman" w:cs="Times New Roman"/>
          <w:sz w:val="24"/>
        </w:rPr>
      </w:pPr>
    </w:p>
    <w:p w14:paraId="6CE131CE"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"Scholastic dishonesty includes but is not limited to cheating, plagiarism, collusion, the submission for credit of any work or materials that are attributable in whole o</w:t>
      </w:r>
      <w:r>
        <w:rPr>
          <w:rFonts w:ascii="Times New Roman" w:eastAsia="Times New Roman" w:hAnsi="Times New Roman" w:cs="Times New Roman"/>
          <w:sz w:val="24"/>
        </w:rPr>
        <w:t xml:space="preserve">r in part to another person, taking an examination for another person, any act designed to give unfair advantage to a student or the attempt to commit such acts." </w:t>
      </w:r>
    </w:p>
    <w:p w14:paraId="6CE131CF" w14:textId="77777777" w:rsidR="006A3211" w:rsidRDefault="006A3211">
      <w:pPr>
        <w:spacing w:after="0" w:line="240" w:lineRule="auto"/>
        <w:rPr>
          <w:rFonts w:ascii="Times New Roman" w:eastAsia="Times New Roman" w:hAnsi="Times New Roman" w:cs="Times New Roman"/>
          <w:sz w:val="24"/>
        </w:rPr>
      </w:pPr>
    </w:p>
    <w:p w14:paraId="6CE131D0"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As a licensed registered nurse, graduate students are expected to demonstrate professional </w:t>
      </w:r>
      <w:r>
        <w:rPr>
          <w:rFonts w:ascii="Times New Roman" w:eastAsia="Times New Roman" w:hAnsi="Times New Roman" w:cs="Times New Roman"/>
          <w:sz w:val="24"/>
        </w:rPr>
        <w:t xml:space="preserve">conduct as set forth in the Texas Board of Nursing rule </w:t>
      </w:r>
      <w:r>
        <w:rPr>
          <w:rFonts w:ascii="Times New Roman" w:eastAsia="Times New Roman" w:hAnsi="Times New Roman" w:cs="Times New Roman"/>
          <w:b/>
          <w:sz w:val="24"/>
        </w:rPr>
        <w:t>§215.8. in the event that a graduate student holding an RN license is found to have engaged in academic dishonesty, the college may report the nurse to the Texas BON using rule §215.8 as a guide.</w:t>
      </w:r>
    </w:p>
    <w:p w14:paraId="6CE131D1" w14:textId="77777777" w:rsidR="006A3211" w:rsidRDefault="006A3211">
      <w:pPr>
        <w:spacing w:after="0" w:line="240" w:lineRule="auto"/>
        <w:rPr>
          <w:rFonts w:ascii="Times New Roman" w:eastAsia="Times New Roman" w:hAnsi="Times New Roman" w:cs="Times New Roman"/>
          <w:sz w:val="24"/>
        </w:rPr>
      </w:pPr>
    </w:p>
    <w:p w14:paraId="6CE131D2"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Pla</w:t>
      </w:r>
      <w:r>
        <w:rPr>
          <w:rFonts w:ascii="Times New Roman" w:eastAsia="Times New Roman" w:hAnsi="Times New Roman" w:cs="Times New Roman"/>
          <w:b/>
          <w:sz w:val="24"/>
          <w:u w:val="single"/>
        </w:rPr>
        <w:t>giarism</w:t>
      </w:r>
      <w:r>
        <w:rPr>
          <w:rFonts w:ascii="Times New Roman" w:eastAsia="Times New Roman" w:hAnsi="Times New Roman" w:cs="Times New Roman"/>
          <w:b/>
          <w:sz w:val="24"/>
        </w:rPr>
        <w:t xml:space="preserve">: </w:t>
      </w:r>
      <w:r>
        <w:rPr>
          <w:rFonts w:ascii="Times New Roman" w:eastAsia="Times New Roman" w:hAnsi="Times New Roman" w:cs="Times New Roman"/>
          <w:sz w:val="24"/>
        </w:rPr>
        <w:t>Copying another student’s paper or any portion of it is plagiarism.  Copying a portion of published material (e.g., books or journals) without adequately documenting the source is plagiarism.  Consistent with APA format, if five or more words in s</w:t>
      </w:r>
      <w:r>
        <w:rPr>
          <w:rFonts w:ascii="Times New Roman" w:eastAsia="Times New Roman" w:hAnsi="Times New Roman" w:cs="Times New Roman"/>
          <w:sz w:val="24"/>
        </w:rPr>
        <w:t xml:space="preserve">equence are taken from a source, those words must be placed in quotes and the source referenced with author’s name, date of publication, and page number of publication.  If the author’s ideas are rephrased, by transposing words or expressing the same idea </w:t>
      </w:r>
      <w:r>
        <w:rPr>
          <w:rFonts w:ascii="Times New Roman" w:eastAsia="Times New Roman" w:hAnsi="Times New Roman" w:cs="Times New Roman"/>
          <w:sz w:val="24"/>
        </w:rPr>
        <w:t>using different words, the idea must be attributed to the author by proper referencing giving the author’s name and date of publication.  If a single author’s ideas are discussed in more than one paragraph, the author must be referenced, according to APA f</w:t>
      </w:r>
      <w:r>
        <w:rPr>
          <w:rFonts w:ascii="Times New Roman" w:eastAsia="Times New Roman" w:hAnsi="Times New Roman" w:cs="Times New Roman"/>
          <w:sz w:val="24"/>
        </w:rPr>
        <w:t xml:space="preserve">ormat.  Authors whose words or ideas have been used in the preparation of a paper must be listed in the references cited at the end of the paper.  Students are </w:t>
      </w:r>
      <w:r>
        <w:rPr>
          <w:rFonts w:ascii="Times New Roman" w:eastAsia="Times New Roman" w:hAnsi="Times New Roman" w:cs="Times New Roman"/>
          <w:sz w:val="24"/>
        </w:rPr>
        <w:lastRenderedPageBreak/>
        <w:t xml:space="preserve">expected to review the plagiarism module from the UT Arlington Central Library via </w:t>
      </w:r>
      <w:hyperlink r:id="rId19">
        <w:r>
          <w:rPr>
            <w:rFonts w:ascii="Times New Roman" w:eastAsia="Times New Roman" w:hAnsi="Times New Roman" w:cs="Times New Roman"/>
            <w:color w:val="0000FF"/>
            <w:sz w:val="24"/>
            <w:u w:val="single"/>
          </w:rPr>
          <w:t>http://library.uta.edu/plagiarism/index.html</w:t>
        </w:r>
      </w:hyperlink>
      <w:r>
        <w:rPr>
          <w:rFonts w:ascii="Times New Roman" w:eastAsia="Times New Roman" w:hAnsi="Times New Roman" w:cs="Times New Roman"/>
          <w:sz w:val="24"/>
        </w:rPr>
        <w:t xml:space="preserve"> </w:t>
      </w:r>
    </w:p>
    <w:p w14:paraId="6CE131D3" w14:textId="77777777" w:rsidR="006A3211" w:rsidRDefault="006A3211">
      <w:pPr>
        <w:spacing w:after="0" w:line="240" w:lineRule="auto"/>
        <w:jc w:val="center"/>
        <w:rPr>
          <w:rFonts w:ascii="Times New Roman" w:eastAsia="Times New Roman" w:hAnsi="Times New Roman" w:cs="Times New Roman"/>
          <w:b/>
          <w:sz w:val="24"/>
        </w:rPr>
      </w:pPr>
    </w:p>
    <w:p w14:paraId="6CE131D4"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Student Support Services</w:t>
      </w:r>
      <w:r>
        <w:rPr>
          <w:rFonts w:ascii="Times New Roman" w:eastAsia="Times New Roman" w:hAnsi="Times New Roman" w:cs="Times New Roman"/>
          <w:sz w:val="24"/>
          <w:u w:val="single"/>
        </w:rPr>
        <w:t>:</w:t>
      </w:r>
      <w:r>
        <w:rPr>
          <w:rFonts w:ascii="Times New Roman" w:eastAsia="Times New Roman" w:hAnsi="Times New Roman" w:cs="Times New Roman"/>
          <w:b/>
          <w:color w:val="7030A0"/>
          <w:sz w:val="24"/>
        </w:rPr>
        <w:t xml:space="preserve"> </w:t>
      </w:r>
      <w:r>
        <w:rPr>
          <w:rFonts w:ascii="Times New Roman" w:eastAsia="Times New Roman" w:hAnsi="Times New Roman" w:cs="Times New Roman"/>
          <w:b/>
          <w:color w:val="FF0000"/>
          <w:sz w:val="24"/>
        </w:rPr>
        <w:t xml:space="preserve"> </w:t>
      </w:r>
      <w:r>
        <w:rPr>
          <w:rFonts w:ascii="Times New Roman" w:eastAsia="Times New Roman" w:hAnsi="Times New Roman" w:cs="Times New Roman"/>
          <w:sz w:val="24"/>
        </w:rPr>
        <w:t>UT Arlington provides a variety of resources and programs designed to help students develop academic skills, deal with personal situations, and better understand concepts and information related to their courses. Resources include tutoring, major-based lea</w:t>
      </w:r>
      <w:r>
        <w:rPr>
          <w:rFonts w:ascii="Times New Roman" w:eastAsia="Times New Roman" w:hAnsi="Times New Roman" w:cs="Times New Roman"/>
          <w:sz w:val="24"/>
        </w:rPr>
        <w:t xml:space="preserve">rning centers, developmental education, advising and mentoring, personal counseling, and federally funded programs. For individualized referrals, students may visit the reception desk at University College (Ransom Hall), call the Maverick Resource Hotline </w:t>
      </w:r>
      <w:r>
        <w:rPr>
          <w:rFonts w:ascii="Times New Roman" w:eastAsia="Times New Roman" w:hAnsi="Times New Roman" w:cs="Times New Roman"/>
          <w:sz w:val="24"/>
        </w:rPr>
        <w:t xml:space="preserve">at 817-272-6107, send a message to </w:t>
      </w:r>
      <w:hyperlink r:id="rId20">
        <w:r>
          <w:rPr>
            <w:rFonts w:ascii="Times New Roman" w:eastAsia="Times New Roman" w:hAnsi="Times New Roman" w:cs="Times New Roman"/>
            <w:color w:val="0000FF"/>
            <w:sz w:val="24"/>
            <w:u w:val="single"/>
          </w:rPr>
          <w:t>resources@uta.edu</w:t>
        </w:r>
      </w:hyperlink>
      <w:r>
        <w:rPr>
          <w:rFonts w:ascii="Times New Roman" w:eastAsia="Times New Roman" w:hAnsi="Times New Roman" w:cs="Times New Roman"/>
          <w:sz w:val="24"/>
        </w:rPr>
        <w:t xml:space="preserve">, or view the information at </w:t>
      </w:r>
      <w:hyperlink r:id="rId21">
        <w:r>
          <w:rPr>
            <w:rFonts w:ascii="Times New Roman" w:eastAsia="Times New Roman" w:hAnsi="Times New Roman" w:cs="Times New Roman"/>
            <w:color w:val="0000FF"/>
            <w:sz w:val="24"/>
            <w:u w:val="single"/>
          </w:rPr>
          <w:t>www.uta.edu/resources</w:t>
        </w:r>
      </w:hyperlink>
      <w:r>
        <w:rPr>
          <w:rFonts w:ascii="Times New Roman" w:eastAsia="Times New Roman" w:hAnsi="Times New Roman" w:cs="Times New Roman"/>
          <w:sz w:val="24"/>
        </w:rPr>
        <w:t>.</w:t>
      </w:r>
    </w:p>
    <w:p w14:paraId="6CE131D5" w14:textId="77777777" w:rsidR="006A3211" w:rsidRDefault="006A3211">
      <w:pPr>
        <w:spacing w:after="0" w:line="240" w:lineRule="auto"/>
        <w:rPr>
          <w:rFonts w:ascii="Times New Roman" w:eastAsia="Times New Roman" w:hAnsi="Times New Roman" w:cs="Times New Roman"/>
          <w:sz w:val="24"/>
        </w:rPr>
      </w:pPr>
    </w:p>
    <w:p w14:paraId="6CE131D6" w14:textId="77777777" w:rsidR="006A3211" w:rsidRDefault="00F173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The English Writing Center</w:t>
      </w:r>
      <w:r>
        <w:rPr>
          <w:rFonts w:ascii="Times New Roman" w:eastAsia="Times New Roman" w:hAnsi="Times New Roman" w:cs="Times New Roman"/>
          <w:b/>
          <w:sz w:val="24"/>
        </w:rPr>
        <w:t xml:space="preserve"> (411LIBR)</w:t>
      </w:r>
      <w:r>
        <w:rPr>
          <w:rFonts w:ascii="Times New Roman" w:eastAsia="Times New Roman" w:hAnsi="Times New Roman" w:cs="Times New Roman"/>
          <w:sz w:val="24"/>
        </w:rPr>
        <w:t xml:space="preserve">: </w:t>
      </w:r>
      <w:r>
        <w:rPr>
          <w:rFonts w:ascii="Times New Roman" w:eastAsia="Times New Roman" w:hAnsi="Times New Roman" w:cs="Times New Roman"/>
          <w:b/>
          <w:color w:val="FF0000"/>
          <w:sz w:val="24"/>
        </w:rPr>
        <w:t xml:space="preserve"> </w:t>
      </w:r>
      <w:r>
        <w:rPr>
          <w:rFonts w:ascii="Times New Roman" w:eastAsia="Times New Roman" w:hAnsi="Times New Roman" w:cs="Times New Roman"/>
          <w:sz w:val="24"/>
        </w:rPr>
        <w:t xml:space="preserve">Hours are 9 am to 8 </w:t>
      </w:r>
      <w:r>
        <w:rPr>
          <w:rFonts w:ascii="Times New Roman" w:eastAsia="Times New Roman" w:hAnsi="Times New Roman" w:cs="Times New Roman"/>
          <w:sz w:val="24"/>
        </w:rPr>
        <w:t xml:space="preserve">pm Mondays-Thursdays, 9 am to 3 pm Fridays and Noon to 5 pm Saturdays and Sundays. Walk In </w:t>
      </w:r>
      <w:r>
        <w:rPr>
          <w:rFonts w:ascii="Times New Roman" w:eastAsia="Times New Roman" w:hAnsi="Times New Roman" w:cs="Times New Roman"/>
          <w:b/>
          <w:i/>
          <w:sz w:val="24"/>
        </w:rPr>
        <w:t>Quick Hits</w:t>
      </w:r>
      <w:r>
        <w:rPr>
          <w:rFonts w:ascii="Times New Roman" w:eastAsia="Times New Roman" w:hAnsi="Times New Roman" w:cs="Times New Roman"/>
          <w:sz w:val="24"/>
        </w:rPr>
        <w:t xml:space="preserve"> sessions during all open hours Mon-Thurs. Register and make appointments online at </w:t>
      </w:r>
      <w:hyperlink r:id="rId22">
        <w:r>
          <w:rPr>
            <w:rFonts w:ascii="Times New Roman" w:eastAsia="Times New Roman" w:hAnsi="Times New Roman" w:cs="Times New Roman"/>
            <w:color w:val="0000FF"/>
            <w:sz w:val="24"/>
            <w:u w:val="single"/>
          </w:rPr>
          <w:t>http://uta.mywconline.com</w:t>
        </w:r>
      </w:hyperlink>
      <w:r>
        <w:rPr>
          <w:rFonts w:ascii="Times New Roman" w:eastAsia="Times New Roman" w:hAnsi="Times New Roman" w:cs="Times New Roman"/>
          <w:sz w:val="24"/>
        </w:rPr>
        <w:t xml:space="preserve">. Classroom Visits, Workshops, and advanced services for graduate students and faculty are also available. Please see </w:t>
      </w:r>
      <w:hyperlink r:id="rId23">
        <w:r>
          <w:rPr>
            <w:rFonts w:ascii="Times New Roman" w:eastAsia="Times New Roman" w:hAnsi="Times New Roman" w:cs="Times New Roman"/>
            <w:color w:val="0000FF"/>
            <w:sz w:val="24"/>
            <w:u w:val="single"/>
          </w:rPr>
          <w:t>www.uta.edu/owl</w:t>
        </w:r>
      </w:hyperlink>
      <w:r>
        <w:rPr>
          <w:rFonts w:ascii="Times New Roman" w:eastAsia="Times New Roman" w:hAnsi="Times New Roman" w:cs="Times New Roman"/>
          <w:sz w:val="24"/>
        </w:rPr>
        <w:t xml:space="preserve"> for detailed information.</w:t>
      </w:r>
    </w:p>
    <w:p w14:paraId="6CE131D7" w14:textId="77777777" w:rsidR="006A3211" w:rsidRDefault="006A3211">
      <w:pPr>
        <w:spacing w:after="0" w:line="240" w:lineRule="auto"/>
        <w:jc w:val="both"/>
        <w:rPr>
          <w:rFonts w:ascii="Times New Roman" w:eastAsia="Times New Roman" w:hAnsi="Times New Roman" w:cs="Times New Roman"/>
          <w:sz w:val="24"/>
        </w:rPr>
      </w:pPr>
    </w:p>
    <w:p w14:paraId="6CE131D8" w14:textId="77777777" w:rsidR="006A3211" w:rsidRDefault="00F173D7">
      <w:pPr>
        <w:suppressAutoHyphens/>
        <w:spacing w:after="12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Student Success Faculty:</w:t>
      </w:r>
      <w:r>
        <w:rPr>
          <w:rFonts w:ascii="Times New Roman" w:eastAsia="Times New Roman" w:hAnsi="Times New Roman" w:cs="Times New Roman"/>
          <w:sz w:val="24"/>
        </w:rPr>
        <w:t xml:space="preserve">  In order to assist masters nursing students who are at academic risk or who need academic support, there are graduate faculty members available to you.  The goal of the success faculty members is to support student achievement in masters-level coursework</w:t>
      </w:r>
      <w:r>
        <w:rPr>
          <w:rFonts w:ascii="Times New Roman" w:eastAsia="Times New Roman" w:hAnsi="Times New Roman" w:cs="Times New Roman"/>
          <w:sz w:val="24"/>
        </w:rPr>
        <w:t xml:space="preserve"> so students can reach their educational goals.  Students may contact a success faculty member directly, or a course instructor may encourage you to contact a success faculty member.</w:t>
      </w:r>
    </w:p>
    <w:p w14:paraId="6CE131D9" w14:textId="77777777" w:rsidR="006A3211" w:rsidRDefault="00F173D7">
      <w:pPr>
        <w:suppressAutoHyphen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The success faculty in the MSN Program:</w:t>
      </w:r>
    </w:p>
    <w:p w14:paraId="6CE131DA" w14:textId="77777777" w:rsidR="006A3211" w:rsidRDefault="00F173D7">
      <w:pPr>
        <w:suppressAutoHyphen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Dr. Donelle Barnes is available a</w:t>
      </w:r>
      <w:r>
        <w:rPr>
          <w:rFonts w:ascii="Times New Roman" w:eastAsia="Times New Roman" w:hAnsi="Times New Roman" w:cs="Times New Roman"/>
          <w:sz w:val="24"/>
        </w:rPr>
        <w:t xml:space="preserve">s a writing coach to assist students in the MSN Core courses; theory, research, and evidence based practice.  Since these courses are writing intensive, Dr. Barnes can help students improve the clarity and organization of their written papers.  She can be </w:t>
      </w:r>
      <w:r>
        <w:rPr>
          <w:rFonts w:ascii="Times New Roman" w:eastAsia="Times New Roman" w:hAnsi="Times New Roman" w:cs="Times New Roman"/>
          <w:sz w:val="24"/>
        </w:rPr>
        <w:t xml:space="preserve">reached via email: </w:t>
      </w:r>
      <w:hyperlink r:id="rId24">
        <w:r>
          <w:rPr>
            <w:rFonts w:ascii="Times New Roman" w:eastAsia="Times New Roman" w:hAnsi="Times New Roman" w:cs="Times New Roman"/>
            <w:color w:val="0000FF"/>
            <w:sz w:val="24"/>
            <w:u w:val="single"/>
          </w:rPr>
          <w:t>donelle@uta.edu</w:t>
        </w:r>
      </w:hyperlink>
      <w:r>
        <w:rPr>
          <w:rFonts w:ascii="Times New Roman" w:eastAsia="Times New Roman" w:hAnsi="Times New Roman" w:cs="Times New Roman"/>
          <w:sz w:val="24"/>
        </w:rPr>
        <w:t>.</w:t>
      </w:r>
    </w:p>
    <w:p w14:paraId="6CE131DB"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Dr. Mary Schira is available as a success faculty to assist with diverse resources that may include study skills, testing challenges/approaches, managing multiple responsibilities, and addressing personal issues impacting academic performance.   Course con</w:t>
      </w:r>
      <w:r>
        <w:rPr>
          <w:rFonts w:ascii="Times New Roman" w:eastAsia="Times New Roman" w:hAnsi="Times New Roman" w:cs="Times New Roman"/>
          <w:color w:val="000000"/>
          <w:sz w:val="24"/>
        </w:rPr>
        <w:t xml:space="preserve">tent challenges may also be addressed, with referral to additional resources as indicated.  Dr. Schira can be reached via email:  </w:t>
      </w:r>
      <w:hyperlink r:id="rId25">
        <w:r>
          <w:rPr>
            <w:rFonts w:ascii="Times New Roman" w:eastAsia="Times New Roman" w:hAnsi="Times New Roman" w:cs="Times New Roman"/>
            <w:color w:val="0000FF"/>
            <w:sz w:val="24"/>
            <w:u w:val="single"/>
          </w:rPr>
          <w:t>schira@uta.edu</w:t>
        </w:r>
      </w:hyperlink>
      <w:r>
        <w:rPr>
          <w:rFonts w:ascii="Times New Roman" w:eastAsia="Times New Roman" w:hAnsi="Times New Roman" w:cs="Times New Roman"/>
          <w:color w:val="000000"/>
          <w:sz w:val="24"/>
        </w:rPr>
        <w:t>.</w:t>
      </w:r>
    </w:p>
    <w:p w14:paraId="6CE131DC" w14:textId="77777777" w:rsidR="006A3211" w:rsidRDefault="006A3211">
      <w:pPr>
        <w:spacing w:after="0" w:line="240" w:lineRule="auto"/>
        <w:rPr>
          <w:rFonts w:ascii="Times New Roman" w:eastAsia="Times New Roman" w:hAnsi="Times New Roman" w:cs="Times New Roman"/>
          <w:b/>
          <w:sz w:val="24"/>
          <w:u w:val="single"/>
        </w:rPr>
      </w:pPr>
    </w:p>
    <w:p w14:paraId="6CE131DD"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Electronic Communication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UT Arlington has adopted MavMail as its official means to communicate with students about important deadlines and events, as well as to transact university-related business regarding financial aid, tuition, grades, graduation, etc. </w:t>
      </w:r>
      <w:r>
        <w:rPr>
          <w:rFonts w:ascii="Times New Roman" w:eastAsia="Times New Roman" w:hAnsi="Times New Roman" w:cs="Times New Roman"/>
          <w:b/>
          <w:sz w:val="24"/>
          <w:u w:val="single"/>
        </w:rPr>
        <w:t>All students are assigne</w:t>
      </w:r>
      <w:r>
        <w:rPr>
          <w:rFonts w:ascii="Times New Roman" w:eastAsia="Times New Roman" w:hAnsi="Times New Roman" w:cs="Times New Roman"/>
          <w:b/>
          <w:sz w:val="24"/>
          <w:u w:val="single"/>
        </w:rPr>
        <w:t>d a MavMail account and are responsible for checking the inbox regularly.</w:t>
      </w:r>
      <w:r>
        <w:rPr>
          <w:rFonts w:ascii="Times New Roman" w:eastAsia="Times New Roman" w:hAnsi="Times New Roman" w:cs="Times New Roman"/>
          <w:sz w:val="24"/>
        </w:rPr>
        <w:t xml:space="preserve"> There is no additional charge to students for using this account, which remains active even after graduation. Information about activating and using MavMail is available at </w:t>
      </w:r>
      <w:hyperlink r:id="rId26">
        <w:r>
          <w:rPr>
            <w:rFonts w:ascii="Times New Roman" w:eastAsia="Times New Roman" w:hAnsi="Times New Roman" w:cs="Times New Roman"/>
            <w:color w:val="0000FF"/>
            <w:sz w:val="24"/>
            <w:u w:val="single"/>
          </w:rPr>
          <w:t>http://www.uta.edu/oit/cs/email/mavmail.php</w:t>
        </w:r>
      </w:hyperlink>
      <w:r>
        <w:rPr>
          <w:rFonts w:ascii="Times New Roman" w:eastAsia="Times New Roman" w:hAnsi="Times New Roman" w:cs="Times New Roman"/>
          <w:sz w:val="24"/>
        </w:rPr>
        <w:t>.</w:t>
      </w:r>
    </w:p>
    <w:p w14:paraId="6CE131DE" w14:textId="77777777" w:rsidR="006A3211" w:rsidRDefault="006A3211">
      <w:pPr>
        <w:spacing w:after="0" w:line="240" w:lineRule="auto"/>
        <w:rPr>
          <w:rFonts w:ascii="Times New Roman" w:eastAsia="Times New Roman" w:hAnsi="Times New Roman" w:cs="Times New Roman"/>
          <w:sz w:val="24"/>
        </w:rPr>
      </w:pPr>
    </w:p>
    <w:p w14:paraId="6CE131DF"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If you are unable to resolve your issue, contact the Helpdesk at</w:t>
      </w:r>
      <w:r>
        <w:rPr>
          <w:rFonts w:ascii="Times New Roman" w:eastAsia="Times New Roman" w:hAnsi="Times New Roman" w:cs="Times New Roman"/>
          <w:color w:val="0000FF"/>
          <w:sz w:val="24"/>
        </w:rPr>
        <w:t xml:space="preserve"> </w:t>
      </w:r>
      <w:hyperlink r:id="rId27">
        <w:r>
          <w:rPr>
            <w:rFonts w:ascii="Times New Roman" w:eastAsia="Times New Roman" w:hAnsi="Times New Roman" w:cs="Times New Roman"/>
            <w:color w:val="0000FF"/>
            <w:sz w:val="24"/>
            <w:u w:val="single"/>
          </w:rPr>
          <w:t>helpdesk@uta.edu</w:t>
        </w:r>
      </w:hyperlink>
      <w:r>
        <w:rPr>
          <w:rFonts w:ascii="Times New Roman" w:eastAsia="Times New Roman" w:hAnsi="Times New Roman" w:cs="Times New Roman"/>
          <w:sz w:val="24"/>
        </w:rPr>
        <w:t>.</w:t>
      </w:r>
    </w:p>
    <w:p w14:paraId="6CE131E0" w14:textId="77777777" w:rsidR="006A3211" w:rsidRDefault="006A3211">
      <w:pPr>
        <w:spacing w:after="0" w:line="240" w:lineRule="auto"/>
        <w:rPr>
          <w:rFonts w:ascii="Times New Roman" w:eastAsia="Times New Roman" w:hAnsi="Times New Roman" w:cs="Times New Roman"/>
          <w:sz w:val="24"/>
        </w:rPr>
      </w:pPr>
    </w:p>
    <w:p w14:paraId="6CE131E1"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Student Feedback Survey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At </w:t>
      </w:r>
      <w:r>
        <w:rPr>
          <w:rFonts w:ascii="Times New Roman" w:eastAsia="Times New Roman" w:hAnsi="Times New Roman" w:cs="Times New Roman"/>
          <w:sz w:val="24"/>
        </w:rPr>
        <w:t xml:space="preserve">the end of each term, students enrolled in classes categorized as lecture, seminar, or laboratory shall be directed to complete a Student Feedback Survey (SFS). </w:t>
      </w:r>
      <w:r>
        <w:rPr>
          <w:rFonts w:ascii="Times New Roman" w:eastAsia="Times New Roman" w:hAnsi="Times New Roman" w:cs="Times New Roman"/>
          <w:sz w:val="24"/>
        </w:rPr>
        <w:lastRenderedPageBreak/>
        <w:t>Instructions on how to access the SFS for this course will be sent directly to each student thr</w:t>
      </w:r>
      <w:r>
        <w:rPr>
          <w:rFonts w:ascii="Times New Roman" w:eastAsia="Times New Roman" w:hAnsi="Times New Roman" w:cs="Times New Roman"/>
          <w:sz w:val="24"/>
        </w:rPr>
        <w:t>ough MavMail approximately 10 days before the end of the term. Each student’s feedback enters the SFS database anonymously and is aggregated with that of other students enrolled in the course. UT Arlington’s effort to solicit, gather, tabulate, and publish</w:t>
      </w:r>
      <w:r>
        <w:rPr>
          <w:rFonts w:ascii="Times New Roman" w:eastAsia="Times New Roman" w:hAnsi="Times New Roman" w:cs="Times New Roman"/>
          <w:sz w:val="24"/>
        </w:rPr>
        <w:t xml:space="preserve"> student feedback is required by state law; students are strongly urged to participate. For more information, visit </w:t>
      </w:r>
      <w:hyperlink r:id="rId28">
        <w:r>
          <w:rPr>
            <w:rFonts w:ascii="Times New Roman" w:eastAsia="Times New Roman" w:hAnsi="Times New Roman" w:cs="Times New Roman"/>
            <w:color w:val="0000FF"/>
            <w:sz w:val="24"/>
            <w:u w:val="single"/>
          </w:rPr>
          <w:t>http://www.uta.edu/sfs</w:t>
        </w:r>
      </w:hyperlink>
      <w:r>
        <w:rPr>
          <w:rFonts w:ascii="Times New Roman" w:eastAsia="Times New Roman" w:hAnsi="Times New Roman" w:cs="Times New Roman"/>
          <w:sz w:val="24"/>
        </w:rPr>
        <w:t>.</w:t>
      </w:r>
    </w:p>
    <w:p w14:paraId="6CE131E2" w14:textId="77777777" w:rsidR="006A3211" w:rsidRDefault="006A3211">
      <w:pPr>
        <w:spacing w:after="0" w:line="240" w:lineRule="auto"/>
        <w:rPr>
          <w:rFonts w:ascii="Times New Roman" w:eastAsia="Times New Roman" w:hAnsi="Times New Roman" w:cs="Times New Roman"/>
          <w:b/>
          <w:sz w:val="24"/>
          <w:u w:val="single"/>
        </w:rPr>
      </w:pPr>
    </w:p>
    <w:p w14:paraId="6CE131E3"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Final Review Week</w:t>
      </w:r>
      <w:r>
        <w:rPr>
          <w:rFonts w:ascii="Times New Roman" w:eastAsia="Times New Roman" w:hAnsi="Times New Roman" w:cs="Times New Roman"/>
          <w:b/>
          <w:sz w:val="24"/>
        </w:rPr>
        <w:t>:</w:t>
      </w:r>
      <w:r>
        <w:rPr>
          <w:rFonts w:ascii="Times New Roman" w:eastAsia="Times New Roman" w:hAnsi="Times New Roman" w:cs="Times New Roman"/>
          <w:sz w:val="24"/>
        </w:rPr>
        <w:t xml:space="preserve"> A period of five class days prior to the first day of </w:t>
      </w:r>
      <w:r>
        <w:rPr>
          <w:rFonts w:ascii="Times New Roman" w:eastAsia="Times New Roman" w:hAnsi="Times New Roman" w:cs="Times New Roman"/>
          <w:sz w:val="24"/>
        </w:rPr>
        <w:t>final examinations in the long sessions shall be designated as Final Review Week. The purpose of this week is to allow students sufficient time to prepare for final examinations. During this week, there shall be no scheduled activities such as required fie</w:t>
      </w:r>
      <w:r>
        <w:rPr>
          <w:rFonts w:ascii="Times New Roman" w:eastAsia="Times New Roman" w:hAnsi="Times New Roman" w:cs="Times New Roman"/>
          <w:sz w:val="24"/>
        </w:rPr>
        <w:t xml:space="preserve">ld trips or performances; and no instructor shall assign any themes, research problems or exercises of similar scope that have a completion date during or following this week </w:t>
      </w:r>
      <w:r>
        <w:rPr>
          <w:rFonts w:ascii="Times New Roman" w:eastAsia="Times New Roman" w:hAnsi="Times New Roman" w:cs="Times New Roman"/>
          <w:i/>
          <w:sz w:val="24"/>
        </w:rPr>
        <w:t>unless specified in the class syllabus</w:t>
      </w:r>
      <w:r>
        <w:rPr>
          <w:rFonts w:ascii="Times New Roman" w:eastAsia="Times New Roman" w:hAnsi="Times New Roman" w:cs="Times New Roman"/>
          <w:sz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w:t>
      </w:r>
      <w:r>
        <w:rPr>
          <w:rFonts w:ascii="Times New Roman" w:eastAsia="Times New Roman" w:hAnsi="Times New Roman" w:cs="Times New Roman"/>
          <w:sz w:val="24"/>
        </w:rPr>
        <w:t>Review Week. During this week, classes are held as scheduled. In addition, instructors are not required to limit content to topics that have been previously covered; they may introduce new concepts as appropriate.</w:t>
      </w:r>
    </w:p>
    <w:p w14:paraId="6CE131E4" w14:textId="77777777" w:rsidR="006A3211" w:rsidRDefault="006A3211">
      <w:pPr>
        <w:spacing w:after="0" w:line="240" w:lineRule="auto"/>
        <w:rPr>
          <w:rFonts w:ascii="Times New Roman" w:eastAsia="Times New Roman" w:hAnsi="Times New Roman" w:cs="Times New Roman"/>
          <w:sz w:val="24"/>
        </w:rPr>
      </w:pPr>
    </w:p>
    <w:p w14:paraId="6CE131E5"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Emergency Exit Procedures</w:t>
      </w:r>
      <w:r>
        <w:rPr>
          <w:rFonts w:ascii="Times New Roman" w:eastAsia="Times New Roman" w:hAnsi="Times New Roman" w:cs="Times New Roman"/>
          <w:b/>
          <w:sz w:val="24"/>
        </w:rPr>
        <w:t>:</w:t>
      </w:r>
      <w:r>
        <w:rPr>
          <w:rFonts w:ascii="Times New Roman" w:eastAsia="Times New Roman" w:hAnsi="Times New Roman" w:cs="Times New Roman"/>
          <w:sz w:val="24"/>
        </w:rPr>
        <w:t xml:space="preserve"> Should we expe</w:t>
      </w:r>
      <w:r>
        <w:rPr>
          <w:rFonts w:ascii="Times New Roman" w:eastAsia="Times New Roman" w:hAnsi="Times New Roman" w:cs="Times New Roman"/>
          <w:sz w:val="24"/>
        </w:rPr>
        <w:t>rience an emergency event that requires us to vacate the building, students should exit the room and move toward the nearest exit. When exiting the building during an emergency, one should never take an elevator but should use the stairwells. Faculty membe</w:t>
      </w:r>
      <w:r>
        <w:rPr>
          <w:rFonts w:ascii="Times New Roman" w:eastAsia="Times New Roman" w:hAnsi="Times New Roman" w:cs="Times New Roman"/>
          <w:sz w:val="24"/>
        </w:rPr>
        <w:t xml:space="preserve">rs and instructional staff will assist students in selecting the safest route for evacuation and will make arrangements to assist individuals with disabilities. </w:t>
      </w:r>
    </w:p>
    <w:p w14:paraId="6CE131E6" w14:textId="77777777" w:rsidR="006A3211" w:rsidRDefault="006A3211">
      <w:pPr>
        <w:spacing w:after="0" w:line="240" w:lineRule="auto"/>
        <w:rPr>
          <w:rFonts w:ascii="Times New Roman" w:eastAsia="Times New Roman" w:hAnsi="Times New Roman" w:cs="Times New Roman"/>
          <w:sz w:val="24"/>
        </w:rPr>
      </w:pPr>
    </w:p>
    <w:p w14:paraId="6CE131E7" w14:textId="77777777" w:rsidR="006A3211" w:rsidRDefault="00F173D7">
      <w:pPr>
        <w:spacing w:after="0" w:line="240" w:lineRule="auto"/>
        <w:rPr>
          <w:rFonts w:ascii="Times New Roman" w:eastAsia="Times New Roman" w:hAnsi="Times New Roman" w:cs="Times New Roman"/>
          <w:b/>
          <w:color w:val="FF0000"/>
          <w:sz w:val="24"/>
        </w:rPr>
      </w:pPr>
      <w:r>
        <w:rPr>
          <w:rFonts w:ascii="Times New Roman" w:eastAsia="Times New Roman" w:hAnsi="Times New Roman" w:cs="Times New Roman"/>
          <w:color w:val="FF0000"/>
          <w:sz w:val="24"/>
        </w:rPr>
        <w:t xml:space="preserve"> </w:t>
      </w:r>
      <w:r>
        <w:rPr>
          <w:rFonts w:ascii="Times New Roman" w:eastAsia="Times New Roman" w:hAnsi="Times New Roman" w:cs="Times New Roman"/>
          <w:b/>
          <w:color w:val="0000FF"/>
          <w:sz w:val="24"/>
        </w:rPr>
        <w:t xml:space="preserve">Librarian to Contact:   </w:t>
      </w:r>
    </w:p>
    <w:tbl>
      <w:tblPr>
        <w:tblW w:w="0" w:type="auto"/>
        <w:tblInd w:w="108" w:type="dxa"/>
        <w:tblCellMar>
          <w:left w:w="10" w:type="dxa"/>
          <w:right w:w="10" w:type="dxa"/>
        </w:tblCellMar>
        <w:tblLook w:val="0000" w:firstRow="0" w:lastRow="0" w:firstColumn="0" w:lastColumn="0" w:noHBand="0" w:noVBand="0"/>
      </w:tblPr>
      <w:tblGrid>
        <w:gridCol w:w="1964"/>
        <w:gridCol w:w="1951"/>
        <w:gridCol w:w="1708"/>
        <w:gridCol w:w="2945"/>
      </w:tblGrid>
      <w:tr w:rsidR="006A3211" w14:paraId="6CE131F6" w14:textId="77777777">
        <w:tblPrEx>
          <w:tblCellMar>
            <w:top w:w="0" w:type="dxa"/>
            <w:bottom w:w="0" w:type="dxa"/>
          </w:tblCellMar>
        </w:tblPrEx>
        <w:trPr>
          <w:trHeight w:val="1"/>
        </w:trPr>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1E8" w14:textId="77777777" w:rsidR="006A3211" w:rsidRDefault="00F173D7">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 xml:space="preserve">Peace Williamson </w:t>
            </w:r>
          </w:p>
          <w:p w14:paraId="6CE131E9" w14:textId="77777777" w:rsidR="006A3211" w:rsidRDefault="00F173D7">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817-272-6208</w:t>
            </w:r>
          </w:p>
          <w:p w14:paraId="6CE131EA" w14:textId="77777777" w:rsidR="006A3211" w:rsidRDefault="00F173D7">
            <w:pPr>
              <w:tabs>
                <w:tab w:val="left" w:pos="-1080"/>
              </w:tabs>
              <w:spacing w:after="0" w:line="240" w:lineRule="auto"/>
              <w:ind w:right="-576"/>
            </w:pPr>
            <w:hyperlink r:id="rId29">
              <w:r>
                <w:rPr>
                  <w:rFonts w:ascii="Times New Roman" w:eastAsia="Times New Roman" w:hAnsi="Times New Roman" w:cs="Times New Roman"/>
                  <w:color w:val="0000FF"/>
                  <w:sz w:val="24"/>
                  <w:u w:val="single"/>
                </w:rPr>
                <w:t>peace@uta.edu</w:t>
              </w:r>
            </w:hyperlink>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1EB" w14:textId="77777777" w:rsidR="006A3211" w:rsidRDefault="00F173D7">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Lydia Pyburn</w:t>
            </w:r>
          </w:p>
          <w:p w14:paraId="6CE131EC" w14:textId="77777777" w:rsidR="006A3211" w:rsidRDefault="00F173D7">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 xml:space="preserve"> 817-272-7593</w:t>
            </w:r>
          </w:p>
          <w:p w14:paraId="6CE131ED" w14:textId="77777777" w:rsidR="006A3211" w:rsidRDefault="00F173D7">
            <w:pPr>
              <w:tabs>
                <w:tab w:val="left" w:pos="-1080"/>
              </w:tabs>
              <w:spacing w:after="0" w:line="240" w:lineRule="auto"/>
              <w:ind w:right="-576"/>
            </w:pPr>
            <w:hyperlink r:id="rId30">
              <w:r>
                <w:rPr>
                  <w:rFonts w:ascii="Times New Roman" w:eastAsia="Times New Roman" w:hAnsi="Times New Roman" w:cs="Times New Roman"/>
                  <w:color w:val="0000FF"/>
                  <w:sz w:val="24"/>
                  <w:u w:val="single"/>
                </w:rPr>
                <w:t>llpyburn@uta.edu</w:t>
              </w:r>
            </w:hyperlink>
          </w:p>
        </w:tc>
        <w:tc>
          <w:tcPr>
            <w:tcW w:w="1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1EE" w14:textId="77777777" w:rsidR="006A3211" w:rsidRDefault="00F173D7">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Heather Scalf</w:t>
            </w:r>
          </w:p>
          <w:p w14:paraId="6CE131EF" w14:textId="77777777" w:rsidR="006A3211" w:rsidRDefault="00F173D7">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817-272-7436</w:t>
            </w:r>
          </w:p>
          <w:p w14:paraId="6CE131F0" w14:textId="77777777" w:rsidR="006A3211" w:rsidRDefault="00F173D7">
            <w:pPr>
              <w:tabs>
                <w:tab w:val="left" w:pos="-1080"/>
              </w:tabs>
              <w:spacing w:after="0" w:line="240" w:lineRule="auto"/>
              <w:ind w:right="-576"/>
              <w:rPr>
                <w:rFonts w:ascii="Times New Roman" w:eastAsia="Times New Roman" w:hAnsi="Times New Roman" w:cs="Times New Roman"/>
                <w:sz w:val="24"/>
              </w:rPr>
            </w:pPr>
            <w:hyperlink r:id="rId31">
              <w:r>
                <w:rPr>
                  <w:rFonts w:ascii="Times New Roman" w:eastAsia="Times New Roman" w:hAnsi="Times New Roman" w:cs="Times New Roman"/>
                  <w:color w:val="0000FF"/>
                  <w:sz w:val="24"/>
                  <w:u w:val="single"/>
                </w:rPr>
                <w:t>scalf@uta.edu</w:t>
              </w:r>
            </w:hyperlink>
          </w:p>
          <w:p w14:paraId="6CE131F1" w14:textId="77777777" w:rsidR="006A3211" w:rsidRDefault="006A3211">
            <w:pPr>
              <w:tabs>
                <w:tab w:val="left" w:pos="-1080"/>
              </w:tabs>
              <w:spacing w:after="0" w:line="240" w:lineRule="auto"/>
              <w:ind w:right="-576"/>
            </w:pPr>
          </w:p>
        </w:tc>
        <w:tc>
          <w:tcPr>
            <w:tcW w:w="2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1F2" w14:textId="77777777" w:rsidR="006A3211" w:rsidRDefault="00F173D7">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Kaeli Vandertulip</w:t>
            </w:r>
          </w:p>
          <w:p w14:paraId="6CE131F3" w14:textId="77777777" w:rsidR="006A3211" w:rsidRDefault="00F173D7">
            <w:pPr>
              <w:tabs>
                <w:tab w:val="left" w:pos="-1080"/>
              </w:tabs>
              <w:spacing w:after="0" w:line="240" w:lineRule="auto"/>
              <w:ind w:right="-576"/>
              <w:rPr>
                <w:rFonts w:ascii="Times New Roman" w:eastAsia="Times New Roman" w:hAnsi="Times New Roman" w:cs="Times New Roman"/>
                <w:sz w:val="24"/>
              </w:rPr>
            </w:pPr>
            <w:r>
              <w:rPr>
                <w:rFonts w:ascii="Times New Roman" w:eastAsia="Times New Roman" w:hAnsi="Times New Roman" w:cs="Times New Roman"/>
                <w:sz w:val="24"/>
              </w:rPr>
              <w:t>817-272-5352</w:t>
            </w:r>
          </w:p>
          <w:p w14:paraId="6CE131F4" w14:textId="77777777" w:rsidR="006A3211" w:rsidRDefault="00F173D7">
            <w:pPr>
              <w:tabs>
                <w:tab w:val="left" w:pos="-1080"/>
              </w:tabs>
              <w:spacing w:after="0" w:line="240" w:lineRule="auto"/>
              <w:ind w:right="-576"/>
              <w:rPr>
                <w:rFonts w:ascii="Times New Roman" w:eastAsia="Times New Roman" w:hAnsi="Times New Roman" w:cs="Times New Roman"/>
                <w:sz w:val="24"/>
              </w:rPr>
            </w:pPr>
            <w:hyperlink r:id="rId32">
              <w:r>
                <w:rPr>
                  <w:rFonts w:ascii="Times New Roman" w:eastAsia="Times New Roman" w:hAnsi="Times New Roman" w:cs="Times New Roman"/>
                  <w:color w:val="0000FF"/>
                  <w:sz w:val="24"/>
                  <w:u w:val="single"/>
                </w:rPr>
                <w:t>Kaeli.vandertulip@uta.edu</w:t>
              </w:r>
            </w:hyperlink>
          </w:p>
          <w:p w14:paraId="6CE131F5" w14:textId="77777777" w:rsidR="006A3211" w:rsidRDefault="006A3211">
            <w:pPr>
              <w:tabs>
                <w:tab w:val="left" w:pos="-1080"/>
              </w:tabs>
              <w:spacing w:after="0" w:line="240" w:lineRule="auto"/>
              <w:ind w:right="-576"/>
            </w:pPr>
          </w:p>
        </w:tc>
      </w:tr>
    </w:tbl>
    <w:p w14:paraId="6CE131F7" w14:textId="77777777" w:rsidR="006A3211" w:rsidRDefault="006A3211">
      <w:pPr>
        <w:spacing w:before="100" w:after="100" w:line="240" w:lineRule="auto"/>
        <w:rPr>
          <w:rFonts w:ascii="Times New Roman" w:eastAsia="Times New Roman" w:hAnsi="Times New Roman" w:cs="Times New Roman"/>
          <w:sz w:val="24"/>
        </w:rPr>
      </w:pPr>
    </w:p>
    <w:p w14:paraId="6CE131F8" w14:textId="77777777" w:rsidR="006A3211" w:rsidRDefault="00F173D7">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Contact all nursing librarians:</w:t>
      </w:r>
    </w:p>
    <w:p w14:paraId="6CE131F9" w14:textId="77777777" w:rsidR="006A3211" w:rsidRDefault="00F173D7">
      <w:pPr>
        <w:spacing w:before="100" w:after="100" w:line="240" w:lineRule="auto"/>
        <w:rPr>
          <w:rFonts w:ascii="Times New Roman" w:eastAsia="Times New Roman" w:hAnsi="Times New Roman" w:cs="Times New Roman"/>
          <w:sz w:val="24"/>
        </w:rPr>
      </w:pPr>
      <w:hyperlink r:id="rId33">
        <w:r>
          <w:rPr>
            <w:rFonts w:ascii="Times New Roman" w:eastAsia="Times New Roman" w:hAnsi="Times New Roman" w:cs="Times New Roman"/>
            <w:color w:val="1155CC"/>
            <w:sz w:val="24"/>
            <w:u w:val="single"/>
          </w:rPr>
          <w:t>library-nursing@listserv.uta.edu</w:t>
        </w:r>
      </w:hyperlink>
    </w:p>
    <w:p w14:paraId="6CE131FA" w14:textId="77777777" w:rsidR="006A3211" w:rsidRDefault="006A3211">
      <w:pPr>
        <w:tabs>
          <w:tab w:val="left" w:pos="-1080"/>
        </w:tabs>
        <w:spacing w:after="0" w:line="240" w:lineRule="auto"/>
        <w:ind w:right="-576"/>
        <w:rPr>
          <w:rFonts w:ascii="Times New Roman" w:eastAsia="Times New Roman" w:hAnsi="Times New Roman" w:cs="Times New Roman"/>
          <w:sz w:val="24"/>
        </w:rPr>
      </w:pPr>
    </w:p>
    <w:p w14:paraId="6CE131FB" w14:textId="77777777" w:rsidR="006A3211" w:rsidRDefault="00F173D7">
      <w:pPr>
        <w:spacing w:before="100" w:after="10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Helpful Direct Links to the UTA Libraries’ Resources </w:t>
      </w:r>
    </w:p>
    <w:p w14:paraId="6CE131FC" w14:textId="77777777" w:rsidR="006A3211" w:rsidRDefault="006A3211">
      <w:pPr>
        <w:spacing w:before="100" w:after="10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3174"/>
        <w:gridCol w:w="6078"/>
      </w:tblGrid>
      <w:tr w:rsidR="006A3211" w14:paraId="6CE131FF" w14:textId="77777777">
        <w:tblPrEx>
          <w:tblCellMar>
            <w:top w:w="0" w:type="dxa"/>
            <w:bottom w:w="0" w:type="dxa"/>
          </w:tblCellMar>
        </w:tblPrEx>
        <w:trPr>
          <w:trHeight w:val="1"/>
        </w:trPr>
        <w:tc>
          <w:tcPr>
            <w:tcW w:w="3174"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14:paraId="6CE131FD" w14:textId="77777777" w:rsidR="006A3211" w:rsidRDefault="00F173D7">
            <w:pPr>
              <w:spacing w:before="100" w:after="100" w:line="240" w:lineRule="auto"/>
            </w:pPr>
            <w:r>
              <w:rPr>
                <w:rFonts w:ascii="Times New Roman" w:eastAsia="Times New Roman" w:hAnsi="Times New Roman" w:cs="Times New Roman"/>
                <w:b/>
                <w:sz w:val="24"/>
              </w:rPr>
              <w:t xml:space="preserve">Research Information on Nursing </w:t>
            </w:r>
          </w:p>
        </w:tc>
        <w:tc>
          <w:tcPr>
            <w:tcW w:w="6078"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14:paraId="6CE131FE" w14:textId="77777777" w:rsidR="006A3211" w:rsidRDefault="00F173D7">
            <w:pPr>
              <w:spacing w:before="100" w:after="100" w:line="240" w:lineRule="auto"/>
            </w:pPr>
            <w:hyperlink r:id="rId34">
              <w:r>
                <w:rPr>
                  <w:rFonts w:ascii="Times New Roman" w:eastAsia="Times New Roman" w:hAnsi="Times New Roman" w:cs="Times New Roman"/>
                  <w:color w:val="0000FF"/>
                  <w:sz w:val="24"/>
                  <w:u w:val="single"/>
                </w:rPr>
                <w:t>http://libguides.uta.edu/nursing</w:t>
              </w:r>
            </w:hyperlink>
          </w:p>
        </w:tc>
      </w:tr>
      <w:tr w:rsidR="006A3211" w14:paraId="6CE13202" w14:textId="77777777">
        <w:tblPrEx>
          <w:tblCellMar>
            <w:top w:w="0" w:type="dxa"/>
            <w:bottom w:w="0" w:type="dxa"/>
          </w:tblCellMar>
        </w:tblPrEx>
        <w:trPr>
          <w:trHeight w:val="1"/>
        </w:trPr>
        <w:tc>
          <w:tcPr>
            <w:tcW w:w="3174" w:type="dxa"/>
            <w:tcBorders>
              <w:top w:val="single" w:sz="0" w:space="0" w:color="000000"/>
              <w:left w:val="single" w:sz="0" w:space="0" w:color="000000"/>
              <w:bottom w:val="single" w:sz="8" w:space="0" w:color="7F7F7F"/>
              <w:right w:val="single" w:sz="0" w:space="0" w:color="000000"/>
            </w:tcBorders>
            <w:shd w:val="clear" w:color="000000" w:fill="FFFFFF"/>
            <w:tcMar>
              <w:left w:w="108" w:type="dxa"/>
              <w:right w:w="108" w:type="dxa"/>
            </w:tcMar>
          </w:tcPr>
          <w:p w14:paraId="6CE13200" w14:textId="77777777" w:rsidR="006A3211" w:rsidRDefault="00F173D7">
            <w:pPr>
              <w:spacing w:before="100" w:after="100" w:line="240" w:lineRule="auto"/>
            </w:pPr>
            <w:r>
              <w:rPr>
                <w:rFonts w:ascii="Times New Roman" w:eastAsia="Times New Roman" w:hAnsi="Times New Roman" w:cs="Times New Roman"/>
                <w:b/>
                <w:sz w:val="24"/>
              </w:rPr>
              <w:t xml:space="preserve">Library Home Page </w:t>
            </w:r>
          </w:p>
        </w:tc>
        <w:tc>
          <w:tcPr>
            <w:tcW w:w="6078" w:type="dxa"/>
            <w:tcBorders>
              <w:top w:val="single" w:sz="0" w:space="0" w:color="000000"/>
              <w:left w:val="single" w:sz="0" w:space="0" w:color="000000"/>
              <w:bottom w:val="single" w:sz="8" w:space="0" w:color="7F7F7F"/>
              <w:right w:val="single" w:sz="0" w:space="0" w:color="000000"/>
            </w:tcBorders>
            <w:shd w:val="clear" w:color="000000" w:fill="FFFFFF"/>
            <w:tcMar>
              <w:left w:w="108" w:type="dxa"/>
              <w:right w:w="108" w:type="dxa"/>
            </w:tcMar>
          </w:tcPr>
          <w:p w14:paraId="6CE13201" w14:textId="77777777" w:rsidR="006A3211" w:rsidRDefault="00F173D7">
            <w:pPr>
              <w:spacing w:before="100" w:after="100" w:line="240" w:lineRule="auto"/>
            </w:pPr>
            <w:hyperlink r:id="rId35">
              <w:r>
                <w:rPr>
                  <w:rFonts w:ascii="Times New Roman" w:eastAsia="Times New Roman" w:hAnsi="Times New Roman" w:cs="Times New Roman"/>
                  <w:color w:val="0000FF"/>
                  <w:sz w:val="24"/>
                  <w:u w:val="single"/>
                </w:rPr>
                <w:t>http://library.uta.edu/</w:t>
              </w:r>
            </w:hyperlink>
          </w:p>
        </w:tc>
      </w:tr>
      <w:tr w:rsidR="006A3211" w14:paraId="6CE13205" w14:textId="77777777">
        <w:tblPrEx>
          <w:tblCellMar>
            <w:top w:w="0" w:type="dxa"/>
            <w:bottom w:w="0" w:type="dxa"/>
          </w:tblCellMar>
        </w:tblPrEx>
        <w:trPr>
          <w:trHeight w:val="1"/>
        </w:trPr>
        <w:tc>
          <w:tcPr>
            <w:tcW w:w="317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CE13203" w14:textId="77777777" w:rsidR="006A3211" w:rsidRDefault="00F173D7">
            <w:pPr>
              <w:spacing w:before="100" w:after="100" w:line="240" w:lineRule="auto"/>
            </w:pPr>
            <w:r>
              <w:rPr>
                <w:rFonts w:ascii="Times New Roman" w:eastAsia="Times New Roman" w:hAnsi="Times New Roman" w:cs="Times New Roman"/>
                <w:b/>
                <w:sz w:val="24"/>
              </w:rPr>
              <w:t xml:space="preserve">Subject Guides </w:t>
            </w:r>
          </w:p>
        </w:tc>
        <w:tc>
          <w:tcPr>
            <w:tcW w:w="60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CE13204" w14:textId="77777777" w:rsidR="006A3211" w:rsidRDefault="00F173D7">
            <w:pPr>
              <w:spacing w:before="100" w:after="100" w:line="240" w:lineRule="auto"/>
            </w:pPr>
            <w:hyperlink r:id="rId36">
              <w:r>
                <w:rPr>
                  <w:rFonts w:ascii="Times New Roman" w:eastAsia="Times New Roman" w:hAnsi="Times New Roman" w:cs="Times New Roman"/>
                  <w:color w:val="0000FF"/>
                  <w:sz w:val="24"/>
                  <w:u w:val="single"/>
                </w:rPr>
                <w:t>http://libguides.uta.edu</w:t>
              </w:r>
            </w:hyperlink>
          </w:p>
        </w:tc>
      </w:tr>
      <w:tr w:rsidR="006A3211" w14:paraId="6CE13208" w14:textId="77777777">
        <w:tblPrEx>
          <w:tblCellMar>
            <w:top w:w="0" w:type="dxa"/>
            <w:bottom w:w="0" w:type="dxa"/>
          </w:tblCellMar>
        </w:tblPrEx>
        <w:trPr>
          <w:trHeight w:val="1"/>
        </w:trPr>
        <w:tc>
          <w:tcPr>
            <w:tcW w:w="3174"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14:paraId="6CE13206" w14:textId="77777777" w:rsidR="006A3211" w:rsidRDefault="00F173D7">
            <w:pPr>
              <w:spacing w:before="100" w:after="100" w:line="240" w:lineRule="auto"/>
            </w:pPr>
            <w:r>
              <w:rPr>
                <w:rFonts w:ascii="Times New Roman" w:eastAsia="Times New Roman" w:hAnsi="Times New Roman" w:cs="Times New Roman"/>
                <w:b/>
                <w:sz w:val="24"/>
              </w:rPr>
              <w:t xml:space="preserve">Chat with the Library </w:t>
            </w:r>
          </w:p>
        </w:tc>
        <w:tc>
          <w:tcPr>
            <w:tcW w:w="6078"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14:paraId="6CE13207" w14:textId="77777777" w:rsidR="006A3211" w:rsidRDefault="00F173D7">
            <w:pPr>
              <w:spacing w:before="100" w:after="100" w:line="240" w:lineRule="auto"/>
            </w:pPr>
            <w:hyperlink r:id="rId37">
              <w:r>
                <w:rPr>
                  <w:rFonts w:ascii="Times New Roman" w:eastAsia="Times New Roman" w:hAnsi="Times New Roman" w:cs="Times New Roman"/>
                  <w:color w:val="0000FF"/>
                  <w:sz w:val="24"/>
                  <w:u w:val="single"/>
                </w:rPr>
                <w:t>http://ask.uta.edu</w:t>
              </w:r>
            </w:hyperlink>
          </w:p>
        </w:tc>
      </w:tr>
      <w:tr w:rsidR="006A3211" w14:paraId="6CE1320B" w14:textId="77777777">
        <w:tblPrEx>
          <w:tblCellMar>
            <w:top w:w="0" w:type="dxa"/>
            <w:bottom w:w="0" w:type="dxa"/>
          </w:tblCellMar>
        </w:tblPrEx>
        <w:trPr>
          <w:trHeight w:val="1"/>
        </w:trPr>
        <w:tc>
          <w:tcPr>
            <w:tcW w:w="317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CE13209" w14:textId="77777777" w:rsidR="006A3211" w:rsidRDefault="00F173D7">
            <w:pPr>
              <w:spacing w:before="100" w:after="100" w:line="240" w:lineRule="auto"/>
            </w:pPr>
            <w:r>
              <w:rPr>
                <w:rFonts w:ascii="Times New Roman" w:eastAsia="Times New Roman" w:hAnsi="Times New Roman" w:cs="Times New Roman"/>
                <w:b/>
                <w:sz w:val="24"/>
              </w:rPr>
              <w:lastRenderedPageBreak/>
              <w:t xml:space="preserve">Database List </w:t>
            </w:r>
          </w:p>
        </w:tc>
        <w:tc>
          <w:tcPr>
            <w:tcW w:w="60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CE1320A" w14:textId="77777777" w:rsidR="006A3211" w:rsidRDefault="00F173D7">
            <w:pPr>
              <w:spacing w:before="100" w:after="100" w:line="240" w:lineRule="auto"/>
            </w:pPr>
            <w:hyperlink r:id="rId38">
              <w:r>
                <w:rPr>
                  <w:rFonts w:ascii="Times New Roman" w:eastAsia="Times New Roman" w:hAnsi="Times New Roman" w:cs="Times New Roman"/>
                  <w:color w:val="0000FF"/>
                  <w:sz w:val="24"/>
                  <w:u w:val="single"/>
                </w:rPr>
                <w:t>http://libguides.uta.edu/az.php</w:t>
              </w:r>
            </w:hyperlink>
            <w:r>
              <w:rPr>
                <w:rFonts w:ascii="Times New Roman" w:eastAsia="Times New Roman" w:hAnsi="Times New Roman" w:cs="Times New Roman"/>
                <w:sz w:val="24"/>
              </w:rPr>
              <w:t xml:space="preserve"> </w:t>
            </w:r>
          </w:p>
        </w:tc>
      </w:tr>
      <w:tr w:rsidR="006A3211" w14:paraId="6CE1320E" w14:textId="77777777">
        <w:tblPrEx>
          <w:tblCellMar>
            <w:top w:w="0" w:type="dxa"/>
            <w:bottom w:w="0" w:type="dxa"/>
          </w:tblCellMar>
        </w:tblPrEx>
        <w:trPr>
          <w:trHeight w:val="1"/>
        </w:trPr>
        <w:tc>
          <w:tcPr>
            <w:tcW w:w="3174"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14:paraId="6CE1320C" w14:textId="77777777" w:rsidR="006A3211" w:rsidRDefault="00F173D7">
            <w:pPr>
              <w:spacing w:before="100" w:after="100" w:line="240" w:lineRule="auto"/>
            </w:pPr>
            <w:r>
              <w:rPr>
                <w:rFonts w:ascii="Times New Roman" w:eastAsia="Times New Roman" w:hAnsi="Times New Roman" w:cs="Times New Roman"/>
                <w:b/>
                <w:sz w:val="24"/>
              </w:rPr>
              <w:t xml:space="preserve">Course Reserves </w:t>
            </w:r>
          </w:p>
        </w:tc>
        <w:tc>
          <w:tcPr>
            <w:tcW w:w="6078"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14:paraId="6CE1320D" w14:textId="77777777" w:rsidR="006A3211" w:rsidRDefault="00F173D7">
            <w:pPr>
              <w:spacing w:before="100" w:after="100" w:line="240" w:lineRule="auto"/>
            </w:pPr>
            <w:hyperlink r:id="rId39">
              <w:r>
                <w:rPr>
                  <w:rFonts w:ascii="Times New Roman" w:eastAsia="Times New Roman" w:hAnsi="Times New Roman" w:cs="Times New Roman"/>
                  <w:color w:val="0000FF"/>
                  <w:sz w:val="24"/>
                  <w:u w:val="single"/>
                </w:rPr>
                <w:t>http://pulse.uta.edu/vwebv/enterCourseReserve.do</w:t>
              </w:r>
            </w:hyperlink>
          </w:p>
        </w:tc>
      </w:tr>
      <w:tr w:rsidR="006A3211" w14:paraId="6CE13211" w14:textId="77777777">
        <w:tblPrEx>
          <w:tblCellMar>
            <w:top w:w="0" w:type="dxa"/>
            <w:bottom w:w="0" w:type="dxa"/>
          </w:tblCellMar>
        </w:tblPrEx>
        <w:trPr>
          <w:trHeight w:val="1"/>
        </w:trPr>
        <w:tc>
          <w:tcPr>
            <w:tcW w:w="317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CE1320F" w14:textId="77777777" w:rsidR="006A3211" w:rsidRDefault="00F173D7">
            <w:pPr>
              <w:spacing w:before="100" w:after="100" w:line="240" w:lineRule="auto"/>
            </w:pPr>
            <w:r>
              <w:rPr>
                <w:rFonts w:ascii="Times New Roman" w:eastAsia="Times New Roman" w:hAnsi="Times New Roman" w:cs="Times New Roman"/>
                <w:b/>
                <w:sz w:val="24"/>
              </w:rPr>
              <w:t xml:space="preserve">Library Catalog </w:t>
            </w:r>
          </w:p>
        </w:tc>
        <w:tc>
          <w:tcPr>
            <w:tcW w:w="60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CE13210" w14:textId="77777777" w:rsidR="006A3211" w:rsidRDefault="00F173D7">
            <w:pPr>
              <w:spacing w:before="100" w:after="100" w:line="240" w:lineRule="auto"/>
            </w:pPr>
            <w:hyperlink r:id="rId40">
              <w:r>
                <w:rPr>
                  <w:rFonts w:ascii="Times New Roman" w:eastAsia="Times New Roman" w:hAnsi="Times New Roman" w:cs="Times New Roman"/>
                  <w:color w:val="0000FF"/>
                  <w:sz w:val="24"/>
                  <w:u w:val="single"/>
                </w:rPr>
                <w:t>http://uta.summon.serialssolutions.com/#!/</w:t>
              </w:r>
            </w:hyperlink>
          </w:p>
        </w:tc>
      </w:tr>
      <w:tr w:rsidR="006A3211" w14:paraId="6CE13214" w14:textId="77777777">
        <w:tblPrEx>
          <w:tblCellMar>
            <w:top w:w="0" w:type="dxa"/>
            <w:bottom w:w="0" w:type="dxa"/>
          </w:tblCellMar>
        </w:tblPrEx>
        <w:trPr>
          <w:trHeight w:val="1"/>
        </w:trPr>
        <w:tc>
          <w:tcPr>
            <w:tcW w:w="3174"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14:paraId="6CE13212" w14:textId="77777777" w:rsidR="006A3211" w:rsidRDefault="00F173D7">
            <w:pPr>
              <w:spacing w:before="100" w:after="100" w:line="240" w:lineRule="auto"/>
            </w:pPr>
            <w:r>
              <w:rPr>
                <w:rFonts w:ascii="Times New Roman" w:eastAsia="Times New Roman" w:hAnsi="Times New Roman" w:cs="Times New Roman"/>
                <w:b/>
                <w:sz w:val="24"/>
              </w:rPr>
              <w:t xml:space="preserve">E-Journals </w:t>
            </w:r>
          </w:p>
        </w:tc>
        <w:tc>
          <w:tcPr>
            <w:tcW w:w="6078"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14:paraId="6CE13213" w14:textId="77777777" w:rsidR="006A3211" w:rsidRDefault="00F173D7">
            <w:pPr>
              <w:spacing w:before="100" w:after="100" w:line="240" w:lineRule="auto"/>
            </w:pPr>
            <w:hyperlink r:id="rId41">
              <w:r>
                <w:rPr>
                  <w:rFonts w:ascii="Times New Roman" w:eastAsia="Times New Roman" w:hAnsi="Times New Roman" w:cs="Times New Roman"/>
                  <w:color w:val="0000FF"/>
                  <w:sz w:val="24"/>
                  <w:u w:val="single"/>
                </w:rPr>
                <w:t>http://pulse.uta.edu/vwebv/searchSubject</w:t>
              </w:r>
            </w:hyperlink>
          </w:p>
        </w:tc>
      </w:tr>
      <w:tr w:rsidR="006A3211" w14:paraId="6CE13217" w14:textId="77777777">
        <w:tblPrEx>
          <w:tblCellMar>
            <w:top w:w="0" w:type="dxa"/>
            <w:bottom w:w="0" w:type="dxa"/>
          </w:tblCellMar>
        </w:tblPrEx>
        <w:trPr>
          <w:trHeight w:val="1"/>
        </w:trPr>
        <w:tc>
          <w:tcPr>
            <w:tcW w:w="317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CE13215" w14:textId="77777777" w:rsidR="006A3211" w:rsidRDefault="00F173D7">
            <w:pPr>
              <w:spacing w:before="100" w:after="100" w:line="240" w:lineRule="auto"/>
            </w:pPr>
            <w:r>
              <w:rPr>
                <w:rFonts w:ascii="Times New Roman" w:eastAsia="Times New Roman" w:hAnsi="Times New Roman" w:cs="Times New Roman"/>
                <w:b/>
                <w:sz w:val="24"/>
              </w:rPr>
              <w:t xml:space="preserve">Library Tutorials </w:t>
            </w:r>
          </w:p>
        </w:tc>
        <w:tc>
          <w:tcPr>
            <w:tcW w:w="60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6CE13216" w14:textId="77777777" w:rsidR="006A3211" w:rsidRDefault="00F173D7">
            <w:pPr>
              <w:spacing w:before="100" w:after="100" w:line="240" w:lineRule="auto"/>
            </w:pPr>
            <w:hyperlink r:id="rId42">
              <w:r>
                <w:rPr>
                  <w:rFonts w:ascii="Times New Roman" w:eastAsia="Times New Roman" w:hAnsi="Times New Roman" w:cs="Times New Roman"/>
                  <w:color w:val="0000FF"/>
                  <w:sz w:val="24"/>
                  <w:u w:val="single"/>
                </w:rPr>
                <w:t>http://www.uta.edu/library/help/tutorials.php</w:t>
              </w:r>
            </w:hyperlink>
          </w:p>
        </w:tc>
      </w:tr>
      <w:tr w:rsidR="006A3211" w14:paraId="6CE1321A" w14:textId="77777777">
        <w:tblPrEx>
          <w:tblCellMar>
            <w:top w:w="0" w:type="dxa"/>
            <w:bottom w:w="0" w:type="dxa"/>
          </w:tblCellMar>
        </w:tblPrEx>
        <w:trPr>
          <w:trHeight w:val="1"/>
        </w:trPr>
        <w:tc>
          <w:tcPr>
            <w:tcW w:w="3174"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14:paraId="6CE13218" w14:textId="77777777" w:rsidR="006A3211" w:rsidRDefault="00F173D7">
            <w:pPr>
              <w:spacing w:before="100" w:after="100" w:line="240" w:lineRule="auto"/>
            </w:pPr>
            <w:r>
              <w:rPr>
                <w:rFonts w:ascii="Times New Roman" w:eastAsia="Times New Roman" w:hAnsi="Times New Roman" w:cs="Times New Roman"/>
                <w:b/>
                <w:sz w:val="24"/>
              </w:rPr>
              <w:t xml:space="preserve">Connecting from Off- Campus </w:t>
            </w:r>
          </w:p>
        </w:tc>
        <w:tc>
          <w:tcPr>
            <w:tcW w:w="6078" w:type="dxa"/>
            <w:tcBorders>
              <w:top w:val="single" w:sz="8" w:space="0" w:color="7F7F7F"/>
              <w:left w:val="single" w:sz="0" w:space="0" w:color="000000"/>
              <w:bottom w:val="single" w:sz="8" w:space="0" w:color="7F7F7F"/>
              <w:right w:val="single" w:sz="0" w:space="0" w:color="000000"/>
            </w:tcBorders>
            <w:shd w:val="clear" w:color="000000" w:fill="FFFFFF"/>
            <w:tcMar>
              <w:left w:w="108" w:type="dxa"/>
              <w:right w:w="108" w:type="dxa"/>
            </w:tcMar>
          </w:tcPr>
          <w:p w14:paraId="6CE13219" w14:textId="77777777" w:rsidR="006A3211" w:rsidRDefault="00F173D7">
            <w:pPr>
              <w:spacing w:before="100" w:after="100" w:line="240" w:lineRule="auto"/>
            </w:pPr>
            <w:hyperlink r:id="rId43">
              <w:r>
                <w:rPr>
                  <w:rFonts w:ascii="Times New Roman" w:eastAsia="Times New Roman" w:hAnsi="Times New Roman" w:cs="Times New Roman"/>
                  <w:color w:val="0000FF"/>
                  <w:sz w:val="24"/>
                  <w:u w:val="single"/>
                </w:rPr>
                <w:t>http://libguides.uta.edu/offcampus</w:t>
              </w:r>
            </w:hyperlink>
          </w:p>
        </w:tc>
      </w:tr>
    </w:tbl>
    <w:p w14:paraId="6CE1321B" w14:textId="77777777" w:rsidR="006A3211" w:rsidRDefault="006A3211">
      <w:pPr>
        <w:spacing w:before="100" w:after="100" w:line="240" w:lineRule="auto"/>
        <w:rPr>
          <w:rFonts w:ascii="Times New Roman" w:eastAsia="Times New Roman" w:hAnsi="Times New Roman" w:cs="Times New Roman"/>
          <w:sz w:val="24"/>
        </w:rPr>
      </w:pPr>
    </w:p>
    <w:p w14:paraId="6CE1321C" w14:textId="77777777" w:rsidR="006A3211" w:rsidRDefault="00F173D7">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following URL houses a page where we have gathered many commonly used resources needed by students in online courses: </w:t>
      </w:r>
      <w:hyperlink r:id="rId44">
        <w:r>
          <w:rPr>
            <w:rFonts w:ascii="Times New Roman" w:eastAsia="Times New Roman" w:hAnsi="Times New Roman" w:cs="Times New Roman"/>
            <w:color w:val="0000FF"/>
            <w:sz w:val="24"/>
            <w:u w:val="single"/>
          </w:rPr>
          <w:t>http://www.uta.edu/library/services/distance.php</w:t>
        </w:r>
      </w:hyperlink>
      <w:r>
        <w:rPr>
          <w:rFonts w:ascii="Times New Roman" w:eastAsia="Times New Roman" w:hAnsi="Times New Roman" w:cs="Times New Roman"/>
          <w:sz w:val="24"/>
        </w:rPr>
        <w:t>.</w:t>
      </w:r>
    </w:p>
    <w:p w14:paraId="6CE1321D" w14:textId="77777777" w:rsidR="006A3211" w:rsidRDefault="006A3211">
      <w:pPr>
        <w:spacing w:after="0" w:line="240" w:lineRule="auto"/>
        <w:rPr>
          <w:rFonts w:ascii="Times New Roman" w:eastAsia="Times New Roman" w:hAnsi="Times New Roman" w:cs="Times New Roman"/>
          <w:color w:val="0000FF"/>
          <w:sz w:val="24"/>
          <w:u w:val="single"/>
          <w:shd w:val="clear" w:color="auto" w:fill="FFFF00"/>
        </w:rPr>
      </w:pPr>
    </w:p>
    <w:p w14:paraId="6CE1321E" w14:textId="77777777" w:rsidR="006A3211" w:rsidRDefault="00F173D7">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 addition to </w:t>
      </w:r>
      <w:r>
        <w:rPr>
          <w:rFonts w:ascii="Times New Roman" w:eastAsia="Times New Roman" w:hAnsi="Times New Roman" w:cs="Times New Roman"/>
          <w:sz w:val="24"/>
        </w:rPr>
        <w:t>providing the general library guide for nursing (</w:t>
      </w:r>
      <w:hyperlink r:id="rId45">
        <w:r>
          <w:rPr>
            <w:rFonts w:ascii="Times New Roman" w:eastAsia="Times New Roman" w:hAnsi="Times New Roman" w:cs="Times New Roman"/>
            <w:color w:val="0000FF"/>
            <w:sz w:val="24"/>
            <w:u w:val="single"/>
          </w:rPr>
          <w:t>http://libguides.uta.edu/nursing</w:t>
        </w:r>
      </w:hyperlink>
      <w:r>
        <w:rPr>
          <w:rFonts w:ascii="Times New Roman" w:eastAsia="Times New Roman" w:hAnsi="Times New Roman" w:cs="Times New Roman"/>
          <w:color w:val="0000FF"/>
          <w:sz w:val="24"/>
          <w:u w:val="single"/>
        </w:rPr>
        <w:t>)</w:t>
      </w:r>
      <w:r>
        <w:rPr>
          <w:rFonts w:ascii="Times New Roman" w:eastAsia="Times New Roman" w:hAnsi="Times New Roman" w:cs="Times New Roman"/>
          <w:sz w:val="24"/>
        </w:rPr>
        <w:t xml:space="preserve">, we can put together course specific guides for your students.  The subject librarian for your area can work with you to </w:t>
      </w:r>
      <w:r>
        <w:rPr>
          <w:rFonts w:ascii="Times New Roman" w:eastAsia="Times New Roman" w:hAnsi="Times New Roman" w:cs="Times New Roman"/>
          <w:sz w:val="24"/>
        </w:rPr>
        <w:t xml:space="preserve">build a customized course page to support your class if you wish. For examples, visit </w:t>
      </w:r>
      <w:hyperlink r:id="rId46">
        <w:r>
          <w:rPr>
            <w:rFonts w:ascii="Times New Roman" w:eastAsia="Times New Roman" w:hAnsi="Times New Roman" w:cs="Times New Roman"/>
            <w:color w:val="0000FF"/>
            <w:sz w:val="24"/>
            <w:u w:val="single"/>
          </w:rPr>
          <w:t>http://libguides.uta.edu/os</w:t>
        </w:r>
      </w:hyperlink>
      <w:r>
        <w:rPr>
          <w:rFonts w:ascii="Times New Roman" w:eastAsia="Times New Roman" w:hAnsi="Times New Roman" w:cs="Times New Roman"/>
          <w:sz w:val="24"/>
        </w:rPr>
        <w:t xml:space="preserve"> and </w:t>
      </w:r>
      <w:hyperlink r:id="rId47">
        <w:r>
          <w:rPr>
            <w:rFonts w:ascii="Times New Roman" w:eastAsia="Times New Roman" w:hAnsi="Times New Roman" w:cs="Times New Roman"/>
            <w:color w:val="0000FF"/>
            <w:sz w:val="24"/>
            <w:u w:val="single"/>
          </w:rPr>
          <w:t>http://libguides.uta.edu/pols2311fm</w:t>
        </w:r>
      </w:hyperlink>
      <w:r>
        <w:rPr>
          <w:rFonts w:ascii="Times New Roman" w:eastAsia="Times New Roman" w:hAnsi="Times New Roman" w:cs="Times New Roman"/>
          <w:sz w:val="24"/>
        </w:rPr>
        <w:t xml:space="preserve"> </w:t>
      </w:r>
      <w:r>
        <w:rPr>
          <w:rFonts w:ascii="Times New Roman" w:eastAsia="Times New Roman" w:hAnsi="Times New Roman" w:cs="Times New Roman"/>
          <w:sz w:val="24"/>
        </w:rPr>
        <w:t>.</w:t>
      </w:r>
    </w:p>
    <w:p w14:paraId="6CE1321F" w14:textId="77777777" w:rsidR="006A3211" w:rsidRDefault="00F173D7">
      <w:pPr>
        <w:spacing w:before="69"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Course</w:t>
      </w:r>
      <w:r>
        <w:rPr>
          <w:rFonts w:ascii="Times New Roman" w:eastAsia="Times New Roman" w:hAnsi="Times New Roman" w:cs="Times New Roman"/>
          <w:b/>
          <w:spacing w:val="1"/>
          <w:sz w:val="24"/>
          <w:u w:val="single"/>
        </w:rPr>
        <w:t xml:space="preserve"> </w:t>
      </w:r>
      <w:r>
        <w:rPr>
          <w:rFonts w:ascii="Times New Roman" w:eastAsia="Times New Roman" w:hAnsi="Times New Roman" w:cs="Times New Roman"/>
          <w:b/>
          <w:spacing w:val="-2"/>
          <w:sz w:val="24"/>
          <w:u w:val="single"/>
        </w:rPr>
        <w:t>Schedule</w:t>
      </w:r>
      <w:r>
        <w:rPr>
          <w:rFonts w:ascii="Times New Roman" w:eastAsia="Times New Roman" w:hAnsi="Times New Roman" w:cs="Times New Roman"/>
          <w:b/>
          <w:spacing w:val="-2"/>
          <w:sz w:val="24"/>
        </w:rPr>
        <w:t>:</w:t>
      </w:r>
    </w:p>
    <w:p w14:paraId="6CE13220" w14:textId="77777777" w:rsidR="006A3211" w:rsidRDefault="00F173D7">
      <w:pPr>
        <w:spacing w:before="2" w:after="0" w:line="240" w:lineRule="auto"/>
        <w:rPr>
          <w:rFonts w:ascii="Times New Roman" w:eastAsia="Times New Roman" w:hAnsi="Times New Roman" w:cs="Times New Roman"/>
          <w:sz w:val="24"/>
        </w:rPr>
      </w:pPr>
      <w:r>
        <w:rPr>
          <w:rFonts w:ascii="Times New Roman" w:eastAsia="Times New Roman" w:hAnsi="Times New Roman" w:cs="Times New Roman"/>
          <w:sz w:val="24"/>
        </w:rPr>
        <w:t>For</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a</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copy</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of</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the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tentative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course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schedule,</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1"/>
          <w:sz w:val="24"/>
        </w:rPr>
        <w:t>please</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see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the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end</w:t>
      </w:r>
      <w:r>
        <w:rPr>
          <w:rFonts w:ascii="Times New Roman" w:eastAsia="Times New Roman" w:hAnsi="Times New Roman" w:cs="Times New Roman"/>
          <w:spacing w:val="2"/>
          <w:sz w:val="24"/>
        </w:rPr>
        <w:t xml:space="preserve"> of</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the</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1"/>
          <w:sz w:val="24"/>
        </w:rPr>
        <w:t>syllabus.</w:t>
      </w:r>
    </w:p>
    <w:p w14:paraId="6CE13221" w14:textId="77777777" w:rsidR="006A3211" w:rsidRDefault="006A3211">
      <w:pPr>
        <w:spacing w:after="0" w:line="240" w:lineRule="auto"/>
        <w:jc w:val="center"/>
        <w:rPr>
          <w:rFonts w:ascii="Times New Roman" w:eastAsia="Times New Roman" w:hAnsi="Times New Roman" w:cs="Times New Roman"/>
          <w:b/>
          <w:sz w:val="24"/>
        </w:rPr>
      </w:pPr>
    </w:p>
    <w:p w14:paraId="6CE13222" w14:textId="77777777" w:rsidR="006A3211" w:rsidRDefault="00F173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UTA College of Nursing and Health Innovation - Additional Information</w:t>
      </w:r>
    </w:p>
    <w:p w14:paraId="6CE13223" w14:textId="77777777" w:rsidR="006A3211" w:rsidRDefault="006A3211">
      <w:pPr>
        <w:spacing w:after="0" w:line="240" w:lineRule="auto"/>
        <w:rPr>
          <w:rFonts w:ascii="Times New Roman" w:eastAsia="Times New Roman" w:hAnsi="Times New Roman" w:cs="Times New Roman"/>
          <w:b/>
          <w:sz w:val="24"/>
        </w:rPr>
      </w:pPr>
    </w:p>
    <w:p w14:paraId="6CE13224" w14:textId="77777777" w:rsidR="006A3211" w:rsidRDefault="006A3211">
      <w:pPr>
        <w:spacing w:after="0" w:line="240" w:lineRule="auto"/>
        <w:rPr>
          <w:rFonts w:ascii="Times New Roman" w:eastAsia="Times New Roman" w:hAnsi="Times New Roman" w:cs="Times New Roman"/>
          <w:b/>
          <w:sz w:val="24"/>
          <w:u w:val="single"/>
        </w:rPr>
      </w:pPr>
    </w:p>
    <w:p w14:paraId="6CE13225"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Status of RN Licensure</w:t>
      </w:r>
      <w:r>
        <w:rPr>
          <w:rFonts w:ascii="Times New Roman" w:eastAsia="Times New Roman" w:hAnsi="Times New Roman" w:cs="Times New Roman"/>
          <w:b/>
          <w:sz w:val="24"/>
        </w:rPr>
        <w:t>:</w:t>
      </w:r>
      <w:r>
        <w:rPr>
          <w:rFonts w:ascii="Times New Roman" w:eastAsia="Times New Roman" w:hAnsi="Times New Roman" w:cs="Times New Roman"/>
          <w:b/>
          <w:color w:val="0000FF"/>
          <w:sz w:val="24"/>
        </w:rPr>
        <w:t xml:space="preserve"> </w:t>
      </w:r>
      <w:r>
        <w:rPr>
          <w:rFonts w:ascii="Times New Roman" w:eastAsia="Times New Roman" w:hAnsi="Times New Roman" w:cs="Times New Roman"/>
          <w:b/>
          <w:color w:val="FF0000"/>
          <w:sz w:val="24"/>
        </w:rPr>
        <w:t xml:space="preserve"> </w:t>
      </w:r>
      <w:r>
        <w:rPr>
          <w:rFonts w:ascii="Times New Roman" w:eastAsia="Times New Roman" w:hAnsi="Times New Roman" w:cs="Times New Roman"/>
          <w:sz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w:t>
      </w:r>
      <w:r>
        <w:rPr>
          <w:rFonts w:ascii="Times New Roman" w:eastAsia="Times New Roman" w:hAnsi="Times New Roman" w:cs="Times New Roman"/>
          <w:sz w:val="24"/>
        </w:rPr>
        <w:t xml:space="preserve">immediately notify the Associate Dean- Department of Graduate Nursing.  The complete policy about encumbered licenses is available online at: </w:t>
      </w:r>
      <w:hyperlink r:id="rId48">
        <w:r>
          <w:rPr>
            <w:rFonts w:ascii="Times New Roman" w:eastAsia="Times New Roman" w:hAnsi="Times New Roman" w:cs="Times New Roman"/>
            <w:color w:val="0000FF"/>
            <w:sz w:val="24"/>
            <w:u w:val="single"/>
          </w:rPr>
          <w:t>www.bon.state.tx.us</w:t>
        </w:r>
      </w:hyperlink>
    </w:p>
    <w:p w14:paraId="6CE13226" w14:textId="77777777" w:rsidR="006A3211" w:rsidRDefault="006A3211">
      <w:pPr>
        <w:spacing w:after="0" w:line="240" w:lineRule="auto"/>
        <w:rPr>
          <w:rFonts w:ascii="Times New Roman" w:eastAsia="Times New Roman" w:hAnsi="Times New Roman" w:cs="Times New Roman"/>
          <w:b/>
          <w:sz w:val="24"/>
          <w:u w:val="single"/>
        </w:rPr>
      </w:pPr>
    </w:p>
    <w:p w14:paraId="6CE13227"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MSN Graduate Student Dress Code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College of Nursing and Health Innovation expects students to reflect professionalism and maintain high standards of appearance and grooming in the clinical setting. Students must adhere to the </w:t>
      </w:r>
      <w:r>
        <w:rPr>
          <w:rFonts w:ascii="Times New Roman" w:eastAsia="Times New Roman" w:hAnsi="Times New Roman" w:cs="Times New Roman"/>
          <w:color w:val="234060"/>
          <w:sz w:val="24"/>
        </w:rPr>
        <w:t>Dress Code Policy</w:t>
      </w:r>
      <w:r>
        <w:rPr>
          <w:rFonts w:ascii="Times New Roman" w:eastAsia="Times New Roman" w:hAnsi="Times New Roman" w:cs="Times New Roman"/>
          <w:sz w:val="24"/>
        </w:rPr>
        <w:t xml:space="preserve">. </w:t>
      </w:r>
      <w:hyperlink r:id="rId49">
        <w:r>
          <w:rPr>
            <w:rFonts w:ascii="Times New Roman" w:eastAsia="Times New Roman" w:hAnsi="Times New Roman" w:cs="Times New Roman"/>
            <w:color w:val="0000FF"/>
            <w:sz w:val="24"/>
            <w:u w:val="single"/>
          </w:rPr>
          <w:t>www.uta.edu/nursing/file_download/234/BSNDressCode.pdf</w:t>
        </w:r>
      </w:hyperlink>
      <w:r>
        <w:rPr>
          <w:rFonts w:ascii="Times New Roman" w:eastAsia="Times New Roman" w:hAnsi="Times New Roman" w:cs="Times New Roman"/>
          <w:color w:val="0000FF"/>
          <w:sz w:val="24"/>
        </w:rPr>
        <w:t xml:space="preserve">   </w:t>
      </w:r>
      <w:r>
        <w:rPr>
          <w:rFonts w:ascii="Times New Roman" w:eastAsia="Times New Roman" w:hAnsi="Times New Roman" w:cs="Times New Roman"/>
          <w:b/>
          <w:sz w:val="24"/>
        </w:rPr>
        <w:t>Clinical faculty has final judgment on the appropriateness of student attire and corrective action for dress code infrac</w:t>
      </w:r>
      <w:r>
        <w:rPr>
          <w:rFonts w:ascii="Times New Roman" w:eastAsia="Times New Roman" w:hAnsi="Times New Roman" w:cs="Times New Roman"/>
          <w:b/>
          <w:sz w:val="24"/>
        </w:rPr>
        <w:t>tions.  Students not complying with this policy will not be allowed to participate in clinical.</w:t>
      </w:r>
    </w:p>
    <w:p w14:paraId="6CE13228" w14:textId="77777777" w:rsidR="006A3211" w:rsidRDefault="006A3211">
      <w:pPr>
        <w:spacing w:after="0" w:line="240" w:lineRule="auto"/>
        <w:rPr>
          <w:rFonts w:ascii="Times New Roman" w:eastAsia="Times New Roman" w:hAnsi="Times New Roman" w:cs="Times New Roman"/>
          <w:b/>
          <w:sz w:val="24"/>
        </w:rPr>
      </w:pPr>
    </w:p>
    <w:p w14:paraId="6CE13229"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UTA Student Identification</w:t>
      </w:r>
      <w:r>
        <w:rPr>
          <w:rFonts w:ascii="Times New Roman" w:eastAsia="Times New Roman" w:hAnsi="Times New Roman" w:cs="Times New Roman"/>
          <w:b/>
          <w:sz w:val="24"/>
        </w:rPr>
        <w:t>:   MSN Students MUST be clearly identified as UTA Graduate Students and wear a UTA College of Nursing and Health Innovation ID in th</w:t>
      </w:r>
      <w:r>
        <w:rPr>
          <w:rFonts w:ascii="Times New Roman" w:eastAsia="Times New Roman" w:hAnsi="Times New Roman" w:cs="Times New Roman"/>
          <w:b/>
          <w:sz w:val="24"/>
        </w:rPr>
        <w:t>e clinical environment.</w:t>
      </w:r>
    </w:p>
    <w:p w14:paraId="6CE1322A" w14:textId="77777777" w:rsidR="006A3211" w:rsidRDefault="006A3211">
      <w:pPr>
        <w:spacing w:after="0" w:line="240" w:lineRule="auto"/>
        <w:rPr>
          <w:rFonts w:ascii="Times New Roman" w:eastAsia="Times New Roman" w:hAnsi="Times New Roman" w:cs="Times New Roman"/>
          <w:b/>
          <w:sz w:val="24"/>
        </w:rPr>
      </w:pPr>
    </w:p>
    <w:p w14:paraId="6CE1322B" w14:textId="77777777" w:rsidR="006A3211" w:rsidRDefault="00F173D7">
      <w:pPr>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b/>
          <w:sz w:val="24"/>
          <w:u w:val="single"/>
        </w:rPr>
        <w:lastRenderedPageBreak/>
        <w:t>Blood and Body Fluids Exposure</w:t>
      </w:r>
      <w:r>
        <w:rPr>
          <w:rFonts w:ascii="Times New Roman" w:eastAsia="Times New Roman" w:hAnsi="Times New Roman" w:cs="Times New Roman"/>
          <w:b/>
          <w:sz w:val="24"/>
        </w:rPr>
        <w:t xml:space="preserve">:  </w:t>
      </w:r>
      <w:r>
        <w:rPr>
          <w:rFonts w:ascii="Times New Roman" w:eastAsia="Times New Roman" w:hAnsi="Times New Roman" w:cs="Times New Roman"/>
          <w:sz w:val="24"/>
        </w:rPr>
        <w:t>A Health Verification form was signed by all MSN students at start of the program documenting personal health insurance coverage.  All MSN students have mandatory health insurance and will need to m</w:t>
      </w:r>
      <w:r>
        <w:rPr>
          <w:rFonts w:ascii="Times New Roman" w:eastAsia="Times New Roman" w:hAnsi="Times New Roman" w:cs="Times New Roman"/>
          <w:sz w:val="24"/>
        </w:rPr>
        <w:t>anage exposure to blood and fluids.  Current CDC guidelines can be found at:</w:t>
      </w:r>
      <w:r>
        <w:rPr>
          <w:rFonts w:ascii="Times New Roman" w:eastAsia="Times New Roman" w:hAnsi="Times New Roman" w:cs="Times New Roman"/>
          <w:b/>
          <w:sz w:val="24"/>
        </w:rPr>
        <w:t xml:space="preserve">  </w:t>
      </w:r>
      <w:hyperlink r:id="rId50">
        <w:r>
          <w:rPr>
            <w:rFonts w:ascii="Times New Roman" w:eastAsia="Times New Roman" w:hAnsi="Times New Roman" w:cs="Times New Roman"/>
            <w:color w:val="0000FF"/>
            <w:sz w:val="24"/>
            <w:u w:val="single"/>
          </w:rPr>
          <w:t>http://www.cdc.gov/</w:t>
        </w:r>
      </w:hyperlink>
    </w:p>
    <w:p w14:paraId="6CE1322C" w14:textId="77777777" w:rsidR="006A3211" w:rsidRDefault="006A3211">
      <w:pPr>
        <w:spacing w:after="0" w:line="240" w:lineRule="auto"/>
        <w:rPr>
          <w:rFonts w:ascii="Times New Roman" w:eastAsia="Times New Roman" w:hAnsi="Times New Roman" w:cs="Times New Roman"/>
          <w:color w:val="0000FF"/>
          <w:sz w:val="24"/>
          <w:u w:val="single"/>
        </w:rPr>
      </w:pPr>
    </w:p>
    <w:p w14:paraId="6CE1322D" w14:textId="77777777" w:rsidR="006A3211" w:rsidRDefault="00F173D7">
      <w:pPr>
        <w:spacing w:after="0" w:line="240" w:lineRule="auto"/>
        <w:jc w:val="both"/>
        <w:rPr>
          <w:rFonts w:ascii="Times New Roman" w:eastAsia="Times New Roman" w:hAnsi="Times New Roman" w:cs="Times New Roman"/>
          <w:color w:val="0000FF"/>
          <w:sz w:val="24"/>
          <w:u w:val="single"/>
        </w:rPr>
      </w:pPr>
      <w:r>
        <w:rPr>
          <w:rFonts w:ascii="Times New Roman" w:eastAsia="Times New Roman" w:hAnsi="Times New Roman" w:cs="Times New Roman"/>
          <w:color w:val="0000FF"/>
          <w:sz w:val="24"/>
          <w:u w:val="single"/>
        </w:rPr>
        <w:t xml:space="preserve">Ebola exposure: Please inform your faculty if you have been in contact with anyone who has Ebola/have traveled to a country that has Ebola virus. </w:t>
      </w:r>
    </w:p>
    <w:p w14:paraId="6CE1322E" w14:textId="77777777" w:rsidR="006A3211" w:rsidRDefault="006A3211">
      <w:pPr>
        <w:spacing w:after="0" w:line="240" w:lineRule="auto"/>
        <w:rPr>
          <w:rFonts w:ascii="Times New Roman" w:eastAsia="Times New Roman" w:hAnsi="Times New Roman" w:cs="Times New Roman"/>
          <w:b/>
          <w:sz w:val="24"/>
          <w:u w:val="single"/>
        </w:rPr>
      </w:pPr>
    </w:p>
    <w:p w14:paraId="6CE1322F"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Confidentiality Agreement</w:t>
      </w:r>
      <w:r>
        <w:rPr>
          <w:rFonts w:ascii="Times New Roman" w:eastAsia="Times New Roman" w:hAnsi="Times New Roman" w:cs="Times New Roman"/>
          <w:b/>
          <w:sz w:val="24"/>
        </w:rPr>
        <w:t xml:space="preserve">:  </w:t>
      </w:r>
      <w:r>
        <w:rPr>
          <w:rFonts w:ascii="Times New Roman" w:eastAsia="Times New Roman" w:hAnsi="Times New Roman" w:cs="Times New Roman"/>
          <w:sz w:val="24"/>
        </w:rPr>
        <w:t>You signed a Confidentiality Form in orientation and were provided a copy of the</w:t>
      </w:r>
      <w:r>
        <w:rPr>
          <w:rFonts w:ascii="Times New Roman" w:eastAsia="Times New Roman" w:hAnsi="Times New Roman" w:cs="Times New Roman"/>
          <w:sz w:val="24"/>
        </w:rPr>
        <w:t xml:space="preserve"> form. Please take your copy of this Confidentiality Form with you to your clinical sites. </w:t>
      </w:r>
      <w:r>
        <w:rPr>
          <w:rFonts w:ascii="Times New Roman" w:eastAsia="Times New Roman" w:hAnsi="Times New Roman" w:cs="Times New Roman"/>
          <w:b/>
          <w:sz w:val="24"/>
          <w:u w:val="single"/>
        </w:rPr>
        <w:t>Please do not sign</w:t>
      </w:r>
      <w:r>
        <w:rPr>
          <w:rFonts w:ascii="Times New Roman" w:eastAsia="Times New Roman" w:hAnsi="Times New Roman" w:cs="Times New Roman"/>
          <w:b/>
          <w:sz w:val="24"/>
        </w:rPr>
        <w:t xml:space="preserve"> </w:t>
      </w:r>
      <w:r>
        <w:rPr>
          <w:rFonts w:ascii="Times New Roman" w:eastAsia="Times New Roman" w:hAnsi="Times New Roman" w:cs="Times New Roman"/>
          <w:sz w:val="24"/>
        </w:rPr>
        <w:t>other agency confidentiality forms. Contact your faculty if the agency requires you to sign their confidentiality form.</w:t>
      </w:r>
    </w:p>
    <w:p w14:paraId="6CE13230" w14:textId="77777777" w:rsidR="006A3211" w:rsidRDefault="006A3211">
      <w:pPr>
        <w:spacing w:after="0" w:line="240" w:lineRule="auto"/>
        <w:rPr>
          <w:rFonts w:ascii="Times New Roman" w:eastAsia="Times New Roman" w:hAnsi="Times New Roman" w:cs="Times New Roman"/>
          <w:b/>
          <w:sz w:val="24"/>
        </w:rPr>
      </w:pPr>
    </w:p>
    <w:p w14:paraId="6CE13231"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Graduate Student Handbook</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Students are responsible for knowing and complying with all policies and information contained in the Graduate Student handbook online at: </w:t>
      </w:r>
      <w:hyperlink r:id="rId51">
        <w:r>
          <w:rPr>
            <w:rFonts w:ascii="Times New Roman" w:eastAsia="Times New Roman" w:hAnsi="Times New Roman" w:cs="Times New Roman"/>
            <w:color w:val="0000FF"/>
            <w:sz w:val="24"/>
            <w:u w:val="single"/>
          </w:rPr>
          <w:t>http://www.uta.edu/nursing/msn/msn-students</w:t>
        </w:r>
      </w:hyperlink>
      <w:r>
        <w:rPr>
          <w:rFonts w:ascii="Times New Roman" w:eastAsia="Times New Roman" w:hAnsi="Times New Roman" w:cs="Times New Roman"/>
          <w:sz w:val="24"/>
        </w:rPr>
        <w:t xml:space="preserve"> </w:t>
      </w:r>
    </w:p>
    <w:p w14:paraId="6CE13232" w14:textId="77777777" w:rsidR="006A3211" w:rsidRDefault="006A3211">
      <w:pPr>
        <w:spacing w:after="0" w:line="240" w:lineRule="auto"/>
        <w:rPr>
          <w:rFonts w:ascii="Times New Roman" w:eastAsia="Times New Roman" w:hAnsi="Times New Roman" w:cs="Times New Roman"/>
          <w:b/>
          <w:sz w:val="24"/>
        </w:rPr>
      </w:pPr>
    </w:p>
    <w:p w14:paraId="6CE13233"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Stude</w:t>
      </w:r>
      <w:r>
        <w:rPr>
          <w:rFonts w:ascii="Times New Roman" w:eastAsia="Times New Roman" w:hAnsi="Times New Roman" w:cs="Times New Roman"/>
          <w:b/>
          <w:sz w:val="24"/>
          <w:u w:val="single"/>
        </w:rPr>
        <w:t>nt Code of Ethics</w:t>
      </w:r>
      <w:r>
        <w:rPr>
          <w:rFonts w:ascii="Times New Roman" w:eastAsia="Times New Roman" w:hAnsi="Times New Roman" w:cs="Times New Roman"/>
          <w:b/>
          <w:sz w:val="24"/>
        </w:rPr>
        <w:t xml:space="preserve">: </w:t>
      </w:r>
      <w:r>
        <w:rPr>
          <w:rFonts w:ascii="Times New Roman" w:eastAsia="Times New Roman" w:hAnsi="Times New Roman" w:cs="Times New Roman"/>
          <w:sz w:val="24"/>
        </w:rPr>
        <w:t>The University of Texas at Arlington College of Nursing and Health Innovation supports the Student Code of Ethics Policy.  Students are responsible for knowing and complying with the Code. The Code can be found in the student handbook on</w:t>
      </w:r>
      <w:r>
        <w:rPr>
          <w:rFonts w:ascii="Times New Roman" w:eastAsia="Times New Roman" w:hAnsi="Times New Roman" w:cs="Times New Roman"/>
          <w:sz w:val="24"/>
        </w:rPr>
        <w:t xml:space="preserve">line:  </w:t>
      </w:r>
      <w:hyperlink r:id="rId52">
        <w:r>
          <w:rPr>
            <w:rFonts w:ascii="Times New Roman" w:eastAsia="Times New Roman" w:hAnsi="Times New Roman" w:cs="Times New Roman"/>
            <w:color w:val="0000FF"/>
            <w:sz w:val="24"/>
            <w:u w:val="single"/>
          </w:rPr>
          <w:t>http://www.uta.edu/nursing/msn/msn-students</w:t>
        </w:r>
      </w:hyperlink>
      <w:r>
        <w:rPr>
          <w:rFonts w:ascii="Times New Roman" w:eastAsia="Times New Roman" w:hAnsi="Times New Roman" w:cs="Times New Roman"/>
          <w:sz w:val="24"/>
        </w:rPr>
        <w:t xml:space="preserve"> </w:t>
      </w:r>
    </w:p>
    <w:p w14:paraId="6CE13234" w14:textId="77777777" w:rsidR="006A3211" w:rsidRDefault="006A3211">
      <w:pPr>
        <w:spacing w:after="0" w:line="240" w:lineRule="auto"/>
        <w:rPr>
          <w:rFonts w:ascii="Times New Roman" w:eastAsia="Times New Roman" w:hAnsi="Times New Roman" w:cs="Times New Roman"/>
          <w:b/>
          <w:sz w:val="24"/>
        </w:rPr>
      </w:pPr>
    </w:p>
    <w:p w14:paraId="6CE13235"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br/>
        <w:t>No Gift Policy</w:t>
      </w:r>
      <w:r>
        <w:rPr>
          <w:rFonts w:ascii="Times New Roman" w:eastAsia="Times New Roman" w:hAnsi="Times New Roman" w:cs="Times New Roman"/>
          <w:b/>
          <w:sz w:val="24"/>
        </w:rPr>
        <w:t>:</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In accordance with Regent Rules and Regulations and the UTA Standards of Conduct, the College of Nursing and Health Innovation has a “no gift” policy. A donation to one of the UTA College of Nursing and Health Innovation Scholarship Funds, found at the fol</w:t>
      </w:r>
      <w:r>
        <w:rPr>
          <w:rFonts w:ascii="Times New Roman" w:eastAsia="Times New Roman" w:hAnsi="Times New Roman" w:cs="Times New Roman"/>
          <w:sz w:val="24"/>
        </w:rPr>
        <w:t>lowing link: is</w:t>
      </w:r>
      <w:r>
        <w:rPr>
          <w:rFonts w:ascii="Times New Roman" w:eastAsia="Times New Roman" w:hAnsi="Times New Roman" w:cs="Times New Roman"/>
          <w:color w:val="1F497D"/>
          <w:sz w:val="24"/>
        </w:rPr>
        <w:t xml:space="preserve"> </w:t>
      </w:r>
      <w:hyperlink r:id="rId53">
        <w:r>
          <w:rPr>
            <w:rFonts w:ascii="Times New Roman" w:eastAsia="Times New Roman" w:hAnsi="Times New Roman" w:cs="Times New Roman"/>
            <w:color w:val="0000FF"/>
            <w:sz w:val="24"/>
            <w:u w:val="single"/>
          </w:rPr>
          <w:t>http://www.uta.edu/nursing/student-resources/scholarship</w:t>
        </w:r>
      </w:hyperlink>
      <w:r>
        <w:rPr>
          <w:rFonts w:ascii="Times New Roman" w:eastAsia="Times New Roman" w:hAnsi="Times New Roman" w:cs="Times New Roman"/>
          <w:sz w:val="24"/>
        </w:rPr>
        <w:t xml:space="preserve"> would be an appropriate way to recognize a faculty member’s contribution to your learning.   For informatio</w:t>
      </w:r>
      <w:r>
        <w:rPr>
          <w:rFonts w:ascii="Times New Roman" w:eastAsia="Times New Roman" w:hAnsi="Times New Roman" w:cs="Times New Roman"/>
          <w:sz w:val="24"/>
        </w:rPr>
        <w:t>n regarding Scholarship Funds, please contact the Dean’s office.</w:t>
      </w:r>
    </w:p>
    <w:p w14:paraId="6CE13236" w14:textId="77777777" w:rsidR="006A3211" w:rsidRDefault="006A3211">
      <w:pPr>
        <w:spacing w:after="0" w:line="240" w:lineRule="auto"/>
        <w:rPr>
          <w:rFonts w:ascii="Times New Roman" w:eastAsia="Times New Roman" w:hAnsi="Times New Roman" w:cs="Times New Roman"/>
          <w:sz w:val="24"/>
        </w:rPr>
      </w:pPr>
    </w:p>
    <w:p w14:paraId="6CE13237" w14:textId="77777777" w:rsidR="006A3211" w:rsidRDefault="00F173D7">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Online Conduct:</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The discussion board should be viewed as a public and professional forum for course-related discussions. Students are free to discuss academic matters and consult one another regarding academic resources. The tone of postings should be professional in natu</w:t>
      </w:r>
      <w:r>
        <w:rPr>
          <w:rFonts w:ascii="Times New Roman" w:eastAsia="Times New Roman" w:hAnsi="Times New Roman" w:cs="Times New Roman"/>
          <w:color w:val="000000"/>
          <w:sz w:val="24"/>
        </w:rPr>
        <w:t xml:space="preserve">re. </w:t>
      </w:r>
    </w:p>
    <w:p w14:paraId="6CE13238" w14:textId="77777777" w:rsidR="006A3211" w:rsidRDefault="00F173D7">
      <w:pPr>
        <w:tabs>
          <w:tab w:val="left" w:pos="0"/>
          <w:tab w:val="left" w:pos="3240"/>
          <w:tab w:val="left" w:pos="3780"/>
          <w:tab w:val="left" w:pos="4320"/>
          <w:tab w:val="decimal" w:pos="7920"/>
          <w:tab w:val="left" w:pos="8640"/>
          <w:tab w:val="left" w:pos="93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It is not appropriate to post statements of a personal or political nature, or statements criticizing classmates or faculty. Inappropriate statements/language will be deleted by the course faculty and may result in denied access to the Discussion boar</w:t>
      </w:r>
      <w:r>
        <w:rPr>
          <w:rFonts w:ascii="Times New Roman" w:eastAsia="Times New Roman" w:hAnsi="Times New Roman" w:cs="Times New Roman"/>
          <w:sz w:val="24"/>
        </w:rPr>
        <w:t>ds. Refer to UTACON Graduate Student Handbook for more information.</w:t>
      </w:r>
    </w:p>
    <w:p w14:paraId="6CE13239" w14:textId="77777777" w:rsidR="006A3211" w:rsidRDefault="006A3211">
      <w:pPr>
        <w:spacing w:after="0" w:line="240" w:lineRule="auto"/>
        <w:ind w:firstLine="360"/>
        <w:rPr>
          <w:rFonts w:ascii="Times New Roman" w:eastAsia="Times New Roman" w:hAnsi="Times New Roman" w:cs="Times New Roman"/>
          <w:b/>
          <w:i/>
          <w:color w:val="FF0000"/>
          <w:sz w:val="24"/>
        </w:rPr>
      </w:pPr>
    </w:p>
    <w:p w14:paraId="6CE1323A" w14:textId="77777777" w:rsidR="006A3211" w:rsidRDefault="00F173D7">
      <w:pPr>
        <w:spacing w:after="0" w:line="240" w:lineRule="auto"/>
        <w:ind w:firstLine="360"/>
        <w:rPr>
          <w:rFonts w:ascii="Times New Roman" w:eastAsia="Times New Roman" w:hAnsi="Times New Roman" w:cs="Times New Roman"/>
          <w:b/>
          <w:i/>
          <w:color w:val="FF0000"/>
          <w:sz w:val="24"/>
        </w:rPr>
      </w:pPr>
      <w:r>
        <w:rPr>
          <w:rFonts w:ascii="Times New Roman" w:eastAsia="Times New Roman" w:hAnsi="Times New Roman" w:cs="Times New Roman"/>
          <w:b/>
          <w:i/>
          <w:color w:val="FF0000"/>
          <w:sz w:val="24"/>
        </w:rPr>
        <w:t xml:space="preserve">For this course Blackboard communication tools, discussion boards, and UTA MAV email will be used extensively and should be checked often. </w:t>
      </w:r>
    </w:p>
    <w:p w14:paraId="6CE1323B" w14:textId="77777777" w:rsidR="006A3211" w:rsidRDefault="006A3211">
      <w:pPr>
        <w:spacing w:after="0" w:line="240" w:lineRule="auto"/>
        <w:ind w:firstLine="360"/>
        <w:rPr>
          <w:rFonts w:ascii="Times New Roman" w:eastAsia="Times New Roman" w:hAnsi="Times New Roman" w:cs="Times New Roman"/>
          <w:b/>
          <w:i/>
          <w:color w:val="FF0000"/>
          <w:sz w:val="24"/>
        </w:rPr>
      </w:pPr>
    </w:p>
    <w:p w14:paraId="6CE1323C" w14:textId="77777777" w:rsidR="006A3211" w:rsidRDefault="006A3211">
      <w:pPr>
        <w:spacing w:after="0" w:line="240" w:lineRule="auto"/>
        <w:jc w:val="both"/>
        <w:rPr>
          <w:rFonts w:ascii="Times New Roman" w:eastAsia="Times New Roman" w:hAnsi="Times New Roman" w:cs="Times New Roman"/>
          <w:b/>
          <w:i/>
          <w:color w:val="FF0000"/>
          <w:sz w:val="24"/>
        </w:rPr>
      </w:pPr>
    </w:p>
    <w:p w14:paraId="6CE1323D" w14:textId="77777777" w:rsidR="006A3211" w:rsidRDefault="00F173D7">
      <w:pPr>
        <w:spacing w:after="0" w:line="240" w:lineRule="auto"/>
        <w:rPr>
          <w:rFonts w:ascii="Times New Roman" w:eastAsia="Times New Roman" w:hAnsi="Times New Roman" w:cs="Times New Roman"/>
          <w:color w:val="0000FF"/>
          <w:sz w:val="24"/>
        </w:rPr>
      </w:pPr>
      <w:r>
        <w:rPr>
          <w:rFonts w:ascii="Times New Roman" w:eastAsia="Times New Roman" w:hAnsi="Times New Roman" w:cs="Times New Roman"/>
          <w:b/>
          <w:color w:val="0000FF"/>
          <w:sz w:val="24"/>
        </w:rPr>
        <w:t>Emergency Phone Numbers</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FF"/>
          <w:sz w:val="24"/>
        </w:rPr>
        <w:t>In case of an on-campus emergency, call the UT Arlington Police Department at 817-272-3003 (non-campus phone), 2-3003 (campus phone). You may also dial 911. For non-emergencies, call 817-272-3381.</w:t>
      </w:r>
    </w:p>
    <w:p w14:paraId="6CE1323E" w14:textId="77777777" w:rsidR="006A3211" w:rsidRDefault="00F173D7">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CE1323F" w14:textId="77777777" w:rsidR="006A3211" w:rsidRDefault="00F173D7">
      <w:pPr>
        <w:spacing w:after="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Department of Graduate Nursing</w:t>
      </w:r>
    </w:p>
    <w:tbl>
      <w:tblPr>
        <w:tblW w:w="0" w:type="auto"/>
        <w:tblInd w:w="108" w:type="dxa"/>
        <w:tblCellMar>
          <w:left w:w="10" w:type="dxa"/>
          <w:right w:w="10" w:type="dxa"/>
        </w:tblCellMar>
        <w:tblLook w:val="0000" w:firstRow="0" w:lastRow="0" w:firstColumn="0" w:lastColumn="0" w:noHBand="0" w:noVBand="0"/>
      </w:tblPr>
      <w:tblGrid>
        <w:gridCol w:w="4417"/>
        <w:gridCol w:w="4815"/>
      </w:tblGrid>
      <w:tr w:rsidR="006A3211" w14:paraId="6CE1324C" w14:textId="77777777">
        <w:tblPrEx>
          <w:tblCellMar>
            <w:top w:w="0" w:type="dxa"/>
            <w:bottom w:w="0" w:type="dxa"/>
          </w:tblCellMar>
        </w:tblPrEx>
        <w:trPr>
          <w:trHeight w:val="1"/>
        </w:trPr>
        <w:tc>
          <w:tcPr>
            <w:tcW w:w="441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CE13240" w14:textId="77777777" w:rsidR="006A3211" w:rsidRDefault="00F173D7">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Judy LeFlore, PhD, RN, NNP-BC, CPNP-PC &amp; AC, ANEF, FAAN</w:t>
            </w:r>
          </w:p>
          <w:p w14:paraId="6CE13241"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Interim Associate Dean</w:t>
            </w:r>
          </w:p>
          <w:p w14:paraId="6CE13242"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Chair, Graduate Nursing Programs</w:t>
            </w:r>
          </w:p>
          <w:p w14:paraId="6CE13243"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Director, PNP, ACPNP, NNP Programs</w:t>
            </w:r>
          </w:p>
          <w:p w14:paraId="6CE13244"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Pickard Hall Office #518</w:t>
            </w:r>
          </w:p>
          <w:p w14:paraId="6CE13245" w14:textId="77777777" w:rsidR="006A3211" w:rsidRDefault="00F173D7">
            <w:pPr>
              <w:spacing w:after="0" w:line="240" w:lineRule="auto"/>
            </w:pPr>
            <w:r>
              <w:rPr>
                <w:rFonts w:ascii="Times New Roman" w:eastAsia="Times New Roman" w:hAnsi="Times New Roman" w:cs="Times New Roman"/>
                <w:color w:val="000000"/>
                <w:sz w:val="24"/>
              </w:rPr>
              <w:t xml:space="preserve">Email address:  </w:t>
            </w:r>
            <w:hyperlink r:id="rId54">
              <w:r>
                <w:rPr>
                  <w:rFonts w:ascii="Times New Roman" w:eastAsia="Times New Roman" w:hAnsi="Times New Roman" w:cs="Times New Roman"/>
                  <w:color w:val="0000FF"/>
                  <w:sz w:val="24"/>
                  <w:u w:val="single"/>
                </w:rPr>
                <w:t>jleflore@uta.edu</w:t>
              </w:r>
            </w:hyperlink>
          </w:p>
        </w:tc>
        <w:tc>
          <w:tcPr>
            <w:tcW w:w="4815"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CE13246"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Kathy Daniel, PhD, RN, ANP/GNP-BC, AGSF</w:t>
            </w:r>
          </w:p>
          <w:p w14:paraId="6CE13247"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Associate Chair, Graduate Nurse Practitioner Programs</w:t>
            </w:r>
          </w:p>
          <w:p w14:paraId="6CE13248"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Pickard Hall Office #615</w:t>
            </w:r>
          </w:p>
          <w:p w14:paraId="6CE13249"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817-272-0175</w:t>
            </w:r>
          </w:p>
          <w:p w14:paraId="6CE1324A"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Email address: </w:t>
            </w:r>
            <w:hyperlink r:id="rId55">
              <w:r>
                <w:rPr>
                  <w:rFonts w:ascii="Times New Roman" w:eastAsia="Times New Roman" w:hAnsi="Times New Roman" w:cs="Times New Roman"/>
                  <w:color w:val="0000FF"/>
                  <w:sz w:val="24"/>
                  <w:u w:val="single"/>
                </w:rPr>
                <w:t>kdaniel@uta.edu</w:t>
              </w:r>
            </w:hyperlink>
          </w:p>
          <w:p w14:paraId="6CE1324B" w14:textId="77777777" w:rsidR="006A3211" w:rsidRDefault="006A3211">
            <w:pPr>
              <w:spacing w:after="0" w:line="240" w:lineRule="auto"/>
            </w:pPr>
          </w:p>
        </w:tc>
      </w:tr>
      <w:tr w:rsidR="006A3211" w14:paraId="6CE13257" w14:textId="77777777">
        <w:tblPrEx>
          <w:tblCellMar>
            <w:top w:w="0" w:type="dxa"/>
            <w:bottom w:w="0" w:type="dxa"/>
          </w:tblCellMar>
        </w:tblPrEx>
        <w:trPr>
          <w:trHeight w:val="1"/>
        </w:trPr>
        <w:tc>
          <w:tcPr>
            <w:tcW w:w="441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CE1324D" w14:textId="77777777" w:rsidR="006A3211" w:rsidRDefault="00F173D7">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Lauri John, PhD, RN, CNS</w:t>
            </w:r>
          </w:p>
          <w:p w14:paraId="6CE1324E"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Associate Chair, Graduate Educator and Administration Programs</w:t>
            </w:r>
          </w:p>
          <w:p w14:paraId="6CE1324F"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Pickard Hall Office #519</w:t>
            </w:r>
          </w:p>
          <w:p w14:paraId="6CE13250"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817-272-0172</w:t>
            </w:r>
          </w:p>
          <w:p w14:paraId="6CE13251" w14:textId="77777777" w:rsidR="006A3211" w:rsidRDefault="00F173D7">
            <w:pPr>
              <w:spacing w:after="0" w:line="276" w:lineRule="auto"/>
            </w:pPr>
            <w:r>
              <w:rPr>
                <w:rFonts w:ascii="Times New Roman" w:eastAsia="Times New Roman" w:hAnsi="Times New Roman" w:cs="Times New Roman"/>
                <w:sz w:val="24"/>
              </w:rPr>
              <w:t xml:space="preserve">Email address: </w:t>
            </w:r>
            <w:hyperlink r:id="rId56">
              <w:r>
                <w:rPr>
                  <w:rFonts w:ascii="Times New Roman" w:eastAsia="Times New Roman" w:hAnsi="Times New Roman" w:cs="Times New Roman"/>
                  <w:color w:val="0000FF"/>
                  <w:sz w:val="24"/>
                  <w:u w:val="single"/>
                </w:rPr>
                <w:t>ljohn@uta.edu</w:t>
              </w:r>
            </w:hyperlink>
          </w:p>
        </w:tc>
        <w:tc>
          <w:tcPr>
            <w:tcW w:w="481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CE13252"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Rose Olivier</w:t>
            </w:r>
          </w:p>
          <w:p w14:paraId="6CE13253"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Administrative Assistant I</w:t>
            </w:r>
          </w:p>
          <w:p w14:paraId="6CE13254"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Pickard Hall Office # 605</w:t>
            </w:r>
          </w:p>
          <w:p w14:paraId="6CE13255"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 272-9517</w:t>
            </w:r>
          </w:p>
          <w:p w14:paraId="6CE13256" w14:textId="77777777" w:rsidR="006A3211" w:rsidRDefault="00F173D7">
            <w:pPr>
              <w:spacing w:after="0" w:line="276" w:lineRule="auto"/>
            </w:pPr>
            <w:r>
              <w:rPr>
                <w:rFonts w:ascii="Times New Roman" w:eastAsia="Times New Roman" w:hAnsi="Times New Roman" w:cs="Times New Roman"/>
                <w:sz w:val="24"/>
              </w:rPr>
              <w:t>Email address:</w:t>
            </w:r>
            <w:r>
              <w:rPr>
                <w:rFonts w:ascii="Times New Roman" w:eastAsia="Times New Roman" w:hAnsi="Times New Roman" w:cs="Times New Roman"/>
                <w:color w:val="1F497D"/>
                <w:sz w:val="24"/>
              </w:rPr>
              <w:t xml:space="preserve"> </w:t>
            </w:r>
            <w:hyperlink r:id="rId57">
              <w:r>
                <w:rPr>
                  <w:rFonts w:ascii="Times New Roman" w:eastAsia="Times New Roman" w:hAnsi="Times New Roman" w:cs="Times New Roman"/>
                  <w:color w:val="0000FF"/>
                  <w:sz w:val="24"/>
                  <w:u w:val="single"/>
                </w:rPr>
                <w:t>olivier@uta.edu</w:t>
              </w:r>
            </w:hyperlink>
          </w:p>
        </w:tc>
      </w:tr>
      <w:tr w:rsidR="006A3211" w14:paraId="6CE13264" w14:textId="77777777">
        <w:tblPrEx>
          <w:tblCellMar>
            <w:top w:w="0" w:type="dxa"/>
            <w:bottom w:w="0" w:type="dxa"/>
          </w:tblCellMar>
        </w:tblPrEx>
        <w:trPr>
          <w:trHeight w:val="1"/>
        </w:trPr>
        <w:tc>
          <w:tcPr>
            <w:tcW w:w="4417"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CE13258"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color w:val="1F497D"/>
                <w:sz w:val="24"/>
              </w:rPr>
              <w:t xml:space="preserve"> </w:t>
            </w:r>
            <w:r>
              <w:rPr>
                <w:rFonts w:ascii="Times New Roman" w:eastAsia="Times New Roman" w:hAnsi="Times New Roman" w:cs="Times New Roman"/>
                <w:b/>
                <w:sz w:val="24"/>
              </w:rPr>
              <w:t>Janyth Mauricio (Arbeau)</w:t>
            </w:r>
          </w:p>
          <w:p w14:paraId="6CE13259"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Clinical Coordinator</w:t>
            </w:r>
          </w:p>
          <w:p w14:paraId="6CE1325A"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Pickard Hall Office # 610</w:t>
            </w:r>
          </w:p>
          <w:p w14:paraId="6CE1325B"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 272-0788</w:t>
            </w:r>
          </w:p>
          <w:p w14:paraId="6CE1325C"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Email address:  </w:t>
            </w:r>
            <w:hyperlink r:id="rId58">
              <w:r>
                <w:rPr>
                  <w:rFonts w:ascii="Times New Roman" w:eastAsia="Times New Roman" w:hAnsi="Times New Roman" w:cs="Times New Roman"/>
                  <w:color w:val="0000FF"/>
                  <w:sz w:val="24"/>
                  <w:u w:val="single"/>
                </w:rPr>
                <w:t>janyth.mauricio@uta.edu</w:t>
              </w:r>
            </w:hyperlink>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sz w:val="24"/>
              </w:rPr>
              <w:t>or</w:t>
            </w:r>
          </w:p>
          <w:p w14:paraId="6CE1325D" w14:textId="77777777" w:rsidR="006A3211" w:rsidRDefault="00F173D7">
            <w:pPr>
              <w:spacing w:after="0" w:line="240" w:lineRule="auto"/>
              <w:rPr>
                <w:rFonts w:ascii="Times New Roman" w:eastAsia="Times New Roman" w:hAnsi="Times New Roman" w:cs="Times New Roman"/>
                <w:color w:val="1F497D"/>
                <w:sz w:val="24"/>
              </w:rPr>
            </w:pPr>
            <w:hyperlink r:id="rId59">
              <w:r>
                <w:rPr>
                  <w:rFonts w:ascii="Times New Roman" w:eastAsia="Times New Roman" w:hAnsi="Times New Roman" w:cs="Times New Roman"/>
                  <w:color w:val="0000FF"/>
                  <w:sz w:val="24"/>
                  <w:u w:val="single"/>
                </w:rPr>
                <w:t>npclinicalclearance@uta.edu</w:t>
              </w:r>
            </w:hyperlink>
          </w:p>
          <w:p w14:paraId="6CE1325E" w14:textId="77777777" w:rsidR="006A3211" w:rsidRDefault="006A3211">
            <w:pPr>
              <w:spacing w:after="0" w:line="240" w:lineRule="auto"/>
            </w:pPr>
          </w:p>
        </w:tc>
        <w:tc>
          <w:tcPr>
            <w:tcW w:w="4815"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CE1325F"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Angel Trevino-Korenek</w:t>
            </w:r>
          </w:p>
          <w:p w14:paraId="6CE13260"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Clinical Coordinator</w:t>
            </w:r>
          </w:p>
          <w:p w14:paraId="6CE13261"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Pickard Hall Office # 610</w:t>
            </w:r>
          </w:p>
          <w:p w14:paraId="6CE13262"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 272-6344</w:t>
            </w:r>
          </w:p>
          <w:p w14:paraId="6CE13263" w14:textId="77777777" w:rsidR="006A3211" w:rsidRDefault="00F173D7">
            <w:pPr>
              <w:spacing w:after="0" w:line="240" w:lineRule="auto"/>
            </w:pPr>
            <w:r>
              <w:rPr>
                <w:rFonts w:ascii="Times New Roman" w:eastAsia="Times New Roman" w:hAnsi="Times New Roman" w:cs="Times New Roman"/>
                <w:sz w:val="24"/>
              </w:rPr>
              <w:t xml:space="preserve">Email address:  </w:t>
            </w:r>
            <w:hyperlink r:id="rId60">
              <w:r>
                <w:rPr>
                  <w:rFonts w:ascii="Times New Roman" w:eastAsia="Times New Roman" w:hAnsi="Times New Roman" w:cs="Times New Roman"/>
                  <w:color w:val="0000FF"/>
                  <w:sz w:val="24"/>
                  <w:u w:val="single"/>
                </w:rPr>
                <w:t>angel.korenek@uta.edu</w:t>
              </w:r>
            </w:hyperlink>
          </w:p>
        </w:tc>
      </w:tr>
      <w:tr w:rsidR="006A3211" w14:paraId="6CE1326F" w14:textId="77777777">
        <w:tblPrEx>
          <w:tblCellMar>
            <w:top w:w="0" w:type="dxa"/>
            <w:bottom w:w="0" w:type="dxa"/>
          </w:tblCellMar>
        </w:tblPrEx>
        <w:trPr>
          <w:trHeight w:val="1"/>
        </w:trPr>
        <w:tc>
          <w:tcPr>
            <w:tcW w:w="4417"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6CE13265"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Janette Rieta</w:t>
            </w:r>
          </w:p>
          <w:p w14:paraId="6CE13266"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Administrative Assistant – NADM, NEDU</w:t>
            </w:r>
          </w:p>
          <w:p w14:paraId="6CE13267"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Pickard Hall #510</w:t>
            </w:r>
          </w:p>
          <w:p w14:paraId="6CE13268"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817-272-1039</w:t>
            </w:r>
          </w:p>
          <w:p w14:paraId="6CE13269" w14:textId="77777777" w:rsidR="006A3211" w:rsidRDefault="00F173D7">
            <w:pPr>
              <w:spacing w:after="0" w:line="240" w:lineRule="auto"/>
            </w:pPr>
            <w:hyperlink r:id="rId61">
              <w:r>
                <w:rPr>
                  <w:rFonts w:ascii="Times New Roman" w:eastAsia="Times New Roman" w:hAnsi="Times New Roman" w:cs="Times New Roman"/>
                  <w:color w:val="0000FF"/>
                  <w:sz w:val="24"/>
                  <w:u w:val="single"/>
                </w:rPr>
                <w:t>jrieta@uta.edu</w:t>
              </w:r>
            </w:hyperlink>
          </w:p>
        </w:tc>
        <w:tc>
          <w:tcPr>
            <w:tcW w:w="4815"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6CE1326A" w14:textId="77777777" w:rsidR="006A3211" w:rsidRDefault="00F173D7">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Christina Gale</w:t>
            </w:r>
          </w:p>
          <w:p w14:paraId="6CE1326B"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Support Specialist I (Assisting Vivian and Rose)</w:t>
            </w:r>
          </w:p>
          <w:p w14:paraId="6CE1326C" w14:textId="77777777" w:rsidR="006A3211" w:rsidRDefault="00F173D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Pickard Hall Office #510</w:t>
            </w:r>
          </w:p>
          <w:p w14:paraId="6CE1326D"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817-272-1039</w:t>
            </w:r>
          </w:p>
          <w:p w14:paraId="6CE1326E" w14:textId="77777777" w:rsidR="006A3211" w:rsidRDefault="00F173D7">
            <w:pPr>
              <w:spacing w:after="0" w:line="240" w:lineRule="auto"/>
            </w:pPr>
            <w:r>
              <w:rPr>
                <w:rFonts w:ascii="Times New Roman" w:eastAsia="Times New Roman" w:hAnsi="Times New Roman" w:cs="Times New Roman"/>
                <w:color w:val="000000"/>
                <w:sz w:val="24"/>
              </w:rPr>
              <w:t xml:space="preserve">Email address:  </w:t>
            </w:r>
            <w:hyperlink r:id="rId62">
              <w:r>
                <w:rPr>
                  <w:rFonts w:ascii="Times New Roman" w:eastAsia="Times New Roman" w:hAnsi="Times New Roman" w:cs="Times New Roman"/>
                  <w:color w:val="0000FF"/>
                  <w:sz w:val="24"/>
                  <w:u w:val="single"/>
                </w:rPr>
                <w:t>christina.gale@uta.edu</w:t>
              </w:r>
            </w:hyperlink>
          </w:p>
        </w:tc>
      </w:tr>
    </w:tbl>
    <w:p w14:paraId="6CE13270" w14:textId="77777777" w:rsidR="006A3211" w:rsidRDefault="006A3211">
      <w:pPr>
        <w:spacing w:after="0" w:line="240" w:lineRule="auto"/>
        <w:rPr>
          <w:rFonts w:ascii="Times New Roman" w:eastAsia="Times New Roman" w:hAnsi="Times New Roman" w:cs="Times New Roman"/>
          <w:b/>
          <w:color w:val="1F497D"/>
          <w:sz w:val="24"/>
        </w:rPr>
      </w:pPr>
    </w:p>
    <w:tbl>
      <w:tblPr>
        <w:tblW w:w="0" w:type="auto"/>
        <w:tblInd w:w="108" w:type="dxa"/>
        <w:tblCellMar>
          <w:left w:w="10" w:type="dxa"/>
          <w:right w:w="10" w:type="dxa"/>
        </w:tblCellMar>
        <w:tblLook w:val="0000" w:firstRow="0" w:lastRow="0" w:firstColumn="0" w:lastColumn="0" w:noHBand="0" w:noVBand="0"/>
      </w:tblPr>
      <w:tblGrid>
        <w:gridCol w:w="4494"/>
        <w:gridCol w:w="4748"/>
      </w:tblGrid>
      <w:tr w:rsidR="006A3211" w14:paraId="6CE13272" w14:textId="77777777">
        <w:tblPrEx>
          <w:tblCellMar>
            <w:top w:w="0" w:type="dxa"/>
            <w:bottom w:w="0" w:type="dxa"/>
          </w:tblCellMar>
        </w:tblPrEx>
        <w:trPr>
          <w:trHeight w:val="1"/>
        </w:trPr>
        <w:tc>
          <w:tcPr>
            <w:tcW w:w="9242" w:type="dxa"/>
            <w:gridSpan w:val="2"/>
            <w:tcBorders>
              <w:top w:val="single" w:sz="4"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6CE13271" w14:textId="77777777" w:rsidR="006A3211" w:rsidRDefault="00F173D7">
            <w:pPr>
              <w:spacing w:after="0" w:line="276" w:lineRule="auto"/>
              <w:jc w:val="center"/>
            </w:pPr>
            <w:r>
              <w:rPr>
                <w:rFonts w:ascii="Times New Roman" w:eastAsia="Times New Roman" w:hAnsi="Times New Roman" w:cs="Times New Roman"/>
                <w:b/>
                <w:sz w:val="24"/>
                <w:u w:val="single"/>
              </w:rPr>
              <w:t>Graduate Advisors:</w:t>
            </w:r>
          </w:p>
        </w:tc>
      </w:tr>
      <w:tr w:rsidR="006A3211" w14:paraId="6CE1327F" w14:textId="77777777">
        <w:tblPrEx>
          <w:tblCellMar>
            <w:top w:w="0" w:type="dxa"/>
            <w:bottom w:w="0" w:type="dxa"/>
          </w:tblCellMar>
        </w:tblPrEx>
        <w:trPr>
          <w:trHeight w:val="1"/>
        </w:trPr>
        <w:tc>
          <w:tcPr>
            <w:tcW w:w="4494"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CE13273" w14:textId="77777777" w:rsidR="006A3211" w:rsidRDefault="00F173D7">
            <w:pPr>
              <w:spacing w:after="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Campus</w:t>
            </w:r>
            <w:r>
              <w:rPr>
                <w:rFonts w:ascii="Times New Roman" w:eastAsia="Times New Roman" w:hAnsi="Times New Roman" w:cs="Times New Roman"/>
                <w:b/>
                <w:color w:val="1F497D"/>
                <w:sz w:val="24"/>
                <w:u w:val="single"/>
              </w:rPr>
              <w:t>-ba</w:t>
            </w:r>
            <w:r>
              <w:rPr>
                <w:rFonts w:ascii="Times New Roman" w:eastAsia="Times New Roman" w:hAnsi="Times New Roman" w:cs="Times New Roman"/>
                <w:b/>
                <w:sz w:val="24"/>
                <w:u w:val="single"/>
              </w:rPr>
              <w:t>sed Programs:</w:t>
            </w:r>
          </w:p>
          <w:p w14:paraId="6CE13274" w14:textId="77777777" w:rsidR="006A3211" w:rsidRDefault="00F173D7">
            <w:pPr>
              <w:spacing w:after="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NP Students with last Name A-L and Post MSN Certificate NP Program Students:</w:t>
            </w:r>
          </w:p>
          <w:p w14:paraId="6CE13275"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Sheri Decker, Graduate Advisor III</w:t>
            </w:r>
          </w:p>
          <w:p w14:paraId="6CE13276"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Pickard Hall Office # 611</w:t>
            </w:r>
          </w:p>
          <w:p w14:paraId="6CE13277"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(817) 272-0829</w:t>
            </w:r>
          </w:p>
          <w:p w14:paraId="6CE13278" w14:textId="77777777" w:rsidR="006A3211" w:rsidRDefault="00F173D7">
            <w:pPr>
              <w:spacing w:after="0" w:line="276" w:lineRule="auto"/>
            </w:pPr>
            <w:r>
              <w:rPr>
                <w:rFonts w:ascii="Times New Roman" w:eastAsia="Times New Roman" w:hAnsi="Times New Roman" w:cs="Times New Roman"/>
                <w:sz w:val="24"/>
              </w:rPr>
              <w:t>Email:</w:t>
            </w:r>
            <w:r>
              <w:rPr>
                <w:rFonts w:ascii="Times New Roman" w:eastAsia="Times New Roman" w:hAnsi="Times New Roman" w:cs="Times New Roman"/>
                <w:color w:val="1F497D"/>
                <w:sz w:val="24"/>
              </w:rPr>
              <w:t xml:space="preserve"> </w:t>
            </w:r>
            <w:hyperlink r:id="rId63">
              <w:r>
                <w:rPr>
                  <w:rFonts w:ascii="Times New Roman" w:eastAsia="Times New Roman" w:hAnsi="Times New Roman" w:cs="Times New Roman"/>
                  <w:color w:val="0000FF"/>
                  <w:sz w:val="24"/>
                  <w:u w:val="single"/>
                </w:rPr>
                <w:t>s.decker@uta.edu</w:t>
              </w:r>
            </w:hyperlink>
            <w:r>
              <w:rPr>
                <w:rFonts w:ascii="Times New Roman" w:eastAsia="Times New Roman" w:hAnsi="Times New Roman" w:cs="Times New Roman"/>
                <w:color w:val="1F497D"/>
                <w:sz w:val="24"/>
              </w:rPr>
              <w:t xml:space="preserve"> </w:t>
            </w:r>
          </w:p>
        </w:tc>
        <w:tc>
          <w:tcPr>
            <w:tcW w:w="474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CE13279" w14:textId="77777777" w:rsidR="006A3211" w:rsidRDefault="00F173D7">
            <w:pPr>
              <w:spacing w:after="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Campus-based Programs:</w:t>
            </w:r>
          </w:p>
          <w:p w14:paraId="6CE1327A" w14:textId="77777777" w:rsidR="006A3211" w:rsidRDefault="00F173D7">
            <w:pPr>
              <w:spacing w:after="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NP Students with Last Name M-Z and ALL NNP Program Students:</w:t>
            </w:r>
          </w:p>
          <w:p w14:paraId="6CE1327B"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Luena Wilson, Graduate Advisor I</w:t>
            </w:r>
          </w:p>
          <w:p w14:paraId="6CE1327C"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Pickard Hall Office # 613</w:t>
            </w:r>
          </w:p>
          <w:p w14:paraId="6CE1327D"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(817</w:t>
            </w:r>
            <w:r>
              <w:rPr>
                <w:rFonts w:ascii="Times New Roman" w:eastAsia="Times New Roman" w:hAnsi="Times New Roman" w:cs="Times New Roman"/>
                <w:sz w:val="24"/>
              </w:rPr>
              <w:t>) 272- 4798</w:t>
            </w:r>
          </w:p>
          <w:p w14:paraId="6CE1327E" w14:textId="77777777" w:rsidR="006A3211" w:rsidRDefault="00F173D7">
            <w:pPr>
              <w:spacing w:after="0" w:line="276" w:lineRule="auto"/>
            </w:pPr>
            <w:r>
              <w:rPr>
                <w:rFonts w:ascii="Times New Roman" w:eastAsia="Times New Roman" w:hAnsi="Times New Roman" w:cs="Times New Roman"/>
                <w:sz w:val="24"/>
              </w:rPr>
              <w:t xml:space="preserve">Email: </w:t>
            </w:r>
            <w:hyperlink r:id="rId64">
              <w:r>
                <w:rPr>
                  <w:rFonts w:ascii="Times New Roman" w:eastAsia="Times New Roman" w:hAnsi="Times New Roman" w:cs="Times New Roman"/>
                  <w:color w:val="0000FF"/>
                  <w:sz w:val="24"/>
                  <w:u w:val="single"/>
                </w:rPr>
                <w:t>lvwilson@uta.edu</w:t>
              </w:r>
            </w:hyperlink>
          </w:p>
        </w:tc>
      </w:tr>
      <w:tr w:rsidR="006A3211" w14:paraId="6CE1328B" w14:textId="77777777">
        <w:tblPrEx>
          <w:tblCellMar>
            <w:top w:w="0" w:type="dxa"/>
            <w:bottom w:w="0" w:type="dxa"/>
          </w:tblCellMar>
        </w:tblPrEx>
        <w:trPr>
          <w:trHeight w:val="1"/>
        </w:trPr>
        <w:tc>
          <w:tcPr>
            <w:tcW w:w="4494"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CE13280" w14:textId="77777777" w:rsidR="006A3211" w:rsidRDefault="00F173D7">
            <w:pPr>
              <w:spacing w:after="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Off –campus (AP) ADM/EDU/FNP  </w:t>
            </w:r>
          </w:p>
          <w:p w14:paraId="6CE13281" w14:textId="77777777" w:rsidR="006A3211" w:rsidRDefault="00F173D7">
            <w:pPr>
              <w:spacing w:after="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Students with last name A-L</w:t>
            </w:r>
          </w:p>
          <w:p w14:paraId="6CE13282"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Lisa Rose, Graduate Advisor II</w:t>
            </w:r>
          </w:p>
          <w:p w14:paraId="6CE13283"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Pickard Hall Office #628-B</w:t>
            </w:r>
          </w:p>
          <w:p w14:paraId="6CE13284"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817-272-9087</w:t>
            </w:r>
          </w:p>
          <w:p w14:paraId="6CE13285" w14:textId="77777777" w:rsidR="006A3211" w:rsidRDefault="00F173D7">
            <w:pPr>
              <w:spacing w:after="0" w:line="276" w:lineRule="auto"/>
            </w:pPr>
            <w:r>
              <w:rPr>
                <w:rFonts w:ascii="Times New Roman" w:eastAsia="Times New Roman" w:hAnsi="Times New Roman" w:cs="Times New Roman"/>
                <w:sz w:val="24"/>
              </w:rPr>
              <w:t xml:space="preserve">Email:  </w:t>
            </w:r>
            <w:hyperlink r:id="rId65">
              <w:r>
                <w:rPr>
                  <w:rFonts w:ascii="Times New Roman" w:eastAsia="Times New Roman" w:hAnsi="Times New Roman" w:cs="Times New Roman"/>
                  <w:color w:val="0000FF"/>
                  <w:sz w:val="24"/>
                  <w:u w:val="single"/>
                </w:rPr>
                <w:t>lirose@uta.edu</w:t>
              </w:r>
            </w:hyperlink>
          </w:p>
        </w:tc>
        <w:tc>
          <w:tcPr>
            <w:tcW w:w="474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CE13286" w14:textId="77777777" w:rsidR="006A3211" w:rsidRDefault="00F173D7">
            <w:pPr>
              <w:spacing w:after="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Off –campus (AP) ADM/EDU/FNP Students  with last name M-Z</w:t>
            </w:r>
          </w:p>
          <w:p w14:paraId="6CE13287"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Caitlin Wade, Graduate Advisor II</w:t>
            </w:r>
          </w:p>
          <w:p w14:paraId="6CE13288"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Pickard Hall Office #631</w:t>
            </w:r>
          </w:p>
          <w:p w14:paraId="6CE13289" w14:textId="77777777" w:rsidR="006A3211" w:rsidRDefault="00F173D7">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817-272-9397</w:t>
            </w:r>
          </w:p>
          <w:p w14:paraId="6CE1328A" w14:textId="77777777" w:rsidR="006A3211" w:rsidRDefault="00F173D7">
            <w:pPr>
              <w:spacing w:after="0" w:line="276" w:lineRule="auto"/>
            </w:pPr>
            <w:r>
              <w:rPr>
                <w:rFonts w:ascii="Times New Roman" w:eastAsia="Times New Roman" w:hAnsi="Times New Roman" w:cs="Times New Roman"/>
                <w:sz w:val="24"/>
              </w:rPr>
              <w:t xml:space="preserve">Email:  </w:t>
            </w:r>
            <w:hyperlink r:id="rId66">
              <w:r>
                <w:rPr>
                  <w:rFonts w:ascii="Times New Roman" w:eastAsia="Times New Roman" w:hAnsi="Times New Roman" w:cs="Times New Roman"/>
                  <w:color w:val="0000FF"/>
                  <w:sz w:val="24"/>
                  <w:u w:val="single"/>
                </w:rPr>
                <w:t>cwade@uta.edu</w:t>
              </w:r>
            </w:hyperlink>
          </w:p>
        </w:tc>
      </w:tr>
    </w:tbl>
    <w:p w14:paraId="6CE1328C" w14:textId="77777777" w:rsidR="006A3211" w:rsidRDefault="006A3211">
      <w:pPr>
        <w:spacing w:after="0" w:line="240" w:lineRule="auto"/>
        <w:ind w:right="72"/>
        <w:rPr>
          <w:rFonts w:ascii="Times New Roman" w:eastAsia="Times New Roman" w:hAnsi="Times New Roman" w:cs="Times New Roman"/>
          <w:color w:val="0000FF"/>
          <w:sz w:val="24"/>
        </w:rPr>
      </w:pPr>
    </w:p>
    <w:p w14:paraId="6CE1328D" w14:textId="77777777" w:rsidR="006A3211" w:rsidRDefault="006A3211">
      <w:pPr>
        <w:spacing w:after="0" w:line="240" w:lineRule="auto"/>
        <w:rPr>
          <w:rFonts w:ascii="Times New Roman" w:eastAsia="Times New Roman" w:hAnsi="Times New Roman" w:cs="Times New Roman"/>
          <w:color w:val="0000FF"/>
          <w:sz w:val="24"/>
        </w:rPr>
      </w:pPr>
    </w:p>
    <w:p w14:paraId="6CE1328E" w14:textId="77777777" w:rsidR="006A3211" w:rsidRDefault="00F173D7">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0FE850B" w14:textId="77777777" w:rsidR="00F173D7" w:rsidRDefault="00F173D7">
      <w:pPr>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br w:type="page"/>
      </w:r>
    </w:p>
    <w:p w14:paraId="6CE1328F" w14:textId="35B23741" w:rsidR="006A3211" w:rsidRDefault="00F173D7">
      <w:pPr>
        <w:jc w:val="center"/>
        <w:rPr>
          <w:rFonts w:ascii="Times New Roman" w:eastAsia="Times New Roman" w:hAnsi="Times New Roman" w:cs="Times New Roman"/>
          <w:sz w:val="24"/>
        </w:rPr>
      </w:pPr>
      <w:bookmarkStart w:id="0" w:name="_GoBack"/>
      <w:bookmarkEnd w:id="0"/>
      <w:r>
        <w:rPr>
          <w:rFonts w:ascii="Times New Roman" w:eastAsia="Times New Roman" w:hAnsi="Times New Roman" w:cs="Times New Roman"/>
          <w:b/>
          <w:i/>
          <w:sz w:val="24"/>
          <w:u w:val="single"/>
        </w:rPr>
        <w:lastRenderedPageBreak/>
        <w:t>Shadow Health Digital Clinical Experiences and Virtual Assessment Assignments</w:t>
      </w:r>
    </w:p>
    <w:p w14:paraId="6CE13290" w14:textId="77777777" w:rsidR="006A3211" w:rsidRDefault="00F173D7">
      <w:pPr>
        <w:rPr>
          <w:rFonts w:ascii="Times New Roman" w:eastAsia="Times New Roman" w:hAnsi="Times New Roman" w:cs="Times New Roman"/>
          <w:sz w:val="24"/>
        </w:rPr>
      </w:pPr>
      <w:r>
        <w:rPr>
          <w:rFonts w:ascii="Times New Roman" w:eastAsia="Times New Roman" w:hAnsi="Times New Roman" w:cs="Times New Roman"/>
          <w:sz w:val="24"/>
        </w:rPr>
        <w:t>These assignments are designed to allow students an opportunity to practice advanced assessment techniques in a safe and fun format via simulated technology.  For these assignments, students will interact virtually with various avatars (patients) to practi</w:t>
      </w:r>
      <w:r>
        <w:rPr>
          <w:rFonts w:ascii="Times New Roman" w:eastAsia="Times New Roman" w:hAnsi="Times New Roman" w:cs="Times New Roman"/>
          <w:sz w:val="24"/>
        </w:rPr>
        <w:t>ce and demonstrate competency on a variety of assessment types and systems.  The student will also be engaged in three digital concept labs to help sharpen assessment skills.  These assignments will be graded on a pass/fail basis, but the student must gene</w:t>
      </w:r>
      <w:r>
        <w:rPr>
          <w:rFonts w:ascii="Times New Roman" w:eastAsia="Times New Roman" w:hAnsi="Times New Roman" w:cs="Times New Roman"/>
          <w:sz w:val="24"/>
        </w:rPr>
        <w:t>rate a computer score of 80% or greater on each and every assignment in order to receive a grade of pass for the assignment.  Assignments are due weekly, but students will have multiple/unlimited attempts to complete and pass the assignments in the week be</w:t>
      </w:r>
      <w:r>
        <w:rPr>
          <w:rFonts w:ascii="Times New Roman" w:eastAsia="Times New Roman" w:hAnsi="Times New Roman" w:cs="Times New Roman"/>
          <w:sz w:val="24"/>
        </w:rPr>
        <w:t>fore the due date/time.  The assignments will also remain open for the duration of the course so that students can review and practice various assessments and skills.  Please see the detailed information on Shadow Health in subsequent pages of this syllabu</w:t>
      </w:r>
      <w:r>
        <w:rPr>
          <w:rFonts w:ascii="Times New Roman" w:eastAsia="Times New Roman" w:hAnsi="Times New Roman" w:cs="Times New Roman"/>
          <w:sz w:val="24"/>
        </w:rPr>
        <w:t>s for more information.  Students are required to complete ALL post assessment activities for each assignment, including post-assessment questions and reflective journaling.  Students’ activity and progress on these assignments will be monitored by clinica</w:t>
      </w:r>
      <w:r>
        <w:rPr>
          <w:rFonts w:ascii="Times New Roman" w:eastAsia="Times New Roman" w:hAnsi="Times New Roman" w:cs="Times New Roman"/>
          <w:sz w:val="24"/>
        </w:rPr>
        <w:t>l instructors and lead faculty.  Students are required to download and save each certificate of completion for every assessment/assignment completed in Shadow Health.</w:t>
      </w:r>
    </w:p>
    <w:p w14:paraId="6CE13291" w14:textId="77777777" w:rsidR="006A3211" w:rsidRDefault="00F173D7">
      <w:pPr>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 xml:space="preserve">Shadow Health: Student Information Resource Pages  </w:t>
      </w:r>
    </w:p>
    <w:p w14:paraId="6CE13292" w14:textId="77777777" w:rsidR="006A3211" w:rsidRDefault="00F173D7">
      <w:pPr>
        <w:rPr>
          <w:rFonts w:ascii="Times New Roman" w:eastAsia="Times New Roman" w:hAnsi="Times New Roman" w:cs="Times New Roman"/>
          <w:i/>
          <w:sz w:val="24"/>
        </w:rPr>
      </w:pPr>
      <w:r>
        <w:rPr>
          <w:rFonts w:ascii="Times New Roman" w:eastAsia="Times New Roman" w:hAnsi="Times New Roman" w:cs="Times New Roman"/>
          <w:i/>
          <w:sz w:val="24"/>
        </w:rPr>
        <w:t>What is the Shadow Health Digital Cli</w:t>
      </w:r>
      <w:r>
        <w:rPr>
          <w:rFonts w:ascii="Times New Roman" w:eastAsia="Times New Roman" w:hAnsi="Times New Roman" w:cs="Times New Roman"/>
          <w:i/>
          <w:sz w:val="24"/>
        </w:rPr>
        <w:t xml:space="preserve">nical Experience™ (DCE)?  </w:t>
      </w:r>
    </w:p>
    <w:p w14:paraId="6CE13293"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Shadow Health provides a clinical simulation designed to improve your health assessment skills in a safe learning environment. You will examine digital patients throughout the course that are accessible online 24/7. Once you regi</w:t>
      </w:r>
      <w:r>
        <w:rPr>
          <w:rFonts w:ascii="Times New Roman" w:eastAsia="Times New Roman" w:hAnsi="Times New Roman" w:cs="Times New Roman"/>
          <w:sz w:val="24"/>
        </w:rPr>
        <w:t xml:space="preserve">ster, you will have lifetime access to the technology.  </w:t>
      </w:r>
    </w:p>
    <w:p w14:paraId="6CE13294"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Shadow Health. (2016). Digital Clinical Experience (Version 4.0) [Software]. Available from </w:t>
      </w:r>
      <w:hyperlink r:id="rId67">
        <w:r>
          <w:rPr>
            <w:rFonts w:ascii="Times New Roman" w:eastAsia="Times New Roman" w:hAnsi="Times New Roman" w:cs="Times New Roman"/>
            <w:color w:val="0000FF"/>
            <w:sz w:val="24"/>
            <w:u w:val="single"/>
          </w:rPr>
          <w:t>http://www.shadowhealth.com</w:t>
        </w:r>
      </w:hyperlink>
      <w:r>
        <w:rPr>
          <w:rFonts w:ascii="Times New Roman" w:eastAsia="Times New Roman" w:hAnsi="Times New Roman" w:cs="Times New Roman"/>
          <w:sz w:val="24"/>
        </w:rPr>
        <w:t xml:space="preserve">  </w:t>
      </w:r>
    </w:p>
    <w:p w14:paraId="6CE13295" w14:textId="77777777" w:rsidR="006A3211" w:rsidRDefault="00F173D7">
      <w:pPr>
        <w:rPr>
          <w:rFonts w:ascii="Times New Roman" w:eastAsia="Times New Roman" w:hAnsi="Times New Roman" w:cs="Times New Roman"/>
          <w:i/>
          <w:sz w:val="24"/>
        </w:rPr>
      </w:pPr>
      <w:r>
        <w:rPr>
          <w:rFonts w:ascii="Times New Roman" w:eastAsia="Times New Roman" w:hAnsi="Times New Roman" w:cs="Times New Roman"/>
          <w:i/>
          <w:sz w:val="24"/>
        </w:rPr>
        <w:t>For registration and purchase</w:t>
      </w:r>
      <w:r>
        <w:rPr>
          <w:rFonts w:ascii="Times New Roman" w:eastAsia="Times New Roman" w:hAnsi="Times New Roman" w:cs="Times New Roman"/>
          <w:i/>
          <w:sz w:val="24"/>
        </w:rPr>
        <w:t xml:space="preserve"> </w:t>
      </w:r>
    </w:p>
    <w:p w14:paraId="6CE13296"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1. Registration directions: </w:t>
      </w:r>
      <w:hyperlink r:id="rId68">
        <w:r>
          <w:rPr>
            <w:rFonts w:ascii="Times New Roman" w:eastAsia="Times New Roman" w:hAnsi="Times New Roman" w:cs="Times New Roman"/>
            <w:color w:val="0000FF"/>
            <w:sz w:val="24"/>
            <w:u w:val="single"/>
          </w:rPr>
          <w:t>https://shadow.desk.com/customer/portal/articles/980991-how-to-register-withshadow-health</w:t>
        </w:r>
      </w:hyperlink>
      <w:r>
        <w:rPr>
          <w:rFonts w:ascii="Times New Roman" w:eastAsia="Times New Roman" w:hAnsi="Times New Roman" w:cs="Times New Roman"/>
          <w:sz w:val="24"/>
        </w:rPr>
        <w:t xml:space="preserve"> </w:t>
      </w:r>
    </w:p>
    <w:p w14:paraId="6CE13297"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2. Enter Course PIN – (ref</w:t>
      </w:r>
      <w:r>
        <w:rPr>
          <w:rFonts w:ascii="Times New Roman" w:eastAsia="Times New Roman" w:hAnsi="Times New Roman" w:cs="Times New Roman"/>
          <w:sz w:val="24"/>
        </w:rPr>
        <w:t xml:space="preserve">er to your official syllabus for this PIN) </w:t>
      </w:r>
    </w:p>
    <w:p w14:paraId="6CE13298"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3. Cost is $99 paid with a credit card </w:t>
      </w:r>
    </w:p>
    <w:p w14:paraId="6CE13299"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4. Be sure to register for the appropriate section of the course in which you are enrolled (refer to your syllabus for section number)  </w:t>
      </w:r>
    </w:p>
    <w:p w14:paraId="6CE1329A" w14:textId="77777777" w:rsidR="006A3211" w:rsidRDefault="00F173D7">
      <w:pPr>
        <w:rPr>
          <w:rFonts w:ascii="Times New Roman" w:eastAsia="Times New Roman" w:hAnsi="Times New Roman" w:cs="Times New Roman"/>
          <w:sz w:val="24"/>
        </w:rPr>
      </w:pPr>
      <w:r>
        <w:rPr>
          <w:rFonts w:ascii="Times New Roman" w:eastAsia="Times New Roman" w:hAnsi="Times New Roman" w:cs="Times New Roman"/>
          <w:i/>
          <w:sz w:val="24"/>
        </w:rPr>
        <w:t>Login page</w:t>
      </w:r>
      <w:r>
        <w:rPr>
          <w:rFonts w:ascii="Times New Roman" w:eastAsia="Times New Roman" w:hAnsi="Times New Roman" w:cs="Times New Roman"/>
          <w:sz w:val="24"/>
        </w:rPr>
        <w:t xml:space="preserve">: </w:t>
      </w:r>
      <w:hyperlink r:id="rId69">
        <w:r>
          <w:rPr>
            <w:rFonts w:ascii="Times New Roman" w:eastAsia="Times New Roman" w:hAnsi="Times New Roman" w:cs="Times New Roman"/>
            <w:color w:val="0000FF"/>
            <w:sz w:val="24"/>
            <w:u w:val="single"/>
          </w:rPr>
          <w:t>http://app.shadowhealth.com</w:t>
        </w:r>
      </w:hyperlink>
      <w:r>
        <w:rPr>
          <w:rFonts w:ascii="Times New Roman" w:eastAsia="Times New Roman" w:hAnsi="Times New Roman" w:cs="Times New Roman"/>
          <w:sz w:val="24"/>
        </w:rPr>
        <w:t xml:space="preserve">  </w:t>
      </w:r>
    </w:p>
    <w:p w14:paraId="6CE1329B" w14:textId="77777777" w:rsidR="006A3211" w:rsidRDefault="00F173D7">
      <w:pPr>
        <w:rPr>
          <w:rFonts w:ascii="Times New Roman" w:eastAsia="Times New Roman" w:hAnsi="Times New Roman" w:cs="Times New Roman"/>
          <w:i/>
          <w:sz w:val="24"/>
        </w:rPr>
      </w:pPr>
      <w:r>
        <w:rPr>
          <w:rFonts w:ascii="Times New Roman" w:eastAsia="Times New Roman" w:hAnsi="Times New Roman" w:cs="Times New Roman"/>
          <w:i/>
          <w:sz w:val="24"/>
        </w:rPr>
        <w:t xml:space="preserve">Technical requirements </w:t>
      </w:r>
    </w:p>
    <w:p w14:paraId="6CE1329C"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1. Review requirements: </w:t>
      </w:r>
      <w:hyperlink r:id="rId70">
        <w:r>
          <w:rPr>
            <w:rFonts w:ascii="Times New Roman" w:eastAsia="Times New Roman" w:hAnsi="Times New Roman" w:cs="Times New Roman"/>
            <w:color w:val="0000FF"/>
            <w:sz w:val="24"/>
            <w:u w:val="single"/>
          </w:rPr>
          <w:t>https://shadow.desk.com/customer/portal/articles/963290-dce-recommendedsystem-specifications</w:t>
        </w:r>
      </w:hyperlink>
      <w:r>
        <w:rPr>
          <w:rFonts w:ascii="Times New Roman" w:eastAsia="Times New Roman" w:hAnsi="Times New Roman" w:cs="Times New Roman"/>
          <w:sz w:val="24"/>
        </w:rPr>
        <w:t xml:space="preserve">  </w:t>
      </w:r>
    </w:p>
    <w:p w14:paraId="6CE1329D"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 Tablets and mobile devices are not currently supported.  </w:t>
      </w:r>
    </w:p>
    <w:p w14:paraId="6CE1329E"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3. Recommended web browser is Mozilla Firefox.   </w:t>
      </w:r>
    </w:p>
    <w:p w14:paraId="6CE1329F" w14:textId="77777777" w:rsidR="006A3211" w:rsidRDefault="00F173D7">
      <w:pPr>
        <w:rPr>
          <w:rFonts w:ascii="Times New Roman" w:eastAsia="Times New Roman" w:hAnsi="Times New Roman" w:cs="Times New Roman"/>
          <w:sz w:val="24"/>
        </w:rPr>
      </w:pPr>
      <w:r>
        <w:rPr>
          <w:rFonts w:ascii="Times New Roman" w:eastAsia="Times New Roman" w:hAnsi="Times New Roman" w:cs="Times New Roman"/>
          <w:i/>
          <w:sz w:val="24"/>
        </w:rPr>
        <w:t>Shadow Health Support:</w:t>
      </w:r>
      <w:r>
        <w:rPr>
          <w:rFonts w:ascii="Times New Roman" w:eastAsia="Times New Roman" w:hAnsi="Times New Roman" w:cs="Times New Roman"/>
          <w:sz w:val="24"/>
        </w:rPr>
        <w:t xml:space="preserve"> </w:t>
      </w:r>
    </w:p>
    <w:p w14:paraId="6CE132A0"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1. Contact Shadow Health w</w:t>
      </w:r>
      <w:r>
        <w:rPr>
          <w:rFonts w:ascii="Times New Roman" w:eastAsia="Times New Roman" w:hAnsi="Times New Roman" w:cs="Times New Roman"/>
          <w:sz w:val="24"/>
        </w:rPr>
        <w:t xml:space="preserve">ith any questions or technical issues regarding Shadow Health </w:t>
      </w:r>
      <w:r>
        <w:rPr>
          <w:rFonts w:ascii="Times New Roman" w:eastAsia="Times New Roman" w:hAnsi="Times New Roman" w:cs="Times New Roman"/>
          <w:b/>
          <w:sz w:val="24"/>
        </w:rPr>
        <w:t>before</w:t>
      </w:r>
      <w:r>
        <w:rPr>
          <w:rFonts w:ascii="Times New Roman" w:eastAsia="Times New Roman" w:hAnsi="Times New Roman" w:cs="Times New Roman"/>
          <w:sz w:val="24"/>
        </w:rPr>
        <w:t xml:space="preserve"> contacting your instructor.  </w:t>
      </w:r>
    </w:p>
    <w:p w14:paraId="6CE132A1"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2. Support is available 24/7 with senior technicians available from 6am - 3am ET (5am – 2am CST) at </w:t>
      </w:r>
      <w:hyperlink r:id="rId71">
        <w:r>
          <w:rPr>
            <w:rFonts w:ascii="Times New Roman" w:eastAsia="Times New Roman" w:hAnsi="Times New Roman" w:cs="Times New Roman"/>
            <w:color w:val="0000FF"/>
            <w:sz w:val="24"/>
            <w:u w:val="single"/>
          </w:rPr>
          <w:t>http:</w:t>
        </w:r>
        <w:r>
          <w:rPr>
            <w:rFonts w:ascii="Times New Roman" w:eastAsia="Times New Roman" w:hAnsi="Times New Roman" w:cs="Times New Roman"/>
            <w:color w:val="0000FF"/>
            <w:sz w:val="24"/>
            <w:u w:val="single"/>
          </w:rPr>
          <w:t>//support.shadowhealth.com</w:t>
        </w:r>
      </w:hyperlink>
      <w:r>
        <w:rPr>
          <w:rFonts w:ascii="Times New Roman" w:eastAsia="Times New Roman" w:hAnsi="Times New Roman" w:cs="Times New Roman"/>
          <w:sz w:val="24"/>
        </w:rPr>
        <w:t xml:space="preserve">.   </w:t>
      </w:r>
    </w:p>
    <w:tbl>
      <w:tblPr>
        <w:tblW w:w="0" w:type="auto"/>
        <w:tblInd w:w="108" w:type="dxa"/>
        <w:tblCellMar>
          <w:left w:w="10" w:type="dxa"/>
          <w:right w:w="10" w:type="dxa"/>
        </w:tblCellMar>
        <w:tblLook w:val="0000" w:firstRow="0" w:lastRow="0" w:firstColumn="0" w:lastColumn="0" w:noHBand="0" w:noVBand="0"/>
      </w:tblPr>
      <w:tblGrid>
        <w:gridCol w:w="4675"/>
        <w:gridCol w:w="4675"/>
      </w:tblGrid>
      <w:tr w:rsidR="006A3211" w14:paraId="6CE132A4"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A2" w14:textId="77777777" w:rsidR="006A3211" w:rsidRDefault="00F173D7">
            <w:pPr>
              <w:spacing w:after="0" w:line="240" w:lineRule="auto"/>
            </w:pPr>
            <w:r>
              <w:rPr>
                <w:rFonts w:ascii="Times New Roman" w:eastAsia="Times New Roman" w:hAnsi="Times New Roman" w:cs="Times New Roman"/>
                <w:sz w:val="24"/>
              </w:rPr>
              <w:t>Assignment ***ALL post exam activities are to be completed for each module</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A3" w14:textId="77777777" w:rsidR="006A3211" w:rsidRDefault="00F173D7">
            <w:pPr>
              <w:spacing w:after="0" w:line="240" w:lineRule="auto"/>
            </w:pPr>
            <w:r>
              <w:rPr>
                <w:rFonts w:ascii="Times New Roman" w:eastAsia="Times New Roman" w:hAnsi="Times New Roman" w:cs="Times New Roman"/>
                <w:sz w:val="24"/>
              </w:rPr>
              <w:t>Average/Estimated Activity Time (Clinical Credit Time for Activity) ***may be more or less depending on individual student’s needs Shadow</w:t>
            </w:r>
          </w:p>
        </w:tc>
      </w:tr>
      <w:tr w:rsidR="006A3211" w14:paraId="6CE132A7"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A5" w14:textId="77777777" w:rsidR="006A3211" w:rsidRDefault="00F173D7">
            <w:pPr>
              <w:spacing w:after="0" w:line="240" w:lineRule="auto"/>
            </w:pPr>
            <w:r>
              <w:rPr>
                <w:rFonts w:ascii="Times New Roman" w:eastAsia="Times New Roman" w:hAnsi="Times New Roman" w:cs="Times New Roman"/>
                <w:sz w:val="24"/>
              </w:rPr>
              <w:t>Shadow Health DCE Orientation</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A6" w14:textId="77777777" w:rsidR="006A3211" w:rsidRDefault="00F173D7">
            <w:pPr>
              <w:spacing w:after="0" w:line="240" w:lineRule="auto"/>
            </w:pPr>
            <w:r>
              <w:rPr>
                <w:rFonts w:ascii="Times New Roman" w:eastAsia="Times New Roman" w:hAnsi="Times New Roman" w:cs="Times New Roman"/>
                <w:sz w:val="24"/>
              </w:rPr>
              <w:t>½ hour</w:t>
            </w:r>
          </w:p>
        </w:tc>
      </w:tr>
      <w:tr w:rsidR="006A3211" w14:paraId="6CE132AA"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A8" w14:textId="77777777" w:rsidR="006A3211" w:rsidRDefault="00F173D7">
            <w:pPr>
              <w:spacing w:after="0" w:line="240" w:lineRule="auto"/>
            </w:pPr>
            <w:r>
              <w:rPr>
                <w:rFonts w:ascii="Times New Roman" w:eastAsia="Times New Roman" w:hAnsi="Times New Roman" w:cs="Times New Roman"/>
                <w:sz w:val="24"/>
              </w:rPr>
              <w:t xml:space="preserve">Health History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A9" w14:textId="77777777" w:rsidR="006A3211" w:rsidRDefault="00F173D7">
            <w:pPr>
              <w:spacing w:after="0" w:line="240" w:lineRule="auto"/>
            </w:pPr>
            <w:r>
              <w:rPr>
                <w:rFonts w:ascii="Times New Roman" w:eastAsia="Times New Roman" w:hAnsi="Times New Roman" w:cs="Times New Roman"/>
                <w:sz w:val="24"/>
              </w:rPr>
              <w:t>1 ½ hour</w:t>
            </w:r>
          </w:p>
        </w:tc>
      </w:tr>
      <w:tr w:rsidR="006A3211" w14:paraId="6CE132AD"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AB" w14:textId="77777777" w:rsidR="006A3211" w:rsidRDefault="00F173D7">
            <w:pPr>
              <w:spacing w:after="0" w:line="240" w:lineRule="auto"/>
            </w:pPr>
            <w:r>
              <w:rPr>
                <w:rFonts w:ascii="Times New Roman" w:eastAsia="Times New Roman" w:hAnsi="Times New Roman" w:cs="Times New Roman"/>
                <w:sz w:val="24"/>
              </w:rPr>
              <w:t xml:space="preserve">HEENT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AC" w14:textId="77777777" w:rsidR="006A3211" w:rsidRDefault="00F173D7">
            <w:pPr>
              <w:spacing w:after="0" w:line="240" w:lineRule="auto"/>
            </w:pPr>
            <w:r>
              <w:rPr>
                <w:rFonts w:ascii="Times New Roman" w:eastAsia="Times New Roman" w:hAnsi="Times New Roman" w:cs="Times New Roman"/>
                <w:sz w:val="24"/>
              </w:rPr>
              <w:t>1 hour</w:t>
            </w:r>
          </w:p>
        </w:tc>
      </w:tr>
      <w:tr w:rsidR="006A3211" w14:paraId="6CE132B0"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AE" w14:textId="77777777" w:rsidR="006A3211" w:rsidRDefault="00F173D7">
            <w:pPr>
              <w:spacing w:after="0" w:line="240" w:lineRule="auto"/>
            </w:pPr>
            <w:r>
              <w:rPr>
                <w:rFonts w:ascii="Times New Roman" w:eastAsia="Times New Roman" w:hAnsi="Times New Roman" w:cs="Times New Roman"/>
                <w:sz w:val="24"/>
              </w:rPr>
              <w:t>Respiratory Concept Lab</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AF" w14:textId="77777777" w:rsidR="006A3211" w:rsidRDefault="00F173D7">
            <w:pPr>
              <w:spacing w:after="0" w:line="240" w:lineRule="auto"/>
            </w:pPr>
            <w:r>
              <w:rPr>
                <w:rFonts w:ascii="Times New Roman" w:eastAsia="Times New Roman" w:hAnsi="Times New Roman" w:cs="Times New Roman"/>
                <w:sz w:val="24"/>
              </w:rPr>
              <w:t>1 ½ hour</w:t>
            </w:r>
          </w:p>
        </w:tc>
      </w:tr>
      <w:tr w:rsidR="006A3211" w14:paraId="6CE132B3"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B1" w14:textId="77777777" w:rsidR="006A3211" w:rsidRDefault="00F173D7">
            <w:pPr>
              <w:spacing w:after="0" w:line="240" w:lineRule="auto"/>
            </w:pPr>
            <w:r>
              <w:rPr>
                <w:rFonts w:ascii="Times New Roman" w:eastAsia="Times New Roman" w:hAnsi="Times New Roman" w:cs="Times New Roman"/>
                <w:sz w:val="24"/>
              </w:rPr>
              <w:t xml:space="preserve">Respiratory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B2" w14:textId="77777777" w:rsidR="006A3211" w:rsidRDefault="00F173D7">
            <w:pPr>
              <w:spacing w:after="0" w:line="240" w:lineRule="auto"/>
            </w:pPr>
            <w:r>
              <w:rPr>
                <w:rFonts w:ascii="Times New Roman" w:eastAsia="Times New Roman" w:hAnsi="Times New Roman" w:cs="Times New Roman"/>
                <w:sz w:val="24"/>
              </w:rPr>
              <w:t>1 hour</w:t>
            </w:r>
          </w:p>
        </w:tc>
      </w:tr>
      <w:tr w:rsidR="006A3211" w14:paraId="6CE132B6"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B4" w14:textId="77777777" w:rsidR="006A3211" w:rsidRDefault="00F173D7">
            <w:pPr>
              <w:spacing w:after="0" w:line="240" w:lineRule="auto"/>
            </w:pPr>
            <w:r>
              <w:rPr>
                <w:rFonts w:ascii="Times New Roman" w:eastAsia="Times New Roman" w:hAnsi="Times New Roman" w:cs="Times New Roman"/>
                <w:sz w:val="24"/>
              </w:rPr>
              <w:t xml:space="preserve">Cardiovascular Concept Lab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B5" w14:textId="77777777" w:rsidR="006A3211" w:rsidRDefault="00F173D7">
            <w:pPr>
              <w:spacing w:after="0" w:line="240" w:lineRule="auto"/>
            </w:pPr>
            <w:r>
              <w:rPr>
                <w:rFonts w:ascii="Times New Roman" w:eastAsia="Times New Roman" w:hAnsi="Times New Roman" w:cs="Times New Roman"/>
                <w:sz w:val="24"/>
              </w:rPr>
              <w:t>1 ½ hour</w:t>
            </w:r>
          </w:p>
        </w:tc>
      </w:tr>
      <w:tr w:rsidR="006A3211" w14:paraId="6CE132B9"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B7" w14:textId="77777777" w:rsidR="006A3211" w:rsidRDefault="00F173D7">
            <w:pPr>
              <w:spacing w:after="0" w:line="240" w:lineRule="auto"/>
            </w:pPr>
            <w:r>
              <w:rPr>
                <w:rFonts w:ascii="Times New Roman" w:eastAsia="Times New Roman" w:hAnsi="Times New Roman" w:cs="Times New Roman"/>
                <w:sz w:val="24"/>
              </w:rPr>
              <w:t xml:space="preserve">Cardiovascular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B8" w14:textId="77777777" w:rsidR="006A3211" w:rsidRDefault="00F173D7">
            <w:pPr>
              <w:spacing w:after="0" w:line="240" w:lineRule="auto"/>
            </w:pPr>
            <w:r>
              <w:rPr>
                <w:rFonts w:ascii="Times New Roman" w:eastAsia="Times New Roman" w:hAnsi="Times New Roman" w:cs="Times New Roman"/>
                <w:sz w:val="24"/>
              </w:rPr>
              <w:t>1 hour</w:t>
            </w:r>
          </w:p>
        </w:tc>
      </w:tr>
      <w:tr w:rsidR="006A3211" w14:paraId="6CE132BC"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BA" w14:textId="77777777" w:rsidR="006A3211" w:rsidRDefault="00F173D7">
            <w:pPr>
              <w:spacing w:after="0" w:line="240" w:lineRule="auto"/>
            </w:pPr>
            <w:r>
              <w:rPr>
                <w:rFonts w:ascii="Times New Roman" w:eastAsia="Times New Roman" w:hAnsi="Times New Roman" w:cs="Times New Roman"/>
                <w:sz w:val="24"/>
              </w:rPr>
              <w:t xml:space="preserve">Abdominal/Gastrointestinal Concept Lab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BB" w14:textId="77777777" w:rsidR="006A3211" w:rsidRDefault="00F173D7">
            <w:pPr>
              <w:spacing w:after="0" w:line="240" w:lineRule="auto"/>
            </w:pPr>
            <w:r>
              <w:rPr>
                <w:rFonts w:ascii="Times New Roman" w:eastAsia="Times New Roman" w:hAnsi="Times New Roman" w:cs="Times New Roman"/>
                <w:sz w:val="24"/>
              </w:rPr>
              <w:t>1 ½ hour</w:t>
            </w:r>
          </w:p>
        </w:tc>
      </w:tr>
      <w:tr w:rsidR="006A3211" w14:paraId="6CE132BF"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BD" w14:textId="77777777" w:rsidR="006A3211" w:rsidRDefault="00F173D7">
            <w:pPr>
              <w:spacing w:after="0" w:line="240" w:lineRule="auto"/>
            </w:pPr>
            <w:r>
              <w:rPr>
                <w:rFonts w:ascii="Times New Roman" w:eastAsia="Times New Roman" w:hAnsi="Times New Roman" w:cs="Times New Roman"/>
                <w:sz w:val="24"/>
              </w:rPr>
              <w:t xml:space="preserve">Gastrointestinal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BE" w14:textId="77777777" w:rsidR="006A3211" w:rsidRDefault="00F173D7">
            <w:pPr>
              <w:spacing w:after="0" w:line="240" w:lineRule="auto"/>
            </w:pPr>
            <w:r>
              <w:rPr>
                <w:rFonts w:ascii="Times New Roman" w:eastAsia="Times New Roman" w:hAnsi="Times New Roman" w:cs="Times New Roman"/>
                <w:sz w:val="24"/>
              </w:rPr>
              <w:t>1 hour</w:t>
            </w:r>
          </w:p>
        </w:tc>
      </w:tr>
      <w:tr w:rsidR="006A3211" w14:paraId="6CE132C2"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0" w14:textId="77777777" w:rsidR="006A3211" w:rsidRDefault="00F173D7">
            <w:pPr>
              <w:spacing w:after="0" w:line="240" w:lineRule="auto"/>
            </w:pPr>
            <w:r>
              <w:rPr>
                <w:rFonts w:ascii="Times New Roman" w:eastAsia="Times New Roman" w:hAnsi="Times New Roman" w:cs="Times New Roman"/>
                <w:sz w:val="24"/>
              </w:rPr>
              <w:t xml:space="preserve">Musculoskeletal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1" w14:textId="77777777" w:rsidR="006A3211" w:rsidRDefault="00F173D7">
            <w:pPr>
              <w:spacing w:after="0" w:line="240" w:lineRule="auto"/>
            </w:pPr>
            <w:r>
              <w:rPr>
                <w:rFonts w:ascii="Times New Roman" w:eastAsia="Times New Roman" w:hAnsi="Times New Roman" w:cs="Times New Roman"/>
                <w:sz w:val="24"/>
              </w:rPr>
              <w:t>1 hour</w:t>
            </w:r>
          </w:p>
        </w:tc>
      </w:tr>
      <w:tr w:rsidR="006A3211" w14:paraId="6CE132C5"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3" w14:textId="77777777" w:rsidR="006A3211" w:rsidRDefault="00F173D7">
            <w:pPr>
              <w:spacing w:after="0" w:line="240" w:lineRule="auto"/>
            </w:pPr>
            <w:r>
              <w:rPr>
                <w:rFonts w:ascii="Times New Roman" w:eastAsia="Times New Roman" w:hAnsi="Times New Roman" w:cs="Times New Roman"/>
                <w:sz w:val="24"/>
              </w:rPr>
              <w:t xml:space="preserve">Neurological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4" w14:textId="77777777" w:rsidR="006A3211" w:rsidRDefault="00F173D7">
            <w:pPr>
              <w:spacing w:after="0" w:line="240" w:lineRule="auto"/>
            </w:pPr>
            <w:r>
              <w:rPr>
                <w:rFonts w:ascii="Times New Roman" w:eastAsia="Times New Roman" w:hAnsi="Times New Roman" w:cs="Times New Roman"/>
                <w:sz w:val="24"/>
              </w:rPr>
              <w:t>1 hour</w:t>
            </w:r>
          </w:p>
        </w:tc>
      </w:tr>
      <w:tr w:rsidR="006A3211" w14:paraId="6CE132C8"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6" w14:textId="77777777" w:rsidR="006A3211" w:rsidRDefault="00F173D7">
            <w:pPr>
              <w:spacing w:after="0" w:line="240" w:lineRule="auto"/>
            </w:pPr>
            <w:r>
              <w:rPr>
                <w:rFonts w:ascii="Times New Roman" w:eastAsia="Times New Roman" w:hAnsi="Times New Roman" w:cs="Times New Roman"/>
                <w:sz w:val="24"/>
              </w:rPr>
              <w:t xml:space="preserve">Mental Health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7" w14:textId="77777777" w:rsidR="006A3211" w:rsidRDefault="00F173D7">
            <w:pPr>
              <w:spacing w:after="0" w:line="240" w:lineRule="auto"/>
            </w:pPr>
            <w:r>
              <w:rPr>
                <w:rFonts w:ascii="Times New Roman" w:eastAsia="Times New Roman" w:hAnsi="Times New Roman" w:cs="Times New Roman"/>
                <w:sz w:val="24"/>
              </w:rPr>
              <w:t>1 hour</w:t>
            </w:r>
          </w:p>
        </w:tc>
      </w:tr>
      <w:tr w:rsidR="006A3211" w14:paraId="6CE132CB"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9" w14:textId="77777777" w:rsidR="006A3211" w:rsidRDefault="00F173D7">
            <w:pPr>
              <w:spacing w:after="0" w:line="240" w:lineRule="auto"/>
            </w:pPr>
            <w:r>
              <w:rPr>
                <w:rFonts w:ascii="Times New Roman" w:eastAsia="Times New Roman" w:hAnsi="Times New Roman" w:cs="Times New Roman"/>
                <w:sz w:val="24"/>
              </w:rPr>
              <w:t xml:space="preserve">Focused Exam: Cough: “Danny Rivera” – age 8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A" w14:textId="77777777" w:rsidR="006A3211" w:rsidRDefault="00F173D7">
            <w:pPr>
              <w:spacing w:after="0" w:line="240" w:lineRule="auto"/>
            </w:pPr>
            <w:r>
              <w:rPr>
                <w:rFonts w:ascii="Times New Roman" w:eastAsia="Times New Roman" w:hAnsi="Times New Roman" w:cs="Times New Roman"/>
                <w:sz w:val="24"/>
              </w:rPr>
              <w:t>2 hours</w:t>
            </w:r>
          </w:p>
        </w:tc>
      </w:tr>
      <w:tr w:rsidR="006A3211" w14:paraId="6CE132CE"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C" w14:textId="77777777" w:rsidR="006A3211" w:rsidRDefault="00F173D7">
            <w:pPr>
              <w:spacing w:after="0" w:line="240" w:lineRule="auto"/>
            </w:pPr>
            <w:r>
              <w:rPr>
                <w:rFonts w:ascii="Times New Roman" w:eastAsia="Times New Roman" w:hAnsi="Times New Roman" w:cs="Times New Roman"/>
                <w:sz w:val="24"/>
              </w:rPr>
              <w:t xml:space="preserve">Focused Exam: Chest Pain: “Brian Foster” – age 58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D" w14:textId="77777777" w:rsidR="006A3211" w:rsidRDefault="00F173D7">
            <w:pPr>
              <w:spacing w:after="0" w:line="240" w:lineRule="auto"/>
            </w:pPr>
            <w:r>
              <w:rPr>
                <w:rFonts w:ascii="Times New Roman" w:eastAsia="Times New Roman" w:hAnsi="Times New Roman" w:cs="Times New Roman"/>
                <w:sz w:val="24"/>
              </w:rPr>
              <w:t>2 hours</w:t>
            </w:r>
          </w:p>
        </w:tc>
      </w:tr>
      <w:tr w:rsidR="006A3211" w14:paraId="6CE132D1"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CF" w14:textId="77777777" w:rsidR="006A3211" w:rsidRDefault="00F173D7">
            <w:pPr>
              <w:spacing w:after="0" w:line="240" w:lineRule="auto"/>
            </w:pPr>
            <w:r>
              <w:rPr>
                <w:rFonts w:ascii="Times New Roman" w:eastAsia="Times New Roman" w:hAnsi="Times New Roman" w:cs="Times New Roman"/>
                <w:sz w:val="24"/>
              </w:rPr>
              <w:t>Focused Exam: Abdominal Pain: “Esther Park” –</w:t>
            </w:r>
            <w:r>
              <w:rPr>
                <w:rFonts w:ascii="Times New Roman" w:eastAsia="Times New Roman" w:hAnsi="Times New Roman" w:cs="Times New Roman"/>
                <w:sz w:val="24"/>
              </w:rPr>
              <w:t xml:space="preserve"> age 78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D0" w14:textId="77777777" w:rsidR="006A3211" w:rsidRDefault="00F173D7">
            <w:pPr>
              <w:spacing w:after="0" w:line="240" w:lineRule="auto"/>
            </w:pPr>
            <w:r>
              <w:rPr>
                <w:rFonts w:ascii="Times New Roman" w:eastAsia="Times New Roman" w:hAnsi="Times New Roman" w:cs="Times New Roman"/>
                <w:sz w:val="24"/>
              </w:rPr>
              <w:t>2 hours</w:t>
            </w:r>
          </w:p>
        </w:tc>
      </w:tr>
      <w:tr w:rsidR="006A3211" w14:paraId="6CE132D4" w14:textId="77777777">
        <w:tblPrEx>
          <w:tblCellMar>
            <w:top w:w="0" w:type="dxa"/>
            <w:bottom w:w="0" w:type="dxa"/>
          </w:tblCellMar>
        </w:tblPrEx>
        <w:trPr>
          <w:trHeight w:val="1"/>
        </w:trPr>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D2" w14:textId="77777777" w:rsidR="006A3211" w:rsidRDefault="00F173D7">
            <w:pPr>
              <w:spacing w:after="0" w:line="240" w:lineRule="auto"/>
            </w:pPr>
            <w:r>
              <w:rPr>
                <w:rFonts w:ascii="Times New Roman" w:eastAsia="Times New Roman" w:hAnsi="Times New Roman" w:cs="Times New Roman"/>
                <w:sz w:val="24"/>
              </w:rPr>
              <w:t xml:space="preserve">Comprehensive Assessment </w:t>
            </w:r>
          </w:p>
        </w:tc>
        <w:tc>
          <w:tcPr>
            <w:tcW w:w="4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D3" w14:textId="77777777" w:rsidR="006A3211" w:rsidRDefault="00F173D7">
            <w:pPr>
              <w:spacing w:after="0" w:line="240" w:lineRule="auto"/>
            </w:pPr>
            <w:r>
              <w:rPr>
                <w:rFonts w:ascii="Times New Roman" w:eastAsia="Times New Roman" w:hAnsi="Times New Roman" w:cs="Times New Roman"/>
                <w:sz w:val="24"/>
              </w:rPr>
              <w:t>3 hours</w:t>
            </w:r>
          </w:p>
        </w:tc>
      </w:tr>
    </w:tbl>
    <w:p w14:paraId="6CE132D5" w14:textId="77777777" w:rsidR="006A3211" w:rsidRDefault="006A3211">
      <w:pPr>
        <w:rPr>
          <w:rFonts w:ascii="Times New Roman" w:eastAsia="Times New Roman" w:hAnsi="Times New Roman" w:cs="Times New Roman"/>
          <w:sz w:val="24"/>
        </w:rPr>
      </w:pPr>
    </w:p>
    <w:p w14:paraId="6CE132D6" w14:textId="77777777" w:rsidR="006A3211" w:rsidRDefault="00F173D7">
      <w:pPr>
        <w:rPr>
          <w:rFonts w:ascii="Times New Roman" w:eastAsia="Times New Roman" w:hAnsi="Times New Roman" w:cs="Times New Roman"/>
          <w:i/>
          <w:sz w:val="24"/>
        </w:rPr>
      </w:pPr>
      <w:r>
        <w:rPr>
          <w:rFonts w:ascii="Times New Roman" w:eastAsia="Times New Roman" w:hAnsi="Times New Roman" w:cs="Times New Roman"/>
          <w:i/>
          <w:sz w:val="24"/>
        </w:rPr>
        <w:t xml:space="preserve">Assignment Options </w:t>
      </w:r>
    </w:p>
    <w:p w14:paraId="6CE132D7"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The assignment options set up for NURS 5418 allows students to do either of the following: </w:t>
      </w:r>
    </w:p>
    <w:p w14:paraId="6CE132D8" w14:textId="77777777" w:rsidR="006A3211" w:rsidRDefault="00F173D7">
      <w:pPr>
        <w:numPr>
          <w:ilvl w:val="0"/>
          <w:numId w:val="8"/>
        </w:numPr>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Flexible Turn In: Repeat the assignment as many times as desired and choose which attempt to turn in before the due date/time </w:t>
      </w:r>
    </w:p>
    <w:p w14:paraId="6CE132D9" w14:textId="77777777" w:rsidR="006A3211" w:rsidRDefault="00F173D7">
      <w:pPr>
        <w:numPr>
          <w:ilvl w:val="0"/>
          <w:numId w:val="8"/>
        </w:numPr>
        <w:ind w:left="2160" w:hanging="360"/>
        <w:rPr>
          <w:rFonts w:ascii="Times New Roman" w:eastAsia="Times New Roman" w:hAnsi="Times New Roman" w:cs="Times New Roman"/>
          <w:sz w:val="24"/>
        </w:rPr>
      </w:pPr>
      <w:r>
        <w:rPr>
          <w:rFonts w:ascii="Times New Roman" w:eastAsia="Times New Roman" w:hAnsi="Times New Roman" w:cs="Times New Roman"/>
          <w:sz w:val="24"/>
        </w:rPr>
        <w:t xml:space="preserve">Flexible Turn In   </w:t>
      </w:r>
    </w:p>
    <w:p w14:paraId="6CE132DA" w14:textId="77777777" w:rsidR="006A3211" w:rsidRDefault="00F173D7">
      <w:pPr>
        <w:numPr>
          <w:ilvl w:val="0"/>
          <w:numId w:val="8"/>
        </w:numPr>
        <w:ind w:left="2880" w:hanging="360"/>
        <w:rPr>
          <w:rFonts w:ascii="Times New Roman" w:eastAsia="Times New Roman" w:hAnsi="Times New Roman" w:cs="Times New Roman"/>
          <w:sz w:val="24"/>
        </w:rPr>
      </w:pPr>
      <w:r>
        <w:rPr>
          <w:rFonts w:ascii="Times New Roman" w:eastAsia="Times New Roman" w:hAnsi="Times New Roman" w:cs="Times New Roman"/>
          <w:sz w:val="24"/>
        </w:rPr>
        <w:t xml:space="preserve">This option allows students to turn in an assignment attempt of their choosing.  Here is a link about how to </w:t>
      </w:r>
      <w:r>
        <w:rPr>
          <w:rFonts w:ascii="Times New Roman" w:eastAsia="Times New Roman" w:hAnsi="Times New Roman" w:cs="Times New Roman"/>
          <w:sz w:val="24"/>
        </w:rPr>
        <w:t xml:space="preserve">turn in an attempt of </w:t>
      </w:r>
      <w:r>
        <w:rPr>
          <w:rFonts w:ascii="Times New Roman" w:eastAsia="Times New Roman" w:hAnsi="Times New Roman" w:cs="Times New Roman"/>
          <w:sz w:val="24"/>
        </w:rPr>
        <w:lastRenderedPageBreak/>
        <w:t xml:space="preserve">your choice: </w:t>
      </w:r>
      <w:hyperlink r:id="rId72">
        <w:r>
          <w:rPr>
            <w:rFonts w:ascii="Times New Roman" w:eastAsia="Times New Roman" w:hAnsi="Times New Roman" w:cs="Times New Roman"/>
            <w:color w:val="0000FF"/>
            <w:sz w:val="24"/>
            <w:u w:val="single"/>
          </w:rPr>
          <w:t>https://shadow.desk.com/customer/portal/articles/1900898-assignment-options-turn-in-reopen</w:t>
        </w:r>
      </w:hyperlink>
    </w:p>
    <w:p w14:paraId="6CE132DB" w14:textId="77777777" w:rsidR="006A3211" w:rsidRDefault="006A3211">
      <w:pPr>
        <w:ind w:left="2160"/>
        <w:rPr>
          <w:rFonts w:ascii="Times New Roman" w:eastAsia="Times New Roman" w:hAnsi="Times New Roman" w:cs="Times New Roman"/>
          <w:sz w:val="24"/>
        </w:rPr>
      </w:pPr>
    </w:p>
    <w:p w14:paraId="6CE132DC" w14:textId="77777777" w:rsidR="006A3211" w:rsidRDefault="00F173D7">
      <w:pPr>
        <w:numPr>
          <w:ilvl w:val="0"/>
          <w:numId w:val="9"/>
        </w:numPr>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Allow Reopening: Reopen an assignment attempt multiple times and revise the assignment before the due date/time.    </w:t>
      </w:r>
    </w:p>
    <w:p w14:paraId="6CE132DD" w14:textId="77777777" w:rsidR="006A3211" w:rsidRDefault="00F173D7">
      <w:pPr>
        <w:numPr>
          <w:ilvl w:val="0"/>
          <w:numId w:val="9"/>
        </w:numPr>
        <w:ind w:left="2160" w:hanging="360"/>
        <w:rPr>
          <w:rFonts w:ascii="Times New Roman" w:eastAsia="Times New Roman" w:hAnsi="Times New Roman" w:cs="Times New Roman"/>
          <w:sz w:val="24"/>
        </w:rPr>
      </w:pPr>
      <w:r>
        <w:rPr>
          <w:rFonts w:ascii="Times New Roman" w:eastAsia="Times New Roman" w:hAnsi="Times New Roman" w:cs="Times New Roman"/>
          <w:sz w:val="24"/>
        </w:rPr>
        <w:t xml:space="preserve">Alternative option: Allow Reopening  </w:t>
      </w:r>
    </w:p>
    <w:p w14:paraId="6CE132DE" w14:textId="77777777" w:rsidR="006A3211" w:rsidRDefault="00F173D7">
      <w:pPr>
        <w:numPr>
          <w:ilvl w:val="0"/>
          <w:numId w:val="9"/>
        </w:numPr>
        <w:ind w:left="2880" w:hanging="360"/>
        <w:rPr>
          <w:rFonts w:ascii="Times New Roman" w:eastAsia="Times New Roman" w:hAnsi="Times New Roman" w:cs="Times New Roman"/>
          <w:sz w:val="24"/>
        </w:rPr>
      </w:pPr>
      <w:r>
        <w:rPr>
          <w:rFonts w:ascii="Times New Roman" w:eastAsia="Times New Roman" w:hAnsi="Times New Roman" w:cs="Times New Roman"/>
          <w:sz w:val="24"/>
        </w:rPr>
        <w:t xml:space="preserve">This option allows students to reopen an assignment attempt before the due date Here is a link about </w:t>
      </w:r>
      <w:r>
        <w:rPr>
          <w:rFonts w:ascii="Times New Roman" w:eastAsia="Times New Roman" w:hAnsi="Times New Roman" w:cs="Times New Roman"/>
          <w:sz w:val="24"/>
        </w:rPr>
        <w:t xml:space="preserve">how to reopen an attempt: </w:t>
      </w:r>
      <w:hyperlink r:id="rId73">
        <w:r>
          <w:rPr>
            <w:rFonts w:ascii="Times New Roman" w:eastAsia="Times New Roman" w:hAnsi="Times New Roman" w:cs="Times New Roman"/>
            <w:color w:val="0000FF"/>
            <w:sz w:val="24"/>
            <w:u w:val="single"/>
          </w:rPr>
          <w:t>https://shadow.desk.com/customer/portal/articles/1900898assignment-options-turn-in-reopen</w:t>
        </w:r>
      </w:hyperlink>
    </w:p>
    <w:p w14:paraId="6CE132DF" w14:textId="77777777" w:rsidR="006A3211" w:rsidRDefault="00F173D7">
      <w:pPr>
        <w:ind w:left="288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CE132E0" w14:textId="77777777" w:rsidR="006A3211" w:rsidRDefault="00F173D7">
      <w:pPr>
        <w:rPr>
          <w:rFonts w:ascii="Times New Roman" w:eastAsia="Times New Roman" w:hAnsi="Times New Roman" w:cs="Times New Roman"/>
          <w:i/>
          <w:sz w:val="24"/>
        </w:rPr>
      </w:pPr>
      <w:r>
        <w:rPr>
          <w:rFonts w:ascii="Times New Roman" w:eastAsia="Times New Roman" w:hAnsi="Times New Roman" w:cs="Times New Roman"/>
          <w:i/>
          <w:sz w:val="24"/>
        </w:rPr>
        <w:t xml:space="preserve">Grading  </w:t>
      </w:r>
    </w:p>
    <w:p w14:paraId="6CE132E1" w14:textId="77777777" w:rsidR="006A3211" w:rsidRDefault="00F173D7">
      <w:pPr>
        <w:ind w:left="720"/>
        <w:rPr>
          <w:rFonts w:ascii="Times New Roman" w:eastAsia="Times New Roman" w:hAnsi="Times New Roman" w:cs="Times New Roman"/>
          <w:sz w:val="24"/>
        </w:rPr>
      </w:pPr>
      <w:r>
        <w:rPr>
          <w:rFonts w:ascii="Times New Roman" w:eastAsia="Times New Roman" w:hAnsi="Times New Roman" w:cs="Times New Roman"/>
          <w:sz w:val="24"/>
        </w:rPr>
        <w:t>These digital/virtu</w:t>
      </w:r>
      <w:r>
        <w:rPr>
          <w:rFonts w:ascii="Times New Roman" w:eastAsia="Times New Roman" w:hAnsi="Times New Roman" w:cs="Times New Roman"/>
          <w:sz w:val="24"/>
        </w:rPr>
        <w:t xml:space="preserve">al clinical experiences are designed to provide students with a safe, fun, realistic, yet challenging virtual forum in which to learn and to practice advanced assessment and diagnostic reasoning skills.  </w:t>
      </w:r>
    </w:p>
    <w:p w14:paraId="6CE132E2" w14:textId="77777777" w:rsidR="006A3211" w:rsidRDefault="00F173D7">
      <w:pPr>
        <w:ind w:left="720"/>
        <w:rPr>
          <w:rFonts w:ascii="Times New Roman" w:eastAsia="Times New Roman" w:hAnsi="Times New Roman" w:cs="Times New Roman"/>
          <w:b/>
          <w:sz w:val="24"/>
        </w:rPr>
      </w:pPr>
      <w:r>
        <w:rPr>
          <w:rFonts w:ascii="Times New Roman" w:eastAsia="Times New Roman" w:hAnsi="Times New Roman" w:cs="Times New Roman"/>
          <w:sz w:val="24"/>
        </w:rPr>
        <w:t>While the grades on these individual activities wil</w:t>
      </w:r>
      <w:r>
        <w:rPr>
          <w:rFonts w:ascii="Times New Roman" w:eastAsia="Times New Roman" w:hAnsi="Times New Roman" w:cs="Times New Roman"/>
          <w:sz w:val="24"/>
        </w:rPr>
        <w:t xml:space="preserve">l not be factored into the student’s overall course grade, students </w:t>
      </w:r>
      <w:r>
        <w:rPr>
          <w:rFonts w:ascii="Times New Roman" w:eastAsia="Times New Roman" w:hAnsi="Times New Roman" w:cs="Times New Roman"/>
          <w:b/>
          <w:sz w:val="24"/>
        </w:rPr>
        <w:t>must complete ALL</w:t>
      </w:r>
      <w:r>
        <w:rPr>
          <w:rFonts w:ascii="Times New Roman" w:eastAsia="Times New Roman" w:hAnsi="Times New Roman" w:cs="Times New Roman"/>
          <w:sz w:val="24"/>
        </w:rPr>
        <w:t xml:space="preserve"> assignments/evaluations/concept labs (including post-assessment written activities) with </w:t>
      </w:r>
      <w:r>
        <w:rPr>
          <w:rFonts w:ascii="Times New Roman" w:eastAsia="Times New Roman" w:hAnsi="Times New Roman" w:cs="Times New Roman"/>
          <w:b/>
          <w:sz w:val="24"/>
        </w:rPr>
        <w:t>scores of 80% or above on assessments and 100% on concept labs</w:t>
      </w:r>
      <w:r>
        <w:rPr>
          <w:rFonts w:ascii="Times New Roman" w:eastAsia="Times New Roman" w:hAnsi="Times New Roman" w:cs="Times New Roman"/>
          <w:sz w:val="24"/>
        </w:rPr>
        <w:t>.  Students who fai</w:t>
      </w:r>
      <w:r>
        <w:rPr>
          <w:rFonts w:ascii="Times New Roman" w:eastAsia="Times New Roman" w:hAnsi="Times New Roman" w:cs="Times New Roman"/>
          <w:sz w:val="24"/>
        </w:rPr>
        <w:t>l to meet the minimum threshold for these scores by the posted due date and time for each activity will not pass the clinical component of this course.  Likewise, students who fail to complete ANY of these activities by the posted due date and time will NO</w:t>
      </w:r>
      <w:r>
        <w:rPr>
          <w:rFonts w:ascii="Times New Roman" w:eastAsia="Times New Roman" w:hAnsi="Times New Roman" w:cs="Times New Roman"/>
          <w:sz w:val="24"/>
        </w:rPr>
        <w:t xml:space="preserve">T pass the clinical portion of this course.  </w:t>
      </w:r>
      <w:r>
        <w:rPr>
          <w:rFonts w:ascii="Times New Roman" w:eastAsia="Times New Roman" w:hAnsi="Times New Roman" w:cs="Times New Roman"/>
          <w:b/>
          <w:sz w:val="24"/>
        </w:rPr>
        <w:t>Pass/Fail Digital Clinical Experience</w:t>
      </w:r>
    </w:p>
    <w:tbl>
      <w:tblPr>
        <w:tblW w:w="0" w:type="auto"/>
        <w:tblInd w:w="720" w:type="dxa"/>
        <w:tblCellMar>
          <w:left w:w="10" w:type="dxa"/>
          <w:right w:w="10" w:type="dxa"/>
        </w:tblCellMar>
        <w:tblLook w:val="0000" w:firstRow="0" w:lastRow="0" w:firstColumn="0" w:lastColumn="0" w:noHBand="0" w:noVBand="0"/>
      </w:tblPr>
      <w:tblGrid>
        <w:gridCol w:w="2199"/>
        <w:gridCol w:w="2146"/>
        <w:gridCol w:w="2156"/>
        <w:gridCol w:w="2129"/>
      </w:tblGrid>
      <w:tr w:rsidR="006A3211" w14:paraId="6CE132EB"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E3"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Assignment </w:t>
            </w:r>
          </w:p>
          <w:p w14:paraId="6CE132E4" w14:textId="77777777" w:rsidR="006A3211" w:rsidRDefault="006A3211">
            <w:pPr>
              <w:spacing w:after="0" w:line="240" w:lineRule="auto"/>
            </w:pP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E5"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Graded Weight  </w:t>
            </w:r>
          </w:p>
          <w:p w14:paraId="6CE132E6"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(percentage of coursework)  </w:t>
            </w:r>
          </w:p>
          <w:p w14:paraId="6CE132E7" w14:textId="77777777" w:rsidR="006A3211" w:rsidRDefault="006A3211">
            <w:pPr>
              <w:spacing w:after="0" w:line="240" w:lineRule="auto"/>
            </w:pP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E8" w14:textId="77777777" w:rsidR="006A3211" w:rsidRDefault="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Expectations for Credit  </w:t>
            </w:r>
          </w:p>
          <w:p w14:paraId="6CE132E9" w14:textId="77777777" w:rsidR="006A3211" w:rsidRDefault="006A3211">
            <w:pPr>
              <w:spacing w:after="0" w:line="240" w:lineRule="auto"/>
            </w:pP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EA" w14:textId="77777777" w:rsidR="006A3211" w:rsidRDefault="00F173D7">
            <w:pPr>
              <w:spacing w:after="0" w:line="240" w:lineRule="auto"/>
            </w:pPr>
            <w:r>
              <w:rPr>
                <w:rFonts w:ascii="Times New Roman" w:eastAsia="Times New Roman" w:hAnsi="Times New Roman" w:cs="Times New Roman"/>
                <w:b/>
                <w:sz w:val="24"/>
              </w:rPr>
              <w:t>Assignment Options</w:t>
            </w:r>
          </w:p>
        </w:tc>
      </w:tr>
      <w:tr w:rsidR="006A3211" w14:paraId="6CE132F0"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EC" w14:textId="77777777" w:rsidR="006A3211" w:rsidRDefault="00F173D7">
            <w:pPr>
              <w:spacing w:after="0" w:line="240" w:lineRule="auto"/>
            </w:pPr>
            <w:r>
              <w:rPr>
                <w:rFonts w:ascii="Times New Roman" w:eastAsia="Times New Roman" w:hAnsi="Times New Roman" w:cs="Times New Roman"/>
                <w:sz w:val="24"/>
              </w:rPr>
              <w:t xml:space="preserve">Health History </w:t>
            </w: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ED" w14:textId="77777777" w:rsidR="006A3211" w:rsidRDefault="00F173D7">
            <w:pPr>
              <w:spacing w:after="0" w:line="240" w:lineRule="auto"/>
            </w:pPr>
            <w:r>
              <w:rPr>
                <w:rFonts w:ascii="Times New Roman" w:eastAsia="Times New Roman" w:hAnsi="Times New Roman" w:cs="Times New Roman"/>
                <w:sz w:val="24"/>
              </w:rPr>
              <w:t>P/F</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EE" w14:textId="77777777" w:rsidR="006A3211" w:rsidRDefault="00F173D7">
            <w:pPr>
              <w:spacing w:after="0" w:line="240" w:lineRule="auto"/>
            </w:pPr>
            <w:r>
              <w:rPr>
                <w:rFonts w:ascii="Times New Roman" w:eastAsia="Times New Roman" w:hAnsi="Times New Roman" w:cs="Times New Roman"/>
                <w:sz w:val="24"/>
              </w:rPr>
              <w:t>80% or greater to Pass</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EF" w14:textId="77777777" w:rsidR="006A3211" w:rsidRDefault="00F173D7">
            <w:pPr>
              <w:spacing w:after="0" w:line="240" w:lineRule="auto"/>
            </w:pPr>
            <w:r>
              <w:rPr>
                <w:rFonts w:ascii="Times New Roman" w:eastAsia="Times New Roman" w:hAnsi="Times New Roman" w:cs="Times New Roman"/>
                <w:sz w:val="24"/>
              </w:rPr>
              <w:t>Flexible Turn In &amp;/or Allow Reopening</w:t>
            </w:r>
          </w:p>
        </w:tc>
      </w:tr>
      <w:tr w:rsidR="006A3211" w14:paraId="6CE132F6"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F1"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Body System Concept Labs (x3) </w:t>
            </w:r>
          </w:p>
          <w:p w14:paraId="6CE132F2" w14:textId="77777777" w:rsidR="006A3211" w:rsidRDefault="006A3211">
            <w:pPr>
              <w:spacing w:after="0" w:line="240" w:lineRule="auto"/>
            </w:pP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F3" w14:textId="77777777" w:rsidR="006A3211" w:rsidRDefault="00F173D7">
            <w:pPr>
              <w:spacing w:after="0" w:line="240" w:lineRule="auto"/>
            </w:pPr>
            <w:r>
              <w:rPr>
                <w:rFonts w:ascii="Times New Roman" w:eastAsia="Times New Roman" w:hAnsi="Times New Roman" w:cs="Times New Roman"/>
                <w:sz w:val="24"/>
              </w:rPr>
              <w:t>P/F</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F4" w14:textId="77777777" w:rsidR="006A3211" w:rsidRDefault="00F173D7">
            <w:pPr>
              <w:spacing w:after="0" w:line="240" w:lineRule="auto"/>
            </w:pPr>
            <w:r>
              <w:rPr>
                <w:rFonts w:ascii="Times New Roman" w:eastAsia="Times New Roman" w:hAnsi="Times New Roman" w:cs="Times New Roman"/>
                <w:sz w:val="24"/>
              </w:rPr>
              <w:t>100% to Pass</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F5" w14:textId="77777777" w:rsidR="006A3211" w:rsidRDefault="00F173D7">
            <w:pPr>
              <w:spacing w:after="0" w:line="240" w:lineRule="auto"/>
            </w:pPr>
            <w:r>
              <w:rPr>
                <w:rFonts w:ascii="Times New Roman" w:eastAsia="Times New Roman" w:hAnsi="Times New Roman" w:cs="Times New Roman"/>
                <w:sz w:val="24"/>
              </w:rPr>
              <w:t>Flexible Turn In &amp;/or Allow Reopening</w:t>
            </w:r>
          </w:p>
        </w:tc>
      </w:tr>
      <w:tr w:rsidR="006A3211" w14:paraId="6CE132FC"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F7"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Body Systems (x7) </w:t>
            </w:r>
          </w:p>
          <w:p w14:paraId="6CE132F8" w14:textId="77777777" w:rsidR="006A3211" w:rsidRDefault="006A3211">
            <w:pPr>
              <w:spacing w:after="0" w:line="240" w:lineRule="auto"/>
            </w:pP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F9" w14:textId="77777777" w:rsidR="006A3211" w:rsidRDefault="00F173D7">
            <w:pPr>
              <w:spacing w:after="0" w:line="240" w:lineRule="auto"/>
            </w:pPr>
            <w:r>
              <w:rPr>
                <w:rFonts w:ascii="Times New Roman" w:eastAsia="Times New Roman" w:hAnsi="Times New Roman" w:cs="Times New Roman"/>
                <w:sz w:val="24"/>
              </w:rPr>
              <w:t>P/F</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FA" w14:textId="77777777" w:rsidR="006A3211" w:rsidRDefault="00F173D7">
            <w:pPr>
              <w:spacing w:after="0" w:line="240" w:lineRule="auto"/>
            </w:pPr>
            <w:r>
              <w:rPr>
                <w:rFonts w:ascii="Times New Roman" w:eastAsia="Times New Roman" w:hAnsi="Times New Roman" w:cs="Times New Roman"/>
                <w:sz w:val="24"/>
              </w:rPr>
              <w:t>80% or greater to Pass</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FB" w14:textId="77777777" w:rsidR="006A3211" w:rsidRDefault="00F173D7">
            <w:pPr>
              <w:spacing w:after="0" w:line="240" w:lineRule="auto"/>
            </w:pPr>
            <w:r>
              <w:rPr>
                <w:rFonts w:ascii="Times New Roman" w:eastAsia="Times New Roman" w:hAnsi="Times New Roman" w:cs="Times New Roman"/>
                <w:sz w:val="24"/>
              </w:rPr>
              <w:t>Flexible Turn In &amp;/or Allow Reopening</w:t>
            </w:r>
          </w:p>
        </w:tc>
      </w:tr>
      <w:tr w:rsidR="006A3211" w14:paraId="6CE13302"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FD"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Focused Exams (x3) </w:t>
            </w:r>
          </w:p>
          <w:p w14:paraId="6CE132FE" w14:textId="77777777" w:rsidR="006A3211" w:rsidRDefault="006A3211">
            <w:pPr>
              <w:spacing w:after="0" w:line="240" w:lineRule="auto"/>
            </w:pP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2FF" w14:textId="77777777" w:rsidR="006A3211" w:rsidRDefault="00F173D7">
            <w:pPr>
              <w:spacing w:after="0" w:line="240" w:lineRule="auto"/>
            </w:pPr>
            <w:r>
              <w:rPr>
                <w:rFonts w:ascii="Times New Roman" w:eastAsia="Times New Roman" w:hAnsi="Times New Roman" w:cs="Times New Roman"/>
                <w:sz w:val="24"/>
              </w:rPr>
              <w:t>P/F</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300" w14:textId="77777777" w:rsidR="006A3211" w:rsidRDefault="00F173D7">
            <w:pPr>
              <w:spacing w:after="0" w:line="240" w:lineRule="auto"/>
            </w:pPr>
            <w:r>
              <w:rPr>
                <w:rFonts w:ascii="Times New Roman" w:eastAsia="Times New Roman" w:hAnsi="Times New Roman" w:cs="Times New Roman"/>
                <w:sz w:val="24"/>
              </w:rPr>
              <w:t>80% or greater to Pass</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301" w14:textId="77777777" w:rsidR="006A3211" w:rsidRDefault="00F173D7">
            <w:pPr>
              <w:spacing w:after="0" w:line="240" w:lineRule="auto"/>
            </w:pPr>
            <w:r>
              <w:rPr>
                <w:rFonts w:ascii="Times New Roman" w:eastAsia="Times New Roman" w:hAnsi="Times New Roman" w:cs="Times New Roman"/>
                <w:sz w:val="24"/>
              </w:rPr>
              <w:t xml:space="preserve">Flexible Turn In &amp;/or Allow </w:t>
            </w:r>
            <w:r>
              <w:rPr>
                <w:rFonts w:ascii="Times New Roman" w:eastAsia="Times New Roman" w:hAnsi="Times New Roman" w:cs="Times New Roman"/>
                <w:sz w:val="24"/>
              </w:rPr>
              <w:lastRenderedPageBreak/>
              <w:t>Reopening</w:t>
            </w:r>
          </w:p>
        </w:tc>
      </w:tr>
      <w:tr w:rsidR="006A3211" w14:paraId="6CE13308" w14:textId="77777777">
        <w:tblPrEx>
          <w:tblCellMar>
            <w:top w:w="0" w:type="dxa"/>
            <w:bottom w:w="0" w:type="dxa"/>
          </w:tblCellMar>
        </w:tblPrEx>
        <w:trPr>
          <w:trHeight w:val="1"/>
        </w:trPr>
        <w:tc>
          <w:tcPr>
            <w:tcW w:w="2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303" w14:textId="77777777" w:rsidR="006A3211" w:rsidRDefault="00F173D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Comprehensive Assessment </w:t>
            </w:r>
          </w:p>
          <w:p w14:paraId="6CE13304" w14:textId="77777777" w:rsidR="006A3211" w:rsidRDefault="006A3211">
            <w:pPr>
              <w:spacing w:after="0" w:line="240" w:lineRule="auto"/>
            </w:pPr>
          </w:p>
        </w:tc>
        <w:tc>
          <w:tcPr>
            <w:tcW w:w="2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305" w14:textId="77777777" w:rsidR="006A3211" w:rsidRDefault="00F173D7">
            <w:pPr>
              <w:spacing w:after="0" w:line="240" w:lineRule="auto"/>
            </w:pPr>
            <w:r>
              <w:rPr>
                <w:rFonts w:ascii="Times New Roman" w:eastAsia="Times New Roman" w:hAnsi="Times New Roman" w:cs="Times New Roman"/>
                <w:sz w:val="24"/>
              </w:rPr>
              <w:t>P/F</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306" w14:textId="77777777" w:rsidR="006A3211" w:rsidRDefault="00F173D7">
            <w:pPr>
              <w:spacing w:after="0" w:line="240" w:lineRule="auto"/>
            </w:pPr>
            <w:r>
              <w:rPr>
                <w:rFonts w:ascii="Times New Roman" w:eastAsia="Times New Roman" w:hAnsi="Times New Roman" w:cs="Times New Roman"/>
                <w:sz w:val="24"/>
              </w:rPr>
              <w:t>80% or greater to Pass</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13307" w14:textId="77777777" w:rsidR="006A3211" w:rsidRDefault="00F173D7">
            <w:pPr>
              <w:spacing w:after="0" w:line="240" w:lineRule="auto"/>
            </w:pPr>
            <w:r>
              <w:rPr>
                <w:rFonts w:ascii="Times New Roman" w:eastAsia="Times New Roman" w:hAnsi="Times New Roman" w:cs="Times New Roman"/>
                <w:sz w:val="24"/>
              </w:rPr>
              <w:t>Flexible Turn In &amp;/or Allow Reopening</w:t>
            </w:r>
          </w:p>
        </w:tc>
      </w:tr>
    </w:tbl>
    <w:p w14:paraId="0C8BFB3B" w14:textId="77777777" w:rsidR="00F173D7" w:rsidRDefault="00F173D7" w:rsidP="00F173D7">
      <w:pPr>
        <w:spacing w:after="0" w:line="240" w:lineRule="auto"/>
        <w:jc w:val="center"/>
        <w:rPr>
          <w:rFonts w:ascii="Times New Roman" w:eastAsia="Times New Roman" w:hAnsi="Times New Roman" w:cs="Times New Roman"/>
          <w:b/>
          <w:sz w:val="24"/>
        </w:rPr>
      </w:pPr>
    </w:p>
    <w:p w14:paraId="1C99071A" w14:textId="77777777" w:rsidR="00F173D7" w:rsidRDefault="00F173D7">
      <w:pPr>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1CDBCBDA" w14:textId="7131BFD3" w:rsidR="00F173D7" w:rsidRDefault="00F173D7" w:rsidP="00F173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N5316 Schedule</w:t>
      </w:r>
    </w:p>
    <w:p w14:paraId="3728253D" w14:textId="77777777" w:rsidR="00F173D7" w:rsidRDefault="00F173D7" w:rsidP="00F173D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Spring 2017</w:t>
      </w:r>
    </w:p>
    <w:p w14:paraId="1A297419" w14:textId="77777777" w:rsidR="00F173D7" w:rsidRDefault="00F173D7" w:rsidP="00F173D7">
      <w:pPr>
        <w:spacing w:after="0" w:line="240" w:lineRule="auto"/>
        <w:ind w:right="-810"/>
        <w:rPr>
          <w:rFonts w:ascii="Times New Roman" w:eastAsia="Times New Roman" w:hAnsi="Times New Roman" w:cs="Times New Roman"/>
          <w:b/>
          <w:color w:val="000000"/>
          <w:sz w:val="24"/>
        </w:rPr>
      </w:pPr>
    </w:p>
    <w:p w14:paraId="43579BE1" w14:textId="77777777" w:rsidR="00F173D7" w:rsidRDefault="00F173D7" w:rsidP="00F173D7">
      <w:pPr>
        <w:spacing w:after="0" w:line="240" w:lineRule="auto"/>
        <w:ind w:right="-8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See reading list on Blackboard for chapters associated with topics.</w:t>
      </w:r>
    </w:p>
    <w:p w14:paraId="1303D471" w14:textId="77777777" w:rsidR="00F173D7" w:rsidRDefault="00F173D7" w:rsidP="00F173D7">
      <w:pPr>
        <w:spacing w:after="0" w:line="240" w:lineRule="auto"/>
        <w:ind w:right="-8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br/>
        <w:t>ALL Due Dates and Times are Central Standard Time.</w:t>
      </w:r>
    </w:p>
    <w:p w14:paraId="14F9B464" w14:textId="77777777" w:rsidR="00F173D7" w:rsidRDefault="00F173D7" w:rsidP="00F173D7">
      <w:pPr>
        <w:spacing w:after="0" w:line="240" w:lineRule="auto"/>
        <w:rPr>
          <w:rFonts w:ascii="Times New Roman" w:eastAsia="Times New Roman" w:hAnsi="Times New Roman" w:cs="Times New Roman"/>
          <w:i/>
          <w:sz w:val="24"/>
        </w:rPr>
      </w:pPr>
    </w:p>
    <w:p w14:paraId="4A8A22CA" w14:textId="77777777" w:rsidR="00F173D7" w:rsidRDefault="00F173D7" w:rsidP="00F173D7">
      <w:pPr>
        <w:spacing w:after="0" w:line="240" w:lineRule="auto"/>
        <w:ind w:left="208" w:right="354" w:hanging="91"/>
        <w:rPr>
          <w:rFonts w:ascii="Times New Roman" w:eastAsia="Times New Roman" w:hAnsi="Times New Roman" w:cs="Times New Roman"/>
          <w:sz w:val="24"/>
        </w:rPr>
      </w:pPr>
      <w:r>
        <w:rPr>
          <w:rFonts w:ascii="Times New Roman" w:eastAsia="Times New Roman" w:hAnsi="Times New Roman" w:cs="Times New Roman"/>
          <w:i/>
          <w:spacing w:val="-1"/>
          <w:sz w:val="24"/>
        </w:rPr>
        <w:t>“As</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the</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 xml:space="preserve">instructor </w:t>
      </w:r>
      <w:r>
        <w:rPr>
          <w:rFonts w:ascii="Times New Roman" w:eastAsia="Times New Roman" w:hAnsi="Times New Roman" w:cs="Times New Roman"/>
          <w:i/>
          <w:sz w:val="24"/>
        </w:rPr>
        <w:t>for</w:t>
      </w:r>
      <w:r>
        <w:rPr>
          <w:rFonts w:ascii="Times New Roman" w:eastAsia="Times New Roman" w:hAnsi="Times New Roman" w:cs="Times New Roman"/>
          <w:i/>
          <w:spacing w:val="-1"/>
          <w:sz w:val="24"/>
        </w:rPr>
        <w:t xml:space="preserve"> this</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course,</w:t>
      </w:r>
      <w:r>
        <w:rPr>
          <w:rFonts w:ascii="Times New Roman" w:eastAsia="Times New Roman" w:hAnsi="Times New Roman" w:cs="Times New Roman"/>
          <w:i/>
          <w:spacing w:val="-5"/>
          <w:sz w:val="24"/>
        </w:rPr>
        <w:t xml:space="preserve"> </w:t>
      </w:r>
      <w:r>
        <w:rPr>
          <w:rFonts w:ascii="Times New Roman" w:eastAsia="Times New Roman" w:hAnsi="Times New Roman" w:cs="Times New Roman"/>
          <w:i/>
          <w:sz w:val="24"/>
        </w:rPr>
        <w:t xml:space="preserve">I </w:t>
      </w:r>
      <w:r>
        <w:rPr>
          <w:rFonts w:ascii="Times New Roman" w:eastAsia="Times New Roman" w:hAnsi="Times New Roman" w:cs="Times New Roman"/>
          <w:i/>
          <w:spacing w:val="-1"/>
          <w:sz w:val="24"/>
        </w:rPr>
        <w:t>reserve</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the</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right</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1"/>
          <w:sz w:val="24"/>
        </w:rPr>
        <w:t>to</w:t>
      </w:r>
      <w:r>
        <w:rPr>
          <w:rFonts w:ascii="Times New Roman" w:eastAsia="Times New Roman" w:hAnsi="Times New Roman" w:cs="Times New Roman"/>
          <w:i/>
          <w:sz w:val="24"/>
        </w:rPr>
        <w:t xml:space="preserve"> </w:t>
      </w:r>
      <w:r>
        <w:rPr>
          <w:rFonts w:ascii="Times New Roman" w:eastAsia="Times New Roman" w:hAnsi="Times New Roman" w:cs="Times New Roman"/>
          <w:i/>
          <w:spacing w:val="-1"/>
          <w:sz w:val="24"/>
        </w:rPr>
        <w:t>adjust</w:t>
      </w:r>
      <w:r>
        <w:rPr>
          <w:rFonts w:ascii="Times New Roman" w:eastAsia="Times New Roman" w:hAnsi="Times New Roman" w:cs="Times New Roman"/>
          <w:i/>
          <w:spacing w:val="-4"/>
          <w:sz w:val="24"/>
        </w:rPr>
        <w:t xml:space="preserve"> </w:t>
      </w:r>
      <w:r>
        <w:rPr>
          <w:rFonts w:ascii="Times New Roman" w:eastAsia="Times New Roman" w:hAnsi="Times New Roman" w:cs="Times New Roman"/>
          <w:i/>
          <w:sz w:val="24"/>
        </w:rPr>
        <w:t>this</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schedule</w:t>
      </w:r>
      <w:r>
        <w:rPr>
          <w:rFonts w:ascii="Times New Roman" w:eastAsia="Times New Roman" w:hAnsi="Times New Roman" w:cs="Times New Roman"/>
          <w:i/>
          <w:spacing w:val="-2"/>
          <w:sz w:val="24"/>
        </w:rPr>
        <w:t xml:space="preserve"> in</w:t>
      </w:r>
      <w:r>
        <w:rPr>
          <w:rFonts w:ascii="Times New Roman" w:eastAsia="Times New Roman" w:hAnsi="Times New Roman" w:cs="Times New Roman"/>
          <w:i/>
          <w:spacing w:val="-1"/>
          <w:sz w:val="24"/>
        </w:rPr>
        <w:t xml:space="preserve"> any</w:t>
      </w:r>
      <w:r>
        <w:rPr>
          <w:rFonts w:ascii="Times New Roman" w:eastAsia="Times New Roman" w:hAnsi="Times New Roman" w:cs="Times New Roman"/>
          <w:i/>
          <w:sz w:val="24"/>
        </w:rPr>
        <w:t xml:space="preserve"> </w:t>
      </w:r>
      <w:r>
        <w:rPr>
          <w:rFonts w:ascii="Times New Roman" w:eastAsia="Times New Roman" w:hAnsi="Times New Roman" w:cs="Times New Roman"/>
          <w:i/>
          <w:spacing w:val="-2"/>
          <w:sz w:val="24"/>
        </w:rPr>
        <w:t>way</w:t>
      </w:r>
      <w:r>
        <w:rPr>
          <w:rFonts w:ascii="Times New Roman" w:eastAsia="Times New Roman" w:hAnsi="Times New Roman" w:cs="Times New Roman"/>
          <w:i/>
          <w:sz w:val="24"/>
        </w:rPr>
        <w:t xml:space="preserve"> that</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1"/>
          <w:sz w:val="24"/>
        </w:rPr>
        <w:t>serves the</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educational</w:t>
      </w:r>
      <w:r>
        <w:rPr>
          <w:rFonts w:ascii="Times New Roman" w:eastAsia="Times New Roman" w:hAnsi="Times New Roman" w:cs="Times New Roman"/>
          <w:i/>
          <w:sz w:val="24"/>
        </w:rPr>
        <w:t xml:space="preserve"> </w:t>
      </w:r>
      <w:r>
        <w:rPr>
          <w:rFonts w:ascii="Times New Roman" w:eastAsia="Times New Roman" w:hAnsi="Times New Roman" w:cs="Times New Roman"/>
          <w:i/>
          <w:spacing w:val="-1"/>
          <w:sz w:val="24"/>
        </w:rPr>
        <w:t>needs</w:t>
      </w:r>
      <w:r>
        <w:rPr>
          <w:rFonts w:ascii="Times New Roman" w:eastAsia="Times New Roman" w:hAnsi="Times New Roman" w:cs="Times New Roman"/>
          <w:i/>
          <w:spacing w:val="-2"/>
          <w:sz w:val="24"/>
        </w:rPr>
        <w:t xml:space="preserve"> </w:t>
      </w:r>
      <w:r>
        <w:rPr>
          <w:rFonts w:ascii="Times New Roman" w:eastAsia="Times New Roman" w:hAnsi="Times New Roman" w:cs="Times New Roman"/>
          <w:i/>
          <w:sz w:val="24"/>
        </w:rPr>
        <w:t>of</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the</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students</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 xml:space="preserve">enrolled </w:t>
      </w:r>
      <w:r>
        <w:rPr>
          <w:rFonts w:ascii="Times New Roman" w:eastAsia="Times New Roman" w:hAnsi="Times New Roman" w:cs="Times New Roman"/>
          <w:i/>
          <w:spacing w:val="1"/>
          <w:sz w:val="24"/>
        </w:rPr>
        <w:t xml:space="preserve">in </w:t>
      </w:r>
      <w:r>
        <w:rPr>
          <w:rFonts w:ascii="Times New Roman" w:eastAsia="Times New Roman" w:hAnsi="Times New Roman" w:cs="Times New Roman"/>
          <w:i/>
          <w:sz w:val="24"/>
        </w:rPr>
        <w:t>this</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course”.</w:t>
      </w:r>
      <w:r>
        <w:rPr>
          <w:rFonts w:ascii="Times New Roman" w:eastAsia="Times New Roman" w:hAnsi="Times New Roman" w:cs="Times New Roman"/>
          <w:i/>
          <w:sz w:val="24"/>
        </w:rPr>
        <w:t xml:space="preserve"> –</w:t>
      </w:r>
      <w:r>
        <w:rPr>
          <w:rFonts w:ascii="Times New Roman" w:eastAsia="Times New Roman" w:hAnsi="Times New Roman" w:cs="Times New Roman"/>
          <w:i/>
          <w:spacing w:val="-2"/>
          <w:sz w:val="24"/>
        </w:rPr>
        <w:t xml:space="preserve"> </w:t>
      </w:r>
      <w:r>
        <w:rPr>
          <w:rFonts w:ascii="Times New Roman" w:eastAsia="Times New Roman" w:hAnsi="Times New Roman" w:cs="Times New Roman"/>
          <w:i/>
          <w:spacing w:val="-1"/>
          <w:sz w:val="24"/>
        </w:rPr>
        <w:t>Sara E. Moore, MSN, PNP, PNP-BC, CPNP-AC, NNP.</w:t>
      </w:r>
    </w:p>
    <w:p w14:paraId="30657DA5" w14:textId="77777777" w:rsidR="00F173D7" w:rsidRDefault="00F173D7" w:rsidP="00F173D7">
      <w:pPr>
        <w:spacing w:after="0" w:line="240" w:lineRule="auto"/>
        <w:ind w:left="720"/>
        <w:rPr>
          <w:rFonts w:ascii="Times New Roman" w:eastAsia="Times New Roman" w:hAnsi="Times New Roman" w:cs="Times New Roman"/>
          <w:b/>
          <w:sz w:val="24"/>
        </w:rPr>
      </w:pPr>
    </w:p>
    <w:tbl>
      <w:tblPr>
        <w:tblW w:w="0" w:type="auto"/>
        <w:tblInd w:w="108" w:type="dxa"/>
        <w:tblLayout w:type="fixed"/>
        <w:tblCellMar>
          <w:left w:w="10" w:type="dxa"/>
          <w:right w:w="10" w:type="dxa"/>
        </w:tblCellMar>
        <w:tblLook w:val="0000" w:firstRow="0" w:lastRow="0" w:firstColumn="0" w:lastColumn="0" w:noHBand="0" w:noVBand="0"/>
      </w:tblPr>
      <w:tblGrid>
        <w:gridCol w:w="1260"/>
        <w:gridCol w:w="1440"/>
        <w:gridCol w:w="6768"/>
      </w:tblGrid>
      <w:tr w:rsidR="00F173D7" w14:paraId="19A3D802" w14:textId="77777777" w:rsidTr="000A5414">
        <w:tblPrEx>
          <w:tblCellMar>
            <w:top w:w="0" w:type="dxa"/>
            <w:bottom w:w="0" w:type="dxa"/>
          </w:tblCellMar>
        </w:tblPrEx>
        <w:trPr>
          <w:trHeight w:val="1"/>
        </w:trPr>
        <w:tc>
          <w:tcPr>
            <w:tcW w:w="1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091E9C0" w14:textId="77777777" w:rsidR="00F173D7" w:rsidRDefault="00F173D7" w:rsidP="000A5414">
            <w:pPr>
              <w:spacing w:after="0" w:line="276" w:lineRule="auto"/>
            </w:pPr>
            <w:r>
              <w:rPr>
                <w:rFonts w:ascii="Times New Roman" w:eastAsia="Times New Roman" w:hAnsi="Times New Roman" w:cs="Times New Roman"/>
                <w:b/>
                <w:sz w:val="24"/>
              </w:rPr>
              <w:t>Schedule</w:t>
            </w:r>
          </w:p>
        </w:tc>
        <w:tc>
          <w:tcPr>
            <w:tcW w:w="144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8C1372D" w14:textId="77777777" w:rsidR="00F173D7" w:rsidRDefault="00F173D7" w:rsidP="000A5414">
            <w:pPr>
              <w:spacing w:after="0" w:line="276" w:lineRule="auto"/>
            </w:pPr>
            <w:r>
              <w:rPr>
                <w:rFonts w:ascii="Times New Roman" w:eastAsia="Times New Roman" w:hAnsi="Times New Roman" w:cs="Times New Roman"/>
                <w:b/>
                <w:sz w:val="24"/>
              </w:rPr>
              <w:t>Activities</w:t>
            </w:r>
          </w:p>
        </w:tc>
        <w:tc>
          <w:tcPr>
            <w:tcW w:w="6768"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76E9DAD" w14:textId="77777777" w:rsidR="00F173D7" w:rsidRDefault="00F173D7" w:rsidP="000A5414">
            <w:pPr>
              <w:spacing w:after="0" w:line="276" w:lineRule="auto"/>
              <w:ind w:left="360"/>
            </w:pPr>
            <w:r>
              <w:rPr>
                <w:rFonts w:ascii="Times New Roman" w:eastAsia="Times New Roman" w:hAnsi="Times New Roman" w:cs="Times New Roman"/>
                <w:b/>
                <w:color w:val="000000"/>
                <w:sz w:val="24"/>
              </w:rPr>
              <w:t>Topics</w:t>
            </w:r>
          </w:p>
        </w:tc>
      </w:tr>
      <w:tr w:rsidR="00F173D7" w14:paraId="5C21C488" w14:textId="77777777" w:rsidTr="000A5414">
        <w:tblPrEx>
          <w:tblCellMar>
            <w:top w:w="0" w:type="dxa"/>
            <w:bottom w:w="0" w:type="dxa"/>
          </w:tblCellMar>
        </w:tblPrEx>
        <w:trPr>
          <w:trHeight w:val="1"/>
        </w:trPr>
        <w:tc>
          <w:tcPr>
            <w:tcW w:w="1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DA27641"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Week 1 (1/17)</w:t>
            </w:r>
          </w:p>
          <w:p w14:paraId="1C9F77ED" w14:textId="77777777" w:rsidR="00F173D7" w:rsidRDefault="00F173D7" w:rsidP="000A5414">
            <w:pPr>
              <w:spacing w:after="0" w:line="276" w:lineRule="auto"/>
            </w:pPr>
          </w:p>
        </w:tc>
        <w:tc>
          <w:tcPr>
            <w:tcW w:w="144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2CC8908C" w14:textId="77777777" w:rsidR="00F173D7" w:rsidRDefault="00F173D7" w:rsidP="000A5414">
            <w:pPr>
              <w:spacing w:after="0" w:line="276" w:lineRule="auto"/>
              <w:rPr>
                <w:rFonts w:ascii="Times New Roman" w:eastAsia="Times New Roman" w:hAnsi="Times New Roman" w:cs="Times New Roman"/>
                <w:b/>
                <w:sz w:val="24"/>
              </w:rPr>
            </w:pPr>
            <w:r>
              <w:rPr>
                <w:rFonts w:ascii="Times New Roman" w:eastAsia="Times New Roman" w:hAnsi="Times New Roman" w:cs="Times New Roman"/>
                <w:sz w:val="24"/>
              </w:rPr>
              <w:t>Syllabus</w:t>
            </w:r>
          </w:p>
          <w:p w14:paraId="255E0F59" w14:textId="77777777" w:rsidR="00F173D7" w:rsidRDefault="00F173D7" w:rsidP="000A5414">
            <w:pPr>
              <w:spacing w:after="0" w:line="276" w:lineRule="auto"/>
              <w:rPr>
                <w:rFonts w:ascii="Times New Roman" w:eastAsia="Times New Roman" w:hAnsi="Times New Roman" w:cs="Times New Roman"/>
                <w:b/>
                <w:sz w:val="24"/>
              </w:rPr>
            </w:pPr>
            <w:r>
              <w:rPr>
                <w:rFonts w:ascii="Times New Roman" w:eastAsia="Times New Roman" w:hAnsi="Times New Roman" w:cs="Times New Roman"/>
                <w:sz w:val="24"/>
              </w:rPr>
              <w:t>Schedule Review</w:t>
            </w:r>
          </w:p>
          <w:p w14:paraId="247F7D8F" w14:textId="77777777" w:rsidR="00F173D7" w:rsidRDefault="00F173D7" w:rsidP="000A5414">
            <w:pPr>
              <w:spacing w:after="0" w:line="276" w:lineRule="auto"/>
              <w:rPr>
                <w:rFonts w:ascii="Times New Roman" w:eastAsia="Times New Roman" w:hAnsi="Times New Roman" w:cs="Times New Roman"/>
                <w:b/>
                <w:sz w:val="24"/>
              </w:rPr>
            </w:pPr>
            <w:r>
              <w:rPr>
                <w:rFonts w:ascii="Times New Roman" w:eastAsia="Times New Roman" w:hAnsi="Times New Roman" w:cs="Times New Roman"/>
                <w:sz w:val="24"/>
              </w:rPr>
              <w:t>Orientation to the course</w:t>
            </w:r>
          </w:p>
          <w:p w14:paraId="4A00A194" w14:textId="77777777" w:rsidR="00F173D7" w:rsidRDefault="00F173D7" w:rsidP="000A5414">
            <w:pPr>
              <w:spacing w:after="0" w:line="276" w:lineRule="auto"/>
            </w:pPr>
          </w:p>
        </w:tc>
        <w:tc>
          <w:tcPr>
            <w:tcW w:w="6768"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15438150" w14:textId="77777777" w:rsidR="00F173D7" w:rsidRDefault="00F173D7" w:rsidP="00F173D7">
            <w:pPr>
              <w:numPr>
                <w:ilvl w:val="0"/>
                <w:numId w:val="25"/>
              </w:numPr>
              <w:spacing w:after="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color w:val="000000"/>
                <w:sz w:val="24"/>
              </w:rPr>
              <w:t>Growth/measurement</w:t>
            </w:r>
          </w:p>
          <w:p w14:paraId="59C485AB" w14:textId="77777777" w:rsidR="00F173D7" w:rsidRDefault="00F173D7" w:rsidP="00F173D7">
            <w:pPr>
              <w:numPr>
                <w:ilvl w:val="0"/>
                <w:numId w:val="25"/>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color w:val="000000"/>
                <w:sz w:val="24"/>
              </w:rPr>
              <w:t>Partnership with Parents/Cultural Sensitivity</w:t>
            </w:r>
          </w:p>
          <w:p w14:paraId="6348E662" w14:textId="77777777" w:rsidR="00F173D7" w:rsidRDefault="00F173D7" w:rsidP="00F173D7">
            <w:pPr>
              <w:numPr>
                <w:ilvl w:val="0"/>
                <w:numId w:val="25"/>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History taking</w:t>
            </w:r>
          </w:p>
          <w:p w14:paraId="7EBB21B4" w14:textId="77777777" w:rsidR="00F173D7" w:rsidRDefault="00F173D7" w:rsidP="00F173D7">
            <w:pPr>
              <w:numPr>
                <w:ilvl w:val="0"/>
                <w:numId w:val="25"/>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Shadow Health:  </w:t>
            </w:r>
          </w:p>
          <w:p w14:paraId="6C08EA01" w14:textId="77777777" w:rsidR="00F173D7" w:rsidRDefault="00F173D7" w:rsidP="00F173D7">
            <w:pPr>
              <w:numPr>
                <w:ilvl w:val="0"/>
                <w:numId w:val="25"/>
              </w:numPr>
              <w:spacing w:after="0" w:line="276"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Orientation</w:t>
            </w:r>
          </w:p>
          <w:p w14:paraId="2D060CB2" w14:textId="77777777" w:rsidR="00F173D7" w:rsidRDefault="00F173D7" w:rsidP="00F173D7">
            <w:pPr>
              <w:numPr>
                <w:ilvl w:val="0"/>
                <w:numId w:val="25"/>
              </w:numPr>
              <w:spacing w:after="0" w:line="276" w:lineRule="auto"/>
              <w:ind w:left="1440" w:hanging="360"/>
            </w:pPr>
            <w:r>
              <w:rPr>
                <w:rFonts w:ascii="Times New Roman" w:eastAsia="Times New Roman" w:hAnsi="Times New Roman" w:cs="Times New Roman"/>
                <w:sz w:val="24"/>
              </w:rPr>
              <w:t>Health History</w:t>
            </w:r>
          </w:p>
        </w:tc>
      </w:tr>
      <w:tr w:rsidR="00F173D7" w14:paraId="4329006C" w14:textId="77777777" w:rsidTr="000A5414">
        <w:tblPrEx>
          <w:tblCellMar>
            <w:top w:w="0" w:type="dxa"/>
            <w:bottom w:w="0" w:type="dxa"/>
          </w:tblCellMar>
        </w:tblPrEx>
        <w:trPr>
          <w:trHeight w:val="1"/>
        </w:trPr>
        <w:tc>
          <w:tcPr>
            <w:tcW w:w="12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67D7445" w14:textId="77777777" w:rsidR="00F173D7" w:rsidRDefault="00F173D7" w:rsidP="000A5414">
            <w:pPr>
              <w:spacing w:after="0" w:line="276" w:lineRule="auto"/>
            </w:pPr>
            <w:r>
              <w:rPr>
                <w:rFonts w:ascii="Times New Roman" w:eastAsia="Times New Roman" w:hAnsi="Times New Roman" w:cs="Times New Roman"/>
                <w:sz w:val="24"/>
              </w:rPr>
              <w:t>Week 2 (1/23)</w:t>
            </w:r>
          </w:p>
        </w:tc>
        <w:tc>
          <w:tcPr>
            <w:tcW w:w="1440"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5E22CE4" w14:textId="77777777" w:rsidR="00F173D7" w:rsidRDefault="00F173D7" w:rsidP="000A5414">
            <w:pPr>
              <w:spacing w:after="0" w:line="276" w:lineRule="auto"/>
            </w:pPr>
            <w:r>
              <w:rPr>
                <w:rFonts w:ascii="Times New Roman" w:eastAsia="Times New Roman" w:hAnsi="Times New Roman" w:cs="Times New Roman"/>
                <w:b/>
                <w:sz w:val="24"/>
              </w:rPr>
              <w:t>Genealogy Assignment</w:t>
            </w:r>
          </w:p>
        </w:tc>
        <w:tc>
          <w:tcPr>
            <w:tcW w:w="6768" w:type="dxa"/>
            <w:tcBorders>
              <w:top w:val="single" w:sz="8"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0E11F04" w14:textId="77777777" w:rsidR="00F173D7" w:rsidRDefault="00F173D7" w:rsidP="00F173D7">
            <w:pPr>
              <w:numPr>
                <w:ilvl w:val="0"/>
                <w:numId w:val="26"/>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Exam Techniques</w:t>
            </w:r>
          </w:p>
          <w:p w14:paraId="476F9D6A" w14:textId="77777777" w:rsidR="00F173D7" w:rsidRDefault="00F173D7" w:rsidP="00F173D7">
            <w:pPr>
              <w:numPr>
                <w:ilvl w:val="0"/>
                <w:numId w:val="26"/>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Recording information and Medical Record formats</w:t>
            </w:r>
          </w:p>
          <w:p w14:paraId="1FF6D7DB" w14:textId="77777777" w:rsidR="00F173D7" w:rsidRDefault="00F173D7" w:rsidP="00F173D7">
            <w:pPr>
              <w:numPr>
                <w:ilvl w:val="0"/>
                <w:numId w:val="26"/>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Vital Signs and Pain</w:t>
            </w:r>
          </w:p>
          <w:p w14:paraId="5BC3B90F" w14:textId="77777777" w:rsidR="00F173D7" w:rsidRDefault="00F173D7" w:rsidP="00F173D7">
            <w:pPr>
              <w:numPr>
                <w:ilvl w:val="0"/>
                <w:numId w:val="26"/>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Nutrition</w:t>
            </w:r>
            <w:r>
              <w:rPr>
                <w:rFonts w:ascii="Times New Roman" w:eastAsia="Times New Roman" w:hAnsi="Times New Roman" w:cs="Times New Roman"/>
                <w:b/>
                <w:color w:val="FF0000"/>
                <w:sz w:val="24"/>
              </w:rPr>
              <w:t xml:space="preserve"> </w:t>
            </w:r>
          </w:p>
          <w:p w14:paraId="7E9F5FBE" w14:textId="77777777" w:rsidR="00F173D7" w:rsidRDefault="00F173D7" w:rsidP="00F173D7">
            <w:pPr>
              <w:numPr>
                <w:ilvl w:val="0"/>
                <w:numId w:val="26"/>
              </w:numPr>
              <w:spacing w:after="0" w:line="276" w:lineRule="auto"/>
              <w:ind w:left="720" w:hanging="360"/>
            </w:pPr>
            <w:r>
              <w:rPr>
                <w:rFonts w:ascii="Times New Roman" w:eastAsia="Times New Roman" w:hAnsi="Times New Roman" w:cs="Times New Roman"/>
                <w:b/>
                <w:color w:val="FF0000"/>
                <w:sz w:val="24"/>
              </w:rPr>
              <w:t>Genealogy Project Due Friday, 11:59 PM CST</w:t>
            </w:r>
          </w:p>
        </w:tc>
      </w:tr>
      <w:tr w:rsidR="00F173D7" w14:paraId="4FA837E2" w14:textId="77777777" w:rsidTr="000A5414">
        <w:tblPrEx>
          <w:tblCellMar>
            <w:top w:w="0" w:type="dxa"/>
            <w:bottom w:w="0" w:type="dxa"/>
          </w:tblCellMar>
        </w:tblPrEx>
        <w:trPr>
          <w:trHeight w:val="1"/>
        </w:trPr>
        <w:tc>
          <w:tcPr>
            <w:tcW w:w="126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7020794"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Week 3 (1/30)</w:t>
            </w:r>
          </w:p>
          <w:p w14:paraId="43E97229" w14:textId="77777777" w:rsidR="00F173D7" w:rsidRDefault="00F173D7" w:rsidP="000A5414">
            <w:pPr>
              <w:spacing w:after="0" w:line="276" w:lineRule="auto"/>
            </w:pPr>
            <w:r>
              <w:rPr>
                <w:rFonts w:ascii="Times New Roman" w:eastAsia="Times New Roman" w:hAnsi="Times New Roman" w:cs="Times New Roman"/>
                <w:sz w:val="24"/>
              </w:rPr>
              <w:t>(Census date: 2/1)</w:t>
            </w:r>
          </w:p>
        </w:tc>
        <w:tc>
          <w:tcPr>
            <w:tcW w:w="144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6DCD6DFA" w14:textId="77777777" w:rsidR="00F173D7" w:rsidRDefault="00F173D7" w:rsidP="000A5414">
            <w:pPr>
              <w:spacing w:after="0" w:line="276" w:lineRule="auto"/>
              <w:rPr>
                <w:rFonts w:ascii="Calibri" w:eastAsia="Calibri" w:hAnsi="Calibri" w:cs="Calibri"/>
              </w:rPr>
            </w:pPr>
          </w:p>
        </w:tc>
        <w:tc>
          <w:tcPr>
            <w:tcW w:w="67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D00FCEA" w14:textId="77777777" w:rsidR="00F173D7" w:rsidRDefault="00F173D7" w:rsidP="00F173D7">
            <w:pPr>
              <w:numPr>
                <w:ilvl w:val="0"/>
                <w:numId w:val="27"/>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Skin, hair and nails </w:t>
            </w:r>
          </w:p>
          <w:p w14:paraId="29F388D5" w14:textId="77777777" w:rsidR="00F173D7" w:rsidRDefault="00F173D7" w:rsidP="00F173D7">
            <w:pPr>
              <w:numPr>
                <w:ilvl w:val="0"/>
                <w:numId w:val="27"/>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Eyes</w:t>
            </w:r>
          </w:p>
          <w:p w14:paraId="7ED51589" w14:textId="77777777" w:rsidR="00F173D7" w:rsidRDefault="00F173D7" w:rsidP="00F173D7">
            <w:pPr>
              <w:numPr>
                <w:ilvl w:val="0"/>
                <w:numId w:val="27"/>
              </w:numPr>
              <w:spacing w:after="0" w:line="276" w:lineRule="auto"/>
              <w:ind w:left="1440" w:hanging="360"/>
            </w:pPr>
            <w:r>
              <w:rPr>
                <w:rFonts w:ascii="Times New Roman" w:eastAsia="Times New Roman" w:hAnsi="Times New Roman" w:cs="Times New Roman"/>
                <w:sz w:val="24"/>
              </w:rPr>
              <w:t xml:space="preserve">Ophthalmoscope </w:t>
            </w:r>
          </w:p>
        </w:tc>
      </w:tr>
      <w:tr w:rsidR="00F173D7" w14:paraId="551A4B5B" w14:textId="77777777" w:rsidTr="000A5414">
        <w:tblPrEx>
          <w:tblCellMar>
            <w:top w:w="0" w:type="dxa"/>
            <w:bottom w:w="0" w:type="dxa"/>
          </w:tblCellMar>
        </w:tblPrEx>
        <w:trPr>
          <w:trHeight w:val="1"/>
        </w:trPr>
        <w:tc>
          <w:tcPr>
            <w:tcW w:w="126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374B08C" w14:textId="77777777" w:rsidR="00F173D7" w:rsidRDefault="00F173D7" w:rsidP="000A5414">
            <w:pPr>
              <w:spacing w:after="0" w:line="276" w:lineRule="auto"/>
            </w:pPr>
            <w:r>
              <w:rPr>
                <w:rFonts w:ascii="Times New Roman" w:eastAsia="Times New Roman" w:hAnsi="Times New Roman" w:cs="Times New Roman"/>
                <w:sz w:val="24"/>
              </w:rPr>
              <w:t xml:space="preserve">Week 4 (2/6) </w:t>
            </w:r>
          </w:p>
        </w:tc>
        <w:tc>
          <w:tcPr>
            <w:tcW w:w="144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2EA59D5D"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rPr>
              <w:t>Capstone project:</w:t>
            </w:r>
            <w:r>
              <w:rPr>
                <w:rFonts w:ascii="Times New Roman" w:eastAsia="Times New Roman" w:hAnsi="Times New Roman" w:cs="Times New Roman"/>
                <w:sz w:val="24"/>
              </w:rPr>
              <w:t xml:space="preserve"> HEENT: 85-year-old Caucasian female</w:t>
            </w:r>
          </w:p>
          <w:p w14:paraId="2292BC99"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(Due Friday MN)</w:t>
            </w:r>
          </w:p>
          <w:p w14:paraId="7259FBD1" w14:textId="77777777" w:rsidR="00F173D7" w:rsidRDefault="00F173D7" w:rsidP="000A5414">
            <w:pPr>
              <w:spacing w:after="0" w:line="276" w:lineRule="auto"/>
            </w:pPr>
          </w:p>
        </w:tc>
        <w:tc>
          <w:tcPr>
            <w:tcW w:w="67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011E70A6" w14:textId="77777777" w:rsidR="00F173D7" w:rsidRDefault="00F173D7" w:rsidP="00F173D7">
            <w:pPr>
              <w:numPr>
                <w:ilvl w:val="0"/>
                <w:numId w:val="28"/>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Ears, Nose and Throat </w:t>
            </w:r>
          </w:p>
          <w:p w14:paraId="07D43D31" w14:textId="77777777" w:rsidR="00F173D7" w:rsidRDefault="00F173D7" w:rsidP="00F173D7">
            <w:pPr>
              <w:numPr>
                <w:ilvl w:val="0"/>
                <w:numId w:val="28"/>
              </w:numPr>
              <w:spacing w:after="0" w:line="276" w:lineRule="auto"/>
              <w:ind w:left="1440" w:hanging="360"/>
              <w:rPr>
                <w:rFonts w:ascii="Times New Roman" w:eastAsia="Times New Roman" w:hAnsi="Times New Roman" w:cs="Times New Roman"/>
                <w:b/>
                <w:sz w:val="24"/>
              </w:rPr>
            </w:pPr>
            <w:r>
              <w:rPr>
                <w:rFonts w:ascii="Times New Roman" w:eastAsia="Times New Roman" w:hAnsi="Times New Roman" w:cs="Times New Roman"/>
                <w:sz w:val="24"/>
              </w:rPr>
              <w:t>Otoscope</w:t>
            </w:r>
          </w:p>
          <w:p w14:paraId="743C2CB5" w14:textId="77777777" w:rsidR="00F173D7" w:rsidRDefault="00F173D7" w:rsidP="00F173D7">
            <w:pPr>
              <w:numPr>
                <w:ilvl w:val="0"/>
                <w:numId w:val="28"/>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Head and Neck and Lymphatic </w:t>
            </w:r>
          </w:p>
          <w:p w14:paraId="438C1207" w14:textId="77777777" w:rsidR="00F173D7" w:rsidRDefault="00F173D7" w:rsidP="00F173D7">
            <w:pPr>
              <w:numPr>
                <w:ilvl w:val="0"/>
                <w:numId w:val="28"/>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color w:val="FF0000"/>
                <w:sz w:val="24"/>
              </w:rPr>
              <w:t>Capstone HEENT Due Friday, 11:59 PM CST (see scenario/Capstone rubric)</w:t>
            </w:r>
          </w:p>
          <w:p w14:paraId="6F9C78EC" w14:textId="77777777" w:rsidR="00F173D7" w:rsidRDefault="00F173D7" w:rsidP="00F173D7">
            <w:pPr>
              <w:numPr>
                <w:ilvl w:val="0"/>
                <w:numId w:val="28"/>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Shadow Health:</w:t>
            </w:r>
          </w:p>
          <w:p w14:paraId="60D7E287" w14:textId="77777777" w:rsidR="00F173D7" w:rsidRDefault="00F173D7" w:rsidP="00F173D7">
            <w:pPr>
              <w:numPr>
                <w:ilvl w:val="0"/>
                <w:numId w:val="28"/>
              </w:numPr>
              <w:spacing w:after="0" w:line="276" w:lineRule="auto"/>
              <w:ind w:left="1440" w:hanging="360"/>
            </w:pPr>
            <w:r>
              <w:rPr>
                <w:rFonts w:ascii="Times New Roman" w:eastAsia="Times New Roman" w:hAnsi="Times New Roman" w:cs="Times New Roman"/>
                <w:sz w:val="24"/>
              </w:rPr>
              <w:t>HEENT</w:t>
            </w:r>
          </w:p>
        </w:tc>
      </w:tr>
      <w:tr w:rsidR="00F173D7" w14:paraId="7F9DBDDA" w14:textId="77777777" w:rsidTr="000A5414">
        <w:tblPrEx>
          <w:tblCellMar>
            <w:top w:w="0" w:type="dxa"/>
            <w:bottom w:w="0" w:type="dxa"/>
          </w:tblCellMar>
        </w:tblPrEx>
        <w:trPr>
          <w:trHeight w:val="1"/>
        </w:trPr>
        <w:tc>
          <w:tcPr>
            <w:tcW w:w="126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CC9B4A1" w14:textId="77777777" w:rsidR="00F173D7" w:rsidRDefault="00F173D7" w:rsidP="000A5414">
            <w:pPr>
              <w:spacing w:after="0" w:line="276" w:lineRule="auto"/>
            </w:pPr>
            <w:r>
              <w:rPr>
                <w:rFonts w:ascii="Times New Roman" w:eastAsia="Times New Roman" w:hAnsi="Times New Roman" w:cs="Times New Roman"/>
                <w:sz w:val="24"/>
              </w:rPr>
              <w:t>Week 5 (2/13)</w:t>
            </w:r>
          </w:p>
        </w:tc>
        <w:tc>
          <w:tcPr>
            <w:tcW w:w="144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112364C6" w14:textId="77777777" w:rsidR="00F173D7" w:rsidRDefault="00F173D7" w:rsidP="000A5414">
            <w:pPr>
              <w:spacing w:after="0" w:line="276" w:lineRule="auto"/>
            </w:pPr>
            <w:r>
              <w:rPr>
                <w:rFonts w:ascii="Times New Roman" w:eastAsia="Times New Roman" w:hAnsi="Times New Roman" w:cs="Times New Roman"/>
                <w:sz w:val="24"/>
              </w:rPr>
              <w:t xml:space="preserve"> </w:t>
            </w:r>
          </w:p>
        </w:tc>
        <w:tc>
          <w:tcPr>
            <w:tcW w:w="676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15DDC325" w14:textId="77777777" w:rsidR="00F173D7" w:rsidRDefault="00F173D7" w:rsidP="00F173D7">
            <w:pPr>
              <w:numPr>
                <w:ilvl w:val="0"/>
                <w:numId w:val="29"/>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Chest and Lungs </w:t>
            </w:r>
          </w:p>
          <w:p w14:paraId="7794134B" w14:textId="77777777" w:rsidR="00F173D7" w:rsidRDefault="00F173D7" w:rsidP="00F173D7">
            <w:pPr>
              <w:numPr>
                <w:ilvl w:val="0"/>
                <w:numId w:val="29"/>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Shadow Health: </w:t>
            </w:r>
          </w:p>
          <w:p w14:paraId="06B50E93" w14:textId="77777777" w:rsidR="00F173D7" w:rsidRDefault="00F173D7" w:rsidP="00F173D7">
            <w:pPr>
              <w:numPr>
                <w:ilvl w:val="0"/>
                <w:numId w:val="29"/>
              </w:numPr>
              <w:spacing w:after="0" w:line="276"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Respiratory Concept lab (100% required)</w:t>
            </w:r>
          </w:p>
          <w:p w14:paraId="6AFCC749" w14:textId="77777777" w:rsidR="00F173D7" w:rsidRDefault="00F173D7" w:rsidP="00F173D7">
            <w:pPr>
              <w:numPr>
                <w:ilvl w:val="0"/>
                <w:numId w:val="29"/>
              </w:numPr>
              <w:spacing w:after="0" w:line="276"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Respiratory </w:t>
            </w:r>
          </w:p>
          <w:p w14:paraId="7E7629F6" w14:textId="77777777" w:rsidR="00F173D7" w:rsidRDefault="00F173D7" w:rsidP="00F173D7">
            <w:pPr>
              <w:numPr>
                <w:ilvl w:val="0"/>
                <w:numId w:val="29"/>
              </w:numPr>
              <w:spacing w:after="0" w:line="276"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Focused Exam #1</w:t>
            </w:r>
          </w:p>
          <w:p w14:paraId="1634B8AF" w14:textId="77777777" w:rsidR="00F173D7" w:rsidRDefault="00F173D7" w:rsidP="000A5414">
            <w:pPr>
              <w:spacing w:after="0" w:line="276" w:lineRule="auto"/>
            </w:pPr>
          </w:p>
        </w:tc>
      </w:tr>
      <w:tr w:rsidR="00F173D7" w14:paraId="7B3C372A" w14:textId="77777777" w:rsidTr="000A5414">
        <w:tblPrEx>
          <w:tblCellMar>
            <w:top w:w="0" w:type="dxa"/>
            <w:bottom w:w="0" w:type="dxa"/>
          </w:tblCellMar>
        </w:tblPrEx>
        <w:trPr>
          <w:trHeight w:val="1"/>
        </w:trPr>
        <w:tc>
          <w:tcPr>
            <w:tcW w:w="1260"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618961CF"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Week 6 (2/20)</w:t>
            </w:r>
          </w:p>
          <w:p w14:paraId="6E7A27B9" w14:textId="77777777" w:rsidR="00F173D7" w:rsidRDefault="00F173D7" w:rsidP="000A5414">
            <w:pPr>
              <w:spacing w:after="0" w:line="276" w:lineRule="auto"/>
            </w:pPr>
          </w:p>
        </w:tc>
        <w:tc>
          <w:tcPr>
            <w:tcW w:w="1440"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5F52E921" w14:textId="77777777" w:rsidR="00F173D7" w:rsidRDefault="00F173D7" w:rsidP="000A5414">
            <w:pPr>
              <w:spacing w:after="0" w:line="276" w:lineRule="auto"/>
            </w:pPr>
            <w:r>
              <w:rPr>
                <w:rFonts w:ascii="Times New Roman" w:eastAsia="Times New Roman" w:hAnsi="Times New Roman" w:cs="Times New Roman"/>
                <w:b/>
                <w:sz w:val="24"/>
              </w:rPr>
              <w:t>Online Test</w:t>
            </w:r>
          </w:p>
        </w:tc>
        <w:tc>
          <w:tcPr>
            <w:tcW w:w="6768"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0AC679D3" w14:textId="77777777" w:rsidR="00F173D7" w:rsidRDefault="00F173D7" w:rsidP="00F173D7">
            <w:pPr>
              <w:numPr>
                <w:ilvl w:val="0"/>
                <w:numId w:val="30"/>
              </w:numPr>
              <w:spacing w:after="0" w:line="276" w:lineRule="auto"/>
              <w:ind w:left="720" w:hanging="360"/>
            </w:pPr>
            <w:r>
              <w:rPr>
                <w:rFonts w:ascii="Times New Roman" w:eastAsia="Times New Roman" w:hAnsi="Times New Roman" w:cs="Times New Roman"/>
                <w:b/>
                <w:color w:val="FF0000"/>
                <w:sz w:val="24"/>
              </w:rPr>
              <w:t>Test 1 Online (Test open 2/24-2/26)</w:t>
            </w:r>
          </w:p>
        </w:tc>
      </w:tr>
      <w:tr w:rsidR="00F173D7" w14:paraId="7A5E5099" w14:textId="77777777" w:rsidTr="000A5414">
        <w:tblPrEx>
          <w:tblCellMar>
            <w:top w:w="0" w:type="dxa"/>
            <w:bottom w:w="0" w:type="dxa"/>
          </w:tblCellMar>
        </w:tblPrEx>
        <w:trPr>
          <w:trHeight w:val="1"/>
        </w:trPr>
        <w:tc>
          <w:tcPr>
            <w:tcW w:w="1260"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01D4A35"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Week 7 (2/27)</w:t>
            </w:r>
          </w:p>
          <w:p w14:paraId="0EB4A827" w14:textId="77777777" w:rsidR="00F173D7" w:rsidRDefault="00F173D7" w:rsidP="000A5414">
            <w:pPr>
              <w:spacing w:after="0" w:line="276" w:lineRule="auto"/>
            </w:pPr>
          </w:p>
        </w:tc>
        <w:tc>
          <w:tcPr>
            <w:tcW w:w="1440"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43A38BED" w14:textId="77777777" w:rsidR="00F173D7" w:rsidRDefault="00F173D7" w:rsidP="000A5414">
            <w:pPr>
              <w:spacing w:after="0" w:line="276" w:lineRule="auto"/>
              <w:rPr>
                <w:rFonts w:ascii="Calibri" w:eastAsia="Calibri" w:hAnsi="Calibri" w:cs="Calibri"/>
              </w:rPr>
            </w:pPr>
          </w:p>
        </w:tc>
        <w:tc>
          <w:tcPr>
            <w:tcW w:w="6768"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743BDFEE" w14:textId="77777777" w:rsidR="00F173D7" w:rsidRDefault="00F173D7" w:rsidP="00F173D7">
            <w:pPr>
              <w:numPr>
                <w:ilvl w:val="0"/>
                <w:numId w:val="31"/>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Heart</w:t>
            </w:r>
          </w:p>
          <w:p w14:paraId="380AAFB0" w14:textId="77777777" w:rsidR="00F173D7" w:rsidRDefault="00F173D7" w:rsidP="00F173D7">
            <w:pPr>
              <w:numPr>
                <w:ilvl w:val="0"/>
                <w:numId w:val="31"/>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Blood vessels</w:t>
            </w:r>
          </w:p>
          <w:p w14:paraId="0D02C117" w14:textId="77777777" w:rsidR="00F173D7" w:rsidRDefault="00F173D7" w:rsidP="00F173D7">
            <w:pPr>
              <w:numPr>
                <w:ilvl w:val="0"/>
                <w:numId w:val="31"/>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Shadow Health</w:t>
            </w:r>
          </w:p>
          <w:p w14:paraId="3DB65424" w14:textId="77777777" w:rsidR="00F173D7" w:rsidRDefault="00F173D7" w:rsidP="00F173D7">
            <w:pPr>
              <w:numPr>
                <w:ilvl w:val="0"/>
                <w:numId w:val="31"/>
              </w:numPr>
              <w:spacing w:after="0" w:line="276"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Cardiovascular Concept (100% required)</w:t>
            </w:r>
          </w:p>
          <w:p w14:paraId="16C6B92E" w14:textId="77777777" w:rsidR="00F173D7" w:rsidRDefault="00F173D7" w:rsidP="00F173D7">
            <w:pPr>
              <w:numPr>
                <w:ilvl w:val="0"/>
                <w:numId w:val="31"/>
              </w:numPr>
              <w:spacing w:after="0" w:line="276"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Cardiovascular</w:t>
            </w:r>
          </w:p>
          <w:p w14:paraId="60BAD3DB" w14:textId="77777777" w:rsidR="00F173D7" w:rsidRDefault="00F173D7" w:rsidP="00F173D7">
            <w:pPr>
              <w:numPr>
                <w:ilvl w:val="0"/>
                <w:numId w:val="31"/>
              </w:numPr>
              <w:spacing w:after="0" w:line="276" w:lineRule="auto"/>
              <w:ind w:left="1440" w:hanging="360"/>
            </w:pPr>
            <w:r>
              <w:rPr>
                <w:rFonts w:ascii="Times New Roman" w:eastAsia="Times New Roman" w:hAnsi="Times New Roman" w:cs="Times New Roman"/>
                <w:sz w:val="24"/>
              </w:rPr>
              <w:t>Focused Exam #2</w:t>
            </w:r>
          </w:p>
        </w:tc>
      </w:tr>
      <w:tr w:rsidR="00F173D7" w14:paraId="6049D163" w14:textId="77777777" w:rsidTr="000A5414">
        <w:tblPrEx>
          <w:tblCellMar>
            <w:top w:w="0" w:type="dxa"/>
            <w:bottom w:w="0" w:type="dxa"/>
          </w:tblCellMar>
        </w:tblPrEx>
        <w:trPr>
          <w:trHeight w:val="1"/>
        </w:trPr>
        <w:tc>
          <w:tcPr>
            <w:tcW w:w="1260" w:type="dxa"/>
            <w:tcBorders>
              <w:top w:val="single" w:sz="0"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F46E7D5"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Week 8 (3/6/16)</w:t>
            </w:r>
          </w:p>
          <w:p w14:paraId="2E389FBC" w14:textId="77777777" w:rsidR="00F173D7" w:rsidRDefault="00F173D7" w:rsidP="000A5414">
            <w:pPr>
              <w:spacing w:after="0" w:line="276" w:lineRule="auto"/>
            </w:pPr>
          </w:p>
        </w:tc>
        <w:tc>
          <w:tcPr>
            <w:tcW w:w="1440"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4D54C277"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rPr>
              <w:t>Advanced Practice Case Study:</w:t>
            </w:r>
            <w:r>
              <w:rPr>
                <w:rFonts w:ascii="Times New Roman" w:eastAsia="Times New Roman" w:hAnsi="Times New Roman" w:cs="Times New Roman"/>
                <w:sz w:val="24"/>
              </w:rPr>
              <w:t xml:space="preserve"> Scenario: Heart, 56-year-old Italian male </w:t>
            </w:r>
          </w:p>
          <w:p w14:paraId="47B540E6" w14:textId="77777777" w:rsidR="00F173D7" w:rsidRDefault="00F173D7" w:rsidP="000A5414">
            <w:pPr>
              <w:spacing w:after="0" w:line="276" w:lineRule="auto"/>
            </w:pPr>
            <w:r>
              <w:rPr>
                <w:rFonts w:ascii="Times New Roman" w:eastAsia="Times New Roman" w:hAnsi="Times New Roman" w:cs="Times New Roman"/>
                <w:sz w:val="24"/>
              </w:rPr>
              <w:t>(Due Friday MN),</w:t>
            </w:r>
          </w:p>
        </w:tc>
        <w:tc>
          <w:tcPr>
            <w:tcW w:w="6768"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0F878017" w14:textId="77777777" w:rsidR="00F173D7" w:rsidRDefault="00F173D7" w:rsidP="00F173D7">
            <w:pPr>
              <w:numPr>
                <w:ilvl w:val="0"/>
                <w:numId w:val="3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Assessment across the lifespan</w:t>
            </w:r>
          </w:p>
          <w:p w14:paraId="5C499F3C" w14:textId="77777777" w:rsidR="00F173D7" w:rsidRDefault="00F173D7" w:rsidP="00F173D7">
            <w:pPr>
              <w:numPr>
                <w:ilvl w:val="0"/>
                <w:numId w:val="32"/>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Mental status</w:t>
            </w:r>
          </w:p>
          <w:p w14:paraId="0F6EB96F" w14:textId="77777777" w:rsidR="00F173D7" w:rsidRDefault="00F173D7" w:rsidP="00F173D7">
            <w:pPr>
              <w:numPr>
                <w:ilvl w:val="0"/>
                <w:numId w:val="32"/>
              </w:numPr>
              <w:spacing w:after="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Neuro</w:t>
            </w:r>
          </w:p>
          <w:p w14:paraId="25CC9BBC" w14:textId="77777777" w:rsidR="00F173D7" w:rsidRDefault="00F173D7" w:rsidP="00F173D7">
            <w:pPr>
              <w:numPr>
                <w:ilvl w:val="0"/>
                <w:numId w:val="32"/>
              </w:numPr>
              <w:spacing w:after="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b/>
                <w:color w:val="FF0000"/>
                <w:sz w:val="24"/>
              </w:rPr>
              <w:t>Advanced Practice Case Study: Heart, Due Friday, 11:59 PM CST (see Scenario/Advanced Practice Case Study Rubric</w:t>
            </w:r>
            <w:r>
              <w:rPr>
                <w:rFonts w:ascii="Times New Roman" w:eastAsia="Times New Roman" w:hAnsi="Times New Roman" w:cs="Times New Roman"/>
                <w:color w:val="FF0000"/>
                <w:sz w:val="24"/>
              </w:rPr>
              <w:t>)</w:t>
            </w:r>
          </w:p>
          <w:p w14:paraId="357F4EEB" w14:textId="77777777" w:rsidR="00F173D7" w:rsidRDefault="00F173D7" w:rsidP="00F173D7">
            <w:pPr>
              <w:numPr>
                <w:ilvl w:val="0"/>
                <w:numId w:val="32"/>
              </w:numPr>
              <w:spacing w:after="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Shadow Health:</w:t>
            </w:r>
          </w:p>
          <w:p w14:paraId="70035C1E" w14:textId="77777777" w:rsidR="00F173D7" w:rsidRDefault="00F173D7" w:rsidP="00F173D7">
            <w:pPr>
              <w:numPr>
                <w:ilvl w:val="0"/>
                <w:numId w:val="32"/>
              </w:numPr>
              <w:spacing w:after="0" w:line="276" w:lineRule="auto"/>
              <w:ind w:left="1440" w:hanging="360"/>
              <w:rPr>
                <w:rFonts w:ascii="Times New Roman" w:eastAsia="Times New Roman" w:hAnsi="Times New Roman" w:cs="Times New Roman"/>
                <w:b/>
                <w:sz w:val="24"/>
              </w:rPr>
            </w:pPr>
            <w:r>
              <w:rPr>
                <w:rFonts w:ascii="Times New Roman" w:eastAsia="Times New Roman" w:hAnsi="Times New Roman" w:cs="Times New Roman"/>
                <w:sz w:val="24"/>
              </w:rPr>
              <w:t>Neurological</w:t>
            </w:r>
          </w:p>
          <w:p w14:paraId="4BF1E76E" w14:textId="77777777" w:rsidR="00F173D7" w:rsidRDefault="00F173D7" w:rsidP="00F173D7">
            <w:pPr>
              <w:numPr>
                <w:ilvl w:val="0"/>
                <w:numId w:val="32"/>
              </w:numPr>
              <w:spacing w:after="0" w:line="276" w:lineRule="auto"/>
              <w:ind w:left="1440" w:hanging="360"/>
              <w:rPr>
                <w:rFonts w:ascii="Times New Roman" w:eastAsia="Times New Roman" w:hAnsi="Times New Roman" w:cs="Times New Roman"/>
                <w:b/>
                <w:sz w:val="24"/>
              </w:rPr>
            </w:pPr>
            <w:r>
              <w:rPr>
                <w:rFonts w:ascii="Times New Roman" w:eastAsia="Times New Roman" w:hAnsi="Times New Roman" w:cs="Times New Roman"/>
                <w:sz w:val="24"/>
              </w:rPr>
              <w:t>Mental health</w:t>
            </w:r>
          </w:p>
          <w:p w14:paraId="1A483C9B" w14:textId="77777777" w:rsidR="00F173D7" w:rsidRDefault="00F173D7" w:rsidP="000A5414">
            <w:pPr>
              <w:spacing w:after="0" w:line="276" w:lineRule="auto"/>
            </w:pPr>
          </w:p>
        </w:tc>
      </w:tr>
      <w:tr w:rsidR="00F173D7" w14:paraId="1DF4AD46" w14:textId="77777777" w:rsidTr="000A5414">
        <w:tblPrEx>
          <w:tblCellMar>
            <w:top w:w="0" w:type="dxa"/>
            <w:bottom w:w="0" w:type="dxa"/>
          </w:tblCellMar>
        </w:tblPrEx>
        <w:trPr>
          <w:trHeight w:val="1"/>
        </w:trPr>
        <w:tc>
          <w:tcPr>
            <w:tcW w:w="1260"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AF29CF5" w14:textId="77777777" w:rsidR="00F173D7" w:rsidRPr="00A0264D" w:rsidRDefault="00F173D7" w:rsidP="000A5414">
            <w:pPr>
              <w:spacing w:after="0" w:line="276" w:lineRule="auto"/>
              <w:rPr>
                <w:rFonts w:ascii="Times New Roman" w:eastAsia="Times New Roman" w:hAnsi="Times New Roman" w:cs="Times New Roman"/>
                <w:b/>
                <w:color w:val="FF0000"/>
                <w:sz w:val="24"/>
              </w:rPr>
            </w:pPr>
            <w:r>
              <w:rPr>
                <w:rFonts w:ascii="Times New Roman" w:eastAsia="Times New Roman" w:hAnsi="Times New Roman" w:cs="Times New Roman"/>
                <w:sz w:val="24"/>
              </w:rPr>
              <w:t xml:space="preserve">Week 9 </w:t>
            </w:r>
            <w:r w:rsidRPr="00A0264D">
              <w:rPr>
                <w:rFonts w:ascii="Times New Roman" w:eastAsia="Times New Roman" w:hAnsi="Times New Roman" w:cs="Times New Roman"/>
                <w:b/>
                <w:color w:val="FF0000"/>
                <w:sz w:val="24"/>
              </w:rPr>
              <w:t>(3/13</w:t>
            </w:r>
          </w:p>
          <w:p w14:paraId="187C1C40" w14:textId="77777777" w:rsidR="00F173D7" w:rsidRDefault="00F173D7" w:rsidP="000A5414">
            <w:pPr>
              <w:spacing w:after="0" w:line="276" w:lineRule="auto"/>
              <w:rPr>
                <w:rFonts w:ascii="Times New Roman" w:eastAsia="Times New Roman" w:hAnsi="Times New Roman" w:cs="Times New Roman"/>
                <w:sz w:val="24"/>
              </w:rPr>
            </w:pPr>
            <w:r w:rsidRPr="00A0264D">
              <w:rPr>
                <w:rFonts w:ascii="Times New Roman" w:eastAsia="Times New Roman" w:hAnsi="Times New Roman" w:cs="Times New Roman"/>
                <w:b/>
                <w:color w:val="FF0000"/>
                <w:sz w:val="24"/>
              </w:rPr>
              <w:t>Spring break)</w:t>
            </w:r>
          </w:p>
          <w:p w14:paraId="6C549465" w14:textId="77777777" w:rsidR="00F173D7" w:rsidRDefault="00F173D7" w:rsidP="000A5414">
            <w:pPr>
              <w:spacing w:after="0" w:line="276" w:lineRule="auto"/>
            </w:pPr>
          </w:p>
        </w:tc>
        <w:tc>
          <w:tcPr>
            <w:tcW w:w="1440" w:type="dxa"/>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03CDDC08" w14:textId="77777777" w:rsidR="00F173D7" w:rsidRDefault="00F173D7" w:rsidP="000A5414">
            <w:pPr>
              <w:spacing w:after="0" w:line="276" w:lineRule="auto"/>
              <w:rPr>
                <w:rFonts w:ascii="Calibri" w:eastAsia="Calibri" w:hAnsi="Calibri" w:cs="Calibri"/>
              </w:rPr>
            </w:pPr>
          </w:p>
        </w:tc>
        <w:tc>
          <w:tcPr>
            <w:tcW w:w="6768" w:type="dxa"/>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0B7EE3C5" w14:textId="77777777" w:rsidR="00F173D7" w:rsidRPr="00A0264D" w:rsidRDefault="00F173D7" w:rsidP="00F173D7">
            <w:pPr>
              <w:numPr>
                <w:ilvl w:val="0"/>
                <w:numId w:val="33"/>
              </w:numPr>
              <w:spacing w:after="0" w:line="276" w:lineRule="auto"/>
              <w:ind w:left="1440" w:hanging="360"/>
              <w:rPr>
                <w:b/>
                <w:color w:val="FF0000"/>
              </w:rPr>
            </w:pPr>
            <w:r w:rsidRPr="00A0264D">
              <w:rPr>
                <w:rFonts w:ascii="Times New Roman" w:hAnsi="Times New Roman" w:cs="Times New Roman"/>
                <w:b/>
                <w:color w:val="FF0000"/>
                <w:sz w:val="24"/>
                <w:szCs w:val="24"/>
              </w:rPr>
              <w:t>Spring Break, NO CONTENT</w:t>
            </w:r>
          </w:p>
        </w:tc>
      </w:tr>
      <w:tr w:rsidR="00F173D7" w14:paraId="22361320" w14:textId="77777777" w:rsidTr="000A5414">
        <w:tblPrEx>
          <w:tblCellMar>
            <w:top w:w="0" w:type="dxa"/>
            <w:bottom w:w="0" w:type="dxa"/>
          </w:tblCellMar>
        </w:tblPrEx>
        <w:trPr>
          <w:trHeight w:val="1"/>
        </w:trPr>
        <w:tc>
          <w:tcPr>
            <w:tcW w:w="1260"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4EA80C74"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Week 10 (3/20)</w:t>
            </w:r>
          </w:p>
          <w:p w14:paraId="1FF2968F" w14:textId="77777777" w:rsidR="00F173D7" w:rsidRDefault="00F173D7" w:rsidP="000A5414">
            <w:pPr>
              <w:spacing w:after="0" w:line="276" w:lineRule="auto"/>
            </w:pPr>
          </w:p>
        </w:tc>
        <w:tc>
          <w:tcPr>
            <w:tcW w:w="1440"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3886AC50" w14:textId="77777777" w:rsidR="00F173D7" w:rsidRDefault="00F173D7" w:rsidP="000A5414">
            <w:pPr>
              <w:spacing w:after="0" w:line="276" w:lineRule="auto"/>
              <w:ind w:left="360"/>
            </w:pPr>
          </w:p>
        </w:tc>
        <w:tc>
          <w:tcPr>
            <w:tcW w:w="6768"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tcPr>
          <w:p w14:paraId="218D5407" w14:textId="77777777" w:rsidR="00F173D7" w:rsidRDefault="00F173D7" w:rsidP="00F173D7">
            <w:pPr>
              <w:numPr>
                <w:ilvl w:val="0"/>
                <w:numId w:val="3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Breast and Axilla</w:t>
            </w:r>
          </w:p>
          <w:p w14:paraId="45DD57A6" w14:textId="77777777" w:rsidR="00F173D7" w:rsidRDefault="00F173D7" w:rsidP="00F173D7">
            <w:pPr>
              <w:numPr>
                <w:ilvl w:val="0"/>
                <w:numId w:val="3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Abdomen</w:t>
            </w:r>
          </w:p>
          <w:p w14:paraId="5778639B" w14:textId="77777777" w:rsidR="00F173D7" w:rsidRDefault="00F173D7" w:rsidP="00F173D7">
            <w:pPr>
              <w:numPr>
                <w:ilvl w:val="0"/>
                <w:numId w:val="3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Shadow Health:</w:t>
            </w:r>
          </w:p>
          <w:p w14:paraId="40920527" w14:textId="77777777" w:rsidR="00F173D7" w:rsidRDefault="00F173D7" w:rsidP="00F173D7">
            <w:pPr>
              <w:numPr>
                <w:ilvl w:val="0"/>
                <w:numId w:val="34"/>
              </w:numPr>
              <w:spacing w:after="0" w:line="276"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Abdominal/Gastro Concept lab (100% required)</w:t>
            </w:r>
          </w:p>
          <w:p w14:paraId="3CDC8CD3" w14:textId="77777777" w:rsidR="00F173D7" w:rsidRPr="00A0264D" w:rsidRDefault="00F173D7" w:rsidP="00F173D7">
            <w:pPr>
              <w:numPr>
                <w:ilvl w:val="0"/>
                <w:numId w:val="34"/>
              </w:numPr>
              <w:spacing w:after="0" w:line="276" w:lineRule="auto"/>
              <w:ind w:left="1440" w:hanging="360"/>
            </w:pPr>
            <w:r>
              <w:rPr>
                <w:rFonts w:ascii="Times New Roman" w:eastAsia="Times New Roman" w:hAnsi="Times New Roman" w:cs="Times New Roman"/>
                <w:sz w:val="24"/>
              </w:rPr>
              <w:t>Gastrointestinal</w:t>
            </w:r>
          </w:p>
          <w:p w14:paraId="74134474" w14:textId="77777777" w:rsidR="00F173D7" w:rsidRDefault="00F173D7" w:rsidP="00F173D7">
            <w:pPr>
              <w:numPr>
                <w:ilvl w:val="0"/>
                <w:numId w:val="34"/>
              </w:numPr>
              <w:spacing w:after="0" w:line="276" w:lineRule="auto"/>
            </w:pPr>
            <w:r>
              <w:rPr>
                <w:rFonts w:ascii="Times New Roman" w:eastAsia="Times New Roman" w:hAnsi="Times New Roman" w:cs="Times New Roman"/>
                <w:sz w:val="24"/>
              </w:rPr>
              <w:t>Focused Exam #3</w:t>
            </w:r>
          </w:p>
        </w:tc>
      </w:tr>
      <w:tr w:rsidR="00F173D7" w14:paraId="58A35F02" w14:textId="77777777" w:rsidTr="000A5414">
        <w:tblPrEx>
          <w:tblCellMar>
            <w:top w:w="0" w:type="dxa"/>
            <w:bottom w:w="0" w:type="dxa"/>
          </w:tblCellMar>
        </w:tblPrEx>
        <w:trPr>
          <w:trHeight w:val="1"/>
        </w:trPr>
        <w:tc>
          <w:tcPr>
            <w:tcW w:w="1260"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F886534"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Week 11 </w:t>
            </w:r>
          </w:p>
          <w:p w14:paraId="7E9F46AA"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(3/27)</w:t>
            </w:r>
          </w:p>
          <w:p w14:paraId="3F66F29A" w14:textId="77777777" w:rsidR="00F173D7" w:rsidRDefault="00F173D7" w:rsidP="000A5414">
            <w:pPr>
              <w:spacing w:after="0" w:line="276" w:lineRule="auto"/>
            </w:pPr>
            <w:r>
              <w:rPr>
                <w:rFonts w:ascii="Times New Roman" w:eastAsia="Times New Roman" w:hAnsi="Times New Roman" w:cs="Times New Roman"/>
                <w:b/>
                <w:color w:val="FF0000"/>
                <w:sz w:val="24"/>
              </w:rPr>
              <w:t>Drop Date: March 31, 2017, by 4pm</w:t>
            </w:r>
          </w:p>
        </w:tc>
        <w:tc>
          <w:tcPr>
            <w:tcW w:w="1440"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6B75C7BF" w14:textId="77777777" w:rsidR="00F173D7" w:rsidRDefault="00F173D7" w:rsidP="000A5414">
            <w:pPr>
              <w:spacing w:after="0" w:line="276" w:lineRule="auto"/>
              <w:rPr>
                <w:rFonts w:ascii="Calibri" w:eastAsia="Calibri" w:hAnsi="Calibri" w:cs="Calibri"/>
              </w:rPr>
            </w:pPr>
            <w:r>
              <w:rPr>
                <w:rFonts w:ascii="Times New Roman" w:eastAsia="Times New Roman" w:hAnsi="Times New Roman" w:cs="Times New Roman"/>
                <w:b/>
                <w:sz w:val="24"/>
              </w:rPr>
              <w:t>Problem Focused Exam</w:t>
            </w:r>
          </w:p>
        </w:tc>
        <w:tc>
          <w:tcPr>
            <w:tcW w:w="6768"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207CE75F" w14:textId="77777777" w:rsidR="00F173D7" w:rsidRDefault="00F173D7" w:rsidP="00F173D7">
            <w:pPr>
              <w:numPr>
                <w:ilvl w:val="0"/>
                <w:numId w:val="3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Musculoskeletal</w:t>
            </w:r>
          </w:p>
          <w:p w14:paraId="72C4DA16" w14:textId="77777777" w:rsidR="00F173D7" w:rsidRDefault="00F173D7" w:rsidP="00F173D7">
            <w:pPr>
              <w:numPr>
                <w:ilvl w:val="0"/>
                <w:numId w:val="34"/>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Female Genitalia</w:t>
            </w:r>
          </w:p>
          <w:p w14:paraId="04EF6F23" w14:textId="77777777" w:rsidR="00F173D7" w:rsidRDefault="00F173D7" w:rsidP="00F173D7">
            <w:pPr>
              <w:numPr>
                <w:ilvl w:val="0"/>
                <w:numId w:val="34"/>
              </w:numPr>
              <w:spacing w:after="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Male Genitalia</w:t>
            </w:r>
          </w:p>
          <w:p w14:paraId="70874FFA" w14:textId="77777777" w:rsidR="00F173D7" w:rsidRDefault="00F173D7" w:rsidP="00F173D7">
            <w:pPr>
              <w:numPr>
                <w:ilvl w:val="0"/>
                <w:numId w:val="34"/>
              </w:numPr>
              <w:spacing w:after="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Anus, Rectum and Prostate</w:t>
            </w:r>
            <w:r>
              <w:rPr>
                <w:rFonts w:ascii="Times New Roman" w:eastAsia="Times New Roman" w:hAnsi="Times New Roman" w:cs="Times New Roman"/>
                <w:b/>
                <w:sz w:val="24"/>
              </w:rPr>
              <w:t xml:space="preserve"> </w:t>
            </w:r>
          </w:p>
          <w:p w14:paraId="121427DA" w14:textId="77777777" w:rsidR="00F173D7" w:rsidRDefault="00F173D7" w:rsidP="00F173D7">
            <w:pPr>
              <w:numPr>
                <w:ilvl w:val="0"/>
                <w:numId w:val="34"/>
              </w:numPr>
              <w:spacing w:after="0" w:line="276" w:lineRule="auto"/>
              <w:ind w:left="720" w:hanging="36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Problem Focused Exam (subspecialty specific) Due Friday, 11:59 PM, CST</w:t>
            </w:r>
          </w:p>
          <w:p w14:paraId="2A499DC1" w14:textId="77777777" w:rsidR="00F173D7" w:rsidRDefault="00F173D7" w:rsidP="00F173D7">
            <w:pPr>
              <w:numPr>
                <w:ilvl w:val="0"/>
                <w:numId w:val="34"/>
              </w:numPr>
              <w:spacing w:after="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Shadow Health:</w:t>
            </w:r>
          </w:p>
          <w:p w14:paraId="6535BA7F" w14:textId="77777777" w:rsidR="00F173D7" w:rsidRDefault="00F173D7" w:rsidP="00F173D7">
            <w:pPr>
              <w:numPr>
                <w:ilvl w:val="0"/>
                <w:numId w:val="34"/>
              </w:numPr>
              <w:spacing w:after="0" w:line="276" w:lineRule="auto"/>
              <w:ind w:left="1440" w:hanging="360"/>
              <w:rPr>
                <w:rFonts w:ascii="Times New Roman" w:eastAsia="Times New Roman" w:hAnsi="Times New Roman" w:cs="Times New Roman"/>
                <w:b/>
                <w:sz w:val="24"/>
              </w:rPr>
            </w:pPr>
            <w:r>
              <w:rPr>
                <w:rFonts w:ascii="Times New Roman" w:eastAsia="Times New Roman" w:hAnsi="Times New Roman" w:cs="Times New Roman"/>
                <w:sz w:val="24"/>
              </w:rPr>
              <w:t>Musculoskeletal</w:t>
            </w:r>
          </w:p>
          <w:p w14:paraId="59407B9E" w14:textId="77777777" w:rsidR="00F173D7" w:rsidRDefault="00F173D7" w:rsidP="000A5414">
            <w:pPr>
              <w:spacing w:after="0" w:line="276" w:lineRule="auto"/>
              <w:ind w:left="720"/>
              <w:rPr>
                <w:rFonts w:ascii="Times New Roman" w:eastAsia="Times New Roman" w:hAnsi="Times New Roman" w:cs="Times New Roman"/>
                <w:sz w:val="24"/>
              </w:rPr>
            </w:pPr>
          </w:p>
          <w:p w14:paraId="19D3424E" w14:textId="77777777" w:rsidR="00F173D7" w:rsidRDefault="00F173D7" w:rsidP="000A5414">
            <w:pPr>
              <w:spacing w:after="0" w:line="276" w:lineRule="auto"/>
              <w:ind w:left="720"/>
            </w:pPr>
          </w:p>
        </w:tc>
      </w:tr>
      <w:tr w:rsidR="00F173D7" w14:paraId="6F65A88F" w14:textId="77777777" w:rsidTr="000A5414">
        <w:tblPrEx>
          <w:tblCellMar>
            <w:top w:w="0" w:type="dxa"/>
            <w:bottom w:w="0" w:type="dxa"/>
          </w:tblCellMar>
        </w:tblPrEx>
        <w:trPr>
          <w:trHeight w:val="1"/>
        </w:trPr>
        <w:tc>
          <w:tcPr>
            <w:tcW w:w="1260"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E80C42B"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Week 12</w:t>
            </w:r>
          </w:p>
          <w:p w14:paraId="7CF2636F" w14:textId="77777777" w:rsidR="00F173D7" w:rsidRDefault="00F173D7" w:rsidP="000A5414">
            <w:pPr>
              <w:spacing w:after="0" w:line="276" w:lineRule="auto"/>
            </w:pPr>
            <w:r>
              <w:rPr>
                <w:rFonts w:ascii="Times New Roman" w:eastAsia="Times New Roman" w:hAnsi="Times New Roman" w:cs="Times New Roman"/>
                <w:sz w:val="24"/>
              </w:rPr>
              <w:t>(4/3)</w:t>
            </w:r>
          </w:p>
        </w:tc>
        <w:tc>
          <w:tcPr>
            <w:tcW w:w="1440"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9DD93E7" w14:textId="77777777" w:rsidR="00F173D7" w:rsidRDefault="00F173D7" w:rsidP="000A5414">
            <w:pPr>
              <w:spacing w:after="0" w:line="276" w:lineRule="auto"/>
            </w:pPr>
          </w:p>
        </w:tc>
        <w:tc>
          <w:tcPr>
            <w:tcW w:w="6768"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44800B6A" w14:textId="77777777" w:rsidR="00F173D7" w:rsidRDefault="00F173D7" w:rsidP="00F173D7">
            <w:pPr>
              <w:numPr>
                <w:ilvl w:val="0"/>
                <w:numId w:val="35"/>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Pregnancy Pearls</w:t>
            </w:r>
          </w:p>
          <w:p w14:paraId="7F42BD24" w14:textId="77777777" w:rsidR="00F173D7" w:rsidRDefault="00F173D7" w:rsidP="00F173D7">
            <w:pPr>
              <w:numPr>
                <w:ilvl w:val="0"/>
                <w:numId w:val="35"/>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Sport physical</w:t>
            </w:r>
          </w:p>
          <w:p w14:paraId="3E5F13E7" w14:textId="77777777" w:rsidR="00F173D7" w:rsidRDefault="00F173D7" w:rsidP="00F173D7">
            <w:pPr>
              <w:numPr>
                <w:ilvl w:val="0"/>
                <w:numId w:val="35"/>
              </w:numPr>
              <w:spacing w:after="0" w:line="276" w:lineRule="auto"/>
              <w:ind w:left="720" w:hanging="360"/>
              <w:rPr>
                <w:rFonts w:ascii="Times New Roman" w:eastAsia="Times New Roman" w:hAnsi="Times New Roman" w:cs="Times New Roman"/>
                <w:b/>
                <w:sz w:val="24"/>
              </w:rPr>
            </w:pPr>
            <w:r>
              <w:rPr>
                <w:rFonts w:ascii="Times New Roman" w:eastAsia="Times New Roman" w:hAnsi="Times New Roman" w:cs="Times New Roman"/>
                <w:sz w:val="24"/>
              </w:rPr>
              <w:t>Special Tests</w:t>
            </w:r>
          </w:p>
          <w:p w14:paraId="608B4847" w14:textId="77777777" w:rsidR="00F173D7" w:rsidRDefault="00F173D7" w:rsidP="00F173D7">
            <w:pPr>
              <w:numPr>
                <w:ilvl w:val="0"/>
                <w:numId w:val="35"/>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Focused Exam Comprehensive</w:t>
            </w:r>
          </w:p>
          <w:p w14:paraId="5A60B0F2" w14:textId="77777777" w:rsidR="00F173D7" w:rsidRDefault="00F173D7" w:rsidP="000A5414">
            <w:pPr>
              <w:spacing w:after="0" w:line="276" w:lineRule="auto"/>
              <w:ind w:left="-27"/>
              <w:rPr>
                <w:rFonts w:ascii="Times New Roman" w:eastAsia="Times New Roman" w:hAnsi="Times New Roman" w:cs="Times New Roman"/>
                <w:sz w:val="24"/>
              </w:rPr>
            </w:pPr>
          </w:p>
          <w:p w14:paraId="4A7115FF" w14:textId="77777777" w:rsidR="00F173D7" w:rsidRDefault="00F173D7" w:rsidP="000A5414">
            <w:pPr>
              <w:spacing w:after="0" w:line="240" w:lineRule="auto"/>
            </w:pPr>
          </w:p>
        </w:tc>
      </w:tr>
      <w:tr w:rsidR="00F173D7" w14:paraId="532A6CAA" w14:textId="77777777" w:rsidTr="000A5414">
        <w:tblPrEx>
          <w:tblCellMar>
            <w:top w:w="0" w:type="dxa"/>
            <w:bottom w:w="0" w:type="dxa"/>
          </w:tblCellMar>
        </w:tblPrEx>
        <w:trPr>
          <w:trHeight w:val="1"/>
        </w:trPr>
        <w:tc>
          <w:tcPr>
            <w:tcW w:w="1260"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2A005662"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Week 13</w:t>
            </w:r>
          </w:p>
          <w:p w14:paraId="69FEBEBF"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(4/10)</w:t>
            </w:r>
          </w:p>
          <w:p w14:paraId="6CE89AB9" w14:textId="77777777" w:rsidR="00F173D7" w:rsidRDefault="00F173D7" w:rsidP="000A5414">
            <w:pPr>
              <w:spacing w:after="0" w:line="276" w:lineRule="auto"/>
            </w:pPr>
            <w:r>
              <w:rPr>
                <w:rFonts w:ascii="Times New Roman" w:eastAsia="Times New Roman" w:hAnsi="Times New Roman" w:cs="Times New Roman"/>
                <w:sz w:val="24"/>
              </w:rPr>
              <w:t>Easter week</w:t>
            </w:r>
          </w:p>
        </w:tc>
        <w:tc>
          <w:tcPr>
            <w:tcW w:w="1440"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32849648" w14:textId="77777777" w:rsidR="00F173D7" w:rsidRDefault="00F173D7" w:rsidP="000A5414">
            <w:pPr>
              <w:spacing w:after="0" w:line="276" w:lineRule="auto"/>
            </w:pPr>
          </w:p>
        </w:tc>
        <w:tc>
          <w:tcPr>
            <w:tcW w:w="6768"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2386115D" w14:textId="77777777" w:rsidR="00F173D7" w:rsidRDefault="00F173D7" w:rsidP="00F173D7">
            <w:pPr>
              <w:numPr>
                <w:ilvl w:val="0"/>
                <w:numId w:val="36"/>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EKG</w:t>
            </w:r>
          </w:p>
          <w:p w14:paraId="6954E204" w14:textId="77777777" w:rsidR="00F173D7" w:rsidRDefault="00F173D7" w:rsidP="00F173D7">
            <w:pPr>
              <w:numPr>
                <w:ilvl w:val="0"/>
                <w:numId w:val="36"/>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ENT Tymanography</w:t>
            </w:r>
          </w:p>
          <w:p w14:paraId="786FAD5C" w14:textId="77777777" w:rsidR="00F173D7" w:rsidRDefault="00F173D7" w:rsidP="00F173D7">
            <w:pPr>
              <w:numPr>
                <w:ilvl w:val="0"/>
                <w:numId w:val="36"/>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Radiology</w:t>
            </w:r>
          </w:p>
          <w:p w14:paraId="6F5A9090" w14:textId="77777777" w:rsidR="00F173D7" w:rsidRDefault="00F173D7" w:rsidP="00F173D7">
            <w:pPr>
              <w:numPr>
                <w:ilvl w:val="0"/>
                <w:numId w:val="36"/>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Respiratory Spirometry</w:t>
            </w:r>
          </w:p>
          <w:p w14:paraId="0068E51E" w14:textId="77777777" w:rsidR="00F173D7" w:rsidRDefault="00F173D7" w:rsidP="000A5414">
            <w:pPr>
              <w:spacing w:after="0" w:line="276" w:lineRule="auto"/>
            </w:pPr>
          </w:p>
        </w:tc>
      </w:tr>
      <w:tr w:rsidR="00F173D7" w14:paraId="3A73E093" w14:textId="77777777" w:rsidTr="000A5414">
        <w:tblPrEx>
          <w:tblCellMar>
            <w:top w:w="0" w:type="dxa"/>
            <w:bottom w:w="0" w:type="dxa"/>
          </w:tblCellMar>
        </w:tblPrEx>
        <w:trPr>
          <w:trHeight w:val="1"/>
        </w:trPr>
        <w:tc>
          <w:tcPr>
            <w:tcW w:w="1260"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1D979B84"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Week 14</w:t>
            </w:r>
          </w:p>
          <w:p w14:paraId="5C35CC13"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(4/17)</w:t>
            </w:r>
          </w:p>
          <w:p w14:paraId="16E2ECCA" w14:textId="77777777" w:rsidR="00F173D7" w:rsidRDefault="00F173D7" w:rsidP="000A5414">
            <w:pPr>
              <w:spacing w:after="0" w:line="276" w:lineRule="auto"/>
            </w:pPr>
          </w:p>
        </w:tc>
        <w:tc>
          <w:tcPr>
            <w:tcW w:w="1440"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1AA2CCD7" w14:textId="77777777" w:rsidR="00F173D7" w:rsidRDefault="00F173D7" w:rsidP="000A5414">
            <w:pPr>
              <w:spacing w:after="0" w:line="276" w:lineRule="auto"/>
              <w:ind w:left="360"/>
              <w:rPr>
                <w:rFonts w:ascii="Calibri" w:eastAsia="Calibri" w:hAnsi="Calibri" w:cs="Calibri"/>
              </w:rPr>
            </w:pPr>
          </w:p>
        </w:tc>
        <w:tc>
          <w:tcPr>
            <w:tcW w:w="6768"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72990435" w14:textId="77777777" w:rsidR="00F173D7" w:rsidRDefault="00F173D7" w:rsidP="00F173D7">
            <w:pPr>
              <w:numPr>
                <w:ilvl w:val="0"/>
                <w:numId w:val="37"/>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Putting it all together</w:t>
            </w:r>
          </w:p>
          <w:p w14:paraId="7343569E" w14:textId="77777777" w:rsidR="00F173D7" w:rsidRDefault="00F173D7" w:rsidP="00F173D7">
            <w:pPr>
              <w:numPr>
                <w:ilvl w:val="0"/>
                <w:numId w:val="37"/>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Critical thinking</w:t>
            </w:r>
          </w:p>
          <w:p w14:paraId="795EE4DB" w14:textId="77777777" w:rsidR="00F173D7" w:rsidRDefault="00F173D7" w:rsidP="00F173D7">
            <w:pPr>
              <w:numPr>
                <w:ilvl w:val="0"/>
                <w:numId w:val="37"/>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Emergency Situations</w:t>
            </w:r>
          </w:p>
          <w:p w14:paraId="487E9055" w14:textId="77777777" w:rsidR="00F173D7" w:rsidRDefault="00F173D7" w:rsidP="000A5414">
            <w:pPr>
              <w:spacing w:after="0" w:line="276" w:lineRule="auto"/>
            </w:pPr>
          </w:p>
        </w:tc>
      </w:tr>
      <w:tr w:rsidR="00F173D7" w14:paraId="329F7EE2" w14:textId="77777777" w:rsidTr="000A5414">
        <w:tblPrEx>
          <w:tblCellMar>
            <w:top w:w="0" w:type="dxa"/>
            <w:bottom w:w="0" w:type="dxa"/>
          </w:tblCellMar>
        </w:tblPrEx>
        <w:trPr>
          <w:trHeight w:val="1"/>
        </w:trPr>
        <w:tc>
          <w:tcPr>
            <w:tcW w:w="1260"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A7B3D20"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Week 15</w:t>
            </w:r>
          </w:p>
          <w:p w14:paraId="34E4A04F" w14:textId="77777777" w:rsidR="00F173D7" w:rsidRDefault="00F173D7" w:rsidP="000A5414">
            <w:pPr>
              <w:spacing w:after="0" w:line="276" w:lineRule="auto"/>
            </w:pPr>
            <w:r>
              <w:rPr>
                <w:rFonts w:ascii="Times New Roman" w:eastAsia="Times New Roman" w:hAnsi="Times New Roman" w:cs="Times New Roman"/>
                <w:sz w:val="24"/>
              </w:rPr>
              <w:t>(4/24)</w:t>
            </w:r>
          </w:p>
        </w:tc>
        <w:tc>
          <w:tcPr>
            <w:tcW w:w="1440"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41E6CC91" w14:textId="77777777" w:rsidR="00F173D7" w:rsidRDefault="00F173D7" w:rsidP="000A5414">
            <w:pPr>
              <w:spacing w:after="0" w:line="276" w:lineRule="auto"/>
            </w:pPr>
            <w:r>
              <w:rPr>
                <w:rFonts w:ascii="Times New Roman" w:eastAsia="Times New Roman" w:hAnsi="Times New Roman" w:cs="Times New Roman"/>
                <w:b/>
                <w:sz w:val="24"/>
              </w:rPr>
              <w:t>Simulation Experience</w:t>
            </w:r>
          </w:p>
        </w:tc>
        <w:tc>
          <w:tcPr>
            <w:tcW w:w="6768"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4E42B6A9" w14:textId="77777777" w:rsidR="00F173D7" w:rsidRDefault="00F173D7" w:rsidP="00F173D7">
            <w:pPr>
              <w:numPr>
                <w:ilvl w:val="0"/>
                <w:numId w:val="38"/>
              </w:numPr>
              <w:tabs>
                <w:tab w:val="right" w:pos="5412"/>
              </w:tabs>
              <w:spacing w:after="0" w:line="240" w:lineRule="auto"/>
              <w:ind w:left="720" w:right="-14" w:hanging="360"/>
              <w:rPr>
                <w:rFonts w:ascii="Times New Roman" w:eastAsia="Times New Roman" w:hAnsi="Times New Roman" w:cs="Times New Roman"/>
                <w:b/>
                <w:sz w:val="24"/>
              </w:rPr>
            </w:pPr>
            <w:r>
              <w:rPr>
                <w:rFonts w:ascii="Times New Roman" w:eastAsia="Times New Roman" w:hAnsi="Times New Roman" w:cs="Times New Roman"/>
                <w:b/>
                <w:sz w:val="24"/>
              </w:rPr>
              <w:t xml:space="preserve">Comprehensive Simulation Experience Day’s: Mandatory </w:t>
            </w:r>
            <w:r>
              <w:rPr>
                <w:rFonts w:ascii="Times New Roman" w:eastAsia="Times New Roman" w:hAnsi="Times New Roman" w:cs="Times New Roman"/>
                <w:b/>
                <w:color w:val="FF0000"/>
                <w:sz w:val="24"/>
              </w:rPr>
              <w:t>ON CAMPUS</w:t>
            </w:r>
            <w:r>
              <w:rPr>
                <w:rFonts w:ascii="Times New Roman" w:eastAsia="Times New Roman" w:hAnsi="Times New Roman" w:cs="Times New Roman"/>
                <w:b/>
                <w:sz w:val="24"/>
              </w:rPr>
              <w:t xml:space="preserve"> (Friday April 28 or Saturday April 29, 2017) </w:t>
            </w:r>
          </w:p>
          <w:p w14:paraId="70663F05" w14:textId="77777777" w:rsidR="00F173D7" w:rsidRDefault="00F173D7" w:rsidP="00F173D7">
            <w:pPr>
              <w:numPr>
                <w:ilvl w:val="0"/>
                <w:numId w:val="38"/>
              </w:numPr>
              <w:tabs>
                <w:tab w:val="right" w:pos="5412"/>
              </w:tabs>
              <w:spacing w:after="0" w:line="240" w:lineRule="auto"/>
              <w:ind w:left="720" w:right="-14" w:hanging="360"/>
              <w:rPr>
                <w:rFonts w:ascii="Times New Roman" w:eastAsia="Times New Roman" w:hAnsi="Times New Roman" w:cs="Times New Roman"/>
                <w:b/>
                <w:sz w:val="24"/>
              </w:rPr>
            </w:pPr>
            <w:r>
              <w:rPr>
                <w:rFonts w:ascii="Times New Roman" w:eastAsia="Times New Roman" w:hAnsi="Times New Roman" w:cs="Times New Roman"/>
                <w:b/>
                <w:color w:val="00B050"/>
                <w:sz w:val="24"/>
              </w:rPr>
              <w:t>The dates are firm but depending on the number of instructors to students (which is currently unknown) the amount of time/days on campus may be flexible, I will make ever attempt to limit students to being on campus for the least amount of time possible.  Easier to decrease your amount of time spent at UTA than to increase, so plan for both dates BUT do not make flights or hotel arrangements prior to the start of the course</w:t>
            </w:r>
          </w:p>
          <w:p w14:paraId="1D8C838D" w14:textId="77777777" w:rsidR="00F173D7" w:rsidRDefault="00F173D7" w:rsidP="000A5414">
            <w:pPr>
              <w:spacing w:after="0" w:line="276" w:lineRule="auto"/>
            </w:pPr>
          </w:p>
        </w:tc>
      </w:tr>
      <w:tr w:rsidR="00F173D7" w14:paraId="1DF4E89C" w14:textId="77777777" w:rsidTr="000A5414">
        <w:tblPrEx>
          <w:tblCellMar>
            <w:top w:w="0" w:type="dxa"/>
            <w:bottom w:w="0" w:type="dxa"/>
          </w:tblCellMar>
        </w:tblPrEx>
        <w:trPr>
          <w:trHeight w:val="1"/>
        </w:trPr>
        <w:tc>
          <w:tcPr>
            <w:tcW w:w="1260"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2BD36298"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Week 16</w:t>
            </w:r>
          </w:p>
          <w:p w14:paraId="677A276D" w14:textId="77777777" w:rsidR="00F173D7" w:rsidRDefault="00F173D7" w:rsidP="000A5414">
            <w:pPr>
              <w:spacing w:after="0" w:line="276" w:lineRule="auto"/>
            </w:pPr>
            <w:r>
              <w:rPr>
                <w:rFonts w:ascii="Times New Roman" w:eastAsia="Times New Roman" w:hAnsi="Times New Roman" w:cs="Times New Roman"/>
                <w:sz w:val="24"/>
              </w:rPr>
              <w:t>(5/1)</w:t>
            </w:r>
          </w:p>
        </w:tc>
        <w:tc>
          <w:tcPr>
            <w:tcW w:w="1440"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54476201" w14:textId="77777777" w:rsidR="00F173D7" w:rsidRDefault="00F173D7" w:rsidP="000A5414">
            <w:pPr>
              <w:spacing w:after="0" w:line="276" w:lineRule="auto"/>
              <w:rPr>
                <w:rFonts w:ascii="Times New Roman" w:eastAsia="Times New Roman" w:hAnsi="Times New Roman" w:cs="Times New Roman"/>
                <w:b/>
                <w:sz w:val="24"/>
              </w:rPr>
            </w:pPr>
            <w:r>
              <w:rPr>
                <w:rFonts w:ascii="Times New Roman" w:eastAsia="Times New Roman" w:hAnsi="Times New Roman" w:cs="Times New Roman"/>
                <w:b/>
                <w:sz w:val="24"/>
              </w:rPr>
              <w:t>Online Test</w:t>
            </w:r>
          </w:p>
          <w:p w14:paraId="51879F4C" w14:textId="77777777" w:rsidR="00F173D7" w:rsidRDefault="00F173D7" w:rsidP="000A5414">
            <w:pPr>
              <w:spacing w:after="0" w:line="276" w:lineRule="auto"/>
              <w:ind w:left="360"/>
              <w:rPr>
                <w:rFonts w:ascii="Times New Roman" w:eastAsia="Times New Roman" w:hAnsi="Times New Roman" w:cs="Times New Roman"/>
                <w:b/>
                <w:sz w:val="24"/>
              </w:rPr>
            </w:pPr>
          </w:p>
          <w:p w14:paraId="5AF705C4" w14:textId="77777777" w:rsidR="00F173D7" w:rsidRDefault="00F173D7" w:rsidP="000A5414">
            <w:pPr>
              <w:spacing w:after="0" w:line="276" w:lineRule="auto"/>
              <w:ind w:left="360"/>
              <w:rPr>
                <w:rFonts w:ascii="Times New Roman" w:eastAsia="Times New Roman" w:hAnsi="Times New Roman" w:cs="Times New Roman"/>
                <w:b/>
                <w:sz w:val="24"/>
              </w:rPr>
            </w:pPr>
          </w:p>
          <w:p w14:paraId="51A52444" w14:textId="77777777" w:rsidR="00F173D7" w:rsidRDefault="00F173D7" w:rsidP="000A5414">
            <w:pPr>
              <w:spacing w:after="0" w:line="276" w:lineRule="auto"/>
              <w:rPr>
                <w:rFonts w:ascii="Calibri" w:eastAsia="Calibri" w:hAnsi="Calibri" w:cs="Calibri"/>
              </w:rPr>
            </w:pPr>
            <w:r>
              <w:rPr>
                <w:rFonts w:ascii="Times New Roman" w:eastAsia="Times New Roman" w:hAnsi="Times New Roman" w:cs="Times New Roman"/>
                <w:b/>
                <w:sz w:val="24"/>
              </w:rPr>
              <w:t>Shadow Health Digital Clinical Experience</w:t>
            </w:r>
          </w:p>
        </w:tc>
        <w:tc>
          <w:tcPr>
            <w:tcW w:w="6768"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14:paraId="476D2C67" w14:textId="77777777" w:rsidR="00F173D7" w:rsidRPr="00A0264D" w:rsidRDefault="00F173D7" w:rsidP="00F173D7">
            <w:pPr>
              <w:numPr>
                <w:ilvl w:val="0"/>
                <w:numId w:val="38"/>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b/>
                <w:color w:val="FF0000"/>
                <w:sz w:val="24"/>
              </w:rPr>
              <w:t>Test 2 Online (5/5-5/7)</w:t>
            </w:r>
          </w:p>
          <w:p w14:paraId="424D543E" w14:textId="77777777" w:rsidR="00F173D7" w:rsidRDefault="00F173D7" w:rsidP="00F173D7">
            <w:pPr>
              <w:numPr>
                <w:ilvl w:val="0"/>
                <w:numId w:val="38"/>
              </w:numPr>
              <w:spacing w:after="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Shadow Health Module Completion by </w:t>
            </w:r>
            <w:r>
              <w:rPr>
                <w:rFonts w:ascii="Times New Roman" w:eastAsia="Times New Roman" w:hAnsi="Times New Roman" w:cs="Times New Roman"/>
                <w:b/>
                <w:color w:val="FF0000"/>
                <w:sz w:val="24"/>
              </w:rPr>
              <w:t>5/7/17 at 11:59PM (CST) P/F</w:t>
            </w:r>
          </w:p>
          <w:p w14:paraId="2BA5ACC9" w14:textId="77777777" w:rsidR="00F173D7" w:rsidRDefault="00F173D7" w:rsidP="00F173D7">
            <w:pPr>
              <w:numPr>
                <w:ilvl w:val="0"/>
                <w:numId w:val="38"/>
              </w:numPr>
              <w:spacing w:after="0" w:line="276"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A grade of 80 or better on all assessments and 100% on concept labs</w:t>
            </w:r>
          </w:p>
          <w:p w14:paraId="0DE261D5" w14:textId="77777777" w:rsidR="00F173D7" w:rsidRDefault="00F173D7" w:rsidP="00F173D7">
            <w:pPr>
              <w:numPr>
                <w:ilvl w:val="0"/>
                <w:numId w:val="38"/>
              </w:numPr>
              <w:spacing w:after="0" w:line="276"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 xml:space="preserve">Flexible turn in schedule </w:t>
            </w:r>
          </w:p>
          <w:p w14:paraId="40CFCE71" w14:textId="77777777" w:rsidR="00F173D7" w:rsidRDefault="00F173D7" w:rsidP="00F173D7">
            <w:pPr>
              <w:numPr>
                <w:ilvl w:val="0"/>
                <w:numId w:val="38"/>
              </w:numPr>
              <w:spacing w:after="0" w:line="276" w:lineRule="auto"/>
              <w:ind w:left="1440" w:hanging="360"/>
              <w:rPr>
                <w:rFonts w:ascii="Times New Roman" w:eastAsia="Times New Roman" w:hAnsi="Times New Roman" w:cs="Times New Roman"/>
                <w:sz w:val="24"/>
              </w:rPr>
            </w:pPr>
            <w:r>
              <w:rPr>
                <w:rFonts w:ascii="Times New Roman" w:eastAsia="Times New Roman" w:hAnsi="Times New Roman" w:cs="Times New Roman"/>
                <w:sz w:val="24"/>
              </w:rPr>
              <w:t>May attempt scenarios multiple times to achieve an 80% or 100% (concepts)</w:t>
            </w:r>
          </w:p>
          <w:p w14:paraId="7F2FA960" w14:textId="77777777" w:rsidR="00F173D7" w:rsidRDefault="00F173D7" w:rsidP="00F173D7">
            <w:pPr>
              <w:numPr>
                <w:ilvl w:val="0"/>
                <w:numId w:val="38"/>
              </w:numPr>
              <w:spacing w:after="0" w:line="276" w:lineRule="auto"/>
              <w:ind w:left="2160" w:hanging="360"/>
              <w:rPr>
                <w:rFonts w:ascii="Times New Roman" w:eastAsia="Times New Roman" w:hAnsi="Times New Roman" w:cs="Times New Roman"/>
                <w:sz w:val="24"/>
              </w:rPr>
            </w:pPr>
            <w:r>
              <w:rPr>
                <w:rFonts w:ascii="Times New Roman" w:eastAsia="Times New Roman" w:hAnsi="Times New Roman" w:cs="Times New Roman"/>
                <w:sz w:val="24"/>
              </w:rPr>
              <w:t>Health History</w:t>
            </w:r>
          </w:p>
          <w:p w14:paraId="6281D064" w14:textId="77777777" w:rsidR="00F173D7" w:rsidRDefault="00F173D7" w:rsidP="00F173D7">
            <w:pPr>
              <w:numPr>
                <w:ilvl w:val="0"/>
                <w:numId w:val="38"/>
              </w:numPr>
              <w:spacing w:after="0" w:line="276" w:lineRule="auto"/>
              <w:ind w:left="2160" w:hanging="360"/>
              <w:rPr>
                <w:rFonts w:ascii="Times New Roman" w:eastAsia="Times New Roman" w:hAnsi="Times New Roman" w:cs="Times New Roman"/>
                <w:sz w:val="24"/>
              </w:rPr>
            </w:pPr>
            <w:r>
              <w:rPr>
                <w:rFonts w:ascii="Times New Roman" w:eastAsia="Times New Roman" w:hAnsi="Times New Roman" w:cs="Times New Roman"/>
                <w:sz w:val="24"/>
              </w:rPr>
              <w:t>Body Systems Concept Labs</w:t>
            </w:r>
          </w:p>
          <w:p w14:paraId="29248ABC"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Respiratory</w:t>
            </w:r>
          </w:p>
          <w:p w14:paraId="79EB122E"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Cardiovascular</w:t>
            </w:r>
          </w:p>
          <w:p w14:paraId="4A255E47"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Gastrointestinal</w:t>
            </w:r>
          </w:p>
          <w:p w14:paraId="169EB578" w14:textId="77777777" w:rsidR="00F173D7" w:rsidRDefault="00F173D7" w:rsidP="00F173D7">
            <w:pPr>
              <w:numPr>
                <w:ilvl w:val="0"/>
                <w:numId w:val="38"/>
              </w:numPr>
              <w:spacing w:after="0" w:line="276" w:lineRule="auto"/>
              <w:ind w:left="216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Body Systems</w:t>
            </w:r>
          </w:p>
          <w:p w14:paraId="61A470BE"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HEENT</w:t>
            </w:r>
          </w:p>
          <w:p w14:paraId="7C86130B"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Respiratory</w:t>
            </w:r>
          </w:p>
          <w:p w14:paraId="3E958E06"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Cardiovascular</w:t>
            </w:r>
          </w:p>
          <w:p w14:paraId="0A764DEE"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Neurological</w:t>
            </w:r>
          </w:p>
          <w:p w14:paraId="77985D74"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Mental Health</w:t>
            </w:r>
          </w:p>
          <w:p w14:paraId="2B461B9C"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Gastrointestinal</w:t>
            </w:r>
          </w:p>
          <w:p w14:paraId="3B9DFBE0"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Musculoskeletal</w:t>
            </w:r>
          </w:p>
          <w:p w14:paraId="36D48FCD" w14:textId="77777777" w:rsidR="00F173D7" w:rsidRDefault="00F173D7" w:rsidP="00F173D7">
            <w:pPr>
              <w:numPr>
                <w:ilvl w:val="0"/>
                <w:numId w:val="38"/>
              </w:numPr>
              <w:spacing w:after="0" w:line="276" w:lineRule="auto"/>
              <w:ind w:left="2160" w:hanging="360"/>
              <w:rPr>
                <w:rFonts w:ascii="Times New Roman" w:eastAsia="Times New Roman" w:hAnsi="Times New Roman" w:cs="Times New Roman"/>
                <w:sz w:val="24"/>
              </w:rPr>
            </w:pPr>
            <w:r>
              <w:rPr>
                <w:rFonts w:ascii="Times New Roman" w:eastAsia="Times New Roman" w:hAnsi="Times New Roman" w:cs="Times New Roman"/>
                <w:sz w:val="24"/>
              </w:rPr>
              <w:t>Focused Exam</w:t>
            </w:r>
          </w:p>
          <w:p w14:paraId="139D73A2"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Focused Exam 1</w:t>
            </w:r>
          </w:p>
          <w:p w14:paraId="1A69BE42"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Focused Exam 2</w:t>
            </w:r>
          </w:p>
          <w:p w14:paraId="65B4AA7D" w14:textId="77777777" w:rsidR="00F173D7" w:rsidRDefault="00F173D7" w:rsidP="00F173D7">
            <w:pPr>
              <w:numPr>
                <w:ilvl w:val="0"/>
                <w:numId w:val="38"/>
              </w:numPr>
              <w:spacing w:after="0" w:line="276" w:lineRule="auto"/>
              <w:ind w:left="2880" w:hanging="360"/>
              <w:rPr>
                <w:rFonts w:ascii="Times New Roman" w:eastAsia="Times New Roman" w:hAnsi="Times New Roman" w:cs="Times New Roman"/>
                <w:sz w:val="24"/>
              </w:rPr>
            </w:pPr>
            <w:r>
              <w:rPr>
                <w:rFonts w:ascii="Times New Roman" w:eastAsia="Times New Roman" w:hAnsi="Times New Roman" w:cs="Times New Roman"/>
                <w:sz w:val="24"/>
              </w:rPr>
              <w:t>Focused Exam 3</w:t>
            </w:r>
          </w:p>
          <w:p w14:paraId="5EFD664F" w14:textId="77777777" w:rsidR="00F173D7" w:rsidRDefault="00F173D7" w:rsidP="00F173D7">
            <w:pPr>
              <w:numPr>
                <w:ilvl w:val="0"/>
                <w:numId w:val="38"/>
              </w:numPr>
              <w:spacing w:after="0" w:line="276" w:lineRule="auto"/>
              <w:ind w:left="2160" w:hanging="360"/>
              <w:rPr>
                <w:rFonts w:ascii="Times New Roman" w:eastAsia="Times New Roman" w:hAnsi="Times New Roman" w:cs="Times New Roman"/>
                <w:sz w:val="24"/>
              </w:rPr>
            </w:pPr>
            <w:r>
              <w:rPr>
                <w:rFonts w:ascii="Times New Roman" w:eastAsia="Times New Roman" w:hAnsi="Times New Roman" w:cs="Times New Roman"/>
                <w:sz w:val="24"/>
              </w:rPr>
              <w:t>Comprehensive Exam</w:t>
            </w:r>
          </w:p>
          <w:p w14:paraId="3A4AC9EE" w14:textId="77777777" w:rsidR="00F173D7" w:rsidRDefault="00F173D7" w:rsidP="000A5414">
            <w:pPr>
              <w:spacing w:after="0" w:line="276" w:lineRule="auto"/>
              <w:ind w:left="720"/>
              <w:rPr>
                <w:rFonts w:ascii="Times New Roman" w:eastAsia="Times New Roman" w:hAnsi="Times New Roman" w:cs="Times New Roman"/>
                <w:sz w:val="24"/>
              </w:rPr>
            </w:pPr>
          </w:p>
          <w:p w14:paraId="62317225" w14:textId="77777777" w:rsidR="00F173D7" w:rsidRDefault="00F173D7" w:rsidP="000A5414">
            <w:pPr>
              <w:spacing w:after="0" w:line="276" w:lineRule="auto"/>
              <w:ind w:left="720"/>
            </w:pPr>
          </w:p>
        </w:tc>
      </w:tr>
      <w:tr w:rsidR="00F173D7" w14:paraId="12F37A7D" w14:textId="77777777" w:rsidTr="000A5414">
        <w:tblPrEx>
          <w:tblCellMar>
            <w:top w:w="0" w:type="dxa"/>
            <w:bottom w:w="0" w:type="dxa"/>
          </w:tblCellMar>
        </w:tblPrEx>
        <w:trPr>
          <w:trHeight w:val="1"/>
        </w:trPr>
        <w:tc>
          <w:tcPr>
            <w:tcW w:w="1260"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578C631D"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Week 17</w:t>
            </w:r>
          </w:p>
          <w:p w14:paraId="3FC34373" w14:textId="77777777" w:rsidR="00F173D7" w:rsidRDefault="00F173D7" w:rsidP="000A5414">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5/8</w:t>
            </w:r>
          </w:p>
          <w:p w14:paraId="40FF6C8B" w14:textId="77777777" w:rsidR="00F173D7" w:rsidRDefault="00F173D7" w:rsidP="000A5414">
            <w:pPr>
              <w:spacing w:after="0" w:line="276" w:lineRule="auto"/>
              <w:rPr>
                <w:rFonts w:ascii="Times New Roman" w:eastAsia="Times New Roman" w:hAnsi="Times New Roman" w:cs="Times New Roman"/>
                <w:sz w:val="24"/>
              </w:rPr>
            </w:pPr>
          </w:p>
        </w:tc>
        <w:tc>
          <w:tcPr>
            <w:tcW w:w="1440"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21F3DB34" w14:textId="77777777" w:rsidR="00F173D7" w:rsidRDefault="00F173D7" w:rsidP="000A5414">
            <w:pPr>
              <w:spacing w:after="0" w:line="276" w:lineRule="auto"/>
              <w:ind w:left="360"/>
              <w:rPr>
                <w:rFonts w:ascii="Calibri" w:eastAsia="Calibri" w:hAnsi="Calibri" w:cs="Calibri"/>
              </w:rPr>
            </w:pPr>
          </w:p>
        </w:tc>
        <w:tc>
          <w:tcPr>
            <w:tcW w:w="6768" w:type="dxa"/>
            <w:tcBorders>
              <w:top w:val="single" w:sz="0" w:space="0" w:color="000000"/>
              <w:left w:val="single" w:sz="0" w:space="0" w:color="000000"/>
              <w:bottom w:val="single" w:sz="4" w:space="0" w:color="000000"/>
              <w:right w:val="single" w:sz="8" w:space="0" w:color="000000"/>
            </w:tcBorders>
            <w:shd w:val="clear" w:color="000000" w:fill="FFFFFF"/>
            <w:tcMar>
              <w:left w:w="108" w:type="dxa"/>
              <w:right w:w="108" w:type="dxa"/>
            </w:tcMar>
          </w:tcPr>
          <w:p w14:paraId="232D110A" w14:textId="77777777" w:rsidR="00F173D7" w:rsidRPr="00A0264D" w:rsidRDefault="00F173D7" w:rsidP="000A5414">
            <w:pPr>
              <w:spacing w:after="0" w:line="276" w:lineRule="auto"/>
              <w:ind w:left="720"/>
              <w:rPr>
                <w:rFonts w:ascii="Times New Roman" w:eastAsia="Times New Roman" w:hAnsi="Times New Roman" w:cs="Times New Roman"/>
                <w:b/>
                <w:color w:val="FF0000"/>
                <w:sz w:val="24"/>
              </w:rPr>
            </w:pPr>
            <w:r w:rsidRPr="00A0264D">
              <w:rPr>
                <w:rFonts w:ascii="Times New Roman" w:eastAsia="Times New Roman" w:hAnsi="Times New Roman" w:cs="Times New Roman"/>
                <w:b/>
                <w:color w:val="FF0000"/>
                <w:sz w:val="24"/>
              </w:rPr>
              <w:t>No Content.</w:t>
            </w:r>
          </w:p>
        </w:tc>
      </w:tr>
    </w:tbl>
    <w:p w14:paraId="21AEB653" w14:textId="77777777" w:rsidR="00F173D7" w:rsidRDefault="00F173D7" w:rsidP="00F173D7">
      <w:pPr>
        <w:spacing w:after="0" w:line="240" w:lineRule="auto"/>
        <w:rPr>
          <w:rFonts w:ascii="Times New Roman" w:eastAsia="Times New Roman" w:hAnsi="Times New Roman" w:cs="Times New Roman"/>
          <w:sz w:val="24"/>
        </w:rPr>
      </w:pPr>
    </w:p>
    <w:p w14:paraId="4695485F" w14:textId="77777777" w:rsidR="00F173D7" w:rsidRDefault="00F173D7" w:rsidP="00F173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Descriptions of major assignments and examinations with due dates</w:t>
      </w:r>
      <w:r>
        <w:rPr>
          <w:rFonts w:ascii="Times New Roman" w:eastAsia="Times New Roman" w:hAnsi="Times New Roman" w:cs="Times New Roman"/>
          <w:b/>
          <w:sz w:val="24"/>
        </w:rPr>
        <w:t xml:space="preserve">: </w:t>
      </w:r>
    </w:p>
    <w:p w14:paraId="68064385"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p>
    <w:p w14:paraId="53592B71"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r>
        <w:rPr>
          <w:rFonts w:ascii="Times New Roman" w:eastAsia="Times New Roman" w:hAnsi="Times New Roman" w:cs="Times New Roman"/>
          <w:b/>
          <w:sz w:val="24"/>
        </w:rPr>
        <w:t>Didactic Grade:</w:t>
      </w:r>
    </w:p>
    <w:p w14:paraId="1EE47DFF"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4558"/>
        <w:gridCol w:w="1495"/>
        <w:gridCol w:w="3189"/>
      </w:tblGrid>
      <w:tr w:rsidR="00F173D7" w14:paraId="307209B2" w14:textId="77777777" w:rsidTr="000A5414">
        <w:tblPrEx>
          <w:tblCellMar>
            <w:top w:w="0" w:type="dxa"/>
            <w:bottom w:w="0" w:type="dxa"/>
          </w:tblCellMar>
        </w:tblPrEx>
        <w:trPr>
          <w:trHeight w:val="1"/>
        </w:trPr>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26159"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Test 1: Online</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D78A3"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20%</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9CEDE" w14:textId="77777777" w:rsidR="00F173D7" w:rsidRDefault="00F173D7" w:rsidP="000A5414">
            <w:pPr>
              <w:tabs>
                <w:tab w:val="right" w:pos="5412"/>
              </w:tabs>
              <w:spacing w:after="0" w:line="240" w:lineRule="auto"/>
              <w:ind w:right="-14"/>
            </w:pPr>
            <w:r>
              <w:rPr>
                <w:rFonts w:ascii="Times New Roman" w:eastAsia="Times New Roman" w:hAnsi="Times New Roman" w:cs="Times New Roman"/>
                <w:b/>
                <w:color w:val="FF0000"/>
                <w:sz w:val="24"/>
              </w:rPr>
              <w:t xml:space="preserve">Week 6: </w:t>
            </w:r>
            <w:r>
              <w:rPr>
                <w:rFonts w:ascii="Times New Roman" w:eastAsia="Times New Roman" w:hAnsi="Times New Roman" w:cs="Times New Roman"/>
                <w:b/>
                <w:sz w:val="24"/>
              </w:rPr>
              <w:t>Online 2/24-2/26</w:t>
            </w:r>
          </w:p>
        </w:tc>
      </w:tr>
      <w:tr w:rsidR="00F173D7" w14:paraId="6741E994" w14:textId="77777777" w:rsidTr="000A5414">
        <w:tblPrEx>
          <w:tblCellMar>
            <w:top w:w="0" w:type="dxa"/>
            <w:bottom w:w="0" w:type="dxa"/>
          </w:tblCellMar>
        </w:tblPrEx>
        <w:trPr>
          <w:trHeight w:val="1"/>
        </w:trPr>
        <w:tc>
          <w:tcPr>
            <w:tcW w:w="4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AACA3"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Test 2: Online</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D9AD1"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20%</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92735" w14:textId="77777777" w:rsidR="00F173D7" w:rsidRDefault="00F173D7" w:rsidP="000A5414">
            <w:pPr>
              <w:tabs>
                <w:tab w:val="right" w:pos="5412"/>
              </w:tabs>
              <w:spacing w:after="0" w:line="240" w:lineRule="auto"/>
              <w:ind w:right="-14"/>
            </w:pPr>
            <w:r>
              <w:rPr>
                <w:rFonts w:ascii="Times New Roman" w:eastAsia="Times New Roman" w:hAnsi="Times New Roman" w:cs="Times New Roman"/>
                <w:b/>
                <w:color w:val="FF0000"/>
                <w:sz w:val="24"/>
              </w:rPr>
              <w:t>Week 15:</w:t>
            </w:r>
            <w:r>
              <w:rPr>
                <w:rFonts w:ascii="Times New Roman" w:eastAsia="Times New Roman" w:hAnsi="Times New Roman" w:cs="Times New Roman"/>
                <w:b/>
                <w:sz w:val="24"/>
              </w:rPr>
              <w:t xml:space="preserve"> Online 5/5-5/7</w:t>
            </w:r>
          </w:p>
        </w:tc>
      </w:tr>
    </w:tbl>
    <w:p w14:paraId="66AABDFC"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p>
    <w:p w14:paraId="3F4769FA"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r>
        <w:rPr>
          <w:rFonts w:ascii="Times New Roman" w:eastAsia="Times New Roman" w:hAnsi="Times New Roman" w:cs="Times New Roman"/>
          <w:b/>
          <w:sz w:val="24"/>
        </w:rPr>
        <w:t>Projects/simulation:</w:t>
      </w:r>
    </w:p>
    <w:p w14:paraId="31B97835"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4400"/>
        <w:gridCol w:w="1417"/>
        <w:gridCol w:w="3425"/>
      </w:tblGrid>
      <w:tr w:rsidR="00F173D7" w14:paraId="1A10F738" w14:textId="77777777" w:rsidTr="000A5414">
        <w:tblPrEx>
          <w:tblCellMar>
            <w:top w:w="0" w:type="dxa"/>
            <w:bottom w:w="0" w:type="dxa"/>
          </w:tblCellMar>
        </w:tblPrEx>
        <w:trPr>
          <w:trHeight w:val="1"/>
        </w:trPr>
        <w:tc>
          <w:tcPr>
            <w:tcW w:w="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561AC"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Genealogy</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0C3DA" w14:textId="77777777" w:rsidR="00F173D7" w:rsidRDefault="00F173D7" w:rsidP="000A5414">
            <w:pPr>
              <w:spacing w:after="0" w:line="240" w:lineRule="auto"/>
            </w:pPr>
            <w:r>
              <w:rPr>
                <w:rFonts w:ascii="Times New Roman" w:eastAsia="Times New Roman" w:hAnsi="Times New Roman" w:cs="Times New Roman"/>
                <w:b/>
                <w:sz w:val="24"/>
              </w:rPr>
              <w:t>10%</w:t>
            </w:r>
          </w:p>
        </w:tc>
        <w:tc>
          <w:tcPr>
            <w:tcW w:w="3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636CC" w14:textId="77777777" w:rsidR="00F173D7" w:rsidRDefault="00F173D7" w:rsidP="000A5414">
            <w:pPr>
              <w:spacing w:after="0" w:line="240" w:lineRule="auto"/>
            </w:pPr>
            <w:r>
              <w:rPr>
                <w:rFonts w:ascii="Times New Roman" w:eastAsia="Times New Roman" w:hAnsi="Times New Roman" w:cs="Times New Roman"/>
                <w:b/>
                <w:color w:val="FF0000"/>
                <w:sz w:val="24"/>
              </w:rPr>
              <w:t xml:space="preserve">Week 2: </w:t>
            </w:r>
            <w:r w:rsidRPr="004A5EBF">
              <w:rPr>
                <w:rFonts w:ascii="Times New Roman" w:eastAsia="Times New Roman" w:hAnsi="Times New Roman" w:cs="Times New Roman"/>
                <w:b/>
                <w:sz w:val="24"/>
              </w:rPr>
              <w:t>1/27</w:t>
            </w:r>
            <w:r>
              <w:rPr>
                <w:rFonts w:ascii="Times New Roman" w:eastAsia="Times New Roman" w:hAnsi="Times New Roman" w:cs="Times New Roman"/>
                <w:b/>
                <w:color w:val="FF0000"/>
                <w:sz w:val="24"/>
              </w:rPr>
              <w:t xml:space="preserve"> </w:t>
            </w:r>
            <w:r>
              <w:rPr>
                <w:rFonts w:ascii="Times New Roman" w:eastAsia="Times New Roman" w:hAnsi="Times New Roman" w:cs="Times New Roman"/>
                <w:b/>
                <w:sz w:val="24"/>
              </w:rPr>
              <w:t>at 11:59pm CST</w:t>
            </w:r>
          </w:p>
        </w:tc>
      </w:tr>
      <w:tr w:rsidR="00F173D7" w14:paraId="56991C90" w14:textId="77777777" w:rsidTr="000A5414">
        <w:tblPrEx>
          <w:tblCellMar>
            <w:top w:w="0" w:type="dxa"/>
            <w:bottom w:w="0" w:type="dxa"/>
          </w:tblCellMar>
        </w:tblPrEx>
        <w:trPr>
          <w:trHeight w:val="1"/>
        </w:trPr>
        <w:tc>
          <w:tcPr>
            <w:tcW w:w="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8E149"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Clinical Scenarios are provided in the form of specifically assigned Capstone project (required online access) or assigned Advanced Practice Case Study (required online access) (Friday at 11:59 pm CST)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75B00"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30%</w:t>
            </w:r>
          </w:p>
        </w:tc>
        <w:tc>
          <w:tcPr>
            <w:tcW w:w="3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AF2A9" w14:textId="77777777" w:rsidR="00F173D7" w:rsidRDefault="00F173D7" w:rsidP="000A5414">
            <w:pPr>
              <w:tabs>
                <w:tab w:val="right" w:pos="5412"/>
              </w:tabs>
              <w:spacing w:after="0" w:line="240" w:lineRule="auto"/>
              <w:ind w:right="-14"/>
              <w:rPr>
                <w:rFonts w:ascii="Times New Roman" w:eastAsia="Times New Roman" w:hAnsi="Times New Roman" w:cs="Times New Roman"/>
                <w:sz w:val="24"/>
              </w:rPr>
            </w:pPr>
            <w:r>
              <w:rPr>
                <w:rFonts w:ascii="Times New Roman" w:eastAsia="Times New Roman" w:hAnsi="Times New Roman" w:cs="Times New Roman"/>
                <w:b/>
                <w:color w:val="FF0000"/>
                <w:sz w:val="24"/>
              </w:rPr>
              <w:t>Week 4:</w:t>
            </w:r>
            <w:r>
              <w:rPr>
                <w:rFonts w:ascii="Times New Roman" w:eastAsia="Times New Roman" w:hAnsi="Times New Roman" w:cs="Times New Roman"/>
                <w:color w:val="FF0000"/>
                <w:sz w:val="24"/>
              </w:rPr>
              <w:t xml:space="preserve"> </w:t>
            </w:r>
            <w:r>
              <w:rPr>
                <w:rFonts w:ascii="Times New Roman" w:eastAsia="Times New Roman" w:hAnsi="Times New Roman" w:cs="Times New Roman"/>
                <w:b/>
                <w:sz w:val="24"/>
              </w:rPr>
              <w:t>HEENT Capstone project, 2/10/17 at 11:59pm CST</w:t>
            </w:r>
          </w:p>
          <w:p w14:paraId="4A0BE0D6" w14:textId="77777777" w:rsidR="00F173D7" w:rsidRDefault="00F173D7" w:rsidP="000A5414">
            <w:pPr>
              <w:tabs>
                <w:tab w:val="right" w:pos="5412"/>
              </w:tabs>
              <w:spacing w:after="0" w:line="240" w:lineRule="auto"/>
              <w:ind w:right="-14"/>
              <w:rPr>
                <w:rFonts w:ascii="Times New Roman" w:eastAsia="Times New Roman" w:hAnsi="Times New Roman" w:cs="Times New Roman"/>
                <w:sz w:val="24"/>
              </w:rPr>
            </w:pPr>
            <w:r>
              <w:rPr>
                <w:rFonts w:ascii="Times New Roman" w:eastAsia="Times New Roman" w:hAnsi="Times New Roman" w:cs="Times New Roman"/>
                <w:b/>
                <w:color w:val="FF0000"/>
                <w:sz w:val="24"/>
              </w:rPr>
              <w:t>Week 8:</w:t>
            </w:r>
            <w:r>
              <w:rPr>
                <w:rFonts w:ascii="Times New Roman" w:eastAsia="Times New Roman" w:hAnsi="Times New Roman" w:cs="Times New Roman"/>
                <w:color w:val="FF0000"/>
                <w:sz w:val="24"/>
              </w:rPr>
              <w:t xml:space="preserve"> </w:t>
            </w:r>
            <w:r>
              <w:rPr>
                <w:rFonts w:ascii="Times New Roman" w:eastAsia="Times New Roman" w:hAnsi="Times New Roman" w:cs="Times New Roman"/>
                <w:b/>
                <w:sz w:val="24"/>
              </w:rPr>
              <w:t>Heart: Advanced Practice Case Study, 3/10 at 11:59pm CST</w:t>
            </w:r>
          </w:p>
          <w:p w14:paraId="44BD485C" w14:textId="77777777" w:rsidR="00F173D7" w:rsidRDefault="00F173D7" w:rsidP="000A5414">
            <w:pPr>
              <w:tabs>
                <w:tab w:val="right" w:pos="5412"/>
              </w:tabs>
              <w:spacing w:after="0" w:line="240" w:lineRule="auto"/>
              <w:ind w:right="-14"/>
              <w:rPr>
                <w:rFonts w:ascii="Times New Roman" w:eastAsia="Times New Roman" w:hAnsi="Times New Roman" w:cs="Times New Roman"/>
                <w:b/>
                <w:sz w:val="24"/>
              </w:rPr>
            </w:pPr>
          </w:p>
          <w:p w14:paraId="2C8DCA5D" w14:textId="77777777" w:rsidR="00F173D7" w:rsidRDefault="00F173D7" w:rsidP="000A5414">
            <w:pPr>
              <w:tabs>
                <w:tab w:val="right" w:pos="5412"/>
              </w:tabs>
              <w:spacing w:after="0" w:line="240" w:lineRule="auto"/>
              <w:ind w:right="-14"/>
            </w:pPr>
          </w:p>
        </w:tc>
      </w:tr>
      <w:tr w:rsidR="00F173D7" w14:paraId="03A53329" w14:textId="77777777" w:rsidTr="000A5414">
        <w:tblPrEx>
          <w:tblCellMar>
            <w:top w:w="0" w:type="dxa"/>
            <w:bottom w:w="0" w:type="dxa"/>
          </w:tblCellMar>
        </w:tblPrEx>
        <w:trPr>
          <w:trHeight w:val="1"/>
        </w:trPr>
        <w:tc>
          <w:tcPr>
            <w:tcW w:w="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9A4CA"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Problem focused Exam Write up (Patient and Diagnosis of your choice)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3C97B"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10%</w:t>
            </w:r>
          </w:p>
        </w:tc>
        <w:tc>
          <w:tcPr>
            <w:tcW w:w="3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51CF9" w14:textId="77777777" w:rsidR="00F173D7" w:rsidRDefault="00F173D7" w:rsidP="000A5414">
            <w:pPr>
              <w:tabs>
                <w:tab w:val="right" w:pos="5412"/>
              </w:tabs>
              <w:spacing w:after="0" w:line="240" w:lineRule="auto"/>
              <w:ind w:right="-14"/>
            </w:pPr>
            <w:r>
              <w:rPr>
                <w:rFonts w:ascii="Times New Roman" w:eastAsia="Times New Roman" w:hAnsi="Times New Roman" w:cs="Times New Roman"/>
                <w:b/>
                <w:color w:val="FF0000"/>
                <w:sz w:val="24"/>
              </w:rPr>
              <w:t>Week 11</w:t>
            </w:r>
            <w:r>
              <w:rPr>
                <w:rFonts w:ascii="Times New Roman" w:eastAsia="Times New Roman" w:hAnsi="Times New Roman" w:cs="Times New Roman"/>
                <w:b/>
                <w:sz w:val="24"/>
              </w:rPr>
              <w:t>: 3/31 at 11:59pm CST, see rubric, scenario/patient to be selected by the student</w:t>
            </w:r>
          </w:p>
        </w:tc>
      </w:tr>
      <w:tr w:rsidR="00F173D7" w14:paraId="63479188" w14:textId="77777777" w:rsidTr="000A5414">
        <w:tblPrEx>
          <w:tblCellMar>
            <w:top w:w="0" w:type="dxa"/>
            <w:bottom w:w="0" w:type="dxa"/>
          </w:tblCellMar>
        </w:tblPrEx>
        <w:trPr>
          <w:trHeight w:val="1"/>
        </w:trPr>
        <w:tc>
          <w:tcPr>
            <w:tcW w:w="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85E4D"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 xml:space="preserve">Comprehensive Simulation Experience Day’s: Mandatory </w:t>
            </w:r>
            <w:r>
              <w:rPr>
                <w:rFonts w:ascii="Times New Roman" w:eastAsia="Times New Roman" w:hAnsi="Times New Roman" w:cs="Times New Roman"/>
                <w:b/>
                <w:color w:val="FF0000"/>
                <w:sz w:val="24"/>
              </w:rPr>
              <w:t>ON CAMPUS</w:t>
            </w:r>
            <w:r>
              <w:rPr>
                <w:rFonts w:ascii="Times New Roman" w:eastAsia="Times New Roman" w:hAnsi="Times New Roman" w:cs="Times New Roman"/>
                <w:b/>
                <w:sz w:val="24"/>
              </w:rPr>
              <w:t xml:space="preserve"> </w:t>
            </w:r>
            <w:r>
              <w:rPr>
                <w:rFonts w:ascii="Times New Roman" w:eastAsia="Times New Roman" w:hAnsi="Times New Roman" w:cs="Times New Roman"/>
                <w:b/>
                <w:sz w:val="24"/>
              </w:rPr>
              <w:lastRenderedPageBreak/>
              <w:t>(Friday April 28 and/or Saturday April 29)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69B07"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lastRenderedPageBreak/>
              <w:t>10%</w:t>
            </w:r>
          </w:p>
        </w:tc>
        <w:tc>
          <w:tcPr>
            <w:tcW w:w="3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62C8A" w14:textId="77777777" w:rsidR="00F173D7" w:rsidRDefault="00F173D7" w:rsidP="000A5414">
            <w:pPr>
              <w:tabs>
                <w:tab w:val="right" w:pos="5412"/>
              </w:tabs>
              <w:spacing w:after="0" w:line="240" w:lineRule="auto"/>
              <w:ind w:right="-14"/>
            </w:pPr>
            <w:r>
              <w:rPr>
                <w:rFonts w:ascii="Times New Roman" w:eastAsia="Times New Roman" w:hAnsi="Times New Roman" w:cs="Times New Roman"/>
                <w:b/>
                <w:color w:val="FF0000"/>
                <w:sz w:val="24"/>
              </w:rPr>
              <w:t xml:space="preserve">Week 15: </w:t>
            </w:r>
            <w:r>
              <w:rPr>
                <w:rFonts w:ascii="Times New Roman" w:eastAsia="Times New Roman" w:hAnsi="Times New Roman" w:cs="Times New Roman"/>
                <w:b/>
                <w:sz w:val="24"/>
              </w:rPr>
              <w:t xml:space="preserve">(April 28 &amp;/or April 29) Mandatory on campus day. </w:t>
            </w:r>
            <w:r>
              <w:rPr>
                <w:rFonts w:ascii="Times New Roman" w:eastAsia="Times New Roman" w:hAnsi="Times New Roman" w:cs="Times New Roman"/>
                <w:b/>
                <w:color w:val="00B050"/>
                <w:sz w:val="24"/>
              </w:rPr>
              <w:lastRenderedPageBreak/>
              <w:t>The dates are firm but depending on the number of instructors to students (which is currently unknown) the amount of time/days on campus may be flexible.  Easier to decrease your amount of time spent at UTA than to increase, so plan for both dates BUT do not make flights or hotel arrangements prior to the start of the course</w:t>
            </w:r>
          </w:p>
        </w:tc>
      </w:tr>
      <w:tr w:rsidR="00F173D7" w14:paraId="68074C96" w14:textId="77777777" w:rsidTr="000A5414">
        <w:tblPrEx>
          <w:tblCellMar>
            <w:top w:w="0" w:type="dxa"/>
            <w:bottom w:w="0" w:type="dxa"/>
          </w:tblCellMar>
        </w:tblPrEx>
        <w:trPr>
          <w:trHeight w:val="1"/>
        </w:trPr>
        <w:tc>
          <w:tcPr>
            <w:tcW w:w="4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701B8"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lastRenderedPageBreak/>
              <w:t>Shadow Health Digital Clinical Experience, See page 15-18 of syllabus</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9DE96" w14:textId="77777777" w:rsidR="00F173D7" w:rsidRDefault="00F173D7" w:rsidP="000A5414">
            <w:pPr>
              <w:tabs>
                <w:tab w:val="right" w:pos="5412"/>
              </w:tabs>
              <w:spacing w:after="0" w:line="240" w:lineRule="auto"/>
              <w:ind w:right="-14"/>
            </w:pPr>
            <w:r>
              <w:rPr>
                <w:rFonts w:ascii="Times New Roman" w:eastAsia="Times New Roman" w:hAnsi="Times New Roman" w:cs="Times New Roman"/>
                <w:b/>
                <w:sz w:val="24"/>
              </w:rPr>
              <w:t>P/F</w:t>
            </w:r>
          </w:p>
        </w:tc>
        <w:tc>
          <w:tcPr>
            <w:tcW w:w="3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D0C29" w14:textId="77777777" w:rsidR="00F173D7" w:rsidRDefault="00F173D7" w:rsidP="000A5414">
            <w:pPr>
              <w:tabs>
                <w:tab w:val="right" w:pos="5412"/>
              </w:tabs>
              <w:spacing w:after="0" w:line="240" w:lineRule="auto"/>
              <w:ind w:right="-14"/>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 grade of 80 or better on all assessments and 100% on all concept labs</w:t>
            </w:r>
          </w:p>
          <w:p w14:paraId="772881C5" w14:textId="77777777" w:rsidR="00F173D7" w:rsidRDefault="00F173D7" w:rsidP="000A5414">
            <w:pPr>
              <w:tabs>
                <w:tab w:val="right" w:pos="5412"/>
              </w:tabs>
              <w:spacing w:after="0" w:line="240" w:lineRule="auto"/>
              <w:ind w:right="-14"/>
            </w:pPr>
            <w:r>
              <w:rPr>
                <w:rFonts w:ascii="Times New Roman" w:eastAsia="Times New Roman" w:hAnsi="Times New Roman" w:cs="Times New Roman"/>
                <w:b/>
                <w:color w:val="FF0000"/>
                <w:sz w:val="24"/>
              </w:rPr>
              <w:t xml:space="preserve">Week 16: </w:t>
            </w:r>
            <w:r w:rsidRPr="004A5EBF">
              <w:rPr>
                <w:rFonts w:ascii="Times New Roman" w:eastAsia="Times New Roman" w:hAnsi="Times New Roman" w:cs="Times New Roman"/>
                <w:b/>
                <w:sz w:val="24"/>
              </w:rPr>
              <w:t>5/7 at 11:59pm (CST)</w:t>
            </w:r>
          </w:p>
        </w:tc>
      </w:tr>
    </w:tbl>
    <w:p w14:paraId="7B121797" w14:textId="77777777" w:rsidR="00F173D7" w:rsidRDefault="00F173D7" w:rsidP="00F173D7">
      <w:pPr>
        <w:tabs>
          <w:tab w:val="right" w:pos="5412"/>
        </w:tabs>
        <w:spacing w:after="0" w:line="240" w:lineRule="auto"/>
        <w:ind w:right="-14"/>
        <w:rPr>
          <w:rFonts w:ascii="Times New Roman" w:eastAsia="Times New Roman" w:hAnsi="Times New Roman" w:cs="Times New Roman"/>
          <w:b/>
          <w:sz w:val="24"/>
        </w:rPr>
      </w:pPr>
    </w:p>
    <w:p w14:paraId="001FFACA" w14:textId="77777777" w:rsidR="00F173D7" w:rsidRDefault="00F173D7" w:rsidP="00F173D7">
      <w:pPr>
        <w:spacing w:after="0" w:line="240" w:lineRule="auto"/>
        <w:jc w:val="center"/>
        <w:rPr>
          <w:rFonts w:ascii="Times New Roman" w:eastAsia="Times New Roman" w:hAnsi="Times New Roman" w:cs="Times New Roman"/>
          <w:sz w:val="24"/>
        </w:rPr>
      </w:pPr>
    </w:p>
    <w:p w14:paraId="65E4BF78" w14:textId="77777777" w:rsidR="00F173D7" w:rsidRDefault="00F173D7" w:rsidP="00F173D7">
      <w:pPr>
        <w:rPr>
          <w:rFonts w:ascii="Times New Roman" w:eastAsia="Times New Roman" w:hAnsi="Times New Roman" w:cs="Times New Roman"/>
          <w:sz w:val="24"/>
        </w:rPr>
      </w:pPr>
    </w:p>
    <w:p w14:paraId="6CE133E8" w14:textId="77777777" w:rsidR="006A3211" w:rsidRDefault="006A3211" w:rsidP="00F173D7">
      <w:pPr>
        <w:spacing w:after="0" w:line="240" w:lineRule="auto"/>
        <w:jc w:val="center"/>
        <w:rPr>
          <w:rFonts w:ascii="Times New Roman" w:eastAsia="Times New Roman" w:hAnsi="Times New Roman" w:cs="Times New Roman"/>
          <w:sz w:val="24"/>
        </w:rPr>
      </w:pPr>
    </w:p>
    <w:sectPr w:rsidR="006A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86E"/>
    <w:multiLevelType w:val="multilevel"/>
    <w:tmpl w:val="CAA26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52F38"/>
    <w:multiLevelType w:val="multilevel"/>
    <w:tmpl w:val="61F08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95B36"/>
    <w:multiLevelType w:val="multilevel"/>
    <w:tmpl w:val="02168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22C61"/>
    <w:multiLevelType w:val="multilevel"/>
    <w:tmpl w:val="6060B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E5DAF"/>
    <w:multiLevelType w:val="multilevel"/>
    <w:tmpl w:val="A93CD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E2F6E"/>
    <w:multiLevelType w:val="multilevel"/>
    <w:tmpl w:val="8ADA7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B7001B"/>
    <w:multiLevelType w:val="multilevel"/>
    <w:tmpl w:val="73481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130D0E"/>
    <w:multiLevelType w:val="multilevel"/>
    <w:tmpl w:val="2C94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AB168F"/>
    <w:multiLevelType w:val="multilevel"/>
    <w:tmpl w:val="6582A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EA7E72"/>
    <w:multiLevelType w:val="multilevel"/>
    <w:tmpl w:val="5C1E5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2B0637"/>
    <w:multiLevelType w:val="multilevel"/>
    <w:tmpl w:val="37DC6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58484B"/>
    <w:multiLevelType w:val="multilevel"/>
    <w:tmpl w:val="3B3E2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1A57CB"/>
    <w:multiLevelType w:val="multilevel"/>
    <w:tmpl w:val="94749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251F0C"/>
    <w:multiLevelType w:val="multilevel"/>
    <w:tmpl w:val="94C4C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420961"/>
    <w:multiLevelType w:val="multilevel"/>
    <w:tmpl w:val="1E749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DD2702"/>
    <w:multiLevelType w:val="multilevel"/>
    <w:tmpl w:val="5BE25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CE11F1"/>
    <w:multiLevelType w:val="multilevel"/>
    <w:tmpl w:val="07BC1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936DC4"/>
    <w:multiLevelType w:val="multilevel"/>
    <w:tmpl w:val="B1744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BA7FF3"/>
    <w:multiLevelType w:val="multilevel"/>
    <w:tmpl w:val="C6E24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C91C55"/>
    <w:multiLevelType w:val="multilevel"/>
    <w:tmpl w:val="5A340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C4437"/>
    <w:multiLevelType w:val="multilevel"/>
    <w:tmpl w:val="7B48F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103DAF"/>
    <w:multiLevelType w:val="multilevel"/>
    <w:tmpl w:val="530ED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0F77DC"/>
    <w:multiLevelType w:val="multilevel"/>
    <w:tmpl w:val="10864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996AD9"/>
    <w:multiLevelType w:val="multilevel"/>
    <w:tmpl w:val="B7C6AF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422904"/>
    <w:multiLevelType w:val="multilevel"/>
    <w:tmpl w:val="6D5A8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A23696"/>
    <w:multiLevelType w:val="multilevel"/>
    <w:tmpl w:val="D3A4F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FD2229"/>
    <w:multiLevelType w:val="multilevel"/>
    <w:tmpl w:val="8320E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0067"/>
    <w:multiLevelType w:val="multilevel"/>
    <w:tmpl w:val="4A4A6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1517A4"/>
    <w:multiLevelType w:val="multilevel"/>
    <w:tmpl w:val="35C42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241825"/>
    <w:multiLevelType w:val="multilevel"/>
    <w:tmpl w:val="D0980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CA5927"/>
    <w:multiLevelType w:val="multilevel"/>
    <w:tmpl w:val="D152D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5A183D"/>
    <w:multiLevelType w:val="multilevel"/>
    <w:tmpl w:val="3618A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8C177C"/>
    <w:multiLevelType w:val="multilevel"/>
    <w:tmpl w:val="3A506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BC52A5"/>
    <w:multiLevelType w:val="multilevel"/>
    <w:tmpl w:val="7CAE8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AA19EC"/>
    <w:multiLevelType w:val="multilevel"/>
    <w:tmpl w:val="5052B8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C645C2"/>
    <w:multiLevelType w:val="multilevel"/>
    <w:tmpl w:val="E22432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CE56FB"/>
    <w:multiLevelType w:val="multilevel"/>
    <w:tmpl w:val="602CF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FF11EE"/>
    <w:multiLevelType w:val="multilevel"/>
    <w:tmpl w:val="12F6A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4"/>
  </w:num>
  <w:num w:numId="3">
    <w:abstractNumId w:val="22"/>
  </w:num>
  <w:num w:numId="4">
    <w:abstractNumId w:val="34"/>
  </w:num>
  <w:num w:numId="5">
    <w:abstractNumId w:val="10"/>
  </w:num>
  <w:num w:numId="6">
    <w:abstractNumId w:val="0"/>
  </w:num>
  <w:num w:numId="7">
    <w:abstractNumId w:val="16"/>
  </w:num>
  <w:num w:numId="8">
    <w:abstractNumId w:val="15"/>
  </w:num>
  <w:num w:numId="9">
    <w:abstractNumId w:val="18"/>
  </w:num>
  <w:num w:numId="10">
    <w:abstractNumId w:val="9"/>
  </w:num>
  <w:num w:numId="11">
    <w:abstractNumId w:val="12"/>
  </w:num>
  <w:num w:numId="12">
    <w:abstractNumId w:val="29"/>
  </w:num>
  <w:num w:numId="13">
    <w:abstractNumId w:val="30"/>
  </w:num>
  <w:num w:numId="14">
    <w:abstractNumId w:val="20"/>
  </w:num>
  <w:num w:numId="15">
    <w:abstractNumId w:val="23"/>
  </w:num>
  <w:num w:numId="16">
    <w:abstractNumId w:val="35"/>
  </w:num>
  <w:num w:numId="17">
    <w:abstractNumId w:val="31"/>
  </w:num>
  <w:num w:numId="18">
    <w:abstractNumId w:val="6"/>
  </w:num>
  <w:num w:numId="19">
    <w:abstractNumId w:val="33"/>
  </w:num>
  <w:num w:numId="20">
    <w:abstractNumId w:val="7"/>
  </w:num>
  <w:num w:numId="21">
    <w:abstractNumId w:val="1"/>
  </w:num>
  <w:num w:numId="22">
    <w:abstractNumId w:val="3"/>
  </w:num>
  <w:num w:numId="23">
    <w:abstractNumId w:val="13"/>
  </w:num>
  <w:num w:numId="24">
    <w:abstractNumId w:val="5"/>
  </w:num>
  <w:num w:numId="25">
    <w:abstractNumId w:val="4"/>
  </w:num>
  <w:num w:numId="26">
    <w:abstractNumId w:val="11"/>
  </w:num>
  <w:num w:numId="27">
    <w:abstractNumId w:val="17"/>
  </w:num>
  <w:num w:numId="28">
    <w:abstractNumId w:val="19"/>
  </w:num>
  <w:num w:numId="29">
    <w:abstractNumId w:val="26"/>
  </w:num>
  <w:num w:numId="30">
    <w:abstractNumId w:val="37"/>
  </w:num>
  <w:num w:numId="31">
    <w:abstractNumId w:val="2"/>
  </w:num>
  <w:num w:numId="32">
    <w:abstractNumId w:val="27"/>
  </w:num>
  <w:num w:numId="33">
    <w:abstractNumId w:val="14"/>
  </w:num>
  <w:num w:numId="34">
    <w:abstractNumId w:val="21"/>
  </w:num>
  <w:num w:numId="35">
    <w:abstractNumId w:val="28"/>
  </w:num>
  <w:num w:numId="36">
    <w:abstractNumId w:val="32"/>
  </w:num>
  <w:num w:numId="37">
    <w:abstractNumId w:val="2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0MjQyNzOzMLM0sLQ0NzNU0lEKTi0uzszPAykwrAUAgjH+5CwAAAA="/>
  </w:docVars>
  <w:rsids>
    <w:rsidRoot w:val="006A3211"/>
    <w:rsid w:val="006A3211"/>
    <w:rsid w:val="00F1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30EB"/>
  <w15:docId w15:val="{5F6C40CF-7E26-46F1-96C7-F12FAC2E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uta.edu/fao/" TargetMode="External"/><Relationship Id="rId18" Type="http://schemas.openxmlformats.org/officeDocument/2006/relationships/hyperlink" Target="http://www.uta.edu/titleIX" TargetMode="External"/><Relationship Id="rId26" Type="http://schemas.openxmlformats.org/officeDocument/2006/relationships/hyperlink" Target="http://www.uta.edu/oit/cs/email/mavmail.php" TargetMode="External"/><Relationship Id="rId39" Type="http://schemas.openxmlformats.org/officeDocument/2006/relationships/hyperlink" Target="http://pulse.uta.edu/vwebv/enterCourseReserve.do" TargetMode="External"/><Relationship Id="rId21" Type="http://schemas.openxmlformats.org/officeDocument/2006/relationships/hyperlink" Target="http://www.uta.edu/resources" TargetMode="External"/><Relationship Id="rId34" Type="http://schemas.openxmlformats.org/officeDocument/2006/relationships/hyperlink" Target="http://libguides.uta.edu/nursing" TargetMode="External"/><Relationship Id="rId42" Type="http://schemas.openxmlformats.org/officeDocument/2006/relationships/hyperlink" Target="http://www.uta.edu/library/help/tutorials.php" TargetMode="External"/><Relationship Id="rId47" Type="http://schemas.openxmlformats.org/officeDocument/2006/relationships/hyperlink" Target="http://libguides.uta.edu/pols2311fm" TargetMode="External"/><Relationship Id="rId50" Type="http://schemas.openxmlformats.org/officeDocument/2006/relationships/hyperlink" Target="http://www.cdc.gov/" TargetMode="External"/><Relationship Id="rId55" Type="http://schemas.openxmlformats.org/officeDocument/2006/relationships/hyperlink" Target="mailto:kdaniel@uta.edu" TargetMode="External"/><Relationship Id="rId63" Type="http://schemas.openxmlformats.org/officeDocument/2006/relationships/hyperlink" Target="mailto:s.decker@uta.edu" TargetMode="External"/><Relationship Id="rId68" Type="http://schemas.openxmlformats.org/officeDocument/2006/relationships/hyperlink" Target="https://shadow.desk.com/customer/portal/articles/980991-how-to-register-withshadow-health" TargetMode="External"/><Relationship Id="rId7" Type="http://schemas.openxmlformats.org/officeDocument/2006/relationships/hyperlink" Target="http://www.respondus.com/lockdown/download.php?id=163943837" TargetMode="External"/><Relationship Id="rId71" Type="http://schemas.openxmlformats.org/officeDocument/2006/relationships/hyperlink" Target="http://support.shadowhealth.com/" TargetMode="External"/><Relationship Id="rId2" Type="http://schemas.openxmlformats.org/officeDocument/2006/relationships/styles" Target="styles.xml"/><Relationship Id="rId16" Type="http://schemas.openxmlformats.org/officeDocument/2006/relationships/hyperlink" Target="http://www.uta.edu/caps/" TargetMode="External"/><Relationship Id="rId29" Type="http://schemas.openxmlformats.org/officeDocument/2006/relationships/hyperlink" Target="mailto:peace@uta.edu" TargetMode="External"/><Relationship Id="rId11" Type="http://schemas.openxmlformats.org/officeDocument/2006/relationships/hyperlink" Target="http://support.shadowhealth.com/" TargetMode="External"/><Relationship Id="rId24" Type="http://schemas.openxmlformats.org/officeDocument/2006/relationships/hyperlink" Target="mailto:donelle@uta.edu" TargetMode="External"/><Relationship Id="rId32" Type="http://schemas.openxmlformats.org/officeDocument/2006/relationships/hyperlink" Target="mailto:Kaeli.vandertulip@uta.edu" TargetMode="External"/><Relationship Id="rId37" Type="http://schemas.openxmlformats.org/officeDocument/2006/relationships/hyperlink" Target="http://ask.uta.edu/" TargetMode="External"/><Relationship Id="rId40" Type="http://schemas.openxmlformats.org/officeDocument/2006/relationships/hyperlink" Target="http://uta.summon.serialssolutions.com/" TargetMode="External"/><Relationship Id="rId45" Type="http://schemas.openxmlformats.org/officeDocument/2006/relationships/hyperlink" Target="http://libguides.uta.edu/nursing" TargetMode="External"/><Relationship Id="rId53" Type="http://schemas.openxmlformats.org/officeDocument/2006/relationships/hyperlink" Target="http://www.uta.edu/nursing/student-resources/scholarship" TargetMode="External"/><Relationship Id="rId58" Type="http://schemas.openxmlformats.org/officeDocument/2006/relationships/hyperlink" Target="mailto:janyth.mauricio@uta.edu" TargetMode="External"/><Relationship Id="rId66" Type="http://schemas.openxmlformats.org/officeDocument/2006/relationships/hyperlink" Target="mailto:cwade@uta.edu" TargetMode="External"/><Relationship Id="rId74" Type="http://schemas.openxmlformats.org/officeDocument/2006/relationships/fontTable" Target="fontTable.xml"/><Relationship Id="rId5" Type="http://schemas.openxmlformats.org/officeDocument/2006/relationships/hyperlink" Target="mailto:Moores@uta.edu" TargetMode="External"/><Relationship Id="rId15" Type="http://schemas.openxmlformats.org/officeDocument/2006/relationships/hyperlink" Target="http://www.uta.edu/disability" TargetMode="External"/><Relationship Id="rId23" Type="http://schemas.openxmlformats.org/officeDocument/2006/relationships/hyperlink" Target="http://www.uta.edu/owl" TargetMode="External"/><Relationship Id="rId28" Type="http://schemas.openxmlformats.org/officeDocument/2006/relationships/hyperlink" Target="http://www.uta.edu/sfs" TargetMode="External"/><Relationship Id="rId36" Type="http://schemas.openxmlformats.org/officeDocument/2006/relationships/hyperlink" Target="http://libguides.uta.edu/" TargetMode="External"/><Relationship Id="rId49" Type="http://schemas.openxmlformats.org/officeDocument/2006/relationships/hyperlink" Target="http://www.uta.edu/nursing/file_download/234/BSNDressCode.pdf" TargetMode="External"/><Relationship Id="rId57" Type="http://schemas.openxmlformats.org/officeDocument/2006/relationships/hyperlink" Target="mailto:olivier@uta.edu" TargetMode="External"/><Relationship Id="rId61" Type="http://schemas.openxmlformats.org/officeDocument/2006/relationships/hyperlink" Target="mailto:jrieta@uta.edu" TargetMode="External"/><Relationship Id="rId10" Type="http://schemas.openxmlformats.org/officeDocument/2006/relationships/hyperlink" Target="http://app.shadowhealth.com/" TargetMode="External"/><Relationship Id="rId19" Type="http://schemas.openxmlformats.org/officeDocument/2006/relationships/hyperlink" Target="http://library.uta.edu/plagiarism/index.html" TargetMode="External"/><Relationship Id="rId31" Type="http://schemas.openxmlformats.org/officeDocument/2006/relationships/hyperlink" Target="mailto:scalf@uta.edu" TargetMode="External"/><Relationship Id="rId44" Type="http://schemas.openxmlformats.org/officeDocument/2006/relationships/hyperlink" Target="http://www.uta.edu/library/services/distance.php" TargetMode="External"/><Relationship Id="rId52" Type="http://schemas.openxmlformats.org/officeDocument/2006/relationships/hyperlink" Target="http://www.uta.edu/nursing/msn/msn-students" TargetMode="External"/><Relationship Id="rId60" Type="http://schemas.openxmlformats.org/officeDocument/2006/relationships/hyperlink" Target="mailto:angel.korenek@uta.edu" TargetMode="External"/><Relationship Id="rId65" Type="http://schemas.openxmlformats.org/officeDocument/2006/relationships/hyperlink" Target="mailto:lirose@uta.edu" TargetMode="External"/><Relationship Id="rId73" Type="http://schemas.openxmlformats.org/officeDocument/2006/relationships/hyperlink" Target="https://shadow.desk.com/customer/portal/articles/1900898assignment-options-turn-in-reopen" TargetMode="External"/><Relationship Id="rId4" Type="http://schemas.openxmlformats.org/officeDocument/2006/relationships/webSettings" Target="webSettings.xml"/><Relationship Id="rId9" Type="http://schemas.openxmlformats.org/officeDocument/2006/relationships/hyperlink" Target="http://support.shadowhealth.com/" TargetMode="External"/><Relationship Id="rId14" Type="http://schemas.openxmlformats.org/officeDocument/2006/relationships/hyperlink" Target="http://www.uta.edu/uta/acadcal.php?session=20146" TargetMode="External"/><Relationship Id="rId22" Type="http://schemas.openxmlformats.org/officeDocument/2006/relationships/hyperlink" Target="http://uta.mywconline.com/" TargetMode="External"/><Relationship Id="rId27" Type="http://schemas.openxmlformats.org/officeDocument/2006/relationships/hyperlink" Target="mailto:helpdesk@uta.edu" TargetMode="External"/><Relationship Id="rId30" Type="http://schemas.openxmlformats.org/officeDocument/2006/relationships/hyperlink" Target="mailto:llpyburn@uta.edu" TargetMode="External"/><Relationship Id="rId35" Type="http://schemas.openxmlformats.org/officeDocument/2006/relationships/hyperlink" Target="http://library.uta.edu/" TargetMode="External"/><Relationship Id="rId43" Type="http://schemas.openxmlformats.org/officeDocument/2006/relationships/hyperlink" Target="http://libguides.uta.edu/offcampus" TargetMode="External"/><Relationship Id="rId48" Type="http://schemas.openxmlformats.org/officeDocument/2006/relationships/hyperlink" Target="http://www.bon.state.tx.us/" TargetMode="External"/><Relationship Id="rId56" Type="http://schemas.openxmlformats.org/officeDocument/2006/relationships/hyperlink" Target="mailto:ljohn@uta.edu" TargetMode="External"/><Relationship Id="rId64" Type="http://schemas.openxmlformats.org/officeDocument/2006/relationships/hyperlink" Target="mailto:lvwilson@uta.edu" TargetMode="External"/><Relationship Id="rId69" Type="http://schemas.openxmlformats.org/officeDocument/2006/relationships/hyperlink" Target="http://app.shadowhealth.com/" TargetMode="External"/><Relationship Id="rId8" Type="http://schemas.openxmlformats.org/officeDocument/2006/relationships/hyperlink" Target="http://app.shadowhealth.com/" TargetMode="External"/><Relationship Id="rId51" Type="http://schemas.openxmlformats.org/officeDocument/2006/relationships/hyperlink" Target="http://www.uta.edu/nursing/msn/msn-students" TargetMode="External"/><Relationship Id="rId72" Type="http://schemas.openxmlformats.org/officeDocument/2006/relationships/hyperlink" Target="https://shadow.desk.com/customer/portal/articles/1900898-assignment-options-turn-in-reopen" TargetMode="External"/><Relationship Id="rId3" Type="http://schemas.openxmlformats.org/officeDocument/2006/relationships/settings" Target="settings.xml"/><Relationship Id="rId12" Type="http://schemas.openxmlformats.org/officeDocument/2006/relationships/hyperlink" Target="http://catalog.uta.edu/academicregulations/grades/%23graduatetext" TargetMode="External"/><Relationship Id="rId17" Type="http://schemas.openxmlformats.org/officeDocument/2006/relationships/hyperlink" Target="http://www.uta.edu/disability" TargetMode="External"/><Relationship Id="rId25" Type="http://schemas.openxmlformats.org/officeDocument/2006/relationships/hyperlink" Target="mailto:schira@uta.edu" TargetMode="External"/><Relationship Id="rId33" Type="http://schemas.openxmlformats.org/officeDocument/2006/relationships/hyperlink" Target="mailto:library-nursing@listserv.uta.edu" TargetMode="External"/><Relationship Id="rId38" Type="http://schemas.openxmlformats.org/officeDocument/2006/relationships/hyperlink" Target="http://libguides.uta.edu/az.php" TargetMode="External"/><Relationship Id="rId46" Type="http://schemas.openxmlformats.org/officeDocument/2006/relationships/hyperlink" Target="http://libguides.uta.edu/os" TargetMode="External"/><Relationship Id="rId59" Type="http://schemas.openxmlformats.org/officeDocument/2006/relationships/hyperlink" Target="mailto:npclinicalclearance@uta.edu" TargetMode="External"/><Relationship Id="rId67" Type="http://schemas.openxmlformats.org/officeDocument/2006/relationships/hyperlink" Target="http://www.shadowhealth.com/" TargetMode="External"/><Relationship Id="rId20" Type="http://schemas.openxmlformats.org/officeDocument/2006/relationships/hyperlink" Target="mailto:resources@uta.edu" TargetMode="External"/><Relationship Id="rId41" Type="http://schemas.openxmlformats.org/officeDocument/2006/relationships/hyperlink" Target="http://pulse.uta.edu/vwebv/searchSubject" TargetMode="External"/><Relationship Id="rId54" Type="http://schemas.openxmlformats.org/officeDocument/2006/relationships/hyperlink" Target="mailto:jleflore@uta.edu" TargetMode="External"/><Relationship Id="rId62" Type="http://schemas.openxmlformats.org/officeDocument/2006/relationships/hyperlink" Target="mailto:christina.gale@uta.edu" TargetMode="External"/><Relationship Id="rId70" Type="http://schemas.openxmlformats.org/officeDocument/2006/relationships/hyperlink" Target="https://shadow.desk.com/customer/portal/articles/963290-dce-recommendedsystem-specification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ta.edu/profiles/sara-mo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6962</Words>
  <Characters>39690</Characters>
  <Application>Microsoft Office Word</Application>
  <DocSecurity>0</DocSecurity>
  <Lines>330</Lines>
  <Paragraphs>93</Paragraphs>
  <ScaleCrop>false</ScaleCrop>
  <Company/>
  <LinksUpToDate>false</LinksUpToDate>
  <CharactersWithSpaces>46559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Moore</cp:lastModifiedBy>
  <cp:revision>2</cp:revision>
  <dcterms:created xsi:type="dcterms:W3CDTF">2016-10-18T15:04:00Z</dcterms:created>
  <dcterms:modified xsi:type="dcterms:W3CDTF">2016-10-18T15:26:00Z</dcterms:modified>
</cp:coreProperties>
</file>