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3F23" w:rsidRPr="002803A4" w:rsidRDefault="009362F9" w:rsidP="00ED2A2B">
      <w:pPr>
        <w:pStyle w:val="ACEsubhead2"/>
        <w:rPr>
          <w:rFonts w:cs="Arial"/>
          <w:b w:val="0"/>
          <w:sz w:val="24"/>
        </w:rPr>
      </w:pPr>
      <w:r w:rsidRPr="002803A4">
        <w:rPr>
          <w:rFonts w:cs="Arial"/>
          <w:b w:val="0"/>
          <w:noProof/>
          <w:sz w:val="24"/>
          <w:lang w:eastAsia="en-US"/>
        </w:rPr>
        <w:drawing>
          <wp:inline distT="0" distB="0" distL="0" distR="0">
            <wp:extent cx="6029325" cy="762000"/>
            <wp:effectExtent l="19050" t="0" r="9525" b="0"/>
            <wp:docPr id="1" name="Picture 1" descr="UT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_3"/>
                    <pic:cNvPicPr>
                      <a:picLocks noChangeAspect="1" noChangeArrowheads="1"/>
                    </pic:cNvPicPr>
                  </pic:nvPicPr>
                  <pic:blipFill>
                    <a:blip r:embed="rId11" cstate="print"/>
                    <a:srcRect/>
                    <a:stretch>
                      <a:fillRect/>
                    </a:stretch>
                  </pic:blipFill>
                  <pic:spPr bwMode="auto">
                    <a:xfrm>
                      <a:off x="0" y="0"/>
                      <a:ext cx="6029325" cy="762000"/>
                    </a:xfrm>
                    <a:prstGeom prst="rect">
                      <a:avLst/>
                    </a:prstGeom>
                    <a:noFill/>
                    <a:ln w="9525">
                      <a:noFill/>
                      <a:miter lim="800000"/>
                      <a:headEnd/>
                      <a:tailEnd/>
                    </a:ln>
                  </pic:spPr>
                </pic:pic>
              </a:graphicData>
            </a:graphic>
          </wp:inline>
        </w:drawing>
      </w:r>
    </w:p>
    <w:p w:rsidR="00203F23" w:rsidRPr="002803A4" w:rsidRDefault="00A34293" w:rsidP="00ED2A2B">
      <w:pPr>
        <w:spacing w:before="500" w:after="200"/>
        <w:rPr>
          <w:rFonts w:ascii="Arial" w:hAnsi="Arial" w:cs="Arial"/>
          <w:b/>
          <w:color w:val="0051BA"/>
        </w:rPr>
      </w:pPr>
      <w:r w:rsidRPr="002803A4">
        <w:rPr>
          <w:rFonts w:ascii="Arial" w:hAnsi="Arial" w:cs="Arial"/>
          <w:b/>
          <w:color w:val="0051BA"/>
        </w:rPr>
        <w:t>Syllabus</w:t>
      </w:r>
    </w:p>
    <w:p w:rsidR="008C5485" w:rsidRPr="002803A4" w:rsidRDefault="00DA7E3F" w:rsidP="00BD00A4">
      <w:pPr>
        <w:spacing w:after="200"/>
        <w:rPr>
          <w:rFonts w:ascii="Arial" w:hAnsi="Arial" w:cs="Arial"/>
        </w:rPr>
      </w:pPr>
      <w:r w:rsidRPr="002803A4">
        <w:rPr>
          <w:rFonts w:ascii="Arial" w:hAnsi="Arial" w:cs="Arial"/>
        </w:rPr>
        <w:t>N5339</w:t>
      </w:r>
      <w:r w:rsidR="00E3039A" w:rsidRPr="002803A4">
        <w:rPr>
          <w:rFonts w:ascii="Arial" w:hAnsi="Arial" w:cs="Arial"/>
        </w:rPr>
        <w:t xml:space="preserve"> Roles and Functions of the Nurse Administrator</w:t>
      </w:r>
    </w:p>
    <w:p w:rsidR="00D27D18" w:rsidRPr="002803A4" w:rsidRDefault="00E540F3" w:rsidP="00D27D18">
      <w:pPr>
        <w:rPr>
          <w:rFonts w:ascii="Arial" w:hAnsi="Arial" w:cs="Arial"/>
          <w:b/>
          <w:color w:val="0051BA"/>
        </w:rPr>
      </w:pPr>
      <w:r w:rsidRPr="002803A4">
        <w:rPr>
          <w:rFonts w:ascii="Arial" w:hAnsi="Arial" w:cs="Arial"/>
          <w:b/>
          <w:color w:val="0051BA"/>
        </w:rPr>
        <w:t>Faculty</w:t>
      </w:r>
    </w:p>
    <w:p w:rsidR="00D27D18" w:rsidRPr="002803A4" w:rsidRDefault="00D27D18" w:rsidP="00D27D18">
      <w:pPr>
        <w:rPr>
          <w:rFonts w:ascii="Arial" w:hAnsi="Arial" w:cs="Arial"/>
          <w:b/>
        </w:rPr>
      </w:pPr>
      <w:r w:rsidRPr="002803A4">
        <w:rPr>
          <w:rFonts w:ascii="Arial" w:hAnsi="Arial" w:cs="Arial"/>
          <w:b/>
        </w:rPr>
        <w:t>[Office Hours by Appointment for all Faculty]</w:t>
      </w:r>
    </w:p>
    <w:p w:rsidR="00E32000" w:rsidRPr="002803A4" w:rsidRDefault="00E32000" w:rsidP="00D27D18">
      <w:pPr>
        <w:rPr>
          <w:rFonts w:ascii="Arial" w:hAnsi="Arial" w:cs="Arial"/>
          <w:b/>
        </w:rPr>
      </w:pPr>
    </w:p>
    <w:p w:rsidR="00203F23" w:rsidRPr="002803A4" w:rsidRDefault="00E540F3" w:rsidP="00100F12">
      <w:pPr>
        <w:rPr>
          <w:rFonts w:ascii="Arial" w:hAnsi="Arial" w:cs="Arial"/>
          <w:b/>
          <w:u w:val="single"/>
        </w:rPr>
      </w:pPr>
      <w:r w:rsidRPr="002803A4">
        <w:rPr>
          <w:rFonts w:ascii="Arial" w:hAnsi="Arial" w:cs="Arial"/>
          <w:b/>
          <w:u w:val="single"/>
        </w:rPr>
        <w:t xml:space="preserve">Lead </w:t>
      </w:r>
      <w:r w:rsidR="00AC59DF">
        <w:rPr>
          <w:rFonts w:ascii="Arial" w:hAnsi="Arial" w:cs="Arial"/>
          <w:b/>
          <w:u w:val="single"/>
        </w:rPr>
        <w:t>Teachers</w:t>
      </w:r>
    </w:p>
    <w:p w:rsidR="00E32000" w:rsidRDefault="00816E78" w:rsidP="00100F12">
      <w:pPr>
        <w:rPr>
          <w:rFonts w:ascii="Arial" w:hAnsi="Arial" w:cs="Arial"/>
          <w:i/>
          <w:noProof/>
          <w:lang w:val="es-ES"/>
        </w:rPr>
      </w:pPr>
      <w:r>
        <w:rPr>
          <w:rFonts w:ascii="Arial" w:hAnsi="Arial" w:cs="Arial"/>
          <w:i/>
          <w:noProof/>
          <w:lang w:val="es-ES"/>
        </w:rPr>
        <w:t>Cynthia Plonien DNP RN CENP</w:t>
      </w:r>
    </w:p>
    <w:p w:rsidR="0092634B" w:rsidRDefault="00816E78" w:rsidP="00816E78">
      <w:pPr>
        <w:rPr>
          <w:rFonts w:ascii="Arial" w:hAnsi="Arial" w:cs="Arial"/>
        </w:rPr>
      </w:pPr>
      <w:r>
        <w:rPr>
          <w:rFonts w:ascii="Arial" w:hAnsi="Arial" w:cs="Arial"/>
          <w:i/>
          <w:noProof/>
          <w:lang w:val="es-ES"/>
        </w:rPr>
        <w:t>plonien@uta.edu</w:t>
      </w:r>
      <w:r>
        <w:t xml:space="preserve"> </w:t>
      </w:r>
    </w:p>
    <w:p w:rsidR="0092634B" w:rsidRDefault="0092634B" w:rsidP="0092634B">
      <w:pPr>
        <w:pStyle w:val="PlainText"/>
        <w:rPr>
          <w:rFonts w:ascii="Arial" w:hAnsi="Arial" w:cs="Arial"/>
          <w:sz w:val="24"/>
        </w:rPr>
      </w:pPr>
    </w:p>
    <w:p w:rsidR="00203F23" w:rsidRPr="0092634B" w:rsidRDefault="008C5485" w:rsidP="00310FD4">
      <w:pPr>
        <w:rPr>
          <w:rFonts w:ascii="Arial" w:hAnsi="Arial" w:cs="Arial"/>
        </w:rPr>
      </w:pPr>
      <w:bookmarkStart w:id="0" w:name="_GoBack"/>
      <w:bookmarkEnd w:id="0"/>
      <w:r w:rsidRPr="002803A4">
        <w:rPr>
          <w:rFonts w:ascii="Arial" w:hAnsi="Arial" w:cs="Arial"/>
          <w:b/>
          <w:color w:val="0051BA"/>
        </w:rPr>
        <w:t>Prerequisites</w:t>
      </w:r>
    </w:p>
    <w:p w:rsidR="00E00444" w:rsidRPr="002803A4" w:rsidRDefault="00E00444" w:rsidP="00E00444">
      <w:pPr>
        <w:rPr>
          <w:rFonts w:ascii="Arial" w:hAnsi="Arial" w:cs="Arial"/>
        </w:rPr>
      </w:pPr>
      <w:r w:rsidRPr="002803A4">
        <w:rPr>
          <w:rFonts w:ascii="Arial" w:hAnsi="Arial" w:cs="Arial"/>
        </w:rPr>
        <w:t xml:space="preserve">Prerequisite NURS 5311 or concurrent enrollment. Basic </w:t>
      </w:r>
      <w:r w:rsidRPr="002803A4">
        <w:rPr>
          <w:rFonts w:ascii="Arial" w:hAnsi="Arial" w:cs="Arial"/>
          <w:i/>
          <w:iCs/>
        </w:rPr>
        <w:t>Word</w:t>
      </w:r>
      <w:r w:rsidRPr="002803A4">
        <w:rPr>
          <w:rFonts w:ascii="Arial" w:hAnsi="Arial" w:cs="Arial"/>
        </w:rPr>
        <w:t xml:space="preserve"> processing, computer, email, spreadsheet, and Internet skills. </w:t>
      </w:r>
      <w:r w:rsidRPr="002803A4">
        <w:rPr>
          <w:rFonts w:ascii="Arial" w:hAnsi="Arial" w:cs="Arial"/>
          <w:i/>
        </w:rPr>
        <w:t>Excel</w:t>
      </w:r>
      <w:r w:rsidRPr="002803A4">
        <w:rPr>
          <w:rFonts w:ascii="Arial" w:hAnsi="Arial" w:cs="Arial"/>
        </w:rPr>
        <w:t xml:space="preserve"> is used for a variety of evaluation documents.</w:t>
      </w:r>
    </w:p>
    <w:p w:rsidR="008C5485" w:rsidRPr="002803A4" w:rsidRDefault="008C5485" w:rsidP="00BD00A4">
      <w:pPr>
        <w:spacing w:before="200" w:after="100"/>
        <w:rPr>
          <w:rFonts w:ascii="Arial" w:hAnsi="Arial" w:cs="Arial"/>
          <w:b/>
          <w:color w:val="0051BA"/>
        </w:rPr>
      </w:pPr>
      <w:r w:rsidRPr="002803A4">
        <w:rPr>
          <w:rFonts w:ascii="Arial" w:hAnsi="Arial" w:cs="Arial"/>
          <w:b/>
          <w:color w:val="0051BA"/>
        </w:rPr>
        <w:t>Textbooks, Reading Material</w:t>
      </w:r>
      <w:r w:rsidR="00784377" w:rsidRPr="002803A4">
        <w:rPr>
          <w:rFonts w:ascii="Arial" w:hAnsi="Arial" w:cs="Arial"/>
          <w:b/>
          <w:color w:val="0051BA"/>
        </w:rPr>
        <w:t>s</w:t>
      </w:r>
      <w:r w:rsidRPr="002803A4">
        <w:rPr>
          <w:rFonts w:ascii="Arial" w:hAnsi="Arial" w:cs="Arial"/>
          <w:b/>
          <w:color w:val="0051BA"/>
        </w:rPr>
        <w:t>, and Resources</w:t>
      </w:r>
    </w:p>
    <w:p w:rsidR="00E00444" w:rsidRDefault="00E00444" w:rsidP="00A83505">
      <w:pPr>
        <w:pStyle w:val="NormalWeb"/>
        <w:spacing w:before="0" w:beforeAutospacing="0" w:after="0" w:afterAutospacing="0"/>
        <w:ind w:left="487" w:hanging="473"/>
        <w:rPr>
          <w:rFonts w:ascii="Arial" w:hAnsi="Arial" w:cs="Arial"/>
          <w:b/>
        </w:rPr>
      </w:pPr>
      <w:r w:rsidRPr="002803A4">
        <w:rPr>
          <w:rFonts w:ascii="Arial" w:hAnsi="Arial" w:cs="Arial"/>
        </w:rPr>
        <w:t>Gibson, J.L.; Ivancevich, J.M.; Donnelly, J.H.; &amp; Konopaske, R. (2011).</w:t>
      </w:r>
      <w:r w:rsidRPr="002803A4">
        <w:rPr>
          <w:rFonts w:ascii="Arial" w:hAnsi="Arial" w:cs="Arial"/>
          <w:i/>
          <w:iCs/>
        </w:rPr>
        <w:t xml:space="preserve"> Organizations: Behavior, structure, processes.</w:t>
      </w:r>
      <w:r w:rsidRPr="002803A4">
        <w:rPr>
          <w:rFonts w:ascii="Arial" w:hAnsi="Arial" w:cs="Arial"/>
        </w:rPr>
        <w:t xml:space="preserve"> 14th ed. Boston, MA: McGraw-Hill Irwin. ISBN: 0077998251</w:t>
      </w:r>
      <w:r w:rsidR="00A83505" w:rsidRPr="002803A4">
        <w:rPr>
          <w:rFonts w:ascii="Arial" w:hAnsi="Arial" w:cs="Arial"/>
        </w:rPr>
        <w:t xml:space="preserve">                          </w:t>
      </w:r>
      <w:r w:rsidRPr="002803A4">
        <w:rPr>
          <w:rFonts w:ascii="Arial" w:hAnsi="Arial" w:cs="Arial"/>
          <w:b/>
        </w:rPr>
        <w:t>[</w:t>
      </w:r>
      <w:r w:rsidR="00784377" w:rsidRPr="002803A4">
        <w:rPr>
          <w:rFonts w:ascii="Arial" w:hAnsi="Arial" w:cs="Arial"/>
          <w:b/>
        </w:rPr>
        <w:t>Note: May use</w:t>
      </w:r>
      <w:r w:rsidRPr="002803A4">
        <w:rPr>
          <w:rFonts w:ascii="Arial" w:hAnsi="Arial" w:cs="Arial"/>
          <w:b/>
        </w:rPr>
        <w:t xml:space="preserve"> edition purchased for N5311]</w:t>
      </w:r>
    </w:p>
    <w:p w:rsidR="009F589E" w:rsidRPr="002803A4" w:rsidRDefault="009F589E" w:rsidP="00A83505">
      <w:pPr>
        <w:pStyle w:val="NormalWeb"/>
        <w:spacing w:before="0" w:beforeAutospacing="0" w:after="0" w:afterAutospacing="0"/>
        <w:ind w:left="487" w:hanging="473"/>
        <w:rPr>
          <w:rFonts w:ascii="Arial" w:hAnsi="Arial" w:cs="Arial"/>
        </w:rPr>
      </w:pPr>
    </w:p>
    <w:p w:rsidR="00784377" w:rsidRPr="002803A4" w:rsidRDefault="00E00444" w:rsidP="00E00444">
      <w:pPr>
        <w:pStyle w:val="NormalWeb"/>
        <w:spacing w:before="0" w:beforeAutospacing="0" w:after="0" w:afterAutospacing="0"/>
        <w:ind w:left="487" w:hanging="473"/>
        <w:rPr>
          <w:rFonts w:ascii="Arial" w:hAnsi="Arial" w:cs="Arial"/>
        </w:rPr>
      </w:pPr>
      <w:r w:rsidRPr="002803A4">
        <w:rPr>
          <w:rFonts w:ascii="Arial" w:hAnsi="Arial" w:cs="Arial"/>
        </w:rPr>
        <w:t>Clark, C. (2009). Creative Nursing Leadership &amp; Management. Boston, MA: Jones and Bartlett Publishers.</w:t>
      </w:r>
    </w:p>
    <w:p w:rsidR="00E00444" w:rsidRPr="002803A4" w:rsidRDefault="00E00444" w:rsidP="00E00444">
      <w:pPr>
        <w:pStyle w:val="NormalWeb"/>
        <w:spacing w:before="0" w:beforeAutospacing="0" w:after="0" w:afterAutospacing="0"/>
        <w:ind w:left="487" w:hanging="473"/>
        <w:rPr>
          <w:rFonts w:ascii="Arial" w:hAnsi="Arial" w:cs="Arial"/>
        </w:rPr>
      </w:pPr>
      <w:r w:rsidRPr="002803A4">
        <w:rPr>
          <w:rFonts w:ascii="Arial" w:hAnsi="Arial" w:cs="Arial"/>
        </w:rPr>
        <w:t xml:space="preserve"> </w:t>
      </w:r>
    </w:p>
    <w:p w:rsidR="00E00444" w:rsidRPr="002803A4" w:rsidRDefault="00E00444" w:rsidP="00E00444">
      <w:pPr>
        <w:pStyle w:val="NormalWeb"/>
        <w:spacing w:before="0" w:beforeAutospacing="0" w:after="0" w:afterAutospacing="0"/>
        <w:rPr>
          <w:rFonts w:ascii="Arial" w:hAnsi="Arial" w:cs="Arial"/>
        </w:rPr>
      </w:pPr>
      <w:r w:rsidRPr="002803A4">
        <w:rPr>
          <w:rFonts w:ascii="Arial" w:hAnsi="Arial" w:cs="Arial"/>
        </w:rPr>
        <w:t xml:space="preserve">Articles listed in </w:t>
      </w:r>
      <w:r w:rsidR="003A0E1F" w:rsidRPr="002803A4">
        <w:rPr>
          <w:rFonts w:ascii="Arial" w:hAnsi="Arial" w:cs="Arial"/>
        </w:rPr>
        <w:t>Blackboard</w:t>
      </w:r>
      <w:r w:rsidRPr="002803A4">
        <w:rPr>
          <w:rFonts w:ascii="Arial" w:hAnsi="Arial" w:cs="Arial"/>
        </w:rPr>
        <w:t xml:space="preserve"> and/or eReserves.</w:t>
      </w:r>
    </w:p>
    <w:p w:rsidR="00A83505" w:rsidRPr="002803A4" w:rsidRDefault="00A83505" w:rsidP="00E00444">
      <w:pPr>
        <w:pStyle w:val="NormalWeb"/>
        <w:spacing w:before="0" w:beforeAutospacing="0" w:after="0" w:afterAutospacing="0"/>
        <w:rPr>
          <w:rFonts w:ascii="Arial" w:hAnsi="Arial" w:cs="Arial"/>
        </w:rPr>
      </w:pPr>
    </w:p>
    <w:p w:rsidR="00E00444" w:rsidRPr="002803A4" w:rsidRDefault="00E00444" w:rsidP="00E00444">
      <w:pPr>
        <w:pStyle w:val="NormalWeb"/>
        <w:spacing w:before="0" w:beforeAutospacing="0" w:after="0" w:afterAutospacing="0"/>
        <w:rPr>
          <w:rFonts w:ascii="Arial" w:hAnsi="Arial" w:cs="Arial"/>
        </w:rPr>
      </w:pPr>
      <w:r w:rsidRPr="002803A4">
        <w:rPr>
          <w:rFonts w:ascii="Arial" w:hAnsi="Arial" w:cs="Arial"/>
        </w:rPr>
        <w:t>References for writing papers:</w:t>
      </w:r>
    </w:p>
    <w:p w:rsidR="00A83505" w:rsidRPr="002803A4" w:rsidRDefault="00A83505" w:rsidP="00E00444">
      <w:pPr>
        <w:rPr>
          <w:rFonts w:ascii="Arial" w:hAnsi="Arial" w:cs="Arial"/>
        </w:rPr>
      </w:pPr>
    </w:p>
    <w:p w:rsidR="00E00444" w:rsidRPr="002803A4" w:rsidRDefault="00E00444" w:rsidP="00E00444">
      <w:pPr>
        <w:rPr>
          <w:rFonts w:ascii="Arial" w:hAnsi="Arial" w:cs="Arial"/>
          <w:i/>
          <w:iCs/>
        </w:rPr>
      </w:pPr>
      <w:r w:rsidRPr="002803A4">
        <w:rPr>
          <w:rFonts w:ascii="Arial" w:hAnsi="Arial" w:cs="Arial"/>
        </w:rPr>
        <w:t xml:space="preserve">American Psychological Association. (2010). </w:t>
      </w:r>
      <w:r w:rsidRPr="002803A4">
        <w:rPr>
          <w:rFonts w:ascii="Arial" w:hAnsi="Arial" w:cs="Arial"/>
          <w:i/>
          <w:iCs/>
        </w:rPr>
        <w:t xml:space="preserve">Publication manual </w:t>
      </w:r>
    </w:p>
    <w:p w:rsidR="00E00444" w:rsidRPr="002803A4" w:rsidRDefault="00E00444" w:rsidP="00E00444">
      <w:pPr>
        <w:rPr>
          <w:rFonts w:ascii="Arial" w:hAnsi="Arial" w:cs="Arial"/>
          <w:i/>
          <w:iCs/>
        </w:rPr>
      </w:pPr>
      <w:r w:rsidRPr="002803A4">
        <w:rPr>
          <w:rFonts w:ascii="Arial" w:hAnsi="Arial" w:cs="Arial"/>
          <w:i/>
          <w:iCs/>
        </w:rPr>
        <w:t xml:space="preserve">        of the American Psychological Association (6</w:t>
      </w:r>
      <w:r w:rsidRPr="002803A4">
        <w:rPr>
          <w:rFonts w:ascii="Arial" w:hAnsi="Arial" w:cs="Arial"/>
          <w:i/>
          <w:iCs/>
          <w:vertAlign w:val="superscript"/>
        </w:rPr>
        <w:t>th</w:t>
      </w:r>
      <w:r w:rsidRPr="002803A4">
        <w:rPr>
          <w:rFonts w:ascii="Arial" w:hAnsi="Arial" w:cs="Arial"/>
          <w:i/>
          <w:iCs/>
        </w:rPr>
        <w:t xml:space="preserve"> ed.)</w:t>
      </w:r>
    </w:p>
    <w:p w:rsidR="00E00444" w:rsidRPr="002803A4" w:rsidRDefault="00E00444" w:rsidP="00E00444">
      <w:pPr>
        <w:rPr>
          <w:rFonts w:ascii="Arial" w:hAnsi="Arial" w:cs="Arial"/>
        </w:rPr>
      </w:pPr>
      <w:r w:rsidRPr="002803A4">
        <w:rPr>
          <w:rFonts w:ascii="Arial" w:hAnsi="Arial" w:cs="Arial"/>
          <w:i/>
          <w:iCs/>
        </w:rPr>
        <w:t xml:space="preserve">   </w:t>
      </w:r>
      <w:r w:rsidRPr="002803A4">
        <w:rPr>
          <w:rFonts w:ascii="Arial" w:hAnsi="Arial" w:cs="Arial"/>
        </w:rPr>
        <w:t xml:space="preserve">     Washington, DC. ISBN-10: 1-4338-0561-8</w:t>
      </w:r>
    </w:p>
    <w:p w:rsidR="008C5485" w:rsidRPr="002803A4" w:rsidRDefault="00E00444" w:rsidP="00ED2A2B">
      <w:pPr>
        <w:spacing w:before="120" w:after="120"/>
        <w:rPr>
          <w:rFonts w:ascii="Arial" w:hAnsi="Arial" w:cs="Arial"/>
          <w:b/>
          <w:color w:val="0051BA"/>
        </w:rPr>
      </w:pPr>
      <w:r w:rsidRPr="002803A4">
        <w:rPr>
          <w:rFonts w:ascii="Arial" w:hAnsi="Arial" w:cs="Arial"/>
          <w:b/>
          <w:color w:val="0051BA"/>
        </w:rPr>
        <w:t>Suggested Readings</w:t>
      </w:r>
    </w:p>
    <w:p w:rsidR="00E00444" w:rsidRPr="002803A4" w:rsidRDefault="00E00444" w:rsidP="00E00444">
      <w:pPr>
        <w:tabs>
          <w:tab w:val="left" w:pos="360"/>
          <w:tab w:val="left" w:pos="450"/>
          <w:tab w:val="left" w:pos="3456"/>
          <w:tab w:val="decimal" w:pos="8064"/>
        </w:tabs>
        <w:rPr>
          <w:rFonts w:ascii="Arial" w:hAnsi="Arial" w:cs="Arial"/>
        </w:rPr>
      </w:pPr>
      <w:r w:rsidRPr="002803A4">
        <w:rPr>
          <w:rFonts w:ascii="Arial" w:hAnsi="Arial" w:cs="Arial"/>
        </w:rPr>
        <w:t>Articles from current Nursing, Health Care, Business</w:t>
      </w:r>
      <w:r w:rsidR="00B33C32" w:rsidRPr="002803A4">
        <w:rPr>
          <w:rFonts w:ascii="Arial" w:hAnsi="Arial" w:cs="Arial"/>
        </w:rPr>
        <w:t>,</w:t>
      </w:r>
      <w:r w:rsidRPr="002803A4">
        <w:rPr>
          <w:rFonts w:ascii="Arial" w:hAnsi="Arial" w:cs="Arial"/>
        </w:rPr>
        <w:t xml:space="preserve"> and other journals related to class session topic.</w:t>
      </w:r>
    </w:p>
    <w:p w:rsidR="002F4840" w:rsidRPr="002803A4" w:rsidRDefault="002F4840" w:rsidP="00E00444">
      <w:pPr>
        <w:tabs>
          <w:tab w:val="left" w:pos="360"/>
          <w:tab w:val="left" w:pos="450"/>
          <w:tab w:val="left" w:pos="3456"/>
          <w:tab w:val="decimal" w:pos="8064"/>
        </w:tabs>
        <w:rPr>
          <w:rFonts w:ascii="Arial" w:hAnsi="Arial" w:cs="Arial"/>
        </w:rPr>
      </w:pPr>
    </w:p>
    <w:p w:rsidR="00E00444" w:rsidRPr="002803A4" w:rsidRDefault="00E00444" w:rsidP="009F589E">
      <w:pPr>
        <w:tabs>
          <w:tab w:val="left" w:pos="360"/>
          <w:tab w:val="left" w:pos="450"/>
          <w:tab w:val="left" w:pos="3456"/>
          <w:tab w:val="decimal" w:pos="8064"/>
        </w:tabs>
        <w:rPr>
          <w:rFonts w:ascii="Arial" w:hAnsi="Arial" w:cs="Arial"/>
        </w:rPr>
      </w:pPr>
      <w:r w:rsidRPr="002803A4">
        <w:rPr>
          <w:rFonts w:ascii="Arial" w:hAnsi="Arial" w:cs="Arial"/>
        </w:rPr>
        <w:t>Optional Additional Resources:</w:t>
      </w:r>
      <w:r w:rsidR="009F589E">
        <w:rPr>
          <w:rFonts w:ascii="Arial" w:hAnsi="Arial" w:cs="Arial"/>
        </w:rPr>
        <w:t xml:space="preserve"> R</w:t>
      </w:r>
      <w:r w:rsidRPr="002803A4">
        <w:rPr>
          <w:rFonts w:ascii="Arial" w:hAnsi="Arial" w:cs="Arial"/>
        </w:rPr>
        <w:t>eading</w:t>
      </w:r>
      <w:r w:rsidR="009F589E">
        <w:rPr>
          <w:rFonts w:ascii="Arial" w:hAnsi="Arial" w:cs="Arial"/>
        </w:rPr>
        <w:t xml:space="preserve">s from N5311 and </w:t>
      </w:r>
      <w:r w:rsidRPr="002803A4">
        <w:rPr>
          <w:rFonts w:ascii="Arial" w:hAnsi="Arial" w:cs="Arial"/>
        </w:rPr>
        <w:t>N5343.</w:t>
      </w:r>
    </w:p>
    <w:p w:rsidR="00203F23" w:rsidRPr="002803A4" w:rsidRDefault="00203F23" w:rsidP="00BD00A4">
      <w:pPr>
        <w:spacing w:before="200" w:after="100"/>
        <w:rPr>
          <w:rFonts w:ascii="Arial" w:hAnsi="Arial" w:cs="Arial"/>
          <w:b/>
          <w:color w:val="0051BA"/>
        </w:rPr>
      </w:pPr>
      <w:r w:rsidRPr="002803A4">
        <w:rPr>
          <w:rFonts w:ascii="Arial" w:hAnsi="Arial" w:cs="Arial"/>
          <w:b/>
          <w:color w:val="0051BA"/>
        </w:rPr>
        <w:t>Course Description</w:t>
      </w:r>
    </w:p>
    <w:p w:rsidR="00E00444" w:rsidRPr="002803A4" w:rsidRDefault="00B1536D" w:rsidP="00E00444">
      <w:pPr>
        <w:rPr>
          <w:rFonts w:ascii="Arial" w:hAnsi="Arial" w:cs="Arial"/>
        </w:rPr>
      </w:pPr>
      <w:r w:rsidRPr="002803A4">
        <w:rPr>
          <w:rFonts w:ascii="Arial" w:hAnsi="Arial" w:cs="Arial"/>
        </w:rPr>
        <w:t xml:space="preserve">Observe </w:t>
      </w:r>
      <w:r w:rsidR="00E00444" w:rsidRPr="002803A4">
        <w:rPr>
          <w:rFonts w:ascii="Arial" w:hAnsi="Arial" w:cs="Arial"/>
        </w:rPr>
        <w:t xml:space="preserve">and </w:t>
      </w:r>
      <w:r w:rsidRPr="002803A4">
        <w:rPr>
          <w:rFonts w:ascii="Arial" w:hAnsi="Arial" w:cs="Arial"/>
        </w:rPr>
        <w:t xml:space="preserve">analyze </w:t>
      </w:r>
      <w:r w:rsidR="00E00444" w:rsidRPr="002803A4">
        <w:rPr>
          <w:rFonts w:ascii="Arial" w:hAnsi="Arial" w:cs="Arial"/>
        </w:rPr>
        <w:t>roles and functions of administrative executive</w:t>
      </w:r>
      <w:r w:rsidRPr="002803A4">
        <w:rPr>
          <w:rFonts w:ascii="Arial" w:hAnsi="Arial" w:cs="Arial"/>
        </w:rPr>
        <w:t>s</w:t>
      </w:r>
      <w:r w:rsidR="00E00444" w:rsidRPr="002803A4">
        <w:rPr>
          <w:rFonts w:ascii="Arial" w:hAnsi="Arial" w:cs="Arial"/>
        </w:rPr>
        <w:t xml:space="preserve"> and managers in health care</w:t>
      </w:r>
      <w:r w:rsidR="00C058F9" w:rsidRPr="002803A4">
        <w:rPr>
          <w:rFonts w:ascii="Arial" w:hAnsi="Arial" w:cs="Arial"/>
        </w:rPr>
        <w:t>.</w:t>
      </w:r>
    </w:p>
    <w:p w:rsidR="00203F23" w:rsidRPr="002803A4" w:rsidRDefault="00203F23" w:rsidP="00BD00A4">
      <w:pPr>
        <w:spacing w:before="200" w:after="100"/>
        <w:rPr>
          <w:rFonts w:ascii="Arial" w:hAnsi="Arial" w:cs="Arial"/>
          <w:b/>
          <w:color w:val="0051BA"/>
        </w:rPr>
      </w:pPr>
      <w:r w:rsidRPr="002803A4">
        <w:rPr>
          <w:rFonts w:ascii="Arial" w:hAnsi="Arial" w:cs="Arial"/>
          <w:b/>
          <w:color w:val="0051BA"/>
        </w:rPr>
        <w:lastRenderedPageBreak/>
        <w:t>Student Learning Outcomes</w:t>
      </w:r>
    </w:p>
    <w:p w:rsidR="00E00444" w:rsidRPr="002803A4" w:rsidRDefault="00E00444" w:rsidP="00E32000">
      <w:pPr>
        <w:pStyle w:val="ListParagraph"/>
        <w:numPr>
          <w:ilvl w:val="0"/>
          <w:numId w:val="26"/>
        </w:numPr>
        <w:tabs>
          <w:tab w:val="left" w:pos="3150"/>
        </w:tabs>
        <w:rPr>
          <w:rFonts w:ascii="Arial" w:hAnsi="Arial" w:cs="Arial"/>
        </w:rPr>
      </w:pPr>
      <w:r w:rsidRPr="002803A4">
        <w:rPr>
          <w:rFonts w:ascii="Arial" w:hAnsi="Arial" w:cs="Arial"/>
        </w:rPr>
        <w:t xml:space="preserve">Evaluate the roles and functions of nurse </w:t>
      </w:r>
      <w:r w:rsidR="00C6419F" w:rsidRPr="002803A4">
        <w:rPr>
          <w:rFonts w:ascii="Arial" w:hAnsi="Arial" w:cs="Arial"/>
        </w:rPr>
        <w:t>leaders</w:t>
      </w:r>
      <w:r w:rsidRPr="002803A4">
        <w:rPr>
          <w:rFonts w:ascii="Arial" w:hAnsi="Arial" w:cs="Arial"/>
        </w:rPr>
        <w:t xml:space="preserve"> in selected rural/urban health care organizations.</w:t>
      </w:r>
    </w:p>
    <w:p w:rsidR="00E00444" w:rsidRPr="002803A4" w:rsidRDefault="00E00444" w:rsidP="00E32000">
      <w:pPr>
        <w:pStyle w:val="ListParagraph"/>
        <w:numPr>
          <w:ilvl w:val="0"/>
          <w:numId w:val="26"/>
        </w:numPr>
        <w:tabs>
          <w:tab w:val="left" w:pos="3150"/>
        </w:tabs>
        <w:rPr>
          <w:rFonts w:ascii="Arial" w:hAnsi="Arial" w:cs="Arial"/>
        </w:rPr>
      </w:pPr>
      <w:r w:rsidRPr="002803A4">
        <w:rPr>
          <w:rFonts w:ascii="Arial" w:hAnsi="Arial" w:cs="Arial"/>
        </w:rPr>
        <w:t xml:space="preserve">Apply knowledge of trends and issues that influence nursing </w:t>
      </w:r>
      <w:r w:rsidR="00C6419F" w:rsidRPr="002803A4">
        <w:rPr>
          <w:rFonts w:ascii="Arial" w:hAnsi="Arial" w:cs="Arial"/>
        </w:rPr>
        <w:t xml:space="preserve">leadership </w:t>
      </w:r>
      <w:r w:rsidRPr="002803A4">
        <w:rPr>
          <w:rFonts w:ascii="Arial" w:hAnsi="Arial" w:cs="Arial"/>
        </w:rPr>
        <w:t xml:space="preserve">in selected health care organizations. </w:t>
      </w:r>
    </w:p>
    <w:p w:rsidR="00E00444" w:rsidRPr="002803A4" w:rsidRDefault="00E00444" w:rsidP="00E32000">
      <w:pPr>
        <w:pStyle w:val="ListParagraph"/>
        <w:numPr>
          <w:ilvl w:val="0"/>
          <w:numId w:val="26"/>
        </w:numPr>
        <w:tabs>
          <w:tab w:val="left" w:pos="3150"/>
        </w:tabs>
        <w:rPr>
          <w:rFonts w:ascii="Arial" w:hAnsi="Arial" w:cs="Arial"/>
        </w:rPr>
      </w:pPr>
      <w:r w:rsidRPr="002803A4">
        <w:rPr>
          <w:rFonts w:ascii="Arial" w:hAnsi="Arial" w:cs="Arial"/>
        </w:rPr>
        <w:t xml:space="preserve">Evaluate management </w:t>
      </w:r>
      <w:r w:rsidR="00B1536D" w:rsidRPr="002803A4">
        <w:rPr>
          <w:rFonts w:ascii="Arial" w:hAnsi="Arial" w:cs="Arial"/>
        </w:rPr>
        <w:t xml:space="preserve">and leadership </w:t>
      </w:r>
      <w:r w:rsidRPr="002803A4">
        <w:rPr>
          <w:rFonts w:ascii="Arial" w:hAnsi="Arial" w:cs="Arial"/>
        </w:rPr>
        <w:t>processes</w:t>
      </w:r>
      <w:r w:rsidR="00B1536D" w:rsidRPr="002803A4">
        <w:rPr>
          <w:rFonts w:ascii="Arial" w:hAnsi="Arial" w:cs="Arial"/>
        </w:rPr>
        <w:t xml:space="preserve"> and styles</w:t>
      </w:r>
      <w:r w:rsidRPr="002803A4">
        <w:rPr>
          <w:rFonts w:ascii="Arial" w:hAnsi="Arial" w:cs="Arial"/>
        </w:rPr>
        <w:t xml:space="preserve"> used by nurse </w:t>
      </w:r>
      <w:r w:rsidR="00C6419F" w:rsidRPr="002803A4">
        <w:rPr>
          <w:rFonts w:ascii="Arial" w:hAnsi="Arial" w:cs="Arial"/>
        </w:rPr>
        <w:t>leaders</w:t>
      </w:r>
      <w:r w:rsidRPr="002803A4">
        <w:rPr>
          <w:rFonts w:ascii="Arial" w:hAnsi="Arial" w:cs="Arial"/>
        </w:rPr>
        <w:t xml:space="preserve"> in selected health care organizations. </w:t>
      </w:r>
    </w:p>
    <w:p w:rsidR="00E00444" w:rsidRPr="002803A4" w:rsidRDefault="00E00444" w:rsidP="00E32000">
      <w:pPr>
        <w:pStyle w:val="ListParagraph"/>
        <w:numPr>
          <w:ilvl w:val="0"/>
          <w:numId w:val="26"/>
        </w:numPr>
        <w:tabs>
          <w:tab w:val="left" w:pos="3150"/>
        </w:tabs>
        <w:rPr>
          <w:rFonts w:ascii="Arial" w:hAnsi="Arial" w:cs="Arial"/>
        </w:rPr>
      </w:pPr>
      <w:r w:rsidRPr="002803A4">
        <w:rPr>
          <w:rFonts w:ascii="Arial" w:hAnsi="Arial" w:cs="Arial"/>
        </w:rPr>
        <w:t xml:space="preserve">Analyze research </w:t>
      </w:r>
      <w:r w:rsidR="00B1536D" w:rsidRPr="002803A4">
        <w:rPr>
          <w:rFonts w:ascii="Arial" w:hAnsi="Arial" w:cs="Arial"/>
        </w:rPr>
        <w:t xml:space="preserve">and evidence based practice </w:t>
      </w:r>
      <w:r w:rsidRPr="002803A4">
        <w:rPr>
          <w:rFonts w:ascii="Arial" w:hAnsi="Arial" w:cs="Arial"/>
        </w:rPr>
        <w:t>findings in decision-making processes.</w:t>
      </w:r>
    </w:p>
    <w:p w:rsidR="00E00444" w:rsidRPr="002803A4" w:rsidRDefault="00E00444" w:rsidP="00E32000">
      <w:pPr>
        <w:pStyle w:val="ListParagraph"/>
        <w:numPr>
          <w:ilvl w:val="0"/>
          <w:numId w:val="26"/>
        </w:numPr>
        <w:tabs>
          <w:tab w:val="left" w:pos="3150"/>
        </w:tabs>
        <w:rPr>
          <w:rFonts w:ascii="Arial" w:hAnsi="Arial" w:cs="Arial"/>
        </w:rPr>
      </w:pPr>
      <w:r w:rsidRPr="002803A4">
        <w:rPr>
          <w:rFonts w:ascii="Arial" w:hAnsi="Arial" w:cs="Arial"/>
        </w:rPr>
        <w:t>Formulate a personal framework</w:t>
      </w:r>
      <w:r w:rsidR="00B1536D" w:rsidRPr="002803A4">
        <w:rPr>
          <w:rFonts w:ascii="Arial" w:hAnsi="Arial" w:cs="Arial"/>
        </w:rPr>
        <w:t xml:space="preserve"> and philosophy</w:t>
      </w:r>
      <w:r w:rsidRPr="002803A4">
        <w:rPr>
          <w:rFonts w:ascii="Arial" w:hAnsi="Arial" w:cs="Arial"/>
        </w:rPr>
        <w:t xml:space="preserve"> for nursing </w:t>
      </w:r>
      <w:r w:rsidR="00C6419F" w:rsidRPr="002803A4">
        <w:rPr>
          <w:rFonts w:ascii="Arial" w:hAnsi="Arial" w:cs="Arial"/>
        </w:rPr>
        <w:t>leadership</w:t>
      </w:r>
      <w:r w:rsidR="00B1536D" w:rsidRPr="002803A4">
        <w:rPr>
          <w:rFonts w:ascii="Arial" w:hAnsi="Arial" w:cs="Arial"/>
        </w:rPr>
        <w:t xml:space="preserve"> practice</w:t>
      </w:r>
      <w:r w:rsidRPr="002803A4">
        <w:rPr>
          <w:rFonts w:ascii="Arial" w:hAnsi="Arial" w:cs="Arial"/>
        </w:rPr>
        <w:t xml:space="preserve">. </w:t>
      </w:r>
    </w:p>
    <w:p w:rsidR="00E00444" w:rsidRPr="002803A4" w:rsidRDefault="00E00444" w:rsidP="00E00444">
      <w:pPr>
        <w:spacing w:before="200" w:after="100"/>
        <w:rPr>
          <w:rFonts w:ascii="Arial" w:hAnsi="Arial" w:cs="Arial"/>
          <w:b/>
          <w:color w:val="0051BA"/>
        </w:rPr>
      </w:pPr>
      <w:r w:rsidRPr="002803A4">
        <w:rPr>
          <w:rFonts w:ascii="Arial" w:hAnsi="Arial" w:cs="Arial"/>
          <w:b/>
          <w:color w:val="0051BA"/>
        </w:rPr>
        <w:t>Course Topics</w:t>
      </w:r>
    </w:p>
    <w:p w:rsidR="00E00444" w:rsidRPr="002803A4" w:rsidRDefault="00F5510F" w:rsidP="00E32000">
      <w:pPr>
        <w:pStyle w:val="BodyText3"/>
        <w:numPr>
          <w:ilvl w:val="0"/>
          <w:numId w:val="25"/>
        </w:numPr>
        <w:tabs>
          <w:tab w:val="left" w:pos="720"/>
          <w:tab w:val="left" w:pos="1530"/>
          <w:tab w:val="left" w:pos="4500"/>
          <w:tab w:val="left" w:pos="4860"/>
          <w:tab w:val="left" w:pos="5400"/>
        </w:tabs>
        <w:spacing w:after="0"/>
        <w:rPr>
          <w:rFonts w:ascii="Arial" w:hAnsi="Arial" w:cs="Arial"/>
          <w:sz w:val="24"/>
          <w:szCs w:val="24"/>
        </w:rPr>
      </w:pPr>
      <w:r w:rsidRPr="002803A4">
        <w:rPr>
          <w:rFonts w:ascii="Arial" w:hAnsi="Arial" w:cs="Arial"/>
          <w:sz w:val="24"/>
          <w:szCs w:val="24"/>
        </w:rPr>
        <w:t xml:space="preserve">Role of the Nurse Executive, Nurse Leader, </w:t>
      </w:r>
      <w:r w:rsidR="00E00444" w:rsidRPr="002803A4">
        <w:rPr>
          <w:rFonts w:ascii="Arial" w:hAnsi="Arial" w:cs="Arial"/>
          <w:sz w:val="24"/>
          <w:szCs w:val="24"/>
        </w:rPr>
        <w:t>and the Nurse Manager in a Managed Care Environment</w:t>
      </w:r>
      <w:r w:rsidR="00B33C32" w:rsidRPr="002803A4">
        <w:rPr>
          <w:rFonts w:ascii="Arial" w:hAnsi="Arial" w:cs="Arial"/>
          <w:sz w:val="24"/>
          <w:szCs w:val="24"/>
        </w:rPr>
        <w:t>.</w:t>
      </w:r>
    </w:p>
    <w:p w:rsidR="00E00444" w:rsidRPr="002803A4" w:rsidRDefault="00E00444" w:rsidP="00E32000">
      <w:pPr>
        <w:pStyle w:val="ListParagraph"/>
        <w:numPr>
          <w:ilvl w:val="0"/>
          <w:numId w:val="25"/>
        </w:numPr>
        <w:tabs>
          <w:tab w:val="left" w:pos="720"/>
          <w:tab w:val="left" w:pos="1080"/>
          <w:tab w:val="left" w:pos="1530"/>
          <w:tab w:val="left" w:pos="4500"/>
          <w:tab w:val="left" w:pos="4860"/>
          <w:tab w:val="left" w:pos="5400"/>
        </w:tabs>
        <w:rPr>
          <w:rFonts w:ascii="Arial" w:hAnsi="Arial" w:cs="Arial"/>
        </w:rPr>
      </w:pPr>
      <w:r w:rsidRPr="002803A4">
        <w:rPr>
          <w:rFonts w:ascii="Arial" w:hAnsi="Arial" w:cs="Arial"/>
        </w:rPr>
        <w:t>Personal Framework for Nursing Administration</w:t>
      </w:r>
      <w:r w:rsidR="00F5510F" w:rsidRPr="002803A4">
        <w:rPr>
          <w:rFonts w:ascii="Arial" w:hAnsi="Arial" w:cs="Arial"/>
        </w:rPr>
        <w:t>/Leadership</w:t>
      </w:r>
      <w:r w:rsidR="00B33C32" w:rsidRPr="002803A4">
        <w:rPr>
          <w:rFonts w:ascii="Arial" w:hAnsi="Arial" w:cs="Arial"/>
        </w:rPr>
        <w:t>.</w:t>
      </w:r>
    </w:p>
    <w:p w:rsidR="00E00444" w:rsidRPr="002803A4" w:rsidRDefault="00E00444" w:rsidP="00E32000">
      <w:pPr>
        <w:pStyle w:val="ListParagraph"/>
        <w:numPr>
          <w:ilvl w:val="0"/>
          <w:numId w:val="25"/>
        </w:numPr>
        <w:tabs>
          <w:tab w:val="left" w:pos="720"/>
          <w:tab w:val="left" w:pos="1080"/>
          <w:tab w:val="left" w:pos="1530"/>
          <w:tab w:val="left" w:pos="4500"/>
          <w:tab w:val="left" w:pos="4860"/>
          <w:tab w:val="left" w:pos="5400"/>
        </w:tabs>
        <w:rPr>
          <w:rFonts w:ascii="Arial" w:hAnsi="Arial" w:cs="Arial"/>
        </w:rPr>
      </w:pPr>
      <w:r w:rsidRPr="002803A4">
        <w:rPr>
          <w:rFonts w:ascii="Arial" w:hAnsi="Arial" w:cs="Arial"/>
        </w:rPr>
        <w:t>Evaluation of the Organization, Values, Motivation</w:t>
      </w:r>
      <w:r w:rsidR="00B33C32" w:rsidRPr="002803A4">
        <w:rPr>
          <w:rFonts w:ascii="Arial" w:hAnsi="Arial" w:cs="Arial"/>
        </w:rPr>
        <w:t>,</w:t>
      </w:r>
      <w:r w:rsidRPr="002803A4">
        <w:rPr>
          <w:rFonts w:ascii="Arial" w:hAnsi="Arial" w:cs="Arial"/>
        </w:rPr>
        <w:t xml:space="preserve"> and Reward Systems</w:t>
      </w:r>
      <w:r w:rsidR="00B33C32" w:rsidRPr="002803A4">
        <w:rPr>
          <w:rFonts w:ascii="Arial" w:hAnsi="Arial" w:cs="Arial"/>
        </w:rPr>
        <w:t>.</w:t>
      </w:r>
    </w:p>
    <w:p w:rsidR="00E00444" w:rsidRPr="002803A4" w:rsidRDefault="00E00444" w:rsidP="00E32000">
      <w:pPr>
        <w:pStyle w:val="ListParagraph"/>
        <w:numPr>
          <w:ilvl w:val="0"/>
          <w:numId w:val="25"/>
        </w:numPr>
        <w:tabs>
          <w:tab w:val="left" w:pos="720"/>
          <w:tab w:val="left" w:pos="1080"/>
          <w:tab w:val="left" w:pos="1530"/>
          <w:tab w:val="left" w:pos="4500"/>
          <w:tab w:val="left" w:pos="4860"/>
          <w:tab w:val="left" w:pos="5400"/>
        </w:tabs>
        <w:rPr>
          <w:rFonts w:ascii="Arial" w:hAnsi="Arial" w:cs="Arial"/>
        </w:rPr>
      </w:pPr>
      <w:r w:rsidRPr="002803A4">
        <w:rPr>
          <w:rFonts w:ascii="Arial" w:hAnsi="Arial" w:cs="Arial"/>
        </w:rPr>
        <w:t>Risk Management/Legal Aspects of Nursing Administration</w:t>
      </w:r>
      <w:r w:rsidR="00F5510F" w:rsidRPr="002803A4">
        <w:rPr>
          <w:rFonts w:ascii="Arial" w:hAnsi="Arial" w:cs="Arial"/>
        </w:rPr>
        <w:t>/Leadership</w:t>
      </w:r>
      <w:r w:rsidR="00B33C32" w:rsidRPr="002803A4">
        <w:rPr>
          <w:rFonts w:ascii="Arial" w:hAnsi="Arial" w:cs="Arial"/>
        </w:rPr>
        <w:t>.</w:t>
      </w:r>
    </w:p>
    <w:p w:rsidR="00E00444" w:rsidRPr="002803A4" w:rsidRDefault="00E00444" w:rsidP="00E32000">
      <w:pPr>
        <w:pStyle w:val="ListParagraph"/>
        <w:numPr>
          <w:ilvl w:val="0"/>
          <w:numId w:val="25"/>
        </w:numPr>
        <w:tabs>
          <w:tab w:val="left" w:pos="720"/>
          <w:tab w:val="left" w:pos="1080"/>
          <w:tab w:val="left" w:pos="1530"/>
          <w:tab w:val="left" w:pos="4500"/>
          <w:tab w:val="left" w:pos="4860"/>
          <w:tab w:val="left" w:pos="5400"/>
        </w:tabs>
        <w:rPr>
          <w:rFonts w:ascii="Arial" w:hAnsi="Arial" w:cs="Arial"/>
        </w:rPr>
      </w:pPr>
      <w:r w:rsidRPr="002803A4">
        <w:rPr>
          <w:rFonts w:ascii="Arial" w:hAnsi="Arial" w:cs="Arial"/>
        </w:rPr>
        <w:t>Managerial Responsibilities for Research and Education in Patient Care Delivery Systems</w:t>
      </w:r>
      <w:r w:rsidR="00B33C32" w:rsidRPr="002803A4">
        <w:rPr>
          <w:rFonts w:ascii="Arial" w:hAnsi="Arial" w:cs="Arial"/>
        </w:rPr>
        <w:t>.</w:t>
      </w:r>
    </w:p>
    <w:p w:rsidR="00E00444" w:rsidRPr="002803A4" w:rsidRDefault="00E00444" w:rsidP="00E32000">
      <w:pPr>
        <w:pStyle w:val="ListParagraph"/>
        <w:numPr>
          <w:ilvl w:val="0"/>
          <w:numId w:val="25"/>
        </w:numPr>
        <w:tabs>
          <w:tab w:val="left" w:pos="720"/>
          <w:tab w:val="left" w:pos="1080"/>
          <w:tab w:val="left" w:pos="1530"/>
          <w:tab w:val="left" w:pos="4500"/>
          <w:tab w:val="left" w:pos="4860"/>
          <w:tab w:val="left" w:pos="5400"/>
        </w:tabs>
        <w:rPr>
          <w:rFonts w:ascii="Arial" w:hAnsi="Arial" w:cs="Arial"/>
        </w:rPr>
      </w:pPr>
      <w:r w:rsidRPr="002803A4">
        <w:rPr>
          <w:rFonts w:ascii="Arial" w:hAnsi="Arial" w:cs="Arial"/>
        </w:rPr>
        <w:t>Effective Human Resources Management</w:t>
      </w:r>
      <w:r w:rsidR="00B33C32" w:rsidRPr="002803A4">
        <w:rPr>
          <w:rFonts w:ascii="Arial" w:hAnsi="Arial" w:cs="Arial"/>
        </w:rPr>
        <w:t>.</w:t>
      </w:r>
    </w:p>
    <w:p w:rsidR="00E00444" w:rsidRPr="002803A4" w:rsidRDefault="00E00444" w:rsidP="00E00444">
      <w:pPr>
        <w:spacing w:before="200" w:after="100"/>
        <w:rPr>
          <w:rFonts w:ascii="Arial" w:hAnsi="Arial" w:cs="Arial"/>
          <w:b/>
          <w:color w:val="0051BA"/>
        </w:rPr>
      </w:pPr>
      <w:r w:rsidRPr="002803A4">
        <w:rPr>
          <w:rFonts w:ascii="Arial" w:hAnsi="Arial" w:cs="Arial"/>
          <w:b/>
          <w:color w:val="0051BA"/>
        </w:rPr>
        <w:t>Requirements</w:t>
      </w:r>
    </w:p>
    <w:p w:rsidR="00B33C32" w:rsidRPr="002803A4" w:rsidRDefault="00E03A99" w:rsidP="00E00444">
      <w:pPr>
        <w:ind w:left="720" w:hanging="720"/>
        <w:rPr>
          <w:rFonts w:ascii="Arial" w:hAnsi="Arial" w:cs="Arial"/>
        </w:rPr>
      </w:pPr>
      <w:r w:rsidRPr="002803A4">
        <w:rPr>
          <w:rFonts w:ascii="Arial" w:hAnsi="Arial" w:cs="Arial"/>
        </w:rPr>
        <w:t xml:space="preserve">Note: </w:t>
      </w:r>
      <w:r w:rsidR="00E00444" w:rsidRPr="002803A4">
        <w:rPr>
          <w:rFonts w:ascii="Arial" w:hAnsi="Arial" w:cs="Arial"/>
        </w:rPr>
        <w:t>Guidelines an</w:t>
      </w:r>
      <w:r w:rsidR="00B33C32" w:rsidRPr="002803A4">
        <w:rPr>
          <w:rFonts w:ascii="Arial" w:hAnsi="Arial" w:cs="Arial"/>
        </w:rPr>
        <w:t>d grading c</w:t>
      </w:r>
      <w:r w:rsidR="003A0E1F" w:rsidRPr="002803A4">
        <w:rPr>
          <w:rFonts w:ascii="Arial" w:hAnsi="Arial" w:cs="Arial"/>
        </w:rPr>
        <w:t>riteria are located</w:t>
      </w:r>
      <w:r w:rsidR="00E00444" w:rsidRPr="002803A4">
        <w:rPr>
          <w:rFonts w:ascii="Arial" w:hAnsi="Arial" w:cs="Arial"/>
        </w:rPr>
        <w:t xml:space="preserve"> in </w:t>
      </w:r>
      <w:r w:rsidR="003A0E1F" w:rsidRPr="002803A4">
        <w:rPr>
          <w:rFonts w:ascii="Arial" w:hAnsi="Arial" w:cs="Arial"/>
        </w:rPr>
        <w:t>Blackboard</w:t>
      </w:r>
      <w:r w:rsidR="00E00444" w:rsidRPr="002803A4">
        <w:rPr>
          <w:rFonts w:ascii="Arial" w:hAnsi="Arial" w:cs="Arial"/>
        </w:rPr>
        <w:t>.</w:t>
      </w:r>
    </w:p>
    <w:p w:rsidR="00E00444" w:rsidRPr="002803A4" w:rsidRDefault="00E00444" w:rsidP="00E00444">
      <w:pPr>
        <w:ind w:left="720" w:hanging="720"/>
        <w:rPr>
          <w:rFonts w:ascii="Arial" w:hAnsi="Arial" w:cs="Arial"/>
        </w:rPr>
      </w:pPr>
      <w:r w:rsidRPr="002803A4">
        <w:rPr>
          <w:rFonts w:ascii="Arial" w:hAnsi="Arial" w:cs="Arial"/>
        </w:rPr>
        <w:t xml:space="preserve"> </w:t>
      </w:r>
    </w:p>
    <w:p w:rsidR="00E00444" w:rsidRPr="002803A4" w:rsidRDefault="00E00444" w:rsidP="006521D3">
      <w:pPr>
        <w:widowControl/>
        <w:numPr>
          <w:ilvl w:val="0"/>
          <w:numId w:val="4"/>
        </w:numPr>
        <w:suppressAutoHyphens w:val="0"/>
        <w:rPr>
          <w:rFonts w:ascii="Arial" w:hAnsi="Arial" w:cs="Arial"/>
          <w:snapToGrid w:val="0"/>
        </w:rPr>
      </w:pPr>
      <w:r w:rsidRPr="002803A4">
        <w:rPr>
          <w:rFonts w:ascii="Arial" w:hAnsi="Arial" w:cs="Arial"/>
          <w:snapToGrid w:val="0"/>
        </w:rPr>
        <w:t xml:space="preserve">Complete </w:t>
      </w:r>
      <w:r w:rsidR="0000460F">
        <w:rPr>
          <w:rFonts w:ascii="Arial" w:hAnsi="Arial" w:cs="Arial"/>
          <w:snapToGrid w:val="0"/>
        </w:rPr>
        <w:t xml:space="preserve">assignments, discussion boards and </w:t>
      </w:r>
      <w:r w:rsidR="00EA5434">
        <w:rPr>
          <w:rFonts w:ascii="Arial" w:hAnsi="Arial" w:cs="Arial"/>
          <w:snapToGrid w:val="0"/>
        </w:rPr>
        <w:t xml:space="preserve">application exercises to meet requirements for </w:t>
      </w:r>
      <w:r w:rsidRPr="002803A4">
        <w:rPr>
          <w:rFonts w:ascii="Arial" w:hAnsi="Arial" w:cs="Arial"/>
          <w:snapToGrid w:val="0"/>
        </w:rPr>
        <w:t>90 clinical hours</w:t>
      </w:r>
      <w:r w:rsidR="00EA5434">
        <w:rPr>
          <w:rFonts w:ascii="Arial" w:hAnsi="Arial" w:cs="Arial"/>
          <w:snapToGrid w:val="0"/>
        </w:rPr>
        <w:t>.</w:t>
      </w:r>
    </w:p>
    <w:p w:rsidR="00E00444" w:rsidRPr="002803A4" w:rsidRDefault="00E00444" w:rsidP="006521D3">
      <w:pPr>
        <w:widowControl/>
        <w:numPr>
          <w:ilvl w:val="0"/>
          <w:numId w:val="4"/>
        </w:numPr>
        <w:suppressAutoHyphens w:val="0"/>
        <w:rPr>
          <w:rFonts w:ascii="Arial" w:hAnsi="Arial" w:cs="Arial"/>
          <w:snapToGrid w:val="0"/>
        </w:rPr>
      </w:pPr>
      <w:r w:rsidRPr="002803A4">
        <w:rPr>
          <w:rFonts w:ascii="Arial" w:hAnsi="Arial" w:cs="Arial"/>
          <w:snapToGrid w:val="0"/>
        </w:rPr>
        <w:t>Extensive readings from texts, suggested references</w:t>
      </w:r>
      <w:r w:rsidR="00B33C32" w:rsidRPr="002803A4">
        <w:rPr>
          <w:rFonts w:ascii="Arial" w:hAnsi="Arial" w:cs="Arial"/>
          <w:snapToGrid w:val="0"/>
        </w:rPr>
        <w:t>,</w:t>
      </w:r>
      <w:r w:rsidRPr="002803A4">
        <w:rPr>
          <w:rFonts w:ascii="Arial" w:hAnsi="Arial" w:cs="Arial"/>
          <w:snapToGrid w:val="0"/>
        </w:rPr>
        <w:t xml:space="preserve"> and related literature of personal selection.</w:t>
      </w:r>
    </w:p>
    <w:p w:rsidR="0000460F" w:rsidRPr="0000460F" w:rsidRDefault="003D431B" w:rsidP="00D53438">
      <w:pPr>
        <w:widowControl/>
        <w:numPr>
          <w:ilvl w:val="0"/>
          <w:numId w:val="4"/>
        </w:numPr>
        <w:tabs>
          <w:tab w:val="left" w:pos="2880"/>
          <w:tab w:val="left" w:pos="3420"/>
          <w:tab w:val="left" w:pos="4464"/>
        </w:tabs>
        <w:suppressAutoHyphens w:val="0"/>
        <w:rPr>
          <w:rFonts w:ascii="Arial" w:hAnsi="Arial" w:cs="Arial"/>
        </w:rPr>
      </w:pPr>
      <w:r w:rsidRPr="0000460F">
        <w:rPr>
          <w:rFonts w:ascii="Arial" w:hAnsi="Arial" w:cs="Arial"/>
        </w:rPr>
        <w:t>Analysis related to i</w:t>
      </w:r>
      <w:r w:rsidR="00E00444" w:rsidRPr="0000460F">
        <w:rPr>
          <w:rFonts w:ascii="Arial" w:hAnsi="Arial" w:cs="Arial"/>
        </w:rPr>
        <w:t>nvolvement</w:t>
      </w:r>
      <w:r w:rsidRPr="0000460F">
        <w:rPr>
          <w:rFonts w:ascii="Arial" w:hAnsi="Arial" w:cs="Arial"/>
        </w:rPr>
        <w:t xml:space="preserve"> and observation</w:t>
      </w:r>
      <w:r w:rsidR="00E00444" w:rsidRPr="0000460F">
        <w:rPr>
          <w:rFonts w:ascii="Arial" w:hAnsi="Arial" w:cs="Arial"/>
        </w:rPr>
        <w:t xml:space="preserve"> in </w:t>
      </w:r>
      <w:r w:rsidR="002F4B75" w:rsidRPr="0000460F">
        <w:rPr>
          <w:rFonts w:ascii="Arial" w:hAnsi="Arial" w:cs="Arial"/>
        </w:rPr>
        <w:t>research, quality</w:t>
      </w:r>
      <w:r w:rsidR="00B1536D" w:rsidRPr="0000460F">
        <w:rPr>
          <w:rFonts w:ascii="Arial" w:hAnsi="Arial" w:cs="Arial"/>
        </w:rPr>
        <w:t xml:space="preserve"> improvement</w:t>
      </w:r>
      <w:r w:rsidR="002D6C2B" w:rsidRPr="0000460F">
        <w:rPr>
          <w:rFonts w:ascii="Arial" w:hAnsi="Arial" w:cs="Arial"/>
        </w:rPr>
        <w:t>,</w:t>
      </w:r>
      <w:r w:rsidR="00B1536D" w:rsidRPr="0000460F">
        <w:rPr>
          <w:rFonts w:ascii="Arial" w:hAnsi="Arial" w:cs="Arial"/>
        </w:rPr>
        <w:t xml:space="preserve"> or evidence based practice</w:t>
      </w:r>
      <w:r w:rsidR="00E00444" w:rsidRPr="0000460F">
        <w:rPr>
          <w:rFonts w:ascii="Arial" w:hAnsi="Arial" w:cs="Arial"/>
        </w:rPr>
        <w:t xml:space="preserve"> project(s) relevant to nursing </w:t>
      </w:r>
      <w:r w:rsidR="002D6C2B" w:rsidRPr="0000460F">
        <w:rPr>
          <w:rFonts w:ascii="Arial" w:hAnsi="Arial" w:cs="Arial"/>
        </w:rPr>
        <w:t>leadership</w:t>
      </w:r>
      <w:r w:rsidR="00E00444" w:rsidRPr="0000460F">
        <w:rPr>
          <w:rFonts w:ascii="Arial" w:hAnsi="Arial" w:cs="Arial"/>
        </w:rPr>
        <w:t xml:space="preserve"> and summary presentation. </w:t>
      </w:r>
    </w:p>
    <w:p w:rsidR="0000460F" w:rsidRPr="0000460F" w:rsidRDefault="00E00444" w:rsidP="00E17BDA">
      <w:pPr>
        <w:widowControl/>
        <w:numPr>
          <w:ilvl w:val="0"/>
          <w:numId w:val="4"/>
        </w:numPr>
        <w:suppressAutoHyphens w:val="0"/>
        <w:ind w:left="372" w:hanging="372"/>
        <w:rPr>
          <w:rFonts w:ascii="Arial" w:hAnsi="Arial" w:cs="Arial"/>
          <w:color w:val="000000"/>
        </w:rPr>
      </w:pPr>
      <w:r w:rsidRPr="0000460F">
        <w:rPr>
          <w:rFonts w:ascii="Arial" w:hAnsi="Arial" w:cs="Arial"/>
          <w:color w:val="000000"/>
        </w:rPr>
        <w:t>Evaluation:</w:t>
      </w:r>
      <w:r w:rsidR="00B33C32" w:rsidRPr="0000460F">
        <w:rPr>
          <w:rFonts w:ascii="Arial" w:hAnsi="Arial" w:cs="Arial"/>
          <w:color w:val="000000"/>
        </w:rPr>
        <w:t xml:space="preserve"> </w:t>
      </w:r>
      <w:r w:rsidRPr="0000460F">
        <w:rPr>
          <w:rFonts w:ascii="Arial" w:hAnsi="Arial" w:cs="Arial"/>
        </w:rPr>
        <w:t>Must be passed with at least 8</w:t>
      </w:r>
      <w:r w:rsidR="003D431B" w:rsidRPr="0000460F">
        <w:rPr>
          <w:rFonts w:ascii="Arial" w:hAnsi="Arial" w:cs="Arial"/>
        </w:rPr>
        <w:t>0</w:t>
      </w:r>
      <w:r w:rsidRPr="0000460F">
        <w:rPr>
          <w:rFonts w:ascii="Arial" w:hAnsi="Arial" w:cs="Arial"/>
        </w:rPr>
        <w:t xml:space="preserve">% to pass the course. </w:t>
      </w:r>
    </w:p>
    <w:p w:rsidR="0000460F" w:rsidRDefault="0000460F" w:rsidP="0000460F">
      <w:pPr>
        <w:widowControl/>
        <w:suppressAutoHyphens w:val="0"/>
        <w:rPr>
          <w:rFonts w:ascii="Arial" w:hAnsi="Arial" w:cs="Arial"/>
        </w:rPr>
      </w:pPr>
    </w:p>
    <w:p w:rsidR="0000460F" w:rsidRPr="0000460F" w:rsidRDefault="0000460F" w:rsidP="0000460F">
      <w:pPr>
        <w:widowControl/>
        <w:suppressAutoHyphens w:val="0"/>
        <w:rPr>
          <w:rFonts w:ascii="Arial" w:hAnsi="Arial" w:cs="Arial"/>
          <w:color w:val="000000"/>
        </w:rPr>
      </w:pPr>
      <w:r>
        <w:rPr>
          <w:rFonts w:ascii="Arial" w:hAnsi="Arial" w:cs="Arial"/>
          <w:color w:val="000000"/>
        </w:rPr>
        <w:t>Point Percentages:</w:t>
      </w:r>
    </w:p>
    <w:p w:rsidR="00E00444" w:rsidRPr="0000460F" w:rsidRDefault="00E00444" w:rsidP="006521D3">
      <w:pPr>
        <w:widowControl/>
        <w:numPr>
          <w:ilvl w:val="0"/>
          <w:numId w:val="6"/>
        </w:numPr>
        <w:suppressAutoHyphens w:val="0"/>
        <w:rPr>
          <w:rFonts w:ascii="Arial" w:hAnsi="Arial" w:cs="Arial"/>
        </w:rPr>
      </w:pPr>
      <w:r w:rsidRPr="0000460F">
        <w:rPr>
          <w:rFonts w:ascii="Arial" w:hAnsi="Arial" w:cs="Arial"/>
        </w:rPr>
        <w:t xml:space="preserve">Organizational Analysis </w:t>
      </w:r>
      <w:r w:rsidR="003D431B" w:rsidRPr="0000460F">
        <w:rPr>
          <w:rFonts w:ascii="Arial" w:hAnsi="Arial" w:cs="Arial"/>
        </w:rPr>
        <w:t xml:space="preserve">- </w:t>
      </w:r>
      <w:r w:rsidRPr="0000460F">
        <w:rPr>
          <w:rFonts w:ascii="Arial" w:hAnsi="Arial" w:cs="Arial"/>
        </w:rPr>
        <w:t>Paper (2</w:t>
      </w:r>
      <w:r w:rsidR="003D431B" w:rsidRPr="0000460F">
        <w:rPr>
          <w:rFonts w:ascii="Arial" w:hAnsi="Arial" w:cs="Arial"/>
        </w:rPr>
        <w:t>5</w:t>
      </w:r>
      <w:r w:rsidRPr="0000460F">
        <w:rPr>
          <w:rFonts w:ascii="Arial" w:hAnsi="Arial" w:cs="Arial"/>
        </w:rPr>
        <w:t>%)</w:t>
      </w:r>
    </w:p>
    <w:p w:rsidR="003D431B" w:rsidRPr="0000460F" w:rsidRDefault="003D431B" w:rsidP="006521D3">
      <w:pPr>
        <w:widowControl/>
        <w:numPr>
          <w:ilvl w:val="0"/>
          <w:numId w:val="6"/>
        </w:numPr>
        <w:suppressAutoHyphens w:val="0"/>
        <w:rPr>
          <w:rFonts w:ascii="Arial" w:hAnsi="Arial" w:cs="Arial"/>
        </w:rPr>
      </w:pPr>
      <w:r w:rsidRPr="0000460F">
        <w:rPr>
          <w:rFonts w:ascii="Arial" w:hAnsi="Arial" w:cs="Arial"/>
        </w:rPr>
        <w:t>Framework and Philosophy - Paper (25%)</w:t>
      </w:r>
    </w:p>
    <w:p w:rsidR="003D431B" w:rsidRPr="0000460F" w:rsidRDefault="003D431B" w:rsidP="006521D3">
      <w:pPr>
        <w:widowControl/>
        <w:numPr>
          <w:ilvl w:val="0"/>
          <w:numId w:val="6"/>
        </w:numPr>
        <w:suppressAutoHyphens w:val="0"/>
        <w:rPr>
          <w:rFonts w:ascii="Arial" w:hAnsi="Arial" w:cs="Arial"/>
        </w:rPr>
      </w:pPr>
      <w:r w:rsidRPr="0000460F">
        <w:rPr>
          <w:rFonts w:ascii="Arial" w:hAnsi="Arial" w:cs="Arial"/>
        </w:rPr>
        <w:t>Force Field Analysis – Application (5%)</w:t>
      </w:r>
    </w:p>
    <w:p w:rsidR="003D431B" w:rsidRPr="0000460F" w:rsidRDefault="003D431B" w:rsidP="006521D3">
      <w:pPr>
        <w:widowControl/>
        <w:numPr>
          <w:ilvl w:val="0"/>
          <w:numId w:val="6"/>
        </w:numPr>
        <w:suppressAutoHyphens w:val="0"/>
        <w:rPr>
          <w:rFonts w:ascii="Arial" w:hAnsi="Arial" w:cs="Arial"/>
        </w:rPr>
      </w:pPr>
      <w:r w:rsidRPr="0000460F">
        <w:rPr>
          <w:rFonts w:ascii="Arial" w:hAnsi="Arial" w:cs="Arial"/>
        </w:rPr>
        <w:t>Just Culture  - Application (5%)</w:t>
      </w:r>
    </w:p>
    <w:p w:rsidR="003D431B" w:rsidRPr="0000460F" w:rsidRDefault="003D431B" w:rsidP="007A13BB">
      <w:pPr>
        <w:widowControl/>
        <w:numPr>
          <w:ilvl w:val="0"/>
          <w:numId w:val="6"/>
        </w:numPr>
        <w:suppressAutoHyphens w:val="0"/>
        <w:rPr>
          <w:rFonts w:ascii="Arial" w:hAnsi="Arial" w:cs="Arial"/>
        </w:rPr>
      </w:pPr>
      <w:r w:rsidRPr="0000460F">
        <w:rPr>
          <w:rFonts w:ascii="Arial" w:hAnsi="Arial" w:cs="Arial"/>
        </w:rPr>
        <w:t>Discussion Board (40%)</w:t>
      </w:r>
    </w:p>
    <w:p w:rsidR="00E7479D" w:rsidRPr="002803A4" w:rsidRDefault="00E7479D" w:rsidP="006F05B8">
      <w:pPr>
        <w:widowControl/>
        <w:suppressAutoHyphens w:val="0"/>
        <w:rPr>
          <w:rFonts w:ascii="Arial" w:hAnsi="Arial" w:cs="Arial"/>
          <w:b/>
          <w:color w:val="0051BA"/>
        </w:rPr>
      </w:pPr>
    </w:p>
    <w:p w:rsidR="003D431B" w:rsidRDefault="003D431B" w:rsidP="006F05B8">
      <w:pPr>
        <w:widowControl/>
        <w:suppressAutoHyphens w:val="0"/>
        <w:rPr>
          <w:rFonts w:ascii="Arial" w:hAnsi="Arial" w:cs="Arial"/>
          <w:b/>
          <w:color w:val="0051BA"/>
        </w:rPr>
      </w:pPr>
    </w:p>
    <w:p w:rsidR="003D431B" w:rsidRDefault="003D431B" w:rsidP="006F05B8">
      <w:pPr>
        <w:widowControl/>
        <w:suppressAutoHyphens w:val="0"/>
        <w:rPr>
          <w:rFonts w:ascii="Arial" w:hAnsi="Arial" w:cs="Arial"/>
          <w:b/>
          <w:color w:val="0051BA"/>
        </w:rPr>
      </w:pPr>
    </w:p>
    <w:p w:rsidR="0024373D" w:rsidRPr="002803A4" w:rsidRDefault="0024373D" w:rsidP="00E00444">
      <w:pPr>
        <w:widowControl/>
        <w:tabs>
          <w:tab w:val="num" w:pos="519"/>
          <w:tab w:val="left" w:pos="3150"/>
        </w:tabs>
        <w:suppressAutoHyphens w:val="0"/>
        <w:rPr>
          <w:rFonts w:ascii="Arial" w:hAnsi="Arial" w:cs="Arial"/>
          <w:color w:val="0051BA"/>
        </w:rPr>
      </w:pPr>
    </w:p>
    <w:p w:rsidR="004C75EE" w:rsidRPr="002803A4" w:rsidRDefault="004C75EE" w:rsidP="00BD00A4">
      <w:pPr>
        <w:spacing w:before="200" w:after="100"/>
        <w:rPr>
          <w:rFonts w:ascii="Arial" w:hAnsi="Arial" w:cs="Arial"/>
          <w:b/>
          <w:color w:val="0051BA"/>
        </w:rPr>
      </w:pPr>
      <w:r w:rsidRPr="002803A4">
        <w:rPr>
          <w:rFonts w:ascii="Arial" w:hAnsi="Arial" w:cs="Arial"/>
          <w:b/>
          <w:color w:val="0051BA"/>
        </w:rPr>
        <w:t>Grading Policy</w:t>
      </w:r>
    </w:p>
    <w:tbl>
      <w:tblPr>
        <w:tblW w:w="0" w:type="auto"/>
        <w:tblLook w:val="04A0" w:firstRow="1" w:lastRow="0" w:firstColumn="1" w:lastColumn="0" w:noHBand="0" w:noVBand="1"/>
      </w:tblPr>
      <w:tblGrid>
        <w:gridCol w:w="2352"/>
        <w:gridCol w:w="2336"/>
        <w:gridCol w:w="2336"/>
        <w:gridCol w:w="2336"/>
      </w:tblGrid>
      <w:tr w:rsidR="004C75EE" w:rsidRPr="002803A4" w:rsidTr="00E03A99">
        <w:tc>
          <w:tcPr>
            <w:tcW w:w="2403" w:type="dxa"/>
            <w:vAlign w:val="center"/>
          </w:tcPr>
          <w:p w:rsidR="004C75EE" w:rsidRPr="002803A4" w:rsidRDefault="004C75EE" w:rsidP="00EA5434">
            <w:pPr>
              <w:jc w:val="center"/>
              <w:rPr>
                <w:rFonts w:ascii="Arial" w:hAnsi="Arial" w:cs="Arial"/>
                <w:b/>
                <w:color w:val="FF0000"/>
              </w:rPr>
            </w:pPr>
            <w:r w:rsidRPr="002803A4">
              <w:rPr>
                <w:rFonts w:ascii="Arial" w:hAnsi="Arial" w:cs="Arial"/>
                <w:b/>
                <w:color w:val="FF0000"/>
              </w:rPr>
              <w:t>A = 9</w:t>
            </w:r>
            <w:r w:rsidR="00EA5434">
              <w:rPr>
                <w:rFonts w:ascii="Arial" w:hAnsi="Arial" w:cs="Arial"/>
                <w:b/>
                <w:color w:val="FF0000"/>
              </w:rPr>
              <w:t>0</w:t>
            </w:r>
            <w:r w:rsidRPr="002803A4">
              <w:rPr>
                <w:rFonts w:ascii="Arial" w:hAnsi="Arial" w:cs="Arial"/>
                <w:b/>
                <w:color w:val="FF0000"/>
              </w:rPr>
              <w:t xml:space="preserve"> – 100</w:t>
            </w:r>
          </w:p>
        </w:tc>
        <w:tc>
          <w:tcPr>
            <w:tcW w:w="2391" w:type="dxa"/>
            <w:vAlign w:val="center"/>
          </w:tcPr>
          <w:p w:rsidR="004C75EE" w:rsidRPr="002803A4" w:rsidRDefault="004C75EE" w:rsidP="00EA5434">
            <w:pPr>
              <w:jc w:val="center"/>
              <w:rPr>
                <w:rFonts w:ascii="Arial" w:hAnsi="Arial" w:cs="Arial"/>
                <w:b/>
                <w:color w:val="FF0000"/>
              </w:rPr>
            </w:pPr>
            <w:r w:rsidRPr="002803A4">
              <w:rPr>
                <w:rFonts w:ascii="Arial" w:hAnsi="Arial" w:cs="Arial"/>
                <w:b/>
                <w:color w:val="FF0000"/>
              </w:rPr>
              <w:t>B = 8</w:t>
            </w:r>
            <w:r w:rsidR="00EA5434">
              <w:rPr>
                <w:rFonts w:ascii="Arial" w:hAnsi="Arial" w:cs="Arial"/>
                <w:b/>
                <w:color w:val="FF0000"/>
              </w:rPr>
              <w:t>0</w:t>
            </w:r>
            <w:r w:rsidRPr="002803A4">
              <w:rPr>
                <w:rFonts w:ascii="Arial" w:hAnsi="Arial" w:cs="Arial"/>
                <w:b/>
                <w:color w:val="FF0000"/>
              </w:rPr>
              <w:t xml:space="preserve"> – </w:t>
            </w:r>
            <w:r w:rsidR="00EA5434">
              <w:rPr>
                <w:rFonts w:ascii="Arial" w:hAnsi="Arial" w:cs="Arial"/>
                <w:b/>
                <w:color w:val="FF0000"/>
              </w:rPr>
              <w:t>89</w:t>
            </w:r>
          </w:p>
        </w:tc>
        <w:tc>
          <w:tcPr>
            <w:tcW w:w="2391" w:type="dxa"/>
            <w:vAlign w:val="center"/>
          </w:tcPr>
          <w:p w:rsidR="004C75EE" w:rsidRPr="002803A4" w:rsidRDefault="004C75EE" w:rsidP="00EA5434">
            <w:pPr>
              <w:jc w:val="center"/>
              <w:rPr>
                <w:rFonts w:ascii="Arial" w:hAnsi="Arial" w:cs="Arial"/>
                <w:b/>
                <w:color w:val="FF0000"/>
              </w:rPr>
            </w:pPr>
            <w:r w:rsidRPr="002803A4">
              <w:rPr>
                <w:rFonts w:ascii="Arial" w:hAnsi="Arial" w:cs="Arial"/>
                <w:b/>
                <w:color w:val="FF0000"/>
              </w:rPr>
              <w:t xml:space="preserve">C = </w:t>
            </w:r>
            <w:r w:rsidR="00EA5434">
              <w:rPr>
                <w:rFonts w:ascii="Arial" w:hAnsi="Arial" w:cs="Arial"/>
                <w:b/>
                <w:color w:val="FF0000"/>
              </w:rPr>
              <w:t>70 - 79</w:t>
            </w:r>
          </w:p>
        </w:tc>
        <w:tc>
          <w:tcPr>
            <w:tcW w:w="2391" w:type="dxa"/>
            <w:vAlign w:val="center"/>
          </w:tcPr>
          <w:p w:rsidR="00E03A99" w:rsidRPr="002803A4" w:rsidRDefault="00E03A99" w:rsidP="00E03A99">
            <w:pPr>
              <w:jc w:val="center"/>
              <w:rPr>
                <w:rFonts w:ascii="Arial" w:hAnsi="Arial" w:cs="Arial"/>
                <w:b/>
                <w:color w:val="FF0000"/>
              </w:rPr>
            </w:pPr>
          </w:p>
          <w:p w:rsidR="004C75EE" w:rsidRPr="002803A4" w:rsidRDefault="004C75EE" w:rsidP="00E03A99">
            <w:pPr>
              <w:jc w:val="center"/>
              <w:rPr>
                <w:rFonts w:ascii="Arial" w:hAnsi="Arial" w:cs="Arial"/>
                <w:b/>
                <w:color w:val="FF0000"/>
              </w:rPr>
            </w:pPr>
            <w:r w:rsidRPr="002803A4">
              <w:rPr>
                <w:rFonts w:ascii="Arial" w:hAnsi="Arial" w:cs="Arial"/>
                <w:b/>
                <w:color w:val="FF0000"/>
              </w:rPr>
              <w:lastRenderedPageBreak/>
              <w:t>D = 6</w:t>
            </w:r>
            <w:r w:rsidR="00EA5434">
              <w:rPr>
                <w:rFonts w:ascii="Arial" w:hAnsi="Arial" w:cs="Arial"/>
                <w:b/>
                <w:color w:val="FF0000"/>
              </w:rPr>
              <w:t>0</w:t>
            </w:r>
            <w:r w:rsidRPr="002803A4">
              <w:rPr>
                <w:rFonts w:ascii="Arial" w:hAnsi="Arial" w:cs="Arial"/>
                <w:b/>
                <w:color w:val="FF0000"/>
              </w:rPr>
              <w:t xml:space="preserve"> – </w:t>
            </w:r>
            <w:r w:rsidR="00EA5434">
              <w:rPr>
                <w:rFonts w:ascii="Arial" w:hAnsi="Arial" w:cs="Arial"/>
                <w:b/>
                <w:color w:val="FF0000"/>
              </w:rPr>
              <w:t>69</w:t>
            </w:r>
          </w:p>
          <w:p w:rsidR="0061231D" w:rsidRPr="002803A4" w:rsidRDefault="0061231D" w:rsidP="00E03A99">
            <w:pPr>
              <w:jc w:val="center"/>
              <w:rPr>
                <w:rFonts w:ascii="Arial" w:hAnsi="Arial" w:cs="Arial"/>
                <w:b/>
                <w:color w:val="FF0000"/>
              </w:rPr>
            </w:pPr>
          </w:p>
        </w:tc>
      </w:tr>
    </w:tbl>
    <w:p w:rsidR="0000460F" w:rsidRDefault="0000460F" w:rsidP="006D19FF">
      <w:pPr>
        <w:tabs>
          <w:tab w:val="left" w:pos="0"/>
          <w:tab w:val="left" w:pos="3240"/>
          <w:tab w:val="left" w:pos="3780"/>
          <w:tab w:val="left" w:pos="4320"/>
          <w:tab w:val="decimal" w:pos="7920"/>
          <w:tab w:val="left" w:pos="8640"/>
          <w:tab w:val="left" w:pos="9360"/>
        </w:tabs>
        <w:jc w:val="center"/>
        <w:rPr>
          <w:rFonts w:ascii="Arial" w:hAnsi="Arial" w:cs="Arial"/>
          <w:b/>
          <w:color w:val="FF0000"/>
        </w:rPr>
      </w:pPr>
    </w:p>
    <w:p w:rsidR="0061231D" w:rsidRPr="002803A4" w:rsidRDefault="0061231D" w:rsidP="006D19FF">
      <w:pPr>
        <w:tabs>
          <w:tab w:val="left" w:pos="0"/>
          <w:tab w:val="left" w:pos="3240"/>
          <w:tab w:val="left" w:pos="3780"/>
          <w:tab w:val="left" w:pos="4320"/>
          <w:tab w:val="decimal" w:pos="7920"/>
          <w:tab w:val="left" w:pos="8640"/>
          <w:tab w:val="left" w:pos="9360"/>
        </w:tabs>
        <w:jc w:val="center"/>
        <w:rPr>
          <w:rFonts w:ascii="Arial" w:hAnsi="Arial" w:cs="Arial"/>
          <w:b/>
          <w:color w:val="FF0000"/>
        </w:rPr>
      </w:pPr>
      <w:r w:rsidRPr="002803A4">
        <w:rPr>
          <w:rFonts w:ascii="Arial" w:hAnsi="Arial" w:cs="Arial"/>
          <w:b/>
          <w:color w:val="FF0000"/>
        </w:rPr>
        <w:t xml:space="preserve">(D and F are </w:t>
      </w:r>
      <w:r w:rsidR="00E03A99" w:rsidRPr="002803A4">
        <w:rPr>
          <w:rFonts w:ascii="Arial" w:hAnsi="Arial" w:cs="Arial"/>
          <w:b/>
          <w:color w:val="FF0000"/>
        </w:rPr>
        <w:t xml:space="preserve">NOT </w:t>
      </w:r>
      <w:r w:rsidRPr="002803A4">
        <w:rPr>
          <w:rFonts w:ascii="Arial" w:hAnsi="Arial" w:cs="Arial"/>
          <w:b/>
          <w:color w:val="FF0000"/>
        </w:rPr>
        <w:t>considered passing)</w:t>
      </w:r>
    </w:p>
    <w:p w:rsidR="00B33C32" w:rsidRPr="002803A4" w:rsidRDefault="00B33C32" w:rsidP="009B054D">
      <w:pPr>
        <w:tabs>
          <w:tab w:val="left" w:pos="0"/>
          <w:tab w:val="left" w:pos="3240"/>
          <w:tab w:val="left" w:pos="3780"/>
          <w:tab w:val="left" w:pos="4320"/>
          <w:tab w:val="decimal" w:pos="7920"/>
          <w:tab w:val="left" w:pos="8640"/>
          <w:tab w:val="left" w:pos="9360"/>
        </w:tabs>
        <w:jc w:val="center"/>
        <w:rPr>
          <w:rFonts w:ascii="Arial" w:hAnsi="Arial" w:cs="Arial"/>
        </w:rPr>
      </w:pPr>
    </w:p>
    <w:p w:rsidR="0061231D" w:rsidRPr="002803A4" w:rsidRDefault="0061231D" w:rsidP="0061231D">
      <w:pPr>
        <w:tabs>
          <w:tab w:val="left" w:pos="0"/>
          <w:tab w:val="left" w:pos="3240"/>
          <w:tab w:val="left" w:pos="3780"/>
          <w:tab w:val="left" w:pos="4320"/>
          <w:tab w:val="decimal" w:pos="7920"/>
          <w:tab w:val="left" w:pos="8640"/>
          <w:tab w:val="left" w:pos="9360"/>
        </w:tabs>
        <w:rPr>
          <w:rFonts w:ascii="Arial" w:hAnsi="Arial" w:cs="Arial"/>
        </w:rPr>
      </w:pPr>
      <w:r w:rsidRPr="002803A4">
        <w:rPr>
          <w:rFonts w:ascii="Arial" w:hAnsi="Arial" w:cs="Arial"/>
        </w:rPr>
        <w:t xml:space="preserve">Grades are extended to two decimals without rounding for the final grade. For example a final course score of </w:t>
      </w:r>
      <w:r w:rsidR="003D431B">
        <w:rPr>
          <w:rFonts w:ascii="Arial" w:hAnsi="Arial" w:cs="Arial"/>
        </w:rPr>
        <w:t>89</w:t>
      </w:r>
      <w:r w:rsidRPr="002803A4">
        <w:rPr>
          <w:rFonts w:ascii="Arial" w:hAnsi="Arial" w:cs="Arial"/>
        </w:rPr>
        <w:t xml:space="preserve">.99 is a B in the course.  </w:t>
      </w:r>
    </w:p>
    <w:p w:rsidR="0061231D" w:rsidRPr="002803A4" w:rsidRDefault="0061231D" w:rsidP="0061231D">
      <w:pPr>
        <w:tabs>
          <w:tab w:val="left" w:pos="0"/>
          <w:tab w:val="left" w:pos="3240"/>
          <w:tab w:val="left" w:pos="3780"/>
          <w:tab w:val="left" w:pos="4320"/>
          <w:tab w:val="decimal" w:pos="7920"/>
          <w:tab w:val="left" w:pos="8640"/>
          <w:tab w:val="left" w:pos="9360"/>
        </w:tabs>
        <w:rPr>
          <w:rFonts w:ascii="Arial" w:hAnsi="Arial" w:cs="Arial"/>
        </w:rPr>
      </w:pPr>
    </w:p>
    <w:p w:rsidR="00B33C32" w:rsidRPr="002803A4" w:rsidRDefault="007D0798" w:rsidP="0061231D">
      <w:pPr>
        <w:rPr>
          <w:rFonts w:ascii="Arial" w:hAnsi="Arial" w:cs="Arial"/>
        </w:rPr>
      </w:pPr>
      <w:r w:rsidRPr="002803A4">
        <w:rPr>
          <w:rFonts w:ascii="Arial" w:hAnsi="Arial" w:cs="Arial"/>
        </w:rPr>
        <w:t>Assignments and p</w:t>
      </w:r>
      <w:r w:rsidR="0061231D" w:rsidRPr="002803A4">
        <w:rPr>
          <w:rFonts w:ascii="Arial" w:hAnsi="Arial" w:cs="Arial"/>
        </w:rPr>
        <w:t>rojects are the major part of the course work and should receive appropriate attention.  All material submitted for grading must meet the standards of graduate level work (content and format).</w:t>
      </w:r>
    </w:p>
    <w:p w:rsidR="00B33C32" w:rsidRPr="002803A4" w:rsidRDefault="00B33C32" w:rsidP="0061231D">
      <w:pPr>
        <w:rPr>
          <w:rFonts w:ascii="Arial" w:hAnsi="Arial" w:cs="Arial"/>
        </w:rPr>
      </w:pPr>
    </w:p>
    <w:p w:rsidR="0061231D" w:rsidRPr="002803A4" w:rsidRDefault="0061231D" w:rsidP="0061231D">
      <w:pPr>
        <w:rPr>
          <w:rFonts w:ascii="Arial" w:hAnsi="Arial" w:cs="Arial"/>
        </w:rPr>
      </w:pPr>
      <w:r w:rsidRPr="002803A4">
        <w:rPr>
          <w:rFonts w:ascii="Arial" w:hAnsi="Arial" w:cs="Arial"/>
        </w:rPr>
        <w:t xml:space="preserve">All assignments are to be submitted electronically via </w:t>
      </w:r>
      <w:r w:rsidR="003A0E1F" w:rsidRPr="002803A4">
        <w:rPr>
          <w:rFonts w:ascii="Arial" w:hAnsi="Arial" w:cs="Arial"/>
        </w:rPr>
        <w:t>Blackboard</w:t>
      </w:r>
      <w:r w:rsidRPr="002803A4">
        <w:rPr>
          <w:rFonts w:ascii="Arial" w:hAnsi="Arial" w:cs="Arial"/>
        </w:rPr>
        <w:t xml:space="preserve"> unless otherwise specified by the instructor. Title page for each assignment is required unless otherwise specified. </w:t>
      </w:r>
    </w:p>
    <w:p w:rsidR="00354CB5" w:rsidRPr="002803A4" w:rsidRDefault="00354CB5" w:rsidP="00B33C32">
      <w:pPr>
        <w:tabs>
          <w:tab w:val="left" w:pos="0"/>
          <w:tab w:val="left" w:pos="3240"/>
          <w:tab w:val="left" w:pos="3780"/>
          <w:tab w:val="left" w:pos="4320"/>
          <w:tab w:val="decimal" w:pos="7920"/>
          <w:tab w:val="left" w:pos="8640"/>
          <w:tab w:val="left" w:pos="9360"/>
        </w:tabs>
        <w:rPr>
          <w:rFonts w:ascii="Arial" w:hAnsi="Arial" w:cs="Arial"/>
        </w:rPr>
      </w:pPr>
    </w:p>
    <w:p w:rsidR="0061231D" w:rsidRPr="002803A4" w:rsidRDefault="0061231D" w:rsidP="00B33C32">
      <w:pPr>
        <w:tabs>
          <w:tab w:val="left" w:pos="0"/>
          <w:tab w:val="left" w:pos="3240"/>
          <w:tab w:val="left" w:pos="3780"/>
          <w:tab w:val="left" w:pos="4320"/>
          <w:tab w:val="decimal" w:pos="7920"/>
          <w:tab w:val="left" w:pos="8640"/>
          <w:tab w:val="left" w:pos="9360"/>
        </w:tabs>
        <w:rPr>
          <w:rFonts w:ascii="Arial" w:hAnsi="Arial" w:cs="Arial"/>
        </w:rPr>
      </w:pPr>
      <w:r w:rsidRPr="002803A4">
        <w:rPr>
          <w:rFonts w:ascii="Arial" w:hAnsi="Arial" w:cs="Arial"/>
        </w:rPr>
        <w:t xml:space="preserve">Turn in only one copy of your work; all assignments are the property of </w:t>
      </w:r>
      <w:r w:rsidR="00B33C32" w:rsidRPr="002803A4">
        <w:rPr>
          <w:rFonts w:ascii="Arial" w:hAnsi="Arial" w:cs="Arial"/>
        </w:rPr>
        <w:t>UTA</w:t>
      </w:r>
      <w:r w:rsidRPr="002803A4">
        <w:rPr>
          <w:rFonts w:ascii="Arial" w:hAnsi="Arial" w:cs="Arial"/>
        </w:rPr>
        <w:t xml:space="preserve">. Students should make a copy of their work prior to submission. </w:t>
      </w:r>
    </w:p>
    <w:p w:rsidR="00005AFE" w:rsidRPr="002803A4" w:rsidRDefault="00005AFE" w:rsidP="00B33C32">
      <w:pPr>
        <w:tabs>
          <w:tab w:val="left" w:pos="0"/>
          <w:tab w:val="left" w:pos="3240"/>
          <w:tab w:val="left" w:pos="3780"/>
          <w:tab w:val="left" w:pos="4320"/>
          <w:tab w:val="decimal" w:pos="7920"/>
          <w:tab w:val="left" w:pos="8640"/>
          <w:tab w:val="left" w:pos="9360"/>
        </w:tabs>
        <w:rPr>
          <w:rFonts w:ascii="Arial" w:hAnsi="Arial" w:cs="Arial"/>
        </w:rPr>
      </w:pPr>
    </w:p>
    <w:p w:rsidR="00005AFE" w:rsidRPr="002803A4" w:rsidRDefault="00005AFE" w:rsidP="00B33C32">
      <w:pPr>
        <w:tabs>
          <w:tab w:val="left" w:pos="0"/>
          <w:tab w:val="left" w:pos="3240"/>
          <w:tab w:val="left" w:pos="3780"/>
          <w:tab w:val="left" w:pos="4320"/>
          <w:tab w:val="decimal" w:pos="7920"/>
          <w:tab w:val="left" w:pos="8640"/>
          <w:tab w:val="left" w:pos="9360"/>
        </w:tabs>
        <w:rPr>
          <w:rFonts w:ascii="Arial" w:hAnsi="Arial" w:cs="Arial"/>
          <w:b/>
          <w:color w:val="FF0000"/>
        </w:rPr>
      </w:pPr>
      <w:r w:rsidRPr="002803A4">
        <w:rPr>
          <w:rFonts w:ascii="Arial" w:hAnsi="Arial" w:cs="Arial"/>
          <w:b/>
          <w:color w:val="FF0000"/>
        </w:rPr>
        <w:t xml:space="preserve">NOTE: STANDARD FOR LATE ASSIGNMENTS </w:t>
      </w:r>
    </w:p>
    <w:p w:rsidR="00005AFE" w:rsidRPr="002803A4" w:rsidRDefault="00005AFE" w:rsidP="00B33C32">
      <w:pPr>
        <w:tabs>
          <w:tab w:val="left" w:pos="0"/>
          <w:tab w:val="left" w:pos="3240"/>
          <w:tab w:val="left" w:pos="3780"/>
          <w:tab w:val="left" w:pos="4320"/>
          <w:tab w:val="decimal" w:pos="7920"/>
          <w:tab w:val="left" w:pos="8640"/>
          <w:tab w:val="left" w:pos="9360"/>
        </w:tabs>
        <w:rPr>
          <w:rFonts w:ascii="Arial" w:hAnsi="Arial" w:cs="Arial"/>
          <w:b/>
          <w:color w:val="FF0000"/>
        </w:rPr>
      </w:pPr>
    </w:p>
    <w:p w:rsidR="00005AFE" w:rsidRPr="002803A4" w:rsidRDefault="00005AFE" w:rsidP="00005AFE">
      <w:pPr>
        <w:tabs>
          <w:tab w:val="left" w:pos="0"/>
          <w:tab w:val="left" w:pos="3240"/>
          <w:tab w:val="left" w:pos="3780"/>
          <w:tab w:val="left" w:pos="4320"/>
          <w:tab w:val="decimal" w:pos="7920"/>
          <w:tab w:val="left" w:pos="8640"/>
          <w:tab w:val="left" w:pos="9360"/>
        </w:tabs>
        <w:rPr>
          <w:rFonts w:ascii="Arial" w:hAnsi="Arial" w:cs="Arial"/>
          <w:b/>
          <w:color w:val="FF0000"/>
        </w:rPr>
      </w:pPr>
      <w:r w:rsidRPr="002803A4">
        <w:rPr>
          <w:rFonts w:ascii="Arial" w:hAnsi="Arial" w:cs="Arial"/>
          <w:b/>
          <w:color w:val="FF0000"/>
        </w:rPr>
        <w:t>There will be a point deduction applied for all late assignments. TEN</w:t>
      </w:r>
      <w:r w:rsidR="00DE3789" w:rsidRPr="002803A4">
        <w:rPr>
          <w:rFonts w:ascii="Arial" w:hAnsi="Arial" w:cs="Arial"/>
          <w:b/>
          <w:color w:val="FF0000"/>
        </w:rPr>
        <w:t xml:space="preserve"> (10)</w:t>
      </w:r>
      <w:r w:rsidRPr="002803A4">
        <w:rPr>
          <w:rFonts w:ascii="Arial" w:hAnsi="Arial" w:cs="Arial"/>
          <w:b/>
          <w:color w:val="FF0000"/>
        </w:rPr>
        <w:t xml:space="preserve"> POINTS will be deducted </w:t>
      </w:r>
      <w:r w:rsidR="00DE3789" w:rsidRPr="002803A4">
        <w:rPr>
          <w:rFonts w:ascii="Arial" w:hAnsi="Arial" w:cs="Arial"/>
          <w:b/>
          <w:color w:val="FF0000"/>
        </w:rPr>
        <w:t>each</w:t>
      </w:r>
      <w:r w:rsidRPr="002803A4">
        <w:rPr>
          <w:rFonts w:ascii="Arial" w:hAnsi="Arial" w:cs="Arial"/>
          <w:b/>
          <w:color w:val="FF0000"/>
        </w:rPr>
        <w:t xml:space="preserve"> day the assignment is late. The assignment will NOT be accepted </w:t>
      </w:r>
      <w:r w:rsidR="00DE3789" w:rsidRPr="002803A4">
        <w:rPr>
          <w:rFonts w:ascii="Arial" w:hAnsi="Arial" w:cs="Arial"/>
          <w:b/>
          <w:color w:val="FF0000"/>
        </w:rPr>
        <w:t>after two (2) days (from original due date)</w:t>
      </w:r>
      <w:r w:rsidRPr="002803A4">
        <w:rPr>
          <w:rFonts w:ascii="Arial" w:hAnsi="Arial" w:cs="Arial"/>
          <w:b/>
          <w:color w:val="FF0000"/>
        </w:rPr>
        <w:t xml:space="preserve">. </w:t>
      </w:r>
      <w:r w:rsidR="00DE3789" w:rsidRPr="002803A4">
        <w:rPr>
          <w:rFonts w:ascii="Arial" w:hAnsi="Arial" w:cs="Arial"/>
          <w:b/>
          <w:color w:val="FF0000"/>
        </w:rPr>
        <w:t>At that time t</w:t>
      </w:r>
      <w:r w:rsidRPr="002803A4">
        <w:rPr>
          <w:rFonts w:ascii="Arial" w:hAnsi="Arial" w:cs="Arial"/>
          <w:b/>
          <w:color w:val="FF0000"/>
        </w:rPr>
        <w:t xml:space="preserve">he assignment will be graded as a zero. </w:t>
      </w:r>
      <w:r w:rsidR="00BA611C" w:rsidRPr="002803A4">
        <w:rPr>
          <w:rFonts w:ascii="Arial" w:hAnsi="Arial" w:cs="Arial"/>
          <w:b/>
          <w:color w:val="FF0000"/>
        </w:rPr>
        <w:t>Adaptations in acceptance dates/times for late assignments in the event of an unexpected life-event are</w:t>
      </w:r>
      <w:r w:rsidRPr="002803A4">
        <w:rPr>
          <w:rFonts w:ascii="Arial" w:hAnsi="Arial" w:cs="Arial"/>
          <w:b/>
          <w:color w:val="FF0000"/>
        </w:rPr>
        <w:t xml:space="preserve"> at the discretion of the faculty member.</w:t>
      </w:r>
    </w:p>
    <w:p w:rsidR="00005AFE" w:rsidRPr="002803A4" w:rsidRDefault="00005AFE" w:rsidP="00B33C32">
      <w:pPr>
        <w:tabs>
          <w:tab w:val="left" w:pos="0"/>
          <w:tab w:val="left" w:pos="3240"/>
          <w:tab w:val="left" w:pos="3780"/>
          <w:tab w:val="left" w:pos="4320"/>
          <w:tab w:val="decimal" w:pos="7920"/>
          <w:tab w:val="left" w:pos="8640"/>
          <w:tab w:val="left" w:pos="9360"/>
        </w:tabs>
        <w:rPr>
          <w:rFonts w:ascii="Arial" w:hAnsi="Arial" w:cs="Arial"/>
        </w:rPr>
      </w:pPr>
    </w:p>
    <w:p w:rsidR="004C75EE" w:rsidRPr="002803A4" w:rsidRDefault="004C75EE" w:rsidP="00B33C32">
      <w:pPr>
        <w:rPr>
          <w:rFonts w:ascii="Arial" w:hAnsi="Arial" w:cs="Arial"/>
        </w:rPr>
      </w:pPr>
      <w:r w:rsidRPr="002803A4">
        <w:rPr>
          <w:rFonts w:ascii="Arial" w:hAnsi="Arial" w:cs="Arial"/>
        </w:rPr>
        <w:t>Students must remain in satisfactory academic standing by maintaining a minimum of a 3.0 GPA. This means that students must score an 8</w:t>
      </w:r>
      <w:r w:rsidR="009F589E">
        <w:rPr>
          <w:rFonts w:ascii="Arial" w:hAnsi="Arial" w:cs="Arial"/>
        </w:rPr>
        <w:t>0</w:t>
      </w:r>
      <w:r w:rsidRPr="002803A4">
        <w:rPr>
          <w:rFonts w:ascii="Arial" w:hAnsi="Arial" w:cs="Arial"/>
        </w:rPr>
        <w:t xml:space="preserve"> or better to continue in the program.</w:t>
      </w:r>
    </w:p>
    <w:p w:rsidR="004F3274" w:rsidRPr="002803A4" w:rsidRDefault="004F3274" w:rsidP="004F3274">
      <w:pPr>
        <w:spacing w:before="200" w:after="100"/>
        <w:rPr>
          <w:rFonts w:ascii="Arial" w:hAnsi="Arial" w:cs="Arial"/>
          <w:b/>
          <w:color w:val="0051BA"/>
        </w:rPr>
      </w:pPr>
      <w:r w:rsidRPr="002803A4">
        <w:rPr>
          <w:rFonts w:ascii="Arial" w:hAnsi="Arial" w:cs="Arial"/>
          <w:b/>
          <w:color w:val="0051BA"/>
        </w:rPr>
        <w:t>Attendance Policy</w:t>
      </w:r>
    </w:p>
    <w:p w:rsidR="004F3274" w:rsidRPr="002803A4" w:rsidRDefault="004F3274" w:rsidP="007D0798">
      <w:pPr>
        <w:widowControl/>
        <w:tabs>
          <w:tab w:val="left" w:pos="-720"/>
        </w:tabs>
        <w:suppressAutoHyphens w:val="0"/>
        <w:rPr>
          <w:rFonts w:ascii="Arial" w:hAnsi="Arial" w:cs="Arial"/>
        </w:rPr>
      </w:pPr>
      <w:r w:rsidRPr="002803A4">
        <w:rPr>
          <w:rFonts w:ascii="Arial" w:hAnsi="Arial" w:cs="Arial"/>
        </w:rPr>
        <w:t>Accessing all lecture materials, and regular participation in discussion boards is expected of all students. Participation in both will be reflected in the course grade.</w:t>
      </w:r>
      <w:r w:rsidR="007D0798" w:rsidRPr="002803A4">
        <w:rPr>
          <w:rFonts w:ascii="Arial" w:hAnsi="Arial" w:cs="Arial"/>
        </w:rPr>
        <w:t xml:space="preserve"> </w:t>
      </w:r>
      <w:r w:rsidRPr="002803A4">
        <w:rPr>
          <w:rFonts w:ascii="Arial" w:hAnsi="Arial" w:cs="Arial"/>
        </w:rPr>
        <w:t>Students are responsible for all missed course information.</w:t>
      </w:r>
    </w:p>
    <w:p w:rsidR="0038605F" w:rsidRPr="002803A4" w:rsidRDefault="0038605F" w:rsidP="007D0798">
      <w:pPr>
        <w:widowControl/>
        <w:tabs>
          <w:tab w:val="left" w:pos="-720"/>
        </w:tabs>
        <w:suppressAutoHyphens w:val="0"/>
        <w:rPr>
          <w:rFonts w:ascii="Arial" w:hAnsi="Arial" w:cs="Arial"/>
        </w:rPr>
      </w:pPr>
    </w:p>
    <w:p w:rsidR="00831242" w:rsidRPr="0092634B" w:rsidRDefault="0038605F" w:rsidP="0038605F">
      <w:pPr>
        <w:pStyle w:val="NormalWeb"/>
        <w:spacing w:before="0" w:beforeAutospacing="0" w:after="0" w:afterAutospacing="0"/>
        <w:rPr>
          <w:rFonts w:ascii="Arial" w:hAnsi="Arial" w:cs="Arial"/>
          <w:b/>
          <w:bCs/>
          <w:color w:val="0070C0"/>
        </w:rPr>
      </w:pPr>
      <w:r w:rsidRPr="0092634B">
        <w:rPr>
          <w:rFonts w:ascii="Arial" w:hAnsi="Arial" w:cs="Arial"/>
          <w:b/>
          <w:bCs/>
          <w:color w:val="0070C0"/>
        </w:rPr>
        <w:t>Drop Policy</w:t>
      </w:r>
    </w:p>
    <w:p w:rsidR="00831242" w:rsidRPr="002803A4" w:rsidRDefault="00831242" w:rsidP="0038605F">
      <w:pPr>
        <w:pStyle w:val="NormalWeb"/>
        <w:spacing w:before="0" w:beforeAutospacing="0" w:after="0" w:afterAutospacing="0"/>
        <w:rPr>
          <w:rFonts w:ascii="Arial" w:hAnsi="Arial" w:cs="Arial"/>
          <w:b/>
          <w:bCs/>
        </w:rPr>
      </w:pPr>
    </w:p>
    <w:p w:rsidR="0038605F" w:rsidRDefault="0038605F" w:rsidP="0038605F">
      <w:pPr>
        <w:pStyle w:val="NormalWeb"/>
        <w:spacing w:before="0" w:beforeAutospacing="0" w:after="0" w:afterAutospacing="0"/>
        <w:rPr>
          <w:rFonts w:ascii="Arial" w:hAnsi="Arial" w:cs="Arial"/>
        </w:rPr>
      </w:pPr>
      <w:r w:rsidRPr="002803A4">
        <w:rPr>
          <w:rFonts w:ascii="Arial" w:hAnsi="Arial" w:cs="Arial"/>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2803A4">
        <w:rPr>
          <w:rStyle w:val="Strong"/>
          <w:rFonts w:ascii="Arial" w:hAnsi="Arial" w:cs="Arial"/>
        </w:rPr>
        <w:t>Students will not be automatically dropped for non-</w:t>
      </w:r>
      <w:r w:rsidRPr="002803A4">
        <w:rPr>
          <w:rStyle w:val="Strong"/>
          <w:rFonts w:ascii="Arial" w:hAnsi="Arial" w:cs="Arial"/>
        </w:rPr>
        <w:lastRenderedPageBreak/>
        <w:t>attendance</w:t>
      </w:r>
      <w:r w:rsidRPr="002803A4">
        <w:rPr>
          <w:rFonts w:ascii="Arial" w:hAnsi="Arial" w:cs="Arial"/>
        </w:rPr>
        <w:t xml:space="preserve">. Repayment of certain types of financial aid administered through the University may be required as the result of dropping classes or withdrawing. </w:t>
      </w:r>
    </w:p>
    <w:p w:rsidR="00DF0AE2" w:rsidRPr="002803A4" w:rsidRDefault="00DF0AE2" w:rsidP="0038605F">
      <w:pPr>
        <w:pStyle w:val="NormalWeb"/>
        <w:spacing w:before="0" w:beforeAutospacing="0" w:after="0" w:afterAutospacing="0"/>
        <w:rPr>
          <w:rStyle w:val="Hyperlink"/>
          <w:rFonts w:ascii="Arial" w:hAnsi="Arial" w:cs="Arial"/>
        </w:rPr>
      </w:pPr>
    </w:p>
    <w:p w:rsidR="0038605F" w:rsidRPr="002803A4" w:rsidRDefault="0038605F" w:rsidP="0038605F">
      <w:pPr>
        <w:ind w:left="360" w:hanging="360"/>
        <w:rPr>
          <w:rFonts w:ascii="Arial" w:hAnsi="Arial" w:cs="Arial"/>
        </w:rPr>
      </w:pPr>
      <w:r w:rsidRPr="002803A4">
        <w:rPr>
          <w:rFonts w:ascii="Arial" w:hAnsi="Arial" w:cs="Arial"/>
        </w:rPr>
        <w:t xml:space="preserve">1.      A student may not add a course after the end of late registration. </w:t>
      </w:r>
    </w:p>
    <w:p w:rsidR="004C0480" w:rsidRDefault="0038605F" w:rsidP="0038605F">
      <w:pPr>
        <w:ind w:left="360" w:hanging="360"/>
        <w:rPr>
          <w:rFonts w:ascii="Arial" w:hAnsi="Arial" w:cs="Arial"/>
        </w:rPr>
      </w:pPr>
      <w:r w:rsidRPr="002803A4">
        <w:rPr>
          <w:rFonts w:ascii="Arial" w:hAnsi="Arial" w:cs="Arial"/>
        </w:rPr>
        <w:t xml:space="preserve">2.      A student dropping a graduate course after the Census Date but on or before the </w:t>
      </w:r>
      <w:r w:rsidR="004C0480">
        <w:rPr>
          <w:rFonts w:ascii="Arial" w:hAnsi="Arial" w:cs="Arial"/>
        </w:rPr>
        <w:t xml:space="preserve">  </w:t>
      </w:r>
    </w:p>
    <w:p w:rsidR="0038605F" w:rsidRPr="002803A4" w:rsidRDefault="004C0480" w:rsidP="0038605F">
      <w:pPr>
        <w:ind w:left="360" w:hanging="360"/>
        <w:rPr>
          <w:rFonts w:ascii="Arial" w:hAnsi="Arial" w:cs="Arial"/>
        </w:rPr>
      </w:pPr>
      <w:r>
        <w:rPr>
          <w:rFonts w:ascii="Arial" w:hAnsi="Arial" w:cs="Arial"/>
        </w:rPr>
        <w:t xml:space="preserve">         </w:t>
      </w:r>
      <w:r w:rsidR="0038605F" w:rsidRPr="002803A4">
        <w:rPr>
          <w:rFonts w:ascii="Arial" w:hAnsi="Arial" w:cs="Arial"/>
        </w:rPr>
        <w:t xml:space="preserve">last day to drop may, receive a grade of W. </w:t>
      </w:r>
      <w:r w:rsidR="0038605F" w:rsidRPr="002803A4">
        <w:rPr>
          <w:rFonts w:ascii="Arial" w:hAnsi="Arial" w:cs="Arial"/>
          <w:color w:val="000000"/>
        </w:rPr>
        <w:t>Students dropping a course must:</w:t>
      </w:r>
      <w:r w:rsidR="0038605F" w:rsidRPr="002803A4">
        <w:rPr>
          <w:rFonts w:ascii="Arial" w:hAnsi="Arial" w:cs="Arial"/>
        </w:rPr>
        <w:t xml:space="preserve"> </w:t>
      </w:r>
    </w:p>
    <w:p w:rsidR="004C0480" w:rsidRDefault="004C0480" w:rsidP="0038605F">
      <w:pPr>
        <w:pStyle w:val="ListParagraph"/>
        <w:autoSpaceDE w:val="0"/>
        <w:autoSpaceDN w:val="0"/>
        <w:ind w:hanging="360"/>
        <w:rPr>
          <w:rFonts w:ascii="Arial" w:hAnsi="Arial" w:cs="Arial"/>
        </w:rPr>
      </w:pPr>
      <w:r>
        <w:rPr>
          <w:rFonts w:ascii="Arial" w:hAnsi="Arial" w:cs="Arial"/>
          <w:color w:val="000000"/>
        </w:rPr>
        <w:t xml:space="preserve">        </w:t>
      </w:r>
      <w:r w:rsidR="0038605F" w:rsidRPr="002803A4">
        <w:rPr>
          <w:rFonts w:ascii="Arial" w:hAnsi="Arial" w:cs="Arial"/>
          <w:color w:val="000000"/>
        </w:rPr>
        <w:t xml:space="preserve">Contact your graduate advisor to obtain the </w:t>
      </w:r>
      <w:r w:rsidR="0038605F" w:rsidRPr="002803A4">
        <w:rPr>
          <w:rFonts w:ascii="Arial" w:hAnsi="Arial" w:cs="Arial"/>
        </w:rPr>
        <w:t xml:space="preserve">drop </w:t>
      </w:r>
      <w:r w:rsidR="0038605F" w:rsidRPr="002803A4">
        <w:rPr>
          <w:rFonts w:ascii="Arial" w:hAnsi="Arial" w:cs="Arial"/>
          <w:color w:val="000000"/>
        </w:rPr>
        <w:t>form and further instructions</w:t>
      </w:r>
      <w:r w:rsidR="0038605F" w:rsidRPr="002803A4">
        <w:rPr>
          <w:rFonts w:ascii="Arial" w:hAnsi="Arial" w:cs="Arial"/>
        </w:rPr>
        <w:t xml:space="preserve"> </w:t>
      </w:r>
      <w:r>
        <w:rPr>
          <w:rFonts w:ascii="Arial" w:hAnsi="Arial" w:cs="Arial"/>
        </w:rPr>
        <w:t xml:space="preserve">  </w:t>
      </w:r>
    </w:p>
    <w:p w:rsidR="0038605F" w:rsidRPr="002803A4" w:rsidRDefault="004C0480" w:rsidP="0038605F">
      <w:pPr>
        <w:pStyle w:val="ListParagraph"/>
        <w:autoSpaceDE w:val="0"/>
        <w:autoSpaceDN w:val="0"/>
        <w:ind w:hanging="360"/>
        <w:rPr>
          <w:rFonts w:ascii="Arial" w:hAnsi="Arial" w:cs="Arial"/>
          <w:color w:val="000000"/>
        </w:rPr>
      </w:pPr>
      <w:r>
        <w:rPr>
          <w:rFonts w:ascii="Arial" w:hAnsi="Arial" w:cs="Arial"/>
        </w:rPr>
        <w:t xml:space="preserve">        </w:t>
      </w:r>
      <w:r w:rsidR="0038605F" w:rsidRPr="002803A4">
        <w:rPr>
          <w:rFonts w:ascii="Arial" w:hAnsi="Arial" w:cs="Arial"/>
        </w:rPr>
        <w:t>before the last day to drop.</w:t>
      </w:r>
    </w:p>
    <w:p w:rsidR="0038605F" w:rsidRPr="002803A4" w:rsidRDefault="0038605F" w:rsidP="0038605F">
      <w:pPr>
        <w:rPr>
          <w:rFonts w:ascii="Arial" w:hAnsi="Arial" w:cs="Arial"/>
          <w:lang w:eastAsia="en-US"/>
        </w:rPr>
      </w:pPr>
    </w:p>
    <w:p w:rsidR="0038605F" w:rsidRPr="002803A4" w:rsidRDefault="0038605F" w:rsidP="0038605F">
      <w:pPr>
        <w:pStyle w:val="NormalWeb"/>
        <w:spacing w:before="0" w:beforeAutospacing="0" w:after="0" w:afterAutospacing="0"/>
        <w:rPr>
          <w:rFonts w:ascii="Arial" w:hAnsi="Arial" w:cs="Arial"/>
          <w:color w:val="FF0000"/>
        </w:rPr>
      </w:pPr>
    </w:p>
    <w:p w:rsidR="0038605F" w:rsidRPr="002803A4" w:rsidRDefault="0000460F" w:rsidP="0000460F">
      <w:pPr>
        <w:pBdr>
          <w:top w:val="single" w:sz="18" w:space="1" w:color="auto"/>
          <w:left w:val="single" w:sz="18" w:space="4" w:color="auto"/>
          <w:bottom w:val="single" w:sz="18" w:space="1" w:color="auto"/>
          <w:right w:val="single" w:sz="18" w:space="5" w:color="auto"/>
        </w:pBdr>
        <w:ind w:left="1260" w:right="1422"/>
        <w:jc w:val="center"/>
        <w:rPr>
          <w:rFonts w:ascii="Arial" w:hAnsi="Arial" w:cs="Arial"/>
          <w:b/>
          <w:color w:val="FF0000"/>
        </w:rPr>
      </w:pPr>
      <w:r>
        <w:rPr>
          <w:rFonts w:ascii="Arial" w:hAnsi="Arial" w:cs="Arial"/>
          <w:b/>
          <w:color w:val="FF0000"/>
        </w:rPr>
        <w:t xml:space="preserve">Accelerated On Line 5339 – Summer 2016 - </w:t>
      </w:r>
      <w:r w:rsidR="0092634B">
        <w:rPr>
          <w:rFonts w:ascii="Arial" w:hAnsi="Arial" w:cs="Arial"/>
          <w:b/>
          <w:color w:val="FF0000"/>
        </w:rPr>
        <w:t xml:space="preserve">Last day to drop or withdraw – </w:t>
      </w:r>
      <w:r>
        <w:rPr>
          <w:rFonts w:ascii="Arial" w:hAnsi="Arial" w:cs="Arial"/>
          <w:b/>
          <w:color w:val="FF0000"/>
        </w:rPr>
        <w:t>7/01/2016</w:t>
      </w:r>
    </w:p>
    <w:p w:rsidR="0000460F" w:rsidRDefault="0000460F" w:rsidP="00BD00A4">
      <w:pPr>
        <w:spacing w:before="200" w:after="100"/>
        <w:rPr>
          <w:rFonts w:ascii="Arial" w:hAnsi="Arial" w:cs="Arial"/>
          <w:b/>
          <w:color w:val="0051BA"/>
        </w:rPr>
      </w:pPr>
    </w:p>
    <w:p w:rsidR="004C75EE" w:rsidRPr="002803A4" w:rsidRDefault="004C75EE" w:rsidP="00BD00A4">
      <w:pPr>
        <w:spacing w:before="200" w:after="100"/>
        <w:rPr>
          <w:rFonts w:ascii="Arial" w:hAnsi="Arial" w:cs="Arial"/>
          <w:b/>
          <w:color w:val="0051BA"/>
        </w:rPr>
      </w:pPr>
      <w:r w:rsidRPr="002803A4">
        <w:rPr>
          <w:rFonts w:ascii="Arial" w:hAnsi="Arial" w:cs="Arial"/>
          <w:b/>
          <w:color w:val="0051BA"/>
        </w:rPr>
        <w:t>Status of RN Licensure</w:t>
      </w:r>
    </w:p>
    <w:p w:rsidR="00D229CE" w:rsidRPr="002803A4" w:rsidRDefault="004C75EE" w:rsidP="00BD00A4">
      <w:pPr>
        <w:spacing w:before="100" w:after="100"/>
        <w:rPr>
          <w:rFonts w:ascii="Arial" w:hAnsi="Arial" w:cs="Arial"/>
        </w:rPr>
      </w:pPr>
      <w:r w:rsidRPr="002803A4">
        <w:rPr>
          <w:rFonts w:ascii="Arial" w:hAnsi="Arial" w:cs="Arial"/>
        </w:rPr>
        <w:t xml:space="preserve">All graduate nursing students must have an unencumbered license as designated by the Board of Nursing (BON) to participate in graduate clinical nursing courses. It is also imperative that any student whose license becomes encumbered by the BON must immediately notify the </w:t>
      </w:r>
      <w:r w:rsidR="00D854B2" w:rsidRPr="002803A4">
        <w:rPr>
          <w:rFonts w:ascii="Arial" w:hAnsi="Arial" w:cs="Arial"/>
        </w:rPr>
        <w:t>A</w:t>
      </w:r>
      <w:r w:rsidR="00CD5E9C" w:rsidRPr="002803A4">
        <w:rPr>
          <w:rFonts w:ascii="Arial" w:hAnsi="Arial" w:cs="Arial"/>
        </w:rPr>
        <w:t xml:space="preserve">ssociate </w:t>
      </w:r>
      <w:r w:rsidR="00D854B2" w:rsidRPr="002803A4">
        <w:rPr>
          <w:rFonts w:ascii="Arial" w:hAnsi="Arial" w:cs="Arial"/>
        </w:rPr>
        <w:t>D</w:t>
      </w:r>
      <w:r w:rsidR="00CD5E9C" w:rsidRPr="002803A4">
        <w:rPr>
          <w:rFonts w:ascii="Arial" w:hAnsi="Arial" w:cs="Arial"/>
        </w:rPr>
        <w:t>ean</w:t>
      </w:r>
      <w:r w:rsidR="00D854B2" w:rsidRPr="002803A4">
        <w:rPr>
          <w:rFonts w:ascii="Arial" w:hAnsi="Arial" w:cs="Arial"/>
        </w:rPr>
        <w:t>,</w:t>
      </w:r>
      <w:r w:rsidRPr="002803A4">
        <w:rPr>
          <w:rFonts w:ascii="Arial" w:hAnsi="Arial" w:cs="Arial"/>
        </w:rPr>
        <w:t xml:space="preserve"> Dr. Jennifer Gray. Failure to do so will result in dismissal from the Graduate Program. The complete policy about encumbered licenses is available in the Graduate Student handbook online at:</w:t>
      </w:r>
    </w:p>
    <w:p w:rsidR="002F4840" w:rsidRPr="002803A4" w:rsidRDefault="00E94203" w:rsidP="00BD00A4">
      <w:pPr>
        <w:spacing w:before="200" w:after="100"/>
        <w:rPr>
          <w:rFonts w:ascii="Arial" w:hAnsi="Arial" w:cs="Arial"/>
        </w:rPr>
      </w:pPr>
      <w:hyperlink r:id="rId12" w:history="1">
        <w:r w:rsidR="00381EEA" w:rsidRPr="002803A4">
          <w:rPr>
            <w:rStyle w:val="Hyperlink"/>
            <w:rFonts w:ascii="Arial" w:hAnsi="Arial" w:cs="Arial"/>
          </w:rPr>
          <w:t>http://www.uta.edu/nursing/file_download/56/MSN+2011-2012+Handbook.pdf</w:t>
        </w:r>
      </w:hyperlink>
    </w:p>
    <w:p w:rsidR="004C75EE" w:rsidRPr="002803A4" w:rsidRDefault="00484926" w:rsidP="00BD00A4">
      <w:pPr>
        <w:spacing w:before="200" w:after="100"/>
        <w:rPr>
          <w:rFonts w:ascii="Arial" w:hAnsi="Arial" w:cs="Arial"/>
        </w:rPr>
      </w:pPr>
      <w:r w:rsidRPr="002803A4">
        <w:rPr>
          <w:rFonts w:ascii="Arial" w:hAnsi="Arial" w:cs="Arial"/>
          <w:b/>
          <w:color w:val="0051BA"/>
        </w:rPr>
        <w:t>Student Code of Ethics</w:t>
      </w:r>
    </w:p>
    <w:p w:rsidR="004C75EE" w:rsidRPr="002803A4" w:rsidRDefault="00B33C32" w:rsidP="00BD00A4">
      <w:pPr>
        <w:spacing w:before="100" w:after="100"/>
        <w:rPr>
          <w:rFonts w:ascii="Arial" w:hAnsi="Arial" w:cs="Arial"/>
        </w:rPr>
      </w:pPr>
      <w:r w:rsidRPr="002803A4">
        <w:rPr>
          <w:rFonts w:ascii="Arial" w:hAnsi="Arial" w:cs="Arial"/>
        </w:rPr>
        <w:t>UTA</w:t>
      </w:r>
      <w:r w:rsidR="004C75EE" w:rsidRPr="002803A4">
        <w:rPr>
          <w:rFonts w:ascii="Arial" w:hAnsi="Arial" w:cs="Arial"/>
        </w:rPr>
        <w:t xml:space="preserve"> College of Nursing supports the Student Code of Ethics Policy. Students are responsible for knowing and complying with the Code. The Code can be found in the Student Handbook.</w:t>
      </w:r>
    </w:p>
    <w:p w:rsidR="00C83AF4" w:rsidRPr="002803A4" w:rsidRDefault="00606BFC" w:rsidP="00C83AF4">
      <w:pPr>
        <w:spacing w:before="200" w:after="100"/>
        <w:rPr>
          <w:rFonts w:ascii="Arial" w:hAnsi="Arial" w:cs="Arial"/>
          <w:b/>
          <w:color w:val="0051BA"/>
        </w:rPr>
      </w:pPr>
      <w:r w:rsidRPr="002803A4">
        <w:rPr>
          <w:rFonts w:ascii="Arial" w:hAnsi="Arial" w:cs="Arial"/>
          <w:b/>
          <w:color w:val="0051BA"/>
        </w:rPr>
        <w:t xml:space="preserve">Academic </w:t>
      </w:r>
      <w:r w:rsidR="005423AE" w:rsidRPr="002803A4">
        <w:rPr>
          <w:rFonts w:ascii="Arial" w:hAnsi="Arial" w:cs="Arial"/>
          <w:b/>
          <w:color w:val="0051BA"/>
        </w:rPr>
        <w:t>Integrity</w:t>
      </w:r>
    </w:p>
    <w:p w:rsidR="007D0798" w:rsidRPr="002803A4" w:rsidRDefault="00C83AF4" w:rsidP="00C83AF4">
      <w:pPr>
        <w:spacing w:before="200" w:after="100"/>
        <w:rPr>
          <w:rFonts w:ascii="Arial" w:hAnsi="Arial" w:cs="Arial"/>
          <w:b/>
          <w:color w:val="0051BA"/>
        </w:rPr>
      </w:pPr>
      <w:r w:rsidRPr="002803A4">
        <w:rPr>
          <w:rFonts w:ascii="Arial" w:hAnsi="Arial" w:cs="Arial"/>
          <w:lang w:eastAsia="en-US"/>
        </w:rPr>
        <w:t>All students enrolled in this course are expected to adhere to the UTA Honor Code:</w:t>
      </w:r>
    </w:p>
    <w:p w:rsidR="003056EC" w:rsidRPr="002803A4" w:rsidRDefault="00C83AF4" w:rsidP="003056EC">
      <w:pPr>
        <w:spacing w:before="200" w:after="100"/>
        <w:rPr>
          <w:rFonts w:ascii="Arial" w:hAnsi="Arial" w:cs="Arial"/>
          <w:b/>
          <w:color w:val="0051BA"/>
        </w:rPr>
      </w:pPr>
      <w:r w:rsidRPr="002803A4">
        <w:rPr>
          <w:rFonts w:ascii="Arial" w:hAnsi="Arial" w:cs="Arial"/>
          <w:i/>
          <w:iCs/>
          <w:lang w:eastAsia="en-US"/>
        </w:rPr>
        <w:t>I pledge, on my honor, to uphold UT Arlington’s tradition of academic integrity, a tradition that values hard work and honest effort in the pursuit of academic excellence.</w:t>
      </w:r>
      <w:r w:rsidRPr="002803A4">
        <w:rPr>
          <w:rFonts w:ascii="Arial" w:hAnsi="Arial" w:cs="Arial"/>
          <w:b/>
          <w:color w:val="0051BA"/>
        </w:rPr>
        <w:t xml:space="preserve"> </w:t>
      </w:r>
      <w:r w:rsidRPr="002803A4">
        <w:rPr>
          <w:rFonts w:ascii="Arial" w:hAnsi="Arial" w:cs="Arial"/>
          <w:i/>
          <w:iCs/>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6B2DFF" w:rsidRPr="002803A4" w:rsidRDefault="00C83AF4" w:rsidP="006B2DFF">
      <w:pPr>
        <w:spacing w:before="200" w:after="100"/>
        <w:rPr>
          <w:rFonts w:ascii="Arial" w:hAnsi="Arial" w:cs="Arial"/>
          <w:b/>
          <w:color w:val="0051BA"/>
        </w:rPr>
      </w:pPr>
      <w:r w:rsidRPr="002803A4">
        <w:rPr>
          <w:rFonts w:ascii="Arial" w:hAnsi="Arial" w:cs="Arial"/>
          <w:lang w:eastAsia="en-US"/>
        </w:rPr>
        <w:t>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w:t>
      </w:r>
    </w:p>
    <w:p w:rsidR="00C83AF4" w:rsidRPr="002803A4" w:rsidRDefault="00C83AF4" w:rsidP="006B2DFF">
      <w:pPr>
        <w:spacing w:before="200" w:after="100"/>
        <w:rPr>
          <w:rFonts w:ascii="Arial" w:hAnsi="Arial" w:cs="Arial"/>
          <w:b/>
          <w:color w:val="0051BA"/>
        </w:rPr>
      </w:pPr>
      <w:r w:rsidRPr="002803A4">
        <w:rPr>
          <w:rFonts w:ascii="Arial" w:hAnsi="Arial" w:cs="Arial"/>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w:t>
      </w:r>
      <w:r w:rsidRPr="002803A4">
        <w:rPr>
          <w:rFonts w:ascii="Arial" w:hAnsi="Arial" w:cs="Arial"/>
          <w:lang w:eastAsia="en-US"/>
        </w:rPr>
        <w:lastRenderedPageBreak/>
        <w:t xml:space="preserve">unfair advantage to a student or the attempt to commit such acts." </w:t>
      </w:r>
    </w:p>
    <w:p w:rsidR="00C83AF4" w:rsidRPr="002803A4" w:rsidRDefault="00C83AF4" w:rsidP="00C83AF4">
      <w:pPr>
        <w:widowControl/>
        <w:suppressAutoHyphens w:val="0"/>
        <w:rPr>
          <w:rFonts w:ascii="Arial" w:hAnsi="Arial" w:cs="Arial"/>
          <w:bCs/>
          <w:lang w:eastAsia="en-US"/>
        </w:rPr>
      </w:pPr>
      <w:r w:rsidRPr="002803A4">
        <w:rPr>
          <w:rFonts w:ascii="Arial" w:hAnsi="Arial" w:cs="Arial"/>
          <w:lang w:eastAsia="en-US"/>
        </w:rPr>
        <w:t xml:space="preserve">As a licensed registered nurse, graduate students are expected to demonstrate professional conduct as set forth in the Texas Board of Nursing rule </w:t>
      </w:r>
      <w:r w:rsidRPr="002803A4">
        <w:rPr>
          <w:rFonts w:ascii="Arial" w:hAnsi="Arial" w:cs="Arial"/>
          <w:bCs/>
          <w:lang w:eastAsia="en-US"/>
        </w:rPr>
        <w:t>§215.8. in the event that a graduate student holding an RN license is found to have engaged in academic dishonesty, the college may report the nurse to the Texas BON using rule §215.8 as a guide.</w:t>
      </w:r>
    </w:p>
    <w:p w:rsidR="004C75EE" w:rsidRPr="002803A4" w:rsidRDefault="004C75EE" w:rsidP="00BD00A4">
      <w:pPr>
        <w:spacing w:before="200" w:after="100"/>
        <w:rPr>
          <w:rFonts w:ascii="Arial" w:hAnsi="Arial" w:cs="Arial"/>
          <w:b/>
          <w:color w:val="0051BA"/>
        </w:rPr>
      </w:pPr>
      <w:r w:rsidRPr="002803A4">
        <w:rPr>
          <w:rFonts w:ascii="Arial" w:hAnsi="Arial" w:cs="Arial"/>
          <w:b/>
          <w:color w:val="0051BA"/>
        </w:rPr>
        <w:t>Plagiarism</w:t>
      </w:r>
    </w:p>
    <w:p w:rsidR="00D229CE" w:rsidRPr="002803A4" w:rsidRDefault="004C75EE" w:rsidP="00BD00A4">
      <w:pPr>
        <w:spacing w:before="100" w:after="100"/>
        <w:rPr>
          <w:rFonts w:ascii="Arial" w:hAnsi="Arial" w:cs="Arial"/>
        </w:rPr>
      </w:pPr>
      <w:r w:rsidRPr="002803A4">
        <w:rPr>
          <w:rFonts w:ascii="Arial" w:hAnsi="Arial" w:cs="Arial"/>
        </w:rPr>
        <w:t>Copying another student’s paper or any portion of it is plagiarism. Additionally, copying a portion of published material (</w:t>
      </w:r>
      <w:r w:rsidR="00B33C32" w:rsidRPr="002803A4">
        <w:rPr>
          <w:rFonts w:ascii="Arial" w:hAnsi="Arial" w:cs="Arial"/>
        </w:rPr>
        <w:t>such as,</w:t>
      </w:r>
      <w:r w:rsidRPr="002803A4">
        <w:rPr>
          <w:rFonts w:ascii="Arial" w:hAnsi="Arial" w:cs="Arial"/>
        </w:rPr>
        <w:t xml:space="preserve"> books or journals) without adequately documenting the source is plagiarism.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w:t>
      </w:r>
      <w:r w:rsidR="00C07DDB" w:rsidRPr="002803A4">
        <w:rPr>
          <w:rFonts w:ascii="Arial" w:hAnsi="Arial" w:cs="Arial"/>
        </w:rPr>
        <w:t xml:space="preserve">. </w:t>
      </w:r>
      <w:r w:rsidRPr="002803A4">
        <w:rPr>
          <w:rFonts w:ascii="Arial" w:hAnsi="Arial" w:cs="Arial"/>
        </w:rPr>
        <w:t xml:space="preserve">Students are encouraged to review the plagiarism module from the </w:t>
      </w:r>
      <w:r w:rsidR="00B33C32" w:rsidRPr="002803A4">
        <w:rPr>
          <w:rFonts w:ascii="Arial" w:hAnsi="Arial" w:cs="Arial"/>
        </w:rPr>
        <w:t>UTA</w:t>
      </w:r>
      <w:r w:rsidRPr="002803A4">
        <w:rPr>
          <w:rFonts w:ascii="Arial" w:hAnsi="Arial" w:cs="Arial"/>
        </w:rPr>
        <w:t xml:space="preserve"> Central Library via</w:t>
      </w:r>
      <w:r w:rsidR="00D229CE" w:rsidRPr="002803A4">
        <w:rPr>
          <w:rFonts w:ascii="Arial" w:hAnsi="Arial" w:cs="Arial"/>
        </w:rPr>
        <w:t xml:space="preserve">: </w:t>
      </w:r>
      <w:hyperlink r:id="rId13" w:history="1">
        <w:r w:rsidR="00EA751D" w:rsidRPr="002803A4">
          <w:rPr>
            <w:rStyle w:val="Hyperlink"/>
            <w:rFonts w:ascii="Arial" w:hAnsi="Arial" w:cs="Arial"/>
          </w:rPr>
          <w:t>http://library.uta.edu/plagiarism/index.html</w:t>
        </w:r>
      </w:hyperlink>
      <w:r w:rsidR="00EA751D" w:rsidRPr="002803A4">
        <w:rPr>
          <w:rFonts w:ascii="Arial" w:hAnsi="Arial" w:cs="Arial"/>
        </w:rPr>
        <w:t xml:space="preserve"> </w:t>
      </w:r>
    </w:p>
    <w:p w:rsidR="00B82BD6" w:rsidRPr="002803A4" w:rsidRDefault="00B82BD6" w:rsidP="00B82BD6">
      <w:pPr>
        <w:spacing w:before="200" w:after="100"/>
        <w:rPr>
          <w:rFonts w:ascii="Arial" w:hAnsi="Arial" w:cs="Arial"/>
          <w:b/>
          <w:color w:val="0051BA"/>
        </w:rPr>
      </w:pPr>
      <w:r w:rsidRPr="002803A4">
        <w:rPr>
          <w:rFonts w:ascii="Arial" w:hAnsi="Arial" w:cs="Arial"/>
          <w:b/>
          <w:color w:val="0051BA"/>
        </w:rPr>
        <w:t>Student Success Faculty</w:t>
      </w:r>
    </w:p>
    <w:p w:rsidR="0038605F" w:rsidRPr="002803A4" w:rsidRDefault="0038605F" w:rsidP="0038605F">
      <w:pPr>
        <w:pStyle w:val="Textbody"/>
        <w:rPr>
          <w:rFonts w:ascii="Arial" w:hAnsi="Arial" w:cs="Arial"/>
          <w:sz w:val="24"/>
        </w:rPr>
      </w:pPr>
      <w:r w:rsidRPr="002803A4">
        <w:rPr>
          <w:rFonts w:ascii="Arial" w:hAnsi="Arial" w:cs="Arial"/>
          <w:sz w:val="24"/>
        </w:rPr>
        <w:t xml:space="preserve"> In order to assist masters nursing students who are at academic risk or who need academic support, there are graduate faculty members available to you.  The goal of the success faculty members is to support student achievement in masters-level coursework so students can reach their educational goals.  Students may contact a success faculty member directly, or a course instructor may encourage you to contact a success faculty member.</w:t>
      </w:r>
    </w:p>
    <w:p w:rsidR="0038605F" w:rsidRPr="002803A4" w:rsidRDefault="0038605F" w:rsidP="0038605F">
      <w:pPr>
        <w:pStyle w:val="Textbody"/>
        <w:rPr>
          <w:rFonts w:ascii="Arial" w:hAnsi="Arial" w:cs="Arial"/>
          <w:sz w:val="24"/>
        </w:rPr>
      </w:pPr>
      <w:r w:rsidRPr="002803A4">
        <w:rPr>
          <w:rFonts w:ascii="Arial" w:hAnsi="Arial" w:cs="Arial"/>
          <w:sz w:val="24"/>
        </w:rPr>
        <w:t>The success faculty in the MSN Program:</w:t>
      </w:r>
    </w:p>
    <w:p w:rsidR="0038605F" w:rsidRPr="002803A4" w:rsidRDefault="0038605F" w:rsidP="0038605F">
      <w:pPr>
        <w:pStyle w:val="Textbody"/>
        <w:rPr>
          <w:rFonts w:ascii="Arial" w:hAnsi="Arial" w:cs="Arial"/>
          <w:sz w:val="24"/>
        </w:rPr>
      </w:pPr>
      <w:r w:rsidRPr="002803A4">
        <w:rPr>
          <w:rFonts w:ascii="Arial" w:hAnsi="Arial" w:cs="Arial"/>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14" w:history="1">
        <w:r w:rsidRPr="002803A4">
          <w:rPr>
            <w:rStyle w:val="Hyperlink"/>
            <w:rFonts w:ascii="Arial" w:hAnsi="Arial" w:cs="Arial"/>
            <w:sz w:val="24"/>
          </w:rPr>
          <w:t>donelle@uta.edu</w:t>
        </w:r>
      </w:hyperlink>
      <w:r w:rsidRPr="002803A4">
        <w:rPr>
          <w:rFonts w:ascii="Arial" w:hAnsi="Arial" w:cs="Arial"/>
          <w:sz w:val="24"/>
        </w:rPr>
        <w:t>.</w:t>
      </w:r>
    </w:p>
    <w:p w:rsidR="0038605F" w:rsidRPr="002803A4" w:rsidRDefault="0038605F" w:rsidP="0038605F">
      <w:pPr>
        <w:rPr>
          <w:rFonts w:ascii="Arial" w:hAnsi="Arial" w:cs="Arial"/>
          <w:color w:val="000000"/>
        </w:rPr>
      </w:pPr>
      <w:r w:rsidRPr="002803A4">
        <w:rPr>
          <w:rFonts w:ascii="Arial" w:hAnsi="Arial" w:cs="Arial"/>
          <w:color w:val="000000"/>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15" w:history="1">
        <w:r w:rsidRPr="002803A4">
          <w:rPr>
            <w:rStyle w:val="Hyperlink"/>
            <w:rFonts w:ascii="Arial" w:hAnsi="Arial" w:cs="Arial"/>
          </w:rPr>
          <w:t>schira@uta.edu</w:t>
        </w:r>
      </w:hyperlink>
      <w:r w:rsidRPr="002803A4">
        <w:rPr>
          <w:rFonts w:ascii="Arial" w:hAnsi="Arial" w:cs="Arial"/>
          <w:color w:val="000000"/>
        </w:rPr>
        <w:t>.</w:t>
      </w:r>
    </w:p>
    <w:p w:rsidR="004C75EE" w:rsidRPr="002803A4" w:rsidRDefault="00606BFC" w:rsidP="00BD00A4">
      <w:pPr>
        <w:spacing w:before="200" w:after="120"/>
        <w:rPr>
          <w:rFonts w:ascii="Arial" w:hAnsi="Arial" w:cs="Arial"/>
          <w:b/>
          <w:color w:val="0051BA"/>
        </w:rPr>
      </w:pPr>
      <w:r w:rsidRPr="002803A4">
        <w:rPr>
          <w:rFonts w:ascii="Arial" w:hAnsi="Arial" w:cs="Arial"/>
          <w:b/>
          <w:color w:val="0051BA"/>
        </w:rPr>
        <w:t>Americans with Disabilities Act</w:t>
      </w:r>
    </w:p>
    <w:p w:rsidR="004C75EE" w:rsidRPr="002803A4" w:rsidRDefault="004C75EE" w:rsidP="00BD00A4">
      <w:pPr>
        <w:spacing w:before="100" w:after="100"/>
        <w:rPr>
          <w:rFonts w:ascii="Arial" w:hAnsi="Arial" w:cs="Arial"/>
        </w:rPr>
      </w:pPr>
      <w:r w:rsidRPr="002803A4">
        <w:rPr>
          <w:rFonts w:ascii="Arial" w:hAnsi="Arial" w:cs="Arial"/>
        </w:rPr>
        <w:t>The University of Texas at Arlington is on record as being committed to both the spirit and letter of federal equal opportunity legislation</w:t>
      </w:r>
      <w:r w:rsidR="00B33C32" w:rsidRPr="002803A4">
        <w:rPr>
          <w:rFonts w:ascii="Arial" w:hAnsi="Arial" w:cs="Arial"/>
        </w:rPr>
        <w:t>; reference Public Law 92-112 -</w:t>
      </w:r>
      <w:r w:rsidRPr="002803A4">
        <w:rPr>
          <w:rFonts w:ascii="Arial" w:hAnsi="Arial" w:cs="Arial"/>
        </w:rPr>
        <w:t xml:space="preserve">The </w:t>
      </w:r>
      <w:r w:rsidRPr="002803A4">
        <w:rPr>
          <w:rFonts w:ascii="Arial" w:hAnsi="Arial" w:cs="Arial"/>
        </w:rPr>
        <w:lastRenderedPageBreak/>
        <w:t>Rehabilitation Act of 1973 as amended. With the passage of federal legislation entitled Americans with Disabilities Act (ADA), pursuant to section 504 of the Rehabilitation Act, there is renewed focus on providing this population with the same opportunities enjoyed by all citizens.</w:t>
      </w:r>
    </w:p>
    <w:p w:rsidR="008C3D75" w:rsidRPr="002803A4" w:rsidRDefault="004C75EE" w:rsidP="00BD00A4">
      <w:pPr>
        <w:spacing w:before="100" w:after="100"/>
        <w:rPr>
          <w:rFonts w:ascii="Arial" w:hAnsi="Arial" w:cs="Arial"/>
        </w:rPr>
      </w:pPr>
      <w:r w:rsidRPr="002803A4">
        <w:rPr>
          <w:rFonts w:ascii="Arial" w:hAnsi="Arial" w:cs="Arial"/>
        </w:rPr>
        <w:t>As a faculty member, I am required by law to provide "reasonable accommodations" to students with disabilities, so as not to discriminate on the basis of that disability. Student responsibility primarily rests with informing faculty of their need for accommodation and in providing authorized documentation through designated administrative channels. Information regarding specific diagnostic criteria and policies for obtaining academic accommodations can be found at</w:t>
      </w:r>
      <w:r w:rsidR="008D2C86" w:rsidRPr="002803A4">
        <w:rPr>
          <w:rFonts w:ascii="Arial" w:hAnsi="Arial" w:cs="Arial"/>
        </w:rPr>
        <w:t xml:space="preserve">: </w:t>
      </w:r>
      <w:hyperlink r:id="rId16" w:history="1">
        <w:r w:rsidR="008C3D75" w:rsidRPr="002803A4">
          <w:rPr>
            <w:rStyle w:val="Hyperlink"/>
            <w:rFonts w:ascii="Arial" w:hAnsi="Arial" w:cs="Arial"/>
          </w:rPr>
          <w:t>http://www.uta.edu/disability</w:t>
        </w:r>
      </w:hyperlink>
      <w:r w:rsidR="008C3D75" w:rsidRPr="002803A4">
        <w:rPr>
          <w:rFonts w:ascii="Arial" w:hAnsi="Arial" w:cs="Arial"/>
        </w:rPr>
        <w:t>.</w:t>
      </w:r>
    </w:p>
    <w:p w:rsidR="004C75EE" w:rsidRPr="002803A4" w:rsidRDefault="004C75EE" w:rsidP="00BD00A4">
      <w:pPr>
        <w:spacing w:before="100" w:after="100"/>
        <w:rPr>
          <w:rFonts w:ascii="Arial" w:hAnsi="Arial" w:cs="Arial"/>
        </w:rPr>
      </w:pPr>
      <w:r w:rsidRPr="002803A4">
        <w:rPr>
          <w:rFonts w:ascii="Arial" w:hAnsi="Arial" w:cs="Arial"/>
        </w:rPr>
        <w:t>Also, you may visit the Office for Students with Disabilities in room 102 of University Hall or call them at (817) 272-3364.</w:t>
      </w:r>
    </w:p>
    <w:p w:rsidR="004C75EE" w:rsidRPr="002803A4" w:rsidRDefault="004C75EE" w:rsidP="00BC53E0">
      <w:pPr>
        <w:spacing w:before="200" w:after="100"/>
        <w:rPr>
          <w:rFonts w:ascii="Arial" w:hAnsi="Arial" w:cs="Arial"/>
          <w:b/>
          <w:color w:val="0051BA"/>
        </w:rPr>
      </w:pPr>
      <w:r w:rsidRPr="002803A4">
        <w:rPr>
          <w:rFonts w:ascii="Arial" w:hAnsi="Arial" w:cs="Arial"/>
          <w:b/>
          <w:color w:val="0051BA"/>
        </w:rPr>
        <w:t>Online Etiquette Policies</w:t>
      </w:r>
    </w:p>
    <w:p w:rsidR="004C75EE" w:rsidRPr="002803A4" w:rsidRDefault="00D03A85" w:rsidP="00BC53E0">
      <w:pPr>
        <w:spacing w:before="100" w:after="100"/>
        <w:rPr>
          <w:rFonts w:ascii="Arial" w:hAnsi="Arial" w:cs="Arial"/>
          <w:color w:val="000000"/>
        </w:rPr>
      </w:pPr>
      <w:r w:rsidRPr="002803A4">
        <w:rPr>
          <w:rFonts w:ascii="Arial" w:hAnsi="Arial" w:cs="Arial"/>
          <w:color w:val="000000"/>
        </w:rPr>
        <w:t>Electronic</w:t>
      </w:r>
      <w:r w:rsidR="00241EEA" w:rsidRPr="002803A4">
        <w:rPr>
          <w:rFonts w:ascii="Arial" w:hAnsi="Arial" w:cs="Arial"/>
          <w:color w:val="000000"/>
        </w:rPr>
        <w:t xml:space="preserve"> Communication</w:t>
      </w:r>
      <w:r w:rsidR="004C75EE" w:rsidRPr="002803A4">
        <w:rPr>
          <w:rFonts w:ascii="Arial" w:hAnsi="Arial" w:cs="Arial"/>
          <w:color w:val="000000"/>
        </w:rPr>
        <w:t xml:space="preserve">: </w:t>
      </w:r>
      <w:r w:rsidR="00B33C32" w:rsidRPr="002803A4">
        <w:rPr>
          <w:rFonts w:ascii="Arial" w:hAnsi="Arial" w:cs="Arial"/>
          <w:color w:val="000000"/>
        </w:rPr>
        <w:t>UTA</w:t>
      </w:r>
      <w:r w:rsidR="004C75EE" w:rsidRPr="002803A4">
        <w:rPr>
          <w:rFonts w:ascii="Arial" w:hAnsi="Arial" w:cs="Arial"/>
          <w:color w:val="000000"/>
        </w:rPr>
        <w:t xml:space="preserve"> has adopted the University e-mail address as an official means </w:t>
      </w:r>
      <w:r w:rsidR="00B33C32" w:rsidRPr="002803A4">
        <w:rPr>
          <w:rFonts w:ascii="Arial" w:hAnsi="Arial" w:cs="Arial"/>
          <w:color w:val="000000"/>
        </w:rPr>
        <w:t xml:space="preserve">of communication with students. </w:t>
      </w:r>
      <w:r w:rsidR="004C75EE" w:rsidRPr="002803A4">
        <w:rPr>
          <w:rFonts w:ascii="Arial" w:hAnsi="Arial" w:cs="Arial"/>
          <w:color w:val="000000"/>
        </w:rPr>
        <w:t xml:space="preserve">Through the use of e-mail, </w:t>
      </w:r>
      <w:r w:rsidR="00B33C32" w:rsidRPr="002803A4">
        <w:rPr>
          <w:rFonts w:ascii="Arial" w:hAnsi="Arial" w:cs="Arial"/>
          <w:color w:val="000000"/>
        </w:rPr>
        <w:t>UTA</w:t>
      </w:r>
      <w:r w:rsidR="004C75EE" w:rsidRPr="002803A4">
        <w:rPr>
          <w:rFonts w:ascii="Arial" w:hAnsi="Arial" w:cs="Arial"/>
          <w:color w:val="000000"/>
        </w:rPr>
        <w:t xml:space="preserve"> is able to provide students with relevant and timely information, designed to facilitate student success. In particular, important information concerning registration, financial aid, payment of bills, and graduation may be sent to students through e-mail.</w:t>
      </w:r>
    </w:p>
    <w:p w:rsidR="005423AE" w:rsidRPr="002803A4" w:rsidRDefault="004C75EE" w:rsidP="00BC53E0">
      <w:pPr>
        <w:spacing w:before="100" w:after="100"/>
        <w:rPr>
          <w:rFonts w:ascii="Arial" w:hAnsi="Arial" w:cs="Arial"/>
          <w:color w:val="000000"/>
        </w:rPr>
      </w:pPr>
      <w:r w:rsidRPr="002803A4">
        <w:rPr>
          <w:rFonts w:ascii="Arial" w:hAnsi="Arial" w:cs="Arial"/>
          <w:color w:val="000000"/>
        </w:rPr>
        <w:t>All students are assigned an e-mail account, and information about activating and using it is available at</w:t>
      </w:r>
      <w:r w:rsidR="008D2C86" w:rsidRPr="002803A4">
        <w:rPr>
          <w:rFonts w:ascii="Arial" w:hAnsi="Arial" w:cs="Arial"/>
          <w:color w:val="000000"/>
        </w:rPr>
        <w:t>:</w:t>
      </w:r>
      <w:r w:rsidRPr="002803A4">
        <w:rPr>
          <w:rFonts w:ascii="Arial" w:hAnsi="Arial" w:cs="Arial"/>
          <w:color w:val="000000"/>
        </w:rPr>
        <w:t xml:space="preserve"> </w:t>
      </w:r>
      <w:hyperlink r:id="rId17" w:history="1">
        <w:r w:rsidR="00B33C32" w:rsidRPr="002803A4">
          <w:rPr>
            <w:rStyle w:val="Hyperlink"/>
            <w:rFonts w:ascii="Arial" w:hAnsi="Arial" w:cs="Arial"/>
          </w:rPr>
          <w:t>http://login.live.com/</w:t>
        </w:r>
      </w:hyperlink>
      <w:r w:rsidR="00B33C32" w:rsidRPr="002803A4">
        <w:rPr>
          <w:rFonts w:ascii="Arial" w:hAnsi="Arial" w:cs="Arial"/>
          <w:color w:val="000000"/>
        </w:rPr>
        <w:t>.</w:t>
      </w:r>
    </w:p>
    <w:p w:rsidR="004C75EE" w:rsidRPr="002803A4" w:rsidRDefault="004C75EE" w:rsidP="00BC53E0">
      <w:pPr>
        <w:spacing w:before="100" w:after="100"/>
        <w:rPr>
          <w:rFonts w:ascii="Arial" w:hAnsi="Arial" w:cs="Arial"/>
          <w:color w:val="000000"/>
        </w:rPr>
      </w:pPr>
      <w:r w:rsidRPr="002803A4">
        <w:rPr>
          <w:rFonts w:ascii="Arial" w:hAnsi="Arial" w:cs="Arial"/>
          <w:color w:val="000000"/>
        </w:rPr>
        <w:t>New students (first semester at UTA) are able to activate their e-mail account 24 hours</w:t>
      </w:r>
      <w:r w:rsidR="00B33C32" w:rsidRPr="002803A4">
        <w:rPr>
          <w:rFonts w:ascii="Arial" w:hAnsi="Arial" w:cs="Arial"/>
          <w:color w:val="000000"/>
        </w:rPr>
        <w:t xml:space="preserve"> after registering for courses. </w:t>
      </w:r>
      <w:r w:rsidRPr="002803A4">
        <w:rPr>
          <w:rFonts w:ascii="Arial" w:hAnsi="Arial" w:cs="Arial"/>
          <w:color w:val="000000"/>
        </w:rPr>
        <w:t xml:space="preserve">There is no additional charge to students for using this account, and it remains active as long as a student is enrolled at </w:t>
      </w:r>
      <w:r w:rsidR="00B33C32" w:rsidRPr="002803A4">
        <w:rPr>
          <w:rFonts w:ascii="Arial" w:hAnsi="Arial" w:cs="Arial"/>
          <w:color w:val="000000"/>
        </w:rPr>
        <w:t>UTA</w:t>
      </w:r>
      <w:r w:rsidRPr="002803A4">
        <w:rPr>
          <w:rFonts w:ascii="Arial" w:hAnsi="Arial" w:cs="Arial"/>
          <w:color w:val="000000"/>
        </w:rPr>
        <w:t>. Students are responsible for checking their e-mail regularly.</w:t>
      </w:r>
    </w:p>
    <w:p w:rsidR="004C75EE" w:rsidRPr="002803A4" w:rsidRDefault="004C75EE" w:rsidP="00BC53E0">
      <w:pPr>
        <w:spacing w:before="100" w:after="100"/>
        <w:rPr>
          <w:rFonts w:ascii="Arial" w:hAnsi="Arial" w:cs="Arial"/>
          <w:color w:val="000000"/>
        </w:rPr>
      </w:pPr>
      <w:r w:rsidRPr="002803A4">
        <w:rPr>
          <w:rFonts w:ascii="Arial" w:hAnsi="Arial" w:cs="Arial"/>
          <w:color w:val="000000"/>
        </w:rPr>
        <w:t xml:space="preserve">Online Conduct: The discussion board should be viewed as a public and professional forum for course-related discussions. Students are free to discuss academic matters and consult one another regarding academic resources. The tone of postings should be professional in nature. </w:t>
      </w:r>
    </w:p>
    <w:p w:rsidR="004C75EE" w:rsidRPr="002803A4" w:rsidRDefault="004C75EE" w:rsidP="00BC53E0">
      <w:pPr>
        <w:spacing w:before="100" w:after="100"/>
        <w:rPr>
          <w:rFonts w:ascii="Arial" w:hAnsi="Arial" w:cs="Arial"/>
        </w:rPr>
      </w:pPr>
      <w:r w:rsidRPr="002803A4">
        <w:rPr>
          <w:rFonts w:ascii="Arial" w:hAnsi="Arial" w:cs="Arial"/>
          <w:color w:val="000000"/>
        </w:rPr>
        <w:t xml:space="preserve">It is not appropriate to post statements of a personal or political nature, or statements criticizing classmates or faculty. Inappropriate statements/language will be deleted by the course faculty and may result in denied access to the Main Discussion board. </w:t>
      </w:r>
      <w:r w:rsidRPr="002803A4">
        <w:rPr>
          <w:rFonts w:ascii="Arial" w:hAnsi="Arial" w:cs="Arial"/>
        </w:rPr>
        <w:t xml:space="preserve">Refer to </w:t>
      </w:r>
      <w:r w:rsidR="00836BB5" w:rsidRPr="002803A4">
        <w:rPr>
          <w:rFonts w:ascii="Arial" w:hAnsi="Arial" w:cs="Arial"/>
        </w:rPr>
        <w:t>UTACON Student</w:t>
      </w:r>
      <w:r w:rsidRPr="002803A4">
        <w:rPr>
          <w:rFonts w:ascii="Arial" w:hAnsi="Arial" w:cs="Arial"/>
        </w:rPr>
        <w:t xml:space="preserve"> Handbook for more information.</w:t>
      </w:r>
    </w:p>
    <w:p w:rsidR="00F41E5E" w:rsidRPr="002803A4" w:rsidRDefault="00F41E5E" w:rsidP="00F41E5E">
      <w:pPr>
        <w:rPr>
          <w:rFonts w:ascii="Arial" w:hAnsi="Arial" w:cs="Arial"/>
          <w:b/>
          <w:color w:val="4F81BD" w:themeColor="accent1"/>
        </w:rPr>
      </w:pPr>
      <w:r w:rsidRPr="002803A4">
        <w:rPr>
          <w:rFonts w:ascii="Arial" w:hAnsi="Arial" w:cs="Arial"/>
          <w:b/>
          <w:color w:val="4F81BD" w:themeColor="accent1"/>
        </w:rPr>
        <w:t>Electronic Communication</w:t>
      </w:r>
    </w:p>
    <w:p w:rsidR="00F41E5E" w:rsidRPr="002803A4" w:rsidRDefault="00F41E5E" w:rsidP="00F41E5E">
      <w:pPr>
        <w:rPr>
          <w:rFonts w:ascii="Arial" w:hAnsi="Arial" w:cs="Arial"/>
        </w:rPr>
      </w:pPr>
      <w:r w:rsidRPr="002803A4">
        <w:rPr>
          <w:rFonts w:ascii="Arial" w:hAnsi="Arial" w:cs="Arial"/>
        </w:rPr>
        <w:t xml:space="preserve">UT Arlington has adopted MavMail as its official means to communicate with students about important deadlines and events, as well as to transact university-related business regarding financial aid, tuition, grades, graduation, etc. </w:t>
      </w:r>
      <w:r w:rsidRPr="002803A4">
        <w:rPr>
          <w:rFonts w:ascii="Arial" w:hAnsi="Arial" w:cs="Arial"/>
          <w:b/>
          <w:u w:val="single"/>
        </w:rPr>
        <w:t>All students are assigned a MavMail account and are responsible for checking the inbox regularly.</w:t>
      </w:r>
      <w:r w:rsidRPr="002803A4">
        <w:rPr>
          <w:rFonts w:ascii="Arial" w:hAnsi="Arial" w:cs="Arial"/>
        </w:rPr>
        <w:t xml:space="preserve"> There is no additional charge to students for using this account, which remains active even after graduation. Information about activating and using MavMail is available at </w:t>
      </w:r>
      <w:hyperlink r:id="rId18" w:history="1">
        <w:r w:rsidRPr="002803A4">
          <w:rPr>
            <w:rStyle w:val="Hyperlink"/>
            <w:rFonts w:ascii="Arial" w:hAnsi="Arial" w:cs="Arial"/>
          </w:rPr>
          <w:t>http://www.uta.edu/oit/cs/email/mavmail.php</w:t>
        </w:r>
      </w:hyperlink>
      <w:r w:rsidRPr="002803A4">
        <w:rPr>
          <w:rFonts w:ascii="Arial" w:hAnsi="Arial" w:cs="Arial"/>
        </w:rPr>
        <w:t>.</w:t>
      </w:r>
    </w:p>
    <w:p w:rsidR="00F41E5E" w:rsidRPr="002803A4" w:rsidRDefault="00F41E5E" w:rsidP="00F41E5E">
      <w:pPr>
        <w:rPr>
          <w:rFonts w:ascii="Arial" w:hAnsi="Arial" w:cs="Arial"/>
          <w:bCs/>
        </w:rPr>
      </w:pPr>
    </w:p>
    <w:p w:rsidR="00F41E5E" w:rsidRDefault="00F41E5E" w:rsidP="00F41E5E">
      <w:pPr>
        <w:rPr>
          <w:rFonts w:ascii="Arial" w:hAnsi="Arial" w:cs="Arial"/>
        </w:rPr>
      </w:pPr>
      <w:r w:rsidRPr="002803A4">
        <w:rPr>
          <w:rFonts w:ascii="Arial" w:hAnsi="Arial" w:cs="Arial"/>
        </w:rPr>
        <w:t>If you are unable to resolve your issue contact the Helpdesk at</w:t>
      </w:r>
      <w:r w:rsidRPr="002803A4">
        <w:rPr>
          <w:rFonts w:ascii="Arial" w:hAnsi="Arial" w:cs="Arial"/>
          <w:color w:val="0000FF"/>
        </w:rPr>
        <w:t xml:space="preserve"> </w:t>
      </w:r>
      <w:hyperlink r:id="rId19" w:history="1">
        <w:r w:rsidRPr="002803A4">
          <w:rPr>
            <w:rStyle w:val="Hyperlink"/>
            <w:rFonts w:ascii="Arial" w:hAnsi="Arial" w:cs="Arial"/>
          </w:rPr>
          <w:t>helpdesk@uta.edu</w:t>
        </w:r>
      </w:hyperlink>
      <w:r w:rsidRPr="002803A4">
        <w:rPr>
          <w:rFonts w:ascii="Arial" w:hAnsi="Arial" w:cs="Arial"/>
        </w:rPr>
        <w:t>.</w:t>
      </w:r>
    </w:p>
    <w:p w:rsidR="00C7173B" w:rsidRPr="002803A4" w:rsidRDefault="00C7173B" w:rsidP="00F41E5E">
      <w:pPr>
        <w:rPr>
          <w:rFonts w:ascii="Arial" w:hAnsi="Arial" w:cs="Arial"/>
          <w:bCs/>
        </w:rPr>
      </w:pPr>
    </w:p>
    <w:p w:rsidR="00F41E5E" w:rsidRPr="002803A4" w:rsidRDefault="00F41E5E" w:rsidP="00F41E5E">
      <w:pPr>
        <w:rPr>
          <w:rFonts w:ascii="Arial" w:hAnsi="Arial" w:cs="Arial"/>
        </w:rPr>
      </w:pPr>
    </w:p>
    <w:p w:rsidR="00F41E5E" w:rsidRDefault="00F41E5E" w:rsidP="00F41E5E">
      <w:pPr>
        <w:autoSpaceDE w:val="0"/>
        <w:autoSpaceDN w:val="0"/>
        <w:adjustRightInd w:val="0"/>
        <w:rPr>
          <w:rFonts w:ascii="Arial" w:hAnsi="Arial" w:cs="Arial"/>
          <w:b/>
          <w:color w:val="4F81BD" w:themeColor="accent1"/>
        </w:rPr>
      </w:pPr>
      <w:r w:rsidRPr="002803A4">
        <w:rPr>
          <w:rFonts w:ascii="Arial" w:hAnsi="Arial" w:cs="Arial"/>
          <w:b/>
          <w:color w:val="4F81BD" w:themeColor="accent1"/>
        </w:rPr>
        <w:t>Student Feedback Survey</w:t>
      </w:r>
    </w:p>
    <w:p w:rsidR="00C7173B" w:rsidRPr="002803A4" w:rsidRDefault="00C7173B" w:rsidP="00F41E5E">
      <w:pPr>
        <w:autoSpaceDE w:val="0"/>
        <w:autoSpaceDN w:val="0"/>
        <w:adjustRightInd w:val="0"/>
        <w:rPr>
          <w:rFonts w:ascii="Arial" w:hAnsi="Arial" w:cs="Arial"/>
          <w:b/>
          <w:color w:val="4F81BD" w:themeColor="accent1"/>
        </w:rPr>
      </w:pPr>
    </w:p>
    <w:p w:rsidR="00F41E5E" w:rsidRPr="002803A4" w:rsidRDefault="00F41E5E" w:rsidP="00F41E5E">
      <w:pPr>
        <w:autoSpaceDE w:val="0"/>
        <w:autoSpaceDN w:val="0"/>
        <w:adjustRightInd w:val="0"/>
        <w:rPr>
          <w:rFonts w:ascii="Arial" w:hAnsi="Arial" w:cs="Arial"/>
          <w:bCs/>
        </w:rPr>
      </w:pPr>
      <w:r w:rsidRPr="002803A4">
        <w:rPr>
          <w:rFonts w:ascii="Arial" w:hAnsi="Arial" w:cs="Arial"/>
          <w:bCs/>
        </w:rPr>
        <w:t>At the end of each term</w:t>
      </w:r>
      <w:r w:rsidRPr="002803A4">
        <w:rPr>
          <w:rFonts w:ascii="Arial" w:hAnsi="Arial" w:cs="Arial"/>
          <w:bCs/>
          <w:color w:val="4F81BD" w:themeColor="accent1"/>
        </w:rPr>
        <w:t>,</w:t>
      </w:r>
      <w:r w:rsidRPr="002803A4">
        <w:rPr>
          <w:rFonts w:ascii="Arial" w:hAnsi="Arial" w:cs="Arial"/>
          <w:bCs/>
        </w:rPr>
        <w:t xml:space="preserve">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0" w:history="1">
        <w:r w:rsidRPr="002803A4">
          <w:rPr>
            <w:rStyle w:val="Hyperlink"/>
            <w:rFonts w:ascii="Arial" w:hAnsi="Arial" w:cs="Arial"/>
            <w:bCs/>
          </w:rPr>
          <w:t>http://www.uta.edu/sfs</w:t>
        </w:r>
      </w:hyperlink>
      <w:r w:rsidRPr="002803A4">
        <w:rPr>
          <w:rFonts w:ascii="Arial" w:hAnsi="Arial" w:cs="Arial"/>
          <w:bCs/>
        </w:rPr>
        <w:t>.</w:t>
      </w:r>
    </w:p>
    <w:p w:rsidR="004C75EE" w:rsidRPr="002803A4" w:rsidRDefault="004C75EE" w:rsidP="00BC53E0">
      <w:pPr>
        <w:spacing w:before="200" w:after="100"/>
        <w:rPr>
          <w:rFonts w:ascii="Arial" w:hAnsi="Arial" w:cs="Arial"/>
          <w:b/>
          <w:color w:val="0051BA"/>
        </w:rPr>
      </w:pPr>
      <w:r w:rsidRPr="002803A4">
        <w:rPr>
          <w:rFonts w:ascii="Arial" w:hAnsi="Arial" w:cs="Arial"/>
          <w:b/>
          <w:color w:val="0051BA"/>
        </w:rPr>
        <w:t>No Gift Policy</w:t>
      </w:r>
    </w:p>
    <w:p w:rsidR="00DC2F78" w:rsidRPr="002803A4" w:rsidRDefault="004C75EE" w:rsidP="00BD00A4">
      <w:pPr>
        <w:spacing w:before="100" w:after="100"/>
        <w:rPr>
          <w:rFonts w:ascii="Arial" w:hAnsi="Arial" w:cs="Arial"/>
          <w:color w:val="000000"/>
        </w:rPr>
      </w:pPr>
      <w:r w:rsidRPr="002803A4">
        <w:rPr>
          <w:rFonts w:ascii="Arial" w:hAnsi="Arial" w:cs="Arial"/>
          <w:color w:val="000000"/>
        </w:rPr>
        <w:t xml:space="preserve">In accordance with Regent Rules and Regulations and the UTA Standards of Conduct, the </w:t>
      </w:r>
      <w:r w:rsidR="00B33C32" w:rsidRPr="002803A4">
        <w:rPr>
          <w:rFonts w:ascii="Arial" w:hAnsi="Arial" w:cs="Arial"/>
          <w:color w:val="000000"/>
        </w:rPr>
        <w:t>CON</w:t>
      </w:r>
      <w:r w:rsidRPr="002803A4">
        <w:rPr>
          <w:rFonts w:ascii="Arial" w:hAnsi="Arial" w:cs="Arial"/>
          <w:color w:val="000000"/>
        </w:rPr>
        <w:t xml:space="preserve"> has a “no gift” policy. A donation to one of the UTA College of Nursing Scholarship Funds, found </w:t>
      </w:r>
      <w:r w:rsidR="00DC2F78" w:rsidRPr="002803A4">
        <w:rPr>
          <w:rFonts w:ascii="Arial" w:hAnsi="Arial" w:cs="Arial"/>
          <w:color w:val="000000"/>
        </w:rPr>
        <w:t xml:space="preserve">on page 11 of the MSN Student Handbook: </w:t>
      </w:r>
      <w:hyperlink r:id="rId21" w:history="1">
        <w:r w:rsidR="00DC2F78" w:rsidRPr="002803A4">
          <w:rPr>
            <w:rStyle w:val="Hyperlink"/>
            <w:rFonts w:ascii="Arial" w:hAnsi="Arial" w:cs="Arial"/>
          </w:rPr>
          <w:t>http://www.uta.edu/nursing/file_download/56/MSN+2011-2012+Handbook.pdf</w:t>
        </w:r>
      </w:hyperlink>
      <w:r w:rsidR="00DC2F78" w:rsidRPr="002803A4">
        <w:rPr>
          <w:rFonts w:ascii="Arial" w:hAnsi="Arial" w:cs="Arial"/>
          <w:color w:val="000000"/>
        </w:rPr>
        <w:t xml:space="preserve">  </w:t>
      </w:r>
    </w:p>
    <w:p w:rsidR="004C75EE" w:rsidRPr="002803A4" w:rsidRDefault="004C75EE" w:rsidP="00BD00A4">
      <w:pPr>
        <w:spacing w:before="100" w:after="100"/>
        <w:rPr>
          <w:rFonts w:ascii="Arial" w:hAnsi="Arial" w:cs="Arial"/>
          <w:color w:val="000000"/>
        </w:rPr>
      </w:pPr>
      <w:r w:rsidRPr="002803A4">
        <w:rPr>
          <w:rFonts w:ascii="Arial" w:hAnsi="Arial" w:cs="Arial"/>
          <w:color w:val="000000"/>
        </w:rPr>
        <w:t>would be an appropriate way to recognize a faculty member’s contribution to your learning. For information regarding Scholarship Funds, please contact the Dean’s office.</w:t>
      </w:r>
    </w:p>
    <w:p w:rsidR="004C75EE" w:rsidRPr="002803A4" w:rsidRDefault="004C75EE" w:rsidP="00BC53E0">
      <w:pPr>
        <w:spacing w:before="200" w:after="100"/>
        <w:rPr>
          <w:rFonts w:ascii="Arial" w:hAnsi="Arial" w:cs="Arial"/>
          <w:b/>
          <w:color w:val="0051BA"/>
        </w:rPr>
      </w:pPr>
      <w:r w:rsidRPr="002803A4">
        <w:rPr>
          <w:rFonts w:ascii="Arial" w:hAnsi="Arial" w:cs="Arial"/>
          <w:b/>
          <w:color w:val="0051BA"/>
        </w:rPr>
        <w:t>Course Evaluation</w:t>
      </w:r>
    </w:p>
    <w:p w:rsidR="004C75EE" w:rsidRPr="002803A4" w:rsidRDefault="004C75EE" w:rsidP="00BD00A4">
      <w:pPr>
        <w:spacing w:before="100" w:after="100"/>
        <w:rPr>
          <w:rFonts w:ascii="Arial" w:hAnsi="Arial" w:cs="Arial"/>
        </w:rPr>
      </w:pPr>
      <w:r w:rsidRPr="002803A4">
        <w:rPr>
          <w:rFonts w:ascii="Arial" w:hAnsi="Arial" w:cs="Arial"/>
        </w:rPr>
        <w:t>Course evaluation is a continuous process and is the responsibility of both the faculty and the students. Ongoing feedback (formative evaluation) is the only way to improve the course and to assure that it meets your needs and those of the discipline of nursing. It is your responsibility to give immediate, constructive feedback regarding class structure and process.</w:t>
      </w:r>
    </w:p>
    <w:p w:rsidR="004C75EE" w:rsidRPr="002803A4" w:rsidRDefault="004C75EE" w:rsidP="00BD00A4">
      <w:pPr>
        <w:spacing w:before="100" w:after="100"/>
        <w:rPr>
          <w:rFonts w:ascii="Arial" w:hAnsi="Arial" w:cs="Arial"/>
        </w:rPr>
      </w:pPr>
      <w:r w:rsidRPr="002803A4">
        <w:rPr>
          <w:rFonts w:ascii="Arial" w:hAnsi="Arial" w:cs="Arial"/>
        </w:rPr>
        <w:t xml:space="preserve">Formal evaluation of the course and the instructor occurs at the end of the course. You will receive instructions at your </w:t>
      </w:r>
      <w:r w:rsidR="00B33C32" w:rsidRPr="002803A4">
        <w:rPr>
          <w:rFonts w:ascii="Arial" w:hAnsi="Arial" w:cs="Arial"/>
        </w:rPr>
        <w:t>UTA</w:t>
      </w:r>
      <w:r w:rsidRPr="002803A4">
        <w:rPr>
          <w:rFonts w:ascii="Arial" w:hAnsi="Arial" w:cs="Arial"/>
        </w:rPr>
        <w:t xml:space="preserve"> e-mail address about how to complete the course evaluations online. Your ratings and comments are sent to a computer not connected to the </w:t>
      </w:r>
      <w:r w:rsidR="00B33C32" w:rsidRPr="002803A4">
        <w:rPr>
          <w:rFonts w:ascii="Arial" w:hAnsi="Arial" w:cs="Arial"/>
        </w:rPr>
        <w:t>CON</w:t>
      </w:r>
      <w:r w:rsidRPr="002803A4">
        <w:rPr>
          <w:rFonts w:ascii="Arial" w:hAnsi="Arial" w:cs="Arial"/>
        </w:rPr>
        <w:t>, and faculty members do not receive the results until after they have turned in course grades.</w:t>
      </w:r>
    </w:p>
    <w:p w:rsidR="00AA5461" w:rsidRPr="002803A4" w:rsidRDefault="00AA5461" w:rsidP="00AA5461">
      <w:pPr>
        <w:widowControl/>
        <w:suppressAutoHyphens w:val="0"/>
        <w:spacing w:after="100"/>
        <w:rPr>
          <w:rFonts w:ascii="Arial" w:hAnsi="Arial" w:cs="Arial"/>
          <w:color w:val="000000"/>
          <w:lang w:eastAsia="en-US"/>
        </w:rPr>
      </w:pPr>
      <w:r w:rsidRPr="002803A4">
        <w:rPr>
          <w:rFonts w:ascii="Arial" w:hAnsi="Arial" w:cs="Arial"/>
          <w:b/>
          <w:bCs/>
          <w:color w:val="0051BA"/>
          <w:lang w:eastAsia="en-US"/>
        </w:rPr>
        <w:t>Library Information</w:t>
      </w:r>
    </w:p>
    <w:p w:rsidR="00AA5461" w:rsidRPr="002803A4" w:rsidRDefault="00AA5461" w:rsidP="00AA5461">
      <w:pPr>
        <w:widowControl/>
        <w:suppressAutoHyphens w:val="0"/>
        <w:rPr>
          <w:rFonts w:ascii="Arial" w:hAnsi="Arial" w:cs="Arial"/>
          <w:lang w:eastAsia="en-US"/>
        </w:rPr>
      </w:pPr>
      <w:r w:rsidRPr="002803A4">
        <w:rPr>
          <w:rFonts w:ascii="Arial" w:hAnsi="Arial" w:cs="Arial"/>
          <w:lang w:eastAsia="en-US"/>
        </w:rPr>
        <w:t>Peace Williams, Nursing Librarian</w:t>
      </w:r>
    </w:p>
    <w:p w:rsidR="00AA5461" w:rsidRPr="002803A4" w:rsidRDefault="00AA5461" w:rsidP="00AA5461">
      <w:pPr>
        <w:widowControl/>
        <w:suppressAutoHyphens w:val="0"/>
        <w:rPr>
          <w:rFonts w:ascii="Arial" w:hAnsi="Arial" w:cs="Arial"/>
          <w:color w:val="000000"/>
          <w:lang w:eastAsia="en-US"/>
        </w:rPr>
      </w:pPr>
      <w:r w:rsidRPr="002803A4">
        <w:rPr>
          <w:rFonts w:ascii="Arial" w:hAnsi="Arial" w:cs="Arial"/>
          <w:color w:val="000000"/>
          <w:lang w:eastAsia="en-US"/>
        </w:rPr>
        <w:t>(817) 272-</w:t>
      </w:r>
      <w:r w:rsidRPr="002803A4">
        <w:rPr>
          <w:rFonts w:ascii="Arial" w:hAnsi="Arial" w:cs="Arial"/>
          <w:color w:val="1F497D"/>
          <w:lang w:eastAsia="en-US"/>
        </w:rPr>
        <w:t>6208</w:t>
      </w:r>
    </w:p>
    <w:p w:rsidR="00AA5461" w:rsidRPr="002803A4" w:rsidRDefault="00E94203" w:rsidP="00AA5461">
      <w:pPr>
        <w:widowControl/>
        <w:suppressAutoHyphens w:val="0"/>
        <w:rPr>
          <w:rFonts w:ascii="Arial" w:hAnsi="Arial" w:cs="Arial"/>
          <w:color w:val="0000FF"/>
          <w:u w:val="single"/>
          <w:lang w:eastAsia="en-US"/>
        </w:rPr>
      </w:pPr>
      <w:hyperlink r:id="rId22" w:history="1">
        <w:r w:rsidR="00AA5461" w:rsidRPr="002803A4">
          <w:rPr>
            <w:rFonts w:ascii="Arial" w:hAnsi="Arial" w:cs="Arial"/>
            <w:color w:val="0000FF"/>
            <w:u w:val="single"/>
            <w:lang w:eastAsia="en-US"/>
          </w:rPr>
          <w:t>peace@uta.edu</w:t>
        </w:r>
      </w:hyperlink>
    </w:p>
    <w:p w:rsidR="00CE1FE4" w:rsidRPr="002803A4" w:rsidRDefault="00CE1FE4" w:rsidP="00AA5461">
      <w:pPr>
        <w:widowControl/>
        <w:suppressAutoHyphens w:val="0"/>
        <w:rPr>
          <w:rFonts w:ascii="Arial" w:hAnsi="Arial" w:cs="Arial"/>
          <w:color w:val="000000"/>
          <w:lang w:eastAsia="en-US"/>
        </w:rPr>
      </w:pPr>
    </w:p>
    <w:p w:rsidR="00AA5461" w:rsidRPr="002803A4" w:rsidRDefault="00AA5461" w:rsidP="00AA5461">
      <w:pPr>
        <w:widowControl/>
        <w:suppressAutoHyphens w:val="0"/>
        <w:spacing w:after="100"/>
        <w:rPr>
          <w:rFonts w:ascii="Arial" w:hAnsi="Arial" w:cs="Arial"/>
          <w:color w:val="000000"/>
          <w:lang w:eastAsia="en-US"/>
        </w:rPr>
      </w:pPr>
      <w:r w:rsidRPr="002803A4">
        <w:rPr>
          <w:rFonts w:ascii="Arial" w:hAnsi="Arial" w:cs="Arial"/>
          <w:color w:val="000000"/>
          <w:lang w:eastAsia="en-US"/>
        </w:rPr>
        <w:t>Research Information on Nursing: </w:t>
      </w:r>
      <w:hyperlink r:id="rId23" w:tgtFrame="_blank" w:history="1">
        <w:r w:rsidRPr="002803A4">
          <w:rPr>
            <w:rFonts w:ascii="Arial" w:hAnsi="Arial" w:cs="Arial"/>
            <w:color w:val="0000FF"/>
            <w:u w:val="single"/>
            <w:lang w:eastAsia="en-US"/>
          </w:rPr>
          <w:t>http://www.uta.edu/library/research/rt-nursing.html</w:t>
        </w:r>
      </w:hyperlink>
      <w:r w:rsidRPr="002803A4">
        <w:rPr>
          <w:rFonts w:ascii="Arial" w:hAnsi="Arial" w:cs="Arial"/>
          <w:color w:val="000000"/>
          <w:lang w:eastAsia="en-US"/>
        </w:rPr>
        <w:t>.</w:t>
      </w:r>
    </w:p>
    <w:p w:rsidR="00F41E5E" w:rsidRDefault="00F41E5E" w:rsidP="00BA611C">
      <w:pPr>
        <w:widowControl/>
        <w:suppressAutoHyphens w:val="0"/>
        <w:jc w:val="center"/>
        <w:rPr>
          <w:rFonts w:ascii="Arial" w:hAnsi="Arial" w:cs="Arial"/>
          <w:color w:val="0051BA"/>
        </w:rPr>
      </w:pPr>
    </w:p>
    <w:p w:rsidR="004C0480" w:rsidRDefault="004C0480" w:rsidP="00BA611C">
      <w:pPr>
        <w:widowControl/>
        <w:suppressAutoHyphens w:val="0"/>
        <w:jc w:val="center"/>
        <w:rPr>
          <w:rFonts w:ascii="Arial" w:hAnsi="Arial" w:cs="Arial"/>
          <w:color w:val="0051BA"/>
        </w:rPr>
      </w:pPr>
    </w:p>
    <w:p w:rsidR="00C7173B" w:rsidRDefault="00C7173B" w:rsidP="00BA611C">
      <w:pPr>
        <w:widowControl/>
        <w:suppressAutoHyphens w:val="0"/>
        <w:jc w:val="center"/>
        <w:rPr>
          <w:rFonts w:ascii="Arial" w:hAnsi="Arial" w:cs="Arial"/>
          <w:color w:val="0051BA"/>
        </w:rPr>
      </w:pPr>
    </w:p>
    <w:p w:rsidR="00C7173B" w:rsidRDefault="00C7173B" w:rsidP="00BA611C">
      <w:pPr>
        <w:widowControl/>
        <w:suppressAutoHyphens w:val="0"/>
        <w:jc w:val="center"/>
        <w:rPr>
          <w:rFonts w:ascii="Arial" w:hAnsi="Arial" w:cs="Arial"/>
          <w:color w:val="0051BA"/>
        </w:rPr>
      </w:pPr>
    </w:p>
    <w:p w:rsidR="00C7173B" w:rsidRDefault="00C7173B" w:rsidP="00BA611C">
      <w:pPr>
        <w:widowControl/>
        <w:suppressAutoHyphens w:val="0"/>
        <w:jc w:val="center"/>
        <w:rPr>
          <w:rFonts w:ascii="Arial" w:hAnsi="Arial" w:cs="Arial"/>
          <w:color w:val="0051BA"/>
        </w:rPr>
      </w:pPr>
    </w:p>
    <w:p w:rsidR="00C7173B" w:rsidRDefault="00C7173B" w:rsidP="00BA611C">
      <w:pPr>
        <w:widowControl/>
        <w:suppressAutoHyphens w:val="0"/>
        <w:jc w:val="center"/>
        <w:rPr>
          <w:rFonts w:ascii="Arial" w:hAnsi="Arial" w:cs="Arial"/>
          <w:color w:val="0051BA"/>
        </w:rPr>
      </w:pPr>
    </w:p>
    <w:p w:rsidR="00C7173B" w:rsidRDefault="00C7173B" w:rsidP="00BA611C">
      <w:pPr>
        <w:widowControl/>
        <w:suppressAutoHyphens w:val="0"/>
        <w:jc w:val="center"/>
        <w:rPr>
          <w:rFonts w:ascii="Arial" w:hAnsi="Arial" w:cs="Arial"/>
          <w:color w:val="0051BA"/>
        </w:rPr>
      </w:pPr>
    </w:p>
    <w:p w:rsidR="004C0480" w:rsidRPr="002803A4" w:rsidRDefault="004C0480" w:rsidP="00BA611C">
      <w:pPr>
        <w:widowControl/>
        <w:suppressAutoHyphens w:val="0"/>
        <w:jc w:val="center"/>
        <w:rPr>
          <w:rFonts w:ascii="Arial" w:hAnsi="Arial" w:cs="Arial"/>
          <w:color w:val="0051BA"/>
        </w:rPr>
      </w:pPr>
    </w:p>
    <w:tbl>
      <w:tblPr>
        <w:tblStyle w:val="TableGrid"/>
        <w:tblW w:w="0" w:type="auto"/>
        <w:tblLook w:val="04A0" w:firstRow="1" w:lastRow="0" w:firstColumn="1" w:lastColumn="0" w:noHBand="0" w:noVBand="1"/>
      </w:tblPr>
      <w:tblGrid>
        <w:gridCol w:w="9350"/>
      </w:tblGrid>
      <w:tr w:rsidR="00F41E5E" w:rsidRPr="002803A4" w:rsidTr="00000DA3">
        <w:tc>
          <w:tcPr>
            <w:tcW w:w="9576" w:type="dxa"/>
          </w:tcPr>
          <w:p w:rsidR="00F41E5E" w:rsidRPr="002803A4" w:rsidRDefault="00F41E5E" w:rsidP="00000DA3">
            <w:pPr>
              <w:jc w:val="center"/>
              <w:rPr>
                <w:rFonts w:ascii="Arial" w:hAnsi="Arial" w:cs="Arial"/>
                <w:b/>
                <w:color w:val="FF0000"/>
              </w:rPr>
            </w:pPr>
            <w:r w:rsidRPr="002803A4">
              <w:rPr>
                <w:rFonts w:ascii="Arial" w:hAnsi="Arial" w:cs="Arial"/>
                <w:b/>
              </w:rPr>
              <w:t>DEPARTMENT OF GRADUATE PROGRAMS</w:t>
            </w:r>
          </w:p>
        </w:tc>
      </w:tr>
    </w:tbl>
    <w:p w:rsidR="00F41E5E" w:rsidRPr="002803A4" w:rsidRDefault="00F41E5E" w:rsidP="00F41E5E">
      <w:pPr>
        <w:rPr>
          <w:rFonts w:ascii="Arial" w:hAnsi="Arial" w:cs="Arial"/>
          <w:b/>
          <w:color w:val="1F497D"/>
        </w:rPr>
      </w:pPr>
    </w:p>
    <w:p w:rsidR="00F41E5E" w:rsidRPr="002803A4" w:rsidRDefault="00F41E5E" w:rsidP="00F41E5E">
      <w:pPr>
        <w:rPr>
          <w:rFonts w:ascii="Arial" w:hAnsi="Arial" w:cs="Arial"/>
          <w:b/>
        </w:rPr>
      </w:pPr>
      <w:r w:rsidRPr="002803A4">
        <w:rPr>
          <w:rFonts w:ascii="Arial" w:hAnsi="Arial" w:cs="Arial"/>
          <w:b/>
        </w:rPr>
        <w:t>Judy Leflore, PhD, RN, NNP-BC, CPNP-PC &amp; AC, ANEF, FAAN</w:t>
      </w:r>
    </w:p>
    <w:p w:rsidR="00F41E5E" w:rsidRPr="002803A4" w:rsidRDefault="00F41E5E" w:rsidP="00F41E5E">
      <w:pPr>
        <w:rPr>
          <w:rFonts w:ascii="Arial" w:hAnsi="Arial" w:cs="Arial"/>
        </w:rPr>
      </w:pPr>
      <w:r w:rsidRPr="002803A4">
        <w:rPr>
          <w:rFonts w:ascii="Arial" w:hAnsi="Arial" w:cs="Arial"/>
        </w:rPr>
        <w:t>Interim Associate Dean</w:t>
      </w:r>
    </w:p>
    <w:p w:rsidR="00F41E5E" w:rsidRPr="002803A4" w:rsidRDefault="00F41E5E" w:rsidP="00F41E5E">
      <w:pPr>
        <w:rPr>
          <w:rFonts w:ascii="Arial" w:hAnsi="Arial" w:cs="Arial"/>
        </w:rPr>
      </w:pPr>
      <w:r w:rsidRPr="002803A4">
        <w:rPr>
          <w:rFonts w:ascii="Arial" w:hAnsi="Arial" w:cs="Arial"/>
        </w:rPr>
        <w:t>Graduate Nursing Programs</w:t>
      </w:r>
    </w:p>
    <w:p w:rsidR="00F41E5E" w:rsidRPr="002803A4" w:rsidRDefault="00F41E5E" w:rsidP="00F41E5E">
      <w:pPr>
        <w:rPr>
          <w:rFonts w:ascii="Arial" w:hAnsi="Arial" w:cs="Arial"/>
        </w:rPr>
      </w:pPr>
      <w:r w:rsidRPr="002803A4">
        <w:rPr>
          <w:rFonts w:ascii="Arial" w:hAnsi="Arial" w:cs="Arial"/>
        </w:rPr>
        <w:t>Director, PNP, ACPNP, NNP Programs</w:t>
      </w:r>
    </w:p>
    <w:p w:rsidR="00F41E5E" w:rsidRPr="002803A4" w:rsidRDefault="00F41E5E" w:rsidP="00F41E5E">
      <w:pPr>
        <w:rPr>
          <w:rFonts w:ascii="Arial" w:hAnsi="Arial" w:cs="Arial"/>
        </w:rPr>
      </w:pPr>
      <w:r w:rsidRPr="002803A4">
        <w:rPr>
          <w:rFonts w:ascii="Arial" w:hAnsi="Arial" w:cs="Arial"/>
        </w:rPr>
        <w:t>Office # 518-Pickard Hall</w:t>
      </w:r>
    </w:p>
    <w:p w:rsidR="00F41E5E" w:rsidRDefault="00F41E5E" w:rsidP="00F41E5E">
      <w:pPr>
        <w:rPr>
          <w:rFonts w:ascii="Arial" w:hAnsi="Arial" w:cs="Arial"/>
        </w:rPr>
      </w:pPr>
      <w:r w:rsidRPr="002803A4">
        <w:rPr>
          <w:rFonts w:ascii="Arial" w:hAnsi="Arial" w:cs="Arial"/>
        </w:rPr>
        <w:t xml:space="preserve">Email: </w:t>
      </w:r>
      <w:hyperlink r:id="rId24" w:history="1">
        <w:r w:rsidRPr="002803A4">
          <w:rPr>
            <w:rStyle w:val="Hyperlink"/>
            <w:rFonts w:ascii="Arial" w:hAnsi="Arial" w:cs="Arial"/>
          </w:rPr>
          <w:t>jleflore@uta.edu</w:t>
        </w:r>
      </w:hyperlink>
      <w:r w:rsidRPr="002803A4">
        <w:rPr>
          <w:rFonts w:ascii="Arial" w:hAnsi="Arial" w:cs="Arial"/>
        </w:rPr>
        <w:t xml:space="preserve"> </w:t>
      </w:r>
    </w:p>
    <w:p w:rsidR="00237A29" w:rsidRDefault="00237A29" w:rsidP="00F41E5E">
      <w:pPr>
        <w:rPr>
          <w:rFonts w:ascii="Arial" w:hAnsi="Arial" w:cs="Arial"/>
        </w:rPr>
      </w:pPr>
    </w:p>
    <w:p w:rsidR="00237A29" w:rsidRPr="00237A29" w:rsidRDefault="00237A29" w:rsidP="00237A29">
      <w:pPr>
        <w:rPr>
          <w:rFonts w:ascii="Arial" w:hAnsi="Arial" w:cs="Arial"/>
          <w:b/>
          <w:color w:val="000000"/>
        </w:rPr>
      </w:pPr>
      <w:r w:rsidRPr="00237A29">
        <w:rPr>
          <w:rStyle w:val="Emphasis"/>
          <w:rFonts w:ascii="Arial" w:hAnsi="Arial" w:cs="Arial"/>
          <w:b/>
          <w:i w:val="0"/>
          <w:color w:val="000000"/>
        </w:rPr>
        <w:t>Cynthia Plonien</w:t>
      </w:r>
      <w:r>
        <w:rPr>
          <w:rStyle w:val="Emphasis"/>
          <w:rFonts w:ascii="Arial" w:hAnsi="Arial" w:cs="Arial"/>
          <w:b/>
          <w:i w:val="0"/>
          <w:color w:val="000000"/>
        </w:rPr>
        <w:t>,</w:t>
      </w:r>
      <w:r w:rsidRPr="00237A29">
        <w:rPr>
          <w:rStyle w:val="Emphasis"/>
          <w:rFonts w:ascii="Arial" w:hAnsi="Arial" w:cs="Arial"/>
          <w:b/>
          <w:i w:val="0"/>
          <w:color w:val="000000"/>
        </w:rPr>
        <w:t xml:space="preserve"> DNP, RN, CENP</w:t>
      </w:r>
    </w:p>
    <w:p w:rsidR="00237A29" w:rsidRDefault="00237A29" w:rsidP="00237A29">
      <w:pPr>
        <w:rPr>
          <w:rStyle w:val="Emphasis"/>
          <w:rFonts w:ascii="Arial" w:hAnsi="Arial" w:cs="Arial"/>
          <w:i w:val="0"/>
          <w:color w:val="000000"/>
        </w:rPr>
      </w:pPr>
      <w:r>
        <w:rPr>
          <w:rStyle w:val="Emphasis"/>
          <w:rFonts w:ascii="Arial" w:hAnsi="Arial" w:cs="Arial"/>
          <w:i w:val="0"/>
          <w:color w:val="000000"/>
        </w:rPr>
        <w:t>Director</w:t>
      </w:r>
      <w:r w:rsidRPr="00237A29">
        <w:rPr>
          <w:rStyle w:val="Emphasis"/>
          <w:rFonts w:ascii="Arial" w:hAnsi="Arial" w:cs="Arial"/>
          <w:i w:val="0"/>
          <w:color w:val="000000"/>
        </w:rPr>
        <w:t xml:space="preserve"> </w:t>
      </w:r>
    </w:p>
    <w:p w:rsidR="00237A29" w:rsidRPr="00237A29" w:rsidRDefault="00237A29" w:rsidP="00237A29">
      <w:pPr>
        <w:rPr>
          <w:rFonts w:ascii="Arial" w:hAnsi="Arial" w:cs="Arial"/>
          <w:color w:val="000000"/>
        </w:rPr>
      </w:pPr>
      <w:r w:rsidRPr="00237A29">
        <w:rPr>
          <w:rStyle w:val="Emphasis"/>
          <w:rFonts w:ascii="Arial" w:hAnsi="Arial" w:cs="Arial"/>
          <w:i w:val="0"/>
          <w:color w:val="000000"/>
        </w:rPr>
        <w:t>Graduate Program for Nursing Administration</w:t>
      </w:r>
    </w:p>
    <w:p w:rsidR="00237A29" w:rsidRPr="00237A29" w:rsidRDefault="00237A29" w:rsidP="00237A29">
      <w:pPr>
        <w:rPr>
          <w:rFonts w:ascii="Arial" w:hAnsi="Arial" w:cs="Arial"/>
          <w:color w:val="000000"/>
        </w:rPr>
      </w:pPr>
      <w:r w:rsidRPr="00237A29">
        <w:rPr>
          <w:rStyle w:val="Emphasis"/>
          <w:rFonts w:ascii="Arial" w:hAnsi="Arial" w:cs="Arial"/>
          <w:i w:val="0"/>
          <w:color w:val="000000"/>
        </w:rPr>
        <w:t>Clinical Assistant Professor</w:t>
      </w:r>
    </w:p>
    <w:p w:rsidR="00237A29" w:rsidRPr="00237A29" w:rsidRDefault="00237A29" w:rsidP="00237A29">
      <w:pPr>
        <w:rPr>
          <w:rFonts w:ascii="Arial" w:hAnsi="Arial" w:cs="Arial"/>
          <w:color w:val="000000"/>
        </w:rPr>
      </w:pPr>
      <w:r w:rsidRPr="00237A29">
        <w:rPr>
          <w:rFonts w:ascii="Arial" w:hAnsi="Arial" w:cs="Arial"/>
          <w:color w:val="000000"/>
        </w:rPr>
        <w:t> </w:t>
      </w:r>
      <w:r>
        <w:rPr>
          <w:rFonts w:ascii="Arial" w:hAnsi="Arial" w:cs="Arial"/>
          <w:color w:val="000000"/>
        </w:rPr>
        <w:t xml:space="preserve">Email: </w:t>
      </w:r>
      <w:hyperlink r:id="rId25" w:history="1">
        <w:r w:rsidRPr="00237A29">
          <w:rPr>
            <w:rStyle w:val="Hyperlink"/>
            <w:rFonts w:ascii="Arial" w:hAnsi="Arial" w:cs="Arial"/>
            <w:iCs/>
          </w:rPr>
          <w:t>plonien@uta.edu</w:t>
        </w:r>
      </w:hyperlink>
    </w:p>
    <w:p w:rsidR="00237A29" w:rsidRPr="002803A4" w:rsidRDefault="00237A29" w:rsidP="00F41E5E">
      <w:pPr>
        <w:rPr>
          <w:rFonts w:ascii="Arial" w:hAnsi="Arial" w:cs="Arial"/>
        </w:rPr>
      </w:pPr>
    </w:p>
    <w:p w:rsidR="00237A29" w:rsidRDefault="00F41E5E" w:rsidP="00F41E5E">
      <w:pPr>
        <w:rPr>
          <w:rFonts w:ascii="Arial" w:hAnsi="Arial" w:cs="Arial"/>
        </w:rPr>
      </w:pPr>
      <w:r w:rsidRPr="002803A4">
        <w:rPr>
          <w:rFonts w:ascii="Arial" w:hAnsi="Arial" w:cs="Arial"/>
          <w:b/>
          <w:bCs/>
        </w:rPr>
        <w:t>Felicia Chamberlain</w:t>
      </w:r>
    </w:p>
    <w:p w:rsidR="00F41E5E" w:rsidRPr="002803A4" w:rsidRDefault="00F41E5E" w:rsidP="00F41E5E">
      <w:pPr>
        <w:rPr>
          <w:rFonts w:ascii="Arial" w:hAnsi="Arial" w:cs="Arial"/>
        </w:rPr>
      </w:pPr>
      <w:r w:rsidRPr="002803A4">
        <w:rPr>
          <w:rFonts w:ascii="Arial" w:hAnsi="Arial" w:cs="Arial"/>
        </w:rPr>
        <w:t>AP Program Coordinator</w:t>
      </w:r>
    </w:p>
    <w:p w:rsidR="00F41E5E" w:rsidRPr="002803A4" w:rsidRDefault="00F41E5E" w:rsidP="00F41E5E">
      <w:pPr>
        <w:rPr>
          <w:rFonts w:ascii="Arial" w:hAnsi="Arial" w:cs="Arial"/>
        </w:rPr>
      </w:pPr>
      <w:r w:rsidRPr="002803A4">
        <w:rPr>
          <w:rFonts w:ascii="Arial" w:hAnsi="Arial" w:cs="Arial"/>
        </w:rPr>
        <w:t>Office # 515- Pickard Hall (817)-272-0659</w:t>
      </w:r>
    </w:p>
    <w:p w:rsidR="00F41E5E" w:rsidRPr="002803A4" w:rsidRDefault="00F41E5E" w:rsidP="00F41E5E">
      <w:pPr>
        <w:rPr>
          <w:rFonts w:ascii="Arial" w:hAnsi="Arial" w:cs="Arial"/>
          <w:color w:val="1F497D"/>
        </w:rPr>
      </w:pPr>
      <w:r w:rsidRPr="002803A4">
        <w:rPr>
          <w:rFonts w:ascii="Arial" w:hAnsi="Arial" w:cs="Arial"/>
        </w:rPr>
        <w:t>Email</w:t>
      </w:r>
      <w:r w:rsidRPr="002803A4">
        <w:rPr>
          <w:rFonts w:ascii="Arial" w:hAnsi="Arial" w:cs="Arial"/>
          <w:color w:val="1F497D"/>
        </w:rPr>
        <w:t xml:space="preserve">: </w:t>
      </w:r>
      <w:hyperlink r:id="rId26" w:history="1">
        <w:r w:rsidRPr="002803A4">
          <w:rPr>
            <w:rStyle w:val="Hyperlink"/>
            <w:rFonts w:ascii="Arial" w:hAnsi="Arial" w:cs="Arial"/>
          </w:rPr>
          <w:t>chamberl@uta.edu</w:t>
        </w:r>
      </w:hyperlink>
      <w:r w:rsidRPr="002803A4">
        <w:rPr>
          <w:rFonts w:ascii="Arial" w:hAnsi="Arial" w:cs="Arial"/>
          <w:color w:val="1F497D"/>
        </w:rPr>
        <w:t xml:space="preserve"> </w:t>
      </w:r>
    </w:p>
    <w:p w:rsidR="00F41E5E" w:rsidRPr="002803A4" w:rsidRDefault="00F41E5E" w:rsidP="00F41E5E">
      <w:pPr>
        <w:rPr>
          <w:rFonts w:ascii="Arial" w:hAnsi="Arial" w:cs="Arial"/>
          <w:color w:val="1F497D"/>
        </w:rPr>
      </w:pPr>
    </w:p>
    <w:p w:rsidR="00F41E5E" w:rsidRPr="002803A4" w:rsidRDefault="00F41E5E" w:rsidP="00F41E5E">
      <w:pPr>
        <w:rPr>
          <w:rStyle w:val="Hyperlink"/>
          <w:rFonts w:ascii="Arial" w:hAnsi="Arial" w:cs="Arial"/>
        </w:rPr>
      </w:pPr>
    </w:p>
    <w:p w:rsidR="00F41E5E" w:rsidRPr="002803A4" w:rsidRDefault="00F41E5E" w:rsidP="00F41E5E">
      <w:pPr>
        <w:rPr>
          <w:rFonts w:ascii="Arial" w:hAnsi="Arial" w:cs="Arial"/>
        </w:rPr>
      </w:pPr>
    </w:p>
    <w:tbl>
      <w:tblPr>
        <w:tblStyle w:val="TableGrid"/>
        <w:tblW w:w="0" w:type="auto"/>
        <w:tblLook w:val="04A0" w:firstRow="1" w:lastRow="0" w:firstColumn="1" w:lastColumn="0" w:noHBand="0" w:noVBand="1"/>
      </w:tblPr>
      <w:tblGrid>
        <w:gridCol w:w="9350"/>
      </w:tblGrid>
      <w:tr w:rsidR="00F41E5E" w:rsidRPr="002803A4" w:rsidTr="00000DA3">
        <w:tc>
          <w:tcPr>
            <w:tcW w:w="9576" w:type="dxa"/>
          </w:tcPr>
          <w:p w:rsidR="00F41E5E" w:rsidRPr="002803A4" w:rsidRDefault="00F41E5E" w:rsidP="00000DA3">
            <w:pPr>
              <w:jc w:val="center"/>
              <w:rPr>
                <w:rFonts w:ascii="Arial" w:hAnsi="Arial" w:cs="Arial"/>
                <w:b/>
              </w:rPr>
            </w:pPr>
            <w:r w:rsidRPr="002803A4">
              <w:rPr>
                <w:rFonts w:ascii="Arial" w:hAnsi="Arial" w:cs="Arial"/>
                <w:b/>
              </w:rPr>
              <w:t>GRADUATE ADVISORS</w:t>
            </w:r>
          </w:p>
        </w:tc>
      </w:tr>
    </w:tbl>
    <w:p w:rsidR="00F41E5E" w:rsidRPr="002803A4" w:rsidRDefault="00F41E5E" w:rsidP="00F41E5E">
      <w:pPr>
        <w:rPr>
          <w:rFonts w:ascii="Arial" w:hAnsi="Arial" w:cs="Arial"/>
        </w:rPr>
      </w:pPr>
    </w:p>
    <w:p w:rsidR="00237A29" w:rsidRDefault="00F41E5E" w:rsidP="00F41E5E">
      <w:pPr>
        <w:rPr>
          <w:rFonts w:ascii="Arial" w:hAnsi="Arial" w:cs="Arial"/>
        </w:rPr>
      </w:pPr>
      <w:r w:rsidRPr="002803A4">
        <w:rPr>
          <w:rFonts w:ascii="Arial" w:hAnsi="Arial" w:cs="Arial"/>
          <w:b/>
          <w:bCs/>
        </w:rPr>
        <w:t>Lisa Rose</w:t>
      </w:r>
    </w:p>
    <w:p w:rsidR="00F41E5E" w:rsidRPr="002803A4" w:rsidRDefault="00F41E5E" w:rsidP="00F41E5E">
      <w:pPr>
        <w:rPr>
          <w:rFonts w:ascii="Arial" w:hAnsi="Arial" w:cs="Arial"/>
        </w:rPr>
      </w:pPr>
      <w:r w:rsidRPr="002803A4">
        <w:rPr>
          <w:rFonts w:ascii="Arial" w:hAnsi="Arial" w:cs="Arial"/>
          <w:bCs/>
        </w:rPr>
        <w:t>AP/Campus Programs</w:t>
      </w:r>
      <w:r w:rsidR="00B35921">
        <w:rPr>
          <w:rFonts w:ascii="Arial" w:hAnsi="Arial" w:cs="Arial"/>
        </w:rPr>
        <w:t>, Academic Advisor II (A-L</w:t>
      </w:r>
      <w:r w:rsidRPr="002803A4">
        <w:rPr>
          <w:rFonts w:ascii="Arial" w:hAnsi="Arial" w:cs="Arial"/>
        </w:rPr>
        <w:t>)</w:t>
      </w:r>
    </w:p>
    <w:p w:rsidR="00F41E5E" w:rsidRPr="002803A4" w:rsidRDefault="00F41E5E" w:rsidP="00F41E5E">
      <w:pPr>
        <w:rPr>
          <w:rFonts w:ascii="Arial" w:hAnsi="Arial" w:cs="Arial"/>
        </w:rPr>
      </w:pPr>
      <w:r w:rsidRPr="002803A4">
        <w:rPr>
          <w:rFonts w:ascii="Arial" w:hAnsi="Arial" w:cs="Arial"/>
        </w:rPr>
        <w:t>Office # 628B – Pickard Hall (817) 272-9591</w:t>
      </w:r>
    </w:p>
    <w:p w:rsidR="00F41E5E" w:rsidRPr="002803A4" w:rsidRDefault="00F41E5E" w:rsidP="00F41E5E">
      <w:pPr>
        <w:rPr>
          <w:rFonts w:ascii="Arial" w:hAnsi="Arial" w:cs="Arial"/>
        </w:rPr>
      </w:pPr>
      <w:r w:rsidRPr="002803A4">
        <w:rPr>
          <w:rFonts w:ascii="Arial" w:hAnsi="Arial" w:cs="Arial"/>
        </w:rPr>
        <w:t xml:space="preserve">Email: </w:t>
      </w:r>
      <w:hyperlink r:id="rId27" w:history="1">
        <w:r w:rsidRPr="002803A4">
          <w:rPr>
            <w:rStyle w:val="Hyperlink"/>
            <w:rFonts w:ascii="Arial" w:hAnsi="Arial" w:cs="Arial"/>
          </w:rPr>
          <w:t>lrose@uta.edu</w:t>
        </w:r>
      </w:hyperlink>
      <w:r w:rsidRPr="002803A4">
        <w:rPr>
          <w:rFonts w:ascii="Arial" w:hAnsi="Arial" w:cs="Arial"/>
        </w:rPr>
        <w:t xml:space="preserve"> </w:t>
      </w:r>
    </w:p>
    <w:p w:rsidR="00F41E5E" w:rsidRPr="002803A4" w:rsidRDefault="00F41E5E" w:rsidP="00F41E5E">
      <w:pPr>
        <w:rPr>
          <w:rFonts w:ascii="Arial" w:hAnsi="Arial" w:cs="Arial"/>
        </w:rPr>
      </w:pPr>
    </w:p>
    <w:p w:rsidR="00F41E5E" w:rsidRPr="002803A4" w:rsidRDefault="00F41E5E" w:rsidP="00F41E5E">
      <w:pPr>
        <w:rPr>
          <w:rFonts w:ascii="Arial" w:hAnsi="Arial" w:cs="Arial"/>
        </w:rPr>
      </w:pPr>
      <w:r w:rsidRPr="002803A4">
        <w:rPr>
          <w:rFonts w:ascii="Arial" w:hAnsi="Arial" w:cs="Arial"/>
          <w:color w:val="1F497D"/>
        </w:rPr>
        <w:t> </w:t>
      </w:r>
    </w:p>
    <w:p w:rsidR="00237A29" w:rsidRDefault="00237A29" w:rsidP="00F41E5E">
      <w:pPr>
        <w:rPr>
          <w:rStyle w:val="Strong"/>
          <w:rFonts w:ascii="Arial" w:hAnsi="Arial" w:cs="Arial"/>
        </w:rPr>
      </w:pPr>
      <w:r>
        <w:rPr>
          <w:rStyle w:val="Strong"/>
          <w:rFonts w:ascii="Arial" w:hAnsi="Arial" w:cs="Arial"/>
        </w:rPr>
        <w:t>Caitlin Wade</w:t>
      </w:r>
    </w:p>
    <w:p w:rsidR="00F41E5E" w:rsidRPr="00237A29" w:rsidRDefault="00F41E5E" w:rsidP="00F41E5E">
      <w:pPr>
        <w:rPr>
          <w:rFonts w:ascii="Arial" w:hAnsi="Arial" w:cs="Arial"/>
          <w:b/>
        </w:rPr>
      </w:pPr>
      <w:r w:rsidRPr="00237A29">
        <w:rPr>
          <w:rStyle w:val="Strong"/>
          <w:rFonts w:ascii="Arial" w:hAnsi="Arial" w:cs="Arial"/>
          <w:b w:val="0"/>
        </w:rPr>
        <w:t xml:space="preserve">AP/Campus Program, Academic </w:t>
      </w:r>
      <w:r w:rsidR="00B35921">
        <w:rPr>
          <w:rStyle w:val="Strong"/>
          <w:rFonts w:ascii="Arial" w:hAnsi="Arial" w:cs="Arial"/>
          <w:b w:val="0"/>
        </w:rPr>
        <w:t>Advisor II (M</w:t>
      </w:r>
      <w:r w:rsidRPr="00237A29">
        <w:rPr>
          <w:rStyle w:val="Strong"/>
          <w:rFonts w:ascii="Arial" w:hAnsi="Arial" w:cs="Arial"/>
          <w:b w:val="0"/>
        </w:rPr>
        <w:t>-Z)</w:t>
      </w:r>
    </w:p>
    <w:p w:rsidR="00F41E5E" w:rsidRPr="00237A29" w:rsidRDefault="00072F46" w:rsidP="00F41E5E">
      <w:pPr>
        <w:rPr>
          <w:rFonts w:ascii="Arial" w:hAnsi="Arial" w:cs="Arial"/>
          <w:b/>
        </w:rPr>
      </w:pPr>
      <w:r w:rsidRPr="00237A29">
        <w:rPr>
          <w:rStyle w:val="Strong"/>
          <w:rFonts w:ascii="Arial" w:hAnsi="Arial" w:cs="Arial"/>
          <w:b w:val="0"/>
        </w:rPr>
        <w:t>Office 631</w:t>
      </w:r>
      <w:r w:rsidR="00F41E5E" w:rsidRPr="00237A29">
        <w:rPr>
          <w:rStyle w:val="Strong"/>
          <w:rFonts w:ascii="Arial" w:hAnsi="Arial" w:cs="Arial"/>
          <w:b w:val="0"/>
        </w:rPr>
        <w:t xml:space="preserve"> – Pickard Hall (817) 272-9397</w:t>
      </w:r>
    </w:p>
    <w:p w:rsidR="00F41E5E" w:rsidRPr="00237A29" w:rsidRDefault="00F41E5E" w:rsidP="00F41E5E">
      <w:pPr>
        <w:rPr>
          <w:rStyle w:val="Strong"/>
          <w:rFonts w:ascii="Arial" w:hAnsi="Arial" w:cs="Arial"/>
          <w:color w:val="008000"/>
        </w:rPr>
      </w:pPr>
      <w:r w:rsidRPr="002803A4">
        <w:rPr>
          <w:rFonts w:ascii="Arial" w:hAnsi="Arial" w:cs="Arial"/>
        </w:rPr>
        <w:t xml:space="preserve">Email: </w:t>
      </w:r>
      <w:hyperlink r:id="rId28" w:tgtFrame="_blank" w:history="1">
        <w:r w:rsidRPr="00237A29">
          <w:rPr>
            <w:rStyle w:val="Hyperlink"/>
            <w:rFonts w:ascii="Arial" w:hAnsi="Arial" w:cs="Arial"/>
            <w:bCs/>
          </w:rPr>
          <w:t>cwade@uta.edu</w:t>
        </w:r>
      </w:hyperlink>
      <w:r w:rsidRPr="00237A29">
        <w:rPr>
          <w:rStyle w:val="Strong"/>
          <w:rFonts w:ascii="Arial" w:hAnsi="Arial" w:cs="Arial"/>
          <w:color w:val="008000"/>
        </w:rPr>
        <w:t xml:space="preserve">  </w:t>
      </w:r>
    </w:p>
    <w:p w:rsidR="009B054D" w:rsidRPr="002803A4" w:rsidRDefault="00AD693F" w:rsidP="00BA611C">
      <w:pPr>
        <w:widowControl/>
        <w:suppressAutoHyphens w:val="0"/>
        <w:jc w:val="center"/>
        <w:rPr>
          <w:rFonts w:ascii="Arial" w:hAnsi="Arial" w:cs="Arial"/>
          <w:b/>
          <w:color w:val="0051BA"/>
        </w:rPr>
      </w:pPr>
      <w:r w:rsidRPr="002803A4">
        <w:rPr>
          <w:rFonts w:ascii="Arial" w:hAnsi="Arial" w:cs="Arial"/>
          <w:color w:val="0051BA"/>
        </w:rPr>
        <w:br w:type="page"/>
      </w:r>
      <w:r w:rsidR="00B146E4" w:rsidRPr="002803A4">
        <w:rPr>
          <w:rFonts w:ascii="Arial" w:hAnsi="Arial" w:cs="Arial"/>
          <w:b/>
        </w:rPr>
        <w:lastRenderedPageBreak/>
        <w:t>STATEMENT OF SCHOLARSHIP</w:t>
      </w:r>
    </w:p>
    <w:p w:rsidR="00B146E4" w:rsidRPr="002803A4" w:rsidRDefault="00B146E4" w:rsidP="006F606C">
      <w:pPr>
        <w:jc w:val="center"/>
        <w:rPr>
          <w:rFonts w:ascii="Arial" w:hAnsi="Arial" w:cs="Arial"/>
          <w:b/>
          <w:color w:val="0051BA"/>
        </w:rPr>
      </w:pPr>
    </w:p>
    <w:p w:rsidR="009B054D" w:rsidRPr="002803A4" w:rsidRDefault="009B054D" w:rsidP="000851C6">
      <w:pPr>
        <w:spacing w:line="360" w:lineRule="auto"/>
        <w:jc w:val="center"/>
        <w:outlineLvl w:val="0"/>
        <w:rPr>
          <w:rFonts w:ascii="Arial" w:hAnsi="Arial" w:cs="Arial"/>
          <w:b/>
        </w:rPr>
      </w:pPr>
      <w:r w:rsidRPr="002803A4">
        <w:rPr>
          <w:rFonts w:ascii="Arial" w:hAnsi="Arial" w:cs="Arial"/>
          <w:b/>
        </w:rPr>
        <w:t>Masters of Science in Nursing Administration</w:t>
      </w:r>
    </w:p>
    <w:p w:rsidR="009B054D" w:rsidRPr="002803A4" w:rsidRDefault="009B054D" w:rsidP="000851C6">
      <w:pPr>
        <w:spacing w:line="360" w:lineRule="auto"/>
        <w:jc w:val="center"/>
        <w:outlineLvl w:val="0"/>
        <w:rPr>
          <w:rFonts w:ascii="Arial" w:hAnsi="Arial" w:cs="Arial"/>
          <w:b/>
        </w:rPr>
      </w:pPr>
      <w:r w:rsidRPr="002803A4">
        <w:rPr>
          <w:rFonts w:ascii="Arial" w:hAnsi="Arial" w:cs="Arial"/>
          <w:b/>
        </w:rPr>
        <w:t>University of Texas at Arlington – College of Nursing</w:t>
      </w:r>
    </w:p>
    <w:p w:rsidR="009B054D" w:rsidRPr="002803A4" w:rsidRDefault="009B054D" w:rsidP="000851C6">
      <w:pPr>
        <w:spacing w:line="360" w:lineRule="auto"/>
        <w:ind w:firstLine="720"/>
        <w:jc w:val="center"/>
        <w:rPr>
          <w:rFonts w:ascii="Arial" w:hAnsi="Arial" w:cs="Arial"/>
        </w:rPr>
      </w:pPr>
    </w:p>
    <w:p w:rsidR="009B054D" w:rsidRPr="002803A4" w:rsidRDefault="009B054D" w:rsidP="000851C6">
      <w:pPr>
        <w:spacing w:line="360" w:lineRule="auto"/>
        <w:ind w:firstLine="720"/>
        <w:rPr>
          <w:rFonts w:ascii="Arial" w:hAnsi="Arial" w:cs="Arial"/>
        </w:rPr>
      </w:pPr>
      <w:r w:rsidRPr="002803A4">
        <w:rPr>
          <w:rFonts w:ascii="Arial" w:hAnsi="Arial" w:cs="Arial"/>
        </w:rPr>
        <w:t>Congratulations! You have chosen to embark on an exciting journey in the University of Texas at Arlington (UTA) Masters of Science in Nursing Administration program. As the graduate faculty for this program, our assumption is that you will be stretched as you take on new and challenging professional roles and responsibilities. Many students believe graduate school is merely an extension of undergraduate work. However, graduate school requires that you be prepared and disciplined in your work, thinking, and writing. Some students may need to develop their ability to think critically, and to speak and write English properly and effectively. We expect each of you to set high performance goals for yourselves and to enthusiastically pursue excellence. When you leave us, we know you will feel that your graduate experience was not only informational, but also transformational. Now is the time to renew your commitment to being an active participant in your own personal and professional development. We look forward to facilitating your successful completion of this program. We (your faculty) are here to assist you in your success along this scholarly journey.</w:t>
      </w:r>
    </w:p>
    <w:p w:rsidR="009B054D" w:rsidRPr="002803A4" w:rsidRDefault="009B054D" w:rsidP="00F9418C">
      <w:pPr>
        <w:jc w:val="center"/>
        <w:rPr>
          <w:rFonts w:ascii="Arial" w:hAnsi="Arial" w:cs="Arial"/>
          <w:i/>
        </w:rPr>
      </w:pPr>
    </w:p>
    <w:p w:rsidR="009B054D" w:rsidRPr="002803A4" w:rsidRDefault="009B054D" w:rsidP="00F9418C">
      <w:pPr>
        <w:jc w:val="center"/>
        <w:rPr>
          <w:rFonts w:ascii="Arial" w:hAnsi="Arial" w:cs="Arial"/>
          <w:i/>
        </w:rPr>
      </w:pPr>
    </w:p>
    <w:p w:rsidR="009B054D" w:rsidRPr="002803A4" w:rsidRDefault="009B054D" w:rsidP="00F9418C">
      <w:pPr>
        <w:jc w:val="center"/>
        <w:rPr>
          <w:rFonts w:ascii="Arial" w:hAnsi="Arial" w:cs="Arial"/>
          <w:i/>
        </w:rPr>
      </w:pPr>
    </w:p>
    <w:p w:rsidR="009B054D" w:rsidRPr="002803A4" w:rsidRDefault="009B054D" w:rsidP="00F9418C">
      <w:pPr>
        <w:jc w:val="center"/>
        <w:rPr>
          <w:rFonts w:ascii="Arial" w:hAnsi="Arial" w:cs="Arial"/>
          <w:i/>
        </w:rPr>
      </w:pPr>
    </w:p>
    <w:p w:rsidR="009B054D" w:rsidRPr="002803A4" w:rsidRDefault="009B054D" w:rsidP="00F9418C">
      <w:pPr>
        <w:jc w:val="center"/>
        <w:rPr>
          <w:rFonts w:ascii="Arial" w:hAnsi="Arial" w:cs="Arial"/>
          <w:i/>
        </w:rPr>
      </w:pPr>
    </w:p>
    <w:p w:rsidR="009B054D" w:rsidRPr="002803A4" w:rsidRDefault="009B054D" w:rsidP="00F9418C">
      <w:pPr>
        <w:jc w:val="center"/>
        <w:rPr>
          <w:rFonts w:ascii="Arial" w:hAnsi="Arial" w:cs="Arial"/>
          <w:i/>
        </w:rPr>
      </w:pPr>
    </w:p>
    <w:p w:rsidR="009B054D" w:rsidRPr="002803A4" w:rsidRDefault="009B054D" w:rsidP="00F9418C">
      <w:pPr>
        <w:jc w:val="center"/>
        <w:rPr>
          <w:rFonts w:ascii="Arial" w:hAnsi="Arial" w:cs="Arial"/>
          <w:i/>
        </w:rPr>
      </w:pPr>
    </w:p>
    <w:p w:rsidR="009B054D" w:rsidRPr="002803A4" w:rsidRDefault="009B054D" w:rsidP="00F9418C">
      <w:pPr>
        <w:jc w:val="center"/>
        <w:rPr>
          <w:rFonts w:ascii="Arial" w:hAnsi="Arial" w:cs="Arial"/>
          <w:i/>
        </w:rPr>
      </w:pPr>
    </w:p>
    <w:p w:rsidR="009B054D" w:rsidRPr="002803A4" w:rsidRDefault="009B054D" w:rsidP="00F9418C">
      <w:pPr>
        <w:jc w:val="center"/>
        <w:rPr>
          <w:rFonts w:ascii="Arial" w:hAnsi="Arial" w:cs="Arial"/>
          <w:i/>
        </w:rPr>
      </w:pPr>
    </w:p>
    <w:p w:rsidR="009B054D" w:rsidRPr="002803A4" w:rsidRDefault="009B054D" w:rsidP="00F9418C">
      <w:pPr>
        <w:jc w:val="center"/>
        <w:rPr>
          <w:rFonts w:ascii="Arial" w:hAnsi="Arial" w:cs="Arial"/>
          <w:i/>
        </w:rPr>
      </w:pPr>
    </w:p>
    <w:p w:rsidR="009B054D" w:rsidRPr="002803A4" w:rsidRDefault="009B054D" w:rsidP="00F9418C">
      <w:pPr>
        <w:jc w:val="center"/>
        <w:rPr>
          <w:rFonts w:ascii="Arial" w:hAnsi="Arial" w:cs="Arial"/>
          <w:i/>
        </w:rPr>
      </w:pPr>
    </w:p>
    <w:p w:rsidR="009B054D" w:rsidRPr="002803A4" w:rsidRDefault="009B054D" w:rsidP="00F9418C">
      <w:pPr>
        <w:jc w:val="center"/>
        <w:rPr>
          <w:rFonts w:ascii="Arial" w:hAnsi="Arial" w:cs="Arial"/>
          <w:i/>
        </w:rPr>
      </w:pPr>
    </w:p>
    <w:p w:rsidR="009B054D" w:rsidRPr="002803A4" w:rsidRDefault="009B054D" w:rsidP="00F9418C">
      <w:pPr>
        <w:jc w:val="center"/>
        <w:rPr>
          <w:rFonts w:ascii="Arial" w:hAnsi="Arial" w:cs="Arial"/>
          <w:i/>
        </w:rPr>
      </w:pPr>
    </w:p>
    <w:p w:rsidR="009B054D" w:rsidRPr="002803A4" w:rsidRDefault="009B054D" w:rsidP="00F9418C">
      <w:pPr>
        <w:jc w:val="center"/>
        <w:rPr>
          <w:rFonts w:ascii="Arial" w:hAnsi="Arial" w:cs="Arial"/>
          <w:i/>
        </w:rPr>
      </w:pPr>
    </w:p>
    <w:p w:rsidR="009B054D" w:rsidRPr="002803A4" w:rsidRDefault="009B054D" w:rsidP="00F9418C">
      <w:pPr>
        <w:jc w:val="center"/>
        <w:rPr>
          <w:rFonts w:ascii="Arial" w:hAnsi="Arial" w:cs="Arial"/>
          <w:i/>
        </w:rPr>
      </w:pPr>
    </w:p>
    <w:p w:rsidR="009B054D" w:rsidRPr="002803A4" w:rsidRDefault="009B054D" w:rsidP="00F9418C">
      <w:pPr>
        <w:jc w:val="center"/>
        <w:rPr>
          <w:rFonts w:ascii="Arial" w:hAnsi="Arial" w:cs="Arial"/>
          <w:i/>
        </w:rPr>
      </w:pPr>
    </w:p>
    <w:p w:rsidR="009B054D" w:rsidRPr="002803A4" w:rsidRDefault="009B054D" w:rsidP="000851C6">
      <w:pPr>
        <w:rPr>
          <w:rFonts w:ascii="Arial" w:hAnsi="Arial" w:cs="Arial"/>
          <w:i/>
        </w:rPr>
      </w:pPr>
    </w:p>
    <w:p w:rsidR="009B054D" w:rsidRPr="002803A4" w:rsidRDefault="009B054D" w:rsidP="00F9418C">
      <w:pPr>
        <w:jc w:val="center"/>
        <w:rPr>
          <w:rFonts w:ascii="Arial" w:hAnsi="Arial" w:cs="Arial"/>
          <w:i/>
        </w:rPr>
      </w:pPr>
    </w:p>
    <w:p w:rsidR="00AB04E9" w:rsidRPr="002803A4" w:rsidRDefault="00AB04E9" w:rsidP="00F9418C">
      <w:pPr>
        <w:jc w:val="center"/>
        <w:rPr>
          <w:rFonts w:ascii="Arial" w:hAnsi="Arial" w:cs="Arial"/>
        </w:rPr>
      </w:pPr>
    </w:p>
    <w:sectPr w:rsidR="00AB04E9" w:rsidRPr="002803A4" w:rsidSect="004C75EE">
      <w:headerReference w:type="default" r:id="rId29"/>
      <w:footerReference w:type="default" r:id="rId30"/>
      <w:footnotePr>
        <w:pos w:val="beneathText"/>
      </w:footnotePr>
      <w:pgSz w:w="12240" w:h="15840"/>
      <w:pgMar w:top="1440" w:right="1440" w:bottom="1440" w:left="1440" w:header="720" w:footer="4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203" w:rsidRDefault="00E94203">
      <w:r>
        <w:separator/>
      </w:r>
    </w:p>
  </w:endnote>
  <w:endnote w:type="continuationSeparator" w:id="0">
    <w:p w:rsidR="00E94203" w:rsidRDefault="00E9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yriadPro-Regular">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tarSymbol">
    <w:altName w:val="Times New Roman"/>
    <w:charset w:val="00"/>
    <w:family w:val="auto"/>
    <w:pitch w:val="default"/>
  </w:font>
  <w:font w:name="ArialMT">
    <w:altName w:val="Arial"/>
    <w:panose1 w:val="00000000000000000000"/>
    <w:charset w:val="4D"/>
    <w:family w:val="swiss"/>
    <w:notTrueType/>
    <w:pitch w:val="default"/>
    <w:sig w:usb0="03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000000000000000"/>
    <w:charset w:val="4D"/>
    <w:family w:val="roman"/>
    <w:notTrueType/>
    <w:pitch w:val="default"/>
    <w:sig w:usb0="03000003" w:usb1="00000000" w:usb2="00000000" w:usb3="00000000" w:csb0="00000001" w:csb1="00000000"/>
  </w:font>
  <w:font w:name="Estrangelo Edessa">
    <w:panose1 w:val="030806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55756"/>
      <w:docPartObj>
        <w:docPartGallery w:val="Page Numbers (Bottom of Page)"/>
        <w:docPartUnique/>
      </w:docPartObj>
    </w:sdtPr>
    <w:sdtEndPr/>
    <w:sdtContent>
      <w:sdt>
        <w:sdtPr>
          <w:id w:val="565050523"/>
          <w:docPartObj>
            <w:docPartGallery w:val="Page Numbers (Top of Page)"/>
            <w:docPartUnique/>
          </w:docPartObj>
        </w:sdtPr>
        <w:sdtEndPr/>
        <w:sdtContent>
          <w:p w:rsidR="00C7173B" w:rsidRDefault="00C7173B" w:rsidP="00E32000">
            <w:pPr>
              <w:pStyle w:val="Footer"/>
              <w:jc w:val="right"/>
            </w:pPr>
            <w:r>
              <w:t xml:space="preserve">Rev. </w:t>
            </w:r>
            <w:r w:rsidR="00D451ED">
              <w:t>5/25/2016</w:t>
            </w:r>
            <w:r>
              <w:t xml:space="preserve">          Page </w:t>
            </w:r>
            <w:r>
              <w:rPr>
                <w:b/>
              </w:rPr>
              <w:fldChar w:fldCharType="begin"/>
            </w:r>
            <w:r>
              <w:rPr>
                <w:b/>
              </w:rPr>
              <w:instrText xml:space="preserve"> PAGE </w:instrText>
            </w:r>
            <w:r>
              <w:rPr>
                <w:b/>
              </w:rPr>
              <w:fldChar w:fldCharType="separate"/>
            </w:r>
            <w:r w:rsidR="000F2B41">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0F2B41">
              <w:rPr>
                <w:b/>
                <w:noProof/>
              </w:rPr>
              <w:t>9</w:t>
            </w:r>
            <w:r>
              <w:rPr>
                <w:b/>
              </w:rPr>
              <w:fldChar w:fldCharType="end"/>
            </w:r>
          </w:p>
        </w:sdtContent>
      </w:sdt>
    </w:sdtContent>
  </w:sdt>
  <w:p w:rsidR="00C7173B" w:rsidRPr="00BC2DF9" w:rsidRDefault="00C7173B">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203" w:rsidRDefault="00E94203">
      <w:r>
        <w:separator/>
      </w:r>
    </w:p>
  </w:footnote>
  <w:footnote w:type="continuationSeparator" w:id="0">
    <w:p w:rsidR="00E94203" w:rsidRDefault="00E94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73B" w:rsidRPr="00331700" w:rsidRDefault="00C7173B" w:rsidP="00203F23">
    <w:pPr>
      <w:pStyle w:val="Header"/>
      <w:rPr>
        <w:b/>
        <w:i/>
        <w:sz w:val="28"/>
      </w:rPr>
    </w:pPr>
    <w:r w:rsidRPr="00331700">
      <w:rPr>
        <w:rFonts w:ascii="Arial" w:hAnsi="Arial" w:cs="Arial"/>
        <w:b/>
        <w:i/>
        <w:szCs w:val="22"/>
      </w:rPr>
      <w:t>N5339 Roles and Functions of the Nurse Administrator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none"/>
      <w:pStyle w:val="LearningObjectiv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ahoma" w:hAnsi="Tahoma" w:cs="MyriadPro-Regular"/>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MyriadPro-Regular"/>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ahoma" w:hAnsi="Tahoma"/>
      </w:rPr>
    </w:lvl>
  </w:abstractNum>
  <w:abstractNum w:abstractNumId="4" w15:restartNumberingAfterBreak="0">
    <w:nsid w:val="00000005"/>
    <w:multiLevelType w:val="singleLevel"/>
    <w:tmpl w:val="00000005"/>
    <w:name w:val="WW8Num5"/>
    <w:lvl w:ilvl="0">
      <w:start w:val="2"/>
      <w:numFmt w:val="bullet"/>
      <w:lvlText w:val="•"/>
      <w:lvlJc w:val="left"/>
      <w:pPr>
        <w:tabs>
          <w:tab w:val="num" w:pos="1440"/>
        </w:tabs>
        <w:ind w:left="1440" w:hanging="360"/>
      </w:pPr>
      <w:rPr>
        <w:rFonts w:ascii="Tahoma" w:hAnsi="Tahoma"/>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Tahoma" w:hAnsi="Tahoma"/>
      </w:rPr>
    </w:lvl>
    <w:lvl w:ilvl="1">
      <w:start w:val="2"/>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Tahoma" w:hAnsi="Tahoma"/>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Tahoma" w:hAnsi="Tahoma"/>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Tahoma" w:hAnsi="Tahoma"/>
      </w:rPr>
    </w:lvl>
  </w:abstractNum>
  <w:abstractNum w:abstractNumId="9" w15:restartNumberingAfterBreak="0">
    <w:nsid w:val="09D72A9E"/>
    <w:multiLevelType w:val="hybridMultilevel"/>
    <w:tmpl w:val="50EE26EA"/>
    <w:lvl w:ilvl="0" w:tplc="04090001">
      <w:start w:val="1"/>
      <w:numFmt w:val="bullet"/>
      <w:lvlText w:val=""/>
      <w:lvlJc w:val="left"/>
      <w:pPr>
        <w:tabs>
          <w:tab w:val="num" w:pos="1080"/>
        </w:tabs>
        <w:ind w:left="1080" w:hanging="360"/>
      </w:pPr>
      <w:rPr>
        <w:rFonts w:ascii="Symbol" w:hAnsi="Symbol" w:hint="default"/>
        <w:color w:val="00000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A064B80"/>
    <w:multiLevelType w:val="hybridMultilevel"/>
    <w:tmpl w:val="26B43E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C140AE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0C3F0222"/>
    <w:multiLevelType w:val="hybridMultilevel"/>
    <w:tmpl w:val="18F4BD46"/>
    <w:lvl w:ilvl="0" w:tplc="04090001">
      <w:start w:val="1"/>
      <w:numFmt w:val="bullet"/>
      <w:lvlText w:val=""/>
      <w:lvlJc w:val="left"/>
      <w:pPr>
        <w:tabs>
          <w:tab w:val="num" w:pos="1080"/>
        </w:tabs>
        <w:ind w:left="1080" w:hanging="360"/>
      </w:pPr>
      <w:rPr>
        <w:rFonts w:ascii="Symbol" w:hAnsi="Symbol" w:hint="default"/>
        <w:color w:val="000000"/>
      </w:rPr>
    </w:lvl>
    <w:lvl w:ilvl="1" w:tplc="0409000F">
      <w:start w:val="1"/>
      <w:numFmt w:val="decimal"/>
      <w:lvlText w:val="%2."/>
      <w:lvlJc w:val="left"/>
      <w:pPr>
        <w:tabs>
          <w:tab w:val="num" w:pos="2160"/>
        </w:tabs>
        <w:ind w:left="2160" w:hanging="360"/>
      </w:pPr>
      <w:rPr>
        <w:rFonts w:cs="Times New Roman" w:hint="default"/>
        <w:color w:val="000000"/>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0FB12BD6"/>
    <w:multiLevelType w:val="hybridMultilevel"/>
    <w:tmpl w:val="C9206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A22206"/>
    <w:multiLevelType w:val="hybridMultilevel"/>
    <w:tmpl w:val="26B43E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AA31639"/>
    <w:multiLevelType w:val="hybridMultilevel"/>
    <w:tmpl w:val="8A96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3B64F2"/>
    <w:multiLevelType w:val="hybridMultilevel"/>
    <w:tmpl w:val="47FAA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69397B"/>
    <w:multiLevelType w:val="hybridMultilevel"/>
    <w:tmpl w:val="CA5847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33174"/>
    <w:multiLevelType w:val="hybridMultilevel"/>
    <w:tmpl w:val="DD26A7F4"/>
    <w:lvl w:ilvl="0" w:tplc="6E9CF710">
      <w:start w:val="1"/>
      <w:numFmt w:val="decimal"/>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19" w15:restartNumberingAfterBreak="0">
    <w:nsid w:val="2FF327F1"/>
    <w:multiLevelType w:val="hybridMultilevel"/>
    <w:tmpl w:val="173CD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97491"/>
    <w:multiLevelType w:val="hybridMultilevel"/>
    <w:tmpl w:val="AC60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74EB0"/>
    <w:multiLevelType w:val="hybridMultilevel"/>
    <w:tmpl w:val="D5EA0EA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2C07F55"/>
    <w:multiLevelType w:val="hybridMultilevel"/>
    <w:tmpl w:val="E6CCBDB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7526068"/>
    <w:multiLevelType w:val="hybridMultilevel"/>
    <w:tmpl w:val="35C052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97C559D"/>
    <w:multiLevelType w:val="hybridMultilevel"/>
    <w:tmpl w:val="ED48829C"/>
    <w:lvl w:ilvl="0" w:tplc="0409000F">
      <w:start w:val="1"/>
      <w:numFmt w:val="decimal"/>
      <w:lvlText w:val="%1."/>
      <w:lvlJc w:val="left"/>
      <w:pPr>
        <w:tabs>
          <w:tab w:val="num" w:pos="1596"/>
        </w:tabs>
        <w:ind w:left="1596" w:hanging="360"/>
      </w:pPr>
      <w:rPr>
        <w:rFonts w:cs="Times New Roman" w:hint="default"/>
      </w:rPr>
    </w:lvl>
    <w:lvl w:ilvl="1" w:tplc="04090019" w:tentative="1">
      <w:start w:val="1"/>
      <w:numFmt w:val="lowerLetter"/>
      <w:lvlText w:val="%2."/>
      <w:lvlJc w:val="left"/>
      <w:pPr>
        <w:tabs>
          <w:tab w:val="num" w:pos="2316"/>
        </w:tabs>
        <w:ind w:left="2316" w:hanging="360"/>
      </w:pPr>
      <w:rPr>
        <w:rFonts w:cs="Times New Roman"/>
      </w:rPr>
    </w:lvl>
    <w:lvl w:ilvl="2" w:tplc="0409001B" w:tentative="1">
      <w:start w:val="1"/>
      <w:numFmt w:val="lowerRoman"/>
      <w:lvlText w:val="%3."/>
      <w:lvlJc w:val="right"/>
      <w:pPr>
        <w:tabs>
          <w:tab w:val="num" w:pos="3036"/>
        </w:tabs>
        <w:ind w:left="3036" w:hanging="180"/>
      </w:pPr>
      <w:rPr>
        <w:rFonts w:cs="Times New Roman"/>
      </w:rPr>
    </w:lvl>
    <w:lvl w:ilvl="3" w:tplc="0409000F" w:tentative="1">
      <w:start w:val="1"/>
      <w:numFmt w:val="decimal"/>
      <w:lvlText w:val="%4."/>
      <w:lvlJc w:val="left"/>
      <w:pPr>
        <w:tabs>
          <w:tab w:val="num" w:pos="3756"/>
        </w:tabs>
        <w:ind w:left="3756" w:hanging="360"/>
      </w:pPr>
      <w:rPr>
        <w:rFonts w:cs="Times New Roman"/>
      </w:rPr>
    </w:lvl>
    <w:lvl w:ilvl="4" w:tplc="04090019" w:tentative="1">
      <w:start w:val="1"/>
      <w:numFmt w:val="lowerLetter"/>
      <w:lvlText w:val="%5."/>
      <w:lvlJc w:val="left"/>
      <w:pPr>
        <w:tabs>
          <w:tab w:val="num" w:pos="4476"/>
        </w:tabs>
        <w:ind w:left="4476" w:hanging="360"/>
      </w:pPr>
      <w:rPr>
        <w:rFonts w:cs="Times New Roman"/>
      </w:rPr>
    </w:lvl>
    <w:lvl w:ilvl="5" w:tplc="0409001B" w:tentative="1">
      <w:start w:val="1"/>
      <w:numFmt w:val="lowerRoman"/>
      <w:lvlText w:val="%6."/>
      <w:lvlJc w:val="right"/>
      <w:pPr>
        <w:tabs>
          <w:tab w:val="num" w:pos="5196"/>
        </w:tabs>
        <w:ind w:left="5196" w:hanging="180"/>
      </w:pPr>
      <w:rPr>
        <w:rFonts w:cs="Times New Roman"/>
      </w:rPr>
    </w:lvl>
    <w:lvl w:ilvl="6" w:tplc="0409000F" w:tentative="1">
      <w:start w:val="1"/>
      <w:numFmt w:val="decimal"/>
      <w:lvlText w:val="%7."/>
      <w:lvlJc w:val="left"/>
      <w:pPr>
        <w:tabs>
          <w:tab w:val="num" w:pos="5916"/>
        </w:tabs>
        <w:ind w:left="5916" w:hanging="360"/>
      </w:pPr>
      <w:rPr>
        <w:rFonts w:cs="Times New Roman"/>
      </w:rPr>
    </w:lvl>
    <w:lvl w:ilvl="7" w:tplc="04090019" w:tentative="1">
      <w:start w:val="1"/>
      <w:numFmt w:val="lowerLetter"/>
      <w:lvlText w:val="%8."/>
      <w:lvlJc w:val="left"/>
      <w:pPr>
        <w:tabs>
          <w:tab w:val="num" w:pos="6636"/>
        </w:tabs>
        <w:ind w:left="6636" w:hanging="360"/>
      </w:pPr>
      <w:rPr>
        <w:rFonts w:cs="Times New Roman"/>
      </w:rPr>
    </w:lvl>
    <w:lvl w:ilvl="8" w:tplc="0409001B" w:tentative="1">
      <w:start w:val="1"/>
      <w:numFmt w:val="lowerRoman"/>
      <w:lvlText w:val="%9."/>
      <w:lvlJc w:val="right"/>
      <w:pPr>
        <w:tabs>
          <w:tab w:val="num" w:pos="7356"/>
        </w:tabs>
        <w:ind w:left="7356" w:hanging="180"/>
      </w:pPr>
      <w:rPr>
        <w:rFonts w:cs="Times New Roman"/>
      </w:rPr>
    </w:lvl>
  </w:abstractNum>
  <w:abstractNum w:abstractNumId="25" w15:restartNumberingAfterBreak="0">
    <w:nsid w:val="4B8E4744"/>
    <w:multiLevelType w:val="hybridMultilevel"/>
    <w:tmpl w:val="5E9ACCE6"/>
    <w:lvl w:ilvl="0" w:tplc="CA4A05E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BD32D74"/>
    <w:multiLevelType w:val="hybridMultilevel"/>
    <w:tmpl w:val="CE1EE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7D6034"/>
    <w:multiLevelType w:val="hybridMultilevel"/>
    <w:tmpl w:val="C6A894C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505E787F"/>
    <w:multiLevelType w:val="hybridMultilevel"/>
    <w:tmpl w:val="D6C040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D22FDB"/>
    <w:multiLevelType w:val="hybridMultilevel"/>
    <w:tmpl w:val="5282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05EC8"/>
    <w:multiLevelType w:val="hybridMultilevel"/>
    <w:tmpl w:val="E6BA1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E52EEE"/>
    <w:multiLevelType w:val="hybridMultilevel"/>
    <w:tmpl w:val="BF2A3730"/>
    <w:lvl w:ilvl="0" w:tplc="5B542AD0">
      <w:start w:val="1"/>
      <w:numFmt w:val="decimal"/>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32"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25A27D1"/>
    <w:multiLevelType w:val="hybridMultilevel"/>
    <w:tmpl w:val="7C72C8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55A3D95"/>
    <w:multiLevelType w:val="hybridMultilevel"/>
    <w:tmpl w:val="5D089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B51710"/>
    <w:multiLevelType w:val="hybridMultilevel"/>
    <w:tmpl w:val="0316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5"/>
  </w:num>
  <w:num w:numId="4">
    <w:abstractNumId w:val="23"/>
  </w:num>
  <w:num w:numId="5">
    <w:abstractNumId w:val="12"/>
  </w:num>
  <w:num w:numId="6">
    <w:abstractNumId w:val="9"/>
  </w:num>
  <w:num w:numId="7">
    <w:abstractNumId w:val="16"/>
  </w:num>
  <w:num w:numId="8">
    <w:abstractNumId w:val="32"/>
  </w:num>
  <w:num w:numId="9">
    <w:abstractNumId w:val="21"/>
  </w:num>
  <w:num w:numId="10">
    <w:abstractNumId w:val="33"/>
  </w:num>
  <w:num w:numId="11">
    <w:abstractNumId w:val="13"/>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num>
  <w:num w:numId="14">
    <w:abstractNumId w:val="10"/>
  </w:num>
  <w:num w:numId="15">
    <w:abstractNumId w:val="18"/>
  </w:num>
  <w:num w:numId="16">
    <w:abstractNumId w:val="31"/>
  </w:num>
  <w:num w:numId="17">
    <w:abstractNumId w:val="25"/>
  </w:num>
  <w:num w:numId="18">
    <w:abstractNumId w:val="22"/>
  </w:num>
  <w:num w:numId="19">
    <w:abstractNumId w:val="34"/>
  </w:num>
  <w:num w:numId="20">
    <w:abstractNumId w:val="14"/>
  </w:num>
  <w:num w:numId="21">
    <w:abstractNumId w:val="30"/>
  </w:num>
  <w:num w:numId="22">
    <w:abstractNumId w:val="20"/>
  </w:num>
  <w:num w:numId="23">
    <w:abstractNumId w:val="17"/>
  </w:num>
  <w:num w:numId="24">
    <w:abstractNumId w:val="19"/>
  </w:num>
  <w:num w:numId="25">
    <w:abstractNumId w:val="28"/>
  </w:num>
  <w:num w:numId="26">
    <w:abstractNumId w:val="26"/>
  </w:num>
  <w:num w:numId="27">
    <w:abstractNumId w:val="29"/>
  </w:num>
  <w:num w:numId="28">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o:colormru v:ext="edit" colors="#0051ba"/>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EB"/>
    <w:rsid w:val="00000DA3"/>
    <w:rsid w:val="0000460F"/>
    <w:rsid w:val="000054F9"/>
    <w:rsid w:val="00005AFE"/>
    <w:rsid w:val="00020EBF"/>
    <w:rsid w:val="0002552A"/>
    <w:rsid w:val="00040CD8"/>
    <w:rsid w:val="00042711"/>
    <w:rsid w:val="00047D63"/>
    <w:rsid w:val="00064677"/>
    <w:rsid w:val="00072F46"/>
    <w:rsid w:val="000851C6"/>
    <w:rsid w:val="00090EA0"/>
    <w:rsid w:val="00092EA5"/>
    <w:rsid w:val="00094716"/>
    <w:rsid w:val="000A7279"/>
    <w:rsid w:val="000C37A7"/>
    <w:rsid w:val="000C5532"/>
    <w:rsid w:val="000C620C"/>
    <w:rsid w:val="000C6AB4"/>
    <w:rsid w:val="000D54EA"/>
    <w:rsid w:val="000D6885"/>
    <w:rsid w:val="000F085A"/>
    <w:rsid w:val="000F271E"/>
    <w:rsid w:val="000F2B41"/>
    <w:rsid w:val="00100CEE"/>
    <w:rsid w:val="00100F12"/>
    <w:rsid w:val="00104FA1"/>
    <w:rsid w:val="00105172"/>
    <w:rsid w:val="00105283"/>
    <w:rsid w:val="0010535E"/>
    <w:rsid w:val="00110B1C"/>
    <w:rsid w:val="001305E1"/>
    <w:rsid w:val="001455AB"/>
    <w:rsid w:val="00154CE5"/>
    <w:rsid w:val="001604BD"/>
    <w:rsid w:val="00162717"/>
    <w:rsid w:val="00165EC0"/>
    <w:rsid w:val="00183A26"/>
    <w:rsid w:val="001858A0"/>
    <w:rsid w:val="0018717E"/>
    <w:rsid w:val="001A3E86"/>
    <w:rsid w:val="001A7042"/>
    <w:rsid w:val="001B18C8"/>
    <w:rsid w:val="001B5775"/>
    <w:rsid w:val="001C00F1"/>
    <w:rsid w:val="001C70EB"/>
    <w:rsid w:val="001D7DC0"/>
    <w:rsid w:val="001E4D58"/>
    <w:rsid w:val="001F6A0A"/>
    <w:rsid w:val="00203F23"/>
    <w:rsid w:val="00206AD9"/>
    <w:rsid w:val="00211DD0"/>
    <w:rsid w:val="002132C3"/>
    <w:rsid w:val="00214232"/>
    <w:rsid w:val="002167C8"/>
    <w:rsid w:val="00216F76"/>
    <w:rsid w:val="002230C9"/>
    <w:rsid w:val="00223604"/>
    <w:rsid w:val="00223BD0"/>
    <w:rsid w:val="00227F55"/>
    <w:rsid w:val="0023506D"/>
    <w:rsid w:val="00236AD8"/>
    <w:rsid w:val="00237A29"/>
    <w:rsid w:val="00241EEA"/>
    <w:rsid w:val="0024230E"/>
    <w:rsid w:val="0024373D"/>
    <w:rsid w:val="00244656"/>
    <w:rsid w:val="00245C2D"/>
    <w:rsid w:val="002552BD"/>
    <w:rsid w:val="00260A5E"/>
    <w:rsid w:val="0026585F"/>
    <w:rsid w:val="00267241"/>
    <w:rsid w:val="0027113B"/>
    <w:rsid w:val="00271E23"/>
    <w:rsid w:val="00276A39"/>
    <w:rsid w:val="002803A4"/>
    <w:rsid w:val="002831AD"/>
    <w:rsid w:val="00283FA9"/>
    <w:rsid w:val="002912C1"/>
    <w:rsid w:val="00294529"/>
    <w:rsid w:val="00296DC7"/>
    <w:rsid w:val="002A48F8"/>
    <w:rsid w:val="002A492A"/>
    <w:rsid w:val="002B7917"/>
    <w:rsid w:val="002B7E4C"/>
    <w:rsid w:val="002C4DAA"/>
    <w:rsid w:val="002C733E"/>
    <w:rsid w:val="002D095F"/>
    <w:rsid w:val="002D168E"/>
    <w:rsid w:val="002D2644"/>
    <w:rsid w:val="002D27AA"/>
    <w:rsid w:val="002D6C2B"/>
    <w:rsid w:val="002E029D"/>
    <w:rsid w:val="002E1F0E"/>
    <w:rsid w:val="002E3790"/>
    <w:rsid w:val="002F150E"/>
    <w:rsid w:val="002F2764"/>
    <w:rsid w:val="002F4840"/>
    <w:rsid w:val="002F4B75"/>
    <w:rsid w:val="002F52D1"/>
    <w:rsid w:val="003013B9"/>
    <w:rsid w:val="003056EC"/>
    <w:rsid w:val="003064FF"/>
    <w:rsid w:val="00310FD4"/>
    <w:rsid w:val="00315123"/>
    <w:rsid w:val="00315662"/>
    <w:rsid w:val="00317ACE"/>
    <w:rsid w:val="00320F99"/>
    <w:rsid w:val="00324FCE"/>
    <w:rsid w:val="00326CAD"/>
    <w:rsid w:val="00331700"/>
    <w:rsid w:val="00342F1E"/>
    <w:rsid w:val="00343753"/>
    <w:rsid w:val="00354CB5"/>
    <w:rsid w:val="00362D85"/>
    <w:rsid w:val="00376846"/>
    <w:rsid w:val="00380166"/>
    <w:rsid w:val="00381EEA"/>
    <w:rsid w:val="0038605F"/>
    <w:rsid w:val="00386C3B"/>
    <w:rsid w:val="00386D59"/>
    <w:rsid w:val="00392577"/>
    <w:rsid w:val="00392F00"/>
    <w:rsid w:val="003A0E1F"/>
    <w:rsid w:val="003A12DA"/>
    <w:rsid w:val="003B53C0"/>
    <w:rsid w:val="003C1962"/>
    <w:rsid w:val="003C5762"/>
    <w:rsid w:val="003C65A0"/>
    <w:rsid w:val="003D3C6E"/>
    <w:rsid w:val="003D431B"/>
    <w:rsid w:val="003D4AF7"/>
    <w:rsid w:val="003D5D71"/>
    <w:rsid w:val="003D79EA"/>
    <w:rsid w:val="003F6816"/>
    <w:rsid w:val="0040181C"/>
    <w:rsid w:val="004027FD"/>
    <w:rsid w:val="004073CF"/>
    <w:rsid w:val="004300B8"/>
    <w:rsid w:val="0043657F"/>
    <w:rsid w:val="00441A00"/>
    <w:rsid w:val="004505C4"/>
    <w:rsid w:val="00470652"/>
    <w:rsid w:val="00472DB8"/>
    <w:rsid w:val="00473983"/>
    <w:rsid w:val="00477173"/>
    <w:rsid w:val="0047785F"/>
    <w:rsid w:val="0048052D"/>
    <w:rsid w:val="00481441"/>
    <w:rsid w:val="00483DEC"/>
    <w:rsid w:val="004847E6"/>
    <w:rsid w:val="00484926"/>
    <w:rsid w:val="00486D4E"/>
    <w:rsid w:val="00490E66"/>
    <w:rsid w:val="00493904"/>
    <w:rsid w:val="004942EA"/>
    <w:rsid w:val="00497782"/>
    <w:rsid w:val="004A77B9"/>
    <w:rsid w:val="004B0D1E"/>
    <w:rsid w:val="004B0F69"/>
    <w:rsid w:val="004B4E7C"/>
    <w:rsid w:val="004B5C49"/>
    <w:rsid w:val="004B64AE"/>
    <w:rsid w:val="004C0480"/>
    <w:rsid w:val="004C44A7"/>
    <w:rsid w:val="004C75EE"/>
    <w:rsid w:val="004C776A"/>
    <w:rsid w:val="004D520C"/>
    <w:rsid w:val="004F28F7"/>
    <w:rsid w:val="004F3274"/>
    <w:rsid w:val="004F40F3"/>
    <w:rsid w:val="004F7FD5"/>
    <w:rsid w:val="0050259E"/>
    <w:rsid w:val="00504DB4"/>
    <w:rsid w:val="00506D81"/>
    <w:rsid w:val="0050782E"/>
    <w:rsid w:val="00512C67"/>
    <w:rsid w:val="00516C2C"/>
    <w:rsid w:val="00522747"/>
    <w:rsid w:val="00527628"/>
    <w:rsid w:val="00530CB5"/>
    <w:rsid w:val="005353CD"/>
    <w:rsid w:val="005423AE"/>
    <w:rsid w:val="00542D1F"/>
    <w:rsid w:val="005560FF"/>
    <w:rsid w:val="005610E4"/>
    <w:rsid w:val="0056182F"/>
    <w:rsid w:val="00564C7F"/>
    <w:rsid w:val="00572256"/>
    <w:rsid w:val="005722EF"/>
    <w:rsid w:val="005735EE"/>
    <w:rsid w:val="00580582"/>
    <w:rsid w:val="00585CCA"/>
    <w:rsid w:val="00585EBF"/>
    <w:rsid w:val="00587F48"/>
    <w:rsid w:val="005902EA"/>
    <w:rsid w:val="00593085"/>
    <w:rsid w:val="005A38B6"/>
    <w:rsid w:val="005B5515"/>
    <w:rsid w:val="005D44DC"/>
    <w:rsid w:val="005D4DF8"/>
    <w:rsid w:val="005E021A"/>
    <w:rsid w:val="005E73B8"/>
    <w:rsid w:val="005E7849"/>
    <w:rsid w:val="00606BFC"/>
    <w:rsid w:val="0061231D"/>
    <w:rsid w:val="006137B7"/>
    <w:rsid w:val="0061396A"/>
    <w:rsid w:val="006354A8"/>
    <w:rsid w:val="006358A2"/>
    <w:rsid w:val="00642BA3"/>
    <w:rsid w:val="0064300A"/>
    <w:rsid w:val="006521D3"/>
    <w:rsid w:val="006604CD"/>
    <w:rsid w:val="00671891"/>
    <w:rsid w:val="006845CA"/>
    <w:rsid w:val="00685DE6"/>
    <w:rsid w:val="0069174F"/>
    <w:rsid w:val="006A1AE5"/>
    <w:rsid w:val="006A386C"/>
    <w:rsid w:val="006B1255"/>
    <w:rsid w:val="006B207C"/>
    <w:rsid w:val="006B2DFF"/>
    <w:rsid w:val="006C08AB"/>
    <w:rsid w:val="006D0989"/>
    <w:rsid w:val="006D19FF"/>
    <w:rsid w:val="006D22B0"/>
    <w:rsid w:val="006D6039"/>
    <w:rsid w:val="006D6E02"/>
    <w:rsid w:val="006E0B14"/>
    <w:rsid w:val="006E13C9"/>
    <w:rsid w:val="006E1C77"/>
    <w:rsid w:val="006E798C"/>
    <w:rsid w:val="006F05B8"/>
    <w:rsid w:val="006F08ED"/>
    <w:rsid w:val="006F26A1"/>
    <w:rsid w:val="006F606C"/>
    <w:rsid w:val="007031E0"/>
    <w:rsid w:val="007171BE"/>
    <w:rsid w:val="00721ABD"/>
    <w:rsid w:val="0072588C"/>
    <w:rsid w:val="00731911"/>
    <w:rsid w:val="0073445A"/>
    <w:rsid w:val="00735CA6"/>
    <w:rsid w:val="0074060D"/>
    <w:rsid w:val="00750F07"/>
    <w:rsid w:val="00756AD6"/>
    <w:rsid w:val="00780FCB"/>
    <w:rsid w:val="00784377"/>
    <w:rsid w:val="007B4B47"/>
    <w:rsid w:val="007C18CF"/>
    <w:rsid w:val="007C199F"/>
    <w:rsid w:val="007D0798"/>
    <w:rsid w:val="007D4B5D"/>
    <w:rsid w:val="007D53F2"/>
    <w:rsid w:val="007E0E55"/>
    <w:rsid w:val="007F283A"/>
    <w:rsid w:val="007F3FB2"/>
    <w:rsid w:val="007F5A50"/>
    <w:rsid w:val="00815214"/>
    <w:rsid w:val="00816E78"/>
    <w:rsid w:val="0083049F"/>
    <w:rsid w:val="00831242"/>
    <w:rsid w:val="00836A94"/>
    <w:rsid w:val="00836BB5"/>
    <w:rsid w:val="008407F4"/>
    <w:rsid w:val="00844917"/>
    <w:rsid w:val="008479FA"/>
    <w:rsid w:val="008570EA"/>
    <w:rsid w:val="0086567B"/>
    <w:rsid w:val="008708BB"/>
    <w:rsid w:val="0087230F"/>
    <w:rsid w:val="00874F36"/>
    <w:rsid w:val="00877D14"/>
    <w:rsid w:val="00883B51"/>
    <w:rsid w:val="00884A36"/>
    <w:rsid w:val="00887299"/>
    <w:rsid w:val="0089100D"/>
    <w:rsid w:val="008916B3"/>
    <w:rsid w:val="00894C1E"/>
    <w:rsid w:val="008A2EB1"/>
    <w:rsid w:val="008C3D75"/>
    <w:rsid w:val="008C5485"/>
    <w:rsid w:val="008C5C4C"/>
    <w:rsid w:val="008D18F8"/>
    <w:rsid w:val="008D2C86"/>
    <w:rsid w:val="008E4F04"/>
    <w:rsid w:val="008E6147"/>
    <w:rsid w:val="00901A89"/>
    <w:rsid w:val="009103C4"/>
    <w:rsid w:val="00911041"/>
    <w:rsid w:val="009127E0"/>
    <w:rsid w:val="00923020"/>
    <w:rsid w:val="0092634B"/>
    <w:rsid w:val="00935CC9"/>
    <w:rsid w:val="009362F9"/>
    <w:rsid w:val="0096654C"/>
    <w:rsid w:val="00980B29"/>
    <w:rsid w:val="009837C8"/>
    <w:rsid w:val="009842F6"/>
    <w:rsid w:val="00992C52"/>
    <w:rsid w:val="009933B4"/>
    <w:rsid w:val="00994289"/>
    <w:rsid w:val="00995683"/>
    <w:rsid w:val="009A360E"/>
    <w:rsid w:val="009B054D"/>
    <w:rsid w:val="009B7ECF"/>
    <w:rsid w:val="009C512B"/>
    <w:rsid w:val="009C59F1"/>
    <w:rsid w:val="009D3958"/>
    <w:rsid w:val="009D6CDF"/>
    <w:rsid w:val="009D6DBB"/>
    <w:rsid w:val="009D6F30"/>
    <w:rsid w:val="009E5A17"/>
    <w:rsid w:val="009E63E4"/>
    <w:rsid w:val="009E6680"/>
    <w:rsid w:val="009F3E07"/>
    <w:rsid w:val="009F589E"/>
    <w:rsid w:val="00A1459B"/>
    <w:rsid w:val="00A25DB3"/>
    <w:rsid w:val="00A2797C"/>
    <w:rsid w:val="00A30E93"/>
    <w:rsid w:val="00A334C6"/>
    <w:rsid w:val="00A33987"/>
    <w:rsid w:val="00A34293"/>
    <w:rsid w:val="00A3619A"/>
    <w:rsid w:val="00A52B2D"/>
    <w:rsid w:val="00A547DD"/>
    <w:rsid w:val="00A83505"/>
    <w:rsid w:val="00A84865"/>
    <w:rsid w:val="00A901DF"/>
    <w:rsid w:val="00A92F4E"/>
    <w:rsid w:val="00A96083"/>
    <w:rsid w:val="00AA364F"/>
    <w:rsid w:val="00AA3751"/>
    <w:rsid w:val="00AA45CE"/>
    <w:rsid w:val="00AA5461"/>
    <w:rsid w:val="00AA6A4B"/>
    <w:rsid w:val="00AA7A51"/>
    <w:rsid w:val="00AB04E9"/>
    <w:rsid w:val="00AC59DF"/>
    <w:rsid w:val="00AD03F5"/>
    <w:rsid w:val="00AD693F"/>
    <w:rsid w:val="00AF0052"/>
    <w:rsid w:val="00AF59A1"/>
    <w:rsid w:val="00B034D1"/>
    <w:rsid w:val="00B043B8"/>
    <w:rsid w:val="00B048C0"/>
    <w:rsid w:val="00B10B13"/>
    <w:rsid w:val="00B14627"/>
    <w:rsid w:val="00B146E4"/>
    <w:rsid w:val="00B14816"/>
    <w:rsid w:val="00B1536D"/>
    <w:rsid w:val="00B17A44"/>
    <w:rsid w:val="00B237D4"/>
    <w:rsid w:val="00B248F7"/>
    <w:rsid w:val="00B2684C"/>
    <w:rsid w:val="00B27250"/>
    <w:rsid w:val="00B31DB0"/>
    <w:rsid w:val="00B33C32"/>
    <w:rsid w:val="00B35921"/>
    <w:rsid w:val="00B35D38"/>
    <w:rsid w:val="00B4252E"/>
    <w:rsid w:val="00B456A8"/>
    <w:rsid w:val="00B45E48"/>
    <w:rsid w:val="00B46460"/>
    <w:rsid w:val="00B503CF"/>
    <w:rsid w:val="00B56A25"/>
    <w:rsid w:val="00B57C96"/>
    <w:rsid w:val="00B60F6C"/>
    <w:rsid w:val="00B664F7"/>
    <w:rsid w:val="00B80451"/>
    <w:rsid w:val="00B82BD6"/>
    <w:rsid w:val="00B82FB1"/>
    <w:rsid w:val="00B84736"/>
    <w:rsid w:val="00B9682D"/>
    <w:rsid w:val="00B97293"/>
    <w:rsid w:val="00BA04AD"/>
    <w:rsid w:val="00BA5FF0"/>
    <w:rsid w:val="00BA611C"/>
    <w:rsid w:val="00BB1706"/>
    <w:rsid w:val="00BC0026"/>
    <w:rsid w:val="00BC0AE9"/>
    <w:rsid w:val="00BC2DF9"/>
    <w:rsid w:val="00BC53E0"/>
    <w:rsid w:val="00BD00A4"/>
    <w:rsid w:val="00BD5437"/>
    <w:rsid w:val="00BD574A"/>
    <w:rsid w:val="00BE0753"/>
    <w:rsid w:val="00BE5606"/>
    <w:rsid w:val="00BE642B"/>
    <w:rsid w:val="00C058F9"/>
    <w:rsid w:val="00C07DDB"/>
    <w:rsid w:val="00C219AE"/>
    <w:rsid w:val="00C30E8E"/>
    <w:rsid w:val="00C344A3"/>
    <w:rsid w:val="00C40FBF"/>
    <w:rsid w:val="00C42AC4"/>
    <w:rsid w:val="00C55724"/>
    <w:rsid w:val="00C6243D"/>
    <w:rsid w:val="00C6419F"/>
    <w:rsid w:val="00C64CA3"/>
    <w:rsid w:val="00C64DC1"/>
    <w:rsid w:val="00C7173B"/>
    <w:rsid w:val="00C83AF4"/>
    <w:rsid w:val="00C91646"/>
    <w:rsid w:val="00CA1A86"/>
    <w:rsid w:val="00CB30A4"/>
    <w:rsid w:val="00CB3CAE"/>
    <w:rsid w:val="00CD2141"/>
    <w:rsid w:val="00CD41C5"/>
    <w:rsid w:val="00CD42B1"/>
    <w:rsid w:val="00CD5E9C"/>
    <w:rsid w:val="00CD76AF"/>
    <w:rsid w:val="00CE1FE4"/>
    <w:rsid w:val="00CE20E5"/>
    <w:rsid w:val="00CE2124"/>
    <w:rsid w:val="00CE5769"/>
    <w:rsid w:val="00CE7ECC"/>
    <w:rsid w:val="00D0161C"/>
    <w:rsid w:val="00D03A85"/>
    <w:rsid w:val="00D04609"/>
    <w:rsid w:val="00D0700E"/>
    <w:rsid w:val="00D07B99"/>
    <w:rsid w:val="00D07C61"/>
    <w:rsid w:val="00D11C86"/>
    <w:rsid w:val="00D12AAF"/>
    <w:rsid w:val="00D216AF"/>
    <w:rsid w:val="00D227FE"/>
    <w:rsid w:val="00D229CE"/>
    <w:rsid w:val="00D27D18"/>
    <w:rsid w:val="00D31034"/>
    <w:rsid w:val="00D32047"/>
    <w:rsid w:val="00D35AA2"/>
    <w:rsid w:val="00D3616D"/>
    <w:rsid w:val="00D40549"/>
    <w:rsid w:val="00D43C2D"/>
    <w:rsid w:val="00D44BD3"/>
    <w:rsid w:val="00D451ED"/>
    <w:rsid w:val="00D61F2A"/>
    <w:rsid w:val="00D641B7"/>
    <w:rsid w:val="00D661A5"/>
    <w:rsid w:val="00D751EE"/>
    <w:rsid w:val="00D805C3"/>
    <w:rsid w:val="00D854B2"/>
    <w:rsid w:val="00D85786"/>
    <w:rsid w:val="00D87D3D"/>
    <w:rsid w:val="00D91FDA"/>
    <w:rsid w:val="00D92C71"/>
    <w:rsid w:val="00D95288"/>
    <w:rsid w:val="00D959E2"/>
    <w:rsid w:val="00D95D88"/>
    <w:rsid w:val="00DA27B1"/>
    <w:rsid w:val="00DA36A0"/>
    <w:rsid w:val="00DA52B8"/>
    <w:rsid w:val="00DA720F"/>
    <w:rsid w:val="00DA7E3F"/>
    <w:rsid w:val="00DC2F78"/>
    <w:rsid w:val="00DC58EF"/>
    <w:rsid w:val="00DD4858"/>
    <w:rsid w:val="00DD5A46"/>
    <w:rsid w:val="00DE222B"/>
    <w:rsid w:val="00DE3789"/>
    <w:rsid w:val="00DE447F"/>
    <w:rsid w:val="00DE6FC9"/>
    <w:rsid w:val="00DF0AE2"/>
    <w:rsid w:val="00DF3B2C"/>
    <w:rsid w:val="00E00444"/>
    <w:rsid w:val="00E03A99"/>
    <w:rsid w:val="00E03FDE"/>
    <w:rsid w:val="00E05885"/>
    <w:rsid w:val="00E14357"/>
    <w:rsid w:val="00E16DD4"/>
    <w:rsid w:val="00E20398"/>
    <w:rsid w:val="00E21E1A"/>
    <w:rsid w:val="00E2293C"/>
    <w:rsid w:val="00E252A4"/>
    <w:rsid w:val="00E3039A"/>
    <w:rsid w:val="00E30EFA"/>
    <w:rsid w:val="00E31A05"/>
    <w:rsid w:val="00E32000"/>
    <w:rsid w:val="00E3479E"/>
    <w:rsid w:val="00E353B6"/>
    <w:rsid w:val="00E435A9"/>
    <w:rsid w:val="00E46BB3"/>
    <w:rsid w:val="00E519E2"/>
    <w:rsid w:val="00E540F3"/>
    <w:rsid w:val="00E541FA"/>
    <w:rsid w:val="00E56E6D"/>
    <w:rsid w:val="00E5723C"/>
    <w:rsid w:val="00E7479D"/>
    <w:rsid w:val="00E77A40"/>
    <w:rsid w:val="00E80CC3"/>
    <w:rsid w:val="00E81801"/>
    <w:rsid w:val="00E820D0"/>
    <w:rsid w:val="00E94203"/>
    <w:rsid w:val="00EA127A"/>
    <w:rsid w:val="00EA2349"/>
    <w:rsid w:val="00EA3585"/>
    <w:rsid w:val="00EA3E9E"/>
    <w:rsid w:val="00EA5434"/>
    <w:rsid w:val="00EA751D"/>
    <w:rsid w:val="00EB55E2"/>
    <w:rsid w:val="00EC46F1"/>
    <w:rsid w:val="00EC56B7"/>
    <w:rsid w:val="00EC66FF"/>
    <w:rsid w:val="00EC7018"/>
    <w:rsid w:val="00ED2A2B"/>
    <w:rsid w:val="00ED38D2"/>
    <w:rsid w:val="00ED5769"/>
    <w:rsid w:val="00EE49F0"/>
    <w:rsid w:val="00EE70A8"/>
    <w:rsid w:val="00F01FA8"/>
    <w:rsid w:val="00F04A73"/>
    <w:rsid w:val="00F05140"/>
    <w:rsid w:val="00F055AF"/>
    <w:rsid w:val="00F077C0"/>
    <w:rsid w:val="00F079AD"/>
    <w:rsid w:val="00F1755F"/>
    <w:rsid w:val="00F17787"/>
    <w:rsid w:val="00F211FE"/>
    <w:rsid w:val="00F3071C"/>
    <w:rsid w:val="00F33D46"/>
    <w:rsid w:val="00F35B4F"/>
    <w:rsid w:val="00F41E5E"/>
    <w:rsid w:val="00F46340"/>
    <w:rsid w:val="00F5510F"/>
    <w:rsid w:val="00F56DD1"/>
    <w:rsid w:val="00F67298"/>
    <w:rsid w:val="00F72DDD"/>
    <w:rsid w:val="00F800F0"/>
    <w:rsid w:val="00F860DF"/>
    <w:rsid w:val="00F8669C"/>
    <w:rsid w:val="00F87EAF"/>
    <w:rsid w:val="00F92EAC"/>
    <w:rsid w:val="00F9418C"/>
    <w:rsid w:val="00F9462A"/>
    <w:rsid w:val="00F963AC"/>
    <w:rsid w:val="00FA1692"/>
    <w:rsid w:val="00FA1965"/>
    <w:rsid w:val="00FA7719"/>
    <w:rsid w:val="00FB41E1"/>
    <w:rsid w:val="00FC7644"/>
    <w:rsid w:val="00FF1F9D"/>
    <w:rsid w:val="00FF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51ba"/>
    </o:shapedefaults>
    <o:shapelayout v:ext="edit">
      <o:idmap v:ext="edit" data="1"/>
    </o:shapelayout>
  </w:shapeDefaults>
  <w:decimalSymbol w:val="."/>
  <w:listSeparator w:val=","/>
  <w15:docId w15:val="{2539E897-891F-46E9-8000-27995577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6AC"/>
    <w:pPr>
      <w:widowControl w:val="0"/>
      <w:suppressAutoHyphens/>
    </w:pPr>
    <w:rPr>
      <w:sz w:val="24"/>
      <w:szCs w:val="24"/>
      <w:lang w:eastAsia="ar-SA"/>
    </w:rPr>
  </w:style>
  <w:style w:type="paragraph" w:styleId="Heading1">
    <w:name w:val="heading 1"/>
    <w:basedOn w:val="Normal"/>
    <w:next w:val="Normal"/>
    <w:qFormat/>
    <w:rsid w:val="0078732B"/>
    <w:pPr>
      <w:keepNext/>
      <w:outlineLvl w:val="0"/>
    </w:pPr>
    <w:rPr>
      <w:rFonts w:ascii="Arial" w:hAnsi="Arial"/>
      <w:b/>
      <w:color w:val="0051BA"/>
      <w:kern w:val="1"/>
      <w:szCs w:val="32"/>
    </w:rPr>
  </w:style>
  <w:style w:type="paragraph" w:styleId="Heading2">
    <w:name w:val="heading 2"/>
    <w:basedOn w:val="Normal"/>
    <w:next w:val="Normal"/>
    <w:qFormat/>
    <w:rsid w:val="008076AC"/>
    <w:pPr>
      <w:keepNext/>
      <w:widowControl/>
      <w:suppressAutoHyphens w:val="0"/>
      <w:jc w:val="center"/>
      <w:outlineLvl w:val="1"/>
    </w:pPr>
    <w:rPr>
      <w:b/>
      <w:bCs/>
      <w:color w:val="008000"/>
      <w:sz w:val="32"/>
      <w:lang w:eastAsia="en-US"/>
    </w:rPr>
  </w:style>
  <w:style w:type="paragraph" w:styleId="Heading3">
    <w:name w:val="heading 3"/>
    <w:basedOn w:val="Normal"/>
    <w:next w:val="Normal"/>
    <w:qFormat/>
    <w:rsid w:val="008076AC"/>
    <w:pPr>
      <w:keepNext/>
      <w:widowControl/>
      <w:suppressAutoHyphens w:val="0"/>
      <w:jc w:val="center"/>
      <w:outlineLvl w:val="2"/>
    </w:pPr>
    <w:rPr>
      <w:rFonts w:ascii="Times" w:hAnsi="Times"/>
      <w:b/>
      <w:color w:val="000000"/>
      <w:sz w:val="22"/>
      <w:szCs w:val="20"/>
      <w:lang w:eastAsia="en-US"/>
    </w:rPr>
  </w:style>
  <w:style w:type="paragraph" w:styleId="Heading6">
    <w:name w:val="heading 6"/>
    <w:basedOn w:val="Normal"/>
    <w:next w:val="Normal"/>
    <w:link w:val="Heading6Char"/>
    <w:uiPriority w:val="9"/>
    <w:semiHidden/>
    <w:unhideWhenUsed/>
    <w:qFormat/>
    <w:rsid w:val="00E80C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8076AC"/>
    <w:pPr>
      <w:keepNext/>
      <w:widowControl/>
      <w:pBdr>
        <w:top w:val="single" w:sz="8" w:space="1" w:color="auto"/>
        <w:left w:val="single" w:sz="8" w:space="4" w:color="auto"/>
        <w:bottom w:val="single" w:sz="8" w:space="1" w:color="auto"/>
        <w:right w:val="single" w:sz="8" w:space="4" w:color="auto"/>
      </w:pBdr>
      <w:tabs>
        <w:tab w:val="center" w:pos="4716"/>
        <w:tab w:val="left" w:pos="6180"/>
      </w:tabs>
      <w:suppressAutoHyphens w:val="0"/>
      <w:jc w:val="center"/>
      <w:outlineLvl w:val="6"/>
    </w:pPr>
    <w:rPr>
      <w:b/>
      <w:bCs/>
      <w:lang w:eastAsia="en-US"/>
    </w:rPr>
  </w:style>
  <w:style w:type="paragraph" w:styleId="Heading8">
    <w:name w:val="heading 8"/>
    <w:basedOn w:val="Normal"/>
    <w:next w:val="Normal"/>
    <w:link w:val="Heading8Char"/>
    <w:uiPriority w:val="9"/>
    <w:semiHidden/>
    <w:unhideWhenUsed/>
    <w:qFormat/>
    <w:rsid w:val="00E80CC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0CC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45E48"/>
    <w:rPr>
      <w:rFonts w:ascii="Symbol" w:hAnsi="Symbol" w:cs="StarSymbol"/>
      <w:sz w:val="18"/>
      <w:szCs w:val="18"/>
    </w:rPr>
  </w:style>
  <w:style w:type="character" w:customStyle="1" w:styleId="WW8Num3z0">
    <w:name w:val="WW8Num3z0"/>
    <w:rsid w:val="00B45E48"/>
    <w:rPr>
      <w:rFonts w:ascii="Symbol" w:hAnsi="Symbol" w:cs="StarSymbol"/>
      <w:sz w:val="18"/>
      <w:szCs w:val="18"/>
    </w:rPr>
  </w:style>
  <w:style w:type="character" w:customStyle="1" w:styleId="WW8Num4z0">
    <w:name w:val="WW8Num4z0"/>
    <w:rsid w:val="00B45E48"/>
    <w:rPr>
      <w:rFonts w:ascii="Symbol" w:hAnsi="Symbol"/>
    </w:rPr>
  </w:style>
  <w:style w:type="character" w:customStyle="1" w:styleId="WW8Num5z0">
    <w:name w:val="WW8Num5z0"/>
    <w:rsid w:val="00B45E48"/>
    <w:rPr>
      <w:rFonts w:ascii="Symbol" w:hAnsi="Symbol"/>
    </w:rPr>
  </w:style>
  <w:style w:type="character" w:customStyle="1" w:styleId="WW8Num6z0">
    <w:name w:val="WW8Num6z0"/>
    <w:rsid w:val="00B45E48"/>
    <w:rPr>
      <w:rFonts w:ascii="Symbol" w:hAnsi="Symbol"/>
    </w:rPr>
  </w:style>
  <w:style w:type="character" w:customStyle="1" w:styleId="WW8Num6z1">
    <w:name w:val="WW8Num6z1"/>
    <w:rsid w:val="00B45E48"/>
    <w:rPr>
      <w:rFonts w:ascii="Courier New" w:hAnsi="Courier New"/>
    </w:rPr>
  </w:style>
  <w:style w:type="character" w:customStyle="1" w:styleId="WW8Num6z2">
    <w:name w:val="WW8Num6z2"/>
    <w:rsid w:val="00B45E48"/>
    <w:rPr>
      <w:rFonts w:ascii="Wingdings" w:hAnsi="Wingdings"/>
    </w:rPr>
  </w:style>
  <w:style w:type="character" w:customStyle="1" w:styleId="WW8Num6z3">
    <w:name w:val="WW8Num6z3"/>
    <w:rsid w:val="00B45E48"/>
    <w:rPr>
      <w:rFonts w:ascii="Symbol" w:hAnsi="Symbol"/>
    </w:rPr>
  </w:style>
  <w:style w:type="character" w:customStyle="1" w:styleId="WW8Num6z4">
    <w:name w:val="WW8Num6z4"/>
    <w:rsid w:val="00B45E48"/>
    <w:rPr>
      <w:rFonts w:ascii="Courier New" w:hAnsi="Courier New"/>
    </w:rPr>
  </w:style>
  <w:style w:type="character" w:customStyle="1" w:styleId="WW8Num7z0">
    <w:name w:val="WW8Num7z0"/>
    <w:rsid w:val="00B45E48"/>
    <w:rPr>
      <w:rFonts w:ascii="Symbol" w:hAnsi="Symbol"/>
    </w:rPr>
  </w:style>
  <w:style w:type="character" w:customStyle="1" w:styleId="WW8Num8z0">
    <w:name w:val="WW8Num8z0"/>
    <w:rsid w:val="00B45E48"/>
    <w:rPr>
      <w:rFonts w:ascii="Symbol" w:hAnsi="Symbol"/>
    </w:rPr>
  </w:style>
  <w:style w:type="character" w:customStyle="1" w:styleId="WW8Num9z0">
    <w:name w:val="WW8Num9z0"/>
    <w:rsid w:val="00B45E48"/>
    <w:rPr>
      <w:rFonts w:ascii="Symbol" w:hAnsi="Symbol"/>
    </w:rPr>
  </w:style>
  <w:style w:type="character" w:customStyle="1" w:styleId="WW8Num10z0">
    <w:name w:val="WW8Num10z0"/>
    <w:rsid w:val="00B45E48"/>
    <w:rPr>
      <w:rFonts w:ascii="Symbol" w:hAnsi="Symbol"/>
    </w:rPr>
  </w:style>
  <w:style w:type="character" w:customStyle="1" w:styleId="WW8Num10z1">
    <w:name w:val="WW8Num10z1"/>
    <w:rsid w:val="00B45E48"/>
    <w:rPr>
      <w:rFonts w:ascii="Courier New" w:hAnsi="Courier New" w:cs="Courier New"/>
    </w:rPr>
  </w:style>
  <w:style w:type="character" w:customStyle="1" w:styleId="WW8Num10z2">
    <w:name w:val="WW8Num10z2"/>
    <w:rsid w:val="00B45E48"/>
    <w:rPr>
      <w:rFonts w:ascii="Wingdings" w:hAnsi="Wingdings"/>
    </w:rPr>
  </w:style>
  <w:style w:type="character" w:customStyle="1" w:styleId="WW8Num10z3">
    <w:name w:val="WW8Num10z3"/>
    <w:rsid w:val="00B45E48"/>
    <w:rPr>
      <w:rFonts w:ascii="Wingdings" w:hAnsi="Wingdings" w:cs="StarSymbol"/>
      <w:sz w:val="18"/>
      <w:szCs w:val="18"/>
    </w:rPr>
  </w:style>
  <w:style w:type="character" w:customStyle="1" w:styleId="Absatz-Standardschriftart">
    <w:name w:val="Absatz-Standardschriftart"/>
    <w:rsid w:val="00B45E48"/>
  </w:style>
  <w:style w:type="character" w:customStyle="1" w:styleId="WW8Num5z1">
    <w:name w:val="WW8Num5z1"/>
    <w:rsid w:val="00B45E48"/>
    <w:rPr>
      <w:rFonts w:ascii="Courier New" w:hAnsi="Courier New"/>
    </w:rPr>
  </w:style>
  <w:style w:type="character" w:customStyle="1" w:styleId="WW8Num5z2">
    <w:name w:val="WW8Num5z2"/>
    <w:rsid w:val="00B45E48"/>
    <w:rPr>
      <w:rFonts w:ascii="Wingdings" w:hAnsi="Wingdings"/>
    </w:rPr>
  </w:style>
  <w:style w:type="character" w:customStyle="1" w:styleId="WW8Num7z1">
    <w:name w:val="WW8Num7z1"/>
    <w:rsid w:val="00B45E48"/>
    <w:rPr>
      <w:rFonts w:ascii="Courier New" w:hAnsi="Courier New"/>
    </w:rPr>
  </w:style>
  <w:style w:type="character" w:customStyle="1" w:styleId="WW8Num7z2">
    <w:name w:val="WW8Num7z2"/>
    <w:rsid w:val="00B45E48"/>
    <w:rPr>
      <w:rFonts w:ascii="Wingdings" w:hAnsi="Wingdings"/>
    </w:rPr>
  </w:style>
  <w:style w:type="character" w:customStyle="1" w:styleId="WW8Num8z1">
    <w:name w:val="WW8Num8z1"/>
    <w:rsid w:val="00B45E48"/>
    <w:rPr>
      <w:rFonts w:ascii="Courier New" w:hAnsi="Courier New"/>
    </w:rPr>
  </w:style>
  <w:style w:type="character" w:customStyle="1" w:styleId="WW8Num8z2">
    <w:name w:val="WW8Num8z2"/>
    <w:rsid w:val="00B45E48"/>
    <w:rPr>
      <w:rFonts w:ascii="Wingdings" w:hAnsi="Wingdings"/>
    </w:rPr>
  </w:style>
  <w:style w:type="character" w:customStyle="1" w:styleId="WW8Num9z1">
    <w:name w:val="WW8Num9z1"/>
    <w:rsid w:val="00B45E48"/>
    <w:rPr>
      <w:rFonts w:ascii="Courier New" w:hAnsi="Courier New"/>
    </w:rPr>
  </w:style>
  <w:style w:type="character" w:customStyle="1" w:styleId="WW8Num9z2">
    <w:name w:val="WW8Num9z2"/>
    <w:rsid w:val="00B45E48"/>
    <w:rPr>
      <w:rFonts w:ascii="Wingdings" w:hAnsi="Wingdings"/>
    </w:rPr>
  </w:style>
  <w:style w:type="character" w:customStyle="1" w:styleId="WW8Num10z4">
    <w:name w:val="WW8Num10z4"/>
    <w:rsid w:val="00B45E48"/>
    <w:rPr>
      <w:rFonts w:ascii="Courier New" w:hAnsi="Courier New"/>
    </w:rPr>
  </w:style>
  <w:style w:type="character" w:customStyle="1" w:styleId="WW8Num11z0">
    <w:name w:val="WW8Num11z0"/>
    <w:rsid w:val="00B45E48"/>
    <w:rPr>
      <w:rFonts w:ascii="Courier New" w:hAnsi="Courier New" w:cs="ArialMT"/>
    </w:rPr>
  </w:style>
  <w:style w:type="character" w:customStyle="1" w:styleId="WW8Num11z1">
    <w:name w:val="WW8Num11z1"/>
    <w:rsid w:val="00B45E48"/>
    <w:rPr>
      <w:rFonts w:ascii="Courier New" w:hAnsi="Courier New" w:cs="Courier New"/>
    </w:rPr>
  </w:style>
  <w:style w:type="character" w:customStyle="1" w:styleId="WW8Num11z2">
    <w:name w:val="WW8Num11z2"/>
    <w:rsid w:val="00B45E48"/>
    <w:rPr>
      <w:rFonts w:ascii="Wingdings" w:hAnsi="Wingdings"/>
    </w:rPr>
  </w:style>
  <w:style w:type="character" w:customStyle="1" w:styleId="WW8Num12z0">
    <w:name w:val="WW8Num12z0"/>
    <w:rsid w:val="00B45E48"/>
    <w:rPr>
      <w:rFonts w:ascii="Symbol" w:hAnsi="Symbol"/>
    </w:rPr>
  </w:style>
  <w:style w:type="character" w:customStyle="1" w:styleId="WW8Num12z1">
    <w:name w:val="WW8Num12z1"/>
    <w:rsid w:val="00B45E48"/>
    <w:rPr>
      <w:rFonts w:ascii="Courier New" w:hAnsi="Courier New" w:cs="Symbol"/>
    </w:rPr>
  </w:style>
  <w:style w:type="character" w:customStyle="1" w:styleId="WW8Num12z2">
    <w:name w:val="WW8Num12z2"/>
    <w:rsid w:val="00B45E48"/>
    <w:rPr>
      <w:rFonts w:ascii="Wingdings" w:hAnsi="Wingdings"/>
    </w:rPr>
  </w:style>
  <w:style w:type="character" w:customStyle="1" w:styleId="WW8Num13z0">
    <w:name w:val="WW8Num13z0"/>
    <w:rsid w:val="00B45E48"/>
    <w:rPr>
      <w:rFonts w:ascii="Symbol" w:hAnsi="Symbol"/>
    </w:rPr>
  </w:style>
  <w:style w:type="character" w:customStyle="1" w:styleId="WW8Num13z1">
    <w:name w:val="WW8Num13z1"/>
    <w:rsid w:val="00B45E48"/>
    <w:rPr>
      <w:rFonts w:ascii="Courier New" w:hAnsi="Courier New"/>
    </w:rPr>
  </w:style>
  <w:style w:type="character" w:customStyle="1" w:styleId="WW8Num13z2">
    <w:name w:val="WW8Num13z2"/>
    <w:rsid w:val="00B45E48"/>
    <w:rPr>
      <w:rFonts w:ascii="Wingdings" w:hAnsi="Wingdings"/>
    </w:rPr>
  </w:style>
  <w:style w:type="character" w:customStyle="1" w:styleId="WW8Num14z0">
    <w:name w:val="WW8Num14z0"/>
    <w:rsid w:val="00B45E48"/>
    <w:rPr>
      <w:rFonts w:ascii="Symbol" w:hAnsi="Symbol"/>
      <w:sz w:val="16"/>
    </w:rPr>
  </w:style>
  <w:style w:type="character" w:customStyle="1" w:styleId="WW8Num14z1">
    <w:name w:val="WW8Num14z1"/>
    <w:rsid w:val="00B45E48"/>
    <w:rPr>
      <w:rFonts w:ascii="Courier New" w:hAnsi="Courier New" w:cs="Symbol"/>
    </w:rPr>
  </w:style>
  <w:style w:type="character" w:customStyle="1" w:styleId="WW8Num14z2">
    <w:name w:val="WW8Num14z2"/>
    <w:rsid w:val="00B45E48"/>
    <w:rPr>
      <w:rFonts w:ascii="Wingdings" w:hAnsi="Wingdings"/>
    </w:rPr>
  </w:style>
  <w:style w:type="character" w:customStyle="1" w:styleId="WW8Num15z0">
    <w:name w:val="WW8Num15z0"/>
    <w:rsid w:val="00B45E48"/>
    <w:rPr>
      <w:rFonts w:ascii="Wingdings" w:hAnsi="Wingdings"/>
    </w:rPr>
  </w:style>
  <w:style w:type="character" w:customStyle="1" w:styleId="WW8Num15z1">
    <w:name w:val="WW8Num15z1"/>
    <w:rsid w:val="00B45E48"/>
    <w:rPr>
      <w:rFonts w:ascii="Courier New" w:hAnsi="Courier New" w:cs="ArialMT"/>
    </w:rPr>
  </w:style>
  <w:style w:type="character" w:customStyle="1" w:styleId="WW8Num15z2">
    <w:name w:val="WW8Num15z2"/>
    <w:rsid w:val="00B45E48"/>
    <w:rPr>
      <w:rFonts w:ascii="Wingdings" w:hAnsi="Wingdings"/>
    </w:rPr>
  </w:style>
  <w:style w:type="character" w:customStyle="1" w:styleId="WW8Num15z4">
    <w:name w:val="WW8Num15z4"/>
    <w:rsid w:val="00B45E48"/>
    <w:rPr>
      <w:rFonts w:ascii="Courier New" w:hAnsi="Courier New"/>
    </w:rPr>
  </w:style>
  <w:style w:type="character" w:customStyle="1" w:styleId="WW-Absatz-Standardschriftart">
    <w:name w:val="WW-Absatz-Standardschriftart"/>
    <w:rsid w:val="00B45E48"/>
  </w:style>
  <w:style w:type="character" w:customStyle="1" w:styleId="WW8Num7z4">
    <w:name w:val="WW8Num7z4"/>
    <w:rsid w:val="00B45E48"/>
    <w:rPr>
      <w:rFonts w:ascii="Courier New" w:hAnsi="Courier New"/>
    </w:rPr>
  </w:style>
  <w:style w:type="character" w:customStyle="1" w:styleId="WW8Num9z3">
    <w:name w:val="WW8Num9z3"/>
    <w:rsid w:val="00B45E48"/>
    <w:rPr>
      <w:rFonts w:ascii="Symbol" w:hAnsi="Symbol"/>
    </w:rPr>
  </w:style>
  <w:style w:type="character" w:customStyle="1" w:styleId="WW-DefaultParagraphFont">
    <w:name w:val="WW-Default Paragraph Font"/>
    <w:rsid w:val="00B45E48"/>
  </w:style>
  <w:style w:type="character" w:customStyle="1" w:styleId="WW-DefaultParagraphFont1">
    <w:name w:val="WW-Default Paragraph Font1"/>
    <w:rsid w:val="00B45E48"/>
  </w:style>
  <w:style w:type="character" w:customStyle="1" w:styleId="WW-Absatz-Standardschriftart1">
    <w:name w:val="WW-Absatz-Standardschriftart1"/>
    <w:rsid w:val="00B45E48"/>
  </w:style>
  <w:style w:type="character" w:customStyle="1" w:styleId="WW8Num1z0">
    <w:name w:val="WW8Num1z0"/>
    <w:rsid w:val="00B45E48"/>
    <w:rPr>
      <w:rFonts w:ascii="Symbol" w:hAnsi="Symbol"/>
    </w:rPr>
  </w:style>
  <w:style w:type="character" w:customStyle="1" w:styleId="WW8Num11z3">
    <w:name w:val="WW8Num11z3"/>
    <w:rsid w:val="00B45E48"/>
    <w:rPr>
      <w:rFonts w:ascii="Symbol" w:hAnsi="Symbol"/>
    </w:rPr>
  </w:style>
  <w:style w:type="character" w:customStyle="1" w:styleId="WW8Num14z3">
    <w:name w:val="WW8Num14z3"/>
    <w:rsid w:val="00B45E48"/>
    <w:rPr>
      <w:rFonts w:ascii="Symbol" w:hAnsi="Symbol"/>
    </w:rPr>
  </w:style>
  <w:style w:type="character" w:customStyle="1" w:styleId="WW8Num15z3">
    <w:name w:val="WW8Num15z3"/>
    <w:rsid w:val="00B45E48"/>
    <w:rPr>
      <w:rFonts w:ascii="Symbol" w:hAnsi="Symbol"/>
    </w:rPr>
  </w:style>
  <w:style w:type="character" w:customStyle="1" w:styleId="WW8Num16z0">
    <w:name w:val="WW8Num16z0"/>
    <w:rsid w:val="00B45E48"/>
    <w:rPr>
      <w:rFonts w:ascii="Symbol" w:hAnsi="Symbol"/>
    </w:rPr>
  </w:style>
  <w:style w:type="character" w:customStyle="1" w:styleId="WW8Num16z1">
    <w:name w:val="WW8Num16z1"/>
    <w:rsid w:val="00B45E48"/>
    <w:rPr>
      <w:rFonts w:ascii="Courier New" w:hAnsi="Courier New"/>
    </w:rPr>
  </w:style>
  <w:style w:type="character" w:customStyle="1" w:styleId="WW8Num16z2">
    <w:name w:val="WW8Num16z2"/>
    <w:rsid w:val="00B45E48"/>
    <w:rPr>
      <w:rFonts w:ascii="Wingdings" w:hAnsi="Wingdings"/>
    </w:rPr>
  </w:style>
  <w:style w:type="character" w:customStyle="1" w:styleId="WW-DefaultParagraphFont11">
    <w:name w:val="WW-Default Paragraph Font11"/>
    <w:rsid w:val="00B45E48"/>
  </w:style>
  <w:style w:type="character" w:customStyle="1" w:styleId="ACEHeadline">
    <w:name w:val="ACE Headline"/>
    <w:rsid w:val="00B45E48"/>
    <w:rPr>
      <w:rFonts w:ascii="Times New Roman" w:hAnsi="Times New Roman"/>
      <w:color w:val="FFFFFF"/>
      <w:sz w:val="44"/>
      <w:szCs w:val="37"/>
    </w:rPr>
  </w:style>
  <w:style w:type="character" w:styleId="PageNumber">
    <w:name w:val="page number"/>
    <w:basedOn w:val="WW-DefaultParagraphFont11"/>
    <w:rsid w:val="00B45E48"/>
  </w:style>
  <w:style w:type="character" w:styleId="CommentReference">
    <w:name w:val="annotation reference"/>
    <w:basedOn w:val="WW-DefaultParagraphFont11"/>
    <w:rsid w:val="00B45E48"/>
    <w:rPr>
      <w:sz w:val="16"/>
      <w:szCs w:val="16"/>
    </w:rPr>
  </w:style>
  <w:style w:type="character" w:styleId="Hyperlink">
    <w:name w:val="Hyperlink"/>
    <w:basedOn w:val="WW-DefaultParagraphFont11"/>
    <w:uiPriority w:val="99"/>
    <w:rsid w:val="00B45E48"/>
    <w:rPr>
      <w:color w:val="0000FF"/>
      <w:u w:val="single"/>
    </w:rPr>
  </w:style>
  <w:style w:type="character" w:styleId="Strong">
    <w:name w:val="Strong"/>
    <w:basedOn w:val="WW-DefaultParagraphFont11"/>
    <w:uiPriority w:val="22"/>
    <w:qFormat/>
    <w:rsid w:val="008076AC"/>
    <w:rPr>
      <w:b/>
      <w:bCs/>
    </w:rPr>
  </w:style>
  <w:style w:type="character" w:customStyle="1" w:styleId="ACEbodyChar">
    <w:name w:val="ACE body Char"/>
    <w:basedOn w:val="WW-DefaultParagraphFont11"/>
    <w:rsid w:val="00B45E48"/>
    <w:rPr>
      <w:rFonts w:ascii="Arial" w:hAnsi="Arial"/>
      <w:sz w:val="22"/>
      <w:szCs w:val="24"/>
      <w:lang w:val="en-US" w:eastAsia="ar-SA" w:bidi="ar-SA"/>
    </w:rPr>
  </w:style>
  <w:style w:type="character" w:customStyle="1" w:styleId="ACEHeadline2Char">
    <w:name w:val="ACE Headline 2 Char"/>
    <w:basedOn w:val="WW-DefaultParagraphFont11"/>
    <w:rsid w:val="00B45E48"/>
    <w:rPr>
      <w:rFonts w:ascii="Arial" w:hAnsi="Arial"/>
      <w:b/>
      <w:color w:val="003A6E"/>
      <w:sz w:val="28"/>
      <w:szCs w:val="24"/>
      <w:lang w:val="en-US" w:eastAsia="ar-SA" w:bidi="ar-SA"/>
    </w:rPr>
  </w:style>
  <w:style w:type="character" w:styleId="IntenseEmphasis">
    <w:name w:val="Intense Emphasis"/>
    <w:basedOn w:val="WW-DefaultParagraphFont11"/>
    <w:qFormat/>
    <w:rsid w:val="008076AC"/>
    <w:rPr>
      <w:b/>
      <w:bCs/>
      <w:i/>
      <w:iCs/>
      <w:color w:val="4F81BD"/>
    </w:rPr>
  </w:style>
  <w:style w:type="character" w:customStyle="1" w:styleId="CharChar">
    <w:name w:val="Char Char"/>
    <w:basedOn w:val="WW-DefaultParagraphFont11"/>
    <w:rsid w:val="00B45E48"/>
    <w:rPr>
      <w:sz w:val="24"/>
      <w:szCs w:val="24"/>
      <w:lang w:val="en-US" w:eastAsia="ar-SA" w:bidi="ar-SA"/>
    </w:rPr>
  </w:style>
  <w:style w:type="character" w:customStyle="1" w:styleId="body">
    <w:name w:val="body"/>
    <w:basedOn w:val="WW-DefaultParagraphFont11"/>
    <w:rsid w:val="00B45E48"/>
    <w:rPr>
      <w:rFonts w:ascii="Arial" w:hAnsi="Arial"/>
      <w:color w:val="000000"/>
      <w:sz w:val="22"/>
    </w:rPr>
  </w:style>
  <w:style w:type="character" w:customStyle="1" w:styleId="LearningObjectiveChar">
    <w:name w:val="LearningObjective Char"/>
    <w:basedOn w:val="WW-DefaultParagraphFont11"/>
    <w:rsid w:val="00B45E48"/>
    <w:rPr>
      <w:rFonts w:ascii="Arial" w:hAnsi="Arial"/>
      <w:color w:val="0000FF"/>
      <w:sz w:val="24"/>
      <w:szCs w:val="24"/>
      <w:lang w:val="en-US" w:eastAsia="ar-SA" w:bidi="ar-SA"/>
    </w:rPr>
  </w:style>
  <w:style w:type="character" w:styleId="FollowedHyperlink">
    <w:name w:val="FollowedHyperlink"/>
    <w:basedOn w:val="WW-DefaultParagraphFont11"/>
    <w:rsid w:val="00B45E48"/>
    <w:rPr>
      <w:color w:val="800080"/>
      <w:u w:val="single"/>
    </w:rPr>
  </w:style>
  <w:style w:type="character" w:customStyle="1" w:styleId="Bullets">
    <w:name w:val="Bullets"/>
    <w:rsid w:val="00B45E48"/>
    <w:rPr>
      <w:rFonts w:ascii="StarSymbol" w:eastAsia="StarSymbol" w:hAnsi="StarSymbol" w:cs="StarSymbol"/>
      <w:sz w:val="18"/>
      <w:szCs w:val="18"/>
    </w:rPr>
  </w:style>
  <w:style w:type="character" w:customStyle="1" w:styleId="bold">
    <w:name w:val="bold"/>
    <w:rsid w:val="00B45E48"/>
    <w:rPr>
      <w:b/>
    </w:rPr>
  </w:style>
  <w:style w:type="character" w:customStyle="1" w:styleId="italic">
    <w:name w:val="italic"/>
    <w:rsid w:val="00B45E48"/>
    <w:rPr>
      <w:i/>
    </w:rPr>
  </w:style>
  <w:style w:type="paragraph" w:customStyle="1" w:styleId="Heading">
    <w:name w:val="Heading"/>
    <w:basedOn w:val="Normal"/>
    <w:next w:val="BodyText"/>
    <w:rsid w:val="00B45E48"/>
    <w:pPr>
      <w:keepNext/>
      <w:spacing w:before="240" w:after="120"/>
    </w:pPr>
    <w:rPr>
      <w:rFonts w:ascii="Arial" w:eastAsia="Arial Unicode MS" w:hAnsi="Arial" w:cs="Tahoma"/>
      <w:sz w:val="28"/>
      <w:szCs w:val="28"/>
    </w:rPr>
  </w:style>
  <w:style w:type="paragraph" w:styleId="BodyText">
    <w:name w:val="Body Text"/>
    <w:basedOn w:val="Normal"/>
    <w:link w:val="BodyTextChar"/>
    <w:rsid w:val="00B45E48"/>
    <w:pPr>
      <w:spacing w:after="120" w:line="276" w:lineRule="auto"/>
    </w:pPr>
    <w:rPr>
      <w:rFonts w:ascii="Calibri" w:eastAsia="Calibri" w:hAnsi="Calibri" w:cs="Calibri"/>
      <w:sz w:val="22"/>
      <w:szCs w:val="22"/>
    </w:rPr>
  </w:style>
  <w:style w:type="paragraph" w:styleId="List">
    <w:name w:val="List"/>
    <w:basedOn w:val="BodyText"/>
    <w:rsid w:val="00B45E48"/>
    <w:rPr>
      <w:rFonts w:cs="Tahoma"/>
    </w:rPr>
  </w:style>
  <w:style w:type="paragraph" w:styleId="Caption">
    <w:name w:val="caption"/>
    <w:aliases w:val="UTA subhead"/>
    <w:basedOn w:val="Normal"/>
    <w:qFormat/>
    <w:rsid w:val="0078732B"/>
    <w:pPr>
      <w:suppressLineNumbers/>
    </w:pPr>
    <w:rPr>
      <w:rFonts w:ascii="Arial" w:hAnsi="Arial" w:cs="Tahoma"/>
      <w:b/>
      <w:iCs/>
      <w:color w:val="0051BA"/>
    </w:rPr>
  </w:style>
  <w:style w:type="paragraph" w:customStyle="1" w:styleId="Index">
    <w:name w:val="Index"/>
    <w:basedOn w:val="Normal"/>
    <w:rsid w:val="00B45E48"/>
    <w:pPr>
      <w:suppressLineNumbers/>
    </w:pPr>
    <w:rPr>
      <w:rFonts w:cs="Tahoma"/>
    </w:rPr>
  </w:style>
  <w:style w:type="paragraph" w:styleId="Header">
    <w:name w:val="header"/>
    <w:basedOn w:val="Normal"/>
    <w:link w:val="HeaderChar"/>
    <w:uiPriority w:val="99"/>
    <w:rsid w:val="00B45E48"/>
    <w:pPr>
      <w:tabs>
        <w:tab w:val="center" w:pos="4320"/>
        <w:tab w:val="right" w:pos="8640"/>
      </w:tabs>
    </w:pPr>
  </w:style>
  <w:style w:type="paragraph" w:styleId="Footer">
    <w:name w:val="footer"/>
    <w:basedOn w:val="Normal"/>
    <w:link w:val="FooterChar"/>
    <w:uiPriority w:val="99"/>
    <w:rsid w:val="00B45E48"/>
    <w:pPr>
      <w:tabs>
        <w:tab w:val="center" w:pos="4320"/>
        <w:tab w:val="right" w:pos="8640"/>
      </w:tabs>
    </w:pPr>
  </w:style>
  <w:style w:type="paragraph" w:styleId="ListBullet">
    <w:name w:val="List Bullet"/>
    <w:basedOn w:val="Normal"/>
    <w:rsid w:val="00B45E48"/>
  </w:style>
  <w:style w:type="paragraph" w:styleId="BalloonText">
    <w:name w:val="Balloon Text"/>
    <w:basedOn w:val="Normal"/>
    <w:rsid w:val="00B45E48"/>
    <w:rPr>
      <w:rFonts w:ascii="Tahoma" w:hAnsi="Tahoma" w:cs="Tahoma"/>
      <w:sz w:val="16"/>
      <w:szCs w:val="16"/>
    </w:rPr>
  </w:style>
  <w:style w:type="paragraph" w:customStyle="1" w:styleId="ACESubhead">
    <w:name w:val="ACE Subhead"/>
    <w:basedOn w:val="Normal"/>
    <w:rsid w:val="00B45E48"/>
    <w:pPr>
      <w:autoSpaceDE w:val="0"/>
    </w:pPr>
    <w:rPr>
      <w:rFonts w:ascii="Times" w:hAnsi="Times"/>
      <w:b/>
      <w:color w:val="003A6E"/>
      <w:sz w:val="32"/>
      <w:szCs w:val="37"/>
    </w:rPr>
  </w:style>
  <w:style w:type="paragraph" w:customStyle="1" w:styleId="ACEsubhead2">
    <w:name w:val="ACE subhead 2"/>
    <w:basedOn w:val="Normal"/>
    <w:rsid w:val="00B45E48"/>
    <w:rPr>
      <w:rFonts w:ascii="Arial" w:hAnsi="Arial"/>
      <w:b/>
      <w:i/>
      <w:color w:val="5D79A2"/>
      <w:sz w:val="22"/>
    </w:rPr>
  </w:style>
  <w:style w:type="paragraph" w:customStyle="1" w:styleId="ACEChartHead">
    <w:name w:val="ACE Chart Head"/>
    <w:basedOn w:val="Normal"/>
    <w:rsid w:val="00B45E48"/>
    <w:pPr>
      <w:spacing w:after="120"/>
      <w:jc w:val="center"/>
    </w:pPr>
    <w:rPr>
      <w:rFonts w:ascii="Times" w:hAnsi="Times"/>
      <w:b/>
      <w:i/>
    </w:rPr>
  </w:style>
  <w:style w:type="paragraph" w:customStyle="1" w:styleId="ACEChartbody">
    <w:name w:val="ACE Chart body"/>
    <w:basedOn w:val="Normal"/>
    <w:rsid w:val="00B45E48"/>
    <w:pPr>
      <w:spacing w:after="120"/>
    </w:pPr>
    <w:rPr>
      <w:rFonts w:ascii="Times" w:hAnsi="Times"/>
      <w:sz w:val="22"/>
    </w:rPr>
  </w:style>
  <w:style w:type="paragraph" w:customStyle="1" w:styleId="ACEbody">
    <w:name w:val="ACE body"/>
    <w:basedOn w:val="Normal"/>
    <w:rsid w:val="00B45E48"/>
    <w:rPr>
      <w:rFonts w:ascii="Arial" w:hAnsi="Arial"/>
      <w:sz w:val="22"/>
    </w:rPr>
  </w:style>
  <w:style w:type="paragraph" w:customStyle="1" w:styleId="NormalParagraphStyle">
    <w:name w:val="NormalParagraphStyle"/>
    <w:basedOn w:val="Normal"/>
    <w:rsid w:val="00B45E48"/>
    <w:pPr>
      <w:autoSpaceDE w:val="0"/>
      <w:spacing w:line="288" w:lineRule="auto"/>
      <w:textAlignment w:val="center"/>
    </w:pPr>
    <w:rPr>
      <w:rFonts w:ascii="Times-Roman" w:hAnsi="Times-Roman"/>
      <w:color w:val="000000"/>
    </w:rPr>
  </w:style>
  <w:style w:type="paragraph" w:customStyle="1" w:styleId="ACEHeadline2">
    <w:name w:val="ACE Headline 2"/>
    <w:basedOn w:val="Normal"/>
    <w:rsid w:val="00B45E48"/>
    <w:rPr>
      <w:rFonts w:ascii="Arial" w:hAnsi="Arial"/>
      <w:b/>
      <w:color w:val="003A6E"/>
      <w:sz w:val="28"/>
    </w:rPr>
  </w:style>
  <w:style w:type="paragraph" w:styleId="CommentText">
    <w:name w:val="annotation text"/>
    <w:basedOn w:val="Normal"/>
    <w:rsid w:val="00B45E48"/>
    <w:rPr>
      <w:sz w:val="20"/>
      <w:szCs w:val="20"/>
    </w:rPr>
  </w:style>
  <w:style w:type="paragraph" w:styleId="CommentSubject">
    <w:name w:val="annotation subject"/>
    <w:basedOn w:val="CommentText"/>
    <w:next w:val="CommentText"/>
    <w:rsid w:val="00B45E48"/>
    <w:rPr>
      <w:b/>
      <w:bCs/>
    </w:rPr>
  </w:style>
  <w:style w:type="paragraph" w:customStyle="1" w:styleId="LearningObjective">
    <w:name w:val="LearningObjective"/>
    <w:basedOn w:val="Normal"/>
    <w:rsid w:val="00B45E48"/>
    <w:pPr>
      <w:numPr>
        <w:numId w:val="1"/>
      </w:numPr>
    </w:pPr>
    <w:rPr>
      <w:rFonts w:ascii="Arial" w:hAnsi="Arial"/>
      <w:color w:val="0000FF"/>
    </w:rPr>
  </w:style>
  <w:style w:type="paragraph" w:customStyle="1" w:styleId="ACESubheadingAssignments">
    <w:name w:val="ACE Subheading Assignments"/>
    <w:basedOn w:val="ACESubhead"/>
    <w:rsid w:val="00B45E48"/>
    <w:rPr>
      <w:szCs w:val="32"/>
    </w:rPr>
  </w:style>
  <w:style w:type="paragraph" w:customStyle="1" w:styleId="StyleACESubheadBlack">
    <w:name w:val="Style ACE Subhead + Black"/>
    <w:basedOn w:val="Normal"/>
    <w:rsid w:val="00B45E48"/>
    <w:pPr>
      <w:overflowPunct w:val="0"/>
      <w:autoSpaceDE w:val="0"/>
      <w:spacing w:before="120"/>
      <w:textAlignment w:val="baseline"/>
    </w:pPr>
    <w:rPr>
      <w:rFonts w:ascii="Times" w:hAnsi="Times"/>
      <w:b/>
      <w:bCs/>
      <w:color w:val="003366"/>
      <w:sz w:val="32"/>
      <w:szCs w:val="20"/>
    </w:rPr>
  </w:style>
  <w:style w:type="paragraph" w:customStyle="1" w:styleId="WhiteTitle">
    <w:name w:val="White Title"/>
    <w:basedOn w:val="Normal"/>
    <w:rsid w:val="00B45E48"/>
    <w:pPr>
      <w:overflowPunct w:val="0"/>
      <w:autoSpaceDE w:val="0"/>
      <w:textAlignment w:val="baseline"/>
    </w:pPr>
    <w:rPr>
      <w:rFonts w:ascii="Times" w:hAnsi="Times"/>
      <w:b/>
      <w:bCs/>
      <w:color w:val="FFFFFF"/>
      <w:sz w:val="36"/>
      <w:szCs w:val="20"/>
    </w:rPr>
  </w:style>
  <w:style w:type="paragraph" w:customStyle="1" w:styleId="Framecontents">
    <w:name w:val="Frame contents"/>
    <w:basedOn w:val="BodyText"/>
    <w:rsid w:val="00B45E48"/>
  </w:style>
  <w:style w:type="paragraph" w:customStyle="1" w:styleId="TableContents">
    <w:name w:val="Table Contents"/>
    <w:basedOn w:val="Normal"/>
    <w:rsid w:val="00B45E48"/>
    <w:pPr>
      <w:suppressLineNumbers/>
    </w:pPr>
  </w:style>
  <w:style w:type="paragraph" w:customStyle="1" w:styleId="TableHeading">
    <w:name w:val="Table Heading"/>
    <w:basedOn w:val="TableContents"/>
    <w:rsid w:val="00B45E48"/>
    <w:pPr>
      <w:jc w:val="center"/>
    </w:pPr>
    <w:rPr>
      <w:b/>
      <w:bCs/>
    </w:rPr>
  </w:style>
  <w:style w:type="paragraph" w:customStyle="1" w:styleId="li">
    <w:name w:val="li"/>
    <w:basedOn w:val="Normal"/>
    <w:rsid w:val="00B45E48"/>
    <w:pPr>
      <w:keepLines/>
      <w:autoSpaceDE w:val="0"/>
      <w:spacing w:after="90" w:line="288" w:lineRule="auto"/>
      <w:ind w:left="360" w:hanging="360"/>
      <w:textAlignment w:val="baseline"/>
    </w:pPr>
    <w:rPr>
      <w:rFonts w:ascii="MyriadPro-Regular" w:hAnsi="MyriadPro-Regular" w:cs="MyriadPro-Regular"/>
      <w:color w:val="000000"/>
      <w:sz w:val="22"/>
      <w:szCs w:val="22"/>
    </w:rPr>
  </w:style>
  <w:style w:type="paragraph" w:customStyle="1" w:styleId="Normal1">
    <w:name w:val="Normal1"/>
    <w:basedOn w:val="li"/>
    <w:rsid w:val="00B45E48"/>
    <w:pPr>
      <w:tabs>
        <w:tab w:val="left" w:pos="1800"/>
      </w:tabs>
      <w:ind w:left="0" w:firstLine="0"/>
    </w:pPr>
  </w:style>
  <w:style w:type="paragraph" w:customStyle="1" w:styleId="H4">
    <w:name w:val="H4"/>
    <w:basedOn w:val="Normal"/>
    <w:rsid w:val="00B45E48"/>
    <w:pPr>
      <w:keepNext/>
      <w:keepLines/>
      <w:tabs>
        <w:tab w:val="left" w:pos="1800"/>
      </w:tabs>
      <w:autoSpaceDE w:val="0"/>
      <w:spacing w:before="180" w:after="90" w:line="288" w:lineRule="auto"/>
      <w:ind w:left="360" w:hanging="360"/>
      <w:textAlignment w:val="baseline"/>
    </w:pPr>
    <w:rPr>
      <w:rFonts w:ascii="MyriadPro-Regular" w:hAnsi="MyriadPro-Regular" w:cs="MyriadPro-Regular"/>
      <w:b/>
      <w:bCs/>
      <w:color w:val="000000"/>
      <w:sz w:val="22"/>
      <w:szCs w:val="22"/>
    </w:rPr>
  </w:style>
  <w:style w:type="paragraph" w:customStyle="1" w:styleId="liindent">
    <w:name w:val="li indent"/>
    <w:basedOn w:val="li"/>
    <w:rsid w:val="00B45E48"/>
    <w:pPr>
      <w:ind w:left="720"/>
    </w:pPr>
  </w:style>
  <w:style w:type="paragraph" w:customStyle="1" w:styleId="H4smaller">
    <w:name w:val="H4 smaller"/>
    <w:basedOn w:val="Normal"/>
    <w:rsid w:val="00B45E48"/>
    <w:pPr>
      <w:keepNext/>
      <w:keepLines/>
      <w:tabs>
        <w:tab w:val="left" w:pos="1800"/>
      </w:tabs>
      <w:autoSpaceDE w:val="0"/>
      <w:spacing w:before="180" w:after="90" w:line="288" w:lineRule="auto"/>
      <w:ind w:left="360" w:hanging="360"/>
      <w:textAlignment w:val="baseline"/>
    </w:pPr>
    <w:rPr>
      <w:rFonts w:ascii="MyriadPro-Regular" w:hAnsi="MyriadPro-Regular" w:cs="MyriadPro-Regular"/>
      <w:b/>
      <w:bCs/>
      <w:i/>
      <w:iCs/>
      <w:color w:val="000000"/>
      <w:sz w:val="20"/>
      <w:szCs w:val="20"/>
    </w:rPr>
  </w:style>
  <w:style w:type="paragraph" w:customStyle="1" w:styleId="UTAsubheadsmall">
    <w:name w:val="UTA subhead small"/>
    <w:basedOn w:val="ACEsubhead2"/>
    <w:rsid w:val="00117EE8"/>
    <w:rPr>
      <w:color w:val="002762"/>
      <w:szCs w:val="28"/>
    </w:rPr>
  </w:style>
  <w:style w:type="paragraph" w:customStyle="1" w:styleId="UTAsubheadLarge">
    <w:name w:val="UTA subhead Large"/>
    <w:basedOn w:val="ACESubheadingAssignments"/>
    <w:rsid w:val="00117EE8"/>
    <w:rPr>
      <w:color w:val="002762"/>
      <w:sz w:val="28"/>
      <w:szCs w:val="28"/>
    </w:rPr>
  </w:style>
  <w:style w:type="paragraph" w:customStyle="1" w:styleId="UTARubriccolor">
    <w:name w:val="UTA Rubric color"/>
    <w:basedOn w:val="ACEHeadline2"/>
    <w:rsid w:val="00117EE8"/>
    <w:rPr>
      <w:color w:val="0051BA"/>
    </w:rPr>
  </w:style>
  <w:style w:type="paragraph" w:customStyle="1" w:styleId="UTASubmitattheend">
    <w:name w:val="UTA Submit at the end"/>
    <w:basedOn w:val="Normal"/>
    <w:rsid w:val="00117EE8"/>
    <w:rPr>
      <w:rFonts w:ascii="Arial" w:hAnsi="Arial"/>
      <w:b/>
      <w:color w:val="0051BA"/>
      <w:sz w:val="28"/>
    </w:rPr>
  </w:style>
  <w:style w:type="paragraph" w:customStyle="1" w:styleId="UTAOverview">
    <w:name w:val="UTA Overview"/>
    <w:basedOn w:val="ACEsubhead2"/>
    <w:rsid w:val="00117EE8"/>
    <w:rPr>
      <w:color w:val="002762"/>
      <w:sz w:val="28"/>
      <w:szCs w:val="28"/>
    </w:rPr>
  </w:style>
  <w:style w:type="paragraph" w:styleId="Title">
    <w:name w:val="Title"/>
    <w:basedOn w:val="Normal"/>
    <w:link w:val="TitleChar"/>
    <w:uiPriority w:val="10"/>
    <w:qFormat/>
    <w:rsid w:val="008076AC"/>
    <w:pPr>
      <w:widowControl/>
      <w:pBdr>
        <w:top w:val="single" w:sz="12" w:space="1" w:color="auto"/>
        <w:left w:val="single" w:sz="12" w:space="4" w:color="auto"/>
        <w:bottom w:val="single" w:sz="12" w:space="1" w:color="auto"/>
        <w:right w:val="single" w:sz="12" w:space="4" w:color="auto"/>
      </w:pBdr>
      <w:suppressAutoHyphens w:val="0"/>
      <w:jc w:val="center"/>
    </w:pPr>
    <w:rPr>
      <w:bCs/>
      <w:color w:val="000000"/>
      <w:sz w:val="28"/>
      <w:lang w:eastAsia="en-US"/>
    </w:rPr>
  </w:style>
  <w:style w:type="paragraph" w:styleId="NormalWeb">
    <w:name w:val="Normal (Web)"/>
    <w:basedOn w:val="Normal"/>
    <w:uiPriority w:val="99"/>
    <w:rsid w:val="00DB6EE3"/>
    <w:pPr>
      <w:widowControl/>
      <w:suppressAutoHyphens w:val="0"/>
      <w:spacing w:before="100" w:beforeAutospacing="1" w:after="100" w:afterAutospacing="1"/>
    </w:pPr>
    <w:rPr>
      <w:color w:val="000000"/>
      <w:lang w:eastAsia="en-US"/>
    </w:rPr>
  </w:style>
  <w:style w:type="table" w:styleId="TableGrid">
    <w:name w:val="Table Grid"/>
    <w:basedOn w:val="TableNormal"/>
    <w:uiPriority w:val="59"/>
    <w:rsid w:val="00DB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EB0530"/>
    <w:pPr>
      <w:widowControl/>
      <w:suppressAutoHyphens w:val="0"/>
    </w:pPr>
    <w:rPr>
      <w:rFonts w:ascii="Times" w:hAnsi="Times"/>
      <w:color w:val="000000"/>
      <w:sz w:val="16"/>
      <w:szCs w:val="20"/>
      <w:lang w:eastAsia="en-US"/>
    </w:rPr>
  </w:style>
  <w:style w:type="paragraph" w:customStyle="1" w:styleId="Default">
    <w:name w:val="Default"/>
    <w:rsid w:val="002E55BE"/>
    <w:pPr>
      <w:widowControl w:val="0"/>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1E4C42"/>
    <w:rPr>
      <w:sz w:val="24"/>
      <w:szCs w:val="24"/>
      <w:lang w:eastAsia="ar-SA"/>
    </w:rPr>
  </w:style>
  <w:style w:type="paragraph" w:styleId="BlockText">
    <w:name w:val="Block Text"/>
    <w:basedOn w:val="Normal"/>
    <w:rsid w:val="00BC0AE9"/>
    <w:pPr>
      <w:tabs>
        <w:tab w:val="decimal" w:pos="-360"/>
        <w:tab w:val="left" w:pos="180"/>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90" w:right="-144" w:hanging="90"/>
      <w:jc w:val="both"/>
    </w:pPr>
    <w:rPr>
      <w:sz w:val="22"/>
      <w:szCs w:val="22"/>
      <w:lang w:eastAsia="en-US"/>
    </w:rPr>
  </w:style>
  <w:style w:type="paragraph" w:customStyle="1" w:styleId="Level1">
    <w:name w:val="Level 1"/>
    <w:rsid w:val="00BC0A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ight="-576" w:hanging="1440"/>
      <w:jc w:val="both"/>
    </w:pPr>
    <w:rPr>
      <w:sz w:val="24"/>
      <w:szCs w:val="24"/>
    </w:rPr>
  </w:style>
  <w:style w:type="paragraph" w:styleId="BodyText3">
    <w:name w:val="Body Text 3"/>
    <w:basedOn w:val="Normal"/>
    <w:link w:val="BodyText3Char"/>
    <w:uiPriority w:val="99"/>
    <w:rsid w:val="00E00444"/>
    <w:pPr>
      <w:widowControl/>
      <w:suppressAutoHyphens w:val="0"/>
      <w:spacing w:after="120"/>
    </w:pPr>
    <w:rPr>
      <w:sz w:val="16"/>
      <w:szCs w:val="16"/>
      <w:lang w:eastAsia="en-US"/>
    </w:rPr>
  </w:style>
  <w:style w:type="character" w:customStyle="1" w:styleId="BodyText3Char">
    <w:name w:val="Body Text 3 Char"/>
    <w:basedOn w:val="DefaultParagraphFont"/>
    <w:link w:val="BodyText3"/>
    <w:uiPriority w:val="99"/>
    <w:rsid w:val="00E00444"/>
    <w:rPr>
      <w:sz w:val="16"/>
      <w:szCs w:val="16"/>
    </w:rPr>
  </w:style>
  <w:style w:type="paragraph" w:styleId="ListParagraph">
    <w:name w:val="List Paragraph"/>
    <w:basedOn w:val="Normal"/>
    <w:uiPriority w:val="34"/>
    <w:qFormat/>
    <w:rsid w:val="00E00444"/>
    <w:pPr>
      <w:widowControl/>
      <w:suppressAutoHyphens w:val="0"/>
      <w:ind w:left="720"/>
    </w:pPr>
    <w:rPr>
      <w:lang w:eastAsia="en-US"/>
    </w:rPr>
  </w:style>
  <w:style w:type="character" w:customStyle="1" w:styleId="Heading6Char">
    <w:name w:val="Heading 6 Char"/>
    <w:basedOn w:val="DefaultParagraphFont"/>
    <w:link w:val="Heading6"/>
    <w:uiPriority w:val="9"/>
    <w:semiHidden/>
    <w:rsid w:val="00E80CC3"/>
    <w:rPr>
      <w:rFonts w:asciiTheme="majorHAnsi" w:eastAsiaTheme="majorEastAsia" w:hAnsiTheme="majorHAnsi" w:cstheme="majorBidi"/>
      <w:i/>
      <w:iCs/>
      <w:color w:val="243F60" w:themeColor="accent1" w:themeShade="7F"/>
      <w:sz w:val="24"/>
      <w:szCs w:val="24"/>
      <w:lang w:eastAsia="ar-SA"/>
    </w:rPr>
  </w:style>
  <w:style w:type="character" w:customStyle="1" w:styleId="Heading8Char">
    <w:name w:val="Heading 8 Char"/>
    <w:basedOn w:val="DefaultParagraphFont"/>
    <w:link w:val="Heading8"/>
    <w:uiPriority w:val="9"/>
    <w:semiHidden/>
    <w:rsid w:val="00E80CC3"/>
    <w:rPr>
      <w:rFonts w:asciiTheme="majorHAnsi" w:eastAsiaTheme="majorEastAsia" w:hAnsiTheme="majorHAnsi" w:cstheme="majorBidi"/>
      <w:color w:val="404040" w:themeColor="text1" w:themeTint="BF"/>
      <w:lang w:eastAsia="ar-SA"/>
    </w:rPr>
  </w:style>
  <w:style w:type="character" w:customStyle="1" w:styleId="Heading9Char">
    <w:name w:val="Heading 9 Char"/>
    <w:basedOn w:val="DefaultParagraphFont"/>
    <w:link w:val="Heading9"/>
    <w:uiPriority w:val="9"/>
    <w:semiHidden/>
    <w:rsid w:val="00E80CC3"/>
    <w:rPr>
      <w:rFonts w:asciiTheme="majorHAnsi" w:eastAsiaTheme="majorEastAsia" w:hAnsiTheme="majorHAnsi" w:cstheme="majorBidi"/>
      <w:i/>
      <w:iCs/>
      <w:color w:val="404040" w:themeColor="text1" w:themeTint="BF"/>
      <w:lang w:eastAsia="ar-SA"/>
    </w:rPr>
  </w:style>
  <w:style w:type="character" w:customStyle="1" w:styleId="TitleChar">
    <w:name w:val="Title Char"/>
    <w:basedOn w:val="DefaultParagraphFont"/>
    <w:link w:val="Title"/>
    <w:uiPriority w:val="10"/>
    <w:locked/>
    <w:rsid w:val="00E80CC3"/>
    <w:rPr>
      <w:bCs/>
      <w:color w:val="000000"/>
      <w:sz w:val="28"/>
      <w:szCs w:val="24"/>
    </w:rPr>
  </w:style>
  <w:style w:type="character" w:customStyle="1" w:styleId="HeaderChar">
    <w:name w:val="Header Char"/>
    <w:basedOn w:val="DefaultParagraphFont"/>
    <w:link w:val="Header"/>
    <w:uiPriority w:val="99"/>
    <w:locked/>
    <w:rsid w:val="00E80CC3"/>
    <w:rPr>
      <w:sz w:val="24"/>
      <w:szCs w:val="24"/>
      <w:lang w:eastAsia="ar-SA"/>
    </w:rPr>
  </w:style>
  <w:style w:type="paragraph" w:styleId="BodyTextIndent2">
    <w:name w:val="Body Text Indent 2"/>
    <w:basedOn w:val="Normal"/>
    <w:link w:val="BodyTextIndent2Char"/>
    <w:uiPriority w:val="99"/>
    <w:rsid w:val="00E80CC3"/>
    <w:pPr>
      <w:widowControl/>
      <w:suppressAutoHyphens w:val="0"/>
      <w:spacing w:after="120" w:line="480" w:lineRule="auto"/>
      <w:ind w:left="360"/>
    </w:pPr>
    <w:rPr>
      <w:lang w:eastAsia="en-US"/>
    </w:rPr>
  </w:style>
  <w:style w:type="character" w:customStyle="1" w:styleId="BodyTextIndent2Char">
    <w:name w:val="Body Text Indent 2 Char"/>
    <w:basedOn w:val="DefaultParagraphFont"/>
    <w:link w:val="BodyTextIndent2"/>
    <w:uiPriority w:val="99"/>
    <w:rsid w:val="00E80CC3"/>
    <w:rPr>
      <w:sz w:val="24"/>
      <w:szCs w:val="24"/>
    </w:rPr>
  </w:style>
  <w:style w:type="paragraph" w:styleId="BodyTextIndent3">
    <w:name w:val="Body Text Indent 3"/>
    <w:basedOn w:val="Normal"/>
    <w:link w:val="BodyTextIndent3Char"/>
    <w:uiPriority w:val="99"/>
    <w:rsid w:val="00E80CC3"/>
    <w:pPr>
      <w:widowControl/>
      <w:suppressAutoHyphens w:val="0"/>
      <w:spacing w:after="120"/>
      <w:ind w:left="360"/>
    </w:pPr>
    <w:rPr>
      <w:sz w:val="16"/>
      <w:szCs w:val="16"/>
      <w:lang w:eastAsia="en-US"/>
    </w:rPr>
  </w:style>
  <w:style w:type="character" w:customStyle="1" w:styleId="BodyTextIndent3Char">
    <w:name w:val="Body Text Indent 3 Char"/>
    <w:basedOn w:val="DefaultParagraphFont"/>
    <w:link w:val="BodyTextIndent3"/>
    <w:uiPriority w:val="99"/>
    <w:rsid w:val="00E80CC3"/>
    <w:rPr>
      <w:sz w:val="16"/>
      <w:szCs w:val="16"/>
    </w:rPr>
  </w:style>
  <w:style w:type="paragraph" w:customStyle="1" w:styleId="TitlePage">
    <w:name w:val="TitlePage"/>
    <w:basedOn w:val="Normal"/>
    <w:uiPriority w:val="99"/>
    <w:rsid w:val="00E80CC3"/>
    <w:pPr>
      <w:widowControl/>
      <w:tabs>
        <w:tab w:val="left" w:pos="576"/>
      </w:tabs>
      <w:suppressAutoHyphens w:val="0"/>
      <w:overflowPunct w:val="0"/>
      <w:autoSpaceDE w:val="0"/>
      <w:autoSpaceDN w:val="0"/>
      <w:adjustRightInd w:val="0"/>
      <w:spacing w:line="560" w:lineRule="atLeast"/>
      <w:jc w:val="center"/>
      <w:textAlignment w:val="baseline"/>
    </w:pPr>
    <w:rPr>
      <w:szCs w:val="20"/>
      <w:lang w:eastAsia="en-US"/>
    </w:rPr>
  </w:style>
  <w:style w:type="paragraph" w:styleId="PlainText">
    <w:name w:val="Plain Text"/>
    <w:basedOn w:val="Normal"/>
    <w:link w:val="PlainTextChar"/>
    <w:uiPriority w:val="99"/>
    <w:rsid w:val="00E80CC3"/>
    <w:pPr>
      <w:widowControl/>
      <w:suppressAutoHyphens w:val="0"/>
    </w:pPr>
    <w:rPr>
      <w:rFonts w:ascii="Courier New" w:hAnsi="Courier New" w:cs="Courier New"/>
      <w:sz w:val="20"/>
      <w:szCs w:val="20"/>
      <w:lang w:eastAsia="en-US"/>
    </w:rPr>
  </w:style>
  <w:style w:type="character" w:customStyle="1" w:styleId="PlainTextChar">
    <w:name w:val="Plain Text Char"/>
    <w:basedOn w:val="DefaultParagraphFont"/>
    <w:link w:val="PlainText"/>
    <w:uiPriority w:val="99"/>
    <w:rsid w:val="00E80CC3"/>
    <w:rPr>
      <w:rFonts w:ascii="Courier New" w:hAnsi="Courier New" w:cs="Courier New"/>
    </w:rPr>
  </w:style>
  <w:style w:type="character" w:customStyle="1" w:styleId="BodyTextChar">
    <w:name w:val="Body Text Char"/>
    <w:basedOn w:val="DefaultParagraphFont"/>
    <w:link w:val="BodyText"/>
    <w:rsid w:val="00283FA9"/>
    <w:rPr>
      <w:rFonts w:ascii="Calibri" w:eastAsia="Calibri" w:hAnsi="Calibri" w:cs="Calibri"/>
      <w:sz w:val="22"/>
      <w:szCs w:val="22"/>
      <w:lang w:eastAsia="ar-SA"/>
    </w:rPr>
  </w:style>
  <w:style w:type="paragraph" w:customStyle="1" w:styleId="xmsonormal">
    <w:name w:val="x_msonormal"/>
    <w:basedOn w:val="Normal"/>
    <w:rsid w:val="00105283"/>
    <w:pPr>
      <w:widowControl/>
      <w:suppressAutoHyphens w:val="0"/>
      <w:spacing w:before="100" w:beforeAutospacing="1" w:after="100" w:afterAutospacing="1"/>
    </w:pPr>
    <w:rPr>
      <w:lang w:eastAsia="en-US"/>
    </w:rPr>
  </w:style>
  <w:style w:type="paragraph" w:customStyle="1" w:styleId="Textbody">
    <w:name w:val="Text body"/>
    <w:basedOn w:val="Normal"/>
    <w:rsid w:val="0038605F"/>
    <w:pPr>
      <w:autoSpaceDN w:val="0"/>
      <w:spacing w:after="120"/>
      <w:textAlignment w:val="baseline"/>
    </w:pPr>
    <w:rPr>
      <w:rFonts w:ascii="Estrangelo Edessa" w:eastAsia="SimSun" w:hAnsi="Estrangelo Edessa" w:cs="Mangal"/>
      <w:kern w:val="3"/>
      <w:sz w:val="28"/>
      <w:lang w:eastAsia="zh-CN" w:bidi="hi-IN"/>
    </w:rPr>
  </w:style>
  <w:style w:type="character" w:styleId="Emphasis">
    <w:name w:val="Emphasis"/>
    <w:basedOn w:val="DefaultParagraphFont"/>
    <w:uiPriority w:val="20"/>
    <w:qFormat/>
    <w:rsid w:val="00237A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4620">
      <w:bodyDiv w:val="1"/>
      <w:marLeft w:val="0"/>
      <w:marRight w:val="0"/>
      <w:marTop w:val="0"/>
      <w:marBottom w:val="0"/>
      <w:divBdr>
        <w:top w:val="none" w:sz="0" w:space="0" w:color="auto"/>
        <w:left w:val="none" w:sz="0" w:space="0" w:color="auto"/>
        <w:bottom w:val="none" w:sz="0" w:space="0" w:color="auto"/>
        <w:right w:val="none" w:sz="0" w:space="0" w:color="auto"/>
      </w:divBdr>
    </w:div>
    <w:div w:id="218176962">
      <w:bodyDiv w:val="1"/>
      <w:marLeft w:val="0"/>
      <w:marRight w:val="0"/>
      <w:marTop w:val="0"/>
      <w:marBottom w:val="0"/>
      <w:divBdr>
        <w:top w:val="none" w:sz="0" w:space="0" w:color="auto"/>
        <w:left w:val="none" w:sz="0" w:space="0" w:color="auto"/>
        <w:bottom w:val="none" w:sz="0" w:space="0" w:color="auto"/>
        <w:right w:val="none" w:sz="0" w:space="0" w:color="auto"/>
      </w:divBdr>
    </w:div>
    <w:div w:id="545719773">
      <w:bodyDiv w:val="1"/>
      <w:marLeft w:val="0"/>
      <w:marRight w:val="0"/>
      <w:marTop w:val="0"/>
      <w:marBottom w:val="0"/>
      <w:divBdr>
        <w:top w:val="none" w:sz="0" w:space="0" w:color="auto"/>
        <w:left w:val="none" w:sz="0" w:space="0" w:color="auto"/>
        <w:bottom w:val="none" w:sz="0" w:space="0" w:color="auto"/>
        <w:right w:val="none" w:sz="0" w:space="0" w:color="auto"/>
      </w:divBdr>
      <w:divsChild>
        <w:div w:id="792023103">
          <w:marLeft w:val="0"/>
          <w:marRight w:val="0"/>
          <w:marTop w:val="0"/>
          <w:marBottom w:val="0"/>
          <w:divBdr>
            <w:top w:val="none" w:sz="0" w:space="0" w:color="auto"/>
            <w:left w:val="none" w:sz="0" w:space="0" w:color="auto"/>
            <w:bottom w:val="none" w:sz="0" w:space="0" w:color="auto"/>
            <w:right w:val="none" w:sz="0" w:space="0" w:color="auto"/>
          </w:divBdr>
        </w:div>
      </w:divsChild>
    </w:div>
    <w:div w:id="597449900">
      <w:bodyDiv w:val="1"/>
      <w:marLeft w:val="0"/>
      <w:marRight w:val="0"/>
      <w:marTop w:val="0"/>
      <w:marBottom w:val="0"/>
      <w:divBdr>
        <w:top w:val="none" w:sz="0" w:space="0" w:color="auto"/>
        <w:left w:val="none" w:sz="0" w:space="0" w:color="auto"/>
        <w:bottom w:val="none" w:sz="0" w:space="0" w:color="auto"/>
        <w:right w:val="none" w:sz="0" w:space="0" w:color="auto"/>
      </w:divBdr>
    </w:div>
    <w:div w:id="670521770">
      <w:bodyDiv w:val="1"/>
      <w:marLeft w:val="0"/>
      <w:marRight w:val="0"/>
      <w:marTop w:val="0"/>
      <w:marBottom w:val="0"/>
      <w:divBdr>
        <w:top w:val="none" w:sz="0" w:space="0" w:color="auto"/>
        <w:left w:val="none" w:sz="0" w:space="0" w:color="auto"/>
        <w:bottom w:val="none" w:sz="0" w:space="0" w:color="auto"/>
        <w:right w:val="none" w:sz="0" w:space="0" w:color="auto"/>
      </w:divBdr>
      <w:divsChild>
        <w:div w:id="869301565">
          <w:marLeft w:val="0"/>
          <w:marRight w:val="0"/>
          <w:marTop w:val="0"/>
          <w:marBottom w:val="0"/>
          <w:divBdr>
            <w:top w:val="none" w:sz="0" w:space="0" w:color="auto"/>
            <w:left w:val="none" w:sz="0" w:space="0" w:color="auto"/>
            <w:bottom w:val="none" w:sz="0" w:space="0" w:color="auto"/>
            <w:right w:val="none" w:sz="0" w:space="0" w:color="auto"/>
          </w:divBdr>
        </w:div>
      </w:divsChild>
    </w:div>
    <w:div w:id="681591529">
      <w:bodyDiv w:val="1"/>
      <w:marLeft w:val="0"/>
      <w:marRight w:val="0"/>
      <w:marTop w:val="0"/>
      <w:marBottom w:val="0"/>
      <w:divBdr>
        <w:top w:val="none" w:sz="0" w:space="0" w:color="auto"/>
        <w:left w:val="none" w:sz="0" w:space="0" w:color="auto"/>
        <w:bottom w:val="none" w:sz="0" w:space="0" w:color="auto"/>
        <w:right w:val="none" w:sz="0" w:space="0" w:color="auto"/>
      </w:divBdr>
      <w:divsChild>
        <w:div w:id="26761721">
          <w:marLeft w:val="0"/>
          <w:marRight w:val="0"/>
          <w:marTop w:val="0"/>
          <w:marBottom w:val="0"/>
          <w:divBdr>
            <w:top w:val="none" w:sz="0" w:space="0" w:color="auto"/>
            <w:left w:val="none" w:sz="0" w:space="0" w:color="auto"/>
            <w:bottom w:val="none" w:sz="0" w:space="0" w:color="auto"/>
            <w:right w:val="none" w:sz="0" w:space="0" w:color="auto"/>
          </w:divBdr>
        </w:div>
        <w:div w:id="1232499361">
          <w:marLeft w:val="0"/>
          <w:marRight w:val="0"/>
          <w:marTop w:val="0"/>
          <w:marBottom w:val="0"/>
          <w:divBdr>
            <w:top w:val="none" w:sz="0" w:space="0" w:color="auto"/>
            <w:left w:val="none" w:sz="0" w:space="0" w:color="auto"/>
            <w:bottom w:val="none" w:sz="0" w:space="0" w:color="auto"/>
            <w:right w:val="none" w:sz="0" w:space="0" w:color="auto"/>
          </w:divBdr>
        </w:div>
        <w:div w:id="1157266315">
          <w:marLeft w:val="0"/>
          <w:marRight w:val="0"/>
          <w:marTop w:val="0"/>
          <w:marBottom w:val="0"/>
          <w:divBdr>
            <w:top w:val="none" w:sz="0" w:space="0" w:color="auto"/>
            <w:left w:val="none" w:sz="0" w:space="0" w:color="auto"/>
            <w:bottom w:val="none" w:sz="0" w:space="0" w:color="auto"/>
            <w:right w:val="none" w:sz="0" w:space="0" w:color="auto"/>
          </w:divBdr>
        </w:div>
      </w:divsChild>
    </w:div>
    <w:div w:id="726537950">
      <w:bodyDiv w:val="1"/>
      <w:marLeft w:val="156"/>
      <w:marRight w:val="156"/>
      <w:marTop w:val="0"/>
      <w:marBottom w:val="156"/>
      <w:divBdr>
        <w:top w:val="none" w:sz="0" w:space="0" w:color="auto"/>
        <w:left w:val="none" w:sz="0" w:space="0" w:color="auto"/>
        <w:bottom w:val="none" w:sz="0" w:space="0" w:color="auto"/>
        <w:right w:val="none" w:sz="0" w:space="0" w:color="auto"/>
      </w:divBdr>
      <w:divsChild>
        <w:div w:id="1912079618">
          <w:marLeft w:val="0"/>
          <w:marRight w:val="0"/>
          <w:marTop w:val="0"/>
          <w:marBottom w:val="0"/>
          <w:divBdr>
            <w:top w:val="none" w:sz="0" w:space="0" w:color="auto"/>
            <w:left w:val="none" w:sz="0" w:space="0" w:color="auto"/>
            <w:bottom w:val="none" w:sz="0" w:space="0" w:color="auto"/>
            <w:right w:val="none" w:sz="0" w:space="0" w:color="auto"/>
          </w:divBdr>
          <w:divsChild>
            <w:div w:id="1876039801">
              <w:marLeft w:val="0"/>
              <w:marRight w:val="0"/>
              <w:marTop w:val="0"/>
              <w:marBottom w:val="0"/>
              <w:divBdr>
                <w:top w:val="none" w:sz="0" w:space="0" w:color="auto"/>
                <w:left w:val="none" w:sz="0" w:space="0" w:color="auto"/>
                <w:bottom w:val="none" w:sz="0" w:space="0" w:color="auto"/>
                <w:right w:val="none" w:sz="0" w:space="0" w:color="auto"/>
              </w:divBdr>
              <w:divsChild>
                <w:div w:id="1091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05843">
      <w:bodyDiv w:val="1"/>
      <w:marLeft w:val="0"/>
      <w:marRight w:val="0"/>
      <w:marTop w:val="0"/>
      <w:marBottom w:val="0"/>
      <w:divBdr>
        <w:top w:val="none" w:sz="0" w:space="0" w:color="auto"/>
        <w:left w:val="none" w:sz="0" w:space="0" w:color="auto"/>
        <w:bottom w:val="none" w:sz="0" w:space="0" w:color="auto"/>
        <w:right w:val="none" w:sz="0" w:space="0" w:color="auto"/>
      </w:divBdr>
      <w:divsChild>
        <w:div w:id="1277516814">
          <w:marLeft w:val="0"/>
          <w:marRight w:val="0"/>
          <w:marTop w:val="0"/>
          <w:marBottom w:val="0"/>
          <w:divBdr>
            <w:top w:val="none" w:sz="0" w:space="0" w:color="auto"/>
            <w:left w:val="none" w:sz="0" w:space="0" w:color="auto"/>
            <w:bottom w:val="none" w:sz="0" w:space="0" w:color="auto"/>
            <w:right w:val="none" w:sz="0" w:space="0" w:color="auto"/>
          </w:divBdr>
        </w:div>
      </w:divsChild>
    </w:div>
    <w:div w:id="859007886">
      <w:bodyDiv w:val="1"/>
      <w:marLeft w:val="0"/>
      <w:marRight w:val="0"/>
      <w:marTop w:val="0"/>
      <w:marBottom w:val="0"/>
      <w:divBdr>
        <w:top w:val="none" w:sz="0" w:space="0" w:color="auto"/>
        <w:left w:val="none" w:sz="0" w:space="0" w:color="auto"/>
        <w:bottom w:val="none" w:sz="0" w:space="0" w:color="auto"/>
        <w:right w:val="none" w:sz="0" w:space="0" w:color="auto"/>
      </w:divBdr>
    </w:div>
    <w:div w:id="949312081">
      <w:bodyDiv w:val="1"/>
      <w:marLeft w:val="0"/>
      <w:marRight w:val="0"/>
      <w:marTop w:val="0"/>
      <w:marBottom w:val="0"/>
      <w:divBdr>
        <w:top w:val="none" w:sz="0" w:space="0" w:color="auto"/>
        <w:left w:val="none" w:sz="0" w:space="0" w:color="auto"/>
        <w:bottom w:val="none" w:sz="0" w:space="0" w:color="auto"/>
        <w:right w:val="none" w:sz="0" w:space="0" w:color="auto"/>
      </w:divBdr>
      <w:divsChild>
        <w:div w:id="1977905441">
          <w:marLeft w:val="0"/>
          <w:marRight w:val="0"/>
          <w:marTop w:val="0"/>
          <w:marBottom w:val="0"/>
          <w:divBdr>
            <w:top w:val="none" w:sz="0" w:space="0" w:color="auto"/>
            <w:left w:val="none" w:sz="0" w:space="0" w:color="auto"/>
            <w:bottom w:val="none" w:sz="0" w:space="0" w:color="auto"/>
            <w:right w:val="none" w:sz="0" w:space="0" w:color="auto"/>
          </w:divBdr>
          <w:divsChild>
            <w:div w:id="577982873">
              <w:marLeft w:val="0"/>
              <w:marRight w:val="0"/>
              <w:marTop w:val="0"/>
              <w:marBottom w:val="0"/>
              <w:divBdr>
                <w:top w:val="none" w:sz="0" w:space="0" w:color="auto"/>
                <w:left w:val="none" w:sz="0" w:space="0" w:color="auto"/>
                <w:bottom w:val="none" w:sz="0" w:space="0" w:color="auto"/>
                <w:right w:val="none" w:sz="0" w:space="0" w:color="auto"/>
              </w:divBdr>
              <w:divsChild>
                <w:div w:id="617176121">
                  <w:marLeft w:val="0"/>
                  <w:marRight w:val="0"/>
                  <w:marTop w:val="0"/>
                  <w:marBottom w:val="0"/>
                  <w:divBdr>
                    <w:top w:val="none" w:sz="0" w:space="0" w:color="auto"/>
                    <w:left w:val="none" w:sz="0" w:space="0" w:color="auto"/>
                    <w:bottom w:val="none" w:sz="0" w:space="0" w:color="auto"/>
                    <w:right w:val="none" w:sz="0" w:space="0" w:color="auto"/>
                  </w:divBdr>
                </w:div>
                <w:div w:id="203030879">
                  <w:marLeft w:val="0"/>
                  <w:marRight w:val="0"/>
                  <w:marTop w:val="0"/>
                  <w:marBottom w:val="0"/>
                  <w:divBdr>
                    <w:top w:val="none" w:sz="0" w:space="0" w:color="auto"/>
                    <w:left w:val="none" w:sz="0" w:space="0" w:color="auto"/>
                    <w:bottom w:val="none" w:sz="0" w:space="0" w:color="auto"/>
                    <w:right w:val="none" w:sz="0" w:space="0" w:color="auto"/>
                  </w:divBdr>
                </w:div>
                <w:div w:id="685597349">
                  <w:marLeft w:val="0"/>
                  <w:marRight w:val="0"/>
                  <w:marTop w:val="0"/>
                  <w:marBottom w:val="0"/>
                  <w:divBdr>
                    <w:top w:val="none" w:sz="0" w:space="0" w:color="auto"/>
                    <w:left w:val="none" w:sz="0" w:space="0" w:color="auto"/>
                    <w:bottom w:val="none" w:sz="0" w:space="0" w:color="auto"/>
                    <w:right w:val="none" w:sz="0" w:space="0" w:color="auto"/>
                  </w:divBdr>
                </w:div>
                <w:div w:id="178128479">
                  <w:marLeft w:val="0"/>
                  <w:marRight w:val="0"/>
                  <w:marTop w:val="0"/>
                  <w:marBottom w:val="0"/>
                  <w:divBdr>
                    <w:top w:val="none" w:sz="0" w:space="0" w:color="auto"/>
                    <w:left w:val="none" w:sz="0" w:space="0" w:color="auto"/>
                    <w:bottom w:val="none" w:sz="0" w:space="0" w:color="auto"/>
                    <w:right w:val="none" w:sz="0" w:space="0" w:color="auto"/>
                  </w:divBdr>
                </w:div>
                <w:div w:id="1874224712">
                  <w:marLeft w:val="0"/>
                  <w:marRight w:val="0"/>
                  <w:marTop w:val="0"/>
                  <w:marBottom w:val="0"/>
                  <w:divBdr>
                    <w:top w:val="none" w:sz="0" w:space="0" w:color="auto"/>
                    <w:left w:val="none" w:sz="0" w:space="0" w:color="auto"/>
                    <w:bottom w:val="none" w:sz="0" w:space="0" w:color="auto"/>
                    <w:right w:val="none" w:sz="0" w:space="0" w:color="auto"/>
                  </w:divBdr>
                </w:div>
                <w:div w:id="1820876440">
                  <w:marLeft w:val="0"/>
                  <w:marRight w:val="0"/>
                  <w:marTop w:val="0"/>
                  <w:marBottom w:val="0"/>
                  <w:divBdr>
                    <w:top w:val="none" w:sz="0" w:space="0" w:color="auto"/>
                    <w:left w:val="none" w:sz="0" w:space="0" w:color="auto"/>
                    <w:bottom w:val="none" w:sz="0" w:space="0" w:color="auto"/>
                    <w:right w:val="none" w:sz="0" w:space="0" w:color="auto"/>
                  </w:divBdr>
                </w:div>
                <w:div w:id="5397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96583">
      <w:bodyDiv w:val="1"/>
      <w:marLeft w:val="0"/>
      <w:marRight w:val="0"/>
      <w:marTop w:val="0"/>
      <w:marBottom w:val="0"/>
      <w:divBdr>
        <w:top w:val="none" w:sz="0" w:space="0" w:color="auto"/>
        <w:left w:val="none" w:sz="0" w:space="0" w:color="auto"/>
        <w:bottom w:val="none" w:sz="0" w:space="0" w:color="auto"/>
        <w:right w:val="none" w:sz="0" w:space="0" w:color="auto"/>
      </w:divBdr>
    </w:div>
    <w:div w:id="1613705705">
      <w:bodyDiv w:val="1"/>
      <w:marLeft w:val="0"/>
      <w:marRight w:val="0"/>
      <w:marTop w:val="0"/>
      <w:marBottom w:val="0"/>
      <w:divBdr>
        <w:top w:val="none" w:sz="0" w:space="0" w:color="auto"/>
        <w:left w:val="none" w:sz="0" w:space="0" w:color="auto"/>
        <w:bottom w:val="none" w:sz="0" w:space="0" w:color="auto"/>
        <w:right w:val="none" w:sz="0" w:space="0" w:color="auto"/>
      </w:divBdr>
    </w:div>
    <w:div w:id="180003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brary.uta.edu/plagiarism/index.html" TargetMode="External"/><Relationship Id="rId18" Type="http://schemas.openxmlformats.org/officeDocument/2006/relationships/hyperlink" Target="http://www.uta.edu/oit/cs/email/mavmail.php" TargetMode="External"/><Relationship Id="rId26" Type="http://schemas.openxmlformats.org/officeDocument/2006/relationships/hyperlink" Target="mailto:chamberl@uta.edu" TargetMode="External"/><Relationship Id="rId3" Type="http://schemas.openxmlformats.org/officeDocument/2006/relationships/customXml" Target="../customXml/item3.xml"/><Relationship Id="rId21" Type="http://schemas.openxmlformats.org/officeDocument/2006/relationships/hyperlink" Target="http://www.uta.edu/nursing/file_download/56/MSN+2011-2012+Handbook.pdf" TargetMode="External"/><Relationship Id="rId7" Type="http://schemas.openxmlformats.org/officeDocument/2006/relationships/settings" Target="settings.xml"/><Relationship Id="rId12" Type="http://schemas.openxmlformats.org/officeDocument/2006/relationships/hyperlink" Target="http://www.uta.edu/nursing/file_download/56/MSN+2011-2012+Handbook.pdf" TargetMode="External"/><Relationship Id="rId17" Type="http://schemas.openxmlformats.org/officeDocument/2006/relationships/hyperlink" Target="http://login.live.com/" TargetMode="External"/><Relationship Id="rId25" Type="http://schemas.openxmlformats.org/officeDocument/2006/relationships/hyperlink" Target="https://owa.uta.edu/owa/foglia@exchange.uta.edu/redir.aspx?SURL=LVOwj3e0ZmnOMF9e2JBMIfHNe2El_kmPmz7cLg6u-2amajKqBJ7SCG0AYQBpAGwAdABvADoAcABsAG8AbgBpAGUAbgBAAHUAdABhAC4AZQBkAHUA&amp;URL=mailto%3aplonien%40uta.edu" TargetMode="External"/><Relationship Id="rId2" Type="http://schemas.openxmlformats.org/officeDocument/2006/relationships/customXml" Target="../customXml/item2.xml"/><Relationship Id="rId16" Type="http://schemas.openxmlformats.org/officeDocument/2006/relationships/hyperlink" Target="http://www.uta.edu/disability" TargetMode="External"/><Relationship Id="rId20" Type="http://schemas.openxmlformats.org/officeDocument/2006/relationships/hyperlink" Target="http://www.uta.edu/sf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jleflore@uta.ed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chira@uta.edu" TargetMode="External"/><Relationship Id="rId23" Type="http://schemas.openxmlformats.org/officeDocument/2006/relationships/hyperlink" Target="https://owa.uta.edu/owa/jodiann@exchange.uta.edu/redir.aspx?C=SVRP3-Z3G0yLcRBl4w8Q9wF_cv0zQ9FIQ5gOmmosKIInWYPomrx0Oo2N_W9d-9pE5QSpbYM9G7Q.&amp;URL=http%3a%2f%2fwww.uta.edu%2flibrary%2fresearch%2frt-nursing.html" TargetMode="External"/><Relationship Id="rId28" Type="http://schemas.openxmlformats.org/officeDocument/2006/relationships/hyperlink" Target="https://owa.uta.edu/owa/schwartz@exchange.uta.edu/UrlBlockedError.aspx" TargetMode="External"/><Relationship Id="rId10" Type="http://schemas.openxmlformats.org/officeDocument/2006/relationships/endnotes" Target="endnotes.xml"/><Relationship Id="rId19" Type="http://schemas.openxmlformats.org/officeDocument/2006/relationships/hyperlink" Target="mailto:helpdesk@uta.ed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nelle@uta.edu" TargetMode="External"/><Relationship Id="rId22" Type="http://schemas.openxmlformats.org/officeDocument/2006/relationships/hyperlink" Target="https://owa.uta.edu/owa/jodiann@exchange.uta.edu/redir.aspx?C=SVRP3-Z3G0yLcRBl4w8Q9wF_cv0zQ9FIQ5gOmmosKIInWYPomrx0Oo2N_W9d-9pE5QSpbYM9G7Q.&amp;URL=mailto%3apeace%40uta.edu" TargetMode="External"/><Relationship Id="rId27" Type="http://schemas.openxmlformats.org/officeDocument/2006/relationships/hyperlink" Target="mailto:lrose@uta.ed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30DE8838C7743837305624ABF9FBF" ma:contentTypeVersion="0" ma:contentTypeDescription="Create a new document." ma:contentTypeScope="" ma:versionID="7d5bafd3c1e17f43e3ad2b9b4e7e96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E4533-C1E2-492C-A2E2-8A7E4C9DC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8378A1A-0770-414E-944F-40B8EAD078D6}">
  <ds:schemaRefs>
    <ds:schemaRef ds:uri="http://schemas.microsoft.com/sharepoint/v3/contenttype/forms"/>
  </ds:schemaRefs>
</ds:datastoreItem>
</file>

<file path=customXml/itemProps3.xml><?xml version="1.0" encoding="utf-8"?>
<ds:datastoreItem xmlns:ds="http://schemas.openxmlformats.org/officeDocument/2006/customXml" ds:itemID="{B4256B98-5CAD-4520-B306-69F30CAEFFF5}">
  <ds:schemaRefs>
    <ds:schemaRef ds:uri="http://schemas.microsoft.com/office/2006/metadata/properties"/>
  </ds:schemaRefs>
</ds:datastoreItem>
</file>

<file path=customXml/itemProps4.xml><?xml version="1.0" encoding="utf-8"?>
<ds:datastoreItem xmlns:ds="http://schemas.openxmlformats.org/officeDocument/2006/customXml" ds:itemID="{C664C368-F143-4A55-98D4-45EF3BFA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Classroom Management Module 1:</vt:lpstr>
    </vt:vector>
  </TitlesOfParts>
  <Company>Higher Ed Holdings, LLC</Company>
  <LinksUpToDate>false</LinksUpToDate>
  <CharactersWithSpaces>19237</CharactersWithSpaces>
  <SharedDoc>false</SharedDoc>
  <HLinks>
    <vt:vector size="72" baseType="variant">
      <vt:variant>
        <vt:i4>7733360</vt:i4>
      </vt:variant>
      <vt:variant>
        <vt:i4>33</vt:i4>
      </vt:variant>
      <vt:variant>
        <vt:i4>0</vt:i4>
      </vt:variant>
      <vt:variant>
        <vt:i4>5</vt:i4>
      </vt:variant>
      <vt:variant>
        <vt:lpwstr>http://www.uta.edu/library/research/rt-nursing.html</vt:lpwstr>
      </vt:variant>
      <vt:variant>
        <vt:lpwstr/>
      </vt:variant>
      <vt:variant>
        <vt:i4>1245244</vt:i4>
      </vt:variant>
      <vt:variant>
        <vt:i4>30</vt:i4>
      </vt:variant>
      <vt:variant>
        <vt:i4>0</vt:i4>
      </vt:variant>
      <vt:variant>
        <vt:i4>5</vt:i4>
      </vt:variant>
      <vt:variant>
        <vt:lpwstr>mailto:hough@uta.edu</vt:lpwstr>
      </vt:variant>
      <vt:variant>
        <vt:lpwstr/>
      </vt:variant>
      <vt:variant>
        <vt:i4>3473411</vt:i4>
      </vt:variant>
      <vt:variant>
        <vt:i4>27</vt:i4>
      </vt:variant>
      <vt:variant>
        <vt:i4>0</vt:i4>
      </vt:variant>
      <vt:variant>
        <vt:i4>5</vt:i4>
      </vt:variant>
      <vt:variant>
        <vt:lpwstr>https://owa.uta.edu/owa/grove@exchange.uta.edu/redir.aspx?C=b90287c255c148c0ab25bb07e47c4f18&amp;URL=mailto%3achamberl%40uta.edu</vt:lpwstr>
      </vt:variant>
      <vt:variant>
        <vt:lpwstr/>
      </vt:variant>
      <vt:variant>
        <vt:i4>1900636</vt:i4>
      </vt:variant>
      <vt:variant>
        <vt:i4>24</vt:i4>
      </vt:variant>
      <vt:variant>
        <vt:i4>0</vt:i4>
      </vt:variant>
      <vt:variant>
        <vt:i4>5</vt:i4>
      </vt:variant>
      <vt:variant>
        <vt:lpwstr>http://www.uta.edu/nursing/handbook/scholarships.php</vt:lpwstr>
      </vt:variant>
      <vt:variant>
        <vt:lpwstr/>
      </vt:variant>
      <vt:variant>
        <vt:i4>4325449</vt:i4>
      </vt:variant>
      <vt:variant>
        <vt:i4>21</vt:i4>
      </vt:variant>
      <vt:variant>
        <vt:i4>0</vt:i4>
      </vt:variant>
      <vt:variant>
        <vt:i4>5</vt:i4>
      </vt:variant>
      <vt:variant>
        <vt:lpwstr>http://www.uta.edu/disability</vt:lpwstr>
      </vt:variant>
      <vt:variant>
        <vt:lpwstr/>
      </vt:variant>
      <vt:variant>
        <vt:i4>2097260</vt:i4>
      </vt:variant>
      <vt:variant>
        <vt:i4>18</vt:i4>
      </vt:variant>
      <vt:variant>
        <vt:i4>0</vt:i4>
      </vt:variant>
      <vt:variant>
        <vt:i4>5</vt:i4>
      </vt:variant>
      <vt:variant>
        <vt:lpwstr>http://library.uta.edu/tutorials/Plagiarism</vt:lpwstr>
      </vt:variant>
      <vt:variant>
        <vt:lpwstr/>
      </vt:variant>
      <vt:variant>
        <vt:i4>3145824</vt:i4>
      </vt:variant>
      <vt:variant>
        <vt:i4>15</vt:i4>
      </vt:variant>
      <vt:variant>
        <vt:i4>0</vt:i4>
      </vt:variant>
      <vt:variant>
        <vt:i4>5</vt:i4>
      </vt:variant>
      <vt:variant>
        <vt:lpwstr>http://www.uta.edu/nursing/handbook/toc.php</vt:lpwstr>
      </vt:variant>
      <vt:variant>
        <vt:lpwstr/>
      </vt:variant>
      <vt:variant>
        <vt:i4>6094921</vt:i4>
      </vt:variant>
      <vt:variant>
        <vt:i4>12</vt:i4>
      </vt:variant>
      <vt:variant>
        <vt:i4>0</vt:i4>
      </vt:variant>
      <vt:variant>
        <vt:i4>5</vt:i4>
      </vt:variant>
      <vt:variant>
        <vt:lpwstr>http://www.uta.edu/nursing/APAFormat.pdf</vt:lpwstr>
      </vt:variant>
      <vt:variant>
        <vt:lpwstr/>
      </vt:variant>
      <vt:variant>
        <vt:i4>6684792</vt:i4>
      </vt:variant>
      <vt:variant>
        <vt:i4>9</vt:i4>
      </vt:variant>
      <vt:variant>
        <vt:i4>0</vt:i4>
      </vt:variant>
      <vt:variant>
        <vt:i4>5</vt:i4>
      </vt:variant>
      <vt:variant>
        <vt:lpwstr>http://owl.english.purdue.edu/owl/resource/560/01/</vt:lpwstr>
      </vt:variant>
      <vt:variant>
        <vt:lpwstr/>
      </vt:variant>
      <vt:variant>
        <vt:i4>5636109</vt:i4>
      </vt:variant>
      <vt:variant>
        <vt:i4>6</vt:i4>
      </vt:variant>
      <vt:variant>
        <vt:i4>0</vt:i4>
      </vt:variant>
      <vt:variant>
        <vt:i4>5</vt:i4>
      </vt:variant>
      <vt:variant>
        <vt:lpwstr>http://library.osu.edu/sites/guides/apagd.php</vt:lpwstr>
      </vt:variant>
      <vt:variant>
        <vt:lpwstr/>
      </vt:variant>
      <vt:variant>
        <vt:i4>3539000</vt:i4>
      </vt:variant>
      <vt:variant>
        <vt:i4>3</vt:i4>
      </vt:variant>
      <vt:variant>
        <vt:i4>0</vt:i4>
      </vt:variant>
      <vt:variant>
        <vt:i4>5</vt:i4>
      </vt:variant>
      <vt:variant>
        <vt:lpwstr>http://gseacademic.harvard.edu/~instruct/articulate/APA/player.html</vt:lpwstr>
      </vt:variant>
      <vt:variant>
        <vt:lpwstr/>
      </vt:variant>
      <vt:variant>
        <vt:i4>327701</vt:i4>
      </vt:variant>
      <vt:variant>
        <vt:i4>0</vt:i4>
      </vt:variant>
      <vt:variant>
        <vt:i4>0</vt:i4>
      </vt:variant>
      <vt:variant>
        <vt:i4>5</vt:i4>
      </vt:variant>
      <vt:variant>
        <vt:lpwstr>http://www.apastyle.org/learn/tutorials/basics-tutorial.aspx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Management Module 1:</dc:title>
  <dc:creator>barbara.coots</dc:creator>
  <cp:lastModifiedBy>Cindy Win 7</cp:lastModifiedBy>
  <cp:revision>2</cp:revision>
  <cp:lastPrinted>2015-08-03T17:00:00Z</cp:lastPrinted>
  <dcterms:created xsi:type="dcterms:W3CDTF">2016-10-31T20:11:00Z</dcterms:created>
  <dcterms:modified xsi:type="dcterms:W3CDTF">2016-10-31T20:11:00Z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0x01010087A628A00ACE2945A0533BCEFE4326FC</vt:lpwstr>
  </property>
</Properties>
</file>