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80E" w:rsidRPr="00843B02" w:rsidRDefault="00AC180E" w:rsidP="00AC180E">
      <w:pPr>
        <w:rPr>
          <w:sz w:val="22"/>
          <w:szCs w:val="22"/>
        </w:rPr>
      </w:pPr>
      <w:r>
        <w:rPr>
          <w:b/>
          <w:bCs/>
          <w:sz w:val="22"/>
          <w:szCs w:val="22"/>
        </w:rPr>
        <w:t>Comm 2311-</w:t>
      </w:r>
      <w:r w:rsidR="002E5339">
        <w:rPr>
          <w:b/>
          <w:bCs/>
          <w:sz w:val="22"/>
          <w:szCs w:val="22"/>
        </w:rPr>
        <w:t>001/</w:t>
      </w:r>
      <w:r w:rsidR="00033E99">
        <w:rPr>
          <w:b/>
          <w:bCs/>
          <w:sz w:val="22"/>
          <w:szCs w:val="22"/>
        </w:rPr>
        <w:t>003</w:t>
      </w:r>
      <w:r w:rsidRPr="002855EF">
        <w:rPr>
          <w:b/>
          <w:bCs/>
          <w:sz w:val="22"/>
          <w:szCs w:val="22"/>
        </w:rPr>
        <w:t xml:space="preserve"> </w:t>
      </w:r>
      <w:r w:rsidRPr="00843B02">
        <w:rPr>
          <w:b/>
          <w:bCs/>
          <w:sz w:val="22"/>
          <w:szCs w:val="22"/>
        </w:rPr>
        <w:t>Writing for Mass Media</w:t>
      </w:r>
      <w:r w:rsidRPr="00843B02">
        <w:rPr>
          <w:sz w:val="22"/>
          <w:szCs w:val="22"/>
        </w:rPr>
        <w:t xml:space="preserve"> </w:t>
      </w:r>
      <w:r w:rsidRPr="00E92E23">
        <w:rPr>
          <w:b/>
          <w:sz w:val="22"/>
          <w:szCs w:val="22"/>
        </w:rPr>
        <w:t>(Spring 2017)</w:t>
      </w:r>
    </w:p>
    <w:p w:rsidR="00AC180E" w:rsidRDefault="00AC180E" w:rsidP="00AC180E">
      <w:pPr>
        <w:rPr>
          <w:b/>
          <w:sz w:val="22"/>
          <w:szCs w:val="22"/>
        </w:rPr>
      </w:pPr>
      <w:r w:rsidRPr="00843B02">
        <w:rPr>
          <w:b/>
          <w:bCs/>
          <w:sz w:val="22"/>
          <w:szCs w:val="22"/>
        </w:rPr>
        <w:t>Instructor:</w:t>
      </w:r>
      <w:r w:rsidRPr="00843B02">
        <w:rPr>
          <w:sz w:val="22"/>
          <w:szCs w:val="22"/>
        </w:rPr>
        <w:t xml:space="preserve">  </w:t>
      </w:r>
      <w:r w:rsidRPr="002855EF">
        <w:rPr>
          <w:b/>
          <w:sz w:val="22"/>
          <w:szCs w:val="22"/>
        </w:rPr>
        <w:t>Pat Gordon</w:t>
      </w:r>
    </w:p>
    <w:p w:rsidR="00AC180E" w:rsidRPr="00843B02" w:rsidRDefault="00AC180E" w:rsidP="00AC180E">
      <w:pPr>
        <w:rPr>
          <w:b/>
          <w:bCs/>
          <w:sz w:val="22"/>
          <w:szCs w:val="22"/>
        </w:rPr>
      </w:pPr>
    </w:p>
    <w:p w:rsidR="00AC180E" w:rsidRPr="00843B02" w:rsidRDefault="00AC180E" w:rsidP="00AC180E">
      <w:pPr>
        <w:rPr>
          <w:b/>
          <w:bCs/>
          <w:sz w:val="22"/>
          <w:szCs w:val="22"/>
        </w:rPr>
      </w:pPr>
      <w:r>
        <w:rPr>
          <w:b/>
          <w:bCs/>
          <w:sz w:val="22"/>
          <w:szCs w:val="22"/>
        </w:rPr>
        <w:t xml:space="preserve">Address:    </w:t>
      </w:r>
      <w:r w:rsidRPr="00843B02">
        <w:rPr>
          <w:bCs/>
          <w:sz w:val="22"/>
          <w:szCs w:val="22"/>
        </w:rPr>
        <w:t xml:space="preserve">UTA, Box 19107, Arlington, TX 76019  </w:t>
      </w:r>
      <w:r w:rsidRPr="00843B02">
        <w:rPr>
          <w:b/>
          <w:sz w:val="22"/>
          <w:szCs w:val="22"/>
        </w:rPr>
        <w:t xml:space="preserve"> </w:t>
      </w:r>
    </w:p>
    <w:p w:rsidR="00AC180E" w:rsidRPr="002855EF" w:rsidRDefault="00AC180E" w:rsidP="00AC180E">
      <w:pPr>
        <w:rPr>
          <w:bCs/>
          <w:sz w:val="22"/>
          <w:szCs w:val="22"/>
        </w:rPr>
      </w:pPr>
      <w:r>
        <w:rPr>
          <w:b/>
          <w:bCs/>
          <w:sz w:val="22"/>
          <w:szCs w:val="22"/>
        </w:rPr>
        <w:t>Cell Phone</w:t>
      </w:r>
      <w:r w:rsidRPr="002855EF">
        <w:rPr>
          <w:b/>
          <w:bCs/>
          <w:sz w:val="22"/>
          <w:szCs w:val="22"/>
        </w:rPr>
        <w:t>: 817.371.8625 call or text</w:t>
      </w:r>
      <w:r w:rsidRPr="002855EF">
        <w:rPr>
          <w:bCs/>
          <w:sz w:val="22"/>
          <w:szCs w:val="22"/>
        </w:rPr>
        <w:t xml:space="preserve">, but </w:t>
      </w:r>
      <w:r>
        <w:rPr>
          <w:bCs/>
          <w:sz w:val="22"/>
          <w:szCs w:val="22"/>
        </w:rPr>
        <w:t xml:space="preserve">please </w:t>
      </w:r>
      <w:r w:rsidRPr="002855EF">
        <w:rPr>
          <w:bCs/>
          <w:sz w:val="22"/>
          <w:szCs w:val="22"/>
        </w:rPr>
        <w:t>limit calls prior to 10 p.m.</w:t>
      </w:r>
    </w:p>
    <w:p w:rsidR="00AC180E" w:rsidRPr="002855EF" w:rsidRDefault="00AC180E" w:rsidP="00AC180E">
      <w:pPr>
        <w:rPr>
          <w:bCs/>
          <w:sz w:val="22"/>
          <w:szCs w:val="22"/>
        </w:rPr>
      </w:pPr>
    </w:p>
    <w:p w:rsidR="00AC180E" w:rsidRDefault="00AC180E" w:rsidP="00AC180E">
      <w:pPr>
        <w:rPr>
          <w:bCs/>
          <w:sz w:val="22"/>
          <w:szCs w:val="22"/>
        </w:rPr>
      </w:pPr>
      <w:r w:rsidRPr="00843B02">
        <w:rPr>
          <w:b/>
          <w:bCs/>
          <w:sz w:val="22"/>
          <w:szCs w:val="22"/>
        </w:rPr>
        <w:t>Office Hours:</w:t>
      </w:r>
      <w:r w:rsidRPr="00843B02">
        <w:rPr>
          <w:bCs/>
          <w:sz w:val="22"/>
          <w:szCs w:val="22"/>
        </w:rPr>
        <w:t xml:space="preserve"> Phone conferences by appointment, but call any time you have a quick question</w:t>
      </w:r>
      <w:r>
        <w:rPr>
          <w:bCs/>
          <w:sz w:val="22"/>
          <w:szCs w:val="22"/>
        </w:rPr>
        <w:t>, just so long as the call is before 10 p.m.</w:t>
      </w:r>
      <w:r w:rsidRPr="00843B02">
        <w:rPr>
          <w:bCs/>
          <w:sz w:val="22"/>
          <w:szCs w:val="22"/>
        </w:rPr>
        <w:t xml:space="preserve"> </w:t>
      </w:r>
    </w:p>
    <w:p w:rsidR="00AC180E" w:rsidRDefault="00AC180E" w:rsidP="00AC180E">
      <w:pPr>
        <w:rPr>
          <w:bCs/>
          <w:sz w:val="22"/>
          <w:szCs w:val="22"/>
        </w:rPr>
      </w:pPr>
      <w:r>
        <w:rPr>
          <w:bCs/>
          <w:sz w:val="22"/>
          <w:szCs w:val="22"/>
        </w:rPr>
        <w:t xml:space="preserve">.  </w:t>
      </w:r>
    </w:p>
    <w:p w:rsidR="00AC180E" w:rsidRDefault="00AC180E" w:rsidP="00AC180E">
      <w:pPr>
        <w:rPr>
          <w:b/>
          <w:bCs/>
          <w:sz w:val="22"/>
          <w:szCs w:val="22"/>
        </w:rPr>
      </w:pPr>
    </w:p>
    <w:p w:rsidR="00AC180E" w:rsidRPr="00843B02" w:rsidRDefault="00AC180E" w:rsidP="00AC180E">
      <w:pPr>
        <w:rPr>
          <w:bCs/>
          <w:sz w:val="22"/>
          <w:szCs w:val="22"/>
        </w:rPr>
      </w:pPr>
      <w:r w:rsidRPr="00843B02">
        <w:rPr>
          <w:b/>
          <w:bCs/>
          <w:sz w:val="22"/>
          <w:szCs w:val="22"/>
        </w:rPr>
        <w:t>Course Blackboard:</w:t>
      </w:r>
      <w:r w:rsidRPr="00843B02">
        <w:rPr>
          <w:bCs/>
          <w:sz w:val="22"/>
          <w:szCs w:val="22"/>
        </w:rPr>
        <w:t xml:space="preserve"> elearn.uta.edu</w:t>
      </w:r>
    </w:p>
    <w:p w:rsidR="00AC180E" w:rsidRPr="00843B02" w:rsidRDefault="00AC180E" w:rsidP="00AC180E">
      <w:pPr>
        <w:rPr>
          <w:sz w:val="22"/>
          <w:szCs w:val="22"/>
        </w:rPr>
      </w:pPr>
      <w:r w:rsidRPr="00843B02">
        <w:rPr>
          <w:b/>
          <w:bCs/>
          <w:sz w:val="22"/>
          <w:szCs w:val="22"/>
        </w:rPr>
        <w:t>Texts:</w:t>
      </w:r>
      <w:r w:rsidRPr="00843B02">
        <w:rPr>
          <w:sz w:val="22"/>
          <w:szCs w:val="22"/>
        </w:rPr>
        <w:t xml:space="preserve"> </w:t>
      </w:r>
    </w:p>
    <w:p w:rsidR="00AC180E" w:rsidRPr="00843B02" w:rsidRDefault="00AC180E" w:rsidP="00AC180E">
      <w:pPr>
        <w:numPr>
          <w:ilvl w:val="0"/>
          <w:numId w:val="12"/>
        </w:numPr>
        <w:rPr>
          <w:sz w:val="22"/>
          <w:szCs w:val="22"/>
        </w:rPr>
      </w:pPr>
      <w:r w:rsidRPr="00843B02">
        <w:rPr>
          <w:b/>
          <w:sz w:val="22"/>
          <w:szCs w:val="22"/>
        </w:rPr>
        <w:t>Writing and Reporting the News: A Coaching Method</w:t>
      </w:r>
      <w:r w:rsidRPr="00843B02">
        <w:rPr>
          <w:sz w:val="22"/>
          <w:szCs w:val="22"/>
        </w:rPr>
        <w:t xml:space="preserve"> by Carol Rich; Publisher: </w:t>
      </w:r>
      <w:r>
        <w:rPr>
          <w:sz w:val="22"/>
          <w:szCs w:val="22"/>
        </w:rPr>
        <w:t>Wadsworth, 8</w:t>
      </w:r>
      <w:r w:rsidRPr="00843B02">
        <w:rPr>
          <w:sz w:val="22"/>
          <w:szCs w:val="22"/>
          <w:vertAlign w:val="superscript"/>
        </w:rPr>
        <w:t>th</w:t>
      </w:r>
      <w:r w:rsidRPr="00843B02">
        <w:rPr>
          <w:sz w:val="22"/>
          <w:szCs w:val="22"/>
        </w:rPr>
        <w:t xml:space="preserve"> edition (20</w:t>
      </w:r>
      <w:r>
        <w:rPr>
          <w:sz w:val="22"/>
          <w:szCs w:val="22"/>
        </w:rPr>
        <w:t>16), ISBN: 978-1-305-07733-1</w:t>
      </w:r>
    </w:p>
    <w:p w:rsidR="00AC180E" w:rsidRPr="00843B02" w:rsidRDefault="00AC180E" w:rsidP="00AC180E">
      <w:pPr>
        <w:numPr>
          <w:ilvl w:val="0"/>
          <w:numId w:val="12"/>
        </w:numPr>
        <w:rPr>
          <w:sz w:val="22"/>
          <w:szCs w:val="22"/>
        </w:rPr>
      </w:pPr>
      <w:r w:rsidRPr="00843B02">
        <w:rPr>
          <w:sz w:val="22"/>
          <w:szCs w:val="22"/>
        </w:rPr>
        <w:t xml:space="preserve"> </w:t>
      </w:r>
      <w:r w:rsidRPr="00843B02">
        <w:rPr>
          <w:b/>
          <w:sz w:val="22"/>
          <w:szCs w:val="22"/>
        </w:rPr>
        <w:t>Associated Press Stylebook 201</w:t>
      </w:r>
      <w:r>
        <w:rPr>
          <w:b/>
          <w:sz w:val="22"/>
          <w:szCs w:val="22"/>
        </w:rPr>
        <w:t>6</w:t>
      </w:r>
      <w:r w:rsidRPr="00843B02">
        <w:rPr>
          <w:sz w:val="22"/>
          <w:szCs w:val="22"/>
        </w:rPr>
        <w:t xml:space="preserve">  (An absolute </w:t>
      </w:r>
      <w:r w:rsidRPr="00843B02">
        <w:rPr>
          <w:i/>
          <w:iCs/>
          <w:sz w:val="22"/>
          <w:szCs w:val="22"/>
        </w:rPr>
        <w:t>must</w:t>
      </w:r>
      <w:r w:rsidRPr="00843B02">
        <w:rPr>
          <w:sz w:val="22"/>
          <w:szCs w:val="22"/>
        </w:rPr>
        <w:t>! Don’t buy a book older than two years, since some major changes have been made to style. Under Course Materials on the class website is an up-to-date AP Guide, which you will find very helpful</w:t>
      </w:r>
      <w:r>
        <w:rPr>
          <w:sz w:val="22"/>
          <w:szCs w:val="22"/>
        </w:rPr>
        <w:t xml:space="preserve"> and contains the major changes</w:t>
      </w:r>
      <w:r w:rsidRPr="00843B02">
        <w:rPr>
          <w:sz w:val="22"/>
          <w:szCs w:val="22"/>
        </w:rPr>
        <w:t>.)</w:t>
      </w:r>
      <w:r>
        <w:rPr>
          <w:sz w:val="22"/>
          <w:szCs w:val="22"/>
        </w:rPr>
        <w:t xml:space="preserve"> If you are a journalism or pr major, you will need this book in other classes.</w:t>
      </w:r>
    </w:p>
    <w:p w:rsidR="00AC180E" w:rsidRPr="00BE4FBC" w:rsidRDefault="00AC180E" w:rsidP="00AC180E">
      <w:pPr>
        <w:numPr>
          <w:ilvl w:val="0"/>
          <w:numId w:val="12"/>
        </w:numPr>
      </w:pPr>
      <w:r w:rsidRPr="00BE4FBC">
        <w:rPr>
          <w:b/>
          <w:sz w:val="22"/>
          <w:szCs w:val="22"/>
        </w:rPr>
        <w:t>NewsU Language Primer</w:t>
      </w:r>
      <w:r w:rsidRPr="005276EC">
        <w:rPr>
          <w:sz w:val="22"/>
          <w:szCs w:val="22"/>
        </w:rPr>
        <w:t xml:space="preserve"> </w:t>
      </w:r>
      <w:r w:rsidR="00740D7D">
        <w:rPr>
          <w:sz w:val="22"/>
          <w:szCs w:val="22"/>
        </w:rPr>
        <w:t xml:space="preserve">is an online digital supplement, which is intended to improve your use of grammar, punctuation and word use. The Final Assessments, a fancy name for tests, will account for 10 percent of your grade. To access my digital course, paste the following URL into your browser:  </w:t>
      </w:r>
      <w:hyperlink r:id="rId8" w:tgtFrame="_blank" w:history="1">
        <w:r w:rsidR="00BF2B97">
          <w:rPr>
            <w:rStyle w:val="Hyperlink"/>
            <w:rFonts w:eastAsiaTheme="majorEastAsia"/>
          </w:rPr>
          <w:t>https://www.newsu.org/uta-spring-2017</w:t>
        </w:r>
      </w:hyperlink>
      <w:r w:rsidR="00740D7D">
        <w:t xml:space="preserve">. I have several courses listed, but please enroll in this one: </w:t>
      </w:r>
      <w:hyperlink r:id="rId9" w:history="1">
        <w:r w:rsidR="00740D7D" w:rsidRPr="00740D7D">
          <w:rPr>
            <w:rStyle w:val="Hyperlink"/>
            <w:rFonts w:eastAsiaTheme="majorEastAsia"/>
            <w:color w:val="C45911" w:themeColor="accent2" w:themeShade="BF"/>
          </w:rPr>
          <w:t>University of Texas at Arlington L</w:t>
        </w:r>
        <w:r w:rsidR="001D216D">
          <w:rPr>
            <w:rStyle w:val="Hyperlink"/>
            <w:rFonts w:eastAsiaTheme="majorEastAsia"/>
            <w:color w:val="C45911" w:themeColor="accent2" w:themeShade="BF"/>
          </w:rPr>
          <w:t>anguage Primer Course Pack: COMM</w:t>
        </w:r>
        <w:r w:rsidR="00740D7D" w:rsidRPr="00740D7D">
          <w:rPr>
            <w:rStyle w:val="Hyperlink"/>
            <w:rFonts w:eastAsiaTheme="majorEastAsia"/>
            <w:color w:val="C45911" w:themeColor="accent2" w:themeShade="BF"/>
          </w:rPr>
          <w:t xml:space="preserve"> 2311 - 001/013 Gordon</w:t>
        </w:r>
      </w:hyperlink>
      <w:r w:rsidR="00740D7D" w:rsidRPr="00740D7D">
        <w:rPr>
          <w:color w:val="C45911" w:themeColor="accent2" w:themeShade="BF"/>
        </w:rPr>
        <w:t>.</w:t>
      </w:r>
      <w:r w:rsidR="00740D7D">
        <w:rPr>
          <w:color w:val="C45911" w:themeColor="accent2" w:themeShade="BF"/>
        </w:rPr>
        <w:t xml:space="preserve"> </w:t>
      </w:r>
      <w:r w:rsidR="00740D7D">
        <w:t>You will also need to set up a free account on NewsU. Be sure to remember you</w:t>
      </w:r>
      <w:r w:rsidR="00DE2F13">
        <w:t>r</w:t>
      </w:r>
      <w:r w:rsidR="00740D7D">
        <w:t xml:space="preserve"> password, since you will need it to log into </w:t>
      </w:r>
      <w:r w:rsidR="00DE2F13">
        <w:t xml:space="preserve">the Language Primer website.  </w:t>
      </w:r>
      <w:r>
        <w:rPr>
          <w:color w:val="212121"/>
          <w:shd w:val="clear" w:color="auto" w:fill="FFFFFF"/>
        </w:rPr>
        <w:t xml:space="preserve"> </w:t>
      </w:r>
      <w:r w:rsidR="00E61CEA">
        <w:rPr>
          <w:color w:val="212121"/>
          <w:shd w:val="clear" w:color="auto" w:fill="FFFFFF"/>
        </w:rPr>
        <w:t>For</w:t>
      </w:r>
      <w:r w:rsidR="004D11A3">
        <w:rPr>
          <w:color w:val="212121"/>
          <w:shd w:val="clear" w:color="auto" w:fill="FFFFFF"/>
        </w:rPr>
        <w:t xml:space="preserve"> a</w:t>
      </w:r>
      <w:r w:rsidR="00E61CEA">
        <w:rPr>
          <w:color w:val="212121"/>
          <w:shd w:val="clear" w:color="auto" w:fill="FFFFFF"/>
        </w:rPr>
        <w:t xml:space="preserve"> detailed </w:t>
      </w:r>
      <w:r w:rsidR="004D11A3">
        <w:rPr>
          <w:color w:val="212121"/>
          <w:shd w:val="clear" w:color="auto" w:fill="FFFFFF"/>
        </w:rPr>
        <w:t>guide, see Language Primer Instructions in Syllabus/Schedule Folder.</w:t>
      </w:r>
    </w:p>
    <w:p w:rsidR="00AC180E" w:rsidRPr="00843B02" w:rsidRDefault="00AC180E" w:rsidP="00AC180E">
      <w:pPr>
        <w:ind w:left="720"/>
        <w:rPr>
          <w:sz w:val="22"/>
          <w:szCs w:val="22"/>
        </w:rPr>
      </w:pPr>
    </w:p>
    <w:p w:rsidR="00AC180E" w:rsidRPr="00843B02" w:rsidRDefault="00AC180E" w:rsidP="00AC180E">
      <w:pPr>
        <w:rPr>
          <w:sz w:val="22"/>
          <w:szCs w:val="22"/>
        </w:rPr>
      </w:pPr>
      <w:r w:rsidRPr="00843B02">
        <w:rPr>
          <w:b/>
          <w:bCs/>
          <w:sz w:val="22"/>
          <w:szCs w:val="22"/>
        </w:rPr>
        <w:t>Course Description:</w:t>
      </w:r>
      <w:r w:rsidRPr="00843B02">
        <w:rPr>
          <w:sz w:val="22"/>
          <w:szCs w:val="22"/>
        </w:rPr>
        <w:t xml:space="preserve"> This is an introduction to the theories and techniques of information gathering and basic news writing with an emphasis on proper mechanics and AP Style</w:t>
      </w:r>
    </w:p>
    <w:p w:rsidR="00AC180E" w:rsidRPr="00843B02" w:rsidRDefault="00AC180E" w:rsidP="00AC180E">
      <w:pPr>
        <w:rPr>
          <w:sz w:val="22"/>
          <w:szCs w:val="22"/>
        </w:rPr>
      </w:pPr>
    </w:p>
    <w:p w:rsidR="00AC180E" w:rsidRPr="00843B02" w:rsidRDefault="00AC180E" w:rsidP="00AC180E">
      <w:pPr>
        <w:rPr>
          <w:sz w:val="22"/>
          <w:szCs w:val="22"/>
        </w:rPr>
      </w:pPr>
      <w:r w:rsidRPr="00843B02">
        <w:rPr>
          <w:b/>
          <w:bCs/>
          <w:sz w:val="22"/>
          <w:szCs w:val="22"/>
        </w:rPr>
        <w:t>Learning Goals and Objective:</w:t>
      </w:r>
      <w:r w:rsidRPr="00843B02">
        <w:rPr>
          <w:sz w:val="22"/>
          <w:szCs w:val="22"/>
        </w:rPr>
        <w:t xml:space="preserve"> This prerequisite course will give you a sampling of several exciting professions and introduce you the fundamental skills required by them.</w:t>
      </w:r>
      <w:r>
        <w:rPr>
          <w:sz w:val="22"/>
          <w:szCs w:val="22"/>
        </w:rPr>
        <w:t xml:space="preserve"> </w:t>
      </w:r>
      <w:r w:rsidRPr="00843B02">
        <w:rPr>
          <w:sz w:val="22"/>
          <w:szCs w:val="22"/>
        </w:rPr>
        <w:t>You will learn how to make your writing more readable and to use the Associated Press Stylebook, which is the basic style guide for the news industry.  Upon completion, you should be able to write basic news and feature stories, press releases.  In addition</w:t>
      </w:r>
      <w:r>
        <w:rPr>
          <w:sz w:val="22"/>
          <w:szCs w:val="22"/>
        </w:rPr>
        <w:t>,</w:t>
      </w:r>
      <w:r w:rsidRPr="00843B02">
        <w:rPr>
          <w:sz w:val="22"/>
          <w:szCs w:val="22"/>
        </w:rPr>
        <w:t xml:space="preserve"> the course will help you:</w:t>
      </w:r>
    </w:p>
    <w:p w:rsidR="00AC180E" w:rsidRPr="00843B02" w:rsidRDefault="00AC180E" w:rsidP="00AC180E">
      <w:pPr>
        <w:rPr>
          <w:sz w:val="22"/>
          <w:szCs w:val="22"/>
        </w:rPr>
      </w:pPr>
      <w:r w:rsidRPr="00843B02">
        <w:rPr>
          <w:sz w:val="22"/>
          <w:szCs w:val="22"/>
        </w:rPr>
        <w:t xml:space="preserve"> </w:t>
      </w:r>
    </w:p>
    <w:p w:rsidR="00AC180E" w:rsidRPr="00843B02" w:rsidRDefault="00AC180E" w:rsidP="00AC180E">
      <w:pPr>
        <w:numPr>
          <w:ilvl w:val="0"/>
          <w:numId w:val="2"/>
        </w:numPr>
        <w:rPr>
          <w:sz w:val="22"/>
          <w:szCs w:val="22"/>
        </w:rPr>
      </w:pPr>
      <w:r w:rsidRPr="00843B02">
        <w:rPr>
          <w:sz w:val="22"/>
          <w:szCs w:val="22"/>
        </w:rPr>
        <w:t xml:space="preserve">Comprehend the concepts, ideas and foundation of Freedom of Speech and Press, including an understanding of the role media play in today’s society. </w:t>
      </w:r>
    </w:p>
    <w:p w:rsidR="00AC180E" w:rsidRPr="00843B02" w:rsidRDefault="00AC180E" w:rsidP="00AC180E">
      <w:pPr>
        <w:rPr>
          <w:sz w:val="22"/>
          <w:szCs w:val="22"/>
        </w:rPr>
      </w:pPr>
      <w:r w:rsidRPr="00843B02">
        <w:rPr>
          <w:sz w:val="22"/>
          <w:szCs w:val="22"/>
        </w:rPr>
        <w:t> </w:t>
      </w:r>
    </w:p>
    <w:p w:rsidR="00AC180E" w:rsidRPr="00843B02" w:rsidRDefault="00AC180E" w:rsidP="00AC180E">
      <w:pPr>
        <w:numPr>
          <w:ilvl w:val="0"/>
          <w:numId w:val="3"/>
        </w:numPr>
        <w:rPr>
          <w:sz w:val="22"/>
          <w:szCs w:val="22"/>
        </w:rPr>
      </w:pPr>
      <w:r w:rsidRPr="00843B02">
        <w:rPr>
          <w:sz w:val="22"/>
          <w:szCs w:val="22"/>
        </w:rPr>
        <w:t xml:space="preserve">Demonstrate an understanding of media law and ethics—specifically, truth, accuracy and fairness—as well as the role of diversity and interculturalism within sources and the newsroom. </w:t>
      </w:r>
    </w:p>
    <w:p w:rsidR="00AC180E" w:rsidRPr="00843B02" w:rsidRDefault="00AC180E" w:rsidP="00AC180E">
      <w:pPr>
        <w:rPr>
          <w:sz w:val="22"/>
          <w:szCs w:val="22"/>
        </w:rPr>
      </w:pPr>
      <w:r w:rsidRPr="00843B02">
        <w:rPr>
          <w:sz w:val="22"/>
          <w:szCs w:val="22"/>
        </w:rPr>
        <w:t> </w:t>
      </w:r>
    </w:p>
    <w:p w:rsidR="00AC180E" w:rsidRPr="00843B02" w:rsidRDefault="00AC180E" w:rsidP="00AC180E">
      <w:pPr>
        <w:numPr>
          <w:ilvl w:val="0"/>
          <w:numId w:val="4"/>
        </w:numPr>
        <w:rPr>
          <w:sz w:val="22"/>
          <w:szCs w:val="22"/>
        </w:rPr>
      </w:pPr>
      <w:r w:rsidRPr="00843B02">
        <w:rPr>
          <w:sz w:val="22"/>
          <w:szCs w:val="22"/>
        </w:rPr>
        <w:t xml:space="preserve">Conduct research while using ethical and legal principles to produce fine quality work. </w:t>
      </w:r>
    </w:p>
    <w:p w:rsidR="00AC180E" w:rsidRPr="00843B02" w:rsidRDefault="00AC180E" w:rsidP="00AC180E">
      <w:pPr>
        <w:rPr>
          <w:sz w:val="22"/>
          <w:szCs w:val="22"/>
        </w:rPr>
      </w:pPr>
      <w:r w:rsidRPr="00843B02">
        <w:rPr>
          <w:sz w:val="22"/>
          <w:szCs w:val="22"/>
        </w:rPr>
        <w:t> </w:t>
      </w:r>
    </w:p>
    <w:p w:rsidR="00AC180E" w:rsidRPr="00843B02" w:rsidRDefault="00AC180E" w:rsidP="00AC180E">
      <w:pPr>
        <w:numPr>
          <w:ilvl w:val="0"/>
          <w:numId w:val="5"/>
        </w:numPr>
        <w:rPr>
          <w:sz w:val="22"/>
          <w:szCs w:val="22"/>
        </w:rPr>
      </w:pPr>
      <w:r w:rsidRPr="00843B02">
        <w:rPr>
          <w:sz w:val="22"/>
          <w:szCs w:val="22"/>
        </w:rPr>
        <w:t xml:space="preserve">Understand the theories and principles of reporting and writing for media. </w:t>
      </w:r>
    </w:p>
    <w:p w:rsidR="00AC180E" w:rsidRPr="00843B02" w:rsidRDefault="00AC180E" w:rsidP="00AC180E">
      <w:pPr>
        <w:rPr>
          <w:sz w:val="22"/>
          <w:szCs w:val="22"/>
        </w:rPr>
      </w:pPr>
      <w:r w:rsidRPr="00843B02">
        <w:rPr>
          <w:sz w:val="22"/>
          <w:szCs w:val="22"/>
        </w:rPr>
        <w:t> </w:t>
      </w:r>
    </w:p>
    <w:p w:rsidR="00AC180E" w:rsidRPr="00843B02" w:rsidRDefault="00AC180E" w:rsidP="00AC180E">
      <w:pPr>
        <w:numPr>
          <w:ilvl w:val="0"/>
          <w:numId w:val="6"/>
        </w:numPr>
        <w:rPr>
          <w:sz w:val="22"/>
          <w:szCs w:val="22"/>
        </w:rPr>
      </w:pPr>
      <w:r w:rsidRPr="00843B02">
        <w:rPr>
          <w:sz w:val="22"/>
          <w:szCs w:val="22"/>
        </w:rPr>
        <w:t xml:space="preserve">Be current with today’s news and information disseminated through various media—both local and national. </w:t>
      </w:r>
    </w:p>
    <w:p w:rsidR="00AC180E" w:rsidRPr="00843B02" w:rsidRDefault="00AC180E" w:rsidP="00AC180E">
      <w:pPr>
        <w:rPr>
          <w:sz w:val="22"/>
          <w:szCs w:val="22"/>
        </w:rPr>
      </w:pPr>
      <w:r w:rsidRPr="00843B02">
        <w:rPr>
          <w:sz w:val="22"/>
          <w:szCs w:val="22"/>
        </w:rPr>
        <w:t> </w:t>
      </w:r>
    </w:p>
    <w:p w:rsidR="00AC180E" w:rsidRPr="00843B02" w:rsidRDefault="00AC180E" w:rsidP="00AC180E">
      <w:pPr>
        <w:numPr>
          <w:ilvl w:val="0"/>
          <w:numId w:val="7"/>
        </w:numPr>
        <w:rPr>
          <w:sz w:val="22"/>
          <w:szCs w:val="22"/>
        </w:rPr>
      </w:pPr>
      <w:r w:rsidRPr="00843B02">
        <w:rPr>
          <w:sz w:val="22"/>
          <w:szCs w:val="22"/>
        </w:rPr>
        <w:lastRenderedPageBreak/>
        <w:t xml:space="preserve">Utilize creative, critical and independent thinking to interview sources, conduct research and write unbiased media stories. </w:t>
      </w:r>
    </w:p>
    <w:p w:rsidR="00AC180E" w:rsidRPr="00843B02" w:rsidRDefault="00AC180E" w:rsidP="00AC180E">
      <w:pPr>
        <w:rPr>
          <w:sz w:val="22"/>
          <w:szCs w:val="22"/>
        </w:rPr>
      </w:pPr>
      <w:r w:rsidRPr="00843B02">
        <w:rPr>
          <w:sz w:val="22"/>
          <w:szCs w:val="22"/>
        </w:rPr>
        <w:t> </w:t>
      </w:r>
    </w:p>
    <w:p w:rsidR="00AC180E" w:rsidRPr="00843B02" w:rsidRDefault="00AC180E" w:rsidP="00AC180E">
      <w:pPr>
        <w:numPr>
          <w:ilvl w:val="0"/>
          <w:numId w:val="8"/>
        </w:numPr>
        <w:rPr>
          <w:sz w:val="22"/>
          <w:szCs w:val="22"/>
        </w:rPr>
      </w:pPr>
      <w:r w:rsidRPr="00843B02">
        <w:rPr>
          <w:sz w:val="22"/>
          <w:szCs w:val="22"/>
        </w:rPr>
        <w:t xml:space="preserve">Comprehend fundamental numerical and statistical concepts and utilize them in the writing and reporting of articles as well as being familiar with basic technology and software. </w:t>
      </w:r>
    </w:p>
    <w:p w:rsidR="00AC180E" w:rsidRPr="00843B02" w:rsidRDefault="00AC180E" w:rsidP="00AC180E">
      <w:pPr>
        <w:rPr>
          <w:sz w:val="22"/>
          <w:szCs w:val="22"/>
        </w:rPr>
      </w:pPr>
      <w:r w:rsidRPr="00843B02">
        <w:rPr>
          <w:sz w:val="22"/>
          <w:szCs w:val="22"/>
        </w:rPr>
        <w:t> </w:t>
      </w:r>
    </w:p>
    <w:p w:rsidR="00AC180E" w:rsidRPr="00843B02" w:rsidRDefault="00AC180E" w:rsidP="00AC180E">
      <w:pPr>
        <w:numPr>
          <w:ilvl w:val="0"/>
          <w:numId w:val="9"/>
        </w:numPr>
        <w:rPr>
          <w:sz w:val="22"/>
          <w:szCs w:val="22"/>
        </w:rPr>
      </w:pPr>
      <w:r w:rsidRPr="00843B02">
        <w:rPr>
          <w:sz w:val="22"/>
          <w:szCs w:val="22"/>
        </w:rPr>
        <w:t xml:space="preserve">Apply basic Associated Press style and utilize correct grammar when reporting and writing articles, as well as being comfortable with editing stories utilizing journalistic style, ethics and principles. </w:t>
      </w:r>
    </w:p>
    <w:p w:rsidR="00AC180E" w:rsidRPr="00843B02" w:rsidRDefault="00AC180E" w:rsidP="00AC180E">
      <w:pPr>
        <w:rPr>
          <w:sz w:val="22"/>
          <w:szCs w:val="22"/>
        </w:rPr>
      </w:pPr>
      <w:r w:rsidRPr="00843B02">
        <w:rPr>
          <w:sz w:val="22"/>
          <w:szCs w:val="22"/>
        </w:rPr>
        <w:t> </w:t>
      </w:r>
    </w:p>
    <w:p w:rsidR="00AC180E" w:rsidRPr="00843B02" w:rsidRDefault="00AC180E" w:rsidP="00AC180E">
      <w:pPr>
        <w:numPr>
          <w:ilvl w:val="0"/>
          <w:numId w:val="10"/>
        </w:numPr>
        <w:rPr>
          <w:sz w:val="22"/>
          <w:szCs w:val="22"/>
        </w:rPr>
      </w:pPr>
      <w:r w:rsidRPr="00843B02">
        <w:rPr>
          <w:sz w:val="22"/>
          <w:szCs w:val="22"/>
        </w:rPr>
        <w:t xml:space="preserve">Understand and be able to produce high quality journalistic stories, specifically news and features, while working under deadlines. </w:t>
      </w:r>
    </w:p>
    <w:p w:rsidR="00AC180E" w:rsidRPr="00843B02" w:rsidRDefault="00AC180E" w:rsidP="00AC180E">
      <w:pPr>
        <w:rPr>
          <w:sz w:val="22"/>
          <w:szCs w:val="22"/>
        </w:rPr>
      </w:pPr>
      <w:r w:rsidRPr="00843B02">
        <w:rPr>
          <w:sz w:val="22"/>
          <w:szCs w:val="22"/>
        </w:rPr>
        <w:t> </w:t>
      </w:r>
    </w:p>
    <w:p w:rsidR="00AC180E" w:rsidRPr="00843B02" w:rsidRDefault="00AC180E" w:rsidP="00AC180E">
      <w:pPr>
        <w:numPr>
          <w:ilvl w:val="0"/>
          <w:numId w:val="11"/>
        </w:numPr>
        <w:rPr>
          <w:sz w:val="22"/>
          <w:szCs w:val="22"/>
        </w:rPr>
      </w:pPr>
      <w:r w:rsidRPr="00843B02">
        <w:rPr>
          <w:sz w:val="22"/>
          <w:szCs w:val="22"/>
        </w:rPr>
        <w:t xml:space="preserve">Critically evaluate your own work and the works of others utilizing the principles of accuracy, fairness, clarity, style and grammatical correctness. </w:t>
      </w:r>
    </w:p>
    <w:p w:rsidR="00AC180E" w:rsidRPr="00843B02" w:rsidRDefault="00AC180E" w:rsidP="00AC180E">
      <w:pPr>
        <w:rPr>
          <w:sz w:val="22"/>
          <w:szCs w:val="22"/>
        </w:rPr>
      </w:pPr>
      <w:r w:rsidRPr="00843B02">
        <w:rPr>
          <w:sz w:val="22"/>
          <w:szCs w:val="22"/>
        </w:rPr>
        <w:t> </w:t>
      </w:r>
    </w:p>
    <w:p w:rsidR="00AC180E" w:rsidRDefault="00AC180E" w:rsidP="00AC180E">
      <w:r w:rsidRPr="00843B02">
        <w:rPr>
          <w:b/>
          <w:bCs/>
          <w:sz w:val="22"/>
          <w:szCs w:val="22"/>
        </w:rPr>
        <w:t>Possible Bonus:</w:t>
      </w:r>
      <w:r w:rsidRPr="00843B02">
        <w:rPr>
          <w:sz w:val="22"/>
          <w:szCs w:val="22"/>
        </w:rPr>
        <w:t xml:space="preserve"> </w:t>
      </w:r>
      <w:r>
        <w:t xml:space="preserve">If you do well in this course, you should also be able to find work in some of the professions it targets. </w:t>
      </w:r>
      <w:r>
        <w:rPr>
          <w:i/>
          <w:iCs/>
        </w:rPr>
        <w:t xml:space="preserve">If, before this class ends, you can get a story published in a newspaper, magazine or newsletter with a circulation of 2,500, you will be eligible for extra credit. You may also receive extra credit if you have a blog that targets a product, community or another specialty category. A blog that is all about you will not be acceptable. The extra credit will range from 5 points added to your final grade to 10 points added to your final grade, depending on the merits of your writing.  </w:t>
      </w:r>
      <w:r>
        <w:t>I also give extra credit if you work for a newspaper as a writer or editor, including The Shorthorn, radio or TV station.  If you work as a writer in some other area of media not listed, check to see if I give extra credit for that.</w:t>
      </w:r>
    </w:p>
    <w:p w:rsidR="00AC180E" w:rsidRDefault="00AC180E" w:rsidP="00AC180E"/>
    <w:p w:rsidR="00AC180E" w:rsidRDefault="00AC180E" w:rsidP="00AC180E">
      <w:r w:rsidRPr="008D6E56">
        <w:rPr>
          <w:b/>
        </w:rPr>
        <w:t>Other Extra Credit:</w:t>
      </w:r>
      <w:r>
        <w:t xml:space="preserve"> During the semester</w:t>
      </w:r>
      <w:r w:rsidR="00DE2F13">
        <w:t>,</w:t>
      </w:r>
      <w:r>
        <w:t xml:space="preserve"> I may offer extra credit for participation in campus activities or I may even give an extra credit assignment. These opportunities are not listed in the schedule. You will only learn about them by Announcements on the class website or by email, making it important to check your Maverick email several times a week.</w:t>
      </w:r>
    </w:p>
    <w:p w:rsidR="00AC180E" w:rsidRPr="00843B02" w:rsidRDefault="00AC180E" w:rsidP="00AC180E">
      <w:pPr>
        <w:rPr>
          <w:i/>
          <w:iCs/>
          <w:sz w:val="22"/>
          <w:szCs w:val="22"/>
        </w:rPr>
      </w:pPr>
    </w:p>
    <w:p w:rsidR="00AC180E" w:rsidRPr="00843B02" w:rsidRDefault="00AC180E" w:rsidP="00AC180E">
      <w:pPr>
        <w:rPr>
          <w:sz w:val="22"/>
          <w:szCs w:val="22"/>
        </w:rPr>
      </w:pPr>
      <w:r w:rsidRPr="00843B02">
        <w:rPr>
          <w:b/>
          <w:bCs/>
          <w:sz w:val="22"/>
          <w:szCs w:val="22"/>
        </w:rPr>
        <w:t>Course Grading:</w:t>
      </w:r>
      <w:r w:rsidRPr="00843B02">
        <w:rPr>
          <w:sz w:val="22"/>
          <w:szCs w:val="22"/>
        </w:rPr>
        <w:t xml:space="preserve"> </w:t>
      </w:r>
    </w:p>
    <w:p w:rsidR="00AC180E" w:rsidRPr="001D216D" w:rsidRDefault="00AC180E" w:rsidP="00AC180E">
      <w:pPr>
        <w:numPr>
          <w:ilvl w:val="0"/>
          <w:numId w:val="1"/>
        </w:numPr>
        <w:rPr>
          <w:sz w:val="22"/>
          <w:szCs w:val="22"/>
          <w:highlight w:val="yellow"/>
        </w:rPr>
      </w:pPr>
      <w:r w:rsidRPr="001D216D">
        <w:rPr>
          <w:sz w:val="22"/>
          <w:szCs w:val="22"/>
          <w:highlight w:val="yellow"/>
        </w:rPr>
        <w:t>Two Major Tests --- 20 percent</w:t>
      </w:r>
      <w:r w:rsidR="001D216D" w:rsidRPr="001D216D">
        <w:rPr>
          <w:sz w:val="22"/>
          <w:szCs w:val="22"/>
          <w:highlight w:val="yellow"/>
        </w:rPr>
        <w:t xml:space="preserve"> Due March 12; May 10</w:t>
      </w:r>
    </w:p>
    <w:p w:rsidR="00AC180E" w:rsidRPr="00843B02" w:rsidRDefault="00AC180E" w:rsidP="00AC180E">
      <w:pPr>
        <w:numPr>
          <w:ilvl w:val="0"/>
          <w:numId w:val="1"/>
        </w:numPr>
        <w:rPr>
          <w:sz w:val="22"/>
          <w:szCs w:val="22"/>
        </w:rPr>
      </w:pPr>
      <w:r w:rsidRPr="001D216D">
        <w:rPr>
          <w:sz w:val="22"/>
          <w:szCs w:val="22"/>
          <w:highlight w:val="yellow"/>
        </w:rPr>
        <w:t xml:space="preserve">NewsU Language Primer </w:t>
      </w:r>
      <w:r w:rsidR="001D216D">
        <w:rPr>
          <w:sz w:val="22"/>
          <w:szCs w:val="22"/>
          <w:highlight w:val="yellow"/>
        </w:rPr>
        <w:t xml:space="preserve">Final </w:t>
      </w:r>
      <w:r w:rsidR="001D216D" w:rsidRPr="001D216D">
        <w:rPr>
          <w:sz w:val="22"/>
          <w:szCs w:val="22"/>
          <w:highlight w:val="yellow"/>
        </w:rPr>
        <w:t>Assessments</w:t>
      </w:r>
      <w:r w:rsidRPr="001D216D">
        <w:rPr>
          <w:sz w:val="22"/>
          <w:szCs w:val="22"/>
          <w:highlight w:val="yellow"/>
        </w:rPr>
        <w:t>--- 10 percent</w:t>
      </w:r>
      <w:r w:rsidR="001D216D">
        <w:rPr>
          <w:sz w:val="22"/>
          <w:szCs w:val="22"/>
        </w:rPr>
        <w:t xml:space="preserve"> </w:t>
      </w:r>
      <w:r w:rsidR="001D216D" w:rsidRPr="001D216D">
        <w:rPr>
          <w:sz w:val="22"/>
          <w:szCs w:val="22"/>
          <w:highlight w:val="yellow"/>
        </w:rPr>
        <w:t>Due Feb. 26</w:t>
      </w:r>
    </w:p>
    <w:p w:rsidR="00AC180E" w:rsidRPr="001D216D" w:rsidRDefault="00AC180E" w:rsidP="00AC180E">
      <w:pPr>
        <w:numPr>
          <w:ilvl w:val="0"/>
          <w:numId w:val="1"/>
        </w:numPr>
        <w:rPr>
          <w:sz w:val="22"/>
          <w:szCs w:val="22"/>
          <w:highlight w:val="yellow"/>
        </w:rPr>
      </w:pPr>
      <w:r w:rsidRPr="001D216D">
        <w:rPr>
          <w:sz w:val="22"/>
          <w:szCs w:val="22"/>
          <w:highlight w:val="yellow"/>
        </w:rPr>
        <w:t>Major Writing Assignment --- 10 percent</w:t>
      </w:r>
      <w:r w:rsidR="001D216D" w:rsidRPr="001D216D">
        <w:rPr>
          <w:sz w:val="22"/>
          <w:szCs w:val="22"/>
          <w:highlight w:val="yellow"/>
        </w:rPr>
        <w:t xml:space="preserve"> Due April 2</w:t>
      </w:r>
    </w:p>
    <w:p w:rsidR="001D216D" w:rsidRPr="00843B02" w:rsidRDefault="001D216D" w:rsidP="001D216D">
      <w:pPr>
        <w:numPr>
          <w:ilvl w:val="0"/>
          <w:numId w:val="1"/>
        </w:numPr>
        <w:rPr>
          <w:sz w:val="22"/>
          <w:szCs w:val="22"/>
        </w:rPr>
      </w:pPr>
      <w:r w:rsidRPr="00843B02">
        <w:rPr>
          <w:sz w:val="22"/>
          <w:szCs w:val="22"/>
        </w:rPr>
        <w:t>AP Quizzes/Other Quizzes --- 10 percent</w:t>
      </w:r>
    </w:p>
    <w:p w:rsidR="001D216D" w:rsidRPr="001D216D" w:rsidRDefault="001D216D" w:rsidP="001D216D">
      <w:pPr>
        <w:numPr>
          <w:ilvl w:val="0"/>
          <w:numId w:val="1"/>
        </w:numPr>
        <w:rPr>
          <w:sz w:val="22"/>
          <w:szCs w:val="22"/>
        </w:rPr>
      </w:pPr>
      <w:r w:rsidRPr="00843B02">
        <w:rPr>
          <w:sz w:val="22"/>
          <w:szCs w:val="22"/>
        </w:rPr>
        <w:t xml:space="preserve">Weekly Written Assignments --- </w:t>
      </w:r>
      <w:r>
        <w:rPr>
          <w:sz w:val="22"/>
          <w:szCs w:val="22"/>
        </w:rPr>
        <w:t>50</w:t>
      </w:r>
      <w:r w:rsidRPr="00843B02">
        <w:rPr>
          <w:sz w:val="22"/>
          <w:szCs w:val="22"/>
        </w:rPr>
        <w:t xml:space="preserve"> percent</w:t>
      </w:r>
    </w:p>
    <w:p w:rsidR="00AC180E" w:rsidRPr="00843B02" w:rsidRDefault="00AC180E" w:rsidP="00AC180E">
      <w:pPr>
        <w:rPr>
          <w:sz w:val="22"/>
          <w:szCs w:val="22"/>
        </w:rPr>
      </w:pPr>
    </w:p>
    <w:p w:rsidR="00AC180E" w:rsidRPr="00843B02" w:rsidRDefault="00AC180E" w:rsidP="00AC180E">
      <w:pPr>
        <w:rPr>
          <w:sz w:val="22"/>
          <w:szCs w:val="22"/>
        </w:rPr>
      </w:pPr>
      <w:r w:rsidRPr="001D216D">
        <w:rPr>
          <w:b/>
          <w:sz w:val="22"/>
          <w:szCs w:val="22"/>
          <w:highlight w:val="yellow"/>
        </w:rPr>
        <w:t>NewsU Language Primer Due Dates</w:t>
      </w:r>
      <w:r w:rsidRPr="00843B02">
        <w:rPr>
          <w:b/>
          <w:sz w:val="22"/>
          <w:szCs w:val="22"/>
        </w:rPr>
        <w:t>: You</w:t>
      </w:r>
      <w:r w:rsidR="00DE2F13">
        <w:rPr>
          <w:b/>
          <w:sz w:val="22"/>
          <w:szCs w:val="22"/>
        </w:rPr>
        <w:t xml:space="preserve"> need to</w:t>
      </w:r>
      <w:r w:rsidRPr="00843B02">
        <w:rPr>
          <w:b/>
          <w:sz w:val="22"/>
          <w:szCs w:val="22"/>
        </w:rPr>
        <w:t xml:space="preserve"> register for this online component no later than</w:t>
      </w:r>
      <w:r>
        <w:rPr>
          <w:b/>
          <w:sz w:val="22"/>
          <w:szCs w:val="22"/>
        </w:rPr>
        <w:t xml:space="preserve"> </w:t>
      </w:r>
      <w:r w:rsidR="00DE2F13">
        <w:rPr>
          <w:b/>
          <w:sz w:val="22"/>
          <w:szCs w:val="22"/>
        </w:rPr>
        <w:t>Feb. 5</w:t>
      </w:r>
      <w:r>
        <w:rPr>
          <w:b/>
          <w:sz w:val="22"/>
          <w:szCs w:val="22"/>
        </w:rPr>
        <w:softHyphen/>
      </w:r>
      <w:r>
        <w:rPr>
          <w:b/>
          <w:sz w:val="22"/>
          <w:szCs w:val="22"/>
        </w:rPr>
        <w:softHyphen/>
      </w:r>
      <w:r>
        <w:rPr>
          <w:b/>
          <w:sz w:val="22"/>
          <w:szCs w:val="22"/>
        </w:rPr>
        <w:softHyphen/>
      </w:r>
      <w:r>
        <w:rPr>
          <w:b/>
          <w:sz w:val="22"/>
          <w:szCs w:val="22"/>
        </w:rPr>
        <w:softHyphen/>
      </w:r>
      <w:r w:rsidRPr="00843B02">
        <w:rPr>
          <w:b/>
          <w:sz w:val="22"/>
          <w:szCs w:val="22"/>
        </w:rPr>
        <w:t xml:space="preserve">, unless there is a compelling reason approved by me to sign up later. </w:t>
      </w:r>
      <w:r w:rsidRPr="00843B02">
        <w:rPr>
          <w:sz w:val="22"/>
          <w:szCs w:val="22"/>
        </w:rPr>
        <w:t>These components must be completed on the following schedule:</w:t>
      </w:r>
    </w:p>
    <w:p w:rsidR="00AC180E" w:rsidRPr="00495BDD" w:rsidRDefault="00AC180E" w:rsidP="00AC180E">
      <w:pPr>
        <w:pStyle w:val="ListParagraph"/>
        <w:numPr>
          <w:ilvl w:val="0"/>
          <w:numId w:val="13"/>
        </w:numPr>
      </w:pPr>
      <w:r w:rsidRPr="00495BDD">
        <w:t>Essay Quiz (</w:t>
      </w:r>
      <w:r>
        <w:t>available on class website under Quizzes)</w:t>
      </w:r>
      <w:r w:rsidRPr="00495BDD">
        <w:t xml:space="preserve">): Read the three essays, located on the NewsU website </w:t>
      </w:r>
      <w:r w:rsidR="008C6410">
        <w:t xml:space="preserve">for a quiz </w:t>
      </w:r>
      <w:r w:rsidR="00DE2F13">
        <w:t>Feb.12</w:t>
      </w:r>
      <w:r>
        <w:t>.</w:t>
      </w:r>
      <w:r w:rsidR="008C6410">
        <w:t xml:space="preserve"> The quiz is on Blackboard under Quizzes.</w:t>
      </w:r>
    </w:p>
    <w:p w:rsidR="00AC180E" w:rsidRPr="00495BDD" w:rsidRDefault="00AC180E" w:rsidP="00AC180E">
      <w:pPr>
        <w:pStyle w:val="ListParagraph"/>
        <w:numPr>
          <w:ilvl w:val="0"/>
          <w:numId w:val="13"/>
        </w:numPr>
        <w:rPr>
          <w:b/>
        </w:rPr>
      </w:pPr>
      <w:r w:rsidRPr="00495BDD">
        <w:t xml:space="preserve">Pretest: </w:t>
      </w:r>
      <w:r>
        <w:t xml:space="preserve">It is important to complete all pretests (practice quizzes) on the NewsU website prior to taking the three final NewsU tests (called </w:t>
      </w:r>
      <w:r w:rsidRPr="00495BDD">
        <w:t>assessments</w:t>
      </w:r>
      <w:r>
        <w:t xml:space="preserve">). </w:t>
      </w:r>
      <w:r w:rsidRPr="00495BDD">
        <w:t>I often take into consideration whether you have taken these pretest</w:t>
      </w:r>
      <w:r w:rsidR="00DE2F13">
        <w:t>s</w:t>
      </w:r>
      <w:r w:rsidRPr="00495BDD">
        <w:t xml:space="preserve"> when determining your grade for this assignment.</w:t>
      </w:r>
    </w:p>
    <w:p w:rsidR="00AC180E" w:rsidRPr="00495BDD" w:rsidRDefault="00AC180E" w:rsidP="00AC180E">
      <w:pPr>
        <w:pStyle w:val="ListParagraph"/>
        <w:numPr>
          <w:ilvl w:val="0"/>
          <w:numId w:val="13"/>
        </w:numPr>
        <w:rPr>
          <w:b/>
        </w:rPr>
      </w:pPr>
      <w:r>
        <w:t xml:space="preserve">NewU </w:t>
      </w:r>
      <w:r w:rsidR="001D216D">
        <w:t xml:space="preserve">Final </w:t>
      </w:r>
      <w:r>
        <w:t>Assessments</w:t>
      </w:r>
      <w:r w:rsidRPr="00495BDD">
        <w:t xml:space="preserve">: Students must complete all assessments located on the NewsU website by </w:t>
      </w:r>
      <w:r w:rsidR="008C6410">
        <w:t>Feb. 26</w:t>
      </w:r>
      <w:r w:rsidRPr="00CC0C59">
        <w:t>.</w:t>
      </w:r>
      <w:r w:rsidRPr="00495BDD">
        <w:t xml:space="preserve">  </w:t>
      </w:r>
      <w:r>
        <w:t xml:space="preserve">After that, they will be considered late and 20 points deducted for </w:t>
      </w:r>
      <w:r>
        <w:lastRenderedPageBreak/>
        <w:t xml:space="preserve">each assessment. </w:t>
      </w:r>
      <w:r w:rsidRPr="00495BDD">
        <w:t xml:space="preserve">You have three chances to take each assessment, so there is no reason you can’t make a good grade. I use the highest scores to determine your average.  </w:t>
      </w:r>
    </w:p>
    <w:p w:rsidR="00AC180E" w:rsidRPr="00495BDD" w:rsidRDefault="00AC180E" w:rsidP="00AC180E">
      <w:pPr>
        <w:pStyle w:val="ListParagraph"/>
        <w:rPr>
          <w:b/>
        </w:rPr>
      </w:pPr>
    </w:p>
    <w:p w:rsidR="00AC180E" w:rsidRPr="00843B02" w:rsidRDefault="00AC180E" w:rsidP="00AC180E">
      <w:pPr>
        <w:rPr>
          <w:sz w:val="22"/>
          <w:szCs w:val="22"/>
        </w:rPr>
      </w:pPr>
      <w:r w:rsidRPr="00843B02">
        <w:rPr>
          <w:b/>
          <w:sz w:val="22"/>
          <w:szCs w:val="22"/>
        </w:rPr>
        <w:t>Work turned in late without prior notice will have 20 points deducted from that assignment’s grade</w:t>
      </w:r>
      <w:r w:rsidRPr="00843B02">
        <w:rPr>
          <w:sz w:val="22"/>
          <w:szCs w:val="22"/>
        </w:rPr>
        <w:t>. I will be glad to discuss first rough drafts with you, as would most editors. Points will be deducted for each AP style, spelling, grammar and punctuation error.</w:t>
      </w:r>
      <w:r>
        <w:rPr>
          <w:sz w:val="22"/>
          <w:szCs w:val="22"/>
        </w:rPr>
        <w:t xml:space="preserve"> I will return rough drafts sent to me as email attachments and point out problems, which you can correct before turning in the assignment. I must receive these rough drafts no later than 36 hours prior to the assignment due date. </w:t>
      </w:r>
    </w:p>
    <w:p w:rsidR="00AC180E" w:rsidRPr="00843B02" w:rsidRDefault="00AC180E" w:rsidP="00AC180E">
      <w:pPr>
        <w:rPr>
          <w:sz w:val="22"/>
          <w:szCs w:val="22"/>
        </w:rPr>
      </w:pPr>
    </w:p>
    <w:p w:rsidR="00AC180E" w:rsidRPr="00843B02" w:rsidRDefault="00AC180E" w:rsidP="00AC180E">
      <w:pPr>
        <w:rPr>
          <w:sz w:val="22"/>
          <w:szCs w:val="22"/>
        </w:rPr>
      </w:pPr>
      <w:r w:rsidRPr="00843B02">
        <w:rPr>
          <w:b/>
          <w:bCs/>
          <w:sz w:val="22"/>
          <w:szCs w:val="22"/>
        </w:rPr>
        <w:t>Grading will be based on 10 percent increments:</w:t>
      </w:r>
    </w:p>
    <w:p w:rsidR="00AC180E" w:rsidRPr="00843B02" w:rsidRDefault="00AC180E" w:rsidP="00AC180E">
      <w:pPr>
        <w:rPr>
          <w:sz w:val="22"/>
          <w:szCs w:val="22"/>
        </w:rPr>
      </w:pPr>
      <w:r w:rsidRPr="00843B02">
        <w:rPr>
          <w:sz w:val="22"/>
          <w:szCs w:val="22"/>
        </w:rPr>
        <w:t>90 percent and above = A</w:t>
      </w:r>
      <w:r w:rsidRPr="00843B02">
        <w:rPr>
          <w:sz w:val="22"/>
          <w:szCs w:val="22"/>
        </w:rPr>
        <w:tab/>
      </w:r>
      <w:r w:rsidRPr="00843B02">
        <w:rPr>
          <w:sz w:val="22"/>
          <w:szCs w:val="22"/>
        </w:rPr>
        <w:tab/>
        <w:t>80 percent to 89 percent =B</w:t>
      </w:r>
    </w:p>
    <w:p w:rsidR="00AC180E" w:rsidRDefault="00AC180E" w:rsidP="00AC180E">
      <w:pPr>
        <w:rPr>
          <w:sz w:val="22"/>
          <w:szCs w:val="22"/>
        </w:rPr>
      </w:pPr>
      <w:r w:rsidRPr="00843B02">
        <w:rPr>
          <w:sz w:val="22"/>
          <w:szCs w:val="22"/>
        </w:rPr>
        <w:t>70 percent to 79 percent = C</w:t>
      </w:r>
      <w:r w:rsidRPr="00843B02">
        <w:rPr>
          <w:sz w:val="22"/>
          <w:szCs w:val="22"/>
        </w:rPr>
        <w:tab/>
      </w:r>
      <w:r w:rsidRPr="00843B02">
        <w:rPr>
          <w:sz w:val="22"/>
          <w:szCs w:val="22"/>
        </w:rPr>
        <w:tab/>
        <w:t>60 to 69 percent = D</w:t>
      </w:r>
    </w:p>
    <w:p w:rsidR="00AC180E" w:rsidRPr="00843B02" w:rsidRDefault="00AC180E" w:rsidP="00AC180E">
      <w:pPr>
        <w:rPr>
          <w:sz w:val="22"/>
          <w:szCs w:val="22"/>
        </w:rPr>
      </w:pPr>
    </w:p>
    <w:p w:rsidR="00AC180E" w:rsidRPr="00843B02" w:rsidRDefault="00AC180E" w:rsidP="00AC180E">
      <w:pPr>
        <w:rPr>
          <w:b/>
          <w:bCs/>
          <w:sz w:val="22"/>
          <w:szCs w:val="22"/>
        </w:rPr>
      </w:pPr>
      <w:r w:rsidRPr="00843B02">
        <w:rPr>
          <w:b/>
          <w:bCs/>
          <w:sz w:val="22"/>
          <w:szCs w:val="22"/>
        </w:rPr>
        <w:t xml:space="preserve">Professional standards will be used to grade writing assignments: </w:t>
      </w:r>
    </w:p>
    <w:p w:rsidR="00AC180E" w:rsidRPr="00843B02" w:rsidRDefault="00AC180E" w:rsidP="00AC180E">
      <w:pPr>
        <w:ind w:right="-180"/>
        <w:rPr>
          <w:sz w:val="22"/>
          <w:szCs w:val="22"/>
        </w:rPr>
      </w:pPr>
      <w:r w:rsidRPr="00843B02">
        <w:rPr>
          <w:sz w:val="22"/>
          <w:szCs w:val="22"/>
        </w:rPr>
        <w:t>A if writing is publishable</w:t>
      </w:r>
      <w:r w:rsidRPr="00843B02">
        <w:rPr>
          <w:sz w:val="22"/>
          <w:szCs w:val="22"/>
        </w:rPr>
        <w:tab/>
      </w:r>
    </w:p>
    <w:p w:rsidR="00AC180E" w:rsidRPr="00843B02" w:rsidRDefault="00AC180E" w:rsidP="00AC180E">
      <w:pPr>
        <w:ind w:right="-180"/>
        <w:rPr>
          <w:sz w:val="22"/>
          <w:szCs w:val="22"/>
        </w:rPr>
      </w:pPr>
      <w:r w:rsidRPr="00843B02">
        <w:rPr>
          <w:sz w:val="22"/>
          <w:szCs w:val="22"/>
        </w:rPr>
        <w:t>B if work is publishable with a bit more effort</w:t>
      </w:r>
    </w:p>
    <w:p w:rsidR="00AC180E" w:rsidRPr="00843B02" w:rsidRDefault="00AC180E" w:rsidP="00AC180E">
      <w:pPr>
        <w:rPr>
          <w:sz w:val="22"/>
          <w:szCs w:val="22"/>
        </w:rPr>
      </w:pPr>
      <w:r w:rsidRPr="00843B02">
        <w:rPr>
          <w:sz w:val="22"/>
          <w:szCs w:val="22"/>
        </w:rPr>
        <w:t>C if writing shows promise</w:t>
      </w:r>
    </w:p>
    <w:p w:rsidR="00AC180E" w:rsidRPr="00843B02" w:rsidRDefault="00AC180E" w:rsidP="00AC180E">
      <w:pPr>
        <w:rPr>
          <w:sz w:val="22"/>
          <w:szCs w:val="22"/>
        </w:rPr>
      </w:pPr>
      <w:r w:rsidRPr="00843B02">
        <w:rPr>
          <w:sz w:val="22"/>
          <w:szCs w:val="22"/>
        </w:rPr>
        <w:t>D if works lacks effort and/or understanding</w:t>
      </w:r>
    </w:p>
    <w:p w:rsidR="00AC180E" w:rsidRPr="00843B02" w:rsidRDefault="00AC180E" w:rsidP="00AC180E">
      <w:pPr>
        <w:rPr>
          <w:sz w:val="22"/>
          <w:szCs w:val="22"/>
        </w:rPr>
      </w:pPr>
      <w:r w:rsidRPr="00843B02">
        <w:rPr>
          <w:sz w:val="22"/>
          <w:szCs w:val="22"/>
        </w:rPr>
        <w:t>F is wor</w:t>
      </w:r>
      <w:r>
        <w:rPr>
          <w:sz w:val="22"/>
          <w:szCs w:val="22"/>
        </w:rPr>
        <w:t>k is totally unacceptable</w:t>
      </w:r>
    </w:p>
    <w:p w:rsidR="00AC180E" w:rsidRPr="00843B02" w:rsidRDefault="00AC180E" w:rsidP="00AC180E">
      <w:pPr>
        <w:rPr>
          <w:sz w:val="22"/>
          <w:szCs w:val="22"/>
        </w:rPr>
      </w:pPr>
    </w:p>
    <w:p w:rsidR="00AC180E" w:rsidRPr="00843B02" w:rsidRDefault="00AC180E" w:rsidP="00AC180E">
      <w:pPr>
        <w:rPr>
          <w:sz w:val="22"/>
          <w:szCs w:val="22"/>
        </w:rPr>
      </w:pPr>
      <w:r w:rsidRPr="00843B02">
        <w:rPr>
          <w:b/>
          <w:bCs/>
          <w:sz w:val="22"/>
          <w:szCs w:val="22"/>
        </w:rPr>
        <w:t>Absences:</w:t>
      </w:r>
      <w:r w:rsidRPr="00843B02">
        <w:rPr>
          <w:sz w:val="22"/>
          <w:szCs w:val="22"/>
        </w:rPr>
        <w:t xml:space="preserve"> All make-up work from excused absences will be due within seven days. Made-up work from unexcused absences will be considered late. It must be turned in within a week and will be subject penalty. No assignments will be accepted after a week without prior agreement. Lateness in industry generally results in unemployment. </w:t>
      </w:r>
    </w:p>
    <w:p w:rsidR="00AC180E" w:rsidRPr="00843B02" w:rsidRDefault="00AC180E" w:rsidP="00AC180E">
      <w:pPr>
        <w:rPr>
          <w:sz w:val="22"/>
          <w:szCs w:val="22"/>
        </w:rPr>
      </w:pPr>
    </w:p>
    <w:p w:rsidR="00AC180E" w:rsidRPr="00843B02" w:rsidRDefault="00AC180E" w:rsidP="00AC180E">
      <w:pPr>
        <w:rPr>
          <w:sz w:val="22"/>
          <w:szCs w:val="22"/>
        </w:rPr>
      </w:pPr>
      <w:r w:rsidRPr="00843B02">
        <w:rPr>
          <w:b/>
          <w:bCs/>
          <w:sz w:val="22"/>
          <w:szCs w:val="22"/>
        </w:rPr>
        <w:t>Jump Drive, CD</w:t>
      </w:r>
      <w:r>
        <w:rPr>
          <w:b/>
          <w:bCs/>
          <w:sz w:val="22"/>
          <w:szCs w:val="22"/>
        </w:rPr>
        <w:t xml:space="preserve"> or Cloud</w:t>
      </w:r>
      <w:r w:rsidRPr="00843B02">
        <w:rPr>
          <w:b/>
          <w:bCs/>
          <w:sz w:val="22"/>
          <w:szCs w:val="22"/>
        </w:rPr>
        <w:t>:</w:t>
      </w:r>
      <w:r w:rsidRPr="00843B02">
        <w:rPr>
          <w:sz w:val="22"/>
          <w:szCs w:val="22"/>
        </w:rPr>
        <w:t xml:space="preserve"> Be careful to save and back up your computer work as you go. The excuse that you lost everything because your computer failed will not be accepted.</w:t>
      </w:r>
    </w:p>
    <w:p w:rsidR="00AC180E" w:rsidRPr="00843B02" w:rsidRDefault="00AC180E" w:rsidP="00AC180E">
      <w:pPr>
        <w:rPr>
          <w:sz w:val="22"/>
          <w:szCs w:val="22"/>
        </w:rPr>
      </w:pPr>
    </w:p>
    <w:p w:rsidR="00AC180E" w:rsidRPr="00843B02" w:rsidRDefault="00AC180E" w:rsidP="00AC180E">
      <w:pPr>
        <w:rPr>
          <w:sz w:val="22"/>
          <w:szCs w:val="22"/>
        </w:rPr>
      </w:pPr>
      <w:r w:rsidRPr="00843B02">
        <w:rPr>
          <w:b/>
          <w:bCs/>
          <w:sz w:val="22"/>
          <w:szCs w:val="22"/>
        </w:rPr>
        <w:t>Feel Free to Contact Me:</w:t>
      </w:r>
      <w:r w:rsidRPr="00843B02">
        <w:rPr>
          <w:sz w:val="22"/>
          <w:szCs w:val="22"/>
        </w:rPr>
        <w:t xml:space="preserve"> To ensure reaching me by phone, send me an email a day or so in advance with an appointment time. That way I will be expecting your call and can set aside time to talk with you. If you only have a simple question that needs answering, you can call any time</w:t>
      </w:r>
      <w:r>
        <w:rPr>
          <w:sz w:val="22"/>
          <w:szCs w:val="22"/>
        </w:rPr>
        <w:t xml:space="preserve"> prior to 10 p.m. </w:t>
      </w:r>
      <w:r w:rsidRPr="00843B02">
        <w:rPr>
          <w:sz w:val="22"/>
          <w:szCs w:val="22"/>
        </w:rPr>
        <w:t xml:space="preserve">without an appointment. </w:t>
      </w:r>
    </w:p>
    <w:p w:rsidR="00AC180E" w:rsidRPr="00843B02" w:rsidRDefault="00AC180E" w:rsidP="00AC180E">
      <w:pPr>
        <w:rPr>
          <w:b/>
          <w:sz w:val="22"/>
          <w:szCs w:val="22"/>
        </w:rPr>
      </w:pPr>
    </w:p>
    <w:p w:rsidR="00AC180E" w:rsidRPr="00843B02" w:rsidRDefault="00AC180E" w:rsidP="00AC180E">
      <w:pPr>
        <w:rPr>
          <w:sz w:val="22"/>
          <w:szCs w:val="22"/>
        </w:rPr>
      </w:pPr>
      <w:r w:rsidRPr="00843B02">
        <w:rPr>
          <w:b/>
          <w:sz w:val="22"/>
          <w:szCs w:val="22"/>
        </w:rPr>
        <w:t>Format for Assignments:</w:t>
      </w:r>
      <w:r w:rsidRPr="00843B02">
        <w:rPr>
          <w:sz w:val="22"/>
          <w:szCs w:val="22"/>
        </w:rPr>
        <w:t xml:space="preserve">  Save each assignment with your last name and first initial and the name of the assignment as the filename.  This example is for the first assignment: SmithP</w:t>
      </w:r>
      <w:r>
        <w:rPr>
          <w:sz w:val="22"/>
          <w:szCs w:val="22"/>
        </w:rPr>
        <w:t>bio.</w:t>
      </w:r>
      <w:r w:rsidRPr="00843B02">
        <w:rPr>
          <w:sz w:val="22"/>
          <w:szCs w:val="22"/>
        </w:rPr>
        <w:t xml:space="preserve"> If you are not using Microsoft Word, you will need to save assignments as Text Rich files. </w:t>
      </w:r>
    </w:p>
    <w:p w:rsidR="00AC180E" w:rsidRPr="00843B02" w:rsidRDefault="00AC180E" w:rsidP="00AC180E">
      <w:pPr>
        <w:rPr>
          <w:sz w:val="22"/>
          <w:szCs w:val="22"/>
        </w:rPr>
      </w:pPr>
    </w:p>
    <w:p w:rsidR="00AC180E" w:rsidRPr="00843B02" w:rsidRDefault="00AC180E" w:rsidP="00AC180E">
      <w:pPr>
        <w:rPr>
          <w:sz w:val="22"/>
          <w:szCs w:val="22"/>
        </w:rPr>
      </w:pPr>
      <w:r w:rsidRPr="00843B02">
        <w:rPr>
          <w:b/>
          <w:bCs/>
          <w:sz w:val="22"/>
          <w:szCs w:val="22"/>
        </w:rPr>
        <w:t>Drop Policy:</w:t>
      </w:r>
      <w:r w:rsidRPr="00843B02">
        <w:rPr>
          <w:sz w:val="22"/>
          <w:szCs w:val="22"/>
        </w:rPr>
        <w:t xml:space="preserve">  It is the responsibility of the student to process the official class drop and add forms. Faculty cannot drop students from class. </w:t>
      </w:r>
      <w:r w:rsidRPr="00843B02">
        <w:rPr>
          <w:rFonts w:ascii="Times" w:hAnsi="Times"/>
          <w:sz w:val="22"/>
          <w:szCs w:val="22"/>
        </w:rPr>
        <w:t xml:space="preserve">Students need to go to his/her "major" department to drop a class.  (For example, if you are a </w:t>
      </w:r>
      <w:r w:rsidRPr="00843B02">
        <w:rPr>
          <w:rFonts w:ascii="Times" w:hAnsi="Times"/>
          <w:sz w:val="22"/>
          <w:szCs w:val="22"/>
          <w:u w:val="single"/>
        </w:rPr>
        <w:t>HISTORY MAJOR</w:t>
      </w:r>
      <w:r w:rsidRPr="00843B02">
        <w:rPr>
          <w:rFonts w:ascii="Times" w:hAnsi="Times"/>
          <w:sz w:val="22"/>
          <w:szCs w:val="22"/>
        </w:rPr>
        <w:t xml:space="preserve">, and you want to drop a MATH class, you need to go to the </w:t>
      </w:r>
      <w:r w:rsidRPr="00843B02">
        <w:rPr>
          <w:rFonts w:ascii="Times" w:hAnsi="Times"/>
          <w:sz w:val="22"/>
          <w:szCs w:val="22"/>
          <w:u w:val="single"/>
        </w:rPr>
        <w:t>HISTORY</w:t>
      </w:r>
      <w:r w:rsidRPr="00843B02">
        <w:rPr>
          <w:rFonts w:ascii="Times" w:hAnsi="Times"/>
          <w:sz w:val="22"/>
          <w:szCs w:val="22"/>
        </w:rPr>
        <w:t xml:space="preserve"> DEPARTMENT to drop your class).</w:t>
      </w:r>
    </w:p>
    <w:p w:rsidR="00AC180E" w:rsidRPr="00843B02" w:rsidRDefault="00AC180E" w:rsidP="00AC180E">
      <w:pPr>
        <w:rPr>
          <w:b/>
          <w:bCs/>
          <w:sz w:val="22"/>
          <w:szCs w:val="22"/>
        </w:rPr>
      </w:pPr>
    </w:p>
    <w:p w:rsidR="00AC180E" w:rsidRPr="0030704F" w:rsidRDefault="00AC180E" w:rsidP="00AC180E">
      <w:r w:rsidRPr="0030704F">
        <w:rPr>
          <w:b/>
          <w:bCs/>
        </w:rPr>
        <w:t xml:space="preserve">Disability Accommodations: UT </w:t>
      </w:r>
      <w:r w:rsidRPr="0030704F">
        <w:t xml:space="preserve">Arlington is on record as being committed to both the spirit and letter of all federal equal opportunity legislation, including </w:t>
      </w:r>
      <w:r w:rsidRPr="0030704F">
        <w:rPr>
          <w:i/>
          <w:iCs/>
        </w:rPr>
        <w:t xml:space="preserve">The Americans with Disabilities Act (ADA), The Americans with Disabilities Amendments Act (ADAAA), </w:t>
      </w:r>
      <w:r w:rsidRPr="0030704F">
        <w:t xml:space="preserve">and </w:t>
      </w:r>
      <w:r w:rsidRPr="0030704F">
        <w:rPr>
          <w:i/>
          <w:iCs/>
        </w:rPr>
        <w:t xml:space="preserve">Section 504 of the Rehabilitation Act. </w:t>
      </w:r>
      <w:r w:rsidRPr="0030704F">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a letter certified by the </w:t>
      </w:r>
      <w:r w:rsidRPr="0030704F">
        <w:rPr>
          <w:b/>
          <w:bCs/>
          <w:u w:val="single"/>
        </w:rPr>
        <w:t xml:space="preserve">Office for Students with Disabilities (OSD).  </w:t>
      </w:r>
      <w:r w:rsidRPr="0030704F">
        <w:t xml:space="preserve">Students experiencing a range of conditions (Physical, Learning, Chronic Health, Mental Health, and Sensory) that may </w:t>
      </w:r>
      <w:r w:rsidRPr="0030704F">
        <w:lastRenderedPageBreak/>
        <w:t xml:space="preserve">cause diminished academic performance or other barriers to learning may seek services and/or accommodations by contacting: </w:t>
      </w:r>
    </w:p>
    <w:p w:rsidR="00AC180E" w:rsidRPr="0030704F" w:rsidRDefault="00AC180E" w:rsidP="00AC180E">
      <w:r w:rsidRPr="0030704F">
        <w:rPr>
          <w:b/>
          <w:bCs/>
          <w:u w:val="single"/>
        </w:rPr>
        <w:t>The Office for Students with Disabilities, (OSD)</w:t>
      </w:r>
      <w:r w:rsidRPr="0030704F">
        <w:t xml:space="preserve">  </w:t>
      </w:r>
      <w:hyperlink r:id="rId10" w:tgtFrame="_blank" w:history="1">
        <w:r w:rsidRPr="0030704F">
          <w:rPr>
            <w:rStyle w:val="Hyperlink"/>
            <w:rFonts w:eastAsiaTheme="majorEastAsia"/>
          </w:rPr>
          <w:t>www.uta.edu/disability</w:t>
        </w:r>
      </w:hyperlink>
      <w:r w:rsidRPr="0030704F">
        <w:t xml:space="preserve"> or calling 817-272-3364.</w:t>
      </w:r>
    </w:p>
    <w:p w:rsidR="00AC180E" w:rsidRPr="0030704F" w:rsidRDefault="00AC180E" w:rsidP="00AC180E">
      <w:r w:rsidRPr="0030704F">
        <w:rPr>
          <w:b/>
          <w:bCs/>
          <w:u w:val="single"/>
        </w:rPr>
        <w:t>Counseling and Psychological Services, (CAPS)</w:t>
      </w:r>
      <w:r w:rsidRPr="0030704F">
        <w:t xml:space="preserve">   </w:t>
      </w:r>
      <w:hyperlink r:id="rId11" w:tgtFrame="_blank" w:history="1">
        <w:r w:rsidRPr="0030704F">
          <w:rPr>
            <w:rStyle w:val="Hyperlink"/>
            <w:rFonts w:eastAsiaTheme="majorEastAsia"/>
          </w:rPr>
          <w:t>www.uta.edu/caps/</w:t>
        </w:r>
      </w:hyperlink>
      <w:r w:rsidRPr="0030704F">
        <w:t xml:space="preserve"> or calling 817-272-3671.</w:t>
      </w:r>
    </w:p>
    <w:p w:rsidR="00AC180E" w:rsidRPr="0030704F" w:rsidRDefault="00AC180E" w:rsidP="00AC180E">
      <w:r w:rsidRPr="0030704F">
        <w:t> </w:t>
      </w:r>
    </w:p>
    <w:p w:rsidR="00AC180E" w:rsidRPr="0030704F" w:rsidRDefault="00AC180E" w:rsidP="00AC180E">
      <w:r w:rsidRPr="0030704F">
        <w:t xml:space="preserve">Only those students who have officially documented a need for an accommodation will have their request honored. Information regarding diagnostic criteria and policies for obtaining disability-based academic accommodations can be found at </w:t>
      </w:r>
      <w:hyperlink r:id="rId12" w:tgtFrame="_blank" w:history="1">
        <w:r w:rsidRPr="0030704F">
          <w:rPr>
            <w:rStyle w:val="Hyperlink"/>
            <w:rFonts w:eastAsiaTheme="majorEastAsia"/>
          </w:rPr>
          <w:t>www.uta.edu/disability</w:t>
        </w:r>
      </w:hyperlink>
      <w:r w:rsidRPr="0030704F">
        <w:t xml:space="preserve"> or by calling the Office for Students with Disabilities at (817) 272-3364.</w:t>
      </w:r>
    </w:p>
    <w:p w:rsidR="00AC180E" w:rsidRDefault="00AC180E" w:rsidP="00AC180E">
      <w:pPr>
        <w:rPr>
          <w:rFonts w:ascii="Calibri" w:hAnsi="Calibri"/>
          <w:sz w:val="20"/>
          <w:szCs w:val="20"/>
        </w:rPr>
      </w:pPr>
      <w:r>
        <w:rPr>
          <w:rFonts w:ascii="Calibri" w:hAnsi="Calibri"/>
          <w:sz w:val="20"/>
          <w:szCs w:val="20"/>
        </w:rPr>
        <w:t> </w:t>
      </w:r>
    </w:p>
    <w:p w:rsidR="00AC180E" w:rsidRPr="00030AE0" w:rsidRDefault="00AC180E" w:rsidP="00AC180E">
      <w:r w:rsidRPr="00CC0C59">
        <w:rPr>
          <w:rFonts w:asciiTheme="minorBidi" w:hAnsiTheme="minorBidi" w:cstheme="minorBidi"/>
          <w:b/>
          <w:iCs/>
          <w:sz w:val="21"/>
          <w:szCs w:val="21"/>
        </w:rPr>
        <w:t xml:space="preserve">Title IX Policy: </w:t>
      </w:r>
      <w:r w:rsidRPr="00CC0C59">
        <w:rPr>
          <w:rFonts w:asciiTheme="minorBidi" w:hAnsiTheme="minorBidi" w:cstheme="minorBidi"/>
          <w:iCs/>
          <w:sz w:val="21"/>
          <w:szCs w:val="21"/>
        </w:rPr>
        <w:t xml:space="preserve">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w:t>
      </w:r>
      <w:r w:rsidRPr="00CC0C59">
        <w:rPr>
          <w:rFonts w:asciiTheme="minorBidi" w:hAnsiTheme="minorBidi" w:cstheme="minorBidi"/>
          <w:iCs/>
        </w:rPr>
        <w:t>activities; Title VII of the Civil Rights Act of 1964 (Title VII), which prohibits sex discrimination in employment; and the Campus Sexual Violence Elimination Act (SaVE Act). Sexual misconduct is a form of sex discrimination and will not be tolerated.</w:t>
      </w:r>
      <w:r w:rsidRPr="00CC0C59">
        <w:rPr>
          <w:rFonts w:ascii="Arial" w:hAnsi="Arial" w:cs="Arial"/>
          <w:b/>
          <w:iCs/>
        </w:rPr>
        <w:t xml:space="preserve"> </w:t>
      </w:r>
      <w:r w:rsidRPr="00030AE0">
        <w:rPr>
          <w:i/>
          <w:iCs/>
          <w:color w:val="000000"/>
          <w:shd w:val="clear" w:color="auto" w:fill="FFFFFF"/>
        </w:rPr>
        <w:t>For information regarding Title IX, visit</w:t>
      </w:r>
      <w:r w:rsidRPr="00030AE0">
        <w:t xml:space="preserve"> </w:t>
      </w:r>
      <w:hyperlink r:id="rId13" w:history="1">
        <w:r w:rsidRPr="00030AE0">
          <w:rPr>
            <w:rStyle w:val="Hyperlink"/>
            <w:rFonts w:eastAsiaTheme="majorEastAsia"/>
          </w:rPr>
          <w:t>www.uta.edu/titleIX</w:t>
        </w:r>
      </w:hyperlink>
      <w:r w:rsidRPr="00030AE0">
        <w:t xml:space="preserve"> or contact Ms. Jean Hood, Vice President and Title IX Coordinator at (817) 272-7091 or </w:t>
      </w:r>
      <w:hyperlink r:id="rId14" w:history="1">
        <w:r w:rsidRPr="00030AE0">
          <w:rPr>
            <w:rStyle w:val="Hyperlink"/>
            <w:rFonts w:eastAsiaTheme="majorEastAsia"/>
          </w:rPr>
          <w:t>jmhood@uta.edu</w:t>
        </w:r>
      </w:hyperlink>
      <w:r w:rsidRPr="00030AE0">
        <w:t>.</w:t>
      </w:r>
    </w:p>
    <w:p w:rsidR="00AC180E" w:rsidRPr="00843B02" w:rsidRDefault="00AC180E" w:rsidP="00AC180E">
      <w:pPr>
        <w:rPr>
          <w:sz w:val="22"/>
          <w:szCs w:val="22"/>
        </w:rPr>
      </w:pPr>
    </w:p>
    <w:p w:rsidR="00AC180E" w:rsidRPr="00843B02" w:rsidRDefault="00AC180E" w:rsidP="00AC180E">
      <w:pPr>
        <w:rPr>
          <w:rFonts w:ascii="Times" w:hAnsi="Times"/>
          <w:sz w:val="22"/>
          <w:szCs w:val="22"/>
        </w:rPr>
      </w:pPr>
      <w:r w:rsidRPr="00843B02">
        <w:rPr>
          <w:b/>
          <w:bCs/>
          <w:sz w:val="22"/>
          <w:szCs w:val="22"/>
        </w:rPr>
        <w:t>Academic Honesty:</w:t>
      </w:r>
      <w:r w:rsidRPr="00843B02">
        <w:rPr>
          <w:sz w:val="22"/>
          <w:szCs w:val="22"/>
        </w:rPr>
        <w:t xml:space="preserve"> </w:t>
      </w:r>
      <w:r w:rsidRPr="00843B02">
        <w:rPr>
          <w:rFonts w:ascii="Times" w:hAnsi="Times"/>
          <w:sz w:val="22"/>
          <w:szCs w:val="22"/>
        </w:rPr>
        <w:t>Academic dishonesty is a completely unacceptable mode of conduct and will not be tolerated in any form at The University of Texas at Arlington.  All persons involved in academic dishonesty will be disciplined in accordance with University regulations and procedures.  Discipline may include suspension or expulsion from the University.</w:t>
      </w:r>
    </w:p>
    <w:p w:rsidR="00AC180E" w:rsidRPr="00843B02" w:rsidRDefault="00AC180E" w:rsidP="00AC180E">
      <w:pPr>
        <w:ind w:firstLine="720"/>
        <w:rPr>
          <w:rFonts w:ascii="Times" w:hAnsi="Times"/>
          <w:sz w:val="22"/>
          <w:szCs w:val="22"/>
        </w:rPr>
      </w:pPr>
      <w:r w:rsidRPr="00843B02">
        <w:rPr>
          <w:rFonts w:ascii="Times" w:hAnsi="Times"/>
          <w:sz w:val="22"/>
          <w:szCs w:val="22"/>
        </w:rPr>
        <w:t>"Academic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(Regents' Rules and Regulations, Part One,    Chapter VI, Section 3, Subsection 3.2., Subdivision 3.22).</w:t>
      </w:r>
    </w:p>
    <w:p w:rsidR="00AC180E" w:rsidRPr="00843B02" w:rsidRDefault="00AC180E" w:rsidP="00AC180E">
      <w:pPr>
        <w:rPr>
          <w:sz w:val="22"/>
          <w:szCs w:val="22"/>
        </w:rPr>
      </w:pPr>
    </w:p>
    <w:p w:rsidR="00AC180E" w:rsidRDefault="00AC180E" w:rsidP="00AC180E">
      <w:pPr>
        <w:rPr>
          <w:rFonts w:ascii="Times" w:hAnsi="Times"/>
          <w:sz w:val="22"/>
          <w:szCs w:val="22"/>
        </w:rPr>
      </w:pPr>
      <w:r w:rsidRPr="00843B02">
        <w:rPr>
          <w:b/>
          <w:bCs/>
          <w:sz w:val="22"/>
          <w:szCs w:val="22"/>
        </w:rPr>
        <w:t>Student Support Services Available:</w:t>
      </w:r>
      <w:r w:rsidRPr="00843B02">
        <w:rPr>
          <w:sz w:val="22"/>
          <w:szCs w:val="22"/>
        </w:rPr>
        <w:t xml:space="preserve"> </w:t>
      </w:r>
      <w:r w:rsidRPr="00843B02">
        <w:rPr>
          <w:rFonts w:ascii="Times" w:hAnsi="Times"/>
          <w:sz w:val="22"/>
          <w:szCs w:val="22"/>
        </w:rPr>
        <w:t>The University supports a variety of student success programs to help you connect with the University and achieve academic success.  They include learning assistance, developmental education, advising and mentoring, admission and transition, and federally funded programs.  Students requiring assistance academically, personally, or socially should contact the Office of Student Success Programs at 817-272-6107 for more information and appropriate referrals.</w:t>
      </w:r>
    </w:p>
    <w:p w:rsidR="00AC180E" w:rsidRDefault="00AC180E" w:rsidP="00AC180E">
      <w:pPr>
        <w:rPr>
          <w:rFonts w:ascii="Times" w:hAnsi="Times"/>
          <w:sz w:val="22"/>
          <w:szCs w:val="22"/>
        </w:rPr>
      </w:pPr>
    </w:p>
    <w:p w:rsidR="00AC180E" w:rsidRPr="00CC0C59" w:rsidRDefault="00AC180E" w:rsidP="00AC180E">
      <w:pPr>
        <w:rPr>
          <w:rFonts w:asciiTheme="minorBidi" w:hAnsiTheme="minorBidi" w:cstheme="minorBidi"/>
          <w:bCs/>
          <w:sz w:val="21"/>
          <w:szCs w:val="21"/>
        </w:rPr>
      </w:pPr>
      <w:r w:rsidRPr="00CC0C59">
        <w:rPr>
          <w:rFonts w:asciiTheme="minorBidi" w:hAnsiTheme="minorBidi" w:cstheme="minorBidi"/>
          <w:b/>
          <w:bCs/>
          <w:sz w:val="21"/>
          <w:szCs w:val="21"/>
        </w:rPr>
        <w:t>The IDEAS Center (</w:t>
      </w:r>
      <w:r w:rsidRPr="00CC0C59">
        <w:rPr>
          <w:rFonts w:asciiTheme="minorBidi" w:hAnsiTheme="minorBidi" w:cstheme="minorBidi"/>
          <w:bCs/>
          <w:sz w:val="21"/>
          <w:szCs w:val="21"/>
        </w:rPr>
        <w:t>2</w:t>
      </w:r>
      <w:r w:rsidRPr="00CC0C59">
        <w:rPr>
          <w:rFonts w:asciiTheme="minorBidi" w:hAnsiTheme="minorBidi" w:cstheme="minorBidi"/>
          <w:bCs/>
          <w:sz w:val="21"/>
          <w:szCs w:val="21"/>
          <w:vertAlign w:val="superscript"/>
        </w:rPr>
        <w:t>nd</w:t>
      </w:r>
      <w:r w:rsidRPr="00CC0C59">
        <w:rPr>
          <w:rFonts w:asciiTheme="minorBidi" w:hAnsiTheme="minorBidi" w:cstheme="minorBidi"/>
          <w:bCs/>
          <w:sz w:val="21"/>
          <w:szCs w:val="21"/>
        </w:rPr>
        <w:t xml:space="preserve"> Floor of Central Library) offers </w:t>
      </w:r>
      <w:r w:rsidRPr="00CC0C59">
        <w:rPr>
          <w:rFonts w:asciiTheme="minorBidi" w:hAnsiTheme="minorBidi" w:cstheme="minorBidi"/>
          <w:b/>
          <w:bCs/>
          <w:sz w:val="21"/>
          <w:szCs w:val="21"/>
        </w:rPr>
        <w:t>free</w:t>
      </w:r>
      <w:r w:rsidRPr="00CC0C59">
        <w:rPr>
          <w:rFonts w:asciiTheme="minorBidi" w:hAnsiTheme="minorBidi" w:cstheme="minorBidi"/>
          <w:bCs/>
          <w:sz w:val="21"/>
          <w:szCs w:val="21"/>
        </w:rPr>
        <w:t xml:space="preserve"> tutoring to all students with a focus on transfer students, sophomores, veterans and others undergoing a transition to UT Arlington. To schedule an appointment with a peer tutor or mentor email </w:t>
      </w:r>
      <w:hyperlink r:id="rId15" w:history="1">
        <w:r w:rsidRPr="00CC0C59">
          <w:rPr>
            <w:rStyle w:val="Hyperlink"/>
            <w:rFonts w:asciiTheme="minorBidi" w:eastAsiaTheme="majorEastAsia" w:hAnsiTheme="minorBidi" w:cstheme="minorBidi"/>
            <w:color w:val="auto"/>
          </w:rPr>
          <w:t>IDEAS@uta.edu</w:t>
        </w:r>
      </w:hyperlink>
      <w:r w:rsidRPr="00CC0C59">
        <w:rPr>
          <w:rFonts w:asciiTheme="minorBidi" w:hAnsiTheme="minorBidi" w:cstheme="minorBidi"/>
          <w:bCs/>
          <w:sz w:val="21"/>
          <w:szCs w:val="21"/>
        </w:rPr>
        <w:t xml:space="preserve"> or call (817) 272-6593.</w:t>
      </w:r>
    </w:p>
    <w:p w:rsidR="00AC180E" w:rsidRPr="00CC0C59" w:rsidRDefault="00AC180E" w:rsidP="00AC180E">
      <w:pPr>
        <w:rPr>
          <w:rFonts w:ascii="Times" w:hAnsi="Times"/>
          <w:sz w:val="22"/>
          <w:szCs w:val="22"/>
        </w:rPr>
      </w:pPr>
    </w:p>
    <w:p w:rsidR="00AC180E" w:rsidRPr="00CC0C59" w:rsidRDefault="00AC180E" w:rsidP="00AC180E">
      <w:pPr>
        <w:rPr>
          <w:rFonts w:ascii="Arial" w:hAnsi="Arial" w:cs="Arial"/>
          <w:sz w:val="21"/>
          <w:szCs w:val="21"/>
        </w:rPr>
      </w:pPr>
      <w:r w:rsidRPr="00CC0C59">
        <w:rPr>
          <w:b/>
        </w:rPr>
        <w:t>Campus Carry:</w:t>
      </w:r>
      <w:r w:rsidRPr="00CC0C59">
        <w:t xml:space="preserve">  Effective August 1, 2016, the Campus Carry law  (Senate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w:t>
      </w:r>
      <w:r w:rsidRPr="00CC0C59">
        <w:rPr>
          <w:rFonts w:ascii="Arial" w:hAnsi="Arial" w:cs="Arial"/>
          <w:sz w:val="21"/>
          <w:szCs w:val="21"/>
        </w:rPr>
        <w:t xml:space="preserve"> </w:t>
      </w:r>
      <w:hyperlink r:id="rId16" w:history="1">
        <w:r w:rsidRPr="00CC0C59">
          <w:rPr>
            <w:rStyle w:val="Hyperlink"/>
            <w:rFonts w:ascii="Arial" w:eastAsiaTheme="majorEastAsia" w:hAnsi="Arial" w:cs="Arial"/>
          </w:rPr>
          <w:t>http://www.uta.edu/news/info/campus-carry/</w:t>
        </w:r>
      </w:hyperlink>
    </w:p>
    <w:p w:rsidR="00AC180E" w:rsidRPr="00843B02" w:rsidRDefault="00AC180E" w:rsidP="00AC180E">
      <w:pPr>
        <w:rPr>
          <w:b/>
          <w:bCs/>
          <w:sz w:val="22"/>
          <w:szCs w:val="22"/>
        </w:rPr>
      </w:pPr>
    </w:p>
    <w:p w:rsidR="00AC180E" w:rsidRDefault="00AC180E" w:rsidP="00AC180E">
      <w:pPr>
        <w:rPr>
          <w:rFonts w:ascii="Times" w:hAnsi="Times"/>
          <w:sz w:val="22"/>
          <w:szCs w:val="22"/>
        </w:rPr>
      </w:pPr>
      <w:r w:rsidRPr="00843B02">
        <w:rPr>
          <w:b/>
          <w:bCs/>
          <w:sz w:val="22"/>
          <w:szCs w:val="22"/>
        </w:rPr>
        <w:t>Bomb Threats:</w:t>
      </w:r>
      <w:r w:rsidRPr="00843B02">
        <w:rPr>
          <w:sz w:val="22"/>
          <w:szCs w:val="22"/>
        </w:rPr>
        <w:t xml:space="preserve"> </w:t>
      </w:r>
      <w:r w:rsidRPr="00843B02">
        <w:rPr>
          <w:rFonts w:ascii="Times" w:hAnsi="Times"/>
          <w:sz w:val="22"/>
          <w:szCs w:val="22"/>
        </w:rPr>
        <w:t>If anyone is tempted to call in a bomb threat, be aware the UTA will attempt to trace the phone call and prosecute all responsible parties.  Every effort will be made to avoid cancellation of presentations</w:t>
      </w:r>
      <w:r>
        <w:rPr>
          <w:rFonts w:ascii="Times" w:hAnsi="Times"/>
          <w:sz w:val="22"/>
          <w:szCs w:val="22"/>
        </w:rPr>
        <w:t xml:space="preserve">/tests caused by bomb threats. </w:t>
      </w:r>
    </w:p>
    <w:p w:rsidR="00AC180E" w:rsidRDefault="00AC180E" w:rsidP="00AC180E">
      <w:pPr>
        <w:rPr>
          <w:rFonts w:ascii="Times" w:hAnsi="Times"/>
          <w:sz w:val="22"/>
          <w:szCs w:val="22"/>
        </w:rPr>
      </w:pPr>
    </w:p>
    <w:p w:rsidR="00AC180E" w:rsidRDefault="00AC180E" w:rsidP="00AC180E">
      <w:pPr>
        <w:rPr>
          <w:rFonts w:ascii="Times" w:hAnsi="Times"/>
          <w:sz w:val="22"/>
          <w:szCs w:val="22"/>
        </w:rPr>
      </w:pPr>
    </w:p>
    <w:p w:rsidR="00AC180E" w:rsidRDefault="00AC180E" w:rsidP="00AC180E">
      <w:pPr>
        <w:rPr>
          <w:rFonts w:ascii="Times" w:hAnsi="Times"/>
          <w:sz w:val="22"/>
          <w:szCs w:val="22"/>
        </w:rPr>
      </w:pPr>
    </w:p>
    <w:p w:rsidR="00AC180E" w:rsidRDefault="00AC180E" w:rsidP="00AC180E">
      <w:pPr>
        <w:rPr>
          <w:rFonts w:ascii="Times" w:hAnsi="Times"/>
          <w:sz w:val="22"/>
          <w:szCs w:val="22"/>
        </w:rPr>
      </w:pPr>
    </w:p>
    <w:p w:rsidR="00AC180E" w:rsidRPr="003009E4" w:rsidRDefault="00AC180E" w:rsidP="00AC180E">
      <w:pPr>
        <w:jc w:val="center"/>
      </w:pPr>
      <w:r w:rsidRPr="003009E4">
        <w:rPr>
          <w:b/>
        </w:rPr>
        <w:t>Comm 2311</w:t>
      </w:r>
      <w:r w:rsidR="001D216D">
        <w:rPr>
          <w:b/>
        </w:rPr>
        <w:t>-001</w:t>
      </w:r>
      <w:r w:rsidR="0000540B">
        <w:rPr>
          <w:b/>
        </w:rPr>
        <w:t>/00</w:t>
      </w:r>
      <w:r>
        <w:rPr>
          <w:b/>
        </w:rPr>
        <w:t>3</w:t>
      </w:r>
    </w:p>
    <w:p w:rsidR="00AC180E" w:rsidRPr="003009E4" w:rsidRDefault="00AC180E" w:rsidP="00AC180E">
      <w:pPr>
        <w:contextualSpacing/>
        <w:jc w:val="center"/>
        <w:rPr>
          <w:b/>
        </w:rPr>
      </w:pPr>
      <w:r w:rsidRPr="003009E4">
        <w:rPr>
          <w:b/>
        </w:rPr>
        <w:t xml:space="preserve">Tentative Schedule </w:t>
      </w:r>
      <w:r>
        <w:rPr>
          <w:b/>
        </w:rPr>
        <w:t>Spring 2017</w:t>
      </w:r>
    </w:p>
    <w:p w:rsidR="00AC180E" w:rsidRPr="003009E4" w:rsidRDefault="00AC180E" w:rsidP="00AC180E">
      <w:pPr>
        <w:contextualSpacing/>
        <w:rPr>
          <w:b/>
          <w:i/>
        </w:rPr>
      </w:pPr>
    </w:p>
    <w:p w:rsidR="00AC180E" w:rsidRPr="003009E4" w:rsidRDefault="00AC180E" w:rsidP="00AC180E">
      <w:pPr>
        <w:contextualSpacing/>
        <w:rPr>
          <w:i/>
        </w:rPr>
      </w:pPr>
      <w:r w:rsidRPr="003009E4">
        <w:rPr>
          <w:b/>
          <w:i/>
        </w:rPr>
        <w:t>Note:</w:t>
      </w:r>
      <w:r w:rsidRPr="003009E4">
        <w:rPr>
          <w:i/>
        </w:rPr>
        <w:t xml:space="preserve"> As the instructor for this course, I reserve the right to adjust this schedule in any way that ser</w:t>
      </w:r>
      <w:r w:rsidR="00412F97">
        <w:rPr>
          <w:i/>
        </w:rPr>
        <w:t xml:space="preserve">ves the educational needs of </w:t>
      </w:r>
      <w:r w:rsidRPr="003009E4">
        <w:rPr>
          <w:i/>
        </w:rPr>
        <w:t>students enrolled in this course. –</w:t>
      </w:r>
      <w:r>
        <w:rPr>
          <w:i/>
        </w:rPr>
        <w:t>Pat Gordon</w:t>
      </w:r>
    </w:p>
    <w:p w:rsidR="00AC180E" w:rsidRPr="003009E4" w:rsidRDefault="00AC180E" w:rsidP="00AC180E">
      <w:pPr>
        <w:contextualSpacing/>
        <w:rPr>
          <w:i/>
        </w:rPr>
      </w:pPr>
    </w:p>
    <w:p w:rsidR="00AC180E" w:rsidRPr="003009E4" w:rsidRDefault="00AC180E" w:rsidP="00AC180E">
      <w:pPr>
        <w:contextualSpacing/>
      </w:pPr>
      <w:r w:rsidRPr="003009E4">
        <w:rPr>
          <w:b/>
        </w:rPr>
        <w:t>All assignments are due on the date shown on this schedule</w:t>
      </w:r>
      <w:r w:rsidRPr="003009E4">
        <w:t>. Most, but not all, are due at 11:55 p.m. on Sunday. When one assignment/quiz deadline ends, another assignment/quiz will open. If for some reason you have problems submitting an assignment, contact me.</w:t>
      </w:r>
    </w:p>
    <w:p w:rsidR="00AC180E" w:rsidRPr="00843B02" w:rsidRDefault="00AC180E" w:rsidP="00AC180E">
      <w:pPr>
        <w:contextualSpacing/>
        <w:rPr>
          <w:rFonts w:ascii="Arial" w:hAnsi="Arial" w:cs="Arial"/>
          <w:sz w:val="22"/>
          <w:szCs w:val="22"/>
        </w:rPr>
      </w:pPr>
    </w:p>
    <w:p w:rsidR="00AC180E" w:rsidRPr="00843B02" w:rsidRDefault="00AC180E" w:rsidP="00AC180E">
      <w:pPr>
        <w:contextualSpacing/>
        <w:rPr>
          <w:b/>
          <w:bCs/>
          <w:color w:val="000000"/>
          <w:sz w:val="22"/>
          <w:szCs w:val="22"/>
          <w:u w:val="single"/>
        </w:rPr>
      </w:pPr>
      <w:r w:rsidRPr="00843B02">
        <w:rPr>
          <w:b/>
          <w:bCs/>
          <w:color w:val="000000"/>
          <w:sz w:val="22"/>
          <w:szCs w:val="22"/>
          <w:highlight w:val="yellow"/>
          <w:u w:val="single"/>
        </w:rPr>
        <w:t xml:space="preserve">Weekly </w:t>
      </w:r>
      <w:r>
        <w:rPr>
          <w:b/>
          <w:bCs/>
          <w:color w:val="000000"/>
          <w:sz w:val="22"/>
          <w:szCs w:val="22"/>
          <w:highlight w:val="yellow"/>
          <w:u w:val="single"/>
        </w:rPr>
        <w:t xml:space="preserve">Writing </w:t>
      </w:r>
      <w:r w:rsidRPr="00843B02">
        <w:rPr>
          <w:b/>
          <w:bCs/>
          <w:color w:val="000000"/>
          <w:sz w:val="22"/>
          <w:szCs w:val="22"/>
          <w:highlight w:val="yellow"/>
          <w:u w:val="single"/>
        </w:rPr>
        <w:t>Assignments and Quizzes are highlighted in yellow</w:t>
      </w:r>
      <w:r>
        <w:rPr>
          <w:b/>
          <w:bCs/>
          <w:color w:val="000000"/>
          <w:sz w:val="22"/>
          <w:szCs w:val="22"/>
          <w:u w:val="single"/>
        </w:rPr>
        <w:t>.</w:t>
      </w:r>
    </w:p>
    <w:p w:rsidR="00AC180E" w:rsidRDefault="00AC180E" w:rsidP="00AC180E">
      <w:pPr>
        <w:contextualSpacing/>
        <w:rPr>
          <w:b/>
          <w:bCs/>
          <w:color w:val="000000"/>
          <w:sz w:val="22"/>
          <w:szCs w:val="22"/>
          <w:highlight w:val="cyan"/>
          <w:u w:val="single"/>
        </w:rPr>
      </w:pPr>
      <w:r w:rsidRPr="003D488B">
        <w:rPr>
          <w:b/>
          <w:bCs/>
          <w:color w:val="000000"/>
          <w:sz w:val="22"/>
          <w:szCs w:val="22"/>
          <w:highlight w:val="cyan"/>
          <w:u w:val="single"/>
        </w:rPr>
        <w:t>Major assignments worth</w:t>
      </w:r>
      <w:r>
        <w:rPr>
          <w:b/>
          <w:bCs/>
          <w:color w:val="000000"/>
          <w:sz w:val="22"/>
          <w:szCs w:val="22"/>
          <w:highlight w:val="cyan"/>
          <w:u w:val="single"/>
        </w:rPr>
        <w:t xml:space="preserve"> 10% are highlighted in turquoise: </w:t>
      </w:r>
    </w:p>
    <w:p w:rsidR="00AC180E" w:rsidRPr="00635808" w:rsidRDefault="00AC180E" w:rsidP="00AC180E">
      <w:pPr>
        <w:pStyle w:val="ListParagraph"/>
        <w:numPr>
          <w:ilvl w:val="0"/>
          <w:numId w:val="17"/>
        </w:numPr>
        <w:rPr>
          <w:b/>
          <w:bCs/>
          <w:color w:val="000000"/>
          <w:sz w:val="22"/>
          <w:szCs w:val="22"/>
          <w:highlight w:val="cyan"/>
          <w:u w:val="single"/>
        </w:rPr>
      </w:pPr>
      <w:r w:rsidRPr="00635808">
        <w:rPr>
          <w:b/>
          <w:bCs/>
          <w:sz w:val="22"/>
          <w:szCs w:val="22"/>
          <w:highlight w:val="cyan"/>
          <w:u w:val="single"/>
        </w:rPr>
        <w:t>News U Language Primer Assessments worth 10% of your grade</w:t>
      </w:r>
    </w:p>
    <w:p w:rsidR="00AC180E" w:rsidRPr="00635808" w:rsidRDefault="00AC180E" w:rsidP="00AC180E">
      <w:pPr>
        <w:pStyle w:val="ListParagraph"/>
        <w:numPr>
          <w:ilvl w:val="0"/>
          <w:numId w:val="16"/>
        </w:numPr>
        <w:rPr>
          <w:b/>
          <w:bCs/>
          <w:sz w:val="22"/>
          <w:szCs w:val="22"/>
          <w:highlight w:val="cyan"/>
          <w:u w:val="single"/>
        </w:rPr>
      </w:pPr>
      <w:r w:rsidRPr="00635808">
        <w:rPr>
          <w:b/>
          <w:bCs/>
          <w:sz w:val="22"/>
          <w:szCs w:val="22"/>
          <w:highlight w:val="cyan"/>
          <w:u w:val="single"/>
        </w:rPr>
        <w:t>2 Major Tests</w:t>
      </w:r>
    </w:p>
    <w:p w:rsidR="00AC180E" w:rsidRPr="00635808" w:rsidRDefault="00AC180E" w:rsidP="00AC180E">
      <w:pPr>
        <w:pStyle w:val="ListParagraph"/>
        <w:numPr>
          <w:ilvl w:val="0"/>
          <w:numId w:val="16"/>
        </w:numPr>
        <w:rPr>
          <w:b/>
          <w:bCs/>
          <w:sz w:val="22"/>
          <w:szCs w:val="22"/>
          <w:highlight w:val="cyan"/>
          <w:u w:val="single"/>
        </w:rPr>
      </w:pPr>
      <w:r w:rsidRPr="00635808">
        <w:rPr>
          <w:b/>
          <w:bCs/>
          <w:sz w:val="22"/>
          <w:szCs w:val="22"/>
          <w:highlight w:val="cyan"/>
          <w:u w:val="single"/>
        </w:rPr>
        <w:t xml:space="preserve">Major </w:t>
      </w:r>
      <w:r>
        <w:rPr>
          <w:b/>
          <w:bCs/>
          <w:sz w:val="22"/>
          <w:szCs w:val="22"/>
          <w:highlight w:val="cyan"/>
          <w:u w:val="single"/>
        </w:rPr>
        <w:t>Story</w:t>
      </w:r>
    </w:p>
    <w:p w:rsidR="00AC180E" w:rsidRPr="00843B02" w:rsidRDefault="00AC180E" w:rsidP="00AC180E">
      <w:pPr>
        <w:contextualSpacing/>
        <w:rPr>
          <w:b/>
          <w:color w:val="000000"/>
          <w:sz w:val="22"/>
          <w:szCs w:val="22"/>
        </w:rPr>
      </w:pPr>
    </w:p>
    <w:p w:rsidR="00AC180E" w:rsidRPr="00843B02" w:rsidRDefault="00AC180E" w:rsidP="00AC180E">
      <w:pPr>
        <w:rPr>
          <w:b/>
          <w:sz w:val="22"/>
          <w:szCs w:val="22"/>
        </w:rPr>
      </w:pPr>
      <w:r w:rsidRPr="00843B02">
        <w:rPr>
          <w:b/>
          <w:sz w:val="22"/>
          <w:szCs w:val="22"/>
        </w:rPr>
        <w:t>Locating information on the class website</w:t>
      </w:r>
      <w:r>
        <w:rPr>
          <w:b/>
          <w:sz w:val="22"/>
          <w:szCs w:val="22"/>
        </w:rPr>
        <w:t xml:space="preserve"> Menu (located on left side of site)</w:t>
      </w:r>
      <w:r w:rsidRPr="00843B02">
        <w:rPr>
          <w:b/>
          <w:sz w:val="22"/>
          <w:szCs w:val="22"/>
        </w:rPr>
        <w:t>:</w:t>
      </w:r>
    </w:p>
    <w:p w:rsidR="00AC180E" w:rsidRPr="00843B02" w:rsidRDefault="00AC180E" w:rsidP="00AC180E">
      <w:pPr>
        <w:numPr>
          <w:ilvl w:val="0"/>
          <w:numId w:val="14"/>
        </w:numPr>
        <w:contextualSpacing/>
        <w:rPr>
          <w:bCs/>
          <w:color w:val="000000"/>
          <w:sz w:val="22"/>
          <w:szCs w:val="22"/>
        </w:rPr>
      </w:pPr>
      <w:r w:rsidRPr="00843B02">
        <w:rPr>
          <w:bCs/>
          <w:color w:val="000000"/>
          <w:sz w:val="22"/>
          <w:szCs w:val="22"/>
        </w:rPr>
        <w:t>Assignments in bold are under Weekly Assignments.</w:t>
      </w:r>
    </w:p>
    <w:p w:rsidR="00AC180E" w:rsidRPr="00843B02" w:rsidRDefault="00AC180E" w:rsidP="00AC180E">
      <w:pPr>
        <w:numPr>
          <w:ilvl w:val="0"/>
          <w:numId w:val="14"/>
        </w:numPr>
        <w:contextualSpacing/>
        <w:rPr>
          <w:bCs/>
          <w:color w:val="000000"/>
          <w:sz w:val="22"/>
          <w:szCs w:val="22"/>
        </w:rPr>
      </w:pPr>
      <w:r w:rsidRPr="00843B02">
        <w:rPr>
          <w:bCs/>
          <w:color w:val="000000"/>
          <w:sz w:val="22"/>
          <w:szCs w:val="22"/>
        </w:rPr>
        <w:t xml:space="preserve">All quizzes are under Quizzes. </w:t>
      </w:r>
    </w:p>
    <w:p w:rsidR="00AC180E" w:rsidRPr="00843B02" w:rsidRDefault="00AC180E" w:rsidP="00AC180E">
      <w:pPr>
        <w:numPr>
          <w:ilvl w:val="0"/>
          <w:numId w:val="14"/>
        </w:numPr>
        <w:contextualSpacing/>
        <w:rPr>
          <w:bCs/>
          <w:color w:val="000000"/>
          <w:sz w:val="22"/>
          <w:szCs w:val="22"/>
        </w:rPr>
      </w:pPr>
      <w:r w:rsidRPr="00843B02">
        <w:rPr>
          <w:bCs/>
          <w:color w:val="000000"/>
          <w:sz w:val="22"/>
          <w:szCs w:val="22"/>
        </w:rPr>
        <w:t>Major Exams—Midterm &amp; Final—are under Major Exams. Exam study guides are also located here.</w:t>
      </w:r>
    </w:p>
    <w:p w:rsidR="00AC180E" w:rsidRDefault="00AC180E" w:rsidP="00AC180E">
      <w:pPr>
        <w:numPr>
          <w:ilvl w:val="0"/>
          <w:numId w:val="14"/>
        </w:numPr>
        <w:contextualSpacing/>
        <w:rPr>
          <w:bCs/>
          <w:color w:val="000000"/>
          <w:sz w:val="22"/>
          <w:szCs w:val="22"/>
        </w:rPr>
      </w:pPr>
      <w:r w:rsidRPr="00843B02">
        <w:rPr>
          <w:bCs/>
          <w:color w:val="000000"/>
          <w:sz w:val="22"/>
          <w:szCs w:val="22"/>
        </w:rPr>
        <w:t xml:space="preserve">Online Lectures are </w:t>
      </w:r>
      <w:r>
        <w:rPr>
          <w:bCs/>
          <w:color w:val="000000"/>
          <w:sz w:val="22"/>
          <w:szCs w:val="22"/>
        </w:rPr>
        <w:t xml:space="preserve">located on left Menu </w:t>
      </w:r>
      <w:r w:rsidRPr="00843B02">
        <w:rPr>
          <w:bCs/>
          <w:color w:val="000000"/>
          <w:sz w:val="22"/>
          <w:szCs w:val="22"/>
        </w:rPr>
        <w:t>under Lectures</w:t>
      </w:r>
    </w:p>
    <w:p w:rsidR="00AC180E" w:rsidRPr="00843B02" w:rsidRDefault="00AC180E" w:rsidP="00AC180E">
      <w:pPr>
        <w:numPr>
          <w:ilvl w:val="0"/>
          <w:numId w:val="14"/>
        </w:numPr>
        <w:contextualSpacing/>
        <w:rPr>
          <w:bCs/>
          <w:color w:val="000000"/>
          <w:sz w:val="22"/>
          <w:szCs w:val="22"/>
        </w:rPr>
      </w:pPr>
      <w:r>
        <w:rPr>
          <w:bCs/>
          <w:color w:val="000000"/>
          <w:sz w:val="22"/>
          <w:szCs w:val="22"/>
        </w:rPr>
        <w:t>Writing Tips are located on left side under Menu</w:t>
      </w:r>
    </w:p>
    <w:p w:rsidR="00AC180E" w:rsidRPr="00843B02" w:rsidRDefault="00AC180E" w:rsidP="00AC180E">
      <w:pPr>
        <w:contextualSpacing/>
        <w:rPr>
          <w:bCs/>
          <w:color w:val="000000"/>
          <w:sz w:val="22"/>
          <w:szCs w:val="22"/>
        </w:rPr>
      </w:pPr>
    </w:p>
    <w:p w:rsidR="00AC180E" w:rsidRPr="00843B02" w:rsidRDefault="00AC180E" w:rsidP="00AC180E">
      <w:pPr>
        <w:contextualSpacing/>
        <w:rPr>
          <w:b/>
          <w:bCs/>
          <w:color w:val="000000"/>
          <w:sz w:val="22"/>
          <w:szCs w:val="22"/>
        </w:rPr>
      </w:pPr>
      <w:r w:rsidRPr="00843B02">
        <w:rPr>
          <w:b/>
          <w:bCs/>
          <w:color w:val="000000"/>
          <w:sz w:val="22"/>
          <w:szCs w:val="22"/>
        </w:rPr>
        <w:t>Locating NewsU quizzes and assessments:</w:t>
      </w:r>
    </w:p>
    <w:p w:rsidR="00AC180E" w:rsidRPr="003009E4" w:rsidRDefault="00AC180E" w:rsidP="00AC180E">
      <w:pPr>
        <w:pStyle w:val="ListParagraph"/>
        <w:numPr>
          <w:ilvl w:val="0"/>
          <w:numId w:val="15"/>
        </w:numPr>
        <w:rPr>
          <w:bCs/>
          <w:color w:val="000000"/>
        </w:rPr>
      </w:pPr>
      <w:r w:rsidRPr="003009E4">
        <w:rPr>
          <w:bCs/>
          <w:color w:val="000000"/>
        </w:rPr>
        <w:t>NewsU essay quiz is located on the class website under Quizzes.</w:t>
      </w:r>
    </w:p>
    <w:p w:rsidR="00AC180E" w:rsidRDefault="00AC180E" w:rsidP="00AC180E">
      <w:pPr>
        <w:autoSpaceDE w:val="0"/>
        <w:autoSpaceDN w:val="0"/>
        <w:adjustRightInd w:val="0"/>
        <w:rPr>
          <w:rFonts w:ascii="TimesNewRomanPS-BoldItalicMT" w:hAnsi="TimesNewRomanPS-BoldItalicMT" w:cs="TimesNewRomanPS-BoldItalicMT"/>
          <w:b/>
          <w:bCs/>
          <w:i/>
          <w:iCs/>
          <w:color w:val="000000"/>
        </w:rPr>
      </w:pPr>
      <w:r w:rsidRPr="003009E4">
        <w:rPr>
          <w:bCs/>
          <w:color w:val="000000"/>
        </w:rPr>
        <w:t xml:space="preserve">NewsU pretests and assessments are located in my section at </w:t>
      </w:r>
      <w:hyperlink r:id="rId17" w:history="1">
        <w:r w:rsidRPr="003009E4">
          <w:rPr>
            <w:rStyle w:val="Hyperlink"/>
            <w:rFonts w:eastAsiaTheme="majorEastAsia"/>
            <w:bCs/>
          </w:rPr>
          <w:t>www.newsu.org</w:t>
        </w:r>
      </w:hyperlink>
      <w:r>
        <w:rPr>
          <w:rStyle w:val="Hyperlink"/>
          <w:rFonts w:eastAsiaTheme="majorEastAsia"/>
          <w:bCs/>
        </w:rPr>
        <w:t xml:space="preserve"> or </w:t>
      </w:r>
      <w:r w:rsidRPr="00BE4FBC">
        <w:rPr>
          <w:sz w:val="22"/>
          <w:szCs w:val="22"/>
        </w:rPr>
        <w:t>at</w:t>
      </w:r>
      <w:r w:rsidRPr="00BE4FBC">
        <w:rPr>
          <w:b/>
          <w:i/>
          <w:sz w:val="22"/>
          <w:szCs w:val="22"/>
        </w:rPr>
        <w:t xml:space="preserve"> </w:t>
      </w:r>
      <w:hyperlink r:id="rId18" w:history="1">
        <w:r w:rsidR="00412F97" w:rsidRPr="003D42A0">
          <w:rPr>
            <w:rStyle w:val="Hyperlink"/>
            <w:rFonts w:eastAsiaTheme="majorEastAsia"/>
            <w:shd w:val="clear" w:color="auto" w:fill="FFFFFF"/>
          </w:rPr>
          <w:t>https://www.newsu.org/university-texas-arlington-spring-201</w:t>
        </w:r>
      </w:hyperlink>
      <w:r w:rsidR="00412F97">
        <w:rPr>
          <w:rStyle w:val="Hyperlink"/>
          <w:rFonts w:eastAsiaTheme="majorEastAsia"/>
          <w:shd w:val="clear" w:color="auto" w:fill="FFFFFF"/>
        </w:rPr>
        <w:t>7.</w:t>
      </w:r>
    </w:p>
    <w:p w:rsidR="00AC180E" w:rsidRPr="00843B02" w:rsidRDefault="00AC180E" w:rsidP="00AC180E">
      <w:pPr>
        <w:rPr>
          <w:bCs/>
          <w:color w:val="000000"/>
          <w:sz w:val="22"/>
          <w:szCs w:val="22"/>
        </w:rPr>
      </w:pPr>
    </w:p>
    <w:p w:rsidR="00AC180E" w:rsidRDefault="00AC180E" w:rsidP="00AC180E">
      <w:pPr>
        <w:rPr>
          <w:sz w:val="22"/>
          <w:szCs w:val="22"/>
        </w:rPr>
      </w:pPr>
      <w:r w:rsidRPr="00030AE0">
        <w:rPr>
          <w:b/>
          <w:color w:val="FF0000"/>
          <w:sz w:val="22"/>
          <w:szCs w:val="22"/>
        </w:rPr>
        <w:t>Note:</w:t>
      </w:r>
      <w:r w:rsidRPr="00030AE0">
        <w:rPr>
          <w:color w:val="FF0000"/>
          <w:sz w:val="22"/>
          <w:szCs w:val="22"/>
        </w:rPr>
        <w:t xml:space="preserve"> </w:t>
      </w:r>
      <w:r w:rsidRPr="00843B02">
        <w:rPr>
          <w:sz w:val="22"/>
          <w:szCs w:val="22"/>
        </w:rPr>
        <w:t>Under Course Resources you will find a quick guide for AP Style. You may use this guide and your AP Style book for all AP quizzes.</w:t>
      </w:r>
    </w:p>
    <w:p w:rsidR="00AC180E" w:rsidRDefault="00AC180E" w:rsidP="00AC180E">
      <w:pPr>
        <w:rPr>
          <w:sz w:val="22"/>
          <w:szCs w:val="22"/>
        </w:rPr>
      </w:pPr>
    </w:p>
    <w:p w:rsidR="00AC180E" w:rsidRDefault="00AC180E" w:rsidP="00AC180E">
      <w:pPr>
        <w:rPr>
          <w:sz w:val="22"/>
          <w:szCs w:val="22"/>
        </w:rPr>
      </w:pPr>
      <w:r w:rsidRPr="00030AE0">
        <w:rPr>
          <w:b/>
          <w:color w:val="FF0000"/>
          <w:sz w:val="22"/>
          <w:szCs w:val="22"/>
        </w:rPr>
        <w:t>Note:</w:t>
      </w:r>
      <w:r>
        <w:rPr>
          <w:sz w:val="22"/>
          <w:szCs w:val="22"/>
        </w:rPr>
        <w:t xml:space="preserve"> </w:t>
      </w:r>
      <w:r w:rsidRPr="00CF4114">
        <w:rPr>
          <w:color w:val="FF0000"/>
          <w:sz w:val="22"/>
          <w:szCs w:val="22"/>
        </w:rPr>
        <w:t xml:space="preserve">The date shown is the Due Date. </w:t>
      </w:r>
      <w:r>
        <w:rPr>
          <w:sz w:val="22"/>
          <w:szCs w:val="22"/>
        </w:rPr>
        <w:t>Assignment always open a week before they are due, giving you plenty of time to complete them.</w:t>
      </w:r>
    </w:p>
    <w:p w:rsidR="00AC180E" w:rsidRPr="00843B02" w:rsidRDefault="00AC180E" w:rsidP="00AC180E">
      <w:pPr>
        <w:rPr>
          <w:sz w:val="22"/>
          <w:szCs w:val="22"/>
        </w:rPr>
      </w:pPr>
    </w:p>
    <w:p w:rsidR="00AC180E" w:rsidRPr="003009E4" w:rsidRDefault="00AC180E" w:rsidP="00AC180E">
      <w:pPr>
        <w:tabs>
          <w:tab w:val="left" w:pos="7095"/>
        </w:tabs>
        <w:rPr>
          <w:sz w:val="22"/>
          <w:szCs w:val="22"/>
        </w:rPr>
      </w:pPr>
      <w:r w:rsidRPr="00843B02">
        <w:rPr>
          <w:rFonts w:ascii="Arial" w:hAnsi="Arial" w:cs="Arial"/>
          <w:b/>
          <w:bCs/>
          <w:color w:val="000000"/>
          <w:sz w:val="22"/>
          <w:szCs w:val="22"/>
          <w:u w:val="single"/>
        </w:rPr>
        <w:t>Session 1:  Introduction and AP Style</w:t>
      </w:r>
    </w:p>
    <w:p w:rsidR="00AC180E" w:rsidRPr="00843B02" w:rsidRDefault="00AC180E" w:rsidP="00AC180E">
      <w:pPr>
        <w:contextualSpacing/>
        <w:rPr>
          <w:bCs/>
          <w:color w:val="000000"/>
          <w:sz w:val="22"/>
          <w:szCs w:val="22"/>
        </w:rPr>
      </w:pPr>
      <w:r>
        <w:rPr>
          <w:b/>
          <w:bCs/>
          <w:color w:val="000000"/>
          <w:sz w:val="22"/>
          <w:szCs w:val="22"/>
        </w:rPr>
        <w:t>Jan. 17</w:t>
      </w:r>
      <w:r w:rsidRPr="00843B02">
        <w:rPr>
          <w:b/>
          <w:bCs/>
          <w:color w:val="000000"/>
          <w:sz w:val="22"/>
          <w:szCs w:val="22"/>
        </w:rPr>
        <w:t xml:space="preserve">: </w:t>
      </w:r>
      <w:r w:rsidRPr="00843B02">
        <w:rPr>
          <w:rFonts w:ascii="Calibri" w:hAnsi="Calibri"/>
          <w:b/>
          <w:bCs/>
          <w:color w:val="000000"/>
          <w:sz w:val="22"/>
          <w:szCs w:val="22"/>
        </w:rPr>
        <w:t>Textbook Reading:</w:t>
      </w:r>
      <w:r w:rsidRPr="00843B02">
        <w:rPr>
          <w:b/>
          <w:bCs/>
          <w:color w:val="000000"/>
          <w:sz w:val="22"/>
          <w:szCs w:val="22"/>
        </w:rPr>
        <w:t xml:space="preserve"> </w:t>
      </w:r>
      <w:r w:rsidRPr="00843B02">
        <w:rPr>
          <w:bCs/>
          <w:i/>
          <w:color w:val="000000"/>
          <w:sz w:val="22"/>
          <w:szCs w:val="22"/>
        </w:rPr>
        <w:t>Wri</w:t>
      </w:r>
      <w:r>
        <w:rPr>
          <w:bCs/>
          <w:i/>
          <w:color w:val="000000"/>
          <w:sz w:val="22"/>
          <w:szCs w:val="22"/>
        </w:rPr>
        <w:t>ting &amp; Reporting News, Chapters 1 &amp; 3</w:t>
      </w:r>
    </w:p>
    <w:p w:rsidR="00AC180E" w:rsidRDefault="00AC180E" w:rsidP="00AC180E">
      <w:pPr>
        <w:contextualSpacing/>
        <w:rPr>
          <w:bCs/>
          <w:color w:val="000000"/>
          <w:sz w:val="22"/>
          <w:szCs w:val="22"/>
        </w:rPr>
      </w:pPr>
      <w:r w:rsidRPr="00843B02">
        <w:rPr>
          <w:bCs/>
          <w:color w:val="000000"/>
          <w:sz w:val="22"/>
          <w:szCs w:val="22"/>
        </w:rPr>
        <w:t xml:space="preserve">         </w:t>
      </w:r>
      <w:r>
        <w:rPr>
          <w:bCs/>
          <w:color w:val="000000"/>
          <w:sz w:val="22"/>
          <w:szCs w:val="22"/>
        </w:rPr>
        <w:t xml:space="preserve">    </w:t>
      </w:r>
      <w:r w:rsidRPr="00843B02">
        <w:rPr>
          <w:bCs/>
          <w:color w:val="000000"/>
          <w:sz w:val="22"/>
          <w:szCs w:val="22"/>
        </w:rPr>
        <w:t xml:space="preserve"> </w:t>
      </w:r>
      <w:r w:rsidRPr="00843B02">
        <w:rPr>
          <w:rFonts w:ascii="Calibri" w:hAnsi="Calibri"/>
          <w:b/>
          <w:bCs/>
          <w:color w:val="000000"/>
          <w:sz w:val="22"/>
          <w:szCs w:val="22"/>
        </w:rPr>
        <w:t>Online Reading:</w:t>
      </w:r>
      <w:r w:rsidRPr="00843B02">
        <w:rPr>
          <w:bCs/>
          <w:color w:val="000000"/>
          <w:sz w:val="22"/>
          <w:szCs w:val="22"/>
        </w:rPr>
        <w:t xml:space="preserve"> </w:t>
      </w:r>
      <w:r w:rsidRPr="00843B02">
        <w:rPr>
          <w:bCs/>
          <w:i/>
          <w:color w:val="000000"/>
          <w:sz w:val="22"/>
          <w:szCs w:val="22"/>
        </w:rPr>
        <w:t>Lecture 1</w:t>
      </w:r>
      <w:r w:rsidRPr="00843B02">
        <w:rPr>
          <w:bCs/>
          <w:color w:val="000000"/>
          <w:sz w:val="22"/>
          <w:szCs w:val="22"/>
        </w:rPr>
        <w:t>: an overview of the news business, plus news elements.</w:t>
      </w:r>
    </w:p>
    <w:p w:rsidR="00AC180E" w:rsidRDefault="00AC180E" w:rsidP="00AC180E">
      <w:pPr>
        <w:contextualSpacing/>
        <w:rPr>
          <w:bCs/>
          <w:color w:val="000000"/>
          <w:sz w:val="22"/>
          <w:szCs w:val="22"/>
        </w:rPr>
      </w:pPr>
      <w:r>
        <w:rPr>
          <w:b/>
          <w:bCs/>
          <w:color w:val="000000"/>
          <w:sz w:val="22"/>
          <w:szCs w:val="22"/>
        </w:rPr>
        <w:t>Jan. 22</w:t>
      </w:r>
      <w:r w:rsidRPr="00843B02">
        <w:rPr>
          <w:b/>
          <w:bCs/>
          <w:color w:val="000000"/>
          <w:sz w:val="22"/>
          <w:szCs w:val="22"/>
        </w:rPr>
        <w:t>: Due—</w:t>
      </w:r>
      <w:r w:rsidRPr="00FF2C5A">
        <w:rPr>
          <w:b/>
          <w:bCs/>
          <w:sz w:val="22"/>
          <w:szCs w:val="22"/>
          <w:highlight w:val="yellow"/>
        </w:rPr>
        <w:t>Your Bio</w:t>
      </w:r>
      <w:r w:rsidRPr="00FF2C5A">
        <w:rPr>
          <w:b/>
          <w:bCs/>
          <w:color w:val="000000"/>
          <w:sz w:val="22"/>
          <w:szCs w:val="22"/>
          <w:highlight w:val="yellow"/>
        </w:rPr>
        <w:t xml:space="preserve">: </w:t>
      </w:r>
      <w:r w:rsidRPr="00FF2C5A">
        <w:rPr>
          <w:bCs/>
          <w:color w:val="000000"/>
          <w:sz w:val="22"/>
          <w:szCs w:val="22"/>
          <w:highlight w:val="yellow"/>
        </w:rPr>
        <w:t>Learning to submit an online assignment.</w:t>
      </w:r>
    </w:p>
    <w:p w:rsidR="00AC180E" w:rsidRPr="00843B02" w:rsidRDefault="00AC180E" w:rsidP="00AC180E">
      <w:pPr>
        <w:ind w:left="720"/>
        <w:contextualSpacing/>
        <w:rPr>
          <w:color w:val="000000"/>
          <w:sz w:val="22"/>
          <w:szCs w:val="22"/>
        </w:rPr>
      </w:pPr>
      <w:r>
        <w:rPr>
          <w:color w:val="000000"/>
          <w:sz w:val="22"/>
          <w:szCs w:val="22"/>
        </w:rPr>
        <w:t xml:space="preserve">             </w:t>
      </w:r>
      <w:r w:rsidRPr="00FF2C5A">
        <w:rPr>
          <w:sz w:val="22"/>
          <w:szCs w:val="22"/>
          <w:highlight w:val="yellow"/>
        </w:rPr>
        <w:t>Quiz</w:t>
      </w:r>
      <w:r w:rsidRPr="00FF2C5A">
        <w:rPr>
          <w:color w:val="000000"/>
          <w:sz w:val="22"/>
          <w:szCs w:val="22"/>
          <w:highlight w:val="yellow"/>
        </w:rPr>
        <w:t>: Editing Marks Practice</w:t>
      </w:r>
      <w:r w:rsidRPr="00843B02">
        <w:rPr>
          <w:color w:val="000000"/>
          <w:sz w:val="22"/>
          <w:szCs w:val="22"/>
        </w:rPr>
        <w:t xml:space="preserve">   </w:t>
      </w:r>
    </w:p>
    <w:p w:rsidR="00AC180E" w:rsidRPr="00843B02" w:rsidRDefault="00AC180E" w:rsidP="00AC180E">
      <w:pPr>
        <w:contextualSpacing/>
        <w:rPr>
          <w:bCs/>
          <w:color w:val="000000"/>
          <w:sz w:val="22"/>
          <w:szCs w:val="22"/>
        </w:rPr>
      </w:pPr>
      <w:r>
        <w:rPr>
          <w:color w:val="000000"/>
          <w:sz w:val="22"/>
          <w:szCs w:val="22"/>
        </w:rPr>
        <w:t xml:space="preserve">                        </w:t>
      </w:r>
      <w:r w:rsidRPr="00843B02">
        <w:rPr>
          <w:color w:val="000000"/>
          <w:sz w:val="22"/>
          <w:szCs w:val="22"/>
        </w:rPr>
        <w:t xml:space="preserve"> </w:t>
      </w:r>
      <w:r>
        <w:rPr>
          <w:color w:val="000000"/>
          <w:sz w:val="22"/>
          <w:szCs w:val="22"/>
        </w:rPr>
        <w:t xml:space="preserve"> </w:t>
      </w:r>
      <w:r w:rsidRPr="00FF2C5A">
        <w:rPr>
          <w:sz w:val="22"/>
          <w:szCs w:val="22"/>
          <w:highlight w:val="yellow"/>
        </w:rPr>
        <w:t>Quiz</w:t>
      </w:r>
      <w:r w:rsidRPr="00FF2C5A">
        <w:rPr>
          <w:color w:val="000000"/>
          <w:sz w:val="22"/>
          <w:szCs w:val="22"/>
          <w:highlight w:val="yellow"/>
        </w:rPr>
        <w:t>:  AP Practice Quiz*</w:t>
      </w:r>
      <w:r w:rsidRPr="00843B02">
        <w:rPr>
          <w:color w:val="000000"/>
          <w:sz w:val="22"/>
          <w:szCs w:val="22"/>
        </w:rPr>
        <w:t xml:space="preserve">  </w:t>
      </w:r>
      <w:r>
        <w:rPr>
          <w:color w:val="000000"/>
          <w:sz w:val="22"/>
          <w:szCs w:val="22"/>
        </w:rPr>
        <w:t xml:space="preserve">  </w:t>
      </w:r>
    </w:p>
    <w:p w:rsidR="00AC180E" w:rsidRPr="00843B02" w:rsidRDefault="00AC180E" w:rsidP="00AC180E">
      <w:pPr>
        <w:contextualSpacing/>
        <w:rPr>
          <w:b/>
          <w:bCs/>
          <w:color w:val="000000"/>
          <w:sz w:val="22"/>
          <w:szCs w:val="22"/>
        </w:rPr>
      </w:pPr>
    </w:p>
    <w:p w:rsidR="00AC180E" w:rsidRPr="00843B02" w:rsidRDefault="00AC180E" w:rsidP="00AC180E">
      <w:pPr>
        <w:contextualSpacing/>
        <w:rPr>
          <w:rFonts w:ascii="Arial" w:hAnsi="Arial" w:cs="Arial"/>
          <w:b/>
          <w:bCs/>
          <w:color w:val="000000"/>
          <w:sz w:val="22"/>
          <w:szCs w:val="22"/>
          <w:u w:val="single"/>
        </w:rPr>
      </w:pPr>
      <w:r w:rsidRPr="00843B02">
        <w:rPr>
          <w:rFonts w:ascii="Arial" w:hAnsi="Arial" w:cs="Arial"/>
          <w:b/>
          <w:bCs/>
          <w:color w:val="000000"/>
          <w:sz w:val="22"/>
          <w:szCs w:val="22"/>
          <w:u w:val="single"/>
        </w:rPr>
        <w:t xml:space="preserve">Session 2: What is News?  </w:t>
      </w:r>
    </w:p>
    <w:p w:rsidR="00AC180E" w:rsidRPr="00843B02" w:rsidRDefault="00AC180E" w:rsidP="00AC180E">
      <w:pPr>
        <w:contextualSpacing/>
        <w:rPr>
          <w:bCs/>
          <w:i/>
          <w:color w:val="000000"/>
          <w:sz w:val="22"/>
          <w:szCs w:val="22"/>
        </w:rPr>
      </w:pPr>
      <w:r>
        <w:rPr>
          <w:b/>
          <w:bCs/>
          <w:color w:val="000000"/>
          <w:sz w:val="22"/>
          <w:szCs w:val="22"/>
        </w:rPr>
        <w:t>Jan. 23</w:t>
      </w:r>
      <w:r w:rsidRPr="00843B02">
        <w:rPr>
          <w:b/>
          <w:bCs/>
          <w:color w:val="000000"/>
          <w:sz w:val="22"/>
          <w:szCs w:val="22"/>
        </w:rPr>
        <w:t xml:space="preserve">:  </w:t>
      </w:r>
      <w:r w:rsidRPr="00843B02">
        <w:rPr>
          <w:rFonts w:ascii="Calibri" w:hAnsi="Calibri"/>
          <w:b/>
          <w:bCs/>
          <w:color w:val="000000"/>
          <w:sz w:val="22"/>
          <w:szCs w:val="22"/>
        </w:rPr>
        <w:t>Textbook Reading:</w:t>
      </w:r>
      <w:r w:rsidRPr="00843B02">
        <w:rPr>
          <w:b/>
          <w:bCs/>
          <w:color w:val="000000"/>
          <w:sz w:val="22"/>
          <w:szCs w:val="22"/>
        </w:rPr>
        <w:t xml:space="preserve"> </w:t>
      </w:r>
      <w:r w:rsidRPr="00843B02">
        <w:rPr>
          <w:bCs/>
          <w:i/>
          <w:color w:val="000000"/>
          <w:sz w:val="22"/>
          <w:szCs w:val="22"/>
        </w:rPr>
        <w:t xml:space="preserve">Writing &amp; Reporting News,Chapters </w:t>
      </w:r>
      <w:r>
        <w:rPr>
          <w:bCs/>
          <w:i/>
          <w:color w:val="000000"/>
          <w:sz w:val="22"/>
          <w:szCs w:val="22"/>
        </w:rPr>
        <w:t>2 (21-24), 7 (111-120)</w:t>
      </w:r>
      <w:r w:rsidRPr="00843B02">
        <w:rPr>
          <w:bCs/>
          <w:i/>
          <w:color w:val="000000"/>
          <w:sz w:val="22"/>
          <w:szCs w:val="22"/>
        </w:rPr>
        <w:t xml:space="preserve">, </w:t>
      </w:r>
      <w:r>
        <w:rPr>
          <w:bCs/>
          <w:i/>
          <w:color w:val="000000"/>
          <w:sz w:val="22"/>
          <w:szCs w:val="22"/>
        </w:rPr>
        <w:t>&amp; 9 (161-163)</w:t>
      </w:r>
    </w:p>
    <w:p w:rsidR="00AC180E" w:rsidRPr="0011275F" w:rsidRDefault="00AC180E" w:rsidP="00AC180E">
      <w:pPr>
        <w:contextualSpacing/>
        <w:rPr>
          <w:bCs/>
          <w:color w:val="000000"/>
          <w:sz w:val="22"/>
          <w:szCs w:val="22"/>
        </w:rPr>
      </w:pPr>
      <w:r>
        <w:rPr>
          <w:rFonts w:ascii="Calibri" w:hAnsi="Calibri"/>
          <w:b/>
          <w:bCs/>
          <w:color w:val="000000"/>
          <w:sz w:val="22"/>
          <w:szCs w:val="22"/>
        </w:rPr>
        <w:t xml:space="preserve">                  </w:t>
      </w:r>
      <w:r w:rsidRPr="00843B02">
        <w:rPr>
          <w:rFonts w:ascii="Calibri" w:hAnsi="Calibri"/>
          <w:b/>
          <w:bCs/>
          <w:color w:val="000000"/>
          <w:sz w:val="22"/>
          <w:szCs w:val="22"/>
        </w:rPr>
        <w:t>Online Reading:</w:t>
      </w:r>
      <w:r w:rsidRPr="00843B02">
        <w:rPr>
          <w:bCs/>
          <w:color w:val="000000"/>
          <w:sz w:val="22"/>
          <w:szCs w:val="22"/>
        </w:rPr>
        <w:t xml:space="preserve">  </w:t>
      </w:r>
      <w:r w:rsidRPr="00843B02">
        <w:rPr>
          <w:bCs/>
          <w:i/>
          <w:color w:val="000000"/>
          <w:sz w:val="22"/>
          <w:szCs w:val="22"/>
        </w:rPr>
        <w:t>Lecture 2</w:t>
      </w:r>
      <w:r>
        <w:rPr>
          <w:bCs/>
          <w:color w:val="000000"/>
          <w:sz w:val="22"/>
          <w:szCs w:val="22"/>
        </w:rPr>
        <w:t xml:space="preserve">: basic news </w:t>
      </w:r>
      <w:r w:rsidRPr="00843B02">
        <w:rPr>
          <w:bCs/>
          <w:color w:val="000000"/>
          <w:sz w:val="22"/>
          <w:szCs w:val="22"/>
        </w:rPr>
        <w:t xml:space="preserve">construction, including leads and story </w:t>
      </w:r>
      <w:r w:rsidRPr="0011275F">
        <w:rPr>
          <w:bCs/>
          <w:color w:val="000000"/>
          <w:sz w:val="22"/>
          <w:szCs w:val="22"/>
        </w:rPr>
        <w:t xml:space="preserve">organization.  </w:t>
      </w:r>
    </w:p>
    <w:p w:rsidR="00AC180E" w:rsidRDefault="00AC180E" w:rsidP="00AC180E">
      <w:pPr>
        <w:ind w:left="720"/>
        <w:contextualSpacing/>
        <w:rPr>
          <w:bCs/>
          <w:i/>
          <w:color w:val="000000"/>
          <w:sz w:val="22"/>
          <w:szCs w:val="22"/>
        </w:rPr>
      </w:pPr>
      <w:r>
        <w:rPr>
          <w:rFonts w:ascii="Calibri" w:hAnsi="Calibri"/>
          <w:bCs/>
          <w:color w:val="000000"/>
          <w:sz w:val="22"/>
          <w:szCs w:val="22"/>
        </w:rPr>
        <w:lastRenderedPageBreak/>
        <w:t xml:space="preserve">    </w:t>
      </w:r>
      <w:r w:rsidRPr="0011275F">
        <w:rPr>
          <w:rFonts w:ascii="Calibri" w:hAnsi="Calibri"/>
          <w:b/>
          <w:bCs/>
          <w:color w:val="000000"/>
          <w:sz w:val="22"/>
          <w:szCs w:val="22"/>
        </w:rPr>
        <w:t>Online Reading:</w:t>
      </w:r>
      <w:r w:rsidRPr="0011275F">
        <w:rPr>
          <w:bCs/>
          <w:color w:val="000000"/>
          <w:sz w:val="22"/>
          <w:szCs w:val="22"/>
        </w:rPr>
        <w:t xml:space="preserve">  </w:t>
      </w:r>
      <w:r w:rsidRPr="0011275F">
        <w:rPr>
          <w:bCs/>
          <w:i/>
          <w:color w:val="000000"/>
          <w:sz w:val="22"/>
          <w:szCs w:val="22"/>
        </w:rPr>
        <w:t>Writing Tips: Tips for Writing Inverted Pyramid Style</w:t>
      </w:r>
    </w:p>
    <w:p w:rsidR="001D216D" w:rsidRDefault="001D216D" w:rsidP="00AC180E">
      <w:pPr>
        <w:contextualSpacing/>
      </w:pPr>
      <w:r>
        <w:rPr>
          <w:bCs/>
          <w:color w:val="C45911" w:themeColor="accent2" w:themeShade="BF"/>
          <w:sz w:val="22"/>
          <w:szCs w:val="22"/>
        </w:rPr>
        <w:t>Get ahead of the game: S</w:t>
      </w:r>
      <w:r w:rsidR="00AC180E" w:rsidRPr="00635808">
        <w:rPr>
          <w:bCs/>
          <w:color w:val="C45911" w:themeColor="accent2" w:themeShade="BF"/>
          <w:sz w:val="22"/>
          <w:szCs w:val="22"/>
        </w:rPr>
        <w:t>ign up now for NewsU Language Primer at</w:t>
      </w:r>
      <w:r w:rsidR="00AC180E" w:rsidRPr="00635808">
        <w:t xml:space="preserve"> </w:t>
      </w:r>
    </w:p>
    <w:p w:rsidR="00AC180E" w:rsidRDefault="00DE036A" w:rsidP="001D216D">
      <w:pPr>
        <w:ind w:firstLine="720"/>
        <w:contextualSpacing/>
        <w:rPr>
          <w:color w:val="833C0B" w:themeColor="accent2" w:themeShade="80"/>
        </w:rPr>
      </w:pPr>
      <w:hyperlink r:id="rId19" w:tgtFrame="_blank" w:history="1">
        <w:r w:rsidR="00AC180E" w:rsidRPr="007234E0">
          <w:rPr>
            <w:rFonts w:eastAsiaTheme="majorEastAsia"/>
            <w:color w:val="44546A" w:themeColor="text2"/>
          </w:rPr>
          <w:t>https://www.newsu.org/uta-spring-2017</w:t>
        </w:r>
      </w:hyperlink>
      <w:r w:rsidR="001D216D">
        <w:rPr>
          <w:color w:val="833C0B" w:themeColor="accent2" w:themeShade="80"/>
        </w:rPr>
        <w:t>, then select COMM 2311 001/01</w:t>
      </w:r>
      <w:r w:rsidR="00AC180E">
        <w:rPr>
          <w:color w:val="833C0B" w:themeColor="accent2" w:themeShade="80"/>
        </w:rPr>
        <w:t>3 Gordon</w:t>
      </w:r>
    </w:p>
    <w:p w:rsidR="00AC180E" w:rsidRPr="00843B02" w:rsidRDefault="00AC180E" w:rsidP="00AC180E">
      <w:pPr>
        <w:contextualSpacing/>
        <w:rPr>
          <w:b/>
          <w:bCs/>
          <w:color w:val="000000"/>
          <w:sz w:val="22"/>
          <w:szCs w:val="22"/>
        </w:rPr>
      </w:pPr>
      <w:r>
        <w:rPr>
          <w:b/>
          <w:bCs/>
          <w:color w:val="000000"/>
          <w:sz w:val="22"/>
          <w:szCs w:val="22"/>
        </w:rPr>
        <w:t>Jan. 29</w:t>
      </w:r>
      <w:r w:rsidRPr="00843B02">
        <w:rPr>
          <w:b/>
          <w:bCs/>
          <w:color w:val="000000"/>
          <w:sz w:val="22"/>
          <w:szCs w:val="22"/>
        </w:rPr>
        <w:t xml:space="preserve">:  </w:t>
      </w:r>
      <w:r w:rsidRPr="00843B02">
        <w:rPr>
          <w:b/>
          <w:bCs/>
          <w:color w:val="000000"/>
          <w:sz w:val="22"/>
          <w:szCs w:val="22"/>
          <w:highlight w:val="yellow"/>
        </w:rPr>
        <w:t>Due--Story #1 Inverted Pyramid</w:t>
      </w:r>
      <w:r w:rsidRPr="00843B02">
        <w:rPr>
          <w:b/>
          <w:bCs/>
          <w:color w:val="000000"/>
          <w:sz w:val="22"/>
          <w:szCs w:val="22"/>
        </w:rPr>
        <w:t xml:space="preserve"> Assignment</w:t>
      </w:r>
    </w:p>
    <w:p w:rsidR="00AC180E" w:rsidRPr="00843B02" w:rsidRDefault="00AC180E" w:rsidP="00AC180E">
      <w:pPr>
        <w:contextualSpacing/>
        <w:rPr>
          <w:color w:val="000000"/>
          <w:sz w:val="22"/>
          <w:szCs w:val="22"/>
        </w:rPr>
      </w:pPr>
      <w:r>
        <w:rPr>
          <w:color w:val="000000"/>
          <w:sz w:val="22"/>
          <w:szCs w:val="22"/>
        </w:rPr>
        <w:t xml:space="preserve">           </w:t>
      </w:r>
      <w:r w:rsidRPr="00843B02">
        <w:rPr>
          <w:color w:val="000000"/>
          <w:sz w:val="22"/>
          <w:szCs w:val="22"/>
        </w:rPr>
        <w:t xml:space="preserve">    </w:t>
      </w:r>
      <w:r>
        <w:rPr>
          <w:color w:val="000000"/>
          <w:sz w:val="22"/>
          <w:szCs w:val="22"/>
        </w:rPr>
        <w:t xml:space="preserve">          </w:t>
      </w:r>
      <w:r w:rsidRPr="00843B02">
        <w:rPr>
          <w:color w:val="000000"/>
          <w:sz w:val="22"/>
          <w:szCs w:val="22"/>
        </w:rPr>
        <w:t xml:space="preserve">Quiz: News Values Practice (In Course </w:t>
      </w:r>
      <w:r>
        <w:rPr>
          <w:color w:val="000000"/>
          <w:sz w:val="22"/>
          <w:szCs w:val="22"/>
        </w:rPr>
        <w:t>Lecture</w:t>
      </w:r>
      <w:r w:rsidRPr="00843B02">
        <w:rPr>
          <w:color w:val="000000"/>
          <w:sz w:val="22"/>
          <w:szCs w:val="22"/>
        </w:rPr>
        <w:t>)*</w:t>
      </w:r>
    </w:p>
    <w:p w:rsidR="00AC180E" w:rsidRPr="00843B02" w:rsidRDefault="00AC180E" w:rsidP="00AC180E">
      <w:pPr>
        <w:contextualSpacing/>
        <w:rPr>
          <w:color w:val="000000"/>
          <w:sz w:val="22"/>
          <w:szCs w:val="22"/>
        </w:rPr>
      </w:pPr>
      <w:r>
        <w:rPr>
          <w:color w:val="000000"/>
          <w:sz w:val="22"/>
          <w:szCs w:val="22"/>
        </w:rPr>
        <w:t xml:space="preserve">           </w:t>
      </w:r>
      <w:r w:rsidRPr="00843B02">
        <w:rPr>
          <w:color w:val="000000"/>
          <w:sz w:val="22"/>
          <w:szCs w:val="22"/>
        </w:rPr>
        <w:t xml:space="preserve">    </w:t>
      </w:r>
      <w:r>
        <w:rPr>
          <w:color w:val="000000"/>
          <w:sz w:val="22"/>
          <w:szCs w:val="22"/>
        </w:rPr>
        <w:t xml:space="preserve">          </w:t>
      </w:r>
      <w:r w:rsidRPr="00843B02">
        <w:rPr>
          <w:color w:val="000000"/>
          <w:sz w:val="22"/>
          <w:szCs w:val="22"/>
        </w:rPr>
        <w:t>Quiz: News Summary Leads Practice (</w:t>
      </w:r>
      <w:r w:rsidR="00234F74">
        <w:rPr>
          <w:color w:val="000000"/>
          <w:sz w:val="22"/>
          <w:szCs w:val="22"/>
        </w:rPr>
        <w:t>Located under</w:t>
      </w:r>
      <w:r w:rsidRPr="00843B02">
        <w:rPr>
          <w:color w:val="000000"/>
          <w:sz w:val="22"/>
          <w:szCs w:val="22"/>
        </w:rPr>
        <w:t xml:space="preserve"> </w:t>
      </w:r>
      <w:r>
        <w:rPr>
          <w:color w:val="000000"/>
          <w:sz w:val="22"/>
          <w:szCs w:val="22"/>
        </w:rPr>
        <w:t>Lecture</w:t>
      </w:r>
      <w:r w:rsidR="00234F74">
        <w:rPr>
          <w:color w:val="000000"/>
          <w:sz w:val="22"/>
          <w:szCs w:val="22"/>
        </w:rPr>
        <w:t xml:space="preserve"> Session 2</w:t>
      </w:r>
      <w:bookmarkStart w:id="0" w:name="_GoBack"/>
      <w:bookmarkEnd w:id="0"/>
      <w:r w:rsidRPr="00843B02">
        <w:rPr>
          <w:color w:val="000000"/>
          <w:sz w:val="22"/>
          <w:szCs w:val="22"/>
        </w:rPr>
        <w:t>)*</w:t>
      </w:r>
    </w:p>
    <w:p w:rsidR="00AC180E" w:rsidRPr="00FF2C5A" w:rsidRDefault="00AC180E" w:rsidP="00AC180E">
      <w:pPr>
        <w:contextualSpacing/>
        <w:rPr>
          <w:b/>
          <w:color w:val="000000"/>
          <w:sz w:val="22"/>
          <w:szCs w:val="22"/>
        </w:rPr>
      </w:pPr>
      <w:r>
        <w:rPr>
          <w:color w:val="000000"/>
          <w:sz w:val="22"/>
          <w:szCs w:val="22"/>
        </w:rPr>
        <w:t xml:space="preserve">           </w:t>
      </w:r>
      <w:r w:rsidRPr="00843B02">
        <w:rPr>
          <w:color w:val="000000"/>
          <w:sz w:val="22"/>
          <w:szCs w:val="22"/>
        </w:rPr>
        <w:t xml:space="preserve">   </w:t>
      </w:r>
      <w:r>
        <w:rPr>
          <w:color w:val="000000"/>
          <w:sz w:val="22"/>
          <w:szCs w:val="22"/>
        </w:rPr>
        <w:t xml:space="preserve">          </w:t>
      </w:r>
      <w:r w:rsidRPr="00843B02">
        <w:rPr>
          <w:color w:val="000000"/>
          <w:sz w:val="22"/>
          <w:szCs w:val="22"/>
        </w:rPr>
        <w:t xml:space="preserve"> </w:t>
      </w:r>
      <w:r w:rsidRPr="00FF2C5A">
        <w:rPr>
          <w:b/>
          <w:color w:val="000000"/>
          <w:sz w:val="22"/>
          <w:szCs w:val="22"/>
          <w:highlight w:val="yellow"/>
        </w:rPr>
        <w:t>Quiz:  AP Test #1</w:t>
      </w:r>
      <w:r w:rsidRPr="00FF2C5A">
        <w:rPr>
          <w:b/>
          <w:color w:val="000000"/>
          <w:sz w:val="22"/>
          <w:szCs w:val="22"/>
        </w:rPr>
        <w:t xml:space="preserve"> </w:t>
      </w:r>
    </w:p>
    <w:p w:rsidR="00AC180E" w:rsidRPr="005F6940" w:rsidRDefault="00AC180E" w:rsidP="00AC180E">
      <w:pPr>
        <w:pStyle w:val="ListParagraph"/>
        <w:rPr>
          <w:color w:val="000000"/>
        </w:rPr>
      </w:pPr>
      <w:r w:rsidRPr="005F6940">
        <w:rPr>
          <w:color w:val="000000"/>
        </w:rPr>
        <w:t xml:space="preserve">           *Quizzes labeled as practice do not count as a grade.</w:t>
      </w:r>
    </w:p>
    <w:p w:rsidR="00AC180E" w:rsidRPr="00843B02" w:rsidRDefault="00AC180E" w:rsidP="00AC180E">
      <w:pPr>
        <w:contextualSpacing/>
        <w:rPr>
          <w:color w:val="000000"/>
          <w:sz w:val="22"/>
          <w:szCs w:val="22"/>
        </w:rPr>
      </w:pPr>
      <w:r w:rsidRPr="00843B02">
        <w:rPr>
          <w:color w:val="000000"/>
          <w:sz w:val="22"/>
          <w:szCs w:val="22"/>
        </w:rPr>
        <w:t> </w:t>
      </w:r>
    </w:p>
    <w:p w:rsidR="00AC180E" w:rsidRPr="00843B02" w:rsidRDefault="00AC180E" w:rsidP="00AC180E">
      <w:pPr>
        <w:contextualSpacing/>
        <w:rPr>
          <w:bCs/>
          <w:color w:val="000000"/>
          <w:sz w:val="22"/>
          <w:szCs w:val="22"/>
        </w:rPr>
      </w:pPr>
      <w:r>
        <w:rPr>
          <w:b/>
          <w:bCs/>
          <w:color w:val="000000"/>
          <w:sz w:val="22"/>
          <w:szCs w:val="22"/>
        </w:rPr>
        <w:t>Jan. 30</w:t>
      </w:r>
      <w:r w:rsidRPr="00843B02">
        <w:rPr>
          <w:b/>
          <w:bCs/>
          <w:color w:val="000000"/>
          <w:sz w:val="22"/>
          <w:szCs w:val="22"/>
        </w:rPr>
        <w:t xml:space="preserve">:  </w:t>
      </w:r>
      <w:r w:rsidRPr="00843B02">
        <w:rPr>
          <w:rFonts w:ascii="Calibri" w:hAnsi="Calibri"/>
          <w:b/>
          <w:bCs/>
          <w:color w:val="000000"/>
          <w:sz w:val="22"/>
          <w:szCs w:val="22"/>
        </w:rPr>
        <w:t>Textbook Reading:</w:t>
      </w:r>
      <w:r w:rsidRPr="00843B02">
        <w:rPr>
          <w:b/>
          <w:bCs/>
          <w:color w:val="000000"/>
          <w:sz w:val="22"/>
          <w:szCs w:val="22"/>
        </w:rPr>
        <w:t xml:space="preserve"> </w:t>
      </w:r>
      <w:r w:rsidRPr="00843B02">
        <w:rPr>
          <w:bCs/>
          <w:i/>
          <w:color w:val="000000"/>
          <w:sz w:val="22"/>
          <w:szCs w:val="22"/>
        </w:rPr>
        <w:t xml:space="preserve">Writing &amp; Reporting News, </w:t>
      </w:r>
      <w:r>
        <w:rPr>
          <w:bCs/>
          <w:i/>
          <w:color w:val="000000"/>
          <w:sz w:val="22"/>
          <w:szCs w:val="22"/>
        </w:rPr>
        <w:t>Chapters 2 (all) &amp;</w:t>
      </w:r>
      <w:r w:rsidRPr="00843B02">
        <w:rPr>
          <w:bCs/>
          <w:i/>
          <w:color w:val="000000"/>
          <w:sz w:val="22"/>
          <w:szCs w:val="22"/>
        </w:rPr>
        <w:t xml:space="preserve"> 20</w:t>
      </w:r>
    </w:p>
    <w:p w:rsidR="00AC180E" w:rsidRPr="00843B02" w:rsidRDefault="00AC180E" w:rsidP="00AC180E">
      <w:pPr>
        <w:ind w:firstLine="720"/>
        <w:contextualSpacing/>
        <w:rPr>
          <w:bCs/>
          <w:color w:val="000000"/>
          <w:sz w:val="22"/>
          <w:szCs w:val="22"/>
        </w:rPr>
      </w:pPr>
      <w:r>
        <w:rPr>
          <w:bCs/>
          <w:color w:val="000000"/>
          <w:sz w:val="22"/>
          <w:szCs w:val="22"/>
        </w:rPr>
        <w:t xml:space="preserve">   </w:t>
      </w:r>
      <w:r w:rsidRPr="00843B02">
        <w:rPr>
          <w:rFonts w:ascii="Calibri" w:hAnsi="Calibri"/>
          <w:b/>
          <w:bCs/>
          <w:color w:val="000000"/>
          <w:sz w:val="22"/>
          <w:szCs w:val="22"/>
        </w:rPr>
        <w:t>Online Reading:</w:t>
      </w:r>
      <w:r w:rsidRPr="00843B02">
        <w:rPr>
          <w:bCs/>
          <w:color w:val="000000"/>
          <w:sz w:val="22"/>
          <w:szCs w:val="22"/>
        </w:rPr>
        <w:t xml:space="preserve"> </w:t>
      </w:r>
      <w:r w:rsidRPr="00843B02">
        <w:rPr>
          <w:bCs/>
          <w:i/>
          <w:color w:val="000000"/>
          <w:sz w:val="22"/>
          <w:szCs w:val="22"/>
        </w:rPr>
        <w:t>Review Online Lecture about writing crime stories</w:t>
      </w:r>
      <w:r w:rsidRPr="00843B02">
        <w:rPr>
          <w:bCs/>
          <w:color w:val="000000"/>
          <w:sz w:val="22"/>
          <w:szCs w:val="22"/>
        </w:rPr>
        <w:t>.</w:t>
      </w:r>
    </w:p>
    <w:p w:rsidR="00AC180E" w:rsidRDefault="00AC180E" w:rsidP="00AC180E">
      <w:pPr>
        <w:ind w:firstLine="720"/>
        <w:contextualSpacing/>
        <w:rPr>
          <w:bCs/>
          <w:i/>
          <w:color w:val="000000"/>
          <w:sz w:val="22"/>
          <w:szCs w:val="22"/>
        </w:rPr>
      </w:pPr>
      <w:r>
        <w:rPr>
          <w:rFonts w:ascii="Calibri" w:hAnsi="Calibri"/>
          <w:b/>
          <w:bCs/>
          <w:color w:val="000000"/>
          <w:sz w:val="22"/>
          <w:szCs w:val="22"/>
        </w:rPr>
        <w:t xml:space="preserve">   </w:t>
      </w:r>
      <w:r w:rsidRPr="00843B02">
        <w:rPr>
          <w:rFonts w:ascii="Calibri" w:hAnsi="Calibri"/>
          <w:b/>
          <w:bCs/>
          <w:color w:val="000000"/>
          <w:sz w:val="22"/>
          <w:szCs w:val="22"/>
        </w:rPr>
        <w:t>Online Reading:</w:t>
      </w:r>
      <w:r w:rsidRPr="00843B02">
        <w:rPr>
          <w:bCs/>
          <w:color w:val="000000"/>
          <w:sz w:val="22"/>
          <w:szCs w:val="22"/>
        </w:rPr>
        <w:t xml:space="preserve"> </w:t>
      </w:r>
      <w:r w:rsidRPr="00843B02">
        <w:rPr>
          <w:bCs/>
          <w:i/>
          <w:color w:val="000000"/>
          <w:sz w:val="22"/>
          <w:szCs w:val="22"/>
        </w:rPr>
        <w:t>Writing Tips: Tips for Writing a Better News Story</w:t>
      </w:r>
    </w:p>
    <w:p w:rsidR="00AC180E" w:rsidRPr="00843B02" w:rsidRDefault="00AC180E" w:rsidP="00AC180E">
      <w:pPr>
        <w:contextualSpacing/>
        <w:rPr>
          <w:b/>
          <w:bCs/>
          <w:color w:val="000000"/>
          <w:sz w:val="22"/>
          <w:szCs w:val="22"/>
        </w:rPr>
      </w:pPr>
      <w:r>
        <w:rPr>
          <w:b/>
          <w:bCs/>
          <w:color w:val="000000"/>
          <w:sz w:val="22"/>
          <w:szCs w:val="22"/>
        </w:rPr>
        <w:t>Feb. 5</w:t>
      </w:r>
      <w:r w:rsidRPr="00843B02">
        <w:rPr>
          <w:b/>
          <w:bCs/>
          <w:color w:val="000000"/>
          <w:sz w:val="22"/>
          <w:szCs w:val="22"/>
        </w:rPr>
        <w:t xml:space="preserve">:   </w:t>
      </w:r>
      <w:r w:rsidRPr="00843B02">
        <w:rPr>
          <w:b/>
          <w:bCs/>
          <w:color w:val="000000"/>
          <w:sz w:val="22"/>
          <w:szCs w:val="22"/>
          <w:highlight w:val="yellow"/>
        </w:rPr>
        <w:t>Due--Story #2 Crime</w:t>
      </w:r>
    </w:p>
    <w:p w:rsidR="00AC180E" w:rsidRPr="00FF2C5A" w:rsidRDefault="00AC180E" w:rsidP="00AC180E">
      <w:pPr>
        <w:contextualSpacing/>
        <w:rPr>
          <w:b/>
          <w:color w:val="000000"/>
          <w:sz w:val="22"/>
          <w:szCs w:val="22"/>
        </w:rPr>
      </w:pPr>
      <w:r>
        <w:rPr>
          <w:color w:val="000000"/>
          <w:sz w:val="22"/>
          <w:szCs w:val="22"/>
        </w:rPr>
        <w:t xml:space="preserve">           </w:t>
      </w:r>
      <w:r w:rsidRPr="00843B02">
        <w:rPr>
          <w:color w:val="000000"/>
          <w:sz w:val="22"/>
          <w:szCs w:val="22"/>
        </w:rPr>
        <w:t xml:space="preserve">    </w:t>
      </w:r>
      <w:r>
        <w:rPr>
          <w:color w:val="000000"/>
          <w:sz w:val="22"/>
          <w:szCs w:val="22"/>
        </w:rPr>
        <w:t xml:space="preserve">         </w:t>
      </w:r>
      <w:r w:rsidRPr="00FF2C5A">
        <w:rPr>
          <w:b/>
          <w:color w:val="000000"/>
          <w:sz w:val="22"/>
          <w:szCs w:val="22"/>
          <w:highlight w:val="yellow"/>
        </w:rPr>
        <w:t>Quiz: AP Test #2a</w:t>
      </w:r>
      <w:r w:rsidRPr="00FF2C5A">
        <w:rPr>
          <w:b/>
          <w:bCs/>
          <w:color w:val="00B0F0"/>
          <w:sz w:val="22"/>
          <w:szCs w:val="22"/>
        </w:rPr>
        <w:t>.</w:t>
      </w:r>
      <w:r w:rsidRPr="00FF2C5A">
        <w:rPr>
          <w:b/>
          <w:bCs/>
          <w:color w:val="000000"/>
          <w:sz w:val="22"/>
          <w:szCs w:val="22"/>
        </w:rPr>
        <w:t xml:space="preserve"> </w:t>
      </w:r>
    </w:p>
    <w:p w:rsidR="00AC180E" w:rsidRPr="00843B02" w:rsidRDefault="00AC180E" w:rsidP="00AC180E">
      <w:pPr>
        <w:contextualSpacing/>
        <w:rPr>
          <w:color w:val="000000"/>
          <w:sz w:val="22"/>
          <w:szCs w:val="22"/>
        </w:rPr>
      </w:pPr>
    </w:p>
    <w:p w:rsidR="00AC180E" w:rsidRPr="00843B02" w:rsidRDefault="00AC180E" w:rsidP="00AC180E">
      <w:pPr>
        <w:contextualSpacing/>
        <w:rPr>
          <w:bCs/>
          <w:color w:val="000000"/>
          <w:sz w:val="22"/>
          <w:szCs w:val="22"/>
        </w:rPr>
      </w:pPr>
      <w:r>
        <w:rPr>
          <w:b/>
          <w:bCs/>
          <w:color w:val="000000"/>
          <w:sz w:val="22"/>
          <w:szCs w:val="22"/>
        </w:rPr>
        <w:t>Feb. 6</w:t>
      </w:r>
      <w:r w:rsidRPr="00843B02">
        <w:rPr>
          <w:b/>
          <w:bCs/>
          <w:color w:val="000000"/>
          <w:sz w:val="22"/>
          <w:szCs w:val="22"/>
        </w:rPr>
        <w:t xml:space="preserve">: </w:t>
      </w:r>
      <w:r>
        <w:rPr>
          <w:b/>
          <w:bCs/>
          <w:color w:val="000000"/>
          <w:sz w:val="22"/>
          <w:szCs w:val="22"/>
        </w:rPr>
        <w:t xml:space="preserve">  </w:t>
      </w:r>
      <w:r w:rsidRPr="00843B02">
        <w:rPr>
          <w:rFonts w:ascii="Calibri" w:hAnsi="Calibri"/>
          <w:b/>
          <w:bCs/>
          <w:color w:val="000000"/>
          <w:sz w:val="22"/>
          <w:szCs w:val="22"/>
        </w:rPr>
        <w:t>Textbook Reading:</w:t>
      </w:r>
      <w:r w:rsidRPr="00843B02">
        <w:rPr>
          <w:b/>
          <w:bCs/>
          <w:color w:val="000000"/>
          <w:sz w:val="22"/>
          <w:szCs w:val="22"/>
        </w:rPr>
        <w:t xml:space="preserve"> </w:t>
      </w:r>
      <w:r w:rsidRPr="00843B02">
        <w:rPr>
          <w:bCs/>
          <w:i/>
          <w:color w:val="000000"/>
          <w:sz w:val="22"/>
          <w:szCs w:val="22"/>
        </w:rPr>
        <w:t xml:space="preserve">Writing &amp; Reporting News, </w:t>
      </w:r>
      <w:r>
        <w:rPr>
          <w:bCs/>
          <w:i/>
          <w:color w:val="000000"/>
          <w:sz w:val="22"/>
          <w:szCs w:val="22"/>
        </w:rPr>
        <w:t>Chapters 7, 8 &amp;</w:t>
      </w:r>
      <w:r w:rsidRPr="00843B02">
        <w:rPr>
          <w:bCs/>
          <w:i/>
          <w:color w:val="000000"/>
          <w:sz w:val="22"/>
          <w:szCs w:val="22"/>
        </w:rPr>
        <w:t xml:space="preserve"> 18</w:t>
      </w:r>
    </w:p>
    <w:p w:rsidR="00AC180E" w:rsidRPr="00843B02" w:rsidRDefault="00AC180E" w:rsidP="00AC180E">
      <w:pPr>
        <w:ind w:firstLine="720"/>
        <w:contextualSpacing/>
        <w:rPr>
          <w:bCs/>
          <w:i/>
          <w:color w:val="000000"/>
          <w:sz w:val="22"/>
          <w:szCs w:val="22"/>
        </w:rPr>
      </w:pPr>
      <w:r>
        <w:rPr>
          <w:b/>
          <w:bCs/>
          <w:color w:val="000000"/>
          <w:sz w:val="22"/>
          <w:szCs w:val="22"/>
        </w:rPr>
        <w:t xml:space="preserve">   </w:t>
      </w:r>
      <w:r w:rsidRPr="00843B02">
        <w:rPr>
          <w:rFonts w:ascii="Calibri" w:hAnsi="Calibri"/>
          <w:b/>
          <w:bCs/>
          <w:color w:val="000000"/>
          <w:sz w:val="22"/>
          <w:szCs w:val="22"/>
        </w:rPr>
        <w:t>Online Reading:</w:t>
      </w:r>
      <w:r w:rsidRPr="00843B02">
        <w:rPr>
          <w:bCs/>
          <w:color w:val="000000"/>
          <w:sz w:val="22"/>
          <w:szCs w:val="22"/>
        </w:rPr>
        <w:t xml:space="preserve"> </w:t>
      </w:r>
      <w:r w:rsidRPr="00843B02">
        <w:rPr>
          <w:bCs/>
          <w:i/>
          <w:color w:val="000000"/>
          <w:sz w:val="22"/>
          <w:szCs w:val="22"/>
        </w:rPr>
        <w:t>Review Online Lecture about writing speech stories.</w:t>
      </w:r>
    </w:p>
    <w:p w:rsidR="00AC180E" w:rsidRDefault="00AC180E" w:rsidP="00AC180E">
      <w:pPr>
        <w:ind w:left="720"/>
        <w:contextualSpacing/>
        <w:rPr>
          <w:bCs/>
          <w:i/>
          <w:color w:val="000000"/>
          <w:sz w:val="22"/>
          <w:szCs w:val="22"/>
        </w:rPr>
      </w:pPr>
      <w:r>
        <w:rPr>
          <w:b/>
          <w:bCs/>
          <w:color w:val="000000"/>
          <w:sz w:val="22"/>
          <w:szCs w:val="22"/>
        </w:rPr>
        <w:t xml:space="preserve">  </w:t>
      </w:r>
      <w:r w:rsidRPr="00843B02">
        <w:rPr>
          <w:b/>
          <w:bCs/>
          <w:color w:val="000000"/>
          <w:sz w:val="22"/>
          <w:szCs w:val="22"/>
        </w:rPr>
        <w:t xml:space="preserve"> </w:t>
      </w:r>
      <w:r w:rsidRPr="00843B02">
        <w:rPr>
          <w:rFonts w:ascii="Calibri" w:hAnsi="Calibri"/>
          <w:b/>
          <w:bCs/>
          <w:color w:val="000000"/>
          <w:sz w:val="22"/>
          <w:szCs w:val="22"/>
        </w:rPr>
        <w:t>Online Reading</w:t>
      </w:r>
      <w:r w:rsidRPr="00843B02">
        <w:rPr>
          <w:b/>
          <w:bCs/>
          <w:color w:val="000000"/>
          <w:sz w:val="22"/>
          <w:szCs w:val="22"/>
        </w:rPr>
        <w:t>:</w:t>
      </w:r>
      <w:r w:rsidRPr="00843B02">
        <w:rPr>
          <w:bCs/>
          <w:color w:val="000000"/>
          <w:sz w:val="22"/>
          <w:szCs w:val="22"/>
        </w:rPr>
        <w:t xml:space="preserve"> </w:t>
      </w:r>
      <w:r w:rsidRPr="00843B02">
        <w:rPr>
          <w:bCs/>
          <w:i/>
          <w:color w:val="000000"/>
          <w:sz w:val="22"/>
          <w:szCs w:val="22"/>
        </w:rPr>
        <w:t>Writing Tips: Tips for Writing a Better Speech Story</w:t>
      </w:r>
    </w:p>
    <w:p w:rsidR="00AC180E" w:rsidRPr="00843B02" w:rsidRDefault="00AC180E" w:rsidP="00AC180E">
      <w:pPr>
        <w:ind w:left="-180"/>
        <w:contextualSpacing/>
        <w:rPr>
          <w:color w:val="000000"/>
          <w:sz w:val="22"/>
          <w:szCs w:val="22"/>
        </w:rPr>
      </w:pPr>
      <w:r>
        <w:rPr>
          <w:b/>
          <w:bCs/>
          <w:color w:val="000000"/>
          <w:sz w:val="22"/>
          <w:szCs w:val="22"/>
        </w:rPr>
        <w:t xml:space="preserve">   Feb. 12:  </w:t>
      </w:r>
      <w:r w:rsidRPr="007234E0">
        <w:rPr>
          <w:b/>
          <w:bCs/>
          <w:color w:val="000000" w:themeColor="text1"/>
          <w:sz w:val="22"/>
          <w:szCs w:val="22"/>
        </w:rPr>
        <w:t>Due—</w:t>
      </w:r>
      <w:r w:rsidRPr="00843B02">
        <w:rPr>
          <w:b/>
          <w:bCs/>
          <w:color w:val="000000"/>
          <w:sz w:val="22"/>
          <w:szCs w:val="22"/>
          <w:highlight w:val="yellow"/>
        </w:rPr>
        <w:t>Story # 3 Speech Story</w:t>
      </w:r>
    </w:p>
    <w:p w:rsidR="00AC180E" w:rsidRDefault="00AC180E" w:rsidP="00AC180E">
      <w:pPr>
        <w:contextualSpacing/>
        <w:rPr>
          <w:b/>
          <w:color w:val="000000"/>
          <w:sz w:val="22"/>
          <w:szCs w:val="22"/>
        </w:rPr>
      </w:pPr>
      <w:r>
        <w:rPr>
          <w:color w:val="000000"/>
          <w:sz w:val="22"/>
          <w:szCs w:val="22"/>
        </w:rPr>
        <w:t xml:space="preserve">         </w:t>
      </w:r>
      <w:r w:rsidRPr="00843B02">
        <w:rPr>
          <w:color w:val="000000"/>
          <w:sz w:val="22"/>
          <w:szCs w:val="22"/>
        </w:rPr>
        <w:t>   </w:t>
      </w:r>
      <w:r>
        <w:rPr>
          <w:color w:val="000000"/>
          <w:sz w:val="22"/>
          <w:szCs w:val="22"/>
        </w:rPr>
        <w:t xml:space="preserve">             </w:t>
      </w:r>
      <w:r w:rsidR="00412F97">
        <w:rPr>
          <w:color w:val="000000"/>
          <w:sz w:val="22"/>
          <w:szCs w:val="22"/>
        </w:rPr>
        <w:t xml:space="preserve"> </w:t>
      </w:r>
      <w:r>
        <w:rPr>
          <w:color w:val="000000"/>
          <w:sz w:val="22"/>
          <w:szCs w:val="22"/>
        </w:rPr>
        <w:t xml:space="preserve"> </w:t>
      </w:r>
      <w:r w:rsidRPr="00FF2C5A">
        <w:rPr>
          <w:b/>
          <w:color w:val="000000"/>
          <w:sz w:val="22"/>
          <w:szCs w:val="22"/>
          <w:highlight w:val="yellow"/>
        </w:rPr>
        <w:t>Quiz: AP Test #2b</w:t>
      </w:r>
    </w:p>
    <w:p w:rsidR="00AC180E" w:rsidRPr="00D54FDB" w:rsidRDefault="00AC180E" w:rsidP="00AC180E">
      <w:pPr>
        <w:contextualSpacing/>
        <w:rPr>
          <w:color w:val="000000"/>
          <w:sz w:val="22"/>
          <w:szCs w:val="22"/>
        </w:rPr>
      </w:pPr>
      <w:r>
        <w:rPr>
          <w:b/>
          <w:color w:val="000000"/>
          <w:sz w:val="22"/>
          <w:szCs w:val="22"/>
        </w:rPr>
        <w:tab/>
      </w:r>
      <w:r>
        <w:rPr>
          <w:b/>
          <w:color w:val="000000"/>
          <w:sz w:val="22"/>
          <w:szCs w:val="22"/>
        </w:rPr>
        <w:tab/>
        <w:t xml:space="preserve"> </w:t>
      </w:r>
      <w:r w:rsidRPr="00D54FDB">
        <w:rPr>
          <w:b/>
          <w:color w:val="000000"/>
          <w:sz w:val="22"/>
          <w:szCs w:val="22"/>
          <w:highlight w:val="yellow"/>
        </w:rPr>
        <w:t>NewsU Language Primer Essay Quiz</w:t>
      </w:r>
      <w:r>
        <w:rPr>
          <w:b/>
          <w:color w:val="000000"/>
          <w:sz w:val="22"/>
          <w:szCs w:val="22"/>
        </w:rPr>
        <w:t xml:space="preserve"> </w:t>
      </w:r>
      <w:r w:rsidRPr="00D54FDB">
        <w:rPr>
          <w:color w:val="000000"/>
          <w:sz w:val="22"/>
          <w:szCs w:val="22"/>
        </w:rPr>
        <w:t>(located on Blackboard under Quizzes)</w:t>
      </w:r>
    </w:p>
    <w:p w:rsidR="00AC180E" w:rsidRPr="00D54FDB" w:rsidRDefault="00AC180E" w:rsidP="00AC180E">
      <w:pPr>
        <w:contextualSpacing/>
        <w:rPr>
          <w:color w:val="000000"/>
          <w:sz w:val="22"/>
          <w:szCs w:val="22"/>
        </w:rPr>
      </w:pPr>
    </w:p>
    <w:p w:rsidR="00AC180E" w:rsidRPr="00843B02" w:rsidRDefault="00AC180E" w:rsidP="00AC180E">
      <w:pPr>
        <w:contextualSpacing/>
        <w:rPr>
          <w:rFonts w:ascii="Arial" w:hAnsi="Arial" w:cs="Arial"/>
          <w:b/>
          <w:color w:val="000000"/>
          <w:sz w:val="22"/>
          <w:szCs w:val="22"/>
          <w:u w:val="single"/>
        </w:rPr>
      </w:pPr>
      <w:r w:rsidRPr="00843B02">
        <w:rPr>
          <w:rFonts w:ascii="Arial" w:hAnsi="Arial" w:cs="Arial"/>
          <w:b/>
          <w:color w:val="000000"/>
          <w:sz w:val="22"/>
          <w:szCs w:val="22"/>
          <w:u w:val="single"/>
        </w:rPr>
        <w:t>Session 3: Interviewing</w:t>
      </w:r>
    </w:p>
    <w:p w:rsidR="00AC180E" w:rsidRPr="00843B02" w:rsidRDefault="00AC180E" w:rsidP="00AC180E">
      <w:pPr>
        <w:contextualSpacing/>
        <w:rPr>
          <w:bCs/>
          <w:i/>
          <w:color w:val="000000"/>
          <w:sz w:val="22"/>
          <w:szCs w:val="22"/>
        </w:rPr>
      </w:pPr>
      <w:r>
        <w:rPr>
          <w:b/>
          <w:color w:val="000000"/>
          <w:sz w:val="22"/>
          <w:szCs w:val="22"/>
        </w:rPr>
        <w:t>Feb. 13</w:t>
      </w:r>
      <w:r w:rsidRPr="00843B02">
        <w:rPr>
          <w:b/>
          <w:color w:val="000000"/>
          <w:sz w:val="22"/>
          <w:szCs w:val="22"/>
        </w:rPr>
        <w:t xml:space="preserve">:   </w:t>
      </w:r>
      <w:r w:rsidRPr="00843B02">
        <w:rPr>
          <w:rFonts w:ascii="Calibri" w:hAnsi="Calibri"/>
          <w:b/>
          <w:color w:val="000000"/>
          <w:sz w:val="22"/>
          <w:szCs w:val="22"/>
        </w:rPr>
        <w:t>Textbook Reading:</w:t>
      </w:r>
      <w:r w:rsidRPr="00843B02">
        <w:rPr>
          <w:b/>
          <w:color w:val="000000"/>
          <w:sz w:val="22"/>
          <w:szCs w:val="22"/>
        </w:rPr>
        <w:t xml:space="preserve"> </w:t>
      </w:r>
      <w:r w:rsidRPr="00843B02">
        <w:rPr>
          <w:bCs/>
          <w:i/>
          <w:color w:val="000000"/>
          <w:sz w:val="22"/>
          <w:szCs w:val="22"/>
        </w:rPr>
        <w:t>Wri</w:t>
      </w:r>
      <w:r>
        <w:rPr>
          <w:bCs/>
          <w:i/>
          <w:color w:val="000000"/>
          <w:sz w:val="22"/>
          <w:szCs w:val="22"/>
        </w:rPr>
        <w:t>ting &amp; Reporting News, Chapters 4, 5, 19; Review Chapters 8 &amp; 9</w:t>
      </w:r>
    </w:p>
    <w:p w:rsidR="00AC180E" w:rsidRDefault="00AC180E" w:rsidP="00AC180E">
      <w:pPr>
        <w:ind w:firstLine="720"/>
        <w:contextualSpacing/>
        <w:rPr>
          <w:bCs/>
          <w:color w:val="000000"/>
          <w:sz w:val="22"/>
          <w:szCs w:val="22"/>
        </w:rPr>
      </w:pPr>
      <w:r>
        <w:rPr>
          <w:b/>
          <w:color w:val="000000"/>
          <w:sz w:val="22"/>
          <w:szCs w:val="22"/>
        </w:rPr>
        <w:t xml:space="preserve">  </w:t>
      </w:r>
      <w:r w:rsidRPr="00843B02">
        <w:rPr>
          <w:rFonts w:ascii="Calibri" w:hAnsi="Calibri"/>
          <w:bCs/>
          <w:color w:val="000000"/>
          <w:sz w:val="22"/>
          <w:szCs w:val="22"/>
        </w:rPr>
        <w:t xml:space="preserve">  </w:t>
      </w:r>
      <w:r w:rsidRPr="00843B02">
        <w:rPr>
          <w:rFonts w:ascii="Calibri" w:hAnsi="Calibri"/>
          <w:b/>
          <w:bCs/>
          <w:color w:val="000000"/>
          <w:sz w:val="22"/>
          <w:szCs w:val="22"/>
        </w:rPr>
        <w:t>Online Reading:</w:t>
      </w:r>
      <w:r w:rsidRPr="00843B02">
        <w:rPr>
          <w:bCs/>
          <w:color w:val="000000"/>
          <w:sz w:val="22"/>
          <w:szCs w:val="22"/>
        </w:rPr>
        <w:t xml:space="preserve">  </w:t>
      </w:r>
      <w:r w:rsidRPr="00843B02">
        <w:rPr>
          <w:bCs/>
          <w:i/>
          <w:color w:val="000000"/>
          <w:sz w:val="22"/>
          <w:szCs w:val="22"/>
        </w:rPr>
        <w:t>Lecture 3</w:t>
      </w:r>
      <w:r>
        <w:rPr>
          <w:bCs/>
          <w:color w:val="000000"/>
          <w:sz w:val="22"/>
          <w:szCs w:val="22"/>
        </w:rPr>
        <w:t>: interviewing technique</w:t>
      </w:r>
    </w:p>
    <w:p w:rsidR="00AC180E" w:rsidRDefault="00AC180E" w:rsidP="00AC180E">
      <w:pPr>
        <w:ind w:firstLine="720"/>
        <w:contextualSpacing/>
        <w:rPr>
          <w:bCs/>
          <w:i/>
          <w:color w:val="000000"/>
          <w:sz w:val="22"/>
          <w:szCs w:val="22"/>
        </w:rPr>
      </w:pPr>
      <w:r>
        <w:rPr>
          <w:bCs/>
          <w:color w:val="000000"/>
          <w:sz w:val="22"/>
          <w:szCs w:val="22"/>
        </w:rPr>
        <w:t xml:space="preserve">    </w:t>
      </w:r>
      <w:r w:rsidRPr="00843B02">
        <w:rPr>
          <w:rFonts w:ascii="Calibri" w:hAnsi="Calibri"/>
          <w:b/>
          <w:bCs/>
          <w:color w:val="000000"/>
          <w:sz w:val="22"/>
          <w:szCs w:val="22"/>
        </w:rPr>
        <w:t>Online Reading:</w:t>
      </w:r>
      <w:r w:rsidRPr="00843B02">
        <w:rPr>
          <w:bCs/>
          <w:color w:val="000000"/>
          <w:sz w:val="22"/>
          <w:szCs w:val="22"/>
        </w:rPr>
        <w:t xml:space="preserve"> </w:t>
      </w:r>
      <w:r w:rsidRPr="00843B02">
        <w:rPr>
          <w:bCs/>
          <w:i/>
          <w:color w:val="000000"/>
          <w:sz w:val="22"/>
          <w:szCs w:val="22"/>
        </w:rPr>
        <w:t>Writing Tips: Tips for</w:t>
      </w:r>
      <w:r>
        <w:rPr>
          <w:bCs/>
          <w:i/>
          <w:color w:val="000000"/>
          <w:sz w:val="22"/>
          <w:szCs w:val="22"/>
        </w:rPr>
        <w:t xml:space="preserve"> Writing a Better Reaction Stor</w:t>
      </w:r>
    </w:p>
    <w:p w:rsidR="00AC180E" w:rsidRPr="00D54FDB" w:rsidRDefault="00AC180E" w:rsidP="00AC180E">
      <w:pPr>
        <w:ind w:firstLine="720"/>
        <w:contextualSpacing/>
        <w:rPr>
          <w:bCs/>
          <w:color w:val="000000"/>
          <w:sz w:val="22"/>
          <w:szCs w:val="22"/>
        </w:rPr>
      </w:pPr>
      <w:r>
        <w:rPr>
          <w:bCs/>
          <w:i/>
          <w:color w:val="000000"/>
          <w:sz w:val="22"/>
          <w:szCs w:val="22"/>
        </w:rPr>
        <w:t xml:space="preserve">    </w:t>
      </w:r>
      <w:r w:rsidRPr="00843B02">
        <w:rPr>
          <w:rFonts w:ascii="Calibri" w:hAnsi="Calibri"/>
          <w:b/>
          <w:bCs/>
          <w:color w:val="000000"/>
          <w:sz w:val="22"/>
          <w:szCs w:val="22"/>
        </w:rPr>
        <w:t>Online Reading:</w:t>
      </w:r>
      <w:r w:rsidRPr="00843B02">
        <w:rPr>
          <w:rFonts w:ascii="Calibri" w:hAnsi="Calibri"/>
          <w:bCs/>
          <w:color w:val="000000"/>
          <w:sz w:val="22"/>
          <w:szCs w:val="22"/>
        </w:rPr>
        <w:t xml:space="preserve"> </w:t>
      </w:r>
      <w:r w:rsidRPr="00843B02">
        <w:rPr>
          <w:bCs/>
          <w:i/>
          <w:color w:val="000000"/>
          <w:sz w:val="22"/>
          <w:szCs w:val="22"/>
        </w:rPr>
        <w:t>Writing Tips: Tips for Using Quotes</w:t>
      </w:r>
    </w:p>
    <w:p w:rsidR="00AC180E" w:rsidRPr="00843B02" w:rsidRDefault="00AC180E" w:rsidP="00AC180E">
      <w:pPr>
        <w:contextualSpacing/>
        <w:rPr>
          <w:b/>
          <w:color w:val="000000"/>
          <w:sz w:val="22"/>
          <w:szCs w:val="22"/>
        </w:rPr>
      </w:pPr>
      <w:r>
        <w:rPr>
          <w:b/>
          <w:color w:val="000000"/>
          <w:sz w:val="22"/>
          <w:szCs w:val="22"/>
        </w:rPr>
        <w:t>Feb. 19</w:t>
      </w:r>
      <w:r w:rsidRPr="00843B02">
        <w:rPr>
          <w:b/>
          <w:bCs/>
          <w:color w:val="000000"/>
          <w:sz w:val="22"/>
          <w:szCs w:val="22"/>
        </w:rPr>
        <w:t xml:space="preserve">:    </w:t>
      </w:r>
      <w:r>
        <w:rPr>
          <w:b/>
          <w:bCs/>
          <w:color w:val="000000"/>
          <w:sz w:val="22"/>
          <w:szCs w:val="22"/>
          <w:highlight w:val="yellow"/>
        </w:rPr>
        <w:t>Due</w:t>
      </w:r>
      <w:r w:rsidR="00412F97">
        <w:rPr>
          <w:b/>
          <w:bCs/>
          <w:color w:val="000000"/>
          <w:sz w:val="22"/>
          <w:szCs w:val="22"/>
          <w:highlight w:val="yellow"/>
        </w:rPr>
        <w:t>--</w:t>
      </w:r>
      <w:r w:rsidRPr="00843B02">
        <w:rPr>
          <w:b/>
          <w:bCs/>
          <w:color w:val="000000"/>
          <w:sz w:val="22"/>
          <w:szCs w:val="22"/>
          <w:highlight w:val="yellow"/>
        </w:rPr>
        <w:t>Reaction Story</w:t>
      </w:r>
    </w:p>
    <w:p w:rsidR="00AC180E" w:rsidRPr="00FF2C5A" w:rsidRDefault="00AC180E" w:rsidP="00AC180E">
      <w:pPr>
        <w:contextualSpacing/>
        <w:rPr>
          <w:b/>
          <w:color w:val="000000"/>
          <w:sz w:val="22"/>
          <w:szCs w:val="22"/>
        </w:rPr>
      </w:pPr>
      <w:r>
        <w:rPr>
          <w:color w:val="000000"/>
          <w:sz w:val="22"/>
          <w:szCs w:val="22"/>
        </w:rPr>
        <w:t xml:space="preserve">                      </w:t>
      </w:r>
      <w:r w:rsidRPr="00843B02">
        <w:rPr>
          <w:color w:val="000000"/>
          <w:sz w:val="22"/>
          <w:szCs w:val="22"/>
        </w:rPr>
        <w:t xml:space="preserve">     </w:t>
      </w:r>
      <w:r w:rsidRPr="00FF2C5A">
        <w:rPr>
          <w:b/>
          <w:color w:val="000000"/>
          <w:sz w:val="22"/>
          <w:szCs w:val="22"/>
          <w:highlight w:val="yellow"/>
        </w:rPr>
        <w:t>Quiz: AP Test #3</w:t>
      </w:r>
    </w:p>
    <w:p w:rsidR="00AC180E" w:rsidRPr="00843B02" w:rsidRDefault="00AC180E" w:rsidP="00AC180E">
      <w:pPr>
        <w:contextualSpacing/>
        <w:rPr>
          <w:color w:val="000000"/>
          <w:sz w:val="22"/>
          <w:szCs w:val="22"/>
        </w:rPr>
      </w:pPr>
      <w:r w:rsidRPr="00843B02">
        <w:rPr>
          <w:color w:val="000000"/>
          <w:sz w:val="22"/>
          <w:szCs w:val="22"/>
        </w:rPr>
        <w:t> </w:t>
      </w:r>
    </w:p>
    <w:p w:rsidR="00AC180E" w:rsidRPr="00843B02" w:rsidRDefault="00AC180E" w:rsidP="00AC180E">
      <w:pPr>
        <w:contextualSpacing/>
        <w:rPr>
          <w:rFonts w:ascii="Arial" w:hAnsi="Arial" w:cs="Arial"/>
          <w:b/>
          <w:color w:val="000000"/>
          <w:sz w:val="22"/>
          <w:szCs w:val="22"/>
          <w:u w:val="single"/>
        </w:rPr>
      </w:pPr>
      <w:r w:rsidRPr="00843B02">
        <w:rPr>
          <w:rFonts w:ascii="Arial" w:hAnsi="Arial" w:cs="Arial"/>
          <w:b/>
          <w:color w:val="000000"/>
          <w:sz w:val="22"/>
          <w:szCs w:val="22"/>
          <w:u w:val="single"/>
        </w:rPr>
        <w:t>Session 4: Feature Writing</w:t>
      </w:r>
    </w:p>
    <w:p w:rsidR="00AC180E" w:rsidRPr="00843B02" w:rsidRDefault="00AC180E" w:rsidP="00AC180E">
      <w:pPr>
        <w:contextualSpacing/>
        <w:rPr>
          <w:bCs/>
          <w:color w:val="000000"/>
          <w:sz w:val="22"/>
          <w:szCs w:val="22"/>
        </w:rPr>
      </w:pPr>
      <w:r>
        <w:rPr>
          <w:b/>
          <w:color w:val="000000"/>
          <w:sz w:val="22"/>
          <w:szCs w:val="22"/>
        </w:rPr>
        <w:t>Feb. 20</w:t>
      </w:r>
      <w:r w:rsidRPr="00843B02">
        <w:rPr>
          <w:b/>
          <w:color w:val="000000"/>
          <w:sz w:val="22"/>
          <w:szCs w:val="22"/>
        </w:rPr>
        <w:t xml:space="preserve">: </w:t>
      </w:r>
      <w:r>
        <w:rPr>
          <w:b/>
          <w:color w:val="000000"/>
          <w:sz w:val="22"/>
          <w:szCs w:val="22"/>
        </w:rPr>
        <w:t xml:space="preserve">  </w:t>
      </w:r>
      <w:r w:rsidRPr="00843B02">
        <w:rPr>
          <w:rFonts w:ascii="Calibri" w:hAnsi="Calibri"/>
          <w:b/>
          <w:color w:val="000000"/>
          <w:sz w:val="22"/>
          <w:szCs w:val="22"/>
        </w:rPr>
        <w:t>Textbook Reading:</w:t>
      </w:r>
      <w:r w:rsidRPr="00843B02">
        <w:rPr>
          <w:b/>
          <w:color w:val="000000"/>
          <w:sz w:val="22"/>
          <w:szCs w:val="22"/>
        </w:rPr>
        <w:t xml:space="preserve">  </w:t>
      </w:r>
      <w:r>
        <w:rPr>
          <w:bCs/>
          <w:i/>
          <w:color w:val="000000"/>
          <w:sz w:val="22"/>
          <w:szCs w:val="22"/>
        </w:rPr>
        <w:t>None</w:t>
      </w:r>
    </w:p>
    <w:p w:rsidR="00AC180E" w:rsidRDefault="00AC180E" w:rsidP="00AC180E">
      <w:pPr>
        <w:contextualSpacing/>
        <w:rPr>
          <w:bCs/>
          <w:i/>
          <w:color w:val="000000"/>
          <w:sz w:val="22"/>
          <w:szCs w:val="22"/>
        </w:rPr>
      </w:pPr>
      <w:r>
        <w:rPr>
          <w:bCs/>
          <w:color w:val="000000"/>
          <w:sz w:val="22"/>
          <w:szCs w:val="22"/>
        </w:rPr>
        <w:tab/>
        <w:t xml:space="preserve">    </w:t>
      </w:r>
      <w:r w:rsidRPr="00843B02">
        <w:rPr>
          <w:rFonts w:ascii="Calibri" w:hAnsi="Calibri"/>
          <w:b/>
          <w:bCs/>
          <w:color w:val="000000"/>
          <w:sz w:val="22"/>
          <w:szCs w:val="22"/>
        </w:rPr>
        <w:t>Online Reading:</w:t>
      </w:r>
      <w:r w:rsidRPr="00843B02">
        <w:rPr>
          <w:bCs/>
          <w:color w:val="000000"/>
          <w:sz w:val="22"/>
          <w:szCs w:val="22"/>
        </w:rPr>
        <w:t xml:space="preserve">  </w:t>
      </w:r>
      <w:r w:rsidRPr="00843B02">
        <w:rPr>
          <w:bCs/>
          <w:i/>
          <w:color w:val="000000"/>
          <w:sz w:val="22"/>
          <w:szCs w:val="22"/>
        </w:rPr>
        <w:t>Writing Tips: Tips for Brainstorming Story Ideas</w:t>
      </w:r>
    </w:p>
    <w:p w:rsidR="00AC180E" w:rsidRPr="003D488B" w:rsidRDefault="00AC180E" w:rsidP="00AC180E">
      <w:pPr>
        <w:contextualSpacing/>
        <w:rPr>
          <w:b/>
          <w:bCs/>
          <w:color w:val="000000"/>
          <w:sz w:val="22"/>
          <w:szCs w:val="22"/>
          <w:highlight w:val="yellow"/>
        </w:rPr>
      </w:pPr>
      <w:r>
        <w:rPr>
          <w:b/>
          <w:color w:val="000000"/>
          <w:sz w:val="22"/>
          <w:szCs w:val="22"/>
        </w:rPr>
        <w:t>Feb. 26</w:t>
      </w:r>
      <w:r>
        <w:rPr>
          <w:b/>
          <w:bCs/>
          <w:color w:val="000000"/>
          <w:sz w:val="22"/>
          <w:szCs w:val="22"/>
        </w:rPr>
        <w:t xml:space="preserve">:   </w:t>
      </w:r>
      <w:r w:rsidRPr="00843B02">
        <w:rPr>
          <w:b/>
          <w:bCs/>
          <w:color w:val="000000"/>
          <w:sz w:val="22"/>
          <w:szCs w:val="22"/>
          <w:highlight w:val="yellow"/>
        </w:rPr>
        <w:t>Due</w:t>
      </w:r>
      <w:r w:rsidR="00412F97">
        <w:rPr>
          <w:b/>
          <w:bCs/>
          <w:color w:val="000000"/>
          <w:sz w:val="22"/>
          <w:szCs w:val="22"/>
          <w:highlight w:val="yellow"/>
        </w:rPr>
        <w:t>--</w:t>
      </w:r>
      <w:r>
        <w:rPr>
          <w:b/>
          <w:bCs/>
          <w:color w:val="000000"/>
          <w:sz w:val="22"/>
          <w:szCs w:val="22"/>
          <w:highlight w:val="yellow"/>
        </w:rPr>
        <w:t xml:space="preserve">Story Ideas </w:t>
      </w:r>
      <w:r w:rsidRPr="003D488B">
        <w:rPr>
          <w:bCs/>
          <w:color w:val="000000"/>
          <w:sz w:val="22"/>
          <w:szCs w:val="22"/>
        </w:rPr>
        <w:t>for major written assignment</w:t>
      </w:r>
    </w:p>
    <w:p w:rsidR="00AC180E" w:rsidRDefault="00AC180E" w:rsidP="00AC180E">
      <w:pPr>
        <w:contextualSpacing/>
        <w:rPr>
          <w:b/>
          <w:bCs/>
          <w:color w:val="000000"/>
          <w:sz w:val="22"/>
          <w:szCs w:val="22"/>
        </w:rPr>
      </w:pPr>
      <w:r>
        <w:rPr>
          <w:color w:val="000000"/>
          <w:sz w:val="22"/>
          <w:szCs w:val="22"/>
        </w:rPr>
        <w:t xml:space="preserve">                          </w:t>
      </w:r>
      <w:r w:rsidRPr="00FF2C5A">
        <w:rPr>
          <w:b/>
          <w:bCs/>
          <w:color w:val="000000"/>
          <w:sz w:val="22"/>
          <w:szCs w:val="22"/>
          <w:highlight w:val="yellow"/>
        </w:rPr>
        <w:t>Quiz: AP Test #4</w:t>
      </w:r>
    </w:p>
    <w:p w:rsidR="008C6410" w:rsidRDefault="008C6410" w:rsidP="008C6410">
      <w:pPr>
        <w:contextualSpacing/>
        <w:rPr>
          <w:rStyle w:val="Hyperlink"/>
          <w:rFonts w:eastAsiaTheme="majorEastAsia"/>
          <w:shd w:val="clear" w:color="auto" w:fill="FFFFFF"/>
        </w:rPr>
      </w:pPr>
      <w:r>
        <w:rPr>
          <w:b/>
          <w:color w:val="000000" w:themeColor="text1"/>
          <w:sz w:val="22"/>
          <w:szCs w:val="22"/>
          <w:highlight w:val="cyan"/>
        </w:rPr>
        <w:t xml:space="preserve">Due: </w:t>
      </w:r>
      <w:r w:rsidRPr="00FF2C5A">
        <w:rPr>
          <w:b/>
          <w:color w:val="000000" w:themeColor="text1"/>
          <w:sz w:val="22"/>
          <w:szCs w:val="22"/>
          <w:highlight w:val="cyan"/>
        </w:rPr>
        <w:t>NewsU Language Primer Final Assessments</w:t>
      </w:r>
      <w:r w:rsidRPr="005D0620">
        <w:rPr>
          <w:b/>
          <w:color w:val="00B0F0"/>
          <w:sz w:val="22"/>
          <w:szCs w:val="22"/>
        </w:rPr>
        <w:t xml:space="preserve">, </w:t>
      </w:r>
      <w:r>
        <w:rPr>
          <w:color w:val="000000" w:themeColor="text1"/>
          <w:sz w:val="22"/>
          <w:szCs w:val="22"/>
        </w:rPr>
        <w:t>located on</w:t>
      </w:r>
      <w:r w:rsidRPr="00030AE0">
        <w:rPr>
          <w:color w:val="000000" w:themeColor="text1"/>
          <w:sz w:val="22"/>
          <w:szCs w:val="22"/>
        </w:rPr>
        <w:t xml:space="preserve"> NewsU website</w:t>
      </w:r>
      <w:r>
        <w:rPr>
          <w:color w:val="000000" w:themeColor="text1"/>
          <w:sz w:val="22"/>
          <w:szCs w:val="22"/>
        </w:rPr>
        <w:t xml:space="preserve"> at </w:t>
      </w:r>
      <w:hyperlink r:id="rId20" w:history="1">
        <w:r w:rsidRPr="0042326D">
          <w:rPr>
            <w:rStyle w:val="Hyperlink"/>
            <w:rFonts w:eastAsiaTheme="majorEastAsia"/>
            <w:shd w:val="clear" w:color="auto" w:fill="FFFFFF"/>
          </w:rPr>
          <w:t>https://www.newsu.org/university-texas-arlington-spring-2017 or newsu.org</w:t>
        </w:r>
      </w:hyperlink>
      <w:r>
        <w:rPr>
          <w:rStyle w:val="Hyperlink"/>
          <w:rFonts w:eastAsiaTheme="majorEastAsia"/>
          <w:shd w:val="clear" w:color="auto" w:fill="FFFFFF"/>
        </w:rPr>
        <w:t>.</w:t>
      </w:r>
    </w:p>
    <w:p w:rsidR="008C6410" w:rsidRPr="005F6940" w:rsidRDefault="008C6410" w:rsidP="008C6410">
      <w:pPr>
        <w:contextualSpacing/>
        <w:rPr>
          <w:b/>
          <w:bCs/>
          <w:color w:val="000000"/>
          <w:sz w:val="22"/>
          <w:szCs w:val="22"/>
        </w:rPr>
      </w:pPr>
      <w:r w:rsidRPr="00C25027">
        <w:rPr>
          <w:i/>
          <w:color w:val="000000" w:themeColor="text1"/>
          <w:sz w:val="22"/>
          <w:szCs w:val="22"/>
        </w:rPr>
        <w:t>You can take the assessments up to three times so don’t wait until the last minute to start. You don’t have to take all the assessments at the same time. But when you start an assessment, you must complete it, since it is timed. I use your highest scores for your Assessments average.  This is 10 percent of your total grade.  Take your time</w:t>
      </w:r>
      <w:r w:rsidRPr="00030AE0">
        <w:rPr>
          <w:color w:val="000000" w:themeColor="text1"/>
          <w:sz w:val="22"/>
          <w:szCs w:val="22"/>
        </w:rPr>
        <w:t xml:space="preserve">. </w:t>
      </w:r>
    </w:p>
    <w:p w:rsidR="008C6410" w:rsidRDefault="008C6410" w:rsidP="00AC180E">
      <w:pPr>
        <w:contextualSpacing/>
        <w:rPr>
          <w:b/>
          <w:bCs/>
          <w:color w:val="000000"/>
          <w:sz w:val="22"/>
          <w:szCs w:val="22"/>
        </w:rPr>
      </w:pPr>
    </w:p>
    <w:p w:rsidR="00AC180E" w:rsidRPr="00FF2C5A" w:rsidRDefault="00AC180E" w:rsidP="00AC180E">
      <w:pPr>
        <w:contextualSpacing/>
        <w:rPr>
          <w:b/>
          <w:bCs/>
          <w:color w:val="000000"/>
          <w:sz w:val="22"/>
          <w:szCs w:val="22"/>
        </w:rPr>
      </w:pPr>
    </w:p>
    <w:p w:rsidR="00AC180E" w:rsidRPr="00843B02" w:rsidRDefault="00AC180E" w:rsidP="00AC180E">
      <w:pPr>
        <w:contextualSpacing/>
        <w:rPr>
          <w:bCs/>
          <w:color w:val="000000"/>
          <w:sz w:val="22"/>
          <w:szCs w:val="22"/>
        </w:rPr>
      </w:pPr>
      <w:r>
        <w:rPr>
          <w:b/>
          <w:color w:val="000000"/>
          <w:sz w:val="22"/>
          <w:szCs w:val="22"/>
        </w:rPr>
        <w:t>Feb. 27</w:t>
      </w:r>
      <w:r>
        <w:rPr>
          <w:b/>
          <w:bCs/>
          <w:color w:val="000000"/>
          <w:sz w:val="22"/>
          <w:szCs w:val="22"/>
        </w:rPr>
        <w:t xml:space="preserve">:   </w:t>
      </w:r>
      <w:r w:rsidRPr="00843B02">
        <w:rPr>
          <w:rFonts w:ascii="Calibri" w:hAnsi="Calibri"/>
          <w:b/>
          <w:color w:val="000000"/>
          <w:sz w:val="22"/>
          <w:szCs w:val="22"/>
        </w:rPr>
        <w:t>Textbook Reading:</w:t>
      </w:r>
      <w:r w:rsidRPr="00843B02">
        <w:rPr>
          <w:b/>
          <w:color w:val="000000"/>
          <w:sz w:val="22"/>
          <w:szCs w:val="22"/>
        </w:rPr>
        <w:t xml:space="preserve">  </w:t>
      </w:r>
      <w:r w:rsidRPr="00843B02">
        <w:rPr>
          <w:bCs/>
          <w:i/>
          <w:color w:val="000000"/>
          <w:sz w:val="22"/>
          <w:szCs w:val="22"/>
        </w:rPr>
        <w:t>Writing &amp; Reporting News, Chapter</w:t>
      </w:r>
      <w:r>
        <w:rPr>
          <w:bCs/>
          <w:i/>
          <w:color w:val="000000"/>
          <w:sz w:val="22"/>
          <w:szCs w:val="22"/>
        </w:rPr>
        <w:t>s</w:t>
      </w:r>
      <w:r w:rsidRPr="00843B02">
        <w:rPr>
          <w:bCs/>
          <w:i/>
          <w:color w:val="000000"/>
          <w:sz w:val="22"/>
          <w:szCs w:val="22"/>
        </w:rPr>
        <w:t xml:space="preserve"> 10</w:t>
      </w:r>
      <w:r>
        <w:rPr>
          <w:bCs/>
          <w:i/>
          <w:color w:val="000000"/>
          <w:sz w:val="22"/>
          <w:szCs w:val="22"/>
        </w:rPr>
        <w:t xml:space="preserve"> &amp; 17</w:t>
      </w:r>
      <w:r w:rsidRPr="00843B02">
        <w:rPr>
          <w:bCs/>
          <w:i/>
          <w:color w:val="000000"/>
          <w:sz w:val="22"/>
          <w:szCs w:val="22"/>
        </w:rPr>
        <w:t>; Review Chapter 9</w:t>
      </w:r>
    </w:p>
    <w:p w:rsidR="00AC180E" w:rsidRDefault="00AC180E" w:rsidP="00AC180E">
      <w:pPr>
        <w:contextualSpacing/>
        <w:rPr>
          <w:bCs/>
          <w:color w:val="000000"/>
          <w:sz w:val="22"/>
          <w:szCs w:val="22"/>
        </w:rPr>
      </w:pPr>
      <w:r>
        <w:rPr>
          <w:bCs/>
          <w:color w:val="000000"/>
          <w:sz w:val="22"/>
          <w:szCs w:val="22"/>
        </w:rPr>
        <w:tab/>
        <w:t xml:space="preserve">    </w:t>
      </w:r>
      <w:r w:rsidRPr="00843B02">
        <w:rPr>
          <w:rFonts w:ascii="Calibri" w:hAnsi="Calibri"/>
          <w:b/>
          <w:bCs/>
          <w:color w:val="000000"/>
          <w:sz w:val="22"/>
          <w:szCs w:val="22"/>
        </w:rPr>
        <w:t>Online Reading:</w:t>
      </w:r>
      <w:r w:rsidRPr="00843B02">
        <w:rPr>
          <w:bCs/>
          <w:color w:val="000000"/>
          <w:sz w:val="22"/>
          <w:szCs w:val="22"/>
        </w:rPr>
        <w:t xml:space="preserve">  </w:t>
      </w:r>
      <w:r>
        <w:rPr>
          <w:bCs/>
          <w:i/>
          <w:color w:val="000000"/>
          <w:sz w:val="22"/>
          <w:szCs w:val="22"/>
        </w:rPr>
        <w:t xml:space="preserve">Lecture </w:t>
      </w:r>
      <w:r w:rsidRPr="00843B02">
        <w:rPr>
          <w:bCs/>
          <w:i/>
          <w:color w:val="000000"/>
          <w:sz w:val="22"/>
          <w:szCs w:val="22"/>
        </w:rPr>
        <w:t>4</w:t>
      </w:r>
      <w:r w:rsidRPr="00843B02">
        <w:rPr>
          <w:bCs/>
          <w:color w:val="000000"/>
          <w:sz w:val="22"/>
          <w:szCs w:val="22"/>
        </w:rPr>
        <w:t>: feature writing techniques</w:t>
      </w:r>
    </w:p>
    <w:p w:rsidR="00AC180E" w:rsidRDefault="00AC180E" w:rsidP="00AC180E">
      <w:pPr>
        <w:contextualSpacing/>
        <w:rPr>
          <w:bCs/>
          <w:color w:val="000000"/>
          <w:sz w:val="22"/>
          <w:szCs w:val="22"/>
        </w:rPr>
      </w:pPr>
      <w:r>
        <w:rPr>
          <w:rFonts w:ascii="Calibri" w:hAnsi="Calibri"/>
          <w:b/>
          <w:bCs/>
          <w:color w:val="000000"/>
          <w:sz w:val="22"/>
          <w:szCs w:val="22"/>
        </w:rPr>
        <w:t xml:space="preserve">                   </w:t>
      </w:r>
      <w:r w:rsidRPr="00843B02">
        <w:rPr>
          <w:rFonts w:ascii="Calibri" w:hAnsi="Calibri"/>
          <w:b/>
          <w:bCs/>
          <w:color w:val="000000"/>
          <w:sz w:val="22"/>
          <w:szCs w:val="22"/>
        </w:rPr>
        <w:t>Online Reading:</w:t>
      </w:r>
      <w:r w:rsidRPr="00843B02">
        <w:rPr>
          <w:bCs/>
          <w:color w:val="000000"/>
          <w:sz w:val="22"/>
          <w:szCs w:val="22"/>
        </w:rPr>
        <w:t xml:space="preserve">  </w:t>
      </w:r>
      <w:r w:rsidRPr="00843B02">
        <w:rPr>
          <w:bCs/>
          <w:i/>
          <w:color w:val="000000"/>
          <w:sz w:val="22"/>
          <w:szCs w:val="22"/>
        </w:rPr>
        <w:t>Writing Tips: Tips for Writing a Better Profile</w:t>
      </w:r>
    </w:p>
    <w:p w:rsidR="00AC180E" w:rsidRPr="00843B02" w:rsidRDefault="00AC180E" w:rsidP="00AC180E">
      <w:pPr>
        <w:contextualSpacing/>
        <w:rPr>
          <w:bCs/>
          <w:color w:val="000000"/>
          <w:sz w:val="22"/>
          <w:szCs w:val="22"/>
        </w:rPr>
      </w:pPr>
      <w:r>
        <w:rPr>
          <w:bCs/>
          <w:color w:val="000000"/>
          <w:sz w:val="22"/>
          <w:szCs w:val="22"/>
        </w:rPr>
        <w:tab/>
        <w:t xml:space="preserve">    </w:t>
      </w:r>
      <w:r w:rsidRPr="00FF2C5A">
        <w:rPr>
          <w:b/>
          <w:bCs/>
          <w:color w:val="000000"/>
          <w:sz w:val="22"/>
          <w:szCs w:val="22"/>
        </w:rPr>
        <w:t>Online Reading</w:t>
      </w:r>
      <w:r>
        <w:rPr>
          <w:bCs/>
          <w:color w:val="000000"/>
          <w:sz w:val="22"/>
          <w:szCs w:val="22"/>
        </w:rPr>
        <w:t>: Lecture about Personality Profiles</w:t>
      </w:r>
    </w:p>
    <w:p w:rsidR="00AC180E" w:rsidRDefault="00AC180E" w:rsidP="00AC180E">
      <w:pPr>
        <w:contextualSpacing/>
        <w:rPr>
          <w:bCs/>
          <w:color w:val="000000"/>
          <w:sz w:val="22"/>
          <w:szCs w:val="22"/>
        </w:rPr>
      </w:pPr>
      <w:r>
        <w:rPr>
          <w:b/>
          <w:bCs/>
          <w:color w:val="000000"/>
          <w:sz w:val="22"/>
          <w:szCs w:val="22"/>
        </w:rPr>
        <w:t>Mar 5</w:t>
      </w:r>
      <w:r w:rsidRPr="00BF7DD1">
        <w:rPr>
          <w:b/>
          <w:bCs/>
          <w:color w:val="000000"/>
          <w:sz w:val="22"/>
          <w:szCs w:val="22"/>
        </w:rPr>
        <w:t xml:space="preserve">: </w:t>
      </w:r>
      <w:r>
        <w:rPr>
          <w:b/>
          <w:bCs/>
          <w:color w:val="000000"/>
          <w:sz w:val="22"/>
          <w:szCs w:val="22"/>
        </w:rPr>
        <w:t xml:space="preserve">    </w:t>
      </w:r>
      <w:r w:rsidRPr="00C5667C">
        <w:rPr>
          <w:b/>
          <w:bCs/>
          <w:color w:val="000000"/>
          <w:sz w:val="22"/>
          <w:szCs w:val="22"/>
          <w:highlight w:val="yellow"/>
        </w:rPr>
        <w:t>Due</w:t>
      </w:r>
      <w:r w:rsidR="00412F97">
        <w:rPr>
          <w:b/>
          <w:bCs/>
          <w:color w:val="000000"/>
          <w:sz w:val="22"/>
          <w:szCs w:val="22"/>
          <w:highlight w:val="yellow"/>
        </w:rPr>
        <w:t>--</w:t>
      </w:r>
      <w:r>
        <w:rPr>
          <w:b/>
          <w:bCs/>
          <w:color w:val="000000"/>
          <w:sz w:val="22"/>
          <w:szCs w:val="22"/>
          <w:highlight w:val="yellow"/>
        </w:rPr>
        <w:t xml:space="preserve">Personality Profile </w:t>
      </w:r>
    </w:p>
    <w:p w:rsidR="00AC180E" w:rsidRDefault="00AC180E" w:rsidP="00AC180E">
      <w:pPr>
        <w:contextualSpacing/>
        <w:rPr>
          <w:b/>
          <w:bCs/>
          <w:color w:val="000000"/>
          <w:sz w:val="22"/>
          <w:szCs w:val="22"/>
        </w:rPr>
      </w:pPr>
      <w:r>
        <w:rPr>
          <w:bCs/>
          <w:color w:val="000000"/>
          <w:sz w:val="22"/>
          <w:szCs w:val="22"/>
        </w:rPr>
        <w:t xml:space="preserve">                          </w:t>
      </w:r>
      <w:r w:rsidRPr="00FF2C5A">
        <w:rPr>
          <w:b/>
          <w:bCs/>
          <w:color w:val="000000"/>
          <w:sz w:val="22"/>
          <w:szCs w:val="22"/>
          <w:highlight w:val="yellow"/>
        </w:rPr>
        <w:t>AP Quiz #5</w:t>
      </w:r>
    </w:p>
    <w:p w:rsidR="00AC180E" w:rsidRDefault="00AC180E" w:rsidP="00AC180E">
      <w:pPr>
        <w:contextualSpacing/>
        <w:rPr>
          <w:b/>
          <w:bCs/>
          <w:color w:val="000000"/>
          <w:sz w:val="22"/>
          <w:szCs w:val="22"/>
        </w:rPr>
      </w:pPr>
    </w:p>
    <w:p w:rsidR="00AC180E" w:rsidRDefault="00AC180E" w:rsidP="00AC180E">
      <w:pPr>
        <w:contextualSpacing/>
        <w:rPr>
          <w:b/>
          <w:bCs/>
          <w:color w:val="000000"/>
          <w:sz w:val="22"/>
          <w:szCs w:val="22"/>
        </w:rPr>
      </w:pPr>
      <w:r>
        <w:rPr>
          <w:b/>
          <w:bCs/>
          <w:color w:val="000000"/>
          <w:sz w:val="22"/>
          <w:szCs w:val="22"/>
        </w:rPr>
        <w:t xml:space="preserve">Mar 12:   </w:t>
      </w:r>
      <w:r>
        <w:rPr>
          <w:b/>
          <w:bCs/>
          <w:color w:val="000000"/>
          <w:sz w:val="22"/>
          <w:szCs w:val="22"/>
          <w:highlight w:val="cyan"/>
        </w:rPr>
        <w:t>Due</w:t>
      </w:r>
      <w:r w:rsidR="00412F97">
        <w:rPr>
          <w:b/>
          <w:bCs/>
          <w:color w:val="000000"/>
          <w:sz w:val="22"/>
          <w:szCs w:val="22"/>
          <w:highlight w:val="cyan"/>
        </w:rPr>
        <w:t>--</w:t>
      </w:r>
      <w:r w:rsidRPr="00FF2C5A">
        <w:rPr>
          <w:b/>
          <w:bCs/>
          <w:color w:val="000000"/>
          <w:sz w:val="22"/>
          <w:szCs w:val="22"/>
          <w:highlight w:val="cyan"/>
        </w:rPr>
        <w:t>Midterm Exam</w:t>
      </w:r>
    </w:p>
    <w:p w:rsidR="00AC180E" w:rsidRDefault="00AC180E" w:rsidP="00AC180E">
      <w:pPr>
        <w:contextualSpacing/>
        <w:rPr>
          <w:b/>
          <w:bCs/>
          <w:color w:val="000000"/>
          <w:sz w:val="22"/>
          <w:szCs w:val="22"/>
        </w:rPr>
      </w:pPr>
    </w:p>
    <w:p w:rsidR="00AC180E" w:rsidRPr="00635808" w:rsidRDefault="00AC180E" w:rsidP="00AC180E">
      <w:pPr>
        <w:contextualSpacing/>
        <w:rPr>
          <w:b/>
          <w:bCs/>
          <w:color w:val="C45911" w:themeColor="accent2" w:themeShade="BF"/>
          <w:sz w:val="22"/>
          <w:szCs w:val="22"/>
        </w:rPr>
      </w:pPr>
      <w:r w:rsidRPr="00635808">
        <w:rPr>
          <w:b/>
          <w:bCs/>
          <w:color w:val="C45911" w:themeColor="accent2" w:themeShade="BF"/>
          <w:sz w:val="22"/>
          <w:szCs w:val="22"/>
        </w:rPr>
        <w:t>Mar 13 through Mar 17 Spring Break</w:t>
      </w:r>
    </w:p>
    <w:p w:rsidR="00AC180E" w:rsidRDefault="00AC180E" w:rsidP="00AC180E">
      <w:pPr>
        <w:contextualSpacing/>
        <w:rPr>
          <w:b/>
          <w:bCs/>
          <w:color w:val="000000"/>
          <w:sz w:val="22"/>
          <w:szCs w:val="22"/>
        </w:rPr>
      </w:pPr>
    </w:p>
    <w:p w:rsidR="00A071FF" w:rsidRDefault="00AC180E" w:rsidP="00AC180E">
      <w:pPr>
        <w:contextualSpacing/>
        <w:rPr>
          <w:color w:val="000000"/>
          <w:sz w:val="22"/>
          <w:szCs w:val="22"/>
        </w:rPr>
      </w:pPr>
      <w:r>
        <w:rPr>
          <w:b/>
          <w:bCs/>
          <w:color w:val="000000"/>
          <w:sz w:val="22"/>
          <w:szCs w:val="22"/>
        </w:rPr>
        <w:t>Mar 19:</w:t>
      </w:r>
      <w:r w:rsidR="007B74CB">
        <w:rPr>
          <w:b/>
          <w:bCs/>
          <w:color w:val="000000"/>
          <w:sz w:val="22"/>
          <w:szCs w:val="22"/>
        </w:rPr>
        <w:t xml:space="preserve"> </w:t>
      </w:r>
      <w:r w:rsidR="007B74CB" w:rsidRPr="007B74CB">
        <w:rPr>
          <w:b/>
          <w:bCs/>
          <w:color w:val="000000"/>
          <w:sz w:val="22"/>
          <w:szCs w:val="22"/>
          <w:highlight w:val="yellow"/>
        </w:rPr>
        <w:t xml:space="preserve">Due: AP </w:t>
      </w:r>
      <w:r w:rsidR="007B74CB">
        <w:rPr>
          <w:b/>
          <w:bCs/>
          <w:color w:val="000000"/>
          <w:sz w:val="22"/>
          <w:szCs w:val="22"/>
          <w:highlight w:val="yellow"/>
        </w:rPr>
        <w:t>#</w:t>
      </w:r>
      <w:r w:rsidR="007B74CB" w:rsidRPr="007B74CB">
        <w:rPr>
          <w:b/>
          <w:bCs/>
          <w:color w:val="000000"/>
          <w:sz w:val="22"/>
          <w:szCs w:val="22"/>
          <w:highlight w:val="yellow"/>
        </w:rPr>
        <w:t>6</w:t>
      </w:r>
    </w:p>
    <w:p w:rsidR="00AC180E" w:rsidRPr="00C25027" w:rsidRDefault="00AC180E" w:rsidP="00A071FF">
      <w:pPr>
        <w:ind w:firstLine="720"/>
        <w:contextualSpacing/>
        <w:rPr>
          <w:b/>
          <w:color w:val="000000" w:themeColor="text1"/>
          <w:sz w:val="22"/>
          <w:szCs w:val="22"/>
        </w:rPr>
      </w:pPr>
      <w:r w:rsidRPr="00B87833">
        <w:rPr>
          <w:b/>
          <w:i/>
          <w:color w:val="000000"/>
          <w:sz w:val="22"/>
          <w:szCs w:val="22"/>
        </w:rPr>
        <w:t xml:space="preserve"> </w:t>
      </w:r>
      <w:r w:rsidRPr="007B74CB">
        <w:rPr>
          <w:b/>
          <w:i/>
          <w:color w:val="000000"/>
          <w:sz w:val="22"/>
          <w:szCs w:val="22"/>
          <w:highlight w:val="yellow"/>
        </w:rPr>
        <w:t>Due</w:t>
      </w:r>
      <w:r w:rsidR="00412F97" w:rsidRPr="007B74CB">
        <w:rPr>
          <w:b/>
          <w:i/>
          <w:color w:val="000000"/>
          <w:sz w:val="22"/>
          <w:szCs w:val="22"/>
          <w:highlight w:val="yellow"/>
        </w:rPr>
        <w:t>--</w:t>
      </w:r>
      <w:r w:rsidRPr="007B74CB">
        <w:rPr>
          <w:b/>
          <w:i/>
          <w:color w:val="000000"/>
          <w:sz w:val="22"/>
          <w:szCs w:val="22"/>
          <w:highlight w:val="yellow"/>
        </w:rPr>
        <w:t>Rough draft for Major Writing Assignment</w:t>
      </w:r>
      <w:r w:rsidRPr="007B74CB">
        <w:rPr>
          <w:i/>
          <w:color w:val="000000"/>
          <w:sz w:val="22"/>
          <w:szCs w:val="22"/>
          <w:highlight w:val="yellow"/>
        </w:rPr>
        <w:t>.</w:t>
      </w:r>
      <w:r w:rsidRPr="00843B02">
        <w:rPr>
          <w:i/>
          <w:color w:val="000000"/>
          <w:sz w:val="22"/>
          <w:szCs w:val="22"/>
        </w:rPr>
        <w:t xml:space="preserve"> It’s not required but this is your only opportunity to get help with this major assignment before you turn it in. After you turn in the final draft, you may not rewrite it.  The final draft is due</w:t>
      </w:r>
      <w:r>
        <w:rPr>
          <w:i/>
          <w:color w:val="000000"/>
          <w:sz w:val="22"/>
          <w:szCs w:val="22"/>
        </w:rPr>
        <w:t xml:space="preserve"> April 2</w:t>
      </w:r>
      <w:r w:rsidRPr="00843B02">
        <w:rPr>
          <w:i/>
          <w:color w:val="000000"/>
          <w:sz w:val="22"/>
          <w:szCs w:val="22"/>
        </w:rPr>
        <w:t xml:space="preserve">. </w:t>
      </w:r>
      <w:r>
        <w:rPr>
          <w:i/>
          <w:color w:val="000000"/>
          <w:sz w:val="22"/>
          <w:szCs w:val="22"/>
        </w:rPr>
        <w:t>**</w:t>
      </w:r>
    </w:p>
    <w:p w:rsidR="00AC180E" w:rsidRPr="00BF7DD1" w:rsidRDefault="00AC180E" w:rsidP="00AC180E">
      <w:pPr>
        <w:contextualSpacing/>
        <w:rPr>
          <w:b/>
          <w:bCs/>
          <w:i/>
          <w:color w:val="000000"/>
          <w:sz w:val="22"/>
          <w:szCs w:val="22"/>
        </w:rPr>
      </w:pPr>
      <w:r>
        <w:rPr>
          <w:bCs/>
          <w:color w:val="000000"/>
          <w:sz w:val="22"/>
          <w:szCs w:val="22"/>
        </w:rPr>
        <w:t xml:space="preserve">          </w:t>
      </w:r>
    </w:p>
    <w:p w:rsidR="00AC180E" w:rsidRPr="00843B02" w:rsidRDefault="00AC180E" w:rsidP="00AC180E">
      <w:pPr>
        <w:contextualSpacing/>
        <w:rPr>
          <w:rFonts w:ascii="Arial" w:hAnsi="Arial" w:cs="Arial"/>
          <w:b/>
          <w:color w:val="000000"/>
          <w:sz w:val="22"/>
          <w:szCs w:val="22"/>
          <w:u w:val="single"/>
        </w:rPr>
      </w:pPr>
      <w:r>
        <w:rPr>
          <w:rFonts w:ascii="Arial" w:hAnsi="Arial" w:cs="Arial"/>
          <w:b/>
          <w:color w:val="000000"/>
          <w:sz w:val="22"/>
          <w:szCs w:val="22"/>
          <w:u w:val="single"/>
        </w:rPr>
        <w:t>Session 5</w:t>
      </w:r>
      <w:r w:rsidRPr="00843B02">
        <w:rPr>
          <w:rFonts w:ascii="Arial" w:hAnsi="Arial" w:cs="Arial"/>
          <w:b/>
          <w:color w:val="000000"/>
          <w:sz w:val="22"/>
          <w:szCs w:val="22"/>
          <w:u w:val="single"/>
        </w:rPr>
        <w:t>: Professional Writing</w:t>
      </w:r>
    </w:p>
    <w:p w:rsidR="00AC180E" w:rsidRPr="00843B02" w:rsidRDefault="00AC180E" w:rsidP="00AC180E">
      <w:pPr>
        <w:contextualSpacing/>
        <w:rPr>
          <w:bCs/>
          <w:i/>
          <w:color w:val="000000"/>
          <w:sz w:val="22"/>
          <w:szCs w:val="22"/>
        </w:rPr>
      </w:pPr>
      <w:r>
        <w:rPr>
          <w:b/>
          <w:color w:val="000000"/>
          <w:sz w:val="22"/>
          <w:szCs w:val="22"/>
        </w:rPr>
        <w:t>Mar 20:</w:t>
      </w:r>
      <w:r w:rsidRPr="00843B02">
        <w:rPr>
          <w:b/>
          <w:color w:val="000000"/>
          <w:sz w:val="22"/>
          <w:szCs w:val="22"/>
        </w:rPr>
        <w:t xml:space="preserve">  </w:t>
      </w:r>
      <w:r w:rsidRPr="00843B02">
        <w:rPr>
          <w:rFonts w:ascii="Calibri" w:hAnsi="Calibri"/>
          <w:b/>
          <w:color w:val="000000"/>
          <w:sz w:val="22"/>
          <w:szCs w:val="22"/>
        </w:rPr>
        <w:t>Textbook Reading:</w:t>
      </w:r>
      <w:r w:rsidRPr="00843B02">
        <w:rPr>
          <w:b/>
          <w:color w:val="000000"/>
          <w:sz w:val="22"/>
          <w:szCs w:val="22"/>
        </w:rPr>
        <w:t xml:space="preserve"> </w:t>
      </w:r>
      <w:r w:rsidRPr="00843B02">
        <w:rPr>
          <w:bCs/>
          <w:i/>
          <w:color w:val="000000"/>
          <w:sz w:val="22"/>
          <w:szCs w:val="22"/>
        </w:rPr>
        <w:t xml:space="preserve">Writing &amp; Reporting News, </w:t>
      </w:r>
      <w:r>
        <w:rPr>
          <w:bCs/>
          <w:i/>
          <w:color w:val="000000"/>
          <w:sz w:val="22"/>
          <w:szCs w:val="22"/>
        </w:rPr>
        <w:t xml:space="preserve">Chapter 19 (364-366), </w:t>
      </w:r>
      <w:r w:rsidRPr="00843B02">
        <w:rPr>
          <w:bCs/>
          <w:i/>
          <w:color w:val="000000"/>
          <w:sz w:val="22"/>
          <w:szCs w:val="22"/>
        </w:rPr>
        <w:t>Appendix pp 4</w:t>
      </w:r>
      <w:r>
        <w:rPr>
          <w:bCs/>
          <w:i/>
          <w:color w:val="000000"/>
          <w:sz w:val="22"/>
          <w:szCs w:val="22"/>
        </w:rPr>
        <w:t>49</w:t>
      </w:r>
      <w:r w:rsidRPr="00843B02">
        <w:rPr>
          <w:bCs/>
          <w:i/>
          <w:color w:val="000000"/>
          <w:sz w:val="22"/>
          <w:szCs w:val="22"/>
        </w:rPr>
        <w:t>-4</w:t>
      </w:r>
      <w:r>
        <w:rPr>
          <w:bCs/>
          <w:i/>
          <w:color w:val="000000"/>
          <w:sz w:val="22"/>
          <w:szCs w:val="22"/>
        </w:rPr>
        <w:t>60</w:t>
      </w:r>
    </w:p>
    <w:p w:rsidR="00AC180E" w:rsidRPr="00843B02" w:rsidRDefault="00AC180E" w:rsidP="00AC180E">
      <w:pPr>
        <w:contextualSpacing/>
        <w:rPr>
          <w:b/>
          <w:bCs/>
          <w:i/>
          <w:color w:val="000000"/>
          <w:sz w:val="22"/>
          <w:szCs w:val="22"/>
        </w:rPr>
      </w:pPr>
      <w:r>
        <w:rPr>
          <w:bCs/>
          <w:color w:val="000000"/>
          <w:sz w:val="22"/>
          <w:szCs w:val="22"/>
        </w:rPr>
        <w:tab/>
        <w:t xml:space="preserve">   </w:t>
      </w:r>
      <w:r w:rsidRPr="00843B02">
        <w:rPr>
          <w:rFonts w:ascii="Calibri" w:hAnsi="Calibri"/>
          <w:b/>
          <w:bCs/>
          <w:color w:val="000000"/>
          <w:sz w:val="22"/>
          <w:szCs w:val="22"/>
        </w:rPr>
        <w:t>Online Reading:</w:t>
      </w:r>
      <w:r w:rsidRPr="00843B02">
        <w:rPr>
          <w:b/>
          <w:bCs/>
          <w:color w:val="000000"/>
          <w:sz w:val="22"/>
          <w:szCs w:val="22"/>
        </w:rPr>
        <w:t xml:space="preserve">  </w:t>
      </w:r>
      <w:r w:rsidRPr="00843B02">
        <w:rPr>
          <w:bCs/>
          <w:i/>
          <w:color w:val="000000"/>
          <w:sz w:val="22"/>
          <w:szCs w:val="22"/>
        </w:rPr>
        <w:t>Lecture 6</w:t>
      </w:r>
    </w:p>
    <w:p w:rsidR="00AC180E" w:rsidRDefault="00AC180E" w:rsidP="00AC180E">
      <w:pPr>
        <w:contextualSpacing/>
        <w:rPr>
          <w:b/>
          <w:bCs/>
          <w:color w:val="000000"/>
          <w:sz w:val="22"/>
          <w:szCs w:val="22"/>
        </w:rPr>
      </w:pPr>
      <w:r>
        <w:rPr>
          <w:b/>
          <w:color w:val="000000"/>
          <w:sz w:val="22"/>
          <w:szCs w:val="22"/>
        </w:rPr>
        <w:t>Mar 26:</w:t>
      </w:r>
      <w:r w:rsidRPr="00843B02">
        <w:rPr>
          <w:b/>
          <w:bCs/>
          <w:color w:val="000000"/>
          <w:sz w:val="22"/>
          <w:szCs w:val="22"/>
        </w:rPr>
        <w:t xml:space="preserve">   </w:t>
      </w:r>
      <w:r w:rsidRPr="00843B02">
        <w:rPr>
          <w:b/>
          <w:bCs/>
          <w:color w:val="000000"/>
          <w:sz w:val="22"/>
          <w:szCs w:val="22"/>
          <w:highlight w:val="yellow"/>
        </w:rPr>
        <w:t>Due: Readability Assignment</w:t>
      </w:r>
    </w:p>
    <w:p w:rsidR="00AC180E" w:rsidRPr="00FF2C5A" w:rsidRDefault="00AC180E" w:rsidP="00AC180E">
      <w:pPr>
        <w:contextualSpacing/>
        <w:rPr>
          <w:b/>
          <w:color w:val="000000"/>
          <w:sz w:val="22"/>
          <w:szCs w:val="22"/>
        </w:rPr>
      </w:pPr>
      <w:r>
        <w:rPr>
          <w:b/>
          <w:bCs/>
          <w:color w:val="000000"/>
          <w:sz w:val="22"/>
          <w:szCs w:val="22"/>
        </w:rPr>
        <w:t xml:space="preserve">                          </w:t>
      </w:r>
      <w:r w:rsidRPr="00FF2C5A">
        <w:rPr>
          <w:b/>
          <w:color w:val="000000"/>
          <w:sz w:val="22"/>
          <w:szCs w:val="22"/>
          <w:highlight w:val="yellow"/>
        </w:rPr>
        <w:t>AP Test #</w:t>
      </w:r>
      <w:r w:rsidR="007B74CB">
        <w:rPr>
          <w:b/>
          <w:color w:val="000000"/>
          <w:sz w:val="22"/>
          <w:szCs w:val="22"/>
        </w:rPr>
        <w:t>7a</w:t>
      </w:r>
    </w:p>
    <w:p w:rsidR="00AC180E" w:rsidRPr="00843B02" w:rsidRDefault="00AC180E" w:rsidP="00AC180E">
      <w:pPr>
        <w:contextualSpacing/>
        <w:rPr>
          <w:color w:val="000000"/>
          <w:sz w:val="22"/>
          <w:szCs w:val="22"/>
        </w:rPr>
      </w:pPr>
      <w:r>
        <w:rPr>
          <w:color w:val="000000"/>
          <w:sz w:val="22"/>
          <w:szCs w:val="22"/>
        </w:rPr>
        <w:t xml:space="preserve">   </w:t>
      </w:r>
      <w:r>
        <w:rPr>
          <w:color w:val="000000"/>
          <w:sz w:val="22"/>
          <w:szCs w:val="22"/>
        </w:rPr>
        <w:tab/>
        <w:t xml:space="preserve">           </w:t>
      </w:r>
      <w:r w:rsidRPr="00843B02">
        <w:rPr>
          <w:color w:val="000000"/>
          <w:sz w:val="22"/>
          <w:szCs w:val="22"/>
        </w:rPr>
        <w:t xml:space="preserve"> </w:t>
      </w:r>
      <w:r>
        <w:rPr>
          <w:color w:val="000000"/>
          <w:sz w:val="22"/>
          <w:szCs w:val="22"/>
        </w:rPr>
        <w:t xml:space="preserve"> </w:t>
      </w:r>
      <w:r w:rsidRPr="00843B02">
        <w:rPr>
          <w:color w:val="000000"/>
          <w:sz w:val="22"/>
          <w:szCs w:val="22"/>
        </w:rPr>
        <w:t xml:space="preserve">Grammar Practice Quiz* </w:t>
      </w:r>
    </w:p>
    <w:p w:rsidR="00AC180E" w:rsidRPr="00843B02" w:rsidRDefault="00AC180E" w:rsidP="00AC180E">
      <w:pPr>
        <w:contextualSpacing/>
        <w:rPr>
          <w:color w:val="000000"/>
          <w:sz w:val="22"/>
          <w:szCs w:val="22"/>
        </w:rPr>
      </w:pPr>
      <w:r w:rsidRPr="00843B02">
        <w:rPr>
          <w:color w:val="000000"/>
          <w:sz w:val="22"/>
          <w:szCs w:val="22"/>
        </w:rPr>
        <w:t xml:space="preserve">   </w:t>
      </w:r>
      <w:r>
        <w:rPr>
          <w:color w:val="000000"/>
          <w:sz w:val="22"/>
          <w:szCs w:val="22"/>
        </w:rPr>
        <w:t xml:space="preserve">                      </w:t>
      </w:r>
      <w:r w:rsidRPr="00843B02">
        <w:rPr>
          <w:color w:val="000000"/>
          <w:sz w:val="22"/>
          <w:szCs w:val="22"/>
        </w:rPr>
        <w:t xml:space="preserve"> Readability Practice 1* </w:t>
      </w:r>
    </w:p>
    <w:p w:rsidR="00AC180E" w:rsidRDefault="00AC180E" w:rsidP="00AC180E">
      <w:pPr>
        <w:contextualSpacing/>
        <w:rPr>
          <w:color w:val="000000"/>
          <w:sz w:val="22"/>
          <w:szCs w:val="22"/>
        </w:rPr>
      </w:pPr>
      <w:r w:rsidRPr="00843B02">
        <w:rPr>
          <w:color w:val="000000"/>
          <w:sz w:val="22"/>
          <w:szCs w:val="22"/>
        </w:rPr>
        <w:t xml:space="preserve">    </w:t>
      </w:r>
      <w:r>
        <w:rPr>
          <w:color w:val="000000"/>
          <w:sz w:val="22"/>
          <w:szCs w:val="22"/>
        </w:rPr>
        <w:t xml:space="preserve">                      </w:t>
      </w:r>
      <w:r w:rsidRPr="00843B02">
        <w:rPr>
          <w:color w:val="000000"/>
          <w:sz w:val="22"/>
          <w:szCs w:val="22"/>
        </w:rPr>
        <w:t xml:space="preserve">Readability Practice 2* </w:t>
      </w:r>
    </w:p>
    <w:p w:rsidR="00AC180E" w:rsidRDefault="00AC180E" w:rsidP="00AC180E">
      <w:pPr>
        <w:contextualSpacing/>
        <w:rPr>
          <w:color w:val="000000"/>
          <w:sz w:val="22"/>
          <w:szCs w:val="22"/>
        </w:rPr>
      </w:pPr>
    </w:p>
    <w:p w:rsidR="00AC180E" w:rsidRDefault="00AC180E" w:rsidP="00AC180E">
      <w:pPr>
        <w:contextualSpacing/>
        <w:rPr>
          <w:b/>
          <w:color w:val="000000"/>
          <w:sz w:val="22"/>
          <w:szCs w:val="22"/>
        </w:rPr>
      </w:pPr>
      <w:r>
        <w:rPr>
          <w:b/>
          <w:bCs/>
          <w:color w:val="000000"/>
          <w:sz w:val="22"/>
          <w:szCs w:val="22"/>
        </w:rPr>
        <w:t xml:space="preserve">Apr 2: </w:t>
      </w:r>
      <w:r>
        <w:rPr>
          <w:b/>
          <w:color w:val="000000"/>
          <w:sz w:val="22"/>
          <w:szCs w:val="22"/>
          <w:highlight w:val="cyan"/>
        </w:rPr>
        <w:t>Due</w:t>
      </w:r>
      <w:r w:rsidR="00412F97">
        <w:rPr>
          <w:b/>
          <w:color w:val="000000"/>
          <w:sz w:val="22"/>
          <w:szCs w:val="22"/>
          <w:highlight w:val="cyan"/>
        </w:rPr>
        <w:t>--</w:t>
      </w:r>
      <w:r>
        <w:rPr>
          <w:b/>
          <w:color w:val="000000"/>
          <w:sz w:val="22"/>
          <w:szCs w:val="22"/>
          <w:highlight w:val="cyan"/>
        </w:rPr>
        <w:t>M</w:t>
      </w:r>
      <w:r w:rsidRPr="00FF2C5A">
        <w:rPr>
          <w:b/>
          <w:color w:val="000000"/>
          <w:sz w:val="22"/>
          <w:szCs w:val="22"/>
          <w:highlight w:val="cyan"/>
        </w:rPr>
        <w:t>ajor Writing Assignment</w:t>
      </w:r>
    </w:p>
    <w:p w:rsidR="00AC180E" w:rsidRPr="00843B02" w:rsidRDefault="00AC180E" w:rsidP="00AC180E">
      <w:pPr>
        <w:contextualSpacing/>
        <w:rPr>
          <w:b/>
          <w:bCs/>
          <w:color w:val="000000"/>
          <w:sz w:val="22"/>
          <w:szCs w:val="22"/>
        </w:rPr>
      </w:pPr>
    </w:p>
    <w:p w:rsidR="00AC180E" w:rsidRPr="00843B02" w:rsidRDefault="00AC180E" w:rsidP="00AC180E">
      <w:pPr>
        <w:contextualSpacing/>
        <w:rPr>
          <w:rFonts w:ascii="Arial" w:hAnsi="Arial" w:cs="Arial"/>
          <w:b/>
          <w:color w:val="000000"/>
          <w:sz w:val="22"/>
          <w:szCs w:val="22"/>
          <w:u w:val="single"/>
        </w:rPr>
      </w:pPr>
      <w:r w:rsidRPr="00843B02">
        <w:rPr>
          <w:rFonts w:ascii="Arial" w:hAnsi="Arial" w:cs="Arial"/>
          <w:b/>
          <w:color w:val="000000"/>
          <w:sz w:val="22"/>
          <w:szCs w:val="22"/>
          <w:u w:val="single"/>
        </w:rPr>
        <w:t>Sessio</w:t>
      </w:r>
      <w:r>
        <w:rPr>
          <w:rFonts w:ascii="Arial" w:hAnsi="Arial" w:cs="Arial"/>
          <w:b/>
          <w:color w:val="000000"/>
          <w:sz w:val="22"/>
          <w:szCs w:val="22"/>
          <w:u w:val="single"/>
        </w:rPr>
        <w:t>n 6</w:t>
      </w:r>
      <w:r w:rsidRPr="00843B02">
        <w:rPr>
          <w:rFonts w:ascii="Arial" w:hAnsi="Arial" w:cs="Arial"/>
          <w:b/>
          <w:color w:val="000000"/>
          <w:sz w:val="22"/>
          <w:szCs w:val="22"/>
          <w:u w:val="single"/>
        </w:rPr>
        <w:t>: Research </w:t>
      </w:r>
    </w:p>
    <w:p w:rsidR="00AC180E" w:rsidRPr="00843B02" w:rsidRDefault="00AC180E" w:rsidP="00AC180E">
      <w:pPr>
        <w:contextualSpacing/>
        <w:rPr>
          <w:bCs/>
          <w:i/>
          <w:color w:val="000000"/>
          <w:sz w:val="22"/>
          <w:szCs w:val="22"/>
        </w:rPr>
      </w:pPr>
      <w:r>
        <w:rPr>
          <w:b/>
          <w:color w:val="000000"/>
          <w:sz w:val="22"/>
          <w:szCs w:val="22"/>
        </w:rPr>
        <w:t>Apr 3:</w:t>
      </w:r>
      <w:r w:rsidRPr="00843B02">
        <w:rPr>
          <w:rFonts w:ascii="Calibri" w:hAnsi="Calibri"/>
          <w:b/>
          <w:color w:val="000000"/>
          <w:sz w:val="22"/>
          <w:szCs w:val="22"/>
        </w:rPr>
        <w:t xml:space="preserve">  Textbook Reading:</w:t>
      </w:r>
      <w:r w:rsidRPr="00843B02">
        <w:rPr>
          <w:b/>
          <w:color w:val="000000"/>
          <w:sz w:val="22"/>
          <w:szCs w:val="22"/>
        </w:rPr>
        <w:t xml:space="preserve"> </w:t>
      </w:r>
      <w:r>
        <w:rPr>
          <w:bCs/>
          <w:i/>
          <w:color w:val="000000"/>
          <w:sz w:val="22"/>
          <w:szCs w:val="22"/>
        </w:rPr>
        <w:t xml:space="preserve">Writing &amp; Reporting News, review Chapter 4 </w:t>
      </w:r>
    </w:p>
    <w:p w:rsidR="00AC180E" w:rsidRDefault="00AC180E" w:rsidP="00AC180E">
      <w:pPr>
        <w:contextualSpacing/>
        <w:rPr>
          <w:bCs/>
          <w:i/>
          <w:color w:val="000000"/>
          <w:sz w:val="22"/>
          <w:szCs w:val="22"/>
        </w:rPr>
      </w:pPr>
      <w:r w:rsidRPr="00843B02">
        <w:rPr>
          <w:bCs/>
          <w:color w:val="000000"/>
          <w:sz w:val="22"/>
          <w:szCs w:val="22"/>
        </w:rPr>
        <w:tab/>
      </w:r>
      <w:r w:rsidRPr="00843B02">
        <w:rPr>
          <w:rFonts w:ascii="Calibri" w:hAnsi="Calibri"/>
          <w:b/>
          <w:bCs/>
          <w:color w:val="000000"/>
          <w:sz w:val="22"/>
          <w:szCs w:val="22"/>
        </w:rPr>
        <w:t>Online Reading:</w:t>
      </w:r>
      <w:r w:rsidRPr="00843B02">
        <w:rPr>
          <w:bCs/>
          <w:color w:val="000000"/>
          <w:sz w:val="22"/>
          <w:szCs w:val="22"/>
        </w:rPr>
        <w:t xml:space="preserve">  </w:t>
      </w:r>
      <w:r w:rsidRPr="00843B02">
        <w:rPr>
          <w:bCs/>
          <w:i/>
          <w:color w:val="000000"/>
          <w:sz w:val="22"/>
          <w:szCs w:val="22"/>
        </w:rPr>
        <w:t>Lecture 5</w:t>
      </w:r>
      <w:r w:rsidRPr="00843B02">
        <w:rPr>
          <w:bCs/>
          <w:color w:val="000000"/>
          <w:sz w:val="22"/>
          <w:szCs w:val="22"/>
        </w:rPr>
        <w:t>: researching stories</w:t>
      </w:r>
      <w:r w:rsidRPr="00843B02">
        <w:rPr>
          <w:bCs/>
          <w:i/>
          <w:color w:val="000000"/>
          <w:sz w:val="22"/>
          <w:szCs w:val="22"/>
        </w:rPr>
        <w:t xml:space="preserve"> </w:t>
      </w:r>
    </w:p>
    <w:p w:rsidR="00AC180E" w:rsidRDefault="00AC180E" w:rsidP="00AC180E">
      <w:pPr>
        <w:contextualSpacing/>
        <w:rPr>
          <w:b/>
          <w:bCs/>
          <w:color w:val="000000"/>
          <w:sz w:val="22"/>
          <w:szCs w:val="22"/>
        </w:rPr>
      </w:pPr>
      <w:r w:rsidRPr="00FF2C5A">
        <w:rPr>
          <w:b/>
          <w:bCs/>
          <w:color w:val="000000"/>
          <w:sz w:val="22"/>
          <w:szCs w:val="22"/>
        </w:rPr>
        <w:t xml:space="preserve">Apr </w:t>
      </w:r>
      <w:r>
        <w:rPr>
          <w:b/>
          <w:bCs/>
          <w:color w:val="000000"/>
          <w:sz w:val="22"/>
          <w:szCs w:val="22"/>
        </w:rPr>
        <w:t>9</w:t>
      </w:r>
      <w:r w:rsidRPr="00FF2C5A">
        <w:rPr>
          <w:b/>
          <w:bCs/>
          <w:color w:val="000000"/>
          <w:sz w:val="22"/>
          <w:szCs w:val="22"/>
        </w:rPr>
        <w:t>:</w:t>
      </w:r>
      <w:r>
        <w:rPr>
          <w:bCs/>
          <w:color w:val="000000"/>
          <w:sz w:val="22"/>
          <w:szCs w:val="22"/>
        </w:rPr>
        <w:t xml:space="preserve">  </w:t>
      </w:r>
      <w:r w:rsidRPr="00843B02">
        <w:rPr>
          <w:b/>
          <w:bCs/>
          <w:color w:val="000000"/>
          <w:sz w:val="22"/>
          <w:szCs w:val="22"/>
          <w:highlight w:val="yellow"/>
        </w:rPr>
        <w:t>Due</w:t>
      </w:r>
      <w:r w:rsidR="00412F97">
        <w:rPr>
          <w:b/>
          <w:bCs/>
          <w:color w:val="000000"/>
          <w:sz w:val="22"/>
          <w:szCs w:val="22"/>
          <w:highlight w:val="yellow"/>
        </w:rPr>
        <w:t>--</w:t>
      </w:r>
      <w:r w:rsidRPr="00843B02">
        <w:rPr>
          <w:b/>
          <w:bCs/>
          <w:color w:val="000000"/>
          <w:sz w:val="22"/>
          <w:szCs w:val="22"/>
          <w:highlight w:val="yellow"/>
        </w:rPr>
        <w:t>Research Public Records/Library</w:t>
      </w:r>
    </w:p>
    <w:p w:rsidR="00AC180E" w:rsidRPr="00FF2C5A" w:rsidRDefault="00AC180E" w:rsidP="00AC180E">
      <w:pPr>
        <w:contextualSpacing/>
        <w:rPr>
          <w:b/>
          <w:color w:val="000000"/>
          <w:sz w:val="22"/>
          <w:szCs w:val="22"/>
        </w:rPr>
      </w:pPr>
      <w:r>
        <w:rPr>
          <w:color w:val="000000"/>
          <w:sz w:val="22"/>
          <w:szCs w:val="22"/>
        </w:rPr>
        <w:t xml:space="preserve">                     </w:t>
      </w:r>
      <w:r w:rsidRPr="00843B02">
        <w:rPr>
          <w:color w:val="000000"/>
          <w:sz w:val="22"/>
          <w:szCs w:val="22"/>
        </w:rPr>
        <w:t xml:space="preserve"> </w:t>
      </w:r>
      <w:r w:rsidR="007B74CB">
        <w:rPr>
          <w:b/>
          <w:color w:val="000000"/>
          <w:sz w:val="22"/>
          <w:szCs w:val="22"/>
          <w:highlight w:val="yellow"/>
        </w:rPr>
        <w:t>AP Test #7b</w:t>
      </w:r>
    </w:p>
    <w:p w:rsidR="00AC180E" w:rsidRDefault="00AC180E" w:rsidP="00AC180E">
      <w:pPr>
        <w:contextualSpacing/>
        <w:rPr>
          <w:i/>
          <w:color w:val="000000"/>
          <w:sz w:val="22"/>
          <w:szCs w:val="22"/>
        </w:rPr>
      </w:pPr>
    </w:p>
    <w:p w:rsidR="00AC180E" w:rsidRPr="00843B02" w:rsidRDefault="00AC180E" w:rsidP="00AC180E">
      <w:pPr>
        <w:contextualSpacing/>
        <w:rPr>
          <w:b/>
          <w:color w:val="000000"/>
          <w:sz w:val="22"/>
          <w:szCs w:val="22"/>
          <w:u w:val="single"/>
        </w:rPr>
      </w:pPr>
    </w:p>
    <w:p w:rsidR="00AC180E" w:rsidRDefault="00AC180E" w:rsidP="00AC180E">
      <w:pPr>
        <w:contextualSpacing/>
        <w:rPr>
          <w:rFonts w:ascii="Arial" w:hAnsi="Arial" w:cs="Arial"/>
          <w:b/>
          <w:color w:val="000000"/>
          <w:sz w:val="22"/>
          <w:szCs w:val="22"/>
          <w:u w:val="single"/>
        </w:rPr>
      </w:pPr>
      <w:r w:rsidRPr="00843B02">
        <w:rPr>
          <w:rFonts w:ascii="Arial" w:hAnsi="Arial" w:cs="Arial"/>
          <w:b/>
          <w:color w:val="000000"/>
          <w:sz w:val="22"/>
          <w:szCs w:val="22"/>
          <w:u w:val="single"/>
        </w:rPr>
        <w:t>Session 7: Web Writing and Utilization</w:t>
      </w:r>
    </w:p>
    <w:p w:rsidR="00AC180E" w:rsidRPr="00635808" w:rsidRDefault="00AC180E" w:rsidP="00AC180E">
      <w:pPr>
        <w:contextualSpacing/>
        <w:rPr>
          <w:rFonts w:ascii="Arial" w:hAnsi="Arial" w:cs="Arial"/>
          <w:b/>
          <w:color w:val="000000"/>
          <w:sz w:val="22"/>
          <w:szCs w:val="22"/>
          <w:u w:val="single"/>
        </w:rPr>
      </w:pPr>
      <w:r>
        <w:rPr>
          <w:rFonts w:ascii="Arial" w:hAnsi="Arial" w:cs="Arial"/>
          <w:b/>
          <w:color w:val="000000"/>
          <w:sz w:val="22"/>
          <w:szCs w:val="22"/>
          <w:u w:val="single"/>
        </w:rPr>
        <w:t>Apr 10</w:t>
      </w:r>
      <w:r w:rsidRPr="00843B02">
        <w:rPr>
          <w:rFonts w:ascii="Calibri" w:hAnsi="Calibri"/>
          <w:b/>
          <w:color w:val="000000"/>
          <w:sz w:val="22"/>
          <w:szCs w:val="22"/>
        </w:rPr>
        <w:t>:  Textbook Reading:</w:t>
      </w:r>
      <w:r w:rsidRPr="00843B02">
        <w:rPr>
          <w:b/>
          <w:color w:val="000000"/>
          <w:sz w:val="22"/>
          <w:szCs w:val="22"/>
        </w:rPr>
        <w:t xml:space="preserve">  </w:t>
      </w:r>
      <w:r w:rsidRPr="00843B02">
        <w:rPr>
          <w:bCs/>
          <w:i/>
          <w:color w:val="000000"/>
          <w:sz w:val="22"/>
          <w:szCs w:val="22"/>
        </w:rPr>
        <w:t xml:space="preserve">Writing &amp; Reporting News, </w:t>
      </w:r>
      <w:r>
        <w:rPr>
          <w:bCs/>
          <w:i/>
          <w:color w:val="000000"/>
          <w:sz w:val="22"/>
          <w:szCs w:val="22"/>
        </w:rPr>
        <w:t>Chapter 6 &amp;</w:t>
      </w:r>
      <w:r w:rsidRPr="00843B02">
        <w:rPr>
          <w:bCs/>
          <w:i/>
          <w:color w:val="000000"/>
          <w:sz w:val="22"/>
          <w:szCs w:val="22"/>
        </w:rPr>
        <w:t xml:space="preserve"> 12 </w:t>
      </w:r>
    </w:p>
    <w:p w:rsidR="00AC180E" w:rsidRPr="00843B02" w:rsidRDefault="00AC180E" w:rsidP="00AC180E">
      <w:pPr>
        <w:contextualSpacing/>
        <w:rPr>
          <w:i/>
          <w:color w:val="000000"/>
          <w:sz w:val="22"/>
          <w:szCs w:val="22"/>
        </w:rPr>
      </w:pPr>
      <w:r>
        <w:rPr>
          <w:bCs/>
          <w:i/>
          <w:color w:val="000000"/>
          <w:sz w:val="22"/>
          <w:szCs w:val="22"/>
        </w:rPr>
        <w:t xml:space="preserve">                    </w:t>
      </w:r>
      <w:r>
        <w:rPr>
          <w:bCs/>
          <w:i/>
          <w:color w:val="000000"/>
          <w:sz w:val="22"/>
          <w:szCs w:val="22"/>
        </w:rPr>
        <w:tab/>
      </w:r>
      <w:r>
        <w:rPr>
          <w:bCs/>
          <w:i/>
          <w:color w:val="000000"/>
          <w:sz w:val="22"/>
          <w:szCs w:val="22"/>
        </w:rPr>
        <w:tab/>
        <w:t xml:space="preserve">        </w:t>
      </w:r>
      <w:r w:rsidRPr="00843B02">
        <w:rPr>
          <w:i/>
          <w:color w:val="000000"/>
          <w:sz w:val="22"/>
          <w:szCs w:val="22"/>
        </w:rPr>
        <w:t>AP Stylebook</w:t>
      </w:r>
      <w:r w:rsidRPr="00843B02">
        <w:rPr>
          <w:color w:val="000000"/>
          <w:sz w:val="22"/>
          <w:szCs w:val="22"/>
        </w:rPr>
        <w:t xml:space="preserve">: </w:t>
      </w:r>
      <w:r w:rsidRPr="00843B02">
        <w:rPr>
          <w:i/>
          <w:color w:val="000000"/>
          <w:sz w:val="22"/>
          <w:szCs w:val="22"/>
        </w:rPr>
        <w:t>Social Media Guidelines pp. 367-395</w:t>
      </w:r>
    </w:p>
    <w:p w:rsidR="00AC180E" w:rsidRPr="00843B02" w:rsidRDefault="00AC180E" w:rsidP="00AC180E">
      <w:pPr>
        <w:ind w:left="720"/>
        <w:contextualSpacing/>
        <w:rPr>
          <w:b/>
          <w:i/>
          <w:color w:val="000000"/>
          <w:sz w:val="22"/>
          <w:szCs w:val="22"/>
        </w:rPr>
      </w:pPr>
      <w:r>
        <w:rPr>
          <w:color w:val="000000"/>
          <w:sz w:val="22"/>
          <w:szCs w:val="22"/>
        </w:rPr>
        <w:t xml:space="preserve">   </w:t>
      </w:r>
      <w:r w:rsidRPr="00843B02">
        <w:rPr>
          <w:rFonts w:ascii="Calibri" w:hAnsi="Calibri"/>
          <w:b/>
          <w:bCs/>
          <w:color w:val="000000"/>
          <w:sz w:val="22"/>
          <w:szCs w:val="22"/>
        </w:rPr>
        <w:t>Online Reading</w:t>
      </w:r>
      <w:r w:rsidRPr="00843B02">
        <w:rPr>
          <w:rFonts w:ascii="Calibri" w:hAnsi="Calibri"/>
          <w:b/>
          <w:bCs/>
          <w:i/>
          <w:color w:val="000000"/>
          <w:sz w:val="22"/>
          <w:szCs w:val="22"/>
        </w:rPr>
        <w:t>:</w:t>
      </w:r>
      <w:r w:rsidRPr="00843B02">
        <w:rPr>
          <w:bCs/>
          <w:i/>
          <w:color w:val="000000"/>
          <w:sz w:val="22"/>
          <w:szCs w:val="22"/>
        </w:rPr>
        <w:t xml:space="preserve">  Lecture 7: online journalism writing</w:t>
      </w:r>
    </w:p>
    <w:p w:rsidR="00AC180E" w:rsidRPr="00843B02" w:rsidRDefault="00AC180E" w:rsidP="00AC180E">
      <w:pPr>
        <w:contextualSpacing/>
        <w:rPr>
          <w:b/>
          <w:color w:val="000000"/>
          <w:sz w:val="22"/>
          <w:szCs w:val="22"/>
          <w:u w:val="single"/>
        </w:rPr>
      </w:pPr>
      <w:r>
        <w:rPr>
          <w:b/>
          <w:color w:val="000000"/>
          <w:sz w:val="22"/>
          <w:szCs w:val="22"/>
        </w:rPr>
        <w:t>Apr 16</w:t>
      </w:r>
      <w:r w:rsidRPr="003A7CBC">
        <w:rPr>
          <w:b/>
          <w:bCs/>
          <w:color w:val="000000"/>
          <w:sz w:val="22"/>
          <w:szCs w:val="22"/>
        </w:rPr>
        <w:t>:</w:t>
      </w:r>
      <w:r w:rsidRPr="00843B02">
        <w:rPr>
          <w:b/>
          <w:bCs/>
          <w:color w:val="000000"/>
          <w:sz w:val="22"/>
          <w:szCs w:val="22"/>
        </w:rPr>
        <w:t xml:space="preserve"> </w:t>
      </w:r>
      <w:r>
        <w:rPr>
          <w:b/>
          <w:bCs/>
          <w:color w:val="000000"/>
          <w:sz w:val="22"/>
          <w:szCs w:val="22"/>
        </w:rPr>
        <w:t xml:space="preserve">  </w:t>
      </w:r>
      <w:r w:rsidRPr="00843B02">
        <w:rPr>
          <w:b/>
          <w:bCs/>
          <w:color w:val="000000"/>
          <w:sz w:val="22"/>
          <w:szCs w:val="22"/>
          <w:highlight w:val="yellow"/>
        </w:rPr>
        <w:t>Due</w:t>
      </w:r>
      <w:r w:rsidR="00412F97">
        <w:rPr>
          <w:b/>
          <w:bCs/>
          <w:color w:val="000000"/>
          <w:sz w:val="22"/>
          <w:szCs w:val="22"/>
          <w:highlight w:val="yellow"/>
        </w:rPr>
        <w:t>--</w:t>
      </w:r>
      <w:r>
        <w:rPr>
          <w:b/>
          <w:bCs/>
          <w:color w:val="000000"/>
          <w:sz w:val="22"/>
          <w:szCs w:val="22"/>
          <w:highlight w:val="yellow"/>
        </w:rPr>
        <w:t xml:space="preserve"> Web Assignment </w:t>
      </w:r>
    </w:p>
    <w:p w:rsidR="00AC180E" w:rsidRPr="00FF2C5A" w:rsidRDefault="00AC180E" w:rsidP="00AC180E">
      <w:pPr>
        <w:contextualSpacing/>
        <w:rPr>
          <w:b/>
          <w:color w:val="000000"/>
          <w:sz w:val="22"/>
          <w:szCs w:val="22"/>
        </w:rPr>
      </w:pPr>
      <w:r>
        <w:rPr>
          <w:color w:val="000000"/>
          <w:sz w:val="22"/>
          <w:szCs w:val="22"/>
        </w:rPr>
        <w:t xml:space="preserve">              </w:t>
      </w:r>
      <w:r w:rsidRPr="00843B02">
        <w:rPr>
          <w:color w:val="000000"/>
          <w:sz w:val="22"/>
          <w:szCs w:val="22"/>
        </w:rPr>
        <w:t xml:space="preserve">     </w:t>
      </w:r>
      <w:r>
        <w:rPr>
          <w:color w:val="000000"/>
          <w:sz w:val="22"/>
          <w:szCs w:val="22"/>
        </w:rPr>
        <w:t xml:space="preserve">    </w:t>
      </w:r>
      <w:r w:rsidR="00412F97">
        <w:rPr>
          <w:color w:val="000000"/>
          <w:sz w:val="22"/>
          <w:szCs w:val="22"/>
        </w:rPr>
        <w:t xml:space="preserve">   </w:t>
      </w:r>
      <w:r>
        <w:rPr>
          <w:color w:val="000000"/>
          <w:sz w:val="22"/>
          <w:szCs w:val="22"/>
        </w:rPr>
        <w:t xml:space="preserve"> </w:t>
      </w:r>
      <w:r w:rsidR="007B74CB">
        <w:rPr>
          <w:b/>
          <w:color w:val="000000"/>
          <w:sz w:val="22"/>
          <w:szCs w:val="22"/>
          <w:highlight w:val="yellow"/>
        </w:rPr>
        <w:t>AP Test #8</w:t>
      </w:r>
    </w:p>
    <w:p w:rsidR="00AC180E" w:rsidRPr="00843B02" w:rsidRDefault="00AC180E" w:rsidP="00AC180E">
      <w:pPr>
        <w:contextualSpacing/>
        <w:rPr>
          <w:color w:val="000000"/>
          <w:sz w:val="22"/>
          <w:szCs w:val="22"/>
        </w:rPr>
      </w:pPr>
    </w:p>
    <w:p w:rsidR="00AC180E" w:rsidRPr="00843B02" w:rsidRDefault="00AC180E" w:rsidP="00AC180E">
      <w:pPr>
        <w:contextualSpacing/>
        <w:rPr>
          <w:rFonts w:ascii="Arial" w:hAnsi="Arial" w:cs="Arial"/>
          <w:b/>
          <w:color w:val="000000"/>
          <w:sz w:val="22"/>
          <w:szCs w:val="22"/>
          <w:u w:val="single"/>
        </w:rPr>
      </w:pPr>
      <w:r w:rsidRPr="00843B02">
        <w:rPr>
          <w:rFonts w:ascii="Arial" w:hAnsi="Arial" w:cs="Arial"/>
          <w:b/>
          <w:color w:val="000000"/>
          <w:sz w:val="22"/>
          <w:szCs w:val="22"/>
          <w:u w:val="single"/>
        </w:rPr>
        <w:t>Session 8 Public Relations</w:t>
      </w:r>
    </w:p>
    <w:p w:rsidR="00AC180E" w:rsidRPr="00843B02" w:rsidRDefault="00AC180E" w:rsidP="00AC180E">
      <w:pPr>
        <w:contextualSpacing/>
        <w:rPr>
          <w:bCs/>
          <w:i/>
          <w:color w:val="000000"/>
          <w:sz w:val="22"/>
          <w:szCs w:val="22"/>
        </w:rPr>
      </w:pPr>
      <w:r>
        <w:rPr>
          <w:b/>
          <w:color w:val="000000"/>
          <w:sz w:val="22"/>
          <w:szCs w:val="22"/>
        </w:rPr>
        <w:t>Apr 17</w:t>
      </w:r>
      <w:r w:rsidRPr="00843B02">
        <w:rPr>
          <w:b/>
          <w:color w:val="000000"/>
          <w:sz w:val="22"/>
          <w:szCs w:val="22"/>
        </w:rPr>
        <w:t xml:space="preserve">:  </w:t>
      </w:r>
      <w:r w:rsidRPr="00843B02">
        <w:rPr>
          <w:rFonts w:ascii="Calibri" w:hAnsi="Calibri"/>
          <w:b/>
          <w:color w:val="000000"/>
          <w:sz w:val="22"/>
          <w:szCs w:val="22"/>
        </w:rPr>
        <w:t>Textbook Reading:</w:t>
      </w:r>
      <w:r w:rsidRPr="00843B02">
        <w:rPr>
          <w:b/>
          <w:color w:val="000000"/>
          <w:sz w:val="22"/>
          <w:szCs w:val="22"/>
        </w:rPr>
        <w:t xml:space="preserve"> </w:t>
      </w:r>
      <w:r w:rsidRPr="00843B02">
        <w:rPr>
          <w:bCs/>
          <w:i/>
          <w:color w:val="000000"/>
          <w:sz w:val="22"/>
          <w:szCs w:val="22"/>
        </w:rPr>
        <w:t>Writing &amp; Reporting News, Chapter 13</w:t>
      </w:r>
    </w:p>
    <w:p w:rsidR="00AC180E" w:rsidRPr="00843B02" w:rsidRDefault="00AC180E" w:rsidP="00AC180E">
      <w:pPr>
        <w:contextualSpacing/>
        <w:rPr>
          <w:bCs/>
          <w:color w:val="000000"/>
          <w:sz w:val="22"/>
          <w:szCs w:val="22"/>
        </w:rPr>
      </w:pPr>
      <w:r>
        <w:rPr>
          <w:bCs/>
          <w:color w:val="000000"/>
          <w:sz w:val="22"/>
          <w:szCs w:val="22"/>
        </w:rPr>
        <w:tab/>
        <w:t xml:space="preserve">   </w:t>
      </w:r>
      <w:r w:rsidRPr="00843B02">
        <w:rPr>
          <w:rFonts w:ascii="Calibri" w:hAnsi="Calibri"/>
          <w:b/>
          <w:bCs/>
          <w:color w:val="000000"/>
          <w:sz w:val="22"/>
          <w:szCs w:val="22"/>
        </w:rPr>
        <w:t>Online Reading:</w:t>
      </w:r>
      <w:r w:rsidRPr="00843B02">
        <w:rPr>
          <w:bCs/>
          <w:color w:val="000000"/>
          <w:sz w:val="22"/>
          <w:szCs w:val="22"/>
        </w:rPr>
        <w:t xml:space="preserve">  </w:t>
      </w:r>
      <w:r w:rsidRPr="00843B02">
        <w:rPr>
          <w:bCs/>
          <w:i/>
          <w:color w:val="000000"/>
          <w:sz w:val="22"/>
          <w:szCs w:val="22"/>
        </w:rPr>
        <w:t>Lecture 8</w:t>
      </w:r>
    </w:p>
    <w:p w:rsidR="00AC180E" w:rsidRDefault="00AC180E" w:rsidP="00AC180E">
      <w:pPr>
        <w:ind w:firstLine="720"/>
        <w:contextualSpacing/>
        <w:rPr>
          <w:bCs/>
          <w:i/>
          <w:color w:val="000000"/>
          <w:sz w:val="22"/>
          <w:szCs w:val="22"/>
        </w:rPr>
      </w:pPr>
      <w:r>
        <w:rPr>
          <w:bCs/>
          <w:color w:val="000000"/>
          <w:sz w:val="22"/>
          <w:szCs w:val="22"/>
        </w:rPr>
        <w:t xml:space="preserve">   </w:t>
      </w:r>
      <w:r w:rsidRPr="00843B02">
        <w:rPr>
          <w:rFonts w:ascii="Calibri" w:hAnsi="Calibri"/>
          <w:b/>
          <w:bCs/>
          <w:color w:val="000000"/>
          <w:sz w:val="22"/>
          <w:szCs w:val="22"/>
        </w:rPr>
        <w:t>Online Reading:</w:t>
      </w:r>
      <w:r w:rsidRPr="00843B02">
        <w:rPr>
          <w:bCs/>
          <w:i/>
          <w:color w:val="000000"/>
          <w:sz w:val="22"/>
          <w:szCs w:val="22"/>
        </w:rPr>
        <w:t xml:space="preserve">  Writing Tips: Tips for Writing a Better Press Release</w:t>
      </w:r>
    </w:p>
    <w:p w:rsidR="00AC180E" w:rsidRPr="00843B02" w:rsidRDefault="00AC180E" w:rsidP="00AC180E">
      <w:pPr>
        <w:contextualSpacing/>
        <w:rPr>
          <w:color w:val="000000"/>
          <w:sz w:val="22"/>
          <w:szCs w:val="22"/>
        </w:rPr>
      </w:pPr>
      <w:r>
        <w:rPr>
          <w:b/>
          <w:color w:val="000000"/>
          <w:sz w:val="22"/>
          <w:szCs w:val="22"/>
        </w:rPr>
        <w:t>Apr 23</w:t>
      </w:r>
      <w:r w:rsidRPr="00843B02">
        <w:rPr>
          <w:b/>
          <w:color w:val="000000"/>
          <w:sz w:val="22"/>
          <w:szCs w:val="22"/>
        </w:rPr>
        <w:t xml:space="preserve">:   </w:t>
      </w:r>
      <w:r w:rsidRPr="00843B02">
        <w:rPr>
          <w:b/>
          <w:color w:val="000000"/>
          <w:sz w:val="22"/>
          <w:szCs w:val="22"/>
          <w:highlight w:val="yellow"/>
        </w:rPr>
        <w:t>Due</w:t>
      </w:r>
      <w:r w:rsidR="00412F97">
        <w:rPr>
          <w:b/>
          <w:color w:val="000000"/>
          <w:sz w:val="22"/>
          <w:szCs w:val="22"/>
          <w:highlight w:val="yellow"/>
        </w:rPr>
        <w:t>--</w:t>
      </w:r>
      <w:r w:rsidRPr="00843B02">
        <w:rPr>
          <w:b/>
          <w:bCs/>
          <w:color w:val="000000"/>
          <w:sz w:val="22"/>
          <w:szCs w:val="22"/>
          <w:highlight w:val="yellow"/>
        </w:rPr>
        <w:t>Press Release</w:t>
      </w:r>
    </w:p>
    <w:p w:rsidR="00AC180E" w:rsidRPr="00FF2C5A" w:rsidRDefault="00AC180E" w:rsidP="00AC180E">
      <w:pPr>
        <w:contextualSpacing/>
        <w:rPr>
          <w:b/>
          <w:color w:val="000000"/>
          <w:sz w:val="22"/>
          <w:szCs w:val="22"/>
        </w:rPr>
      </w:pPr>
      <w:r>
        <w:rPr>
          <w:color w:val="000000"/>
          <w:sz w:val="22"/>
          <w:szCs w:val="22"/>
        </w:rPr>
        <w:t xml:space="preserve">                      </w:t>
      </w:r>
      <w:r w:rsidRPr="00843B02">
        <w:rPr>
          <w:color w:val="000000"/>
          <w:sz w:val="22"/>
          <w:szCs w:val="22"/>
        </w:rPr>
        <w:t xml:space="preserve">   </w:t>
      </w:r>
      <w:r w:rsidR="00412F97">
        <w:rPr>
          <w:color w:val="000000"/>
          <w:sz w:val="22"/>
          <w:szCs w:val="22"/>
        </w:rPr>
        <w:t xml:space="preserve"> </w:t>
      </w:r>
      <w:r w:rsidRPr="00FF2C5A">
        <w:rPr>
          <w:b/>
          <w:color w:val="000000"/>
          <w:sz w:val="22"/>
          <w:szCs w:val="22"/>
          <w:highlight w:val="yellow"/>
        </w:rPr>
        <w:t>Quiz: AP Test #</w:t>
      </w:r>
      <w:r w:rsidRPr="00FF2C5A">
        <w:rPr>
          <w:b/>
          <w:color w:val="000000"/>
          <w:sz w:val="22"/>
          <w:szCs w:val="22"/>
          <w:shd w:val="clear" w:color="auto" w:fill="FFFF00"/>
        </w:rPr>
        <w:t>8</w:t>
      </w:r>
    </w:p>
    <w:p w:rsidR="00AC180E" w:rsidRPr="00843B02" w:rsidRDefault="00AC180E" w:rsidP="00AC180E">
      <w:pPr>
        <w:contextualSpacing/>
        <w:rPr>
          <w:color w:val="000000"/>
          <w:sz w:val="22"/>
          <w:szCs w:val="22"/>
        </w:rPr>
      </w:pPr>
    </w:p>
    <w:p w:rsidR="00AC180E" w:rsidRPr="00843B02" w:rsidRDefault="00AC180E" w:rsidP="00AC180E">
      <w:pPr>
        <w:contextualSpacing/>
        <w:rPr>
          <w:rFonts w:ascii="Arial" w:hAnsi="Arial" w:cs="Arial"/>
          <w:b/>
          <w:color w:val="000000"/>
          <w:sz w:val="22"/>
          <w:szCs w:val="22"/>
          <w:u w:val="single"/>
        </w:rPr>
      </w:pPr>
      <w:r w:rsidRPr="00843B02">
        <w:rPr>
          <w:rFonts w:ascii="Arial" w:hAnsi="Arial" w:cs="Arial"/>
          <w:b/>
          <w:color w:val="000000"/>
          <w:sz w:val="22"/>
          <w:szCs w:val="22"/>
          <w:u w:val="single"/>
        </w:rPr>
        <w:t>Session 9: Law and Ethics</w:t>
      </w:r>
    </w:p>
    <w:p w:rsidR="00AC180E" w:rsidRPr="00843B02" w:rsidRDefault="00AC180E" w:rsidP="00AC180E">
      <w:pPr>
        <w:contextualSpacing/>
        <w:rPr>
          <w:bCs/>
          <w:color w:val="000000"/>
          <w:sz w:val="22"/>
          <w:szCs w:val="22"/>
        </w:rPr>
      </w:pPr>
      <w:r>
        <w:rPr>
          <w:b/>
          <w:color w:val="000000"/>
          <w:sz w:val="22"/>
          <w:szCs w:val="22"/>
        </w:rPr>
        <w:t>Apr 24</w:t>
      </w:r>
      <w:r w:rsidRPr="00843B02">
        <w:rPr>
          <w:b/>
          <w:color w:val="000000"/>
          <w:sz w:val="22"/>
          <w:szCs w:val="22"/>
        </w:rPr>
        <w:t xml:space="preserve">:   </w:t>
      </w:r>
      <w:r w:rsidRPr="00843B02">
        <w:rPr>
          <w:rFonts w:ascii="Calibri" w:hAnsi="Calibri"/>
          <w:b/>
          <w:color w:val="000000"/>
          <w:sz w:val="22"/>
          <w:szCs w:val="22"/>
        </w:rPr>
        <w:t>Textbook Reading:</w:t>
      </w:r>
      <w:r w:rsidRPr="00843B02">
        <w:rPr>
          <w:b/>
          <w:color w:val="000000"/>
          <w:sz w:val="22"/>
          <w:szCs w:val="22"/>
        </w:rPr>
        <w:t xml:space="preserve"> </w:t>
      </w:r>
      <w:r>
        <w:rPr>
          <w:b/>
          <w:color w:val="000000"/>
          <w:sz w:val="22"/>
          <w:szCs w:val="22"/>
        </w:rPr>
        <w:t xml:space="preserve"> </w:t>
      </w:r>
      <w:r w:rsidRPr="00843B02">
        <w:rPr>
          <w:bCs/>
          <w:i/>
          <w:color w:val="000000"/>
          <w:sz w:val="22"/>
          <w:szCs w:val="22"/>
        </w:rPr>
        <w:t>Writing &amp; Reporting News, Chapters 14</w:t>
      </w:r>
      <w:r>
        <w:rPr>
          <w:bCs/>
          <w:i/>
          <w:color w:val="000000"/>
          <w:sz w:val="22"/>
          <w:szCs w:val="22"/>
        </w:rPr>
        <w:t>,</w:t>
      </w:r>
      <w:r w:rsidRPr="00843B02">
        <w:rPr>
          <w:bCs/>
          <w:i/>
          <w:color w:val="000000"/>
          <w:sz w:val="22"/>
          <w:szCs w:val="22"/>
        </w:rPr>
        <w:t xml:space="preserve"> 15</w:t>
      </w:r>
      <w:r>
        <w:rPr>
          <w:bCs/>
          <w:i/>
          <w:color w:val="000000"/>
          <w:sz w:val="22"/>
          <w:szCs w:val="22"/>
        </w:rPr>
        <w:t xml:space="preserve"> &amp; 16</w:t>
      </w:r>
    </w:p>
    <w:p w:rsidR="00AC180E" w:rsidRPr="00843B02" w:rsidRDefault="00AC180E" w:rsidP="00AC180E">
      <w:pPr>
        <w:ind w:firstLine="720"/>
        <w:contextualSpacing/>
        <w:rPr>
          <w:bCs/>
          <w:i/>
          <w:color w:val="000000"/>
          <w:sz w:val="22"/>
          <w:szCs w:val="22"/>
        </w:rPr>
      </w:pPr>
      <w:r w:rsidRPr="00843B02">
        <w:rPr>
          <w:bCs/>
          <w:color w:val="000000"/>
          <w:sz w:val="22"/>
          <w:szCs w:val="22"/>
        </w:rPr>
        <w:t xml:space="preserve">                      </w:t>
      </w:r>
      <w:r>
        <w:rPr>
          <w:bCs/>
          <w:color w:val="000000"/>
          <w:sz w:val="22"/>
          <w:szCs w:val="22"/>
        </w:rPr>
        <w:t xml:space="preserve">               </w:t>
      </w:r>
      <w:r w:rsidRPr="00843B02">
        <w:rPr>
          <w:bCs/>
          <w:i/>
          <w:color w:val="000000"/>
          <w:sz w:val="22"/>
          <w:szCs w:val="22"/>
        </w:rPr>
        <w:t xml:space="preserve">AP Stylebook: News Values &amp; Principles, pp </w:t>
      </w:r>
      <w:r>
        <w:rPr>
          <w:bCs/>
          <w:i/>
          <w:color w:val="000000"/>
          <w:sz w:val="22"/>
          <w:szCs w:val="22"/>
        </w:rPr>
        <w:t>469-481</w:t>
      </w:r>
    </w:p>
    <w:p w:rsidR="00AC180E" w:rsidRDefault="00AC180E" w:rsidP="00AC180E">
      <w:pPr>
        <w:ind w:firstLine="720"/>
        <w:contextualSpacing/>
        <w:rPr>
          <w:bCs/>
          <w:i/>
          <w:color w:val="000000"/>
          <w:sz w:val="22"/>
          <w:szCs w:val="22"/>
        </w:rPr>
      </w:pPr>
      <w:r w:rsidRPr="00843B02">
        <w:rPr>
          <w:bCs/>
          <w:i/>
          <w:color w:val="000000"/>
          <w:sz w:val="22"/>
          <w:szCs w:val="22"/>
        </w:rPr>
        <w:t xml:space="preserve">                     </w:t>
      </w:r>
      <w:r>
        <w:rPr>
          <w:bCs/>
          <w:i/>
          <w:color w:val="000000"/>
          <w:sz w:val="22"/>
          <w:szCs w:val="22"/>
        </w:rPr>
        <w:t xml:space="preserve">           </w:t>
      </w:r>
      <w:r w:rsidRPr="00843B02">
        <w:rPr>
          <w:bCs/>
          <w:i/>
          <w:color w:val="000000"/>
          <w:sz w:val="22"/>
          <w:szCs w:val="22"/>
        </w:rPr>
        <w:t xml:space="preserve"> </w:t>
      </w:r>
      <w:r>
        <w:rPr>
          <w:bCs/>
          <w:i/>
          <w:color w:val="000000"/>
          <w:sz w:val="22"/>
          <w:szCs w:val="22"/>
        </w:rPr>
        <w:t xml:space="preserve">    </w:t>
      </w:r>
      <w:r w:rsidRPr="00843B02">
        <w:rPr>
          <w:bCs/>
          <w:i/>
          <w:color w:val="000000"/>
          <w:sz w:val="22"/>
          <w:szCs w:val="22"/>
        </w:rPr>
        <w:t xml:space="preserve">AP Stylebook:  Briefing on Media Law, pp </w:t>
      </w:r>
      <w:r>
        <w:rPr>
          <w:bCs/>
          <w:i/>
          <w:color w:val="000000"/>
          <w:sz w:val="22"/>
          <w:szCs w:val="22"/>
        </w:rPr>
        <w:t>427-468</w:t>
      </w:r>
    </w:p>
    <w:p w:rsidR="00AC180E" w:rsidRPr="00843B02" w:rsidRDefault="00AC180E" w:rsidP="00AC180E">
      <w:pPr>
        <w:ind w:firstLine="720"/>
        <w:contextualSpacing/>
        <w:rPr>
          <w:bCs/>
          <w:i/>
          <w:color w:val="000000"/>
          <w:sz w:val="22"/>
          <w:szCs w:val="22"/>
        </w:rPr>
      </w:pPr>
      <w:r>
        <w:rPr>
          <w:bCs/>
          <w:i/>
          <w:color w:val="000000"/>
          <w:sz w:val="22"/>
          <w:szCs w:val="22"/>
        </w:rPr>
        <w:tab/>
        <w:t xml:space="preserve">                       AP Social Media Guidelines, 482-495</w:t>
      </w:r>
    </w:p>
    <w:p w:rsidR="00AC180E" w:rsidRPr="00843B02" w:rsidRDefault="00AC180E" w:rsidP="00AC180E">
      <w:pPr>
        <w:contextualSpacing/>
        <w:rPr>
          <w:b/>
          <w:i/>
          <w:color w:val="000000"/>
          <w:sz w:val="22"/>
          <w:szCs w:val="22"/>
        </w:rPr>
      </w:pPr>
      <w:r>
        <w:rPr>
          <w:rFonts w:ascii="Calibri" w:hAnsi="Calibri"/>
          <w:bCs/>
          <w:color w:val="000000"/>
          <w:sz w:val="22"/>
          <w:szCs w:val="22"/>
        </w:rPr>
        <w:t xml:space="preserve">                   </w:t>
      </w:r>
      <w:r w:rsidRPr="00843B02">
        <w:rPr>
          <w:rFonts w:ascii="Calibri" w:hAnsi="Calibri"/>
          <w:b/>
          <w:bCs/>
          <w:color w:val="000000"/>
          <w:sz w:val="22"/>
          <w:szCs w:val="22"/>
        </w:rPr>
        <w:t>Online Reading:</w:t>
      </w:r>
      <w:r w:rsidRPr="00843B02">
        <w:rPr>
          <w:bCs/>
          <w:color w:val="000000"/>
          <w:sz w:val="22"/>
          <w:szCs w:val="22"/>
        </w:rPr>
        <w:t xml:space="preserve">  </w:t>
      </w:r>
      <w:r w:rsidRPr="00843B02">
        <w:rPr>
          <w:bCs/>
          <w:i/>
          <w:color w:val="000000"/>
          <w:sz w:val="22"/>
          <w:szCs w:val="22"/>
        </w:rPr>
        <w:t>Lecture 9: ethics and law for journalists.</w:t>
      </w:r>
    </w:p>
    <w:p w:rsidR="00AC180E" w:rsidRPr="00843B02" w:rsidRDefault="00AC180E" w:rsidP="00AC180E">
      <w:pPr>
        <w:contextualSpacing/>
        <w:rPr>
          <w:color w:val="000000"/>
          <w:sz w:val="22"/>
          <w:szCs w:val="22"/>
        </w:rPr>
      </w:pPr>
      <w:r>
        <w:rPr>
          <w:b/>
          <w:color w:val="000000"/>
          <w:sz w:val="22"/>
          <w:szCs w:val="22"/>
        </w:rPr>
        <w:t>Apr 30</w:t>
      </w:r>
      <w:r w:rsidRPr="00843B02">
        <w:rPr>
          <w:b/>
          <w:bCs/>
          <w:color w:val="000000"/>
          <w:sz w:val="22"/>
          <w:szCs w:val="22"/>
        </w:rPr>
        <w:t>: </w:t>
      </w:r>
      <w:r>
        <w:rPr>
          <w:b/>
          <w:bCs/>
          <w:color w:val="000000"/>
          <w:sz w:val="22"/>
          <w:szCs w:val="22"/>
        </w:rPr>
        <w:t xml:space="preserve"> </w:t>
      </w:r>
      <w:r w:rsidRPr="00843B02">
        <w:rPr>
          <w:b/>
          <w:bCs/>
          <w:color w:val="000000"/>
          <w:sz w:val="22"/>
          <w:szCs w:val="22"/>
        </w:rPr>
        <w:t xml:space="preserve">  </w:t>
      </w:r>
      <w:r w:rsidRPr="00843B02">
        <w:rPr>
          <w:b/>
          <w:bCs/>
          <w:color w:val="000000"/>
          <w:sz w:val="22"/>
          <w:szCs w:val="22"/>
          <w:highlight w:val="yellow"/>
        </w:rPr>
        <w:t>Due</w:t>
      </w:r>
      <w:r w:rsidR="00412F97">
        <w:rPr>
          <w:b/>
          <w:bCs/>
          <w:color w:val="000000"/>
          <w:sz w:val="22"/>
          <w:szCs w:val="22"/>
          <w:highlight w:val="yellow"/>
        </w:rPr>
        <w:t>--</w:t>
      </w:r>
      <w:r w:rsidRPr="00843B02">
        <w:rPr>
          <w:b/>
          <w:bCs/>
          <w:color w:val="000000"/>
          <w:sz w:val="22"/>
          <w:szCs w:val="22"/>
          <w:highlight w:val="yellow"/>
        </w:rPr>
        <w:t>Making Ethical Decisions</w:t>
      </w:r>
    </w:p>
    <w:p w:rsidR="00AC180E" w:rsidRPr="00FF2C5A" w:rsidRDefault="00AC180E" w:rsidP="00AC180E">
      <w:pPr>
        <w:contextualSpacing/>
        <w:rPr>
          <w:b/>
          <w:color w:val="000000"/>
          <w:sz w:val="22"/>
          <w:szCs w:val="22"/>
        </w:rPr>
      </w:pPr>
      <w:r w:rsidRPr="00FF2C5A">
        <w:rPr>
          <w:b/>
          <w:color w:val="000000"/>
          <w:sz w:val="22"/>
          <w:szCs w:val="22"/>
        </w:rPr>
        <w:t xml:space="preserve">                          </w:t>
      </w:r>
      <w:r w:rsidRPr="00FF2C5A">
        <w:rPr>
          <w:b/>
          <w:color w:val="000000"/>
          <w:sz w:val="22"/>
          <w:szCs w:val="22"/>
          <w:highlight w:val="yellow"/>
        </w:rPr>
        <w:t>Quiz: Law Test</w:t>
      </w:r>
      <w:r w:rsidRPr="00FF2C5A">
        <w:rPr>
          <w:b/>
          <w:color w:val="000000"/>
          <w:sz w:val="22"/>
          <w:szCs w:val="22"/>
        </w:rPr>
        <w:t xml:space="preserve"> </w:t>
      </w:r>
    </w:p>
    <w:p w:rsidR="00AC180E" w:rsidRPr="00FF2C5A" w:rsidRDefault="00AC180E" w:rsidP="00AC180E">
      <w:pPr>
        <w:contextualSpacing/>
        <w:rPr>
          <w:b/>
          <w:color w:val="000000"/>
          <w:sz w:val="22"/>
          <w:szCs w:val="22"/>
        </w:rPr>
      </w:pPr>
      <w:r w:rsidRPr="00FF2C5A">
        <w:rPr>
          <w:b/>
          <w:color w:val="000000"/>
          <w:sz w:val="22"/>
          <w:szCs w:val="22"/>
        </w:rPr>
        <w:lastRenderedPageBreak/>
        <w:t xml:space="preserve">                          </w:t>
      </w:r>
      <w:r w:rsidRPr="00FF2C5A">
        <w:rPr>
          <w:b/>
          <w:color w:val="000000"/>
          <w:sz w:val="22"/>
          <w:szCs w:val="22"/>
          <w:highlight w:val="yellow"/>
        </w:rPr>
        <w:t>Quiz: AP Test #</w:t>
      </w:r>
      <w:r w:rsidR="007B74CB">
        <w:rPr>
          <w:b/>
          <w:color w:val="000000"/>
          <w:sz w:val="22"/>
          <w:szCs w:val="22"/>
          <w:highlight w:val="yellow"/>
        </w:rPr>
        <w:t>10</w:t>
      </w:r>
    </w:p>
    <w:p w:rsidR="00AC180E" w:rsidRPr="00FF2C5A" w:rsidRDefault="00AC180E" w:rsidP="00AC180E">
      <w:pPr>
        <w:contextualSpacing/>
        <w:rPr>
          <w:rFonts w:ascii="Arial" w:hAnsi="Arial" w:cs="Arial"/>
          <w:b/>
          <w:color w:val="000000"/>
          <w:sz w:val="22"/>
          <w:szCs w:val="22"/>
          <w:u w:val="single"/>
        </w:rPr>
      </w:pPr>
    </w:p>
    <w:p w:rsidR="00AC180E" w:rsidRPr="00843B02" w:rsidRDefault="00AC180E" w:rsidP="00AC180E">
      <w:pPr>
        <w:contextualSpacing/>
        <w:rPr>
          <w:rFonts w:ascii="Arial" w:hAnsi="Arial" w:cs="Arial"/>
          <w:b/>
          <w:color w:val="000000"/>
          <w:sz w:val="22"/>
          <w:szCs w:val="22"/>
          <w:u w:val="single"/>
        </w:rPr>
      </w:pPr>
      <w:r w:rsidRPr="00843B02">
        <w:rPr>
          <w:rFonts w:ascii="Arial" w:hAnsi="Arial" w:cs="Arial"/>
          <w:b/>
          <w:color w:val="000000"/>
          <w:sz w:val="22"/>
          <w:szCs w:val="22"/>
          <w:u w:val="single"/>
        </w:rPr>
        <w:t>Session 10: Work Habits and Finding Work</w:t>
      </w:r>
    </w:p>
    <w:p w:rsidR="00AC180E" w:rsidRPr="00843B02" w:rsidRDefault="00AC180E" w:rsidP="00AC180E">
      <w:pPr>
        <w:contextualSpacing/>
        <w:rPr>
          <w:bCs/>
          <w:color w:val="000000"/>
          <w:sz w:val="22"/>
          <w:szCs w:val="22"/>
        </w:rPr>
      </w:pPr>
      <w:r>
        <w:rPr>
          <w:b/>
          <w:color w:val="000000"/>
          <w:sz w:val="22"/>
          <w:szCs w:val="22"/>
        </w:rPr>
        <w:t>Apr 24</w:t>
      </w:r>
      <w:r w:rsidRPr="00843B02">
        <w:rPr>
          <w:b/>
          <w:color w:val="000000"/>
          <w:sz w:val="22"/>
          <w:szCs w:val="22"/>
        </w:rPr>
        <w:t xml:space="preserve">:  </w:t>
      </w:r>
      <w:r w:rsidRPr="00843B02">
        <w:rPr>
          <w:rFonts w:ascii="Calibri" w:hAnsi="Calibri"/>
          <w:b/>
          <w:color w:val="000000"/>
          <w:sz w:val="22"/>
          <w:szCs w:val="22"/>
        </w:rPr>
        <w:t>Textbook Reading:</w:t>
      </w:r>
      <w:r w:rsidRPr="00843B02">
        <w:rPr>
          <w:b/>
          <w:color w:val="000000"/>
          <w:sz w:val="22"/>
          <w:szCs w:val="22"/>
        </w:rPr>
        <w:t xml:space="preserve"> </w:t>
      </w:r>
      <w:r w:rsidRPr="00843B02">
        <w:rPr>
          <w:bCs/>
          <w:i/>
          <w:color w:val="000000"/>
          <w:sz w:val="22"/>
          <w:szCs w:val="22"/>
        </w:rPr>
        <w:t>Writing &amp; Reporting News, Chapter 22</w:t>
      </w:r>
    </w:p>
    <w:p w:rsidR="00AC180E" w:rsidRPr="00843B02" w:rsidRDefault="00AC180E" w:rsidP="00AC180E">
      <w:pPr>
        <w:contextualSpacing/>
        <w:rPr>
          <w:b/>
          <w:i/>
          <w:color w:val="000000"/>
          <w:sz w:val="22"/>
          <w:szCs w:val="22"/>
        </w:rPr>
      </w:pPr>
      <w:r w:rsidRPr="00843B02">
        <w:rPr>
          <w:bCs/>
          <w:color w:val="000000"/>
          <w:sz w:val="22"/>
          <w:szCs w:val="22"/>
        </w:rPr>
        <w:tab/>
      </w:r>
      <w:r w:rsidRPr="00843B02">
        <w:rPr>
          <w:rFonts w:ascii="Calibri" w:hAnsi="Calibri"/>
          <w:bCs/>
          <w:color w:val="000000"/>
          <w:sz w:val="22"/>
          <w:szCs w:val="22"/>
        </w:rPr>
        <w:t xml:space="preserve">      </w:t>
      </w:r>
      <w:r>
        <w:rPr>
          <w:rFonts w:ascii="Calibri" w:hAnsi="Calibri"/>
          <w:bCs/>
          <w:color w:val="000000"/>
          <w:sz w:val="22"/>
          <w:szCs w:val="22"/>
        </w:rPr>
        <w:t xml:space="preserve"> </w:t>
      </w:r>
      <w:r w:rsidRPr="00843B02">
        <w:rPr>
          <w:rFonts w:ascii="Calibri" w:hAnsi="Calibri"/>
          <w:bCs/>
          <w:color w:val="000000"/>
          <w:sz w:val="22"/>
          <w:szCs w:val="22"/>
        </w:rPr>
        <w:t xml:space="preserve"> </w:t>
      </w:r>
      <w:r w:rsidRPr="00843B02">
        <w:rPr>
          <w:rFonts w:ascii="Calibri" w:hAnsi="Calibri"/>
          <w:b/>
          <w:bCs/>
          <w:color w:val="000000"/>
          <w:sz w:val="22"/>
          <w:szCs w:val="22"/>
        </w:rPr>
        <w:t>Online Reading</w:t>
      </w:r>
      <w:r w:rsidRPr="00843B02">
        <w:rPr>
          <w:rFonts w:ascii="Calibri" w:hAnsi="Calibri"/>
          <w:bCs/>
          <w:color w:val="000000"/>
          <w:sz w:val="22"/>
          <w:szCs w:val="22"/>
        </w:rPr>
        <w:t>:</w:t>
      </w:r>
      <w:r w:rsidRPr="00843B02">
        <w:rPr>
          <w:bCs/>
          <w:color w:val="000000"/>
          <w:sz w:val="22"/>
          <w:szCs w:val="22"/>
        </w:rPr>
        <w:t xml:space="preserve">  </w:t>
      </w:r>
      <w:r w:rsidRPr="00843B02">
        <w:rPr>
          <w:bCs/>
          <w:i/>
          <w:color w:val="000000"/>
          <w:sz w:val="22"/>
          <w:szCs w:val="22"/>
        </w:rPr>
        <w:t>Lecture 10: media jobs and internships</w:t>
      </w:r>
    </w:p>
    <w:p w:rsidR="00AC180E" w:rsidRPr="00843B02" w:rsidRDefault="00AC180E" w:rsidP="00AC180E">
      <w:pPr>
        <w:contextualSpacing/>
        <w:rPr>
          <w:b/>
          <w:bCs/>
          <w:color w:val="000000"/>
          <w:sz w:val="22"/>
          <w:szCs w:val="22"/>
        </w:rPr>
      </w:pPr>
      <w:r>
        <w:rPr>
          <w:b/>
          <w:color w:val="000000"/>
          <w:sz w:val="22"/>
          <w:szCs w:val="22"/>
        </w:rPr>
        <w:t>Apr 30</w:t>
      </w:r>
      <w:r w:rsidRPr="00843B02">
        <w:rPr>
          <w:b/>
          <w:color w:val="000000"/>
          <w:sz w:val="22"/>
          <w:szCs w:val="22"/>
        </w:rPr>
        <w:t xml:space="preserve">: </w:t>
      </w:r>
      <w:r>
        <w:rPr>
          <w:b/>
          <w:bCs/>
          <w:color w:val="000000"/>
          <w:sz w:val="22"/>
          <w:szCs w:val="22"/>
        </w:rPr>
        <w:t xml:space="preserve">  </w:t>
      </w:r>
      <w:r w:rsidRPr="00843B02">
        <w:rPr>
          <w:b/>
          <w:bCs/>
          <w:color w:val="000000"/>
          <w:sz w:val="22"/>
          <w:szCs w:val="22"/>
          <w:highlight w:val="yellow"/>
        </w:rPr>
        <w:t>Due</w:t>
      </w:r>
      <w:r w:rsidR="00412F97">
        <w:rPr>
          <w:b/>
          <w:bCs/>
          <w:color w:val="000000"/>
          <w:sz w:val="22"/>
          <w:szCs w:val="22"/>
          <w:highlight w:val="yellow"/>
        </w:rPr>
        <w:t>--</w:t>
      </w:r>
      <w:r w:rsidRPr="00843B02">
        <w:rPr>
          <w:b/>
          <w:bCs/>
          <w:color w:val="000000"/>
          <w:sz w:val="22"/>
          <w:szCs w:val="22"/>
          <w:highlight w:val="yellow"/>
        </w:rPr>
        <w:t>Work Habits</w:t>
      </w:r>
      <w:r w:rsidRPr="00843B02">
        <w:rPr>
          <w:b/>
          <w:bCs/>
          <w:color w:val="000000"/>
          <w:sz w:val="22"/>
          <w:szCs w:val="22"/>
        </w:rPr>
        <w:t xml:space="preserve"> </w:t>
      </w:r>
    </w:p>
    <w:p w:rsidR="00AC180E" w:rsidRPr="00843B02" w:rsidRDefault="00AC180E" w:rsidP="00AC180E">
      <w:pPr>
        <w:contextualSpacing/>
        <w:rPr>
          <w:b/>
          <w:color w:val="000000"/>
          <w:sz w:val="22"/>
          <w:szCs w:val="22"/>
        </w:rPr>
      </w:pPr>
      <w:r>
        <w:rPr>
          <w:b/>
          <w:color w:val="000000"/>
          <w:sz w:val="22"/>
          <w:szCs w:val="22"/>
        </w:rPr>
        <w:t xml:space="preserve">                      </w:t>
      </w:r>
      <w:r w:rsidRPr="00843B02">
        <w:rPr>
          <w:b/>
          <w:color w:val="000000"/>
          <w:sz w:val="22"/>
          <w:szCs w:val="22"/>
        </w:rPr>
        <w:t xml:space="preserve"> </w:t>
      </w:r>
      <w:r>
        <w:rPr>
          <w:color w:val="000000"/>
          <w:sz w:val="22"/>
          <w:szCs w:val="22"/>
        </w:rPr>
        <w:t xml:space="preserve">   </w:t>
      </w:r>
      <w:r w:rsidR="002B00EE">
        <w:rPr>
          <w:color w:val="000000"/>
          <w:sz w:val="22"/>
          <w:szCs w:val="22"/>
        </w:rPr>
        <w:t xml:space="preserve">  </w:t>
      </w:r>
      <w:r w:rsidRPr="00843B02">
        <w:rPr>
          <w:b/>
          <w:color w:val="000000"/>
          <w:sz w:val="22"/>
          <w:szCs w:val="22"/>
        </w:rPr>
        <w:t> </w:t>
      </w:r>
    </w:p>
    <w:p w:rsidR="00AC180E" w:rsidRDefault="00AC180E" w:rsidP="00AC180E">
      <w:pPr>
        <w:contextualSpacing/>
        <w:rPr>
          <w:b/>
          <w:color w:val="000000"/>
          <w:sz w:val="22"/>
          <w:szCs w:val="22"/>
        </w:rPr>
      </w:pPr>
      <w:r>
        <w:rPr>
          <w:b/>
          <w:color w:val="000000"/>
          <w:sz w:val="22"/>
          <w:szCs w:val="22"/>
        </w:rPr>
        <w:t xml:space="preserve">May 6:   </w:t>
      </w:r>
      <w:r w:rsidRPr="00D54FDB">
        <w:rPr>
          <w:b/>
          <w:color w:val="00B0F0"/>
          <w:sz w:val="22"/>
          <w:szCs w:val="22"/>
        </w:rPr>
        <w:t xml:space="preserve">Final Test opens on Blackboard. </w:t>
      </w:r>
    </w:p>
    <w:p w:rsidR="00AC180E" w:rsidRPr="00843B02" w:rsidRDefault="00AC180E" w:rsidP="00AC180E">
      <w:pPr>
        <w:contextualSpacing/>
        <w:rPr>
          <w:b/>
          <w:color w:val="000000"/>
          <w:sz w:val="22"/>
          <w:szCs w:val="22"/>
        </w:rPr>
      </w:pPr>
      <w:r>
        <w:rPr>
          <w:b/>
          <w:color w:val="000000"/>
          <w:sz w:val="22"/>
          <w:szCs w:val="22"/>
        </w:rPr>
        <w:t>May 10</w:t>
      </w:r>
      <w:r w:rsidRPr="00714392">
        <w:rPr>
          <w:b/>
          <w:color w:val="000000"/>
          <w:sz w:val="22"/>
          <w:szCs w:val="22"/>
        </w:rPr>
        <w:t xml:space="preserve">: </w:t>
      </w:r>
      <w:r>
        <w:rPr>
          <w:b/>
          <w:color w:val="000000"/>
          <w:sz w:val="22"/>
          <w:szCs w:val="22"/>
          <w:highlight w:val="cyan"/>
        </w:rPr>
        <w:t>Due</w:t>
      </w:r>
      <w:r w:rsidR="00412F97">
        <w:rPr>
          <w:b/>
          <w:color w:val="000000"/>
          <w:sz w:val="22"/>
          <w:szCs w:val="22"/>
          <w:highlight w:val="cyan"/>
        </w:rPr>
        <w:t>--</w:t>
      </w:r>
      <w:r w:rsidRPr="00FF2C5A">
        <w:rPr>
          <w:b/>
          <w:color w:val="000000"/>
          <w:sz w:val="22"/>
          <w:szCs w:val="22"/>
          <w:highlight w:val="cyan"/>
        </w:rPr>
        <w:t>Final Test</w:t>
      </w:r>
    </w:p>
    <w:p w:rsidR="00AC180E" w:rsidRPr="00843B02" w:rsidRDefault="00AC180E" w:rsidP="00AC180E">
      <w:pPr>
        <w:contextualSpacing/>
        <w:rPr>
          <w:b/>
          <w:color w:val="000000"/>
          <w:sz w:val="22"/>
          <w:szCs w:val="22"/>
        </w:rPr>
      </w:pPr>
    </w:p>
    <w:p w:rsidR="00AC180E" w:rsidRPr="00843B02" w:rsidRDefault="00AC180E" w:rsidP="00AC180E">
      <w:pPr>
        <w:contextualSpacing/>
        <w:rPr>
          <w:b/>
          <w:bCs/>
          <w:color w:val="000000"/>
          <w:sz w:val="22"/>
          <w:szCs w:val="22"/>
        </w:rPr>
      </w:pPr>
      <w:r w:rsidRPr="00843B02">
        <w:rPr>
          <w:color w:val="000000"/>
          <w:sz w:val="22"/>
          <w:szCs w:val="22"/>
        </w:rPr>
        <w:t>*</w:t>
      </w:r>
      <w:r w:rsidRPr="00843B02">
        <w:rPr>
          <w:b/>
          <w:bCs/>
          <w:color w:val="000000"/>
          <w:sz w:val="22"/>
          <w:szCs w:val="22"/>
        </w:rPr>
        <w:t>Assignments in bold are located under Blackboard Written Assignments.</w:t>
      </w:r>
    </w:p>
    <w:p w:rsidR="00AC180E" w:rsidRPr="00843B02" w:rsidRDefault="00AC180E" w:rsidP="00AC180E">
      <w:pPr>
        <w:contextualSpacing/>
        <w:rPr>
          <w:b/>
          <w:bCs/>
          <w:color w:val="000000"/>
          <w:sz w:val="22"/>
          <w:szCs w:val="22"/>
        </w:rPr>
      </w:pPr>
      <w:r w:rsidRPr="00843B02">
        <w:rPr>
          <w:b/>
          <w:bCs/>
          <w:color w:val="000000"/>
          <w:sz w:val="22"/>
          <w:szCs w:val="22"/>
        </w:rPr>
        <w:t>*All quizzes are located in Blackboard Quizzes</w:t>
      </w:r>
    </w:p>
    <w:p w:rsidR="00AC180E" w:rsidRPr="00843B02" w:rsidRDefault="00AC180E" w:rsidP="00AC180E">
      <w:pPr>
        <w:contextualSpacing/>
        <w:rPr>
          <w:b/>
          <w:bCs/>
          <w:color w:val="000000"/>
          <w:sz w:val="22"/>
          <w:szCs w:val="22"/>
        </w:rPr>
      </w:pPr>
      <w:r w:rsidRPr="00843B02">
        <w:rPr>
          <w:b/>
          <w:bCs/>
          <w:color w:val="000000"/>
          <w:sz w:val="22"/>
          <w:szCs w:val="22"/>
        </w:rPr>
        <w:t>* Midterm and Final exams located under Major Exams.</w:t>
      </w:r>
    </w:p>
    <w:p w:rsidR="00AC180E" w:rsidRPr="00843B02" w:rsidRDefault="00AC180E" w:rsidP="00AC180E">
      <w:pPr>
        <w:contextualSpacing/>
        <w:rPr>
          <w:b/>
          <w:bCs/>
          <w:color w:val="000000"/>
          <w:sz w:val="22"/>
          <w:szCs w:val="22"/>
        </w:rPr>
      </w:pPr>
      <w:r w:rsidRPr="00843B02">
        <w:rPr>
          <w:b/>
          <w:bCs/>
          <w:color w:val="000000"/>
          <w:sz w:val="22"/>
          <w:szCs w:val="22"/>
        </w:rPr>
        <w:t>* Language Primer Assessments are located in www.newsu.org</w:t>
      </w:r>
    </w:p>
    <w:p w:rsidR="00AC180E" w:rsidRPr="00843B02" w:rsidRDefault="00AC180E" w:rsidP="00AC180E">
      <w:pPr>
        <w:contextualSpacing/>
        <w:rPr>
          <w:b/>
          <w:bCs/>
          <w:color w:val="000000"/>
          <w:sz w:val="22"/>
          <w:szCs w:val="22"/>
        </w:rPr>
      </w:pPr>
      <w:r w:rsidRPr="00843B02">
        <w:rPr>
          <w:b/>
          <w:bCs/>
          <w:color w:val="000000"/>
          <w:sz w:val="22"/>
          <w:szCs w:val="22"/>
        </w:rPr>
        <w:t>**Grades given rough drafts do not go on your final record.  They are just to give you an idea what you might get on the assignment if you submit the assignment as written.</w:t>
      </w:r>
    </w:p>
    <w:p w:rsidR="00AC180E" w:rsidRPr="00843B02" w:rsidRDefault="00AC180E" w:rsidP="00AC180E">
      <w:pPr>
        <w:contextualSpacing/>
        <w:rPr>
          <w:b/>
          <w:bCs/>
          <w:color w:val="000000"/>
          <w:sz w:val="22"/>
          <w:szCs w:val="22"/>
        </w:rPr>
      </w:pPr>
    </w:p>
    <w:p w:rsidR="00AC180E" w:rsidRPr="00843B02" w:rsidRDefault="00AC180E" w:rsidP="00AC180E">
      <w:pPr>
        <w:contextualSpacing/>
        <w:rPr>
          <w:b/>
          <w:bCs/>
          <w:color w:val="000000"/>
          <w:sz w:val="22"/>
          <w:szCs w:val="22"/>
          <w:u w:val="single"/>
        </w:rPr>
      </w:pPr>
      <w:r w:rsidRPr="00843B02">
        <w:rPr>
          <w:b/>
          <w:bCs/>
          <w:color w:val="000000"/>
          <w:sz w:val="22"/>
          <w:szCs w:val="22"/>
          <w:highlight w:val="yellow"/>
          <w:u w:val="single"/>
        </w:rPr>
        <w:t>Weekly Assignments and Quizzes are highlighted in yellow</w:t>
      </w:r>
    </w:p>
    <w:p w:rsidR="00AC180E" w:rsidRPr="00843B02" w:rsidRDefault="00AC180E" w:rsidP="00AC180E">
      <w:pPr>
        <w:contextualSpacing/>
        <w:rPr>
          <w:b/>
          <w:bCs/>
          <w:color w:val="000000"/>
          <w:sz w:val="22"/>
          <w:szCs w:val="22"/>
          <w:u w:val="single"/>
        </w:rPr>
      </w:pPr>
      <w:r w:rsidRPr="00FF2C5A">
        <w:rPr>
          <w:b/>
          <w:bCs/>
          <w:color w:val="000000"/>
          <w:sz w:val="22"/>
          <w:szCs w:val="22"/>
          <w:highlight w:val="cyan"/>
          <w:u w:val="single"/>
        </w:rPr>
        <w:t>Major assignments worth</w:t>
      </w:r>
      <w:r>
        <w:rPr>
          <w:b/>
          <w:bCs/>
          <w:color w:val="000000"/>
          <w:sz w:val="22"/>
          <w:szCs w:val="22"/>
          <w:highlight w:val="cyan"/>
          <w:u w:val="single"/>
        </w:rPr>
        <w:t xml:space="preserve"> 1</w:t>
      </w:r>
      <w:r w:rsidRPr="00FF2C5A">
        <w:rPr>
          <w:b/>
          <w:bCs/>
          <w:color w:val="000000"/>
          <w:sz w:val="22"/>
          <w:szCs w:val="22"/>
          <w:highlight w:val="cyan"/>
          <w:u w:val="single"/>
        </w:rPr>
        <w:t xml:space="preserve">0% are highlighted in </w:t>
      </w:r>
      <w:r>
        <w:rPr>
          <w:b/>
          <w:bCs/>
          <w:color w:val="000000"/>
          <w:sz w:val="22"/>
          <w:szCs w:val="22"/>
          <w:highlight w:val="cyan"/>
          <w:u w:val="single"/>
        </w:rPr>
        <w:t>turquoise</w:t>
      </w:r>
      <w:r w:rsidRPr="00FF2C5A">
        <w:rPr>
          <w:b/>
          <w:bCs/>
          <w:color w:val="000000"/>
          <w:sz w:val="22"/>
          <w:szCs w:val="22"/>
          <w:highlight w:val="cyan"/>
          <w:u w:val="single"/>
        </w:rPr>
        <w:t>.</w:t>
      </w:r>
    </w:p>
    <w:p w:rsidR="00AC180E" w:rsidRPr="00843B02" w:rsidRDefault="00AC180E" w:rsidP="00AC180E">
      <w:pPr>
        <w:contextualSpacing/>
        <w:rPr>
          <w:b/>
          <w:color w:val="000000"/>
          <w:sz w:val="22"/>
          <w:szCs w:val="22"/>
        </w:rPr>
      </w:pPr>
    </w:p>
    <w:p w:rsidR="00AC180E" w:rsidRPr="00843B02" w:rsidRDefault="00AC180E" w:rsidP="00AC180E">
      <w:pPr>
        <w:rPr>
          <w:sz w:val="22"/>
          <w:szCs w:val="22"/>
        </w:rPr>
      </w:pPr>
    </w:p>
    <w:p w:rsidR="00AC180E" w:rsidRPr="00843B02" w:rsidRDefault="00AC180E" w:rsidP="00AC180E">
      <w:pPr>
        <w:rPr>
          <w:sz w:val="22"/>
          <w:szCs w:val="22"/>
        </w:rPr>
      </w:pPr>
    </w:p>
    <w:p w:rsidR="00AC180E" w:rsidRPr="00843B02" w:rsidRDefault="00AC180E" w:rsidP="00AC180E">
      <w:pPr>
        <w:rPr>
          <w:rFonts w:ascii="Times" w:hAnsi="Times"/>
          <w:sz w:val="22"/>
          <w:szCs w:val="22"/>
        </w:rPr>
      </w:pPr>
    </w:p>
    <w:p w:rsidR="00AC180E" w:rsidRPr="00843B02" w:rsidRDefault="00AC180E" w:rsidP="00AC180E">
      <w:pPr>
        <w:rPr>
          <w:rFonts w:ascii="Times" w:hAnsi="Times"/>
          <w:sz w:val="22"/>
          <w:szCs w:val="22"/>
        </w:rPr>
      </w:pPr>
    </w:p>
    <w:p w:rsidR="00AC180E" w:rsidRPr="00843B02" w:rsidRDefault="00AC180E" w:rsidP="00AC180E">
      <w:pPr>
        <w:rPr>
          <w:rFonts w:ascii="Times" w:hAnsi="Times"/>
          <w:sz w:val="22"/>
          <w:szCs w:val="22"/>
        </w:rPr>
      </w:pPr>
    </w:p>
    <w:p w:rsidR="004B50FA" w:rsidRDefault="004B50FA"/>
    <w:sectPr w:rsidR="004B50FA" w:rsidSect="00B22BC0">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36A" w:rsidRDefault="00DE036A">
      <w:r>
        <w:separator/>
      </w:r>
    </w:p>
  </w:endnote>
  <w:endnote w:type="continuationSeparator" w:id="0">
    <w:p w:rsidR="00DE036A" w:rsidRDefault="00DE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BoldItalic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AEE" w:rsidRDefault="003A4370">
    <w:pPr>
      <w:pStyle w:val="Footer"/>
      <w:jc w:val="right"/>
    </w:pPr>
    <w:r>
      <w:fldChar w:fldCharType="begin"/>
    </w:r>
    <w:r>
      <w:instrText xml:space="preserve"> PAGE   \* MERGEFORMAT </w:instrText>
    </w:r>
    <w:r>
      <w:fldChar w:fldCharType="separate"/>
    </w:r>
    <w:r w:rsidR="00234F74">
      <w:rPr>
        <w:noProof/>
      </w:rPr>
      <w:t>6</w:t>
    </w:r>
    <w:r>
      <w:rPr>
        <w:noProof/>
      </w:rPr>
      <w:fldChar w:fldCharType="end"/>
    </w:r>
  </w:p>
  <w:p w:rsidR="00CE6AEE" w:rsidRDefault="00DE0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36A" w:rsidRDefault="00DE036A">
      <w:r>
        <w:separator/>
      </w:r>
    </w:p>
  </w:footnote>
  <w:footnote w:type="continuationSeparator" w:id="0">
    <w:p w:rsidR="00DE036A" w:rsidRDefault="00DE0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AEE" w:rsidRDefault="003A4370">
    <w:pPr>
      <w:pStyle w:val="Header"/>
    </w:pPr>
    <w:r>
      <w:t>Comm 2311</w:t>
    </w:r>
  </w:p>
  <w:p w:rsidR="00A63F67" w:rsidRDefault="00DE0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508"/>
    <w:multiLevelType w:val="hybridMultilevel"/>
    <w:tmpl w:val="BCEE8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752A0"/>
    <w:multiLevelType w:val="multilevel"/>
    <w:tmpl w:val="1222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D65E2D"/>
    <w:multiLevelType w:val="multilevel"/>
    <w:tmpl w:val="5BE8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706451"/>
    <w:multiLevelType w:val="hybridMultilevel"/>
    <w:tmpl w:val="91B2FBFC"/>
    <w:lvl w:ilvl="0" w:tplc="619CF7F8">
      <w:start w:val="1"/>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02196C"/>
    <w:multiLevelType w:val="multilevel"/>
    <w:tmpl w:val="1700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736E1B"/>
    <w:multiLevelType w:val="hybridMultilevel"/>
    <w:tmpl w:val="B2447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C1760"/>
    <w:multiLevelType w:val="hybridMultilevel"/>
    <w:tmpl w:val="D5B4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571B7"/>
    <w:multiLevelType w:val="multilevel"/>
    <w:tmpl w:val="A5B4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0711D4"/>
    <w:multiLevelType w:val="multilevel"/>
    <w:tmpl w:val="7068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845EEE"/>
    <w:multiLevelType w:val="multilevel"/>
    <w:tmpl w:val="53DA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AB2555"/>
    <w:multiLevelType w:val="hybridMultilevel"/>
    <w:tmpl w:val="63EC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16A7A"/>
    <w:multiLevelType w:val="hybridMultilevel"/>
    <w:tmpl w:val="F1C84AD4"/>
    <w:lvl w:ilvl="0" w:tplc="067079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77B4E38"/>
    <w:multiLevelType w:val="multilevel"/>
    <w:tmpl w:val="16C8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5E05F1"/>
    <w:multiLevelType w:val="multilevel"/>
    <w:tmpl w:val="1BEA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651FD5"/>
    <w:multiLevelType w:val="multilevel"/>
    <w:tmpl w:val="5FE6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AB1B34"/>
    <w:multiLevelType w:val="hybridMultilevel"/>
    <w:tmpl w:val="B2C25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F30E0F"/>
    <w:multiLevelType w:val="multilevel"/>
    <w:tmpl w:val="24E2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4"/>
  </w:num>
  <w:num w:numId="3">
    <w:abstractNumId w:val="7"/>
  </w:num>
  <w:num w:numId="4">
    <w:abstractNumId w:val="4"/>
  </w:num>
  <w:num w:numId="5">
    <w:abstractNumId w:val="16"/>
  </w:num>
  <w:num w:numId="6">
    <w:abstractNumId w:val="13"/>
  </w:num>
  <w:num w:numId="7">
    <w:abstractNumId w:val="1"/>
  </w:num>
  <w:num w:numId="8">
    <w:abstractNumId w:val="8"/>
  </w:num>
  <w:num w:numId="9">
    <w:abstractNumId w:val="2"/>
  </w:num>
  <w:num w:numId="10">
    <w:abstractNumId w:val="12"/>
  </w:num>
  <w:num w:numId="11">
    <w:abstractNumId w:val="9"/>
  </w:num>
  <w:num w:numId="12">
    <w:abstractNumId w:val="0"/>
  </w:num>
  <w:num w:numId="13">
    <w:abstractNumId w:val="3"/>
  </w:num>
  <w:num w:numId="14">
    <w:abstractNumId w:val="10"/>
  </w:num>
  <w:num w:numId="15">
    <w:abstractNumId w:val="6"/>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80E"/>
    <w:rsid w:val="0000540B"/>
    <w:rsid w:val="00033E99"/>
    <w:rsid w:val="001B7C9F"/>
    <w:rsid w:val="001D216D"/>
    <w:rsid w:val="00234F74"/>
    <w:rsid w:val="002B00EE"/>
    <w:rsid w:val="002E5339"/>
    <w:rsid w:val="0033280D"/>
    <w:rsid w:val="003A4370"/>
    <w:rsid w:val="003C7BA5"/>
    <w:rsid w:val="00412F97"/>
    <w:rsid w:val="004B50FA"/>
    <w:rsid w:val="004D10F5"/>
    <w:rsid w:val="004D11A3"/>
    <w:rsid w:val="006F11C6"/>
    <w:rsid w:val="00734FDB"/>
    <w:rsid w:val="00740D7D"/>
    <w:rsid w:val="007B74CB"/>
    <w:rsid w:val="008C6410"/>
    <w:rsid w:val="00A071FF"/>
    <w:rsid w:val="00AC180E"/>
    <w:rsid w:val="00BD5802"/>
    <w:rsid w:val="00BF2B97"/>
    <w:rsid w:val="00CD5747"/>
    <w:rsid w:val="00DE036A"/>
    <w:rsid w:val="00DE2F13"/>
    <w:rsid w:val="00E61CEA"/>
    <w:rsid w:val="00E6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8DCC"/>
  <w15:chartTrackingRefBased/>
  <w15:docId w15:val="{EC546767-ACE0-485C-BC47-3C5AE152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C180E"/>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AC180E"/>
    <w:pPr>
      <w:tabs>
        <w:tab w:val="center" w:pos="4680"/>
        <w:tab w:val="right" w:pos="9360"/>
      </w:tabs>
    </w:pPr>
  </w:style>
  <w:style w:type="character" w:customStyle="1" w:styleId="HeaderChar">
    <w:name w:val="Header Char"/>
    <w:basedOn w:val="DefaultParagraphFont"/>
    <w:link w:val="Header"/>
    <w:uiPriority w:val="99"/>
    <w:rsid w:val="00AC18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180E"/>
    <w:pPr>
      <w:tabs>
        <w:tab w:val="center" w:pos="4680"/>
        <w:tab w:val="right" w:pos="9360"/>
      </w:tabs>
    </w:pPr>
  </w:style>
  <w:style w:type="character" w:customStyle="1" w:styleId="FooterChar">
    <w:name w:val="Footer Char"/>
    <w:basedOn w:val="DefaultParagraphFont"/>
    <w:link w:val="Footer"/>
    <w:uiPriority w:val="99"/>
    <w:rsid w:val="00AC18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su.org/uta-spring-2017" TargetMode="External"/><Relationship Id="rId13" Type="http://schemas.openxmlformats.org/officeDocument/2006/relationships/hyperlink" Target="http://www.uta.edu/titleIX" TargetMode="External"/><Relationship Id="rId18" Type="http://schemas.openxmlformats.org/officeDocument/2006/relationships/hyperlink" Target="https://www.newsu.org/university-texas-arlington-spring-20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wa.uta.edu/owa/morgan03@exchange.uta.edu/redir.aspx?SURL=5-nmqNXkGeuGBpsMGNLFbxSM8AjCp7D-aKZN33xNKx1yHN5Gaq7SCGgAdAB0AHAAOgAvAC8AdwB3AHcALgB1AHQAYQAuAGUAZAB1AC8AZABpAHMAYQBiAGkAbABpAHQAeQA.&amp;URL=http%3a%2f%2fwww.uta.edu%2fdisability" TargetMode="External"/><Relationship Id="rId17" Type="http://schemas.openxmlformats.org/officeDocument/2006/relationships/hyperlink" Target="http://www.newsu.org" TargetMode="External"/><Relationship Id="rId2" Type="http://schemas.openxmlformats.org/officeDocument/2006/relationships/numbering" Target="numbering.xml"/><Relationship Id="rId16" Type="http://schemas.openxmlformats.org/officeDocument/2006/relationships/hyperlink" Target="http://www.uta.edu/news/info/campus-carry/" TargetMode="External"/><Relationship Id="rId20" Type="http://schemas.openxmlformats.org/officeDocument/2006/relationships/hyperlink" Target="https://www.newsu.org/university-texas-arlington-spring-2017%20or%20newsu.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wa.uta.edu/owa/morgan03@exchange.uta.edu/redir.aspx?SURL=uSZZiclkOvHnW-ZDRb3IoIE90F0pJOpJFF30E-tqxGdyHN5Gaq7SCGgAdAB0AHAAOgAvAC8AdwB3AHcALgB1AHQAYQAuAGUAZAB1AC8AYwBhAHAAcwAvAA..&amp;URL=http%3a%2f%2fwww.uta.edu%2fcaps%2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DEAS@uta.edu" TargetMode="External"/><Relationship Id="rId23" Type="http://schemas.openxmlformats.org/officeDocument/2006/relationships/fontTable" Target="fontTable.xml"/><Relationship Id="rId10" Type="http://schemas.openxmlformats.org/officeDocument/2006/relationships/hyperlink" Target="https://owa.uta.edu/owa/morgan03@exchange.uta.edu/redir.aspx?SURL=5-nmqNXkGeuGBpsMGNLFbxSM8AjCp7D-aKZN33xNKx1yHN5Gaq7SCGgAdAB0AHAAOgAvAC8AdwB3AHcALgB1AHQAYQAuAGUAZAB1AC8AZABpAHMAYQBiAGkAbABpAHQAeQA.&amp;URL=http%3a%2f%2fwww.uta.edu%2fdisability" TargetMode="External"/><Relationship Id="rId19" Type="http://schemas.openxmlformats.org/officeDocument/2006/relationships/hyperlink" Target="https://www.newsu.org/uta-spring-2017" TargetMode="External"/><Relationship Id="rId4" Type="http://schemas.openxmlformats.org/officeDocument/2006/relationships/settings" Target="settings.xml"/><Relationship Id="rId9" Type="http://schemas.openxmlformats.org/officeDocument/2006/relationships/hyperlink" Target="https://www.newsu.org/lp-c2311-001-gordon-spring-2017" TargetMode="External"/><Relationship Id="rId14" Type="http://schemas.openxmlformats.org/officeDocument/2006/relationships/hyperlink" Target="file:///D:\Distance\$$$Comm2311-500\jmhood@uta.edu"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46</TotalTime>
  <Pages>8</Pages>
  <Words>3307</Words>
  <Characters>18851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Gordon</dc:creator>
  <cp:keywords/>
  <dc:description/>
  <cp:lastModifiedBy>Pat Gordon</cp:lastModifiedBy>
  <cp:revision>4</cp:revision>
  <dcterms:created xsi:type="dcterms:W3CDTF">2017-01-15T16:45:00Z</dcterms:created>
  <dcterms:modified xsi:type="dcterms:W3CDTF">2017-01-15T18:44:00Z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