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86A2E" w14:textId="77777777" w:rsidR="00E74A5E" w:rsidRPr="004A3A1C" w:rsidRDefault="00E74A5E" w:rsidP="008B531D">
      <w:pPr>
        <w:tabs>
          <w:tab w:val="left" w:pos="4900"/>
        </w:tabs>
        <w:rPr>
          <w:rStyle w:val="Hyperlink"/>
          <w:b/>
          <w:color w:val="auto"/>
          <w:u w:val="none"/>
        </w:rPr>
      </w:pPr>
      <w:r w:rsidRPr="004A3A1C">
        <w:rPr>
          <w:b/>
        </w:rPr>
        <w:t>E-mail</w:t>
      </w:r>
      <w:r w:rsidR="001C5029">
        <w:t xml:space="preserve">: </w:t>
      </w:r>
      <w:r w:rsidR="00FB3A89">
        <w:t>charles.travis@uta.edu</w:t>
      </w:r>
    </w:p>
    <w:p w14:paraId="349E4280" w14:textId="77777777" w:rsidR="00E74A5E" w:rsidRPr="004A3A1C" w:rsidRDefault="002D2A58" w:rsidP="00E74A5E">
      <w:pPr>
        <w:tabs>
          <w:tab w:val="left" w:pos="4900"/>
        </w:tabs>
      </w:pPr>
      <w:r w:rsidRPr="004A3A1C">
        <w:rPr>
          <w:b/>
        </w:rPr>
        <w:t>Office Number:</w:t>
      </w:r>
      <w:r w:rsidRPr="004A3A1C">
        <w:t xml:space="preserve"> </w:t>
      </w:r>
      <w:r w:rsidR="001C5029">
        <w:t>University Hall 325</w:t>
      </w:r>
      <w:r w:rsidR="008B531D" w:rsidRPr="004A3A1C">
        <w:rPr>
          <w:b/>
        </w:rPr>
        <w:t xml:space="preserve"> </w:t>
      </w:r>
    </w:p>
    <w:p w14:paraId="3669EF88" w14:textId="77777777" w:rsidR="006C3A3A" w:rsidRPr="004A3A1C" w:rsidRDefault="002D2A58" w:rsidP="008B531D">
      <w:pPr>
        <w:rPr>
          <w:rStyle w:val="Hyperlink"/>
        </w:rPr>
      </w:pPr>
      <w:r w:rsidRPr="004A3A1C">
        <w:rPr>
          <w:b/>
        </w:rPr>
        <w:t>Office Hours:</w:t>
      </w:r>
      <w:r w:rsidR="005912C8" w:rsidRPr="004A3A1C">
        <w:t xml:space="preserve"> </w:t>
      </w:r>
      <w:r w:rsidR="00E74A5E" w:rsidRPr="004A3A1C">
        <w:t xml:space="preserve">by appointment </w:t>
      </w:r>
      <w:r w:rsidR="00E74A5E" w:rsidRPr="004A3A1C">
        <w:tab/>
      </w:r>
      <w:r w:rsidR="00E74A5E" w:rsidRPr="004A3A1C">
        <w:tab/>
      </w:r>
      <w:r w:rsidR="00EA27FA" w:rsidRPr="004A3A1C">
        <w:tab/>
      </w:r>
    </w:p>
    <w:p w14:paraId="191715BE" w14:textId="77777777" w:rsidR="008B531D" w:rsidRPr="004A3A1C" w:rsidRDefault="008B531D" w:rsidP="008B531D">
      <w:pPr>
        <w:rPr>
          <w:b/>
        </w:rPr>
      </w:pPr>
      <w:r w:rsidRPr="004A3A1C">
        <w:rPr>
          <w:b/>
        </w:rPr>
        <w:t>Office Telephone:</w:t>
      </w:r>
      <w:r w:rsidRPr="004A3A1C">
        <w:t xml:space="preserve"> </w:t>
      </w:r>
      <w:r w:rsidRPr="00FB3A89">
        <w:t>817-272-2861</w:t>
      </w:r>
      <w:r w:rsidRPr="004A3A1C">
        <w:t xml:space="preserve"> (History Department)</w:t>
      </w:r>
      <w:r w:rsidRPr="004A3A1C">
        <w:rPr>
          <w:b/>
        </w:rPr>
        <w:t xml:space="preserve"> </w:t>
      </w:r>
    </w:p>
    <w:p w14:paraId="25A9CBA1" w14:textId="77777777" w:rsidR="004A3A1C" w:rsidRPr="004A3A1C" w:rsidRDefault="004A3A1C" w:rsidP="008B531D">
      <w:r w:rsidRPr="004A3A1C">
        <w:rPr>
          <w:b/>
        </w:rPr>
        <w:t xml:space="preserve">Mailbox: </w:t>
      </w:r>
      <w:r w:rsidRPr="004A3A1C">
        <w:t>University Hall 202</w:t>
      </w:r>
    </w:p>
    <w:p w14:paraId="7DF59C67" w14:textId="024C2568" w:rsidR="00146757" w:rsidRPr="004A3A1C" w:rsidRDefault="008B531D" w:rsidP="008B531D">
      <w:r w:rsidRPr="004A3A1C">
        <w:rPr>
          <w:b/>
        </w:rPr>
        <w:t>Faculty Profile:</w:t>
      </w:r>
      <w:r w:rsidRPr="004A3A1C">
        <w:t xml:space="preserve"> </w:t>
      </w:r>
      <w:r w:rsidR="00FB3A89">
        <w:t xml:space="preserve"> Assistant Professor</w:t>
      </w:r>
      <w:r w:rsidR="00EF79BA">
        <w:t xml:space="preserve"> of Geography</w:t>
      </w:r>
      <w:r w:rsidR="00353821">
        <w:t>.</w:t>
      </w:r>
    </w:p>
    <w:p w14:paraId="527E0F1B" w14:textId="77777777" w:rsidR="008B531D" w:rsidRPr="004A3A1C" w:rsidRDefault="008B531D" w:rsidP="008B531D"/>
    <w:p w14:paraId="7BEE8BF8" w14:textId="624F96BE" w:rsidR="00146757" w:rsidRPr="004A3A1C" w:rsidRDefault="007D773E" w:rsidP="009E787E">
      <w:pPr>
        <w:jc w:val="both"/>
      </w:pPr>
      <w:r w:rsidRPr="004A3A1C">
        <w:rPr>
          <w:b/>
        </w:rPr>
        <w:t>COURSE DESCRIPTION</w:t>
      </w:r>
      <w:r>
        <w:rPr>
          <w:b/>
        </w:rPr>
        <w:t>:</w:t>
      </w:r>
      <w:r w:rsidR="00216BAD" w:rsidRPr="00216BAD">
        <w:t xml:space="preserve"> </w:t>
      </w:r>
      <w:r w:rsidR="001F1256">
        <w:t>T</w:t>
      </w:r>
      <w:r w:rsidR="009E787E">
        <w:t xml:space="preserve">his course </w:t>
      </w:r>
      <w:r w:rsidR="00EF79BA">
        <w:t xml:space="preserve">will </w:t>
      </w:r>
      <w:r w:rsidR="001F1256">
        <w:t>outline</w:t>
      </w:r>
      <w:r w:rsidR="00C34CD5">
        <w:t xml:space="preserve"> </w:t>
      </w:r>
      <w:r w:rsidR="001F1256">
        <w:t xml:space="preserve">the theories, methodologies and technologies </w:t>
      </w:r>
      <w:r w:rsidR="00C34CD5">
        <w:t xml:space="preserve">required to create </w:t>
      </w:r>
      <w:r w:rsidR="009E787E">
        <w:t xml:space="preserve">a </w:t>
      </w:r>
      <w:r w:rsidR="00C34CD5">
        <w:t xml:space="preserve">rigorous and </w:t>
      </w:r>
      <w:r w:rsidR="001F1256">
        <w:t>robust</w:t>
      </w:r>
      <w:r w:rsidR="00C34CD5">
        <w:t xml:space="preserve"> </w:t>
      </w:r>
      <w:r w:rsidR="00F84CCC">
        <w:t>geographical information system (GIS)</w:t>
      </w:r>
      <w:r w:rsidR="001F1256">
        <w:t xml:space="preserve">. </w:t>
      </w:r>
      <w:r w:rsidR="00461377">
        <w:t>Stu</w:t>
      </w:r>
      <w:r w:rsidR="00C34CD5">
        <w:t>dents will be intro</w:t>
      </w:r>
      <w:r w:rsidR="0004190A">
        <w:t>duced to the basic and advanced features</w:t>
      </w:r>
      <w:r w:rsidR="00BD265B">
        <w:t xml:space="preserve"> of a GIS</w:t>
      </w:r>
      <w:r w:rsidR="00EF79BA">
        <w:t xml:space="preserve">, and provided with an </w:t>
      </w:r>
      <w:r w:rsidR="009E787E">
        <w:t>overview of m</w:t>
      </w:r>
      <w:r w:rsidR="00461377">
        <w:t xml:space="preserve">ixed method </w:t>
      </w:r>
      <w:r w:rsidR="00EF79BA">
        <w:t xml:space="preserve">GIS </w:t>
      </w:r>
      <w:r w:rsidR="00461377">
        <w:t>techniques</w:t>
      </w:r>
      <w:r w:rsidR="00EF79BA">
        <w:t xml:space="preserve"> </w:t>
      </w:r>
      <w:r w:rsidR="00AA4D46">
        <w:t xml:space="preserve">to </w:t>
      </w:r>
      <w:r w:rsidR="00C34CD5">
        <w:t xml:space="preserve">engage </w:t>
      </w:r>
      <w:r w:rsidR="001F1256" w:rsidRPr="001F1256">
        <w:t>quantitative</w:t>
      </w:r>
      <w:r w:rsidR="00BD265B">
        <w:t xml:space="preserve"> and qualitative</w:t>
      </w:r>
      <w:r w:rsidR="001F1256" w:rsidRPr="001F1256">
        <w:t xml:space="preserve"> </w:t>
      </w:r>
      <w:r w:rsidR="00461377">
        <w:t>geo-</w:t>
      </w:r>
      <w:r w:rsidR="001F1256" w:rsidRPr="001F1256">
        <w:t>data</w:t>
      </w:r>
      <w:r w:rsidR="00AA4D46">
        <w:t xml:space="preserve"> from a variety of disciplinary perspectives</w:t>
      </w:r>
      <w:r w:rsidR="009E787E">
        <w:t xml:space="preserve"> in the </w:t>
      </w:r>
      <w:r w:rsidR="00461377">
        <w:t>sciences and liberal arts.</w:t>
      </w:r>
      <w:r w:rsidR="001F1256">
        <w:t xml:space="preserve"> </w:t>
      </w:r>
      <w:r w:rsidR="00BD265B">
        <w:t>Course lectures and laboratories</w:t>
      </w:r>
      <w:r w:rsidR="00C34CD5">
        <w:t xml:space="preserve"> will focus on </w:t>
      </w:r>
      <w:r w:rsidR="004C5E50">
        <w:t>developing</w:t>
      </w:r>
      <w:r w:rsidR="00C34CD5">
        <w:t xml:space="preserve"> </w:t>
      </w:r>
      <w:r w:rsidR="00EF79BA">
        <w:t xml:space="preserve">a </w:t>
      </w:r>
      <w:r w:rsidR="00C34CD5">
        <w:t>student</w:t>
      </w:r>
      <w:r w:rsidR="00EF79BA">
        <w:t>’s</w:t>
      </w:r>
      <w:r w:rsidR="00C34CD5">
        <w:t xml:space="preserve"> ability to think </w:t>
      </w:r>
      <w:r w:rsidR="00461377">
        <w:t>critical</w:t>
      </w:r>
      <w:r w:rsidR="004C5E50">
        <w:t xml:space="preserve">ly, spatially, and </w:t>
      </w:r>
      <w:r w:rsidR="00C34CD5">
        <w:t xml:space="preserve">to gain practical </w:t>
      </w:r>
      <w:r w:rsidR="00461377">
        <w:t xml:space="preserve">skills in </w:t>
      </w:r>
      <w:r w:rsidR="00BD265B">
        <w:t>geo-</w:t>
      </w:r>
      <w:r w:rsidR="00F84CCC" w:rsidRPr="00F84CCC">
        <w:t>d</w:t>
      </w:r>
      <w:r w:rsidR="00F84CCC">
        <w:t>ata</w:t>
      </w:r>
      <w:r w:rsidR="00C34CD5">
        <w:t xml:space="preserve"> </w:t>
      </w:r>
      <w:r w:rsidR="00F84CCC">
        <w:t xml:space="preserve">acquisition, </w:t>
      </w:r>
      <w:r w:rsidR="00C34CD5">
        <w:t xml:space="preserve">parsing, </w:t>
      </w:r>
      <w:r w:rsidR="00F84CCC">
        <w:t>management, visualization</w:t>
      </w:r>
      <w:r w:rsidR="00C34CD5">
        <w:t xml:space="preserve"> (2D &amp; 3D)</w:t>
      </w:r>
      <w:r w:rsidR="00EF79BA">
        <w:t xml:space="preserve"> modelling, programming</w:t>
      </w:r>
      <w:r w:rsidR="00BD265B">
        <w:t xml:space="preserve"> and </w:t>
      </w:r>
      <w:r w:rsidR="00F84CCC" w:rsidRPr="00F84CCC">
        <w:t>an</w:t>
      </w:r>
      <w:r w:rsidR="00F84CCC">
        <w:t>alysis</w:t>
      </w:r>
      <w:r w:rsidR="009E787E">
        <w:t xml:space="preserve"> (locational, statistical and </w:t>
      </w:r>
      <w:r w:rsidR="00C34CD5">
        <w:t>phenomenological)</w:t>
      </w:r>
      <w:r w:rsidR="00F84CCC">
        <w:t>.</w:t>
      </w:r>
      <w:r w:rsidR="001F1256" w:rsidRPr="001F1256">
        <w:t xml:space="preserve"> </w:t>
      </w:r>
      <w:r w:rsidR="00ED1A88">
        <w:t>This</w:t>
      </w:r>
      <w:r w:rsidR="00EF79BA">
        <w:t xml:space="preserve"> course will </w:t>
      </w:r>
      <w:r w:rsidR="0004190A">
        <w:t xml:space="preserve">help </w:t>
      </w:r>
      <w:r w:rsidR="00EF79BA">
        <w:t xml:space="preserve">develop a student’s </w:t>
      </w:r>
      <w:r w:rsidR="00C34CD5">
        <w:t xml:space="preserve">geographical </w:t>
      </w:r>
      <w:r w:rsidR="001F1256">
        <w:t>problem solving</w:t>
      </w:r>
      <w:r w:rsidR="00F84CCC" w:rsidRPr="00F84CCC">
        <w:t xml:space="preserve"> sk</w:t>
      </w:r>
      <w:r w:rsidR="001F1256">
        <w:t>ills</w:t>
      </w:r>
      <w:r w:rsidR="00ED1A88">
        <w:t xml:space="preserve"> and</w:t>
      </w:r>
      <w:r w:rsidR="0004190A">
        <w:t xml:space="preserve"> acquire the</w:t>
      </w:r>
      <w:r w:rsidR="00ED1A88">
        <w:t xml:space="preserve"> ability to conceptualize, organize, manage</w:t>
      </w:r>
      <w:r w:rsidR="001F1256">
        <w:t xml:space="preserve"> </w:t>
      </w:r>
      <w:r w:rsidR="00461377">
        <w:t xml:space="preserve">and </w:t>
      </w:r>
      <w:r w:rsidR="00ED1A88">
        <w:t>execute</w:t>
      </w:r>
      <w:r w:rsidR="00461377">
        <w:t xml:space="preserve"> </w:t>
      </w:r>
      <w:r w:rsidR="001F1256">
        <w:t xml:space="preserve">a comprehensive </w:t>
      </w:r>
      <w:r w:rsidR="004C5E50">
        <w:t xml:space="preserve">GIS project which </w:t>
      </w:r>
      <w:r w:rsidR="009E787E">
        <w:t>explore</w:t>
      </w:r>
      <w:r w:rsidR="004C5E50">
        <w:t>s</w:t>
      </w:r>
      <w:r w:rsidR="009E787E">
        <w:t xml:space="preserve"> a </w:t>
      </w:r>
      <w:r w:rsidR="00ED1A88">
        <w:t xml:space="preserve">topic related to a student’s specific </w:t>
      </w:r>
      <w:r w:rsidR="00461377">
        <w:t>academic or professional interes</w:t>
      </w:r>
      <w:r w:rsidR="009E787E">
        <w:t>t</w:t>
      </w:r>
      <w:r w:rsidR="00461377">
        <w:t>.</w:t>
      </w:r>
      <w:r w:rsidR="009E787E">
        <w:t xml:space="preserve"> </w:t>
      </w:r>
      <w:r w:rsidR="00ED1A88">
        <w:t xml:space="preserve">This course consists of </w:t>
      </w:r>
      <w:r w:rsidR="009E787E">
        <w:t xml:space="preserve">three overlapping sections. </w:t>
      </w:r>
      <w:r w:rsidR="004C5E50">
        <w:t xml:space="preserve">In the first section, </w:t>
      </w:r>
      <w:r w:rsidR="009E787E">
        <w:t xml:space="preserve">students will gain GIS knowledge and </w:t>
      </w:r>
      <w:r w:rsidR="00ED1A88">
        <w:t xml:space="preserve">practical </w:t>
      </w:r>
      <w:r w:rsidR="009E787E">
        <w:t xml:space="preserve">skills through lectures and </w:t>
      </w:r>
      <w:r w:rsidR="004C5E50">
        <w:t xml:space="preserve">by </w:t>
      </w:r>
      <w:r w:rsidR="009E787E">
        <w:t xml:space="preserve">conducting a series of </w:t>
      </w:r>
      <w:r w:rsidR="004C5E50">
        <w:t xml:space="preserve">consecutive </w:t>
      </w:r>
      <w:r w:rsidR="00ED1A88">
        <w:t xml:space="preserve">guided and independent </w:t>
      </w:r>
      <w:r w:rsidR="009E787E">
        <w:t xml:space="preserve">laboratories; in the second section, </w:t>
      </w:r>
      <w:r w:rsidR="004C5E50">
        <w:t xml:space="preserve">students will </w:t>
      </w:r>
      <w:r w:rsidR="009E787E">
        <w:t>conceptualize</w:t>
      </w:r>
      <w:r w:rsidR="00ED1A88">
        <w:t xml:space="preserve"> their own tailor-made </w:t>
      </w:r>
      <w:r w:rsidR="009E787E">
        <w:t xml:space="preserve">GIS </w:t>
      </w:r>
      <w:r w:rsidR="00ED1A88">
        <w:t xml:space="preserve">course project </w:t>
      </w:r>
      <w:r w:rsidR="009E787E">
        <w:t>with</w:t>
      </w:r>
      <w:r w:rsidR="00ED1A88">
        <w:t xml:space="preserve"> guidance from</w:t>
      </w:r>
      <w:r w:rsidR="009E787E">
        <w:t xml:space="preserve"> the course instructor. In the third section, </w:t>
      </w:r>
      <w:r w:rsidR="00ED1A88">
        <w:t xml:space="preserve">students will execute their course project through </w:t>
      </w:r>
      <w:r w:rsidR="004C5E50">
        <w:t xml:space="preserve">supervised </w:t>
      </w:r>
      <w:r w:rsidR="00ED1A88">
        <w:t>‘</w:t>
      </w:r>
      <w:r w:rsidR="005C53D1">
        <w:t>active learning</w:t>
      </w:r>
      <w:r w:rsidR="00ED1A88">
        <w:t>’</w:t>
      </w:r>
      <w:r w:rsidR="005C53D1">
        <w:t xml:space="preserve"> </w:t>
      </w:r>
      <w:r w:rsidR="004C5E50">
        <w:t xml:space="preserve">open </w:t>
      </w:r>
      <w:r w:rsidR="00ED1A88">
        <w:t xml:space="preserve">GIS </w:t>
      </w:r>
      <w:r w:rsidR="009E787E">
        <w:t>lab sessions</w:t>
      </w:r>
      <w:r w:rsidR="005C53D1">
        <w:t xml:space="preserve">, </w:t>
      </w:r>
      <w:r w:rsidR="009E787E">
        <w:t>in conjunction with the</w:t>
      </w:r>
      <w:r w:rsidR="004C5E50">
        <w:t xml:space="preserve">ir </w:t>
      </w:r>
      <w:r w:rsidR="009E787E">
        <w:t xml:space="preserve">peers.   </w:t>
      </w:r>
    </w:p>
    <w:p w14:paraId="0138B902" w14:textId="77777777" w:rsidR="00F84CCC" w:rsidRDefault="00F84CCC" w:rsidP="001C5029">
      <w:pPr>
        <w:rPr>
          <w:b/>
        </w:rPr>
      </w:pPr>
    </w:p>
    <w:p w14:paraId="5B61047E" w14:textId="45A5EEF7" w:rsidR="00FB3A89" w:rsidRPr="00FB3A89" w:rsidRDefault="007D773E" w:rsidP="005C53D1">
      <w:pPr>
        <w:rPr>
          <w:b/>
        </w:rPr>
      </w:pPr>
      <w:r w:rsidRPr="004A3A1C">
        <w:rPr>
          <w:b/>
        </w:rPr>
        <w:t>REQUIRED COURSE MATERIALS</w:t>
      </w:r>
      <w:r w:rsidR="004E0554">
        <w:rPr>
          <w:b/>
        </w:rPr>
        <w:t xml:space="preserve">: </w:t>
      </w:r>
      <w:r w:rsidR="00ED1A88">
        <w:t>Kang-</w:t>
      </w:r>
      <w:proofErr w:type="spellStart"/>
      <w:r w:rsidR="00ED1A88">
        <w:t>T</w:t>
      </w:r>
      <w:r w:rsidR="005C53D1">
        <w:t>sung</w:t>
      </w:r>
      <w:proofErr w:type="spellEnd"/>
      <w:r w:rsidR="005C53D1">
        <w:t xml:space="preserve"> Chang (2016) </w:t>
      </w:r>
      <w:r w:rsidR="005C53D1" w:rsidRPr="005C53D1">
        <w:rPr>
          <w:i/>
        </w:rPr>
        <w:t>Introduction to Geographic Information Systems</w:t>
      </w:r>
      <w:r w:rsidR="005C53D1" w:rsidRPr="005C53D1">
        <w:t xml:space="preserve">, </w:t>
      </w:r>
      <w:r w:rsidR="005C53D1">
        <w:rPr>
          <w:i/>
        </w:rPr>
        <w:t>8</w:t>
      </w:r>
      <w:r w:rsidR="005C53D1" w:rsidRPr="005C53D1">
        <w:rPr>
          <w:i/>
          <w:vertAlign w:val="superscript"/>
        </w:rPr>
        <w:t>th</w:t>
      </w:r>
      <w:r w:rsidR="005C53D1" w:rsidRPr="005C53D1">
        <w:rPr>
          <w:i/>
        </w:rPr>
        <w:t xml:space="preserve"> Edition</w:t>
      </w:r>
      <w:r w:rsidR="005C53D1">
        <w:rPr>
          <w:i/>
        </w:rPr>
        <w:t>.</w:t>
      </w:r>
      <w:r w:rsidR="005C53D1" w:rsidRPr="005C53D1">
        <w:rPr>
          <w:i/>
        </w:rPr>
        <w:t xml:space="preserve"> </w:t>
      </w:r>
      <w:r w:rsidR="005C53D1">
        <w:t>McGraw Hill.</w:t>
      </w:r>
    </w:p>
    <w:p w14:paraId="269AE40F" w14:textId="77777777" w:rsidR="004E0554" w:rsidRDefault="004E0554" w:rsidP="005B1E34">
      <w:pPr>
        <w:rPr>
          <w:b/>
        </w:rPr>
      </w:pPr>
    </w:p>
    <w:p w14:paraId="41D65364" w14:textId="77777777" w:rsidR="005C53D1" w:rsidRPr="005C53D1" w:rsidRDefault="005C53D1" w:rsidP="00EF79BA">
      <w:pPr>
        <w:numPr>
          <w:ilvl w:val="0"/>
          <w:numId w:val="2"/>
        </w:numPr>
        <w:jc w:val="both"/>
        <w:rPr>
          <w:b/>
        </w:rPr>
      </w:pPr>
      <w:r w:rsidRPr="005C53D1">
        <w:rPr>
          <w:b/>
        </w:rPr>
        <w:t>LAB PDFs and Data will be posted on the course Blackboard Page.</w:t>
      </w:r>
    </w:p>
    <w:p w14:paraId="564A00F3" w14:textId="77777777" w:rsidR="005C53D1" w:rsidRPr="005C53D1" w:rsidRDefault="005C53D1" w:rsidP="005C53D1">
      <w:pPr>
        <w:jc w:val="both"/>
        <w:rPr>
          <w:b/>
        </w:rPr>
      </w:pPr>
    </w:p>
    <w:p w14:paraId="70136143" w14:textId="140C0728" w:rsidR="005C53D1" w:rsidRPr="005C53D1" w:rsidRDefault="005C53D1" w:rsidP="005C53D1">
      <w:pPr>
        <w:jc w:val="both"/>
      </w:pPr>
      <w:r w:rsidRPr="00ED1A88">
        <w:rPr>
          <w:b/>
        </w:rPr>
        <w:t>Course Assessment:</w:t>
      </w:r>
      <w:r w:rsidRPr="005C53D1">
        <w:t xml:space="preserve"> </w:t>
      </w:r>
      <w:r w:rsidRPr="00C41CF2">
        <w:rPr>
          <w:u w:val="single"/>
        </w:rPr>
        <w:t>Students will be expected to attend lectures and complete lab</w:t>
      </w:r>
      <w:r w:rsidR="00ED1A88" w:rsidRPr="00C41CF2">
        <w:rPr>
          <w:u w:val="single"/>
        </w:rPr>
        <w:t xml:space="preserve"> ALL LAB</w:t>
      </w:r>
      <w:r w:rsidRPr="00C41CF2">
        <w:rPr>
          <w:u w:val="single"/>
        </w:rPr>
        <w:t xml:space="preserve"> exercises</w:t>
      </w:r>
      <w:r w:rsidRPr="005C53D1">
        <w:t>.  Students will conceptualize in conjunction with the course instructor a GIS project.  Students will also be expected to submit a 1500 word referenced</w:t>
      </w:r>
      <w:r w:rsidR="00ED1A88">
        <w:t xml:space="preserve"> critical project write up and supply </w:t>
      </w:r>
      <w:r w:rsidRPr="005C53D1">
        <w:t xml:space="preserve">GIS </w:t>
      </w:r>
      <w:r w:rsidR="00ED1A88">
        <w:t xml:space="preserve">data, </w:t>
      </w:r>
      <w:r w:rsidRPr="005C53D1">
        <w:t>visualizations</w:t>
      </w:r>
      <w:r w:rsidR="00ED1A88">
        <w:t>, analysis and maps</w:t>
      </w:r>
      <w:r w:rsidRPr="005C53D1">
        <w:t>. It is expected that students will choose a project topic related to</w:t>
      </w:r>
      <w:r w:rsidR="00ED1A88">
        <w:t xml:space="preserve"> related courses,</w:t>
      </w:r>
      <w:r w:rsidRPr="005C53D1">
        <w:t xml:space="preserve"> their</w:t>
      </w:r>
      <w:r w:rsidR="00ED1A88">
        <w:t xml:space="preserve"> area of interest, graduate thesis, </w:t>
      </w:r>
      <w:r w:rsidRPr="005C53D1">
        <w:t xml:space="preserve">or other professionally related subject. </w:t>
      </w:r>
    </w:p>
    <w:p w14:paraId="32873243" w14:textId="77777777" w:rsidR="005C53D1" w:rsidRPr="005C53D1" w:rsidRDefault="005C53D1" w:rsidP="005C53D1">
      <w:pPr>
        <w:jc w:val="both"/>
        <w:rPr>
          <w:b/>
        </w:rPr>
      </w:pPr>
    </w:p>
    <w:p w14:paraId="07A015FA" w14:textId="77777777" w:rsidR="005C53D1" w:rsidRPr="005C53D1" w:rsidRDefault="005C53D1" w:rsidP="005C53D1">
      <w:pPr>
        <w:jc w:val="both"/>
        <w:rPr>
          <w:b/>
        </w:rPr>
      </w:pPr>
      <w:r w:rsidRPr="005C53D1">
        <w:rPr>
          <w:b/>
        </w:rPr>
        <w:t>Grading:</w:t>
      </w:r>
    </w:p>
    <w:p w14:paraId="2377BEEF" w14:textId="77777777" w:rsidR="005C53D1" w:rsidRPr="00ED1A88" w:rsidRDefault="005C53D1" w:rsidP="005C53D1">
      <w:pPr>
        <w:jc w:val="both"/>
      </w:pPr>
    </w:p>
    <w:p w14:paraId="2256D8CF" w14:textId="26DBF323" w:rsidR="0004190A" w:rsidRDefault="0004190A" w:rsidP="00EF79BA">
      <w:pPr>
        <w:numPr>
          <w:ilvl w:val="0"/>
          <w:numId w:val="3"/>
        </w:numPr>
        <w:jc w:val="both"/>
      </w:pPr>
      <w:r>
        <w:t xml:space="preserve">Attendance / Participation </w:t>
      </w:r>
      <w:r w:rsidRPr="0004190A">
        <w:rPr>
          <w:b/>
        </w:rPr>
        <w:t>(16.5%)</w:t>
      </w:r>
    </w:p>
    <w:p w14:paraId="43E4A99F" w14:textId="4A07FCAB" w:rsidR="005C53D1" w:rsidRPr="00ED1A88" w:rsidRDefault="005C53D1" w:rsidP="0004190A">
      <w:pPr>
        <w:numPr>
          <w:ilvl w:val="0"/>
          <w:numId w:val="3"/>
        </w:numPr>
        <w:jc w:val="both"/>
      </w:pPr>
      <w:r w:rsidRPr="00ED1A88">
        <w:t xml:space="preserve">Quiz &amp; Map Exercise Assessment: </w:t>
      </w:r>
      <w:r w:rsidR="0004190A" w:rsidRPr="0004190A">
        <w:rPr>
          <w:b/>
        </w:rPr>
        <w:t>(16.5%)</w:t>
      </w:r>
    </w:p>
    <w:p w14:paraId="364C0796" w14:textId="77777777" w:rsidR="005C53D1" w:rsidRPr="00ED1A88" w:rsidRDefault="005C53D1" w:rsidP="00EF79BA">
      <w:pPr>
        <w:numPr>
          <w:ilvl w:val="0"/>
          <w:numId w:val="3"/>
        </w:numPr>
        <w:jc w:val="both"/>
      </w:pPr>
      <w:r w:rsidRPr="00ED1A88">
        <w:t>Lab Logs:</w:t>
      </w:r>
      <w:r w:rsidRPr="003E7ACA">
        <w:rPr>
          <w:b/>
        </w:rPr>
        <w:t xml:space="preserve"> (</w:t>
      </w:r>
      <w:r w:rsidRPr="00ED1A88">
        <w:rPr>
          <w:b/>
        </w:rPr>
        <w:t>33.3%)</w:t>
      </w:r>
    </w:p>
    <w:p w14:paraId="1DCBE2A1" w14:textId="1E53887D" w:rsidR="005C53D1" w:rsidRPr="00ED1A88" w:rsidRDefault="005C53D1" w:rsidP="00EF79BA">
      <w:pPr>
        <w:numPr>
          <w:ilvl w:val="0"/>
          <w:numId w:val="3"/>
        </w:numPr>
        <w:jc w:val="both"/>
      </w:pPr>
      <w:r w:rsidRPr="00ED1A88">
        <w:t xml:space="preserve">Project Write Up: </w:t>
      </w:r>
      <w:r w:rsidRPr="003E7ACA">
        <w:rPr>
          <w:b/>
        </w:rPr>
        <w:t>(</w:t>
      </w:r>
      <w:r w:rsidRPr="00ED1A88">
        <w:rPr>
          <w:b/>
        </w:rPr>
        <w:t>33.3%)</w:t>
      </w:r>
      <w:r w:rsidRPr="00ED1A88">
        <w:t xml:space="preserve"> -1500 word referenced write up, with GIS </w:t>
      </w:r>
      <w:r w:rsidR="00ED1A88">
        <w:t xml:space="preserve">data, </w:t>
      </w:r>
      <w:r w:rsidRPr="00ED1A88">
        <w:t>visualizations, analysis &amp; maps.</w:t>
      </w:r>
    </w:p>
    <w:p w14:paraId="5A93CDE8" w14:textId="77777777" w:rsidR="00C00640" w:rsidRPr="00C00640" w:rsidRDefault="00C00640" w:rsidP="00DD03D9">
      <w:pPr>
        <w:jc w:val="both"/>
      </w:pPr>
    </w:p>
    <w:p w14:paraId="734F1D1D" w14:textId="77777777" w:rsidR="00F22D11" w:rsidRDefault="005B1E34" w:rsidP="00DD03D9">
      <w:pPr>
        <w:jc w:val="both"/>
        <w:rPr>
          <w:rFonts w:cs="Arial"/>
        </w:rPr>
      </w:pPr>
      <w:r w:rsidRPr="00C00640">
        <w:t xml:space="preserve">The grading scale for the course is: </w:t>
      </w:r>
      <w:r w:rsidRPr="00224282">
        <w:rPr>
          <w:b/>
        </w:rPr>
        <w:t>A = 90-100%; B= 80-89%; C= 70-79%; D= 60-69%; F = below 60%.</w:t>
      </w:r>
      <w:r w:rsidRPr="00C00640">
        <w:rPr>
          <w:b/>
        </w:rPr>
        <w:t xml:space="preserve">  </w:t>
      </w:r>
      <w:r w:rsidRPr="00C00640">
        <w:rPr>
          <w:rFonts w:cs="Arial"/>
        </w:rPr>
        <w:t xml:space="preserve">Students are expected to keep track of their performance throughout the semester and seek guidance from </w:t>
      </w:r>
      <w:r w:rsidRPr="00C00640">
        <w:rPr>
          <w:rFonts w:cs="Arial"/>
        </w:rPr>
        <w:lastRenderedPageBreak/>
        <w:t>available sources (including the instructor) if their performance drops below satisfactory levels.  See “</w:t>
      </w:r>
      <w:r w:rsidRPr="00C00640">
        <w:rPr>
          <w:rFonts w:cs="Arial"/>
          <w:i/>
        </w:rPr>
        <w:t>Student Support Services</w:t>
      </w:r>
      <w:r w:rsidRPr="00C00640">
        <w:rPr>
          <w:rFonts w:cs="Arial"/>
        </w:rPr>
        <w:t>” below.</w:t>
      </w:r>
    </w:p>
    <w:p w14:paraId="3D1CC797" w14:textId="77777777" w:rsidR="005B1E34" w:rsidRPr="004A3A1C" w:rsidRDefault="005B1E34" w:rsidP="00DD03D9">
      <w:pPr>
        <w:jc w:val="both"/>
        <w:rPr>
          <w:b/>
        </w:rPr>
      </w:pPr>
    </w:p>
    <w:p w14:paraId="1421AE9F" w14:textId="77777777" w:rsidR="004A3A1C" w:rsidRPr="004A3A1C" w:rsidRDefault="007D773E" w:rsidP="00DD03D9">
      <w:pPr>
        <w:jc w:val="both"/>
      </w:pPr>
      <w:r w:rsidRPr="004A3A1C">
        <w:rPr>
          <w:b/>
        </w:rPr>
        <w:t>EXPECTATIONS FOR OUT-OF-CLASS STUDY</w:t>
      </w:r>
      <w:r w:rsidR="004A3A1C" w:rsidRPr="004A3A1C">
        <w:rPr>
          <w:b/>
        </w:rPr>
        <w:t xml:space="preserve">: </w:t>
      </w:r>
      <w:r w:rsidR="004A3A1C" w:rsidRPr="004A3A1C">
        <w:t xml:space="preserve">Beyond the time required to attend each class meeting, students enrolled in this course should expect to spend at least an additional </w:t>
      </w:r>
      <w:r w:rsidR="004A3A1C" w:rsidRPr="007D773E">
        <w:rPr>
          <w:b/>
        </w:rPr>
        <w:t>9-12</w:t>
      </w:r>
      <w:r w:rsidR="004A3A1C" w:rsidRPr="004A3A1C">
        <w:t xml:space="preserve"> hours per week of their own time in course-related activities, including re</w:t>
      </w:r>
      <w:bookmarkStart w:id="0" w:name="_GoBack"/>
      <w:bookmarkEnd w:id="0"/>
      <w:r w:rsidR="004A3A1C" w:rsidRPr="004A3A1C">
        <w:t xml:space="preserve">ading required materials, completing assignments, preparing for exams, etc. </w:t>
      </w:r>
    </w:p>
    <w:p w14:paraId="6B34B72A" w14:textId="77777777" w:rsidR="004A3A1C" w:rsidRDefault="004A3A1C" w:rsidP="00DD03D9">
      <w:pPr>
        <w:jc w:val="both"/>
        <w:rPr>
          <w:b/>
        </w:rPr>
      </w:pPr>
    </w:p>
    <w:p w14:paraId="6063C94E" w14:textId="77777777" w:rsidR="004A3A1C" w:rsidRPr="00F91866" w:rsidRDefault="007D773E" w:rsidP="00DD03D9">
      <w:pPr>
        <w:jc w:val="both"/>
      </w:pPr>
      <w:r>
        <w:rPr>
          <w:b/>
        </w:rPr>
        <w:t>LATE PAPER AND MAKE-UP POLICY</w:t>
      </w:r>
      <w:r w:rsidR="00B732E5" w:rsidRPr="004A3A1C">
        <w:rPr>
          <w:b/>
        </w:rPr>
        <w:t xml:space="preserve">: </w:t>
      </w:r>
      <w:r w:rsidR="005B1E34">
        <w:rPr>
          <w:rFonts w:cs="Arial"/>
        </w:rPr>
        <w:t xml:space="preserve">Assignments will not be accepted past the due date.  See Blackboard for due dates and </w:t>
      </w:r>
      <w:r w:rsidR="005B1E34" w:rsidRPr="003733FF">
        <w:rPr>
          <w:rFonts w:cs="Arial"/>
          <w:i/>
          <w:u w:val="single"/>
        </w:rPr>
        <w:t>plan ahead</w:t>
      </w:r>
      <w:r w:rsidR="005B1E34">
        <w:rPr>
          <w:rFonts w:cs="Arial"/>
        </w:rPr>
        <w:t>!</w:t>
      </w:r>
    </w:p>
    <w:p w14:paraId="6F2EA9B2" w14:textId="77777777" w:rsidR="005B1E34" w:rsidRPr="004A3A1C" w:rsidRDefault="005B1E34" w:rsidP="00DD03D9">
      <w:pPr>
        <w:jc w:val="both"/>
      </w:pPr>
    </w:p>
    <w:p w14:paraId="6C31153C" w14:textId="77777777" w:rsidR="004A3A1C" w:rsidRDefault="007D773E" w:rsidP="00DD03D9">
      <w:pPr>
        <w:jc w:val="both"/>
        <w:rPr>
          <w:b/>
        </w:rPr>
      </w:pPr>
      <w:r w:rsidRPr="004A3A1C">
        <w:rPr>
          <w:b/>
        </w:rPr>
        <w:t>GRADE GRIEVANCES</w:t>
      </w:r>
      <w:r w:rsidR="00B732E5" w:rsidRPr="004A3A1C">
        <w:rPr>
          <w:b/>
        </w:rPr>
        <w:t xml:space="preserve">: </w:t>
      </w:r>
      <w:r w:rsidR="00146757" w:rsidRPr="004A3A1C">
        <w:t>Any appeal of a grade in this course must follow the procedures and deadlines for grade-related grievances as published in the current undergraduate catalog.</w:t>
      </w:r>
      <w:r w:rsidR="002163CE" w:rsidRPr="004A3A1C">
        <w:rPr>
          <w:b/>
        </w:rPr>
        <w:t xml:space="preserve"> </w:t>
      </w:r>
    </w:p>
    <w:p w14:paraId="32089D80" w14:textId="77777777" w:rsidR="004A3A1C" w:rsidRDefault="004A3A1C" w:rsidP="00DD03D9">
      <w:pPr>
        <w:jc w:val="both"/>
        <w:rPr>
          <w:b/>
        </w:rPr>
      </w:pPr>
    </w:p>
    <w:p w14:paraId="0F8F1756" w14:textId="4B4C5315" w:rsidR="00087EF9" w:rsidRPr="004A3A1C" w:rsidRDefault="00087EF9" w:rsidP="00087EF9">
      <w:pPr>
        <w:jc w:val="both"/>
        <w:rPr>
          <w:b/>
        </w:rPr>
      </w:pPr>
      <w:r w:rsidRPr="004A3A1C">
        <w:rPr>
          <w:b/>
        </w:rPr>
        <w:t xml:space="preserve">ATTENDANCE: </w:t>
      </w:r>
      <w:r w:rsidRPr="00FF0D88">
        <w:t>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 I have established following attendance policy:</w:t>
      </w:r>
      <w:r w:rsidRPr="003733FF">
        <w:rPr>
          <w:b/>
        </w:rPr>
        <w:t xml:space="preserve">  </w:t>
      </w:r>
      <w:r w:rsidRPr="00EF5C2C">
        <w:rPr>
          <w:i/>
        </w:rPr>
        <w:t xml:space="preserve">Attendance will be recorded with a sign-in sheet at the beginning of each class.  </w:t>
      </w:r>
    </w:p>
    <w:p w14:paraId="7F7EFDED" w14:textId="77777777" w:rsidR="00087EF9" w:rsidRDefault="00087EF9" w:rsidP="00DD03D9">
      <w:pPr>
        <w:jc w:val="both"/>
        <w:rPr>
          <w:b/>
        </w:rPr>
      </w:pPr>
    </w:p>
    <w:p w14:paraId="45E07C6F" w14:textId="77777777" w:rsidR="004A3A1C" w:rsidRDefault="007D773E" w:rsidP="00DD03D9">
      <w:pPr>
        <w:jc w:val="both"/>
      </w:pPr>
      <w:r w:rsidRPr="004A3A1C">
        <w:rPr>
          <w:b/>
        </w:rPr>
        <w:t>DROP POLICY</w:t>
      </w:r>
      <w:r w:rsidR="00B732E5" w:rsidRPr="004A3A1C">
        <w:rPr>
          <w:b/>
        </w:rPr>
        <w:t xml:space="preserve">: </w:t>
      </w:r>
      <w:r w:rsidR="00146757" w:rsidRPr="004A3A1C">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00146757" w:rsidRPr="004A3A1C">
        <w:rPr>
          <w:u w:val="single"/>
        </w:rPr>
        <w:t>Students will not be automatically dropped for non-attendance</w:t>
      </w:r>
      <w:r w:rsidR="00146757" w:rsidRPr="004A3A1C">
        <w:t>. Repayment of certain types of financial aid administered through the University may be required as the result of dropping classes or withdrawing. Contact the Financial Aid Office for more information.</w:t>
      </w:r>
      <w:r w:rsidR="00B732E5" w:rsidRPr="004A3A1C">
        <w:t xml:space="preserve"> (</w:t>
      </w:r>
      <w:hyperlink r:id="rId8" w:history="1">
        <w:r w:rsidR="00B732E5" w:rsidRPr="004A3A1C">
          <w:rPr>
            <w:rStyle w:val="Hyperlink"/>
          </w:rPr>
          <w:t>http://wweb.uta.edu/aao/fao/</w:t>
        </w:r>
      </w:hyperlink>
      <w:r w:rsidR="00B732E5" w:rsidRPr="004A3A1C">
        <w:t>).</w:t>
      </w:r>
      <w:r w:rsidR="002163CE" w:rsidRPr="004A3A1C">
        <w:t xml:space="preserve"> </w:t>
      </w:r>
    </w:p>
    <w:p w14:paraId="50129A98" w14:textId="77777777" w:rsidR="005B1E34" w:rsidRDefault="005B1E34" w:rsidP="00DD03D9">
      <w:pPr>
        <w:jc w:val="both"/>
        <w:rPr>
          <w:b/>
        </w:rPr>
      </w:pPr>
    </w:p>
    <w:p w14:paraId="74C1A51D" w14:textId="77777777" w:rsidR="005B1E34" w:rsidRDefault="005B1E34" w:rsidP="00DD03D9">
      <w:pPr>
        <w:jc w:val="both"/>
        <w:rPr>
          <w:b/>
        </w:rPr>
      </w:pPr>
      <w:r w:rsidRPr="00850E55">
        <w:rPr>
          <w:b/>
          <w:bCs/>
        </w:rPr>
        <w:t xml:space="preserve">DISABILITY ACCOMMODATIONS: </w:t>
      </w:r>
      <w:r w:rsidRPr="00B72E07">
        <w:t xml:space="preserve">UT Arlington is on record as being committed to both the spirit and letter of all federal equal opportunity legislation, including </w:t>
      </w:r>
      <w:r w:rsidRPr="00B72E07">
        <w:rPr>
          <w:i/>
        </w:rPr>
        <w:t xml:space="preserve">The Americans with Disabilities Act (ADA), The Americans with Disabilities Amendments Act (ADAAA), </w:t>
      </w:r>
      <w:r w:rsidRPr="00B72E07">
        <w:t xml:space="preserve">and </w:t>
      </w:r>
      <w:r w:rsidRPr="00B72E07">
        <w:rPr>
          <w:i/>
        </w:rPr>
        <w:t xml:space="preserve">Section 504 of the Rehabilitation Act. </w:t>
      </w:r>
      <w:r w:rsidRPr="00B72E07">
        <w:t xml:space="preserve">All instructors at UT Arlington are required by law to provide “reasonable accommodations” to students with disabilities, so as not to discriminate on the basis of disability. Students are responsible for providing the instructor with official notification </w:t>
      </w:r>
      <w:r w:rsidRPr="001C5029">
        <w:rPr>
          <w:b/>
        </w:rPr>
        <w:t>in the form of a letter certified</w:t>
      </w:r>
      <w:r w:rsidRPr="00B72E07">
        <w:t xml:space="preserve"> by the </w:t>
      </w:r>
      <w:r w:rsidRPr="00B72E07">
        <w:rPr>
          <w:u w:val="single"/>
        </w:rPr>
        <w:t>Office for Students with Disabilities (OSD)</w:t>
      </w:r>
      <w:r w:rsidRPr="00B72E07">
        <w:t>.  Students experiencing a range of conditions (Physical, Learning, Chronic Health, Mental Health, and Sensory) that may cause diminished academic performance or other barriers to learning may seek services and/or accommodations by contacting:</w:t>
      </w:r>
      <w:r w:rsidRPr="00850E55">
        <w:rPr>
          <w:b/>
        </w:rPr>
        <w:t xml:space="preserve"> </w:t>
      </w:r>
    </w:p>
    <w:p w14:paraId="741317E8" w14:textId="77777777" w:rsidR="00C41CF2" w:rsidRPr="00850E55" w:rsidRDefault="00C41CF2" w:rsidP="00DD03D9">
      <w:pPr>
        <w:jc w:val="both"/>
        <w:rPr>
          <w:b/>
          <w:u w:val="single"/>
        </w:rPr>
      </w:pPr>
    </w:p>
    <w:p w14:paraId="43E838F4" w14:textId="77777777" w:rsidR="005B1E34" w:rsidRPr="001C5029" w:rsidRDefault="005B1E34" w:rsidP="00C41CF2">
      <w:pPr>
        <w:pStyle w:val="ListParagraph"/>
        <w:numPr>
          <w:ilvl w:val="0"/>
          <w:numId w:val="20"/>
        </w:numPr>
        <w:jc w:val="both"/>
        <w:rPr>
          <w:b/>
        </w:rPr>
      </w:pPr>
      <w:r w:rsidRPr="001C5029">
        <w:rPr>
          <w:u w:val="single"/>
        </w:rPr>
        <w:t>The Office for Students with Disabilities, (OSD)</w:t>
      </w:r>
      <w:r w:rsidRPr="00B72E07">
        <w:t xml:space="preserve"> </w:t>
      </w:r>
      <w:hyperlink r:id="rId9" w:history="1">
        <w:r w:rsidRPr="00B72E07">
          <w:rPr>
            <w:rStyle w:val="Hyperlink"/>
          </w:rPr>
          <w:t>www.uta.edu/disability</w:t>
        </w:r>
      </w:hyperlink>
      <w:r w:rsidRPr="00B72E07">
        <w:t xml:space="preserve"> or calling 817-272-3364.</w:t>
      </w:r>
    </w:p>
    <w:p w14:paraId="3EDDC660" w14:textId="77777777" w:rsidR="005B1E34" w:rsidRPr="001C5029" w:rsidRDefault="005B1E34" w:rsidP="00C41CF2">
      <w:pPr>
        <w:pStyle w:val="ListParagraph"/>
        <w:numPr>
          <w:ilvl w:val="0"/>
          <w:numId w:val="20"/>
        </w:numPr>
        <w:jc w:val="both"/>
        <w:rPr>
          <w:b/>
        </w:rPr>
      </w:pPr>
      <w:r w:rsidRPr="001C5029">
        <w:rPr>
          <w:u w:val="single"/>
        </w:rPr>
        <w:t>Counseling and Psychological Services, (</w:t>
      </w:r>
      <w:proofErr w:type="gramStart"/>
      <w:r w:rsidRPr="001C5029">
        <w:rPr>
          <w:u w:val="single"/>
        </w:rPr>
        <w:t>CAPS)</w:t>
      </w:r>
      <w:r w:rsidRPr="001C5029">
        <w:rPr>
          <w:b/>
        </w:rPr>
        <w:t xml:space="preserve">   </w:t>
      </w:r>
      <w:proofErr w:type="gramEnd"/>
      <w:r w:rsidR="00625120">
        <w:fldChar w:fldCharType="begin"/>
      </w:r>
      <w:r w:rsidR="00625120">
        <w:instrText xml:space="preserve"> HYPERLINK "http://www.uta.edu/caps/" </w:instrText>
      </w:r>
      <w:r w:rsidR="00625120">
        <w:fldChar w:fldCharType="separate"/>
      </w:r>
      <w:r w:rsidRPr="00B72E07">
        <w:rPr>
          <w:rStyle w:val="Hyperlink"/>
        </w:rPr>
        <w:t>www.uta.edu/caps/</w:t>
      </w:r>
      <w:r w:rsidR="00625120">
        <w:rPr>
          <w:rStyle w:val="Hyperlink"/>
        </w:rPr>
        <w:fldChar w:fldCharType="end"/>
      </w:r>
      <w:r w:rsidRPr="00B72E07">
        <w:t xml:space="preserve"> or calling 817-272-3671.</w:t>
      </w:r>
    </w:p>
    <w:p w14:paraId="5D1033A1" w14:textId="77777777" w:rsidR="005B1E34" w:rsidRPr="00850E55" w:rsidRDefault="005B1E34" w:rsidP="00DD03D9">
      <w:pPr>
        <w:jc w:val="both"/>
        <w:rPr>
          <w:b/>
        </w:rPr>
      </w:pPr>
    </w:p>
    <w:p w14:paraId="519990C3" w14:textId="77777777" w:rsidR="005B1E34" w:rsidRPr="00B72E07" w:rsidRDefault="005B1E34" w:rsidP="00DD03D9">
      <w:pPr>
        <w:jc w:val="both"/>
      </w:pPr>
      <w:r w:rsidRPr="00B72E07">
        <w:lastRenderedPageBreak/>
        <w:t xml:space="preserve">Only those students who have officially documented a need for an accommodation will have their request honored. Information regarding diagnostic criteria and policies for obtaining disability-based academic accommodations can be found at </w:t>
      </w:r>
      <w:hyperlink r:id="rId10" w:history="1">
        <w:r w:rsidRPr="00B72E07">
          <w:rPr>
            <w:rStyle w:val="Hyperlink"/>
          </w:rPr>
          <w:t>www.uta.edu/disability</w:t>
        </w:r>
      </w:hyperlink>
      <w:r w:rsidRPr="00B72E07">
        <w:t xml:space="preserve"> or by calling the Office for Students with Disabilities at (817) 272-3364.</w:t>
      </w:r>
    </w:p>
    <w:p w14:paraId="0B536A8D" w14:textId="77777777" w:rsidR="004A3A1C" w:rsidRDefault="004A3A1C" w:rsidP="00DD03D9">
      <w:pPr>
        <w:jc w:val="both"/>
        <w:rPr>
          <w:b/>
        </w:rPr>
      </w:pPr>
    </w:p>
    <w:p w14:paraId="1A2B514E" w14:textId="77777777" w:rsidR="001C5029" w:rsidRPr="001C5029" w:rsidRDefault="00DD03D9" w:rsidP="00DD03D9">
      <w:pPr>
        <w:jc w:val="both"/>
        <w:rPr>
          <w:bCs/>
          <w:iCs/>
        </w:rPr>
      </w:pPr>
      <w:r>
        <w:rPr>
          <w:b/>
          <w:bCs/>
        </w:rPr>
        <w:t>NON-DISCRIMINATION POLICY</w:t>
      </w:r>
      <w:r w:rsidR="001C5029" w:rsidRPr="001C5029">
        <w:rPr>
          <w:b/>
          <w:bCs/>
        </w:rPr>
        <w:t xml:space="preserve">: </w:t>
      </w:r>
      <w:r w:rsidR="001C5029" w:rsidRPr="001C5029">
        <w:rPr>
          <w:bCs/>
          <w:iCs/>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1" w:history="1">
        <w:r w:rsidR="001C5029" w:rsidRPr="001C5029">
          <w:rPr>
            <w:rStyle w:val="Hyperlink"/>
            <w:bCs/>
            <w:iCs/>
          </w:rPr>
          <w:t>uta.edu/eos</w:t>
        </w:r>
      </w:hyperlink>
      <w:r w:rsidR="001C5029" w:rsidRPr="001C5029">
        <w:rPr>
          <w:bCs/>
          <w:iCs/>
        </w:rPr>
        <w:t>.</w:t>
      </w:r>
    </w:p>
    <w:p w14:paraId="0ADAEC04" w14:textId="77777777" w:rsidR="001C5029" w:rsidRPr="001C5029" w:rsidRDefault="001C5029" w:rsidP="001C5029">
      <w:pPr>
        <w:rPr>
          <w:b/>
          <w:bCs/>
          <w:i/>
          <w:iCs/>
        </w:rPr>
      </w:pPr>
    </w:p>
    <w:p w14:paraId="0B9CFE4B" w14:textId="39839F32" w:rsidR="001C5029" w:rsidRPr="001C5029" w:rsidRDefault="00DD03D9" w:rsidP="001C5029">
      <w:pPr>
        <w:jc w:val="both"/>
        <w:rPr>
          <w:b/>
          <w:bCs/>
        </w:rPr>
      </w:pPr>
      <w:r>
        <w:rPr>
          <w:b/>
          <w:bCs/>
          <w:iCs/>
        </w:rPr>
        <w:t>TITLE IX POLICY</w:t>
      </w:r>
      <w:r w:rsidR="001C5029" w:rsidRPr="001C5029">
        <w:rPr>
          <w:b/>
          <w:bCs/>
          <w:iCs/>
        </w:rPr>
        <w:t xml:space="preserve">: </w:t>
      </w:r>
      <w:r w:rsidR="001C5029" w:rsidRPr="001C5029">
        <w:rPr>
          <w:bCs/>
          <w:iCs/>
        </w:rPr>
        <w:t xml:space="preserve">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 </w:t>
      </w:r>
      <w:r w:rsidR="001C5029" w:rsidRPr="001C5029">
        <w:rPr>
          <w:bCs/>
          <w:i/>
          <w:iCs/>
        </w:rPr>
        <w:t>For information regarding Title IX, visit</w:t>
      </w:r>
      <w:r w:rsidR="001C5029" w:rsidRPr="001C5029">
        <w:rPr>
          <w:bCs/>
        </w:rPr>
        <w:t xml:space="preserve"> </w:t>
      </w:r>
      <w:hyperlink r:id="rId12" w:history="1">
        <w:r w:rsidR="001C5029" w:rsidRPr="001C5029">
          <w:rPr>
            <w:rStyle w:val="Hyperlink"/>
            <w:bCs/>
          </w:rPr>
          <w:t>www.uta.edu/titleIX</w:t>
        </w:r>
      </w:hyperlink>
      <w:r w:rsidR="001C5029" w:rsidRPr="001C5029">
        <w:rPr>
          <w:bCs/>
        </w:rPr>
        <w:t xml:space="preserve"> or contact Ms. Jean Hood, Vice President and Title IX Coordinator at (817) 272-7091 or </w:t>
      </w:r>
      <w:hyperlink r:id="rId13" w:history="1">
        <w:r w:rsidR="001C5029" w:rsidRPr="001C5029">
          <w:rPr>
            <w:rStyle w:val="Hyperlink"/>
            <w:bCs/>
          </w:rPr>
          <w:t>jmhood@uta.edu</w:t>
        </w:r>
      </w:hyperlink>
      <w:r w:rsidR="001C5029" w:rsidRPr="001C5029">
        <w:rPr>
          <w:b/>
          <w:bCs/>
        </w:rPr>
        <w:t>.</w:t>
      </w:r>
    </w:p>
    <w:p w14:paraId="20D43680" w14:textId="77777777" w:rsidR="004A3A1C" w:rsidRDefault="004A3A1C" w:rsidP="002163CE">
      <w:pPr>
        <w:rPr>
          <w:b/>
          <w:bCs/>
        </w:rPr>
      </w:pPr>
    </w:p>
    <w:p w14:paraId="083B8945" w14:textId="77777777" w:rsidR="004A3A1C" w:rsidRDefault="007D773E" w:rsidP="0004190A">
      <w:pPr>
        <w:jc w:val="both"/>
        <w:rPr>
          <w:b/>
        </w:rPr>
      </w:pPr>
      <w:r w:rsidRPr="004A3A1C">
        <w:rPr>
          <w:b/>
        </w:rPr>
        <w:t>ACADEMIC INTEGRITY</w:t>
      </w:r>
      <w:r w:rsidR="00B732E5" w:rsidRPr="004A3A1C">
        <w:rPr>
          <w:b/>
        </w:rPr>
        <w:t xml:space="preserve">: </w:t>
      </w:r>
      <w:r w:rsidR="00B732E5" w:rsidRPr="004A3A1C">
        <w:rPr>
          <w:rFonts w:cs="Arial"/>
        </w:rPr>
        <w:t>Students enrolled all UT Arlington courses are expected to adhere to the UT Arlington Honor Code:</w:t>
      </w:r>
      <w:r w:rsidR="00B732E5" w:rsidRPr="004A3A1C">
        <w:rPr>
          <w:b/>
        </w:rPr>
        <w:t xml:space="preserve"> </w:t>
      </w:r>
      <w:r w:rsidR="00B732E5" w:rsidRPr="004A3A1C">
        <w:rPr>
          <w:rFonts w:cs="Arial"/>
          <w:i/>
        </w:rPr>
        <w:t xml:space="preserve">I pledge, on my honor, to uphold UT Arlington’s tradition of academic integrity, a tradition that values hard work and honest effort in the pursuit of academic excellence. </w:t>
      </w:r>
      <w:r w:rsidR="00B732E5" w:rsidRPr="004A3A1C">
        <w:rPr>
          <w:b/>
        </w:rPr>
        <w:t xml:space="preserve"> </w:t>
      </w:r>
      <w:r w:rsidR="00B732E5" w:rsidRPr="004A3A1C">
        <w:rPr>
          <w:rFonts w:cs="Arial"/>
          <w:i/>
        </w:rPr>
        <w:t>I promise that I will submit only work that I personally create or contribute to group collaborations, and I will appropriately reference any work from other sources. I will follow the highest standards of integrity and uphold the spirit of the Honor Code.</w:t>
      </w:r>
      <w:r w:rsidR="00B732E5" w:rsidRPr="004A3A1C">
        <w:rPr>
          <w:b/>
        </w:rPr>
        <w:t xml:space="preserve">  </w:t>
      </w:r>
      <w:r w:rsidR="00B732E5" w:rsidRPr="004A3A1C">
        <w:rPr>
          <w:rFonts w:cs="Arial"/>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00B732E5" w:rsidRPr="004A3A1C">
        <w:rPr>
          <w:rFonts w:cs="Arial"/>
          <w:i/>
        </w:rPr>
        <w:t>Regents’ Rule</w:t>
      </w:r>
      <w:r w:rsidR="00B732E5" w:rsidRPr="004A3A1C">
        <w:rPr>
          <w:rFonts w:cs="Arial"/>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r w:rsidR="002163CE" w:rsidRPr="004A3A1C">
        <w:rPr>
          <w:b/>
        </w:rPr>
        <w:t xml:space="preserve"> </w:t>
      </w:r>
    </w:p>
    <w:p w14:paraId="6F0DDB74" w14:textId="77777777" w:rsidR="004A3A1C" w:rsidRDefault="004A3A1C" w:rsidP="002163CE">
      <w:pPr>
        <w:rPr>
          <w:b/>
        </w:rPr>
      </w:pPr>
    </w:p>
    <w:p w14:paraId="01A8E49C" w14:textId="77777777" w:rsidR="005B1E34" w:rsidRPr="00FF0D88" w:rsidRDefault="005B1E34" w:rsidP="00DD03D9">
      <w:pPr>
        <w:jc w:val="both"/>
        <w:rPr>
          <w:rFonts w:cs="Arial"/>
          <w:b/>
        </w:rPr>
      </w:pPr>
      <w:r w:rsidRPr="00FF0D88">
        <w:rPr>
          <w:rFonts w:cs="Arial"/>
          <w:b/>
        </w:rPr>
        <w:t xml:space="preserve">ELECTRONIC COMMUNICATION: </w:t>
      </w:r>
      <w:r w:rsidRPr="00EF72D5">
        <w:t>The University of Texas at Arlington has adopted the University</w:t>
      </w:r>
      <w:r w:rsidR="00DD03D9">
        <w:t xml:space="preserve"> </w:t>
      </w:r>
      <w:r w:rsidR="00DD03D9" w:rsidRPr="00DD03D9">
        <w:rPr>
          <w:i/>
        </w:rPr>
        <w:t>MavMail</w:t>
      </w:r>
      <w:r w:rsidRPr="00DD03D9">
        <w:rPr>
          <w:i/>
        </w:rPr>
        <w:t xml:space="preserve"> </w:t>
      </w:r>
      <w:r w:rsidRPr="00EF72D5">
        <w:t xml:space="preserve">address as the sole official means of communication with students. </w:t>
      </w:r>
      <w:r w:rsidRPr="00DD03D9">
        <w:rPr>
          <w:i/>
        </w:rPr>
        <w:t>MavMail</w:t>
      </w:r>
      <w:r w:rsidRPr="00EF72D5">
        <w:t xml:space="preserve"> is used to remind students of important deadlines, advertise events and activities, and permit the University to conduct official transactions exclusively by electronic means. For example, important information concerning registration, financial aid, payment of bills, and graduation are now sent to students through the </w:t>
      </w:r>
      <w:r w:rsidRPr="00DD03D9">
        <w:rPr>
          <w:i/>
        </w:rPr>
        <w:t xml:space="preserve">MavMail </w:t>
      </w:r>
      <w:r w:rsidRPr="00EF72D5">
        <w:t xml:space="preserve">system. All students are assigned a </w:t>
      </w:r>
      <w:r w:rsidRPr="00DD03D9">
        <w:rPr>
          <w:i/>
        </w:rPr>
        <w:t>MavMail</w:t>
      </w:r>
      <w:r w:rsidRPr="00EF72D5">
        <w:t xml:space="preserve"> account. Students are responsible for checking their MavMail regularly. Information about activating and using </w:t>
      </w:r>
      <w:r w:rsidRPr="00DD03D9">
        <w:rPr>
          <w:i/>
        </w:rPr>
        <w:t>MavMail</w:t>
      </w:r>
      <w:r w:rsidRPr="00EF72D5">
        <w:t xml:space="preserve"> is available at http://www.uta.edu/oit/email/. There is no additional charge to students for using this account, and it remains active even after they graduate from UT Arlington.  To obtain your NetID or for logon assistance, visit</w:t>
      </w:r>
      <w:r w:rsidR="00DD03D9">
        <w:t>:</w:t>
      </w:r>
      <w:r w:rsidRPr="00EF72D5">
        <w:t xml:space="preserve"> </w:t>
      </w:r>
      <w:r w:rsidR="00DD03D9">
        <w:t>&lt;</w:t>
      </w:r>
      <w:r w:rsidRPr="00EF72D5">
        <w:t>https://webapps.uta.edu/oit/selfservice/</w:t>
      </w:r>
      <w:r w:rsidR="00DD03D9">
        <w:t>&gt;</w:t>
      </w:r>
      <w:r w:rsidRPr="00EF72D5">
        <w:t xml:space="preserve">. If you are unable to resolve your issue from the Self-Service website, contact the Helpdesk at </w:t>
      </w:r>
      <w:hyperlink r:id="rId14" w:history="1">
        <w:r w:rsidRPr="00EF72D5">
          <w:rPr>
            <w:rStyle w:val="Hyperlink"/>
          </w:rPr>
          <w:t>helpdesk@uta.edu</w:t>
        </w:r>
      </w:hyperlink>
      <w:r w:rsidRPr="00EF72D5">
        <w:t>.</w:t>
      </w:r>
    </w:p>
    <w:p w14:paraId="4756E4B3" w14:textId="77777777" w:rsidR="004A3A1C" w:rsidRDefault="004A3A1C" w:rsidP="002163CE">
      <w:pPr>
        <w:rPr>
          <w:rFonts w:cs="Arial"/>
          <w:b/>
        </w:rPr>
      </w:pPr>
    </w:p>
    <w:p w14:paraId="6B90916D" w14:textId="77777777" w:rsidR="00DD03D9" w:rsidRPr="00DD03D9" w:rsidRDefault="00DD03D9" w:rsidP="00DD03D9">
      <w:pPr>
        <w:jc w:val="both"/>
        <w:rPr>
          <w:rFonts w:cs="Arial"/>
        </w:rPr>
      </w:pPr>
      <w:r>
        <w:rPr>
          <w:rFonts w:cs="Arial"/>
          <w:b/>
        </w:rPr>
        <w:lastRenderedPageBreak/>
        <w:t>CAMPUS CARRY</w:t>
      </w:r>
      <w:r w:rsidRPr="00DD03D9">
        <w:rPr>
          <w:rFonts w:cs="Arial"/>
        </w:rPr>
        <w:t xml:space="preserve">:  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15" w:history="1">
        <w:r w:rsidRPr="00DD03D9">
          <w:rPr>
            <w:rStyle w:val="Hyperlink"/>
            <w:rFonts w:cs="Arial"/>
          </w:rPr>
          <w:t>http://www.uta.edu/news/info/campus-carry/</w:t>
        </w:r>
      </w:hyperlink>
    </w:p>
    <w:p w14:paraId="2427E535" w14:textId="77777777" w:rsidR="00DD03D9" w:rsidRPr="00DD03D9" w:rsidRDefault="00DD03D9" w:rsidP="00DD03D9">
      <w:pPr>
        <w:jc w:val="both"/>
        <w:rPr>
          <w:rFonts w:cs="Arial"/>
          <w:b/>
        </w:rPr>
      </w:pPr>
    </w:p>
    <w:p w14:paraId="2990D73B" w14:textId="77777777" w:rsidR="00DD03D9" w:rsidRPr="00DD03D9" w:rsidRDefault="00DD03D9" w:rsidP="00DD03D9">
      <w:pPr>
        <w:jc w:val="both"/>
        <w:rPr>
          <w:rFonts w:cs="Arial"/>
          <w:bCs/>
        </w:rPr>
      </w:pPr>
      <w:r>
        <w:rPr>
          <w:rFonts w:cs="Arial"/>
          <w:b/>
        </w:rPr>
        <w:t>EMERGENCY PHONE NUMBERS</w:t>
      </w:r>
      <w:r>
        <w:rPr>
          <w:rFonts w:cs="Arial"/>
          <w:b/>
          <w:bCs/>
        </w:rPr>
        <w:t xml:space="preserve">: </w:t>
      </w:r>
      <w:r w:rsidRPr="00DD03D9">
        <w:rPr>
          <w:rFonts w:cs="Arial"/>
          <w:bCs/>
        </w:rPr>
        <w:t xml:space="preserve">In case of an on-campus emergency, call the UT Arlington Police Department at </w:t>
      </w:r>
      <w:r w:rsidRPr="00DD03D9">
        <w:rPr>
          <w:rFonts w:cs="Arial"/>
        </w:rPr>
        <w:t>817-272-3003</w:t>
      </w:r>
      <w:r w:rsidRPr="00DD03D9">
        <w:rPr>
          <w:rFonts w:cs="Arial"/>
          <w:bCs/>
        </w:rPr>
        <w:t xml:space="preserve"> (non-campus phone), </w:t>
      </w:r>
      <w:r w:rsidRPr="00DD03D9">
        <w:rPr>
          <w:rFonts w:cs="Arial"/>
        </w:rPr>
        <w:t>2-3003</w:t>
      </w:r>
      <w:r w:rsidRPr="00DD03D9">
        <w:rPr>
          <w:rFonts w:cs="Arial"/>
          <w:bCs/>
        </w:rPr>
        <w:t xml:space="preserve"> (campus phone). You may also dial 911. Non-emergency number 817-272-3381</w:t>
      </w:r>
    </w:p>
    <w:p w14:paraId="349DB605" w14:textId="77777777" w:rsidR="00DD03D9" w:rsidRDefault="00DD03D9" w:rsidP="00DD03D9">
      <w:pPr>
        <w:jc w:val="both"/>
        <w:rPr>
          <w:rFonts w:cs="Arial"/>
          <w:b/>
        </w:rPr>
      </w:pPr>
    </w:p>
    <w:p w14:paraId="215CB183" w14:textId="77777777" w:rsidR="004A3A1C" w:rsidRDefault="007D773E" w:rsidP="00DD03D9">
      <w:pPr>
        <w:jc w:val="both"/>
        <w:rPr>
          <w:rFonts w:cs="Arial"/>
        </w:rPr>
      </w:pPr>
      <w:r w:rsidRPr="004A3A1C">
        <w:rPr>
          <w:rFonts w:cs="Arial"/>
          <w:b/>
        </w:rPr>
        <w:t>STUDENT FEEDBACK SURVEY</w:t>
      </w:r>
      <w:r w:rsidR="002163CE" w:rsidRPr="004A3A1C">
        <w:rPr>
          <w:rFonts w:cs="Arial"/>
          <w:b/>
        </w:rPr>
        <w:t xml:space="preserve">: </w:t>
      </w:r>
      <w:r w:rsidR="002163CE" w:rsidRPr="004A3A1C">
        <w:rPr>
          <w:rFonts w:cs="Arial"/>
          <w:bCs/>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6" w:history="1">
        <w:r w:rsidR="002163CE" w:rsidRPr="004A3A1C">
          <w:rPr>
            <w:rStyle w:val="Hyperlink"/>
            <w:rFonts w:cs="Arial"/>
            <w:bCs/>
          </w:rPr>
          <w:t>http://www.uta.edu/sfs</w:t>
        </w:r>
      </w:hyperlink>
      <w:r w:rsidR="002163CE" w:rsidRPr="004A3A1C">
        <w:rPr>
          <w:rFonts w:cs="Arial"/>
        </w:rPr>
        <w:t xml:space="preserve"> </w:t>
      </w:r>
    </w:p>
    <w:p w14:paraId="7C12C44E" w14:textId="77777777" w:rsidR="004A3A1C" w:rsidRDefault="004A3A1C" w:rsidP="002163CE">
      <w:pPr>
        <w:rPr>
          <w:rFonts w:cs="Arial"/>
        </w:rPr>
      </w:pPr>
    </w:p>
    <w:p w14:paraId="7701DCBE" w14:textId="77777777" w:rsidR="004A3A1C" w:rsidRDefault="007D773E" w:rsidP="00DD03D9">
      <w:pPr>
        <w:jc w:val="both"/>
        <w:rPr>
          <w:b/>
        </w:rPr>
      </w:pPr>
      <w:r w:rsidRPr="004A3A1C">
        <w:rPr>
          <w:b/>
          <w:bCs/>
        </w:rPr>
        <w:t>FINAL REVIEW WEEK</w:t>
      </w:r>
      <w:r w:rsidR="002163CE" w:rsidRPr="004A3A1C">
        <w:rPr>
          <w:b/>
          <w:bCs/>
        </w:rPr>
        <w:t xml:space="preserve">: </w:t>
      </w:r>
      <w:r w:rsidR="002163CE" w:rsidRPr="004A3A1C">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002163CE" w:rsidRPr="004A3A1C">
        <w:rPr>
          <w:i/>
        </w:rPr>
        <w:t>unless specified in the class syllabus</w:t>
      </w:r>
      <w:r w:rsidR="002163CE" w:rsidRPr="004A3A1C">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r w:rsidR="002163CE" w:rsidRPr="004A3A1C">
        <w:rPr>
          <w:b/>
        </w:rPr>
        <w:t xml:space="preserve">  </w:t>
      </w:r>
    </w:p>
    <w:p w14:paraId="1D7E6155" w14:textId="77777777" w:rsidR="007D773E" w:rsidRDefault="007D773E" w:rsidP="00DD03D9">
      <w:pPr>
        <w:jc w:val="both"/>
        <w:rPr>
          <w:b/>
          <w:bCs/>
        </w:rPr>
      </w:pPr>
    </w:p>
    <w:p w14:paraId="1468BA8C" w14:textId="77777777" w:rsidR="004A3A1C" w:rsidRDefault="007D773E" w:rsidP="002163CE">
      <w:pPr>
        <w:rPr>
          <w:b/>
        </w:rPr>
      </w:pPr>
      <w:r w:rsidRPr="004A3A1C">
        <w:rPr>
          <w:b/>
          <w:bCs/>
        </w:rPr>
        <w:t>EMERGENCY EXIT PROCEDURES</w:t>
      </w:r>
      <w:r w:rsidR="002163CE" w:rsidRPr="004A3A1C">
        <w:rPr>
          <w:b/>
          <w:bCs/>
        </w:rPr>
        <w:t xml:space="preserve">: </w:t>
      </w:r>
      <w:r w:rsidR="002163CE" w:rsidRPr="004A3A1C">
        <w:t>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r w:rsidR="002163CE" w:rsidRPr="004A3A1C">
        <w:rPr>
          <w:b/>
        </w:rPr>
        <w:t xml:space="preserve">  </w:t>
      </w:r>
    </w:p>
    <w:p w14:paraId="10C936F9" w14:textId="77777777" w:rsidR="004A3A1C" w:rsidRDefault="004A3A1C" w:rsidP="002163CE">
      <w:pPr>
        <w:rPr>
          <w:b/>
        </w:rPr>
      </w:pPr>
    </w:p>
    <w:p w14:paraId="124EA515" w14:textId="77777777" w:rsidR="002163CE" w:rsidRPr="004A3A1C" w:rsidRDefault="007D773E" w:rsidP="00DD03D9">
      <w:pPr>
        <w:jc w:val="both"/>
      </w:pPr>
      <w:r w:rsidRPr="004A3A1C">
        <w:rPr>
          <w:b/>
        </w:rPr>
        <w:t>STUDENT SUPPORT SERVICES</w:t>
      </w:r>
      <w:r w:rsidR="00B732E5" w:rsidRPr="004A3A1C">
        <w:rPr>
          <w:b/>
        </w:rPr>
        <w:t xml:space="preserve">: </w:t>
      </w:r>
      <w:r w:rsidR="002163CE" w:rsidRPr="004A3A1C">
        <w:rPr>
          <w:rFonts w:cs="Arial"/>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7" w:history="1">
        <w:r w:rsidR="002163CE" w:rsidRPr="004A3A1C">
          <w:rPr>
            <w:rStyle w:val="Hyperlink"/>
            <w:rFonts w:cs="Arial"/>
          </w:rPr>
          <w:t>resources@uta.edu</w:t>
        </w:r>
      </w:hyperlink>
      <w:r w:rsidR="002163CE" w:rsidRPr="004A3A1C">
        <w:rPr>
          <w:rFonts w:cs="Arial"/>
        </w:rPr>
        <w:t xml:space="preserve">, or view the information at </w:t>
      </w:r>
      <w:hyperlink r:id="rId18" w:history="1">
        <w:r w:rsidR="002163CE" w:rsidRPr="004A3A1C">
          <w:rPr>
            <w:rStyle w:val="Hyperlink"/>
            <w:rFonts w:cs="Arial"/>
          </w:rPr>
          <w:t>www.uta.edu/resources</w:t>
        </w:r>
      </w:hyperlink>
      <w:r w:rsidR="002163CE" w:rsidRPr="004A3A1C">
        <w:rPr>
          <w:rFonts w:cs="Arial"/>
        </w:rPr>
        <w:t xml:space="preserve">.   </w:t>
      </w:r>
    </w:p>
    <w:p w14:paraId="6E1FDA10" w14:textId="77777777" w:rsidR="002163CE" w:rsidRPr="004A3A1C" w:rsidRDefault="002163CE" w:rsidP="002163CE">
      <w:pPr>
        <w:rPr>
          <w:b/>
        </w:rPr>
      </w:pPr>
    </w:p>
    <w:p w14:paraId="56FD83EF" w14:textId="77777777" w:rsidR="00DD03D9" w:rsidRPr="00DD03D9" w:rsidRDefault="00DD03D9" w:rsidP="00AF133A">
      <w:pPr>
        <w:jc w:val="both"/>
      </w:pPr>
      <w:r w:rsidRPr="00DD03D9">
        <w:lastRenderedPageBreak/>
        <w:t>The Library’s 2</w:t>
      </w:r>
      <w:r w:rsidRPr="00DD03D9">
        <w:rPr>
          <w:vertAlign w:val="superscript"/>
        </w:rPr>
        <w:t>nd</w:t>
      </w:r>
      <w:r w:rsidRPr="00DD03D9">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19" w:history="1">
        <w:r w:rsidRPr="00DD03D9">
          <w:rPr>
            <w:rStyle w:val="Hyperlink"/>
          </w:rPr>
          <w:t>http://library.uta.edu/academic-plaza</w:t>
        </w:r>
      </w:hyperlink>
    </w:p>
    <w:p w14:paraId="56BB45DC" w14:textId="77777777" w:rsidR="00DD03D9" w:rsidRDefault="00DD03D9" w:rsidP="00AF133A">
      <w:pPr>
        <w:jc w:val="both"/>
        <w:rPr>
          <w:b/>
        </w:rPr>
      </w:pPr>
    </w:p>
    <w:p w14:paraId="22F1DF47" w14:textId="0FEBE41D" w:rsidR="005B1E34" w:rsidRPr="00EA3075" w:rsidRDefault="005B1E34" w:rsidP="00AF133A">
      <w:pPr>
        <w:jc w:val="both"/>
      </w:pPr>
      <w:r>
        <w:rPr>
          <w:b/>
        </w:rPr>
        <w:t xml:space="preserve">THE ENGLISH WRITING CENTER: </w:t>
      </w:r>
      <w:r>
        <w:t xml:space="preserve">Located in the Main Library, Room 411.  </w:t>
      </w:r>
      <w:r w:rsidRPr="00B72E07">
        <w:t xml:space="preserve">Hours are 9 am to 8 pm Mondays-Thursdays, 9 am to 3 pm Fridays and Noon to 5 pm Saturdays and Sundays. Walk </w:t>
      </w:r>
      <w:proofErr w:type="gramStart"/>
      <w:r w:rsidRPr="00B72E07">
        <w:t>In</w:t>
      </w:r>
      <w:proofErr w:type="gramEnd"/>
      <w:r w:rsidRPr="00B72E07">
        <w:t xml:space="preserve"> </w:t>
      </w:r>
      <w:r w:rsidRPr="00B72E07">
        <w:rPr>
          <w:i/>
        </w:rPr>
        <w:t>Quick Hits</w:t>
      </w:r>
      <w:r w:rsidRPr="00B72E07">
        <w:t xml:space="preserve"> sessions during all open hours Mon-Thurs. </w:t>
      </w:r>
      <w:r w:rsidR="00EA3075">
        <w:t xml:space="preserve"> </w:t>
      </w:r>
      <w:r w:rsidRPr="00B72E07">
        <w:t xml:space="preserve">Register and make appointments online at </w:t>
      </w:r>
      <w:hyperlink r:id="rId20" w:history="1">
        <w:r w:rsidRPr="004A5B4D">
          <w:rPr>
            <w:rStyle w:val="Hyperlink"/>
          </w:rPr>
          <w:t>http://uta.mywconline.com</w:t>
        </w:r>
      </w:hyperlink>
      <w:r w:rsidRPr="00B72E07">
        <w:t xml:space="preserve">. </w:t>
      </w:r>
      <w:r w:rsidR="00EA3075">
        <w:t xml:space="preserve"> </w:t>
      </w:r>
      <w:r w:rsidRPr="00B72E07">
        <w:t xml:space="preserve">Please see </w:t>
      </w:r>
      <w:r w:rsidR="00DD03D9">
        <w:t>&lt;</w:t>
      </w:r>
      <w:r w:rsidRPr="00B72E07">
        <w:t>www.uta.edu/owl for detailed information</w:t>
      </w:r>
      <w:r w:rsidR="00DD03D9">
        <w:t>&gt;</w:t>
      </w:r>
      <w:r w:rsidRPr="00B72E07">
        <w:t>.</w:t>
      </w:r>
    </w:p>
    <w:p w14:paraId="340F6D27" w14:textId="77777777" w:rsidR="00146757" w:rsidRPr="004A3A1C" w:rsidRDefault="00146757" w:rsidP="00AF133A">
      <w:pPr>
        <w:jc w:val="both"/>
        <w:rPr>
          <w:b/>
        </w:rPr>
      </w:pPr>
    </w:p>
    <w:p w14:paraId="4EDB3A26" w14:textId="77777777" w:rsidR="00DD03D9" w:rsidRPr="00DD03D9" w:rsidRDefault="00DD03D9" w:rsidP="00AF133A">
      <w:pPr>
        <w:jc w:val="both"/>
        <w:rPr>
          <w:bCs/>
        </w:rPr>
      </w:pPr>
      <w:r w:rsidRPr="00DD03D9">
        <w:rPr>
          <w:b/>
          <w:bCs/>
        </w:rPr>
        <w:t xml:space="preserve">The IDEAS Center </w:t>
      </w:r>
      <w:r w:rsidRPr="00DD03D9">
        <w:rPr>
          <w:bCs/>
        </w:rPr>
        <w:t>(2</w:t>
      </w:r>
      <w:r w:rsidRPr="00DD03D9">
        <w:rPr>
          <w:bCs/>
          <w:vertAlign w:val="superscript"/>
        </w:rPr>
        <w:t>nd</w:t>
      </w:r>
      <w:r w:rsidRPr="00DD03D9">
        <w:rPr>
          <w:bCs/>
        </w:rPr>
        <w:t xml:space="preserve"> Floor of Central Library) offers free tutoring to all students with a focus on transfer students, sophomores, veterans and others undergoing a transition to UT Arlington. To schedule an appointment with a peer tutor or mentor email </w:t>
      </w:r>
      <w:hyperlink r:id="rId21" w:history="1">
        <w:r w:rsidRPr="00DD03D9">
          <w:rPr>
            <w:rStyle w:val="Hyperlink"/>
            <w:bCs/>
          </w:rPr>
          <w:t>IDEAS@uta.edu</w:t>
        </w:r>
      </w:hyperlink>
      <w:r w:rsidRPr="00DD03D9">
        <w:rPr>
          <w:bCs/>
        </w:rPr>
        <w:t xml:space="preserve"> or call (817) 272-6593.</w:t>
      </w:r>
    </w:p>
    <w:p w14:paraId="4B529A7F" w14:textId="77777777" w:rsidR="00DD03D9" w:rsidRPr="00DD03D9" w:rsidRDefault="00DD03D9" w:rsidP="00AF133A">
      <w:pPr>
        <w:jc w:val="both"/>
        <w:rPr>
          <w:b/>
        </w:rPr>
      </w:pPr>
      <w:r w:rsidRPr="00DD03D9">
        <w:rPr>
          <w:b/>
          <w:bCs/>
        </w:rPr>
        <w:t xml:space="preserve"> </w:t>
      </w:r>
    </w:p>
    <w:p w14:paraId="3AFDDA0C" w14:textId="77777777" w:rsidR="00F22D11" w:rsidRPr="004A3A1C" w:rsidRDefault="007D773E" w:rsidP="00AF133A">
      <w:pPr>
        <w:jc w:val="both"/>
        <w:rPr>
          <w:b/>
        </w:rPr>
      </w:pPr>
      <w:r w:rsidRPr="004A3A1C">
        <w:rPr>
          <w:b/>
        </w:rPr>
        <w:t>EMERGENCY PHONE NUMBERS</w:t>
      </w:r>
      <w:r w:rsidR="00F22D11" w:rsidRPr="004A3A1C">
        <w:rPr>
          <w:b/>
        </w:rPr>
        <w:t xml:space="preserve">:  </w:t>
      </w:r>
    </w:p>
    <w:p w14:paraId="37A2C505" w14:textId="1B891A2B" w:rsidR="00F22D11" w:rsidRPr="004A3A1C" w:rsidRDefault="00F22D11" w:rsidP="00AF133A">
      <w:pPr>
        <w:jc w:val="both"/>
      </w:pPr>
      <w:r w:rsidRPr="004A3A1C">
        <w:t>In case of an on-campus emergency, call the UT Arlington Police Department</w:t>
      </w:r>
      <w:r w:rsidR="00C41CF2">
        <w:t>:</w:t>
      </w:r>
    </w:p>
    <w:p w14:paraId="7A6D0F4E" w14:textId="77777777" w:rsidR="00F22D11" w:rsidRPr="004A3A1C" w:rsidRDefault="00F22D11" w:rsidP="00C41CF2">
      <w:pPr>
        <w:pStyle w:val="ListParagraph"/>
        <w:numPr>
          <w:ilvl w:val="0"/>
          <w:numId w:val="21"/>
        </w:numPr>
        <w:jc w:val="both"/>
      </w:pPr>
      <w:r w:rsidRPr="004A3A1C">
        <w:t xml:space="preserve">817-272-3003 (non-campus phone) </w:t>
      </w:r>
    </w:p>
    <w:p w14:paraId="44F10FE8" w14:textId="77777777" w:rsidR="00F22D11" w:rsidRPr="004A3A1C" w:rsidRDefault="00F22D11" w:rsidP="00C41CF2">
      <w:pPr>
        <w:pStyle w:val="ListParagraph"/>
        <w:numPr>
          <w:ilvl w:val="0"/>
          <w:numId w:val="21"/>
        </w:numPr>
        <w:jc w:val="both"/>
      </w:pPr>
      <w:r w:rsidRPr="004A3A1C">
        <w:t>2-3003 (campus phone)</w:t>
      </w:r>
    </w:p>
    <w:p w14:paraId="6EFC18C3" w14:textId="77777777" w:rsidR="00F22D11" w:rsidRPr="00C41CF2" w:rsidRDefault="00F22D11" w:rsidP="00C41CF2">
      <w:pPr>
        <w:pStyle w:val="ListParagraph"/>
        <w:numPr>
          <w:ilvl w:val="0"/>
          <w:numId w:val="21"/>
        </w:numPr>
        <w:jc w:val="both"/>
        <w:rPr>
          <w:b/>
        </w:rPr>
      </w:pPr>
      <w:r w:rsidRPr="004A3A1C">
        <w:t>You may also dial 911.</w:t>
      </w:r>
      <w:r w:rsidRPr="00C41CF2">
        <w:rPr>
          <w:b/>
        </w:rPr>
        <w:br w:type="page"/>
      </w:r>
    </w:p>
    <w:p w14:paraId="7BE0095D" w14:textId="77777777" w:rsidR="00EA3075" w:rsidRPr="00EF79BA" w:rsidRDefault="00EA3075" w:rsidP="005C53D1">
      <w:pPr>
        <w:jc w:val="center"/>
        <w:rPr>
          <w:rFonts w:ascii="Calisto MT" w:eastAsia="Times New Roman" w:hAnsi="Calisto MT" w:cs="Arial"/>
          <w:b/>
        </w:rPr>
      </w:pPr>
    </w:p>
    <w:p w14:paraId="0B9138DB" w14:textId="77777777" w:rsidR="005C53D1" w:rsidRPr="005C53D1" w:rsidRDefault="005C53D1" w:rsidP="005C53D1">
      <w:pPr>
        <w:jc w:val="center"/>
        <w:rPr>
          <w:rFonts w:eastAsia="Times New Roman" w:cs="Arial"/>
          <w:b/>
        </w:rPr>
      </w:pPr>
      <w:r w:rsidRPr="005C53D1">
        <w:rPr>
          <w:rFonts w:eastAsia="Times New Roman" w:cs="Arial"/>
          <w:b/>
        </w:rPr>
        <w:t>SCHEDULE</w:t>
      </w:r>
    </w:p>
    <w:p w14:paraId="5D3EE546" w14:textId="77777777" w:rsidR="005C53D1" w:rsidRPr="005C53D1" w:rsidRDefault="005C53D1" w:rsidP="005C53D1">
      <w:pPr>
        <w:rPr>
          <w:rFonts w:eastAsia="Times New Roman" w:cs="Arial"/>
        </w:rPr>
      </w:pPr>
    </w:p>
    <w:p w14:paraId="50EEA5B7" w14:textId="3BCA052F" w:rsidR="005C53D1" w:rsidRPr="00EF79BA" w:rsidRDefault="005C53D1" w:rsidP="00EF79BA">
      <w:pPr>
        <w:pStyle w:val="ListParagraph"/>
        <w:numPr>
          <w:ilvl w:val="0"/>
          <w:numId w:val="18"/>
        </w:numPr>
        <w:rPr>
          <w:rFonts w:eastAsia="Times New Roman" w:cs="Arial"/>
          <w:b/>
        </w:rPr>
      </w:pPr>
      <w:r w:rsidRPr="00EF79BA">
        <w:rPr>
          <w:rFonts w:eastAsia="Times New Roman" w:cs="Arial"/>
          <w:b/>
        </w:rPr>
        <w:t xml:space="preserve">Week 1: (Jan 18) </w:t>
      </w:r>
      <w:r w:rsidR="00EA3075" w:rsidRPr="00EF79BA">
        <w:rPr>
          <w:rFonts w:eastAsia="Times New Roman" w:cs="Arial"/>
          <w:b/>
        </w:rPr>
        <w:t xml:space="preserve">INTRODUCTION </w:t>
      </w:r>
      <w:r w:rsidR="00EA3075" w:rsidRPr="00EF79BA">
        <w:rPr>
          <w:rFonts w:eastAsia="Times New Roman" w:cs="Arial"/>
        </w:rPr>
        <w:t>(</w:t>
      </w:r>
      <w:r w:rsidRPr="00EF79BA">
        <w:rPr>
          <w:rFonts w:eastAsia="Times New Roman" w:cs="Arial"/>
        </w:rPr>
        <w:t>Course Orientation</w:t>
      </w:r>
      <w:r w:rsidR="00EA3075" w:rsidRPr="00EF79BA">
        <w:rPr>
          <w:rFonts w:eastAsia="Times New Roman" w:cs="Arial"/>
        </w:rPr>
        <w:t>)</w:t>
      </w:r>
    </w:p>
    <w:p w14:paraId="5035B071" w14:textId="36BECD1F" w:rsidR="00EA3075" w:rsidRPr="00EF79BA" w:rsidRDefault="00EA3075" w:rsidP="00EF79BA">
      <w:pPr>
        <w:pStyle w:val="ListParagraph"/>
        <w:numPr>
          <w:ilvl w:val="2"/>
          <w:numId w:val="19"/>
        </w:numPr>
        <w:ind w:left="1440"/>
        <w:rPr>
          <w:rFonts w:eastAsia="Times New Roman" w:cs="Arial"/>
          <w:b/>
        </w:rPr>
      </w:pPr>
      <w:r w:rsidRPr="00EF79BA">
        <w:rPr>
          <w:rFonts w:eastAsia="Times New Roman" w:cs="Arial"/>
          <w:b/>
        </w:rPr>
        <w:t>Spatial Perception Exercise</w:t>
      </w:r>
    </w:p>
    <w:p w14:paraId="6E583DE9" w14:textId="36E98768" w:rsidR="005C53D1" w:rsidRPr="00EF79BA" w:rsidRDefault="003E21DF" w:rsidP="00EF79BA">
      <w:pPr>
        <w:pStyle w:val="ListParagraph"/>
        <w:numPr>
          <w:ilvl w:val="2"/>
          <w:numId w:val="19"/>
        </w:numPr>
        <w:ind w:left="1440"/>
        <w:rPr>
          <w:rFonts w:eastAsia="Times New Roman" w:cs="Arial"/>
          <w:b/>
        </w:rPr>
      </w:pPr>
      <w:r w:rsidRPr="00EF79BA">
        <w:rPr>
          <w:rFonts w:eastAsia="Times New Roman" w:cs="Arial"/>
          <w:b/>
        </w:rPr>
        <w:t>Chang, Chapter 1:</w:t>
      </w:r>
      <w:r w:rsidR="005C53D1" w:rsidRPr="00EF79BA">
        <w:rPr>
          <w:rFonts w:eastAsia="Times New Roman" w:cs="Arial"/>
          <w:b/>
          <w:i/>
        </w:rPr>
        <w:t xml:space="preserve"> </w:t>
      </w:r>
      <w:r w:rsidR="005C53D1" w:rsidRPr="00EF79BA">
        <w:rPr>
          <w:rFonts w:eastAsia="Times New Roman" w:cs="Arial"/>
          <w:i/>
        </w:rPr>
        <w:t>Introduction</w:t>
      </w:r>
    </w:p>
    <w:p w14:paraId="4A4C0B14" w14:textId="77777777" w:rsidR="005C53D1" w:rsidRPr="005C53D1" w:rsidRDefault="005C53D1" w:rsidP="005C53D1">
      <w:pPr>
        <w:rPr>
          <w:rFonts w:eastAsia="Times New Roman" w:cs="Arial"/>
          <w:b/>
        </w:rPr>
      </w:pPr>
    </w:p>
    <w:p w14:paraId="6EF1F59A" w14:textId="79A1ED83" w:rsidR="003E21DF" w:rsidRPr="00EF79BA" w:rsidRDefault="005C53D1" w:rsidP="00EF79BA">
      <w:pPr>
        <w:pStyle w:val="ListParagraph"/>
        <w:numPr>
          <w:ilvl w:val="0"/>
          <w:numId w:val="18"/>
        </w:numPr>
        <w:rPr>
          <w:rFonts w:eastAsia="Times New Roman" w:cs="Arial"/>
        </w:rPr>
      </w:pPr>
      <w:r w:rsidRPr="00EF79BA">
        <w:rPr>
          <w:rFonts w:eastAsia="Times New Roman" w:cs="Arial"/>
          <w:b/>
        </w:rPr>
        <w:t xml:space="preserve">Week 2: (Jan 25) </w:t>
      </w:r>
      <w:r w:rsidR="003E21DF" w:rsidRPr="00EF79BA">
        <w:rPr>
          <w:rFonts w:eastAsia="Times New Roman" w:cs="Arial"/>
          <w:b/>
        </w:rPr>
        <w:t xml:space="preserve">Spatial Thought / </w:t>
      </w:r>
      <w:r w:rsidRPr="00EF79BA">
        <w:rPr>
          <w:rFonts w:eastAsia="Times New Roman" w:cs="Arial"/>
          <w:b/>
        </w:rPr>
        <w:t>Coordinate Systems</w:t>
      </w:r>
      <w:r w:rsidR="0004190A">
        <w:rPr>
          <w:rFonts w:eastAsia="Times New Roman" w:cs="Arial"/>
          <w:b/>
        </w:rPr>
        <w:t>.</w:t>
      </w:r>
    </w:p>
    <w:p w14:paraId="1F7ABCA8" w14:textId="09A9C19A" w:rsidR="003E21DF" w:rsidRPr="00EF79BA" w:rsidRDefault="003E21DF" w:rsidP="00EF79BA">
      <w:pPr>
        <w:pStyle w:val="ListParagraph"/>
        <w:numPr>
          <w:ilvl w:val="1"/>
          <w:numId w:val="18"/>
        </w:numPr>
        <w:rPr>
          <w:rFonts w:eastAsia="Times New Roman" w:cs="Arial"/>
          <w:b/>
        </w:rPr>
      </w:pPr>
      <w:r w:rsidRPr="00EF79BA">
        <w:rPr>
          <w:rFonts w:eastAsia="Times New Roman" w:cs="Arial"/>
          <w:b/>
        </w:rPr>
        <w:t>Lab 1</w:t>
      </w:r>
      <w:r w:rsidRPr="00EF79BA">
        <w:rPr>
          <w:rFonts w:eastAsia="Times New Roman" w:cs="Arial"/>
        </w:rPr>
        <w:t xml:space="preserve">: </w:t>
      </w:r>
      <w:r w:rsidR="00707613" w:rsidRPr="00EF79BA">
        <w:rPr>
          <w:rFonts w:eastAsia="Times New Roman" w:cs="Arial"/>
        </w:rPr>
        <w:t>Introduction to basic data management and visualization.</w:t>
      </w:r>
      <w:r w:rsidR="005C53D1" w:rsidRPr="00EF79BA">
        <w:rPr>
          <w:rFonts w:eastAsia="Times New Roman" w:cs="Arial"/>
          <w:b/>
        </w:rPr>
        <w:t xml:space="preserve"> </w:t>
      </w:r>
    </w:p>
    <w:p w14:paraId="6251ECC8" w14:textId="0EE8789D" w:rsidR="005C53D1" w:rsidRPr="00EF79BA" w:rsidRDefault="005C53D1" w:rsidP="00EF79BA">
      <w:pPr>
        <w:pStyle w:val="ListParagraph"/>
        <w:numPr>
          <w:ilvl w:val="1"/>
          <w:numId w:val="18"/>
        </w:numPr>
        <w:rPr>
          <w:rFonts w:eastAsia="Times New Roman" w:cs="Arial"/>
          <w:b/>
        </w:rPr>
      </w:pPr>
      <w:r w:rsidRPr="00EF79BA">
        <w:rPr>
          <w:rFonts w:eastAsia="Times New Roman" w:cs="Arial"/>
          <w:b/>
        </w:rPr>
        <w:t>Chang, Chapter</w:t>
      </w:r>
      <w:r w:rsidR="003E21DF" w:rsidRPr="00EF79BA">
        <w:rPr>
          <w:rFonts w:eastAsia="Times New Roman" w:cs="Arial"/>
          <w:b/>
        </w:rPr>
        <w:t xml:space="preserve"> 2:</w:t>
      </w:r>
      <w:r w:rsidRPr="00EF79BA">
        <w:rPr>
          <w:rFonts w:eastAsia="Times New Roman" w:cs="Arial"/>
          <w:b/>
        </w:rPr>
        <w:t xml:space="preserve"> </w:t>
      </w:r>
      <w:r w:rsidRPr="00EF79BA">
        <w:rPr>
          <w:rFonts w:eastAsia="Times New Roman" w:cs="Arial"/>
          <w:i/>
        </w:rPr>
        <w:t>Coordinate Systems</w:t>
      </w:r>
    </w:p>
    <w:p w14:paraId="7BF5B1C8" w14:textId="77777777" w:rsidR="005C53D1" w:rsidRPr="005C53D1" w:rsidRDefault="005C53D1" w:rsidP="005C53D1">
      <w:pPr>
        <w:rPr>
          <w:rFonts w:eastAsia="Times New Roman" w:cs="Arial"/>
          <w:i/>
        </w:rPr>
      </w:pPr>
    </w:p>
    <w:p w14:paraId="31C87118" w14:textId="517894B9" w:rsidR="003E21DF" w:rsidRPr="0004190A" w:rsidRDefault="005C53D1" w:rsidP="00EF79BA">
      <w:pPr>
        <w:pStyle w:val="ListParagraph"/>
        <w:numPr>
          <w:ilvl w:val="0"/>
          <w:numId w:val="18"/>
        </w:numPr>
        <w:rPr>
          <w:rFonts w:eastAsia="Times New Roman" w:cs="Arial"/>
          <w:b/>
        </w:rPr>
      </w:pPr>
      <w:r w:rsidRPr="00EF79BA">
        <w:rPr>
          <w:rFonts w:eastAsia="Times New Roman" w:cs="Arial"/>
          <w:b/>
        </w:rPr>
        <w:t xml:space="preserve">Week 3: (Feb 1) </w:t>
      </w:r>
      <w:r w:rsidR="0004190A" w:rsidRPr="0004190A">
        <w:rPr>
          <w:rFonts w:eastAsia="Times New Roman" w:cs="Arial"/>
          <w:b/>
        </w:rPr>
        <w:t>Vector and Raster Data.</w:t>
      </w:r>
    </w:p>
    <w:p w14:paraId="1BB252E6" w14:textId="0C06623C" w:rsidR="005C53D1" w:rsidRPr="00EF79BA" w:rsidRDefault="005C53D1" w:rsidP="00EF79BA">
      <w:pPr>
        <w:pStyle w:val="ListParagraph"/>
        <w:numPr>
          <w:ilvl w:val="1"/>
          <w:numId w:val="18"/>
        </w:numPr>
        <w:rPr>
          <w:rFonts w:eastAsia="Times New Roman" w:cs="Arial"/>
          <w:b/>
        </w:rPr>
      </w:pPr>
      <w:r w:rsidRPr="00EF79BA">
        <w:rPr>
          <w:rFonts w:eastAsia="Times New Roman" w:cs="Arial"/>
          <w:b/>
        </w:rPr>
        <w:t>Lab 2</w:t>
      </w:r>
      <w:r w:rsidR="003E21DF" w:rsidRPr="00EF79BA">
        <w:rPr>
          <w:rFonts w:eastAsia="Times New Roman" w:cs="Arial"/>
          <w:b/>
        </w:rPr>
        <w:t>:</w:t>
      </w:r>
      <w:r w:rsidR="00707613" w:rsidRPr="00EF79BA">
        <w:rPr>
          <w:rFonts w:eastAsia="Times New Roman" w:cs="Arial"/>
          <w:b/>
        </w:rPr>
        <w:t xml:space="preserve"> </w:t>
      </w:r>
      <w:r w:rsidR="00707613" w:rsidRPr="00EF79BA">
        <w:rPr>
          <w:rFonts w:eastAsia="Times New Roman" w:cs="Arial"/>
        </w:rPr>
        <w:t>Editing</w:t>
      </w:r>
      <w:r w:rsidR="00EB3BB4" w:rsidRPr="00EF79BA">
        <w:rPr>
          <w:rFonts w:eastAsia="Times New Roman" w:cs="Arial"/>
        </w:rPr>
        <w:t xml:space="preserve"> l</w:t>
      </w:r>
      <w:r w:rsidR="00707613" w:rsidRPr="00EF79BA">
        <w:rPr>
          <w:rFonts w:eastAsia="Times New Roman" w:cs="Arial"/>
        </w:rPr>
        <w:t>ayers.</w:t>
      </w:r>
    </w:p>
    <w:p w14:paraId="2323042B" w14:textId="35C8E2FC" w:rsidR="005C53D1" w:rsidRPr="00EF79BA" w:rsidRDefault="005C53D1" w:rsidP="00EF79BA">
      <w:pPr>
        <w:pStyle w:val="ListParagraph"/>
        <w:numPr>
          <w:ilvl w:val="1"/>
          <w:numId w:val="18"/>
        </w:numPr>
        <w:rPr>
          <w:rFonts w:eastAsia="Times New Roman" w:cs="Arial"/>
          <w:b/>
        </w:rPr>
      </w:pPr>
      <w:r w:rsidRPr="00EF79BA">
        <w:rPr>
          <w:rFonts w:eastAsia="Times New Roman" w:cs="Arial"/>
          <w:b/>
        </w:rPr>
        <w:t>Chang, Chapter 3</w:t>
      </w:r>
      <w:r w:rsidR="003E21DF" w:rsidRPr="00EF79BA">
        <w:rPr>
          <w:rFonts w:eastAsia="Times New Roman" w:cs="Arial"/>
          <w:b/>
        </w:rPr>
        <w:t>:</w:t>
      </w:r>
      <w:r w:rsidRPr="00EF79BA">
        <w:rPr>
          <w:rFonts w:eastAsia="Times New Roman" w:cs="Arial"/>
          <w:b/>
        </w:rPr>
        <w:t xml:space="preserve"> </w:t>
      </w:r>
      <w:r w:rsidRPr="00EF79BA">
        <w:rPr>
          <w:rFonts w:eastAsia="Times New Roman" w:cs="Arial"/>
          <w:i/>
        </w:rPr>
        <w:t>Vector Data Model</w:t>
      </w:r>
      <w:r w:rsidRPr="00EF79BA">
        <w:rPr>
          <w:rFonts w:eastAsia="Times New Roman" w:cs="Arial"/>
          <w:b/>
        </w:rPr>
        <w:t xml:space="preserve">; </w:t>
      </w:r>
      <w:r w:rsidR="003E21DF" w:rsidRPr="00EF79BA">
        <w:rPr>
          <w:rFonts w:eastAsia="Times New Roman" w:cs="Arial"/>
          <w:b/>
        </w:rPr>
        <w:t xml:space="preserve">Chapter 4: </w:t>
      </w:r>
      <w:r w:rsidRPr="00EF79BA">
        <w:rPr>
          <w:rFonts w:eastAsia="Times New Roman" w:cs="Arial"/>
          <w:i/>
        </w:rPr>
        <w:t>Raster Data Model</w:t>
      </w:r>
    </w:p>
    <w:p w14:paraId="1163AB75" w14:textId="77777777" w:rsidR="005C53D1" w:rsidRPr="005C53D1" w:rsidRDefault="005C53D1" w:rsidP="005C53D1">
      <w:pPr>
        <w:rPr>
          <w:rFonts w:eastAsia="Times New Roman" w:cs="Arial"/>
          <w:b/>
        </w:rPr>
      </w:pPr>
    </w:p>
    <w:p w14:paraId="29A2D10C" w14:textId="5421AE6E" w:rsidR="00707613" w:rsidRPr="00EF79BA" w:rsidRDefault="005C53D1" w:rsidP="00EF79BA">
      <w:pPr>
        <w:pStyle w:val="ListParagraph"/>
        <w:numPr>
          <w:ilvl w:val="0"/>
          <w:numId w:val="18"/>
        </w:numPr>
        <w:rPr>
          <w:rFonts w:eastAsia="Times New Roman" w:cs="Arial"/>
          <w:b/>
        </w:rPr>
      </w:pPr>
      <w:r w:rsidRPr="00EF79BA">
        <w:rPr>
          <w:rFonts w:eastAsia="Times New Roman" w:cs="Arial"/>
          <w:b/>
        </w:rPr>
        <w:t>Week 4:</w:t>
      </w:r>
      <w:r w:rsidRPr="00EF79BA">
        <w:rPr>
          <w:rFonts w:eastAsia="Times New Roman" w:cs="Arial"/>
        </w:rPr>
        <w:t xml:space="preserve"> </w:t>
      </w:r>
      <w:r w:rsidRPr="00EF79BA">
        <w:rPr>
          <w:rFonts w:eastAsia="Times New Roman" w:cs="Arial"/>
          <w:b/>
        </w:rPr>
        <w:t>(Feb 8</w:t>
      </w:r>
      <w:r w:rsidR="0004190A">
        <w:rPr>
          <w:rFonts w:eastAsia="Times New Roman" w:cs="Arial"/>
          <w:b/>
        </w:rPr>
        <w:t xml:space="preserve">) Data Management / Data Join. </w:t>
      </w:r>
    </w:p>
    <w:p w14:paraId="37B56612" w14:textId="4B2AED07" w:rsidR="005C53D1" w:rsidRPr="00EF79BA" w:rsidRDefault="005C53D1" w:rsidP="00EF79BA">
      <w:pPr>
        <w:pStyle w:val="ListParagraph"/>
        <w:numPr>
          <w:ilvl w:val="1"/>
          <w:numId w:val="18"/>
        </w:numPr>
        <w:rPr>
          <w:rFonts w:eastAsia="Times New Roman" w:cs="Arial"/>
          <w:b/>
        </w:rPr>
      </w:pPr>
      <w:r w:rsidRPr="00EF79BA">
        <w:rPr>
          <w:rFonts w:eastAsia="Times New Roman" w:cs="Arial"/>
          <w:b/>
        </w:rPr>
        <w:t>Lab 3</w:t>
      </w:r>
      <w:r w:rsidR="00707613" w:rsidRPr="00EF79BA">
        <w:rPr>
          <w:rFonts w:eastAsia="Times New Roman" w:cs="Arial"/>
          <w:b/>
        </w:rPr>
        <w:t xml:space="preserve">: </w:t>
      </w:r>
      <w:r w:rsidR="00707613" w:rsidRPr="00EF79BA">
        <w:rPr>
          <w:rFonts w:eastAsia="Times New Roman" w:cs="Arial"/>
        </w:rPr>
        <w:t>Building your first GIS.</w:t>
      </w:r>
    </w:p>
    <w:p w14:paraId="45198DB7" w14:textId="20EE23C9" w:rsidR="005C53D1" w:rsidRPr="00EF79BA" w:rsidRDefault="005C53D1" w:rsidP="00EF79BA">
      <w:pPr>
        <w:pStyle w:val="ListParagraph"/>
        <w:numPr>
          <w:ilvl w:val="1"/>
          <w:numId w:val="18"/>
        </w:numPr>
        <w:rPr>
          <w:rFonts w:eastAsia="Times New Roman" w:cs="Arial"/>
          <w:b/>
        </w:rPr>
      </w:pPr>
      <w:r w:rsidRPr="00EF79BA">
        <w:rPr>
          <w:rFonts w:eastAsia="Times New Roman" w:cs="Arial"/>
          <w:b/>
        </w:rPr>
        <w:t>Chang, Chapter 8</w:t>
      </w:r>
      <w:r w:rsidR="00707613" w:rsidRPr="00EF79BA">
        <w:rPr>
          <w:rFonts w:eastAsia="Times New Roman" w:cs="Arial"/>
          <w:b/>
        </w:rPr>
        <w:t>:</w:t>
      </w:r>
      <w:r w:rsidRPr="00EF79BA">
        <w:rPr>
          <w:rFonts w:eastAsia="Times New Roman" w:cs="Arial"/>
          <w:b/>
        </w:rPr>
        <w:t xml:space="preserve"> </w:t>
      </w:r>
      <w:r w:rsidRPr="00EF79BA">
        <w:rPr>
          <w:rFonts w:eastAsia="Times New Roman" w:cs="Arial"/>
          <w:i/>
        </w:rPr>
        <w:t>Attribute Data Management</w:t>
      </w:r>
    </w:p>
    <w:p w14:paraId="005E82C5" w14:textId="77777777" w:rsidR="005C53D1" w:rsidRPr="005C53D1" w:rsidRDefault="005C53D1" w:rsidP="005C53D1">
      <w:pPr>
        <w:rPr>
          <w:rFonts w:eastAsia="Times New Roman" w:cs="Arial"/>
          <w:b/>
        </w:rPr>
      </w:pPr>
    </w:p>
    <w:p w14:paraId="52D4C039" w14:textId="2B2D84E8" w:rsidR="00707613" w:rsidRPr="00EF79BA" w:rsidRDefault="005C53D1" w:rsidP="00EF79BA">
      <w:pPr>
        <w:pStyle w:val="ListParagraph"/>
        <w:numPr>
          <w:ilvl w:val="0"/>
          <w:numId w:val="18"/>
        </w:numPr>
        <w:rPr>
          <w:rFonts w:eastAsia="Times New Roman" w:cs="Arial"/>
          <w:b/>
        </w:rPr>
      </w:pPr>
      <w:r w:rsidRPr="00EF79BA">
        <w:rPr>
          <w:rFonts w:eastAsia="Times New Roman" w:cs="Arial"/>
          <w:b/>
        </w:rPr>
        <w:t xml:space="preserve">Week 5: (Feb 15) Project Data Sources </w:t>
      </w:r>
      <w:proofErr w:type="spellStart"/>
      <w:r w:rsidRPr="00EF79BA">
        <w:rPr>
          <w:rFonts w:eastAsia="Times New Roman" w:cs="Arial"/>
          <w:b/>
        </w:rPr>
        <w:t>ArcTool</w:t>
      </w:r>
      <w:proofErr w:type="spellEnd"/>
      <w:r w:rsidRPr="00EF79BA">
        <w:rPr>
          <w:rFonts w:eastAsia="Times New Roman" w:cs="Arial"/>
          <w:b/>
        </w:rPr>
        <w:t xml:space="preserve"> Box</w:t>
      </w:r>
      <w:r w:rsidR="00707613" w:rsidRPr="00EF79BA">
        <w:rPr>
          <w:rFonts w:eastAsia="Times New Roman" w:cs="Arial"/>
          <w:b/>
        </w:rPr>
        <w:t xml:space="preserve"> &amp; Geoprocessing</w:t>
      </w:r>
      <w:r w:rsidR="0004190A">
        <w:rPr>
          <w:rFonts w:eastAsia="Times New Roman" w:cs="Arial"/>
          <w:b/>
        </w:rPr>
        <w:t>.</w:t>
      </w:r>
    </w:p>
    <w:p w14:paraId="44CB7883" w14:textId="72975A68" w:rsidR="005C53D1" w:rsidRPr="00EF79BA" w:rsidRDefault="005C53D1" w:rsidP="00EF79BA">
      <w:pPr>
        <w:pStyle w:val="ListParagraph"/>
        <w:numPr>
          <w:ilvl w:val="1"/>
          <w:numId w:val="18"/>
        </w:numPr>
        <w:rPr>
          <w:rFonts w:eastAsia="Times New Roman" w:cs="Arial"/>
        </w:rPr>
      </w:pPr>
      <w:r w:rsidRPr="00EF79BA">
        <w:rPr>
          <w:rFonts w:eastAsia="Times New Roman" w:cs="Arial"/>
          <w:b/>
        </w:rPr>
        <w:t>Lab 4</w:t>
      </w:r>
      <w:r w:rsidR="00707613" w:rsidRPr="00EF79BA">
        <w:rPr>
          <w:rFonts w:eastAsia="Times New Roman" w:cs="Arial"/>
          <w:b/>
        </w:rPr>
        <w:t xml:space="preserve">: </w:t>
      </w:r>
      <w:r w:rsidR="00EB3BB4" w:rsidRPr="00EF79BA">
        <w:rPr>
          <w:rFonts w:eastAsia="Times New Roman" w:cs="Arial"/>
        </w:rPr>
        <w:t>Spatial analysis</w:t>
      </w:r>
      <w:r w:rsidR="00707613" w:rsidRPr="00EF79BA">
        <w:rPr>
          <w:rFonts w:eastAsia="Times New Roman" w:cs="Arial"/>
        </w:rPr>
        <w:t xml:space="preserve"> tools.</w:t>
      </w:r>
    </w:p>
    <w:p w14:paraId="4CDB153A" w14:textId="33607574" w:rsidR="005C53D1" w:rsidRPr="00EF79BA" w:rsidRDefault="005C53D1" w:rsidP="00EF79BA">
      <w:pPr>
        <w:pStyle w:val="ListParagraph"/>
        <w:numPr>
          <w:ilvl w:val="1"/>
          <w:numId w:val="18"/>
        </w:numPr>
        <w:rPr>
          <w:rFonts w:eastAsia="Times New Roman" w:cs="Arial"/>
          <w:b/>
        </w:rPr>
      </w:pPr>
      <w:r w:rsidRPr="00EF79BA">
        <w:rPr>
          <w:rFonts w:eastAsia="Times New Roman" w:cs="Arial"/>
          <w:b/>
        </w:rPr>
        <w:t>Chang, Chapter 10</w:t>
      </w:r>
      <w:r w:rsidR="00707613" w:rsidRPr="00EF79BA">
        <w:rPr>
          <w:rFonts w:eastAsia="Times New Roman" w:cs="Arial"/>
          <w:b/>
        </w:rPr>
        <w:t xml:space="preserve">: </w:t>
      </w:r>
      <w:r w:rsidRPr="00EF79BA">
        <w:rPr>
          <w:rFonts w:eastAsia="Times New Roman" w:cs="Arial"/>
          <w:i/>
        </w:rPr>
        <w:t>Data Exploration</w:t>
      </w:r>
    </w:p>
    <w:p w14:paraId="0BCA3FEB" w14:textId="77777777" w:rsidR="005C53D1" w:rsidRPr="005C53D1" w:rsidRDefault="005C53D1" w:rsidP="005C53D1">
      <w:pPr>
        <w:rPr>
          <w:rFonts w:eastAsia="Times New Roman" w:cs="Arial"/>
          <w:b/>
        </w:rPr>
      </w:pPr>
    </w:p>
    <w:p w14:paraId="685344EB" w14:textId="0C50950C" w:rsidR="00707613" w:rsidRPr="00EF79BA" w:rsidRDefault="00EB3BB4" w:rsidP="00EF79BA">
      <w:pPr>
        <w:pStyle w:val="ListParagraph"/>
        <w:numPr>
          <w:ilvl w:val="0"/>
          <w:numId w:val="18"/>
        </w:numPr>
        <w:rPr>
          <w:rFonts w:eastAsia="Times New Roman" w:cs="Arial"/>
          <w:b/>
        </w:rPr>
      </w:pPr>
      <w:r w:rsidRPr="00EF79BA">
        <w:rPr>
          <w:rFonts w:eastAsia="Times New Roman" w:cs="Arial"/>
          <w:b/>
        </w:rPr>
        <w:t xml:space="preserve">Week 6: </w:t>
      </w:r>
      <w:r w:rsidR="005C53D1" w:rsidRPr="00EF79BA">
        <w:rPr>
          <w:rFonts w:eastAsia="Times New Roman" w:cs="Arial"/>
          <w:b/>
        </w:rPr>
        <w:t>(Feb 22) Spatial Data Processing &amp; Analysis</w:t>
      </w:r>
      <w:r w:rsidR="0004190A">
        <w:rPr>
          <w:rFonts w:eastAsia="Times New Roman" w:cs="Arial"/>
          <w:b/>
        </w:rPr>
        <w:t>.</w:t>
      </w:r>
    </w:p>
    <w:p w14:paraId="6902D8C9" w14:textId="79307099" w:rsidR="005C53D1" w:rsidRPr="00EF79BA" w:rsidRDefault="005C53D1" w:rsidP="00EF79BA">
      <w:pPr>
        <w:pStyle w:val="ListParagraph"/>
        <w:numPr>
          <w:ilvl w:val="1"/>
          <w:numId w:val="18"/>
        </w:numPr>
        <w:rPr>
          <w:rFonts w:eastAsia="Times New Roman" w:cs="Arial"/>
        </w:rPr>
      </w:pPr>
      <w:r w:rsidRPr="00EF79BA">
        <w:rPr>
          <w:rFonts w:eastAsia="Times New Roman" w:cs="Arial"/>
          <w:b/>
        </w:rPr>
        <w:t>Lab 5</w:t>
      </w:r>
      <w:r w:rsidR="00EB3BB4" w:rsidRPr="00EF79BA">
        <w:rPr>
          <w:rFonts w:eastAsia="Times New Roman" w:cs="Arial"/>
          <w:b/>
        </w:rPr>
        <w:t>:</w:t>
      </w:r>
      <w:r w:rsidR="00EB3BB4" w:rsidRPr="00EF79BA">
        <w:rPr>
          <w:rFonts w:eastAsia="Times New Roman" w:cs="Arial"/>
        </w:rPr>
        <w:t xml:space="preserve"> Processing your data.</w:t>
      </w:r>
    </w:p>
    <w:p w14:paraId="2D437CA0" w14:textId="5473BA5E" w:rsidR="005C53D1" w:rsidRPr="00EF79BA" w:rsidRDefault="005C53D1" w:rsidP="00EF79BA">
      <w:pPr>
        <w:pStyle w:val="ListParagraph"/>
        <w:numPr>
          <w:ilvl w:val="1"/>
          <w:numId w:val="18"/>
        </w:numPr>
        <w:rPr>
          <w:rFonts w:eastAsia="Times New Roman" w:cs="Arial"/>
          <w:b/>
        </w:rPr>
      </w:pPr>
      <w:r w:rsidRPr="00EF79BA">
        <w:rPr>
          <w:rFonts w:eastAsia="Times New Roman" w:cs="Arial"/>
          <w:b/>
        </w:rPr>
        <w:t>Chan</w:t>
      </w:r>
      <w:r w:rsidR="00707613" w:rsidRPr="00EF79BA">
        <w:rPr>
          <w:rFonts w:eastAsia="Times New Roman" w:cs="Arial"/>
          <w:b/>
        </w:rPr>
        <w:t xml:space="preserve">g, Chapter 11: </w:t>
      </w:r>
      <w:r w:rsidRPr="00EF79BA">
        <w:rPr>
          <w:rFonts w:eastAsia="Times New Roman" w:cs="Arial"/>
          <w:i/>
        </w:rPr>
        <w:t>Vector Data Analysis</w:t>
      </w:r>
      <w:r w:rsidR="00EA3075" w:rsidRPr="00EF79BA">
        <w:rPr>
          <w:rFonts w:eastAsia="Times New Roman" w:cs="Arial"/>
          <w:b/>
        </w:rPr>
        <w:t xml:space="preserve">; </w:t>
      </w:r>
      <w:r w:rsidR="00707613" w:rsidRPr="00EF79BA">
        <w:rPr>
          <w:rFonts w:eastAsia="Times New Roman" w:cs="Arial"/>
          <w:b/>
        </w:rPr>
        <w:t>Chapter</w:t>
      </w:r>
      <w:r w:rsidRPr="00EF79BA">
        <w:rPr>
          <w:rFonts w:eastAsia="Times New Roman" w:cs="Arial"/>
          <w:b/>
        </w:rPr>
        <w:t xml:space="preserve"> 12</w:t>
      </w:r>
      <w:r w:rsidR="00707613" w:rsidRPr="00EF79BA">
        <w:rPr>
          <w:rFonts w:eastAsia="Times New Roman" w:cs="Arial"/>
          <w:b/>
        </w:rPr>
        <w:t>:</w:t>
      </w:r>
      <w:r w:rsidRPr="00EF79BA">
        <w:rPr>
          <w:rFonts w:eastAsia="Times New Roman" w:cs="Arial"/>
          <w:b/>
        </w:rPr>
        <w:t xml:space="preserve"> </w:t>
      </w:r>
      <w:r w:rsidRPr="00EF79BA">
        <w:rPr>
          <w:rFonts w:eastAsia="Times New Roman" w:cs="Arial"/>
          <w:i/>
        </w:rPr>
        <w:t>Raster Data Analysis</w:t>
      </w:r>
      <w:r w:rsidRPr="00EF79BA">
        <w:rPr>
          <w:rFonts w:eastAsia="Times New Roman" w:cs="Arial"/>
          <w:b/>
        </w:rPr>
        <w:t xml:space="preserve">  </w:t>
      </w:r>
    </w:p>
    <w:p w14:paraId="1110C54B" w14:textId="77777777" w:rsidR="005C53D1" w:rsidRPr="005C53D1" w:rsidRDefault="005C53D1" w:rsidP="005C53D1">
      <w:pPr>
        <w:rPr>
          <w:rFonts w:eastAsia="Times New Roman" w:cs="Arial"/>
          <w:b/>
        </w:rPr>
      </w:pPr>
    </w:p>
    <w:p w14:paraId="615CDB30" w14:textId="0A729BE5" w:rsidR="004A2DEC" w:rsidRPr="00EF79BA" w:rsidRDefault="00EB3BB4" w:rsidP="00EF79BA">
      <w:pPr>
        <w:pStyle w:val="ListParagraph"/>
        <w:numPr>
          <w:ilvl w:val="0"/>
          <w:numId w:val="18"/>
        </w:numPr>
        <w:rPr>
          <w:rFonts w:eastAsia="Times New Roman" w:cs="Arial"/>
          <w:b/>
        </w:rPr>
      </w:pPr>
      <w:r w:rsidRPr="00EF79BA">
        <w:rPr>
          <w:rFonts w:eastAsia="Times New Roman" w:cs="Arial"/>
          <w:b/>
        </w:rPr>
        <w:t xml:space="preserve">Week 7: </w:t>
      </w:r>
      <w:r w:rsidR="005C53D1" w:rsidRPr="00EF79BA">
        <w:rPr>
          <w:rFonts w:eastAsia="Times New Roman" w:cs="Arial"/>
          <w:b/>
        </w:rPr>
        <w:t xml:space="preserve">(Mar 1) </w:t>
      </w:r>
      <w:r w:rsidR="004A2DEC" w:rsidRPr="00EF79BA">
        <w:rPr>
          <w:rFonts w:eastAsia="Times New Roman" w:cs="Arial"/>
          <w:b/>
        </w:rPr>
        <w:t>Model</w:t>
      </w:r>
      <w:r w:rsidR="00EF79BA" w:rsidRPr="00EF79BA">
        <w:rPr>
          <w:rFonts w:eastAsia="Times New Roman" w:cs="Arial"/>
          <w:b/>
        </w:rPr>
        <w:t>l</w:t>
      </w:r>
      <w:r w:rsidR="004A2DEC" w:rsidRPr="00EF79BA">
        <w:rPr>
          <w:rFonts w:eastAsia="Times New Roman" w:cs="Arial"/>
          <w:b/>
        </w:rPr>
        <w:t>ing &amp; Programming</w:t>
      </w:r>
      <w:r w:rsidR="0004190A">
        <w:rPr>
          <w:rFonts w:eastAsia="Times New Roman" w:cs="Arial"/>
          <w:b/>
        </w:rPr>
        <w:t>.</w:t>
      </w:r>
    </w:p>
    <w:p w14:paraId="4B6D8671" w14:textId="09CD5872" w:rsidR="005C53D1" w:rsidRPr="00EF79BA" w:rsidRDefault="005C53D1" w:rsidP="00EF79BA">
      <w:pPr>
        <w:pStyle w:val="ListParagraph"/>
        <w:numPr>
          <w:ilvl w:val="1"/>
          <w:numId w:val="18"/>
        </w:numPr>
        <w:rPr>
          <w:rFonts w:eastAsia="Times New Roman" w:cs="Arial"/>
        </w:rPr>
      </w:pPr>
      <w:r w:rsidRPr="00EF79BA">
        <w:rPr>
          <w:rFonts w:eastAsia="Times New Roman" w:cs="Arial"/>
          <w:b/>
        </w:rPr>
        <w:t>Lab 6</w:t>
      </w:r>
      <w:r w:rsidR="004A2DEC" w:rsidRPr="00EF79BA">
        <w:rPr>
          <w:rFonts w:eastAsia="Times New Roman" w:cs="Arial"/>
          <w:b/>
        </w:rPr>
        <w:t xml:space="preserve">: </w:t>
      </w:r>
      <w:r w:rsidR="004A2DEC" w:rsidRPr="00EF79BA">
        <w:rPr>
          <w:rFonts w:eastAsia="Times New Roman" w:cs="Arial"/>
        </w:rPr>
        <w:t>Coding</w:t>
      </w:r>
      <w:r w:rsidR="00ED1A88">
        <w:rPr>
          <w:rFonts w:eastAsia="Times New Roman" w:cs="Arial"/>
        </w:rPr>
        <w:t xml:space="preserve"> and Model building.</w:t>
      </w:r>
    </w:p>
    <w:p w14:paraId="43CB7FBB" w14:textId="068720E7" w:rsidR="005C53D1" w:rsidRPr="00EF79BA" w:rsidRDefault="005C53D1" w:rsidP="00EF79BA">
      <w:pPr>
        <w:pStyle w:val="ListParagraph"/>
        <w:numPr>
          <w:ilvl w:val="1"/>
          <w:numId w:val="18"/>
        </w:numPr>
        <w:rPr>
          <w:rFonts w:eastAsia="Times New Roman" w:cs="Arial"/>
          <w:b/>
        </w:rPr>
      </w:pPr>
      <w:r w:rsidRPr="00EF79BA">
        <w:rPr>
          <w:rFonts w:eastAsia="Times New Roman" w:cs="Arial"/>
          <w:b/>
        </w:rPr>
        <w:t>Chang</w:t>
      </w:r>
      <w:r w:rsidR="00EA3075" w:rsidRPr="00EF79BA">
        <w:rPr>
          <w:rFonts w:eastAsia="Times New Roman" w:cs="Arial"/>
          <w:b/>
        </w:rPr>
        <w:t>,</w:t>
      </w:r>
      <w:r w:rsidRPr="00EF79BA">
        <w:rPr>
          <w:rFonts w:eastAsia="Times New Roman" w:cs="Arial"/>
          <w:b/>
        </w:rPr>
        <w:t xml:space="preserve"> Chapter, 18</w:t>
      </w:r>
      <w:r w:rsidR="00EA3075" w:rsidRPr="00EF79BA">
        <w:rPr>
          <w:rFonts w:eastAsia="Times New Roman" w:cs="Arial"/>
          <w:b/>
        </w:rPr>
        <w:t>:</w:t>
      </w:r>
      <w:r w:rsidRPr="00EF79BA">
        <w:rPr>
          <w:rFonts w:eastAsia="Times New Roman" w:cs="Arial"/>
          <w:b/>
        </w:rPr>
        <w:t xml:space="preserve"> </w:t>
      </w:r>
      <w:r w:rsidRPr="00EF79BA">
        <w:rPr>
          <w:rFonts w:eastAsia="Times New Roman" w:cs="Arial"/>
          <w:i/>
        </w:rPr>
        <w:t>GIS Models and Model</w:t>
      </w:r>
      <w:r w:rsidR="00EA3075" w:rsidRPr="00EF79BA">
        <w:rPr>
          <w:rFonts w:eastAsia="Times New Roman" w:cs="Arial"/>
          <w:i/>
        </w:rPr>
        <w:t>l</w:t>
      </w:r>
      <w:r w:rsidRPr="00EF79BA">
        <w:rPr>
          <w:rFonts w:eastAsia="Times New Roman" w:cs="Arial"/>
          <w:i/>
        </w:rPr>
        <w:t>ing</w:t>
      </w:r>
    </w:p>
    <w:p w14:paraId="70F00B3D" w14:textId="77777777" w:rsidR="005C53D1" w:rsidRPr="005C53D1" w:rsidRDefault="005C53D1" w:rsidP="005C53D1">
      <w:pPr>
        <w:rPr>
          <w:rFonts w:eastAsia="Times New Roman" w:cs="Arial"/>
          <w:b/>
        </w:rPr>
      </w:pPr>
    </w:p>
    <w:p w14:paraId="2328EC66" w14:textId="69D34BF3" w:rsidR="00EB3BB4" w:rsidRPr="00EF79BA" w:rsidRDefault="005C53D1" w:rsidP="00EF79BA">
      <w:pPr>
        <w:pStyle w:val="ListParagraph"/>
        <w:numPr>
          <w:ilvl w:val="0"/>
          <w:numId w:val="18"/>
        </w:numPr>
        <w:rPr>
          <w:rFonts w:eastAsia="Times New Roman" w:cs="Arial"/>
          <w:b/>
        </w:rPr>
      </w:pPr>
      <w:r w:rsidRPr="00EF79BA">
        <w:rPr>
          <w:rFonts w:eastAsia="Times New Roman" w:cs="Arial"/>
          <w:b/>
        </w:rPr>
        <w:t>Week 8:</w:t>
      </w:r>
      <w:r w:rsidRPr="00EF79BA">
        <w:rPr>
          <w:rFonts w:eastAsia="Times New Roman" w:cs="Arial"/>
        </w:rPr>
        <w:t xml:space="preserve"> </w:t>
      </w:r>
      <w:r w:rsidRPr="00EF79BA">
        <w:rPr>
          <w:rFonts w:eastAsia="Times New Roman" w:cs="Arial"/>
          <w:b/>
        </w:rPr>
        <w:t xml:space="preserve">(Mar 8) </w:t>
      </w:r>
      <w:r w:rsidR="00EA3075" w:rsidRPr="00EF79BA">
        <w:rPr>
          <w:rFonts w:eastAsia="Times New Roman" w:cs="Arial"/>
          <w:b/>
        </w:rPr>
        <w:t>Third Dimension</w:t>
      </w:r>
      <w:r w:rsidR="00ED1A88">
        <w:rPr>
          <w:rFonts w:eastAsia="Times New Roman" w:cs="Arial"/>
          <w:b/>
        </w:rPr>
        <w:t>al</w:t>
      </w:r>
      <w:r w:rsidR="00EA3075" w:rsidRPr="00EF79BA">
        <w:rPr>
          <w:rFonts w:eastAsia="Times New Roman" w:cs="Arial"/>
          <w:b/>
        </w:rPr>
        <w:t xml:space="preserve"> Visualization </w:t>
      </w:r>
      <w:r w:rsidR="004A2DEC" w:rsidRPr="00EF79BA">
        <w:rPr>
          <w:rFonts w:eastAsia="Times New Roman" w:cs="Arial"/>
          <w:b/>
        </w:rPr>
        <w:t>and Analysis</w:t>
      </w:r>
      <w:r w:rsidR="0004190A">
        <w:rPr>
          <w:rFonts w:eastAsia="Times New Roman" w:cs="Arial"/>
          <w:b/>
        </w:rPr>
        <w:t>.</w:t>
      </w:r>
    </w:p>
    <w:p w14:paraId="43EC08FD" w14:textId="25C6B14F" w:rsidR="005C53D1" w:rsidRPr="00EF79BA" w:rsidRDefault="005C53D1" w:rsidP="00EF79BA">
      <w:pPr>
        <w:pStyle w:val="ListParagraph"/>
        <w:numPr>
          <w:ilvl w:val="1"/>
          <w:numId w:val="18"/>
        </w:numPr>
        <w:rPr>
          <w:rFonts w:eastAsia="Times New Roman" w:cs="Arial"/>
        </w:rPr>
      </w:pPr>
      <w:r w:rsidRPr="00EF79BA">
        <w:rPr>
          <w:rFonts w:eastAsia="Times New Roman" w:cs="Arial"/>
          <w:b/>
        </w:rPr>
        <w:t>Lab 7</w:t>
      </w:r>
      <w:r w:rsidR="004A2DEC" w:rsidRPr="00EF79BA">
        <w:rPr>
          <w:rFonts w:eastAsia="Times New Roman" w:cs="Arial"/>
          <w:b/>
        </w:rPr>
        <w:t xml:space="preserve">: </w:t>
      </w:r>
      <w:r w:rsidR="004A2DEC" w:rsidRPr="00EF79BA">
        <w:rPr>
          <w:rFonts w:eastAsia="Times New Roman" w:cs="Arial"/>
        </w:rPr>
        <w:t>3D Visualization and Animation</w:t>
      </w:r>
      <w:r w:rsidR="00ED1A88">
        <w:rPr>
          <w:rFonts w:eastAsia="Times New Roman" w:cs="Arial"/>
        </w:rPr>
        <w:t>.</w:t>
      </w:r>
    </w:p>
    <w:p w14:paraId="67DEFE3A" w14:textId="4DF675A6" w:rsidR="004A2DEC" w:rsidRPr="00EF79BA" w:rsidRDefault="004A2DEC" w:rsidP="00EF79BA">
      <w:pPr>
        <w:pStyle w:val="ListParagraph"/>
        <w:numPr>
          <w:ilvl w:val="1"/>
          <w:numId w:val="18"/>
        </w:numPr>
        <w:rPr>
          <w:rFonts w:eastAsia="Times New Roman" w:cs="Arial"/>
          <w:i/>
        </w:rPr>
      </w:pPr>
      <w:r w:rsidRPr="00EF79BA">
        <w:rPr>
          <w:rFonts w:eastAsia="Times New Roman" w:cs="Arial"/>
          <w:b/>
        </w:rPr>
        <w:t>Chang, Chapter</w:t>
      </w:r>
      <w:r w:rsidR="00EA3075" w:rsidRPr="00EF79BA">
        <w:rPr>
          <w:rFonts w:eastAsia="Times New Roman" w:cs="Arial"/>
          <w:b/>
        </w:rPr>
        <w:t xml:space="preserve"> 13: </w:t>
      </w:r>
      <w:r w:rsidR="00EA3075" w:rsidRPr="00EF79BA">
        <w:rPr>
          <w:rFonts w:eastAsia="Times New Roman" w:cs="Arial"/>
          <w:i/>
        </w:rPr>
        <w:t>Terrain Mapping and Analysis</w:t>
      </w:r>
    </w:p>
    <w:p w14:paraId="5121A60E" w14:textId="77777777" w:rsidR="005C53D1" w:rsidRPr="005C53D1" w:rsidRDefault="005C53D1" w:rsidP="005C53D1">
      <w:pPr>
        <w:rPr>
          <w:rFonts w:eastAsia="Times New Roman" w:cs="Arial"/>
          <w:b/>
        </w:rPr>
      </w:pPr>
    </w:p>
    <w:p w14:paraId="12EC4041" w14:textId="030C34DB" w:rsidR="005C53D1" w:rsidRPr="00EF79BA" w:rsidRDefault="005C53D1" w:rsidP="00EF79BA">
      <w:pPr>
        <w:pStyle w:val="ListParagraph"/>
        <w:numPr>
          <w:ilvl w:val="0"/>
          <w:numId w:val="18"/>
        </w:numPr>
        <w:rPr>
          <w:rFonts w:eastAsia="Times New Roman" w:cs="Arial"/>
          <w:b/>
        </w:rPr>
      </w:pPr>
      <w:r w:rsidRPr="00EF79BA">
        <w:rPr>
          <w:rFonts w:eastAsia="Times New Roman" w:cs="Arial"/>
          <w:b/>
        </w:rPr>
        <w:t xml:space="preserve">SPRING BREAK </w:t>
      </w:r>
      <w:r w:rsidR="00EA3075" w:rsidRPr="00EF79BA">
        <w:rPr>
          <w:rFonts w:eastAsia="Times New Roman" w:cs="Arial"/>
          <w:b/>
        </w:rPr>
        <w:t>(NO CLASS)</w:t>
      </w:r>
    </w:p>
    <w:p w14:paraId="0C69B6F0" w14:textId="77777777" w:rsidR="005C53D1" w:rsidRPr="005C53D1" w:rsidRDefault="005C53D1" w:rsidP="005C53D1">
      <w:pPr>
        <w:rPr>
          <w:rFonts w:eastAsia="Times New Roman" w:cs="Arial"/>
          <w:b/>
        </w:rPr>
      </w:pPr>
    </w:p>
    <w:p w14:paraId="2AEF20B2" w14:textId="6A15861C" w:rsidR="004A2DEC" w:rsidRPr="00EF79BA" w:rsidRDefault="005C53D1" w:rsidP="00EF79BA">
      <w:pPr>
        <w:pStyle w:val="ListParagraph"/>
        <w:numPr>
          <w:ilvl w:val="0"/>
          <w:numId w:val="18"/>
        </w:numPr>
        <w:rPr>
          <w:rFonts w:eastAsia="Times New Roman" w:cs="Arial"/>
          <w:b/>
        </w:rPr>
      </w:pPr>
      <w:r w:rsidRPr="00EF79BA">
        <w:rPr>
          <w:rFonts w:eastAsia="Times New Roman" w:cs="Arial"/>
          <w:b/>
        </w:rPr>
        <w:t>Week 9: (MAR 22) Display</w:t>
      </w:r>
      <w:r w:rsidR="00ED1A88">
        <w:rPr>
          <w:rFonts w:eastAsia="Times New Roman" w:cs="Arial"/>
          <w:b/>
        </w:rPr>
        <w:t>ing</w:t>
      </w:r>
      <w:r w:rsidRPr="00EF79BA">
        <w:rPr>
          <w:rFonts w:eastAsia="Times New Roman" w:cs="Arial"/>
          <w:b/>
        </w:rPr>
        <w:t xml:space="preserve"> </w:t>
      </w:r>
      <w:r w:rsidR="00ED1A88">
        <w:rPr>
          <w:rFonts w:eastAsia="Times New Roman" w:cs="Arial"/>
          <w:b/>
        </w:rPr>
        <w:t>Geo-data</w:t>
      </w:r>
      <w:r w:rsidR="0004190A">
        <w:rPr>
          <w:rFonts w:eastAsia="Times New Roman" w:cs="Arial"/>
          <w:b/>
        </w:rPr>
        <w:t>.</w:t>
      </w:r>
    </w:p>
    <w:p w14:paraId="4E9BC6F0" w14:textId="40B4E5B4" w:rsidR="005C53D1" w:rsidRPr="00EF79BA" w:rsidRDefault="005C53D1" w:rsidP="00EF79BA">
      <w:pPr>
        <w:pStyle w:val="ListParagraph"/>
        <w:numPr>
          <w:ilvl w:val="1"/>
          <w:numId w:val="18"/>
        </w:numPr>
        <w:rPr>
          <w:rFonts w:eastAsia="Times New Roman" w:cs="Arial"/>
        </w:rPr>
      </w:pPr>
      <w:r w:rsidRPr="00EF79BA">
        <w:rPr>
          <w:rFonts w:eastAsia="Times New Roman" w:cs="Arial"/>
          <w:b/>
        </w:rPr>
        <w:t>Lab 8</w:t>
      </w:r>
      <w:r w:rsidR="004A2DEC" w:rsidRPr="00EF79BA">
        <w:rPr>
          <w:rFonts w:eastAsia="Times New Roman" w:cs="Arial"/>
          <w:b/>
        </w:rPr>
        <w:t xml:space="preserve">: </w:t>
      </w:r>
      <w:r w:rsidR="004A2DEC" w:rsidRPr="00EF79BA">
        <w:rPr>
          <w:rFonts w:eastAsia="Times New Roman" w:cs="Arial"/>
        </w:rPr>
        <w:t>Mapmaking</w:t>
      </w:r>
      <w:r w:rsidR="00ED1A88">
        <w:rPr>
          <w:rFonts w:eastAsia="Times New Roman" w:cs="Arial"/>
        </w:rPr>
        <w:t>.</w:t>
      </w:r>
    </w:p>
    <w:p w14:paraId="492BD667" w14:textId="51EF172C" w:rsidR="005C53D1" w:rsidRPr="00EF79BA" w:rsidRDefault="005C53D1" w:rsidP="00EF79BA">
      <w:pPr>
        <w:pStyle w:val="ListParagraph"/>
        <w:numPr>
          <w:ilvl w:val="1"/>
          <w:numId w:val="18"/>
        </w:numPr>
        <w:rPr>
          <w:rFonts w:eastAsia="Times New Roman" w:cs="Arial"/>
          <w:b/>
        </w:rPr>
      </w:pPr>
      <w:r w:rsidRPr="00EF79BA">
        <w:rPr>
          <w:rFonts w:eastAsia="Times New Roman" w:cs="Arial"/>
          <w:b/>
        </w:rPr>
        <w:t>Ch</w:t>
      </w:r>
      <w:r w:rsidR="004A2DEC" w:rsidRPr="00EF79BA">
        <w:rPr>
          <w:rFonts w:eastAsia="Times New Roman" w:cs="Arial"/>
          <w:b/>
        </w:rPr>
        <w:t>ang, Chapter:</w:t>
      </w:r>
      <w:r w:rsidRPr="00EF79BA">
        <w:rPr>
          <w:rFonts w:eastAsia="Times New Roman" w:cs="Arial"/>
          <w:b/>
        </w:rPr>
        <w:t xml:space="preserve"> 9 </w:t>
      </w:r>
      <w:r w:rsidRPr="00EF79BA">
        <w:rPr>
          <w:rFonts w:eastAsia="Times New Roman" w:cs="Arial"/>
          <w:i/>
        </w:rPr>
        <w:t>Data Display &amp; Cartography</w:t>
      </w:r>
      <w:r w:rsidRPr="00EF79BA">
        <w:rPr>
          <w:rFonts w:eastAsia="Times New Roman" w:cs="Arial"/>
          <w:b/>
        </w:rPr>
        <w:t xml:space="preserve"> </w:t>
      </w:r>
    </w:p>
    <w:p w14:paraId="31CD18DE" w14:textId="77777777" w:rsidR="005C53D1" w:rsidRPr="005C53D1" w:rsidRDefault="005C53D1" w:rsidP="005C53D1">
      <w:pPr>
        <w:rPr>
          <w:rFonts w:eastAsia="Times New Roman" w:cs="Arial"/>
          <w:b/>
        </w:rPr>
      </w:pPr>
    </w:p>
    <w:p w14:paraId="243FC242" w14:textId="147174DF" w:rsidR="005C53D1" w:rsidRPr="00C2634F" w:rsidRDefault="005C53D1" w:rsidP="00EF79BA">
      <w:pPr>
        <w:pStyle w:val="ListParagraph"/>
        <w:numPr>
          <w:ilvl w:val="0"/>
          <w:numId w:val="18"/>
        </w:numPr>
        <w:rPr>
          <w:rFonts w:eastAsia="Times New Roman" w:cs="Arial"/>
        </w:rPr>
      </w:pPr>
      <w:r w:rsidRPr="00EF79BA">
        <w:rPr>
          <w:rFonts w:eastAsia="Times New Roman" w:cs="Arial"/>
          <w:b/>
        </w:rPr>
        <w:t xml:space="preserve">Week 10: (Mar 29) </w:t>
      </w:r>
      <w:r w:rsidR="00C2634F" w:rsidRPr="00C2634F">
        <w:rPr>
          <w:rFonts w:eastAsia="Times New Roman" w:cs="Arial"/>
        </w:rPr>
        <w:t xml:space="preserve">Individual Student </w:t>
      </w:r>
      <w:r w:rsidRPr="00C2634F">
        <w:rPr>
          <w:rFonts w:eastAsia="Times New Roman" w:cs="Arial"/>
        </w:rPr>
        <w:t>Meet</w:t>
      </w:r>
      <w:r w:rsidR="00C2634F" w:rsidRPr="00C2634F">
        <w:rPr>
          <w:rFonts w:eastAsia="Times New Roman" w:cs="Arial"/>
        </w:rPr>
        <w:t>ing with Instructor to D</w:t>
      </w:r>
      <w:r w:rsidRPr="00C2634F">
        <w:rPr>
          <w:rFonts w:eastAsia="Times New Roman" w:cs="Arial"/>
        </w:rPr>
        <w:t xml:space="preserve">iscuss </w:t>
      </w:r>
      <w:r w:rsidR="00C2634F" w:rsidRPr="00C2634F">
        <w:rPr>
          <w:rFonts w:eastAsia="Times New Roman" w:cs="Arial"/>
        </w:rPr>
        <w:t>Course P</w:t>
      </w:r>
      <w:r w:rsidRPr="00C2634F">
        <w:rPr>
          <w:rFonts w:eastAsia="Times New Roman" w:cs="Arial"/>
        </w:rPr>
        <w:t>roject</w:t>
      </w:r>
      <w:r w:rsidR="00EA3075" w:rsidRPr="00C2634F">
        <w:rPr>
          <w:rFonts w:eastAsia="Times New Roman" w:cs="Arial"/>
        </w:rPr>
        <w:t xml:space="preserve"> / Independent </w:t>
      </w:r>
      <w:r w:rsidR="00C2634F">
        <w:rPr>
          <w:rFonts w:eastAsia="Times New Roman" w:cs="Arial"/>
        </w:rPr>
        <w:t xml:space="preserve">GIS </w:t>
      </w:r>
      <w:r w:rsidR="00EA3075" w:rsidRPr="00C2634F">
        <w:rPr>
          <w:rFonts w:eastAsia="Times New Roman" w:cs="Arial"/>
        </w:rPr>
        <w:t>Lab Exercise</w:t>
      </w:r>
      <w:r w:rsidR="00C2634F">
        <w:rPr>
          <w:rFonts w:eastAsia="Times New Roman" w:cs="Arial"/>
        </w:rPr>
        <w:t>.</w:t>
      </w:r>
    </w:p>
    <w:p w14:paraId="3D0C2E00" w14:textId="77777777" w:rsidR="005C53D1" w:rsidRPr="005C53D1" w:rsidRDefault="005C53D1" w:rsidP="005C53D1">
      <w:pPr>
        <w:rPr>
          <w:rFonts w:eastAsia="Times New Roman" w:cs="Arial"/>
          <w:b/>
        </w:rPr>
      </w:pPr>
    </w:p>
    <w:p w14:paraId="73F784CE" w14:textId="77777777" w:rsidR="00DF4766" w:rsidRPr="00DF4766" w:rsidRDefault="00DF4766" w:rsidP="00DF4766">
      <w:pPr>
        <w:pStyle w:val="ListParagraph"/>
        <w:rPr>
          <w:rFonts w:eastAsia="Times New Roman" w:cs="Arial"/>
          <w:b/>
        </w:rPr>
      </w:pPr>
    </w:p>
    <w:p w14:paraId="174D8F8B" w14:textId="44BEC232" w:rsidR="005C53D1" w:rsidRPr="00EF79BA" w:rsidRDefault="005C53D1" w:rsidP="00EF79BA">
      <w:pPr>
        <w:pStyle w:val="ListParagraph"/>
        <w:numPr>
          <w:ilvl w:val="0"/>
          <w:numId w:val="18"/>
        </w:numPr>
        <w:rPr>
          <w:rFonts w:eastAsia="Times New Roman" w:cs="Arial"/>
          <w:b/>
        </w:rPr>
      </w:pPr>
      <w:r w:rsidRPr="00EF79BA">
        <w:rPr>
          <w:rFonts w:eastAsia="Times New Roman" w:cs="Arial"/>
          <w:b/>
        </w:rPr>
        <w:t xml:space="preserve">Week 11: (Apr 5) </w:t>
      </w:r>
      <w:r w:rsidR="00EA3075" w:rsidRPr="00EF79BA">
        <w:rPr>
          <w:rFonts w:eastAsia="Times New Roman" w:cs="Arial"/>
          <w:b/>
          <w:u w:val="single"/>
        </w:rPr>
        <w:t>Open Lab GIS Quiz</w:t>
      </w:r>
    </w:p>
    <w:p w14:paraId="15887D4C" w14:textId="77777777" w:rsidR="005C53D1" w:rsidRPr="005C53D1" w:rsidRDefault="005C53D1" w:rsidP="005C53D1">
      <w:pPr>
        <w:rPr>
          <w:rFonts w:eastAsia="Times New Roman" w:cs="Arial"/>
          <w:b/>
        </w:rPr>
      </w:pPr>
    </w:p>
    <w:p w14:paraId="303B901F" w14:textId="5F9D3E37" w:rsidR="005C53D1" w:rsidRPr="00C2634F" w:rsidRDefault="005C53D1" w:rsidP="00C2634F">
      <w:pPr>
        <w:pStyle w:val="ListParagraph"/>
        <w:numPr>
          <w:ilvl w:val="0"/>
          <w:numId w:val="18"/>
        </w:numPr>
        <w:rPr>
          <w:rFonts w:eastAsia="Times New Roman" w:cs="Arial"/>
          <w:b/>
        </w:rPr>
      </w:pPr>
      <w:r w:rsidRPr="00EF79BA">
        <w:rPr>
          <w:rFonts w:eastAsia="Times New Roman" w:cs="Arial"/>
          <w:b/>
        </w:rPr>
        <w:t xml:space="preserve">Week 12: (Apr 12) </w:t>
      </w:r>
      <w:r w:rsidR="00C2634F" w:rsidRPr="00C2634F">
        <w:rPr>
          <w:rFonts w:eastAsia="Times New Roman" w:cs="Arial"/>
        </w:rPr>
        <w:t xml:space="preserve">Individual Student Meeting with Instructor to Discuss Course Project / Independent </w:t>
      </w:r>
      <w:r w:rsidR="00C2634F">
        <w:rPr>
          <w:rFonts w:eastAsia="Times New Roman" w:cs="Arial"/>
        </w:rPr>
        <w:t xml:space="preserve">GIS </w:t>
      </w:r>
      <w:r w:rsidR="00C2634F" w:rsidRPr="00C2634F">
        <w:rPr>
          <w:rFonts w:eastAsia="Times New Roman" w:cs="Arial"/>
        </w:rPr>
        <w:t>Lab Exercise</w:t>
      </w:r>
      <w:r w:rsidR="00C2634F">
        <w:rPr>
          <w:rFonts w:eastAsia="Times New Roman" w:cs="Arial"/>
        </w:rPr>
        <w:t>.</w:t>
      </w:r>
    </w:p>
    <w:p w14:paraId="679AE21B" w14:textId="77777777" w:rsidR="00EA3075" w:rsidRPr="00EF79BA" w:rsidRDefault="00EA3075" w:rsidP="005C53D1">
      <w:pPr>
        <w:rPr>
          <w:rFonts w:eastAsia="Times New Roman" w:cs="Arial"/>
          <w:b/>
        </w:rPr>
      </w:pPr>
    </w:p>
    <w:p w14:paraId="4F62E0C0" w14:textId="52285213" w:rsidR="005C53D1" w:rsidRPr="00EF79BA" w:rsidRDefault="005C53D1" w:rsidP="00EF79BA">
      <w:pPr>
        <w:pStyle w:val="ListParagraph"/>
        <w:numPr>
          <w:ilvl w:val="0"/>
          <w:numId w:val="18"/>
        </w:numPr>
        <w:rPr>
          <w:rFonts w:eastAsia="Times New Roman" w:cs="Arial"/>
          <w:b/>
        </w:rPr>
      </w:pPr>
      <w:r w:rsidRPr="00EF79BA">
        <w:rPr>
          <w:rFonts w:eastAsia="Times New Roman" w:cs="Arial"/>
          <w:b/>
        </w:rPr>
        <w:t xml:space="preserve">Week </w:t>
      </w:r>
      <w:r w:rsidR="004A2DEC" w:rsidRPr="00EF79BA">
        <w:rPr>
          <w:rFonts w:eastAsia="Times New Roman" w:cs="Arial"/>
          <w:b/>
        </w:rPr>
        <w:t xml:space="preserve">13: </w:t>
      </w:r>
      <w:r w:rsidRPr="00EF79BA">
        <w:rPr>
          <w:rFonts w:eastAsia="Times New Roman" w:cs="Arial"/>
          <w:b/>
        </w:rPr>
        <w:t xml:space="preserve">(Apr 19) </w:t>
      </w:r>
      <w:r w:rsidR="0004190A">
        <w:rPr>
          <w:rFonts w:eastAsia="Times New Roman" w:cs="Arial"/>
        </w:rPr>
        <w:t xml:space="preserve">COLLABORATIVE, </w:t>
      </w:r>
      <w:r w:rsidR="00EA3075" w:rsidRPr="00EF79BA">
        <w:rPr>
          <w:rFonts w:eastAsia="Times New Roman" w:cs="Arial"/>
        </w:rPr>
        <w:t xml:space="preserve">OPEN </w:t>
      </w:r>
      <w:r w:rsidRPr="00EF79BA">
        <w:rPr>
          <w:rFonts w:eastAsia="Times New Roman" w:cs="Arial"/>
        </w:rPr>
        <w:t xml:space="preserve">LAB </w:t>
      </w:r>
      <w:r w:rsidR="00EF79BA">
        <w:rPr>
          <w:rFonts w:eastAsia="Times New Roman" w:cs="Arial"/>
        </w:rPr>
        <w:t xml:space="preserve">GIS </w:t>
      </w:r>
      <w:r w:rsidR="0004190A">
        <w:rPr>
          <w:rFonts w:eastAsia="Times New Roman" w:cs="Arial"/>
        </w:rPr>
        <w:t>PROJECT SESSION</w:t>
      </w:r>
      <w:r w:rsidR="00EF79BA">
        <w:rPr>
          <w:rFonts w:eastAsia="Times New Roman" w:cs="Arial"/>
        </w:rPr>
        <w:t>.</w:t>
      </w:r>
    </w:p>
    <w:p w14:paraId="303E409B" w14:textId="77777777" w:rsidR="004A2DEC" w:rsidRPr="00EF79BA" w:rsidRDefault="004A2DEC" w:rsidP="005C53D1">
      <w:pPr>
        <w:rPr>
          <w:rFonts w:eastAsia="Times New Roman" w:cs="Arial"/>
          <w:b/>
        </w:rPr>
      </w:pPr>
    </w:p>
    <w:p w14:paraId="19A7A37F" w14:textId="3A0DC497" w:rsidR="005C53D1" w:rsidRPr="00EF79BA" w:rsidRDefault="005C53D1" w:rsidP="00EF79BA">
      <w:pPr>
        <w:pStyle w:val="ListParagraph"/>
        <w:numPr>
          <w:ilvl w:val="0"/>
          <w:numId w:val="18"/>
        </w:numPr>
        <w:rPr>
          <w:rFonts w:eastAsia="Times New Roman" w:cs="Arial"/>
          <w:b/>
        </w:rPr>
      </w:pPr>
      <w:r w:rsidRPr="00EF79BA">
        <w:rPr>
          <w:rFonts w:eastAsia="Times New Roman" w:cs="Arial"/>
          <w:b/>
        </w:rPr>
        <w:t>Week 14: (Apr 26)</w:t>
      </w:r>
      <w:r w:rsidRPr="00EF79BA">
        <w:rPr>
          <w:rFonts w:eastAsia="Times New Roman" w:cs="Arial"/>
        </w:rPr>
        <w:t xml:space="preserve"> </w:t>
      </w:r>
      <w:r w:rsidR="0004190A">
        <w:rPr>
          <w:rFonts w:eastAsia="Times New Roman" w:cs="Arial"/>
        </w:rPr>
        <w:t xml:space="preserve">COLLABORATIVE, </w:t>
      </w:r>
      <w:r w:rsidR="00EA3075" w:rsidRPr="00EF79BA">
        <w:rPr>
          <w:rFonts w:eastAsia="Times New Roman" w:cs="Arial"/>
        </w:rPr>
        <w:t xml:space="preserve">OPEN </w:t>
      </w:r>
      <w:r w:rsidRPr="00EF79BA">
        <w:rPr>
          <w:rFonts w:eastAsia="Times New Roman" w:cs="Arial"/>
        </w:rPr>
        <w:t xml:space="preserve">LAB </w:t>
      </w:r>
      <w:r w:rsidR="00EF79BA">
        <w:rPr>
          <w:rFonts w:eastAsia="Times New Roman" w:cs="Arial"/>
        </w:rPr>
        <w:t xml:space="preserve">GIS </w:t>
      </w:r>
      <w:r w:rsidR="0004190A">
        <w:rPr>
          <w:rFonts w:eastAsia="Times New Roman" w:cs="Arial"/>
        </w:rPr>
        <w:t>PROJECT SESSION</w:t>
      </w:r>
      <w:r w:rsidR="00EF79BA">
        <w:rPr>
          <w:rFonts w:eastAsia="Times New Roman" w:cs="Arial"/>
        </w:rPr>
        <w:t>.</w:t>
      </w:r>
    </w:p>
    <w:p w14:paraId="4F38093D" w14:textId="77777777" w:rsidR="005C53D1" w:rsidRPr="005C53D1" w:rsidRDefault="005C53D1" w:rsidP="005C53D1">
      <w:pPr>
        <w:rPr>
          <w:rFonts w:eastAsia="Times New Roman" w:cs="Arial"/>
          <w:b/>
        </w:rPr>
      </w:pPr>
    </w:p>
    <w:p w14:paraId="33C75BA7" w14:textId="5F2D77EB" w:rsidR="005C53D1" w:rsidRPr="00EF79BA" w:rsidRDefault="005C53D1" w:rsidP="00EF79BA">
      <w:pPr>
        <w:pStyle w:val="ListParagraph"/>
        <w:numPr>
          <w:ilvl w:val="0"/>
          <w:numId w:val="18"/>
        </w:numPr>
        <w:rPr>
          <w:rFonts w:eastAsia="Times New Roman" w:cs="Arial"/>
          <w:b/>
        </w:rPr>
      </w:pPr>
      <w:r w:rsidRPr="00EF79BA">
        <w:rPr>
          <w:rFonts w:eastAsia="Times New Roman" w:cs="Arial"/>
          <w:b/>
        </w:rPr>
        <w:t xml:space="preserve">Week 15: (May 3) </w:t>
      </w:r>
      <w:r w:rsidR="0004190A">
        <w:rPr>
          <w:rFonts w:eastAsia="Times New Roman" w:cs="Arial"/>
        </w:rPr>
        <w:t>COLLABOR</w:t>
      </w:r>
      <w:r w:rsidR="00FA647D">
        <w:rPr>
          <w:rFonts w:eastAsia="Times New Roman" w:cs="Arial"/>
        </w:rPr>
        <w:t>A</w:t>
      </w:r>
      <w:r w:rsidR="0004190A">
        <w:rPr>
          <w:rFonts w:eastAsia="Times New Roman" w:cs="Arial"/>
        </w:rPr>
        <w:t xml:space="preserve">TIVE, </w:t>
      </w:r>
      <w:r w:rsidR="00EF79BA">
        <w:rPr>
          <w:rFonts w:eastAsia="Times New Roman" w:cs="Arial"/>
        </w:rPr>
        <w:t xml:space="preserve">OPEN </w:t>
      </w:r>
      <w:r w:rsidRPr="00EF79BA">
        <w:rPr>
          <w:rFonts w:eastAsia="Times New Roman" w:cs="Arial"/>
        </w:rPr>
        <w:t xml:space="preserve">LAB </w:t>
      </w:r>
      <w:r w:rsidR="00EF79BA">
        <w:rPr>
          <w:rFonts w:eastAsia="Times New Roman" w:cs="Arial"/>
        </w:rPr>
        <w:t xml:space="preserve">GIS </w:t>
      </w:r>
      <w:r w:rsidR="0004190A">
        <w:rPr>
          <w:rFonts w:eastAsia="Times New Roman" w:cs="Arial"/>
        </w:rPr>
        <w:t>PROJECT SESSION</w:t>
      </w:r>
      <w:r w:rsidR="00EF79BA">
        <w:rPr>
          <w:rFonts w:eastAsia="Times New Roman" w:cs="Arial"/>
        </w:rPr>
        <w:t>.</w:t>
      </w:r>
    </w:p>
    <w:p w14:paraId="0213DE21" w14:textId="269E8872" w:rsidR="005C53D1" w:rsidRPr="005C53D1" w:rsidRDefault="005C53D1" w:rsidP="00EA3075">
      <w:pPr>
        <w:ind w:firstLine="40"/>
        <w:jc w:val="both"/>
        <w:rPr>
          <w:rFonts w:eastAsia="Times New Roman" w:cs="Arial"/>
          <w:b/>
        </w:rPr>
      </w:pPr>
    </w:p>
    <w:p w14:paraId="4F3D3DE7" w14:textId="77777777" w:rsidR="005C53D1" w:rsidRPr="005C53D1" w:rsidRDefault="005C53D1" w:rsidP="005C53D1">
      <w:pPr>
        <w:jc w:val="center"/>
        <w:rPr>
          <w:rFonts w:eastAsia="Times New Roman" w:cs="Arial"/>
          <w:b/>
          <w:u w:val="single"/>
        </w:rPr>
      </w:pPr>
      <w:r w:rsidRPr="005C53D1">
        <w:rPr>
          <w:rFonts w:eastAsia="Times New Roman" w:cs="Arial"/>
          <w:b/>
          <w:u w:val="single"/>
        </w:rPr>
        <w:t xml:space="preserve">**NO FINAL EXAM -PROJECTS </w:t>
      </w:r>
      <w:r w:rsidRPr="005C53D1">
        <w:rPr>
          <w:rFonts w:eastAsia="Times New Roman" w:cs="Arial"/>
          <w:b/>
          <w:highlight w:val="lightGray"/>
          <w:u w:val="single"/>
        </w:rPr>
        <w:t>DUE FRIDAY MAY 5 @ 5PM**</w:t>
      </w:r>
    </w:p>
    <w:p w14:paraId="7B7C9D4F" w14:textId="77777777" w:rsidR="005C53D1" w:rsidRPr="005C53D1" w:rsidRDefault="005C53D1" w:rsidP="005C53D1">
      <w:pPr>
        <w:autoSpaceDE w:val="0"/>
        <w:autoSpaceDN w:val="0"/>
        <w:adjustRightInd w:val="0"/>
        <w:jc w:val="center"/>
        <w:rPr>
          <w:rFonts w:eastAsia="Times New Roman" w:cs="Arial"/>
          <w:b/>
          <w:sz w:val="18"/>
          <w:szCs w:val="18"/>
          <w:u w:val="single"/>
        </w:rPr>
      </w:pPr>
    </w:p>
    <w:p w14:paraId="5BD76271" w14:textId="77777777" w:rsidR="005C53D1" w:rsidRPr="005C53D1" w:rsidRDefault="005C53D1" w:rsidP="005C53D1">
      <w:pPr>
        <w:rPr>
          <w:rFonts w:ascii="Calisto MT" w:eastAsia="Times New Roman" w:hAnsi="Calisto MT" w:cs="Arial"/>
          <w:sz w:val="22"/>
          <w:szCs w:val="22"/>
        </w:rPr>
      </w:pPr>
    </w:p>
    <w:p w14:paraId="6E489FE0" w14:textId="302E50D7" w:rsidR="00DF6877" w:rsidRPr="00EA3075" w:rsidRDefault="00DF6877" w:rsidP="00EA3075">
      <w:pPr>
        <w:pBdr>
          <w:top w:val="single" w:sz="4" w:space="1" w:color="auto"/>
        </w:pBdr>
      </w:pPr>
    </w:p>
    <w:sectPr w:rsidR="00DF6877" w:rsidRPr="00EA3075" w:rsidSect="006529AA">
      <w:headerReference w:type="default" r:id="rId22"/>
      <w:footerReference w:type="default" r:id="rId23"/>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C1F1EB" w14:textId="77777777" w:rsidR="00625120" w:rsidRDefault="00625120" w:rsidP="002D2A58">
      <w:r>
        <w:separator/>
      </w:r>
    </w:p>
  </w:endnote>
  <w:endnote w:type="continuationSeparator" w:id="0">
    <w:p w14:paraId="74C45130" w14:textId="77777777" w:rsidR="00625120" w:rsidRDefault="00625120" w:rsidP="002D2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sto MT">
    <w:panose1 w:val="0204060305050503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5722102"/>
      <w:docPartObj>
        <w:docPartGallery w:val="Page Numbers (Bottom of Page)"/>
        <w:docPartUnique/>
      </w:docPartObj>
    </w:sdtPr>
    <w:sdtEndPr/>
    <w:sdtContent>
      <w:sdt>
        <w:sdtPr>
          <w:id w:val="1728636285"/>
          <w:docPartObj>
            <w:docPartGallery w:val="Page Numbers (Top of Page)"/>
            <w:docPartUnique/>
          </w:docPartObj>
        </w:sdtPr>
        <w:sdtEndPr/>
        <w:sdtContent>
          <w:p w14:paraId="082632A1" w14:textId="77777777" w:rsidR="0012096D" w:rsidRDefault="0012096D">
            <w:pPr>
              <w:pStyle w:val="Footer"/>
              <w:jc w:val="center"/>
            </w:pPr>
          </w:p>
          <w:p w14:paraId="3C710096" w14:textId="77777777" w:rsidR="0012096D" w:rsidRDefault="0012096D">
            <w:pPr>
              <w:pStyle w:val="Footer"/>
              <w:jc w:val="center"/>
            </w:pPr>
            <w:r w:rsidRPr="00D7070C">
              <w:rPr>
                <w:sz w:val="18"/>
              </w:rPr>
              <w:t xml:space="preserve">Page </w:t>
            </w:r>
            <w:r w:rsidRPr="00D7070C">
              <w:rPr>
                <w:b/>
                <w:bCs/>
                <w:sz w:val="18"/>
              </w:rPr>
              <w:fldChar w:fldCharType="begin"/>
            </w:r>
            <w:r w:rsidRPr="00D7070C">
              <w:rPr>
                <w:b/>
                <w:bCs/>
                <w:sz w:val="18"/>
              </w:rPr>
              <w:instrText xml:space="preserve"> PAGE </w:instrText>
            </w:r>
            <w:r w:rsidRPr="00D7070C">
              <w:rPr>
                <w:b/>
                <w:bCs/>
                <w:sz w:val="18"/>
              </w:rPr>
              <w:fldChar w:fldCharType="separate"/>
            </w:r>
            <w:r w:rsidR="00DF4766">
              <w:rPr>
                <w:b/>
                <w:bCs/>
                <w:noProof/>
                <w:sz w:val="18"/>
              </w:rPr>
              <w:t>1</w:t>
            </w:r>
            <w:r w:rsidRPr="00D7070C">
              <w:rPr>
                <w:b/>
                <w:bCs/>
                <w:sz w:val="18"/>
              </w:rPr>
              <w:fldChar w:fldCharType="end"/>
            </w:r>
            <w:r w:rsidRPr="00D7070C">
              <w:rPr>
                <w:sz w:val="18"/>
              </w:rPr>
              <w:t xml:space="preserve"> of </w:t>
            </w:r>
            <w:r w:rsidRPr="00D7070C">
              <w:rPr>
                <w:b/>
                <w:bCs/>
                <w:sz w:val="18"/>
              </w:rPr>
              <w:fldChar w:fldCharType="begin"/>
            </w:r>
            <w:r w:rsidRPr="00D7070C">
              <w:rPr>
                <w:b/>
                <w:bCs/>
                <w:sz w:val="18"/>
              </w:rPr>
              <w:instrText xml:space="preserve"> NUMPAGES  </w:instrText>
            </w:r>
            <w:r w:rsidRPr="00D7070C">
              <w:rPr>
                <w:b/>
                <w:bCs/>
                <w:sz w:val="18"/>
              </w:rPr>
              <w:fldChar w:fldCharType="separate"/>
            </w:r>
            <w:r w:rsidR="00DF4766">
              <w:rPr>
                <w:b/>
                <w:bCs/>
                <w:noProof/>
                <w:sz w:val="18"/>
              </w:rPr>
              <w:t>7</w:t>
            </w:r>
            <w:r w:rsidRPr="00D7070C">
              <w:rPr>
                <w:b/>
                <w:bCs/>
                <w:sz w:val="18"/>
              </w:rPr>
              <w:fldChar w:fldCharType="end"/>
            </w:r>
          </w:p>
        </w:sdtContent>
      </w:sdt>
    </w:sdtContent>
  </w:sdt>
  <w:p w14:paraId="563059E0" w14:textId="77777777" w:rsidR="0012096D" w:rsidRDefault="0012096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92022" w14:textId="77777777" w:rsidR="00625120" w:rsidRDefault="00625120" w:rsidP="002D2A58">
      <w:r>
        <w:separator/>
      </w:r>
    </w:p>
  </w:footnote>
  <w:footnote w:type="continuationSeparator" w:id="0">
    <w:p w14:paraId="6F344D39" w14:textId="77777777" w:rsidR="00625120" w:rsidRDefault="00625120" w:rsidP="002D2A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8C62A" w14:textId="4458EB8A" w:rsidR="0012096D" w:rsidRPr="00333574" w:rsidRDefault="0012096D" w:rsidP="002D2A58">
    <w:pPr>
      <w:pStyle w:val="Header"/>
      <w:jc w:val="center"/>
      <w:rPr>
        <w:b/>
        <w:sz w:val="22"/>
        <w:szCs w:val="22"/>
      </w:rPr>
    </w:pPr>
    <w:r w:rsidRPr="00333574">
      <w:rPr>
        <w:b/>
        <w:sz w:val="22"/>
        <w:szCs w:val="22"/>
      </w:rPr>
      <w:t>GEOG</w:t>
    </w:r>
    <w:r w:rsidR="00F84CCC">
      <w:rPr>
        <w:b/>
        <w:sz w:val="22"/>
        <w:szCs w:val="22"/>
      </w:rPr>
      <w:t xml:space="preserve"> 4330/ HIST 5390-6390: UNDERSTANDING GIS</w:t>
    </w:r>
  </w:p>
  <w:p w14:paraId="7C571950" w14:textId="003F190F" w:rsidR="0012096D" w:rsidRPr="00333574" w:rsidRDefault="00F84CCC" w:rsidP="002D2A58">
    <w:pPr>
      <w:pStyle w:val="Header"/>
      <w:pBdr>
        <w:bottom w:val="single" w:sz="4" w:space="1" w:color="auto"/>
      </w:pBdr>
      <w:jc w:val="center"/>
      <w:rPr>
        <w:sz w:val="22"/>
        <w:szCs w:val="22"/>
      </w:rPr>
    </w:pPr>
    <w:r>
      <w:rPr>
        <w:sz w:val="22"/>
        <w:szCs w:val="22"/>
      </w:rPr>
      <w:t>Spring 2017</w:t>
    </w:r>
    <w:r w:rsidR="0012096D" w:rsidRPr="00333574">
      <w:rPr>
        <w:sz w:val="22"/>
        <w:szCs w:val="22"/>
      </w:rPr>
      <w:t xml:space="preserve"> ~ Section 001</w:t>
    </w:r>
    <w:r>
      <w:rPr>
        <w:sz w:val="22"/>
        <w:szCs w:val="22"/>
      </w:rPr>
      <w:t>/007/007 ~ W</w:t>
    </w:r>
    <w:r w:rsidR="0012096D" w:rsidRPr="00333574">
      <w:rPr>
        <w:sz w:val="22"/>
        <w:szCs w:val="22"/>
      </w:rPr>
      <w:t xml:space="preserve"> </w:t>
    </w:r>
    <w:r>
      <w:rPr>
        <w:sz w:val="22"/>
        <w:szCs w:val="22"/>
      </w:rPr>
      <w:t>2:00-4</w:t>
    </w:r>
    <w:r w:rsidR="0012096D" w:rsidRPr="00333574">
      <w:rPr>
        <w:sz w:val="22"/>
        <w:szCs w:val="22"/>
      </w:rPr>
      <w:t>:50</w:t>
    </w:r>
  </w:p>
  <w:p w14:paraId="34730D05" w14:textId="6FBDE9DB" w:rsidR="0012096D" w:rsidRPr="00333574" w:rsidRDefault="0012096D" w:rsidP="007D773E">
    <w:pPr>
      <w:pStyle w:val="Header"/>
      <w:pBdr>
        <w:bottom w:val="single" w:sz="4" w:space="1" w:color="auto"/>
      </w:pBdr>
      <w:jc w:val="center"/>
      <w:rPr>
        <w:sz w:val="22"/>
        <w:szCs w:val="22"/>
      </w:rPr>
    </w:pPr>
    <w:r>
      <w:rPr>
        <w:sz w:val="22"/>
        <w:szCs w:val="22"/>
      </w:rPr>
      <w:t>Dr. Charles Travis</w:t>
    </w:r>
    <w:r w:rsidRPr="00333574">
      <w:rPr>
        <w:sz w:val="22"/>
        <w:szCs w:val="22"/>
      </w:rPr>
      <w:t xml:space="preserve">, </w:t>
    </w:r>
    <w:r>
      <w:rPr>
        <w:sz w:val="22"/>
        <w:szCs w:val="22"/>
      </w:rPr>
      <w:t xml:space="preserve">Assistant </w:t>
    </w:r>
    <w:r w:rsidR="00ED1A88">
      <w:rPr>
        <w:sz w:val="22"/>
        <w:szCs w:val="22"/>
      </w:rPr>
      <w:t xml:space="preserve">Professor of Geography, </w:t>
    </w:r>
    <w:r w:rsidRPr="00333574">
      <w:rPr>
        <w:sz w:val="22"/>
        <w:szCs w:val="22"/>
      </w:rPr>
      <w:t>Department of History</w:t>
    </w:r>
  </w:p>
  <w:p w14:paraId="3CC75581" w14:textId="77777777" w:rsidR="0012096D" w:rsidRPr="002D2A58" w:rsidRDefault="0012096D" w:rsidP="002D2A58">
    <w:pPr>
      <w:pStyle w:val="Header"/>
      <w:pBdr>
        <w:bottom w:val="single" w:sz="4" w:space="1" w:color="auto"/>
      </w:pBdr>
      <w:jc w:val="center"/>
      <w:rPr>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pt;height:15pt" o:bullet="t">
        <v:imagedata r:id="rId1" o:title="/Users/charlestravis/Library/Containers/com.microsoft.Word/Data/Library/Application Support/Microsoft/Temp/Word Work File L_864393872"/>
      </v:shape>
    </w:pict>
  </w:numPicBullet>
  <w:abstractNum w:abstractNumId="0">
    <w:nsid w:val="00D93359"/>
    <w:multiLevelType w:val="hybridMultilevel"/>
    <w:tmpl w:val="1354C3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4210CC"/>
    <w:multiLevelType w:val="hybridMultilevel"/>
    <w:tmpl w:val="46A20866"/>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nsid w:val="1A4F75D1"/>
    <w:multiLevelType w:val="hybridMultilevel"/>
    <w:tmpl w:val="6AD8474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0D49FE"/>
    <w:multiLevelType w:val="hybridMultilevel"/>
    <w:tmpl w:val="A960386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8B7544"/>
    <w:multiLevelType w:val="hybridMultilevel"/>
    <w:tmpl w:val="FB3265B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F71AF0"/>
    <w:multiLevelType w:val="hybridMultilevel"/>
    <w:tmpl w:val="27C88DF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B21643"/>
    <w:multiLevelType w:val="hybridMultilevel"/>
    <w:tmpl w:val="981CD88A"/>
    <w:lvl w:ilvl="0" w:tplc="04090005">
      <w:start w:val="1"/>
      <w:numFmt w:val="bullet"/>
      <w:lvlText w:val=""/>
      <w:lvlJc w:val="left"/>
      <w:pPr>
        <w:ind w:left="720" w:hanging="360"/>
      </w:pPr>
      <w:rPr>
        <w:rFonts w:ascii="Wingdings" w:hAnsi="Wingdings" w:hint="default"/>
      </w:rPr>
    </w:lvl>
    <w:lvl w:ilvl="1" w:tplc="04090009">
      <w:start w:val="1"/>
      <w:numFmt w:val="bullet"/>
      <w:lvlText w:val=""/>
      <w:lvlJc w:val="left"/>
      <w:pPr>
        <w:ind w:left="36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6D0D76"/>
    <w:multiLevelType w:val="hybridMultilevel"/>
    <w:tmpl w:val="2C1E04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031ABD"/>
    <w:multiLevelType w:val="hybridMultilevel"/>
    <w:tmpl w:val="0602D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7747A5"/>
    <w:multiLevelType w:val="hybridMultilevel"/>
    <w:tmpl w:val="AC7ED2D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853D98"/>
    <w:multiLevelType w:val="hybridMultilevel"/>
    <w:tmpl w:val="8572D6BE"/>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EF1137"/>
    <w:multiLevelType w:val="hybridMultilevel"/>
    <w:tmpl w:val="36B2CB6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B611B8"/>
    <w:multiLevelType w:val="hybridMultilevel"/>
    <w:tmpl w:val="F370D1E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1B373D"/>
    <w:multiLevelType w:val="hybridMultilevel"/>
    <w:tmpl w:val="DE4A6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E33482"/>
    <w:multiLevelType w:val="hybridMultilevel"/>
    <w:tmpl w:val="60262E5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FC2DE5"/>
    <w:multiLevelType w:val="hybridMultilevel"/>
    <w:tmpl w:val="E6D86B1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D965E5"/>
    <w:multiLevelType w:val="hybridMultilevel"/>
    <w:tmpl w:val="77F0D4B6"/>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424CA4"/>
    <w:multiLevelType w:val="hybridMultilevel"/>
    <w:tmpl w:val="DCA4061A"/>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2811A1"/>
    <w:multiLevelType w:val="hybridMultilevel"/>
    <w:tmpl w:val="107E0C1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BC04B9"/>
    <w:multiLevelType w:val="hybridMultilevel"/>
    <w:tmpl w:val="B2F87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06095D"/>
    <w:multiLevelType w:val="hybridMultilevel"/>
    <w:tmpl w:val="E8EEB79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
  </w:num>
  <w:num w:numId="4">
    <w:abstractNumId w:val="20"/>
  </w:num>
  <w:num w:numId="5">
    <w:abstractNumId w:val="6"/>
  </w:num>
  <w:num w:numId="6">
    <w:abstractNumId w:val="9"/>
  </w:num>
  <w:num w:numId="7">
    <w:abstractNumId w:val="5"/>
  </w:num>
  <w:num w:numId="8">
    <w:abstractNumId w:val="15"/>
  </w:num>
  <w:num w:numId="9">
    <w:abstractNumId w:val="14"/>
  </w:num>
  <w:num w:numId="10">
    <w:abstractNumId w:val="11"/>
  </w:num>
  <w:num w:numId="11">
    <w:abstractNumId w:val="4"/>
  </w:num>
  <w:num w:numId="12">
    <w:abstractNumId w:val="3"/>
  </w:num>
  <w:num w:numId="13">
    <w:abstractNumId w:val="7"/>
  </w:num>
  <w:num w:numId="14">
    <w:abstractNumId w:val="16"/>
  </w:num>
  <w:num w:numId="15">
    <w:abstractNumId w:val="17"/>
  </w:num>
  <w:num w:numId="16">
    <w:abstractNumId w:val="10"/>
  </w:num>
  <w:num w:numId="17">
    <w:abstractNumId w:val="2"/>
  </w:num>
  <w:num w:numId="18">
    <w:abstractNumId w:val="12"/>
  </w:num>
  <w:num w:numId="19">
    <w:abstractNumId w:val="18"/>
  </w:num>
  <w:num w:numId="20">
    <w:abstractNumId w:val="13"/>
  </w:num>
  <w:num w:numId="21">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F"/>
    <w:rsid w:val="00003B53"/>
    <w:rsid w:val="00015F39"/>
    <w:rsid w:val="000163C8"/>
    <w:rsid w:val="0002031D"/>
    <w:rsid w:val="00020467"/>
    <w:rsid w:val="00030364"/>
    <w:rsid w:val="00031B5A"/>
    <w:rsid w:val="00037E16"/>
    <w:rsid w:val="0004190A"/>
    <w:rsid w:val="00041A5B"/>
    <w:rsid w:val="0004275A"/>
    <w:rsid w:val="00062259"/>
    <w:rsid w:val="00064191"/>
    <w:rsid w:val="00064590"/>
    <w:rsid w:val="00065662"/>
    <w:rsid w:val="00070B46"/>
    <w:rsid w:val="00075FDB"/>
    <w:rsid w:val="00087EF9"/>
    <w:rsid w:val="00091DE0"/>
    <w:rsid w:val="0009253D"/>
    <w:rsid w:val="000B30F6"/>
    <w:rsid w:val="000D100A"/>
    <w:rsid w:val="000E34F3"/>
    <w:rsid w:val="000E5DDE"/>
    <w:rsid w:val="000E60DB"/>
    <w:rsid w:val="000F50C0"/>
    <w:rsid w:val="00102ED2"/>
    <w:rsid w:val="0010584B"/>
    <w:rsid w:val="0012096D"/>
    <w:rsid w:val="001277A2"/>
    <w:rsid w:val="00135517"/>
    <w:rsid w:val="00144498"/>
    <w:rsid w:val="00145731"/>
    <w:rsid w:val="00146757"/>
    <w:rsid w:val="00147702"/>
    <w:rsid w:val="00150214"/>
    <w:rsid w:val="00151D0A"/>
    <w:rsid w:val="00160726"/>
    <w:rsid w:val="001646D9"/>
    <w:rsid w:val="00165413"/>
    <w:rsid w:val="00165575"/>
    <w:rsid w:val="00171355"/>
    <w:rsid w:val="001758E4"/>
    <w:rsid w:val="00184477"/>
    <w:rsid w:val="00185257"/>
    <w:rsid w:val="00191684"/>
    <w:rsid w:val="001B2DF1"/>
    <w:rsid w:val="001B381C"/>
    <w:rsid w:val="001C4F44"/>
    <w:rsid w:val="001C5029"/>
    <w:rsid w:val="001C51DE"/>
    <w:rsid w:val="001D02F5"/>
    <w:rsid w:val="001E7E07"/>
    <w:rsid w:val="001F1256"/>
    <w:rsid w:val="001F25C0"/>
    <w:rsid w:val="001F30FF"/>
    <w:rsid w:val="0020042F"/>
    <w:rsid w:val="002134C3"/>
    <w:rsid w:val="002163CE"/>
    <w:rsid w:val="0021690E"/>
    <w:rsid w:val="00216BAD"/>
    <w:rsid w:val="00224282"/>
    <w:rsid w:val="00243B05"/>
    <w:rsid w:val="00252626"/>
    <w:rsid w:val="00254221"/>
    <w:rsid w:val="00254B61"/>
    <w:rsid w:val="00255086"/>
    <w:rsid w:val="00261F64"/>
    <w:rsid w:val="00262D52"/>
    <w:rsid w:val="002709C4"/>
    <w:rsid w:val="00274B15"/>
    <w:rsid w:val="00276948"/>
    <w:rsid w:val="00277D3E"/>
    <w:rsid w:val="002941C2"/>
    <w:rsid w:val="002A3B2D"/>
    <w:rsid w:val="002A6A3F"/>
    <w:rsid w:val="002B4504"/>
    <w:rsid w:val="002C1B04"/>
    <w:rsid w:val="002C439C"/>
    <w:rsid w:val="002C7143"/>
    <w:rsid w:val="002D2A58"/>
    <w:rsid w:val="002E2CD1"/>
    <w:rsid w:val="002F0FE6"/>
    <w:rsid w:val="00307CC4"/>
    <w:rsid w:val="00307F39"/>
    <w:rsid w:val="003110A6"/>
    <w:rsid w:val="0031355E"/>
    <w:rsid w:val="00333574"/>
    <w:rsid w:val="00333EA0"/>
    <w:rsid w:val="00350CC3"/>
    <w:rsid w:val="00353821"/>
    <w:rsid w:val="00357A3E"/>
    <w:rsid w:val="0036350A"/>
    <w:rsid w:val="0036751D"/>
    <w:rsid w:val="00374940"/>
    <w:rsid w:val="0038549C"/>
    <w:rsid w:val="00394F7D"/>
    <w:rsid w:val="00396D8E"/>
    <w:rsid w:val="003A07A4"/>
    <w:rsid w:val="003A2452"/>
    <w:rsid w:val="003B0178"/>
    <w:rsid w:val="003C2053"/>
    <w:rsid w:val="003C6578"/>
    <w:rsid w:val="003D2574"/>
    <w:rsid w:val="003D6695"/>
    <w:rsid w:val="003E1870"/>
    <w:rsid w:val="003E21DF"/>
    <w:rsid w:val="003E350C"/>
    <w:rsid w:val="003E7ACA"/>
    <w:rsid w:val="003F2956"/>
    <w:rsid w:val="00406442"/>
    <w:rsid w:val="00411C53"/>
    <w:rsid w:val="00423BC0"/>
    <w:rsid w:val="00424183"/>
    <w:rsid w:val="00431B5D"/>
    <w:rsid w:val="0043265E"/>
    <w:rsid w:val="00435394"/>
    <w:rsid w:val="00447889"/>
    <w:rsid w:val="00451B66"/>
    <w:rsid w:val="00453044"/>
    <w:rsid w:val="00461377"/>
    <w:rsid w:val="00477AE4"/>
    <w:rsid w:val="0048050E"/>
    <w:rsid w:val="00484FC3"/>
    <w:rsid w:val="00492C6B"/>
    <w:rsid w:val="004A2DEC"/>
    <w:rsid w:val="004A3A1C"/>
    <w:rsid w:val="004C0074"/>
    <w:rsid w:val="004C56EE"/>
    <w:rsid w:val="004C5E50"/>
    <w:rsid w:val="004D02B3"/>
    <w:rsid w:val="004E0554"/>
    <w:rsid w:val="004E15CB"/>
    <w:rsid w:val="004E1D66"/>
    <w:rsid w:val="004E2239"/>
    <w:rsid w:val="004E6637"/>
    <w:rsid w:val="004E6721"/>
    <w:rsid w:val="00503F4F"/>
    <w:rsid w:val="0051004E"/>
    <w:rsid w:val="00517585"/>
    <w:rsid w:val="005201B7"/>
    <w:rsid w:val="00530DD8"/>
    <w:rsid w:val="00546FA4"/>
    <w:rsid w:val="0057521D"/>
    <w:rsid w:val="00582C9E"/>
    <w:rsid w:val="005912C8"/>
    <w:rsid w:val="005B1E34"/>
    <w:rsid w:val="005B6AE1"/>
    <w:rsid w:val="005C53D1"/>
    <w:rsid w:val="005C7B37"/>
    <w:rsid w:val="005E4E21"/>
    <w:rsid w:val="005F5845"/>
    <w:rsid w:val="00607917"/>
    <w:rsid w:val="00620777"/>
    <w:rsid w:val="006214C5"/>
    <w:rsid w:val="00625120"/>
    <w:rsid w:val="00635723"/>
    <w:rsid w:val="00642CF2"/>
    <w:rsid w:val="006529AA"/>
    <w:rsid w:val="00656ADB"/>
    <w:rsid w:val="0066258F"/>
    <w:rsid w:val="00662734"/>
    <w:rsid w:val="00663E24"/>
    <w:rsid w:val="00675640"/>
    <w:rsid w:val="00690390"/>
    <w:rsid w:val="006A26CD"/>
    <w:rsid w:val="006A58EF"/>
    <w:rsid w:val="006A6959"/>
    <w:rsid w:val="006B2CA0"/>
    <w:rsid w:val="006B6CFD"/>
    <w:rsid w:val="006B7D77"/>
    <w:rsid w:val="006C010F"/>
    <w:rsid w:val="006C3A3A"/>
    <w:rsid w:val="006C775A"/>
    <w:rsid w:val="006E403E"/>
    <w:rsid w:val="006F3A2D"/>
    <w:rsid w:val="006F4572"/>
    <w:rsid w:val="007073BC"/>
    <w:rsid w:val="00707613"/>
    <w:rsid w:val="00713760"/>
    <w:rsid w:val="0071616E"/>
    <w:rsid w:val="00717AB5"/>
    <w:rsid w:val="00732271"/>
    <w:rsid w:val="0075497C"/>
    <w:rsid w:val="0076472F"/>
    <w:rsid w:val="00767BB4"/>
    <w:rsid w:val="007808DB"/>
    <w:rsid w:val="00784923"/>
    <w:rsid w:val="00784D99"/>
    <w:rsid w:val="007907A2"/>
    <w:rsid w:val="007A1542"/>
    <w:rsid w:val="007D1B96"/>
    <w:rsid w:val="007D1F31"/>
    <w:rsid w:val="007D773E"/>
    <w:rsid w:val="007E04A9"/>
    <w:rsid w:val="007E0763"/>
    <w:rsid w:val="007E3FE1"/>
    <w:rsid w:val="007F0875"/>
    <w:rsid w:val="007F76A6"/>
    <w:rsid w:val="008115C7"/>
    <w:rsid w:val="0083665A"/>
    <w:rsid w:val="00840198"/>
    <w:rsid w:val="00870533"/>
    <w:rsid w:val="00895E14"/>
    <w:rsid w:val="008966F0"/>
    <w:rsid w:val="008A2D19"/>
    <w:rsid w:val="008B531D"/>
    <w:rsid w:val="008D0D65"/>
    <w:rsid w:val="008D279F"/>
    <w:rsid w:val="008E3B81"/>
    <w:rsid w:val="008E78C4"/>
    <w:rsid w:val="008F12D8"/>
    <w:rsid w:val="008F27B0"/>
    <w:rsid w:val="0090378C"/>
    <w:rsid w:val="00906264"/>
    <w:rsid w:val="00910312"/>
    <w:rsid w:val="00912ACD"/>
    <w:rsid w:val="009228DE"/>
    <w:rsid w:val="009261FE"/>
    <w:rsid w:val="00931F2C"/>
    <w:rsid w:val="00943FEF"/>
    <w:rsid w:val="00944293"/>
    <w:rsid w:val="00952843"/>
    <w:rsid w:val="009648B1"/>
    <w:rsid w:val="0096719A"/>
    <w:rsid w:val="00970ECB"/>
    <w:rsid w:val="00983A4D"/>
    <w:rsid w:val="00994954"/>
    <w:rsid w:val="0099576D"/>
    <w:rsid w:val="009C01C5"/>
    <w:rsid w:val="009C294A"/>
    <w:rsid w:val="009D272F"/>
    <w:rsid w:val="009D3DB2"/>
    <w:rsid w:val="009D654B"/>
    <w:rsid w:val="009E787E"/>
    <w:rsid w:val="009F14A9"/>
    <w:rsid w:val="00A0431F"/>
    <w:rsid w:val="00A37E2F"/>
    <w:rsid w:val="00A4573F"/>
    <w:rsid w:val="00A5267C"/>
    <w:rsid w:val="00A56771"/>
    <w:rsid w:val="00A646B3"/>
    <w:rsid w:val="00A677A0"/>
    <w:rsid w:val="00A756C3"/>
    <w:rsid w:val="00A86A98"/>
    <w:rsid w:val="00A90C65"/>
    <w:rsid w:val="00A918D8"/>
    <w:rsid w:val="00A91F3D"/>
    <w:rsid w:val="00AA2944"/>
    <w:rsid w:val="00AA3318"/>
    <w:rsid w:val="00AA4D46"/>
    <w:rsid w:val="00AB2ED0"/>
    <w:rsid w:val="00AC096C"/>
    <w:rsid w:val="00AF133A"/>
    <w:rsid w:val="00AF27D3"/>
    <w:rsid w:val="00AF583A"/>
    <w:rsid w:val="00B01C71"/>
    <w:rsid w:val="00B047AC"/>
    <w:rsid w:val="00B2631C"/>
    <w:rsid w:val="00B328CA"/>
    <w:rsid w:val="00B52035"/>
    <w:rsid w:val="00B732E5"/>
    <w:rsid w:val="00B74B58"/>
    <w:rsid w:val="00B90470"/>
    <w:rsid w:val="00B90FB9"/>
    <w:rsid w:val="00B92459"/>
    <w:rsid w:val="00B96CC2"/>
    <w:rsid w:val="00BA55C4"/>
    <w:rsid w:val="00BC3AE1"/>
    <w:rsid w:val="00BD0CE6"/>
    <w:rsid w:val="00BD265B"/>
    <w:rsid w:val="00C00640"/>
    <w:rsid w:val="00C022BC"/>
    <w:rsid w:val="00C04C66"/>
    <w:rsid w:val="00C05200"/>
    <w:rsid w:val="00C2634F"/>
    <w:rsid w:val="00C34CD5"/>
    <w:rsid w:val="00C403BE"/>
    <w:rsid w:val="00C41CF2"/>
    <w:rsid w:val="00C44277"/>
    <w:rsid w:val="00C47CA1"/>
    <w:rsid w:val="00C50140"/>
    <w:rsid w:val="00C53977"/>
    <w:rsid w:val="00C636BF"/>
    <w:rsid w:val="00C77B30"/>
    <w:rsid w:val="00C839F3"/>
    <w:rsid w:val="00C85D14"/>
    <w:rsid w:val="00CB1993"/>
    <w:rsid w:val="00CB363E"/>
    <w:rsid w:val="00CB4BBE"/>
    <w:rsid w:val="00CB5211"/>
    <w:rsid w:val="00CC0E28"/>
    <w:rsid w:val="00CC5C74"/>
    <w:rsid w:val="00CD3B01"/>
    <w:rsid w:val="00CF0A5C"/>
    <w:rsid w:val="00CF5462"/>
    <w:rsid w:val="00CF5553"/>
    <w:rsid w:val="00CF74BF"/>
    <w:rsid w:val="00D123CF"/>
    <w:rsid w:val="00D1498D"/>
    <w:rsid w:val="00D26B0E"/>
    <w:rsid w:val="00D628AF"/>
    <w:rsid w:val="00D651CE"/>
    <w:rsid w:val="00D7070C"/>
    <w:rsid w:val="00D7271F"/>
    <w:rsid w:val="00D91885"/>
    <w:rsid w:val="00D97DEB"/>
    <w:rsid w:val="00DA6884"/>
    <w:rsid w:val="00DB0615"/>
    <w:rsid w:val="00DB1F9B"/>
    <w:rsid w:val="00DC48F4"/>
    <w:rsid w:val="00DC7CBC"/>
    <w:rsid w:val="00DD03D9"/>
    <w:rsid w:val="00DD5882"/>
    <w:rsid w:val="00DE7FE5"/>
    <w:rsid w:val="00DF136D"/>
    <w:rsid w:val="00DF4766"/>
    <w:rsid w:val="00DF6877"/>
    <w:rsid w:val="00E0384A"/>
    <w:rsid w:val="00E31424"/>
    <w:rsid w:val="00E4727D"/>
    <w:rsid w:val="00E50EE0"/>
    <w:rsid w:val="00E52B43"/>
    <w:rsid w:val="00E702D6"/>
    <w:rsid w:val="00E70A7C"/>
    <w:rsid w:val="00E74A5E"/>
    <w:rsid w:val="00E81DAE"/>
    <w:rsid w:val="00E84C02"/>
    <w:rsid w:val="00E85754"/>
    <w:rsid w:val="00E9094A"/>
    <w:rsid w:val="00E914EF"/>
    <w:rsid w:val="00E918CD"/>
    <w:rsid w:val="00E93BCD"/>
    <w:rsid w:val="00E93D73"/>
    <w:rsid w:val="00E97945"/>
    <w:rsid w:val="00EA27FA"/>
    <w:rsid w:val="00EA3075"/>
    <w:rsid w:val="00EA44BD"/>
    <w:rsid w:val="00EB3BB4"/>
    <w:rsid w:val="00EC1432"/>
    <w:rsid w:val="00ED1A88"/>
    <w:rsid w:val="00ED676D"/>
    <w:rsid w:val="00ED7CE3"/>
    <w:rsid w:val="00EE0FED"/>
    <w:rsid w:val="00EE31CF"/>
    <w:rsid w:val="00EE44DB"/>
    <w:rsid w:val="00EF5C2C"/>
    <w:rsid w:val="00EF79BA"/>
    <w:rsid w:val="00F013AD"/>
    <w:rsid w:val="00F04026"/>
    <w:rsid w:val="00F040B3"/>
    <w:rsid w:val="00F07E92"/>
    <w:rsid w:val="00F103B9"/>
    <w:rsid w:val="00F10731"/>
    <w:rsid w:val="00F22D11"/>
    <w:rsid w:val="00F3617C"/>
    <w:rsid w:val="00F53E38"/>
    <w:rsid w:val="00F65D01"/>
    <w:rsid w:val="00F67554"/>
    <w:rsid w:val="00F83DBA"/>
    <w:rsid w:val="00F84CCC"/>
    <w:rsid w:val="00F91866"/>
    <w:rsid w:val="00F95682"/>
    <w:rsid w:val="00FA5690"/>
    <w:rsid w:val="00FA647D"/>
    <w:rsid w:val="00FB1614"/>
    <w:rsid w:val="00FB3A89"/>
    <w:rsid w:val="00FB4B3B"/>
    <w:rsid w:val="00FE02B5"/>
    <w:rsid w:val="00FE1EC7"/>
    <w:rsid w:val="00FE72D8"/>
    <w:rsid w:val="00FF2D69"/>
    <w:rsid w:val="00FF4177"/>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59C67"/>
  <w15:docId w15:val="{EC005809-BA86-45D7-BAD8-3C6AC0A6A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24286"/>
  </w:style>
  <w:style w:type="paragraph" w:styleId="Heading1">
    <w:name w:val="heading 1"/>
    <w:basedOn w:val="Normal"/>
    <w:next w:val="Normal"/>
    <w:link w:val="Heading1Char"/>
    <w:uiPriority w:val="9"/>
    <w:qFormat/>
    <w:rsid w:val="000427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427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link w:val="Heading5Char"/>
    <w:uiPriority w:val="9"/>
    <w:qFormat/>
    <w:rsid w:val="00546FA4"/>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Grid-Accent11">
    <w:name w:val="Light Grid - Accent 11"/>
    <w:basedOn w:val="TableNormal"/>
    <w:uiPriority w:val="62"/>
    <w:rsid w:val="002A6A3F"/>
    <w:rPr>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unhideWhenUsed/>
    <w:rsid w:val="002D2A58"/>
    <w:pPr>
      <w:tabs>
        <w:tab w:val="center" w:pos="4680"/>
        <w:tab w:val="right" w:pos="9360"/>
      </w:tabs>
    </w:pPr>
  </w:style>
  <w:style w:type="character" w:customStyle="1" w:styleId="HeaderChar">
    <w:name w:val="Header Char"/>
    <w:basedOn w:val="DefaultParagraphFont"/>
    <w:link w:val="Header"/>
    <w:uiPriority w:val="99"/>
    <w:rsid w:val="002D2A58"/>
  </w:style>
  <w:style w:type="paragraph" w:styleId="Footer">
    <w:name w:val="footer"/>
    <w:basedOn w:val="Normal"/>
    <w:link w:val="FooterChar"/>
    <w:uiPriority w:val="99"/>
    <w:unhideWhenUsed/>
    <w:rsid w:val="002D2A58"/>
    <w:pPr>
      <w:tabs>
        <w:tab w:val="center" w:pos="4680"/>
        <w:tab w:val="right" w:pos="9360"/>
      </w:tabs>
    </w:pPr>
  </w:style>
  <w:style w:type="character" w:customStyle="1" w:styleId="FooterChar">
    <w:name w:val="Footer Char"/>
    <w:basedOn w:val="DefaultParagraphFont"/>
    <w:link w:val="Footer"/>
    <w:uiPriority w:val="99"/>
    <w:rsid w:val="002D2A58"/>
  </w:style>
  <w:style w:type="paragraph" w:styleId="NoSpacing">
    <w:name w:val="No Spacing"/>
    <w:link w:val="NoSpacingChar"/>
    <w:uiPriority w:val="1"/>
    <w:qFormat/>
    <w:rsid w:val="002D2A58"/>
    <w:rPr>
      <w:rFonts w:eastAsiaTheme="minorEastAsia"/>
      <w:sz w:val="22"/>
      <w:szCs w:val="22"/>
      <w:lang w:eastAsia="ja-JP"/>
    </w:rPr>
  </w:style>
  <w:style w:type="character" w:customStyle="1" w:styleId="NoSpacingChar">
    <w:name w:val="No Spacing Char"/>
    <w:basedOn w:val="DefaultParagraphFont"/>
    <w:link w:val="NoSpacing"/>
    <w:uiPriority w:val="1"/>
    <w:rsid w:val="002D2A58"/>
    <w:rPr>
      <w:rFonts w:eastAsiaTheme="minorEastAsia"/>
      <w:sz w:val="22"/>
      <w:szCs w:val="22"/>
      <w:lang w:eastAsia="ja-JP"/>
    </w:rPr>
  </w:style>
  <w:style w:type="character" w:styleId="Hyperlink">
    <w:name w:val="Hyperlink"/>
    <w:basedOn w:val="DefaultParagraphFont"/>
    <w:uiPriority w:val="99"/>
    <w:unhideWhenUsed/>
    <w:rsid w:val="002D2A58"/>
    <w:rPr>
      <w:color w:val="0000FF" w:themeColor="hyperlink"/>
      <w:u w:val="single"/>
    </w:rPr>
  </w:style>
  <w:style w:type="paragraph" w:styleId="BalloonText">
    <w:name w:val="Balloon Text"/>
    <w:basedOn w:val="Normal"/>
    <w:link w:val="BalloonTextChar"/>
    <w:uiPriority w:val="99"/>
    <w:semiHidden/>
    <w:unhideWhenUsed/>
    <w:rsid w:val="00144498"/>
    <w:rPr>
      <w:rFonts w:ascii="Tahoma" w:hAnsi="Tahoma" w:cs="Tahoma"/>
      <w:sz w:val="16"/>
      <w:szCs w:val="16"/>
    </w:rPr>
  </w:style>
  <w:style w:type="character" w:customStyle="1" w:styleId="BalloonTextChar">
    <w:name w:val="Balloon Text Char"/>
    <w:basedOn w:val="DefaultParagraphFont"/>
    <w:link w:val="BalloonText"/>
    <w:uiPriority w:val="99"/>
    <w:semiHidden/>
    <w:rsid w:val="00144498"/>
    <w:rPr>
      <w:rFonts w:ascii="Tahoma" w:hAnsi="Tahoma" w:cs="Tahoma"/>
      <w:sz w:val="16"/>
      <w:szCs w:val="16"/>
    </w:rPr>
  </w:style>
  <w:style w:type="paragraph" w:styleId="ListParagraph">
    <w:name w:val="List Paragraph"/>
    <w:basedOn w:val="Normal"/>
    <w:uiPriority w:val="34"/>
    <w:qFormat/>
    <w:rsid w:val="006A26CD"/>
    <w:pPr>
      <w:ind w:left="720"/>
      <w:contextualSpacing/>
    </w:pPr>
  </w:style>
  <w:style w:type="paragraph" w:styleId="NormalWeb">
    <w:name w:val="Normal (Web)"/>
    <w:basedOn w:val="Normal"/>
    <w:unhideWhenUsed/>
    <w:rsid w:val="008D279F"/>
    <w:rPr>
      <w:rFonts w:ascii="Times New Roman" w:hAnsi="Times New Roman" w:cs="Times New Roman"/>
    </w:rPr>
  </w:style>
  <w:style w:type="character" w:customStyle="1" w:styleId="Heading5Char">
    <w:name w:val="Heading 5 Char"/>
    <w:basedOn w:val="DefaultParagraphFont"/>
    <w:link w:val="Heading5"/>
    <w:uiPriority w:val="9"/>
    <w:rsid w:val="00546FA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C2053"/>
    <w:rPr>
      <w:color w:val="800080" w:themeColor="followedHyperlink"/>
      <w:u w:val="single"/>
    </w:rPr>
  </w:style>
  <w:style w:type="character" w:customStyle="1" w:styleId="Heading1Char">
    <w:name w:val="Heading 1 Char"/>
    <w:basedOn w:val="DefaultParagraphFont"/>
    <w:link w:val="Heading1"/>
    <w:uiPriority w:val="9"/>
    <w:rsid w:val="0004275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4275A"/>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423B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an9">
    <w:name w:val="span9"/>
    <w:basedOn w:val="DefaultParagraphFont"/>
    <w:rsid w:val="00EA2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39380">
      <w:bodyDiv w:val="1"/>
      <w:marLeft w:val="0"/>
      <w:marRight w:val="0"/>
      <w:marTop w:val="0"/>
      <w:marBottom w:val="0"/>
      <w:divBdr>
        <w:top w:val="none" w:sz="0" w:space="0" w:color="auto"/>
        <w:left w:val="none" w:sz="0" w:space="0" w:color="auto"/>
        <w:bottom w:val="none" w:sz="0" w:space="0" w:color="auto"/>
        <w:right w:val="none" w:sz="0" w:space="0" w:color="auto"/>
      </w:divBdr>
    </w:div>
    <w:div w:id="258417501">
      <w:bodyDiv w:val="1"/>
      <w:marLeft w:val="0"/>
      <w:marRight w:val="0"/>
      <w:marTop w:val="0"/>
      <w:marBottom w:val="0"/>
      <w:divBdr>
        <w:top w:val="none" w:sz="0" w:space="0" w:color="auto"/>
        <w:left w:val="none" w:sz="0" w:space="0" w:color="auto"/>
        <w:bottom w:val="none" w:sz="0" w:space="0" w:color="auto"/>
        <w:right w:val="none" w:sz="0" w:space="0" w:color="auto"/>
      </w:divBdr>
    </w:div>
    <w:div w:id="258871131">
      <w:bodyDiv w:val="1"/>
      <w:marLeft w:val="0"/>
      <w:marRight w:val="0"/>
      <w:marTop w:val="0"/>
      <w:marBottom w:val="0"/>
      <w:divBdr>
        <w:top w:val="none" w:sz="0" w:space="0" w:color="auto"/>
        <w:left w:val="none" w:sz="0" w:space="0" w:color="auto"/>
        <w:bottom w:val="none" w:sz="0" w:space="0" w:color="auto"/>
        <w:right w:val="none" w:sz="0" w:space="0" w:color="auto"/>
      </w:divBdr>
    </w:div>
    <w:div w:id="282157034">
      <w:bodyDiv w:val="1"/>
      <w:marLeft w:val="0"/>
      <w:marRight w:val="0"/>
      <w:marTop w:val="0"/>
      <w:marBottom w:val="0"/>
      <w:divBdr>
        <w:top w:val="none" w:sz="0" w:space="0" w:color="auto"/>
        <w:left w:val="none" w:sz="0" w:space="0" w:color="auto"/>
        <w:bottom w:val="none" w:sz="0" w:space="0" w:color="auto"/>
        <w:right w:val="none" w:sz="0" w:space="0" w:color="auto"/>
      </w:divBdr>
    </w:div>
    <w:div w:id="384647144">
      <w:bodyDiv w:val="1"/>
      <w:marLeft w:val="0"/>
      <w:marRight w:val="0"/>
      <w:marTop w:val="0"/>
      <w:marBottom w:val="0"/>
      <w:divBdr>
        <w:top w:val="none" w:sz="0" w:space="0" w:color="auto"/>
        <w:left w:val="none" w:sz="0" w:space="0" w:color="auto"/>
        <w:bottom w:val="none" w:sz="0" w:space="0" w:color="auto"/>
        <w:right w:val="none" w:sz="0" w:space="0" w:color="auto"/>
      </w:divBdr>
    </w:div>
    <w:div w:id="437800795">
      <w:bodyDiv w:val="1"/>
      <w:marLeft w:val="0"/>
      <w:marRight w:val="0"/>
      <w:marTop w:val="0"/>
      <w:marBottom w:val="0"/>
      <w:divBdr>
        <w:top w:val="none" w:sz="0" w:space="0" w:color="auto"/>
        <w:left w:val="none" w:sz="0" w:space="0" w:color="auto"/>
        <w:bottom w:val="none" w:sz="0" w:space="0" w:color="auto"/>
        <w:right w:val="none" w:sz="0" w:space="0" w:color="auto"/>
      </w:divBdr>
      <w:divsChild>
        <w:div w:id="1158692379">
          <w:marLeft w:val="0"/>
          <w:marRight w:val="0"/>
          <w:marTop w:val="0"/>
          <w:marBottom w:val="0"/>
          <w:divBdr>
            <w:top w:val="none" w:sz="0" w:space="0" w:color="auto"/>
            <w:left w:val="none" w:sz="0" w:space="0" w:color="auto"/>
            <w:bottom w:val="none" w:sz="0" w:space="0" w:color="auto"/>
            <w:right w:val="none" w:sz="0" w:space="0" w:color="auto"/>
          </w:divBdr>
        </w:div>
      </w:divsChild>
    </w:div>
    <w:div w:id="468018340">
      <w:bodyDiv w:val="1"/>
      <w:marLeft w:val="0"/>
      <w:marRight w:val="0"/>
      <w:marTop w:val="0"/>
      <w:marBottom w:val="0"/>
      <w:divBdr>
        <w:top w:val="none" w:sz="0" w:space="0" w:color="auto"/>
        <w:left w:val="none" w:sz="0" w:space="0" w:color="auto"/>
        <w:bottom w:val="none" w:sz="0" w:space="0" w:color="auto"/>
        <w:right w:val="none" w:sz="0" w:space="0" w:color="auto"/>
      </w:divBdr>
    </w:div>
    <w:div w:id="513227217">
      <w:bodyDiv w:val="1"/>
      <w:marLeft w:val="0"/>
      <w:marRight w:val="0"/>
      <w:marTop w:val="0"/>
      <w:marBottom w:val="0"/>
      <w:divBdr>
        <w:top w:val="none" w:sz="0" w:space="0" w:color="auto"/>
        <w:left w:val="none" w:sz="0" w:space="0" w:color="auto"/>
        <w:bottom w:val="none" w:sz="0" w:space="0" w:color="auto"/>
        <w:right w:val="none" w:sz="0" w:space="0" w:color="auto"/>
      </w:divBdr>
    </w:div>
    <w:div w:id="527990570">
      <w:bodyDiv w:val="1"/>
      <w:marLeft w:val="0"/>
      <w:marRight w:val="0"/>
      <w:marTop w:val="0"/>
      <w:marBottom w:val="0"/>
      <w:divBdr>
        <w:top w:val="none" w:sz="0" w:space="0" w:color="auto"/>
        <w:left w:val="none" w:sz="0" w:space="0" w:color="auto"/>
        <w:bottom w:val="none" w:sz="0" w:space="0" w:color="auto"/>
        <w:right w:val="none" w:sz="0" w:space="0" w:color="auto"/>
      </w:divBdr>
    </w:div>
    <w:div w:id="574826719">
      <w:bodyDiv w:val="1"/>
      <w:marLeft w:val="0"/>
      <w:marRight w:val="0"/>
      <w:marTop w:val="0"/>
      <w:marBottom w:val="0"/>
      <w:divBdr>
        <w:top w:val="none" w:sz="0" w:space="0" w:color="auto"/>
        <w:left w:val="none" w:sz="0" w:space="0" w:color="auto"/>
        <w:bottom w:val="none" w:sz="0" w:space="0" w:color="auto"/>
        <w:right w:val="none" w:sz="0" w:space="0" w:color="auto"/>
      </w:divBdr>
    </w:div>
    <w:div w:id="679627034">
      <w:bodyDiv w:val="1"/>
      <w:marLeft w:val="0"/>
      <w:marRight w:val="0"/>
      <w:marTop w:val="0"/>
      <w:marBottom w:val="0"/>
      <w:divBdr>
        <w:top w:val="none" w:sz="0" w:space="0" w:color="auto"/>
        <w:left w:val="none" w:sz="0" w:space="0" w:color="auto"/>
        <w:bottom w:val="none" w:sz="0" w:space="0" w:color="auto"/>
        <w:right w:val="none" w:sz="0" w:space="0" w:color="auto"/>
      </w:divBdr>
    </w:div>
    <w:div w:id="723867613">
      <w:bodyDiv w:val="1"/>
      <w:marLeft w:val="0"/>
      <w:marRight w:val="0"/>
      <w:marTop w:val="0"/>
      <w:marBottom w:val="0"/>
      <w:divBdr>
        <w:top w:val="none" w:sz="0" w:space="0" w:color="auto"/>
        <w:left w:val="none" w:sz="0" w:space="0" w:color="auto"/>
        <w:bottom w:val="none" w:sz="0" w:space="0" w:color="auto"/>
        <w:right w:val="none" w:sz="0" w:space="0" w:color="auto"/>
      </w:divBdr>
    </w:div>
    <w:div w:id="753285877">
      <w:bodyDiv w:val="1"/>
      <w:marLeft w:val="0"/>
      <w:marRight w:val="0"/>
      <w:marTop w:val="0"/>
      <w:marBottom w:val="0"/>
      <w:divBdr>
        <w:top w:val="none" w:sz="0" w:space="0" w:color="auto"/>
        <w:left w:val="none" w:sz="0" w:space="0" w:color="auto"/>
        <w:bottom w:val="none" w:sz="0" w:space="0" w:color="auto"/>
        <w:right w:val="none" w:sz="0" w:space="0" w:color="auto"/>
      </w:divBdr>
    </w:div>
    <w:div w:id="787242940">
      <w:bodyDiv w:val="1"/>
      <w:marLeft w:val="0"/>
      <w:marRight w:val="0"/>
      <w:marTop w:val="0"/>
      <w:marBottom w:val="0"/>
      <w:divBdr>
        <w:top w:val="none" w:sz="0" w:space="0" w:color="auto"/>
        <w:left w:val="none" w:sz="0" w:space="0" w:color="auto"/>
        <w:bottom w:val="none" w:sz="0" w:space="0" w:color="auto"/>
        <w:right w:val="none" w:sz="0" w:space="0" w:color="auto"/>
      </w:divBdr>
    </w:div>
    <w:div w:id="865482779">
      <w:bodyDiv w:val="1"/>
      <w:marLeft w:val="0"/>
      <w:marRight w:val="0"/>
      <w:marTop w:val="0"/>
      <w:marBottom w:val="0"/>
      <w:divBdr>
        <w:top w:val="none" w:sz="0" w:space="0" w:color="auto"/>
        <w:left w:val="none" w:sz="0" w:space="0" w:color="auto"/>
        <w:bottom w:val="none" w:sz="0" w:space="0" w:color="auto"/>
        <w:right w:val="none" w:sz="0" w:space="0" w:color="auto"/>
      </w:divBdr>
      <w:divsChild>
        <w:div w:id="778991406">
          <w:marLeft w:val="0"/>
          <w:marRight w:val="0"/>
          <w:marTop w:val="0"/>
          <w:marBottom w:val="0"/>
          <w:divBdr>
            <w:top w:val="none" w:sz="0" w:space="0" w:color="auto"/>
            <w:left w:val="none" w:sz="0" w:space="0" w:color="auto"/>
            <w:bottom w:val="none" w:sz="0" w:space="0" w:color="auto"/>
            <w:right w:val="none" w:sz="0" w:space="0" w:color="auto"/>
          </w:divBdr>
        </w:div>
        <w:div w:id="1048530341">
          <w:marLeft w:val="0"/>
          <w:marRight w:val="0"/>
          <w:marTop w:val="0"/>
          <w:marBottom w:val="0"/>
          <w:divBdr>
            <w:top w:val="none" w:sz="0" w:space="0" w:color="auto"/>
            <w:left w:val="none" w:sz="0" w:space="0" w:color="auto"/>
            <w:bottom w:val="none" w:sz="0" w:space="0" w:color="auto"/>
            <w:right w:val="none" w:sz="0" w:space="0" w:color="auto"/>
          </w:divBdr>
        </w:div>
        <w:div w:id="1097017720">
          <w:marLeft w:val="0"/>
          <w:marRight w:val="0"/>
          <w:marTop w:val="0"/>
          <w:marBottom w:val="0"/>
          <w:divBdr>
            <w:top w:val="none" w:sz="0" w:space="0" w:color="auto"/>
            <w:left w:val="none" w:sz="0" w:space="0" w:color="auto"/>
            <w:bottom w:val="none" w:sz="0" w:space="0" w:color="auto"/>
            <w:right w:val="none" w:sz="0" w:space="0" w:color="auto"/>
          </w:divBdr>
        </w:div>
        <w:div w:id="2099861728">
          <w:marLeft w:val="0"/>
          <w:marRight w:val="0"/>
          <w:marTop w:val="0"/>
          <w:marBottom w:val="0"/>
          <w:divBdr>
            <w:top w:val="none" w:sz="0" w:space="0" w:color="auto"/>
            <w:left w:val="none" w:sz="0" w:space="0" w:color="auto"/>
            <w:bottom w:val="none" w:sz="0" w:space="0" w:color="auto"/>
            <w:right w:val="none" w:sz="0" w:space="0" w:color="auto"/>
          </w:divBdr>
        </w:div>
      </w:divsChild>
    </w:div>
    <w:div w:id="894659339">
      <w:bodyDiv w:val="1"/>
      <w:marLeft w:val="0"/>
      <w:marRight w:val="0"/>
      <w:marTop w:val="0"/>
      <w:marBottom w:val="0"/>
      <w:divBdr>
        <w:top w:val="none" w:sz="0" w:space="0" w:color="auto"/>
        <w:left w:val="none" w:sz="0" w:space="0" w:color="auto"/>
        <w:bottom w:val="none" w:sz="0" w:space="0" w:color="auto"/>
        <w:right w:val="none" w:sz="0" w:space="0" w:color="auto"/>
      </w:divBdr>
      <w:divsChild>
        <w:div w:id="71973990">
          <w:marLeft w:val="0"/>
          <w:marRight w:val="0"/>
          <w:marTop w:val="0"/>
          <w:marBottom w:val="0"/>
          <w:divBdr>
            <w:top w:val="none" w:sz="0" w:space="0" w:color="auto"/>
            <w:left w:val="none" w:sz="0" w:space="0" w:color="auto"/>
            <w:bottom w:val="none" w:sz="0" w:space="0" w:color="auto"/>
            <w:right w:val="none" w:sz="0" w:space="0" w:color="auto"/>
          </w:divBdr>
        </w:div>
      </w:divsChild>
    </w:div>
    <w:div w:id="908422270">
      <w:bodyDiv w:val="1"/>
      <w:marLeft w:val="0"/>
      <w:marRight w:val="0"/>
      <w:marTop w:val="0"/>
      <w:marBottom w:val="0"/>
      <w:divBdr>
        <w:top w:val="none" w:sz="0" w:space="0" w:color="auto"/>
        <w:left w:val="none" w:sz="0" w:space="0" w:color="auto"/>
        <w:bottom w:val="none" w:sz="0" w:space="0" w:color="auto"/>
        <w:right w:val="none" w:sz="0" w:space="0" w:color="auto"/>
      </w:divBdr>
      <w:divsChild>
        <w:div w:id="2101439179">
          <w:marLeft w:val="0"/>
          <w:marRight w:val="0"/>
          <w:marTop w:val="0"/>
          <w:marBottom w:val="0"/>
          <w:divBdr>
            <w:top w:val="none" w:sz="0" w:space="0" w:color="auto"/>
            <w:left w:val="none" w:sz="0" w:space="0" w:color="auto"/>
            <w:bottom w:val="none" w:sz="0" w:space="0" w:color="auto"/>
            <w:right w:val="none" w:sz="0" w:space="0" w:color="auto"/>
          </w:divBdr>
        </w:div>
        <w:div w:id="482622639">
          <w:marLeft w:val="0"/>
          <w:marRight w:val="0"/>
          <w:marTop w:val="0"/>
          <w:marBottom w:val="0"/>
          <w:divBdr>
            <w:top w:val="none" w:sz="0" w:space="0" w:color="auto"/>
            <w:left w:val="none" w:sz="0" w:space="0" w:color="auto"/>
            <w:bottom w:val="none" w:sz="0" w:space="0" w:color="auto"/>
            <w:right w:val="none" w:sz="0" w:space="0" w:color="auto"/>
          </w:divBdr>
        </w:div>
        <w:div w:id="750662322">
          <w:marLeft w:val="0"/>
          <w:marRight w:val="0"/>
          <w:marTop w:val="0"/>
          <w:marBottom w:val="0"/>
          <w:divBdr>
            <w:top w:val="none" w:sz="0" w:space="0" w:color="auto"/>
            <w:left w:val="none" w:sz="0" w:space="0" w:color="auto"/>
            <w:bottom w:val="none" w:sz="0" w:space="0" w:color="auto"/>
            <w:right w:val="none" w:sz="0" w:space="0" w:color="auto"/>
          </w:divBdr>
        </w:div>
        <w:div w:id="1999647349">
          <w:marLeft w:val="0"/>
          <w:marRight w:val="0"/>
          <w:marTop w:val="0"/>
          <w:marBottom w:val="0"/>
          <w:divBdr>
            <w:top w:val="none" w:sz="0" w:space="0" w:color="auto"/>
            <w:left w:val="none" w:sz="0" w:space="0" w:color="auto"/>
            <w:bottom w:val="none" w:sz="0" w:space="0" w:color="auto"/>
            <w:right w:val="none" w:sz="0" w:space="0" w:color="auto"/>
          </w:divBdr>
        </w:div>
        <w:div w:id="937711975">
          <w:marLeft w:val="0"/>
          <w:marRight w:val="0"/>
          <w:marTop w:val="0"/>
          <w:marBottom w:val="0"/>
          <w:divBdr>
            <w:top w:val="none" w:sz="0" w:space="0" w:color="auto"/>
            <w:left w:val="none" w:sz="0" w:space="0" w:color="auto"/>
            <w:bottom w:val="none" w:sz="0" w:space="0" w:color="auto"/>
            <w:right w:val="none" w:sz="0" w:space="0" w:color="auto"/>
          </w:divBdr>
        </w:div>
        <w:div w:id="1845897344">
          <w:marLeft w:val="0"/>
          <w:marRight w:val="0"/>
          <w:marTop w:val="0"/>
          <w:marBottom w:val="0"/>
          <w:divBdr>
            <w:top w:val="none" w:sz="0" w:space="0" w:color="auto"/>
            <w:left w:val="none" w:sz="0" w:space="0" w:color="auto"/>
            <w:bottom w:val="none" w:sz="0" w:space="0" w:color="auto"/>
            <w:right w:val="none" w:sz="0" w:space="0" w:color="auto"/>
          </w:divBdr>
        </w:div>
        <w:div w:id="1102802126">
          <w:marLeft w:val="0"/>
          <w:marRight w:val="0"/>
          <w:marTop w:val="0"/>
          <w:marBottom w:val="0"/>
          <w:divBdr>
            <w:top w:val="none" w:sz="0" w:space="0" w:color="auto"/>
            <w:left w:val="none" w:sz="0" w:space="0" w:color="auto"/>
            <w:bottom w:val="none" w:sz="0" w:space="0" w:color="auto"/>
            <w:right w:val="none" w:sz="0" w:space="0" w:color="auto"/>
          </w:divBdr>
        </w:div>
        <w:div w:id="1410733366">
          <w:marLeft w:val="0"/>
          <w:marRight w:val="0"/>
          <w:marTop w:val="0"/>
          <w:marBottom w:val="0"/>
          <w:divBdr>
            <w:top w:val="none" w:sz="0" w:space="0" w:color="auto"/>
            <w:left w:val="none" w:sz="0" w:space="0" w:color="auto"/>
            <w:bottom w:val="none" w:sz="0" w:space="0" w:color="auto"/>
            <w:right w:val="none" w:sz="0" w:space="0" w:color="auto"/>
          </w:divBdr>
        </w:div>
        <w:div w:id="1272514789">
          <w:marLeft w:val="0"/>
          <w:marRight w:val="0"/>
          <w:marTop w:val="0"/>
          <w:marBottom w:val="0"/>
          <w:divBdr>
            <w:top w:val="none" w:sz="0" w:space="0" w:color="auto"/>
            <w:left w:val="none" w:sz="0" w:space="0" w:color="auto"/>
            <w:bottom w:val="none" w:sz="0" w:space="0" w:color="auto"/>
            <w:right w:val="none" w:sz="0" w:space="0" w:color="auto"/>
          </w:divBdr>
        </w:div>
        <w:div w:id="1439257400">
          <w:marLeft w:val="0"/>
          <w:marRight w:val="0"/>
          <w:marTop w:val="0"/>
          <w:marBottom w:val="0"/>
          <w:divBdr>
            <w:top w:val="none" w:sz="0" w:space="0" w:color="auto"/>
            <w:left w:val="none" w:sz="0" w:space="0" w:color="auto"/>
            <w:bottom w:val="none" w:sz="0" w:space="0" w:color="auto"/>
            <w:right w:val="none" w:sz="0" w:space="0" w:color="auto"/>
          </w:divBdr>
        </w:div>
        <w:div w:id="607782560">
          <w:marLeft w:val="0"/>
          <w:marRight w:val="0"/>
          <w:marTop w:val="0"/>
          <w:marBottom w:val="0"/>
          <w:divBdr>
            <w:top w:val="none" w:sz="0" w:space="0" w:color="auto"/>
            <w:left w:val="none" w:sz="0" w:space="0" w:color="auto"/>
            <w:bottom w:val="none" w:sz="0" w:space="0" w:color="auto"/>
            <w:right w:val="none" w:sz="0" w:space="0" w:color="auto"/>
          </w:divBdr>
        </w:div>
        <w:div w:id="601256611">
          <w:marLeft w:val="0"/>
          <w:marRight w:val="0"/>
          <w:marTop w:val="0"/>
          <w:marBottom w:val="0"/>
          <w:divBdr>
            <w:top w:val="none" w:sz="0" w:space="0" w:color="auto"/>
            <w:left w:val="none" w:sz="0" w:space="0" w:color="auto"/>
            <w:bottom w:val="none" w:sz="0" w:space="0" w:color="auto"/>
            <w:right w:val="none" w:sz="0" w:space="0" w:color="auto"/>
          </w:divBdr>
        </w:div>
        <w:div w:id="239606444">
          <w:marLeft w:val="0"/>
          <w:marRight w:val="0"/>
          <w:marTop w:val="0"/>
          <w:marBottom w:val="0"/>
          <w:divBdr>
            <w:top w:val="none" w:sz="0" w:space="0" w:color="auto"/>
            <w:left w:val="none" w:sz="0" w:space="0" w:color="auto"/>
            <w:bottom w:val="none" w:sz="0" w:space="0" w:color="auto"/>
            <w:right w:val="none" w:sz="0" w:space="0" w:color="auto"/>
          </w:divBdr>
        </w:div>
      </w:divsChild>
    </w:div>
    <w:div w:id="912201784">
      <w:bodyDiv w:val="1"/>
      <w:marLeft w:val="0"/>
      <w:marRight w:val="0"/>
      <w:marTop w:val="0"/>
      <w:marBottom w:val="0"/>
      <w:divBdr>
        <w:top w:val="none" w:sz="0" w:space="0" w:color="auto"/>
        <w:left w:val="none" w:sz="0" w:space="0" w:color="auto"/>
        <w:bottom w:val="none" w:sz="0" w:space="0" w:color="auto"/>
        <w:right w:val="none" w:sz="0" w:space="0" w:color="auto"/>
      </w:divBdr>
    </w:div>
    <w:div w:id="913123956">
      <w:bodyDiv w:val="1"/>
      <w:marLeft w:val="0"/>
      <w:marRight w:val="0"/>
      <w:marTop w:val="0"/>
      <w:marBottom w:val="0"/>
      <w:divBdr>
        <w:top w:val="none" w:sz="0" w:space="0" w:color="auto"/>
        <w:left w:val="none" w:sz="0" w:space="0" w:color="auto"/>
        <w:bottom w:val="none" w:sz="0" w:space="0" w:color="auto"/>
        <w:right w:val="none" w:sz="0" w:space="0" w:color="auto"/>
      </w:divBdr>
    </w:div>
    <w:div w:id="919555975">
      <w:bodyDiv w:val="1"/>
      <w:marLeft w:val="0"/>
      <w:marRight w:val="0"/>
      <w:marTop w:val="0"/>
      <w:marBottom w:val="0"/>
      <w:divBdr>
        <w:top w:val="none" w:sz="0" w:space="0" w:color="auto"/>
        <w:left w:val="none" w:sz="0" w:space="0" w:color="auto"/>
        <w:bottom w:val="none" w:sz="0" w:space="0" w:color="auto"/>
        <w:right w:val="none" w:sz="0" w:space="0" w:color="auto"/>
      </w:divBdr>
    </w:div>
    <w:div w:id="996691745">
      <w:bodyDiv w:val="1"/>
      <w:marLeft w:val="0"/>
      <w:marRight w:val="0"/>
      <w:marTop w:val="0"/>
      <w:marBottom w:val="0"/>
      <w:divBdr>
        <w:top w:val="none" w:sz="0" w:space="0" w:color="auto"/>
        <w:left w:val="none" w:sz="0" w:space="0" w:color="auto"/>
        <w:bottom w:val="none" w:sz="0" w:space="0" w:color="auto"/>
        <w:right w:val="none" w:sz="0" w:space="0" w:color="auto"/>
      </w:divBdr>
    </w:div>
    <w:div w:id="1057170459">
      <w:bodyDiv w:val="1"/>
      <w:marLeft w:val="0"/>
      <w:marRight w:val="0"/>
      <w:marTop w:val="0"/>
      <w:marBottom w:val="0"/>
      <w:divBdr>
        <w:top w:val="none" w:sz="0" w:space="0" w:color="auto"/>
        <w:left w:val="none" w:sz="0" w:space="0" w:color="auto"/>
        <w:bottom w:val="none" w:sz="0" w:space="0" w:color="auto"/>
        <w:right w:val="none" w:sz="0" w:space="0" w:color="auto"/>
      </w:divBdr>
    </w:div>
    <w:div w:id="1072048868">
      <w:bodyDiv w:val="1"/>
      <w:marLeft w:val="0"/>
      <w:marRight w:val="0"/>
      <w:marTop w:val="0"/>
      <w:marBottom w:val="0"/>
      <w:divBdr>
        <w:top w:val="none" w:sz="0" w:space="0" w:color="auto"/>
        <w:left w:val="none" w:sz="0" w:space="0" w:color="auto"/>
        <w:bottom w:val="none" w:sz="0" w:space="0" w:color="auto"/>
        <w:right w:val="none" w:sz="0" w:space="0" w:color="auto"/>
      </w:divBdr>
    </w:div>
    <w:div w:id="1074931762">
      <w:bodyDiv w:val="1"/>
      <w:marLeft w:val="0"/>
      <w:marRight w:val="0"/>
      <w:marTop w:val="0"/>
      <w:marBottom w:val="0"/>
      <w:divBdr>
        <w:top w:val="none" w:sz="0" w:space="0" w:color="auto"/>
        <w:left w:val="none" w:sz="0" w:space="0" w:color="auto"/>
        <w:bottom w:val="none" w:sz="0" w:space="0" w:color="auto"/>
        <w:right w:val="none" w:sz="0" w:space="0" w:color="auto"/>
      </w:divBdr>
    </w:div>
    <w:div w:id="1082607039">
      <w:bodyDiv w:val="1"/>
      <w:marLeft w:val="0"/>
      <w:marRight w:val="0"/>
      <w:marTop w:val="0"/>
      <w:marBottom w:val="0"/>
      <w:divBdr>
        <w:top w:val="none" w:sz="0" w:space="0" w:color="auto"/>
        <w:left w:val="none" w:sz="0" w:space="0" w:color="auto"/>
        <w:bottom w:val="none" w:sz="0" w:space="0" w:color="auto"/>
        <w:right w:val="none" w:sz="0" w:space="0" w:color="auto"/>
      </w:divBdr>
    </w:div>
    <w:div w:id="1177235122">
      <w:bodyDiv w:val="1"/>
      <w:marLeft w:val="0"/>
      <w:marRight w:val="0"/>
      <w:marTop w:val="0"/>
      <w:marBottom w:val="0"/>
      <w:divBdr>
        <w:top w:val="none" w:sz="0" w:space="0" w:color="auto"/>
        <w:left w:val="none" w:sz="0" w:space="0" w:color="auto"/>
        <w:bottom w:val="none" w:sz="0" w:space="0" w:color="auto"/>
        <w:right w:val="none" w:sz="0" w:space="0" w:color="auto"/>
      </w:divBdr>
    </w:div>
    <w:div w:id="1214006403">
      <w:bodyDiv w:val="1"/>
      <w:marLeft w:val="0"/>
      <w:marRight w:val="0"/>
      <w:marTop w:val="0"/>
      <w:marBottom w:val="0"/>
      <w:divBdr>
        <w:top w:val="none" w:sz="0" w:space="0" w:color="auto"/>
        <w:left w:val="none" w:sz="0" w:space="0" w:color="auto"/>
        <w:bottom w:val="none" w:sz="0" w:space="0" w:color="auto"/>
        <w:right w:val="none" w:sz="0" w:space="0" w:color="auto"/>
      </w:divBdr>
    </w:div>
    <w:div w:id="1248730983">
      <w:bodyDiv w:val="1"/>
      <w:marLeft w:val="0"/>
      <w:marRight w:val="0"/>
      <w:marTop w:val="0"/>
      <w:marBottom w:val="0"/>
      <w:divBdr>
        <w:top w:val="none" w:sz="0" w:space="0" w:color="auto"/>
        <w:left w:val="none" w:sz="0" w:space="0" w:color="auto"/>
        <w:bottom w:val="none" w:sz="0" w:space="0" w:color="auto"/>
        <w:right w:val="none" w:sz="0" w:space="0" w:color="auto"/>
      </w:divBdr>
      <w:divsChild>
        <w:div w:id="1243100812">
          <w:marLeft w:val="0"/>
          <w:marRight w:val="0"/>
          <w:marTop w:val="0"/>
          <w:marBottom w:val="0"/>
          <w:divBdr>
            <w:top w:val="none" w:sz="0" w:space="0" w:color="auto"/>
            <w:left w:val="none" w:sz="0" w:space="0" w:color="auto"/>
            <w:bottom w:val="none" w:sz="0" w:space="0" w:color="auto"/>
            <w:right w:val="none" w:sz="0" w:space="0" w:color="auto"/>
          </w:divBdr>
        </w:div>
        <w:div w:id="733165927">
          <w:marLeft w:val="0"/>
          <w:marRight w:val="0"/>
          <w:marTop w:val="0"/>
          <w:marBottom w:val="0"/>
          <w:divBdr>
            <w:top w:val="none" w:sz="0" w:space="0" w:color="auto"/>
            <w:left w:val="none" w:sz="0" w:space="0" w:color="auto"/>
            <w:bottom w:val="none" w:sz="0" w:space="0" w:color="auto"/>
            <w:right w:val="none" w:sz="0" w:space="0" w:color="auto"/>
          </w:divBdr>
        </w:div>
      </w:divsChild>
    </w:div>
    <w:div w:id="1276131010">
      <w:bodyDiv w:val="1"/>
      <w:marLeft w:val="0"/>
      <w:marRight w:val="0"/>
      <w:marTop w:val="0"/>
      <w:marBottom w:val="0"/>
      <w:divBdr>
        <w:top w:val="none" w:sz="0" w:space="0" w:color="auto"/>
        <w:left w:val="none" w:sz="0" w:space="0" w:color="auto"/>
        <w:bottom w:val="none" w:sz="0" w:space="0" w:color="auto"/>
        <w:right w:val="none" w:sz="0" w:space="0" w:color="auto"/>
      </w:divBdr>
    </w:div>
    <w:div w:id="1326931765">
      <w:bodyDiv w:val="1"/>
      <w:marLeft w:val="0"/>
      <w:marRight w:val="0"/>
      <w:marTop w:val="0"/>
      <w:marBottom w:val="0"/>
      <w:divBdr>
        <w:top w:val="none" w:sz="0" w:space="0" w:color="auto"/>
        <w:left w:val="none" w:sz="0" w:space="0" w:color="auto"/>
        <w:bottom w:val="none" w:sz="0" w:space="0" w:color="auto"/>
        <w:right w:val="none" w:sz="0" w:space="0" w:color="auto"/>
      </w:divBdr>
      <w:divsChild>
        <w:div w:id="853298986">
          <w:marLeft w:val="0"/>
          <w:marRight w:val="0"/>
          <w:marTop w:val="0"/>
          <w:marBottom w:val="0"/>
          <w:divBdr>
            <w:top w:val="none" w:sz="0" w:space="0" w:color="auto"/>
            <w:left w:val="none" w:sz="0" w:space="0" w:color="auto"/>
            <w:bottom w:val="none" w:sz="0" w:space="0" w:color="auto"/>
            <w:right w:val="none" w:sz="0" w:space="0" w:color="auto"/>
          </w:divBdr>
        </w:div>
        <w:div w:id="278024868">
          <w:marLeft w:val="0"/>
          <w:marRight w:val="0"/>
          <w:marTop w:val="0"/>
          <w:marBottom w:val="0"/>
          <w:divBdr>
            <w:top w:val="none" w:sz="0" w:space="0" w:color="auto"/>
            <w:left w:val="none" w:sz="0" w:space="0" w:color="auto"/>
            <w:bottom w:val="none" w:sz="0" w:space="0" w:color="auto"/>
            <w:right w:val="none" w:sz="0" w:space="0" w:color="auto"/>
          </w:divBdr>
        </w:div>
        <w:div w:id="275067188">
          <w:marLeft w:val="0"/>
          <w:marRight w:val="0"/>
          <w:marTop w:val="0"/>
          <w:marBottom w:val="0"/>
          <w:divBdr>
            <w:top w:val="none" w:sz="0" w:space="0" w:color="auto"/>
            <w:left w:val="none" w:sz="0" w:space="0" w:color="auto"/>
            <w:bottom w:val="none" w:sz="0" w:space="0" w:color="auto"/>
            <w:right w:val="none" w:sz="0" w:space="0" w:color="auto"/>
          </w:divBdr>
        </w:div>
        <w:div w:id="894506087">
          <w:marLeft w:val="0"/>
          <w:marRight w:val="0"/>
          <w:marTop w:val="0"/>
          <w:marBottom w:val="0"/>
          <w:divBdr>
            <w:top w:val="none" w:sz="0" w:space="0" w:color="auto"/>
            <w:left w:val="none" w:sz="0" w:space="0" w:color="auto"/>
            <w:bottom w:val="none" w:sz="0" w:space="0" w:color="auto"/>
            <w:right w:val="none" w:sz="0" w:space="0" w:color="auto"/>
          </w:divBdr>
        </w:div>
      </w:divsChild>
    </w:div>
    <w:div w:id="1382367307">
      <w:bodyDiv w:val="1"/>
      <w:marLeft w:val="0"/>
      <w:marRight w:val="0"/>
      <w:marTop w:val="0"/>
      <w:marBottom w:val="0"/>
      <w:divBdr>
        <w:top w:val="none" w:sz="0" w:space="0" w:color="auto"/>
        <w:left w:val="none" w:sz="0" w:space="0" w:color="auto"/>
        <w:bottom w:val="none" w:sz="0" w:space="0" w:color="auto"/>
        <w:right w:val="none" w:sz="0" w:space="0" w:color="auto"/>
      </w:divBdr>
    </w:div>
    <w:div w:id="1449740133">
      <w:bodyDiv w:val="1"/>
      <w:marLeft w:val="0"/>
      <w:marRight w:val="0"/>
      <w:marTop w:val="0"/>
      <w:marBottom w:val="0"/>
      <w:divBdr>
        <w:top w:val="none" w:sz="0" w:space="0" w:color="auto"/>
        <w:left w:val="none" w:sz="0" w:space="0" w:color="auto"/>
        <w:bottom w:val="none" w:sz="0" w:space="0" w:color="auto"/>
        <w:right w:val="none" w:sz="0" w:space="0" w:color="auto"/>
      </w:divBdr>
      <w:divsChild>
        <w:div w:id="156003131">
          <w:marLeft w:val="0"/>
          <w:marRight w:val="0"/>
          <w:marTop w:val="0"/>
          <w:marBottom w:val="0"/>
          <w:divBdr>
            <w:top w:val="none" w:sz="0" w:space="0" w:color="auto"/>
            <w:left w:val="none" w:sz="0" w:space="0" w:color="auto"/>
            <w:bottom w:val="none" w:sz="0" w:space="0" w:color="auto"/>
            <w:right w:val="none" w:sz="0" w:space="0" w:color="auto"/>
          </w:divBdr>
        </w:div>
      </w:divsChild>
    </w:div>
    <w:div w:id="1486893685">
      <w:bodyDiv w:val="1"/>
      <w:marLeft w:val="0"/>
      <w:marRight w:val="0"/>
      <w:marTop w:val="0"/>
      <w:marBottom w:val="0"/>
      <w:divBdr>
        <w:top w:val="none" w:sz="0" w:space="0" w:color="auto"/>
        <w:left w:val="none" w:sz="0" w:space="0" w:color="auto"/>
        <w:bottom w:val="none" w:sz="0" w:space="0" w:color="auto"/>
        <w:right w:val="none" w:sz="0" w:space="0" w:color="auto"/>
      </w:divBdr>
    </w:div>
    <w:div w:id="1543247266">
      <w:bodyDiv w:val="1"/>
      <w:marLeft w:val="0"/>
      <w:marRight w:val="0"/>
      <w:marTop w:val="0"/>
      <w:marBottom w:val="0"/>
      <w:divBdr>
        <w:top w:val="none" w:sz="0" w:space="0" w:color="auto"/>
        <w:left w:val="none" w:sz="0" w:space="0" w:color="auto"/>
        <w:bottom w:val="none" w:sz="0" w:space="0" w:color="auto"/>
        <w:right w:val="none" w:sz="0" w:space="0" w:color="auto"/>
      </w:divBdr>
      <w:divsChild>
        <w:div w:id="1234856562">
          <w:marLeft w:val="0"/>
          <w:marRight w:val="0"/>
          <w:marTop w:val="0"/>
          <w:marBottom w:val="0"/>
          <w:divBdr>
            <w:top w:val="none" w:sz="0" w:space="0" w:color="auto"/>
            <w:left w:val="none" w:sz="0" w:space="0" w:color="auto"/>
            <w:bottom w:val="none" w:sz="0" w:space="0" w:color="auto"/>
            <w:right w:val="none" w:sz="0" w:space="0" w:color="auto"/>
          </w:divBdr>
        </w:div>
        <w:div w:id="917904595">
          <w:marLeft w:val="0"/>
          <w:marRight w:val="0"/>
          <w:marTop w:val="0"/>
          <w:marBottom w:val="0"/>
          <w:divBdr>
            <w:top w:val="none" w:sz="0" w:space="0" w:color="auto"/>
            <w:left w:val="none" w:sz="0" w:space="0" w:color="auto"/>
            <w:bottom w:val="none" w:sz="0" w:space="0" w:color="auto"/>
            <w:right w:val="none" w:sz="0" w:space="0" w:color="auto"/>
          </w:divBdr>
        </w:div>
      </w:divsChild>
    </w:div>
    <w:div w:id="1693602162">
      <w:bodyDiv w:val="1"/>
      <w:marLeft w:val="0"/>
      <w:marRight w:val="0"/>
      <w:marTop w:val="0"/>
      <w:marBottom w:val="0"/>
      <w:divBdr>
        <w:top w:val="none" w:sz="0" w:space="0" w:color="auto"/>
        <w:left w:val="none" w:sz="0" w:space="0" w:color="auto"/>
        <w:bottom w:val="none" w:sz="0" w:space="0" w:color="auto"/>
        <w:right w:val="none" w:sz="0" w:space="0" w:color="auto"/>
      </w:divBdr>
    </w:div>
    <w:div w:id="1712877341">
      <w:bodyDiv w:val="1"/>
      <w:marLeft w:val="0"/>
      <w:marRight w:val="0"/>
      <w:marTop w:val="0"/>
      <w:marBottom w:val="0"/>
      <w:divBdr>
        <w:top w:val="none" w:sz="0" w:space="0" w:color="auto"/>
        <w:left w:val="none" w:sz="0" w:space="0" w:color="auto"/>
        <w:bottom w:val="none" w:sz="0" w:space="0" w:color="auto"/>
        <w:right w:val="none" w:sz="0" w:space="0" w:color="auto"/>
      </w:divBdr>
    </w:div>
    <w:div w:id="1764229799">
      <w:bodyDiv w:val="1"/>
      <w:marLeft w:val="0"/>
      <w:marRight w:val="0"/>
      <w:marTop w:val="0"/>
      <w:marBottom w:val="0"/>
      <w:divBdr>
        <w:top w:val="none" w:sz="0" w:space="0" w:color="auto"/>
        <w:left w:val="none" w:sz="0" w:space="0" w:color="auto"/>
        <w:bottom w:val="none" w:sz="0" w:space="0" w:color="auto"/>
        <w:right w:val="none" w:sz="0" w:space="0" w:color="auto"/>
      </w:divBdr>
    </w:div>
    <w:div w:id="1873806300">
      <w:bodyDiv w:val="1"/>
      <w:marLeft w:val="0"/>
      <w:marRight w:val="0"/>
      <w:marTop w:val="0"/>
      <w:marBottom w:val="0"/>
      <w:divBdr>
        <w:top w:val="none" w:sz="0" w:space="0" w:color="auto"/>
        <w:left w:val="none" w:sz="0" w:space="0" w:color="auto"/>
        <w:bottom w:val="none" w:sz="0" w:space="0" w:color="auto"/>
        <w:right w:val="none" w:sz="0" w:space="0" w:color="auto"/>
      </w:divBdr>
    </w:div>
    <w:div w:id="1957329071">
      <w:bodyDiv w:val="1"/>
      <w:marLeft w:val="0"/>
      <w:marRight w:val="0"/>
      <w:marTop w:val="0"/>
      <w:marBottom w:val="0"/>
      <w:divBdr>
        <w:top w:val="none" w:sz="0" w:space="0" w:color="auto"/>
        <w:left w:val="none" w:sz="0" w:space="0" w:color="auto"/>
        <w:bottom w:val="none" w:sz="0" w:space="0" w:color="auto"/>
        <w:right w:val="none" w:sz="0" w:space="0" w:color="auto"/>
      </w:divBdr>
    </w:div>
    <w:div w:id="1983726723">
      <w:bodyDiv w:val="1"/>
      <w:marLeft w:val="0"/>
      <w:marRight w:val="0"/>
      <w:marTop w:val="0"/>
      <w:marBottom w:val="0"/>
      <w:divBdr>
        <w:top w:val="none" w:sz="0" w:space="0" w:color="auto"/>
        <w:left w:val="none" w:sz="0" w:space="0" w:color="auto"/>
        <w:bottom w:val="none" w:sz="0" w:space="0" w:color="auto"/>
        <w:right w:val="none" w:sz="0" w:space="0" w:color="auto"/>
      </w:divBdr>
    </w:div>
    <w:div w:id="2066223404">
      <w:bodyDiv w:val="1"/>
      <w:marLeft w:val="0"/>
      <w:marRight w:val="0"/>
      <w:marTop w:val="0"/>
      <w:marBottom w:val="0"/>
      <w:divBdr>
        <w:top w:val="none" w:sz="0" w:space="0" w:color="auto"/>
        <w:left w:val="none" w:sz="0" w:space="0" w:color="auto"/>
        <w:bottom w:val="none" w:sz="0" w:space="0" w:color="auto"/>
        <w:right w:val="none" w:sz="0" w:space="0" w:color="auto"/>
      </w:divBdr>
    </w:div>
    <w:div w:id="2079663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uta.edu/disability" TargetMode="External"/><Relationship Id="rId20" Type="http://schemas.openxmlformats.org/officeDocument/2006/relationships/hyperlink" Target="http://uta.mywconline.com" TargetMode="External"/><Relationship Id="rId21" Type="http://schemas.openxmlformats.org/officeDocument/2006/relationships/hyperlink" Target="mailto:IDEAS@uta.edu" TargetMode="External"/><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www.uta.edu/disability" TargetMode="External"/><Relationship Id="rId11" Type="http://schemas.openxmlformats.org/officeDocument/2006/relationships/hyperlink" Target="http://www.uta.edu/hr/eos/index.php" TargetMode="External"/><Relationship Id="rId12" Type="http://schemas.openxmlformats.org/officeDocument/2006/relationships/hyperlink" Target="http://www.uta.edu/titleIX" TargetMode="External"/><Relationship Id="rId13" Type="http://schemas.openxmlformats.org/officeDocument/2006/relationships/hyperlink" Target="jmhood@uta.edu" TargetMode="External"/><Relationship Id="rId14" Type="http://schemas.openxmlformats.org/officeDocument/2006/relationships/hyperlink" Target="mailto:helpdesk@uta.edu" TargetMode="External"/><Relationship Id="rId15" Type="http://schemas.openxmlformats.org/officeDocument/2006/relationships/hyperlink" Target="http://www.uta.edu/news/info/campus-carry/" TargetMode="External"/><Relationship Id="rId16" Type="http://schemas.openxmlformats.org/officeDocument/2006/relationships/hyperlink" Target="http://www.uta.edu/sfs" TargetMode="External"/><Relationship Id="rId17" Type="http://schemas.openxmlformats.org/officeDocument/2006/relationships/hyperlink" Target="mailto:resources@uta.edu" TargetMode="External"/><Relationship Id="rId18" Type="http://schemas.openxmlformats.org/officeDocument/2006/relationships/hyperlink" Target="http://www.uta.edu/resources" TargetMode="External"/><Relationship Id="rId19" Type="http://schemas.openxmlformats.org/officeDocument/2006/relationships/hyperlink" Target="http://library.uta.edu/academic-plaza"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eb.uta.edu/aao/fa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A5F00-A38A-2E40-8CB1-34025D063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7</Pages>
  <Words>2482</Words>
  <Characters>14150</Characters>
  <Application>Microsoft Macintosh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UT System</Company>
  <LinksUpToDate>false</LinksUpToDate>
  <CharactersWithSpaces>16599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milson</dc:creator>
  <cp:lastModifiedBy>Charles Travis</cp:lastModifiedBy>
  <cp:revision>9</cp:revision>
  <cp:lastPrinted>2016-09-26T12:01:00Z</cp:lastPrinted>
  <dcterms:created xsi:type="dcterms:W3CDTF">2016-12-04T14:57:00Z</dcterms:created>
  <dcterms:modified xsi:type="dcterms:W3CDTF">2017-01-13T13:20:00Z</dcterms:modified>
</cp:coreProperties>
</file>