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F0C" w:rsidRDefault="00F82173">
      <w:pPr>
        <w:spacing w:after="211" w:line="259" w:lineRule="auto"/>
        <w:ind w:left="51" w:firstLine="0"/>
        <w:jc w:val="center"/>
      </w:pPr>
      <w:r>
        <w:rPr>
          <w:noProof/>
        </w:rPr>
        <w:drawing>
          <wp:inline distT="0" distB="0" distL="0" distR="0">
            <wp:extent cx="794004" cy="699516"/>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7"/>
                    <a:stretch>
                      <a:fillRect/>
                    </a:stretch>
                  </pic:blipFill>
                  <pic:spPr>
                    <a:xfrm>
                      <a:off x="0" y="0"/>
                      <a:ext cx="794004" cy="699516"/>
                    </a:xfrm>
                    <a:prstGeom prst="rect">
                      <a:avLst/>
                    </a:prstGeom>
                  </pic:spPr>
                </pic:pic>
              </a:graphicData>
            </a:graphic>
          </wp:inline>
        </w:drawing>
      </w:r>
      <w:r>
        <w:t xml:space="preserve"> </w:t>
      </w:r>
    </w:p>
    <w:p w:rsidR="000A6F0C" w:rsidRPr="00C36BE2" w:rsidRDefault="00F82173">
      <w:pPr>
        <w:spacing w:after="370" w:line="284" w:lineRule="auto"/>
        <w:ind w:left="26" w:right="2"/>
        <w:jc w:val="center"/>
        <w:rPr>
          <w:rFonts w:ascii="Times New Roman" w:hAnsi="Times New Roman" w:cs="Times New Roman"/>
        </w:rPr>
      </w:pPr>
      <w:r w:rsidRPr="00C36BE2">
        <w:rPr>
          <w:rFonts w:ascii="Times New Roman" w:hAnsi="Times New Roman" w:cs="Times New Roman"/>
          <w:b/>
        </w:rPr>
        <w:t>THE UNIVERSITY OF TEXAS AT ARLINGTON</w:t>
      </w:r>
      <w:r w:rsidRPr="00C36BE2">
        <w:rPr>
          <w:rFonts w:ascii="Times New Roman" w:hAnsi="Times New Roman" w:cs="Times New Roman"/>
        </w:rPr>
        <w:t xml:space="preserve"> </w:t>
      </w:r>
    </w:p>
    <w:p w:rsidR="000A6F0C" w:rsidRPr="00C36BE2" w:rsidRDefault="00F82173">
      <w:pPr>
        <w:spacing w:after="370" w:line="284" w:lineRule="auto"/>
        <w:ind w:left="26"/>
        <w:jc w:val="center"/>
        <w:rPr>
          <w:rFonts w:ascii="Times New Roman" w:hAnsi="Times New Roman" w:cs="Times New Roman"/>
        </w:rPr>
      </w:pPr>
      <w:r w:rsidRPr="00C36BE2">
        <w:rPr>
          <w:rFonts w:ascii="Times New Roman" w:hAnsi="Times New Roman" w:cs="Times New Roman"/>
          <w:b/>
        </w:rPr>
        <w:t>School of Social Work</w:t>
      </w:r>
      <w:r w:rsidRPr="00C36BE2">
        <w:rPr>
          <w:rFonts w:ascii="Times New Roman" w:hAnsi="Times New Roman" w:cs="Times New Roman"/>
        </w:rPr>
        <w:t xml:space="preserve"> </w:t>
      </w:r>
    </w:p>
    <w:p w:rsidR="000A6F0C" w:rsidRPr="00C36BE2" w:rsidRDefault="00F82173">
      <w:pPr>
        <w:spacing w:after="98" w:line="251" w:lineRule="auto"/>
        <w:ind w:left="9"/>
        <w:rPr>
          <w:rFonts w:ascii="Times New Roman" w:hAnsi="Times New Roman" w:cs="Times New Roman"/>
        </w:rPr>
      </w:pPr>
      <w:r w:rsidRPr="00C36BE2">
        <w:rPr>
          <w:rFonts w:ascii="Times New Roman" w:hAnsi="Times New Roman" w:cs="Times New Roman"/>
          <w:b/>
        </w:rPr>
        <w:t xml:space="preserve">Semester/Year: </w:t>
      </w:r>
      <w:r w:rsidR="00C36BE2">
        <w:rPr>
          <w:rFonts w:ascii="Times New Roman" w:hAnsi="Times New Roman" w:cs="Times New Roman"/>
        </w:rPr>
        <w:t>Spring, 2017</w:t>
      </w:r>
      <w:r w:rsidRPr="00C36BE2">
        <w:rPr>
          <w:rFonts w:ascii="Times New Roman" w:hAnsi="Times New Roman" w:cs="Times New Roman"/>
        </w:rPr>
        <w:t xml:space="preserve"> </w:t>
      </w:r>
    </w:p>
    <w:p w:rsidR="000A6F0C" w:rsidRPr="00C36BE2" w:rsidRDefault="00F82173">
      <w:pPr>
        <w:spacing w:after="121"/>
        <w:ind w:left="24" w:right="5"/>
        <w:rPr>
          <w:rFonts w:ascii="Times New Roman" w:hAnsi="Times New Roman" w:cs="Times New Roman"/>
        </w:rPr>
      </w:pPr>
      <w:r w:rsidRPr="00C36BE2">
        <w:rPr>
          <w:rFonts w:ascii="Times New Roman" w:hAnsi="Times New Roman" w:cs="Times New Roman"/>
          <w:b/>
        </w:rPr>
        <w:t xml:space="preserve">Course Title: </w:t>
      </w:r>
      <w:r w:rsidRPr="00C36BE2">
        <w:rPr>
          <w:rFonts w:ascii="Times New Roman" w:hAnsi="Times New Roman" w:cs="Times New Roman"/>
        </w:rPr>
        <w:t xml:space="preserve">Advanced Micro Practice </w:t>
      </w:r>
    </w:p>
    <w:p w:rsidR="000A6F0C" w:rsidRPr="00C36BE2" w:rsidRDefault="00F82173">
      <w:pPr>
        <w:spacing w:after="98" w:line="251" w:lineRule="auto"/>
        <w:ind w:left="9"/>
        <w:rPr>
          <w:rFonts w:ascii="Times New Roman" w:hAnsi="Times New Roman" w:cs="Times New Roman"/>
        </w:rPr>
      </w:pPr>
      <w:r w:rsidRPr="00C36BE2">
        <w:rPr>
          <w:rFonts w:ascii="Times New Roman" w:hAnsi="Times New Roman" w:cs="Times New Roman"/>
          <w:b/>
        </w:rPr>
        <w:t xml:space="preserve">Course Prefix/Number/Section: </w:t>
      </w:r>
      <w:r w:rsidRPr="00C36BE2">
        <w:rPr>
          <w:rFonts w:ascii="Times New Roman" w:hAnsi="Times New Roman" w:cs="Times New Roman"/>
        </w:rPr>
        <w:t xml:space="preserve">SOCW </w:t>
      </w:r>
      <w:r w:rsidR="00C36BE2">
        <w:rPr>
          <w:rFonts w:ascii="Times New Roman" w:hAnsi="Times New Roman" w:cs="Times New Roman"/>
        </w:rPr>
        <w:t>5311-019</w:t>
      </w:r>
      <w:r w:rsidRPr="00C36BE2">
        <w:rPr>
          <w:rFonts w:ascii="Times New Roman" w:hAnsi="Times New Roman" w:cs="Times New Roman"/>
        </w:rPr>
        <w:t xml:space="preserve"> </w:t>
      </w:r>
    </w:p>
    <w:p w:rsidR="000A6F0C" w:rsidRPr="00C36BE2" w:rsidRDefault="00F82173">
      <w:pPr>
        <w:spacing w:after="121"/>
        <w:ind w:left="24" w:right="5"/>
        <w:rPr>
          <w:rFonts w:ascii="Times New Roman" w:hAnsi="Times New Roman" w:cs="Times New Roman"/>
        </w:rPr>
      </w:pPr>
      <w:r w:rsidRPr="00C36BE2">
        <w:rPr>
          <w:rFonts w:ascii="Times New Roman" w:hAnsi="Times New Roman" w:cs="Times New Roman"/>
          <w:b/>
        </w:rPr>
        <w:t xml:space="preserve">Instructor Name: </w:t>
      </w:r>
      <w:r w:rsidRPr="00C36BE2">
        <w:rPr>
          <w:rFonts w:ascii="Times New Roman" w:hAnsi="Times New Roman" w:cs="Times New Roman"/>
        </w:rPr>
        <w:t xml:space="preserve">Bruce Bower, MSW, LCSW </w:t>
      </w:r>
    </w:p>
    <w:p w:rsidR="000A6F0C" w:rsidRPr="00C36BE2" w:rsidRDefault="00F82173">
      <w:pPr>
        <w:spacing w:after="121"/>
        <w:ind w:left="24" w:right="5"/>
        <w:rPr>
          <w:rFonts w:ascii="Times New Roman" w:hAnsi="Times New Roman" w:cs="Times New Roman"/>
        </w:rPr>
      </w:pPr>
      <w:r w:rsidRPr="00C36BE2">
        <w:rPr>
          <w:rFonts w:ascii="Times New Roman" w:hAnsi="Times New Roman" w:cs="Times New Roman"/>
          <w:b/>
        </w:rPr>
        <w:t xml:space="preserve">Faculty Position: </w:t>
      </w:r>
      <w:r w:rsidRPr="00C36BE2">
        <w:rPr>
          <w:rFonts w:ascii="Times New Roman" w:hAnsi="Times New Roman" w:cs="Times New Roman"/>
        </w:rPr>
        <w:t xml:space="preserve">Assistant Professor in Practice </w:t>
      </w:r>
    </w:p>
    <w:p w:rsidR="000A6F0C" w:rsidRPr="00C36BE2" w:rsidRDefault="00F82173">
      <w:pPr>
        <w:spacing w:after="100" w:line="251" w:lineRule="auto"/>
        <w:ind w:left="9"/>
        <w:rPr>
          <w:rFonts w:ascii="Times New Roman" w:hAnsi="Times New Roman" w:cs="Times New Roman"/>
        </w:rPr>
      </w:pPr>
      <w:r w:rsidRPr="00C36BE2">
        <w:rPr>
          <w:rFonts w:ascii="Times New Roman" w:hAnsi="Times New Roman" w:cs="Times New Roman"/>
          <w:b/>
        </w:rPr>
        <w:t xml:space="preserve">Faculty Profile: </w:t>
      </w:r>
      <w:r w:rsidRPr="00C36BE2">
        <w:rPr>
          <w:rFonts w:ascii="Times New Roman" w:hAnsi="Times New Roman" w:cs="Times New Roman"/>
        </w:rPr>
        <w:t xml:space="preserve">N/A </w:t>
      </w:r>
    </w:p>
    <w:p w:rsidR="000A6F0C" w:rsidRPr="00C36BE2" w:rsidRDefault="00F82173">
      <w:pPr>
        <w:spacing w:after="98" w:line="251" w:lineRule="auto"/>
        <w:ind w:left="9"/>
        <w:rPr>
          <w:rFonts w:ascii="Times New Roman" w:hAnsi="Times New Roman" w:cs="Times New Roman"/>
        </w:rPr>
      </w:pPr>
      <w:r w:rsidRPr="00C36BE2">
        <w:rPr>
          <w:rFonts w:ascii="Times New Roman" w:hAnsi="Times New Roman" w:cs="Times New Roman"/>
          <w:b/>
        </w:rPr>
        <w:t xml:space="preserve">Office Number: </w:t>
      </w:r>
      <w:r w:rsidRPr="00C36BE2">
        <w:rPr>
          <w:rFonts w:ascii="Times New Roman" w:hAnsi="Times New Roman" w:cs="Times New Roman"/>
        </w:rPr>
        <w:t xml:space="preserve">201 </w:t>
      </w:r>
      <w:r w:rsidR="00E561E7" w:rsidRPr="00C36BE2">
        <w:rPr>
          <w:rFonts w:ascii="Times New Roman" w:hAnsi="Times New Roman" w:cs="Times New Roman"/>
        </w:rPr>
        <w:t>D</w:t>
      </w:r>
      <w:r w:rsidRPr="00C36BE2">
        <w:rPr>
          <w:rFonts w:ascii="Times New Roman" w:hAnsi="Times New Roman" w:cs="Times New Roman"/>
        </w:rPr>
        <w:t xml:space="preserve"> </w:t>
      </w:r>
    </w:p>
    <w:p w:rsidR="000A6F0C" w:rsidRPr="00C36BE2" w:rsidRDefault="00F82173">
      <w:pPr>
        <w:spacing w:after="98" w:line="251" w:lineRule="auto"/>
        <w:ind w:left="9"/>
        <w:rPr>
          <w:rFonts w:ascii="Times New Roman" w:hAnsi="Times New Roman" w:cs="Times New Roman"/>
        </w:rPr>
      </w:pPr>
      <w:r w:rsidRPr="00C36BE2">
        <w:rPr>
          <w:rFonts w:ascii="Times New Roman" w:hAnsi="Times New Roman" w:cs="Times New Roman"/>
          <w:b/>
        </w:rPr>
        <w:t xml:space="preserve">Phone Number: </w:t>
      </w:r>
      <w:r w:rsidRPr="00C36BE2">
        <w:rPr>
          <w:rFonts w:ascii="Times New Roman" w:hAnsi="Times New Roman" w:cs="Times New Roman"/>
        </w:rPr>
        <w:t xml:space="preserve">N/A </w:t>
      </w:r>
    </w:p>
    <w:p w:rsidR="000A6F0C" w:rsidRPr="00C36BE2" w:rsidRDefault="00F82173">
      <w:pPr>
        <w:spacing w:after="100" w:line="251" w:lineRule="auto"/>
        <w:ind w:left="9"/>
        <w:rPr>
          <w:rFonts w:ascii="Times New Roman" w:hAnsi="Times New Roman" w:cs="Times New Roman"/>
        </w:rPr>
      </w:pPr>
      <w:r w:rsidRPr="00C36BE2">
        <w:rPr>
          <w:rFonts w:ascii="Times New Roman" w:hAnsi="Times New Roman" w:cs="Times New Roman"/>
          <w:b/>
        </w:rPr>
        <w:t xml:space="preserve">Email Address: </w:t>
      </w:r>
      <w:r w:rsidRPr="00C36BE2">
        <w:rPr>
          <w:rFonts w:ascii="Times New Roman" w:hAnsi="Times New Roman" w:cs="Times New Roman"/>
        </w:rPr>
        <w:t xml:space="preserve">bower@uta.edu </w:t>
      </w:r>
    </w:p>
    <w:p w:rsidR="000A6F0C" w:rsidRPr="00C36BE2" w:rsidRDefault="00F82173">
      <w:pPr>
        <w:spacing w:after="121"/>
        <w:ind w:left="24" w:right="5"/>
        <w:rPr>
          <w:rFonts w:ascii="Times New Roman" w:hAnsi="Times New Roman" w:cs="Times New Roman"/>
        </w:rPr>
      </w:pPr>
      <w:r w:rsidRPr="00C36BE2">
        <w:rPr>
          <w:rFonts w:ascii="Times New Roman" w:hAnsi="Times New Roman" w:cs="Times New Roman"/>
          <w:b/>
        </w:rPr>
        <w:t xml:space="preserve">Office Hours: </w:t>
      </w:r>
      <w:r w:rsidRPr="00C36BE2">
        <w:rPr>
          <w:rFonts w:ascii="Times New Roman" w:hAnsi="Times New Roman" w:cs="Times New Roman"/>
        </w:rPr>
        <w:t xml:space="preserve">Mon </w:t>
      </w:r>
      <w:r w:rsidR="00E561E7" w:rsidRPr="00C36BE2">
        <w:rPr>
          <w:rFonts w:ascii="Times New Roman" w:hAnsi="Times New Roman" w:cs="Times New Roman"/>
        </w:rPr>
        <w:t>1</w:t>
      </w:r>
      <w:r w:rsidRPr="00C36BE2">
        <w:rPr>
          <w:rFonts w:ascii="Times New Roman" w:hAnsi="Times New Roman" w:cs="Times New Roman"/>
        </w:rPr>
        <w:t xml:space="preserve">:00 to 5:00 PM </w:t>
      </w:r>
    </w:p>
    <w:p w:rsidR="000A6F0C" w:rsidRPr="00C36BE2" w:rsidRDefault="00F82173">
      <w:pPr>
        <w:spacing w:after="98" w:line="251" w:lineRule="auto"/>
        <w:ind w:left="9"/>
        <w:rPr>
          <w:rFonts w:ascii="Times New Roman" w:hAnsi="Times New Roman" w:cs="Times New Roman"/>
        </w:rPr>
      </w:pPr>
      <w:r w:rsidRPr="00C36BE2">
        <w:rPr>
          <w:rFonts w:ascii="Times New Roman" w:hAnsi="Times New Roman" w:cs="Times New Roman"/>
          <w:b/>
        </w:rPr>
        <w:t xml:space="preserve">Day and Time of Class (if applicable): </w:t>
      </w:r>
      <w:r w:rsidR="00C36BE2">
        <w:rPr>
          <w:rFonts w:ascii="Times New Roman" w:hAnsi="Times New Roman" w:cs="Times New Roman"/>
        </w:rPr>
        <w:t>Thursdays, from</w:t>
      </w:r>
      <w:r w:rsidR="00E561E7" w:rsidRPr="00C36BE2">
        <w:rPr>
          <w:rFonts w:ascii="Times New Roman" w:hAnsi="Times New Roman" w:cs="Times New Roman"/>
        </w:rPr>
        <w:t xml:space="preserve"> </w:t>
      </w:r>
      <w:r w:rsidR="00091F21">
        <w:rPr>
          <w:rFonts w:ascii="Times New Roman" w:hAnsi="Times New Roman" w:cs="Times New Roman"/>
        </w:rPr>
        <w:t>11:00 AM to 1:50 PM</w:t>
      </w:r>
    </w:p>
    <w:p w:rsidR="000A6F0C" w:rsidRPr="00C36BE2" w:rsidRDefault="00F82173">
      <w:pPr>
        <w:spacing w:after="98" w:line="251" w:lineRule="auto"/>
        <w:ind w:left="9"/>
        <w:rPr>
          <w:rFonts w:ascii="Times New Roman" w:hAnsi="Times New Roman" w:cs="Times New Roman"/>
        </w:rPr>
      </w:pPr>
      <w:r w:rsidRPr="00C36BE2">
        <w:rPr>
          <w:rFonts w:ascii="Times New Roman" w:hAnsi="Times New Roman" w:cs="Times New Roman"/>
          <w:b/>
        </w:rPr>
        <w:t xml:space="preserve">Location: </w:t>
      </w:r>
      <w:r w:rsidR="00091F21">
        <w:rPr>
          <w:rFonts w:ascii="Times New Roman" w:hAnsi="Times New Roman" w:cs="Times New Roman"/>
        </w:rPr>
        <w:t>FA 414</w:t>
      </w:r>
      <w:r w:rsidRPr="00C36BE2">
        <w:rPr>
          <w:rFonts w:ascii="Times New Roman" w:hAnsi="Times New Roman" w:cs="Times New Roman"/>
        </w:rPr>
        <w:t xml:space="preserve"> </w:t>
      </w:r>
    </w:p>
    <w:p w:rsidR="000A6F0C" w:rsidRPr="00C36BE2" w:rsidRDefault="00F82173">
      <w:pPr>
        <w:spacing w:after="46"/>
        <w:ind w:left="24" w:right="5"/>
        <w:rPr>
          <w:rFonts w:ascii="Times New Roman" w:hAnsi="Times New Roman" w:cs="Times New Roman"/>
        </w:rPr>
      </w:pPr>
      <w:r w:rsidRPr="00C36BE2">
        <w:rPr>
          <w:rFonts w:ascii="Times New Roman" w:hAnsi="Times New Roman" w:cs="Times New Roman"/>
        </w:rPr>
        <w:t xml:space="preserve">Equipment: A laptop computer with wireless capability or equivalent is required for all SSW classes. </w:t>
      </w:r>
    </w:p>
    <w:p w:rsidR="000A6F0C" w:rsidRPr="00C36BE2" w:rsidRDefault="00F82173">
      <w:pPr>
        <w:spacing w:after="318"/>
        <w:ind w:left="24" w:right="5"/>
        <w:rPr>
          <w:rFonts w:ascii="Times New Roman" w:hAnsi="Times New Roman" w:cs="Times New Roman"/>
        </w:rPr>
      </w:pPr>
      <w:r w:rsidRPr="00C36BE2">
        <w:rPr>
          <w:rFonts w:ascii="Times New Roman" w:hAnsi="Times New Roman" w:cs="Times New Roman"/>
        </w:rPr>
        <w:t xml:space="preserve">Blackboard: https://elearn.uta.edu/webapps/login/ </w:t>
      </w:r>
    </w:p>
    <w:p w:rsidR="000A6F0C" w:rsidRPr="00C36BE2" w:rsidRDefault="00F82173">
      <w:pPr>
        <w:spacing w:after="300" w:line="251" w:lineRule="auto"/>
        <w:ind w:left="9"/>
        <w:rPr>
          <w:rFonts w:ascii="Times New Roman" w:hAnsi="Times New Roman" w:cs="Times New Roman"/>
        </w:rPr>
      </w:pPr>
      <w:r w:rsidRPr="00C36BE2">
        <w:rPr>
          <w:rFonts w:ascii="Times New Roman" w:hAnsi="Times New Roman" w:cs="Times New Roman"/>
          <w:b/>
        </w:rPr>
        <w:t>A. Catalog Course Description/Special Requirements (Prerequisites/Out of Class Meetings):</w:t>
      </w:r>
      <w:r w:rsidRPr="00C36BE2">
        <w:rPr>
          <w:rFonts w:ascii="Times New Roman" w:hAnsi="Times New Roman" w:cs="Times New Roman"/>
        </w:rPr>
        <w:t xml:space="preserve"> </w:t>
      </w:r>
    </w:p>
    <w:p w:rsidR="000A6F0C" w:rsidRPr="00C36BE2" w:rsidRDefault="00F82173">
      <w:pPr>
        <w:spacing w:after="313"/>
        <w:ind w:left="24" w:right="5"/>
        <w:rPr>
          <w:rFonts w:ascii="Times New Roman" w:hAnsi="Times New Roman" w:cs="Times New Roman"/>
        </w:rPr>
      </w:pPr>
      <w:r w:rsidRPr="00C36BE2">
        <w:rPr>
          <w:rFonts w:ascii="Times New Roman" w:hAnsi="Times New Roman" w:cs="Times New Roman"/>
        </w:rPr>
        <w:t xml:space="preserve">[ This course builds] on the generalist perspective and basic familiarity with Social Work processes ( such as problem identification, assessment, contracting, plan implementation, and outcome evaluation, in the context of (1) existing psychotherapeutic modalities, and (2) the particular client characteristics that lend themselves to specific change modalities. Required of all Direct Practice students. Prerequisites: SOCW 5304; SOCW 5310; and SOCW 5551. </w:t>
      </w:r>
    </w:p>
    <w:p w:rsidR="000A6F0C" w:rsidRPr="00C36BE2" w:rsidRDefault="00F82173">
      <w:pPr>
        <w:spacing w:after="300" w:line="251" w:lineRule="auto"/>
        <w:ind w:left="9"/>
        <w:rPr>
          <w:rFonts w:ascii="Times New Roman" w:hAnsi="Times New Roman" w:cs="Times New Roman"/>
        </w:rPr>
      </w:pPr>
      <w:r w:rsidRPr="00C36BE2">
        <w:rPr>
          <w:rFonts w:ascii="Times New Roman" w:hAnsi="Times New Roman" w:cs="Times New Roman"/>
          <w:b/>
        </w:rPr>
        <w:t>Detailed course description:</w:t>
      </w:r>
      <w:r w:rsidRPr="00C36BE2">
        <w:rPr>
          <w:rFonts w:ascii="Times New Roman" w:hAnsi="Times New Roman" w:cs="Times New Roman"/>
        </w:rPr>
        <w:t xml:space="preserve"> </w:t>
      </w:r>
    </w:p>
    <w:p w:rsidR="000A6F0C" w:rsidRPr="00C36BE2" w:rsidRDefault="00F82173">
      <w:pPr>
        <w:ind w:left="24" w:right="5"/>
        <w:rPr>
          <w:rFonts w:ascii="Times New Roman" w:hAnsi="Times New Roman" w:cs="Times New Roman"/>
        </w:rPr>
      </w:pPr>
      <w:r w:rsidRPr="00C36BE2">
        <w:rPr>
          <w:rFonts w:ascii="Times New Roman" w:hAnsi="Times New Roman" w:cs="Times New Roman"/>
        </w:rPr>
        <w:t xml:space="preserve"> Advanced micro practice builds on the generalist perspective and basic familiarity with Social Work processes (such as problem identification, assessment, contracting, plan implementation, and outcome evaluation), in the context of (1) existing psychotherapeutic modalities, and (2) the particular client characteristics that lend themselves to specific change modalities. In addition, this course assumes and builds on a prior knowledge of the importance of worker variables with respect to developing, maintaining and using the client-worker relationship to provide relevant help to clients who are asking for assistance. Therefore, the focus for students in the advanced year is to relate a range of intervention strategies to various client populations relevant to students’ work concerns, and relative to intended advanced specialty track. Theoretical underpinnings are explored; our philosophical approach is to prefer empirically supported methods, but to be technically eclectic in technique selection. </w:t>
      </w:r>
    </w:p>
    <w:p w:rsidR="0041590E" w:rsidRPr="00C36BE2" w:rsidRDefault="00F82173">
      <w:pPr>
        <w:spacing w:after="243" w:line="335" w:lineRule="auto"/>
        <w:ind w:left="24" w:right="158"/>
        <w:rPr>
          <w:rFonts w:ascii="Times New Roman" w:hAnsi="Times New Roman" w:cs="Times New Roman"/>
        </w:rPr>
      </w:pPr>
      <w:r w:rsidRPr="00C36BE2">
        <w:rPr>
          <w:rFonts w:ascii="Times New Roman" w:hAnsi="Times New Roman" w:cs="Times New Roman"/>
        </w:rPr>
        <w:t xml:space="preserve"> Attention is paid to a range of change theories, intervention strategies, and therapeutic techniques employed at individual couple and family levels. Emphasis is placed on developing criteria for selecting intervention strategies that are appropriate to the specific goals of treatment. Application of practice theories will be presented in the </w:t>
      </w:r>
      <w:r w:rsidRPr="00C36BE2">
        <w:rPr>
          <w:rFonts w:ascii="Times New Roman" w:hAnsi="Times New Roman" w:cs="Times New Roman"/>
        </w:rPr>
        <w:lastRenderedPageBreak/>
        <w:t xml:space="preserve">context of sensitivity to ethnic and minority groups. The functional analysis of behavior, data-based treatment, and practitioner variables and accountability are common elements emphasized in this course.  </w:t>
      </w:r>
    </w:p>
    <w:p w:rsidR="000A6F0C" w:rsidRPr="00C36BE2" w:rsidRDefault="00F82173">
      <w:pPr>
        <w:spacing w:after="243" w:line="335" w:lineRule="auto"/>
        <w:ind w:left="24" w:right="158"/>
        <w:rPr>
          <w:rFonts w:ascii="Times New Roman" w:hAnsi="Times New Roman" w:cs="Times New Roman"/>
        </w:rPr>
      </w:pPr>
      <w:r w:rsidRPr="00C36BE2">
        <w:rPr>
          <w:rFonts w:ascii="Times New Roman" w:hAnsi="Times New Roman" w:cs="Times New Roman"/>
          <w:b/>
        </w:rPr>
        <w:t>B. Measurable Student Learning Outcomes:</w:t>
      </w:r>
      <w:r w:rsidRPr="00C36BE2">
        <w:rPr>
          <w:rFonts w:ascii="Times New Roman" w:hAnsi="Times New Roman" w:cs="Times New Roman"/>
        </w:rPr>
        <w:t xml:space="preserve"> </w:t>
      </w:r>
    </w:p>
    <w:p w:rsidR="000A6F0C" w:rsidRPr="00C36BE2" w:rsidRDefault="00F82173">
      <w:pPr>
        <w:spacing w:after="313"/>
        <w:ind w:left="24" w:right="5"/>
        <w:rPr>
          <w:rFonts w:ascii="Times New Roman" w:hAnsi="Times New Roman" w:cs="Times New Roman"/>
        </w:rPr>
      </w:pPr>
      <w:r w:rsidRPr="00C36BE2">
        <w:rPr>
          <w:rFonts w:ascii="Times New Roman" w:hAnsi="Times New Roman" w:cs="Times New Roman"/>
        </w:rPr>
        <w:t xml:space="preserve">Social workers serve as representatives of the profession, its mission, and its core values. They know the profession’s history. Social workers commit themselves to the profession’s enhancement and to their own professional conduct and growth. Social workers </w:t>
      </w:r>
    </w:p>
    <w:p w:rsidR="000A6F0C" w:rsidRPr="00C36BE2" w:rsidRDefault="00F82173">
      <w:pPr>
        <w:numPr>
          <w:ilvl w:val="0"/>
          <w:numId w:val="1"/>
        </w:numPr>
        <w:spacing w:after="79"/>
        <w:ind w:right="5" w:hanging="163"/>
        <w:rPr>
          <w:rFonts w:ascii="Times New Roman" w:hAnsi="Times New Roman" w:cs="Times New Roman"/>
        </w:rPr>
      </w:pPr>
      <w:r w:rsidRPr="00C36BE2">
        <w:rPr>
          <w:rFonts w:ascii="Times New Roman" w:hAnsi="Times New Roman" w:cs="Times New Roman"/>
        </w:rPr>
        <w:t xml:space="preserve">advocate for client access to the services of social work; </w:t>
      </w:r>
    </w:p>
    <w:p w:rsidR="000A6F0C" w:rsidRPr="00C36BE2" w:rsidRDefault="00F82173">
      <w:pPr>
        <w:numPr>
          <w:ilvl w:val="0"/>
          <w:numId w:val="1"/>
        </w:numPr>
        <w:spacing w:after="80"/>
        <w:ind w:right="5" w:hanging="163"/>
        <w:rPr>
          <w:rFonts w:ascii="Times New Roman" w:hAnsi="Times New Roman" w:cs="Times New Roman"/>
        </w:rPr>
      </w:pPr>
      <w:r w:rsidRPr="00C36BE2">
        <w:rPr>
          <w:rFonts w:ascii="Times New Roman" w:hAnsi="Times New Roman" w:cs="Times New Roman"/>
        </w:rPr>
        <w:t xml:space="preserve">practice personal reflection and self-correction to assure continual professional development; </w:t>
      </w:r>
    </w:p>
    <w:p w:rsidR="000A6F0C" w:rsidRPr="00C36BE2" w:rsidRDefault="00F82173">
      <w:pPr>
        <w:numPr>
          <w:ilvl w:val="0"/>
          <w:numId w:val="1"/>
        </w:numPr>
        <w:spacing w:after="78"/>
        <w:ind w:right="5" w:hanging="163"/>
        <w:rPr>
          <w:rFonts w:ascii="Times New Roman" w:hAnsi="Times New Roman" w:cs="Times New Roman"/>
        </w:rPr>
      </w:pPr>
      <w:r w:rsidRPr="00C36BE2">
        <w:rPr>
          <w:rFonts w:ascii="Times New Roman" w:hAnsi="Times New Roman" w:cs="Times New Roman"/>
        </w:rPr>
        <w:t xml:space="preserve">attend to professional roles and boundaries; </w:t>
      </w:r>
    </w:p>
    <w:p w:rsidR="000A6F0C" w:rsidRPr="00C36BE2" w:rsidRDefault="00F82173">
      <w:pPr>
        <w:numPr>
          <w:ilvl w:val="0"/>
          <w:numId w:val="1"/>
        </w:numPr>
        <w:ind w:right="5" w:hanging="163"/>
        <w:rPr>
          <w:rFonts w:ascii="Times New Roman" w:hAnsi="Times New Roman" w:cs="Times New Roman"/>
        </w:rPr>
      </w:pPr>
      <w:r w:rsidRPr="00C36BE2">
        <w:rPr>
          <w:rFonts w:ascii="Times New Roman" w:hAnsi="Times New Roman" w:cs="Times New Roman"/>
        </w:rPr>
        <w:t xml:space="preserve">demonstrate professional demeanor in behavior, appearance, and communication; </w:t>
      </w:r>
      <w:r w:rsidRPr="00C36BE2">
        <w:rPr>
          <w:rFonts w:ascii="Times New Roman" w:eastAsia="Segoe UI Symbol" w:hAnsi="Times New Roman" w:cs="Times New Roman"/>
        </w:rPr>
        <w:t xml:space="preserve">● </w:t>
      </w:r>
      <w:r w:rsidRPr="00C36BE2">
        <w:rPr>
          <w:rFonts w:ascii="Times New Roman" w:hAnsi="Times New Roman" w:cs="Times New Roman"/>
        </w:rPr>
        <w:t xml:space="preserve">engage in career-long learning; and </w:t>
      </w:r>
      <w:r w:rsidRPr="00C36BE2">
        <w:rPr>
          <w:rFonts w:ascii="Times New Roman" w:eastAsia="Segoe UI Symbol" w:hAnsi="Times New Roman" w:cs="Times New Roman"/>
        </w:rPr>
        <w:t xml:space="preserve">● </w:t>
      </w:r>
      <w:r w:rsidRPr="00C36BE2">
        <w:rPr>
          <w:rFonts w:ascii="Times New Roman" w:hAnsi="Times New Roman" w:cs="Times New Roman"/>
        </w:rPr>
        <w:t xml:space="preserve">use supervision and consultation. </w:t>
      </w:r>
    </w:p>
    <w:tbl>
      <w:tblPr>
        <w:tblStyle w:val="TableGrid"/>
        <w:tblW w:w="10147" w:type="dxa"/>
        <w:tblInd w:w="67" w:type="dxa"/>
        <w:tblCellMar>
          <w:top w:w="180" w:type="dxa"/>
          <w:left w:w="74" w:type="dxa"/>
          <w:bottom w:w="66" w:type="dxa"/>
          <w:right w:w="74" w:type="dxa"/>
        </w:tblCellMar>
        <w:tblLook w:val="04A0" w:firstRow="1" w:lastRow="0" w:firstColumn="1" w:lastColumn="0" w:noHBand="0" w:noVBand="1"/>
      </w:tblPr>
      <w:tblGrid>
        <w:gridCol w:w="2255"/>
        <w:gridCol w:w="2619"/>
        <w:gridCol w:w="2328"/>
        <w:gridCol w:w="2945"/>
      </w:tblGrid>
      <w:tr w:rsidR="000A6F0C" w:rsidRPr="00C36BE2">
        <w:trPr>
          <w:trHeight w:val="840"/>
        </w:trPr>
        <w:tc>
          <w:tcPr>
            <w:tcW w:w="2254"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11" w:line="259" w:lineRule="auto"/>
              <w:ind w:left="0" w:firstLine="0"/>
              <w:rPr>
                <w:rFonts w:ascii="Times New Roman" w:hAnsi="Times New Roman" w:cs="Times New Roman"/>
              </w:rPr>
            </w:pPr>
            <w:r w:rsidRPr="00C36BE2">
              <w:rPr>
                <w:rFonts w:ascii="Times New Roman" w:hAnsi="Times New Roman" w:cs="Times New Roman"/>
              </w:rPr>
              <w:t xml:space="preserve">Aging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Specialty </w:t>
            </w:r>
          </w:p>
        </w:tc>
        <w:tc>
          <w:tcPr>
            <w:tcW w:w="2619"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19" w:line="259" w:lineRule="auto"/>
              <w:ind w:left="0" w:firstLine="0"/>
              <w:rPr>
                <w:rFonts w:ascii="Times New Roman" w:hAnsi="Times New Roman" w:cs="Times New Roman"/>
              </w:rPr>
            </w:pPr>
            <w:r w:rsidRPr="00C36BE2">
              <w:rPr>
                <w:rFonts w:ascii="Times New Roman" w:hAnsi="Times New Roman" w:cs="Times New Roman"/>
              </w:rPr>
              <w:t xml:space="preserve">Children and Families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Specialty </w:t>
            </w:r>
          </w:p>
        </w:tc>
        <w:tc>
          <w:tcPr>
            <w:tcW w:w="2328" w:type="dxa"/>
            <w:tcBorders>
              <w:top w:val="double" w:sz="6" w:space="0" w:color="000000"/>
              <w:left w:val="double" w:sz="6" w:space="0" w:color="000000"/>
              <w:bottom w:val="double" w:sz="6" w:space="0" w:color="000000"/>
              <w:right w:val="double" w:sz="6" w:space="0" w:color="000000"/>
            </w:tcBorders>
          </w:tcPr>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Health Specialty </w:t>
            </w:r>
          </w:p>
        </w:tc>
        <w:tc>
          <w:tcPr>
            <w:tcW w:w="2945"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19" w:line="259" w:lineRule="auto"/>
              <w:ind w:left="0" w:firstLine="0"/>
              <w:rPr>
                <w:rFonts w:ascii="Times New Roman" w:hAnsi="Times New Roman" w:cs="Times New Roman"/>
              </w:rPr>
            </w:pPr>
            <w:r w:rsidRPr="00C36BE2">
              <w:rPr>
                <w:rFonts w:ascii="Times New Roman" w:hAnsi="Times New Roman" w:cs="Times New Roman"/>
              </w:rPr>
              <w:t xml:space="preserve">Mental Health/Substance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Abuse Specialty </w:t>
            </w:r>
          </w:p>
        </w:tc>
      </w:tr>
      <w:tr w:rsidR="000A6F0C" w:rsidRPr="00C36BE2">
        <w:trPr>
          <w:trHeight w:val="4631"/>
        </w:trPr>
        <w:tc>
          <w:tcPr>
            <w:tcW w:w="2254"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35" w:line="243" w:lineRule="auto"/>
              <w:ind w:left="0" w:right="14" w:firstLine="0"/>
              <w:rPr>
                <w:rFonts w:ascii="Times New Roman" w:hAnsi="Times New Roman" w:cs="Times New Roman"/>
              </w:rPr>
            </w:pPr>
            <w:r w:rsidRPr="00C36BE2">
              <w:rPr>
                <w:rFonts w:ascii="Times New Roman" w:hAnsi="Times New Roman" w:cs="Times New Roman"/>
              </w:rPr>
              <w:t>1. Advanced social workers in aging practice active self</w:t>
            </w:r>
            <w:r w:rsidR="00091F21">
              <w:rPr>
                <w:rFonts w:ascii="Times New Roman" w:hAnsi="Times New Roman" w:cs="Times New Roman"/>
              </w:rPr>
              <w:t>-</w:t>
            </w:r>
            <w:r w:rsidRPr="00C36BE2">
              <w:rPr>
                <w:rFonts w:ascii="Times New Roman" w:hAnsi="Times New Roman" w:cs="Times New Roman"/>
              </w:rPr>
              <w:t xml:space="preserve">reflection and continue to address personal bias and stereotypes to build knowledge to dispel myths regarding aging and stereotypes of older persons. </w:t>
            </w:r>
          </w:p>
          <w:p w:rsidR="000A6F0C" w:rsidRPr="00C36BE2" w:rsidRDefault="00F82173">
            <w:pPr>
              <w:spacing w:after="9"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tc>
        <w:tc>
          <w:tcPr>
            <w:tcW w:w="2619"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32" w:line="243" w:lineRule="auto"/>
              <w:ind w:left="0" w:firstLine="0"/>
              <w:rPr>
                <w:rFonts w:ascii="Times New Roman" w:hAnsi="Times New Roman" w:cs="Times New Roman"/>
              </w:rPr>
            </w:pPr>
            <w:r w:rsidRPr="00C36BE2">
              <w:rPr>
                <w:rFonts w:ascii="Times New Roman" w:hAnsi="Times New Roman" w:cs="Times New Roman"/>
              </w:rPr>
              <w:t xml:space="preserve">1 . Advanced social workers in children and families practice active self-reflection and continue to address personal bias and stereotypes to build knowledge and dispel myths regarding diverse family structures, families with complex family dynamics and families with multiple challenges and issues. </w:t>
            </w:r>
          </w:p>
          <w:p w:rsidR="000A6F0C" w:rsidRPr="00C36BE2" w:rsidRDefault="00F82173">
            <w:pPr>
              <w:spacing w:after="11"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tc>
        <w:tc>
          <w:tcPr>
            <w:tcW w:w="2328"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0" w:right="10" w:firstLine="0"/>
              <w:rPr>
                <w:rFonts w:ascii="Times New Roman" w:hAnsi="Times New Roman" w:cs="Times New Roman"/>
              </w:rPr>
            </w:pPr>
            <w:r w:rsidRPr="00C36BE2">
              <w:rPr>
                <w:rFonts w:ascii="Times New Roman" w:hAnsi="Times New Roman" w:cs="Times New Roman"/>
              </w:rPr>
              <w:t>1 . Advanced social workers in health practice active self</w:t>
            </w:r>
            <w:r w:rsidR="00091F21">
              <w:rPr>
                <w:rFonts w:ascii="Times New Roman" w:hAnsi="Times New Roman" w:cs="Times New Roman"/>
              </w:rPr>
              <w:t>-</w:t>
            </w:r>
            <w:r w:rsidRPr="00C36BE2">
              <w:rPr>
                <w:rFonts w:ascii="Times New Roman" w:hAnsi="Times New Roman" w:cs="Times New Roman"/>
              </w:rPr>
              <w:t xml:space="preserve">reflection and continue to address personal bias and stereotypes to build knowledge and dispel myths regarding health and health care services. </w:t>
            </w:r>
          </w:p>
        </w:tc>
        <w:tc>
          <w:tcPr>
            <w:tcW w:w="2945"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1 . Advanced social workers in mental health/substance abuse practice active self</w:t>
            </w:r>
            <w:r w:rsidR="00091F21">
              <w:rPr>
                <w:rFonts w:ascii="Times New Roman" w:hAnsi="Times New Roman" w:cs="Times New Roman"/>
              </w:rPr>
              <w:t>-</w:t>
            </w:r>
            <w:r w:rsidRPr="00C36BE2">
              <w:rPr>
                <w:rFonts w:ascii="Times New Roman" w:hAnsi="Times New Roman" w:cs="Times New Roman"/>
              </w:rPr>
              <w:t xml:space="preserve">reflection and continue to address personal bias and stereotypes to build knowledge and dispel myths regarding mental health/substance abuse and mental illness. </w:t>
            </w:r>
          </w:p>
        </w:tc>
      </w:tr>
      <w:tr w:rsidR="000A6F0C" w:rsidRPr="00C36BE2">
        <w:trPr>
          <w:trHeight w:val="2688"/>
        </w:trPr>
        <w:tc>
          <w:tcPr>
            <w:tcW w:w="2254"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2. Advanced social workers in aging develop an action plan for continued growth including use of continuing education, supervision, and consultation. </w:t>
            </w:r>
          </w:p>
        </w:tc>
        <w:tc>
          <w:tcPr>
            <w:tcW w:w="2619" w:type="dxa"/>
            <w:tcBorders>
              <w:top w:val="double" w:sz="6" w:space="0" w:color="000000"/>
              <w:left w:val="double" w:sz="6" w:space="0" w:color="000000"/>
              <w:bottom w:val="double" w:sz="6" w:space="0" w:color="000000"/>
              <w:right w:val="double" w:sz="6" w:space="0" w:color="000000"/>
            </w:tcBorders>
          </w:tcPr>
          <w:p w:rsidR="000A6F0C" w:rsidRPr="00C36BE2" w:rsidRDefault="00F82173">
            <w:pPr>
              <w:spacing w:after="0" w:line="259" w:lineRule="auto"/>
              <w:ind w:left="0" w:right="13" w:firstLine="0"/>
              <w:rPr>
                <w:rFonts w:ascii="Times New Roman" w:hAnsi="Times New Roman" w:cs="Times New Roman"/>
              </w:rPr>
            </w:pPr>
            <w:r w:rsidRPr="00C36BE2">
              <w:rPr>
                <w:rFonts w:ascii="Times New Roman" w:hAnsi="Times New Roman" w:cs="Times New Roman"/>
              </w:rPr>
              <w:t xml:space="preserve">2. Advanced social workers in children and families develop an action plan for continued growth including use of continuing education, supervision, and consultation. </w:t>
            </w:r>
          </w:p>
        </w:tc>
        <w:tc>
          <w:tcPr>
            <w:tcW w:w="2328"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2 . Advanced social workers in health develop an action plan for continued growth including use of continuing education, supervision, and consultation. </w:t>
            </w:r>
          </w:p>
        </w:tc>
        <w:tc>
          <w:tcPr>
            <w:tcW w:w="2945"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0" w:right="30" w:firstLine="0"/>
              <w:rPr>
                <w:rFonts w:ascii="Times New Roman" w:hAnsi="Times New Roman" w:cs="Times New Roman"/>
              </w:rPr>
            </w:pPr>
            <w:r w:rsidRPr="00C36BE2">
              <w:rPr>
                <w:rFonts w:ascii="Times New Roman" w:hAnsi="Times New Roman" w:cs="Times New Roman"/>
              </w:rPr>
              <w:t xml:space="preserve">2 . Advanced social workers in mental health/substance abuse develop an action plan for continued growth including use of continuing education, supervision, and consultation. </w:t>
            </w:r>
          </w:p>
        </w:tc>
      </w:tr>
    </w:tbl>
    <w:p w:rsidR="000A6F0C" w:rsidRPr="00C36BE2" w:rsidRDefault="00F82173">
      <w:pPr>
        <w:spacing w:after="285" w:line="259" w:lineRule="auto"/>
        <w:ind w:left="14" w:firstLine="0"/>
        <w:rPr>
          <w:rFonts w:ascii="Times New Roman" w:hAnsi="Times New Roman" w:cs="Times New Roman"/>
        </w:rPr>
      </w:pPr>
      <w:r w:rsidRPr="00C36BE2">
        <w:rPr>
          <w:rFonts w:ascii="Times New Roman" w:hAnsi="Times New Roman" w:cs="Times New Roman"/>
          <w:b/>
        </w:rPr>
        <w:t xml:space="preserve"> </w:t>
      </w:r>
      <w:r w:rsidRPr="00C36BE2">
        <w:rPr>
          <w:rFonts w:ascii="Times New Roman" w:hAnsi="Times New Roman" w:cs="Times New Roman"/>
        </w:rPr>
        <w:t xml:space="preserve"> </w:t>
      </w:r>
    </w:p>
    <w:p w:rsidR="000A6F0C" w:rsidRPr="00C36BE2" w:rsidRDefault="00F82173">
      <w:pPr>
        <w:spacing w:after="300" w:line="251" w:lineRule="auto"/>
        <w:ind w:left="9"/>
        <w:rPr>
          <w:rFonts w:ascii="Times New Roman" w:hAnsi="Times New Roman" w:cs="Times New Roman"/>
        </w:rPr>
      </w:pPr>
      <w:r w:rsidRPr="00C36BE2">
        <w:rPr>
          <w:rFonts w:ascii="Times New Roman" w:hAnsi="Times New Roman" w:cs="Times New Roman"/>
          <w:b/>
        </w:rPr>
        <w:t>Educational Policy 2.1.2 - Apply social work ethical principles to guide professional practice.</w:t>
      </w:r>
      <w:r w:rsidRPr="00C36BE2">
        <w:rPr>
          <w:rFonts w:ascii="Times New Roman" w:hAnsi="Times New Roman" w:cs="Times New Roman"/>
        </w:rPr>
        <w:t xml:space="preserve"> </w:t>
      </w:r>
    </w:p>
    <w:p w:rsidR="000A6F0C" w:rsidRPr="00C36BE2" w:rsidRDefault="00F82173">
      <w:pPr>
        <w:spacing w:after="7" w:line="276" w:lineRule="auto"/>
        <w:ind w:left="5" w:right="-15" w:hanging="20"/>
        <w:jc w:val="both"/>
        <w:rPr>
          <w:rFonts w:ascii="Times New Roman" w:hAnsi="Times New Roman" w:cs="Times New Roman"/>
        </w:rPr>
      </w:pPr>
      <w:r w:rsidRPr="00C36BE2">
        <w:rPr>
          <w:rFonts w:ascii="Times New Roman" w:hAnsi="Times New Roman" w:cs="Times New Roman"/>
        </w:rPr>
        <w:lastRenderedPageBreak/>
        <w:t xml:space="preserve">Social workers have an obligation to conduct themselves ethically and to engage in ethical decision making. Social workers are knowledgeable about the value base of the profession, its ethical standards, and relevant law. Social workers </w:t>
      </w:r>
    </w:p>
    <w:p w:rsidR="000A6F0C" w:rsidRPr="00C36BE2" w:rsidRDefault="00F82173">
      <w:pPr>
        <w:numPr>
          <w:ilvl w:val="0"/>
          <w:numId w:val="1"/>
        </w:numPr>
        <w:spacing w:after="77"/>
        <w:ind w:right="5" w:hanging="163"/>
        <w:rPr>
          <w:rFonts w:ascii="Times New Roman" w:hAnsi="Times New Roman" w:cs="Times New Roman"/>
        </w:rPr>
      </w:pPr>
      <w:r w:rsidRPr="00C36BE2">
        <w:rPr>
          <w:rFonts w:ascii="Times New Roman" w:hAnsi="Times New Roman" w:cs="Times New Roman"/>
        </w:rPr>
        <w:t xml:space="preserve">recognize and manage personal values in a way that allows professional values to guide practice; </w:t>
      </w:r>
    </w:p>
    <w:p w:rsidR="000A6F0C" w:rsidRPr="00C36BE2" w:rsidRDefault="00F82173">
      <w:pPr>
        <w:numPr>
          <w:ilvl w:val="0"/>
          <w:numId w:val="1"/>
        </w:numPr>
        <w:spacing w:after="76"/>
        <w:ind w:right="5" w:hanging="163"/>
        <w:rPr>
          <w:rFonts w:ascii="Times New Roman" w:hAnsi="Times New Roman" w:cs="Times New Roman"/>
        </w:rPr>
      </w:pPr>
      <w:r w:rsidRPr="00C36BE2">
        <w:rPr>
          <w:rFonts w:ascii="Times New Roman" w:hAnsi="Times New Roman" w:cs="Times New Roman"/>
        </w:rPr>
        <w:t xml:space="preserve">make ethical decisions by applying standards of the National Association of Social Workers Code of </w:t>
      </w:r>
    </w:p>
    <w:p w:rsidR="000A6F0C" w:rsidRPr="00C36BE2" w:rsidRDefault="00F82173">
      <w:pPr>
        <w:spacing w:after="78"/>
        <w:ind w:left="188" w:right="5"/>
        <w:rPr>
          <w:rFonts w:ascii="Times New Roman" w:hAnsi="Times New Roman" w:cs="Times New Roman"/>
        </w:rPr>
      </w:pPr>
      <w:r w:rsidRPr="00C36BE2">
        <w:rPr>
          <w:rFonts w:ascii="Times New Roman" w:hAnsi="Times New Roman" w:cs="Times New Roman"/>
        </w:rPr>
        <w:t xml:space="preserve">Ethics and, as applicable, of the International Federation of Social Workers/International </w:t>
      </w:r>
    </w:p>
    <w:p w:rsidR="000A6F0C" w:rsidRPr="00C36BE2" w:rsidRDefault="00F82173">
      <w:pPr>
        <w:spacing w:after="77"/>
        <w:ind w:left="188" w:right="5"/>
        <w:rPr>
          <w:rFonts w:ascii="Times New Roman" w:hAnsi="Times New Roman" w:cs="Times New Roman"/>
        </w:rPr>
      </w:pPr>
      <w:r w:rsidRPr="00C36BE2">
        <w:rPr>
          <w:rFonts w:ascii="Times New Roman" w:hAnsi="Times New Roman" w:cs="Times New Roman"/>
        </w:rPr>
        <w:t xml:space="preserve">Association of Schools of Social Work Ethics in Social Work, Statement of Principles; </w:t>
      </w:r>
    </w:p>
    <w:p w:rsidR="000A6F0C" w:rsidRPr="00C36BE2" w:rsidRDefault="00F82173">
      <w:pPr>
        <w:numPr>
          <w:ilvl w:val="0"/>
          <w:numId w:val="1"/>
        </w:numPr>
        <w:spacing w:after="80"/>
        <w:ind w:right="5" w:hanging="163"/>
        <w:rPr>
          <w:rFonts w:ascii="Times New Roman" w:hAnsi="Times New Roman" w:cs="Times New Roman"/>
        </w:rPr>
      </w:pPr>
      <w:r w:rsidRPr="00C36BE2">
        <w:rPr>
          <w:rFonts w:ascii="Times New Roman" w:hAnsi="Times New Roman" w:cs="Times New Roman"/>
        </w:rPr>
        <w:t xml:space="preserve">tolerate ambiguity in resolving ethical conflicts; and </w:t>
      </w:r>
    </w:p>
    <w:p w:rsidR="000A6F0C" w:rsidRPr="00C36BE2" w:rsidRDefault="00F82173">
      <w:pPr>
        <w:numPr>
          <w:ilvl w:val="0"/>
          <w:numId w:val="1"/>
        </w:numPr>
        <w:ind w:right="5" w:hanging="163"/>
        <w:rPr>
          <w:rFonts w:ascii="Times New Roman" w:hAnsi="Times New Roman" w:cs="Times New Roman"/>
        </w:rPr>
      </w:pPr>
      <w:r w:rsidRPr="00C36BE2">
        <w:rPr>
          <w:rFonts w:ascii="Times New Roman" w:hAnsi="Times New Roman" w:cs="Times New Roman"/>
        </w:rPr>
        <w:t xml:space="preserve">apply strategies of ethical reasoning to arrive at principled decisions. </w:t>
      </w:r>
    </w:p>
    <w:tbl>
      <w:tblPr>
        <w:tblStyle w:val="TableGrid"/>
        <w:tblW w:w="10147" w:type="dxa"/>
        <w:tblInd w:w="67" w:type="dxa"/>
        <w:tblCellMar>
          <w:top w:w="182" w:type="dxa"/>
          <w:left w:w="74" w:type="dxa"/>
          <w:bottom w:w="66" w:type="dxa"/>
          <w:right w:w="115" w:type="dxa"/>
        </w:tblCellMar>
        <w:tblLook w:val="04A0" w:firstRow="1" w:lastRow="0" w:firstColumn="1" w:lastColumn="0" w:noHBand="0" w:noVBand="1"/>
      </w:tblPr>
      <w:tblGrid>
        <w:gridCol w:w="2331"/>
        <w:gridCol w:w="2576"/>
        <w:gridCol w:w="2513"/>
        <w:gridCol w:w="2727"/>
      </w:tblGrid>
      <w:tr w:rsidR="000A6F0C" w:rsidRPr="00C36BE2">
        <w:trPr>
          <w:trHeight w:val="841"/>
        </w:trPr>
        <w:tc>
          <w:tcPr>
            <w:tcW w:w="2331"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12" w:line="259" w:lineRule="auto"/>
              <w:ind w:left="0" w:firstLine="0"/>
              <w:rPr>
                <w:rFonts w:ascii="Times New Roman" w:hAnsi="Times New Roman" w:cs="Times New Roman"/>
              </w:rPr>
            </w:pPr>
            <w:r w:rsidRPr="00C36BE2">
              <w:rPr>
                <w:rFonts w:ascii="Times New Roman" w:hAnsi="Times New Roman" w:cs="Times New Roman"/>
              </w:rPr>
              <w:t xml:space="preserve">Aging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Specialty </w:t>
            </w:r>
          </w:p>
        </w:tc>
        <w:tc>
          <w:tcPr>
            <w:tcW w:w="2576"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19" w:line="259" w:lineRule="auto"/>
              <w:ind w:left="0" w:firstLine="0"/>
              <w:rPr>
                <w:rFonts w:ascii="Times New Roman" w:hAnsi="Times New Roman" w:cs="Times New Roman"/>
              </w:rPr>
            </w:pPr>
            <w:r w:rsidRPr="00C36BE2">
              <w:rPr>
                <w:rFonts w:ascii="Times New Roman" w:hAnsi="Times New Roman" w:cs="Times New Roman"/>
              </w:rPr>
              <w:t xml:space="preserve">Children and Families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Specialty </w:t>
            </w:r>
          </w:p>
        </w:tc>
        <w:tc>
          <w:tcPr>
            <w:tcW w:w="2513" w:type="dxa"/>
            <w:tcBorders>
              <w:top w:val="double" w:sz="6" w:space="0" w:color="000000"/>
              <w:left w:val="double" w:sz="6" w:space="0" w:color="000000"/>
              <w:bottom w:val="double" w:sz="6" w:space="0" w:color="000000"/>
              <w:right w:val="double" w:sz="6" w:space="0" w:color="000000"/>
            </w:tcBorders>
          </w:tcPr>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Health Specialty </w:t>
            </w:r>
          </w:p>
        </w:tc>
        <w:tc>
          <w:tcPr>
            <w:tcW w:w="2727"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19" w:line="259" w:lineRule="auto"/>
              <w:ind w:left="2" w:firstLine="0"/>
              <w:rPr>
                <w:rFonts w:ascii="Times New Roman" w:hAnsi="Times New Roman" w:cs="Times New Roman"/>
              </w:rPr>
            </w:pPr>
            <w:r w:rsidRPr="00C36BE2">
              <w:rPr>
                <w:rFonts w:ascii="Times New Roman" w:hAnsi="Times New Roman" w:cs="Times New Roman"/>
              </w:rPr>
              <w:t xml:space="preserve">Mental Health/Substance </w:t>
            </w:r>
          </w:p>
          <w:p w:rsidR="000A6F0C" w:rsidRPr="00C36BE2" w:rsidRDefault="00F82173">
            <w:pPr>
              <w:spacing w:after="0" w:line="259" w:lineRule="auto"/>
              <w:ind w:left="2" w:firstLine="0"/>
              <w:rPr>
                <w:rFonts w:ascii="Times New Roman" w:hAnsi="Times New Roman" w:cs="Times New Roman"/>
              </w:rPr>
            </w:pPr>
            <w:r w:rsidRPr="00C36BE2">
              <w:rPr>
                <w:rFonts w:ascii="Times New Roman" w:hAnsi="Times New Roman" w:cs="Times New Roman"/>
              </w:rPr>
              <w:t xml:space="preserve">Abuse Specialty </w:t>
            </w:r>
          </w:p>
        </w:tc>
      </w:tr>
      <w:tr w:rsidR="000A6F0C" w:rsidRPr="00C36BE2">
        <w:trPr>
          <w:trHeight w:val="3252"/>
        </w:trPr>
        <w:tc>
          <w:tcPr>
            <w:tcW w:w="2331"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1. Advanced social workers in aging implement an effective decision making strategy for deciphering ethical dilemmas on behalf of all older clients. </w:t>
            </w:r>
          </w:p>
        </w:tc>
        <w:tc>
          <w:tcPr>
            <w:tcW w:w="2576"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1 . Advanced social workers in children &amp; families implement an effective decision making strategy for deciphering ethical dilemmas specific to the multiple and diverse needs of families and children. </w:t>
            </w:r>
          </w:p>
        </w:tc>
        <w:tc>
          <w:tcPr>
            <w:tcW w:w="2513"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1 . Advanced social workers in health implement an effective decision-making strategy for deciphering ethical dilemmas specific to the multiple and diverse needs in health care interventions and settings. </w:t>
            </w:r>
          </w:p>
        </w:tc>
        <w:tc>
          <w:tcPr>
            <w:tcW w:w="2727"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2" w:firstLine="0"/>
              <w:rPr>
                <w:rFonts w:ascii="Times New Roman" w:hAnsi="Times New Roman" w:cs="Times New Roman"/>
              </w:rPr>
            </w:pPr>
            <w:r w:rsidRPr="00C36BE2">
              <w:rPr>
                <w:rFonts w:ascii="Times New Roman" w:hAnsi="Times New Roman" w:cs="Times New Roman"/>
              </w:rPr>
              <w:t xml:space="preserve">1 . Advanced social workers in mental health/substance abuse implement an effective decision-making strategy for deciphering ethical dilemmas in mental health/substance abuse treatment. </w:t>
            </w:r>
          </w:p>
        </w:tc>
      </w:tr>
    </w:tbl>
    <w:p w:rsidR="000A6F0C" w:rsidRPr="00C36BE2" w:rsidRDefault="00F82173">
      <w:pPr>
        <w:spacing w:after="292" w:line="259" w:lineRule="auto"/>
        <w:ind w:left="0" w:firstLine="0"/>
        <w:rPr>
          <w:rFonts w:ascii="Times New Roman" w:hAnsi="Times New Roman" w:cs="Times New Roman"/>
        </w:rPr>
      </w:pPr>
      <w:r w:rsidRPr="00C36BE2">
        <w:rPr>
          <w:rFonts w:ascii="Times New Roman" w:hAnsi="Times New Roman" w:cs="Times New Roman"/>
          <w:b/>
        </w:rPr>
        <w:t xml:space="preserve"> </w:t>
      </w:r>
    </w:p>
    <w:p w:rsidR="000A6F0C" w:rsidRPr="00C36BE2" w:rsidRDefault="00F82173">
      <w:pPr>
        <w:spacing w:after="300" w:line="251" w:lineRule="auto"/>
        <w:ind w:left="9"/>
        <w:rPr>
          <w:rFonts w:ascii="Times New Roman" w:hAnsi="Times New Roman" w:cs="Times New Roman"/>
        </w:rPr>
      </w:pPr>
      <w:r w:rsidRPr="00C36BE2">
        <w:rPr>
          <w:rFonts w:ascii="Times New Roman" w:hAnsi="Times New Roman" w:cs="Times New Roman"/>
          <w:b/>
        </w:rPr>
        <w:t>Educational Policy 2.1.3 - Apply critical thinking to inform and communicate professional judgments.</w:t>
      </w:r>
      <w:r w:rsidRPr="00C36BE2">
        <w:rPr>
          <w:rFonts w:ascii="Times New Roman" w:hAnsi="Times New Roman" w:cs="Times New Roman"/>
        </w:rPr>
        <w:t xml:space="preserve"> </w:t>
      </w:r>
    </w:p>
    <w:p w:rsidR="000A6F0C" w:rsidRPr="00C36BE2" w:rsidRDefault="00F82173">
      <w:pPr>
        <w:spacing w:after="312"/>
        <w:ind w:left="24" w:right="5"/>
        <w:rPr>
          <w:rFonts w:ascii="Times New Roman" w:hAnsi="Times New Roman" w:cs="Times New Roman"/>
        </w:rPr>
      </w:pPr>
      <w:r w:rsidRPr="00C36BE2">
        <w:rPr>
          <w:rFonts w:ascii="Times New Roman" w:hAnsi="Times New Roman" w:cs="Times New Roman"/>
        </w:rPr>
        <w:t xml:space="preserve">Social workers are knowledgeable about the principles of logic, scientific inquiry, and reasoned discernment. They use critical thinking augmented by creativity and curiosity. Critical thinking also requires the synthesis and communication of relevant information. Social workers </w:t>
      </w:r>
    </w:p>
    <w:p w:rsidR="000A6F0C" w:rsidRPr="00C36BE2" w:rsidRDefault="00F82173">
      <w:pPr>
        <w:numPr>
          <w:ilvl w:val="0"/>
          <w:numId w:val="1"/>
        </w:numPr>
        <w:spacing w:after="72"/>
        <w:ind w:right="5" w:hanging="163"/>
        <w:rPr>
          <w:rFonts w:ascii="Times New Roman" w:hAnsi="Times New Roman" w:cs="Times New Roman"/>
        </w:rPr>
      </w:pPr>
      <w:r w:rsidRPr="00C36BE2">
        <w:rPr>
          <w:rFonts w:ascii="Times New Roman" w:hAnsi="Times New Roman" w:cs="Times New Roman"/>
        </w:rPr>
        <w:t xml:space="preserve">distinguish, appraise, and integrate multiple sources of knowledge, including research-based knowledge, and practice wisdom; </w:t>
      </w:r>
    </w:p>
    <w:p w:rsidR="000A6F0C" w:rsidRPr="00C36BE2" w:rsidRDefault="00F82173">
      <w:pPr>
        <w:numPr>
          <w:ilvl w:val="0"/>
          <w:numId w:val="1"/>
        </w:numPr>
        <w:spacing w:after="79"/>
        <w:ind w:right="5" w:hanging="163"/>
        <w:rPr>
          <w:rFonts w:ascii="Times New Roman" w:hAnsi="Times New Roman" w:cs="Times New Roman"/>
        </w:rPr>
      </w:pPr>
      <w:r w:rsidRPr="00C36BE2">
        <w:rPr>
          <w:rFonts w:ascii="Times New Roman" w:hAnsi="Times New Roman" w:cs="Times New Roman"/>
        </w:rPr>
        <w:t xml:space="preserve">analyze models of assessment, prevention, intervention, and evaluation; and </w:t>
      </w:r>
    </w:p>
    <w:p w:rsidR="000A6F0C" w:rsidRPr="00C36BE2" w:rsidRDefault="00F82173">
      <w:pPr>
        <w:numPr>
          <w:ilvl w:val="0"/>
          <w:numId w:val="1"/>
        </w:numPr>
        <w:spacing w:after="311"/>
        <w:ind w:right="5" w:hanging="163"/>
        <w:rPr>
          <w:rFonts w:ascii="Times New Roman" w:hAnsi="Times New Roman" w:cs="Times New Roman"/>
        </w:rPr>
      </w:pPr>
      <w:r w:rsidRPr="00C36BE2">
        <w:rPr>
          <w:rFonts w:ascii="Times New Roman" w:hAnsi="Times New Roman" w:cs="Times New Roman"/>
        </w:rPr>
        <w:t xml:space="preserve">demonstrate effective oral and written communication in working with individuals, families, groups, organizations, communities, and colleagues. </w:t>
      </w:r>
    </w:p>
    <w:p w:rsidR="000A6F0C" w:rsidRPr="00C36BE2" w:rsidRDefault="00F82173">
      <w:pPr>
        <w:spacing w:after="70" w:line="259" w:lineRule="auto"/>
        <w:ind w:left="14" w:firstLine="0"/>
        <w:rPr>
          <w:rFonts w:ascii="Times New Roman" w:hAnsi="Times New Roman" w:cs="Times New Roman"/>
        </w:rPr>
      </w:pPr>
      <w:r w:rsidRPr="00C36BE2">
        <w:rPr>
          <w:rFonts w:ascii="Times New Roman" w:hAnsi="Times New Roman" w:cs="Times New Roman"/>
          <w:b/>
        </w:rPr>
        <w:t xml:space="preserve"> </w:t>
      </w:r>
      <w:r w:rsidRPr="00C36BE2">
        <w:rPr>
          <w:rFonts w:ascii="Times New Roman" w:hAnsi="Times New Roman" w:cs="Times New Roman"/>
        </w:rPr>
        <w:t xml:space="preserve"> </w:t>
      </w:r>
    </w:p>
    <w:tbl>
      <w:tblPr>
        <w:tblStyle w:val="TableGrid"/>
        <w:tblW w:w="10147" w:type="dxa"/>
        <w:tblInd w:w="67" w:type="dxa"/>
        <w:tblCellMar>
          <w:top w:w="180" w:type="dxa"/>
          <w:left w:w="74" w:type="dxa"/>
          <w:right w:w="77" w:type="dxa"/>
        </w:tblCellMar>
        <w:tblLook w:val="04A0" w:firstRow="1" w:lastRow="0" w:firstColumn="1" w:lastColumn="0" w:noHBand="0" w:noVBand="1"/>
      </w:tblPr>
      <w:tblGrid>
        <w:gridCol w:w="2542"/>
        <w:gridCol w:w="2348"/>
        <w:gridCol w:w="2271"/>
        <w:gridCol w:w="2986"/>
      </w:tblGrid>
      <w:tr w:rsidR="000A6F0C" w:rsidRPr="00C36BE2">
        <w:trPr>
          <w:trHeight w:val="840"/>
        </w:trPr>
        <w:tc>
          <w:tcPr>
            <w:tcW w:w="2542"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11" w:line="259" w:lineRule="auto"/>
              <w:ind w:left="0" w:firstLine="0"/>
              <w:rPr>
                <w:rFonts w:ascii="Times New Roman" w:hAnsi="Times New Roman" w:cs="Times New Roman"/>
              </w:rPr>
            </w:pPr>
            <w:r w:rsidRPr="00C36BE2">
              <w:rPr>
                <w:rFonts w:ascii="Times New Roman" w:hAnsi="Times New Roman" w:cs="Times New Roman"/>
              </w:rPr>
              <w:t xml:space="preserve">Aging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Specialty </w:t>
            </w:r>
          </w:p>
        </w:tc>
        <w:tc>
          <w:tcPr>
            <w:tcW w:w="2348"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11" w:line="259" w:lineRule="auto"/>
              <w:ind w:left="2" w:firstLine="0"/>
              <w:rPr>
                <w:rFonts w:ascii="Times New Roman" w:hAnsi="Times New Roman" w:cs="Times New Roman"/>
              </w:rPr>
            </w:pPr>
            <w:r w:rsidRPr="00C36BE2">
              <w:rPr>
                <w:rFonts w:ascii="Times New Roman" w:hAnsi="Times New Roman" w:cs="Times New Roman"/>
              </w:rPr>
              <w:t xml:space="preserve">Children and </w:t>
            </w:r>
          </w:p>
          <w:p w:rsidR="000A6F0C" w:rsidRPr="00C36BE2" w:rsidRDefault="00F82173">
            <w:pPr>
              <w:spacing w:after="0" w:line="259" w:lineRule="auto"/>
              <w:ind w:left="2" w:firstLine="0"/>
              <w:rPr>
                <w:rFonts w:ascii="Times New Roman" w:hAnsi="Times New Roman" w:cs="Times New Roman"/>
              </w:rPr>
            </w:pPr>
            <w:r w:rsidRPr="00C36BE2">
              <w:rPr>
                <w:rFonts w:ascii="Times New Roman" w:hAnsi="Times New Roman" w:cs="Times New Roman"/>
              </w:rPr>
              <w:t xml:space="preserve">Families Specialty </w:t>
            </w:r>
          </w:p>
        </w:tc>
        <w:tc>
          <w:tcPr>
            <w:tcW w:w="2271" w:type="dxa"/>
            <w:tcBorders>
              <w:top w:val="double" w:sz="6" w:space="0" w:color="000000"/>
              <w:left w:val="double" w:sz="6" w:space="0" w:color="000000"/>
              <w:bottom w:val="double" w:sz="6" w:space="0" w:color="000000"/>
              <w:right w:val="double" w:sz="6" w:space="0" w:color="000000"/>
            </w:tcBorders>
          </w:tcPr>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Health Specialty </w:t>
            </w:r>
          </w:p>
        </w:tc>
        <w:tc>
          <w:tcPr>
            <w:tcW w:w="2986"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19" w:line="259" w:lineRule="auto"/>
              <w:ind w:left="2" w:firstLine="0"/>
              <w:rPr>
                <w:rFonts w:ascii="Times New Roman" w:hAnsi="Times New Roman" w:cs="Times New Roman"/>
              </w:rPr>
            </w:pPr>
            <w:r w:rsidRPr="00C36BE2">
              <w:rPr>
                <w:rFonts w:ascii="Times New Roman" w:hAnsi="Times New Roman" w:cs="Times New Roman"/>
              </w:rPr>
              <w:t xml:space="preserve">Mental Health/Substance </w:t>
            </w:r>
          </w:p>
          <w:p w:rsidR="000A6F0C" w:rsidRPr="00C36BE2" w:rsidRDefault="00F82173">
            <w:pPr>
              <w:spacing w:after="0" w:line="259" w:lineRule="auto"/>
              <w:ind w:left="2" w:firstLine="0"/>
              <w:rPr>
                <w:rFonts w:ascii="Times New Roman" w:hAnsi="Times New Roman" w:cs="Times New Roman"/>
              </w:rPr>
            </w:pPr>
            <w:r w:rsidRPr="00C36BE2">
              <w:rPr>
                <w:rFonts w:ascii="Times New Roman" w:hAnsi="Times New Roman" w:cs="Times New Roman"/>
              </w:rPr>
              <w:t xml:space="preserve">Abuse Specialty </w:t>
            </w:r>
          </w:p>
        </w:tc>
      </w:tr>
      <w:tr w:rsidR="000A6F0C" w:rsidRPr="00C36BE2">
        <w:trPr>
          <w:trHeight w:val="3516"/>
        </w:trPr>
        <w:tc>
          <w:tcPr>
            <w:tcW w:w="2542"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lastRenderedPageBreak/>
              <w:t xml:space="preserve">1. Advanced social workers in aging evaluate, select and implement appropriate assessment, intervention, and evaluation tools for use with the unique characteristics and needs of diverse older clients. </w:t>
            </w:r>
          </w:p>
        </w:tc>
        <w:tc>
          <w:tcPr>
            <w:tcW w:w="2348" w:type="dxa"/>
            <w:tcBorders>
              <w:top w:val="double" w:sz="6" w:space="0" w:color="000000"/>
              <w:left w:val="double" w:sz="6" w:space="0" w:color="000000"/>
              <w:bottom w:val="double" w:sz="6" w:space="0" w:color="000000"/>
              <w:right w:val="double" w:sz="6" w:space="0" w:color="000000"/>
            </w:tcBorders>
          </w:tcPr>
          <w:p w:rsidR="000A6F0C" w:rsidRPr="00C36BE2" w:rsidRDefault="00F82173">
            <w:pPr>
              <w:spacing w:after="0" w:line="259" w:lineRule="auto"/>
              <w:ind w:left="2" w:right="88" w:firstLine="0"/>
              <w:rPr>
                <w:rFonts w:ascii="Times New Roman" w:hAnsi="Times New Roman" w:cs="Times New Roman"/>
              </w:rPr>
            </w:pPr>
            <w:r w:rsidRPr="00C36BE2">
              <w:rPr>
                <w:rFonts w:ascii="Times New Roman" w:hAnsi="Times New Roman" w:cs="Times New Roman"/>
              </w:rPr>
              <w:t xml:space="preserve">1 . Advanced social workers in children and families evaluate, select, and implement appropriate assessment intervention and evaluation tools for use with diverse groups of families and children. </w:t>
            </w:r>
          </w:p>
        </w:tc>
        <w:tc>
          <w:tcPr>
            <w:tcW w:w="2271"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0" w:right="29" w:firstLine="0"/>
              <w:rPr>
                <w:rFonts w:ascii="Times New Roman" w:hAnsi="Times New Roman" w:cs="Times New Roman"/>
              </w:rPr>
            </w:pPr>
            <w:r w:rsidRPr="00C36BE2">
              <w:rPr>
                <w:rFonts w:ascii="Times New Roman" w:hAnsi="Times New Roman" w:cs="Times New Roman"/>
              </w:rPr>
              <w:t xml:space="preserve">1 . Advanced social workers in health evaluate, select, and implement appropriate assessment, intervention, and evaluation tools for use with diverse groups of clients in health settings. </w:t>
            </w:r>
          </w:p>
        </w:tc>
        <w:tc>
          <w:tcPr>
            <w:tcW w:w="2986"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2" w:right="15" w:firstLine="0"/>
              <w:rPr>
                <w:rFonts w:ascii="Times New Roman" w:hAnsi="Times New Roman" w:cs="Times New Roman"/>
              </w:rPr>
            </w:pPr>
            <w:r w:rsidRPr="00C36BE2">
              <w:rPr>
                <w:rFonts w:ascii="Times New Roman" w:hAnsi="Times New Roman" w:cs="Times New Roman"/>
              </w:rPr>
              <w:t xml:space="preserve">1 . Advanced social workers in mental health/substance abuse evaluate, select and implement appropriate assessment and treatment approaches to the unique characteristics and needs of diverse clients. </w:t>
            </w:r>
          </w:p>
        </w:tc>
      </w:tr>
    </w:tbl>
    <w:p w:rsidR="000A6F0C" w:rsidRPr="00C36BE2" w:rsidRDefault="00F82173">
      <w:pPr>
        <w:spacing w:after="290" w:line="259" w:lineRule="auto"/>
        <w:ind w:left="0" w:firstLine="0"/>
        <w:rPr>
          <w:rFonts w:ascii="Times New Roman" w:hAnsi="Times New Roman" w:cs="Times New Roman"/>
        </w:rPr>
      </w:pPr>
      <w:r w:rsidRPr="00C36BE2">
        <w:rPr>
          <w:rFonts w:ascii="Times New Roman" w:hAnsi="Times New Roman" w:cs="Times New Roman"/>
          <w:b/>
        </w:rPr>
        <w:t xml:space="preserve"> </w:t>
      </w:r>
    </w:p>
    <w:p w:rsidR="000A6F0C" w:rsidRPr="00C36BE2" w:rsidRDefault="00F82173">
      <w:pPr>
        <w:spacing w:after="300" w:line="251" w:lineRule="auto"/>
        <w:ind w:left="9"/>
        <w:rPr>
          <w:rFonts w:ascii="Times New Roman" w:hAnsi="Times New Roman" w:cs="Times New Roman"/>
        </w:rPr>
      </w:pPr>
      <w:r w:rsidRPr="00C36BE2">
        <w:rPr>
          <w:rFonts w:ascii="Times New Roman" w:hAnsi="Times New Roman" w:cs="Times New Roman"/>
          <w:b/>
        </w:rPr>
        <w:t>Educational Policy 2.1.6 - Engage in research-informed practice and practice-informed research.</w:t>
      </w:r>
      <w:r w:rsidRPr="00C36BE2">
        <w:rPr>
          <w:rFonts w:ascii="Times New Roman" w:hAnsi="Times New Roman" w:cs="Times New Roman"/>
        </w:rPr>
        <w:t xml:space="preserve"> </w:t>
      </w:r>
    </w:p>
    <w:p w:rsidR="000A6F0C" w:rsidRPr="00C36BE2" w:rsidRDefault="00F82173">
      <w:pPr>
        <w:spacing w:after="313"/>
        <w:ind w:left="24" w:right="5"/>
        <w:rPr>
          <w:rFonts w:ascii="Times New Roman" w:hAnsi="Times New Roman" w:cs="Times New Roman"/>
        </w:rPr>
      </w:pPr>
      <w:r w:rsidRPr="00C36BE2">
        <w:rPr>
          <w:rFonts w:ascii="Times New Roman" w:hAnsi="Times New Roman" w:cs="Times New Roman"/>
        </w:rPr>
        <w:t xml:space="preserve">Social workers use practice experience to inform research, employ evidence-based interventions, evaluate their own practice, and use research findings to improve practice, policy, and social service delivery. Social workers comprehend quantitative and qualitative research and understand scientific and ethical approaches to building knowledge. Social workers </w:t>
      </w:r>
    </w:p>
    <w:p w:rsidR="000A6F0C" w:rsidRPr="00C36BE2" w:rsidRDefault="00F82173">
      <w:pPr>
        <w:numPr>
          <w:ilvl w:val="0"/>
          <w:numId w:val="1"/>
        </w:numPr>
        <w:ind w:right="5" w:hanging="163"/>
        <w:rPr>
          <w:rFonts w:ascii="Times New Roman" w:hAnsi="Times New Roman" w:cs="Times New Roman"/>
        </w:rPr>
      </w:pPr>
      <w:r w:rsidRPr="00C36BE2">
        <w:rPr>
          <w:rFonts w:ascii="Times New Roman" w:hAnsi="Times New Roman" w:cs="Times New Roman"/>
        </w:rPr>
        <w:t xml:space="preserve">use practice experience to inform scientific inquiry and </w:t>
      </w:r>
      <w:r w:rsidRPr="00C36BE2">
        <w:rPr>
          <w:rFonts w:ascii="Times New Roman" w:eastAsia="Segoe UI Symbol" w:hAnsi="Times New Roman" w:cs="Times New Roman"/>
        </w:rPr>
        <w:t xml:space="preserve">● </w:t>
      </w:r>
      <w:r w:rsidRPr="00C36BE2">
        <w:rPr>
          <w:rFonts w:ascii="Times New Roman" w:hAnsi="Times New Roman" w:cs="Times New Roman"/>
        </w:rPr>
        <w:t xml:space="preserve">use research evidence to inform practice. </w:t>
      </w:r>
    </w:p>
    <w:tbl>
      <w:tblPr>
        <w:tblStyle w:val="TableGrid"/>
        <w:tblW w:w="10147" w:type="dxa"/>
        <w:tblInd w:w="67" w:type="dxa"/>
        <w:tblCellMar>
          <w:left w:w="74" w:type="dxa"/>
          <w:bottom w:w="66" w:type="dxa"/>
          <w:right w:w="115" w:type="dxa"/>
        </w:tblCellMar>
        <w:tblLook w:val="04A0" w:firstRow="1" w:lastRow="0" w:firstColumn="1" w:lastColumn="0" w:noHBand="0" w:noVBand="1"/>
      </w:tblPr>
      <w:tblGrid>
        <w:gridCol w:w="2324"/>
        <w:gridCol w:w="2751"/>
        <w:gridCol w:w="2321"/>
        <w:gridCol w:w="2751"/>
      </w:tblGrid>
      <w:tr w:rsidR="000A6F0C" w:rsidRPr="00C36BE2">
        <w:trPr>
          <w:trHeight w:val="840"/>
        </w:trPr>
        <w:tc>
          <w:tcPr>
            <w:tcW w:w="2324"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11" w:line="259" w:lineRule="auto"/>
              <w:ind w:left="0" w:firstLine="0"/>
              <w:rPr>
                <w:rFonts w:ascii="Times New Roman" w:hAnsi="Times New Roman" w:cs="Times New Roman"/>
              </w:rPr>
            </w:pPr>
            <w:r w:rsidRPr="00C36BE2">
              <w:rPr>
                <w:rFonts w:ascii="Times New Roman" w:hAnsi="Times New Roman" w:cs="Times New Roman"/>
              </w:rPr>
              <w:t xml:space="preserve">Aging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Specialty </w:t>
            </w:r>
          </w:p>
        </w:tc>
        <w:tc>
          <w:tcPr>
            <w:tcW w:w="2751"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19" w:line="259" w:lineRule="auto"/>
              <w:ind w:left="0" w:firstLine="0"/>
              <w:rPr>
                <w:rFonts w:ascii="Times New Roman" w:hAnsi="Times New Roman" w:cs="Times New Roman"/>
              </w:rPr>
            </w:pPr>
            <w:r w:rsidRPr="00C36BE2">
              <w:rPr>
                <w:rFonts w:ascii="Times New Roman" w:hAnsi="Times New Roman" w:cs="Times New Roman"/>
              </w:rPr>
              <w:t xml:space="preserve">Children and Families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Specialty </w:t>
            </w:r>
          </w:p>
        </w:tc>
        <w:tc>
          <w:tcPr>
            <w:tcW w:w="2321"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11" w:line="259" w:lineRule="auto"/>
              <w:ind w:left="0" w:firstLine="0"/>
              <w:rPr>
                <w:rFonts w:ascii="Times New Roman" w:hAnsi="Times New Roman" w:cs="Times New Roman"/>
              </w:rPr>
            </w:pPr>
            <w:r w:rsidRPr="00C36BE2">
              <w:rPr>
                <w:rFonts w:ascii="Times New Roman" w:hAnsi="Times New Roman" w:cs="Times New Roman"/>
              </w:rPr>
              <w:t xml:space="preserve">Aging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Specialty </w:t>
            </w:r>
          </w:p>
        </w:tc>
        <w:tc>
          <w:tcPr>
            <w:tcW w:w="2751"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19" w:line="259" w:lineRule="auto"/>
              <w:ind w:left="2" w:firstLine="0"/>
              <w:rPr>
                <w:rFonts w:ascii="Times New Roman" w:hAnsi="Times New Roman" w:cs="Times New Roman"/>
              </w:rPr>
            </w:pPr>
            <w:r w:rsidRPr="00C36BE2">
              <w:rPr>
                <w:rFonts w:ascii="Times New Roman" w:hAnsi="Times New Roman" w:cs="Times New Roman"/>
              </w:rPr>
              <w:t xml:space="preserve">Children and Families </w:t>
            </w:r>
          </w:p>
          <w:p w:rsidR="000A6F0C" w:rsidRPr="00C36BE2" w:rsidRDefault="00F82173">
            <w:pPr>
              <w:spacing w:after="0" w:line="259" w:lineRule="auto"/>
              <w:ind w:left="2" w:firstLine="0"/>
              <w:rPr>
                <w:rFonts w:ascii="Times New Roman" w:hAnsi="Times New Roman" w:cs="Times New Roman"/>
              </w:rPr>
            </w:pPr>
            <w:r w:rsidRPr="00C36BE2">
              <w:rPr>
                <w:rFonts w:ascii="Times New Roman" w:hAnsi="Times New Roman" w:cs="Times New Roman"/>
              </w:rPr>
              <w:t xml:space="preserve">Specialty </w:t>
            </w:r>
          </w:p>
        </w:tc>
      </w:tr>
      <w:tr w:rsidR="000A6F0C" w:rsidRPr="00C36BE2">
        <w:trPr>
          <w:trHeight w:val="3869"/>
        </w:trPr>
        <w:tc>
          <w:tcPr>
            <w:tcW w:w="2324"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1. Advanced social workers in aging synthesize and apply advanced strategies to search, appraise, and select for application the most up to date evidence and evolving practice guidelines in the assessment and interventions with older adults. </w:t>
            </w:r>
          </w:p>
        </w:tc>
        <w:tc>
          <w:tcPr>
            <w:tcW w:w="2751"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1. Advanced social workers in children &amp; families use advanced strategies to search, appraise, and select for application the most up to date evidence and evolving practice guidelines in the assessment and interventions with children and families. </w:t>
            </w:r>
          </w:p>
        </w:tc>
        <w:tc>
          <w:tcPr>
            <w:tcW w:w="2321"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1 . Advanced social workers in aging synthesize and apply advanced strategies to search, appraise, and select for application the most up to date evidence and evolving practice guidelines in the assessment and interventions with older adults. </w:t>
            </w:r>
          </w:p>
        </w:tc>
        <w:tc>
          <w:tcPr>
            <w:tcW w:w="2751"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2" w:firstLine="0"/>
              <w:rPr>
                <w:rFonts w:ascii="Times New Roman" w:hAnsi="Times New Roman" w:cs="Times New Roman"/>
              </w:rPr>
            </w:pPr>
            <w:r w:rsidRPr="00C36BE2">
              <w:rPr>
                <w:rFonts w:ascii="Times New Roman" w:hAnsi="Times New Roman" w:cs="Times New Roman"/>
              </w:rPr>
              <w:t xml:space="preserve">1 . Advanced social workers in children &amp; families use advanced strategies to search, appraise, and select for application the most up to date evidence and evolving practice guidelines in the assessment and interventions with children and families. </w:t>
            </w:r>
          </w:p>
        </w:tc>
      </w:tr>
      <w:tr w:rsidR="000A6F0C" w:rsidRPr="00C36BE2">
        <w:trPr>
          <w:trHeight w:val="4539"/>
        </w:trPr>
        <w:tc>
          <w:tcPr>
            <w:tcW w:w="2324"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lastRenderedPageBreak/>
              <w:t xml:space="preserve">2. Advanced social workers in aging develop effective models, programs, policies and interventions and assess their effectiveness using valid and reliable measures specific to older adults. </w:t>
            </w:r>
          </w:p>
        </w:tc>
        <w:tc>
          <w:tcPr>
            <w:tcW w:w="2751"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2. Advanced social workers in children and families develop effective models, programs, policies and interventions and assess their effectiveness using valid and reliable assessments for identifying family problems, risks and protective factors, vulnerability and resilience factors and consequences for different family groups and family members. </w:t>
            </w:r>
          </w:p>
        </w:tc>
        <w:tc>
          <w:tcPr>
            <w:tcW w:w="2321"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2 . Advanced social workers in aging develop effective models, programs, policies and interventions and assess their effectiveness using valid and reliable measures specific to older adults. </w:t>
            </w:r>
          </w:p>
        </w:tc>
        <w:tc>
          <w:tcPr>
            <w:tcW w:w="2751"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0" w:line="259" w:lineRule="auto"/>
              <w:ind w:left="2" w:firstLine="0"/>
              <w:rPr>
                <w:rFonts w:ascii="Times New Roman" w:hAnsi="Times New Roman" w:cs="Times New Roman"/>
              </w:rPr>
            </w:pPr>
            <w:r w:rsidRPr="00C36BE2">
              <w:rPr>
                <w:rFonts w:ascii="Times New Roman" w:hAnsi="Times New Roman" w:cs="Times New Roman"/>
              </w:rPr>
              <w:t xml:space="preserve">2 . Advanced social workers in children and families develop effective models, programs, policies and interventions and assess their effectiveness using valid and reliable assessments for identifying family problems, risks and protective factors, vulnerability and resilience factors and consequences for different family groups and family members. </w:t>
            </w:r>
          </w:p>
        </w:tc>
      </w:tr>
    </w:tbl>
    <w:p w:rsidR="000A6F0C" w:rsidRPr="00C36BE2" w:rsidRDefault="00F82173">
      <w:pPr>
        <w:spacing w:after="292" w:line="259" w:lineRule="auto"/>
        <w:ind w:left="0" w:firstLine="0"/>
        <w:rPr>
          <w:rFonts w:ascii="Times New Roman" w:hAnsi="Times New Roman" w:cs="Times New Roman"/>
        </w:rPr>
      </w:pPr>
      <w:r w:rsidRPr="00C36BE2">
        <w:rPr>
          <w:rFonts w:ascii="Times New Roman" w:hAnsi="Times New Roman" w:cs="Times New Roman"/>
          <w:b/>
        </w:rPr>
        <w:t xml:space="preserve"> </w:t>
      </w:r>
    </w:p>
    <w:p w:rsidR="000A6F0C" w:rsidRPr="00C36BE2" w:rsidRDefault="00F82173">
      <w:pPr>
        <w:spacing w:after="300" w:line="251" w:lineRule="auto"/>
        <w:ind w:left="9"/>
        <w:rPr>
          <w:rFonts w:ascii="Times New Roman" w:hAnsi="Times New Roman" w:cs="Times New Roman"/>
        </w:rPr>
      </w:pPr>
      <w:r w:rsidRPr="00C36BE2">
        <w:rPr>
          <w:rFonts w:ascii="Times New Roman" w:hAnsi="Times New Roman" w:cs="Times New Roman"/>
          <w:b/>
        </w:rPr>
        <w:t>Educational Policy 2.1.10(a-d) - Engage, assess, intervene, and evaluate with individuals, families, groups, organizations, and communities.</w:t>
      </w:r>
      <w:r w:rsidRPr="00C36BE2">
        <w:rPr>
          <w:rFonts w:ascii="Times New Roman" w:hAnsi="Times New Roman" w:cs="Times New Roman"/>
        </w:rPr>
        <w:t xml:space="preserve"> </w:t>
      </w:r>
    </w:p>
    <w:p w:rsidR="000A6F0C" w:rsidRPr="00C36BE2" w:rsidRDefault="00F82173">
      <w:pPr>
        <w:ind w:left="24" w:right="5"/>
        <w:rPr>
          <w:rFonts w:ascii="Times New Roman" w:hAnsi="Times New Roman" w:cs="Times New Roman"/>
        </w:rPr>
      </w:pPr>
      <w:r w:rsidRPr="00C36BE2">
        <w:rPr>
          <w:rFonts w:ascii="Times New Roman" w:hAnsi="Times New Roman" w:cs="Times New Roman"/>
        </w:rPr>
        <w:t xml:space="preserve">Professional practice involves the dynamic and interactive processes of engagement, assessment, intervention, and evaluation at multiple levels. Social workers have the knowledge and skills to practice with individuals, families, groups, organizations, and communities. Practice knowledge includes identifying, analyzing, and implementing evidence-based interventions designed to achieve client goals; using research and technological advances; evaluating program outcomes and practice effectiveness; developing, analyzing, advocating, and providing leadership for policies and services; and promoting social and economic justice. </w:t>
      </w:r>
    </w:p>
    <w:p w:rsidR="000A6F0C" w:rsidRPr="00C36BE2" w:rsidRDefault="00F82173">
      <w:pPr>
        <w:spacing w:after="290" w:line="259" w:lineRule="auto"/>
        <w:ind w:left="0" w:firstLine="0"/>
        <w:rPr>
          <w:rFonts w:ascii="Times New Roman" w:hAnsi="Times New Roman" w:cs="Times New Roman"/>
        </w:rPr>
      </w:pPr>
      <w:r w:rsidRPr="00C36BE2">
        <w:rPr>
          <w:rFonts w:ascii="Times New Roman" w:hAnsi="Times New Roman" w:cs="Times New Roman"/>
          <w:b/>
        </w:rPr>
        <w:t xml:space="preserve"> </w:t>
      </w:r>
    </w:p>
    <w:p w:rsidR="000A6F0C" w:rsidRPr="00C36BE2" w:rsidRDefault="00F82173">
      <w:pPr>
        <w:spacing w:after="300" w:line="251" w:lineRule="auto"/>
        <w:ind w:left="9"/>
        <w:rPr>
          <w:rFonts w:ascii="Times New Roman" w:hAnsi="Times New Roman" w:cs="Times New Roman"/>
        </w:rPr>
      </w:pPr>
      <w:r w:rsidRPr="00C36BE2">
        <w:rPr>
          <w:rFonts w:ascii="Times New Roman" w:hAnsi="Times New Roman" w:cs="Times New Roman"/>
          <w:b/>
        </w:rPr>
        <w:t>Educational Policy 2.1.10(c) - Intervention</w:t>
      </w:r>
      <w:r w:rsidRPr="00C36BE2">
        <w:rPr>
          <w:rFonts w:ascii="Times New Roman" w:hAnsi="Times New Roman" w:cs="Times New Roman"/>
        </w:rPr>
        <w:t xml:space="preserve"> </w:t>
      </w:r>
    </w:p>
    <w:p w:rsidR="000A6F0C" w:rsidRPr="00C36BE2" w:rsidRDefault="00F82173">
      <w:pPr>
        <w:spacing w:after="317"/>
        <w:ind w:left="24" w:right="5"/>
        <w:rPr>
          <w:rFonts w:ascii="Times New Roman" w:hAnsi="Times New Roman" w:cs="Times New Roman"/>
        </w:rPr>
      </w:pPr>
      <w:r w:rsidRPr="00C36BE2">
        <w:rPr>
          <w:rFonts w:ascii="Times New Roman" w:hAnsi="Times New Roman" w:cs="Times New Roman"/>
        </w:rPr>
        <w:t xml:space="preserve">Social workers </w:t>
      </w:r>
    </w:p>
    <w:p w:rsidR="000A6F0C" w:rsidRPr="00C36BE2" w:rsidRDefault="00F82173">
      <w:pPr>
        <w:numPr>
          <w:ilvl w:val="0"/>
          <w:numId w:val="1"/>
        </w:numPr>
        <w:spacing w:after="81"/>
        <w:ind w:right="5" w:hanging="163"/>
        <w:rPr>
          <w:rFonts w:ascii="Times New Roman" w:hAnsi="Times New Roman" w:cs="Times New Roman"/>
        </w:rPr>
      </w:pPr>
      <w:r w:rsidRPr="00C36BE2">
        <w:rPr>
          <w:rFonts w:ascii="Times New Roman" w:hAnsi="Times New Roman" w:cs="Times New Roman"/>
        </w:rPr>
        <w:t xml:space="preserve">initiate actions to achieve organizational goals; </w:t>
      </w:r>
    </w:p>
    <w:p w:rsidR="000A6F0C" w:rsidRPr="00C36BE2" w:rsidRDefault="00F82173">
      <w:pPr>
        <w:numPr>
          <w:ilvl w:val="0"/>
          <w:numId w:val="1"/>
        </w:numPr>
        <w:spacing w:after="82"/>
        <w:ind w:right="5" w:hanging="163"/>
        <w:rPr>
          <w:rFonts w:ascii="Times New Roman" w:hAnsi="Times New Roman" w:cs="Times New Roman"/>
        </w:rPr>
      </w:pPr>
      <w:r w:rsidRPr="00C36BE2">
        <w:rPr>
          <w:rFonts w:ascii="Times New Roman" w:hAnsi="Times New Roman" w:cs="Times New Roman"/>
        </w:rPr>
        <w:t xml:space="preserve">implement prevention interventions that enhance client capacities; </w:t>
      </w:r>
    </w:p>
    <w:p w:rsidR="000A6F0C" w:rsidRPr="00C36BE2" w:rsidRDefault="00F82173">
      <w:pPr>
        <w:numPr>
          <w:ilvl w:val="0"/>
          <w:numId w:val="1"/>
        </w:numPr>
        <w:spacing w:after="82"/>
        <w:ind w:right="5" w:hanging="163"/>
        <w:rPr>
          <w:rFonts w:ascii="Times New Roman" w:hAnsi="Times New Roman" w:cs="Times New Roman"/>
        </w:rPr>
      </w:pPr>
      <w:r w:rsidRPr="00C36BE2">
        <w:rPr>
          <w:rFonts w:ascii="Times New Roman" w:hAnsi="Times New Roman" w:cs="Times New Roman"/>
        </w:rPr>
        <w:t xml:space="preserve">help clients resolve problems; </w:t>
      </w:r>
    </w:p>
    <w:p w:rsidR="000A6F0C" w:rsidRDefault="00F82173">
      <w:pPr>
        <w:numPr>
          <w:ilvl w:val="0"/>
          <w:numId w:val="1"/>
        </w:numPr>
        <w:ind w:right="5" w:hanging="163"/>
        <w:rPr>
          <w:rFonts w:ascii="Times New Roman" w:hAnsi="Times New Roman" w:cs="Times New Roman"/>
        </w:rPr>
      </w:pPr>
      <w:r w:rsidRPr="00C36BE2">
        <w:rPr>
          <w:rFonts w:ascii="Times New Roman" w:hAnsi="Times New Roman" w:cs="Times New Roman"/>
        </w:rPr>
        <w:t xml:space="preserve">negotiate, mediate, and advocate for clients; and </w:t>
      </w:r>
      <w:r w:rsidRPr="00C36BE2">
        <w:rPr>
          <w:rFonts w:ascii="Times New Roman" w:eastAsia="Segoe UI Symbol" w:hAnsi="Times New Roman" w:cs="Times New Roman"/>
        </w:rPr>
        <w:t xml:space="preserve">● </w:t>
      </w:r>
      <w:r w:rsidRPr="00C36BE2">
        <w:rPr>
          <w:rFonts w:ascii="Times New Roman" w:hAnsi="Times New Roman" w:cs="Times New Roman"/>
        </w:rPr>
        <w:t xml:space="preserve">facilitate transitions and endings. </w:t>
      </w:r>
    </w:p>
    <w:p w:rsidR="00091F21" w:rsidRDefault="00091F21" w:rsidP="00091F21">
      <w:pPr>
        <w:ind w:left="14" w:right="5" w:firstLine="0"/>
        <w:rPr>
          <w:rFonts w:ascii="Times New Roman" w:hAnsi="Times New Roman" w:cs="Times New Roman"/>
        </w:rPr>
      </w:pPr>
    </w:p>
    <w:p w:rsidR="00091F21" w:rsidRPr="00C36BE2" w:rsidRDefault="00091F21" w:rsidP="00091F21">
      <w:pPr>
        <w:ind w:left="14" w:right="5" w:firstLine="0"/>
        <w:rPr>
          <w:rFonts w:ascii="Times New Roman" w:hAnsi="Times New Roman" w:cs="Times New Roman"/>
        </w:rPr>
      </w:pPr>
    </w:p>
    <w:tbl>
      <w:tblPr>
        <w:tblStyle w:val="TableGrid"/>
        <w:tblW w:w="10147" w:type="dxa"/>
        <w:tblInd w:w="67" w:type="dxa"/>
        <w:tblCellMar>
          <w:left w:w="74" w:type="dxa"/>
          <w:bottom w:w="128" w:type="dxa"/>
          <w:right w:w="78" w:type="dxa"/>
        </w:tblCellMar>
        <w:tblLook w:val="04A0" w:firstRow="1" w:lastRow="0" w:firstColumn="1" w:lastColumn="0" w:noHBand="0" w:noVBand="1"/>
      </w:tblPr>
      <w:tblGrid>
        <w:gridCol w:w="2214"/>
        <w:gridCol w:w="2453"/>
        <w:gridCol w:w="2307"/>
        <w:gridCol w:w="3173"/>
      </w:tblGrid>
      <w:tr w:rsidR="000A6F0C" w:rsidRPr="00C36BE2">
        <w:trPr>
          <w:trHeight w:val="842"/>
        </w:trPr>
        <w:tc>
          <w:tcPr>
            <w:tcW w:w="2213"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9" w:line="259" w:lineRule="auto"/>
              <w:ind w:left="0" w:firstLine="0"/>
              <w:rPr>
                <w:rFonts w:ascii="Times New Roman" w:hAnsi="Times New Roman" w:cs="Times New Roman"/>
              </w:rPr>
            </w:pPr>
            <w:r w:rsidRPr="00C36BE2">
              <w:rPr>
                <w:rFonts w:ascii="Times New Roman" w:hAnsi="Times New Roman" w:cs="Times New Roman"/>
              </w:rPr>
              <w:t xml:space="preserve">Aging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Specialty </w:t>
            </w:r>
          </w:p>
        </w:tc>
        <w:tc>
          <w:tcPr>
            <w:tcW w:w="2453"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16" w:line="259" w:lineRule="auto"/>
              <w:ind w:left="2" w:firstLine="0"/>
              <w:rPr>
                <w:rFonts w:ascii="Times New Roman" w:hAnsi="Times New Roman" w:cs="Times New Roman"/>
              </w:rPr>
            </w:pPr>
            <w:r w:rsidRPr="00C36BE2">
              <w:rPr>
                <w:rFonts w:ascii="Times New Roman" w:hAnsi="Times New Roman" w:cs="Times New Roman"/>
              </w:rPr>
              <w:t xml:space="preserve">Children and Families </w:t>
            </w:r>
          </w:p>
          <w:p w:rsidR="000A6F0C" w:rsidRPr="00C36BE2" w:rsidRDefault="00F82173">
            <w:pPr>
              <w:spacing w:after="0" w:line="259" w:lineRule="auto"/>
              <w:ind w:left="2" w:firstLine="0"/>
              <w:rPr>
                <w:rFonts w:ascii="Times New Roman" w:hAnsi="Times New Roman" w:cs="Times New Roman"/>
              </w:rPr>
            </w:pPr>
            <w:r w:rsidRPr="00C36BE2">
              <w:rPr>
                <w:rFonts w:ascii="Times New Roman" w:hAnsi="Times New Roman" w:cs="Times New Roman"/>
              </w:rPr>
              <w:t xml:space="preserve">Specialty </w:t>
            </w:r>
          </w:p>
        </w:tc>
        <w:tc>
          <w:tcPr>
            <w:tcW w:w="2307"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2" w:firstLine="0"/>
              <w:rPr>
                <w:rFonts w:ascii="Times New Roman" w:hAnsi="Times New Roman" w:cs="Times New Roman"/>
              </w:rPr>
            </w:pPr>
            <w:r w:rsidRPr="00C36BE2">
              <w:rPr>
                <w:rFonts w:ascii="Times New Roman" w:hAnsi="Times New Roman" w:cs="Times New Roman"/>
              </w:rPr>
              <w:t xml:space="preserve">Health Specialty </w:t>
            </w:r>
          </w:p>
        </w:tc>
        <w:tc>
          <w:tcPr>
            <w:tcW w:w="3173"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16" w:line="259" w:lineRule="auto"/>
              <w:ind w:left="0" w:firstLine="0"/>
              <w:rPr>
                <w:rFonts w:ascii="Times New Roman" w:hAnsi="Times New Roman" w:cs="Times New Roman"/>
              </w:rPr>
            </w:pPr>
            <w:r w:rsidRPr="00C36BE2">
              <w:rPr>
                <w:rFonts w:ascii="Times New Roman" w:hAnsi="Times New Roman" w:cs="Times New Roman"/>
              </w:rPr>
              <w:t xml:space="preserve">Mental Health/Substance Abuse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Specialty </w:t>
            </w:r>
          </w:p>
        </w:tc>
      </w:tr>
      <w:tr w:rsidR="000A6F0C" w:rsidRPr="00C36BE2">
        <w:trPr>
          <w:trHeight w:val="4011"/>
        </w:trPr>
        <w:tc>
          <w:tcPr>
            <w:tcW w:w="2213"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lastRenderedPageBreak/>
              <w:t xml:space="preserve">1. Advanced social workers in aging describe empirically validated and theoretical causes, advanced assessment methods, and the most effective interventions for a variety of problems which effect older adults </w:t>
            </w:r>
          </w:p>
        </w:tc>
        <w:tc>
          <w:tcPr>
            <w:tcW w:w="2453" w:type="dxa"/>
            <w:tcBorders>
              <w:top w:val="double" w:sz="6" w:space="0" w:color="000000"/>
              <w:left w:val="double" w:sz="6" w:space="0" w:color="000000"/>
              <w:bottom w:val="double" w:sz="6" w:space="0" w:color="000000"/>
              <w:right w:val="double" w:sz="6" w:space="0" w:color="000000"/>
            </w:tcBorders>
            <w:vAlign w:val="center"/>
          </w:tcPr>
          <w:p w:rsidR="000A6F0C" w:rsidRPr="00C36BE2" w:rsidRDefault="00F82173">
            <w:pPr>
              <w:spacing w:after="0" w:line="259" w:lineRule="auto"/>
              <w:ind w:left="2" w:firstLine="0"/>
              <w:rPr>
                <w:rFonts w:ascii="Times New Roman" w:hAnsi="Times New Roman" w:cs="Times New Roman"/>
              </w:rPr>
            </w:pPr>
            <w:r w:rsidRPr="00C36BE2">
              <w:rPr>
                <w:rFonts w:ascii="Times New Roman" w:hAnsi="Times New Roman" w:cs="Times New Roman"/>
              </w:rPr>
              <w:t xml:space="preserve">1. Advanced social workers in children and families will be able to describe empirically validated and theoretical causes, advanced assessment methods, and the most effective interventions treatments for a variety of problems that effect children and families. </w:t>
            </w:r>
          </w:p>
        </w:tc>
        <w:tc>
          <w:tcPr>
            <w:tcW w:w="2307" w:type="dxa"/>
            <w:tcBorders>
              <w:top w:val="double" w:sz="6" w:space="0" w:color="000000"/>
              <w:left w:val="double" w:sz="6" w:space="0" w:color="000000"/>
              <w:bottom w:val="double" w:sz="6" w:space="0" w:color="000000"/>
              <w:right w:val="double" w:sz="6" w:space="0" w:color="000000"/>
            </w:tcBorders>
          </w:tcPr>
          <w:p w:rsidR="000A6F0C" w:rsidRPr="00C36BE2" w:rsidRDefault="00F82173">
            <w:pPr>
              <w:spacing w:after="0" w:line="259" w:lineRule="auto"/>
              <w:ind w:left="2" w:right="20" w:firstLine="0"/>
              <w:rPr>
                <w:rFonts w:ascii="Times New Roman" w:hAnsi="Times New Roman" w:cs="Times New Roman"/>
              </w:rPr>
            </w:pPr>
            <w:r w:rsidRPr="00C36BE2">
              <w:rPr>
                <w:rFonts w:ascii="Times New Roman" w:hAnsi="Times New Roman" w:cs="Times New Roman"/>
              </w:rPr>
              <w:t xml:space="preserve">1 . Advanced social workers in health will be able to describe empirically validated and theoretical causes, advanced assessment methods, and the most effective interventions treatments for a variety of problems that affect health. </w:t>
            </w:r>
          </w:p>
        </w:tc>
        <w:tc>
          <w:tcPr>
            <w:tcW w:w="3173" w:type="dxa"/>
            <w:tcBorders>
              <w:top w:val="double" w:sz="6" w:space="0" w:color="000000"/>
              <w:left w:val="double" w:sz="6" w:space="0" w:color="000000"/>
              <w:bottom w:val="double" w:sz="6" w:space="0" w:color="000000"/>
              <w:right w:val="double" w:sz="6" w:space="0" w:color="000000"/>
            </w:tcBorders>
            <w:vAlign w:val="bottom"/>
          </w:tcPr>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1 . Advanced social workers in mental health/substance abuse describe empirically validated and theoretical causes, advanced assessment methods, and the most effective treatments for a variety of disorders: mood, anxiety, cognitive, substance abuse, sexual, eating, psychotic disorders for adolescents, adults, and older adults. </w:t>
            </w:r>
          </w:p>
        </w:tc>
      </w:tr>
    </w:tbl>
    <w:p w:rsidR="000A6F0C" w:rsidRPr="00C36BE2" w:rsidRDefault="00F82173">
      <w:pPr>
        <w:spacing w:after="326" w:line="259" w:lineRule="auto"/>
        <w:ind w:left="14"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numPr>
          <w:ilvl w:val="0"/>
          <w:numId w:val="2"/>
        </w:numPr>
        <w:spacing w:after="300" w:line="251" w:lineRule="auto"/>
        <w:ind w:hanging="310"/>
        <w:rPr>
          <w:rFonts w:ascii="Times New Roman" w:hAnsi="Times New Roman" w:cs="Times New Roman"/>
        </w:rPr>
      </w:pPr>
      <w:r w:rsidRPr="00C36BE2">
        <w:rPr>
          <w:rFonts w:ascii="Times New Roman" w:hAnsi="Times New Roman" w:cs="Times New Roman"/>
          <w:b/>
          <w:i/>
        </w:rPr>
        <w:t>Required</w:t>
      </w:r>
      <w:r w:rsidRPr="00C36BE2">
        <w:rPr>
          <w:rFonts w:ascii="Times New Roman" w:hAnsi="Times New Roman" w:cs="Times New Roman"/>
          <w:b/>
        </w:rPr>
        <w:t xml:space="preserve"> Text(s) and Other Course Materials:</w:t>
      </w:r>
      <w:r w:rsidRPr="00C36BE2">
        <w:rPr>
          <w:rFonts w:ascii="Times New Roman" w:hAnsi="Times New Roman" w:cs="Times New Roman"/>
        </w:rPr>
        <w:t xml:space="preserve"> </w:t>
      </w:r>
    </w:p>
    <w:p w:rsidR="000A6F0C" w:rsidRPr="00C36BE2" w:rsidRDefault="00F82173">
      <w:pPr>
        <w:spacing w:after="311"/>
        <w:ind w:left="749" w:right="5" w:hanging="735"/>
        <w:rPr>
          <w:rFonts w:ascii="Times New Roman" w:hAnsi="Times New Roman" w:cs="Times New Roman"/>
        </w:rPr>
      </w:pPr>
      <w:r w:rsidRPr="00C36BE2">
        <w:rPr>
          <w:rFonts w:ascii="Times New Roman" w:hAnsi="Times New Roman" w:cs="Times New Roman"/>
        </w:rPr>
        <w:t xml:space="preserve">Prochaska, J.O., and Norcross, J.C. (2014).  </w:t>
      </w:r>
      <w:r w:rsidRPr="00C36BE2">
        <w:rPr>
          <w:rFonts w:ascii="Times New Roman" w:hAnsi="Times New Roman" w:cs="Times New Roman"/>
          <w:i/>
        </w:rPr>
        <w:t xml:space="preserve">Systems of psychotherapy: A transtheoretical analysis </w:t>
      </w:r>
      <w:r w:rsidRPr="00C36BE2">
        <w:rPr>
          <w:rFonts w:ascii="Times New Roman" w:hAnsi="Times New Roman" w:cs="Times New Roman"/>
        </w:rPr>
        <w:t xml:space="preserve">(8 th edition). Belmont, CA: Brooks/Cole Publishing. </w:t>
      </w:r>
    </w:p>
    <w:p w:rsidR="000A6F0C" w:rsidRPr="00C36BE2" w:rsidRDefault="00F82173">
      <w:pPr>
        <w:spacing w:after="308" w:line="259" w:lineRule="auto"/>
        <w:ind w:left="730" w:hanging="745"/>
        <w:rPr>
          <w:rFonts w:ascii="Times New Roman" w:hAnsi="Times New Roman" w:cs="Times New Roman"/>
        </w:rPr>
      </w:pPr>
      <w:r w:rsidRPr="00C36BE2">
        <w:rPr>
          <w:rFonts w:ascii="Times New Roman" w:hAnsi="Times New Roman" w:cs="Times New Roman"/>
        </w:rPr>
        <w:t>Coady, N. &amp; Lehmann, P. (Eds.) (20</w:t>
      </w:r>
      <w:r w:rsidR="00E561E7" w:rsidRPr="00C36BE2">
        <w:rPr>
          <w:rFonts w:ascii="Times New Roman" w:hAnsi="Times New Roman" w:cs="Times New Roman"/>
        </w:rPr>
        <w:t>16</w:t>
      </w:r>
      <w:r w:rsidRPr="00C36BE2">
        <w:rPr>
          <w:rFonts w:ascii="Times New Roman" w:hAnsi="Times New Roman" w:cs="Times New Roman"/>
        </w:rPr>
        <w:t xml:space="preserve">). </w:t>
      </w:r>
      <w:r w:rsidRPr="00C36BE2">
        <w:rPr>
          <w:rFonts w:ascii="Times New Roman" w:hAnsi="Times New Roman" w:cs="Times New Roman"/>
          <w:i/>
        </w:rPr>
        <w:t>Theoretical perspectives for direct social work practice: A generalist-eclectic approach</w:t>
      </w:r>
      <w:r w:rsidRPr="00C36BE2">
        <w:rPr>
          <w:rFonts w:ascii="Times New Roman" w:hAnsi="Times New Roman" w:cs="Times New Roman"/>
        </w:rPr>
        <w:t xml:space="preserve"> (</w:t>
      </w:r>
      <w:r w:rsidR="00E561E7" w:rsidRPr="00C36BE2">
        <w:rPr>
          <w:rFonts w:ascii="Times New Roman" w:hAnsi="Times New Roman" w:cs="Times New Roman"/>
        </w:rPr>
        <w:t>3</w:t>
      </w:r>
      <w:r w:rsidR="00E561E7" w:rsidRPr="00C36BE2">
        <w:rPr>
          <w:rFonts w:ascii="Times New Roman" w:hAnsi="Times New Roman" w:cs="Times New Roman"/>
          <w:vertAlign w:val="superscript"/>
        </w:rPr>
        <w:t>rd</w:t>
      </w:r>
      <w:r w:rsidR="00E561E7" w:rsidRPr="00C36BE2">
        <w:rPr>
          <w:rFonts w:ascii="Times New Roman" w:hAnsi="Times New Roman" w:cs="Times New Roman"/>
        </w:rPr>
        <w:t xml:space="preserve"> </w:t>
      </w:r>
      <w:r w:rsidRPr="00C36BE2">
        <w:rPr>
          <w:rFonts w:ascii="Times New Roman" w:hAnsi="Times New Roman" w:cs="Times New Roman"/>
        </w:rPr>
        <w:t xml:space="preserve">Edition). New York: Springer Publishing. </w:t>
      </w:r>
    </w:p>
    <w:p w:rsidR="000A6F0C" w:rsidRPr="00C36BE2" w:rsidRDefault="00F82173">
      <w:pPr>
        <w:spacing w:after="346"/>
        <w:ind w:left="749" w:right="5" w:hanging="735"/>
        <w:rPr>
          <w:rFonts w:ascii="Times New Roman" w:hAnsi="Times New Roman" w:cs="Times New Roman"/>
        </w:rPr>
      </w:pPr>
      <w:r w:rsidRPr="00C36BE2">
        <w:rPr>
          <w:rFonts w:ascii="Times New Roman" w:hAnsi="Times New Roman" w:cs="Times New Roman"/>
        </w:rPr>
        <w:t xml:space="preserve">American Psychological Association. (2009). </w:t>
      </w:r>
      <w:r w:rsidRPr="00C36BE2">
        <w:rPr>
          <w:rFonts w:ascii="Times New Roman" w:hAnsi="Times New Roman" w:cs="Times New Roman"/>
          <w:i/>
        </w:rPr>
        <w:t>Publication manual of the American Psychological Association,</w:t>
      </w:r>
      <w:r w:rsidRPr="00C36BE2">
        <w:rPr>
          <w:rFonts w:ascii="Times New Roman" w:hAnsi="Times New Roman" w:cs="Times New Roman"/>
        </w:rPr>
        <w:t xml:space="preserve"> (6</w:t>
      </w:r>
      <w:r w:rsidRPr="00C36BE2">
        <w:rPr>
          <w:rFonts w:ascii="Times New Roman" w:hAnsi="Times New Roman" w:cs="Times New Roman"/>
          <w:vertAlign w:val="superscript"/>
        </w:rPr>
        <w:t>th</w:t>
      </w:r>
      <w:r w:rsidRPr="00C36BE2">
        <w:rPr>
          <w:rFonts w:ascii="Times New Roman" w:hAnsi="Times New Roman" w:cs="Times New Roman"/>
        </w:rPr>
        <w:t xml:space="preserve"> edition). Washington DC: Author. </w:t>
      </w:r>
    </w:p>
    <w:p w:rsidR="000A6F0C" w:rsidRPr="00C36BE2" w:rsidRDefault="00F82173">
      <w:pPr>
        <w:numPr>
          <w:ilvl w:val="0"/>
          <w:numId w:val="2"/>
        </w:numPr>
        <w:spacing w:after="300" w:line="251" w:lineRule="auto"/>
        <w:ind w:hanging="310"/>
        <w:rPr>
          <w:rFonts w:ascii="Times New Roman" w:hAnsi="Times New Roman" w:cs="Times New Roman"/>
        </w:rPr>
      </w:pPr>
      <w:r w:rsidRPr="00C36BE2">
        <w:rPr>
          <w:rFonts w:ascii="Times New Roman" w:hAnsi="Times New Roman" w:cs="Times New Roman"/>
          <w:b/>
        </w:rPr>
        <w:t xml:space="preserve">Additional </w:t>
      </w:r>
      <w:r w:rsidRPr="00C36BE2">
        <w:rPr>
          <w:rFonts w:ascii="Times New Roman" w:hAnsi="Times New Roman" w:cs="Times New Roman"/>
          <w:b/>
          <w:i/>
        </w:rPr>
        <w:t>Recommended</w:t>
      </w:r>
      <w:r w:rsidRPr="00C36BE2">
        <w:rPr>
          <w:rFonts w:ascii="Times New Roman" w:hAnsi="Times New Roman" w:cs="Times New Roman"/>
          <w:b/>
        </w:rPr>
        <w:t xml:space="preserve"> Text(s) and Other Course Materials:</w:t>
      </w:r>
      <w:r w:rsidRPr="00C36BE2">
        <w:rPr>
          <w:rFonts w:ascii="Times New Roman" w:hAnsi="Times New Roman" w:cs="Times New Roman"/>
        </w:rPr>
        <w:t xml:space="preserve"> </w:t>
      </w:r>
    </w:p>
    <w:p w:rsidR="000A6F0C" w:rsidRPr="00C36BE2" w:rsidRDefault="00F82173">
      <w:pPr>
        <w:spacing w:after="308" w:line="259" w:lineRule="auto"/>
        <w:ind w:left="-15" w:firstLine="0"/>
        <w:rPr>
          <w:rFonts w:ascii="Times New Roman" w:hAnsi="Times New Roman" w:cs="Times New Roman"/>
        </w:rPr>
      </w:pPr>
      <w:r w:rsidRPr="00C36BE2">
        <w:rPr>
          <w:rFonts w:ascii="Times New Roman" w:hAnsi="Times New Roman" w:cs="Times New Roman"/>
        </w:rPr>
        <w:t xml:space="preserve">Barth, F.D. (2014).  </w:t>
      </w:r>
      <w:r w:rsidRPr="00C36BE2">
        <w:rPr>
          <w:rFonts w:ascii="Times New Roman" w:hAnsi="Times New Roman" w:cs="Times New Roman"/>
          <w:i/>
        </w:rPr>
        <w:t>Integrative clinical social work practice.</w:t>
      </w:r>
      <w:r w:rsidRPr="00C36BE2">
        <w:rPr>
          <w:rFonts w:ascii="Times New Roman" w:hAnsi="Times New Roman" w:cs="Times New Roman"/>
        </w:rPr>
        <w:t xml:space="preserve">  New York: Springer. </w:t>
      </w:r>
    </w:p>
    <w:p w:rsidR="000A6F0C" w:rsidRPr="00C36BE2" w:rsidRDefault="00F82173">
      <w:pPr>
        <w:spacing w:after="311"/>
        <w:ind w:left="749" w:right="5" w:hanging="735"/>
        <w:rPr>
          <w:rFonts w:ascii="Times New Roman" w:hAnsi="Times New Roman" w:cs="Times New Roman"/>
        </w:rPr>
      </w:pPr>
      <w:r w:rsidRPr="00C36BE2">
        <w:rPr>
          <w:rFonts w:ascii="Times New Roman" w:hAnsi="Times New Roman" w:cs="Times New Roman"/>
        </w:rPr>
        <w:t xml:space="preserve">Brandell, J.R. (Ed.).  (2011). </w:t>
      </w:r>
      <w:r w:rsidRPr="00C36BE2">
        <w:rPr>
          <w:rFonts w:ascii="Times New Roman" w:hAnsi="Times New Roman" w:cs="Times New Roman"/>
          <w:i/>
        </w:rPr>
        <w:t>Theory and practice in clinical social work</w:t>
      </w:r>
      <w:r w:rsidRPr="00C36BE2">
        <w:rPr>
          <w:rFonts w:ascii="Times New Roman" w:hAnsi="Times New Roman" w:cs="Times New Roman"/>
        </w:rPr>
        <w:t xml:space="preserve"> (2nd edition).  Thousand Oaks, CA.: Sage Publications. </w:t>
      </w:r>
    </w:p>
    <w:p w:rsidR="000A6F0C" w:rsidRPr="00C36BE2" w:rsidRDefault="00F82173">
      <w:pPr>
        <w:ind w:left="24" w:right="5"/>
        <w:rPr>
          <w:rFonts w:ascii="Times New Roman" w:hAnsi="Times New Roman" w:cs="Times New Roman"/>
        </w:rPr>
      </w:pPr>
      <w:r w:rsidRPr="00C36BE2">
        <w:rPr>
          <w:rFonts w:ascii="Times New Roman" w:hAnsi="Times New Roman" w:cs="Times New Roman"/>
        </w:rPr>
        <w:t xml:space="preserve">Duncan, B.L., Miller, S.D., Wampold, B.E., and Hubble, M.A. (Eds.).  (2010). </w:t>
      </w:r>
      <w:r w:rsidRPr="00C36BE2">
        <w:rPr>
          <w:rFonts w:ascii="Times New Roman" w:hAnsi="Times New Roman" w:cs="Times New Roman"/>
          <w:i/>
        </w:rPr>
        <w:t xml:space="preserve">The heart and soul of change: </w:t>
      </w:r>
    </w:p>
    <w:p w:rsidR="000A6F0C" w:rsidRPr="00C36BE2" w:rsidRDefault="00F82173">
      <w:pPr>
        <w:spacing w:after="316" w:line="270" w:lineRule="auto"/>
        <w:ind w:right="50"/>
        <w:jc w:val="center"/>
        <w:rPr>
          <w:rFonts w:ascii="Times New Roman" w:hAnsi="Times New Roman" w:cs="Times New Roman"/>
        </w:rPr>
      </w:pPr>
      <w:r w:rsidRPr="00C36BE2">
        <w:rPr>
          <w:rFonts w:ascii="Times New Roman" w:hAnsi="Times New Roman" w:cs="Times New Roman"/>
          <w:i/>
        </w:rPr>
        <w:t>Delivering what works in therapy</w:t>
      </w:r>
      <w:r w:rsidRPr="00C36BE2">
        <w:rPr>
          <w:rFonts w:ascii="Times New Roman" w:hAnsi="Times New Roman" w:cs="Times New Roman"/>
        </w:rPr>
        <w:t xml:space="preserve"> (2nd edition).  Washington: American Psychological Association. </w:t>
      </w:r>
    </w:p>
    <w:p w:rsidR="000A6F0C" w:rsidRPr="00C36BE2" w:rsidRDefault="00F82173">
      <w:pPr>
        <w:spacing w:after="311"/>
        <w:ind w:left="749" w:right="5" w:hanging="735"/>
        <w:rPr>
          <w:rFonts w:ascii="Times New Roman" w:hAnsi="Times New Roman" w:cs="Times New Roman"/>
        </w:rPr>
      </w:pPr>
      <w:r w:rsidRPr="00C36BE2">
        <w:rPr>
          <w:rFonts w:ascii="Times New Roman" w:hAnsi="Times New Roman" w:cs="Times New Roman"/>
        </w:rPr>
        <w:t xml:space="preserve">Green, W. &amp; Simon, B.L. (Eds.). (2012). </w:t>
      </w:r>
      <w:r w:rsidRPr="00C36BE2">
        <w:rPr>
          <w:rFonts w:ascii="Times New Roman" w:hAnsi="Times New Roman" w:cs="Times New Roman"/>
          <w:i/>
        </w:rPr>
        <w:t>Columbia guide to social work writing.</w:t>
      </w:r>
      <w:r w:rsidRPr="00C36BE2">
        <w:rPr>
          <w:rFonts w:ascii="Times New Roman" w:hAnsi="Times New Roman" w:cs="Times New Roman"/>
        </w:rPr>
        <w:t xml:space="preserve"> New York: Columbia University Press. </w:t>
      </w:r>
    </w:p>
    <w:p w:rsidR="000A6F0C" w:rsidRPr="00C36BE2" w:rsidRDefault="00F82173">
      <w:pPr>
        <w:ind w:left="749" w:right="5" w:hanging="735"/>
        <w:rPr>
          <w:rFonts w:ascii="Times New Roman" w:hAnsi="Times New Roman" w:cs="Times New Roman"/>
        </w:rPr>
      </w:pPr>
      <w:r w:rsidRPr="00C36BE2">
        <w:rPr>
          <w:rFonts w:ascii="Times New Roman" w:hAnsi="Times New Roman" w:cs="Times New Roman"/>
        </w:rPr>
        <w:t xml:space="preserve">Jones-Smith, E. (2016).  </w:t>
      </w:r>
      <w:r w:rsidRPr="00C36BE2">
        <w:rPr>
          <w:rFonts w:ascii="Times New Roman" w:hAnsi="Times New Roman" w:cs="Times New Roman"/>
          <w:i/>
        </w:rPr>
        <w:t>Theories of counseling and psychotherapy:  An integrated approach</w:t>
      </w:r>
      <w:r w:rsidRPr="00C36BE2">
        <w:rPr>
          <w:rFonts w:ascii="Times New Roman" w:hAnsi="Times New Roman" w:cs="Times New Roman"/>
        </w:rPr>
        <w:t xml:space="preserve"> (2nd edition).  Thousand Oaks, Ca.: Sage Publications. </w:t>
      </w:r>
    </w:p>
    <w:p w:rsidR="000A6F0C" w:rsidRPr="00C36BE2" w:rsidRDefault="00F82173">
      <w:pPr>
        <w:spacing w:after="23"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spacing w:after="308" w:line="259" w:lineRule="auto"/>
        <w:ind w:left="730" w:hanging="745"/>
        <w:rPr>
          <w:rFonts w:ascii="Times New Roman" w:hAnsi="Times New Roman" w:cs="Times New Roman"/>
        </w:rPr>
      </w:pPr>
      <w:r w:rsidRPr="00C36BE2">
        <w:rPr>
          <w:rFonts w:ascii="Times New Roman" w:hAnsi="Times New Roman" w:cs="Times New Roman"/>
        </w:rPr>
        <w:t xml:space="preserve">Nichols, M.P. (2009).  </w:t>
      </w:r>
      <w:r w:rsidRPr="00C36BE2">
        <w:rPr>
          <w:rFonts w:ascii="Times New Roman" w:hAnsi="Times New Roman" w:cs="Times New Roman"/>
          <w:i/>
        </w:rPr>
        <w:t>The lost art of listening: How learning to listen can improve relationships</w:t>
      </w:r>
      <w:r w:rsidRPr="00C36BE2">
        <w:rPr>
          <w:rFonts w:ascii="Times New Roman" w:hAnsi="Times New Roman" w:cs="Times New Roman"/>
        </w:rPr>
        <w:t xml:space="preserve"> (2nd edition).  New York: Guilford. </w:t>
      </w:r>
    </w:p>
    <w:p w:rsidR="000A6F0C" w:rsidRPr="00C36BE2" w:rsidRDefault="00F82173">
      <w:pPr>
        <w:spacing w:after="308" w:line="259" w:lineRule="auto"/>
        <w:ind w:left="730" w:hanging="745"/>
        <w:rPr>
          <w:rFonts w:ascii="Times New Roman" w:hAnsi="Times New Roman" w:cs="Times New Roman"/>
        </w:rPr>
      </w:pPr>
      <w:r w:rsidRPr="00C36BE2">
        <w:rPr>
          <w:rFonts w:ascii="Times New Roman" w:hAnsi="Times New Roman" w:cs="Times New Roman"/>
        </w:rPr>
        <w:t xml:space="preserve">Pinker, S. (2014).  </w:t>
      </w:r>
      <w:r w:rsidRPr="00C36BE2">
        <w:rPr>
          <w:rFonts w:ascii="Times New Roman" w:hAnsi="Times New Roman" w:cs="Times New Roman"/>
          <w:i/>
        </w:rPr>
        <w:t>The village effect: How face-to-face contact can make us healthier, happier, and smarter.</w:t>
      </w:r>
      <w:r w:rsidRPr="00C36BE2">
        <w:rPr>
          <w:rFonts w:ascii="Times New Roman" w:hAnsi="Times New Roman" w:cs="Times New Roman"/>
        </w:rPr>
        <w:t xml:space="preserve">  New York: Spiegel &amp; Grau. </w:t>
      </w:r>
    </w:p>
    <w:p w:rsidR="000A6F0C" w:rsidRPr="00C36BE2" w:rsidRDefault="00F82173">
      <w:pPr>
        <w:spacing w:after="311"/>
        <w:ind w:left="24" w:right="5"/>
        <w:rPr>
          <w:rFonts w:ascii="Times New Roman" w:hAnsi="Times New Roman" w:cs="Times New Roman"/>
        </w:rPr>
      </w:pPr>
      <w:r w:rsidRPr="00C36BE2">
        <w:rPr>
          <w:rFonts w:ascii="Times New Roman" w:hAnsi="Times New Roman" w:cs="Times New Roman"/>
        </w:rPr>
        <w:t xml:space="preserve">Stricker, G. (2010).  </w:t>
      </w:r>
      <w:r w:rsidRPr="00C36BE2">
        <w:rPr>
          <w:rFonts w:ascii="Times New Roman" w:hAnsi="Times New Roman" w:cs="Times New Roman"/>
          <w:i/>
        </w:rPr>
        <w:t>Psychotherapy integration.</w:t>
      </w:r>
      <w:r w:rsidRPr="00C36BE2">
        <w:rPr>
          <w:rFonts w:ascii="Times New Roman" w:hAnsi="Times New Roman" w:cs="Times New Roman"/>
        </w:rPr>
        <w:t xml:space="preserve">  Washington:  American Psychological Association. </w:t>
      </w:r>
    </w:p>
    <w:p w:rsidR="000A6F0C" w:rsidRPr="00C36BE2" w:rsidRDefault="00F82173">
      <w:pPr>
        <w:spacing w:after="309"/>
        <w:ind w:left="749" w:right="5" w:hanging="735"/>
        <w:rPr>
          <w:rFonts w:ascii="Times New Roman" w:hAnsi="Times New Roman" w:cs="Times New Roman"/>
        </w:rPr>
      </w:pPr>
      <w:r w:rsidRPr="00C36BE2">
        <w:rPr>
          <w:rFonts w:ascii="Times New Roman" w:hAnsi="Times New Roman" w:cs="Times New Roman"/>
        </w:rPr>
        <w:lastRenderedPageBreak/>
        <w:t xml:space="preserve">Turner, F.J. (Ed.) (2011). </w:t>
      </w:r>
      <w:r w:rsidRPr="00C36BE2">
        <w:rPr>
          <w:rFonts w:ascii="Times New Roman" w:hAnsi="Times New Roman" w:cs="Times New Roman"/>
          <w:i/>
        </w:rPr>
        <w:t>Social work treatment: Interlocking theoretical approaches</w:t>
      </w:r>
      <w:r w:rsidRPr="00C36BE2">
        <w:rPr>
          <w:rFonts w:ascii="Times New Roman" w:hAnsi="Times New Roman" w:cs="Times New Roman"/>
        </w:rPr>
        <w:t xml:space="preserve"> (5</w:t>
      </w:r>
      <w:r w:rsidRPr="00C36BE2">
        <w:rPr>
          <w:rFonts w:ascii="Times New Roman" w:hAnsi="Times New Roman" w:cs="Times New Roman"/>
          <w:vertAlign w:val="superscript"/>
        </w:rPr>
        <w:t>th</w:t>
      </w:r>
      <w:r w:rsidRPr="00C36BE2">
        <w:rPr>
          <w:rFonts w:ascii="Times New Roman" w:hAnsi="Times New Roman" w:cs="Times New Roman"/>
        </w:rPr>
        <w:t xml:space="preserve"> Edition). New York: Oxford University Press. </w:t>
      </w:r>
    </w:p>
    <w:p w:rsidR="000A6F0C" w:rsidRPr="00C36BE2" w:rsidRDefault="00F82173">
      <w:pPr>
        <w:spacing w:after="300" w:line="251" w:lineRule="auto"/>
        <w:ind w:left="9"/>
        <w:rPr>
          <w:rFonts w:ascii="Times New Roman" w:hAnsi="Times New Roman" w:cs="Times New Roman"/>
        </w:rPr>
      </w:pPr>
      <w:r w:rsidRPr="00C36BE2">
        <w:rPr>
          <w:rFonts w:ascii="Times New Roman" w:hAnsi="Times New Roman" w:cs="Times New Roman"/>
          <w:b/>
        </w:rPr>
        <w:t>E. Major Course Assignments &amp; Examinations:</w:t>
      </w:r>
      <w:r w:rsidRPr="00C36BE2">
        <w:rPr>
          <w:rFonts w:ascii="Times New Roman" w:hAnsi="Times New Roman" w:cs="Times New Roman"/>
        </w:rPr>
        <w:t xml:space="preserve"> </w:t>
      </w:r>
    </w:p>
    <w:p w:rsidR="000A6F0C" w:rsidRPr="00C36BE2" w:rsidRDefault="00F82173">
      <w:pPr>
        <w:spacing w:after="300" w:line="251" w:lineRule="auto"/>
        <w:ind w:left="9"/>
        <w:rPr>
          <w:rFonts w:ascii="Times New Roman" w:hAnsi="Times New Roman" w:cs="Times New Roman"/>
        </w:rPr>
      </w:pPr>
      <w:r w:rsidRPr="00C36BE2">
        <w:rPr>
          <w:rFonts w:ascii="Times New Roman" w:hAnsi="Times New Roman" w:cs="Times New Roman"/>
          <w:b/>
        </w:rPr>
        <w:t>Discussion Papers:</w:t>
      </w:r>
      <w:r w:rsidRPr="00C36BE2">
        <w:rPr>
          <w:rFonts w:ascii="Times New Roman" w:hAnsi="Times New Roman" w:cs="Times New Roman"/>
        </w:rPr>
        <w:t xml:space="preserve"> </w:t>
      </w:r>
    </w:p>
    <w:p w:rsidR="000A6F0C" w:rsidRPr="00C36BE2" w:rsidRDefault="00F82173">
      <w:pPr>
        <w:spacing w:after="345"/>
        <w:ind w:left="24" w:right="5"/>
        <w:rPr>
          <w:rFonts w:ascii="Times New Roman" w:hAnsi="Times New Roman" w:cs="Times New Roman"/>
        </w:rPr>
      </w:pPr>
      <w:r w:rsidRPr="00C36BE2">
        <w:rPr>
          <w:rFonts w:ascii="Times New Roman" w:hAnsi="Times New Roman" w:cs="Times New Roman"/>
        </w:rPr>
        <w:t xml:space="preserve">Final grades will be partially based on </w:t>
      </w:r>
      <w:r w:rsidRPr="00C36BE2">
        <w:rPr>
          <w:rFonts w:ascii="Times New Roman" w:hAnsi="Times New Roman" w:cs="Times New Roman"/>
          <w:b/>
          <w:i/>
        </w:rPr>
        <w:t>four (4)</w:t>
      </w:r>
      <w:r w:rsidRPr="00C36BE2">
        <w:rPr>
          <w:rFonts w:ascii="Times New Roman" w:hAnsi="Times New Roman" w:cs="Times New Roman"/>
        </w:rPr>
        <w:t xml:space="preserve"> bi-weekly discussion papers of one of the theories presented in class over the past two weeks. These four papers should be </w:t>
      </w:r>
      <w:r w:rsidRPr="00C36BE2">
        <w:rPr>
          <w:rFonts w:ascii="Times New Roman" w:hAnsi="Times New Roman" w:cs="Times New Roman"/>
          <w:b/>
          <w:i/>
        </w:rPr>
        <w:t>no less than four (4) and no more than five (5) pages</w:t>
      </w:r>
      <w:r w:rsidRPr="00C36BE2">
        <w:rPr>
          <w:rFonts w:ascii="Times New Roman" w:hAnsi="Times New Roman" w:cs="Times New Roman"/>
        </w:rPr>
        <w:t xml:space="preserve"> each, from our discussions of the theories as applied to the semester case occurring during the previous two weeks. Note that for these discussion reports, no references are required; the point of this discussion exercise is to encourage critical thinking of the material. At the beginning of the semester all of you will have been given as case (or cases) that we as a class will be following throughout the course. Each week we will take as much time as possible to discuss the case and your thoughts about how the intervention model could be applied to the case. This will give you some foundation for how you can discuss the case in your discussion paper. Your discussion papers are to be submitted every second week (the due dates are listed in the course outline, above), so it is a good idea to write your thoughts down as they are being discussed. You should only submit one report on one intervention model. Please note that these reports are to be handed in on the dates specified below. </w:t>
      </w:r>
      <w:r w:rsidRPr="00C36BE2">
        <w:rPr>
          <w:rFonts w:ascii="Times New Roman" w:hAnsi="Times New Roman" w:cs="Times New Roman"/>
          <w:b/>
          <w:i/>
        </w:rPr>
        <w:t>No late reports will be accepted!</w:t>
      </w:r>
      <w:r w:rsidRPr="00C36BE2">
        <w:rPr>
          <w:rFonts w:ascii="Times New Roman" w:hAnsi="Times New Roman" w:cs="Times New Roman"/>
        </w:rPr>
        <w:t xml:space="preserve"> These will count for 50% of your final grade, and are to be submitted through Blackboard and SafeAssign by 11:58 PM on the due dates listed below. The grading rubric for the discussion papers is as </w:t>
      </w:r>
      <w:r w:rsidRPr="00C36BE2">
        <w:rPr>
          <w:rFonts w:ascii="Times New Roman" w:hAnsi="Times New Roman" w:cs="Times New Roman"/>
          <w:i/>
        </w:rPr>
        <w:t>follows</w:t>
      </w:r>
      <w:r w:rsidRPr="00C36BE2">
        <w:rPr>
          <w:rFonts w:ascii="Times New Roman" w:hAnsi="Times New Roman" w:cs="Times New Roman"/>
        </w:rPr>
        <w:t xml:space="preserve">: </w:t>
      </w:r>
    </w:p>
    <w:p w:rsidR="000A6F0C" w:rsidRPr="00C36BE2" w:rsidRDefault="00F82173">
      <w:pPr>
        <w:numPr>
          <w:ilvl w:val="0"/>
          <w:numId w:val="3"/>
        </w:numPr>
        <w:spacing w:after="109"/>
        <w:ind w:right="5" w:hanging="283"/>
        <w:rPr>
          <w:rFonts w:ascii="Times New Roman" w:hAnsi="Times New Roman" w:cs="Times New Roman"/>
        </w:rPr>
      </w:pPr>
      <w:r w:rsidRPr="00C36BE2">
        <w:rPr>
          <w:rFonts w:ascii="Times New Roman" w:hAnsi="Times New Roman" w:cs="Times New Roman"/>
        </w:rPr>
        <w:t xml:space="preserve">Provide a clear statement as to which issue of the client's is being discussed </w:t>
      </w:r>
    </w:p>
    <w:p w:rsidR="000A6F0C" w:rsidRPr="00C36BE2" w:rsidRDefault="00F82173">
      <w:pPr>
        <w:numPr>
          <w:ilvl w:val="0"/>
          <w:numId w:val="3"/>
        </w:numPr>
        <w:spacing w:after="112"/>
        <w:ind w:right="5" w:hanging="283"/>
        <w:rPr>
          <w:rFonts w:ascii="Times New Roman" w:hAnsi="Times New Roman" w:cs="Times New Roman"/>
        </w:rPr>
      </w:pPr>
      <w:r w:rsidRPr="00C36BE2">
        <w:rPr>
          <w:rFonts w:ascii="Times New Roman" w:hAnsi="Times New Roman" w:cs="Times New Roman"/>
        </w:rPr>
        <w:t xml:space="preserve">State which intervention model you are discussing </w:t>
      </w:r>
    </w:p>
    <w:p w:rsidR="000A6F0C" w:rsidRPr="00C36BE2" w:rsidRDefault="00F82173">
      <w:pPr>
        <w:numPr>
          <w:ilvl w:val="0"/>
          <w:numId w:val="3"/>
        </w:numPr>
        <w:spacing w:after="109"/>
        <w:ind w:right="5" w:hanging="283"/>
        <w:rPr>
          <w:rFonts w:ascii="Times New Roman" w:hAnsi="Times New Roman" w:cs="Times New Roman"/>
        </w:rPr>
      </w:pPr>
      <w:r w:rsidRPr="00C36BE2">
        <w:rPr>
          <w:rFonts w:ascii="Times New Roman" w:hAnsi="Times New Roman" w:cs="Times New Roman"/>
        </w:rPr>
        <w:t xml:space="preserve">What are the key features of the intervention model,   </w:t>
      </w:r>
    </w:p>
    <w:p w:rsidR="000A6F0C" w:rsidRPr="00C36BE2" w:rsidRDefault="00F82173">
      <w:pPr>
        <w:numPr>
          <w:ilvl w:val="0"/>
          <w:numId w:val="3"/>
        </w:numPr>
        <w:spacing w:after="109"/>
        <w:ind w:right="5" w:hanging="283"/>
        <w:rPr>
          <w:rFonts w:ascii="Times New Roman" w:hAnsi="Times New Roman" w:cs="Times New Roman"/>
        </w:rPr>
      </w:pPr>
      <w:r w:rsidRPr="00C36BE2">
        <w:rPr>
          <w:rFonts w:ascii="Times New Roman" w:hAnsi="Times New Roman" w:cs="Times New Roman"/>
        </w:rPr>
        <w:t xml:space="preserve">Provide a brief statement about how you will apply the model </w:t>
      </w:r>
    </w:p>
    <w:p w:rsidR="000A6F0C" w:rsidRPr="00C36BE2" w:rsidRDefault="00F82173">
      <w:pPr>
        <w:numPr>
          <w:ilvl w:val="0"/>
          <w:numId w:val="3"/>
        </w:numPr>
        <w:spacing w:after="318"/>
        <w:ind w:right="5" w:hanging="283"/>
        <w:rPr>
          <w:rFonts w:ascii="Times New Roman" w:hAnsi="Times New Roman" w:cs="Times New Roman"/>
        </w:rPr>
      </w:pPr>
      <w:r w:rsidRPr="00C36BE2">
        <w:rPr>
          <w:rFonts w:ascii="Times New Roman" w:hAnsi="Times New Roman" w:cs="Times New Roman"/>
        </w:rPr>
        <w:t xml:space="preserve">Give a brief statement about which aspects of the model would be most helpful, and why (or why not). </w:t>
      </w:r>
    </w:p>
    <w:p w:rsidR="000A6F0C" w:rsidRPr="00C36BE2" w:rsidRDefault="00F82173">
      <w:pPr>
        <w:spacing w:after="7" w:line="251" w:lineRule="auto"/>
        <w:ind w:left="9"/>
        <w:rPr>
          <w:rFonts w:ascii="Times New Roman" w:hAnsi="Times New Roman" w:cs="Times New Roman"/>
        </w:rPr>
      </w:pPr>
      <w:r w:rsidRPr="00C36BE2">
        <w:rPr>
          <w:rFonts w:ascii="Times New Roman" w:hAnsi="Times New Roman" w:cs="Times New Roman"/>
          <w:b/>
        </w:rPr>
        <w:t>Discussion paper due dates:</w:t>
      </w:r>
      <w:r w:rsidRPr="00C36BE2">
        <w:rPr>
          <w:rFonts w:ascii="Times New Roman" w:hAnsi="Times New Roman" w:cs="Times New Roman"/>
        </w:rPr>
        <w:t xml:space="preserve"> </w:t>
      </w:r>
    </w:p>
    <w:p w:rsidR="000A6F0C" w:rsidRPr="00C36BE2" w:rsidRDefault="00F82173">
      <w:pPr>
        <w:ind w:left="24" w:right="5"/>
        <w:rPr>
          <w:rFonts w:ascii="Times New Roman" w:hAnsi="Times New Roman" w:cs="Times New Roman"/>
        </w:rPr>
      </w:pPr>
      <w:r w:rsidRPr="00C36BE2">
        <w:rPr>
          <w:rFonts w:ascii="Times New Roman" w:hAnsi="Times New Roman" w:cs="Times New Roman"/>
          <w:b/>
        </w:rPr>
        <w:t xml:space="preserve">     </w:t>
      </w:r>
      <w:r w:rsidR="00C36BE2" w:rsidRPr="00C36BE2">
        <w:rPr>
          <w:rFonts w:ascii="Times New Roman" w:hAnsi="Times New Roman" w:cs="Times New Roman"/>
        </w:rPr>
        <w:t>February 16, 2017</w:t>
      </w:r>
      <w:r w:rsidRPr="00C36BE2">
        <w:rPr>
          <w:rFonts w:ascii="Times New Roman" w:hAnsi="Times New Roman" w:cs="Times New Roman"/>
        </w:rPr>
        <w:t xml:space="preserve"> </w:t>
      </w:r>
    </w:p>
    <w:p w:rsidR="000A6F0C" w:rsidRPr="00C36BE2" w:rsidRDefault="00F82173">
      <w:pPr>
        <w:ind w:left="24" w:right="5"/>
        <w:rPr>
          <w:rFonts w:ascii="Times New Roman" w:hAnsi="Times New Roman" w:cs="Times New Roman"/>
        </w:rPr>
      </w:pPr>
      <w:r w:rsidRPr="00C36BE2">
        <w:rPr>
          <w:rFonts w:ascii="Times New Roman" w:hAnsi="Times New Roman" w:cs="Times New Roman"/>
        </w:rPr>
        <w:t xml:space="preserve">     </w:t>
      </w:r>
      <w:r w:rsidR="00C36BE2" w:rsidRPr="00C36BE2">
        <w:rPr>
          <w:rFonts w:ascii="Times New Roman" w:hAnsi="Times New Roman" w:cs="Times New Roman"/>
        </w:rPr>
        <w:t>March 02, 2017</w:t>
      </w:r>
      <w:r w:rsidRPr="00C36BE2">
        <w:rPr>
          <w:rFonts w:ascii="Times New Roman" w:hAnsi="Times New Roman" w:cs="Times New Roman"/>
        </w:rPr>
        <w:t xml:space="preserve"> </w:t>
      </w:r>
    </w:p>
    <w:p w:rsidR="000A6F0C" w:rsidRPr="00C36BE2" w:rsidRDefault="00C36BE2">
      <w:pPr>
        <w:ind w:left="24" w:right="5"/>
        <w:rPr>
          <w:rFonts w:ascii="Times New Roman" w:hAnsi="Times New Roman" w:cs="Times New Roman"/>
        </w:rPr>
      </w:pPr>
      <w:r w:rsidRPr="00C36BE2">
        <w:rPr>
          <w:rFonts w:ascii="Times New Roman" w:hAnsi="Times New Roman" w:cs="Times New Roman"/>
        </w:rPr>
        <w:t xml:space="preserve">    </w:t>
      </w:r>
      <w:r w:rsidR="00F82173" w:rsidRPr="00C36BE2">
        <w:rPr>
          <w:rFonts w:ascii="Times New Roman" w:hAnsi="Times New Roman" w:cs="Times New Roman"/>
        </w:rPr>
        <w:t xml:space="preserve"> </w:t>
      </w:r>
      <w:r w:rsidRPr="00C36BE2">
        <w:rPr>
          <w:rFonts w:ascii="Times New Roman" w:hAnsi="Times New Roman" w:cs="Times New Roman"/>
        </w:rPr>
        <w:t>March 23, 2017</w:t>
      </w:r>
    </w:p>
    <w:p w:rsidR="000A6F0C" w:rsidRPr="00C36BE2" w:rsidRDefault="00F82173">
      <w:pPr>
        <w:ind w:left="24" w:right="5"/>
        <w:rPr>
          <w:rFonts w:ascii="Times New Roman" w:hAnsi="Times New Roman" w:cs="Times New Roman"/>
        </w:rPr>
      </w:pPr>
      <w:r w:rsidRPr="00C36BE2">
        <w:rPr>
          <w:rFonts w:ascii="Times New Roman" w:hAnsi="Times New Roman" w:cs="Times New Roman"/>
        </w:rPr>
        <w:t xml:space="preserve">     </w:t>
      </w:r>
      <w:r w:rsidR="00C36BE2" w:rsidRPr="00C36BE2">
        <w:rPr>
          <w:rFonts w:ascii="Times New Roman" w:hAnsi="Times New Roman" w:cs="Times New Roman"/>
        </w:rPr>
        <w:t>April 06, 2017</w:t>
      </w:r>
      <w:r w:rsidRPr="00C36BE2">
        <w:rPr>
          <w:rFonts w:ascii="Times New Roman" w:hAnsi="Times New Roman" w:cs="Times New Roman"/>
        </w:rPr>
        <w:t xml:space="preserve">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0A6F0C">
      <w:pPr>
        <w:spacing w:after="12" w:line="259" w:lineRule="auto"/>
        <w:ind w:left="0" w:firstLine="0"/>
        <w:rPr>
          <w:rFonts w:ascii="Times New Roman" w:hAnsi="Times New Roman" w:cs="Times New Roman"/>
        </w:rPr>
      </w:pPr>
    </w:p>
    <w:p w:rsidR="000A6F0C" w:rsidRPr="00C36BE2" w:rsidRDefault="00F82173">
      <w:pPr>
        <w:numPr>
          <w:ilvl w:val="0"/>
          <w:numId w:val="4"/>
        </w:numPr>
        <w:ind w:right="5" w:hanging="283"/>
        <w:rPr>
          <w:rFonts w:ascii="Times New Roman" w:hAnsi="Times New Roman" w:cs="Times New Roman"/>
        </w:rPr>
      </w:pPr>
      <w:r w:rsidRPr="00C36BE2">
        <w:rPr>
          <w:rFonts w:ascii="Times New Roman" w:hAnsi="Times New Roman" w:cs="Times New Roman"/>
          <w:b/>
        </w:rPr>
        <w:t xml:space="preserve">Overall impression of the model: </w:t>
      </w:r>
      <w:r w:rsidRPr="00C36BE2">
        <w:rPr>
          <w:rFonts w:ascii="Times New Roman" w:hAnsi="Times New Roman" w:cs="Times New Roman"/>
        </w:rPr>
        <w:t xml:space="preserve">This requires discussing why you chose this model based on knowledge of </w:t>
      </w:r>
    </w:p>
    <w:p w:rsidR="000A6F0C" w:rsidRPr="00C36BE2" w:rsidRDefault="00F82173">
      <w:pPr>
        <w:spacing w:after="311"/>
        <w:ind w:left="308" w:right="5"/>
        <w:rPr>
          <w:rFonts w:ascii="Times New Roman" w:hAnsi="Times New Roman" w:cs="Times New Roman"/>
        </w:rPr>
      </w:pPr>
      <w:r w:rsidRPr="00C36BE2">
        <w:rPr>
          <w:rFonts w:ascii="Times New Roman" w:hAnsi="Times New Roman" w:cs="Times New Roman"/>
        </w:rPr>
        <w:t xml:space="preserve">(a) yourself and your own preferences; (b) your assessment of the strengths and weakness of the model; and (c) knowledge of the evidence from the literature of this model's effectiveness (this covers the evidence base of the model). </w:t>
      </w:r>
    </w:p>
    <w:p w:rsidR="000A6F0C" w:rsidRPr="00C36BE2" w:rsidRDefault="00F82173">
      <w:pPr>
        <w:spacing w:after="300" w:line="251" w:lineRule="auto"/>
        <w:ind w:left="9"/>
        <w:rPr>
          <w:rFonts w:ascii="Times New Roman" w:hAnsi="Times New Roman" w:cs="Times New Roman"/>
        </w:rPr>
      </w:pPr>
      <w:r w:rsidRPr="00C36BE2">
        <w:rPr>
          <w:rFonts w:ascii="Times New Roman" w:hAnsi="Times New Roman" w:cs="Times New Roman"/>
          <w:b/>
        </w:rPr>
        <w:t xml:space="preserve"> </w:t>
      </w:r>
      <w:r w:rsidRPr="00C36BE2">
        <w:rPr>
          <w:rFonts w:ascii="Times New Roman" w:hAnsi="Times New Roman" w:cs="Times New Roman"/>
        </w:rPr>
        <w:t xml:space="preserve"> </w:t>
      </w:r>
    </w:p>
    <w:p w:rsidR="000A6F0C" w:rsidRPr="00C36BE2" w:rsidRDefault="00F82173">
      <w:pPr>
        <w:numPr>
          <w:ilvl w:val="0"/>
          <w:numId w:val="6"/>
        </w:numPr>
        <w:spacing w:after="300" w:line="251" w:lineRule="auto"/>
        <w:ind w:hanging="720"/>
        <w:rPr>
          <w:rFonts w:ascii="Times New Roman" w:hAnsi="Times New Roman" w:cs="Times New Roman"/>
        </w:rPr>
      </w:pPr>
      <w:r w:rsidRPr="00C36BE2">
        <w:rPr>
          <w:rFonts w:ascii="Times New Roman" w:hAnsi="Times New Roman" w:cs="Times New Roman"/>
          <w:b/>
        </w:rPr>
        <w:t>Grading Policy</w:t>
      </w:r>
      <w:r w:rsidRPr="00C36BE2">
        <w:rPr>
          <w:rFonts w:ascii="Times New Roman" w:hAnsi="Times New Roman" w:cs="Times New Roman"/>
        </w:rPr>
        <w:t xml:space="preserve"> </w:t>
      </w:r>
    </w:p>
    <w:p w:rsidR="000A6F0C" w:rsidRPr="00C36BE2" w:rsidRDefault="00F82173">
      <w:pPr>
        <w:tabs>
          <w:tab w:val="center" w:pos="2238"/>
        </w:tabs>
        <w:ind w:left="0" w:firstLine="0"/>
        <w:rPr>
          <w:rFonts w:ascii="Times New Roman" w:hAnsi="Times New Roman" w:cs="Times New Roman"/>
        </w:rPr>
      </w:pPr>
      <w:r w:rsidRPr="00C36BE2">
        <w:rPr>
          <w:rFonts w:ascii="Times New Roman" w:hAnsi="Times New Roman" w:cs="Times New Roman"/>
        </w:rPr>
        <w:t xml:space="preserve"> </w:t>
      </w:r>
      <w:r w:rsidRPr="00C36BE2">
        <w:rPr>
          <w:rFonts w:ascii="Times New Roman" w:hAnsi="Times New Roman" w:cs="Times New Roman"/>
        </w:rPr>
        <w:tab/>
        <w:t xml:space="preserve">As per the UTA Graduate Catalog. </w:t>
      </w:r>
    </w:p>
    <w:p w:rsidR="000A6F0C" w:rsidRPr="00C36BE2" w:rsidRDefault="00F82173">
      <w:pPr>
        <w:spacing w:after="0" w:line="259" w:lineRule="auto"/>
        <w:ind w:left="19" w:firstLine="0"/>
        <w:rPr>
          <w:rFonts w:ascii="Times New Roman" w:hAnsi="Times New Roman" w:cs="Times New Roman"/>
        </w:rPr>
      </w:pPr>
      <w:r w:rsidRPr="00C36BE2">
        <w:rPr>
          <w:rFonts w:ascii="Times New Roman" w:hAnsi="Times New Roman" w:cs="Times New Roman"/>
        </w:rPr>
        <w:t xml:space="preserve"> </w:t>
      </w:r>
    </w:p>
    <w:p w:rsidR="00C36BE2" w:rsidRPr="00C36BE2" w:rsidRDefault="00C36BE2" w:rsidP="00C36BE2">
      <w:pPr>
        <w:tabs>
          <w:tab w:val="left" w:pos="720"/>
          <w:tab w:val="center" w:pos="2672"/>
        </w:tabs>
        <w:ind w:left="0" w:firstLine="0"/>
        <w:rPr>
          <w:rFonts w:ascii="Times New Roman" w:hAnsi="Times New Roman" w:cs="Times New Roman"/>
        </w:rPr>
      </w:pPr>
      <w:r w:rsidRPr="00C36BE2">
        <w:rPr>
          <w:rFonts w:ascii="Times New Roman" w:hAnsi="Times New Roman" w:cs="Times New Roman"/>
        </w:rPr>
        <w:tab/>
      </w:r>
      <w:r w:rsidR="00F82173" w:rsidRPr="00C36BE2">
        <w:rPr>
          <w:rFonts w:ascii="Times New Roman" w:hAnsi="Times New Roman" w:cs="Times New Roman"/>
        </w:rPr>
        <w:t xml:space="preserve">The course grade is based on the following: </w:t>
      </w:r>
    </w:p>
    <w:p w:rsidR="000A6F0C" w:rsidRPr="00C36BE2" w:rsidRDefault="00C36BE2" w:rsidP="00C36BE2">
      <w:pPr>
        <w:tabs>
          <w:tab w:val="left" w:pos="720"/>
          <w:tab w:val="center" w:pos="2672"/>
        </w:tabs>
        <w:ind w:left="0" w:firstLine="0"/>
        <w:rPr>
          <w:rFonts w:ascii="Times New Roman" w:hAnsi="Times New Roman" w:cs="Times New Roman"/>
        </w:rPr>
      </w:pPr>
      <w:r w:rsidRPr="00C36BE2">
        <w:rPr>
          <w:rFonts w:ascii="Times New Roman" w:hAnsi="Times New Roman" w:cs="Times New Roman"/>
        </w:rPr>
        <w:tab/>
        <w:t>Di</w:t>
      </w:r>
      <w:r w:rsidR="00F82173" w:rsidRPr="00C36BE2">
        <w:rPr>
          <w:rFonts w:ascii="Times New Roman" w:hAnsi="Times New Roman" w:cs="Times New Roman"/>
        </w:rPr>
        <w:t>scussion papers: 50</w:t>
      </w:r>
      <w:r w:rsidR="006323A9">
        <w:rPr>
          <w:rFonts w:ascii="Times New Roman" w:hAnsi="Times New Roman" w:cs="Times New Roman"/>
        </w:rPr>
        <w:t xml:space="preserve"> points</w:t>
      </w:r>
      <w:r w:rsidR="00F82173" w:rsidRPr="00C36BE2">
        <w:rPr>
          <w:rFonts w:ascii="Times New Roman" w:hAnsi="Times New Roman" w:cs="Times New Roman"/>
        </w:rPr>
        <w:t xml:space="preserve"> </w:t>
      </w:r>
      <w:r w:rsidRPr="00C36BE2">
        <w:rPr>
          <w:rFonts w:ascii="Times New Roman" w:hAnsi="Times New Roman" w:cs="Times New Roman"/>
        </w:rPr>
        <w:t>(12.5</w:t>
      </w:r>
      <w:r w:rsidR="006323A9">
        <w:rPr>
          <w:rFonts w:ascii="Times New Roman" w:hAnsi="Times New Roman" w:cs="Times New Roman"/>
        </w:rPr>
        <w:t xml:space="preserve"> points </w:t>
      </w:r>
      <w:r w:rsidRPr="00C36BE2">
        <w:rPr>
          <w:rFonts w:ascii="Times New Roman" w:hAnsi="Times New Roman" w:cs="Times New Roman"/>
        </w:rPr>
        <w:t>each)</w:t>
      </w:r>
    </w:p>
    <w:p w:rsidR="006323A9" w:rsidRDefault="00C36BE2" w:rsidP="006323A9">
      <w:pPr>
        <w:tabs>
          <w:tab w:val="left" w:pos="720"/>
          <w:tab w:val="center" w:pos="1536"/>
        </w:tabs>
        <w:ind w:left="0" w:firstLine="0"/>
        <w:rPr>
          <w:rFonts w:ascii="Times New Roman" w:hAnsi="Times New Roman" w:cs="Times New Roman"/>
        </w:rPr>
      </w:pPr>
      <w:r w:rsidRPr="00C36BE2">
        <w:rPr>
          <w:rFonts w:ascii="Times New Roman" w:hAnsi="Times New Roman" w:cs="Times New Roman"/>
        </w:rPr>
        <w:tab/>
      </w:r>
      <w:r w:rsidRPr="00C36BE2">
        <w:rPr>
          <w:rFonts w:ascii="Times New Roman" w:hAnsi="Times New Roman" w:cs="Times New Roman"/>
        </w:rPr>
        <w:tab/>
      </w:r>
      <w:r w:rsidR="00F82173" w:rsidRPr="00C36BE2">
        <w:rPr>
          <w:rFonts w:ascii="Times New Roman" w:hAnsi="Times New Roman" w:cs="Times New Roman"/>
        </w:rPr>
        <w:t>Class participation: 10</w:t>
      </w:r>
      <w:r w:rsidR="006323A9">
        <w:rPr>
          <w:rFonts w:ascii="Times New Roman" w:hAnsi="Times New Roman" w:cs="Times New Roman"/>
        </w:rPr>
        <w:t xml:space="preserve"> points</w:t>
      </w:r>
    </w:p>
    <w:p w:rsidR="006323A9" w:rsidRDefault="006323A9" w:rsidP="006323A9">
      <w:pPr>
        <w:tabs>
          <w:tab w:val="left" w:pos="720"/>
          <w:tab w:val="center" w:pos="1536"/>
        </w:tabs>
        <w:ind w:left="0" w:firstLine="0"/>
        <w:rPr>
          <w:rFonts w:ascii="Times New Roman" w:hAnsi="Times New Roman" w:cs="Times New Roman"/>
        </w:rPr>
      </w:pPr>
      <w:r>
        <w:rPr>
          <w:rFonts w:ascii="Times New Roman" w:hAnsi="Times New Roman" w:cs="Times New Roman"/>
        </w:rPr>
        <w:tab/>
        <w:t>Total:  60 points.</w:t>
      </w:r>
    </w:p>
    <w:p w:rsidR="006323A9" w:rsidRDefault="006323A9" w:rsidP="006323A9">
      <w:pPr>
        <w:tabs>
          <w:tab w:val="left" w:pos="720"/>
          <w:tab w:val="center" w:pos="1536"/>
        </w:tabs>
        <w:ind w:left="0" w:firstLine="0"/>
        <w:rPr>
          <w:rFonts w:ascii="Times New Roman" w:hAnsi="Times New Roman" w:cs="Times New Roman"/>
        </w:rPr>
      </w:pPr>
    </w:p>
    <w:p w:rsidR="000A6F0C" w:rsidRPr="00C36BE2" w:rsidRDefault="006323A9" w:rsidP="006323A9">
      <w:pPr>
        <w:tabs>
          <w:tab w:val="left" w:pos="720"/>
          <w:tab w:val="center" w:pos="1536"/>
        </w:tabs>
        <w:ind w:left="0" w:firstLine="0"/>
        <w:rPr>
          <w:rFonts w:ascii="Times New Roman" w:hAnsi="Times New Roman" w:cs="Times New Roman"/>
        </w:rPr>
      </w:pPr>
      <w:r>
        <w:rPr>
          <w:rFonts w:ascii="Times New Roman" w:hAnsi="Times New Roman" w:cs="Times New Roman"/>
        </w:rPr>
        <w:lastRenderedPageBreak/>
        <w:tab/>
        <w:t>The final grade will be based on a total of 60 points, recalculated to be a percentage score with the final grade based on the percentage.  The letter grade will then be assigned according to University requirements.</w:t>
      </w:r>
      <w:r w:rsidR="00F82173" w:rsidRPr="00C36BE2">
        <w:rPr>
          <w:rFonts w:ascii="Times New Roman" w:hAnsi="Times New Roman" w:cs="Times New Roman"/>
        </w:rPr>
        <w:t xml:space="preserve">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ind w:left="24" w:right="5"/>
        <w:rPr>
          <w:rFonts w:ascii="Times New Roman" w:hAnsi="Times New Roman" w:cs="Times New Roman"/>
        </w:rPr>
      </w:pPr>
      <w:r w:rsidRPr="00C36BE2">
        <w:rPr>
          <w:rFonts w:ascii="Times New Roman" w:hAnsi="Times New Roman" w:cs="Times New Roman"/>
        </w:rPr>
        <w:t>Students are expected to keep track of their performance throughout the semester and seek guidance from available sources (including the instructor) if their performance drops below satisfactory levels</w:t>
      </w:r>
      <w:r w:rsidR="006323A9">
        <w:rPr>
          <w:rFonts w:ascii="Times New Roman" w:hAnsi="Times New Roman" w:cs="Times New Roman"/>
        </w:rPr>
        <w:t>,</w:t>
      </w:r>
      <w:r w:rsidRPr="00C36BE2">
        <w:rPr>
          <w:rFonts w:ascii="Times New Roman" w:hAnsi="Times New Roman" w:cs="Times New Roman"/>
        </w:rPr>
        <w:t xml:space="preserve"> see "Student Support Services," below.  </w:t>
      </w:r>
      <w:r w:rsidR="00E561E7" w:rsidRPr="00C36BE2">
        <w:rPr>
          <w:rFonts w:ascii="Times New Roman" w:hAnsi="Times New Roman" w:cs="Times New Roman"/>
        </w:rPr>
        <w:t>Your final grade will be based on a percentage to two (2) decimal places.</w:t>
      </w:r>
      <w:r w:rsidR="006323A9">
        <w:rPr>
          <w:rFonts w:ascii="Times New Roman" w:hAnsi="Times New Roman" w:cs="Times New Roman"/>
        </w:rPr>
        <w:t xml:space="preserve">  The final percentage grade will be rounded up, according to usual mathematical procedure (for example, 69.50% to 69.99%</w:t>
      </w:r>
      <w:bookmarkStart w:id="0" w:name="_GoBack"/>
      <w:bookmarkEnd w:id="0"/>
      <w:r w:rsidR="006323A9">
        <w:rPr>
          <w:rFonts w:ascii="Times New Roman" w:hAnsi="Times New Roman" w:cs="Times New Roman"/>
        </w:rPr>
        <w:t xml:space="preserve"> will be rounded up to be 70%).  The letter grade will then be based on this rounded figure.</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numPr>
          <w:ilvl w:val="0"/>
          <w:numId w:val="6"/>
        </w:numPr>
        <w:spacing w:after="7" w:line="251" w:lineRule="auto"/>
        <w:ind w:hanging="720"/>
        <w:rPr>
          <w:rFonts w:ascii="Times New Roman" w:hAnsi="Times New Roman" w:cs="Times New Roman"/>
        </w:rPr>
      </w:pPr>
      <w:r w:rsidRPr="00C36BE2">
        <w:rPr>
          <w:rFonts w:ascii="Times New Roman" w:hAnsi="Times New Roman" w:cs="Times New Roman"/>
          <w:b/>
        </w:rPr>
        <w:t>Make-Up Exam or Assignment Policy:</w:t>
      </w:r>
      <w:r w:rsidRPr="00C36BE2">
        <w:rPr>
          <w:rFonts w:ascii="Times New Roman" w:hAnsi="Times New Roman" w:cs="Times New Roman"/>
        </w:rPr>
        <w:t xml:space="preserve"> </w:t>
      </w:r>
    </w:p>
    <w:p w:rsidR="000A6F0C" w:rsidRPr="00C36BE2" w:rsidRDefault="00F82173">
      <w:pPr>
        <w:ind w:left="24" w:right="5"/>
        <w:rPr>
          <w:rFonts w:ascii="Times New Roman" w:hAnsi="Times New Roman" w:cs="Times New Roman"/>
        </w:rPr>
      </w:pPr>
      <w:r w:rsidRPr="00C36BE2">
        <w:rPr>
          <w:rFonts w:ascii="Times New Roman" w:hAnsi="Times New Roman" w:cs="Times New Roman"/>
        </w:rPr>
        <w:t xml:space="preserve">All assignments are to be submitted electronically through Blackboard and SafeAssign.  There will be no makeup assignments.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b/>
        </w:rPr>
        <w:t xml:space="preserve"> </w:t>
      </w:r>
    </w:p>
    <w:p w:rsidR="000A6F0C" w:rsidRPr="00C36BE2" w:rsidRDefault="00F82173">
      <w:pPr>
        <w:numPr>
          <w:ilvl w:val="0"/>
          <w:numId w:val="6"/>
        </w:numPr>
        <w:spacing w:after="7" w:line="251" w:lineRule="auto"/>
        <w:ind w:hanging="720"/>
        <w:rPr>
          <w:rFonts w:ascii="Times New Roman" w:hAnsi="Times New Roman" w:cs="Times New Roman"/>
        </w:rPr>
      </w:pPr>
      <w:r w:rsidRPr="00C36BE2">
        <w:rPr>
          <w:rFonts w:ascii="Times New Roman" w:hAnsi="Times New Roman" w:cs="Times New Roman"/>
          <w:b/>
        </w:rPr>
        <w:t>Attendance Policy:</w:t>
      </w:r>
      <w:r w:rsidRPr="00C36BE2">
        <w:rPr>
          <w:rFonts w:ascii="Times New Roman" w:hAnsi="Times New Roman" w:cs="Times New Roman"/>
        </w:rPr>
        <w:t xml:space="preserve"> </w:t>
      </w:r>
    </w:p>
    <w:p w:rsidR="000A6F0C" w:rsidRPr="00C36BE2" w:rsidRDefault="00F82173">
      <w:pPr>
        <w:ind w:left="24" w:right="5"/>
        <w:rPr>
          <w:rFonts w:ascii="Times New Roman" w:hAnsi="Times New Roman" w:cs="Times New Roman"/>
        </w:rPr>
      </w:pPr>
      <w:r w:rsidRPr="00C36BE2">
        <w:rPr>
          <w:rFonts w:ascii="Times New Roman" w:hAnsi="Times New Roman" w:cs="Times New Roman"/>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each week I will pass around a sign-in sheet which will be used as a part of the class participation grade.  It is your responsibility to make sure you sign in, especially if you come to class late.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b/>
        </w:rPr>
        <w:t xml:space="preserve"> </w:t>
      </w:r>
    </w:p>
    <w:p w:rsidR="000A6F0C" w:rsidRPr="00C36BE2" w:rsidRDefault="00F82173">
      <w:pPr>
        <w:spacing w:after="11" w:line="259" w:lineRule="auto"/>
        <w:ind w:left="0" w:firstLine="0"/>
        <w:rPr>
          <w:rFonts w:ascii="Times New Roman" w:hAnsi="Times New Roman" w:cs="Times New Roman"/>
        </w:rPr>
      </w:pPr>
      <w:r w:rsidRPr="00C36BE2">
        <w:rPr>
          <w:rFonts w:ascii="Times New Roman" w:hAnsi="Times New Roman" w:cs="Times New Roman"/>
          <w:b/>
        </w:rPr>
        <w:t xml:space="preserve"> </w:t>
      </w:r>
    </w:p>
    <w:p w:rsidR="000A6F0C" w:rsidRPr="00C36BE2" w:rsidRDefault="00F82173">
      <w:pPr>
        <w:numPr>
          <w:ilvl w:val="0"/>
          <w:numId w:val="6"/>
        </w:numPr>
        <w:spacing w:after="7" w:line="251" w:lineRule="auto"/>
        <w:ind w:hanging="720"/>
        <w:rPr>
          <w:rFonts w:ascii="Times New Roman" w:hAnsi="Times New Roman" w:cs="Times New Roman"/>
        </w:rPr>
      </w:pPr>
      <w:r w:rsidRPr="00C36BE2">
        <w:rPr>
          <w:rFonts w:ascii="Times New Roman" w:hAnsi="Times New Roman" w:cs="Times New Roman"/>
          <w:b/>
        </w:rPr>
        <w:t xml:space="preserve">Course Schedule: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tabs>
          <w:tab w:val="center" w:pos="2508"/>
          <w:tab w:val="center" w:pos="6707"/>
        </w:tabs>
        <w:spacing w:after="0" w:line="265" w:lineRule="auto"/>
        <w:ind w:left="-15" w:firstLine="0"/>
        <w:rPr>
          <w:rFonts w:ascii="Times New Roman" w:hAnsi="Times New Roman" w:cs="Times New Roman"/>
        </w:rPr>
      </w:pPr>
      <w:r w:rsidRPr="00C36BE2">
        <w:rPr>
          <w:rFonts w:ascii="Times New Roman" w:hAnsi="Times New Roman" w:cs="Times New Roman"/>
          <w:b/>
          <w:u w:val="single" w:color="000000"/>
        </w:rPr>
        <w:t xml:space="preserve">Date </w:t>
      </w:r>
      <w:r w:rsidRPr="00C36BE2">
        <w:rPr>
          <w:rFonts w:ascii="Times New Roman" w:hAnsi="Times New Roman" w:cs="Times New Roman"/>
          <w:b/>
          <w:u w:val="single" w:color="000000"/>
        </w:rPr>
        <w:tab/>
        <w:t xml:space="preserve">Topics Covered </w:t>
      </w:r>
      <w:r w:rsidRPr="00C36BE2">
        <w:rPr>
          <w:rFonts w:ascii="Times New Roman" w:hAnsi="Times New Roman" w:cs="Times New Roman"/>
          <w:b/>
          <w:u w:val="single" w:color="000000"/>
        </w:rPr>
        <w:tab/>
        <w:t>Required Readings________</w:t>
      </w:r>
      <w:r w:rsidRPr="00C36BE2">
        <w:rPr>
          <w:rFonts w:ascii="Times New Roman" w:hAnsi="Times New Roman" w:cs="Times New Roman"/>
          <w:b/>
        </w:rPr>
        <w:t xml:space="preserve">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C36BE2">
      <w:pPr>
        <w:tabs>
          <w:tab w:val="center" w:pos="2992"/>
          <w:tab w:val="center" w:pos="6670"/>
        </w:tabs>
        <w:ind w:left="0" w:firstLine="0"/>
        <w:rPr>
          <w:rFonts w:ascii="Times New Roman" w:hAnsi="Times New Roman" w:cs="Times New Roman"/>
        </w:rPr>
      </w:pPr>
      <w:r w:rsidRPr="00C36BE2">
        <w:rPr>
          <w:rFonts w:ascii="Times New Roman" w:hAnsi="Times New Roman" w:cs="Times New Roman"/>
        </w:rPr>
        <w:t>Jan 1</w:t>
      </w:r>
      <w:r w:rsidR="0041590E" w:rsidRPr="00C36BE2">
        <w:rPr>
          <w:rFonts w:ascii="Times New Roman" w:hAnsi="Times New Roman" w:cs="Times New Roman"/>
        </w:rPr>
        <w:t>9</w:t>
      </w:r>
      <w:r w:rsidR="00F82173" w:rsidRPr="00C36BE2">
        <w:rPr>
          <w:rFonts w:ascii="Times New Roman" w:hAnsi="Times New Roman" w:cs="Times New Roman"/>
        </w:rPr>
        <w:t xml:space="preserve"> </w:t>
      </w:r>
      <w:r w:rsidR="00F82173" w:rsidRPr="00C36BE2">
        <w:rPr>
          <w:rFonts w:ascii="Times New Roman" w:hAnsi="Times New Roman" w:cs="Times New Roman"/>
        </w:rPr>
        <w:tab/>
        <w:t xml:space="preserve">Introduction to the course </w:t>
      </w:r>
      <w:r w:rsidR="00F82173" w:rsidRPr="00C36BE2">
        <w:rPr>
          <w:rFonts w:ascii="Times New Roman" w:hAnsi="Times New Roman" w:cs="Times New Roman"/>
        </w:rPr>
        <w:tab/>
        <w:t xml:space="preserve">Prochaska &amp; Norcross, Ch. 1 </w:t>
      </w:r>
    </w:p>
    <w:p w:rsidR="000A6F0C" w:rsidRPr="00C36BE2" w:rsidRDefault="00F82173">
      <w:pPr>
        <w:tabs>
          <w:tab w:val="center" w:pos="3162"/>
          <w:tab w:val="center" w:pos="6593"/>
        </w:tabs>
        <w:ind w:left="0" w:firstLine="0"/>
        <w:rPr>
          <w:rFonts w:ascii="Times New Roman" w:hAnsi="Times New Roman" w:cs="Times New Roman"/>
        </w:rPr>
      </w:pPr>
      <w:r w:rsidRPr="00C36BE2">
        <w:rPr>
          <w:rFonts w:ascii="Times New Roman" w:hAnsi="Times New Roman" w:cs="Times New Roman"/>
        </w:rPr>
        <w:t xml:space="preserve"> </w:t>
      </w:r>
      <w:r w:rsidRPr="00C36BE2">
        <w:rPr>
          <w:rFonts w:ascii="Times New Roman" w:hAnsi="Times New Roman" w:cs="Times New Roman"/>
        </w:rPr>
        <w:tab/>
        <w:t xml:space="preserve">-Introduction of the instructor </w:t>
      </w:r>
      <w:r w:rsidRPr="00C36BE2">
        <w:rPr>
          <w:rFonts w:ascii="Times New Roman" w:hAnsi="Times New Roman" w:cs="Times New Roman"/>
        </w:rPr>
        <w:tab/>
        <w:t xml:space="preserve">Coady &amp; Lehmann, Ch. 1,2 </w:t>
      </w:r>
    </w:p>
    <w:p w:rsidR="000A6F0C" w:rsidRPr="00C36BE2" w:rsidRDefault="00F82173">
      <w:pPr>
        <w:tabs>
          <w:tab w:val="center" w:pos="3110"/>
        </w:tabs>
        <w:ind w:left="0" w:firstLine="0"/>
        <w:rPr>
          <w:rFonts w:ascii="Times New Roman" w:hAnsi="Times New Roman" w:cs="Times New Roman"/>
        </w:rPr>
      </w:pPr>
      <w:r w:rsidRPr="00C36BE2">
        <w:rPr>
          <w:rFonts w:ascii="Times New Roman" w:hAnsi="Times New Roman" w:cs="Times New Roman"/>
        </w:rPr>
        <w:t xml:space="preserve"> </w:t>
      </w:r>
      <w:r w:rsidRPr="00C36BE2">
        <w:rPr>
          <w:rFonts w:ascii="Times New Roman" w:hAnsi="Times New Roman" w:cs="Times New Roman"/>
        </w:rPr>
        <w:tab/>
        <w:t xml:space="preserve">-Introduction of the students </w:t>
      </w:r>
    </w:p>
    <w:p w:rsidR="000A6F0C" w:rsidRPr="00C36BE2" w:rsidRDefault="00F82173">
      <w:pPr>
        <w:tabs>
          <w:tab w:val="center" w:pos="2842"/>
        </w:tabs>
        <w:ind w:left="0" w:firstLine="0"/>
        <w:rPr>
          <w:rFonts w:ascii="Times New Roman" w:hAnsi="Times New Roman" w:cs="Times New Roman"/>
        </w:rPr>
      </w:pPr>
      <w:r w:rsidRPr="00C36BE2">
        <w:rPr>
          <w:rFonts w:ascii="Times New Roman" w:hAnsi="Times New Roman" w:cs="Times New Roman"/>
        </w:rPr>
        <w:t xml:space="preserve">  </w:t>
      </w:r>
      <w:r w:rsidRPr="00C36BE2">
        <w:rPr>
          <w:rFonts w:ascii="Times New Roman" w:hAnsi="Times New Roman" w:cs="Times New Roman"/>
        </w:rPr>
        <w:tab/>
        <w:t xml:space="preserve">-Review of the syllabus </w:t>
      </w:r>
    </w:p>
    <w:p w:rsidR="000A6F0C" w:rsidRPr="00C36BE2" w:rsidRDefault="00F82173">
      <w:pPr>
        <w:tabs>
          <w:tab w:val="center" w:pos="2549"/>
        </w:tabs>
        <w:ind w:left="0" w:firstLine="0"/>
        <w:rPr>
          <w:rFonts w:ascii="Times New Roman" w:hAnsi="Times New Roman" w:cs="Times New Roman"/>
        </w:rPr>
      </w:pPr>
      <w:r w:rsidRPr="00C36BE2">
        <w:rPr>
          <w:rFonts w:ascii="Times New Roman" w:hAnsi="Times New Roman" w:cs="Times New Roman"/>
        </w:rPr>
        <w:t xml:space="preserve"> </w:t>
      </w:r>
      <w:r w:rsidRPr="00C36BE2">
        <w:rPr>
          <w:rFonts w:ascii="Times New Roman" w:hAnsi="Times New Roman" w:cs="Times New Roman"/>
        </w:rPr>
        <w:tab/>
        <w:t xml:space="preserve">-Theory thinking </w:t>
      </w:r>
    </w:p>
    <w:p w:rsidR="000A6F0C" w:rsidRPr="00C36BE2" w:rsidRDefault="00F82173" w:rsidP="00963A71">
      <w:pPr>
        <w:tabs>
          <w:tab w:val="center" w:pos="1815"/>
          <w:tab w:val="left" w:pos="2520"/>
          <w:tab w:val="center" w:pos="3279"/>
        </w:tabs>
        <w:ind w:left="0" w:firstLine="0"/>
        <w:rPr>
          <w:rFonts w:ascii="Times New Roman" w:hAnsi="Times New Roman" w:cs="Times New Roman"/>
        </w:rPr>
      </w:pPr>
      <w:r w:rsidRPr="00C36BE2">
        <w:rPr>
          <w:rFonts w:ascii="Times New Roman" w:hAnsi="Times New Roman" w:cs="Times New Roman"/>
        </w:rPr>
        <w:t xml:space="preserve"> </w:t>
      </w:r>
      <w:r w:rsidRPr="00C36BE2">
        <w:rPr>
          <w:rFonts w:ascii="Times New Roman" w:hAnsi="Times New Roman" w:cs="Times New Roman"/>
        </w:rPr>
        <w:tab/>
        <w:t xml:space="preserve"> </w:t>
      </w:r>
      <w:r w:rsidRPr="00C36BE2">
        <w:rPr>
          <w:rFonts w:ascii="Times New Roman" w:hAnsi="Times New Roman" w:cs="Times New Roman"/>
        </w:rPr>
        <w:tab/>
        <w:t xml:space="preserve">-What is theory? </w:t>
      </w:r>
    </w:p>
    <w:p w:rsidR="000A6F0C" w:rsidRPr="00C36BE2" w:rsidRDefault="00F82173" w:rsidP="00963A71">
      <w:pPr>
        <w:tabs>
          <w:tab w:val="center" w:pos="1815"/>
          <w:tab w:val="left" w:pos="2520"/>
          <w:tab w:val="center" w:pos="3662"/>
        </w:tabs>
        <w:ind w:left="0" w:firstLine="0"/>
        <w:rPr>
          <w:rFonts w:ascii="Times New Roman" w:hAnsi="Times New Roman" w:cs="Times New Roman"/>
        </w:rPr>
      </w:pPr>
      <w:r w:rsidRPr="00C36BE2">
        <w:rPr>
          <w:rFonts w:ascii="Times New Roman" w:hAnsi="Times New Roman" w:cs="Times New Roman"/>
        </w:rPr>
        <w:t xml:space="preserve"> </w:t>
      </w:r>
      <w:r w:rsidRPr="00C36BE2">
        <w:rPr>
          <w:rFonts w:ascii="Times New Roman" w:hAnsi="Times New Roman" w:cs="Times New Roman"/>
        </w:rPr>
        <w:tab/>
        <w:t xml:space="preserve"> </w:t>
      </w:r>
      <w:r w:rsidRPr="00C36BE2">
        <w:rPr>
          <w:rFonts w:ascii="Times New Roman" w:hAnsi="Times New Roman" w:cs="Times New Roman"/>
        </w:rPr>
        <w:tab/>
        <w:t xml:space="preserve">-What is practice theory? </w:t>
      </w:r>
    </w:p>
    <w:p w:rsidR="00963A71" w:rsidRPr="00C36BE2" w:rsidRDefault="00F82173" w:rsidP="00963A71">
      <w:pPr>
        <w:tabs>
          <w:tab w:val="left" w:pos="2520"/>
        </w:tabs>
        <w:ind w:left="2879" w:right="4342" w:firstLine="0"/>
        <w:rPr>
          <w:rFonts w:ascii="Times New Roman" w:hAnsi="Times New Roman" w:cs="Times New Roman"/>
        </w:rPr>
      </w:pPr>
      <w:r w:rsidRPr="00C36BE2">
        <w:rPr>
          <w:rFonts w:ascii="Times New Roman" w:hAnsi="Times New Roman" w:cs="Times New Roman"/>
        </w:rPr>
        <w:t>-</w:t>
      </w:r>
      <w:r w:rsidR="00963A71" w:rsidRPr="00C36BE2">
        <w:rPr>
          <w:rFonts w:ascii="Times New Roman" w:hAnsi="Times New Roman" w:cs="Times New Roman"/>
        </w:rPr>
        <w:t>What is the relationship</w:t>
      </w:r>
    </w:p>
    <w:p w:rsidR="00963A71" w:rsidRPr="00C36BE2" w:rsidRDefault="00F82173" w:rsidP="00963A71">
      <w:pPr>
        <w:tabs>
          <w:tab w:val="left" w:pos="2520"/>
        </w:tabs>
        <w:ind w:left="2879" w:right="4342" w:firstLine="0"/>
        <w:rPr>
          <w:rFonts w:ascii="Times New Roman" w:hAnsi="Times New Roman" w:cs="Times New Roman"/>
        </w:rPr>
      </w:pPr>
      <w:r w:rsidRPr="00C36BE2">
        <w:rPr>
          <w:rFonts w:ascii="Times New Roman" w:hAnsi="Times New Roman" w:cs="Times New Roman"/>
        </w:rPr>
        <w:t>between theory</w:t>
      </w:r>
      <w:r w:rsidRPr="00C36BE2">
        <w:rPr>
          <w:rFonts w:ascii="Times New Roman" w:hAnsi="Times New Roman" w:cs="Times New Roman"/>
        </w:rPr>
        <w:tab/>
        <w:t>and the choice</w:t>
      </w:r>
    </w:p>
    <w:p w:rsidR="00963A71" w:rsidRPr="00C36BE2" w:rsidRDefault="00F82173" w:rsidP="00963A71">
      <w:pPr>
        <w:tabs>
          <w:tab w:val="left" w:pos="2520"/>
        </w:tabs>
        <w:ind w:left="2879" w:right="4342" w:firstLine="0"/>
        <w:rPr>
          <w:rFonts w:ascii="Times New Roman" w:hAnsi="Times New Roman" w:cs="Times New Roman"/>
        </w:rPr>
      </w:pPr>
      <w:r w:rsidRPr="00C36BE2">
        <w:rPr>
          <w:rFonts w:ascii="Times New Roman" w:hAnsi="Times New Roman" w:cs="Times New Roman"/>
        </w:rPr>
        <w:t>of intervention?</w:t>
      </w:r>
    </w:p>
    <w:p w:rsidR="000A6F0C" w:rsidRPr="00C36BE2" w:rsidRDefault="00963A71" w:rsidP="00963A71">
      <w:pPr>
        <w:tabs>
          <w:tab w:val="left" w:pos="2520"/>
        </w:tabs>
        <w:ind w:right="4342"/>
        <w:rPr>
          <w:rFonts w:ascii="Times New Roman" w:hAnsi="Times New Roman" w:cs="Times New Roman"/>
        </w:rPr>
      </w:pPr>
      <w:r w:rsidRPr="00C36BE2">
        <w:rPr>
          <w:rFonts w:ascii="Times New Roman" w:hAnsi="Times New Roman" w:cs="Times New Roman"/>
        </w:rPr>
        <w:tab/>
      </w:r>
      <w:r w:rsidRPr="00C36BE2">
        <w:rPr>
          <w:rFonts w:ascii="Times New Roman" w:hAnsi="Times New Roman" w:cs="Times New Roman"/>
        </w:rPr>
        <w:tab/>
        <w:t>-</w:t>
      </w:r>
      <w:r w:rsidR="00F82173" w:rsidRPr="00C36BE2">
        <w:rPr>
          <w:rFonts w:ascii="Times New Roman" w:hAnsi="Times New Roman" w:cs="Times New Roman"/>
        </w:rPr>
        <w:t xml:space="preserve">Critical thinking skills </w:t>
      </w:r>
    </w:p>
    <w:p w:rsidR="000A6F0C" w:rsidRPr="00C36BE2" w:rsidRDefault="00F82173" w:rsidP="00963A71">
      <w:pPr>
        <w:tabs>
          <w:tab w:val="left" w:pos="2520"/>
          <w:tab w:val="center" w:pos="3030"/>
        </w:tabs>
        <w:ind w:left="0" w:firstLine="0"/>
        <w:rPr>
          <w:rFonts w:ascii="Times New Roman" w:hAnsi="Times New Roman" w:cs="Times New Roman"/>
        </w:rPr>
      </w:pPr>
      <w:r w:rsidRPr="00C36BE2">
        <w:rPr>
          <w:rFonts w:ascii="Times New Roman" w:hAnsi="Times New Roman" w:cs="Times New Roman"/>
        </w:rPr>
        <w:t xml:space="preserve"> </w:t>
      </w:r>
      <w:r w:rsidRPr="00C36BE2">
        <w:rPr>
          <w:rFonts w:ascii="Times New Roman" w:hAnsi="Times New Roman" w:cs="Times New Roman"/>
        </w:rPr>
        <w:tab/>
        <w:t xml:space="preserve">-Introduction of the case(s)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C36BE2">
      <w:pPr>
        <w:tabs>
          <w:tab w:val="center" w:pos="2601"/>
          <w:tab w:val="center" w:pos="6670"/>
        </w:tabs>
        <w:spacing w:after="160" w:line="259" w:lineRule="auto"/>
        <w:ind w:left="0" w:firstLine="0"/>
        <w:rPr>
          <w:rFonts w:ascii="Times New Roman" w:hAnsi="Times New Roman" w:cs="Times New Roman"/>
        </w:rPr>
      </w:pPr>
      <w:r w:rsidRPr="00C36BE2">
        <w:rPr>
          <w:rFonts w:ascii="Times New Roman" w:hAnsi="Times New Roman" w:cs="Times New Roman"/>
        </w:rPr>
        <w:t>Jan</w:t>
      </w:r>
      <w:r w:rsidR="00E561E7" w:rsidRPr="00C36BE2">
        <w:rPr>
          <w:rFonts w:ascii="Times New Roman" w:hAnsi="Times New Roman" w:cs="Times New Roman"/>
        </w:rPr>
        <w:t xml:space="preserve">. </w:t>
      </w:r>
      <w:r w:rsidRPr="00C36BE2">
        <w:rPr>
          <w:rFonts w:ascii="Times New Roman" w:hAnsi="Times New Roman" w:cs="Times New Roman"/>
        </w:rPr>
        <w:t>26</w:t>
      </w:r>
      <w:r w:rsidR="00F82173" w:rsidRPr="00C36BE2">
        <w:rPr>
          <w:rFonts w:ascii="Times New Roman" w:hAnsi="Times New Roman" w:cs="Times New Roman"/>
        </w:rPr>
        <w:t xml:space="preserve"> </w:t>
      </w:r>
      <w:r w:rsidR="00F82173" w:rsidRPr="00C36BE2">
        <w:rPr>
          <w:rFonts w:ascii="Times New Roman" w:hAnsi="Times New Roman" w:cs="Times New Roman"/>
        </w:rPr>
        <w:tab/>
        <w:t xml:space="preserve">Psychodynamics I </w:t>
      </w:r>
      <w:r w:rsidR="00F82173" w:rsidRPr="00C36BE2">
        <w:rPr>
          <w:rFonts w:ascii="Times New Roman" w:hAnsi="Times New Roman" w:cs="Times New Roman"/>
        </w:rPr>
        <w:tab/>
        <w:t xml:space="preserve">Prochaska &amp; Norcross, Ch. 2 </w:t>
      </w:r>
    </w:p>
    <w:p w:rsidR="000A6F0C" w:rsidRPr="00C36BE2" w:rsidRDefault="00F82173">
      <w:pPr>
        <w:tabs>
          <w:tab w:val="center" w:pos="2170"/>
        </w:tabs>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r w:rsidRPr="00C36BE2">
        <w:rPr>
          <w:rFonts w:ascii="Times New Roman" w:hAnsi="Times New Roman" w:cs="Times New Roman"/>
        </w:rPr>
        <w:tab/>
        <w:t xml:space="preserve">-History                                                            </w:t>
      </w:r>
    </w:p>
    <w:p w:rsidR="000A6F0C" w:rsidRPr="00C36BE2" w:rsidRDefault="00F82173">
      <w:pPr>
        <w:tabs>
          <w:tab w:val="center" w:pos="2535"/>
        </w:tabs>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r w:rsidRPr="00C36BE2">
        <w:rPr>
          <w:rFonts w:ascii="Times New Roman" w:hAnsi="Times New Roman" w:cs="Times New Roman"/>
        </w:rPr>
        <w:tab/>
        <w:t xml:space="preserve">-Ego psychology                                   </w:t>
      </w:r>
    </w:p>
    <w:p w:rsidR="000A6F0C" w:rsidRPr="00C36BE2" w:rsidRDefault="00F82173">
      <w:pPr>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C36BE2">
      <w:pPr>
        <w:tabs>
          <w:tab w:val="center" w:pos="2628"/>
          <w:tab w:val="center" w:pos="6510"/>
        </w:tabs>
        <w:spacing w:after="160" w:line="259" w:lineRule="auto"/>
        <w:ind w:left="0" w:firstLine="0"/>
        <w:rPr>
          <w:rFonts w:ascii="Times New Roman" w:hAnsi="Times New Roman" w:cs="Times New Roman"/>
        </w:rPr>
      </w:pPr>
      <w:r w:rsidRPr="00C36BE2">
        <w:rPr>
          <w:rFonts w:ascii="Times New Roman" w:hAnsi="Times New Roman" w:cs="Times New Roman"/>
        </w:rPr>
        <w:t>Feb</w:t>
      </w:r>
      <w:r w:rsidR="00E561E7" w:rsidRPr="00C36BE2">
        <w:rPr>
          <w:rFonts w:ascii="Times New Roman" w:hAnsi="Times New Roman" w:cs="Times New Roman"/>
        </w:rPr>
        <w:t xml:space="preserve">. </w:t>
      </w:r>
      <w:r w:rsidRPr="00C36BE2">
        <w:rPr>
          <w:rFonts w:ascii="Times New Roman" w:hAnsi="Times New Roman" w:cs="Times New Roman"/>
        </w:rPr>
        <w:t>02</w:t>
      </w:r>
      <w:r w:rsidR="00F82173" w:rsidRPr="00C36BE2">
        <w:rPr>
          <w:rFonts w:ascii="Times New Roman" w:hAnsi="Times New Roman" w:cs="Times New Roman"/>
        </w:rPr>
        <w:t xml:space="preserve"> </w:t>
      </w:r>
      <w:r w:rsidR="00F82173" w:rsidRPr="00C36BE2">
        <w:rPr>
          <w:rFonts w:ascii="Times New Roman" w:hAnsi="Times New Roman" w:cs="Times New Roman"/>
        </w:rPr>
        <w:tab/>
        <w:t xml:space="preserve">Psychodynamics II </w:t>
      </w:r>
      <w:r w:rsidR="00F82173" w:rsidRPr="00C36BE2">
        <w:rPr>
          <w:rFonts w:ascii="Times New Roman" w:hAnsi="Times New Roman" w:cs="Times New Roman"/>
        </w:rPr>
        <w:tab/>
        <w:t xml:space="preserve">Coady &amp; Lehmann, Ch. </w:t>
      </w:r>
      <w:r w:rsidR="00E561E7" w:rsidRPr="00C36BE2">
        <w:rPr>
          <w:rFonts w:ascii="Times New Roman" w:hAnsi="Times New Roman" w:cs="Times New Roman"/>
        </w:rPr>
        <w:t>7</w:t>
      </w:r>
      <w:r w:rsidR="00F82173" w:rsidRPr="00C36BE2">
        <w:rPr>
          <w:rFonts w:ascii="Times New Roman" w:hAnsi="Times New Roman" w:cs="Times New Roman"/>
        </w:rPr>
        <w:t xml:space="preserve"> </w:t>
      </w:r>
    </w:p>
    <w:p w:rsidR="000A6F0C" w:rsidRPr="00C36BE2" w:rsidRDefault="00F82173">
      <w:pPr>
        <w:tabs>
          <w:tab w:val="center" w:pos="2881"/>
          <w:tab w:val="center" w:pos="6670"/>
        </w:tabs>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r w:rsidRPr="00C36BE2">
        <w:rPr>
          <w:rFonts w:ascii="Times New Roman" w:hAnsi="Times New Roman" w:cs="Times New Roman"/>
        </w:rPr>
        <w:tab/>
        <w:t xml:space="preserve">-Object relations theory </w:t>
      </w:r>
      <w:r w:rsidRPr="00C36BE2">
        <w:rPr>
          <w:rFonts w:ascii="Times New Roman" w:hAnsi="Times New Roman" w:cs="Times New Roman"/>
        </w:rPr>
        <w:tab/>
        <w:t xml:space="preserve">Prochaska &amp; Norcross, Ch. 3 </w:t>
      </w:r>
    </w:p>
    <w:p w:rsidR="000A6F0C" w:rsidRPr="00C36BE2" w:rsidRDefault="00F82173">
      <w:pPr>
        <w:tabs>
          <w:tab w:val="center" w:pos="2701"/>
        </w:tabs>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r w:rsidRPr="00C36BE2">
        <w:rPr>
          <w:rFonts w:ascii="Times New Roman" w:hAnsi="Times New Roman" w:cs="Times New Roman"/>
        </w:rPr>
        <w:tab/>
        <w:t xml:space="preserve">-Attachment theory </w:t>
      </w:r>
    </w:p>
    <w:p w:rsidR="000A6F0C" w:rsidRPr="00C36BE2" w:rsidRDefault="00F82173">
      <w:pPr>
        <w:tabs>
          <w:tab w:val="center" w:pos="2770"/>
        </w:tabs>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r w:rsidRPr="00C36BE2">
        <w:rPr>
          <w:rFonts w:ascii="Times New Roman" w:hAnsi="Times New Roman" w:cs="Times New Roman"/>
        </w:rPr>
        <w:tab/>
        <w:t xml:space="preserve">-Adlerian approaches </w:t>
      </w:r>
    </w:p>
    <w:p w:rsidR="000A6F0C" w:rsidRPr="00C36BE2" w:rsidRDefault="00F82173">
      <w:pPr>
        <w:spacing w:after="160" w:line="259" w:lineRule="auto"/>
        <w:ind w:left="0" w:firstLine="0"/>
        <w:rPr>
          <w:rFonts w:ascii="Times New Roman" w:hAnsi="Times New Roman" w:cs="Times New Roman"/>
        </w:rPr>
      </w:pPr>
      <w:r w:rsidRPr="00C36BE2">
        <w:rPr>
          <w:rFonts w:ascii="Times New Roman" w:hAnsi="Times New Roman" w:cs="Times New Roman"/>
        </w:rPr>
        <w:lastRenderedPageBreak/>
        <w:t xml:space="preserve"> </w:t>
      </w:r>
    </w:p>
    <w:p w:rsidR="000A6F0C" w:rsidRPr="00C36BE2" w:rsidRDefault="00C36BE2">
      <w:pPr>
        <w:tabs>
          <w:tab w:val="center" w:pos="3008"/>
          <w:tab w:val="center" w:pos="6510"/>
        </w:tabs>
        <w:spacing w:after="160" w:line="259" w:lineRule="auto"/>
        <w:ind w:left="0" w:firstLine="0"/>
        <w:rPr>
          <w:rFonts w:ascii="Times New Roman" w:hAnsi="Times New Roman" w:cs="Times New Roman"/>
        </w:rPr>
      </w:pPr>
      <w:r w:rsidRPr="00C36BE2">
        <w:rPr>
          <w:rFonts w:ascii="Times New Roman" w:hAnsi="Times New Roman" w:cs="Times New Roman"/>
        </w:rPr>
        <w:t>Feb</w:t>
      </w:r>
      <w:r w:rsidR="00E561E7" w:rsidRPr="00C36BE2">
        <w:rPr>
          <w:rFonts w:ascii="Times New Roman" w:hAnsi="Times New Roman" w:cs="Times New Roman"/>
        </w:rPr>
        <w:t xml:space="preserve">. </w:t>
      </w:r>
      <w:r w:rsidRPr="00C36BE2">
        <w:rPr>
          <w:rFonts w:ascii="Times New Roman" w:hAnsi="Times New Roman" w:cs="Times New Roman"/>
        </w:rPr>
        <w:t>09</w:t>
      </w:r>
      <w:r w:rsidR="00F82173" w:rsidRPr="00C36BE2">
        <w:rPr>
          <w:rFonts w:ascii="Times New Roman" w:hAnsi="Times New Roman" w:cs="Times New Roman"/>
        </w:rPr>
        <w:t xml:space="preserve"> </w:t>
      </w:r>
      <w:r w:rsidR="00F82173" w:rsidRPr="00C36BE2">
        <w:rPr>
          <w:rFonts w:ascii="Times New Roman" w:hAnsi="Times New Roman" w:cs="Times New Roman"/>
        </w:rPr>
        <w:tab/>
        <w:t>Relational Theory</w:t>
      </w:r>
      <w:r w:rsidR="00E561E7" w:rsidRPr="00C36BE2">
        <w:rPr>
          <w:rFonts w:ascii="Times New Roman" w:hAnsi="Times New Roman" w:cs="Times New Roman"/>
        </w:rPr>
        <w:t xml:space="preserve">/Therapy </w:t>
      </w:r>
      <w:r w:rsidR="00E561E7" w:rsidRPr="00C36BE2">
        <w:rPr>
          <w:rFonts w:ascii="Times New Roman" w:hAnsi="Times New Roman" w:cs="Times New Roman"/>
        </w:rPr>
        <w:tab/>
        <w:t>Coady &amp; Lehmann, Ch. 8</w:t>
      </w:r>
      <w:r w:rsidR="00F82173" w:rsidRPr="00C36BE2">
        <w:rPr>
          <w:rFonts w:ascii="Times New Roman" w:hAnsi="Times New Roman" w:cs="Times New Roman"/>
        </w:rPr>
        <w:t xml:space="preserve"> </w:t>
      </w:r>
    </w:p>
    <w:p w:rsidR="000A6F0C" w:rsidRPr="00C36BE2" w:rsidRDefault="00F82173">
      <w:pPr>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C36BE2">
      <w:pPr>
        <w:tabs>
          <w:tab w:val="center" w:pos="3333"/>
          <w:tab w:val="center" w:pos="6670"/>
        </w:tabs>
        <w:spacing w:after="160" w:line="259" w:lineRule="auto"/>
        <w:ind w:left="0" w:firstLine="0"/>
        <w:rPr>
          <w:rFonts w:ascii="Times New Roman" w:hAnsi="Times New Roman" w:cs="Times New Roman"/>
        </w:rPr>
      </w:pPr>
      <w:r w:rsidRPr="00C36BE2">
        <w:rPr>
          <w:rFonts w:ascii="Times New Roman" w:hAnsi="Times New Roman" w:cs="Times New Roman"/>
        </w:rPr>
        <w:t>Feb. 16</w:t>
      </w:r>
      <w:r w:rsidR="00F82173" w:rsidRPr="00C36BE2">
        <w:rPr>
          <w:rFonts w:ascii="Times New Roman" w:hAnsi="Times New Roman" w:cs="Times New Roman"/>
        </w:rPr>
        <w:t xml:space="preserve"> </w:t>
      </w:r>
      <w:r w:rsidR="00F82173" w:rsidRPr="00C36BE2">
        <w:rPr>
          <w:rFonts w:ascii="Times New Roman" w:hAnsi="Times New Roman" w:cs="Times New Roman"/>
        </w:rPr>
        <w:tab/>
        <w:t xml:space="preserve">Interpersonal Psychotherapy (IPT) </w:t>
      </w:r>
      <w:r w:rsidR="00F82173" w:rsidRPr="00C36BE2">
        <w:rPr>
          <w:rFonts w:ascii="Times New Roman" w:hAnsi="Times New Roman" w:cs="Times New Roman"/>
        </w:rPr>
        <w:tab/>
        <w:t xml:space="preserve">Prochaska &amp; Norcross, Ch. 7 </w:t>
      </w:r>
    </w:p>
    <w:p w:rsidR="000A6F0C" w:rsidRPr="00C36BE2" w:rsidRDefault="00F82173">
      <w:pPr>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C36BE2">
      <w:pPr>
        <w:tabs>
          <w:tab w:val="center" w:pos="2898"/>
          <w:tab w:val="center" w:pos="6726"/>
        </w:tabs>
        <w:spacing w:after="160" w:line="259" w:lineRule="auto"/>
        <w:ind w:left="0" w:firstLine="0"/>
        <w:rPr>
          <w:rFonts w:ascii="Times New Roman" w:hAnsi="Times New Roman" w:cs="Times New Roman"/>
        </w:rPr>
      </w:pPr>
      <w:r w:rsidRPr="00C36BE2">
        <w:rPr>
          <w:rFonts w:ascii="Times New Roman" w:hAnsi="Times New Roman" w:cs="Times New Roman"/>
        </w:rPr>
        <w:t>Feb. 23</w:t>
      </w:r>
      <w:r w:rsidR="00F82173" w:rsidRPr="00C36BE2">
        <w:rPr>
          <w:rFonts w:ascii="Times New Roman" w:hAnsi="Times New Roman" w:cs="Times New Roman"/>
        </w:rPr>
        <w:t xml:space="preserve"> </w:t>
      </w:r>
      <w:r w:rsidR="00F82173" w:rsidRPr="00C36BE2">
        <w:rPr>
          <w:rFonts w:ascii="Times New Roman" w:hAnsi="Times New Roman" w:cs="Times New Roman"/>
        </w:rPr>
        <w:tab/>
        <w:t xml:space="preserve">Family Systems (Bowen) </w:t>
      </w:r>
      <w:r w:rsidR="00F82173" w:rsidRPr="00C36BE2">
        <w:rPr>
          <w:rFonts w:ascii="Times New Roman" w:hAnsi="Times New Roman" w:cs="Times New Roman"/>
        </w:rPr>
        <w:tab/>
        <w:t xml:space="preserve">Prochaska &amp; Norcross, Ch. 12 </w:t>
      </w:r>
    </w:p>
    <w:p w:rsidR="000A6F0C" w:rsidRPr="00C36BE2" w:rsidRDefault="00F82173">
      <w:pPr>
        <w:tabs>
          <w:tab w:val="center" w:pos="3476"/>
          <w:tab w:val="center" w:pos="6510"/>
        </w:tabs>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r w:rsidRPr="00C36BE2">
        <w:rPr>
          <w:rFonts w:ascii="Times New Roman" w:hAnsi="Times New Roman" w:cs="Times New Roman"/>
        </w:rPr>
        <w:tab/>
        <w:t>Structural Family Therapy (M</w:t>
      </w:r>
      <w:r w:rsidR="00E561E7" w:rsidRPr="00C36BE2">
        <w:rPr>
          <w:rFonts w:ascii="Times New Roman" w:hAnsi="Times New Roman" w:cs="Times New Roman"/>
        </w:rPr>
        <w:t xml:space="preserve">inuchin) </w:t>
      </w:r>
    </w:p>
    <w:p w:rsidR="000A6F0C" w:rsidRPr="00C36BE2" w:rsidRDefault="00F82173">
      <w:pPr>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C36BE2">
      <w:pPr>
        <w:tabs>
          <w:tab w:val="center" w:pos="3394"/>
          <w:tab w:val="center" w:pos="6834"/>
        </w:tabs>
        <w:spacing w:after="160" w:line="259" w:lineRule="auto"/>
        <w:ind w:left="0" w:firstLine="0"/>
        <w:rPr>
          <w:rFonts w:ascii="Times New Roman" w:hAnsi="Times New Roman" w:cs="Times New Roman"/>
        </w:rPr>
      </w:pPr>
      <w:r w:rsidRPr="00C36BE2">
        <w:rPr>
          <w:rFonts w:ascii="Times New Roman" w:hAnsi="Times New Roman" w:cs="Times New Roman"/>
        </w:rPr>
        <w:t>Mar. 02</w:t>
      </w:r>
      <w:r w:rsidR="00F82173" w:rsidRPr="00C36BE2">
        <w:rPr>
          <w:rFonts w:ascii="Times New Roman" w:hAnsi="Times New Roman" w:cs="Times New Roman"/>
        </w:rPr>
        <w:t xml:space="preserve"> </w:t>
      </w:r>
      <w:r w:rsidR="00F82173" w:rsidRPr="00C36BE2">
        <w:rPr>
          <w:rFonts w:ascii="Times New Roman" w:hAnsi="Times New Roman" w:cs="Times New Roman"/>
        </w:rPr>
        <w:tab/>
        <w:t xml:space="preserve">Rational-Emotive Behavior Therapy </w:t>
      </w:r>
      <w:r w:rsidR="00F82173" w:rsidRPr="00C36BE2">
        <w:rPr>
          <w:rFonts w:ascii="Times New Roman" w:hAnsi="Times New Roman" w:cs="Times New Roman"/>
        </w:rPr>
        <w:tab/>
        <w:t xml:space="preserve">Prochaska &amp; Norcross, Ch. 9, 10 </w:t>
      </w:r>
    </w:p>
    <w:p w:rsidR="000A6F0C" w:rsidRPr="00C36BE2" w:rsidRDefault="00F82173">
      <w:pPr>
        <w:tabs>
          <w:tab w:val="center" w:pos="2623"/>
          <w:tab w:val="center" w:pos="6510"/>
        </w:tabs>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r w:rsidRPr="00C36BE2">
        <w:rPr>
          <w:rFonts w:ascii="Times New Roman" w:hAnsi="Times New Roman" w:cs="Times New Roman"/>
        </w:rPr>
        <w:tab/>
        <w:t xml:space="preserve">Cognitive Therapy </w:t>
      </w:r>
      <w:r w:rsidRPr="00C36BE2">
        <w:rPr>
          <w:rFonts w:ascii="Times New Roman" w:hAnsi="Times New Roman" w:cs="Times New Roman"/>
        </w:rPr>
        <w:tab/>
      </w:r>
      <w:r w:rsidR="005B524B" w:rsidRPr="00C36BE2">
        <w:rPr>
          <w:rFonts w:ascii="Times New Roman" w:hAnsi="Times New Roman" w:cs="Times New Roman"/>
        </w:rPr>
        <w:t xml:space="preserve">  </w:t>
      </w:r>
      <w:r w:rsidRPr="00C36BE2">
        <w:rPr>
          <w:rFonts w:ascii="Times New Roman" w:hAnsi="Times New Roman" w:cs="Times New Roman"/>
        </w:rPr>
        <w:t xml:space="preserve">Coady &amp; Lehmann, Ch. </w:t>
      </w:r>
      <w:r w:rsidR="005B524B" w:rsidRPr="00C36BE2">
        <w:rPr>
          <w:rFonts w:ascii="Times New Roman" w:hAnsi="Times New Roman" w:cs="Times New Roman"/>
        </w:rPr>
        <w:t>10</w:t>
      </w:r>
      <w:r w:rsidRPr="00C36BE2">
        <w:rPr>
          <w:rFonts w:ascii="Times New Roman" w:hAnsi="Times New Roman" w:cs="Times New Roman"/>
        </w:rPr>
        <w:t xml:space="preserve"> </w:t>
      </w:r>
    </w:p>
    <w:p w:rsidR="000A6F0C" w:rsidRPr="00C36BE2" w:rsidRDefault="00F82173">
      <w:pPr>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C36BE2">
      <w:pPr>
        <w:tabs>
          <w:tab w:val="center" w:pos="3084"/>
          <w:tab w:val="center" w:pos="6726"/>
        </w:tabs>
        <w:spacing w:after="160" w:line="259" w:lineRule="auto"/>
        <w:ind w:left="0" w:firstLine="0"/>
        <w:rPr>
          <w:rFonts w:ascii="Times New Roman" w:hAnsi="Times New Roman" w:cs="Times New Roman"/>
        </w:rPr>
      </w:pPr>
      <w:r w:rsidRPr="00C36BE2">
        <w:rPr>
          <w:rFonts w:ascii="Times New Roman" w:hAnsi="Times New Roman" w:cs="Times New Roman"/>
        </w:rPr>
        <w:t>Mar. 09</w:t>
      </w:r>
      <w:r w:rsidR="00F82173" w:rsidRPr="00C36BE2">
        <w:rPr>
          <w:rFonts w:ascii="Times New Roman" w:hAnsi="Times New Roman" w:cs="Times New Roman"/>
        </w:rPr>
        <w:t xml:space="preserve"> </w:t>
      </w:r>
      <w:r w:rsidR="00F82173" w:rsidRPr="00C36BE2">
        <w:rPr>
          <w:rFonts w:ascii="Times New Roman" w:hAnsi="Times New Roman" w:cs="Times New Roman"/>
        </w:rPr>
        <w:tab/>
        <w:t xml:space="preserve">Dialectical Behavior Therapy </w:t>
      </w:r>
      <w:r w:rsidR="00F82173" w:rsidRPr="00C36BE2">
        <w:rPr>
          <w:rFonts w:ascii="Times New Roman" w:hAnsi="Times New Roman" w:cs="Times New Roman"/>
        </w:rPr>
        <w:tab/>
        <w:t xml:space="preserve">Prochaska &amp; Norcross, Ch. 11 </w:t>
      </w:r>
    </w:p>
    <w:p w:rsidR="000A6F0C" w:rsidRPr="00C36BE2" w:rsidRDefault="00F82173">
      <w:pPr>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C36BE2">
      <w:pPr>
        <w:tabs>
          <w:tab w:val="center" w:pos="3019"/>
          <w:tab w:val="center" w:pos="6779"/>
        </w:tabs>
        <w:spacing w:after="160" w:line="259" w:lineRule="auto"/>
        <w:ind w:left="0" w:firstLine="0"/>
        <w:rPr>
          <w:rFonts w:ascii="Times New Roman" w:hAnsi="Times New Roman" w:cs="Times New Roman"/>
        </w:rPr>
      </w:pPr>
      <w:r w:rsidRPr="00C36BE2">
        <w:rPr>
          <w:rFonts w:ascii="Times New Roman" w:hAnsi="Times New Roman" w:cs="Times New Roman"/>
        </w:rPr>
        <w:t>Mar. 23</w:t>
      </w:r>
      <w:r w:rsidR="00F82173" w:rsidRPr="00C36BE2">
        <w:rPr>
          <w:rFonts w:ascii="Times New Roman" w:hAnsi="Times New Roman" w:cs="Times New Roman"/>
        </w:rPr>
        <w:t xml:space="preserve"> </w:t>
      </w:r>
      <w:r w:rsidR="00F82173" w:rsidRPr="00C36BE2">
        <w:rPr>
          <w:rFonts w:ascii="Times New Roman" w:hAnsi="Times New Roman" w:cs="Times New Roman"/>
        </w:rPr>
        <w:tab/>
        <w:t xml:space="preserve">Existential Theory/Therapy </w:t>
      </w:r>
      <w:r w:rsidR="00F82173" w:rsidRPr="00C36BE2">
        <w:rPr>
          <w:rFonts w:ascii="Times New Roman" w:hAnsi="Times New Roman" w:cs="Times New Roman"/>
        </w:rPr>
        <w:tab/>
        <w:t xml:space="preserve">Prochaska &amp; Norcross, Ch. 4, 5 </w:t>
      </w:r>
    </w:p>
    <w:p w:rsidR="000A6F0C" w:rsidRPr="00C36BE2" w:rsidRDefault="00F82173">
      <w:pPr>
        <w:tabs>
          <w:tab w:val="center" w:pos="3505"/>
          <w:tab w:val="center" w:pos="6729"/>
        </w:tabs>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r w:rsidRPr="00C36BE2">
        <w:rPr>
          <w:rFonts w:ascii="Times New Roman" w:hAnsi="Times New Roman" w:cs="Times New Roman"/>
        </w:rPr>
        <w:tab/>
        <w:t xml:space="preserve">Humanistic/Person-Centered Therapy </w:t>
      </w:r>
      <w:r w:rsidRPr="00C36BE2">
        <w:rPr>
          <w:rFonts w:ascii="Times New Roman" w:hAnsi="Times New Roman" w:cs="Times New Roman"/>
        </w:rPr>
        <w:tab/>
        <w:t>Coady &amp; Lehmann, Ch. 1</w:t>
      </w:r>
      <w:r w:rsidR="005B524B" w:rsidRPr="00C36BE2">
        <w:rPr>
          <w:rFonts w:ascii="Times New Roman" w:hAnsi="Times New Roman" w:cs="Times New Roman"/>
        </w:rPr>
        <w:t>4</w:t>
      </w:r>
      <w:r w:rsidRPr="00C36BE2">
        <w:rPr>
          <w:rFonts w:ascii="Times New Roman" w:hAnsi="Times New Roman" w:cs="Times New Roman"/>
        </w:rPr>
        <w:t>, 1</w:t>
      </w:r>
      <w:r w:rsidR="005B524B" w:rsidRPr="00C36BE2">
        <w:rPr>
          <w:rFonts w:ascii="Times New Roman" w:hAnsi="Times New Roman" w:cs="Times New Roman"/>
        </w:rPr>
        <w:t>5</w:t>
      </w:r>
      <w:r w:rsidRPr="00C36BE2">
        <w:rPr>
          <w:rFonts w:ascii="Times New Roman" w:hAnsi="Times New Roman" w:cs="Times New Roman"/>
        </w:rPr>
        <w:t xml:space="preserve"> </w:t>
      </w:r>
    </w:p>
    <w:p w:rsidR="000A6F0C" w:rsidRPr="00C36BE2" w:rsidRDefault="00F82173">
      <w:pPr>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C36BE2">
      <w:pPr>
        <w:tabs>
          <w:tab w:val="center" w:pos="2972"/>
          <w:tab w:val="center" w:pos="6670"/>
        </w:tabs>
        <w:spacing w:after="160" w:line="259" w:lineRule="auto"/>
        <w:ind w:left="0" w:firstLine="0"/>
        <w:rPr>
          <w:rFonts w:ascii="Times New Roman" w:hAnsi="Times New Roman" w:cs="Times New Roman"/>
        </w:rPr>
      </w:pPr>
      <w:r w:rsidRPr="00C36BE2">
        <w:rPr>
          <w:rFonts w:ascii="Times New Roman" w:hAnsi="Times New Roman" w:cs="Times New Roman"/>
        </w:rPr>
        <w:t>Mar. 31</w:t>
      </w:r>
      <w:r w:rsidR="00F82173" w:rsidRPr="00C36BE2">
        <w:rPr>
          <w:rFonts w:ascii="Times New Roman" w:hAnsi="Times New Roman" w:cs="Times New Roman"/>
        </w:rPr>
        <w:t xml:space="preserve"> </w:t>
      </w:r>
      <w:r w:rsidR="00F82173" w:rsidRPr="00C36BE2">
        <w:rPr>
          <w:rFonts w:ascii="Times New Roman" w:hAnsi="Times New Roman" w:cs="Times New Roman"/>
        </w:rPr>
        <w:tab/>
        <w:t xml:space="preserve">Motivational Interviewing </w:t>
      </w:r>
      <w:r w:rsidR="00F82173" w:rsidRPr="00C36BE2">
        <w:rPr>
          <w:rFonts w:ascii="Times New Roman" w:hAnsi="Times New Roman" w:cs="Times New Roman"/>
        </w:rPr>
        <w:tab/>
      </w:r>
      <w:r w:rsidRPr="00C36BE2">
        <w:rPr>
          <w:rFonts w:ascii="Times New Roman" w:hAnsi="Times New Roman" w:cs="Times New Roman"/>
        </w:rPr>
        <w:t xml:space="preserve">     </w:t>
      </w:r>
      <w:r w:rsidR="00F82173" w:rsidRPr="00C36BE2">
        <w:rPr>
          <w:rFonts w:ascii="Times New Roman" w:hAnsi="Times New Roman" w:cs="Times New Roman"/>
        </w:rPr>
        <w:t>Prochaska &amp; Norcross, Ch. 5</w:t>
      </w:r>
      <w:r w:rsidR="005B524B" w:rsidRPr="00C36BE2">
        <w:rPr>
          <w:rFonts w:ascii="Times New Roman" w:hAnsi="Times New Roman" w:cs="Times New Roman"/>
        </w:rPr>
        <w:t>, 15</w:t>
      </w:r>
      <w:r w:rsidR="00F82173" w:rsidRPr="00C36BE2">
        <w:rPr>
          <w:rFonts w:ascii="Times New Roman" w:hAnsi="Times New Roman" w:cs="Times New Roman"/>
        </w:rPr>
        <w:t xml:space="preserve"> </w:t>
      </w:r>
    </w:p>
    <w:p w:rsidR="000A6F0C" w:rsidRPr="00C36BE2" w:rsidRDefault="00F82173" w:rsidP="005B524B">
      <w:pPr>
        <w:tabs>
          <w:tab w:val="center" w:pos="3296"/>
          <w:tab w:val="center" w:pos="6565"/>
        </w:tabs>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r w:rsidRPr="00C36BE2">
        <w:rPr>
          <w:rFonts w:ascii="Times New Roman" w:hAnsi="Times New Roman" w:cs="Times New Roman"/>
        </w:rPr>
        <w:tab/>
        <w:t xml:space="preserve">Constructivism and Interventions </w:t>
      </w:r>
    </w:p>
    <w:p w:rsidR="000A6F0C" w:rsidRPr="00C36BE2" w:rsidRDefault="00F82173">
      <w:pPr>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C36BE2">
      <w:pPr>
        <w:tabs>
          <w:tab w:val="center" w:pos="2624"/>
          <w:tab w:val="center" w:pos="6729"/>
        </w:tabs>
        <w:spacing w:after="160" w:line="259" w:lineRule="auto"/>
        <w:ind w:left="0" w:firstLine="0"/>
        <w:rPr>
          <w:rFonts w:ascii="Times New Roman" w:hAnsi="Times New Roman" w:cs="Times New Roman"/>
        </w:rPr>
      </w:pPr>
      <w:r w:rsidRPr="00C36BE2">
        <w:rPr>
          <w:rFonts w:ascii="Times New Roman" w:hAnsi="Times New Roman" w:cs="Times New Roman"/>
        </w:rPr>
        <w:t>Apr. 07</w:t>
      </w:r>
      <w:r w:rsidR="00F82173" w:rsidRPr="00C36BE2">
        <w:rPr>
          <w:rFonts w:ascii="Times New Roman" w:hAnsi="Times New Roman" w:cs="Times New Roman"/>
        </w:rPr>
        <w:t xml:space="preserve"> </w:t>
      </w:r>
      <w:r w:rsidR="00F82173" w:rsidRPr="00C36BE2">
        <w:rPr>
          <w:rFonts w:ascii="Times New Roman" w:hAnsi="Times New Roman" w:cs="Times New Roman"/>
        </w:rPr>
        <w:tab/>
        <w:t xml:space="preserve">Narrative Therapy </w:t>
      </w:r>
      <w:r w:rsidR="00F82173" w:rsidRPr="00C36BE2">
        <w:rPr>
          <w:rFonts w:ascii="Times New Roman" w:hAnsi="Times New Roman" w:cs="Times New Roman"/>
        </w:rPr>
        <w:tab/>
        <w:t xml:space="preserve">Coady &amp; Lehmann, Ch. </w:t>
      </w:r>
      <w:r w:rsidR="005B524B" w:rsidRPr="00C36BE2">
        <w:rPr>
          <w:rFonts w:ascii="Times New Roman" w:hAnsi="Times New Roman" w:cs="Times New Roman"/>
        </w:rPr>
        <w:t>18, 19, 20</w:t>
      </w:r>
      <w:r w:rsidR="00F82173" w:rsidRPr="00C36BE2">
        <w:rPr>
          <w:rFonts w:ascii="Times New Roman" w:hAnsi="Times New Roman" w:cs="Times New Roman"/>
        </w:rPr>
        <w:t xml:space="preserve"> </w:t>
      </w:r>
    </w:p>
    <w:p w:rsidR="000A6F0C" w:rsidRPr="00C36BE2" w:rsidRDefault="00F82173">
      <w:pPr>
        <w:tabs>
          <w:tab w:val="center" w:pos="2960"/>
        </w:tabs>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r w:rsidRPr="00C36BE2">
        <w:rPr>
          <w:rFonts w:ascii="Times New Roman" w:hAnsi="Times New Roman" w:cs="Times New Roman"/>
        </w:rPr>
        <w:tab/>
        <w:t xml:space="preserve">Solution-focused Therapy </w:t>
      </w:r>
    </w:p>
    <w:p w:rsidR="000A6F0C" w:rsidRPr="00C36BE2" w:rsidRDefault="00F82173">
      <w:pPr>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C36BE2" w:rsidP="005B524B">
      <w:pPr>
        <w:tabs>
          <w:tab w:val="center" w:pos="3145"/>
          <w:tab w:val="center" w:pos="6527"/>
        </w:tabs>
        <w:spacing w:after="160" w:line="259" w:lineRule="auto"/>
        <w:ind w:left="0" w:firstLine="0"/>
        <w:rPr>
          <w:rFonts w:ascii="Times New Roman" w:hAnsi="Times New Roman" w:cs="Times New Roman"/>
        </w:rPr>
      </w:pPr>
      <w:r w:rsidRPr="00C36BE2">
        <w:rPr>
          <w:rFonts w:ascii="Times New Roman" w:hAnsi="Times New Roman" w:cs="Times New Roman"/>
        </w:rPr>
        <w:t>Apr. 14</w:t>
      </w:r>
      <w:r w:rsidR="005B524B" w:rsidRPr="00C36BE2">
        <w:rPr>
          <w:rFonts w:ascii="Times New Roman" w:hAnsi="Times New Roman" w:cs="Times New Roman"/>
        </w:rPr>
        <w:t xml:space="preserve"> </w:t>
      </w:r>
      <w:r w:rsidR="005B524B" w:rsidRPr="00C36BE2">
        <w:rPr>
          <w:rFonts w:ascii="Times New Roman" w:hAnsi="Times New Roman" w:cs="Times New Roman"/>
        </w:rPr>
        <w:tab/>
      </w:r>
      <w:r w:rsidR="00F82173" w:rsidRPr="00C36BE2">
        <w:rPr>
          <w:rFonts w:ascii="Times New Roman" w:hAnsi="Times New Roman" w:cs="Times New Roman"/>
        </w:rPr>
        <w:t xml:space="preserve">Emotion-Focused Therapy </w:t>
      </w:r>
      <w:r w:rsidR="00F82173" w:rsidRPr="00C36BE2">
        <w:rPr>
          <w:rFonts w:ascii="Times New Roman" w:hAnsi="Times New Roman" w:cs="Times New Roman"/>
        </w:rPr>
        <w:tab/>
        <w:t xml:space="preserve">Prochaska &amp; Norcross, Ch. 6 </w:t>
      </w:r>
    </w:p>
    <w:p w:rsidR="005B524B" w:rsidRPr="00C36BE2" w:rsidRDefault="005B524B" w:rsidP="005B524B">
      <w:pPr>
        <w:tabs>
          <w:tab w:val="center" w:pos="3145"/>
          <w:tab w:val="center" w:pos="6527"/>
        </w:tabs>
        <w:spacing w:after="160" w:line="259" w:lineRule="auto"/>
        <w:ind w:left="0" w:firstLine="0"/>
        <w:rPr>
          <w:rFonts w:ascii="Times New Roman" w:hAnsi="Times New Roman" w:cs="Times New Roman"/>
        </w:rPr>
      </w:pPr>
      <w:r w:rsidRPr="00C36BE2">
        <w:rPr>
          <w:rFonts w:ascii="Times New Roman" w:hAnsi="Times New Roman" w:cs="Times New Roman"/>
        </w:rPr>
        <w:tab/>
      </w:r>
      <w:r w:rsidRPr="00C36BE2">
        <w:rPr>
          <w:rFonts w:ascii="Times New Roman" w:hAnsi="Times New Roman" w:cs="Times New Roman"/>
        </w:rPr>
        <w:tab/>
        <w:t>Cody &amp; Lehmann, Ch. 15</w:t>
      </w:r>
    </w:p>
    <w:p w:rsidR="000A6F0C" w:rsidRPr="00C36BE2" w:rsidRDefault="00F82173">
      <w:pPr>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C36BE2">
      <w:pPr>
        <w:tabs>
          <w:tab w:val="center" w:pos="2630"/>
          <w:tab w:val="center" w:pos="6565"/>
        </w:tabs>
        <w:spacing w:after="160" w:line="259" w:lineRule="auto"/>
        <w:ind w:left="0" w:firstLine="0"/>
        <w:rPr>
          <w:rFonts w:ascii="Times New Roman" w:hAnsi="Times New Roman" w:cs="Times New Roman"/>
        </w:rPr>
      </w:pPr>
      <w:r w:rsidRPr="00C36BE2">
        <w:rPr>
          <w:rFonts w:ascii="Times New Roman" w:hAnsi="Times New Roman" w:cs="Times New Roman"/>
        </w:rPr>
        <w:t>Apr. 21</w:t>
      </w:r>
      <w:r w:rsidR="00F82173" w:rsidRPr="00C36BE2">
        <w:rPr>
          <w:rFonts w:ascii="Times New Roman" w:hAnsi="Times New Roman" w:cs="Times New Roman"/>
        </w:rPr>
        <w:t xml:space="preserve"> </w:t>
      </w:r>
      <w:r w:rsidR="00F82173" w:rsidRPr="00C36BE2">
        <w:rPr>
          <w:rFonts w:ascii="Times New Roman" w:hAnsi="Times New Roman" w:cs="Times New Roman"/>
        </w:rPr>
        <w:tab/>
        <w:t xml:space="preserve">Crisis Intervention </w:t>
      </w:r>
      <w:r w:rsidR="00F82173" w:rsidRPr="00C36BE2">
        <w:rPr>
          <w:rFonts w:ascii="Times New Roman" w:hAnsi="Times New Roman" w:cs="Times New Roman"/>
        </w:rPr>
        <w:tab/>
        <w:t>Coady &amp; Lehmann, Ch. 1</w:t>
      </w:r>
      <w:r w:rsidR="005B524B" w:rsidRPr="00C36BE2">
        <w:rPr>
          <w:rFonts w:ascii="Times New Roman" w:hAnsi="Times New Roman" w:cs="Times New Roman"/>
        </w:rPr>
        <w:t>1</w:t>
      </w:r>
      <w:r w:rsidR="00F82173" w:rsidRPr="00C36BE2">
        <w:rPr>
          <w:rFonts w:ascii="Times New Roman" w:hAnsi="Times New Roman" w:cs="Times New Roman"/>
        </w:rPr>
        <w:t xml:space="preserve"> </w:t>
      </w:r>
    </w:p>
    <w:p w:rsidR="000A6F0C" w:rsidRPr="00C36BE2" w:rsidRDefault="00F82173">
      <w:pPr>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p>
    <w:p w:rsidR="00C36BE2" w:rsidRPr="00C36BE2" w:rsidRDefault="00C36BE2">
      <w:pPr>
        <w:tabs>
          <w:tab w:val="center" w:pos="2839"/>
          <w:tab w:val="center" w:pos="6726"/>
        </w:tabs>
        <w:spacing w:after="160" w:line="259" w:lineRule="auto"/>
        <w:ind w:left="0" w:firstLine="0"/>
        <w:rPr>
          <w:rFonts w:ascii="Times New Roman" w:hAnsi="Times New Roman" w:cs="Times New Roman"/>
        </w:rPr>
      </w:pPr>
      <w:r w:rsidRPr="00C36BE2">
        <w:rPr>
          <w:rFonts w:ascii="Times New Roman" w:hAnsi="Times New Roman" w:cs="Times New Roman"/>
        </w:rPr>
        <w:t>Apr. 28</w:t>
      </w:r>
      <w:r w:rsidR="00F82173" w:rsidRPr="00C36BE2">
        <w:rPr>
          <w:rFonts w:ascii="Times New Roman" w:hAnsi="Times New Roman" w:cs="Times New Roman"/>
        </w:rPr>
        <w:t xml:space="preserve"> </w:t>
      </w:r>
      <w:r w:rsidR="00F82173" w:rsidRPr="00C36BE2">
        <w:rPr>
          <w:rFonts w:ascii="Times New Roman" w:hAnsi="Times New Roman" w:cs="Times New Roman"/>
        </w:rPr>
        <w:tab/>
        <w:t xml:space="preserve">Integration I - BASIC-ID </w:t>
      </w:r>
      <w:r w:rsidR="00F82173" w:rsidRPr="00C36BE2">
        <w:rPr>
          <w:rFonts w:ascii="Times New Roman" w:hAnsi="Times New Roman" w:cs="Times New Roman"/>
        </w:rPr>
        <w:tab/>
        <w:t>Prochaska &amp; Norcross, Ch. 16</w:t>
      </w:r>
    </w:p>
    <w:p w:rsidR="000A6F0C" w:rsidRPr="00C36BE2" w:rsidRDefault="00F82173">
      <w:pPr>
        <w:tabs>
          <w:tab w:val="center" w:pos="2839"/>
          <w:tab w:val="center" w:pos="6726"/>
        </w:tabs>
        <w:spacing w:after="16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C36BE2">
      <w:pPr>
        <w:tabs>
          <w:tab w:val="center" w:pos="3237"/>
          <w:tab w:val="center" w:pos="6891"/>
        </w:tabs>
        <w:spacing w:after="160" w:line="259" w:lineRule="auto"/>
        <w:ind w:left="0" w:firstLine="0"/>
        <w:rPr>
          <w:rFonts w:ascii="Times New Roman" w:hAnsi="Times New Roman" w:cs="Times New Roman"/>
        </w:rPr>
      </w:pPr>
      <w:r w:rsidRPr="00C36BE2">
        <w:rPr>
          <w:rFonts w:ascii="Times New Roman" w:hAnsi="Times New Roman" w:cs="Times New Roman"/>
        </w:rPr>
        <w:t>May 05</w:t>
      </w:r>
      <w:r w:rsidR="005B524B" w:rsidRPr="00C36BE2">
        <w:rPr>
          <w:rFonts w:ascii="Times New Roman" w:hAnsi="Times New Roman" w:cs="Times New Roman"/>
        </w:rPr>
        <w:tab/>
      </w:r>
      <w:r w:rsidR="00F82173" w:rsidRPr="00C36BE2">
        <w:rPr>
          <w:rFonts w:ascii="Times New Roman" w:hAnsi="Times New Roman" w:cs="Times New Roman"/>
        </w:rPr>
        <w:t xml:space="preserve">Integration II - Common Factors </w:t>
      </w:r>
      <w:r w:rsidR="00F82173" w:rsidRPr="00C36BE2">
        <w:rPr>
          <w:rFonts w:ascii="Times New Roman" w:hAnsi="Times New Roman" w:cs="Times New Roman"/>
        </w:rPr>
        <w:tab/>
        <w:t xml:space="preserve">Coady &amp; Lehmann, Ch. 1, 2, 3, 21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ind w:left="24" w:right="5"/>
        <w:rPr>
          <w:rFonts w:ascii="Times New Roman" w:hAnsi="Times New Roman" w:cs="Times New Roman"/>
        </w:rPr>
      </w:pPr>
      <w:r w:rsidRPr="00C36BE2">
        <w:rPr>
          <w:rFonts w:ascii="Times New Roman" w:hAnsi="Times New Roman" w:cs="Times New Roman"/>
        </w:rPr>
        <w:t xml:space="preserve">As the instructor for this course, I reserve the right to adjust this schedule in any way that serves the educational needs of the students enrolled in this course.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numPr>
          <w:ilvl w:val="0"/>
          <w:numId w:val="7"/>
        </w:numPr>
        <w:spacing w:after="7" w:line="251" w:lineRule="auto"/>
        <w:ind w:hanging="230"/>
        <w:rPr>
          <w:rFonts w:ascii="Times New Roman" w:hAnsi="Times New Roman" w:cs="Times New Roman"/>
        </w:rPr>
      </w:pPr>
      <w:r w:rsidRPr="00C36BE2">
        <w:rPr>
          <w:rFonts w:ascii="Times New Roman" w:hAnsi="Times New Roman" w:cs="Times New Roman"/>
          <w:b/>
        </w:rPr>
        <w:lastRenderedPageBreak/>
        <w:t xml:space="preserve">Expectations for Out-of-Class Study: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ind w:left="24" w:right="5"/>
        <w:rPr>
          <w:rFonts w:ascii="Times New Roman" w:hAnsi="Times New Roman" w:cs="Times New Roman"/>
        </w:rPr>
      </w:pPr>
      <w:r w:rsidRPr="00C36BE2">
        <w:rPr>
          <w:rFonts w:ascii="Times New Roman" w:hAnsi="Times New Roman" w:cs="Times New Roman"/>
        </w:rPr>
        <w:t xml:space="preserve">Beyond the time required to attend each class meeting, students enrolled in this course should expect to spend at least an additional three hours (for each hour of class or lecture per week) of their own time in course-related activities, including reading required materials, completing assignments, preparing for assignments and exams, and reviewing online content, etc.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numPr>
          <w:ilvl w:val="0"/>
          <w:numId w:val="7"/>
        </w:numPr>
        <w:spacing w:after="7" w:line="251" w:lineRule="auto"/>
        <w:ind w:hanging="230"/>
        <w:rPr>
          <w:rFonts w:ascii="Times New Roman" w:hAnsi="Times New Roman" w:cs="Times New Roman"/>
        </w:rPr>
      </w:pPr>
      <w:r w:rsidRPr="00C36BE2">
        <w:rPr>
          <w:rFonts w:ascii="Times New Roman" w:hAnsi="Times New Roman" w:cs="Times New Roman"/>
          <w:b/>
        </w:rPr>
        <w:t xml:space="preserve">Grade Grievance Policy: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spacing w:after="0" w:line="259" w:lineRule="auto"/>
        <w:ind w:left="-5"/>
        <w:rPr>
          <w:rFonts w:ascii="Times New Roman" w:hAnsi="Times New Roman" w:cs="Times New Roman"/>
        </w:rPr>
      </w:pPr>
      <w:r w:rsidRPr="00C36BE2">
        <w:rPr>
          <w:rFonts w:ascii="Times New Roman" w:hAnsi="Times New Roman" w:cs="Times New Roman"/>
        </w:rPr>
        <w:t xml:space="preserve">See BSW Program Manual at: </w:t>
      </w:r>
      <w:r w:rsidRPr="00C36BE2">
        <w:rPr>
          <w:rFonts w:ascii="Times New Roman" w:hAnsi="Times New Roman" w:cs="Times New Roman"/>
          <w:color w:val="0000FF"/>
          <w:u w:val="single" w:color="0000FF"/>
        </w:rPr>
        <w:t>https://www.uta.edu/ssw/_documents/bsw/bsw-program-manual.pdf</w:t>
      </w:r>
      <w:r w:rsidRPr="00C36BE2">
        <w:rPr>
          <w:rFonts w:ascii="Times New Roman" w:hAnsi="Times New Roman" w:cs="Times New Roman"/>
        </w:rPr>
        <w:t xml:space="preserve">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ind w:left="24" w:right="5"/>
        <w:rPr>
          <w:rFonts w:ascii="Times New Roman" w:hAnsi="Times New Roman" w:cs="Times New Roman"/>
        </w:rPr>
      </w:pPr>
      <w:r w:rsidRPr="00C36BE2">
        <w:rPr>
          <w:rFonts w:ascii="Times New Roman" w:hAnsi="Times New Roman" w:cs="Times New Roman"/>
        </w:rPr>
        <w:t xml:space="preserve">Or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spacing w:after="0" w:line="259" w:lineRule="auto"/>
        <w:ind w:left="-5"/>
        <w:rPr>
          <w:rFonts w:ascii="Times New Roman" w:hAnsi="Times New Roman" w:cs="Times New Roman"/>
        </w:rPr>
      </w:pPr>
      <w:r w:rsidRPr="00C36BE2">
        <w:rPr>
          <w:rFonts w:ascii="Times New Roman" w:hAnsi="Times New Roman" w:cs="Times New Roman"/>
        </w:rPr>
        <w:t xml:space="preserve">MSW Program Manual at: </w:t>
      </w:r>
      <w:r w:rsidRPr="00C36BE2">
        <w:rPr>
          <w:rFonts w:ascii="Times New Roman" w:hAnsi="Times New Roman" w:cs="Times New Roman"/>
          <w:color w:val="0000FF"/>
          <w:u w:val="single" w:color="0000FF"/>
        </w:rPr>
        <w:t>http://www.uta.edu/ssw/_documents/msw/msw-program-manual.pdf</w:t>
      </w:r>
      <w:r w:rsidRPr="00C36BE2">
        <w:rPr>
          <w:rFonts w:ascii="Times New Roman" w:hAnsi="Times New Roman" w:cs="Times New Roman"/>
          <w:color w:val="0000FF"/>
        </w:rPr>
        <w:t xml:space="preserve">  </w:t>
      </w:r>
    </w:p>
    <w:p w:rsidR="000A6F0C" w:rsidRPr="00C36BE2" w:rsidRDefault="00F82173">
      <w:pPr>
        <w:spacing w:after="158" w:line="259" w:lineRule="auto"/>
        <w:ind w:left="14" w:firstLine="0"/>
        <w:rPr>
          <w:rFonts w:ascii="Times New Roman" w:hAnsi="Times New Roman" w:cs="Times New Roman"/>
        </w:rPr>
      </w:pPr>
      <w:r w:rsidRPr="00C36BE2">
        <w:rPr>
          <w:rFonts w:ascii="Times New Roman" w:hAnsi="Times New Roman" w:cs="Times New Roman"/>
          <w:color w:val="0000FF"/>
        </w:rPr>
        <w:t xml:space="preserve"> </w:t>
      </w:r>
    </w:p>
    <w:p w:rsidR="000A6F0C" w:rsidRPr="00C36BE2" w:rsidRDefault="00F82173">
      <w:pPr>
        <w:numPr>
          <w:ilvl w:val="0"/>
          <w:numId w:val="7"/>
        </w:numPr>
        <w:spacing w:after="7" w:line="251" w:lineRule="auto"/>
        <w:ind w:hanging="230"/>
        <w:rPr>
          <w:rFonts w:ascii="Times New Roman" w:hAnsi="Times New Roman" w:cs="Times New Roman"/>
        </w:rPr>
      </w:pPr>
      <w:r w:rsidRPr="00C36BE2">
        <w:rPr>
          <w:rFonts w:ascii="Times New Roman" w:hAnsi="Times New Roman" w:cs="Times New Roman"/>
          <w:b/>
        </w:rPr>
        <w:t xml:space="preserve">Student Support Services: </w:t>
      </w:r>
    </w:p>
    <w:p w:rsidR="000A6F0C" w:rsidRPr="00C36BE2" w:rsidRDefault="00F82173">
      <w:pPr>
        <w:spacing w:after="0" w:line="259" w:lineRule="auto"/>
        <w:ind w:left="0" w:firstLine="0"/>
        <w:rPr>
          <w:rFonts w:ascii="Times New Roman" w:hAnsi="Times New Roman" w:cs="Times New Roman"/>
        </w:rPr>
      </w:pPr>
      <w:r w:rsidRPr="00C36BE2">
        <w:rPr>
          <w:rFonts w:ascii="Times New Roman" w:hAnsi="Times New Roman" w:cs="Times New Roman"/>
        </w:rPr>
        <w:t xml:space="preserve"> </w:t>
      </w:r>
    </w:p>
    <w:p w:rsidR="000A6F0C" w:rsidRPr="00C36BE2" w:rsidRDefault="00F82173">
      <w:pPr>
        <w:spacing w:after="68"/>
        <w:ind w:left="24" w:right="5"/>
        <w:rPr>
          <w:rFonts w:ascii="Times New Roman" w:hAnsi="Times New Roman" w:cs="Times New Roman"/>
        </w:rPr>
      </w:pPr>
      <w:r w:rsidRPr="00C36BE2">
        <w:rPr>
          <w:rFonts w:ascii="Times New Roman" w:hAnsi="Times New Roman" w:cs="Times New Roman"/>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and writing support, students may visit the Office of Advising and Student Success located on the third floor of Building A of the School of Social Work Complex or contact the Administrative Assistant at 817-272-3647. Also, the Maverick Resource Hotline may be contacted at </w:t>
      </w:r>
    </w:p>
    <w:p w:rsidR="000A6F0C" w:rsidRPr="00C36BE2" w:rsidRDefault="00F82173">
      <w:pPr>
        <w:spacing w:after="318"/>
        <w:ind w:left="24" w:right="5"/>
        <w:rPr>
          <w:rFonts w:ascii="Times New Roman" w:hAnsi="Times New Roman" w:cs="Times New Roman"/>
        </w:rPr>
      </w:pPr>
      <w:r w:rsidRPr="00C36BE2">
        <w:rPr>
          <w:rFonts w:ascii="Times New Roman" w:hAnsi="Times New Roman" w:cs="Times New Roman"/>
        </w:rPr>
        <w:t xml:space="preserve">817-272-6107, or send a message to </w:t>
      </w:r>
      <w:r w:rsidRPr="00C36BE2">
        <w:rPr>
          <w:rFonts w:ascii="Times New Roman" w:hAnsi="Times New Roman" w:cs="Times New Roman"/>
          <w:color w:val="0000FF"/>
          <w:u w:val="single" w:color="0000FF"/>
        </w:rPr>
        <w:t>resources@uta.edu</w:t>
      </w:r>
      <w:r w:rsidRPr="00C36BE2">
        <w:rPr>
          <w:rFonts w:ascii="Times New Roman" w:hAnsi="Times New Roman" w:cs="Times New Roman"/>
        </w:rPr>
        <w:t xml:space="preserve">, or view the information at </w:t>
      </w:r>
      <w:r w:rsidRPr="00C36BE2">
        <w:rPr>
          <w:rFonts w:ascii="Times New Roman" w:hAnsi="Times New Roman" w:cs="Times New Roman"/>
          <w:color w:val="0000FF"/>
          <w:u w:val="single" w:color="0000FF"/>
        </w:rPr>
        <w:t>www.uta.edu/resources</w:t>
      </w:r>
      <w:r w:rsidRPr="00C36BE2">
        <w:rPr>
          <w:rFonts w:ascii="Times New Roman" w:hAnsi="Times New Roman" w:cs="Times New Roman"/>
        </w:rPr>
        <w:t xml:space="preserve">. </w:t>
      </w:r>
    </w:p>
    <w:p w:rsidR="004F1F95" w:rsidRPr="00C36BE2" w:rsidRDefault="00F82173">
      <w:pPr>
        <w:spacing w:after="313"/>
        <w:ind w:left="24" w:right="5"/>
        <w:rPr>
          <w:rFonts w:ascii="Times New Roman" w:hAnsi="Times New Roman" w:cs="Times New Roman"/>
        </w:rPr>
      </w:pPr>
      <w:r w:rsidRPr="00C36BE2">
        <w:rPr>
          <w:rFonts w:ascii="Times New Roman" w:hAnsi="Times New Roman" w:cs="Times New Roman"/>
        </w:rPr>
        <w:t xml:space="preserve">The UT Arlington School of Social Work community is committed to and cares about all of our students. If you or someone you know feels overwhelmed, hopeless, depressed, and/or is thinking about dying by suicide or harming self or someone else, supportive services are available. For immediate, 24-hour help call 1-800-273-TALK or visit </w:t>
      </w:r>
      <w:r w:rsidRPr="00C36BE2">
        <w:rPr>
          <w:rFonts w:ascii="Times New Roman" w:hAnsi="Times New Roman" w:cs="Times New Roman"/>
          <w:color w:val="0000FF"/>
          <w:u w:val="single" w:color="0000FF"/>
        </w:rPr>
        <w:t>http://www.suicidepreventionlifeline.org/</w:t>
      </w:r>
      <w:r w:rsidRPr="00C36BE2">
        <w:rPr>
          <w:rFonts w:ascii="Times New Roman" w:hAnsi="Times New Roman" w:cs="Times New Roman"/>
        </w:rPr>
        <w:t xml:space="preserve"> for a live chat. For campus resources, contact Counseling and Psychological Services (817-272-3671 or visit </w:t>
      </w:r>
      <w:r w:rsidRPr="00C36BE2">
        <w:rPr>
          <w:rFonts w:ascii="Times New Roman" w:hAnsi="Times New Roman" w:cs="Times New Roman"/>
          <w:color w:val="0000FF"/>
          <w:u w:val="single" w:color="0000FF"/>
        </w:rPr>
        <w:t>http://www.uta.edu/caps/index.php</w:t>
      </w:r>
      <w:r w:rsidRPr="00C36BE2">
        <w:rPr>
          <w:rFonts w:ascii="Times New Roman" w:hAnsi="Times New Roman" w:cs="Times New Roman"/>
        </w:rPr>
        <w:t xml:space="preserve">)  or UT Arlington Psychiatric Services (817-272-2771 or visit </w:t>
      </w:r>
      <w:r w:rsidRPr="00C36BE2">
        <w:rPr>
          <w:rFonts w:ascii="Times New Roman" w:hAnsi="Times New Roman" w:cs="Times New Roman"/>
          <w:color w:val="0000FF"/>
          <w:u w:val="single" w:color="0000FF"/>
        </w:rPr>
        <w:t>https://www.uta.edu/caps/services/psychiatric.php</w:t>
      </w:r>
      <w:r w:rsidRPr="00C36BE2">
        <w:rPr>
          <w:rFonts w:ascii="Times New Roman" w:hAnsi="Times New Roman" w:cs="Times New Roman"/>
        </w:rPr>
        <w:t xml:space="preserve">)  for more information or to schedule an appointment. You can be seen by a counselor on a walk-in basis every day, Monday through Friday, from 8:00 AM to 5:00 PM in Ransom Hall, Suite 303. Getting help is a smart and courageous thing to do - for yourself and for those who care about you. </w:t>
      </w:r>
    </w:p>
    <w:p w:rsidR="000A6F0C" w:rsidRPr="00C36BE2" w:rsidRDefault="00F82173">
      <w:pPr>
        <w:spacing w:after="313"/>
        <w:ind w:left="24" w:right="5"/>
        <w:rPr>
          <w:rFonts w:ascii="Times New Roman" w:hAnsi="Times New Roman" w:cs="Times New Roman"/>
        </w:rPr>
      </w:pPr>
      <w:r w:rsidRPr="00C36BE2">
        <w:rPr>
          <w:rFonts w:ascii="Times New Roman" w:hAnsi="Times New Roman" w:cs="Times New Roman"/>
          <w:b/>
        </w:rPr>
        <w:t>M. Librarian to Contact:</w:t>
      </w:r>
      <w:r w:rsidRPr="00C36BE2">
        <w:rPr>
          <w:rFonts w:ascii="Times New Roman" w:hAnsi="Times New Roman" w:cs="Times New Roman"/>
        </w:rPr>
        <w:t xml:space="preserve"> </w:t>
      </w:r>
    </w:p>
    <w:p w:rsidR="000A6F0C" w:rsidRPr="00C36BE2" w:rsidRDefault="00F82173">
      <w:pPr>
        <w:spacing w:after="75"/>
        <w:ind w:left="24" w:right="5"/>
        <w:rPr>
          <w:rFonts w:ascii="Times New Roman" w:hAnsi="Times New Roman" w:cs="Times New Roman"/>
        </w:rPr>
      </w:pPr>
      <w:r w:rsidRPr="00C36BE2">
        <w:rPr>
          <w:rFonts w:ascii="Times New Roman" w:hAnsi="Times New Roman" w:cs="Times New Roman"/>
        </w:rPr>
        <w:t xml:space="preserve">The Social Sciences/Social Work Resource Librarian is John Dillard. His office is in the campus </w:t>
      </w:r>
    </w:p>
    <w:p w:rsidR="000A6F0C" w:rsidRPr="00C36BE2" w:rsidRDefault="00F82173">
      <w:pPr>
        <w:spacing w:after="68"/>
        <w:ind w:left="24" w:right="5"/>
        <w:rPr>
          <w:rFonts w:ascii="Times New Roman" w:hAnsi="Times New Roman" w:cs="Times New Roman"/>
        </w:rPr>
      </w:pPr>
      <w:r w:rsidRPr="00C36BE2">
        <w:rPr>
          <w:rFonts w:ascii="Times New Roman" w:hAnsi="Times New Roman" w:cs="Times New Roman"/>
        </w:rPr>
        <w:t xml:space="preserve">Central Library. He may also be contacted via E-mail: </w:t>
      </w:r>
      <w:r w:rsidRPr="00C36BE2">
        <w:rPr>
          <w:rFonts w:ascii="Times New Roman" w:hAnsi="Times New Roman" w:cs="Times New Roman"/>
          <w:color w:val="0000FF"/>
          <w:u w:val="single" w:color="0000FF"/>
        </w:rPr>
        <w:t>dillard@uta.edu</w:t>
      </w:r>
      <w:r w:rsidRPr="00C36BE2">
        <w:rPr>
          <w:rFonts w:ascii="Times New Roman" w:hAnsi="Times New Roman" w:cs="Times New Roman"/>
        </w:rPr>
        <w:t xml:space="preserve"> or by Cell phone: </w:t>
      </w:r>
      <w:r w:rsidRPr="00C36BE2">
        <w:rPr>
          <w:rFonts w:ascii="Times New Roman" w:hAnsi="Times New Roman" w:cs="Times New Roman"/>
          <w:b/>
        </w:rPr>
        <w:t>(817) 6758962. B</w:t>
      </w:r>
      <w:r w:rsidRPr="00C36BE2">
        <w:rPr>
          <w:rFonts w:ascii="Times New Roman" w:hAnsi="Times New Roman" w:cs="Times New Roman"/>
        </w:rPr>
        <w:t xml:space="preserve">elow are some commonly used resources needed by students in online or technology </w:t>
      </w:r>
    </w:p>
    <w:p w:rsidR="000A6F0C" w:rsidRPr="00C36BE2" w:rsidRDefault="00F82173">
      <w:pPr>
        <w:spacing w:after="39" w:line="259" w:lineRule="auto"/>
        <w:ind w:left="-5"/>
        <w:rPr>
          <w:rFonts w:ascii="Times New Roman" w:hAnsi="Times New Roman" w:cs="Times New Roman"/>
        </w:rPr>
      </w:pPr>
      <w:r w:rsidRPr="00C36BE2">
        <w:rPr>
          <w:rFonts w:ascii="Times New Roman" w:hAnsi="Times New Roman" w:cs="Times New Roman"/>
        </w:rPr>
        <w:t xml:space="preserve">supported courses: </w:t>
      </w:r>
      <w:r w:rsidRPr="00C36BE2">
        <w:rPr>
          <w:rFonts w:ascii="Times New Roman" w:hAnsi="Times New Roman" w:cs="Times New Roman"/>
          <w:color w:val="0000FF"/>
          <w:u w:val="single" w:color="0000FF"/>
        </w:rPr>
        <w:t xml:space="preserve">http://www.uta.edu/library/services/distance.php </w:t>
      </w:r>
      <w:r w:rsidRPr="00C36BE2">
        <w:rPr>
          <w:rFonts w:ascii="Times New Roman" w:hAnsi="Times New Roman" w:cs="Times New Roman"/>
        </w:rPr>
        <w:t xml:space="preserve">The </w:t>
      </w:r>
    </w:p>
    <w:p w:rsidR="000A6F0C" w:rsidRPr="00C36BE2" w:rsidRDefault="00F82173">
      <w:pPr>
        <w:spacing w:after="73"/>
        <w:ind w:left="24" w:right="5"/>
        <w:rPr>
          <w:rFonts w:ascii="Times New Roman" w:hAnsi="Times New Roman" w:cs="Times New Roman"/>
        </w:rPr>
      </w:pPr>
      <w:r w:rsidRPr="00C36BE2">
        <w:rPr>
          <w:rFonts w:ascii="Times New Roman" w:hAnsi="Times New Roman" w:cs="Times New Roman"/>
        </w:rPr>
        <w:t xml:space="preserve">following is a list, with links, of commonly used library resources: </w:t>
      </w:r>
    </w:p>
    <w:p w:rsidR="000A6F0C" w:rsidRPr="00C36BE2" w:rsidRDefault="00F82173">
      <w:pPr>
        <w:spacing w:after="75"/>
        <w:ind w:left="24" w:right="5"/>
        <w:rPr>
          <w:rFonts w:ascii="Times New Roman" w:hAnsi="Times New Roman" w:cs="Times New Roman"/>
        </w:rPr>
      </w:pPr>
      <w:r w:rsidRPr="00C36BE2">
        <w:rPr>
          <w:rFonts w:ascii="Times New Roman" w:hAnsi="Times New Roman" w:cs="Times New Roman"/>
        </w:rPr>
        <w:t xml:space="preserve">Library Home Page.................... </w:t>
      </w:r>
      <w:r w:rsidRPr="00C36BE2">
        <w:rPr>
          <w:rFonts w:ascii="Times New Roman" w:hAnsi="Times New Roman" w:cs="Times New Roman"/>
          <w:color w:val="0000FF"/>
          <w:u w:val="single" w:color="0000FF"/>
        </w:rPr>
        <w:t>http://www.uta.edu/library</w:t>
      </w:r>
      <w:r w:rsidRPr="00C36BE2">
        <w:rPr>
          <w:rFonts w:ascii="Times New Roman" w:hAnsi="Times New Roman" w:cs="Times New Roman"/>
        </w:rPr>
        <w:t xml:space="preserve"> </w:t>
      </w:r>
    </w:p>
    <w:p w:rsidR="000A6F0C" w:rsidRPr="00C36BE2" w:rsidRDefault="00F82173">
      <w:pPr>
        <w:spacing w:after="78"/>
        <w:ind w:left="24" w:right="5"/>
        <w:rPr>
          <w:rFonts w:ascii="Times New Roman" w:hAnsi="Times New Roman" w:cs="Times New Roman"/>
        </w:rPr>
      </w:pPr>
      <w:r w:rsidRPr="00C36BE2">
        <w:rPr>
          <w:rFonts w:ascii="Times New Roman" w:hAnsi="Times New Roman" w:cs="Times New Roman"/>
        </w:rPr>
        <w:t xml:space="preserve">Subject Guides........................... </w:t>
      </w:r>
      <w:r w:rsidRPr="00C36BE2">
        <w:rPr>
          <w:rFonts w:ascii="Times New Roman" w:hAnsi="Times New Roman" w:cs="Times New Roman"/>
          <w:color w:val="0000FF"/>
          <w:u w:val="single" w:color="0000FF"/>
        </w:rPr>
        <w:t>http://libguides.uta.edu</w:t>
      </w:r>
      <w:r w:rsidRPr="00C36BE2">
        <w:rPr>
          <w:rFonts w:ascii="Times New Roman" w:hAnsi="Times New Roman" w:cs="Times New Roman"/>
        </w:rPr>
        <w:t xml:space="preserve"> </w:t>
      </w:r>
    </w:p>
    <w:p w:rsidR="000A6F0C" w:rsidRPr="00C36BE2" w:rsidRDefault="00F82173">
      <w:pPr>
        <w:spacing w:after="39" w:line="259" w:lineRule="auto"/>
        <w:ind w:left="-5"/>
        <w:rPr>
          <w:rFonts w:ascii="Times New Roman" w:hAnsi="Times New Roman" w:cs="Times New Roman"/>
        </w:rPr>
      </w:pPr>
      <w:r w:rsidRPr="00C36BE2">
        <w:rPr>
          <w:rFonts w:ascii="Times New Roman" w:hAnsi="Times New Roman" w:cs="Times New Roman"/>
        </w:rPr>
        <w:t xml:space="preserve">Subject Librarians....................... </w:t>
      </w:r>
      <w:r w:rsidRPr="00C36BE2">
        <w:rPr>
          <w:rFonts w:ascii="Times New Roman" w:hAnsi="Times New Roman" w:cs="Times New Roman"/>
          <w:color w:val="0000FF"/>
          <w:u w:val="single" w:color="0000FF"/>
        </w:rPr>
        <w:t>http://www-test.uta.edu/library/help/subject-librarians.php</w:t>
      </w:r>
      <w:r w:rsidRPr="00C36BE2">
        <w:rPr>
          <w:rFonts w:ascii="Times New Roman" w:hAnsi="Times New Roman" w:cs="Times New Roman"/>
        </w:rPr>
        <w:t xml:space="preserve"> </w:t>
      </w:r>
    </w:p>
    <w:p w:rsidR="000A6F0C" w:rsidRPr="00C36BE2" w:rsidRDefault="00F82173">
      <w:pPr>
        <w:spacing w:after="39" w:line="259" w:lineRule="auto"/>
        <w:ind w:left="-5"/>
        <w:rPr>
          <w:rFonts w:ascii="Times New Roman" w:hAnsi="Times New Roman" w:cs="Times New Roman"/>
        </w:rPr>
      </w:pPr>
      <w:r w:rsidRPr="00C36BE2">
        <w:rPr>
          <w:rFonts w:ascii="Times New Roman" w:hAnsi="Times New Roman" w:cs="Times New Roman"/>
        </w:rPr>
        <w:t xml:space="preserve">Database List.............................. </w:t>
      </w:r>
      <w:r w:rsidRPr="00C36BE2">
        <w:rPr>
          <w:rFonts w:ascii="Times New Roman" w:hAnsi="Times New Roman" w:cs="Times New Roman"/>
          <w:color w:val="0000FF"/>
          <w:u w:val="single" w:color="0000FF"/>
        </w:rPr>
        <w:t>http://www-test.uta.edu/library/databases/index.php</w:t>
      </w:r>
      <w:r w:rsidRPr="00C36BE2">
        <w:rPr>
          <w:rFonts w:ascii="Times New Roman" w:hAnsi="Times New Roman" w:cs="Times New Roman"/>
        </w:rPr>
        <w:t xml:space="preserve"> </w:t>
      </w:r>
    </w:p>
    <w:p w:rsidR="000A6F0C" w:rsidRPr="00C36BE2" w:rsidRDefault="00F82173">
      <w:pPr>
        <w:spacing w:after="39" w:line="259" w:lineRule="auto"/>
        <w:ind w:left="-5"/>
        <w:rPr>
          <w:rFonts w:ascii="Times New Roman" w:hAnsi="Times New Roman" w:cs="Times New Roman"/>
        </w:rPr>
      </w:pPr>
      <w:r w:rsidRPr="00C36BE2">
        <w:rPr>
          <w:rFonts w:ascii="Times New Roman" w:hAnsi="Times New Roman" w:cs="Times New Roman"/>
        </w:rPr>
        <w:t xml:space="preserve">Course Reserves......................... </w:t>
      </w:r>
      <w:r w:rsidRPr="00C36BE2">
        <w:rPr>
          <w:rFonts w:ascii="Times New Roman" w:hAnsi="Times New Roman" w:cs="Times New Roman"/>
          <w:color w:val="0000FF"/>
          <w:u w:val="single" w:color="0000FF"/>
        </w:rPr>
        <w:t>http://pulse.uta.edu/vwebv/enterCourseReserve.do</w:t>
      </w:r>
      <w:r w:rsidRPr="00C36BE2">
        <w:rPr>
          <w:rFonts w:ascii="Times New Roman" w:hAnsi="Times New Roman" w:cs="Times New Roman"/>
        </w:rPr>
        <w:t xml:space="preserve"> </w:t>
      </w:r>
    </w:p>
    <w:p w:rsidR="000A6F0C" w:rsidRPr="00C36BE2" w:rsidRDefault="00F82173">
      <w:pPr>
        <w:spacing w:after="75"/>
        <w:ind w:left="24" w:right="5"/>
        <w:rPr>
          <w:rFonts w:ascii="Times New Roman" w:hAnsi="Times New Roman" w:cs="Times New Roman"/>
        </w:rPr>
      </w:pPr>
      <w:r w:rsidRPr="00C36BE2">
        <w:rPr>
          <w:rFonts w:ascii="Times New Roman" w:hAnsi="Times New Roman" w:cs="Times New Roman"/>
        </w:rPr>
        <w:t xml:space="preserve">Library Catalog.......................... </w:t>
      </w:r>
      <w:r w:rsidRPr="00C36BE2">
        <w:rPr>
          <w:rFonts w:ascii="Times New Roman" w:hAnsi="Times New Roman" w:cs="Times New Roman"/>
          <w:color w:val="0000FF"/>
          <w:u w:val="single" w:color="0000FF"/>
        </w:rPr>
        <w:t>http://discover.uta.edu/</w:t>
      </w:r>
      <w:r w:rsidRPr="00C36BE2">
        <w:rPr>
          <w:rFonts w:ascii="Times New Roman" w:hAnsi="Times New Roman" w:cs="Times New Roman"/>
        </w:rPr>
        <w:t xml:space="preserve"> </w:t>
      </w:r>
    </w:p>
    <w:p w:rsidR="000A6F0C" w:rsidRPr="00C36BE2" w:rsidRDefault="00F82173">
      <w:pPr>
        <w:spacing w:after="75"/>
        <w:ind w:left="24" w:right="5"/>
        <w:rPr>
          <w:rFonts w:ascii="Times New Roman" w:hAnsi="Times New Roman" w:cs="Times New Roman"/>
        </w:rPr>
      </w:pPr>
      <w:r w:rsidRPr="00C36BE2">
        <w:rPr>
          <w:rFonts w:ascii="Times New Roman" w:hAnsi="Times New Roman" w:cs="Times New Roman"/>
        </w:rPr>
        <w:lastRenderedPageBreak/>
        <w:t xml:space="preserve">E-Journals................................... </w:t>
      </w:r>
      <w:r w:rsidRPr="00C36BE2">
        <w:rPr>
          <w:rFonts w:ascii="Times New Roman" w:hAnsi="Times New Roman" w:cs="Times New Roman"/>
          <w:color w:val="0000FF"/>
          <w:u w:val="single" w:color="0000FF"/>
        </w:rPr>
        <w:t>http://utalink.uta.edu:9003/UTAlink/az</w:t>
      </w:r>
      <w:r w:rsidRPr="00C36BE2">
        <w:rPr>
          <w:rFonts w:ascii="Times New Roman" w:hAnsi="Times New Roman" w:cs="Times New Roman"/>
        </w:rPr>
        <w:t xml:space="preserve"> </w:t>
      </w:r>
    </w:p>
    <w:p w:rsidR="000A6F0C" w:rsidRPr="00C36BE2" w:rsidRDefault="00F82173">
      <w:pPr>
        <w:spacing w:after="39" w:line="259" w:lineRule="auto"/>
        <w:ind w:left="-5"/>
        <w:rPr>
          <w:rFonts w:ascii="Times New Roman" w:hAnsi="Times New Roman" w:cs="Times New Roman"/>
        </w:rPr>
      </w:pPr>
      <w:r w:rsidRPr="00C36BE2">
        <w:rPr>
          <w:rFonts w:ascii="Times New Roman" w:hAnsi="Times New Roman" w:cs="Times New Roman"/>
        </w:rPr>
        <w:t xml:space="preserve">Library Tutorials ........................ </w:t>
      </w:r>
      <w:r w:rsidRPr="00C36BE2">
        <w:rPr>
          <w:rFonts w:ascii="Times New Roman" w:hAnsi="Times New Roman" w:cs="Times New Roman"/>
          <w:color w:val="0000FF"/>
          <w:u w:val="single" w:color="0000FF"/>
        </w:rPr>
        <w:t>http://www.uta.edu/library/help/tutorials.php</w:t>
      </w:r>
      <w:r w:rsidRPr="00C36BE2">
        <w:rPr>
          <w:rFonts w:ascii="Times New Roman" w:hAnsi="Times New Roman" w:cs="Times New Roman"/>
        </w:rPr>
        <w:t xml:space="preserve"> </w:t>
      </w:r>
    </w:p>
    <w:p w:rsidR="000A6F0C" w:rsidRPr="00C36BE2" w:rsidRDefault="00F82173">
      <w:pPr>
        <w:spacing w:after="39" w:line="259" w:lineRule="auto"/>
        <w:ind w:left="-5"/>
        <w:rPr>
          <w:rFonts w:ascii="Times New Roman" w:hAnsi="Times New Roman" w:cs="Times New Roman"/>
        </w:rPr>
      </w:pPr>
      <w:r w:rsidRPr="00C36BE2">
        <w:rPr>
          <w:rFonts w:ascii="Times New Roman" w:hAnsi="Times New Roman" w:cs="Times New Roman"/>
        </w:rPr>
        <w:t xml:space="preserve">Connecting from Off- Campus.. </w:t>
      </w:r>
      <w:r w:rsidRPr="00C36BE2">
        <w:rPr>
          <w:rFonts w:ascii="Times New Roman" w:hAnsi="Times New Roman" w:cs="Times New Roman"/>
          <w:color w:val="0000FF"/>
          <w:u w:val="single" w:color="0000FF"/>
        </w:rPr>
        <w:t>http://libguides.uta.edu/offcampus</w:t>
      </w:r>
      <w:r w:rsidRPr="00C36BE2">
        <w:rPr>
          <w:rFonts w:ascii="Times New Roman" w:hAnsi="Times New Roman" w:cs="Times New Roman"/>
        </w:rPr>
        <w:t xml:space="preserve"> </w:t>
      </w:r>
    </w:p>
    <w:p w:rsidR="000A6F0C" w:rsidRPr="00C36BE2" w:rsidRDefault="00F82173">
      <w:pPr>
        <w:spacing w:after="349"/>
        <w:ind w:left="24" w:right="5"/>
        <w:rPr>
          <w:rFonts w:ascii="Times New Roman" w:hAnsi="Times New Roman" w:cs="Times New Roman"/>
        </w:rPr>
      </w:pPr>
      <w:r w:rsidRPr="00C36BE2">
        <w:rPr>
          <w:rFonts w:ascii="Times New Roman" w:hAnsi="Times New Roman" w:cs="Times New Roman"/>
        </w:rPr>
        <w:t xml:space="preserve">Ask a Librarian........................... </w:t>
      </w:r>
      <w:r w:rsidRPr="00C36BE2">
        <w:rPr>
          <w:rFonts w:ascii="Times New Roman" w:hAnsi="Times New Roman" w:cs="Times New Roman"/>
          <w:color w:val="0000FF"/>
          <w:u w:val="single" w:color="0000FF"/>
        </w:rPr>
        <w:t>http://ask.uta.edu</w:t>
      </w:r>
      <w:r w:rsidRPr="00C36BE2">
        <w:rPr>
          <w:rFonts w:ascii="Times New Roman" w:hAnsi="Times New Roman" w:cs="Times New Roman"/>
        </w:rPr>
        <w:t xml:space="preserve"> </w:t>
      </w:r>
    </w:p>
    <w:p w:rsidR="000A6F0C" w:rsidRPr="00C36BE2" w:rsidRDefault="00F82173">
      <w:pPr>
        <w:spacing w:after="7" w:line="251" w:lineRule="auto"/>
        <w:ind w:left="9"/>
        <w:rPr>
          <w:rFonts w:ascii="Times New Roman" w:hAnsi="Times New Roman" w:cs="Times New Roman"/>
        </w:rPr>
      </w:pPr>
      <w:r w:rsidRPr="00C36BE2">
        <w:rPr>
          <w:rFonts w:ascii="Times New Roman" w:hAnsi="Times New Roman" w:cs="Times New Roman"/>
          <w:b/>
        </w:rPr>
        <w:t>N.</w:t>
      </w:r>
      <w:r w:rsidRPr="00C36BE2">
        <w:rPr>
          <w:rFonts w:ascii="Times New Roman" w:eastAsia="Arial" w:hAnsi="Times New Roman" w:cs="Times New Roman"/>
          <w:b/>
        </w:rPr>
        <w:t xml:space="preserve"> </w:t>
      </w:r>
      <w:r w:rsidRPr="00C36BE2">
        <w:rPr>
          <w:rFonts w:ascii="Times New Roman" w:hAnsi="Times New Roman" w:cs="Times New Roman"/>
          <w:b/>
        </w:rPr>
        <w:t>Emergency Exit Procedures:</w:t>
      </w:r>
      <w:r w:rsidRPr="00C36BE2">
        <w:rPr>
          <w:rFonts w:ascii="Times New Roman" w:hAnsi="Times New Roman" w:cs="Times New Roman"/>
        </w:rPr>
        <w:t xml:space="preserve"> </w:t>
      </w:r>
    </w:p>
    <w:p w:rsidR="004F1F95" w:rsidRPr="00C36BE2" w:rsidRDefault="00F82173">
      <w:pPr>
        <w:spacing w:after="162"/>
        <w:ind w:left="24" w:right="5"/>
        <w:rPr>
          <w:rFonts w:ascii="Times New Roman" w:hAnsi="Times New Roman" w:cs="Times New Roman"/>
        </w:rPr>
      </w:pPr>
      <w:r w:rsidRPr="00C36BE2">
        <w:rPr>
          <w:rFonts w:ascii="Times New Roman" w:hAnsi="Times New Roman" w:cs="Times New Roman"/>
        </w:rPr>
        <w:t xml:space="preserve">Should we experience an emergency event that requires us to vacate the building, students should exit the room and move toward the nearest exits, which are the stairwells located at either end of the adjacent hallway.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w:t>
      </w:r>
    </w:p>
    <w:p w:rsidR="004F1F95" w:rsidRPr="00C36BE2" w:rsidRDefault="004F1F95">
      <w:pPr>
        <w:spacing w:after="162"/>
        <w:ind w:left="24" w:right="5"/>
        <w:rPr>
          <w:rFonts w:ascii="Times New Roman" w:hAnsi="Times New Roman" w:cs="Times New Roman"/>
        </w:rPr>
      </w:pPr>
    </w:p>
    <w:p w:rsidR="000A6F0C" w:rsidRPr="00C36BE2" w:rsidRDefault="00F82173">
      <w:pPr>
        <w:spacing w:after="162"/>
        <w:ind w:left="24" w:right="5"/>
        <w:rPr>
          <w:rFonts w:ascii="Times New Roman" w:hAnsi="Times New Roman" w:cs="Times New Roman"/>
        </w:rPr>
      </w:pPr>
      <w:r w:rsidRPr="00C36BE2">
        <w:rPr>
          <w:rFonts w:ascii="Times New Roman" w:hAnsi="Times New Roman" w:cs="Times New Roman"/>
          <w:b/>
        </w:rPr>
        <w:t>O.</w:t>
      </w:r>
      <w:r w:rsidRPr="00C36BE2">
        <w:rPr>
          <w:rFonts w:ascii="Times New Roman" w:eastAsia="Arial" w:hAnsi="Times New Roman" w:cs="Times New Roman"/>
          <w:b/>
        </w:rPr>
        <w:t xml:space="preserve"> </w:t>
      </w:r>
      <w:r w:rsidRPr="00C36BE2">
        <w:rPr>
          <w:rFonts w:ascii="Times New Roman" w:hAnsi="Times New Roman" w:cs="Times New Roman"/>
          <w:b/>
        </w:rPr>
        <w:t>Drop Policy:</w:t>
      </w:r>
      <w:r w:rsidRPr="00C36BE2">
        <w:rPr>
          <w:rFonts w:ascii="Times New Roman" w:hAnsi="Times New Roman" w:cs="Times New Roman"/>
        </w:rPr>
        <w:t xml:space="preserve"> </w:t>
      </w:r>
    </w:p>
    <w:p w:rsidR="004F1F95" w:rsidRPr="00C36BE2" w:rsidRDefault="00F82173">
      <w:pPr>
        <w:spacing w:after="266" w:line="276" w:lineRule="auto"/>
        <w:ind w:left="5" w:right="237" w:hanging="20"/>
        <w:jc w:val="both"/>
        <w:rPr>
          <w:rFonts w:ascii="Times New Roman" w:hAnsi="Times New Roman" w:cs="Times New Roman"/>
        </w:rPr>
      </w:pPr>
      <w:r w:rsidRPr="00C36BE2">
        <w:rPr>
          <w:rFonts w:ascii="Times New Roman" w:hAnsi="Times New Roman" w:cs="Times New Roman"/>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C36BE2">
        <w:rPr>
          <w:rFonts w:ascii="Times New Roman" w:hAnsi="Times New Roman" w:cs="Times New Roman"/>
          <w:b/>
        </w:rPr>
        <w:t>Students will not be automatically dropped for non-attendance</w:t>
      </w:r>
      <w:r w:rsidRPr="00C36BE2">
        <w:rPr>
          <w:rFonts w:ascii="Times New Roman" w:hAnsi="Times New Roman" w:cs="Times New Roman"/>
        </w:rPr>
        <w:t>. Repayment of certain types of financial aid administered through the University may be required as the result of dropping classes or withdrawing. For more information, contact the Office of Financial Aid and Scholarships (</w:t>
      </w:r>
      <w:r w:rsidRPr="00C36BE2">
        <w:rPr>
          <w:rFonts w:ascii="Times New Roman" w:hAnsi="Times New Roman" w:cs="Times New Roman"/>
          <w:color w:val="0000FF"/>
          <w:u w:val="single" w:color="0000FF"/>
        </w:rPr>
        <w:t>http://wweb.uta.edu/aao/fao/</w:t>
      </w:r>
      <w:r w:rsidRPr="00C36BE2">
        <w:rPr>
          <w:rFonts w:ascii="Times New Roman" w:hAnsi="Times New Roman" w:cs="Times New Roman"/>
        </w:rPr>
        <w:t xml:space="preserve">). </w:t>
      </w:r>
    </w:p>
    <w:p w:rsidR="004F1F95" w:rsidRPr="00C36BE2" w:rsidRDefault="004F1F95">
      <w:pPr>
        <w:spacing w:after="266" w:line="276" w:lineRule="auto"/>
        <w:ind w:left="5" w:right="237" w:hanging="20"/>
        <w:jc w:val="both"/>
        <w:rPr>
          <w:rFonts w:ascii="Times New Roman" w:hAnsi="Times New Roman" w:cs="Times New Roman"/>
        </w:rPr>
      </w:pPr>
    </w:p>
    <w:p w:rsidR="000A6F0C" w:rsidRPr="00C36BE2" w:rsidRDefault="00F82173">
      <w:pPr>
        <w:spacing w:after="266" w:line="276" w:lineRule="auto"/>
        <w:ind w:left="5" w:right="237" w:hanging="20"/>
        <w:jc w:val="both"/>
        <w:rPr>
          <w:rFonts w:ascii="Times New Roman" w:hAnsi="Times New Roman" w:cs="Times New Roman"/>
        </w:rPr>
      </w:pPr>
      <w:r w:rsidRPr="00C36BE2">
        <w:rPr>
          <w:rFonts w:ascii="Times New Roman" w:hAnsi="Times New Roman" w:cs="Times New Roman"/>
          <w:b/>
        </w:rPr>
        <w:t>P.</w:t>
      </w:r>
      <w:r w:rsidRPr="00C36BE2">
        <w:rPr>
          <w:rFonts w:ascii="Times New Roman" w:eastAsia="Arial" w:hAnsi="Times New Roman" w:cs="Times New Roman"/>
          <w:b/>
        </w:rPr>
        <w:t xml:space="preserve"> </w:t>
      </w:r>
      <w:r w:rsidRPr="00C36BE2">
        <w:rPr>
          <w:rFonts w:ascii="Times New Roman" w:hAnsi="Times New Roman" w:cs="Times New Roman"/>
          <w:b/>
        </w:rPr>
        <w:t>Disability Accommodations:</w:t>
      </w:r>
      <w:r w:rsidRPr="00C36BE2">
        <w:rPr>
          <w:rFonts w:ascii="Times New Roman" w:hAnsi="Times New Roman" w:cs="Times New Roman"/>
        </w:rPr>
        <w:t xml:space="preserve"> </w:t>
      </w:r>
    </w:p>
    <w:p w:rsidR="000A6F0C" w:rsidRPr="00C36BE2" w:rsidRDefault="00F82173">
      <w:pPr>
        <w:spacing w:after="71"/>
        <w:ind w:left="24" w:right="5"/>
        <w:rPr>
          <w:rFonts w:ascii="Times New Roman" w:hAnsi="Times New Roman" w:cs="Times New Roman"/>
        </w:rPr>
      </w:pPr>
      <w:r w:rsidRPr="00C36BE2">
        <w:rPr>
          <w:rFonts w:ascii="Times New Roman" w:hAnsi="Times New Roman" w:cs="Times New Roman"/>
        </w:rPr>
        <w:t xml:space="preserve">UT Arlington is on record as being committed to both the spirit and letter of all federal equal opportunity legislation, including </w:t>
      </w:r>
      <w:r w:rsidRPr="00C36BE2">
        <w:rPr>
          <w:rFonts w:ascii="Times New Roman" w:hAnsi="Times New Roman" w:cs="Times New Roman"/>
          <w:i/>
        </w:rPr>
        <w:t>The Americans with Disabilities Act (ADA), The Americans with</w:t>
      </w:r>
      <w:r w:rsidRPr="00C36BE2">
        <w:rPr>
          <w:rFonts w:ascii="Times New Roman" w:hAnsi="Times New Roman" w:cs="Times New Roman"/>
        </w:rPr>
        <w:t xml:space="preserve"> </w:t>
      </w:r>
    </w:p>
    <w:p w:rsidR="000A6F0C" w:rsidRPr="00C36BE2" w:rsidRDefault="00F82173">
      <w:pPr>
        <w:spacing w:after="11" w:line="270" w:lineRule="auto"/>
        <w:ind w:right="28"/>
        <w:jc w:val="center"/>
        <w:rPr>
          <w:rFonts w:ascii="Times New Roman" w:hAnsi="Times New Roman" w:cs="Times New Roman"/>
        </w:rPr>
      </w:pPr>
      <w:r w:rsidRPr="00C36BE2">
        <w:rPr>
          <w:rFonts w:ascii="Times New Roman" w:hAnsi="Times New Roman" w:cs="Times New Roman"/>
          <w:i/>
        </w:rPr>
        <w:t xml:space="preserve">Disabilities Amendments Act (ADAAA), </w:t>
      </w:r>
      <w:r w:rsidRPr="00C36BE2">
        <w:rPr>
          <w:rFonts w:ascii="Times New Roman" w:hAnsi="Times New Roman" w:cs="Times New Roman"/>
        </w:rPr>
        <w:t xml:space="preserve">and </w:t>
      </w:r>
      <w:r w:rsidRPr="00C36BE2">
        <w:rPr>
          <w:rFonts w:ascii="Times New Roman" w:hAnsi="Times New Roman" w:cs="Times New Roman"/>
          <w:i/>
        </w:rPr>
        <w:t xml:space="preserve">Section 504 of the Rehabilitation Act. </w:t>
      </w:r>
      <w:r w:rsidRPr="00C36BE2">
        <w:rPr>
          <w:rFonts w:ascii="Times New Roman" w:hAnsi="Times New Roman" w:cs="Times New Roman"/>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C36BE2">
        <w:rPr>
          <w:rFonts w:ascii="Times New Roman" w:hAnsi="Times New Roman" w:cs="Times New Roman"/>
          <w:b/>
          <w:u w:val="single" w:color="000000"/>
        </w:rPr>
        <w:t xml:space="preserve">Office for Students with Disabilities (OSD). </w:t>
      </w:r>
      <w:r w:rsidRPr="00C36BE2">
        <w:rPr>
          <w:rFonts w:ascii="Times New Roman" w:hAnsi="Times New Roman" w:cs="Times New Roman"/>
        </w:rPr>
        <w:t xml:space="preserve">Students experiencing a range of conditions </w:t>
      </w:r>
    </w:p>
    <w:p w:rsidR="000A6F0C" w:rsidRPr="00C36BE2" w:rsidRDefault="00F82173">
      <w:pPr>
        <w:spacing w:after="316"/>
        <w:ind w:left="24" w:right="5"/>
        <w:rPr>
          <w:rFonts w:ascii="Times New Roman" w:hAnsi="Times New Roman" w:cs="Times New Roman"/>
        </w:rPr>
      </w:pPr>
      <w:r w:rsidRPr="00C36BE2">
        <w:rPr>
          <w:rFonts w:ascii="Times New Roman" w:hAnsi="Times New Roman" w:cs="Times New Roman"/>
        </w:rPr>
        <w:t xml:space="preserve">(Physical, Learning, Chronic Health, Mental Health, and Sensory) that may cause diminished academic performance or other barriers to learning may seek services and/or accommodations by contacting: </w:t>
      </w:r>
    </w:p>
    <w:p w:rsidR="000A6F0C" w:rsidRPr="00C36BE2" w:rsidRDefault="00F82173">
      <w:pPr>
        <w:spacing w:after="386" w:line="265" w:lineRule="auto"/>
        <w:ind w:left="-5"/>
        <w:rPr>
          <w:rFonts w:ascii="Times New Roman" w:hAnsi="Times New Roman" w:cs="Times New Roman"/>
        </w:rPr>
      </w:pPr>
      <w:r w:rsidRPr="00C36BE2">
        <w:rPr>
          <w:rFonts w:ascii="Times New Roman" w:hAnsi="Times New Roman" w:cs="Times New Roman"/>
          <w:b/>
          <w:u w:val="single" w:color="000000"/>
        </w:rPr>
        <w:t>The Office for Students with Disabilities, (OSD)</w:t>
      </w:r>
      <w:r w:rsidRPr="00C36BE2">
        <w:rPr>
          <w:rFonts w:ascii="Times New Roman" w:hAnsi="Times New Roman" w:cs="Times New Roman"/>
        </w:rPr>
        <w:t xml:space="preserve"> </w:t>
      </w:r>
      <w:r w:rsidRPr="00C36BE2">
        <w:rPr>
          <w:rFonts w:ascii="Times New Roman" w:hAnsi="Times New Roman" w:cs="Times New Roman"/>
          <w:color w:val="0000FF"/>
          <w:u w:val="single" w:color="0000FF"/>
        </w:rPr>
        <w:t>www.uta.edu/disability</w:t>
      </w:r>
      <w:r w:rsidRPr="00C36BE2">
        <w:rPr>
          <w:rFonts w:ascii="Times New Roman" w:hAnsi="Times New Roman" w:cs="Times New Roman"/>
        </w:rPr>
        <w:t xml:space="preserve"> or calling 817-272-3364. </w:t>
      </w:r>
    </w:p>
    <w:p w:rsidR="000A6F0C" w:rsidRPr="00C36BE2" w:rsidRDefault="00F82173">
      <w:pPr>
        <w:spacing w:after="386" w:line="265" w:lineRule="auto"/>
        <w:ind w:left="-5"/>
        <w:rPr>
          <w:rFonts w:ascii="Times New Roman" w:hAnsi="Times New Roman" w:cs="Times New Roman"/>
        </w:rPr>
      </w:pPr>
      <w:r w:rsidRPr="00C36BE2">
        <w:rPr>
          <w:rFonts w:ascii="Times New Roman" w:hAnsi="Times New Roman" w:cs="Times New Roman"/>
          <w:b/>
          <w:u w:val="single" w:color="000000"/>
        </w:rPr>
        <w:t>Counseling and Psychological Services, (CAPS)</w:t>
      </w:r>
      <w:r w:rsidRPr="00C36BE2">
        <w:rPr>
          <w:rFonts w:ascii="Times New Roman" w:hAnsi="Times New Roman" w:cs="Times New Roman"/>
        </w:rPr>
        <w:t xml:space="preserve">   </w:t>
      </w:r>
      <w:r w:rsidRPr="00C36BE2">
        <w:rPr>
          <w:rFonts w:ascii="Times New Roman" w:hAnsi="Times New Roman" w:cs="Times New Roman"/>
          <w:color w:val="0000FF"/>
          <w:u w:val="single" w:color="0000FF"/>
        </w:rPr>
        <w:t>www.uta.edu/caps/</w:t>
      </w:r>
      <w:r w:rsidRPr="00C36BE2">
        <w:rPr>
          <w:rFonts w:ascii="Times New Roman" w:hAnsi="Times New Roman" w:cs="Times New Roman"/>
        </w:rPr>
        <w:t xml:space="preserve"> or calling 817-272-3671. </w:t>
      </w:r>
    </w:p>
    <w:p w:rsidR="004F1F95" w:rsidRPr="00C36BE2" w:rsidRDefault="00F82173">
      <w:pPr>
        <w:spacing w:after="350" w:line="276" w:lineRule="auto"/>
        <w:ind w:left="5" w:right="-15" w:hanging="20"/>
        <w:jc w:val="both"/>
        <w:rPr>
          <w:rFonts w:ascii="Times New Roman" w:hAnsi="Times New Roman" w:cs="Times New Roman"/>
        </w:rPr>
      </w:pPr>
      <w:r w:rsidRPr="00C36BE2">
        <w:rPr>
          <w:rFonts w:ascii="Times New Roman" w:hAnsi="Times New Roman" w:cs="Times New Roman"/>
        </w:rPr>
        <w:t xml:space="preserve">Only those students who have officially documented a need for an accommodation will have their request honored. Information regarding diagnostic criteria and policies for obtaining disability-based academic accommodations can be found at </w:t>
      </w:r>
      <w:r w:rsidRPr="00C36BE2">
        <w:rPr>
          <w:rFonts w:ascii="Times New Roman" w:hAnsi="Times New Roman" w:cs="Times New Roman"/>
          <w:color w:val="0000FF"/>
          <w:u w:val="single" w:color="0000FF"/>
        </w:rPr>
        <w:t>www.uta.edu/disability</w:t>
      </w:r>
      <w:r w:rsidRPr="00C36BE2">
        <w:rPr>
          <w:rFonts w:ascii="Times New Roman" w:hAnsi="Times New Roman" w:cs="Times New Roman"/>
        </w:rPr>
        <w:t xml:space="preserve"> or by calling the Office for Students with Disabilities at (817) 272-3364. </w:t>
      </w:r>
    </w:p>
    <w:p w:rsidR="000A6F0C" w:rsidRPr="00C36BE2" w:rsidRDefault="00F82173">
      <w:pPr>
        <w:spacing w:after="350" w:line="276" w:lineRule="auto"/>
        <w:ind w:left="5" w:right="-15" w:hanging="20"/>
        <w:jc w:val="both"/>
        <w:rPr>
          <w:rFonts w:ascii="Times New Roman" w:hAnsi="Times New Roman" w:cs="Times New Roman"/>
        </w:rPr>
      </w:pPr>
      <w:r w:rsidRPr="00C36BE2">
        <w:rPr>
          <w:rFonts w:ascii="Times New Roman" w:hAnsi="Times New Roman" w:cs="Times New Roman"/>
          <w:b/>
        </w:rPr>
        <w:t>Q. Title IX:</w:t>
      </w:r>
      <w:r w:rsidRPr="00C36BE2">
        <w:rPr>
          <w:rFonts w:ascii="Times New Roman" w:hAnsi="Times New Roman" w:cs="Times New Roman"/>
        </w:rPr>
        <w:t xml:space="preserve"> </w:t>
      </w:r>
    </w:p>
    <w:p w:rsidR="000A6F0C" w:rsidRPr="00C36BE2" w:rsidRDefault="00F82173">
      <w:pPr>
        <w:spacing w:after="313"/>
        <w:ind w:left="24" w:right="5"/>
        <w:rPr>
          <w:rFonts w:ascii="Times New Roman" w:hAnsi="Times New Roman" w:cs="Times New Roman"/>
        </w:rPr>
      </w:pPr>
      <w:r w:rsidRPr="00C36BE2">
        <w:rPr>
          <w:rFonts w:ascii="Times New Roman" w:hAnsi="Times New Roman" w:cs="Times New Roman"/>
        </w:rPr>
        <w:t xml:space="preserve">The University of Texas at Arlington does not discriminate on the basis of race, color, national origin, religion, age, gender, sexual orientation, disabilities, genetic information, and/or veteran status in its educational programs or </w:t>
      </w:r>
      <w:r w:rsidRPr="00C36BE2">
        <w:rPr>
          <w:rFonts w:ascii="Times New Roman" w:hAnsi="Times New Roman" w:cs="Times New Roman"/>
        </w:rPr>
        <w:lastRenderedPageBreak/>
        <w:t xml:space="preserve">activities it operates. For more information, visit </w:t>
      </w:r>
      <w:r w:rsidRPr="00C36BE2">
        <w:rPr>
          <w:rFonts w:ascii="Times New Roman" w:hAnsi="Times New Roman" w:cs="Times New Roman"/>
          <w:color w:val="0000FF"/>
          <w:u w:val="single" w:color="0000FF"/>
        </w:rPr>
        <w:t>uta.edu/eos</w:t>
      </w:r>
      <w:r w:rsidRPr="00C36BE2">
        <w:rPr>
          <w:rFonts w:ascii="Times New Roman" w:hAnsi="Times New Roman" w:cs="Times New Roman"/>
        </w:rPr>
        <w:t xml:space="preserve">. For information regarding Title IX, visit </w:t>
      </w:r>
      <w:r w:rsidRPr="00C36BE2">
        <w:rPr>
          <w:rFonts w:ascii="Times New Roman" w:hAnsi="Times New Roman" w:cs="Times New Roman"/>
          <w:color w:val="0000FF"/>
          <w:u w:val="single" w:color="0000FF"/>
        </w:rPr>
        <w:t>www.uta.edu/titleIX</w:t>
      </w:r>
      <w:r w:rsidRPr="00C36BE2">
        <w:rPr>
          <w:rFonts w:ascii="Times New Roman" w:hAnsi="Times New Roman" w:cs="Times New Roman"/>
        </w:rPr>
        <w:t xml:space="preserve">. </w:t>
      </w:r>
    </w:p>
    <w:p w:rsidR="000A6F0C" w:rsidRPr="00C36BE2" w:rsidRDefault="00F82173">
      <w:pPr>
        <w:spacing w:after="300" w:line="251" w:lineRule="auto"/>
        <w:ind w:left="9"/>
        <w:rPr>
          <w:rFonts w:ascii="Times New Roman" w:hAnsi="Times New Roman" w:cs="Times New Roman"/>
        </w:rPr>
      </w:pPr>
      <w:r w:rsidRPr="00C36BE2">
        <w:rPr>
          <w:rFonts w:ascii="Times New Roman" w:hAnsi="Times New Roman" w:cs="Times New Roman"/>
          <w:b/>
        </w:rPr>
        <w:t>R. Academic Integrity</w:t>
      </w:r>
      <w:r w:rsidRPr="00C36BE2">
        <w:rPr>
          <w:rFonts w:ascii="Times New Roman" w:hAnsi="Times New Roman" w:cs="Times New Roman"/>
        </w:rPr>
        <w:t xml:space="preserve"> </w:t>
      </w:r>
    </w:p>
    <w:p w:rsidR="000A6F0C" w:rsidRPr="00C36BE2" w:rsidRDefault="00F82173">
      <w:pPr>
        <w:spacing w:after="318"/>
        <w:ind w:left="24" w:right="5"/>
        <w:rPr>
          <w:rFonts w:ascii="Times New Roman" w:hAnsi="Times New Roman" w:cs="Times New Roman"/>
        </w:rPr>
      </w:pPr>
      <w:r w:rsidRPr="00C36BE2">
        <w:rPr>
          <w:rFonts w:ascii="Times New Roman" w:hAnsi="Times New Roman" w:cs="Times New Roman"/>
        </w:rPr>
        <w:t xml:space="preserve">Students enrolled all UT Arlington courses are expected to adhere to the UT Arlington Honor Code: </w:t>
      </w:r>
    </w:p>
    <w:p w:rsidR="000A6F0C" w:rsidRPr="00C36BE2" w:rsidRDefault="00F82173">
      <w:pPr>
        <w:spacing w:after="308" w:line="259" w:lineRule="auto"/>
        <w:ind w:left="-5"/>
        <w:rPr>
          <w:rFonts w:ascii="Times New Roman" w:hAnsi="Times New Roman" w:cs="Times New Roman"/>
        </w:rPr>
      </w:pPr>
      <w:r w:rsidRPr="00C36BE2">
        <w:rPr>
          <w:rFonts w:ascii="Times New Roman" w:hAnsi="Times New Roman" w:cs="Times New Roman"/>
          <w:i/>
        </w:rPr>
        <w:t>I pledge, on my honor, to uphold UT Arlington’s tradition of academic integrity, a tradition that values hard work and honest effort in the pursuit of academic excellence.</w:t>
      </w:r>
      <w:r w:rsidRPr="00C36BE2">
        <w:rPr>
          <w:rFonts w:ascii="Times New Roman" w:hAnsi="Times New Roman" w:cs="Times New Roman"/>
        </w:rPr>
        <w:t xml:space="preserve"> </w:t>
      </w:r>
    </w:p>
    <w:p w:rsidR="000A6F0C" w:rsidRPr="00C36BE2" w:rsidRDefault="00F82173">
      <w:pPr>
        <w:spacing w:after="308" w:line="259" w:lineRule="auto"/>
        <w:ind w:left="-5"/>
        <w:rPr>
          <w:rFonts w:ascii="Times New Roman" w:hAnsi="Times New Roman" w:cs="Times New Roman"/>
        </w:rPr>
      </w:pPr>
      <w:r w:rsidRPr="00C36BE2">
        <w:rPr>
          <w:rFonts w:ascii="Times New Roman" w:hAnsi="Times New Roman" w:cs="Times New Roman"/>
          <w:i/>
        </w:rPr>
        <w:t>I promise that I will submit only work that I personally create or contribute to group collaborations, and I will appropriately reference any work from other sources. I will follow the highest standards of integrity and uphold the spirit of the Honor Code.</w:t>
      </w:r>
      <w:r w:rsidRPr="00C36BE2">
        <w:rPr>
          <w:rFonts w:ascii="Times New Roman" w:hAnsi="Times New Roman" w:cs="Times New Roman"/>
        </w:rPr>
        <w:t xml:space="preserve"> </w:t>
      </w:r>
    </w:p>
    <w:p w:rsidR="00D34C4F" w:rsidRPr="00C36BE2" w:rsidRDefault="00F82173">
      <w:pPr>
        <w:spacing w:after="218" w:line="326" w:lineRule="auto"/>
        <w:ind w:left="24" w:right="5"/>
        <w:rPr>
          <w:rFonts w:ascii="Times New Roman" w:hAnsi="Times New Roman" w:cs="Times New Roman"/>
        </w:rPr>
      </w:pPr>
      <w:r w:rsidRPr="00C36BE2">
        <w:rPr>
          <w:rFonts w:ascii="Times New Roman" w:hAnsi="Times New Roman" w:cs="Times New Roman"/>
        </w:rPr>
        <w:t xml:space="preserve"> UT Arlington faculty members may employ the Honor Code as they see fit in their courses, including ( but not limited to) having students acknowledge the honor code as part of an examination or requiring students to incorporate the honor code into any work submitted. Per UT System </w:t>
      </w:r>
      <w:r w:rsidRPr="00C36BE2">
        <w:rPr>
          <w:rFonts w:ascii="Times New Roman" w:hAnsi="Times New Roman" w:cs="Times New Roman"/>
          <w:i/>
        </w:rPr>
        <w:t>Regents’ Rule</w:t>
      </w:r>
      <w:r w:rsidRPr="00C36BE2">
        <w:rPr>
          <w:rFonts w:ascii="Times New Roman" w:hAnsi="Times New Roman" w:cs="Times New Roman"/>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w:t>
      </w:r>
    </w:p>
    <w:p w:rsidR="00D34C4F" w:rsidRPr="00C36BE2" w:rsidRDefault="00D34C4F">
      <w:pPr>
        <w:spacing w:after="218" w:line="326" w:lineRule="auto"/>
        <w:ind w:left="24" w:right="5"/>
        <w:rPr>
          <w:rFonts w:ascii="Times New Roman" w:hAnsi="Times New Roman" w:cs="Times New Roman"/>
        </w:rPr>
      </w:pPr>
    </w:p>
    <w:p w:rsidR="000A6F0C" w:rsidRPr="00C36BE2" w:rsidRDefault="00F82173">
      <w:pPr>
        <w:spacing w:after="218" w:line="326" w:lineRule="auto"/>
        <w:ind w:left="24" w:right="5"/>
        <w:rPr>
          <w:rFonts w:ascii="Times New Roman" w:hAnsi="Times New Roman" w:cs="Times New Roman"/>
        </w:rPr>
      </w:pPr>
      <w:r w:rsidRPr="00C36BE2">
        <w:rPr>
          <w:rFonts w:ascii="Times New Roman" w:hAnsi="Times New Roman" w:cs="Times New Roman"/>
          <w:b/>
        </w:rPr>
        <w:t>S. Electronic Communication:</w:t>
      </w:r>
      <w:r w:rsidRPr="00C36BE2">
        <w:rPr>
          <w:rFonts w:ascii="Times New Roman" w:hAnsi="Times New Roman" w:cs="Times New Roman"/>
        </w:rPr>
        <w:t xml:space="preserve"> </w:t>
      </w:r>
    </w:p>
    <w:p w:rsidR="00711079" w:rsidRPr="00C36BE2" w:rsidRDefault="00F82173">
      <w:pPr>
        <w:spacing w:after="313"/>
        <w:ind w:left="24" w:right="5"/>
        <w:rPr>
          <w:rFonts w:ascii="Times New Roman" w:hAnsi="Times New Roman" w:cs="Times New Roman"/>
        </w:rPr>
      </w:pPr>
      <w:r w:rsidRPr="00C36BE2">
        <w:rPr>
          <w:rFonts w:ascii="Times New Roman" w:hAnsi="Times New Roman" w:cs="Times New Roman"/>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r w:rsidRPr="00C36BE2">
        <w:rPr>
          <w:rFonts w:ascii="Times New Roman" w:hAnsi="Times New Roman" w:cs="Times New Roman"/>
          <w:color w:val="0000FF"/>
          <w:u w:val="single" w:color="0000FF"/>
        </w:rPr>
        <w:t>http://www.uta.edu/oit/cs/email/mavmail.php</w:t>
      </w:r>
      <w:r w:rsidRPr="00C36BE2">
        <w:rPr>
          <w:rFonts w:ascii="Times New Roman" w:hAnsi="Times New Roman" w:cs="Times New Roman"/>
        </w:rPr>
        <w:t xml:space="preserve">. </w:t>
      </w:r>
    </w:p>
    <w:p w:rsidR="000A6F0C" w:rsidRPr="00C36BE2" w:rsidRDefault="00F82173">
      <w:pPr>
        <w:spacing w:after="313"/>
        <w:ind w:left="24" w:right="5"/>
        <w:rPr>
          <w:rFonts w:ascii="Times New Roman" w:hAnsi="Times New Roman" w:cs="Times New Roman"/>
        </w:rPr>
      </w:pPr>
      <w:r w:rsidRPr="00C36BE2">
        <w:rPr>
          <w:rFonts w:ascii="Times New Roman" w:hAnsi="Times New Roman" w:cs="Times New Roman"/>
          <w:b/>
        </w:rPr>
        <w:t>T. Student Feedback Survey:</w:t>
      </w:r>
      <w:r w:rsidRPr="00C36BE2">
        <w:rPr>
          <w:rFonts w:ascii="Times New Roman" w:hAnsi="Times New Roman" w:cs="Times New Roman"/>
        </w:rPr>
        <w:t xml:space="preserve"> </w:t>
      </w:r>
    </w:p>
    <w:p w:rsidR="00D34C4F" w:rsidRPr="00C36BE2" w:rsidRDefault="00F82173">
      <w:pPr>
        <w:spacing w:after="311"/>
        <w:ind w:left="24" w:right="5"/>
        <w:rPr>
          <w:rFonts w:ascii="Times New Roman" w:hAnsi="Times New Roman" w:cs="Times New Roman"/>
        </w:rPr>
      </w:pPr>
      <w:r w:rsidRPr="00C36BE2">
        <w:rPr>
          <w:rFonts w:ascii="Times New Roman" w:hAnsi="Times New Roman" w:cs="Times New Roman"/>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r w:rsidRPr="00C36BE2">
        <w:rPr>
          <w:rFonts w:ascii="Times New Roman" w:hAnsi="Times New Roman" w:cs="Times New Roman"/>
          <w:color w:val="0000FF"/>
          <w:u w:val="single" w:color="0000FF"/>
        </w:rPr>
        <w:t>http://www.uta.edu/oit/cs/email/mavmail.php</w:t>
      </w:r>
      <w:r w:rsidRPr="00C36BE2">
        <w:rPr>
          <w:rFonts w:ascii="Times New Roman" w:hAnsi="Times New Roman" w:cs="Times New Roman"/>
        </w:rPr>
        <w:t xml:space="preserve">. </w:t>
      </w:r>
    </w:p>
    <w:p w:rsidR="000A6F0C" w:rsidRPr="00C36BE2" w:rsidRDefault="00F82173">
      <w:pPr>
        <w:spacing w:after="311"/>
        <w:ind w:left="24" w:right="5"/>
        <w:rPr>
          <w:rFonts w:ascii="Times New Roman" w:hAnsi="Times New Roman" w:cs="Times New Roman"/>
        </w:rPr>
      </w:pPr>
      <w:r w:rsidRPr="00C36BE2">
        <w:rPr>
          <w:rFonts w:ascii="Times New Roman" w:hAnsi="Times New Roman" w:cs="Times New Roman"/>
          <w:b/>
        </w:rPr>
        <w:t>U. Final Review Week:</w:t>
      </w:r>
      <w:r w:rsidRPr="00C36BE2">
        <w:rPr>
          <w:rFonts w:ascii="Times New Roman" w:hAnsi="Times New Roman" w:cs="Times New Roman"/>
        </w:rPr>
        <w:t xml:space="preserve"> </w:t>
      </w:r>
    </w:p>
    <w:p w:rsidR="008B7996" w:rsidRPr="00C36BE2" w:rsidRDefault="00F82173">
      <w:pPr>
        <w:ind w:left="24" w:right="5"/>
        <w:rPr>
          <w:rFonts w:ascii="Times New Roman" w:hAnsi="Times New Roman" w:cs="Times New Roman"/>
        </w:rPr>
      </w:pPr>
      <w:r w:rsidRPr="00C36BE2">
        <w:rPr>
          <w:rFonts w:ascii="Times New Roman" w:hAnsi="Times New Roman" w:cs="Times New Roman"/>
        </w:rPr>
        <w:t xml:space="preserve">This ONLY applies to courses administering a major or final examination scheduled in the week and locations designated for final examinations following last classes. 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C36BE2">
        <w:rPr>
          <w:rFonts w:ascii="Times New Roman" w:hAnsi="Times New Roman" w:cs="Times New Roman"/>
          <w:i/>
        </w:rPr>
        <w:t>unless specified in the class syllabus</w:t>
      </w:r>
      <w:r w:rsidRPr="00C36BE2">
        <w:rPr>
          <w:rFonts w:ascii="Times New Roman" w:hAnsi="Times New Roman" w:cs="Times New Roman"/>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w:t>
      </w:r>
      <w:r w:rsidRPr="00C36BE2">
        <w:rPr>
          <w:rFonts w:ascii="Times New Roman" w:hAnsi="Times New Roman" w:cs="Times New Roman"/>
        </w:rPr>
        <w:lastRenderedPageBreak/>
        <w:t xml:space="preserve">instructors are not required to limit content to topics that have been previously covered; they may introduce new concepts as appropriate. </w:t>
      </w:r>
    </w:p>
    <w:p w:rsidR="0090090A" w:rsidRPr="00C36BE2" w:rsidRDefault="0090090A">
      <w:pPr>
        <w:ind w:left="24" w:right="5"/>
        <w:rPr>
          <w:rFonts w:ascii="Times New Roman" w:hAnsi="Times New Roman" w:cs="Times New Roman"/>
        </w:rPr>
      </w:pPr>
    </w:p>
    <w:p w:rsidR="0090090A" w:rsidRPr="00C36BE2" w:rsidRDefault="0090090A" w:rsidP="0090090A">
      <w:pPr>
        <w:kinsoku w:val="0"/>
        <w:overflowPunct w:val="0"/>
        <w:autoSpaceDE w:val="0"/>
        <w:autoSpaceDN w:val="0"/>
        <w:adjustRightInd w:val="0"/>
        <w:spacing w:before="92" w:after="0" w:line="240" w:lineRule="auto"/>
        <w:ind w:left="39" w:firstLine="0"/>
        <w:rPr>
          <w:rFonts w:ascii="Times New Roman" w:eastAsiaTheme="minorEastAsia" w:hAnsi="Times New Roman" w:cs="Times New Roman"/>
          <w:color w:val="auto"/>
        </w:rPr>
      </w:pPr>
      <w:r w:rsidRPr="00C36BE2">
        <w:rPr>
          <w:rFonts w:ascii="Times New Roman" w:eastAsiaTheme="minorEastAsia" w:hAnsi="Times New Roman" w:cs="Times New Roman"/>
          <w:b/>
          <w:bCs/>
          <w:color w:val="auto"/>
        </w:rPr>
        <w:t>V.</w:t>
      </w:r>
      <w:r w:rsidRPr="00C36BE2">
        <w:rPr>
          <w:rFonts w:ascii="Times New Roman" w:eastAsiaTheme="minorEastAsia" w:hAnsi="Times New Roman" w:cs="Times New Roman"/>
          <w:b/>
          <w:bCs/>
          <w:color w:val="auto"/>
          <w:spacing w:val="-7"/>
        </w:rPr>
        <w:t xml:space="preserve"> </w:t>
      </w:r>
      <w:r w:rsidRPr="00C36BE2">
        <w:rPr>
          <w:rFonts w:ascii="Times New Roman" w:eastAsiaTheme="minorEastAsia" w:hAnsi="Times New Roman" w:cs="Times New Roman"/>
          <w:b/>
          <w:bCs/>
          <w:color w:val="auto"/>
        </w:rPr>
        <w:t>Campus</w:t>
      </w:r>
      <w:r w:rsidRPr="00C36BE2">
        <w:rPr>
          <w:rFonts w:ascii="Times New Roman" w:eastAsiaTheme="minorEastAsia" w:hAnsi="Times New Roman" w:cs="Times New Roman"/>
          <w:b/>
          <w:bCs/>
          <w:color w:val="auto"/>
          <w:spacing w:val="-6"/>
        </w:rPr>
        <w:t xml:space="preserve"> </w:t>
      </w:r>
      <w:r w:rsidRPr="00C36BE2">
        <w:rPr>
          <w:rFonts w:ascii="Times New Roman" w:eastAsiaTheme="minorEastAsia" w:hAnsi="Times New Roman" w:cs="Times New Roman"/>
          <w:b/>
          <w:bCs/>
          <w:color w:val="auto"/>
        </w:rPr>
        <w:t>Carry</w:t>
      </w:r>
    </w:p>
    <w:p w:rsidR="0090090A" w:rsidRPr="00C36BE2" w:rsidRDefault="0090090A" w:rsidP="0090090A">
      <w:pPr>
        <w:kinsoku w:val="0"/>
        <w:overflowPunct w:val="0"/>
        <w:autoSpaceDE w:val="0"/>
        <w:autoSpaceDN w:val="0"/>
        <w:adjustRightInd w:val="0"/>
        <w:spacing w:before="101" w:after="0" w:line="292" w:lineRule="auto"/>
        <w:ind w:left="39" w:right="112" w:firstLine="0"/>
        <w:rPr>
          <w:rFonts w:ascii="Times New Roman" w:eastAsiaTheme="minorEastAsia" w:hAnsi="Times New Roman" w:cs="Times New Roman"/>
          <w:color w:val="auto"/>
        </w:rPr>
      </w:pPr>
      <w:r w:rsidRPr="00C36BE2">
        <w:rPr>
          <w:rFonts w:ascii="Times New Roman" w:eastAsiaTheme="minorEastAsia" w:hAnsi="Times New Roman" w:cs="Times New Roman"/>
          <w:color w:val="auto"/>
          <w:w w:val="115"/>
        </w:rPr>
        <w:t>Effective</w:t>
      </w:r>
      <w:r w:rsidRPr="00C36BE2">
        <w:rPr>
          <w:rFonts w:ascii="Times New Roman" w:eastAsiaTheme="minorEastAsia" w:hAnsi="Times New Roman" w:cs="Times New Roman"/>
          <w:color w:val="auto"/>
          <w:spacing w:val="-12"/>
          <w:w w:val="115"/>
        </w:rPr>
        <w:t xml:space="preserve"> </w:t>
      </w:r>
      <w:r w:rsidRPr="00C36BE2">
        <w:rPr>
          <w:rFonts w:ascii="Times New Roman" w:eastAsiaTheme="minorEastAsia" w:hAnsi="Times New Roman" w:cs="Times New Roman"/>
          <w:color w:val="auto"/>
          <w:w w:val="115"/>
        </w:rPr>
        <w:t>August</w:t>
      </w:r>
      <w:r w:rsidRPr="00C36BE2">
        <w:rPr>
          <w:rFonts w:ascii="Times New Roman" w:eastAsiaTheme="minorEastAsia" w:hAnsi="Times New Roman" w:cs="Times New Roman"/>
          <w:color w:val="auto"/>
          <w:spacing w:val="-11"/>
          <w:w w:val="115"/>
        </w:rPr>
        <w:t xml:space="preserve"> </w:t>
      </w:r>
      <w:r w:rsidRPr="00C36BE2">
        <w:rPr>
          <w:rFonts w:ascii="Times New Roman" w:eastAsiaTheme="minorEastAsia" w:hAnsi="Times New Roman" w:cs="Times New Roman"/>
          <w:color w:val="auto"/>
          <w:w w:val="115"/>
        </w:rPr>
        <w:t>1,</w:t>
      </w:r>
      <w:r w:rsidRPr="00C36BE2">
        <w:rPr>
          <w:rFonts w:ascii="Times New Roman" w:eastAsiaTheme="minorEastAsia" w:hAnsi="Times New Roman" w:cs="Times New Roman"/>
          <w:color w:val="auto"/>
          <w:spacing w:val="-12"/>
          <w:w w:val="115"/>
        </w:rPr>
        <w:t xml:space="preserve"> </w:t>
      </w:r>
      <w:r w:rsidRPr="00C36BE2">
        <w:rPr>
          <w:rFonts w:ascii="Times New Roman" w:eastAsiaTheme="minorEastAsia" w:hAnsi="Times New Roman" w:cs="Times New Roman"/>
          <w:color w:val="auto"/>
          <w:w w:val="115"/>
        </w:rPr>
        <w:t>2016,</w:t>
      </w:r>
      <w:r w:rsidRPr="00C36BE2">
        <w:rPr>
          <w:rFonts w:ascii="Times New Roman" w:eastAsiaTheme="minorEastAsia" w:hAnsi="Times New Roman" w:cs="Times New Roman"/>
          <w:color w:val="auto"/>
          <w:spacing w:val="-11"/>
          <w:w w:val="115"/>
        </w:rPr>
        <w:t xml:space="preserve"> </w:t>
      </w:r>
      <w:r w:rsidRPr="00C36BE2">
        <w:rPr>
          <w:rFonts w:ascii="Times New Roman" w:eastAsiaTheme="minorEastAsia" w:hAnsi="Times New Roman" w:cs="Times New Roman"/>
          <w:color w:val="auto"/>
          <w:w w:val="115"/>
        </w:rPr>
        <w:t>the</w:t>
      </w:r>
      <w:r w:rsidRPr="00C36BE2">
        <w:rPr>
          <w:rFonts w:ascii="Times New Roman" w:eastAsiaTheme="minorEastAsia" w:hAnsi="Times New Roman" w:cs="Times New Roman"/>
          <w:color w:val="auto"/>
          <w:spacing w:val="-12"/>
          <w:w w:val="115"/>
        </w:rPr>
        <w:t xml:space="preserve"> </w:t>
      </w:r>
      <w:r w:rsidRPr="00C36BE2">
        <w:rPr>
          <w:rFonts w:ascii="Times New Roman" w:eastAsiaTheme="minorEastAsia" w:hAnsi="Times New Roman" w:cs="Times New Roman"/>
          <w:color w:val="auto"/>
          <w:w w:val="115"/>
        </w:rPr>
        <w:t>Campus</w:t>
      </w:r>
      <w:r w:rsidRPr="00C36BE2">
        <w:rPr>
          <w:rFonts w:ascii="Times New Roman" w:eastAsiaTheme="minorEastAsia" w:hAnsi="Times New Roman" w:cs="Times New Roman"/>
          <w:color w:val="auto"/>
          <w:spacing w:val="-11"/>
          <w:w w:val="115"/>
        </w:rPr>
        <w:t xml:space="preserve"> </w:t>
      </w:r>
      <w:r w:rsidRPr="00C36BE2">
        <w:rPr>
          <w:rFonts w:ascii="Times New Roman" w:eastAsiaTheme="minorEastAsia" w:hAnsi="Times New Roman" w:cs="Times New Roman"/>
          <w:color w:val="auto"/>
          <w:w w:val="115"/>
        </w:rPr>
        <w:t>Carry</w:t>
      </w:r>
      <w:r w:rsidRPr="00C36BE2">
        <w:rPr>
          <w:rFonts w:ascii="Times New Roman" w:eastAsiaTheme="minorEastAsia" w:hAnsi="Times New Roman" w:cs="Times New Roman"/>
          <w:color w:val="auto"/>
          <w:spacing w:val="-12"/>
          <w:w w:val="115"/>
        </w:rPr>
        <w:t xml:space="preserve"> </w:t>
      </w:r>
      <w:r w:rsidRPr="00C36BE2">
        <w:rPr>
          <w:rFonts w:ascii="Times New Roman" w:eastAsiaTheme="minorEastAsia" w:hAnsi="Times New Roman" w:cs="Times New Roman"/>
          <w:color w:val="auto"/>
          <w:w w:val="115"/>
        </w:rPr>
        <w:t>law</w:t>
      </w:r>
      <w:r w:rsidRPr="00C36BE2">
        <w:rPr>
          <w:rFonts w:ascii="Times New Roman" w:eastAsiaTheme="minorEastAsia" w:hAnsi="Times New Roman" w:cs="Times New Roman"/>
          <w:color w:val="auto"/>
          <w:spacing w:val="-11"/>
          <w:w w:val="115"/>
        </w:rPr>
        <w:t xml:space="preserve"> </w:t>
      </w:r>
      <w:r w:rsidRPr="00C36BE2">
        <w:rPr>
          <w:rFonts w:ascii="Times New Roman" w:eastAsiaTheme="minorEastAsia" w:hAnsi="Times New Roman" w:cs="Times New Roman"/>
          <w:color w:val="auto"/>
          <w:w w:val="115"/>
        </w:rPr>
        <w:t>(Senate</w:t>
      </w:r>
      <w:r w:rsidRPr="00C36BE2">
        <w:rPr>
          <w:rFonts w:ascii="Times New Roman" w:eastAsiaTheme="minorEastAsia" w:hAnsi="Times New Roman" w:cs="Times New Roman"/>
          <w:color w:val="auto"/>
          <w:spacing w:val="-12"/>
          <w:w w:val="115"/>
        </w:rPr>
        <w:t xml:space="preserve"> </w:t>
      </w:r>
      <w:r w:rsidRPr="00C36BE2">
        <w:rPr>
          <w:rFonts w:ascii="Times New Roman" w:eastAsiaTheme="minorEastAsia" w:hAnsi="Times New Roman" w:cs="Times New Roman"/>
          <w:color w:val="auto"/>
          <w:w w:val="115"/>
        </w:rPr>
        <w:t>Bill</w:t>
      </w:r>
      <w:r w:rsidRPr="00C36BE2">
        <w:rPr>
          <w:rFonts w:ascii="Times New Roman" w:eastAsiaTheme="minorEastAsia" w:hAnsi="Times New Roman" w:cs="Times New Roman"/>
          <w:color w:val="auto"/>
          <w:spacing w:val="-11"/>
          <w:w w:val="115"/>
        </w:rPr>
        <w:t xml:space="preserve"> </w:t>
      </w:r>
      <w:r w:rsidRPr="00C36BE2">
        <w:rPr>
          <w:rFonts w:ascii="Times New Roman" w:eastAsiaTheme="minorEastAsia" w:hAnsi="Times New Roman" w:cs="Times New Roman"/>
          <w:color w:val="auto"/>
          <w:w w:val="115"/>
        </w:rPr>
        <w:t>11)</w:t>
      </w:r>
      <w:r w:rsidRPr="00C36BE2">
        <w:rPr>
          <w:rFonts w:ascii="Times New Roman" w:eastAsiaTheme="minorEastAsia" w:hAnsi="Times New Roman" w:cs="Times New Roman"/>
          <w:color w:val="auto"/>
          <w:spacing w:val="-12"/>
          <w:w w:val="115"/>
        </w:rPr>
        <w:t xml:space="preserve"> </w:t>
      </w:r>
      <w:r w:rsidRPr="00C36BE2">
        <w:rPr>
          <w:rFonts w:ascii="Times New Roman" w:eastAsiaTheme="minorEastAsia" w:hAnsi="Times New Roman" w:cs="Times New Roman"/>
          <w:color w:val="auto"/>
          <w:w w:val="115"/>
        </w:rPr>
        <w:t>allows</w:t>
      </w:r>
      <w:r w:rsidRPr="00C36BE2">
        <w:rPr>
          <w:rFonts w:ascii="Times New Roman" w:eastAsiaTheme="minorEastAsia" w:hAnsi="Times New Roman" w:cs="Times New Roman"/>
          <w:color w:val="auto"/>
          <w:spacing w:val="-11"/>
          <w:w w:val="115"/>
        </w:rPr>
        <w:t xml:space="preserve"> </w:t>
      </w:r>
      <w:r w:rsidRPr="00C36BE2">
        <w:rPr>
          <w:rFonts w:ascii="Times New Roman" w:eastAsiaTheme="minorEastAsia" w:hAnsi="Times New Roman" w:cs="Times New Roman"/>
          <w:color w:val="auto"/>
          <w:w w:val="115"/>
        </w:rPr>
        <w:t>those</w:t>
      </w:r>
      <w:r w:rsidRPr="00C36BE2">
        <w:rPr>
          <w:rFonts w:ascii="Times New Roman" w:eastAsiaTheme="minorEastAsia" w:hAnsi="Times New Roman" w:cs="Times New Roman"/>
          <w:color w:val="auto"/>
          <w:spacing w:val="-11"/>
          <w:w w:val="115"/>
        </w:rPr>
        <w:t xml:space="preserve"> </w:t>
      </w:r>
      <w:r w:rsidRPr="00C36BE2">
        <w:rPr>
          <w:rFonts w:ascii="Times New Roman" w:eastAsiaTheme="minorEastAsia" w:hAnsi="Times New Roman" w:cs="Times New Roman"/>
          <w:color w:val="auto"/>
          <w:w w:val="115"/>
        </w:rPr>
        <w:t>licensed</w:t>
      </w:r>
      <w:r w:rsidRPr="00C36BE2">
        <w:rPr>
          <w:rFonts w:ascii="Times New Roman" w:eastAsiaTheme="minorEastAsia" w:hAnsi="Times New Roman" w:cs="Times New Roman"/>
          <w:color w:val="auto"/>
          <w:spacing w:val="-12"/>
          <w:w w:val="115"/>
        </w:rPr>
        <w:t xml:space="preserve"> </w:t>
      </w:r>
      <w:r w:rsidRPr="00C36BE2">
        <w:rPr>
          <w:rFonts w:ascii="Times New Roman" w:eastAsiaTheme="minorEastAsia" w:hAnsi="Times New Roman" w:cs="Times New Roman"/>
          <w:color w:val="auto"/>
          <w:w w:val="115"/>
        </w:rPr>
        <w:t>individuals</w:t>
      </w:r>
      <w:r w:rsidRPr="00C36BE2">
        <w:rPr>
          <w:rFonts w:ascii="Times New Roman" w:eastAsiaTheme="minorEastAsia" w:hAnsi="Times New Roman" w:cs="Times New Roman"/>
          <w:color w:val="auto"/>
          <w:spacing w:val="-11"/>
          <w:w w:val="115"/>
        </w:rPr>
        <w:t xml:space="preserve"> </w:t>
      </w:r>
      <w:r w:rsidRPr="00C36BE2">
        <w:rPr>
          <w:rFonts w:ascii="Times New Roman" w:eastAsiaTheme="minorEastAsia" w:hAnsi="Times New Roman" w:cs="Times New Roman"/>
          <w:color w:val="auto"/>
          <w:w w:val="115"/>
        </w:rPr>
        <w:t>to</w:t>
      </w:r>
      <w:r w:rsidRPr="00C36BE2">
        <w:rPr>
          <w:rFonts w:ascii="Times New Roman" w:eastAsiaTheme="minorEastAsia" w:hAnsi="Times New Roman" w:cs="Times New Roman"/>
          <w:color w:val="auto"/>
          <w:spacing w:val="-12"/>
          <w:w w:val="115"/>
        </w:rPr>
        <w:t xml:space="preserve"> </w:t>
      </w:r>
      <w:r w:rsidRPr="00C36BE2">
        <w:rPr>
          <w:rFonts w:ascii="Times New Roman" w:eastAsiaTheme="minorEastAsia" w:hAnsi="Times New Roman" w:cs="Times New Roman"/>
          <w:color w:val="auto"/>
          <w:w w:val="115"/>
        </w:rPr>
        <w:t>carry</w:t>
      </w:r>
      <w:r w:rsidRPr="00C36BE2">
        <w:rPr>
          <w:rFonts w:ascii="Times New Roman" w:eastAsiaTheme="minorEastAsia" w:hAnsi="Times New Roman" w:cs="Times New Roman"/>
          <w:color w:val="auto"/>
          <w:spacing w:val="-11"/>
          <w:w w:val="115"/>
        </w:rPr>
        <w:t xml:space="preserve"> </w:t>
      </w:r>
      <w:r w:rsidRPr="00C36BE2">
        <w:rPr>
          <w:rFonts w:ascii="Times New Roman" w:eastAsiaTheme="minorEastAsia" w:hAnsi="Times New Roman" w:cs="Times New Roman"/>
          <w:color w:val="auto"/>
          <w:w w:val="115"/>
        </w:rPr>
        <w:t>a</w:t>
      </w:r>
      <w:r w:rsidRPr="00C36BE2">
        <w:rPr>
          <w:rFonts w:ascii="Times New Roman" w:eastAsiaTheme="minorEastAsia" w:hAnsi="Times New Roman" w:cs="Times New Roman"/>
          <w:color w:val="auto"/>
          <w:w w:val="120"/>
        </w:rPr>
        <w:t xml:space="preserve"> </w:t>
      </w:r>
      <w:r w:rsidRPr="00C36BE2">
        <w:rPr>
          <w:rFonts w:ascii="Times New Roman" w:eastAsiaTheme="minorEastAsia" w:hAnsi="Times New Roman" w:cs="Times New Roman"/>
          <w:color w:val="auto"/>
          <w:w w:val="115"/>
        </w:rPr>
        <w:t>concealed</w:t>
      </w:r>
      <w:r w:rsidRPr="00C36BE2">
        <w:rPr>
          <w:rFonts w:ascii="Times New Roman" w:eastAsiaTheme="minorEastAsia" w:hAnsi="Times New Roman" w:cs="Times New Roman"/>
          <w:color w:val="auto"/>
          <w:spacing w:val="-7"/>
          <w:w w:val="115"/>
        </w:rPr>
        <w:t xml:space="preserve"> </w:t>
      </w:r>
      <w:r w:rsidRPr="00C36BE2">
        <w:rPr>
          <w:rFonts w:ascii="Times New Roman" w:eastAsiaTheme="minorEastAsia" w:hAnsi="Times New Roman" w:cs="Times New Roman"/>
          <w:color w:val="auto"/>
          <w:w w:val="115"/>
        </w:rPr>
        <w:t>handgun</w:t>
      </w:r>
      <w:r w:rsidRPr="00C36BE2">
        <w:rPr>
          <w:rFonts w:ascii="Times New Roman" w:eastAsiaTheme="minorEastAsia" w:hAnsi="Times New Roman" w:cs="Times New Roman"/>
          <w:color w:val="auto"/>
          <w:spacing w:val="-7"/>
          <w:w w:val="115"/>
        </w:rPr>
        <w:t xml:space="preserve"> </w:t>
      </w:r>
      <w:r w:rsidRPr="00C36BE2">
        <w:rPr>
          <w:rFonts w:ascii="Times New Roman" w:eastAsiaTheme="minorEastAsia" w:hAnsi="Times New Roman" w:cs="Times New Roman"/>
          <w:color w:val="auto"/>
          <w:w w:val="115"/>
        </w:rPr>
        <w:t>in</w:t>
      </w:r>
      <w:r w:rsidRPr="00C36BE2">
        <w:rPr>
          <w:rFonts w:ascii="Times New Roman" w:eastAsiaTheme="minorEastAsia" w:hAnsi="Times New Roman" w:cs="Times New Roman"/>
          <w:color w:val="auto"/>
          <w:spacing w:val="-7"/>
          <w:w w:val="115"/>
        </w:rPr>
        <w:t xml:space="preserve"> </w:t>
      </w:r>
      <w:r w:rsidRPr="00C36BE2">
        <w:rPr>
          <w:rFonts w:ascii="Times New Roman" w:eastAsiaTheme="minorEastAsia" w:hAnsi="Times New Roman" w:cs="Times New Roman"/>
          <w:color w:val="auto"/>
          <w:w w:val="115"/>
        </w:rPr>
        <w:t>buildings</w:t>
      </w:r>
      <w:r w:rsidRPr="00C36BE2">
        <w:rPr>
          <w:rFonts w:ascii="Times New Roman" w:eastAsiaTheme="minorEastAsia" w:hAnsi="Times New Roman" w:cs="Times New Roman"/>
          <w:color w:val="auto"/>
          <w:spacing w:val="-7"/>
          <w:w w:val="115"/>
        </w:rPr>
        <w:t xml:space="preserve"> </w:t>
      </w:r>
      <w:r w:rsidRPr="00C36BE2">
        <w:rPr>
          <w:rFonts w:ascii="Times New Roman" w:eastAsiaTheme="minorEastAsia" w:hAnsi="Times New Roman" w:cs="Times New Roman"/>
          <w:color w:val="auto"/>
          <w:w w:val="115"/>
        </w:rPr>
        <w:t>on</w:t>
      </w:r>
      <w:r w:rsidRPr="00C36BE2">
        <w:rPr>
          <w:rFonts w:ascii="Times New Roman" w:eastAsiaTheme="minorEastAsia" w:hAnsi="Times New Roman" w:cs="Times New Roman"/>
          <w:color w:val="auto"/>
          <w:spacing w:val="-7"/>
          <w:w w:val="115"/>
        </w:rPr>
        <w:t xml:space="preserve"> </w:t>
      </w:r>
      <w:r w:rsidRPr="00C36BE2">
        <w:rPr>
          <w:rFonts w:ascii="Times New Roman" w:eastAsiaTheme="minorEastAsia" w:hAnsi="Times New Roman" w:cs="Times New Roman"/>
          <w:color w:val="auto"/>
          <w:w w:val="115"/>
        </w:rPr>
        <w:t>public</w:t>
      </w:r>
      <w:r w:rsidRPr="00C36BE2">
        <w:rPr>
          <w:rFonts w:ascii="Times New Roman" w:eastAsiaTheme="minorEastAsia" w:hAnsi="Times New Roman" w:cs="Times New Roman"/>
          <w:color w:val="auto"/>
          <w:spacing w:val="-7"/>
          <w:w w:val="115"/>
        </w:rPr>
        <w:t xml:space="preserve"> </w:t>
      </w:r>
      <w:r w:rsidRPr="00C36BE2">
        <w:rPr>
          <w:rFonts w:ascii="Times New Roman" w:eastAsiaTheme="minorEastAsia" w:hAnsi="Times New Roman" w:cs="Times New Roman"/>
          <w:color w:val="auto"/>
          <w:w w:val="115"/>
        </w:rPr>
        <w:t>university</w:t>
      </w:r>
      <w:r w:rsidRPr="00C36BE2">
        <w:rPr>
          <w:rFonts w:ascii="Times New Roman" w:eastAsiaTheme="minorEastAsia" w:hAnsi="Times New Roman" w:cs="Times New Roman"/>
          <w:color w:val="auto"/>
          <w:spacing w:val="-7"/>
          <w:w w:val="115"/>
        </w:rPr>
        <w:t xml:space="preserve"> </w:t>
      </w:r>
      <w:r w:rsidRPr="00C36BE2">
        <w:rPr>
          <w:rFonts w:ascii="Times New Roman" w:eastAsiaTheme="minorEastAsia" w:hAnsi="Times New Roman" w:cs="Times New Roman"/>
          <w:color w:val="auto"/>
          <w:w w:val="115"/>
        </w:rPr>
        <w:t>campuses,</w:t>
      </w:r>
      <w:r w:rsidRPr="00C36BE2">
        <w:rPr>
          <w:rFonts w:ascii="Times New Roman" w:eastAsiaTheme="minorEastAsia" w:hAnsi="Times New Roman" w:cs="Times New Roman"/>
          <w:color w:val="auto"/>
          <w:spacing w:val="-7"/>
          <w:w w:val="115"/>
        </w:rPr>
        <w:t xml:space="preserve"> </w:t>
      </w:r>
      <w:r w:rsidRPr="00C36BE2">
        <w:rPr>
          <w:rFonts w:ascii="Times New Roman" w:eastAsiaTheme="minorEastAsia" w:hAnsi="Times New Roman" w:cs="Times New Roman"/>
          <w:color w:val="auto"/>
          <w:w w:val="115"/>
        </w:rPr>
        <w:t>except</w:t>
      </w:r>
      <w:r w:rsidRPr="00C36BE2">
        <w:rPr>
          <w:rFonts w:ascii="Times New Roman" w:eastAsiaTheme="minorEastAsia" w:hAnsi="Times New Roman" w:cs="Times New Roman"/>
          <w:color w:val="auto"/>
          <w:spacing w:val="-7"/>
          <w:w w:val="115"/>
        </w:rPr>
        <w:t xml:space="preserve"> </w:t>
      </w:r>
      <w:r w:rsidRPr="00C36BE2">
        <w:rPr>
          <w:rFonts w:ascii="Times New Roman" w:eastAsiaTheme="minorEastAsia" w:hAnsi="Times New Roman" w:cs="Times New Roman"/>
          <w:color w:val="auto"/>
          <w:w w:val="115"/>
        </w:rPr>
        <w:t>in</w:t>
      </w:r>
      <w:r w:rsidRPr="00C36BE2">
        <w:rPr>
          <w:rFonts w:ascii="Times New Roman" w:eastAsiaTheme="minorEastAsia" w:hAnsi="Times New Roman" w:cs="Times New Roman"/>
          <w:color w:val="auto"/>
          <w:spacing w:val="-7"/>
          <w:w w:val="115"/>
        </w:rPr>
        <w:t xml:space="preserve"> </w:t>
      </w:r>
      <w:r w:rsidRPr="00C36BE2">
        <w:rPr>
          <w:rFonts w:ascii="Times New Roman" w:eastAsiaTheme="minorEastAsia" w:hAnsi="Times New Roman" w:cs="Times New Roman"/>
          <w:color w:val="auto"/>
          <w:w w:val="115"/>
        </w:rPr>
        <w:t>locations</w:t>
      </w:r>
      <w:r w:rsidRPr="00C36BE2">
        <w:rPr>
          <w:rFonts w:ascii="Times New Roman" w:eastAsiaTheme="minorEastAsia" w:hAnsi="Times New Roman" w:cs="Times New Roman"/>
          <w:color w:val="auto"/>
          <w:spacing w:val="-7"/>
          <w:w w:val="115"/>
        </w:rPr>
        <w:t xml:space="preserve"> </w:t>
      </w:r>
      <w:r w:rsidRPr="00C36BE2">
        <w:rPr>
          <w:rFonts w:ascii="Times New Roman" w:eastAsiaTheme="minorEastAsia" w:hAnsi="Times New Roman" w:cs="Times New Roman"/>
          <w:color w:val="auto"/>
          <w:w w:val="115"/>
        </w:rPr>
        <w:t>the</w:t>
      </w:r>
      <w:r w:rsidRPr="00C36BE2">
        <w:rPr>
          <w:rFonts w:ascii="Times New Roman" w:eastAsiaTheme="minorEastAsia" w:hAnsi="Times New Roman" w:cs="Times New Roman"/>
          <w:color w:val="auto"/>
          <w:spacing w:val="-7"/>
          <w:w w:val="115"/>
        </w:rPr>
        <w:t xml:space="preserve"> </w:t>
      </w:r>
      <w:r w:rsidRPr="00C36BE2">
        <w:rPr>
          <w:rFonts w:ascii="Times New Roman" w:eastAsiaTheme="minorEastAsia" w:hAnsi="Times New Roman" w:cs="Times New Roman"/>
          <w:color w:val="auto"/>
          <w:w w:val="115"/>
        </w:rPr>
        <w:t>University</w:t>
      </w:r>
      <w:r w:rsidRPr="00C36BE2">
        <w:rPr>
          <w:rFonts w:ascii="Times New Roman" w:eastAsiaTheme="minorEastAsia" w:hAnsi="Times New Roman" w:cs="Times New Roman"/>
          <w:color w:val="auto"/>
          <w:spacing w:val="-7"/>
          <w:w w:val="115"/>
        </w:rPr>
        <w:t xml:space="preserve"> </w:t>
      </w:r>
      <w:r w:rsidRPr="00C36BE2">
        <w:rPr>
          <w:rFonts w:ascii="Times New Roman" w:eastAsiaTheme="minorEastAsia" w:hAnsi="Times New Roman" w:cs="Times New Roman"/>
          <w:color w:val="auto"/>
          <w:w w:val="115"/>
        </w:rPr>
        <w:t>establishes</w:t>
      </w:r>
      <w:r w:rsidRPr="00C36BE2">
        <w:rPr>
          <w:rFonts w:ascii="Times New Roman" w:eastAsiaTheme="minorEastAsia" w:hAnsi="Times New Roman" w:cs="Times New Roman"/>
          <w:color w:val="auto"/>
          <w:w w:val="117"/>
        </w:rPr>
        <w:t xml:space="preserve"> </w:t>
      </w:r>
      <w:r w:rsidRPr="00C36BE2">
        <w:rPr>
          <w:rFonts w:ascii="Times New Roman" w:eastAsiaTheme="minorEastAsia" w:hAnsi="Times New Roman" w:cs="Times New Roman"/>
          <w:color w:val="auto"/>
          <w:w w:val="115"/>
        </w:rPr>
        <w:t>as</w:t>
      </w:r>
      <w:r w:rsidRPr="00C36BE2">
        <w:rPr>
          <w:rFonts w:ascii="Times New Roman" w:eastAsiaTheme="minorEastAsia" w:hAnsi="Times New Roman" w:cs="Times New Roman"/>
          <w:color w:val="auto"/>
          <w:spacing w:val="-6"/>
          <w:w w:val="115"/>
        </w:rPr>
        <w:t xml:space="preserve"> </w:t>
      </w:r>
      <w:r w:rsidRPr="00C36BE2">
        <w:rPr>
          <w:rFonts w:ascii="Times New Roman" w:eastAsiaTheme="minorEastAsia" w:hAnsi="Times New Roman" w:cs="Times New Roman"/>
          <w:color w:val="auto"/>
          <w:w w:val="115"/>
        </w:rPr>
        <w:t>prohibited.</w:t>
      </w:r>
      <w:r w:rsidRPr="00C36BE2">
        <w:rPr>
          <w:rFonts w:ascii="Times New Roman" w:eastAsiaTheme="minorEastAsia" w:hAnsi="Times New Roman" w:cs="Times New Roman"/>
          <w:color w:val="auto"/>
          <w:spacing w:val="-5"/>
          <w:w w:val="115"/>
        </w:rPr>
        <w:t xml:space="preserve"> </w:t>
      </w:r>
      <w:r w:rsidRPr="00C36BE2">
        <w:rPr>
          <w:rFonts w:ascii="Times New Roman" w:eastAsiaTheme="minorEastAsia" w:hAnsi="Times New Roman" w:cs="Times New Roman"/>
          <w:color w:val="auto"/>
          <w:w w:val="115"/>
        </w:rPr>
        <w:t>Under</w:t>
      </w:r>
      <w:r w:rsidRPr="00C36BE2">
        <w:rPr>
          <w:rFonts w:ascii="Times New Roman" w:eastAsiaTheme="minorEastAsia" w:hAnsi="Times New Roman" w:cs="Times New Roman"/>
          <w:color w:val="auto"/>
          <w:spacing w:val="-6"/>
          <w:w w:val="115"/>
        </w:rPr>
        <w:t xml:space="preserve"> </w:t>
      </w:r>
      <w:r w:rsidRPr="00C36BE2">
        <w:rPr>
          <w:rFonts w:ascii="Times New Roman" w:eastAsiaTheme="minorEastAsia" w:hAnsi="Times New Roman" w:cs="Times New Roman"/>
          <w:color w:val="auto"/>
          <w:w w:val="115"/>
        </w:rPr>
        <w:t>the</w:t>
      </w:r>
      <w:r w:rsidRPr="00C36BE2">
        <w:rPr>
          <w:rFonts w:ascii="Times New Roman" w:eastAsiaTheme="minorEastAsia" w:hAnsi="Times New Roman" w:cs="Times New Roman"/>
          <w:color w:val="auto"/>
          <w:spacing w:val="-5"/>
          <w:w w:val="115"/>
        </w:rPr>
        <w:t xml:space="preserve"> </w:t>
      </w:r>
      <w:r w:rsidRPr="00C36BE2">
        <w:rPr>
          <w:rFonts w:ascii="Times New Roman" w:eastAsiaTheme="minorEastAsia" w:hAnsi="Times New Roman" w:cs="Times New Roman"/>
          <w:color w:val="auto"/>
          <w:w w:val="115"/>
        </w:rPr>
        <w:t>new</w:t>
      </w:r>
      <w:r w:rsidRPr="00C36BE2">
        <w:rPr>
          <w:rFonts w:ascii="Times New Roman" w:eastAsiaTheme="minorEastAsia" w:hAnsi="Times New Roman" w:cs="Times New Roman"/>
          <w:color w:val="auto"/>
          <w:spacing w:val="-6"/>
          <w:w w:val="115"/>
        </w:rPr>
        <w:t xml:space="preserve"> </w:t>
      </w:r>
      <w:r w:rsidRPr="00C36BE2">
        <w:rPr>
          <w:rFonts w:ascii="Times New Roman" w:eastAsiaTheme="minorEastAsia" w:hAnsi="Times New Roman" w:cs="Times New Roman"/>
          <w:color w:val="auto"/>
          <w:w w:val="115"/>
        </w:rPr>
        <w:t>law,</w:t>
      </w:r>
      <w:r w:rsidRPr="00C36BE2">
        <w:rPr>
          <w:rFonts w:ascii="Times New Roman" w:eastAsiaTheme="minorEastAsia" w:hAnsi="Times New Roman" w:cs="Times New Roman"/>
          <w:color w:val="auto"/>
          <w:spacing w:val="-5"/>
          <w:w w:val="115"/>
        </w:rPr>
        <w:t xml:space="preserve"> </w:t>
      </w:r>
      <w:r w:rsidRPr="00C36BE2">
        <w:rPr>
          <w:rFonts w:ascii="Times New Roman" w:eastAsiaTheme="minorEastAsia" w:hAnsi="Times New Roman" w:cs="Times New Roman"/>
          <w:color w:val="auto"/>
          <w:w w:val="115"/>
        </w:rPr>
        <w:t>openly</w:t>
      </w:r>
      <w:r w:rsidRPr="00C36BE2">
        <w:rPr>
          <w:rFonts w:ascii="Times New Roman" w:eastAsiaTheme="minorEastAsia" w:hAnsi="Times New Roman" w:cs="Times New Roman"/>
          <w:color w:val="auto"/>
          <w:spacing w:val="-6"/>
          <w:w w:val="115"/>
        </w:rPr>
        <w:t xml:space="preserve"> </w:t>
      </w:r>
      <w:r w:rsidRPr="00C36BE2">
        <w:rPr>
          <w:rFonts w:ascii="Times New Roman" w:eastAsiaTheme="minorEastAsia" w:hAnsi="Times New Roman" w:cs="Times New Roman"/>
          <w:color w:val="auto"/>
          <w:w w:val="115"/>
        </w:rPr>
        <w:t>carrying</w:t>
      </w:r>
      <w:r w:rsidRPr="00C36BE2">
        <w:rPr>
          <w:rFonts w:ascii="Times New Roman" w:eastAsiaTheme="minorEastAsia" w:hAnsi="Times New Roman" w:cs="Times New Roman"/>
          <w:color w:val="auto"/>
          <w:spacing w:val="-5"/>
          <w:w w:val="115"/>
        </w:rPr>
        <w:t xml:space="preserve"> </w:t>
      </w:r>
      <w:r w:rsidRPr="00C36BE2">
        <w:rPr>
          <w:rFonts w:ascii="Times New Roman" w:eastAsiaTheme="minorEastAsia" w:hAnsi="Times New Roman" w:cs="Times New Roman"/>
          <w:color w:val="auto"/>
          <w:w w:val="115"/>
        </w:rPr>
        <w:t>handguns</w:t>
      </w:r>
      <w:r w:rsidRPr="00C36BE2">
        <w:rPr>
          <w:rFonts w:ascii="Times New Roman" w:eastAsiaTheme="minorEastAsia" w:hAnsi="Times New Roman" w:cs="Times New Roman"/>
          <w:color w:val="auto"/>
          <w:spacing w:val="-6"/>
          <w:w w:val="115"/>
        </w:rPr>
        <w:t xml:space="preserve"> </w:t>
      </w:r>
      <w:r w:rsidRPr="00C36BE2">
        <w:rPr>
          <w:rFonts w:ascii="Times New Roman" w:eastAsiaTheme="minorEastAsia" w:hAnsi="Times New Roman" w:cs="Times New Roman"/>
          <w:color w:val="auto"/>
          <w:w w:val="115"/>
        </w:rPr>
        <w:t>is</w:t>
      </w:r>
      <w:r w:rsidRPr="00C36BE2">
        <w:rPr>
          <w:rFonts w:ascii="Times New Roman" w:eastAsiaTheme="minorEastAsia" w:hAnsi="Times New Roman" w:cs="Times New Roman"/>
          <w:color w:val="auto"/>
          <w:spacing w:val="-5"/>
          <w:w w:val="115"/>
        </w:rPr>
        <w:t xml:space="preserve"> </w:t>
      </w:r>
      <w:r w:rsidRPr="00C36BE2">
        <w:rPr>
          <w:rFonts w:ascii="Times New Roman" w:eastAsiaTheme="minorEastAsia" w:hAnsi="Times New Roman" w:cs="Times New Roman"/>
          <w:color w:val="auto"/>
          <w:w w:val="115"/>
        </w:rPr>
        <w:t>not</w:t>
      </w:r>
      <w:r w:rsidRPr="00C36BE2">
        <w:rPr>
          <w:rFonts w:ascii="Times New Roman" w:eastAsiaTheme="minorEastAsia" w:hAnsi="Times New Roman" w:cs="Times New Roman"/>
          <w:color w:val="auto"/>
          <w:spacing w:val="-5"/>
          <w:w w:val="115"/>
        </w:rPr>
        <w:t xml:space="preserve"> </w:t>
      </w:r>
      <w:r w:rsidRPr="00C36BE2">
        <w:rPr>
          <w:rFonts w:ascii="Times New Roman" w:eastAsiaTheme="minorEastAsia" w:hAnsi="Times New Roman" w:cs="Times New Roman"/>
          <w:color w:val="auto"/>
          <w:w w:val="115"/>
        </w:rPr>
        <w:t>allowed</w:t>
      </w:r>
      <w:r w:rsidRPr="00C36BE2">
        <w:rPr>
          <w:rFonts w:ascii="Times New Roman" w:eastAsiaTheme="minorEastAsia" w:hAnsi="Times New Roman" w:cs="Times New Roman"/>
          <w:color w:val="auto"/>
          <w:spacing w:val="-6"/>
          <w:w w:val="115"/>
        </w:rPr>
        <w:t xml:space="preserve"> </w:t>
      </w:r>
      <w:r w:rsidRPr="00C36BE2">
        <w:rPr>
          <w:rFonts w:ascii="Times New Roman" w:eastAsiaTheme="minorEastAsia" w:hAnsi="Times New Roman" w:cs="Times New Roman"/>
          <w:color w:val="auto"/>
          <w:w w:val="115"/>
        </w:rPr>
        <w:t>on</w:t>
      </w:r>
      <w:r w:rsidRPr="00C36BE2">
        <w:rPr>
          <w:rFonts w:ascii="Times New Roman" w:eastAsiaTheme="minorEastAsia" w:hAnsi="Times New Roman" w:cs="Times New Roman"/>
          <w:color w:val="auto"/>
          <w:spacing w:val="-5"/>
          <w:w w:val="115"/>
        </w:rPr>
        <w:t xml:space="preserve"> </w:t>
      </w:r>
      <w:r w:rsidRPr="00C36BE2">
        <w:rPr>
          <w:rFonts w:ascii="Times New Roman" w:eastAsiaTheme="minorEastAsia" w:hAnsi="Times New Roman" w:cs="Times New Roman"/>
          <w:color w:val="auto"/>
          <w:w w:val="115"/>
        </w:rPr>
        <w:t>college</w:t>
      </w:r>
      <w:r w:rsidRPr="00C36BE2">
        <w:rPr>
          <w:rFonts w:ascii="Times New Roman" w:eastAsiaTheme="minorEastAsia" w:hAnsi="Times New Roman" w:cs="Times New Roman"/>
          <w:color w:val="auto"/>
          <w:spacing w:val="-6"/>
          <w:w w:val="115"/>
        </w:rPr>
        <w:t xml:space="preserve"> </w:t>
      </w:r>
      <w:r w:rsidRPr="00C36BE2">
        <w:rPr>
          <w:rFonts w:ascii="Times New Roman" w:eastAsiaTheme="minorEastAsia" w:hAnsi="Times New Roman" w:cs="Times New Roman"/>
          <w:color w:val="auto"/>
          <w:w w:val="115"/>
        </w:rPr>
        <w:t>campuses.</w:t>
      </w:r>
      <w:r w:rsidRPr="00C36BE2">
        <w:rPr>
          <w:rFonts w:ascii="Times New Roman" w:eastAsiaTheme="minorEastAsia" w:hAnsi="Times New Roman" w:cs="Times New Roman"/>
          <w:color w:val="auto"/>
          <w:spacing w:val="-5"/>
          <w:w w:val="115"/>
        </w:rPr>
        <w:t xml:space="preserve"> </w:t>
      </w:r>
      <w:r w:rsidRPr="00C36BE2">
        <w:rPr>
          <w:rFonts w:ascii="Times New Roman" w:eastAsiaTheme="minorEastAsia" w:hAnsi="Times New Roman" w:cs="Times New Roman"/>
          <w:color w:val="auto"/>
          <w:w w:val="115"/>
        </w:rPr>
        <w:t>For</w:t>
      </w:r>
      <w:r w:rsidRPr="00C36BE2">
        <w:rPr>
          <w:rFonts w:ascii="Times New Roman" w:eastAsiaTheme="minorEastAsia" w:hAnsi="Times New Roman" w:cs="Times New Roman"/>
          <w:color w:val="auto"/>
          <w:spacing w:val="-6"/>
          <w:w w:val="115"/>
        </w:rPr>
        <w:t xml:space="preserve"> </w:t>
      </w:r>
      <w:r w:rsidRPr="00C36BE2">
        <w:rPr>
          <w:rFonts w:ascii="Times New Roman" w:eastAsiaTheme="minorEastAsia" w:hAnsi="Times New Roman" w:cs="Times New Roman"/>
          <w:color w:val="auto"/>
          <w:w w:val="115"/>
        </w:rPr>
        <w:t>more</w:t>
      </w:r>
    </w:p>
    <w:p w:rsidR="0090090A" w:rsidRPr="00C36BE2" w:rsidRDefault="0090090A" w:rsidP="0090090A">
      <w:pPr>
        <w:kinsoku w:val="0"/>
        <w:overflowPunct w:val="0"/>
        <w:autoSpaceDE w:val="0"/>
        <w:autoSpaceDN w:val="0"/>
        <w:adjustRightInd w:val="0"/>
        <w:spacing w:after="0" w:line="240" w:lineRule="auto"/>
        <w:ind w:left="39" w:firstLine="0"/>
        <w:rPr>
          <w:rFonts w:ascii="Times New Roman" w:eastAsiaTheme="minorEastAsia" w:hAnsi="Times New Roman" w:cs="Times New Roman"/>
        </w:rPr>
      </w:pPr>
      <w:r w:rsidRPr="00C36BE2">
        <w:rPr>
          <w:rFonts w:ascii="Times New Roman" w:eastAsiaTheme="minorEastAsia" w:hAnsi="Times New Roman" w:cs="Times New Roman"/>
          <w:color w:val="auto"/>
          <w:w w:val="110"/>
        </w:rPr>
        <w:t xml:space="preserve">information, </w:t>
      </w:r>
      <w:r w:rsidRPr="00C36BE2">
        <w:rPr>
          <w:rFonts w:ascii="Times New Roman" w:eastAsiaTheme="minorEastAsia" w:hAnsi="Times New Roman" w:cs="Times New Roman"/>
          <w:color w:val="auto"/>
          <w:spacing w:val="15"/>
          <w:w w:val="110"/>
        </w:rPr>
        <w:t xml:space="preserve"> </w:t>
      </w:r>
      <w:r w:rsidRPr="00C36BE2">
        <w:rPr>
          <w:rFonts w:ascii="Times New Roman" w:eastAsiaTheme="minorEastAsia" w:hAnsi="Times New Roman" w:cs="Times New Roman"/>
          <w:color w:val="auto"/>
          <w:w w:val="110"/>
        </w:rPr>
        <w:t xml:space="preserve">visit </w:t>
      </w:r>
      <w:r w:rsidRPr="00C36BE2">
        <w:rPr>
          <w:rFonts w:ascii="Times New Roman" w:eastAsiaTheme="minorEastAsia" w:hAnsi="Times New Roman" w:cs="Times New Roman"/>
          <w:color w:val="auto"/>
          <w:spacing w:val="16"/>
          <w:w w:val="110"/>
        </w:rPr>
        <w:t xml:space="preserve"> </w:t>
      </w:r>
      <w:r w:rsidRPr="00C36BE2">
        <w:rPr>
          <w:rFonts w:ascii="Times New Roman" w:eastAsiaTheme="minorEastAsia" w:hAnsi="Times New Roman" w:cs="Times New Roman"/>
          <w:color w:val="0000FF"/>
          <w:w w:val="110"/>
          <w:u w:val="single"/>
        </w:rPr>
        <w:t>http://www.uta.edu/news/info/campus-carry/</w:t>
      </w:r>
    </w:p>
    <w:p w:rsidR="0090090A" w:rsidRPr="00C36BE2" w:rsidRDefault="0090090A">
      <w:pPr>
        <w:ind w:left="24" w:right="5"/>
        <w:rPr>
          <w:rFonts w:ascii="Times New Roman" w:hAnsi="Times New Roman" w:cs="Times New Roman"/>
        </w:rPr>
      </w:pPr>
    </w:p>
    <w:p w:rsidR="008B7996" w:rsidRDefault="008B7996">
      <w:pPr>
        <w:spacing w:after="160" w:line="259" w:lineRule="auto"/>
        <w:ind w:left="0" w:firstLine="0"/>
      </w:pPr>
      <w:r>
        <w:br w:type="page"/>
      </w:r>
    </w:p>
    <w:p w:rsidR="008B7996" w:rsidRDefault="008B7996" w:rsidP="008B7996">
      <w:pPr>
        <w:pStyle w:val="NoSpacing"/>
        <w:jc w:val="center"/>
        <w:rPr>
          <w:rFonts w:ascii="Times New Roman" w:hAnsi="Times New Roman" w:cs="Times New Roman"/>
          <w:b/>
          <w:u w:val="single"/>
        </w:rPr>
      </w:pPr>
      <w:r>
        <w:rPr>
          <w:rFonts w:ascii="Times New Roman" w:hAnsi="Times New Roman" w:cs="Times New Roman"/>
          <w:b/>
          <w:u w:val="single"/>
        </w:rPr>
        <w:lastRenderedPageBreak/>
        <w:t>Appendix</w:t>
      </w:r>
    </w:p>
    <w:p w:rsidR="008B7996" w:rsidRDefault="008B7996" w:rsidP="008B7996">
      <w:pPr>
        <w:pStyle w:val="NoSpacing"/>
        <w:jc w:val="both"/>
        <w:rPr>
          <w:rFonts w:ascii="Times New Roman" w:hAnsi="Times New Roman" w:cs="Times New Roman"/>
          <w:b/>
          <w:u w:val="single"/>
        </w:rPr>
      </w:pPr>
    </w:p>
    <w:p w:rsidR="008B7996" w:rsidRPr="003F6988" w:rsidRDefault="008B7996" w:rsidP="008B7996">
      <w:pPr>
        <w:pStyle w:val="NoSpacing"/>
        <w:jc w:val="both"/>
        <w:rPr>
          <w:rFonts w:ascii="Times New Roman" w:hAnsi="Times New Roman" w:cs="Times New Roman"/>
        </w:rPr>
      </w:pPr>
      <w:r>
        <w:rPr>
          <w:rFonts w:ascii="Times New Roman" w:hAnsi="Times New Roman" w:cs="Times New Roman"/>
          <w:b/>
          <w:u w:val="single"/>
        </w:rPr>
        <w:t>Semester Case</w:t>
      </w:r>
      <w:r>
        <w:rPr>
          <w:rFonts w:ascii="Times New Roman" w:hAnsi="Times New Roman" w:cs="Times New Roman"/>
        </w:rPr>
        <w:t xml:space="preserve">  (McBride &amp; Atkinson, 2009)</w:t>
      </w:r>
    </w:p>
    <w:p w:rsidR="008B7996" w:rsidRDefault="008B7996" w:rsidP="008B7996">
      <w:pPr>
        <w:pStyle w:val="NoSpacing"/>
        <w:jc w:val="both"/>
        <w:rPr>
          <w:rFonts w:ascii="Times New Roman" w:hAnsi="Times New Roman" w:cs="Times New Roman"/>
        </w:rPr>
      </w:pPr>
    </w:p>
    <w:p w:rsidR="008B7996" w:rsidRDefault="008B7996" w:rsidP="008B7996">
      <w:pPr>
        <w:pStyle w:val="NoSpacing"/>
        <w:jc w:val="both"/>
        <w:rPr>
          <w:rFonts w:ascii="Times New Roman" w:hAnsi="Times New Roman" w:cs="Times New Roman"/>
        </w:rPr>
      </w:pPr>
      <w:r>
        <w:rPr>
          <w:rFonts w:ascii="Times New Roman" w:hAnsi="Times New Roman" w:cs="Times New Roman"/>
        </w:rPr>
        <w:t>Laura is a 47 year-old woman who presently lives with her common-law partner of 15 years.  They do not have any children, and Laura noted at intake that this was her explicit decision, as she never wanted any.  Laura has a bachelor of arts and a law degree, and is currently employed as a partner in a law firm.  Her family doctor referred her for treatment of depression…</w:t>
      </w:r>
    </w:p>
    <w:p w:rsidR="008B7996" w:rsidRDefault="008B7996" w:rsidP="008B7996">
      <w:pPr>
        <w:pStyle w:val="NoSpacing"/>
        <w:jc w:val="both"/>
        <w:rPr>
          <w:rFonts w:ascii="Times New Roman" w:hAnsi="Times New Roman" w:cs="Times New Roman"/>
        </w:rPr>
      </w:pPr>
    </w:p>
    <w:p w:rsidR="008B7996" w:rsidRDefault="008B7996" w:rsidP="008B7996">
      <w:pPr>
        <w:pStyle w:val="NoSpacing"/>
        <w:jc w:val="both"/>
        <w:rPr>
          <w:rFonts w:ascii="Times New Roman" w:hAnsi="Times New Roman" w:cs="Times New Roman"/>
          <w:b/>
        </w:rPr>
      </w:pPr>
    </w:p>
    <w:p w:rsidR="008B7996" w:rsidRDefault="008B7996" w:rsidP="008B7996">
      <w:pPr>
        <w:pStyle w:val="NoSpacing"/>
        <w:jc w:val="both"/>
        <w:rPr>
          <w:rFonts w:ascii="Times New Roman" w:hAnsi="Times New Roman" w:cs="Times New Roman"/>
        </w:rPr>
      </w:pPr>
      <w:r>
        <w:rPr>
          <w:rFonts w:ascii="Times New Roman" w:hAnsi="Times New Roman" w:cs="Times New Roman"/>
          <w:b/>
        </w:rPr>
        <w:t>History of Presenting Problem</w:t>
      </w:r>
    </w:p>
    <w:p w:rsidR="008B7996" w:rsidRDefault="008B7996" w:rsidP="008B7996">
      <w:pPr>
        <w:pStyle w:val="NoSpacing"/>
        <w:jc w:val="both"/>
        <w:rPr>
          <w:rFonts w:ascii="Times New Roman" w:hAnsi="Times New Roman" w:cs="Times New Roman"/>
        </w:rPr>
      </w:pPr>
    </w:p>
    <w:p w:rsidR="008B7996" w:rsidRDefault="008B7996" w:rsidP="008B7996">
      <w:pPr>
        <w:pStyle w:val="NoSpacing"/>
        <w:jc w:val="both"/>
        <w:rPr>
          <w:rFonts w:ascii="Times New Roman" w:hAnsi="Times New Roman" w:cs="Times New Roman"/>
        </w:rPr>
      </w:pPr>
      <w:r>
        <w:rPr>
          <w:rFonts w:ascii="Times New Roman" w:hAnsi="Times New Roman" w:cs="Times New Roman"/>
        </w:rPr>
        <w:t>Laura presented with a history of chronic feelings of dissatisfaction with her life, marked by recurrent periods of major depression.  She reported that her most recent episode of depression which began approximately 8 months prior to the intake appointment was precipitated by a number of stressors, including the departure of several coworkers (which resulted in an increase in her workload).  She felt that she did not have a good balance between personal life and work; she often skipped lunches and worked until 8:00 P.M.  In addition, Laura reported that she was saddened this summer when her family doctor advised her that she is currently in menopause.  She indicated that although she never wanted to have children, the fact that this chapter of her life has closed has been difficult for her to accept.  Finally, Laura indicated that since the death of her father 5 years ago, she has been increasingly involved in her 86-year-old mother’s care.  She has always found her mother to be a difficult woman and has been having increasing conflict with her, which leaves her feeling both resentful that the responsibility has fallen on her shoulders and guilty for having these negative feelings and thoughts.</w:t>
      </w:r>
    </w:p>
    <w:p w:rsidR="008B7996" w:rsidRDefault="008B7996" w:rsidP="008B7996">
      <w:pPr>
        <w:pStyle w:val="NoSpacing"/>
        <w:jc w:val="both"/>
        <w:rPr>
          <w:rFonts w:ascii="Times New Roman" w:hAnsi="Times New Roman" w:cs="Times New Roman"/>
        </w:rPr>
      </w:pPr>
    </w:p>
    <w:p w:rsidR="008B7996" w:rsidRDefault="008B7996" w:rsidP="008B7996">
      <w:pPr>
        <w:pStyle w:val="NoSpacing"/>
        <w:jc w:val="both"/>
        <w:rPr>
          <w:rFonts w:ascii="Times New Roman" w:hAnsi="Times New Roman" w:cs="Times New Roman"/>
        </w:rPr>
      </w:pPr>
      <w:r>
        <w:rPr>
          <w:rFonts w:ascii="Times New Roman" w:hAnsi="Times New Roman" w:cs="Times New Roman"/>
        </w:rPr>
        <w:tab/>
        <w:t xml:space="preserve">At intake the results of [the diagnostic interview]… were consistent with a diagnosis of major depressive disorder, recurrent, moderate as defined by the most recent version of the </w:t>
      </w:r>
      <w:r>
        <w:rPr>
          <w:rFonts w:ascii="Times New Roman" w:hAnsi="Times New Roman" w:cs="Times New Roman"/>
          <w:i/>
        </w:rPr>
        <w:t>Diagnostic and Statistical Manual of Mental Disorders</w:t>
      </w:r>
      <w:r>
        <w:rPr>
          <w:rFonts w:ascii="Times New Roman" w:hAnsi="Times New Roman" w:cs="Times New Roman"/>
        </w:rPr>
        <w:t xml:space="preserve">, fourth edition, text revision </w:t>
      </w:r>
      <w:r w:rsidR="00C36BE2">
        <w:rPr>
          <w:rFonts w:ascii="Times New Roman" w:hAnsi="Times New Roman" w:cs="Times New Roman"/>
        </w:rPr>
        <w:t>[</w:t>
      </w:r>
      <w:r>
        <w:rPr>
          <w:rFonts w:ascii="Times New Roman" w:hAnsi="Times New Roman" w:cs="Times New Roman"/>
        </w:rPr>
        <w:t>(DSM-</w:t>
      </w:r>
      <w:r w:rsidR="00C36BE2">
        <w:rPr>
          <w:rFonts w:ascii="Times New Roman" w:hAnsi="Times New Roman" w:cs="Times New Roman"/>
        </w:rPr>
        <w:t>5</w:t>
      </w:r>
      <w:r>
        <w:rPr>
          <w:rFonts w:ascii="Times New Roman" w:hAnsi="Times New Roman" w:cs="Times New Roman"/>
        </w:rPr>
        <w:t>; American Psychiatric Association, 20</w:t>
      </w:r>
      <w:r w:rsidR="00C36BE2">
        <w:rPr>
          <w:rFonts w:ascii="Times New Roman" w:hAnsi="Times New Roman" w:cs="Times New Roman"/>
        </w:rPr>
        <w:t>13</w:t>
      </w:r>
      <w:r>
        <w:rPr>
          <w:rFonts w:ascii="Times New Roman" w:hAnsi="Times New Roman" w:cs="Times New Roman"/>
        </w:rPr>
        <w:t>)</w:t>
      </w:r>
      <w:r w:rsidR="00C36BE2">
        <w:rPr>
          <w:rFonts w:ascii="Times New Roman" w:hAnsi="Times New Roman" w:cs="Times New Roman"/>
        </w:rPr>
        <w:t>]</w:t>
      </w:r>
      <w:r>
        <w:rPr>
          <w:rFonts w:ascii="Times New Roman" w:hAnsi="Times New Roman" w:cs="Times New Roman"/>
        </w:rPr>
        <w:t>.  Her symptoms of depression included sad mood, loss of interest, difficulties sleeping (e.g. middle insomnia), fatigue, difficulties concentrating, and self-criticism.  Laura also reported symptoms that would meet DSM-IV-TR criteria for social phobia, generalized.  She reported experiencing anxiety in a number of different social situations (e.g. parties, meetings, speaking to people in authority, being assertive, formally speaking to peers, and maintaining conversations).  She reported fears that she will not have anything to say; that she will appear “boring,” “socially inept,” or foolish; or that others might become upset, grow defensive, and reject her.  Laura indicated that she invariably experiences anxiety in these situations and recognized that her fear is excessive.  She believed that her anxiety was interfering with work (e.g., being less able to network, turning down speaking engagements), and that she might have more friends if it were not for her anxiety.</w:t>
      </w:r>
    </w:p>
    <w:p w:rsidR="008B7996" w:rsidRDefault="008B7996" w:rsidP="008B7996">
      <w:pPr>
        <w:pStyle w:val="NoSpacing"/>
        <w:jc w:val="both"/>
        <w:rPr>
          <w:rFonts w:ascii="Times New Roman" w:hAnsi="Times New Roman" w:cs="Times New Roman"/>
        </w:rPr>
      </w:pPr>
    </w:p>
    <w:p w:rsidR="008B7996" w:rsidRDefault="008B7996" w:rsidP="008B7996">
      <w:pPr>
        <w:pStyle w:val="NoSpacing"/>
        <w:jc w:val="both"/>
        <w:rPr>
          <w:rFonts w:ascii="Times New Roman" w:hAnsi="Times New Roman" w:cs="Times New Roman"/>
        </w:rPr>
      </w:pPr>
    </w:p>
    <w:p w:rsidR="008B7996" w:rsidRDefault="008B7996" w:rsidP="008B7996">
      <w:pPr>
        <w:pStyle w:val="NoSpacing"/>
        <w:jc w:val="both"/>
        <w:rPr>
          <w:rFonts w:ascii="Times New Roman" w:hAnsi="Times New Roman" w:cs="Times New Roman"/>
        </w:rPr>
      </w:pPr>
      <w:r>
        <w:rPr>
          <w:rFonts w:ascii="Times New Roman" w:hAnsi="Times New Roman" w:cs="Times New Roman"/>
          <w:b/>
        </w:rPr>
        <w:t>Family History</w:t>
      </w:r>
    </w:p>
    <w:p w:rsidR="008B7996" w:rsidRDefault="008B7996" w:rsidP="008B7996">
      <w:pPr>
        <w:pStyle w:val="NoSpacing"/>
        <w:jc w:val="both"/>
        <w:rPr>
          <w:rFonts w:ascii="Times New Roman" w:hAnsi="Times New Roman" w:cs="Times New Roman"/>
        </w:rPr>
      </w:pPr>
    </w:p>
    <w:p w:rsidR="008B7996" w:rsidRDefault="008B7996" w:rsidP="008B7996">
      <w:pPr>
        <w:pStyle w:val="NoSpacing"/>
        <w:jc w:val="both"/>
        <w:rPr>
          <w:rFonts w:ascii="Times New Roman" w:hAnsi="Times New Roman" w:cs="Times New Roman"/>
        </w:rPr>
      </w:pPr>
      <w:r>
        <w:rPr>
          <w:rFonts w:ascii="Times New Roman" w:hAnsi="Times New Roman" w:cs="Times New Roman"/>
        </w:rPr>
        <w:t>Laura grew up with both parents and two younger brothers.  Her mother was formally trained as a nurse, but stayed home to raise her children on the insistence of her father, a pharmacist.  She indicated that her mother was the matriarch of the household.  Laura recalled that her parents frequently fought in front of the children, with her mother typically becoming angry and screaming at her father while he ignored her and read the newspaper.  She suspected that her mother was unhappy in their marriage and felt very isolated.  Both parents would often physically punish the children, hitting them very hard with boards.  She remembered several instances of abuse where her mother or father would walk her down to a cold room in the basement or the back shed and repeatedly hit her with a board (40 or 50 blows) – enough to leave her “black and blue for weeks.”  This abuse stopped when she was about 14 years old.  She also noted that her mother often made her feel as if she was “a sneaky, bad child,” whose natural tendency would be toward dishonesty and malevolent behavior were it not for strict discipline.  As a result, Laura would often over-compensate and be “extra good” to prove to her mother that she was not devious or troublesome.  She also had memories of her father as an emotionally distant and cold person.  She did not remember receiving any physical affection from him and noted that he would become visibly uncomfortable if she gave him a hug (which she rarely did).  She found that she could only connect with him when talking about work, and was terribly saddened after his death because she felt that she had lost the opportunity to “really get to know him.”  Regarding her upbringing, Laura wrote in her diary, “I never got the message [that] someone would love me – that I was loveable.  I NEVER got that latter message.”</w:t>
      </w:r>
    </w:p>
    <w:p w:rsidR="008B7996" w:rsidRDefault="008B7996" w:rsidP="008B7996">
      <w:pPr>
        <w:pStyle w:val="NoSpacing"/>
        <w:jc w:val="both"/>
        <w:rPr>
          <w:rFonts w:ascii="Times New Roman" w:hAnsi="Times New Roman" w:cs="Times New Roman"/>
        </w:rPr>
      </w:pPr>
    </w:p>
    <w:p w:rsidR="008B7996" w:rsidRDefault="008B7996" w:rsidP="008B7996">
      <w:pPr>
        <w:pStyle w:val="NoSpacing"/>
        <w:jc w:val="both"/>
        <w:rPr>
          <w:rFonts w:ascii="Times New Roman" w:hAnsi="Times New Roman" w:cs="Times New Roman"/>
        </w:rPr>
      </w:pPr>
      <w:r>
        <w:rPr>
          <w:rFonts w:ascii="Times New Roman" w:hAnsi="Times New Roman" w:cs="Times New Roman"/>
        </w:rPr>
        <w:lastRenderedPageBreak/>
        <w:tab/>
        <w:t>Laura suspects that her mother might have suffered from depression, but is unsure because her mother has always been reluctant to discuss these emotional difficulties, preferring to show a “stiff upper lip.”  She reported that a distant relative committed suicide during the Great Depression.  She also reported that both of her grandfathers were “alcoholics.”</w:t>
      </w:r>
    </w:p>
    <w:p w:rsidR="008B7996" w:rsidRDefault="008B7996" w:rsidP="008B7996">
      <w:pPr>
        <w:pStyle w:val="NoSpacing"/>
        <w:jc w:val="both"/>
        <w:rPr>
          <w:rFonts w:ascii="Times New Roman" w:hAnsi="Times New Roman" w:cs="Times New Roman"/>
        </w:rPr>
      </w:pPr>
    </w:p>
    <w:p w:rsidR="008B7996" w:rsidRDefault="008B7996" w:rsidP="008B7996">
      <w:pPr>
        <w:pStyle w:val="NoSpacing"/>
        <w:jc w:val="both"/>
        <w:rPr>
          <w:rFonts w:ascii="Times New Roman" w:hAnsi="Times New Roman" w:cs="Times New Roman"/>
        </w:rPr>
      </w:pPr>
    </w:p>
    <w:p w:rsidR="008B7996" w:rsidRDefault="008B7996" w:rsidP="008B7996">
      <w:pPr>
        <w:pStyle w:val="NoSpacing"/>
        <w:jc w:val="both"/>
        <w:rPr>
          <w:rFonts w:ascii="Times New Roman" w:hAnsi="Times New Roman" w:cs="Times New Roman"/>
        </w:rPr>
      </w:pPr>
      <w:r>
        <w:rPr>
          <w:rFonts w:ascii="Times New Roman" w:hAnsi="Times New Roman" w:cs="Times New Roman"/>
          <w:b/>
        </w:rPr>
        <w:t>Relationship History</w:t>
      </w:r>
    </w:p>
    <w:p w:rsidR="008B7996" w:rsidRDefault="008B7996" w:rsidP="008B7996">
      <w:pPr>
        <w:pStyle w:val="NoSpacing"/>
        <w:jc w:val="both"/>
        <w:rPr>
          <w:rFonts w:ascii="Times New Roman" w:hAnsi="Times New Roman" w:cs="Times New Roman"/>
        </w:rPr>
      </w:pPr>
    </w:p>
    <w:p w:rsidR="008B7996" w:rsidRDefault="008B7996" w:rsidP="008B7996">
      <w:pPr>
        <w:pStyle w:val="NoSpacing"/>
        <w:jc w:val="both"/>
        <w:rPr>
          <w:rFonts w:ascii="Times New Roman" w:hAnsi="Times New Roman" w:cs="Times New Roman"/>
        </w:rPr>
      </w:pPr>
      <w:r>
        <w:rPr>
          <w:rFonts w:ascii="Times New Roman" w:hAnsi="Times New Roman" w:cs="Times New Roman"/>
        </w:rPr>
        <w:t>In terms of her relationships, Laura felt she had let many friendships slip away over the years due to increased job stress, especially over the past 4 – 5 years.  She rarely disclosed personal issues or troubles to friends, including her romantic partner for fear of upsetting others or being seen as a complainer.</w:t>
      </w:r>
    </w:p>
    <w:p w:rsidR="008B7996" w:rsidRDefault="008B7996" w:rsidP="008B7996">
      <w:pPr>
        <w:pStyle w:val="NoSpacing"/>
        <w:jc w:val="both"/>
        <w:rPr>
          <w:rFonts w:ascii="Times New Roman" w:hAnsi="Times New Roman" w:cs="Times New Roman"/>
        </w:rPr>
      </w:pPr>
    </w:p>
    <w:p w:rsidR="008B7996" w:rsidRDefault="008B7996" w:rsidP="008B7996">
      <w:pPr>
        <w:pStyle w:val="NoSpacing"/>
        <w:jc w:val="both"/>
        <w:rPr>
          <w:rFonts w:ascii="Times New Roman" w:hAnsi="Times New Roman" w:cs="Times New Roman"/>
        </w:rPr>
      </w:pPr>
      <w:r>
        <w:rPr>
          <w:rFonts w:ascii="Times New Roman" w:hAnsi="Times New Roman" w:cs="Times New Roman"/>
        </w:rPr>
        <w:tab/>
        <w:t>Laura described a good relationship with her partner, but she admitted to “keeping her distance” and being uncomfortable opening up and sharing her private thoughts and feelings with him.  Laura had not had many boyfriends before him, commenting, “I wasn’t ever much into relationships.”  It was her decision never to marry or have any children.  She noted that she never saw herself as being “maternal” and was never interested in being a mother.  As a result she was confused as to why she is so saddened by menopause and the knowledge she can never have children, but she did note that menopause “underscores my feeling that I don’t really love anyone.”</w:t>
      </w:r>
    </w:p>
    <w:p w:rsidR="008B7996" w:rsidRDefault="008B7996" w:rsidP="008B7996">
      <w:pPr>
        <w:pStyle w:val="NoSpacing"/>
        <w:jc w:val="both"/>
        <w:rPr>
          <w:rFonts w:ascii="Times New Roman" w:hAnsi="Times New Roman" w:cs="Times New Roman"/>
        </w:rPr>
      </w:pPr>
    </w:p>
    <w:p w:rsidR="008B7996" w:rsidRDefault="008B7996" w:rsidP="008B7996">
      <w:pPr>
        <w:pStyle w:val="NoSpacing"/>
        <w:jc w:val="both"/>
        <w:rPr>
          <w:rFonts w:ascii="Times New Roman" w:hAnsi="Times New Roman" w:cs="Times New Roman"/>
        </w:rPr>
      </w:pPr>
    </w:p>
    <w:p w:rsidR="008B7996" w:rsidRDefault="008B7996" w:rsidP="008B7996">
      <w:pPr>
        <w:pStyle w:val="NoSpacing"/>
        <w:jc w:val="both"/>
        <w:rPr>
          <w:rFonts w:ascii="Times New Roman" w:hAnsi="Times New Roman" w:cs="Times New Roman"/>
        </w:rPr>
      </w:pPr>
      <w:r>
        <w:rPr>
          <w:rFonts w:ascii="Times New Roman" w:hAnsi="Times New Roman" w:cs="Times New Roman"/>
          <w:b/>
        </w:rPr>
        <w:t>Mental Status</w:t>
      </w:r>
    </w:p>
    <w:p w:rsidR="008B7996" w:rsidRDefault="008B7996" w:rsidP="008B7996">
      <w:pPr>
        <w:pStyle w:val="NoSpacing"/>
        <w:jc w:val="both"/>
        <w:rPr>
          <w:rFonts w:ascii="Times New Roman" w:hAnsi="Times New Roman" w:cs="Times New Roman"/>
        </w:rPr>
      </w:pPr>
    </w:p>
    <w:p w:rsidR="008B7996" w:rsidRDefault="008B7996" w:rsidP="008B7996">
      <w:pPr>
        <w:pStyle w:val="NoSpacing"/>
        <w:jc w:val="both"/>
        <w:rPr>
          <w:rFonts w:ascii="Times New Roman" w:hAnsi="Times New Roman" w:cs="Times New Roman"/>
        </w:rPr>
      </w:pPr>
      <w:r>
        <w:rPr>
          <w:rFonts w:ascii="Times New Roman" w:hAnsi="Times New Roman" w:cs="Times New Roman"/>
        </w:rPr>
        <w:t>Laura arrived on time for her intake appointment.  She was very well groomed and formally dressed.  Her affect appeared depressed, which was congruent with her reported mood.  She cried at several points during the interview, but appeared uncomfortable with the tears and apologized for becoming emotional.  There was nothing remarkable about her speech, and no motor or perceptual abnormalities were noted.  Laura was friendly and cooperative throughout the assessment, and her alliance potential was judged to be good.  There was no evidence of active suicidal ideation or intent.</w:t>
      </w:r>
    </w:p>
    <w:p w:rsidR="008B7996" w:rsidRDefault="008B7996" w:rsidP="008B7996">
      <w:pPr>
        <w:pStyle w:val="NoSpacing"/>
        <w:jc w:val="both"/>
        <w:rPr>
          <w:rFonts w:ascii="Times New Roman" w:hAnsi="Times New Roman" w:cs="Times New Roman"/>
        </w:rPr>
      </w:pPr>
    </w:p>
    <w:p w:rsidR="008B7996" w:rsidRDefault="008B7996" w:rsidP="008B7996">
      <w:pPr>
        <w:pStyle w:val="NoSpacing"/>
        <w:jc w:val="center"/>
        <w:rPr>
          <w:rFonts w:ascii="Times New Roman" w:hAnsi="Times New Roman" w:cs="Times New Roman"/>
        </w:rPr>
      </w:pPr>
    </w:p>
    <w:p w:rsidR="008B7996" w:rsidRDefault="008B7996" w:rsidP="008B7996">
      <w:pPr>
        <w:pStyle w:val="NoSpacing"/>
        <w:jc w:val="center"/>
        <w:rPr>
          <w:rFonts w:ascii="Times New Roman" w:hAnsi="Times New Roman" w:cs="Times New Roman"/>
        </w:rPr>
      </w:pPr>
      <w:r>
        <w:rPr>
          <w:rFonts w:ascii="Times New Roman" w:hAnsi="Times New Roman" w:cs="Times New Roman"/>
          <w:b/>
          <w:u w:val="single"/>
        </w:rPr>
        <w:t>Reference</w:t>
      </w:r>
    </w:p>
    <w:p w:rsidR="008B7996" w:rsidRDefault="008B7996" w:rsidP="008B7996">
      <w:pPr>
        <w:pStyle w:val="NoSpacing"/>
        <w:jc w:val="center"/>
        <w:rPr>
          <w:rFonts w:ascii="Times New Roman" w:hAnsi="Times New Roman" w:cs="Times New Roman"/>
        </w:rPr>
      </w:pPr>
    </w:p>
    <w:p w:rsidR="008B7996" w:rsidRPr="00042E63" w:rsidRDefault="008B7996" w:rsidP="008B7996">
      <w:pPr>
        <w:pStyle w:val="NoSpacing"/>
        <w:ind w:left="720" w:hanging="720"/>
        <w:rPr>
          <w:rFonts w:ascii="Times New Roman" w:hAnsi="Times New Roman" w:cs="Times New Roman"/>
        </w:rPr>
      </w:pPr>
      <w:r w:rsidRPr="00042E63">
        <w:rPr>
          <w:rFonts w:ascii="Times New Roman" w:hAnsi="Times New Roman" w:cs="Times New Roman"/>
        </w:rPr>
        <w:t xml:space="preserve">McBride, C. and Atkinson, L.  (2009).  Attachment theory and cognitive-behavioral therapy.  In J.H. Obegi &amp; E. Berant (Eds.), </w:t>
      </w:r>
      <w:r w:rsidRPr="00042E63">
        <w:rPr>
          <w:rFonts w:ascii="Times New Roman" w:hAnsi="Times New Roman" w:cs="Times New Roman"/>
          <w:i/>
          <w:iCs/>
        </w:rPr>
        <w:t>Attachment theory and research in clinical work with adults</w:t>
      </w:r>
      <w:r w:rsidRPr="00042E63">
        <w:rPr>
          <w:rFonts w:ascii="Times New Roman" w:hAnsi="Times New Roman" w:cs="Times New Roman"/>
        </w:rPr>
        <w:t xml:space="preserve"> (pp. 434-458).  New York:  Guilford.</w:t>
      </w:r>
    </w:p>
    <w:p w:rsidR="008B7996" w:rsidRPr="00042E63" w:rsidRDefault="008B7996" w:rsidP="008B7996">
      <w:pPr>
        <w:pStyle w:val="NoSpacing"/>
        <w:rPr>
          <w:rFonts w:ascii="Times New Roman" w:hAnsi="Times New Roman" w:cs="Times New Roman"/>
        </w:rPr>
      </w:pPr>
    </w:p>
    <w:p w:rsidR="000A6F0C" w:rsidRDefault="000A6F0C">
      <w:pPr>
        <w:ind w:left="24" w:right="5"/>
      </w:pPr>
    </w:p>
    <w:sectPr w:rsidR="000A6F0C">
      <w:footerReference w:type="even" r:id="rId8"/>
      <w:footerReference w:type="default" r:id="rId9"/>
      <w:footerReference w:type="first" r:id="rId10"/>
      <w:pgSz w:w="11906" w:h="16838"/>
      <w:pgMar w:top="962" w:right="838" w:bottom="970" w:left="835" w:header="720" w:footer="4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247" w:rsidRDefault="00F82173">
      <w:pPr>
        <w:spacing w:after="0" w:line="240" w:lineRule="auto"/>
      </w:pPr>
      <w:r>
        <w:separator/>
      </w:r>
    </w:p>
  </w:endnote>
  <w:endnote w:type="continuationSeparator" w:id="0">
    <w:p w:rsidR="00032247" w:rsidRDefault="00F8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F0C" w:rsidRDefault="00F82173">
    <w:pPr>
      <w:spacing w:after="0" w:line="259" w:lineRule="auto"/>
      <w:ind w:left="0" w:right="12" w:firstLine="0"/>
      <w:jc w:val="right"/>
    </w:pPr>
    <w:r>
      <w:fldChar w:fldCharType="begin"/>
    </w:r>
    <w:r>
      <w:instrText xml:space="preserve"> PAGE   \* MERGEFORMAT </w:instrText>
    </w:r>
    <w:r>
      <w:fldChar w:fldCharType="separate"/>
    </w:r>
    <w:r>
      <w:rPr>
        <w:b/>
        <w:i/>
        <w:sz w:val="16"/>
      </w:rPr>
      <w:t>1</w:t>
    </w:r>
    <w:r>
      <w:rPr>
        <w:b/>
        <w:i/>
        <w:sz w:val="16"/>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F0C" w:rsidRDefault="00F82173">
    <w:pPr>
      <w:spacing w:after="0" w:line="259" w:lineRule="auto"/>
      <w:ind w:left="0" w:right="12" w:firstLine="0"/>
      <w:jc w:val="right"/>
    </w:pPr>
    <w:r>
      <w:fldChar w:fldCharType="begin"/>
    </w:r>
    <w:r>
      <w:instrText xml:space="preserve"> PAGE   \* MERGEFORMAT </w:instrText>
    </w:r>
    <w:r>
      <w:fldChar w:fldCharType="separate"/>
    </w:r>
    <w:r w:rsidR="006323A9" w:rsidRPr="006323A9">
      <w:rPr>
        <w:b/>
        <w:i/>
        <w:noProof/>
        <w:sz w:val="16"/>
      </w:rPr>
      <w:t>8</w:t>
    </w:r>
    <w:r>
      <w:rPr>
        <w:b/>
        <w:i/>
        <w:sz w:val="16"/>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F0C" w:rsidRDefault="00F82173">
    <w:pPr>
      <w:spacing w:after="0" w:line="259" w:lineRule="auto"/>
      <w:ind w:left="0" w:right="12" w:firstLine="0"/>
      <w:jc w:val="right"/>
    </w:pPr>
    <w:r>
      <w:fldChar w:fldCharType="begin"/>
    </w:r>
    <w:r>
      <w:instrText xml:space="preserve"> PAGE   \* MERGEFORMAT </w:instrText>
    </w:r>
    <w:r>
      <w:fldChar w:fldCharType="separate"/>
    </w:r>
    <w:r>
      <w:rPr>
        <w:b/>
        <w:i/>
        <w:sz w:val="16"/>
      </w:rPr>
      <w:t>1</w:t>
    </w:r>
    <w:r>
      <w:rPr>
        <w:b/>
        <w:i/>
        <w:sz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247" w:rsidRDefault="00F82173">
      <w:pPr>
        <w:spacing w:after="0" w:line="240" w:lineRule="auto"/>
      </w:pPr>
      <w:r>
        <w:separator/>
      </w:r>
    </w:p>
  </w:footnote>
  <w:footnote w:type="continuationSeparator" w:id="0">
    <w:p w:rsidR="00032247" w:rsidRDefault="00F82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B05"/>
    <w:multiLevelType w:val="hybridMultilevel"/>
    <w:tmpl w:val="9356BAC6"/>
    <w:lvl w:ilvl="0" w:tplc="CEF66DAC">
      <w:start w:val="1"/>
      <w:numFmt w:val="bullet"/>
      <w:lvlText w:val="●"/>
      <w:lvlJc w:val="left"/>
      <w:pPr>
        <w:ind w:left="177"/>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lvl w:ilvl="1" w:tplc="D15EB402">
      <w:start w:val="1"/>
      <w:numFmt w:val="bullet"/>
      <w:lvlText w:val="o"/>
      <w:lvlJc w:val="left"/>
      <w:pPr>
        <w:ind w:left="1094"/>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lvl w:ilvl="2" w:tplc="496AFA18">
      <w:start w:val="1"/>
      <w:numFmt w:val="bullet"/>
      <w:lvlText w:val="▪"/>
      <w:lvlJc w:val="left"/>
      <w:pPr>
        <w:ind w:left="1814"/>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lvl w:ilvl="3" w:tplc="230A913E">
      <w:start w:val="1"/>
      <w:numFmt w:val="bullet"/>
      <w:lvlText w:val="•"/>
      <w:lvlJc w:val="left"/>
      <w:pPr>
        <w:ind w:left="2534"/>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4" w:tplc="85FED4A8">
      <w:start w:val="1"/>
      <w:numFmt w:val="bullet"/>
      <w:lvlText w:val="o"/>
      <w:lvlJc w:val="left"/>
      <w:pPr>
        <w:ind w:left="3254"/>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lvl w:ilvl="5" w:tplc="AA5AB956">
      <w:start w:val="1"/>
      <w:numFmt w:val="bullet"/>
      <w:lvlText w:val="▪"/>
      <w:lvlJc w:val="left"/>
      <w:pPr>
        <w:ind w:left="3974"/>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lvl w:ilvl="6" w:tplc="86841AB2">
      <w:start w:val="1"/>
      <w:numFmt w:val="bullet"/>
      <w:lvlText w:val="•"/>
      <w:lvlJc w:val="left"/>
      <w:pPr>
        <w:ind w:left="4694"/>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7" w:tplc="A894C684">
      <w:start w:val="1"/>
      <w:numFmt w:val="bullet"/>
      <w:lvlText w:val="o"/>
      <w:lvlJc w:val="left"/>
      <w:pPr>
        <w:ind w:left="5414"/>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lvl w:ilvl="8" w:tplc="7012CBFE">
      <w:start w:val="1"/>
      <w:numFmt w:val="bullet"/>
      <w:lvlText w:val="▪"/>
      <w:lvlJc w:val="left"/>
      <w:pPr>
        <w:ind w:left="6134"/>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abstractNum>
  <w:abstractNum w:abstractNumId="1" w15:restartNumberingAfterBreak="0">
    <w:nsid w:val="0A4E7D88"/>
    <w:multiLevelType w:val="hybridMultilevel"/>
    <w:tmpl w:val="4FFA8C7C"/>
    <w:lvl w:ilvl="0" w:tplc="D3ECB014">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0A2C24">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C0DD06">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88B59C">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4CC22C">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A4E808">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B8DFAE">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92D10C">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1625F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372233"/>
    <w:multiLevelType w:val="hybridMultilevel"/>
    <w:tmpl w:val="48A8E9D6"/>
    <w:lvl w:ilvl="0" w:tplc="4678DF7A">
      <w:start w:val="1"/>
      <w:numFmt w:val="bullet"/>
      <w:lvlText w:val="●"/>
      <w:lvlJc w:val="left"/>
      <w:pPr>
        <w:ind w:left="177"/>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lvl w:ilvl="1" w:tplc="C92077CE">
      <w:start w:val="1"/>
      <w:numFmt w:val="bullet"/>
      <w:lvlText w:val="o"/>
      <w:lvlJc w:val="left"/>
      <w:pPr>
        <w:ind w:left="1094"/>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lvl w:ilvl="2" w:tplc="9D6479E4">
      <w:start w:val="1"/>
      <w:numFmt w:val="bullet"/>
      <w:lvlText w:val="▪"/>
      <w:lvlJc w:val="left"/>
      <w:pPr>
        <w:ind w:left="1814"/>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lvl w:ilvl="3" w:tplc="BAD27ABE">
      <w:start w:val="1"/>
      <w:numFmt w:val="bullet"/>
      <w:lvlText w:val="•"/>
      <w:lvlJc w:val="left"/>
      <w:pPr>
        <w:ind w:left="2534"/>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4" w:tplc="5B02C24C">
      <w:start w:val="1"/>
      <w:numFmt w:val="bullet"/>
      <w:lvlText w:val="o"/>
      <w:lvlJc w:val="left"/>
      <w:pPr>
        <w:ind w:left="3254"/>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lvl w:ilvl="5" w:tplc="65E6A6B0">
      <w:start w:val="1"/>
      <w:numFmt w:val="bullet"/>
      <w:lvlText w:val="▪"/>
      <w:lvlJc w:val="left"/>
      <w:pPr>
        <w:ind w:left="3974"/>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lvl w:ilvl="6" w:tplc="4F3042DE">
      <w:start w:val="1"/>
      <w:numFmt w:val="bullet"/>
      <w:lvlText w:val="•"/>
      <w:lvlJc w:val="left"/>
      <w:pPr>
        <w:ind w:left="4694"/>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7" w:tplc="8C228A44">
      <w:start w:val="1"/>
      <w:numFmt w:val="bullet"/>
      <w:lvlText w:val="o"/>
      <w:lvlJc w:val="left"/>
      <w:pPr>
        <w:ind w:left="5414"/>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lvl w:ilvl="8" w:tplc="D0083E5C">
      <w:start w:val="1"/>
      <w:numFmt w:val="bullet"/>
      <w:lvlText w:val="▪"/>
      <w:lvlJc w:val="left"/>
      <w:pPr>
        <w:ind w:left="6134"/>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abstractNum>
  <w:abstractNum w:abstractNumId="3" w15:restartNumberingAfterBreak="0">
    <w:nsid w:val="27A80596"/>
    <w:multiLevelType w:val="hybridMultilevel"/>
    <w:tmpl w:val="D3A63DEE"/>
    <w:lvl w:ilvl="0" w:tplc="43E89A5E">
      <w:start w:val="3"/>
      <w:numFmt w:val="upperLetter"/>
      <w:lvlText w:val="%1."/>
      <w:lvlJc w:val="left"/>
      <w:pPr>
        <w:ind w:left="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0744836">
      <w:start w:val="1"/>
      <w:numFmt w:val="lowerLetter"/>
      <w:lvlText w:val="%2"/>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4F6CA3C">
      <w:start w:val="1"/>
      <w:numFmt w:val="lowerRoman"/>
      <w:lvlText w:val="%3"/>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E4EDC30">
      <w:start w:val="1"/>
      <w:numFmt w:val="decimal"/>
      <w:lvlText w:val="%4"/>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D3A3DA0">
      <w:start w:val="1"/>
      <w:numFmt w:val="lowerLetter"/>
      <w:lvlText w:val="%5"/>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B906CDC">
      <w:start w:val="1"/>
      <w:numFmt w:val="lowerRoman"/>
      <w:lvlText w:val="%6"/>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1B4E774">
      <w:start w:val="1"/>
      <w:numFmt w:val="decimal"/>
      <w:lvlText w:val="%7"/>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C087E9C">
      <w:start w:val="1"/>
      <w:numFmt w:val="lowerLetter"/>
      <w:lvlText w:val="%8"/>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BBE11BA">
      <w:start w:val="1"/>
      <w:numFmt w:val="lowerRoman"/>
      <w:lvlText w:val="%9"/>
      <w:lvlJc w:val="left"/>
      <w:pPr>
        <w:ind w:left="6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362692"/>
    <w:multiLevelType w:val="hybridMultilevel"/>
    <w:tmpl w:val="ECE0156C"/>
    <w:lvl w:ilvl="0" w:tplc="0E623462">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38A76E">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04D8C6">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9E812A">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BCE270">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5A3B6E">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8A3394">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EC887C">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BE60B2">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711ECB"/>
    <w:multiLevelType w:val="hybridMultilevel"/>
    <w:tmpl w:val="F60831D2"/>
    <w:lvl w:ilvl="0" w:tplc="8BA83D5E">
      <w:start w:val="6"/>
      <w:numFmt w:val="upperLetter"/>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B5CBD3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780C97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926D01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B1C405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7F6B67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0AC552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786179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426DA8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1F3BC3"/>
    <w:multiLevelType w:val="hybridMultilevel"/>
    <w:tmpl w:val="ABFC69BC"/>
    <w:lvl w:ilvl="0" w:tplc="BAEC7082">
      <w:start w:val="10"/>
      <w:numFmt w:val="upperLetter"/>
      <w:lvlText w:val="%1."/>
      <w:lvlJc w:val="left"/>
      <w:pPr>
        <w:ind w:left="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A66A24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C0E527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DF6417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022D60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7C4ADE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1D8CA4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200E05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23A848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0C"/>
    <w:rsid w:val="00032247"/>
    <w:rsid w:val="00091F21"/>
    <w:rsid w:val="000A6F0C"/>
    <w:rsid w:val="00292039"/>
    <w:rsid w:val="0041590E"/>
    <w:rsid w:val="004F1F95"/>
    <w:rsid w:val="005B524B"/>
    <w:rsid w:val="006323A9"/>
    <w:rsid w:val="00711079"/>
    <w:rsid w:val="008B7996"/>
    <w:rsid w:val="0090090A"/>
    <w:rsid w:val="00963A71"/>
    <w:rsid w:val="00BD31BA"/>
    <w:rsid w:val="00C36BE2"/>
    <w:rsid w:val="00D34C4F"/>
    <w:rsid w:val="00E325CC"/>
    <w:rsid w:val="00E561E7"/>
    <w:rsid w:val="00EB2DD5"/>
    <w:rsid w:val="00F12262"/>
    <w:rsid w:val="00F8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F025"/>
  <w15:docId w15:val="{5A57E2B4-3944-4CB6-96A6-FB27C339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71"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8B7996"/>
    <w:pPr>
      <w:spacing w:after="0" w:line="240" w:lineRule="auto"/>
    </w:pPr>
    <w:rPr>
      <w:rFonts w:eastAsiaTheme="minorHAnsi"/>
    </w:rPr>
  </w:style>
  <w:style w:type="paragraph" w:styleId="BalloonText">
    <w:name w:val="Balloon Text"/>
    <w:basedOn w:val="Normal"/>
    <w:link w:val="BalloonTextChar"/>
    <w:uiPriority w:val="99"/>
    <w:semiHidden/>
    <w:unhideWhenUsed/>
    <w:rsid w:val="00EB2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DD5"/>
    <w:rPr>
      <w:rFonts w:ascii="Segoe UI" w:eastAsia="Calibri" w:hAnsi="Segoe UI" w:cs="Segoe UI"/>
      <w:color w:val="000000"/>
      <w:sz w:val="18"/>
      <w:szCs w:val="18"/>
    </w:rPr>
  </w:style>
  <w:style w:type="paragraph" w:styleId="BodyText">
    <w:name w:val="Body Text"/>
    <w:basedOn w:val="Normal"/>
    <w:link w:val="BodyTextChar"/>
    <w:uiPriority w:val="1"/>
    <w:qFormat/>
    <w:rsid w:val="0090090A"/>
    <w:pPr>
      <w:autoSpaceDE w:val="0"/>
      <w:autoSpaceDN w:val="0"/>
      <w:adjustRightInd w:val="0"/>
      <w:spacing w:after="0" w:line="240" w:lineRule="auto"/>
      <w:ind w:left="39" w:firstLine="0"/>
    </w:pPr>
    <w:rPr>
      <w:rFonts w:ascii="Times New Roman" w:eastAsiaTheme="minorEastAsia" w:hAnsi="Times New Roman" w:cs="Times New Roman"/>
      <w:color w:val="auto"/>
      <w:sz w:val="20"/>
      <w:szCs w:val="20"/>
    </w:rPr>
  </w:style>
  <w:style w:type="character" w:customStyle="1" w:styleId="BodyTextChar">
    <w:name w:val="Body Text Char"/>
    <w:basedOn w:val="DefaultParagraphFont"/>
    <w:link w:val="BodyText"/>
    <w:uiPriority w:val="1"/>
    <w:rsid w:val="0090090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5836</Words>
  <Characters>33270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dc:creator>
  <cp:keywords/>
  <cp:lastModifiedBy>Bower, Bruce L</cp:lastModifiedBy>
  <cp:revision>2</cp:revision>
  <cp:lastPrinted>2016-08-12T19:28:00Z</cp:lastPrinted>
  <dcterms:created xsi:type="dcterms:W3CDTF">2017-04-30T16:11:00Z</dcterms:created>
  <dcterms:modified xsi:type="dcterms:W3CDTF">2017-04-30T16:11:00Z</dcterms:modified>
</cp:coreProperties>
</file>