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3E" w:rsidRDefault="007F4B02" w:rsidP="00FF5AE5">
      <w:pPr>
        <w:jc w:val="center"/>
        <w:rPr>
          <w:rFonts w:ascii="Times New Roman" w:hAnsi="Times New Roman"/>
          <w:b/>
          <w:sz w:val="24"/>
          <w:szCs w:val="24"/>
        </w:rPr>
      </w:pPr>
      <w:r w:rsidRPr="007F4B02">
        <w:rPr>
          <w:rFonts w:ascii="Times New Roman" w:hAnsi="Times New Roman"/>
          <w:b/>
          <w:sz w:val="24"/>
          <w:szCs w:val="24"/>
        </w:rPr>
        <w:t>Nursing 5350</w:t>
      </w: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7F4B02" w:rsidP="00FF5AE5">
      <w:pPr>
        <w:jc w:val="center"/>
        <w:rPr>
          <w:rFonts w:ascii="Times New Roman" w:hAnsi="Times New Roman"/>
          <w:b/>
          <w:sz w:val="24"/>
          <w:szCs w:val="24"/>
        </w:rPr>
      </w:pPr>
      <w:r>
        <w:rPr>
          <w:rFonts w:ascii="Times New Roman" w:hAnsi="Times New Roman"/>
          <w:b/>
          <w:sz w:val="24"/>
          <w:szCs w:val="24"/>
        </w:rPr>
        <w:t>Role of the Nurse in Advance Practice</w:t>
      </w:r>
    </w:p>
    <w:p w:rsidR="002C1D5C" w:rsidRDefault="00285E8F" w:rsidP="00FF5AE5">
      <w:pPr>
        <w:jc w:val="center"/>
        <w:rPr>
          <w:rFonts w:ascii="Times New Roman" w:hAnsi="Times New Roman"/>
          <w:b/>
          <w:sz w:val="24"/>
          <w:szCs w:val="24"/>
        </w:rPr>
      </w:pPr>
      <w:r>
        <w:rPr>
          <w:rFonts w:ascii="Times New Roman" w:hAnsi="Times New Roman"/>
          <w:b/>
          <w:sz w:val="24"/>
          <w:szCs w:val="24"/>
        </w:rPr>
        <w:t>Fall</w:t>
      </w:r>
      <w:r w:rsidR="001E5AAE">
        <w:rPr>
          <w:rFonts w:ascii="Times New Roman" w:hAnsi="Times New Roman"/>
          <w:b/>
          <w:sz w:val="24"/>
          <w:szCs w:val="24"/>
        </w:rPr>
        <w:t xml:space="preserve"> 2017</w:t>
      </w:r>
    </w:p>
    <w:p w:rsidR="00ED60E8" w:rsidRPr="00DF09E6" w:rsidRDefault="00DF5A2F"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47343B" w:rsidRPr="005D6CEE" w:rsidRDefault="0047343B" w:rsidP="0047343B">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D45B96">
        <w:rPr>
          <w:rFonts w:ascii="Times New Roman" w:hAnsi="Times New Roman"/>
          <w:b/>
          <w:sz w:val="24"/>
          <w:szCs w:val="24"/>
        </w:rPr>
        <w:t>Gigi Thompson Thomas, DNP, APRN, FNP-BC</w:t>
      </w:r>
    </w:p>
    <w:p w:rsidR="00D3163E" w:rsidRDefault="0047343B" w:rsidP="0047343B">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1D60B1">
        <w:rPr>
          <w:rFonts w:ascii="Times New Roman" w:hAnsi="Times New Roman"/>
          <w:sz w:val="24"/>
          <w:szCs w:val="24"/>
        </w:rPr>
        <w:t xml:space="preserve">PKH </w:t>
      </w:r>
      <w:bookmarkStart w:id="0" w:name="_GoBack"/>
      <w:bookmarkEnd w:id="0"/>
      <w:r w:rsidR="00D45B96">
        <w:rPr>
          <w:rFonts w:ascii="Times New Roman" w:hAnsi="Times New Roman"/>
          <w:sz w:val="24"/>
          <w:szCs w:val="24"/>
        </w:rPr>
        <w:t>626</w:t>
      </w:r>
    </w:p>
    <w:p w:rsidR="008734F8" w:rsidRPr="005D6CEE" w:rsidRDefault="0047343B" w:rsidP="008734F8">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D45B96">
        <w:rPr>
          <w:rFonts w:ascii="Times New Roman" w:hAnsi="Times New Roman"/>
          <w:sz w:val="24"/>
          <w:szCs w:val="24"/>
        </w:rPr>
        <w:t>817 272-2776</w:t>
      </w:r>
    </w:p>
    <w:p w:rsidR="008734F8" w:rsidRDefault="008734F8" w:rsidP="008734F8">
      <w:pPr>
        <w:rPr>
          <w:rFonts w:ascii="Times New Roman" w:hAnsi="Times New Roman"/>
          <w:sz w:val="24"/>
          <w:szCs w:val="24"/>
        </w:rPr>
      </w:pPr>
      <w:r w:rsidRPr="003B608A">
        <w:rPr>
          <w:rFonts w:ascii="Times New Roman" w:hAnsi="Times New Roman"/>
          <w:b/>
          <w:sz w:val="24"/>
          <w:szCs w:val="24"/>
        </w:rPr>
        <w:t>Email Address</w:t>
      </w:r>
      <w:r w:rsidRPr="005D6CEE">
        <w:rPr>
          <w:rFonts w:ascii="Times New Roman" w:hAnsi="Times New Roman"/>
          <w:sz w:val="24"/>
          <w:szCs w:val="24"/>
        </w:rPr>
        <w:t xml:space="preserve">: </w:t>
      </w:r>
      <w:r w:rsidR="00D45B96">
        <w:rPr>
          <w:rFonts w:ascii="Times New Roman" w:hAnsi="Times New Roman"/>
          <w:sz w:val="24"/>
          <w:szCs w:val="24"/>
        </w:rPr>
        <w:t>gigi.thomas@uta.edu</w:t>
      </w:r>
    </w:p>
    <w:p w:rsidR="008734F8" w:rsidRDefault="008734F8" w:rsidP="008734F8">
      <w:pPr>
        <w:ind w:left="720" w:hanging="720"/>
        <w:rPr>
          <w:rFonts w:ascii="Arial" w:hAnsi="Arial" w:cs="Arial"/>
        </w:rPr>
      </w:pPr>
      <w:r w:rsidRPr="003B608A">
        <w:rPr>
          <w:rFonts w:ascii="Times New Roman" w:hAnsi="Times New Roman"/>
          <w:b/>
          <w:sz w:val="24"/>
          <w:szCs w:val="24"/>
        </w:rPr>
        <w:t>Faculty Profile</w:t>
      </w:r>
      <w:r w:rsidR="00D45B96">
        <w:rPr>
          <w:rFonts w:ascii="Times New Roman" w:hAnsi="Times New Roman"/>
          <w:sz w:val="24"/>
          <w:szCs w:val="24"/>
        </w:rPr>
        <w:t xml:space="preserve">: </w:t>
      </w:r>
      <w:r w:rsidR="00D45B96" w:rsidRPr="00D45B96">
        <w:rPr>
          <w:rFonts w:ascii="Times New Roman" w:hAnsi="Times New Roman"/>
          <w:sz w:val="24"/>
          <w:szCs w:val="24"/>
        </w:rPr>
        <w:t>https://mentis.uta.edu/explore/profile/gigi-thomas</w:t>
      </w:r>
    </w:p>
    <w:p w:rsidR="00B74121" w:rsidRDefault="008734F8" w:rsidP="0047343B">
      <w:pPr>
        <w:rPr>
          <w:rFonts w:ascii="Times New Roman" w:hAnsi="Times New Roman"/>
          <w:b/>
          <w:sz w:val="24"/>
          <w:szCs w:val="24"/>
          <w:u w:val="single"/>
        </w:rPr>
      </w:pPr>
      <w:r w:rsidRPr="003B608A">
        <w:rPr>
          <w:rFonts w:ascii="Times New Roman" w:hAnsi="Times New Roman"/>
          <w:b/>
          <w:sz w:val="24"/>
          <w:szCs w:val="24"/>
        </w:rPr>
        <w:t>Office Hours</w:t>
      </w:r>
      <w:r w:rsidRPr="005D6CEE">
        <w:rPr>
          <w:rFonts w:ascii="Times New Roman" w:hAnsi="Times New Roman"/>
          <w:b/>
          <w:sz w:val="24"/>
          <w:szCs w:val="24"/>
        </w:rPr>
        <w:t xml:space="preserve">: </w:t>
      </w:r>
      <w:r>
        <w:rPr>
          <w:rFonts w:ascii="Times New Roman" w:hAnsi="Times New Roman"/>
          <w:sz w:val="24"/>
          <w:szCs w:val="24"/>
        </w:rPr>
        <w:t xml:space="preserve">by appointment only; I respond to </w:t>
      </w:r>
      <w:r w:rsidRPr="000A62CE">
        <w:rPr>
          <w:rFonts w:ascii="Times New Roman" w:hAnsi="Times New Roman"/>
          <w:w w:val="105"/>
          <w:sz w:val="24"/>
          <w:szCs w:val="24"/>
        </w:rPr>
        <w:t>emails</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within</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24</w:t>
      </w:r>
      <w:r w:rsidR="008C173A">
        <w:rPr>
          <w:rFonts w:ascii="Times New Roman" w:hAnsi="Times New Roman"/>
          <w:w w:val="105"/>
          <w:sz w:val="24"/>
          <w:szCs w:val="24"/>
        </w:rPr>
        <w:t xml:space="preserve"> hours</w:t>
      </w:r>
      <w:r>
        <w:rPr>
          <w:rFonts w:ascii="Times New Roman" w:hAnsi="Times New Roman"/>
          <w:w w:val="105"/>
          <w:sz w:val="24"/>
          <w:szCs w:val="24"/>
        </w:rPr>
        <w:t>.</w:t>
      </w:r>
      <w:r w:rsidRPr="000A62CE">
        <w:rPr>
          <w:rFonts w:ascii="Times New Roman" w:hAnsi="Times New Roman"/>
          <w:w w:val="105"/>
          <w:sz w:val="24"/>
          <w:szCs w:val="24"/>
        </w:rPr>
        <w:t xml:space="preserve"> Availability may vary slightly on weekends or holidays when UTA is on break.</w:t>
      </w:r>
      <w:r>
        <w:rPr>
          <w:rFonts w:ascii="Times New Roman" w:hAnsi="Times New Roman"/>
          <w:w w:val="105"/>
          <w:sz w:val="24"/>
          <w:szCs w:val="24"/>
        </w:rPr>
        <w:t xml:space="preserve"> If any change to this, students will be notified via Blackboard and </w:t>
      </w:r>
      <w:proofErr w:type="spellStart"/>
      <w:r>
        <w:rPr>
          <w:rFonts w:ascii="Times New Roman" w:hAnsi="Times New Roman"/>
          <w:w w:val="105"/>
          <w:sz w:val="24"/>
          <w:szCs w:val="24"/>
        </w:rPr>
        <w:t>mymav</w:t>
      </w:r>
      <w:proofErr w:type="spellEnd"/>
      <w:r>
        <w:rPr>
          <w:rFonts w:ascii="Times New Roman" w:hAnsi="Times New Roman"/>
          <w:w w:val="105"/>
          <w:sz w:val="24"/>
          <w:szCs w:val="24"/>
        </w:rPr>
        <w:t xml:space="preserve"> email.</w:t>
      </w:r>
      <w:r w:rsidRPr="005F596B">
        <w:rPr>
          <w:rFonts w:asciiTheme="minorBidi" w:hAnsiTheme="minorBidi" w:cstheme="minorBidi"/>
          <w:sz w:val="21"/>
          <w:szCs w:val="21"/>
        </w:rPr>
        <w:br/>
      </w:r>
    </w:p>
    <w:p w:rsidR="0047343B" w:rsidRDefault="00ED60E8" w:rsidP="0047343B">
      <w:pPr>
        <w:rPr>
          <w:rFonts w:ascii="Times New Roman" w:hAnsi="Times New Roman"/>
          <w:b/>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proofErr w:type="spellStart"/>
      <w:r w:rsidR="00E25856">
        <w:rPr>
          <w:rFonts w:ascii="Times New Roman" w:hAnsi="Times New Roman"/>
          <w:b/>
          <w:sz w:val="24"/>
          <w:szCs w:val="24"/>
        </w:rPr>
        <w:t>Nurs</w:t>
      </w:r>
      <w:proofErr w:type="spellEnd"/>
      <w:r w:rsidR="00E25856">
        <w:rPr>
          <w:rFonts w:ascii="Times New Roman" w:hAnsi="Times New Roman"/>
          <w:b/>
          <w:sz w:val="24"/>
          <w:szCs w:val="24"/>
        </w:rPr>
        <w:t xml:space="preserve"> 5350-</w:t>
      </w:r>
      <w:r w:rsidR="00D45B96">
        <w:rPr>
          <w:rFonts w:ascii="Times New Roman" w:hAnsi="Times New Roman"/>
          <w:b/>
          <w:sz w:val="24"/>
          <w:szCs w:val="24"/>
        </w:rPr>
        <w:t>section 003, 010, 011</w:t>
      </w:r>
    </w:p>
    <w:p w:rsidR="00B74121" w:rsidRDefault="00B74121" w:rsidP="00D3163E">
      <w:pPr>
        <w:rPr>
          <w:rFonts w:ascii="Times New Roman" w:hAnsi="Times New Roman"/>
          <w:b/>
          <w:sz w:val="24"/>
          <w:szCs w:val="24"/>
        </w:rPr>
      </w:pPr>
      <w:r>
        <w:rPr>
          <w:rFonts w:ascii="Times New Roman" w:hAnsi="Times New Roman"/>
          <w:b/>
          <w:sz w:val="24"/>
          <w:szCs w:val="24"/>
        </w:rPr>
        <w:tab/>
        <w:t xml:space="preserve"> </w:t>
      </w:r>
    </w:p>
    <w:p w:rsidR="007F4B02" w:rsidRPr="00DF09E6" w:rsidRDefault="007F4B02" w:rsidP="00FF5AE5">
      <w:pPr>
        <w:rPr>
          <w:rFonts w:ascii="Times New Roman" w:hAnsi="Times New Roman"/>
          <w:sz w:val="24"/>
          <w:szCs w:val="24"/>
        </w:rPr>
      </w:pPr>
    </w:p>
    <w:p w:rsidR="003B608A" w:rsidRDefault="00ED60E8" w:rsidP="003B608A">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3B608A">
        <w:rPr>
          <w:rFonts w:ascii="Times New Roman" w:hAnsi="Times New Roman"/>
          <w:sz w:val="24"/>
          <w:szCs w:val="24"/>
        </w:rPr>
        <w:t xml:space="preserve">Online via Blackboard at </w:t>
      </w:r>
      <w:hyperlink r:id="rId8" w:history="1">
        <w:r w:rsidR="003B608A" w:rsidRPr="00C84729">
          <w:rPr>
            <w:rStyle w:val="Hyperlink"/>
            <w:rFonts w:ascii="Times New Roman" w:hAnsi="Times New Roman"/>
            <w:sz w:val="24"/>
            <w:szCs w:val="24"/>
          </w:rPr>
          <w:t>http://elearn.uta.edu</w:t>
        </w:r>
      </w:hyperlink>
    </w:p>
    <w:p w:rsidR="003B608A" w:rsidRPr="005D6CEE" w:rsidRDefault="003B608A" w:rsidP="003B608A">
      <w:pPr>
        <w:rPr>
          <w:rFonts w:ascii="Times New Roman" w:hAnsi="Times New Roman"/>
          <w:sz w:val="24"/>
          <w:szCs w:val="24"/>
        </w:rPr>
      </w:pPr>
      <w:r>
        <w:rPr>
          <w:rFonts w:ascii="Times New Roman" w:hAnsi="Times New Roman"/>
          <w:sz w:val="24"/>
          <w:szCs w:val="24"/>
        </w:rPr>
        <w:t>Class time will be asynchronous.</w:t>
      </w:r>
    </w:p>
    <w:p w:rsidR="00ED60E8" w:rsidRPr="00DF09E6" w:rsidRDefault="00ED60E8" w:rsidP="00FF5AE5">
      <w:pPr>
        <w:rPr>
          <w:rFonts w:ascii="Times New Roman" w:hAnsi="Times New Roman"/>
          <w:b/>
          <w:sz w:val="24"/>
          <w:szCs w:val="24"/>
        </w:rPr>
      </w:pPr>
    </w:p>
    <w:p w:rsidR="003B608A" w:rsidRDefault="00ED60E8" w:rsidP="003B608A">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3B608A" w:rsidRPr="004D0A67">
        <w:rPr>
          <w:rFonts w:ascii="Times New Roman" w:hAnsi="Times New Roman"/>
          <w:color w:val="000000"/>
          <w:sz w:val="24"/>
          <w:szCs w:val="24"/>
          <w:shd w:val="clear" w:color="auto" w:fill="FFFFFF"/>
        </w:rPr>
        <w:t xml:space="preserve">Theory and application of the multiple roles of the </w:t>
      </w:r>
      <w:r w:rsidR="003B608A">
        <w:rPr>
          <w:rFonts w:ascii="Times New Roman" w:hAnsi="Times New Roman"/>
          <w:color w:val="000000"/>
          <w:sz w:val="24"/>
          <w:szCs w:val="24"/>
          <w:shd w:val="clear" w:color="auto" w:fill="FFFFFF"/>
        </w:rPr>
        <w:t>A</w:t>
      </w:r>
      <w:r w:rsidR="003B608A" w:rsidRPr="004D0A67">
        <w:rPr>
          <w:rFonts w:ascii="Times New Roman" w:hAnsi="Times New Roman"/>
          <w:color w:val="000000"/>
          <w:sz w:val="24"/>
          <w:szCs w:val="24"/>
          <w:shd w:val="clear" w:color="auto" w:fill="FFFFFF"/>
        </w:rPr>
        <w:t xml:space="preserve">dvanced </w:t>
      </w:r>
      <w:r w:rsidR="003B608A">
        <w:rPr>
          <w:rFonts w:ascii="Times New Roman" w:hAnsi="Times New Roman"/>
          <w:color w:val="000000"/>
          <w:sz w:val="24"/>
          <w:szCs w:val="24"/>
          <w:shd w:val="clear" w:color="auto" w:fill="FFFFFF"/>
        </w:rPr>
        <w:t>P</w:t>
      </w:r>
      <w:r w:rsidR="003B608A" w:rsidRPr="004D0A67">
        <w:rPr>
          <w:rFonts w:ascii="Times New Roman" w:hAnsi="Times New Roman"/>
          <w:color w:val="000000"/>
          <w:sz w:val="24"/>
          <w:szCs w:val="24"/>
          <w:shd w:val="clear" w:color="auto" w:fill="FFFFFF"/>
        </w:rPr>
        <w:t xml:space="preserve">ractice </w:t>
      </w:r>
      <w:r w:rsidR="003B608A">
        <w:rPr>
          <w:rFonts w:ascii="Times New Roman" w:hAnsi="Times New Roman"/>
          <w:color w:val="000000"/>
          <w:sz w:val="24"/>
          <w:szCs w:val="24"/>
          <w:shd w:val="clear" w:color="auto" w:fill="FFFFFF"/>
        </w:rPr>
        <w:t>N</w:t>
      </w:r>
      <w:r w:rsidR="003B608A" w:rsidRPr="004D0A67">
        <w:rPr>
          <w:rFonts w:ascii="Times New Roman" w:hAnsi="Times New Roman"/>
          <w:color w:val="000000"/>
          <w:sz w:val="24"/>
          <w:szCs w:val="24"/>
          <w:shd w:val="clear" w:color="auto" w:fill="FFFFFF"/>
        </w:rPr>
        <w:t>urse within the healthcare system. Prerequisite: Graduate Standing.</w:t>
      </w:r>
      <w:r w:rsidR="003B608A" w:rsidRPr="005D6CEE">
        <w:rPr>
          <w:rFonts w:ascii="Times New Roman" w:hAnsi="Times New Roman"/>
          <w:sz w:val="24"/>
          <w:szCs w:val="24"/>
        </w:rPr>
        <w:t xml:space="preserve"> </w:t>
      </w:r>
    </w:p>
    <w:p w:rsidR="00ED60E8" w:rsidRPr="00A64B56" w:rsidRDefault="00ED60E8" w:rsidP="00FF5AE5">
      <w:pPr>
        <w:rPr>
          <w:rFonts w:ascii="Times New Roman" w:hAnsi="Times New Roman"/>
          <w:b/>
          <w:sz w:val="24"/>
          <w:szCs w:val="24"/>
        </w:rPr>
      </w:pPr>
    </w:p>
    <w:p w:rsidR="009039F8" w:rsidRDefault="009039F8" w:rsidP="009039F8">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3B608A" w:rsidRDefault="003B608A" w:rsidP="009039F8">
      <w:pPr>
        <w:rPr>
          <w:rFonts w:ascii="Times New Roman" w:hAnsi="Times New Roman"/>
          <w:b/>
          <w:sz w:val="24"/>
          <w:szCs w:val="24"/>
        </w:rPr>
      </w:pPr>
    </w:p>
    <w:p w:rsidR="00D3163E" w:rsidRPr="00FF2578" w:rsidRDefault="00D3163E" w:rsidP="00FF2578">
      <w:pPr>
        <w:pStyle w:val="ListParagraph"/>
        <w:numPr>
          <w:ilvl w:val="0"/>
          <w:numId w:val="15"/>
        </w:numPr>
        <w:spacing w:before="100" w:beforeAutospacing="1" w:after="100" w:afterAutospacing="1"/>
        <w:rPr>
          <w:rFonts w:ascii="Times New Roman" w:eastAsia="Times New Roman" w:hAnsi="Times New Roman"/>
          <w:sz w:val="24"/>
          <w:szCs w:val="24"/>
          <w:lang w:eastAsia="en-US"/>
        </w:rPr>
      </w:pPr>
      <w:r w:rsidRPr="00FF2578">
        <w:rPr>
          <w:rFonts w:ascii="Times New Roman" w:eastAsia="Times New Roman" w:hAnsi="Times New Roman"/>
          <w:color w:val="292929"/>
          <w:sz w:val="24"/>
          <w:szCs w:val="24"/>
          <w:lang w:eastAsia="en-US"/>
        </w:rPr>
        <w:t>Construct a Nurse Practitioner (NP) role that is based on a successful role transition from an RN identity to an advanced role identity</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color w:val="292929"/>
          <w:sz w:val="24"/>
          <w:szCs w:val="24"/>
          <w:lang w:eastAsia="en-US"/>
        </w:rPr>
        <w:t>Translate a historical perspective of the NP role development into his/her current NP role identity</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color w:val="292929"/>
          <w:sz w:val="24"/>
          <w:szCs w:val="24"/>
          <w:lang w:eastAsia="en-US"/>
        </w:rPr>
        <w:t>Discuss the function of the NP in the roles of: provider, coordinator, researcher, leader, educator, consultant, and clinician</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color w:val="292929"/>
          <w:sz w:val="24"/>
          <w:szCs w:val="24"/>
          <w:lang w:eastAsia="en-US"/>
        </w:rPr>
        <w:t>Evaluate the NP scope of practice using required legal strategies and parameters</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sz w:val="24"/>
          <w:szCs w:val="24"/>
          <w:lang w:eastAsia="en-US"/>
        </w:rPr>
        <w:t>Analyze healthcare policies, business and management principles, marketing strategies required for successful NP clinical practice</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color w:val="292929"/>
          <w:sz w:val="24"/>
          <w:szCs w:val="24"/>
          <w:lang w:eastAsia="en-US"/>
        </w:rPr>
        <w:t>Outline the NP role based on a specialty clinical practice in relationship to the overall healthcare system.</w:t>
      </w:r>
    </w:p>
    <w:p w:rsidR="00D3163E" w:rsidRPr="00D3163E" w:rsidRDefault="00D3163E" w:rsidP="00D3163E">
      <w:pPr>
        <w:numPr>
          <w:ilvl w:val="0"/>
          <w:numId w:val="15"/>
        </w:numPr>
        <w:spacing w:before="100" w:beforeAutospacing="1" w:after="100" w:afterAutospacing="1"/>
        <w:rPr>
          <w:rFonts w:ascii="Times New Roman" w:eastAsia="Times New Roman" w:hAnsi="Times New Roman"/>
          <w:sz w:val="24"/>
          <w:szCs w:val="24"/>
          <w:lang w:eastAsia="en-US"/>
        </w:rPr>
      </w:pPr>
      <w:r w:rsidRPr="00D3163E">
        <w:rPr>
          <w:rFonts w:ascii="Times New Roman" w:eastAsia="Times New Roman" w:hAnsi="Times New Roman"/>
          <w:sz w:val="24"/>
          <w:szCs w:val="24"/>
          <w:lang w:eastAsia="en-US"/>
        </w:rPr>
        <w:t>Synthesize ethical and moral principles as applied to social media and information technology.</w:t>
      </w:r>
    </w:p>
    <w:p w:rsidR="00A84253" w:rsidRDefault="00D3163E" w:rsidP="008734F8">
      <w:pPr>
        <w:spacing w:before="100" w:beforeAutospacing="1" w:after="100" w:afterAutospacing="1"/>
        <w:rPr>
          <w:rFonts w:ascii="Times New Roman" w:hAnsi="Times New Roman"/>
          <w:b/>
          <w:sz w:val="24"/>
          <w:szCs w:val="24"/>
        </w:rPr>
      </w:pPr>
      <w:r w:rsidRPr="00D3163E">
        <w:rPr>
          <w:rFonts w:ascii="Times New Roman" w:eastAsia="Times New Roman" w:hAnsi="Times New Roman"/>
          <w:color w:val="292929"/>
          <w:sz w:val="27"/>
          <w:szCs w:val="27"/>
          <w:lang w:eastAsia="en-US"/>
        </w:rPr>
        <w:t> </w:t>
      </w:r>
      <w:r w:rsidR="00A84253" w:rsidRPr="00DF09E6">
        <w:rPr>
          <w:rFonts w:ascii="Times New Roman" w:hAnsi="Times New Roman"/>
          <w:b/>
          <w:sz w:val="24"/>
          <w:szCs w:val="24"/>
          <w:u w:val="single"/>
        </w:rPr>
        <w:t>Required Textbooks and Other Course Materials</w:t>
      </w:r>
      <w:r w:rsidR="00A84253" w:rsidRPr="00DF09E6">
        <w:rPr>
          <w:rFonts w:ascii="Times New Roman" w:hAnsi="Times New Roman"/>
          <w:b/>
          <w:sz w:val="24"/>
          <w:szCs w:val="24"/>
        </w:rPr>
        <w:t xml:space="preserve">: </w:t>
      </w:r>
    </w:p>
    <w:p w:rsidR="003B608A" w:rsidRPr="00744B9A" w:rsidRDefault="003B608A" w:rsidP="003B608A">
      <w:pPr>
        <w:spacing w:line="480" w:lineRule="auto"/>
        <w:ind w:left="720" w:hanging="720"/>
        <w:rPr>
          <w:rFonts w:ascii="Times New Roman" w:hAnsi="Times New Roman"/>
          <w:sz w:val="24"/>
          <w:szCs w:val="24"/>
        </w:rPr>
      </w:pPr>
      <w:proofErr w:type="spellStart"/>
      <w:r>
        <w:rPr>
          <w:rFonts w:ascii="Times New Roman" w:hAnsi="Times New Roman"/>
          <w:sz w:val="24"/>
          <w:szCs w:val="24"/>
        </w:rPr>
        <w:t>Buppert</w:t>
      </w:r>
      <w:proofErr w:type="spellEnd"/>
      <w:r>
        <w:rPr>
          <w:rFonts w:ascii="Times New Roman" w:hAnsi="Times New Roman"/>
          <w:sz w:val="24"/>
          <w:szCs w:val="24"/>
        </w:rPr>
        <w:t>, C.</w:t>
      </w:r>
      <w:r w:rsidRPr="00744B9A">
        <w:rPr>
          <w:rFonts w:ascii="Times New Roman" w:hAnsi="Times New Roman"/>
          <w:sz w:val="24"/>
          <w:szCs w:val="24"/>
        </w:rPr>
        <w:t xml:space="preserve"> (2015). </w:t>
      </w:r>
      <w:r w:rsidRPr="00744B9A">
        <w:rPr>
          <w:rFonts w:ascii="Times New Roman" w:hAnsi="Times New Roman"/>
          <w:i/>
          <w:sz w:val="24"/>
          <w:szCs w:val="24"/>
        </w:rPr>
        <w:t xml:space="preserve">Nurse </w:t>
      </w:r>
      <w:r>
        <w:rPr>
          <w:rFonts w:ascii="Times New Roman" w:hAnsi="Times New Roman"/>
          <w:i/>
          <w:sz w:val="24"/>
          <w:szCs w:val="24"/>
        </w:rPr>
        <w:t>p</w:t>
      </w:r>
      <w:r w:rsidRPr="00744B9A">
        <w:rPr>
          <w:rFonts w:ascii="Times New Roman" w:hAnsi="Times New Roman"/>
          <w:i/>
          <w:sz w:val="24"/>
          <w:szCs w:val="24"/>
        </w:rPr>
        <w:t xml:space="preserve">ractitioner's </w:t>
      </w:r>
      <w:r>
        <w:rPr>
          <w:rFonts w:ascii="Times New Roman" w:hAnsi="Times New Roman"/>
          <w:i/>
          <w:sz w:val="24"/>
          <w:szCs w:val="24"/>
        </w:rPr>
        <w:t>b</w:t>
      </w:r>
      <w:r w:rsidRPr="00744B9A">
        <w:rPr>
          <w:rFonts w:ascii="Times New Roman" w:hAnsi="Times New Roman"/>
          <w:i/>
          <w:sz w:val="24"/>
          <w:szCs w:val="24"/>
        </w:rPr>
        <w:t xml:space="preserve">usiness </w:t>
      </w:r>
      <w:r>
        <w:rPr>
          <w:rFonts w:ascii="Times New Roman" w:hAnsi="Times New Roman"/>
          <w:i/>
          <w:sz w:val="24"/>
          <w:szCs w:val="24"/>
        </w:rPr>
        <w:t>p</w:t>
      </w:r>
      <w:r w:rsidRPr="00744B9A">
        <w:rPr>
          <w:rFonts w:ascii="Times New Roman" w:hAnsi="Times New Roman"/>
          <w:i/>
          <w:sz w:val="24"/>
          <w:szCs w:val="24"/>
        </w:rPr>
        <w:t xml:space="preserve">ractice </w:t>
      </w:r>
      <w:r>
        <w:rPr>
          <w:rFonts w:ascii="Times New Roman" w:hAnsi="Times New Roman"/>
          <w:i/>
          <w:sz w:val="24"/>
          <w:szCs w:val="24"/>
        </w:rPr>
        <w:t>a</w:t>
      </w:r>
      <w:r w:rsidRPr="00744B9A">
        <w:rPr>
          <w:rFonts w:ascii="Times New Roman" w:hAnsi="Times New Roman"/>
          <w:i/>
          <w:sz w:val="24"/>
          <w:szCs w:val="24"/>
        </w:rPr>
        <w:t xml:space="preserve">nd </w:t>
      </w:r>
      <w:r>
        <w:rPr>
          <w:rFonts w:ascii="Times New Roman" w:hAnsi="Times New Roman"/>
          <w:i/>
          <w:sz w:val="24"/>
          <w:szCs w:val="24"/>
        </w:rPr>
        <w:t>l</w:t>
      </w:r>
      <w:r w:rsidRPr="00744B9A">
        <w:rPr>
          <w:rFonts w:ascii="Times New Roman" w:hAnsi="Times New Roman"/>
          <w:i/>
          <w:sz w:val="24"/>
          <w:szCs w:val="24"/>
        </w:rPr>
        <w:t xml:space="preserve">egal </w:t>
      </w:r>
      <w:r>
        <w:rPr>
          <w:rFonts w:ascii="Times New Roman" w:hAnsi="Times New Roman"/>
          <w:i/>
          <w:sz w:val="24"/>
          <w:szCs w:val="24"/>
        </w:rPr>
        <w:t>guide</w:t>
      </w:r>
      <w:r w:rsidRPr="00744B9A">
        <w:rPr>
          <w:rFonts w:ascii="Times New Roman" w:hAnsi="Times New Roman"/>
          <w:i/>
          <w:sz w:val="24"/>
          <w:szCs w:val="24"/>
        </w:rPr>
        <w:t xml:space="preserve"> </w:t>
      </w:r>
      <w:r w:rsidRPr="00744B9A">
        <w:rPr>
          <w:rFonts w:ascii="Times New Roman" w:hAnsi="Times New Roman"/>
          <w:sz w:val="24"/>
          <w:szCs w:val="24"/>
        </w:rPr>
        <w:t>(</w:t>
      </w:r>
      <w:r w:rsidR="00D3163E">
        <w:rPr>
          <w:rFonts w:ascii="Times New Roman" w:hAnsi="Times New Roman"/>
          <w:sz w:val="24"/>
          <w:szCs w:val="24"/>
        </w:rPr>
        <w:t>6</w:t>
      </w:r>
      <w:r w:rsidRPr="00744B9A">
        <w:rPr>
          <w:rFonts w:ascii="Times New Roman" w:hAnsi="Times New Roman"/>
          <w:sz w:val="24"/>
          <w:szCs w:val="24"/>
          <w:vertAlign w:val="superscript"/>
        </w:rPr>
        <w:t>th</w:t>
      </w:r>
      <w:r w:rsidRPr="00744B9A">
        <w:rPr>
          <w:rFonts w:ascii="Times New Roman" w:hAnsi="Times New Roman"/>
          <w:sz w:val="24"/>
          <w:szCs w:val="24"/>
        </w:rPr>
        <w:t xml:space="preserve"> </w:t>
      </w:r>
      <w:r>
        <w:rPr>
          <w:rFonts w:ascii="Times New Roman" w:hAnsi="Times New Roman"/>
          <w:sz w:val="24"/>
          <w:szCs w:val="24"/>
        </w:rPr>
        <w:t>E</w:t>
      </w:r>
      <w:r w:rsidRPr="00744B9A">
        <w:rPr>
          <w:rFonts w:ascii="Times New Roman" w:hAnsi="Times New Roman"/>
          <w:sz w:val="24"/>
          <w:szCs w:val="24"/>
        </w:rPr>
        <w:t xml:space="preserve">d.). </w:t>
      </w:r>
      <w:r>
        <w:rPr>
          <w:rFonts w:ascii="Times New Roman" w:hAnsi="Times New Roman"/>
          <w:sz w:val="24"/>
          <w:szCs w:val="24"/>
        </w:rPr>
        <w:t xml:space="preserve">Burlington, MA: </w:t>
      </w:r>
      <w:r w:rsidRPr="00744B9A">
        <w:rPr>
          <w:rFonts w:ascii="Times New Roman" w:hAnsi="Times New Roman"/>
          <w:sz w:val="24"/>
          <w:szCs w:val="24"/>
        </w:rPr>
        <w:t>Jones &amp; Bartlett Learning</w:t>
      </w:r>
      <w:r>
        <w:rPr>
          <w:rFonts w:ascii="Times New Roman" w:hAnsi="Times New Roman"/>
          <w:sz w:val="24"/>
          <w:szCs w:val="24"/>
        </w:rPr>
        <w:t>.</w:t>
      </w:r>
      <w:r w:rsidRPr="00744B9A">
        <w:rPr>
          <w:rFonts w:ascii="Times New Roman" w:hAnsi="Times New Roman"/>
          <w:sz w:val="24"/>
          <w:szCs w:val="24"/>
        </w:rPr>
        <w:t xml:space="preserve"> </w:t>
      </w:r>
      <w:r w:rsidRPr="00744B9A">
        <w:rPr>
          <w:rFonts w:ascii="Times New Roman" w:hAnsi="Times New Roman"/>
          <w:b/>
          <w:sz w:val="24"/>
          <w:szCs w:val="24"/>
        </w:rPr>
        <w:t xml:space="preserve">ISBN: </w:t>
      </w:r>
      <w:r w:rsidR="00D3163E" w:rsidRPr="00D3163E">
        <w:rPr>
          <w:rFonts w:ascii="Times New Roman" w:hAnsi="Times New Roman"/>
          <w:b/>
          <w:bCs/>
          <w:sz w:val="24"/>
          <w:szCs w:val="24"/>
        </w:rPr>
        <w:t>978-1-284-117165</w:t>
      </w:r>
    </w:p>
    <w:p w:rsidR="003B608A" w:rsidRPr="00744B9A" w:rsidRDefault="003B608A" w:rsidP="003B608A">
      <w:pPr>
        <w:spacing w:line="480" w:lineRule="auto"/>
        <w:ind w:left="720" w:hanging="720"/>
        <w:rPr>
          <w:rFonts w:ascii="Times New Roman" w:hAnsi="Times New Roman"/>
          <w:sz w:val="24"/>
          <w:szCs w:val="24"/>
        </w:rPr>
      </w:pPr>
      <w:r>
        <w:rPr>
          <w:rFonts w:ascii="Times New Roman" w:hAnsi="Times New Roman"/>
          <w:sz w:val="24"/>
          <w:szCs w:val="24"/>
        </w:rPr>
        <w:lastRenderedPageBreak/>
        <w:t xml:space="preserve">Joel, L. A. </w:t>
      </w:r>
      <w:r w:rsidRPr="00744B9A">
        <w:rPr>
          <w:rFonts w:ascii="Times New Roman" w:hAnsi="Times New Roman"/>
          <w:sz w:val="24"/>
          <w:szCs w:val="24"/>
        </w:rPr>
        <w:t xml:space="preserve">(2013). </w:t>
      </w:r>
      <w:r w:rsidRPr="00744B9A">
        <w:rPr>
          <w:rFonts w:ascii="Times New Roman" w:hAnsi="Times New Roman"/>
          <w:i/>
          <w:sz w:val="24"/>
          <w:szCs w:val="24"/>
        </w:rPr>
        <w:t xml:space="preserve">Advanced </w:t>
      </w:r>
      <w:r>
        <w:rPr>
          <w:rFonts w:ascii="Times New Roman" w:hAnsi="Times New Roman"/>
          <w:i/>
          <w:sz w:val="24"/>
          <w:szCs w:val="24"/>
        </w:rPr>
        <w:t>p</w:t>
      </w:r>
      <w:r w:rsidRPr="00744B9A">
        <w:rPr>
          <w:rFonts w:ascii="Times New Roman" w:hAnsi="Times New Roman"/>
          <w:i/>
          <w:sz w:val="24"/>
          <w:szCs w:val="24"/>
        </w:rPr>
        <w:t xml:space="preserve">ractice </w:t>
      </w:r>
      <w:r>
        <w:rPr>
          <w:rFonts w:ascii="Times New Roman" w:hAnsi="Times New Roman"/>
          <w:i/>
          <w:sz w:val="24"/>
          <w:szCs w:val="24"/>
        </w:rPr>
        <w:t>n</w:t>
      </w:r>
      <w:r w:rsidRPr="00744B9A">
        <w:rPr>
          <w:rFonts w:ascii="Times New Roman" w:hAnsi="Times New Roman"/>
          <w:i/>
          <w:sz w:val="24"/>
          <w:szCs w:val="24"/>
        </w:rPr>
        <w:t xml:space="preserve">ursing: Essentials for </w:t>
      </w:r>
      <w:r>
        <w:rPr>
          <w:rFonts w:ascii="Times New Roman" w:hAnsi="Times New Roman"/>
          <w:i/>
          <w:sz w:val="24"/>
          <w:szCs w:val="24"/>
        </w:rPr>
        <w:t>r</w:t>
      </w:r>
      <w:r w:rsidRPr="00744B9A">
        <w:rPr>
          <w:rFonts w:ascii="Times New Roman" w:hAnsi="Times New Roman"/>
          <w:i/>
          <w:sz w:val="24"/>
          <w:szCs w:val="24"/>
        </w:rPr>
        <w:t xml:space="preserve">ole </w:t>
      </w:r>
      <w:r>
        <w:rPr>
          <w:rFonts w:ascii="Times New Roman" w:hAnsi="Times New Roman"/>
          <w:i/>
          <w:sz w:val="24"/>
          <w:szCs w:val="24"/>
        </w:rPr>
        <w:t>d</w:t>
      </w:r>
      <w:r w:rsidRPr="00744B9A">
        <w:rPr>
          <w:rFonts w:ascii="Times New Roman" w:hAnsi="Times New Roman"/>
          <w:i/>
          <w:sz w:val="24"/>
          <w:szCs w:val="24"/>
        </w:rPr>
        <w:t>evelopment</w:t>
      </w:r>
      <w:r w:rsidRPr="00744B9A">
        <w:rPr>
          <w:rFonts w:ascii="Times New Roman" w:hAnsi="Times New Roman"/>
          <w:sz w:val="24"/>
          <w:szCs w:val="24"/>
        </w:rPr>
        <w:t>. (3</w:t>
      </w:r>
      <w:r w:rsidRPr="00744B9A">
        <w:rPr>
          <w:rFonts w:ascii="Times New Roman" w:hAnsi="Times New Roman"/>
          <w:sz w:val="24"/>
          <w:szCs w:val="24"/>
          <w:vertAlign w:val="superscript"/>
        </w:rPr>
        <w:t>rd</w:t>
      </w:r>
      <w:r w:rsidRPr="00744B9A">
        <w:rPr>
          <w:rFonts w:ascii="Times New Roman" w:hAnsi="Times New Roman"/>
          <w:sz w:val="24"/>
          <w:szCs w:val="24"/>
        </w:rPr>
        <w:t xml:space="preserve"> </w:t>
      </w:r>
      <w:r>
        <w:rPr>
          <w:rFonts w:ascii="Times New Roman" w:hAnsi="Times New Roman"/>
          <w:sz w:val="24"/>
          <w:szCs w:val="24"/>
        </w:rPr>
        <w:t>E</w:t>
      </w:r>
      <w:r w:rsidRPr="00744B9A">
        <w:rPr>
          <w:rFonts w:ascii="Times New Roman" w:hAnsi="Times New Roman"/>
          <w:sz w:val="24"/>
          <w:szCs w:val="24"/>
        </w:rPr>
        <w:t xml:space="preserve">d.). </w:t>
      </w:r>
      <w:r>
        <w:rPr>
          <w:rFonts w:ascii="Times New Roman" w:hAnsi="Times New Roman"/>
          <w:sz w:val="24"/>
          <w:szCs w:val="24"/>
        </w:rPr>
        <w:t xml:space="preserve">Philadelphia, PA: F.A. Davis Company. </w:t>
      </w:r>
      <w:r w:rsidRPr="00744B9A">
        <w:rPr>
          <w:rFonts w:ascii="Times New Roman" w:hAnsi="Times New Roman"/>
          <w:b/>
          <w:sz w:val="24"/>
          <w:szCs w:val="24"/>
        </w:rPr>
        <w:t xml:space="preserve">ISBN: </w:t>
      </w:r>
      <w:r w:rsidRPr="00744B9A">
        <w:rPr>
          <w:rFonts w:ascii="Times New Roman" w:hAnsi="Times New Roman"/>
          <w:b/>
          <w:bCs/>
          <w:sz w:val="24"/>
          <w:szCs w:val="24"/>
        </w:rPr>
        <w:t>978</w:t>
      </w:r>
      <w:r>
        <w:rPr>
          <w:rFonts w:ascii="Times New Roman" w:hAnsi="Times New Roman"/>
          <w:b/>
          <w:bCs/>
          <w:sz w:val="24"/>
          <w:szCs w:val="24"/>
        </w:rPr>
        <w:t>-</w:t>
      </w:r>
      <w:r w:rsidRPr="00744B9A">
        <w:rPr>
          <w:rFonts w:ascii="Times New Roman" w:hAnsi="Times New Roman"/>
          <w:b/>
          <w:bCs/>
          <w:sz w:val="24"/>
          <w:szCs w:val="24"/>
        </w:rPr>
        <w:t>0</w:t>
      </w:r>
      <w:r>
        <w:rPr>
          <w:rFonts w:ascii="Times New Roman" w:hAnsi="Times New Roman"/>
          <w:b/>
          <w:bCs/>
          <w:sz w:val="24"/>
          <w:szCs w:val="24"/>
        </w:rPr>
        <w:t>-</w:t>
      </w:r>
      <w:r w:rsidRPr="00744B9A">
        <w:rPr>
          <w:rFonts w:ascii="Times New Roman" w:hAnsi="Times New Roman"/>
          <w:b/>
          <w:bCs/>
          <w:sz w:val="24"/>
          <w:szCs w:val="24"/>
        </w:rPr>
        <w:t>8036</w:t>
      </w:r>
      <w:r>
        <w:rPr>
          <w:rFonts w:ascii="Times New Roman" w:hAnsi="Times New Roman"/>
          <w:b/>
          <w:bCs/>
          <w:sz w:val="24"/>
          <w:szCs w:val="24"/>
        </w:rPr>
        <w:t>-</w:t>
      </w:r>
      <w:r w:rsidRPr="00744B9A">
        <w:rPr>
          <w:rFonts w:ascii="Times New Roman" w:hAnsi="Times New Roman"/>
          <w:b/>
          <w:bCs/>
          <w:sz w:val="24"/>
          <w:szCs w:val="24"/>
        </w:rPr>
        <w:t>2785</w:t>
      </w:r>
      <w:r>
        <w:rPr>
          <w:rFonts w:ascii="Times New Roman" w:hAnsi="Times New Roman"/>
          <w:b/>
          <w:bCs/>
          <w:sz w:val="24"/>
          <w:szCs w:val="24"/>
        </w:rPr>
        <w:t>-</w:t>
      </w:r>
      <w:r w:rsidRPr="00744B9A">
        <w:rPr>
          <w:rFonts w:ascii="Times New Roman" w:hAnsi="Times New Roman"/>
          <w:b/>
          <w:bCs/>
          <w:sz w:val="24"/>
          <w:szCs w:val="24"/>
        </w:rPr>
        <w:t>7</w:t>
      </w:r>
    </w:p>
    <w:p w:rsidR="003B608A" w:rsidRPr="00744B9A" w:rsidRDefault="003B608A" w:rsidP="003B608A">
      <w:pPr>
        <w:spacing w:line="480" w:lineRule="auto"/>
        <w:ind w:left="720" w:hanging="720"/>
        <w:rPr>
          <w:rFonts w:ascii="Times New Roman" w:hAnsi="Times New Roman"/>
          <w:sz w:val="24"/>
          <w:szCs w:val="24"/>
        </w:rPr>
      </w:pPr>
      <w:r w:rsidRPr="00744B9A">
        <w:rPr>
          <w:rFonts w:ascii="Times New Roman" w:hAnsi="Times New Roman"/>
          <w:bCs/>
          <w:sz w:val="24"/>
          <w:szCs w:val="24"/>
        </w:rPr>
        <w:t xml:space="preserve">American Psychological Association. (2011). </w:t>
      </w:r>
      <w:r w:rsidRPr="00744B9A">
        <w:rPr>
          <w:rFonts w:ascii="Times New Roman" w:hAnsi="Times New Roman"/>
          <w:bCs/>
          <w:i/>
          <w:sz w:val="24"/>
          <w:szCs w:val="24"/>
        </w:rPr>
        <w:t xml:space="preserve">Publication manual of the American Psychological Association </w:t>
      </w:r>
      <w:r w:rsidRPr="00421060">
        <w:rPr>
          <w:rFonts w:ascii="Times New Roman" w:hAnsi="Times New Roman"/>
          <w:bCs/>
          <w:sz w:val="24"/>
          <w:szCs w:val="24"/>
        </w:rPr>
        <w:t>(6</w:t>
      </w:r>
      <w:r w:rsidRPr="00421060">
        <w:rPr>
          <w:rFonts w:ascii="Times New Roman" w:hAnsi="Times New Roman"/>
          <w:bCs/>
          <w:sz w:val="24"/>
          <w:szCs w:val="24"/>
          <w:vertAlign w:val="superscript"/>
        </w:rPr>
        <w:t>th</w:t>
      </w:r>
      <w:r w:rsidRPr="00421060">
        <w:rPr>
          <w:rFonts w:ascii="Times New Roman" w:hAnsi="Times New Roman"/>
          <w:bCs/>
          <w:sz w:val="24"/>
          <w:szCs w:val="24"/>
        </w:rPr>
        <w:t xml:space="preserve"> </w:t>
      </w:r>
      <w:r>
        <w:rPr>
          <w:rFonts w:ascii="Times New Roman" w:hAnsi="Times New Roman"/>
          <w:bCs/>
          <w:sz w:val="24"/>
          <w:szCs w:val="24"/>
        </w:rPr>
        <w:t>E</w:t>
      </w:r>
      <w:r w:rsidRPr="00421060">
        <w:rPr>
          <w:rFonts w:ascii="Times New Roman" w:hAnsi="Times New Roman"/>
          <w:bCs/>
          <w:sz w:val="24"/>
          <w:szCs w:val="24"/>
        </w:rPr>
        <w:t>d.)</w:t>
      </w:r>
      <w:r w:rsidRPr="00744B9A">
        <w:rPr>
          <w:rFonts w:ascii="Times New Roman" w:hAnsi="Times New Roman"/>
          <w:bCs/>
          <w:i/>
          <w:sz w:val="24"/>
          <w:szCs w:val="24"/>
        </w:rPr>
        <w:t xml:space="preserve">. </w:t>
      </w:r>
      <w:r w:rsidRPr="00744B9A">
        <w:rPr>
          <w:rFonts w:ascii="Times New Roman" w:hAnsi="Times New Roman"/>
          <w:bCs/>
          <w:sz w:val="24"/>
          <w:szCs w:val="24"/>
        </w:rPr>
        <w:t>Washington, DC: Author.</w:t>
      </w:r>
    </w:p>
    <w:p w:rsidR="003B608A" w:rsidRPr="00DF09E6" w:rsidRDefault="003B608A" w:rsidP="00A84253">
      <w:pPr>
        <w:rPr>
          <w:rFonts w:ascii="Times New Roman" w:hAnsi="Times New Roman"/>
          <w:b/>
          <w:sz w:val="24"/>
          <w:szCs w:val="24"/>
        </w:rPr>
      </w:pPr>
    </w:p>
    <w:p w:rsidR="007F4B02" w:rsidRDefault="00A84253" w:rsidP="00A84253">
      <w:pPr>
        <w:rPr>
          <w:rFonts w:ascii="Times New Roman" w:hAnsi="Times New Roman"/>
          <w:b/>
          <w:sz w:val="24"/>
          <w:szCs w:val="24"/>
        </w:rPr>
      </w:pPr>
      <w:r w:rsidRPr="00DF09E6">
        <w:rPr>
          <w:rFonts w:ascii="Times New Roman" w:hAnsi="Times New Roman"/>
          <w:b/>
          <w:sz w:val="24"/>
          <w:szCs w:val="24"/>
          <w:u w:val="single"/>
        </w:rPr>
        <w:t xml:space="preserve">Descriptions of major assignments and examinations with </w:t>
      </w:r>
      <w:r w:rsidR="0062797B">
        <w:rPr>
          <w:rFonts w:ascii="Times New Roman" w:hAnsi="Times New Roman"/>
          <w:b/>
          <w:sz w:val="24"/>
          <w:szCs w:val="24"/>
          <w:u w:val="single"/>
        </w:rPr>
        <w:t>percentage of total grade</w:t>
      </w:r>
      <w:r w:rsidRPr="00DF09E6">
        <w:rPr>
          <w:rFonts w:ascii="Times New Roman" w:hAnsi="Times New Roman"/>
          <w:b/>
          <w:sz w:val="24"/>
          <w:szCs w:val="24"/>
        </w:rPr>
        <w:t xml:space="preserve">: </w:t>
      </w:r>
    </w:p>
    <w:p w:rsidR="007F4B02" w:rsidRDefault="007F4B02" w:rsidP="00A84253">
      <w:pPr>
        <w:rPr>
          <w:rFonts w:ascii="Times New Roman" w:hAnsi="Times New Roman"/>
          <w:sz w:val="24"/>
          <w:szCs w:val="24"/>
        </w:rPr>
      </w:pPr>
    </w:p>
    <w:p w:rsidR="007F4B02"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D</w:t>
      </w:r>
      <w:r w:rsidR="007F4B02">
        <w:rPr>
          <w:rFonts w:ascii="Times New Roman" w:eastAsiaTheme="minorHAnsi" w:hAnsi="Times New Roman"/>
          <w:sz w:val="24"/>
          <w:szCs w:val="24"/>
          <w:lang w:eastAsia="en-US"/>
        </w:rPr>
        <w:t>iscussion boards:</w:t>
      </w:r>
    </w:p>
    <w:p w:rsidR="00AF0DD6" w:rsidRDefault="00AF0DD6"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7F4B02" w:rsidRDefault="007F4B02" w:rsidP="00AF0DD6">
      <w:pPr>
        <w:pStyle w:val="ListParagrap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Discussion </w:t>
      </w:r>
      <w:r w:rsidR="00AF0DD6">
        <w:rPr>
          <w:rFonts w:ascii="Times New Roman" w:eastAsiaTheme="minorHAnsi" w:hAnsi="Times New Roman"/>
          <w:sz w:val="24"/>
          <w:szCs w:val="24"/>
          <w:lang w:eastAsia="en-US"/>
        </w:rPr>
        <w:t xml:space="preserve">Question </w:t>
      </w:r>
      <w:r w:rsidR="00D3163E">
        <w:rPr>
          <w:rFonts w:ascii="Times New Roman" w:eastAsiaTheme="minorHAnsi" w:hAnsi="Times New Roman"/>
          <w:sz w:val="24"/>
          <w:szCs w:val="24"/>
          <w:lang w:eastAsia="en-US"/>
        </w:rPr>
        <w:t xml:space="preserve">Module </w:t>
      </w:r>
      <w:r>
        <w:rPr>
          <w:rFonts w:ascii="Times New Roman" w:eastAsiaTheme="minorHAnsi" w:hAnsi="Times New Roman"/>
          <w:sz w:val="24"/>
          <w:szCs w:val="24"/>
          <w:lang w:eastAsia="en-US"/>
        </w:rPr>
        <w:t>1:</w:t>
      </w:r>
      <w:r w:rsidR="00AF0DD6">
        <w:rPr>
          <w:rFonts w:ascii="Times New Roman" w:eastAsiaTheme="minorHAnsi" w:hAnsi="Times New Roman"/>
          <w:sz w:val="24"/>
          <w:szCs w:val="24"/>
          <w:lang w:eastAsia="en-US"/>
        </w:rPr>
        <w:t xml:space="preserve"> </w:t>
      </w:r>
      <w:r w:rsidR="00DE1FF9">
        <w:rPr>
          <w:rFonts w:ascii="Times New Roman" w:eastAsiaTheme="minorHAnsi" w:hAnsi="Times New Roman"/>
          <w:b/>
          <w:sz w:val="24"/>
          <w:szCs w:val="24"/>
          <w:lang w:eastAsia="en-US"/>
        </w:rPr>
        <w:t>10</w:t>
      </w:r>
      <w:r>
        <w:rPr>
          <w:rFonts w:ascii="Times New Roman" w:eastAsiaTheme="minorHAnsi" w:hAnsi="Times New Roman"/>
          <w:b/>
          <w:sz w:val="24"/>
          <w:szCs w:val="24"/>
          <w:lang w:eastAsia="en-US"/>
        </w:rPr>
        <w:t xml:space="preserve">% </w:t>
      </w:r>
      <w:proofErr w:type="gramStart"/>
      <w:r w:rsidRPr="00822C0D">
        <w:rPr>
          <w:rFonts w:ascii="Times New Roman" w:eastAsiaTheme="minorHAnsi" w:hAnsi="Times New Roman"/>
          <w:b/>
          <w:sz w:val="24"/>
          <w:szCs w:val="24"/>
          <w:lang w:eastAsia="en-US"/>
        </w:rPr>
        <w:t>points</w:t>
      </w:r>
      <w:r w:rsidR="00DE1FF9">
        <w:rPr>
          <w:rFonts w:ascii="Times New Roman" w:eastAsiaTheme="minorHAnsi" w:hAnsi="Times New Roman"/>
          <w:b/>
          <w:sz w:val="24"/>
          <w:szCs w:val="24"/>
          <w:lang w:eastAsia="en-US"/>
        </w:rPr>
        <w:t xml:space="preserve">  Initial</w:t>
      </w:r>
      <w:proofErr w:type="gramEnd"/>
      <w:r w:rsidR="00DE1FF9">
        <w:rPr>
          <w:rFonts w:ascii="Times New Roman" w:eastAsiaTheme="minorHAnsi" w:hAnsi="Times New Roman"/>
          <w:b/>
          <w:sz w:val="24"/>
          <w:szCs w:val="24"/>
          <w:lang w:eastAsia="en-US"/>
        </w:rPr>
        <w:t xml:space="preserve"> post due </w:t>
      </w:r>
      <w:r w:rsidR="00285E8F">
        <w:rPr>
          <w:rFonts w:ascii="Times New Roman" w:eastAsiaTheme="minorHAnsi" w:hAnsi="Times New Roman"/>
          <w:b/>
          <w:sz w:val="24"/>
          <w:szCs w:val="24"/>
          <w:lang w:eastAsia="en-US"/>
        </w:rPr>
        <w:t>September 6</w:t>
      </w:r>
      <w:r w:rsidR="00DE1FF9">
        <w:rPr>
          <w:rFonts w:ascii="Times New Roman" w:eastAsiaTheme="minorHAnsi" w:hAnsi="Times New Roman"/>
          <w:b/>
          <w:sz w:val="24"/>
          <w:szCs w:val="24"/>
          <w:lang w:eastAsia="en-US"/>
        </w:rPr>
        <w:t xml:space="preserve">, Response to classmates due </w:t>
      </w:r>
      <w:r w:rsidR="00285E8F">
        <w:rPr>
          <w:rFonts w:ascii="Times New Roman" w:eastAsiaTheme="minorHAnsi" w:hAnsi="Times New Roman"/>
          <w:b/>
          <w:sz w:val="24"/>
          <w:szCs w:val="24"/>
          <w:lang w:eastAsia="en-US"/>
        </w:rPr>
        <w:t>September 9</w:t>
      </w:r>
      <w:r w:rsidR="00DE1FF9">
        <w:rPr>
          <w:rFonts w:ascii="Times New Roman" w:eastAsiaTheme="minorHAnsi" w:hAnsi="Times New Roman"/>
          <w:b/>
          <w:sz w:val="24"/>
          <w:szCs w:val="24"/>
          <w:lang w:eastAsia="en-US"/>
        </w:rPr>
        <w:t xml:space="preserve"> </w:t>
      </w:r>
    </w:p>
    <w:p w:rsidR="007F4B02" w:rsidRPr="0012227F" w:rsidRDefault="007F4B02" w:rsidP="007F4B02">
      <w:pPr>
        <w:pStyle w:val="ListParagrap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p>
    <w:p w:rsidR="007F4B02" w:rsidRDefault="007F4B02" w:rsidP="00AF0DD6">
      <w:pPr>
        <w:pStyle w:val="ListParagrap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Discussion </w:t>
      </w:r>
      <w:r w:rsidR="00AF0DD6">
        <w:rPr>
          <w:rFonts w:ascii="Times New Roman" w:eastAsiaTheme="minorHAnsi" w:hAnsi="Times New Roman"/>
          <w:sz w:val="24"/>
          <w:szCs w:val="24"/>
          <w:lang w:eastAsia="en-US"/>
        </w:rPr>
        <w:t xml:space="preserve">Question </w:t>
      </w:r>
      <w:r w:rsidR="00D3163E">
        <w:rPr>
          <w:rFonts w:ascii="Times New Roman" w:eastAsiaTheme="minorHAnsi" w:hAnsi="Times New Roman"/>
          <w:sz w:val="24"/>
          <w:szCs w:val="24"/>
          <w:lang w:eastAsia="en-US"/>
        </w:rPr>
        <w:t xml:space="preserve">Module </w:t>
      </w:r>
      <w:r>
        <w:rPr>
          <w:rFonts w:ascii="Times New Roman" w:eastAsiaTheme="minorHAnsi" w:hAnsi="Times New Roman"/>
          <w:sz w:val="24"/>
          <w:szCs w:val="24"/>
          <w:lang w:eastAsia="en-US"/>
        </w:rPr>
        <w:t>2:</w:t>
      </w:r>
      <w:r w:rsidR="00AF0DD6">
        <w:rPr>
          <w:rFonts w:ascii="Times New Roman" w:eastAsiaTheme="minorHAnsi" w:hAnsi="Times New Roman"/>
          <w:sz w:val="24"/>
          <w:szCs w:val="24"/>
          <w:lang w:eastAsia="en-US"/>
        </w:rPr>
        <w:t xml:space="preserve"> </w:t>
      </w:r>
      <w:r w:rsidR="00A82230">
        <w:rPr>
          <w:rFonts w:ascii="Times New Roman" w:eastAsiaTheme="minorHAnsi" w:hAnsi="Times New Roman"/>
          <w:b/>
          <w:sz w:val="24"/>
          <w:szCs w:val="24"/>
          <w:lang w:eastAsia="en-US"/>
        </w:rPr>
        <w:t>5</w:t>
      </w:r>
      <w:r>
        <w:rPr>
          <w:rFonts w:ascii="Times New Roman" w:eastAsiaTheme="minorHAnsi" w:hAnsi="Times New Roman"/>
          <w:b/>
          <w:sz w:val="24"/>
          <w:szCs w:val="24"/>
          <w:lang w:eastAsia="en-US"/>
        </w:rPr>
        <w:t>%</w:t>
      </w:r>
      <w:r w:rsidRPr="00822C0D">
        <w:rPr>
          <w:rFonts w:ascii="Times New Roman" w:eastAsiaTheme="minorHAnsi" w:hAnsi="Times New Roman"/>
          <w:b/>
          <w:sz w:val="24"/>
          <w:szCs w:val="24"/>
          <w:lang w:eastAsia="en-US"/>
        </w:rPr>
        <w:t xml:space="preserve"> </w:t>
      </w:r>
      <w:proofErr w:type="gramStart"/>
      <w:r w:rsidRPr="00822C0D">
        <w:rPr>
          <w:rFonts w:ascii="Times New Roman" w:eastAsiaTheme="minorHAnsi" w:hAnsi="Times New Roman"/>
          <w:b/>
          <w:sz w:val="24"/>
          <w:szCs w:val="24"/>
          <w:lang w:eastAsia="en-US"/>
        </w:rPr>
        <w:t>points</w:t>
      </w:r>
      <w:r w:rsidR="00DE1FF9">
        <w:rPr>
          <w:rFonts w:ascii="Times New Roman" w:eastAsiaTheme="minorHAnsi" w:hAnsi="Times New Roman"/>
          <w:b/>
          <w:sz w:val="24"/>
          <w:szCs w:val="24"/>
          <w:lang w:eastAsia="en-US"/>
        </w:rPr>
        <w:t xml:space="preserve">  Initial</w:t>
      </w:r>
      <w:proofErr w:type="gramEnd"/>
      <w:r w:rsidR="00DE1FF9">
        <w:rPr>
          <w:rFonts w:ascii="Times New Roman" w:eastAsiaTheme="minorHAnsi" w:hAnsi="Times New Roman"/>
          <w:b/>
          <w:sz w:val="24"/>
          <w:szCs w:val="24"/>
          <w:lang w:eastAsia="en-US"/>
        </w:rPr>
        <w:t xml:space="preserve"> post due </w:t>
      </w:r>
      <w:r w:rsidR="00285E8F">
        <w:rPr>
          <w:rFonts w:ascii="Times New Roman" w:eastAsiaTheme="minorHAnsi" w:hAnsi="Times New Roman"/>
          <w:b/>
          <w:sz w:val="24"/>
          <w:szCs w:val="24"/>
          <w:lang w:eastAsia="en-US"/>
        </w:rPr>
        <w:t xml:space="preserve">October </w:t>
      </w:r>
      <w:r w:rsidR="00A82230">
        <w:rPr>
          <w:rFonts w:ascii="Times New Roman" w:eastAsiaTheme="minorHAnsi" w:hAnsi="Times New Roman"/>
          <w:b/>
          <w:sz w:val="24"/>
          <w:szCs w:val="24"/>
          <w:lang w:eastAsia="en-US"/>
        </w:rPr>
        <w:t>7</w:t>
      </w:r>
    </w:p>
    <w:p w:rsidR="007F4B02" w:rsidRPr="00515674" w:rsidRDefault="007F4B02" w:rsidP="007F4B02">
      <w:pPr>
        <w:pStyle w:val="ListParagraph"/>
        <w:ind w:firstLine="720"/>
        <w:rPr>
          <w:rFonts w:ascii="Times New Roman" w:eastAsiaTheme="minorHAnsi" w:hAnsi="Times New Roman"/>
          <w:sz w:val="24"/>
          <w:szCs w:val="24"/>
          <w:lang w:eastAsia="en-US"/>
        </w:rPr>
      </w:pPr>
    </w:p>
    <w:p w:rsidR="00DE1FF9" w:rsidRDefault="007F4B02" w:rsidP="00DE1FF9">
      <w:pPr>
        <w:pStyle w:val="ListParagrap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Discussion </w:t>
      </w:r>
      <w:r w:rsidR="00AF0DD6">
        <w:rPr>
          <w:rFonts w:ascii="Times New Roman" w:eastAsiaTheme="minorHAnsi" w:hAnsi="Times New Roman"/>
          <w:sz w:val="24"/>
          <w:szCs w:val="24"/>
          <w:lang w:eastAsia="en-US"/>
        </w:rPr>
        <w:t xml:space="preserve">Question </w:t>
      </w:r>
      <w:r w:rsidR="00D3163E">
        <w:rPr>
          <w:rFonts w:ascii="Times New Roman" w:eastAsiaTheme="minorHAnsi" w:hAnsi="Times New Roman"/>
          <w:sz w:val="24"/>
          <w:szCs w:val="24"/>
          <w:lang w:eastAsia="en-US"/>
        </w:rPr>
        <w:t xml:space="preserve">Module </w:t>
      </w:r>
      <w:r>
        <w:rPr>
          <w:rFonts w:ascii="Times New Roman" w:eastAsiaTheme="minorHAnsi" w:hAnsi="Times New Roman"/>
          <w:sz w:val="24"/>
          <w:szCs w:val="24"/>
          <w:lang w:eastAsia="en-US"/>
        </w:rPr>
        <w:t>3:</w:t>
      </w:r>
      <w:r w:rsidR="00AF0DD6">
        <w:rPr>
          <w:rFonts w:ascii="Times New Roman" w:eastAsiaTheme="minorHAnsi" w:hAnsi="Times New Roman"/>
          <w:sz w:val="24"/>
          <w:szCs w:val="24"/>
          <w:lang w:eastAsia="en-US"/>
        </w:rPr>
        <w:t xml:space="preserve"> </w:t>
      </w:r>
      <w:r w:rsidR="002C2683">
        <w:rPr>
          <w:rFonts w:ascii="Times New Roman" w:eastAsiaTheme="minorHAnsi" w:hAnsi="Times New Roman"/>
          <w:b/>
          <w:sz w:val="24"/>
          <w:szCs w:val="24"/>
          <w:lang w:eastAsia="en-US"/>
        </w:rPr>
        <w:t>5</w:t>
      </w:r>
      <w:r w:rsidRPr="00CF053A">
        <w:rPr>
          <w:rFonts w:ascii="Times New Roman" w:eastAsiaTheme="minorHAnsi" w:hAnsi="Times New Roman"/>
          <w:b/>
          <w:sz w:val="24"/>
          <w:szCs w:val="24"/>
          <w:lang w:eastAsia="en-US"/>
        </w:rPr>
        <w:t xml:space="preserve">% </w:t>
      </w:r>
      <w:proofErr w:type="gramStart"/>
      <w:r w:rsidRPr="00CF053A">
        <w:rPr>
          <w:rFonts w:ascii="Times New Roman" w:eastAsiaTheme="minorHAnsi" w:hAnsi="Times New Roman"/>
          <w:b/>
          <w:sz w:val="24"/>
          <w:szCs w:val="24"/>
          <w:lang w:eastAsia="en-US"/>
        </w:rPr>
        <w:t>points</w:t>
      </w:r>
      <w:r w:rsidR="00DE1FF9">
        <w:rPr>
          <w:rFonts w:ascii="Times New Roman" w:eastAsiaTheme="minorHAnsi" w:hAnsi="Times New Roman"/>
          <w:b/>
          <w:sz w:val="24"/>
          <w:szCs w:val="24"/>
          <w:lang w:eastAsia="en-US"/>
        </w:rPr>
        <w:t xml:space="preserve">  Initial</w:t>
      </w:r>
      <w:proofErr w:type="gramEnd"/>
      <w:r w:rsidR="00DE1FF9">
        <w:rPr>
          <w:rFonts w:ascii="Times New Roman" w:eastAsiaTheme="minorHAnsi" w:hAnsi="Times New Roman"/>
          <w:b/>
          <w:sz w:val="24"/>
          <w:szCs w:val="24"/>
          <w:lang w:eastAsia="en-US"/>
        </w:rPr>
        <w:t xml:space="preserve"> post due </w:t>
      </w:r>
      <w:r w:rsidR="00285E8F">
        <w:rPr>
          <w:rFonts w:ascii="Times New Roman" w:eastAsiaTheme="minorHAnsi" w:hAnsi="Times New Roman"/>
          <w:b/>
          <w:sz w:val="24"/>
          <w:szCs w:val="24"/>
          <w:lang w:eastAsia="en-US"/>
        </w:rPr>
        <w:t>October 25</w:t>
      </w:r>
      <w:r w:rsidR="00DE1FF9">
        <w:rPr>
          <w:rFonts w:ascii="Times New Roman" w:eastAsiaTheme="minorHAnsi" w:hAnsi="Times New Roman"/>
          <w:b/>
          <w:sz w:val="24"/>
          <w:szCs w:val="24"/>
          <w:lang w:eastAsia="en-US"/>
        </w:rPr>
        <w:t xml:space="preserve">, Response to classmates due </w:t>
      </w:r>
      <w:r w:rsidR="00285E8F">
        <w:rPr>
          <w:rFonts w:ascii="Times New Roman" w:eastAsiaTheme="minorHAnsi" w:hAnsi="Times New Roman"/>
          <w:b/>
          <w:sz w:val="24"/>
          <w:szCs w:val="24"/>
          <w:lang w:eastAsia="en-US"/>
        </w:rPr>
        <w:t>October 28</w:t>
      </w:r>
    </w:p>
    <w:p w:rsidR="007F4B02" w:rsidRDefault="007F4B02" w:rsidP="00AF0DD6">
      <w:pPr>
        <w:pStyle w:val="ListParagraph"/>
        <w:rPr>
          <w:rFonts w:ascii="Times New Roman" w:eastAsiaTheme="minorHAnsi" w:hAnsi="Times New Roman"/>
          <w:b/>
          <w:sz w:val="24"/>
          <w:szCs w:val="24"/>
          <w:lang w:eastAsia="en-US"/>
        </w:rPr>
      </w:pPr>
    </w:p>
    <w:p w:rsidR="00DE1FF9" w:rsidRDefault="007F4B02" w:rsidP="00DE1FF9">
      <w:pPr>
        <w:pStyle w:val="ListParagrap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Discussion </w:t>
      </w:r>
      <w:r w:rsidR="00AF0DD6">
        <w:rPr>
          <w:rFonts w:ascii="Times New Roman" w:eastAsiaTheme="minorHAnsi" w:hAnsi="Times New Roman"/>
          <w:sz w:val="24"/>
          <w:szCs w:val="24"/>
          <w:lang w:eastAsia="en-US"/>
        </w:rPr>
        <w:t>Ques</w:t>
      </w:r>
      <w:r w:rsidR="00285E8F">
        <w:rPr>
          <w:rFonts w:ascii="Times New Roman" w:eastAsiaTheme="minorHAnsi" w:hAnsi="Times New Roman"/>
          <w:sz w:val="24"/>
          <w:szCs w:val="24"/>
          <w:lang w:eastAsia="en-US"/>
        </w:rPr>
        <w:t>ti</w:t>
      </w:r>
      <w:r w:rsidR="00AF0DD6">
        <w:rPr>
          <w:rFonts w:ascii="Times New Roman" w:eastAsiaTheme="minorHAnsi" w:hAnsi="Times New Roman"/>
          <w:sz w:val="24"/>
          <w:szCs w:val="24"/>
          <w:lang w:eastAsia="en-US"/>
        </w:rPr>
        <w:t xml:space="preserve">on </w:t>
      </w:r>
      <w:r w:rsidR="00D3163E">
        <w:rPr>
          <w:rFonts w:ascii="Times New Roman" w:eastAsiaTheme="minorHAnsi" w:hAnsi="Times New Roman"/>
          <w:sz w:val="24"/>
          <w:szCs w:val="24"/>
          <w:lang w:eastAsia="en-US"/>
        </w:rPr>
        <w:t xml:space="preserve">Module </w:t>
      </w:r>
      <w:r>
        <w:rPr>
          <w:rFonts w:ascii="Times New Roman" w:eastAsiaTheme="minorHAnsi" w:hAnsi="Times New Roman"/>
          <w:sz w:val="24"/>
          <w:szCs w:val="24"/>
          <w:lang w:eastAsia="en-US"/>
        </w:rPr>
        <w:t>4:</w:t>
      </w:r>
      <w:r w:rsidR="00AF0DD6">
        <w:rPr>
          <w:rFonts w:ascii="Times New Roman" w:eastAsiaTheme="minorHAnsi" w:hAnsi="Times New Roman"/>
          <w:sz w:val="24"/>
          <w:szCs w:val="24"/>
          <w:lang w:eastAsia="en-US"/>
        </w:rPr>
        <w:t xml:space="preserve"> </w:t>
      </w:r>
      <w:r w:rsidR="00D3163E">
        <w:rPr>
          <w:rFonts w:ascii="Times New Roman" w:eastAsiaTheme="minorHAnsi" w:hAnsi="Times New Roman"/>
          <w:b/>
          <w:sz w:val="24"/>
          <w:szCs w:val="24"/>
          <w:lang w:eastAsia="en-US"/>
        </w:rPr>
        <w:t>5</w:t>
      </w:r>
      <w:r w:rsidRPr="00CF053A">
        <w:rPr>
          <w:rFonts w:ascii="Times New Roman" w:eastAsiaTheme="minorHAnsi" w:hAnsi="Times New Roman"/>
          <w:b/>
          <w:sz w:val="24"/>
          <w:szCs w:val="24"/>
          <w:lang w:eastAsia="en-US"/>
        </w:rPr>
        <w:t xml:space="preserve">% </w:t>
      </w:r>
      <w:proofErr w:type="gramStart"/>
      <w:r w:rsidRPr="00CF053A">
        <w:rPr>
          <w:rFonts w:ascii="Times New Roman" w:eastAsiaTheme="minorHAnsi" w:hAnsi="Times New Roman"/>
          <w:b/>
          <w:sz w:val="24"/>
          <w:szCs w:val="24"/>
          <w:lang w:eastAsia="en-US"/>
        </w:rPr>
        <w:t>points</w:t>
      </w:r>
      <w:r w:rsidR="00DE1FF9">
        <w:rPr>
          <w:rFonts w:ascii="Times New Roman" w:eastAsiaTheme="minorHAnsi" w:hAnsi="Times New Roman"/>
          <w:b/>
          <w:sz w:val="24"/>
          <w:szCs w:val="24"/>
          <w:lang w:eastAsia="en-US"/>
        </w:rPr>
        <w:t xml:space="preserve">  Initial</w:t>
      </w:r>
      <w:proofErr w:type="gramEnd"/>
      <w:r w:rsidR="00DE1FF9">
        <w:rPr>
          <w:rFonts w:ascii="Times New Roman" w:eastAsiaTheme="minorHAnsi" w:hAnsi="Times New Roman"/>
          <w:b/>
          <w:sz w:val="24"/>
          <w:szCs w:val="24"/>
          <w:lang w:eastAsia="en-US"/>
        </w:rPr>
        <w:t xml:space="preserve"> post due </w:t>
      </w:r>
      <w:r w:rsidR="00285E8F">
        <w:rPr>
          <w:rFonts w:ascii="Times New Roman" w:eastAsiaTheme="minorHAnsi" w:hAnsi="Times New Roman"/>
          <w:b/>
          <w:sz w:val="24"/>
          <w:szCs w:val="24"/>
          <w:lang w:eastAsia="en-US"/>
        </w:rPr>
        <w:t>November 29</w:t>
      </w:r>
      <w:r w:rsidR="00DE1FF9">
        <w:rPr>
          <w:rFonts w:ascii="Times New Roman" w:eastAsiaTheme="minorHAnsi" w:hAnsi="Times New Roman"/>
          <w:b/>
          <w:sz w:val="24"/>
          <w:szCs w:val="24"/>
          <w:lang w:eastAsia="en-US"/>
        </w:rPr>
        <w:t xml:space="preserve">, </w:t>
      </w:r>
      <w:r w:rsidR="00D117F8">
        <w:rPr>
          <w:rFonts w:ascii="Times New Roman" w:eastAsiaTheme="minorHAnsi" w:hAnsi="Times New Roman"/>
          <w:b/>
          <w:sz w:val="24"/>
          <w:szCs w:val="24"/>
          <w:lang w:eastAsia="en-US"/>
        </w:rPr>
        <w:t xml:space="preserve">Response to classmates due </w:t>
      </w:r>
      <w:r w:rsidR="00285E8F">
        <w:rPr>
          <w:rFonts w:ascii="Times New Roman" w:eastAsiaTheme="minorHAnsi" w:hAnsi="Times New Roman"/>
          <w:b/>
          <w:sz w:val="24"/>
          <w:szCs w:val="24"/>
          <w:lang w:eastAsia="en-US"/>
        </w:rPr>
        <w:t>December 2</w:t>
      </w:r>
    </w:p>
    <w:p w:rsidR="007F4B02" w:rsidRDefault="007F4B02" w:rsidP="007F4B02">
      <w:pPr>
        <w:rPr>
          <w:rFonts w:ascii="Times New Roman" w:eastAsiaTheme="minorHAnsi" w:hAnsi="Times New Roman"/>
          <w:b/>
          <w:sz w:val="24"/>
          <w:szCs w:val="24"/>
          <w:lang w:eastAsia="en-US"/>
        </w:rPr>
      </w:pPr>
    </w:p>
    <w:p w:rsidR="007F4B02" w:rsidRDefault="007F4B02" w:rsidP="007F4B02">
      <w:pPr>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Development of resume </w:t>
      </w:r>
      <w:r w:rsidR="00654135" w:rsidRPr="0062797B">
        <w:rPr>
          <w:rFonts w:ascii="Times New Roman" w:eastAsiaTheme="minorHAnsi" w:hAnsi="Times New Roman"/>
          <w:b/>
          <w:sz w:val="24"/>
          <w:szCs w:val="24"/>
          <w:lang w:eastAsia="en-US"/>
        </w:rPr>
        <w:t>15</w:t>
      </w:r>
      <w:r>
        <w:rPr>
          <w:rFonts w:ascii="Times New Roman" w:eastAsiaTheme="minorHAnsi" w:hAnsi="Times New Roman"/>
          <w:b/>
          <w:sz w:val="24"/>
          <w:szCs w:val="24"/>
          <w:lang w:eastAsia="en-US"/>
        </w:rPr>
        <w:t>%</w:t>
      </w:r>
      <w:r w:rsidRPr="00822C0D">
        <w:rPr>
          <w:rFonts w:ascii="Times New Roman" w:eastAsiaTheme="minorHAnsi" w:hAnsi="Times New Roman"/>
          <w:b/>
          <w:sz w:val="24"/>
          <w:szCs w:val="24"/>
          <w:lang w:eastAsia="en-US"/>
        </w:rPr>
        <w:t xml:space="preserve"> </w:t>
      </w:r>
      <w:proofErr w:type="gramStart"/>
      <w:r w:rsidRPr="00822C0D">
        <w:rPr>
          <w:rFonts w:ascii="Times New Roman" w:eastAsiaTheme="minorHAnsi" w:hAnsi="Times New Roman"/>
          <w:b/>
          <w:sz w:val="24"/>
          <w:szCs w:val="24"/>
          <w:lang w:eastAsia="en-US"/>
        </w:rPr>
        <w:t>points</w:t>
      </w:r>
      <w:r w:rsidR="00D117F8">
        <w:rPr>
          <w:rFonts w:ascii="Times New Roman" w:eastAsiaTheme="minorHAnsi" w:hAnsi="Times New Roman"/>
          <w:b/>
          <w:sz w:val="24"/>
          <w:szCs w:val="24"/>
          <w:lang w:eastAsia="en-US"/>
        </w:rPr>
        <w:t xml:space="preserve">  Due</w:t>
      </w:r>
      <w:proofErr w:type="gramEnd"/>
      <w:r w:rsidR="00D117F8">
        <w:rPr>
          <w:rFonts w:ascii="Times New Roman" w:eastAsiaTheme="minorHAnsi" w:hAnsi="Times New Roman"/>
          <w:b/>
          <w:sz w:val="24"/>
          <w:szCs w:val="24"/>
          <w:lang w:eastAsia="en-US"/>
        </w:rPr>
        <w:t xml:space="preserve"> </w:t>
      </w:r>
      <w:r w:rsidR="00285E8F">
        <w:rPr>
          <w:rFonts w:ascii="Times New Roman" w:eastAsiaTheme="minorHAnsi" w:hAnsi="Times New Roman"/>
          <w:b/>
          <w:sz w:val="24"/>
          <w:szCs w:val="24"/>
          <w:lang w:eastAsia="en-US"/>
        </w:rPr>
        <w:t>November 5</w:t>
      </w:r>
    </w:p>
    <w:p w:rsidR="00A82230" w:rsidRDefault="00A82230" w:rsidP="007F4B02">
      <w:pPr>
        <w:rPr>
          <w:rFonts w:ascii="Times New Roman" w:eastAsiaTheme="minorHAnsi" w:hAnsi="Times New Roman"/>
          <w:b/>
          <w:sz w:val="24"/>
          <w:szCs w:val="24"/>
          <w:lang w:eastAsia="en-US"/>
        </w:rPr>
      </w:pPr>
    </w:p>
    <w:p w:rsidR="00A82230" w:rsidRPr="00A82230" w:rsidRDefault="00A82230" w:rsidP="007F4B02">
      <w:pPr>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Group Assignment </w:t>
      </w:r>
      <w:r w:rsidR="002C2683" w:rsidRPr="002C2683">
        <w:rPr>
          <w:rFonts w:ascii="Times New Roman" w:eastAsiaTheme="minorHAnsi" w:hAnsi="Times New Roman"/>
          <w:b/>
          <w:sz w:val="24"/>
          <w:szCs w:val="24"/>
          <w:lang w:eastAsia="en-US"/>
        </w:rPr>
        <w:t>10</w:t>
      </w:r>
      <w:r>
        <w:rPr>
          <w:rFonts w:ascii="Times New Roman" w:eastAsiaTheme="minorHAnsi" w:hAnsi="Times New Roman"/>
          <w:b/>
          <w:sz w:val="24"/>
          <w:szCs w:val="24"/>
          <w:lang w:eastAsia="en-US"/>
        </w:rPr>
        <w:t>%</w:t>
      </w:r>
      <w:proofErr w:type="gramStart"/>
      <w:r>
        <w:rPr>
          <w:rFonts w:ascii="Times New Roman" w:eastAsiaTheme="minorHAnsi" w:hAnsi="Times New Roman"/>
          <w:b/>
          <w:sz w:val="24"/>
          <w:szCs w:val="24"/>
          <w:lang w:eastAsia="en-US"/>
        </w:rPr>
        <w:t>points  Due</w:t>
      </w:r>
      <w:proofErr w:type="gramEnd"/>
      <w:r>
        <w:rPr>
          <w:rFonts w:ascii="Times New Roman" w:eastAsiaTheme="minorHAnsi" w:hAnsi="Times New Roman"/>
          <w:b/>
          <w:sz w:val="24"/>
          <w:szCs w:val="24"/>
          <w:lang w:eastAsia="en-US"/>
        </w:rPr>
        <w:t xml:space="preserve"> October 12</w:t>
      </w:r>
    </w:p>
    <w:p w:rsidR="00D3163E" w:rsidRDefault="00D3163E" w:rsidP="007F4B02">
      <w:pPr>
        <w:rPr>
          <w:rFonts w:ascii="Times New Roman" w:eastAsiaTheme="minorHAnsi" w:hAnsi="Times New Roman"/>
          <w:b/>
          <w:sz w:val="24"/>
          <w:szCs w:val="24"/>
          <w:lang w:eastAsia="en-US"/>
        </w:rPr>
      </w:pPr>
    </w:p>
    <w:p w:rsidR="00D3163E" w:rsidRPr="00DE1FF9" w:rsidRDefault="00D3163E" w:rsidP="007F4B02">
      <w:pPr>
        <w:rPr>
          <w:rFonts w:ascii="Times New Roman" w:eastAsiaTheme="minorHAnsi" w:hAnsi="Times New Roman"/>
          <w:b/>
          <w:sz w:val="24"/>
          <w:szCs w:val="24"/>
          <w:lang w:eastAsia="en-US"/>
        </w:rPr>
      </w:pPr>
      <w:r w:rsidRPr="00D3163E">
        <w:rPr>
          <w:rFonts w:ascii="Times New Roman" w:eastAsiaTheme="minorHAnsi" w:hAnsi="Times New Roman"/>
          <w:sz w:val="24"/>
          <w:szCs w:val="24"/>
          <w:lang w:eastAsia="en-US"/>
        </w:rPr>
        <w:t xml:space="preserve">Paper: </w:t>
      </w:r>
      <w:proofErr w:type="gramStart"/>
      <w:r w:rsidRPr="00D3163E">
        <w:rPr>
          <w:rFonts w:ascii="Times New Roman" w:eastAsiaTheme="minorHAnsi" w:hAnsi="Times New Roman"/>
          <w:sz w:val="24"/>
          <w:szCs w:val="24"/>
          <w:lang w:eastAsia="en-US"/>
        </w:rPr>
        <w:t>Ethics</w:t>
      </w:r>
      <w:r w:rsidR="00DE1FF9">
        <w:rPr>
          <w:rFonts w:ascii="Times New Roman" w:eastAsiaTheme="minorHAnsi" w:hAnsi="Times New Roman"/>
          <w:sz w:val="24"/>
          <w:szCs w:val="24"/>
          <w:lang w:eastAsia="en-US"/>
        </w:rPr>
        <w:t xml:space="preserve">  </w:t>
      </w:r>
      <w:r w:rsidR="00285E8F">
        <w:rPr>
          <w:rFonts w:ascii="Times New Roman" w:eastAsiaTheme="minorHAnsi" w:hAnsi="Times New Roman"/>
          <w:b/>
          <w:sz w:val="24"/>
          <w:szCs w:val="24"/>
          <w:lang w:eastAsia="en-US"/>
        </w:rPr>
        <w:t>15</w:t>
      </w:r>
      <w:proofErr w:type="gramEnd"/>
      <w:r w:rsidR="00DE1FF9">
        <w:rPr>
          <w:rFonts w:ascii="Times New Roman" w:eastAsiaTheme="minorHAnsi" w:hAnsi="Times New Roman"/>
          <w:b/>
          <w:sz w:val="24"/>
          <w:szCs w:val="24"/>
          <w:lang w:eastAsia="en-US"/>
        </w:rPr>
        <w:t>%</w:t>
      </w:r>
      <w:r w:rsidR="00D117F8">
        <w:rPr>
          <w:rFonts w:ascii="Times New Roman" w:eastAsiaTheme="minorHAnsi" w:hAnsi="Times New Roman"/>
          <w:b/>
          <w:sz w:val="24"/>
          <w:szCs w:val="24"/>
          <w:lang w:eastAsia="en-US"/>
        </w:rPr>
        <w:t xml:space="preserve">  Due </w:t>
      </w:r>
      <w:r w:rsidR="00285E8F">
        <w:rPr>
          <w:rFonts w:ascii="Times New Roman" w:eastAsiaTheme="minorHAnsi" w:hAnsi="Times New Roman"/>
          <w:b/>
          <w:sz w:val="24"/>
          <w:szCs w:val="24"/>
          <w:lang w:eastAsia="en-US"/>
        </w:rPr>
        <w:t xml:space="preserve">November </w:t>
      </w:r>
      <w:r w:rsidR="00A82230">
        <w:rPr>
          <w:rFonts w:ascii="Times New Roman" w:eastAsiaTheme="minorHAnsi" w:hAnsi="Times New Roman"/>
          <w:b/>
          <w:sz w:val="24"/>
          <w:szCs w:val="24"/>
          <w:lang w:eastAsia="en-US"/>
        </w:rPr>
        <w:t>28</w:t>
      </w:r>
    </w:p>
    <w:p w:rsidR="00D3163E" w:rsidRPr="00DE1FF9" w:rsidRDefault="00D3163E" w:rsidP="007F4B02">
      <w:pPr>
        <w:rPr>
          <w:rFonts w:ascii="Times New Roman" w:eastAsiaTheme="minorHAnsi" w:hAnsi="Times New Roman"/>
          <w:b/>
          <w:sz w:val="24"/>
          <w:szCs w:val="24"/>
          <w:lang w:eastAsia="en-US"/>
        </w:rPr>
      </w:pPr>
    </w:p>
    <w:p w:rsidR="00D3163E"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Quizzes: </w:t>
      </w:r>
    </w:p>
    <w:p w:rsidR="00D3163E"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ab/>
        <w:t>Module 1</w:t>
      </w:r>
      <w:r w:rsidR="00DE1FF9">
        <w:rPr>
          <w:rFonts w:ascii="Times New Roman" w:eastAsiaTheme="minorHAnsi" w:hAnsi="Times New Roman"/>
          <w:sz w:val="24"/>
          <w:szCs w:val="24"/>
          <w:lang w:eastAsia="en-US"/>
        </w:rPr>
        <w:t xml:space="preserve"> </w:t>
      </w:r>
      <w:r w:rsidR="00285E8F" w:rsidRPr="00285E8F">
        <w:rPr>
          <w:rFonts w:ascii="Times New Roman" w:eastAsiaTheme="minorHAnsi" w:hAnsi="Times New Roman"/>
          <w:b/>
          <w:sz w:val="24"/>
          <w:szCs w:val="24"/>
          <w:lang w:eastAsia="en-US"/>
        </w:rPr>
        <w:t>10</w:t>
      </w:r>
      <w:r w:rsidR="00DE1FF9" w:rsidRPr="00DE1FF9">
        <w:rPr>
          <w:rFonts w:ascii="Times New Roman" w:eastAsiaTheme="minorHAnsi" w:hAnsi="Times New Roman"/>
          <w:b/>
          <w:sz w:val="24"/>
          <w:szCs w:val="24"/>
          <w:lang w:eastAsia="en-US"/>
        </w:rPr>
        <w:t>%</w:t>
      </w:r>
      <w:r w:rsidR="00D117F8">
        <w:rPr>
          <w:rFonts w:ascii="Times New Roman" w:eastAsiaTheme="minorHAnsi" w:hAnsi="Times New Roman"/>
          <w:b/>
          <w:sz w:val="24"/>
          <w:szCs w:val="24"/>
          <w:lang w:eastAsia="en-US"/>
        </w:rPr>
        <w:t xml:space="preserve">   Due </w:t>
      </w:r>
      <w:r w:rsidR="00285E8F">
        <w:rPr>
          <w:rFonts w:ascii="Times New Roman" w:eastAsiaTheme="minorHAnsi" w:hAnsi="Times New Roman"/>
          <w:b/>
          <w:sz w:val="24"/>
          <w:szCs w:val="24"/>
          <w:lang w:eastAsia="en-US"/>
        </w:rPr>
        <w:t>September 13</w:t>
      </w:r>
    </w:p>
    <w:p w:rsidR="00D3163E"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ab/>
        <w:t>Module 2</w:t>
      </w:r>
      <w:r w:rsidR="00DE1FF9">
        <w:rPr>
          <w:rFonts w:ascii="Times New Roman" w:eastAsiaTheme="minorHAnsi" w:hAnsi="Times New Roman"/>
          <w:sz w:val="24"/>
          <w:szCs w:val="24"/>
          <w:lang w:eastAsia="en-US"/>
        </w:rPr>
        <w:t xml:space="preserve"> </w:t>
      </w:r>
      <w:r w:rsidR="00DE1FF9" w:rsidRPr="00DE1FF9">
        <w:rPr>
          <w:rFonts w:ascii="Times New Roman" w:eastAsiaTheme="minorHAnsi" w:hAnsi="Times New Roman"/>
          <w:b/>
          <w:sz w:val="24"/>
          <w:szCs w:val="24"/>
          <w:lang w:eastAsia="en-US"/>
        </w:rPr>
        <w:t>10%</w:t>
      </w:r>
      <w:r w:rsidR="00D117F8">
        <w:rPr>
          <w:rFonts w:ascii="Times New Roman" w:eastAsiaTheme="minorHAnsi" w:hAnsi="Times New Roman"/>
          <w:b/>
          <w:sz w:val="24"/>
          <w:szCs w:val="24"/>
          <w:lang w:eastAsia="en-US"/>
        </w:rPr>
        <w:t xml:space="preserve"> </w:t>
      </w:r>
      <w:r w:rsidR="00285E8F">
        <w:rPr>
          <w:rFonts w:ascii="Times New Roman" w:eastAsiaTheme="minorHAnsi" w:hAnsi="Times New Roman"/>
          <w:b/>
          <w:sz w:val="24"/>
          <w:szCs w:val="24"/>
          <w:lang w:eastAsia="en-US"/>
        </w:rPr>
        <w:t>October 1</w:t>
      </w:r>
      <w:r w:rsidR="00A82230">
        <w:rPr>
          <w:rFonts w:ascii="Times New Roman" w:eastAsiaTheme="minorHAnsi" w:hAnsi="Times New Roman"/>
          <w:b/>
          <w:sz w:val="24"/>
          <w:szCs w:val="24"/>
          <w:lang w:eastAsia="en-US"/>
        </w:rPr>
        <w:t>8</w:t>
      </w:r>
    </w:p>
    <w:p w:rsidR="00D3163E" w:rsidRDefault="00D3163E" w:rsidP="007F4B02">
      <w:pPr>
        <w:rPr>
          <w:rFonts w:ascii="Times New Roman" w:eastAsiaTheme="minorHAnsi" w:hAnsi="Times New Roman"/>
          <w:b/>
          <w:sz w:val="24"/>
          <w:szCs w:val="24"/>
          <w:lang w:eastAsia="en-US"/>
        </w:rPr>
      </w:pPr>
      <w:r>
        <w:rPr>
          <w:rFonts w:ascii="Times New Roman" w:eastAsiaTheme="minorHAnsi" w:hAnsi="Times New Roman"/>
          <w:sz w:val="24"/>
          <w:szCs w:val="24"/>
          <w:lang w:eastAsia="en-US"/>
        </w:rPr>
        <w:tab/>
        <w:t>Module 4</w:t>
      </w:r>
      <w:r w:rsidR="00DE1FF9">
        <w:rPr>
          <w:rFonts w:ascii="Times New Roman" w:eastAsiaTheme="minorHAnsi" w:hAnsi="Times New Roman"/>
          <w:sz w:val="24"/>
          <w:szCs w:val="24"/>
          <w:lang w:eastAsia="en-US"/>
        </w:rPr>
        <w:t xml:space="preserve"> </w:t>
      </w:r>
      <w:r w:rsidR="00DE1FF9" w:rsidRPr="00DE1FF9">
        <w:rPr>
          <w:rFonts w:ascii="Times New Roman" w:eastAsiaTheme="minorHAnsi" w:hAnsi="Times New Roman"/>
          <w:b/>
          <w:sz w:val="24"/>
          <w:szCs w:val="24"/>
          <w:lang w:eastAsia="en-US"/>
        </w:rPr>
        <w:t>10%</w:t>
      </w:r>
      <w:r w:rsidR="00D117F8">
        <w:rPr>
          <w:rFonts w:ascii="Times New Roman" w:eastAsiaTheme="minorHAnsi" w:hAnsi="Times New Roman"/>
          <w:b/>
          <w:sz w:val="24"/>
          <w:szCs w:val="24"/>
          <w:lang w:eastAsia="en-US"/>
        </w:rPr>
        <w:t xml:space="preserve"> Due </w:t>
      </w:r>
      <w:r w:rsidR="00285E8F">
        <w:rPr>
          <w:rFonts w:ascii="Times New Roman" w:eastAsiaTheme="minorHAnsi" w:hAnsi="Times New Roman"/>
          <w:b/>
          <w:sz w:val="24"/>
          <w:szCs w:val="24"/>
          <w:lang w:eastAsia="en-US"/>
        </w:rPr>
        <w:t>December 6</w:t>
      </w:r>
    </w:p>
    <w:p w:rsidR="003F7535" w:rsidRDefault="003F7535" w:rsidP="007F4B02">
      <w:pPr>
        <w:rPr>
          <w:rFonts w:ascii="Times New Roman" w:eastAsiaTheme="minorHAnsi" w:hAnsi="Times New Roman"/>
          <w:sz w:val="24"/>
          <w:szCs w:val="24"/>
          <w:lang w:eastAsia="en-US"/>
        </w:rPr>
      </w:pPr>
    </w:p>
    <w:p w:rsidR="00D3163E"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Self-assessment</w:t>
      </w:r>
    </w:p>
    <w:p w:rsidR="00D3163E" w:rsidRPr="00D3163E" w:rsidRDefault="00D3163E" w:rsidP="007F4B02">
      <w:pPr>
        <w:rPr>
          <w:rFonts w:ascii="Times New Roman" w:eastAsiaTheme="minorHAnsi" w:hAnsi="Times New Roman"/>
          <w:sz w:val="24"/>
          <w:szCs w:val="24"/>
          <w:lang w:eastAsia="en-US"/>
        </w:rPr>
      </w:pPr>
      <w:r>
        <w:rPr>
          <w:rFonts w:ascii="Times New Roman" w:eastAsiaTheme="minorHAnsi" w:hAnsi="Times New Roman"/>
          <w:sz w:val="24"/>
          <w:szCs w:val="24"/>
          <w:lang w:eastAsia="en-US"/>
        </w:rPr>
        <w:tab/>
        <w:t>Module 3</w:t>
      </w:r>
      <w:r w:rsidR="00DE1FF9">
        <w:rPr>
          <w:rFonts w:ascii="Times New Roman" w:eastAsiaTheme="minorHAnsi" w:hAnsi="Times New Roman"/>
          <w:sz w:val="24"/>
          <w:szCs w:val="24"/>
          <w:lang w:eastAsia="en-US"/>
        </w:rPr>
        <w:t xml:space="preserve"> </w:t>
      </w:r>
      <w:r w:rsidR="00DE1FF9" w:rsidRPr="00DE1FF9">
        <w:rPr>
          <w:rFonts w:ascii="Times New Roman" w:eastAsiaTheme="minorHAnsi" w:hAnsi="Times New Roman"/>
          <w:b/>
          <w:sz w:val="24"/>
          <w:szCs w:val="24"/>
          <w:lang w:eastAsia="en-US"/>
        </w:rPr>
        <w:t>5%</w:t>
      </w:r>
      <w:r w:rsidR="00D117F8">
        <w:rPr>
          <w:rFonts w:ascii="Times New Roman" w:eastAsiaTheme="minorHAnsi" w:hAnsi="Times New Roman"/>
          <w:b/>
          <w:sz w:val="24"/>
          <w:szCs w:val="24"/>
          <w:lang w:eastAsia="en-US"/>
        </w:rPr>
        <w:t xml:space="preserve"> Due </w:t>
      </w:r>
      <w:r w:rsidR="00285E8F">
        <w:rPr>
          <w:rFonts w:ascii="Times New Roman" w:eastAsiaTheme="minorHAnsi" w:hAnsi="Times New Roman"/>
          <w:b/>
          <w:sz w:val="24"/>
          <w:szCs w:val="24"/>
          <w:lang w:eastAsia="en-US"/>
        </w:rPr>
        <w:t>October 22</w:t>
      </w:r>
    </w:p>
    <w:p w:rsidR="007F4B02" w:rsidRPr="009C26E9" w:rsidRDefault="007F4B02" w:rsidP="007F4B02">
      <w:pPr>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p>
    <w:p w:rsidR="007F4B02" w:rsidRDefault="007F4B02" w:rsidP="007F4B02">
      <w:pPr>
        <w:rPr>
          <w:rFonts w:ascii="Times New Roman" w:hAnsi="Times New Roman"/>
          <w:b/>
          <w:sz w:val="24"/>
          <w:szCs w:val="24"/>
        </w:rPr>
      </w:pPr>
      <w:r>
        <w:rPr>
          <w:rFonts w:ascii="Times New Roman" w:hAnsi="Times New Roman"/>
          <w:b/>
          <w:sz w:val="24"/>
          <w:szCs w:val="24"/>
        </w:rPr>
        <w:t>Total Points:</w:t>
      </w:r>
      <w:r>
        <w:rPr>
          <w:rFonts w:ascii="Times New Roman" w:hAnsi="Times New Roman"/>
          <w:b/>
          <w:sz w:val="24"/>
          <w:szCs w:val="24"/>
        </w:rPr>
        <w:tab/>
      </w:r>
      <w:r w:rsidR="00AF0DD6">
        <w:rPr>
          <w:rFonts w:ascii="Times New Roman" w:hAnsi="Times New Roman"/>
          <w:b/>
          <w:sz w:val="24"/>
          <w:szCs w:val="24"/>
        </w:rPr>
        <w:t>1</w:t>
      </w:r>
      <w:r>
        <w:rPr>
          <w:rFonts w:ascii="Times New Roman" w:hAnsi="Times New Roman"/>
          <w:b/>
          <w:sz w:val="24"/>
          <w:szCs w:val="24"/>
        </w:rPr>
        <w:t>00% points</w:t>
      </w:r>
    </w:p>
    <w:p w:rsidR="007F4B02" w:rsidRDefault="007F4B02" w:rsidP="00A84253">
      <w:pPr>
        <w:rPr>
          <w:rFonts w:ascii="Times New Roman" w:hAnsi="Times New Roman"/>
          <w:sz w:val="24"/>
          <w:szCs w:val="24"/>
        </w:rPr>
      </w:pPr>
    </w:p>
    <w:p w:rsidR="003B608A" w:rsidRPr="00522D75" w:rsidRDefault="00A84253" w:rsidP="003B608A">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3B608A" w:rsidRPr="000A1F70">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3B608A">
        <w:rPr>
          <w:rFonts w:ascii="Times New Roman" w:hAnsi="Times New Roman"/>
          <w:sz w:val="24"/>
          <w:szCs w:val="24"/>
        </w:rPr>
        <w:t xml:space="preserve"> I</w:t>
      </w:r>
      <w:r w:rsidR="003B608A">
        <w:rPr>
          <w:rFonts w:ascii="Times New Roman" w:hAnsi="Times New Roman"/>
          <w:color w:val="0000FF"/>
          <w:sz w:val="24"/>
          <w:szCs w:val="24"/>
        </w:rPr>
        <w:t xml:space="preserve"> </w:t>
      </w:r>
      <w:r w:rsidR="003B608A" w:rsidRPr="000F3C1B">
        <w:rPr>
          <w:rFonts w:ascii="Times New Roman" w:hAnsi="Times New Roman"/>
          <w:sz w:val="24"/>
          <w:szCs w:val="24"/>
        </w:rPr>
        <w:t>will not take attendance, however, it is expected for the student to check their email</w:t>
      </w:r>
      <w:r w:rsidR="003B608A">
        <w:rPr>
          <w:rFonts w:ascii="Times New Roman" w:hAnsi="Times New Roman"/>
          <w:sz w:val="24"/>
          <w:szCs w:val="24"/>
        </w:rPr>
        <w:t>s</w:t>
      </w:r>
      <w:r w:rsidR="003B608A" w:rsidRPr="000F3C1B">
        <w:rPr>
          <w:rFonts w:ascii="Times New Roman" w:hAnsi="Times New Roman"/>
          <w:sz w:val="24"/>
          <w:szCs w:val="24"/>
        </w:rPr>
        <w:t xml:space="preserve"> and announcement</w:t>
      </w:r>
      <w:r w:rsidR="003B608A">
        <w:rPr>
          <w:rFonts w:ascii="Times New Roman" w:hAnsi="Times New Roman"/>
          <w:sz w:val="24"/>
          <w:szCs w:val="24"/>
        </w:rPr>
        <w:t>s</w:t>
      </w:r>
      <w:r w:rsidR="003B608A" w:rsidRPr="000F3C1B">
        <w:rPr>
          <w:rFonts w:ascii="Times New Roman" w:hAnsi="Times New Roman"/>
          <w:sz w:val="24"/>
          <w:szCs w:val="24"/>
        </w:rPr>
        <w:t xml:space="preserve"> </w:t>
      </w:r>
      <w:r w:rsidR="003B608A">
        <w:rPr>
          <w:rFonts w:ascii="Times New Roman" w:hAnsi="Times New Roman"/>
          <w:sz w:val="24"/>
          <w:szCs w:val="24"/>
        </w:rPr>
        <w:t>at least three times a week for any course changes or updates</w:t>
      </w:r>
      <w:r w:rsidR="003B608A" w:rsidRPr="00522D75">
        <w:rPr>
          <w:rFonts w:ascii="Times New Roman" w:hAnsi="Times New Roman"/>
          <w:sz w:val="24"/>
          <w:szCs w:val="24"/>
        </w:rPr>
        <w:t xml:space="preserve">.  </w:t>
      </w:r>
      <w:r w:rsidR="003B608A">
        <w:rPr>
          <w:rFonts w:ascii="Times New Roman" w:hAnsi="Times New Roman"/>
          <w:sz w:val="24"/>
          <w:szCs w:val="24"/>
        </w:rPr>
        <w:t xml:space="preserve">You will be responsible for meeting assignment </w:t>
      </w:r>
      <w:r w:rsidR="006804A5">
        <w:rPr>
          <w:rFonts w:ascii="Times New Roman" w:hAnsi="Times New Roman"/>
          <w:sz w:val="24"/>
          <w:szCs w:val="24"/>
        </w:rPr>
        <w:t>and activity deadlines.</w:t>
      </w:r>
      <w:r w:rsidR="00654135">
        <w:rPr>
          <w:rFonts w:ascii="Times New Roman" w:hAnsi="Times New Roman"/>
          <w:sz w:val="24"/>
          <w:szCs w:val="24"/>
        </w:rPr>
        <w:t xml:space="preserve"> Not meeting an assignment and activity deadline will result in a zero grade. </w:t>
      </w:r>
    </w:p>
    <w:p w:rsidR="00A84253" w:rsidRPr="00D053A6" w:rsidRDefault="00A84253" w:rsidP="00A84253">
      <w:pPr>
        <w:rPr>
          <w:rFonts w:ascii="Times New Roman" w:hAnsi="Times New Roman"/>
          <w:sz w:val="24"/>
          <w:szCs w:val="24"/>
        </w:rPr>
      </w:pPr>
    </w:p>
    <w:p w:rsidR="003B608A" w:rsidRDefault="00A84253" w:rsidP="003B608A">
      <w:pPr>
        <w:rPr>
          <w:rStyle w:val="Hyperlink"/>
          <w:rFonts w:ascii="Times New Roman" w:hAnsi="Times New Roman"/>
          <w:sz w:val="24"/>
          <w:szCs w:val="24"/>
        </w:rPr>
      </w:pPr>
      <w:r w:rsidRPr="00A84253">
        <w:rPr>
          <w:rFonts w:ascii="Times New Roman" w:hAnsi="Times New Roman"/>
          <w:b/>
          <w:sz w:val="24"/>
          <w:szCs w:val="24"/>
        </w:rPr>
        <w:t xml:space="preserve">Other Requirements: </w:t>
      </w:r>
      <w:r w:rsidR="003B608A">
        <w:rPr>
          <w:rFonts w:ascii="Times New Roman" w:hAnsi="Times New Roman"/>
          <w:sz w:val="24"/>
          <w:szCs w:val="24"/>
        </w:rPr>
        <w:t>T</w:t>
      </w:r>
      <w:r w:rsidR="003B608A" w:rsidRPr="00C307C2">
        <w:rPr>
          <w:rFonts w:ascii="Times New Roman" w:hAnsi="Times New Roman"/>
          <w:sz w:val="24"/>
          <w:szCs w:val="24"/>
        </w:rPr>
        <w:t>his course</w:t>
      </w:r>
      <w:r w:rsidR="003B608A">
        <w:rPr>
          <w:rFonts w:ascii="Times New Roman" w:hAnsi="Times New Roman"/>
          <w:sz w:val="24"/>
          <w:szCs w:val="24"/>
        </w:rPr>
        <w:t xml:space="preserve"> is offered in entirety as an online format through Blackboard. It is a requirement and responsibility of</w:t>
      </w:r>
      <w:r w:rsidR="003B608A" w:rsidRPr="00C307C2">
        <w:rPr>
          <w:rFonts w:ascii="Times New Roman" w:hAnsi="Times New Roman"/>
          <w:sz w:val="24"/>
          <w:szCs w:val="24"/>
        </w:rPr>
        <w:t xml:space="preserve"> each student </w:t>
      </w:r>
      <w:r w:rsidR="003B608A">
        <w:rPr>
          <w:rFonts w:ascii="Times New Roman" w:hAnsi="Times New Roman"/>
          <w:sz w:val="24"/>
          <w:szCs w:val="24"/>
        </w:rPr>
        <w:t>to</w:t>
      </w:r>
      <w:r w:rsidR="003B608A" w:rsidRPr="00C307C2">
        <w:rPr>
          <w:rFonts w:ascii="Times New Roman" w:hAnsi="Times New Roman"/>
          <w:sz w:val="24"/>
          <w:szCs w:val="24"/>
        </w:rPr>
        <w:t xml:space="preserve"> have access to a computer and a high speed Internet connection on a daily basis. Review UT </w:t>
      </w:r>
      <w:r w:rsidR="003B608A">
        <w:rPr>
          <w:rFonts w:ascii="Times New Roman" w:hAnsi="Times New Roman"/>
          <w:sz w:val="24"/>
          <w:szCs w:val="24"/>
        </w:rPr>
        <w:t>A</w:t>
      </w:r>
      <w:r w:rsidR="003B608A" w:rsidRPr="00C307C2">
        <w:rPr>
          <w:rFonts w:ascii="Times New Roman" w:hAnsi="Times New Roman"/>
          <w:sz w:val="24"/>
          <w:szCs w:val="24"/>
        </w:rPr>
        <w:t xml:space="preserve">rlington’s hardware recommendations: </w:t>
      </w:r>
      <w:hyperlink r:id="rId9" w:history="1">
        <w:r w:rsidR="003B608A" w:rsidRPr="00C307C2">
          <w:rPr>
            <w:rStyle w:val="Hyperlink"/>
            <w:rFonts w:ascii="Times New Roman" w:hAnsi="Times New Roman"/>
            <w:sz w:val="24"/>
            <w:szCs w:val="24"/>
          </w:rPr>
          <w:t>http://www.uta.edu/oit/cs/hardware/student-laptop-recommend.php</w:t>
        </w:r>
      </w:hyperlink>
      <w:r w:rsidR="003B608A" w:rsidRPr="00C307C2">
        <w:rPr>
          <w:rFonts w:ascii="Times New Roman" w:hAnsi="Times New Roman"/>
          <w:sz w:val="24"/>
          <w:szCs w:val="24"/>
        </w:rPr>
        <w:t xml:space="preserve"> and Blackboard’s browser requirements: </w:t>
      </w:r>
      <w:hyperlink r:id="rId10" w:history="1">
        <w:r w:rsidR="003B608A" w:rsidRPr="00C307C2">
          <w:rPr>
            <w:rStyle w:val="Hyperlink"/>
            <w:rFonts w:ascii="Times New Roman" w:hAnsi="Times New Roman"/>
            <w:sz w:val="24"/>
            <w:szCs w:val="24"/>
          </w:rPr>
          <w:t>http://www.uta.edu/blackboard/browsertest/browsertest.php</w:t>
        </w:r>
      </w:hyperlink>
    </w:p>
    <w:p w:rsidR="003B608A" w:rsidRDefault="003B608A" w:rsidP="003B608A">
      <w:pPr>
        <w:ind w:firstLine="360"/>
        <w:rPr>
          <w:rFonts w:ascii="Times New Roman" w:hAnsi="Times New Roman"/>
          <w:sz w:val="24"/>
          <w:szCs w:val="24"/>
        </w:rPr>
      </w:pPr>
      <w:r>
        <w:rPr>
          <w:rFonts w:ascii="Times New Roman" w:hAnsi="Times New Roman"/>
          <w:sz w:val="24"/>
          <w:szCs w:val="24"/>
        </w:rPr>
        <w:t xml:space="preserve">You will use your </w:t>
      </w:r>
      <w:proofErr w:type="spellStart"/>
      <w:r>
        <w:rPr>
          <w:rFonts w:ascii="Times New Roman" w:hAnsi="Times New Roman"/>
          <w:sz w:val="24"/>
          <w:szCs w:val="24"/>
        </w:rPr>
        <w:t>Netid</w:t>
      </w:r>
      <w:proofErr w:type="spellEnd"/>
      <w:r>
        <w:rPr>
          <w:rFonts w:ascii="Times New Roman" w:hAnsi="Times New Roman"/>
          <w:sz w:val="24"/>
          <w:szCs w:val="24"/>
        </w:rPr>
        <w:t xml:space="preserve"> and password to login to Blackboard at </w:t>
      </w:r>
      <w:hyperlink r:id="rId11"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2"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3"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rsidR="003B608A" w:rsidRPr="00594514" w:rsidRDefault="003B608A" w:rsidP="003B608A">
      <w:pPr>
        <w:rPr>
          <w:rFonts w:ascii="Times New Roman" w:hAnsi="Times New Roman"/>
          <w:color w:val="0000FF"/>
          <w:sz w:val="24"/>
          <w:szCs w:val="24"/>
        </w:rPr>
      </w:pPr>
      <w:r w:rsidRPr="00C307C2">
        <w:rPr>
          <w:rFonts w:ascii="Times New Roman" w:hAnsi="Times New Roman"/>
          <w:sz w:val="24"/>
          <w:szCs w:val="24"/>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4" w:history="1">
        <w:r w:rsidRPr="00C307C2">
          <w:rPr>
            <w:rStyle w:val="Hyperlink"/>
            <w:rFonts w:ascii="Times New Roman" w:hAnsi="Times New Roman"/>
            <w:sz w:val="24"/>
            <w:szCs w:val="24"/>
          </w:rPr>
          <w:t>http://www.uta.edu/bookstore</w:t>
        </w:r>
      </w:hyperlink>
    </w:p>
    <w:p w:rsidR="003B608A" w:rsidRDefault="003B608A" w:rsidP="003B608A">
      <w:pPr>
        <w:rPr>
          <w:rFonts w:ascii="Times New Roman" w:hAnsi="Times New Roman"/>
          <w:sz w:val="24"/>
          <w:szCs w:val="24"/>
        </w:rPr>
      </w:pPr>
    </w:p>
    <w:p w:rsidR="002D0ED8" w:rsidRPr="00DF09E6" w:rsidRDefault="002D0ED8"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Default="00DF09E6" w:rsidP="00FF5AE5">
      <w:pPr>
        <w:rPr>
          <w:rFonts w:ascii="Times New Roman" w:hAnsi="Times New Roman"/>
          <w:b/>
          <w:sz w:val="24"/>
          <w:szCs w:val="24"/>
        </w:rPr>
      </w:pPr>
    </w:p>
    <w:p w:rsidR="006804A5" w:rsidRDefault="00C942EB" w:rsidP="006804A5">
      <w:pPr>
        <w:rPr>
          <w:rFonts w:ascii="Times New Roman" w:hAnsi="Times New Roman"/>
          <w:b/>
          <w:sz w:val="24"/>
          <w:szCs w:val="24"/>
        </w:rPr>
      </w:pPr>
      <w:r>
        <w:rPr>
          <w:rFonts w:ascii="Times New Roman" w:hAnsi="Times New Roman"/>
          <w:b/>
          <w:sz w:val="24"/>
          <w:szCs w:val="24"/>
        </w:rPr>
        <w:t>Due dates and times will not be</w:t>
      </w:r>
      <w:r w:rsidR="006804A5" w:rsidRPr="003C3D8A">
        <w:rPr>
          <w:rFonts w:ascii="Times New Roman" w:hAnsi="Times New Roman"/>
          <w:b/>
          <w:sz w:val="24"/>
          <w:szCs w:val="24"/>
        </w:rPr>
        <w:t xml:space="preserve"> altered; you are expected to adhere to the course schedule.  </w:t>
      </w:r>
      <w:r w:rsidR="006804A5" w:rsidRPr="00317291">
        <w:rPr>
          <w:rFonts w:ascii="Times New Roman" w:hAnsi="Times New Roman"/>
          <w:b/>
          <w:sz w:val="24"/>
          <w:szCs w:val="24"/>
        </w:rPr>
        <w:t>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w:t>
      </w:r>
      <w:r w:rsidR="006804A5">
        <w:rPr>
          <w:rFonts w:ascii="Times New Roman" w:hAnsi="Times New Roman"/>
          <w:b/>
          <w:sz w:val="24"/>
          <w:szCs w:val="24"/>
        </w:rPr>
        <w:t>.</w:t>
      </w:r>
      <w:r w:rsidR="006804A5" w:rsidRPr="00317291">
        <w:rPr>
          <w:rFonts w:ascii="Times New Roman" w:hAnsi="Times New Roman"/>
          <w:b/>
          <w:sz w:val="24"/>
          <w:szCs w:val="24"/>
        </w:rPr>
        <w:t xml:space="preserve">  If faculty </w:t>
      </w:r>
      <w:r w:rsidR="006804A5">
        <w:rPr>
          <w:rFonts w:ascii="Times New Roman" w:hAnsi="Times New Roman"/>
          <w:b/>
          <w:sz w:val="24"/>
          <w:szCs w:val="24"/>
        </w:rPr>
        <w:t xml:space="preserve">is </w:t>
      </w:r>
      <w:r w:rsidR="006804A5" w:rsidRPr="00317291">
        <w:rPr>
          <w:rFonts w:ascii="Times New Roman" w:hAnsi="Times New Roman"/>
          <w:b/>
          <w:sz w:val="24"/>
          <w:szCs w:val="24"/>
        </w:rPr>
        <w:t xml:space="preserve">unable to open a paper, it may receive late points as described. </w:t>
      </w:r>
    </w:p>
    <w:p w:rsidR="006804A5" w:rsidRPr="003F7535" w:rsidRDefault="006804A5" w:rsidP="006804A5">
      <w:pPr>
        <w:rPr>
          <w:rFonts w:ascii="Times New Roman" w:hAnsi="Times New Roman"/>
          <w:b/>
          <w:sz w:val="24"/>
          <w:szCs w:val="24"/>
          <w:u w:val="single"/>
        </w:rPr>
      </w:pPr>
      <w:r w:rsidRPr="003F7535">
        <w:rPr>
          <w:rFonts w:ascii="Times New Roman" w:hAnsi="Times New Roman"/>
          <w:b/>
          <w:color w:val="FF0000"/>
          <w:sz w:val="24"/>
          <w:szCs w:val="24"/>
          <w:u w:val="single"/>
        </w:rPr>
        <w:t xml:space="preserve">ALL papers must be submitted as MS-Word documents—no exceptions (do not send as Apple documents, pdf, or </w:t>
      </w:r>
      <w:proofErr w:type="spellStart"/>
      <w:r w:rsidRPr="003F7535">
        <w:rPr>
          <w:rFonts w:ascii="Times New Roman" w:hAnsi="Times New Roman"/>
          <w:b/>
          <w:color w:val="FF0000"/>
          <w:sz w:val="24"/>
          <w:szCs w:val="24"/>
          <w:u w:val="single"/>
        </w:rPr>
        <w:t>rtx</w:t>
      </w:r>
      <w:proofErr w:type="spellEnd"/>
      <w:r w:rsidRPr="003F7535">
        <w:rPr>
          <w:rFonts w:ascii="Times New Roman" w:hAnsi="Times New Roman"/>
          <w:b/>
          <w:color w:val="FF0000"/>
          <w:sz w:val="24"/>
          <w:szCs w:val="24"/>
          <w:u w:val="single"/>
        </w:rPr>
        <w:t xml:space="preserve">).  Papers sent in non-word documents will not be graded and resubmitted papers will be treated as late.  All discussion question responses are to be posted on Blackboard; attachments are not accepted. </w:t>
      </w:r>
      <w:r w:rsidRPr="003F7535">
        <w:rPr>
          <w:rFonts w:ascii="Times New Roman" w:hAnsi="Times New Roman"/>
          <w:b/>
          <w:sz w:val="24"/>
          <w:szCs w:val="24"/>
          <w:u w:val="single"/>
        </w:rPr>
        <w:t xml:space="preserve"> </w:t>
      </w:r>
    </w:p>
    <w:p w:rsidR="004C7BC5" w:rsidRDefault="004C7BC5" w:rsidP="006804A5">
      <w:pPr>
        <w:rPr>
          <w:rFonts w:ascii="Times New Roman" w:hAnsi="Times New Roman"/>
          <w:b/>
          <w:sz w:val="24"/>
          <w:szCs w:val="24"/>
        </w:rPr>
      </w:pPr>
      <w:r>
        <w:rPr>
          <w:rFonts w:ascii="Times New Roman" w:hAnsi="Times New Roman"/>
          <w:b/>
          <w:sz w:val="24"/>
          <w:szCs w:val="24"/>
        </w:rPr>
        <w:t xml:space="preserve">Adverse events, such as a serious personal illness resulting in hospitalization or a death in the immediate family (parent, sibling, spouse, child) that will effect an assignment being completed on time; the student must ask for a special request prior to the assignment due date, not after.  Travel or work schedule is not an acceptable excuse for a delayed assignment. </w:t>
      </w:r>
    </w:p>
    <w:p w:rsidR="006804A5" w:rsidRPr="00DF09E6" w:rsidRDefault="006804A5"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79686B">
        <w:rPr>
          <w:rFonts w:ascii="Arial" w:hAnsi="Arial" w:cs="Arial"/>
          <w:color w:val="0000FF"/>
          <w:sz w:val="21"/>
          <w:szCs w:val="21"/>
        </w:rPr>
        <w:t xml:space="preserve"> </w:t>
      </w:r>
      <w:r w:rsidR="0079686B">
        <w:rPr>
          <w:rFonts w:ascii="Arial" w:hAnsi="Arial" w:cs="Arial"/>
          <w:color w:val="FF0000"/>
          <w:sz w:val="21"/>
          <w:szCs w:val="21"/>
        </w:rPr>
        <w:t>F</w:t>
      </w:r>
      <w:r w:rsidR="0079686B" w:rsidRPr="009D756D">
        <w:rPr>
          <w:rFonts w:ascii="Arial" w:hAnsi="Arial" w:cs="Arial"/>
          <w:color w:val="FF0000"/>
          <w:sz w:val="21"/>
          <w:szCs w:val="21"/>
        </w:rPr>
        <w:t>or graduate courses, see</w:t>
      </w:r>
      <w:r w:rsidR="0079686B">
        <w:rPr>
          <w:rFonts w:ascii="Arial" w:hAnsi="Arial" w:cs="Arial"/>
          <w:color w:val="FF0000"/>
          <w:sz w:val="21"/>
          <w:szCs w:val="21"/>
        </w:rPr>
        <w:t xml:space="preserve"> </w:t>
      </w:r>
      <w:hyperlink r:id="rId15" w:anchor="graduatetext" w:history="1">
        <w:r w:rsidR="0079686B" w:rsidRPr="005D5975">
          <w:rPr>
            <w:rStyle w:val="Hyperlink"/>
            <w:rFonts w:ascii="Arial" w:hAnsi="Arial" w:cs="Arial"/>
            <w:sz w:val="21"/>
            <w:szCs w:val="21"/>
          </w:rPr>
          <w:t>http://catalog.uta.edu/academicregulations/grades/#graduatetext</w:t>
        </w:r>
      </w:hyperlink>
      <w:r w:rsidR="0079686B">
        <w:rPr>
          <w:rFonts w:ascii="Arial" w:hAnsi="Arial" w:cs="Arial"/>
          <w:color w:val="FF0000"/>
          <w:sz w:val="21"/>
          <w:szCs w:val="21"/>
        </w:rPr>
        <w:t xml:space="preserve">. For student complaints, see </w:t>
      </w:r>
      <w:hyperlink r:id="rId16" w:history="1">
        <w:r w:rsidR="0079686B" w:rsidRPr="00766AE4">
          <w:rPr>
            <w:rStyle w:val="Hyperlink"/>
            <w:rFonts w:ascii="Arial" w:hAnsi="Arial" w:cs="Arial"/>
            <w:sz w:val="21"/>
            <w:szCs w:val="21"/>
          </w:rPr>
          <w:t>http://www.uta.edu/deanofstudents/student-complaints/index.php</w:t>
        </w:r>
      </w:hyperlink>
      <w:r w:rsidR="0079686B">
        <w:rPr>
          <w:rFonts w:ascii="Arial" w:hAnsi="Arial" w:cs="Arial"/>
          <w:color w:val="FF0000"/>
          <w:sz w:val="21"/>
          <w:szCs w:val="21"/>
        </w:rPr>
        <w:t>.</w:t>
      </w:r>
    </w:p>
    <w:p w:rsidR="00DE0C3B" w:rsidRPr="00DF09E6" w:rsidRDefault="00DE0C3B" w:rsidP="00FF5AE5">
      <w:pPr>
        <w:rPr>
          <w:rFonts w:ascii="Times New Roman" w:hAnsi="Times New Roman"/>
          <w:b/>
          <w:sz w:val="24"/>
          <w:szCs w:val="24"/>
        </w:rPr>
      </w:pPr>
    </w:p>
    <w:p w:rsidR="00D053A6" w:rsidRDefault="002D4ECF" w:rsidP="00FF5AE5">
      <w:pPr>
        <w:rPr>
          <w:rFonts w:ascii="Times New Roman" w:hAnsi="Times New Roman"/>
          <w:sz w:val="24"/>
          <w:szCs w:val="24"/>
        </w:rPr>
      </w:pPr>
      <w:r w:rsidRPr="00DF09E6">
        <w:rPr>
          <w:rFonts w:ascii="Times New Roman" w:hAnsi="Times New Roman"/>
          <w:b/>
          <w:sz w:val="24"/>
          <w:szCs w:val="24"/>
          <w:u w:val="single"/>
        </w:rPr>
        <w:lastRenderedPageBreak/>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rsidR="00D11A79" w:rsidRPr="00DF09E6" w:rsidRDefault="00D11A79"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Pr="00DF09E6">
        <w:rPr>
          <w:rFonts w:ascii="Times New Roman" w:hAnsi="Times New Roman"/>
          <w:sz w:val="24"/>
          <w:szCs w:val="24"/>
          <w:highlight w:val="yellow"/>
        </w:rPr>
        <w:t>_</w:t>
      </w:r>
      <w:r w:rsidR="00D117F8">
        <w:rPr>
          <w:rFonts w:ascii="Times New Roman" w:hAnsi="Times New Roman"/>
          <w:sz w:val="24"/>
          <w:szCs w:val="24"/>
          <w:highlight w:val="yellow"/>
        </w:rPr>
        <w:t>10 to 15</w:t>
      </w:r>
      <w:r w:rsidRPr="00DF09E6">
        <w:rPr>
          <w:rFonts w:ascii="Times New Roman" w:hAnsi="Times New Roman"/>
          <w:sz w:val="24"/>
          <w:szCs w:val="24"/>
          <w:highlight w:val="yellow"/>
        </w:rPr>
        <w:t>_</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r w:rsidR="00C36E17">
        <w:rPr>
          <w:rFonts w:ascii="Times New Roman" w:hAnsi="Times New Roman"/>
          <w:sz w:val="24"/>
          <w:szCs w:val="24"/>
        </w:rPr>
        <w:t xml:space="preserve">  The student is expected to check for announcements at least three times a week. </w:t>
      </w:r>
    </w:p>
    <w:p w:rsidR="0079686B" w:rsidRDefault="0079686B"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rPr>
          <w:b/>
          <w:bCs/>
          <w:color w:val="FF0000"/>
        </w:rPr>
        <w:t xml:space="preserve">[On Campus students only]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18"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DE1136" w:rsidRDefault="00DE1136" w:rsidP="00DE113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rsidR="00DE1136" w:rsidRDefault="00DE1136" w:rsidP="00DE113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rsidR="00DE1136" w:rsidRDefault="00DE1136" w:rsidP="00DE113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rsidR="00DE1136" w:rsidRDefault="00DE1136" w:rsidP="00DE113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rsidR="00DE1136" w:rsidRDefault="00DE1136" w:rsidP="00DE113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w:t>
      </w:r>
      <w:r w:rsidR="001D464A" w:rsidRPr="001D464A">
        <w:rPr>
          <w:rFonts w:ascii="Times New Roman" w:hAnsi="Times New Roman"/>
          <w:sz w:val="24"/>
          <w:szCs w:val="24"/>
        </w:rPr>
        <w:lastRenderedPageBreak/>
        <w:t xml:space="preserve">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DF5A2F">
        <w:fldChar w:fldCharType="begin"/>
      </w:r>
      <w:r w:rsidR="00DF5A2F">
        <w:instrText xml:space="preserve"> HYP</w:instrText>
      </w:r>
      <w:r w:rsidR="00DF5A2F">
        <w:instrText xml:space="preserve">ERLINK "http://www.uta.edu/disability" </w:instrText>
      </w:r>
      <w:r w:rsidR="00DF5A2F">
        <w:fldChar w:fldCharType="separate"/>
      </w:r>
      <w:r w:rsidRPr="001D464A">
        <w:rPr>
          <w:rStyle w:val="Hyperlink"/>
        </w:rPr>
        <w:t>www.uta.edu/disability</w:t>
      </w:r>
      <w:r w:rsidR="00DF5A2F">
        <w:rPr>
          <w:rStyle w:val="Hyperlink"/>
        </w:rPr>
        <w:fldChar w:fldCharType="end"/>
      </w:r>
      <w:r w:rsidRPr="001D464A">
        <w:t xml:space="preserve"> or calling 817-272-3364. Information regarding diagnostic criteria and policies for obtaining disability-based academic accommodations can be found at </w:t>
      </w:r>
      <w:hyperlink r:id="rId19"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0"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2"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3"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4"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lastRenderedPageBreak/>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5"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6"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7"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8"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9"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0"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1"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E65796" w:rsidRPr="00E65796" w:rsidRDefault="00E65796" w:rsidP="00E65796">
      <w:pPr>
        <w:spacing w:before="100" w:beforeAutospacing="1" w:after="100" w:afterAutospacing="1"/>
        <w:rPr>
          <w:rFonts w:ascii="Times New Roman" w:hAnsi="Times New Roman"/>
          <w:sz w:val="24"/>
          <w:szCs w:val="24"/>
        </w:rPr>
      </w:pPr>
      <w:r w:rsidRPr="00E65796">
        <w:rPr>
          <w:rFonts w:ascii="Times New Roman" w:hAnsi="Times New Roman"/>
          <w:b/>
          <w:bCs/>
          <w:sz w:val="24"/>
          <w:szCs w:val="24"/>
        </w:rPr>
        <w:t>The English Writing Center (411LIBR)</w:t>
      </w:r>
      <w:r w:rsidRPr="00E65796">
        <w:rPr>
          <w:rFonts w:ascii="Times New Roman" w:hAnsi="Times New Roman"/>
          <w:sz w:val="24"/>
          <w:szCs w:val="24"/>
        </w:rPr>
        <w:t xml:space="preserve">: The Writing Center offers </w:t>
      </w:r>
      <w:r w:rsidRPr="00E65796">
        <w:rPr>
          <w:rFonts w:ascii="Times New Roman" w:hAnsi="Times New Roman"/>
          <w:b/>
          <w:sz w:val="24"/>
          <w:szCs w:val="24"/>
        </w:rPr>
        <w:t>FREE</w:t>
      </w:r>
      <w:r w:rsidRPr="00E65796">
        <w:rPr>
          <w:rFonts w:ascii="Times New Roman" w:hAnsi="Times New Roman"/>
          <w:sz w:val="24"/>
          <w:szCs w:val="24"/>
        </w:rPr>
        <w:t xml:space="preserv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2" w:history="1">
        <w:r w:rsidRPr="00E65796">
          <w:rPr>
            <w:rStyle w:val="Hyperlink"/>
            <w:rFonts w:ascii="Times New Roman" w:hAnsi="Times New Roman"/>
            <w:color w:val="auto"/>
            <w:sz w:val="24"/>
            <w:szCs w:val="24"/>
          </w:rPr>
          <w:t>www.uta.edu/owl</w:t>
        </w:r>
      </w:hyperlink>
      <w:r w:rsidRPr="00E65796">
        <w:rPr>
          <w:rFonts w:ascii="Times New Roman" w:hAnsi="Times New Roman"/>
          <w:sz w:val="24"/>
          <w:szCs w:val="24"/>
        </w:rPr>
        <w:t xml:space="preserve"> for detailed information on all our programs and services.</w:t>
      </w:r>
    </w:p>
    <w:p w:rsidR="00E65796" w:rsidRPr="00E65796" w:rsidRDefault="00E65796" w:rsidP="00E65796">
      <w:pPr>
        <w:spacing w:before="100" w:beforeAutospacing="1" w:after="100" w:afterAutospacing="1"/>
        <w:rPr>
          <w:rFonts w:ascii="Times New Roman" w:hAnsi="Times New Roman"/>
          <w:sz w:val="24"/>
          <w:szCs w:val="24"/>
        </w:rPr>
      </w:pPr>
      <w:r w:rsidRPr="00E65796">
        <w:rPr>
          <w:rFonts w:ascii="Times New Roman" w:hAnsi="Times New Roman"/>
          <w:sz w:val="24"/>
          <w:szCs w:val="24"/>
        </w:rPr>
        <w:t>The Library’s 2</w:t>
      </w:r>
      <w:r w:rsidRPr="00E65796">
        <w:rPr>
          <w:rFonts w:ascii="Times New Roman" w:hAnsi="Times New Roman"/>
          <w:sz w:val="24"/>
          <w:szCs w:val="24"/>
          <w:vertAlign w:val="superscript"/>
        </w:rPr>
        <w:t>nd</w:t>
      </w:r>
      <w:r w:rsidRPr="00E65796">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E65796">
          <w:rPr>
            <w:rStyle w:val="Hyperlink"/>
            <w:rFonts w:ascii="Times New Roman" w:hAnsi="Times New Roman"/>
            <w:color w:val="auto"/>
            <w:sz w:val="24"/>
            <w:szCs w:val="24"/>
          </w:rPr>
          <w:t>http://library.uta.edu/academic-plaza</w:t>
        </w:r>
      </w:hyperlink>
      <w:r>
        <w:rPr>
          <w:rStyle w:val="Hyperlink"/>
          <w:rFonts w:ascii="Times New Roman" w:hAnsi="Times New Roman"/>
          <w:color w:val="auto"/>
          <w:sz w:val="24"/>
          <w:szCs w:val="24"/>
        </w:rPr>
        <w:t>.</w:t>
      </w:r>
    </w:p>
    <w:p w:rsidR="000F48D0" w:rsidRDefault="000F48D0" w:rsidP="000F48D0">
      <w:pPr>
        <w:rPr>
          <w:rFonts w:ascii="Times New Roman" w:hAnsi="Times New Roman"/>
          <w:sz w:val="24"/>
          <w:szCs w:val="24"/>
        </w:rPr>
      </w:pPr>
      <w:r w:rsidRPr="0009197A">
        <w:rPr>
          <w:rFonts w:ascii="Times New Roman" w:hAnsi="Times New Roman"/>
          <w:b/>
          <w:sz w:val="24"/>
          <w:szCs w:val="24"/>
          <w:u w:val="single"/>
        </w:rPr>
        <w:t>Campus Carry</w:t>
      </w:r>
      <w:r w:rsidRPr="000F48D0">
        <w:rPr>
          <w:rFonts w:ascii="Times New Roman" w:hAnsi="Times New Roman"/>
          <w:b/>
          <w:sz w:val="24"/>
          <w:szCs w:val="24"/>
        </w:rPr>
        <w:t>:</w:t>
      </w:r>
      <w:r w:rsidRPr="000F48D0">
        <w:rPr>
          <w:rFonts w:ascii="Times New Roman" w:hAnsi="Times New Roman"/>
          <w:sz w:val="24"/>
          <w:szCs w:val="24"/>
        </w:rPr>
        <w:t xml:space="preserve">  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w:t>
      </w:r>
      <w:r w:rsidRPr="000F48D0">
        <w:rPr>
          <w:rFonts w:ascii="Times New Roman" w:hAnsi="Times New Roman"/>
          <w:sz w:val="24"/>
          <w:szCs w:val="24"/>
        </w:rPr>
        <w:lastRenderedPageBreak/>
        <w:t xml:space="preserve">handguns is not allowed on college campuses. For more information, visit </w:t>
      </w:r>
      <w:hyperlink r:id="rId34"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3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974A2A">
        <w:rPr>
          <w:rFonts w:ascii="Times New Roman" w:hAnsi="Times New Roman"/>
          <w:bCs/>
          <w:sz w:val="24"/>
          <w:szCs w:val="24"/>
        </w:rPr>
        <w:t>(</w:t>
      </w:r>
      <w:r w:rsidR="00974A2A" w:rsidRPr="00974A2A">
        <w:rPr>
          <w:rFonts w:ascii="Times New Roman" w:hAnsi="Times New Roman"/>
          <w:bCs/>
          <w:color w:val="FF0000"/>
          <w:sz w:val="24"/>
          <w:szCs w:val="24"/>
        </w:rPr>
        <w:t>This will not apply to this class</w:t>
      </w:r>
      <w:r w:rsidR="00974A2A">
        <w:rPr>
          <w:rFonts w:ascii="Times New Roman" w:hAnsi="Times New Roman"/>
          <w:bCs/>
          <w:sz w:val="24"/>
          <w:szCs w:val="24"/>
        </w:rPr>
        <w:t>.)</w:t>
      </w:r>
      <w:r w:rsidR="00F3080D">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w:t>
      </w:r>
      <w:r w:rsidR="00467FAC" w:rsidRPr="00467FAC">
        <w:rPr>
          <w:rFonts w:ascii="Times New Roman" w:hAnsi="Times New Roman"/>
          <w:sz w:val="24"/>
          <w:szCs w:val="24"/>
        </w:rPr>
        <w:lastRenderedPageBreak/>
        <w:t>not required to limit content to topics that have been previously covered; they may introduce new concepts as appropriate.</w:t>
      </w:r>
    </w:p>
    <w:p w:rsidR="001D0F62" w:rsidRPr="00DF09E6" w:rsidRDefault="001D0F62" w:rsidP="00467FAC"/>
    <w:p w:rsidR="00B07E53" w:rsidRPr="003A4BD5" w:rsidRDefault="00883561" w:rsidP="00B07E53">
      <w:pPr>
        <w:rPr>
          <w:rFonts w:ascii="Arial" w:hAnsi="Arial" w:cs="Arial"/>
          <w:color w:val="FF0000"/>
          <w:sz w:val="21"/>
          <w:szCs w:val="21"/>
        </w:rPr>
      </w:pPr>
      <w:r w:rsidRPr="005D6CEE">
        <w:rPr>
          <w:rFonts w:ascii="Times New Roman" w:hAnsi="Times New Roman"/>
          <w:b/>
          <w:bCs/>
          <w:sz w:val="24"/>
          <w:szCs w:val="24"/>
          <w:u w:val="single"/>
        </w:rPr>
        <w:t>Emergency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00B07E53">
        <w:rPr>
          <w:rFonts w:ascii="Arial" w:hAnsi="Arial" w:cs="Arial"/>
          <w:color w:val="FF0000"/>
          <w:sz w:val="21"/>
          <w:szCs w:val="21"/>
        </w:rPr>
        <w:t xml:space="preserve">Students </w:t>
      </w:r>
      <w:r w:rsidR="00F3080D">
        <w:rPr>
          <w:rFonts w:ascii="Arial" w:hAnsi="Arial" w:cs="Arial"/>
          <w:color w:val="FF0000"/>
          <w:sz w:val="21"/>
          <w:szCs w:val="21"/>
        </w:rPr>
        <w:t>are</w:t>
      </w:r>
      <w:r w:rsidR="00B07E53">
        <w:rPr>
          <w:rFonts w:ascii="Arial" w:hAnsi="Arial" w:cs="Arial"/>
          <w:color w:val="FF0000"/>
          <w:sz w:val="21"/>
          <w:szCs w:val="21"/>
        </w:rPr>
        <w:t xml:space="preserve"> encouraged to subscribe to the </w:t>
      </w:r>
      <w:proofErr w:type="spellStart"/>
      <w:r w:rsidR="00B07E53">
        <w:rPr>
          <w:rFonts w:ascii="Arial" w:hAnsi="Arial" w:cs="Arial"/>
          <w:color w:val="FF0000"/>
          <w:sz w:val="21"/>
          <w:szCs w:val="21"/>
        </w:rPr>
        <w:t>MavAlert</w:t>
      </w:r>
      <w:proofErr w:type="spellEnd"/>
      <w:r w:rsidR="00B07E53">
        <w:rPr>
          <w:rFonts w:ascii="Arial" w:hAnsi="Arial" w:cs="Arial"/>
          <w:color w:val="FF0000"/>
          <w:sz w:val="21"/>
          <w:szCs w:val="21"/>
        </w:rPr>
        <w:t xml:space="preserve"> system that will send information in case of an emergency to their cell phones or email accounts. Anyone can subscribe at </w:t>
      </w:r>
      <w:hyperlink r:id="rId39" w:history="1">
        <w:r w:rsidR="00B07E53" w:rsidRPr="00251DEE">
          <w:rPr>
            <w:rStyle w:val="Hyperlink"/>
            <w:rFonts w:ascii="Arial" w:hAnsi="Arial" w:cs="Arial"/>
            <w:sz w:val="21"/>
            <w:szCs w:val="21"/>
          </w:rPr>
          <w:t>https://mavalert.uta.edu/</w:t>
        </w:r>
      </w:hyperlink>
      <w:r w:rsidR="00B07E53">
        <w:rPr>
          <w:rFonts w:ascii="Arial" w:hAnsi="Arial" w:cs="Arial"/>
          <w:color w:val="FF0000"/>
          <w:sz w:val="21"/>
          <w:szCs w:val="21"/>
        </w:rPr>
        <w:t xml:space="preserve"> or </w:t>
      </w:r>
      <w:hyperlink r:id="rId40" w:history="1">
        <w:r w:rsidR="00B07E53"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88" w:type="dxa"/>
        <w:tblLook w:val="04A0" w:firstRow="1" w:lastRow="0" w:firstColumn="1" w:lastColumn="0" w:noHBand="0" w:noVBand="1"/>
      </w:tblPr>
      <w:tblGrid>
        <w:gridCol w:w="1961"/>
        <w:gridCol w:w="1951"/>
        <w:gridCol w:w="1776"/>
      </w:tblGrid>
      <w:tr w:rsidR="00766BA5" w:rsidRPr="00DA55D6" w:rsidTr="00766BA5">
        <w:tc>
          <w:tcPr>
            <w:tcW w:w="1983" w:type="dxa"/>
          </w:tcPr>
          <w:p w:rsidR="00766BA5" w:rsidRPr="00F04BE4" w:rsidRDefault="00766BA5" w:rsidP="00654135">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766BA5" w:rsidRPr="00F04BE4" w:rsidRDefault="00766BA5" w:rsidP="00654135">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766BA5" w:rsidRPr="00F04BE4" w:rsidRDefault="00DF5A2F" w:rsidP="00654135">
            <w:pPr>
              <w:tabs>
                <w:tab w:val="left" w:pos="-1080"/>
              </w:tabs>
              <w:ind w:right="-576"/>
              <w:rPr>
                <w:rFonts w:ascii="Times New Roman" w:hAnsi="Times New Roman"/>
                <w:sz w:val="24"/>
                <w:szCs w:val="24"/>
              </w:rPr>
            </w:pPr>
            <w:hyperlink r:id="rId41" w:history="1">
              <w:r w:rsidR="00766BA5" w:rsidRPr="00F04BE4">
                <w:rPr>
                  <w:rStyle w:val="Hyperlink"/>
                  <w:rFonts w:ascii="Times New Roman" w:hAnsi="Times New Roman"/>
                  <w:sz w:val="24"/>
                  <w:szCs w:val="24"/>
                </w:rPr>
                <w:t>peace@uta.edu</w:t>
              </w:r>
            </w:hyperlink>
          </w:p>
        </w:tc>
        <w:tc>
          <w:tcPr>
            <w:tcW w:w="1915" w:type="dxa"/>
          </w:tcPr>
          <w:p w:rsidR="00766BA5" w:rsidRPr="00F04BE4" w:rsidRDefault="00766BA5" w:rsidP="00654135">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766BA5" w:rsidRPr="00F04BE4" w:rsidRDefault="00766BA5" w:rsidP="00654135">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766BA5" w:rsidRPr="00F04BE4" w:rsidRDefault="00DF5A2F" w:rsidP="00654135">
            <w:pPr>
              <w:tabs>
                <w:tab w:val="left" w:pos="-1080"/>
              </w:tabs>
              <w:ind w:right="-576"/>
              <w:rPr>
                <w:rFonts w:ascii="Times New Roman" w:hAnsi="Times New Roman"/>
                <w:sz w:val="24"/>
                <w:szCs w:val="24"/>
              </w:rPr>
            </w:pPr>
            <w:hyperlink r:id="rId42" w:history="1">
              <w:r w:rsidR="00766BA5" w:rsidRPr="00F04BE4">
                <w:rPr>
                  <w:rStyle w:val="Hyperlink"/>
                  <w:rFonts w:ascii="Times New Roman" w:hAnsi="Times New Roman"/>
                  <w:sz w:val="24"/>
                  <w:szCs w:val="24"/>
                </w:rPr>
                <w:t>llpyburn@uta.edu</w:t>
              </w:r>
            </w:hyperlink>
          </w:p>
        </w:tc>
        <w:tc>
          <w:tcPr>
            <w:tcW w:w="1790" w:type="dxa"/>
          </w:tcPr>
          <w:p w:rsidR="00766BA5" w:rsidRPr="00F04BE4" w:rsidRDefault="00766BA5" w:rsidP="00766BA5">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766BA5" w:rsidRPr="00F04BE4" w:rsidRDefault="00766BA5" w:rsidP="00654135">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766BA5" w:rsidRPr="00F04BE4" w:rsidRDefault="00DF5A2F" w:rsidP="00654135">
            <w:pPr>
              <w:tabs>
                <w:tab w:val="left" w:pos="-1080"/>
              </w:tabs>
              <w:ind w:right="-576"/>
              <w:rPr>
                <w:rFonts w:ascii="Times New Roman" w:hAnsi="Times New Roman"/>
                <w:sz w:val="24"/>
                <w:szCs w:val="24"/>
              </w:rPr>
            </w:pPr>
            <w:hyperlink r:id="rId43" w:history="1">
              <w:r w:rsidR="00766BA5" w:rsidRPr="00F04BE4">
                <w:rPr>
                  <w:rStyle w:val="Hyperlink"/>
                  <w:rFonts w:ascii="Times New Roman" w:hAnsi="Times New Roman"/>
                  <w:sz w:val="24"/>
                  <w:szCs w:val="24"/>
                </w:rPr>
                <w:t>scalf@uta.edu</w:t>
              </w:r>
            </w:hyperlink>
          </w:p>
          <w:p w:rsidR="00766BA5" w:rsidRPr="00F04BE4" w:rsidRDefault="00766BA5" w:rsidP="00654135">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DF5A2F" w:rsidP="00E33923">
      <w:pPr>
        <w:pStyle w:val="PlainText"/>
        <w:rPr>
          <w:rFonts w:ascii="Times New Roman" w:hAnsi="Times New Roman"/>
          <w:sz w:val="24"/>
          <w:szCs w:val="24"/>
        </w:rPr>
      </w:pPr>
      <w:hyperlink r:id="rId44"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40232F" w:rsidRPr="00EF7D2F" w:rsidRDefault="0040232F" w:rsidP="0040232F">
      <w:pPr>
        <w:pStyle w:val="Normal1"/>
        <w:spacing w:after="120" w:afterAutospacing="0"/>
        <w:rPr>
          <w:rFonts w:ascii="Arial" w:hAnsi="Arial" w:cs="Arial"/>
          <w:sz w:val="21"/>
          <w:szCs w:val="21"/>
        </w:rPr>
      </w:pPr>
      <w:r>
        <w:rPr>
          <w:rStyle w:val="normalchar"/>
          <w:rFonts w:ascii="Arial" w:hAnsi="Arial" w:cs="Arial"/>
          <w:b/>
          <w:bCs/>
          <w:sz w:val="21"/>
          <w:szCs w:val="21"/>
        </w:rPr>
        <w:t>RESOURCES FOR STUDENTS</w:t>
      </w:r>
    </w:p>
    <w:p w:rsidR="0040232F" w:rsidRPr="00EF7D2F" w:rsidRDefault="0040232F" w:rsidP="0040232F">
      <w:pPr>
        <w:pStyle w:val="Normal1"/>
        <w:spacing w:after="120" w:afterAutospacing="0"/>
        <w:rPr>
          <w:rFonts w:ascii="Arial" w:hAnsi="Arial" w:cs="Arial"/>
          <w:sz w:val="21"/>
          <w:szCs w:val="21"/>
        </w:rPr>
      </w:pPr>
      <w:r>
        <w:rPr>
          <w:rStyle w:val="normalchar"/>
          <w:rFonts w:ascii="Arial" w:hAnsi="Arial" w:cs="Arial"/>
          <w:b/>
          <w:bCs/>
          <w:sz w:val="21"/>
          <w:szCs w:val="21"/>
        </w:rPr>
        <w:t>Research or General Library</w:t>
      </w:r>
      <w:r w:rsidRPr="00EF7D2F">
        <w:rPr>
          <w:rStyle w:val="normalchar"/>
          <w:rFonts w:ascii="Arial" w:hAnsi="Arial" w:cs="Arial"/>
          <w:b/>
          <w:bCs/>
          <w:sz w:val="21"/>
          <w:szCs w:val="21"/>
        </w:rPr>
        <w:t xml:space="preserve"> Help</w:t>
      </w:r>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45" w:history="1">
        <w:r w:rsidRPr="00EF7D2F">
          <w:rPr>
            <w:rStyle w:val="hyperlinkchar"/>
            <w:rFonts w:ascii="Arial" w:hAnsi="Arial" w:cs="Arial"/>
            <w:color w:val="0000FF"/>
            <w:sz w:val="21"/>
            <w:szCs w:val="21"/>
          </w:rPr>
          <w:t>library.uta.edu/academic-plaza</w:t>
        </w:r>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 xml:space="preserve">Ask </w:t>
      </w:r>
      <w:proofErr w:type="gramStart"/>
      <w:r w:rsidRPr="00EF7D2F">
        <w:rPr>
          <w:rStyle w:val="normalchar"/>
          <w:rFonts w:ascii="Arial" w:hAnsi="Arial" w:cs="Arial"/>
          <w:sz w:val="21"/>
          <w:szCs w:val="21"/>
        </w:rPr>
        <w:t>Us</w:t>
      </w:r>
      <w:proofErr w:type="gramEnd"/>
      <w:r w:rsidRPr="00EF7D2F">
        <w:rPr>
          <w:rStyle w:val="normalchar"/>
          <w:rFonts w:ascii="Arial" w:hAnsi="Arial" w:cs="Arial"/>
          <w:sz w:val="21"/>
          <w:szCs w:val="21"/>
        </w:rPr>
        <w:t> </w:t>
      </w:r>
      <w:hyperlink r:id="rId46" w:history="1">
        <w:r w:rsidRPr="00EF7D2F">
          <w:rPr>
            <w:rStyle w:val="hyperlinkchar"/>
            <w:rFonts w:ascii="Arial" w:hAnsi="Arial" w:cs="Arial"/>
            <w:color w:val="0000FF"/>
            <w:sz w:val="21"/>
            <w:szCs w:val="21"/>
          </w:rPr>
          <w:t>ask.uta.edu/</w:t>
        </w:r>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Library Tutorials </w:t>
      </w:r>
      <w:hyperlink r:id="rId47" w:history="1">
        <w:r w:rsidRPr="00EF7D2F">
          <w:rPr>
            <w:rStyle w:val="hyperlinkchar"/>
            <w:rFonts w:ascii="Arial" w:hAnsi="Arial" w:cs="Arial"/>
            <w:color w:val="0000FF"/>
            <w:sz w:val="21"/>
            <w:szCs w:val="21"/>
          </w:rPr>
          <w:t>library.uta.edu/how-to</w:t>
        </w:r>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48" w:history="1">
        <w:r w:rsidRPr="00EF7D2F">
          <w:rPr>
            <w:rStyle w:val="hyperlinkchar"/>
            <w:rFonts w:ascii="Arial" w:hAnsi="Arial" w:cs="Arial"/>
            <w:color w:val="0000FF"/>
            <w:sz w:val="21"/>
            <w:szCs w:val="21"/>
            <w:u w:val="single"/>
          </w:rPr>
          <w:t>libguides.uta.edu</w:t>
        </w:r>
      </w:hyperlink>
    </w:p>
    <w:p w:rsidR="0040232F" w:rsidRDefault="0040232F" w:rsidP="0040232F">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Pr>
          <w:rStyle w:val="normalchar"/>
          <w:rFonts w:ascii="Arial" w:hAnsi="Arial" w:cs="Arial"/>
          <w:sz w:val="21"/>
          <w:szCs w:val="21"/>
        </w:rPr>
        <w:t xml:space="preserve"> by Subject</w:t>
      </w:r>
      <w:r w:rsidRPr="00EF7D2F">
        <w:rPr>
          <w:rStyle w:val="normalchar"/>
          <w:rFonts w:ascii="Arial" w:hAnsi="Arial" w:cs="Arial"/>
          <w:sz w:val="21"/>
          <w:szCs w:val="21"/>
        </w:rPr>
        <w:t> </w:t>
      </w:r>
      <w:hyperlink r:id="rId49" w:history="1">
        <w:r w:rsidRPr="00EF7D2F">
          <w:rPr>
            <w:rStyle w:val="hyperlinkchar"/>
            <w:rFonts w:ascii="Arial" w:hAnsi="Arial" w:cs="Arial"/>
            <w:color w:val="0000FF"/>
            <w:sz w:val="21"/>
            <w:szCs w:val="21"/>
          </w:rPr>
          <w:t>library.uta.edu/subject-librarians</w:t>
        </w:r>
      </w:hyperlink>
    </w:p>
    <w:p w:rsidR="0040232F" w:rsidRPr="00EF7D2F" w:rsidRDefault="0040232F" w:rsidP="0040232F">
      <w:pPr>
        <w:pStyle w:val="Normal1"/>
        <w:spacing w:after="120" w:afterAutospacing="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w:t>
      </w:r>
      <w:proofErr w:type="gramStart"/>
      <w:r w:rsidRPr="004D0040">
        <w:rPr>
          <w:rStyle w:val="hyperlinkchar"/>
          <w:rFonts w:ascii="Arial" w:hAnsi="Arial" w:cs="Arial"/>
          <w:color w:val="000000" w:themeColor="text1"/>
          <w:sz w:val="21"/>
          <w:szCs w:val="21"/>
        </w:rPr>
        <w:t xml:space="preserve">Coaches  </w:t>
      </w:r>
      <w:proofErr w:type="gramEnd"/>
      <w:r w:rsidR="00DF5A2F">
        <w:fldChar w:fldCharType="begin"/>
      </w:r>
      <w:r w:rsidR="00DF5A2F">
        <w:instrText xml:space="preserve"> HYPERLINK "http://libguides.uta.edu/researchcoach" </w:instrText>
      </w:r>
      <w:r w:rsidR="00DF5A2F">
        <w:fldChar w:fldCharType="separate"/>
      </w:r>
      <w:r w:rsidRPr="00581E4A">
        <w:rPr>
          <w:rStyle w:val="Hyperlink"/>
          <w:rFonts w:ascii="Arial" w:hAnsi="Arial" w:cs="Arial"/>
          <w:sz w:val="21"/>
          <w:szCs w:val="21"/>
        </w:rPr>
        <w:t>http://libguides.uta.edu/researchcoach</w:t>
      </w:r>
      <w:r w:rsidR="00DF5A2F">
        <w:rPr>
          <w:rStyle w:val="Hyperlink"/>
          <w:rFonts w:ascii="Arial" w:hAnsi="Arial" w:cs="Arial"/>
          <w:sz w:val="21"/>
          <w:szCs w:val="21"/>
        </w:rPr>
        <w:fldChar w:fldCharType="end"/>
      </w:r>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b/>
          <w:bCs/>
          <w:sz w:val="21"/>
          <w:szCs w:val="21"/>
        </w:rPr>
        <w:t>Resources</w:t>
      </w:r>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50" w:history="1">
        <w:r w:rsidRPr="00EF7D2F">
          <w:rPr>
            <w:rStyle w:val="hyperlinkchar"/>
            <w:rFonts w:ascii="Arial" w:hAnsi="Arial" w:cs="Arial"/>
            <w:color w:val="0000FF"/>
            <w:sz w:val="21"/>
            <w:szCs w:val="21"/>
          </w:rPr>
          <w:t>libguides.uta.edu/</w:t>
        </w:r>
        <w:proofErr w:type="spellStart"/>
        <w:r w:rsidRPr="00EF7D2F">
          <w:rPr>
            <w:rStyle w:val="hyperlinkchar"/>
            <w:rFonts w:ascii="Arial" w:hAnsi="Arial" w:cs="Arial"/>
            <w:color w:val="0000FF"/>
            <w:sz w:val="21"/>
            <w:szCs w:val="21"/>
          </w:rPr>
          <w:t>az.php</w:t>
        </w:r>
        <w:proofErr w:type="spellEnd"/>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51" w:history="1">
        <w:r w:rsidRPr="00EF7D2F">
          <w:rPr>
            <w:rStyle w:val="hyperlinkchar"/>
            <w:rFonts w:ascii="Arial" w:hAnsi="Arial" w:cs="Arial"/>
            <w:color w:val="0000FF"/>
            <w:sz w:val="21"/>
            <w:szCs w:val="21"/>
          </w:rPr>
          <w:t>pulse.uta.edu/vwebv/enterCourseReserve.do</w:t>
        </w:r>
      </w:hyperlink>
    </w:p>
    <w:p w:rsidR="0040232F" w:rsidRDefault="0040232F" w:rsidP="0040232F">
      <w:pPr>
        <w:pStyle w:val="Normal1"/>
        <w:spacing w:after="120" w:afterAutospacing="0"/>
        <w:rPr>
          <w:rStyle w:val="hyperlinkchar"/>
          <w:rFonts w:ascii="Arial" w:hAnsi="Arial" w:cs="Arial"/>
          <w:color w:val="0000FF"/>
          <w:sz w:val="21"/>
          <w:szCs w:val="21"/>
        </w:rPr>
      </w:pPr>
      <w:proofErr w:type="spellStart"/>
      <w:r w:rsidRPr="00EF7D2F">
        <w:rPr>
          <w:rStyle w:val="normalchar"/>
          <w:rFonts w:ascii="Arial" w:hAnsi="Arial" w:cs="Arial"/>
          <w:sz w:val="21"/>
          <w:szCs w:val="21"/>
        </w:rPr>
        <w:t>FabLab</w:t>
      </w:r>
      <w:proofErr w:type="spellEnd"/>
      <w:r w:rsidRPr="00EF7D2F">
        <w:rPr>
          <w:rStyle w:val="normalchar"/>
          <w:rFonts w:ascii="Arial" w:hAnsi="Arial" w:cs="Arial"/>
          <w:sz w:val="21"/>
          <w:szCs w:val="21"/>
        </w:rPr>
        <w:t> </w:t>
      </w:r>
      <w:hyperlink r:id="rId52" w:history="1">
        <w:r w:rsidRPr="00EF7D2F">
          <w:rPr>
            <w:rStyle w:val="hyperlinkchar"/>
            <w:rFonts w:ascii="Arial" w:hAnsi="Arial" w:cs="Arial"/>
            <w:color w:val="0000FF"/>
            <w:sz w:val="21"/>
            <w:szCs w:val="21"/>
          </w:rPr>
          <w:t>fablab.uta.edu/</w:t>
        </w:r>
      </w:hyperlink>
    </w:p>
    <w:p w:rsidR="0040232F" w:rsidRPr="00EF7D2F" w:rsidRDefault="0040232F" w:rsidP="0040232F">
      <w:pPr>
        <w:pStyle w:val="Normal1"/>
        <w:spacing w:after="120" w:afterAutospacing="0"/>
        <w:rPr>
          <w:rFonts w:ascii="Arial" w:hAnsi="Arial" w:cs="Arial"/>
          <w:sz w:val="21"/>
          <w:szCs w:val="21"/>
        </w:rPr>
      </w:pPr>
      <w:r w:rsidRPr="0096267A">
        <w:rPr>
          <w:rStyle w:val="hyperlinkchar"/>
          <w:rFonts w:ascii="Arial" w:hAnsi="Arial" w:cs="Arial"/>
          <w:color w:val="000000" w:themeColor="text1"/>
          <w:sz w:val="21"/>
          <w:szCs w:val="21"/>
        </w:rPr>
        <w:t xml:space="preserve">Scholarly Communications </w:t>
      </w:r>
      <w:r>
        <w:rPr>
          <w:rStyle w:val="normalchar"/>
          <w:rFonts w:ascii="Arial" w:hAnsi="Arial" w:cs="Arial"/>
          <w:sz w:val="21"/>
          <w:szCs w:val="21"/>
        </w:rPr>
        <w:t xml:space="preserve">(info about digital humanities, data management, data visualization, copyright, open educational resources, open access publishing, and more) </w:t>
      </w:r>
      <w:hyperlink r:id="rId53" w:history="1">
        <w:r w:rsidRPr="00180FA1">
          <w:rPr>
            <w:rStyle w:val="Hyperlink"/>
            <w:rFonts w:ascii="Arial" w:hAnsi="Arial" w:cs="Arial"/>
            <w:sz w:val="21"/>
            <w:szCs w:val="21"/>
          </w:rPr>
          <w:t>http://library.uta.edu/scholcomm</w:t>
        </w:r>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Special Collections </w:t>
      </w:r>
      <w:hyperlink r:id="rId54" w:history="1">
        <w:r w:rsidRPr="00EF7D2F">
          <w:rPr>
            <w:rStyle w:val="hyperlinkchar"/>
            <w:rFonts w:ascii="Arial" w:hAnsi="Arial" w:cs="Arial"/>
            <w:color w:val="0000FF"/>
            <w:sz w:val="21"/>
            <w:szCs w:val="21"/>
          </w:rPr>
          <w:t>library.uta.edu/special-collections</w:t>
        </w:r>
      </w:hyperlink>
    </w:p>
    <w:p w:rsidR="0040232F" w:rsidRPr="00EF7D2F" w:rsidRDefault="0040232F" w:rsidP="0040232F">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55" w:history="1">
        <w:r w:rsidRPr="00EF7D2F">
          <w:rPr>
            <w:rStyle w:val="hyperlinkchar"/>
            <w:rFonts w:ascii="Arial" w:hAnsi="Arial" w:cs="Arial"/>
            <w:color w:val="0000FF"/>
            <w:sz w:val="21"/>
            <w:szCs w:val="21"/>
          </w:rPr>
          <w:t>openroom.uta.edu/</w:t>
        </w:r>
      </w:hyperlink>
    </w:p>
    <w:p w:rsidR="0040232F" w:rsidRDefault="0040232F"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lastRenderedPageBreak/>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b/>
                <w:bCs/>
                <w:sz w:val="24"/>
                <w:szCs w:val="24"/>
              </w:rPr>
            </w:pPr>
            <w:hyperlink r:id="rId56" w:history="1">
              <w:r w:rsidR="00E33923" w:rsidRPr="00F04BE4">
                <w:rPr>
                  <w:rStyle w:val="Hyperlink"/>
                  <w:b/>
                  <w:bCs/>
                  <w:sz w:val="24"/>
                  <w:szCs w:val="24"/>
                </w:rPr>
                <w:t>http://libguides.uta.edu/nursing</w:t>
              </w:r>
            </w:hyperlink>
          </w:p>
        </w:tc>
      </w:tr>
      <w:tr w:rsidR="00E33923" w:rsidRPr="00F04BE4" w:rsidTr="00654135">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sz w:val="24"/>
                <w:szCs w:val="24"/>
              </w:rPr>
            </w:pPr>
            <w:hyperlink r:id="rId57" w:history="1">
              <w:r w:rsidR="00E33923" w:rsidRPr="00F04BE4">
                <w:rPr>
                  <w:rStyle w:val="Hyperlink"/>
                  <w:sz w:val="24"/>
                  <w:szCs w:val="24"/>
                </w:rPr>
                <w:t>http://library.uta.edu/</w:t>
              </w:r>
            </w:hyperlink>
          </w:p>
        </w:tc>
      </w:tr>
      <w:tr w:rsidR="00E33923" w:rsidRPr="00F04BE4" w:rsidTr="00654135">
        <w:tc>
          <w:tcPr>
            <w:tcW w:w="3235" w:type="dxa"/>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DF5A2F" w:rsidP="00654135">
            <w:pPr>
              <w:pStyle w:val="PlainText"/>
              <w:rPr>
                <w:sz w:val="24"/>
                <w:szCs w:val="24"/>
              </w:rPr>
            </w:pPr>
            <w:hyperlink r:id="rId58" w:history="1">
              <w:r w:rsidR="00E33923" w:rsidRPr="00F04BE4">
                <w:rPr>
                  <w:rStyle w:val="Hyperlink"/>
                  <w:sz w:val="24"/>
                  <w:szCs w:val="24"/>
                </w:rPr>
                <w:t>http://libguides.uta.edu</w:t>
              </w:r>
            </w:hyperlink>
          </w:p>
        </w:tc>
      </w:tr>
      <w:tr w:rsidR="00E33923"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654135">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sz w:val="24"/>
                <w:szCs w:val="24"/>
              </w:rPr>
            </w:pPr>
            <w:hyperlink r:id="rId59" w:history="1">
              <w:r w:rsidR="00E33923" w:rsidRPr="00F04BE4">
                <w:rPr>
                  <w:rStyle w:val="Hyperlink"/>
                  <w:sz w:val="24"/>
                  <w:szCs w:val="24"/>
                </w:rPr>
                <w:t>http://ask.uta.edu</w:t>
              </w:r>
            </w:hyperlink>
          </w:p>
        </w:tc>
      </w:tr>
      <w:tr w:rsidR="00E33923" w:rsidRPr="00F04BE4" w:rsidTr="00654135">
        <w:tc>
          <w:tcPr>
            <w:tcW w:w="3235" w:type="dxa"/>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DF5A2F" w:rsidP="00654135">
            <w:pPr>
              <w:pStyle w:val="PlainText"/>
              <w:rPr>
                <w:sz w:val="24"/>
                <w:szCs w:val="24"/>
              </w:rPr>
            </w:pPr>
            <w:hyperlink r:id="rId60"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sz w:val="24"/>
                <w:szCs w:val="24"/>
              </w:rPr>
            </w:pPr>
            <w:hyperlink r:id="rId61" w:history="1">
              <w:r w:rsidR="00E33923" w:rsidRPr="00F04BE4">
                <w:rPr>
                  <w:rStyle w:val="Hyperlink"/>
                  <w:sz w:val="24"/>
                  <w:szCs w:val="24"/>
                </w:rPr>
                <w:t>http://pulse.uta.edu/vwebv/enterCourseReserve.do</w:t>
              </w:r>
            </w:hyperlink>
          </w:p>
        </w:tc>
      </w:tr>
      <w:tr w:rsidR="00E33923" w:rsidRPr="00F04BE4" w:rsidTr="00654135">
        <w:tc>
          <w:tcPr>
            <w:tcW w:w="3235" w:type="dxa"/>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DF5A2F" w:rsidP="00654135">
            <w:pPr>
              <w:pStyle w:val="PlainText"/>
              <w:rPr>
                <w:sz w:val="24"/>
                <w:szCs w:val="24"/>
              </w:rPr>
            </w:pPr>
            <w:hyperlink r:id="rId62" w:anchor="!/" w:history="1">
              <w:r w:rsidR="00E33923" w:rsidRPr="00F04BE4">
                <w:rPr>
                  <w:rStyle w:val="Hyperlink"/>
                  <w:sz w:val="24"/>
                  <w:szCs w:val="24"/>
                </w:rPr>
                <w:t>http://uta.summon.serialssolutions.com/#!/</w:t>
              </w:r>
            </w:hyperlink>
          </w:p>
        </w:tc>
      </w:tr>
      <w:tr w:rsidR="00E33923"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sz w:val="24"/>
                <w:szCs w:val="24"/>
              </w:rPr>
            </w:pPr>
            <w:hyperlink r:id="rId63" w:history="1">
              <w:r w:rsidR="00E33923" w:rsidRPr="00F04BE4">
                <w:rPr>
                  <w:rStyle w:val="Hyperlink"/>
                  <w:sz w:val="24"/>
                  <w:szCs w:val="24"/>
                </w:rPr>
                <w:t>http://pulse.uta.edu/vwebv/searchSubject</w:t>
              </w:r>
            </w:hyperlink>
          </w:p>
        </w:tc>
      </w:tr>
      <w:tr w:rsidR="00E33923" w:rsidRPr="00F04BE4" w:rsidTr="00654135">
        <w:tc>
          <w:tcPr>
            <w:tcW w:w="3235" w:type="dxa"/>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DF5A2F" w:rsidP="00654135">
            <w:pPr>
              <w:pStyle w:val="PlainText"/>
              <w:rPr>
                <w:sz w:val="24"/>
                <w:szCs w:val="24"/>
              </w:rPr>
            </w:pPr>
            <w:hyperlink r:id="rId64" w:history="1">
              <w:r w:rsidR="00BF5A6F" w:rsidRPr="00EF7D2F">
                <w:rPr>
                  <w:rStyle w:val="hyperlinkchar"/>
                  <w:rFonts w:ascii="Arial" w:hAnsi="Arial" w:cs="Arial"/>
                  <w:color w:val="0000FF"/>
                  <w:sz w:val="21"/>
                  <w:szCs w:val="21"/>
                </w:rPr>
                <w:t>library.uta.edu/how-to</w:t>
              </w:r>
            </w:hyperlink>
          </w:p>
        </w:tc>
      </w:tr>
      <w:tr w:rsidR="00E33923"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54135">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F5A2F" w:rsidP="00654135">
            <w:pPr>
              <w:pStyle w:val="PlainText"/>
              <w:rPr>
                <w:sz w:val="24"/>
                <w:szCs w:val="24"/>
              </w:rPr>
            </w:pPr>
            <w:hyperlink r:id="rId65" w:history="1">
              <w:r w:rsidR="00E33923" w:rsidRPr="00F04BE4">
                <w:rPr>
                  <w:rStyle w:val="Hyperlink"/>
                  <w:sz w:val="24"/>
                  <w:szCs w:val="24"/>
                </w:rPr>
                <w:t>http://libguides.uta.edu/offcampus</w:t>
              </w:r>
            </w:hyperlink>
          </w:p>
        </w:tc>
      </w:tr>
      <w:tr w:rsidR="002D0ED8"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654135">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DF5A2F" w:rsidP="00654135">
            <w:pPr>
              <w:pStyle w:val="PlainText"/>
            </w:pPr>
            <w:hyperlink r:id="rId66" w:history="1">
              <w:r w:rsidR="002D0ED8" w:rsidRPr="00EF7D2F">
                <w:rPr>
                  <w:rStyle w:val="hyperlinkchar"/>
                  <w:rFonts w:ascii="Arial" w:hAnsi="Arial" w:cs="Arial"/>
                  <w:color w:val="0000FF"/>
                  <w:sz w:val="21"/>
                  <w:szCs w:val="21"/>
                </w:rPr>
                <w:t>library.uta.edu/academic-plaza</w:t>
              </w:r>
            </w:hyperlink>
          </w:p>
        </w:tc>
      </w:tr>
      <w:tr w:rsidR="00BF5A6F" w:rsidRPr="00F04BE4" w:rsidTr="0065413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654135">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DF5A2F" w:rsidP="00654135">
            <w:pPr>
              <w:pStyle w:val="PlainText"/>
            </w:pPr>
            <w:hyperlink r:id="rId67"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974A2A" w:rsidRDefault="00974A2A" w:rsidP="00974A2A">
      <w:r>
        <w:t>For help with APA formatting, you can go to:</w:t>
      </w:r>
    </w:p>
    <w:p w:rsidR="00974A2A" w:rsidRDefault="00974A2A" w:rsidP="00974A2A"/>
    <w:p w:rsidR="00974A2A" w:rsidRDefault="00DF5A2F" w:rsidP="00974A2A">
      <w:pPr>
        <w:pStyle w:val="ListParagraph"/>
        <w:numPr>
          <w:ilvl w:val="0"/>
          <w:numId w:val="14"/>
        </w:numPr>
        <w:contextualSpacing w:val="0"/>
      </w:pPr>
      <w:hyperlink r:id="rId68" w:history="1">
        <w:r w:rsidR="00974A2A">
          <w:rPr>
            <w:rStyle w:val="Hyperlink"/>
          </w:rPr>
          <w:t>http://libguides.uta.edu</w:t>
        </w:r>
      </w:hyperlink>
    </w:p>
    <w:p w:rsidR="00974A2A" w:rsidRDefault="00974A2A" w:rsidP="00974A2A">
      <w:pPr>
        <w:pStyle w:val="ListParagraph"/>
        <w:numPr>
          <w:ilvl w:val="0"/>
          <w:numId w:val="14"/>
        </w:numPr>
        <w:contextualSpacing w:val="0"/>
      </w:pPr>
      <w:r>
        <w:t>Scroll down and click on “Nursing”</w:t>
      </w:r>
    </w:p>
    <w:p w:rsidR="00974A2A" w:rsidRDefault="00974A2A" w:rsidP="00974A2A">
      <w:pPr>
        <w:pStyle w:val="ListParagraph"/>
        <w:numPr>
          <w:ilvl w:val="0"/>
          <w:numId w:val="14"/>
        </w:numPr>
        <w:contextualSpacing w:val="0"/>
      </w:pPr>
      <w:r>
        <w:t>Click on “APA Guide” for advice on various aspects of paper writing.  This is a short-cut for the APA Manual.  When in doubt, refer to the Manual.</w:t>
      </w:r>
    </w:p>
    <w:p w:rsidR="00974A2A" w:rsidRDefault="00974A2A" w:rsidP="00E33923">
      <w:pPr>
        <w:pStyle w:val="PlainText"/>
        <w:rPr>
          <w:rFonts w:ascii="Times New Roman" w:hAnsi="Times New Roman"/>
          <w:sz w:val="24"/>
          <w:szCs w:val="24"/>
        </w:rPr>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9"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70"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1"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766BA5" w:rsidRDefault="00766BA5" w:rsidP="00F3080D">
      <w:pPr>
        <w:rPr>
          <w:rFonts w:ascii="Times New Roman" w:hAnsi="Times New Roman"/>
          <w:b/>
          <w:sz w:val="24"/>
          <w:szCs w:val="24"/>
          <w:u w:val="single"/>
        </w:rPr>
      </w:pPr>
    </w:p>
    <w:p w:rsidR="00F3080D" w:rsidRDefault="00750860" w:rsidP="00F3080D">
      <w:pPr>
        <w:rPr>
          <w:rFonts w:ascii="Times New Roman" w:hAnsi="Times New Roman"/>
          <w:b/>
          <w:color w:val="FF0000"/>
          <w:sz w:val="24"/>
          <w:szCs w:val="24"/>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F3080D" w:rsidRDefault="00F3080D" w:rsidP="00F3080D">
      <w:pPr>
        <w:rPr>
          <w:rFonts w:ascii="Times New Roman" w:hAnsi="Times New Roman"/>
          <w:b/>
          <w:color w:val="FF0000"/>
          <w:sz w:val="24"/>
          <w:szCs w:val="24"/>
        </w:rPr>
      </w:pPr>
    </w:p>
    <w:p w:rsidR="00F3080D" w:rsidRDefault="00F3080D" w:rsidP="00F3080D">
      <w:pPr>
        <w:rPr>
          <w:rFonts w:ascii="Times New Roman" w:hAnsi="Times New Roman"/>
          <w:sz w:val="24"/>
          <w:szCs w:val="24"/>
        </w:rPr>
      </w:pPr>
      <w:r>
        <w:rPr>
          <w:rFonts w:ascii="Times New Roman" w:hAnsi="Times New Roman"/>
          <w:sz w:val="24"/>
          <w:szCs w:val="24"/>
        </w:rPr>
        <w:t xml:space="preserve">Modules are designed </w:t>
      </w:r>
      <w:r w:rsidR="00126FD1">
        <w:rPr>
          <w:rFonts w:ascii="Times New Roman" w:hAnsi="Times New Roman"/>
          <w:sz w:val="24"/>
          <w:szCs w:val="24"/>
        </w:rPr>
        <w:t xml:space="preserve">to open over a period of time throughout the semester.  Each module is approximately 2 weeks.  Each module contains an overview, readings, lectures or videos, and the assessments. The schedule for discussion questions, quizzes, and assignments are in the course calendar as well as each module and the syllabus. </w:t>
      </w:r>
      <w:r>
        <w:rPr>
          <w:rFonts w:ascii="Times New Roman" w:hAnsi="Times New Roman"/>
          <w:sz w:val="24"/>
          <w:szCs w:val="24"/>
        </w:rPr>
        <w:t xml:space="preserve"> </w:t>
      </w:r>
    </w:p>
    <w:p w:rsidR="00F3080D" w:rsidRDefault="00F3080D" w:rsidP="00F3080D">
      <w:pPr>
        <w:rPr>
          <w:rFonts w:ascii="Times New Roman" w:hAnsi="Times New Roman"/>
          <w:sz w:val="24"/>
          <w:szCs w:val="24"/>
        </w:rPr>
      </w:pPr>
    </w:p>
    <w:p w:rsidR="00F3080D" w:rsidRPr="00C1710A" w:rsidRDefault="00CB4DCA" w:rsidP="00F3080D">
      <w:pPr>
        <w:rPr>
          <w:rFonts w:ascii="Times New Roman" w:hAnsi="Times New Roman"/>
          <w:sz w:val="24"/>
          <w:szCs w:val="24"/>
        </w:rPr>
      </w:pPr>
      <w:r>
        <w:rPr>
          <w:rFonts w:ascii="Times New Roman" w:hAnsi="Times New Roman"/>
          <w:b/>
          <w:sz w:val="24"/>
          <w:szCs w:val="24"/>
          <w:u w:val="single"/>
        </w:rPr>
        <w:t xml:space="preserve">Module 1: </w:t>
      </w:r>
      <w:r w:rsidR="00F3080D" w:rsidRPr="00D3673B">
        <w:rPr>
          <w:rFonts w:ascii="Times New Roman" w:hAnsi="Times New Roman"/>
          <w:b/>
          <w:sz w:val="24"/>
          <w:szCs w:val="24"/>
          <w:u w:val="single"/>
        </w:rPr>
        <w:t xml:space="preserve">History and </w:t>
      </w:r>
      <w:r>
        <w:rPr>
          <w:rFonts w:ascii="Times New Roman" w:hAnsi="Times New Roman"/>
          <w:b/>
          <w:sz w:val="24"/>
          <w:szCs w:val="24"/>
          <w:u w:val="single"/>
        </w:rPr>
        <w:t xml:space="preserve">Development of the </w:t>
      </w:r>
      <w:proofErr w:type="gramStart"/>
      <w:r w:rsidR="00F3080D" w:rsidRPr="00D3673B">
        <w:rPr>
          <w:rFonts w:ascii="Times New Roman" w:hAnsi="Times New Roman"/>
          <w:b/>
          <w:sz w:val="24"/>
          <w:szCs w:val="24"/>
          <w:u w:val="single"/>
        </w:rPr>
        <w:t xml:space="preserve">APRN </w:t>
      </w:r>
      <w:r w:rsidR="00F3080D">
        <w:rPr>
          <w:rFonts w:ascii="Times New Roman" w:hAnsi="Times New Roman"/>
          <w:sz w:val="24"/>
          <w:szCs w:val="24"/>
        </w:rPr>
        <w:t xml:space="preserve"> </w:t>
      </w:r>
      <w:r w:rsidR="00501575">
        <w:rPr>
          <w:rFonts w:ascii="Times New Roman" w:hAnsi="Times New Roman"/>
          <w:sz w:val="24"/>
          <w:szCs w:val="24"/>
        </w:rPr>
        <w:t>(</w:t>
      </w:r>
      <w:proofErr w:type="gramEnd"/>
      <w:r w:rsidR="00501575">
        <w:rPr>
          <w:rFonts w:ascii="Times New Roman" w:hAnsi="Times New Roman"/>
          <w:sz w:val="24"/>
          <w:szCs w:val="24"/>
        </w:rPr>
        <w:t xml:space="preserve">available </w:t>
      </w:r>
      <w:r w:rsidR="00FF2578">
        <w:rPr>
          <w:rFonts w:ascii="Times New Roman" w:hAnsi="Times New Roman"/>
          <w:sz w:val="24"/>
          <w:szCs w:val="24"/>
        </w:rPr>
        <w:t>August 24, 2017</w:t>
      </w:r>
      <w:r w:rsidR="00501575">
        <w:rPr>
          <w:rFonts w:ascii="Times New Roman" w:hAnsi="Times New Roman"/>
          <w:sz w:val="24"/>
          <w:szCs w:val="24"/>
        </w:rPr>
        <w:t>)</w:t>
      </w:r>
    </w:p>
    <w:p w:rsidR="00F3080D" w:rsidRDefault="00F3080D" w:rsidP="00F3080D">
      <w:pPr>
        <w:pStyle w:val="ListParagraph"/>
        <w:rPr>
          <w:rFonts w:ascii="Times New Roman" w:hAnsi="Times New Roman"/>
          <w:sz w:val="24"/>
          <w:szCs w:val="24"/>
        </w:rPr>
      </w:pPr>
      <w:r>
        <w:rPr>
          <w:rFonts w:ascii="Times New Roman" w:hAnsi="Times New Roman"/>
          <w:sz w:val="24"/>
          <w:szCs w:val="24"/>
        </w:rPr>
        <w:t>This module</w:t>
      </w:r>
      <w:r w:rsidR="002B77FE">
        <w:rPr>
          <w:rFonts w:ascii="Times New Roman" w:hAnsi="Times New Roman"/>
          <w:sz w:val="24"/>
          <w:szCs w:val="24"/>
        </w:rPr>
        <w:t>’s readings and assignments</w:t>
      </w:r>
      <w:r>
        <w:rPr>
          <w:rFonts w:ascii="Times New Roman" w:hAnsi="Times New Roman"/>
          <w:sz w:val="24"/>
          <w:szCs w:val="24"/>
        </w:rPr>
        <w:t xml:space="preserve"> </w:t>
      </w:r>
      <w:r w:rsidR="002B77FE">
        <w:rPr>
          <w:rFonts w:ascii="Times New Roman" w:hAnsi="Times New Roman"/>
          <w:sz w:val="24"/>
          <w:szCs w:val="24"/>
        </w:rPr>
        <w:t>meet</w:t>
      </w:r>
      <w:r w:rsidR="00FF2578">
        <w:rPr>
          <w:rFonts w:ascii="Times New Roman" w:hAnsi="Times New Roman"/>
          <w:sz w:val="24"/>
          <w:szCs w:val="24"/>
        </w:rPr>
        <w:t xml:space="preserve"> course objectives 1, 2, and 3</w:t>
      </w:r>
    </w:p>
    <w:p w:rsidR="003F7535" w:rsidRDefault="003F7535" w:rsidP="003F7535">
      <w:pPr>
        <w:rPr>
          <w:rFonts w:ascii="Times New Roman" w:hAnsi="Times New Roman"/>
          <w:sz w:val="24"/>
          <w:szCs w:val="24"/>
        </w:rPr>
      </w:pPr>
    </w:p>
    <w:p w:rsidR="003F7535" w:rsidRDefault="003F7535" w:rsidP="003F7535">
      <w:pPr>
        <w:ind w:firstLine="720"/>
        <w:rPr>
          <w:rFonts w:ascii="Times New Roman" w:hAnsi="Times New Roman"/>
          <w:sz w:val="24"/>
          <w:szCs w:val="24"/>
        </w:rPr>
      </w:pPr>
      <w:r w:rsidRPr="00B23323">
        <w:rPr>
          <w:rFonts w:ascii="Times New Roman" w:hAnsi="Times New Roman"/>
          <w:sz w:val="24"/>
          <w:szCs w:val="24"/>
          <w:u w:val="single"/>
        </w:rPr>
        <w:t>Module Objectives</w:t>
      </w:r>
      <w:r>
        <w:rPr>
          <w:rFonts w:ascii="Times New Roman" w:hAnsi="Times New Roman"/>
          <w:sz w:val="24"/>
          <w:szCs w:val="24"/>
        </w:rPr>
        <w:t xml:space="preserve">: </w:t>
      </w:r>
    </w:p>
    <w:p w:rsidR="003F7535" w:rsidRDefault="00A32802" w:rsidP="003F7535">
      <w:pPr>
        <w:pStyle w:val="ListParagraph"/>
        <w:numPr>
          <w:ilvl w:val="0"/>
          <w:numId w:val="21"/>
        </w:numPr>
        <w:rPr>
          <w:rFonts w:ascii="Times New Roman" w:eastAsia="Times New Roman" w:hAnsi="Times New Roman"/>
          <w:sz w:val="24"/>
          <w:szCs w:val="24"/>
        </w:rPr>
      </w:pPr>
      <w:r w:rsidRPr="003F7535">
        <w:rPr>
          <w:rFonts w:ascii="Times New Roman" w:eastAsia="Times New Roman" w:hAnsi="Times New Roman"/>
          <w:sz w:val="24"/>
          <w:szCs w:val="24"/>
        </w:rPr>
        <w:t>Review the history of the APRN</w:t>
      </w:r>
    </w:p>
    <w:p w:rsidR="003F7535" w:rsidRDefault="00A32802" w:rsidP="003F7535">
      <w:pPr>
        <w:pStyle w:val="ListParagraph"/>
        <w:numPr>
          <w:ilvl w:val="0"/>
          <w:numId w:val="21"/>
        </w:numPr>
        <w:rPr>
          <w:rFonts w:ascii="Times New Roman" w:eastAsia="Times New Roman" w:hAnsi="Times New Roman"/>
          <w:sz w:val="24"/>
          <w:szCs w:val="24"/>
        </w:rPr>
      </w:pPr>
      <w:r w:rsidRPr="003F7535">
        <w:rPr>
          <w:rFonts w:ascii="Times New Roman" w:eastAsia="Times New Roman" w:hAnsi="Times New Roman"/>
          <w:sz w:val="24"/>
          <w:szCs w:val="24"/>
        </w:rPr>
        <w:t>Explain the consensus model for APRNs</w:t>
      </w:r>
    </w:p>
    <w:p w:rsidR="003F7535" w:rsidRDefault="00A32802" w:rsidP="003F7535">
      <w:pPr>
        <w:pStyle w:val="ListParagraph"/>
        <w:numPr>
          <w:ilvl w:val="0"/>
          <w:numId w:val="21"/>
        </w:numPr>
        <w:rPr>
          <w:rFonts w:ascii="Times New Roman" w:eastAsia="Times New Roman" w:hAnsi="Times New Roman"/>
          <w:sz w:val="24"/>
          <w:szCs w:val="24"/>
        </w:rPr>
      </w:pPr>
      <w:r w:rsidRPr="003F7535">
        <w:rPr>
          <w:rFonts w:ascii="Times New Roman" w:eastAsia="Times New Roman" w:hAnsi="Times New Roman"/>
          <w:sz w:val="24"/>
          <w:szCs w:val="24"/>
        </w:rPr>
        <w:t>Comp</w:t>
      </w:r>
      <w:r w:rsidR="00CB4DCA" w:rsidRPr="003F7535">
        <w:rPr>
          <w:rFonts w:ascii="Times New Roman" w:eastAsia="Times New Roman" w:hAnsi="Times New Roman"/>
          <w:sz w:val="24"/>
          <w:szCs w:val="24"/>
        </w:rPr>
        <w:t>are theories of role transition</w:t>
      </w:r>
    </w:p>
    <w:p w:rsidR="00A32802" w:rsidRDefault="00A32802" w:rsidP="003F7535">
      <w:pPr>
        <w:pStyle w:val="ListParagraph"/>
        <w:numPr>
          <w:ilvl w:val="0"/>
          <w:numId w:val="21"/>
        </w:numPr>
        <w:rPr>
          <w:rFonts w:ascii="Times New Roman" w:eastAsia="Times New Roman" w:hAnsi="Times New Roman"/>
          <w:sz w:val="24"/>
          <w:szCs w:val="24"/>
        </w:rPr>
      </w:pPr>
      <w:r w:rsidRPr="003F7535">
        <w:rPr>
          <w:rFonts w:ascii="Times New Roman" w:eastAsia="Times New Roman" w:hAnsi="Times New Roman"/>
          <w:sz w:val="24"/>
          <w:szCs w:val="24"/>
        </w:rPr>
        <w:t>Analyze the future of the NP education</w:t>
      </w:r>
    </w:p>
    <w:p w:rsidR="00EE71C7" w:rsidRDefault="00EE71C7" w:rsidP="00B23323">
      <w:pPr>
        <w:ind w:left="720"/>
        <w:rPr>
          <w:rFonts w:ascii="Times New Roman" w:eastAsia="Times New Roman" w:hAnsi="Times New Roman"/>
          <w:sz w:val="24"/>
          <w:szCs w:val="24"/>
          <w:u w:val="single"/>
        </w:rPr>
      </w:pPr>
    </w:p>
    <w:p w:rsidR="003F7535" w:rsidRPr="00B23323" w:rsidRDefault="00B23323" w:rsidP="00B23323">
      <w:pPr>
        <w:ind w:left="720"/>
        <w:rPr>
          <w:rFonts w:ascii="Times New Roman" w:eastAsia="Times New Roman" w:hAnsi="Times New Roman"/>
          <w:sz w:val="24"/>
          <w:szCs w:val="24"/>
        </w:rPr>
      </w:pPr>
      <w:r w:rsidRPr="00B23323">
        <w:rPr>
          <w:rFonts w:ascii="Times New Roman" w:eastAsia="Times New Roman" w:hAnsi="Times New Roman"/>
          <w:sz w:val="24"/>
          <w:szCs w:val="24"/>
          <w:u w:val="single"/>
        </w:rPr>
        <w:lastRenderedPageBreak/>
        <w:t>Assignments</w:t>
      </w:r>
      <w:r>
        <w:rPr>
          <w:rFonts w:ascii="Times New Roman" w:eastAsia="Times New Roman" w:hAnsi="Times New Roman"/>
          <w:sz w:val="24"/>
          <w:szCs w:val="24"/>
        </w:rPr>
        <w:t>:</w:t>
      </w:r>
    </w:p>
    <w:p w:rsidR="00126FD1" w:rsidRDefault="00126FD1" w:rsidP="00B23323">
      <w:pPr>
        <w:ind w:left="360" w:firstLine="360"/>
        <w:rPr>
          <w:rFonts w:ascii="Times New Roman" w:eastAsiaTheme="minorHAnsi" w:hAnsi="Times New Roman"/>
          <w:sz w:val="24"/>
          <w:szCs w:val="24"/>
          <w:lang w:eastAsia="en-US"/>
        </w:rPr>
      </w:pPr>
      <w:r w:rsidRPr="00126FD1">
        <w:rPr>
          <w:rFonts w:ascii="Times New Roman" w:eastAsiaTheme="minorHAnsi" w:hAnsi="Times New Roman"/>
          <w:sz w:val="24"/>
          <w:szCs w:val="24"/>
          <w:lang w:eastAsia="en-US"/>
        </w:rPr>
        <w:t xml:space="preserve">Discussion Module 1: Initial response due </w:t>
      </w:r>
      <w:r w:rsidR="00FF2578">
        <w:rPr>
          <w:rFonts w:ascii="Times New Roman" w:eastAsiaTheme="minorHAnsi" w:hAnsi="Times New Roman"/>
          <w:sz w:val="24"/>
          <w:szCs w:val="24"/>
          <w:lang w:eastAsia="en-US"/>
        </w:rPr>
        <w:t>September 6</w:t>
      </w:r>
      <w:r>
        <w:rPr>
          <w:rFonts w:ascii="Times New Roman" w:eastAsiaTheme="minorHAnsi" w:hAnsi="Times New Roman"/>
          <w:sz w:val="24"/>
          <w:szCs w:val="24"/>
          <w:lang w:eastAsia="en-US"/>
        </w:rPr>
        <w:t xml:space="preserve">; </w:t>
      </w:r>
      <w:r w:rsidRPr="00126FD1">
        <w:rPr>
          <w:rFonts w:ascii="Times New Roman" w:eastAsiaTheme="minorHAnsi" w:hAnsi="Times New Roman"/>
          <w:sz w:val="24"/>
          <w:szCs w:val="24"/>
          <w:lang w:eastAsia="en-US"/>
        </w:rPr>
        <w:t>Response to others due</w:t>
      </w:r>
      <w:r>
        <w:rPr>
          <w:rFonts w:ascii="Times New Roman" w:eastAsiaTheme="minorHAnsi" w:hAnsi="Times New Roman"/>
          <w:sz w:val="24"/>
          <w:szCs w:val="24"/>
          <w:lang w:eastAsia="en-US"/>
        </w:rPr>
        <w:t xml:space="preserve"> </w:t>
      </w:r>
      <w:r w:rsidR="00FF2578">
        <w:rPr>
          <w:rFonts w:ascii="Times New Roman" w:eastAsiaTheme="minorHAnsi" w:hAnsi="Times New Roman"/>
          <w:sz w:val="24"/>
          <w:szCs w:val="24"/>
          <w:lang w:eastAsia="en-US"/>
        </w:rPr>
        <w:t xml:space="preserve">September </w:t>
      </w:r>
      <w:r w:rsidR="003F7535">
        <w:rPr>
          <w:rFonts w:ascii="Times New Roman" w:eastAsiaTheme="minorHAnsi" w:hAnsi="Times New Roman"/>
          <w:sz w:val="24"/>
          <w:szCs w:val="24"/>
          <w:lang w:eastAsia="en-US"/>
        </w:rPr>
        <w:t>9</w:t>
      </w:r>
    </w:p>
    <w:p w:rsidR="00126FD1" w:rsidRDefault="00126FD1" w:rsidP="00B23323">
      <w:pPr>
        <w:ind w:left="360" w:firstLine="36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Quiz: </w:t>
      </w:r>
      <w:r w:rsidR="003F7535">
        <w:rPr>
          <w:rFonts w:ascii="Times New Roman" w:eastAsiaTheme="minorHAnsi" w:hAnsi="Times New Roman"/>
          <w:sz w:val="24"/>
          <w:szCs w:val="24"/>
          <w:lang w:eastAsia="en-US"/>
        </w:rPr>
        <w:t xml:space="preserve">Opens September 10, 23:59 CT and closes </w:t>
      </w:r>
      <w:r w:rsidR="00FF2578">
        <w:rPr>
          <w:rFonts w:ascii="Times New Roman" w:eastAsiaTheme="minorHAnsi" w:hAnsi="Times New Roman"/>
          <w:sz w:val="24"/>
          <w:szCs w:val="24"/>
          <w:lang w:eastAsia="en-US"/>
        </w:rPr>
        <w:t>September 13</w:t>
      </w:r>
      <w:r w:rsidR="003F7535">
        <w:rPr>
          <w:rFonts w:ascii="Times New Roman" w:eastAsiaTheme="minorHAnsi" w:hAnsi="Times New Roman"/>
          <w:sz w:val="24"/>
          <w:szCs w:val="24"/>
          <w:lang w:eastAsia="en-US"/>
        </w:rPr>
        <w:t xml:space="preserve">, 23:59 CT </w:t>
      </w:r>
    </w:p>
    <w:p w:rsidR="00126FD1" w:rsidRPr="00126FD1" w:rsidRDefault="00126FD1" w:rsidP="00126FD1">
      <w:pPr>
        <w:ind w:left="360"/>
        <w:rPr>
          <w:rFonts w:ascii="Times New Roman" w:eastAsia="Times New Roman" w:hAnsi="Times New Roman"/>
          <w:sz w:val="24"/>
          <w:szCs w:val="24"/>
        </w:rPr>
      </w:pPr>
    </w:p>
    <w:p w:rsidR="00F3080D" w:rsidRPr="00501575" w:rsidRDefault="00CB4DCA" w:rsidP="00F3080D">
      <w:pPr>
        <w:rPr>
          <w:rFonts w:ascii="Times New Roman" w:hAnsi="Times New Roman"/>
          <w:sz w:val="24"/>
          <w:szCs w:val="24"/>
        </w:rPr>
      </w:pPr>
      <w:r>
        <w:rPr>
          <w:rFonts w:ascii="Times New Roman" w:hAnsi="Times New Roman"/>
          <w:b/>
          <w:sz w:val="24"/>
          <w:szCs w:val="24"/>
          <w:u w:val="single"/>
        </w:rPr>
        <w:t xml:space="preserve">Module 2: </w:t>
      </w:r>
      <w:r w:rsidR="00F3080D" w:rsidRPr="00D3673B">
        <w:rPr>
          <w:rFonts w:ascii="Times New Roman" w:hAnsi="Times New Roman"/>
          <w:b/>
          <w:sz w:val="24"/>
          <w:szCs w:val="24"/>
          <w:u w:val="single"/>
        </w:rPr>
        <w:t xml:space="preserve">Health Policy and Regulation </w:t>
      </w:r>
      <w:r w:rsidR="00501575">
        <w:rPr>
          <w:rFonts w:ascii="Times New Roman" w:hAnsi="Times New Roman"/>
          <w:sz w:val="24"/>
          <w:szCs w:val="24"/>
        </w:rPr>
        <w:t xml:space="preserve">(available </w:t>
      </w:r>
      <w:r w:rsidR="002B77FE">
        <w:rPr>
          <w:rFonts w:ascii="Times New Roman" w:hAnsi="Times New Roman"/>
          <w:sz w:val="24"/>
          <w:szCs w:val="24"/>
        </w:rPr>
        <w:t>September 11, 2017</w:t>
      </w:r>
      <w:r w:rsidR="00501575">
        <w:rPr>
          <w:rFonts w:ascii="Times New Roman" w:hAnsi="Times New Roman"/>
          <w:sz w:val="24"/>
          <w:szCs w:val="24"/>
        </w:rPr>
        <w:t>)</w:t>
      </w:r>
    </w:p>
    <w:p w:rsidR="00F3080D" w:rsidRDefault="00F3080D" w:rsidP="00F3080D">
      <w:pPr>
        <w:ind w:left="360"/>
        <w:rPr>
          <w:rFonts w:ascii="Times New Roman" w:hAnsi="Times New Roman"/>
          <w:sz w:val="24"/>
          <w:szCs w:val="24"/>
        </w:rPr>
      </w:pPr>
      <w:r>
        <w:rPr>
          <w:rFonts w:ascii="Times New Roman" w:hAnsi="Times New Roman"/>
          <w:sz w:val="24"/>
          <w:szCs w:val="24"/>
        </w:rPr>
        <w:tab/>
        <w:t>This module</w:t>
      </w:r>
      <w:r w:rsidR="002B77FE">
        <w:rPr>
          <w:rFonts w:ascii="Times New Roman" w:hAnsi="Times New Roman"/>
          <w:sz w:val="24"/>
          <w:szCs w:val="24"/>
        </w:rPr>
        <w:t>’</w:t>
      </w:r>
      <w:r w:rsidR="0010584F">
        <w:rPr>
          <w:rFonts w:ascii="Times New Roman" w:hAnsi="Times New Roman"/>
          <w:sz w:val="24"/>
          <w:szCs w:val="24"/>
        </w:rPr>
        <w:t>s readings and assignments meet</w:t>
      </w:r>
      <w:r w:rsidR="002B77FE">
        <w:rPr>
          <w:rFonts w:ascii="Times New Roman" w:hAnsi="Times New Roman"/>
          <w:sz w:val="24"/>
          <w:szCs w:val="24"/>
        </w:rPr>
        <w:t xml:space="preserve"> course objectives 4, 5, and 6</w:t>
      </w:r>
    </w:p>
    <w:p w:rsidR="00B23323" w:rsidRDefault="00B23323" w:rsidP="00F3080D">
      <w:pPr>
        <w:ind w:left="360"/>
        <w:rPr>
          <w:rFonts w:ascii="Times New Roman" w:hAnsi="Times New Roman"/>
          <w:sz w:val="24"/>
          <w:szCs w:val="24"/>
        </w:rPr>
      </w:pPr>
    </w:p>
    <w:p w:rsidR="00B23323" w:rsidRDefault="00B23323" w:rsidP="00B23323">
      <w:pPr>
        <w:ind w:left="360"/>
        <w:rPr>
          <w:rFonts w:ascii="Times New Roman" w:hAnsi="Times New Roman"/>
          <w:sz w:val="24"/>
          <w:szCs w:val="24"/>
        </w:rPr>
      </w:pPr>
      <w:r w:rsidRPr="00B23323">
        <w:rPr>
          <w:rFonts w:ascii="Times New Roman" w:hAnsi="Times New Roman"/>
          <w:sz w:val="24"/>
          <w:szCs w:val="24"/>
          <w:u w:val="single"/>
        </w:rPr>
        <w:t>Module Objectives</w:t>
      </w:r>
      <w:r>
        <w:rPr>
          <w:rFonts w:ascii="Times New Roman" w:hAnsi="Times New Roman"/>
          <w:sz w:val="24"/>
          <w:szCs w:val="24"/>
        </w:rPr>
        <w:t>:</w:t>
      </w:r>
    </w:p>
    <w:p w:rsidR="00B23323" w:rsidRDefault="00A32802" w:rsidP="00B23323">
      <w:pPr>
        <w:pStyle w:val="ListParagraph"/>
        <w:numPr>
          <w:ilvl w:val="0"/>
          <w:numId w:val="22"/>
        </w:numPr>
        <w:rPr>
          <w:rFonts w:ascii="Times New Roman" w:eastAsia="Times New Roman" w:hAnsi="Times New Roman"/>
          <w:sz w:val="24"/>
          <w:szCs w:val="24"/>
        </w:rPr>
      </w:pPr>
      <w:r w:rsidRPr="00B23323">
        <w:rPr>
          <w:rFonts w:ascii="Times New Roman" w:eastAsia="Times New Roman" w:hAnsi="Times New Roman"/>
          <w:sz w:val="24"/>
          <w:szCs w:val="24"/>
        </w:rPr>
        <w:t>Discuss health care policy a</w:t>
      </w:r>
      <w:r w:rsidR="00CB4DCA" w:rsidRPr="00B23323">
        <w:rPr>
          <w:rFonts w:ascii="Times New Roman" w:eastAsia="Times New Roman" w:hAnsi="Times New Roman"/>
          <w:sz w:val="24"/>
          <w:szCs w:val="24"/>
        </w:rPr>
        <w:t>s it applies to the NP practice</w:t>
      </w:r>
    </w:p>
    <w:p w:rsidR="00B23323" w:rsidRDefault="00A32802" w:rsidP="00B23323">
      <w:pPr>
        <w:pStyle w:val="ListParagraph"/>
        <w:numPr>
          <w:ilvl w:val="0"/>
          <w:numId w:val="22"/>
        </w:numPr>
        <w:rPr>
          <w:rFonts w:ascii="Times New Roman" w:eastAsia="Times New Roman" w:hAnsi="Times New Roman"/>
          <w:sz w:val="24"/>
          <w:szCs w:val="24"/>
        </w:rPr>
      </w:pPr>
      <w:r w:rsidRPr="00B23323">
        <w:rPr>
          <w:rFonts w:ascii="Times New Roman" w:eastAsia="Times New Roman" w:hAnsi="Times New Roman"/>
          <w:sz w:val="24"/>
          <w:szCs w:val="24"/>
        </w:rPr>
        <w:t xml:space="preserve">Discuss </w:t>
      </w:r>
      <w:r w:rsidR="00CB4DCA" w:rsidRPr="00B23323">
        <w:rPr>
          <w:rFonts w:ascii="Times New Roman" w:eastAsia="Times New Roman" w:hAnsi="Times New Roman"/>
          <w:sz w:val="24"/>
          <w:szCs w:val="24"/>
        </w:rPr>
        <w:t>the importance of credentialing</w:t>
      </w:r>
    </w:p>
    <w:p w:rsidR="00A32802" w:rsidRPr="00B23323" w:rsidRDefault="00A32802" w:rsidP="00B23323">
      <w:pPr>
        <w:pStyle w:val="ListParagraph"/>
        <w:numPr>
          <w:ilvl w:val="0"/>
          <w:numId w:val="22"/>
        </w:numPr>
        <w:rPr>
          <w:rFonts w:ascii="Times New Roman" w:eastAsia="Times New Roman" w:hAnsi="Times New Roman"/>
          <w:sz w:val="24"/>
          <w:szCs w:val="24"/>
        </w:rPr>
      </w:pPr>
      <w:r w:rsidRPr="00B23323">
        <w:rPr>
          <w:rFonts w:ascii="Times New Roman" w:eastAsia="Times New Roman" w:hAnsi="Times New Roman"/>
          <w:sz w:val="24"/>
          <w:szCs w:val="24"/>
        </w:rPr>
        <w:t>Compare and contrast the Affordable Care Act an</w:t>
      </w:r>
      <w:r w:rsidR="00CB4DCA" w:rsidRPr="00B23323">
        <w:rPr>
          <w:rFonts w:ascii="Times New Roman" w:eastAsia="Times New Roman" w:hAnsi="Times New Roman"/>
          <w:sz w:val="24"/>
          <w:szCs w:val="24"/>
        </w:rPr>
        <w:t>d the American Health Care Bill</w:t>
      </w:r>
    </w:p>
    <w:p w:rsidR="00EE71C7" w:rsidRDefault="00EE71C7" w:rsidP="00126FD1">
      <w:pPr>
        <w:ind w:left="360"/>
        <w:rPr>
          <w:rFonts w:ascii="Times New Roman" w:eastAsiaTheme="minorHAnsi" w:hAnsi="Times New Roman"/>
          <w:sz w:val="24"/>
          <w:szCs w:val="24"/>
          <w:u w:val="single"/>
          <w:lang w:eastAsia="en-US"/>
        </w:rPr>
      </w:pPr>
    </w:p>
    <w:p w:rsidR="00B23323" w:rsidRPr="00B23323" w:rsidRDefault="00B23323" w:rsidP="00126FD1">
      <w:pPr>
        <w:ind w:left="360"/>
        <w:rPr>
          <w:rFonts w:ascii="Times New Roman" w:eastAsiaTheme="minorHAnsi" w:hAnsi="Times New Roman"/>
          <w:sz w:val="24"/>
          <w:szCs w:val="24"/>
          <w:u w:val="single"/>
          <w:lang w:eastAsia="en-US"/>
        </w:rPr>
      </w:pPr>
      <w:r w:rsidRPr="00B23323">
        <w:rPr>
          <w:rFonts w:ascii="Times New Roman" w:eastAsiaTheme="minorHAnsi" w:hAnsi="Times New Roman"/>
          <w:sz w:val="24"/>
          <w:szCs w:val="24"/>
          <w:u w:val="single"/>
          <w:lang w:eastAsia="en-US"/>
        </w:rPr>
        <w:t>Assignments:</w:t>
      </w:r>
    </w:p>
    <w:p w:rsidR="002B77FE" w:rsidRDefault="00126FD1" w:rsidP="00126FD1">
      <w:pPr>
        <w:ind w:left="360"/>
        <w:rPr>
          <w:rFonts w:ascii="Times New Roman" w:eastAsiaTheme="minorHAnsi" w:hAnsi="Times New Roman"/>
          <w:sz w:val="24"/>
          <w:szCs w:val="24"/>
          <w:lang w:eastAsia="en-US"/>
        </w:rPr>
      </w:pPr>
      <w:r w:rsidRPr="00126FD1">
        <w:rPr>
          <w:rFonts w:ascii="Times New Roman" w:eastAsiaTheme="minorHAnsi" w:hAnsi="Times New Roman"/>
          <w:sz w:val="24"/>
          <w:szCs w:val="24"/>
          <w:lang w:eastAsia="en-US"/>
        </w:rPr>
        <w:t xml:space="preserve">Discussion Module 2: </w:t>
      </w:r>
      <w:r w:rsidR="00B23323">
        <w:rPr>
          <w:rFonts w:ascii="Times New Roman" w:eastAsiaTheme="minorHAnsi" w:hAnsi="Times New Roman"/>
          <w:sz w:val="24"/>
          <w:szCs w:val="24"/>
          <w:lang w:eastAsia="en-US"/>
        </w:rPr>
        <w:t>Response</w:t>
      </w:r>
      <w:r w:rsidRPr="00126FD1">
        <w:rPr>
          <w:rFonts w:ascii="Times New Roman" w:eastAsiaTheme="minorHAnsi" w:hAnsi="Times New Roman"/>
          <w:sz w:val="24"/>
          <w:szCs w:val="24"/>
          <w:lang w:eastAsia="en-US"/>
        </w:rPr>
        <w:t xml:space="preserve"> due </w:t>
      </w:r>
      <w:r w:rsidR="002B77FE">
        <w:rPr>
          <w:rFonts w:ascii="Times New Roman" w:eastAsiaTheme="minorHAnsi" w:hAnsi="Times New Roman"/>
          <w:sz w:val="24"/>
          <w:szCs w:val="24"/>
          <w:lang w:eastAsia="en-US"/>
        </w:rPr>
        <w:t xml:space="preserve">October </w:t>
      </w:r>
      <w:r w:rsidR="0010584F">
        <w:rPr>
          <w:rFonts w:ascii="Times New Roman" w:eastAsiaTheme="minorHAnsi" w:hAnsi="Times New Roman"/>
          <w:sz w:val="24"/>
          <w:szCs w:val="24"/>
          <w:lang w:eastAsia="en-US"/>
        </w:rPr>
        <w:t>7</w:t>
      </w:r>
    </w:p>
    <w:p w:rsidR="002B77FE" w:rsidRDefault="002B77FE" w:rsidP="00126FD1">
      <w:pPr>
        <w:ind w:left="36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Group assignment: Due October </w:t>
      </w:r>
      <w:r w:rsidR="0010584F">
        <w:rPr>
          <w:rFonts w:ascii="Times New Roman" w:eastAsiaTheme="minorHAnsi" w:hAnsi="Times New Roman"/>
          <w:sz w:val="24"/>
          <w:szCs w:val="24"/>
          <w:lang w:eastAsia="en-US"/>
        </w:rPr>
        <w:t>12</w:t>
      </w:r>
      <w:r w:rsidR="00126FD1">
        <w:rPr>
          <w:rFonts w:ascii="Times New Roman" w:eastAsiaTheme="minorHAnsi" w:hAnsi="Times New Roman"/>
          <w:sz w:val="24"/>
          <w:szCs w:val="24"/>
          <w:lang w:eastAsia="en-US"/>
        </w:rPr>
        <w:t xml:space="preserve"> </w:t>
      </w:r>
    </w:p>
    <w:p w:rsidR="00126FD1" w:rsidRDefault="00960845" w:rsidP="00126FD1">
      <w:pPr>
        <w:ind w:left="36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Quiz: </w:t>
      </w:r>
      <w:r w:rsidR="00EE71C7">
        <w:rPr>
          <w:rFonts w:ascii="Times New Roman" w:eastAsiaTheme="minorHAnsi" w:hAnsi="Times New Roman"/>
          <w:sz w:val="24"/>
          <w:szCs w:val="24"/>
          <w:lang w:eastAsia="en-US"/>
        </w:rPr>
        <w:t xml:space="preserve">Opens October 15, 23:59 CT and closes </w:t>
      </w:r>
      <w:r w:rsidR="002B77FE">
        <w:rPr>
          <w:rFonts w:ascii="Times New Roman" w:eastAsiaTheme="minorHAnsi" w:hAnsi="Times New Roman"/>
          <w:sz w:val="24"/>
          <w:szCs w:val="24"/>
          <w:lang w:eastAsia="en-US"/>
        </w:rPr>
        <w:t xml:space="preserve">October </w:t>
      </w:r>
      <w:r w:rsidR="0010584F">
        <w:rPr>
          <w:rFonts w:ascii="Times New Roman" w:eastAsiaTheme="minorHAnsi" w:hAnsi="Times New Roman"/>
          <w:sz w:val="24"/>
          <w:szCs w:val="24"/>
          <w:lang w:eastAsia="en-US"/>
        </w:rPr>
        <w:t>18</w:t>
      </w:r>
      <w:r w:rsidR="00EE71C7">
        <w:rPr>
          <w:rFonts w:ascii="Times New Roman" w:eastAsiaTheme="minorHAnsi" w:hAnsi="Times New Roman"/>
          <w:sz w:val="24"/>
          <w:szCs w:val="24"/>
          <w:lang w:eastAsia="en-US"/>
        </w:rPr>
        <w:t>, 23:59 CT</w:t>
      </w:r>
    </w:p>
    <w:p w:rsidR="00960845" w:rsidRPr="00126FD1" w:rsidRDefault="00960845" w:rsidP="00126FD1">
      <w:pPr>
        <w:ind w:left="360"/>
        <w:rPr>
          <w:rFonts w:ascii="Times New Roman" w:eastAsia="Times New Roman" w:hAnsi="Times New Roman"/>
          <w:sz w:val="24"/>
          <w:szCs w:val="24"/>
        </w:rPr>
      </w:pPr>
    </w:p>
    <w:p w:rsidR="00F3080D" w:rsidRPr="00501575" w:rsidRDefault="00960845" w:rsidP="00F3080D">
      <w:pPr>
        <w:rPr>
          <w:rFonts w:ascii="Times New Roman" w:hAnsi="Times New Roman"/>
          <w:sz w:val="24"/>
          <w:szCs w:val="24"/>
        </w:rPr>
      </w:pPr>
      <w:r>
        <w:rPr>
          <w:rFonts w:ascii="Times New Roman" w:hAnsi="Times New Roman"/>
          <w:b/>
          <w:sz w:val="24"/>
          <w:szCs w:val="24"/>
          <w:u w:val="single"/>
        </w:rPr>
        <w:t xml:space="preserve">Module 3: </w:t>
      </w:r>
      <w:r w:rsidR="00F3080D">
        <w:rPr>
          <w:rFonts w:ascii="Times New Roman" w:hAnsi="Times New Roman"/>
          <w:b/>
          <w:sz w:val="24"/>
          <w:szCs w:val="24"/>
          <w:u w:val="single"/>
        </w:rPr>
        <w:t xml:space="preserve">Business and Economics </w:t>
      </w:r>
      <w:r w:rsidR="00501575">
        <w:rPr>
          <w:rFonts w:ascii="Times New Roman" w:hAnsi="Times New Roman"/>
          <w:sz w:val="24"/>
          <w:szCs w:val="24"/>
        </w:rPr>
        <w:t xml:space="preserve">(available </w:t>
      </w:r>
      <w:r w:rsidR="002B77FE">
        <w:rPr>
          <w:rFonts w:ascii="Times New Roman" w:hAnsi="Times New Roman"/>
          <w:sz w:val="24"/>
          <w:szCs w:val="24"/>
        </w:rPr>
        <w:t xml:space="preserve">October </w:t>
      </w:r>
      <w:r w:rsidR="0010584F">
        <w:rPr>
          <w:rFonts w:ascii="Times New Roman" w:hAnsi="Times New Roman"/>
          <w:sz w:val="24"/>
          <w:szCs w:val="24"/>
        </w:rPr>
        <w:t>16</w:t>
      </w:r>
      <w:r w:rsidR="00F90F48">
        <w:rPr>
          <w:rFonts w:ascii="Times New Roman" w:hAnsi="Times New Roman"/>
          <w:sz w:val="24"/>
          <w:szCs w:val="24"/>
        </w:rPr>
        <w:t>, 2017</w:t>
      </w:r>
      <w:r w:rsidR="00501575">
        <w:rPr>
          <w:rFonts w:ascii="Times New Roman" w:hAnsi="Times New Roman"/>
          <w:sz w:val="24"/>
          <w:szCs w:val="24"/>
        </w:rPr>
        <w:t>)</w:t>
      </w:r>
    </w:p>
    <w:p w:rsidR="00F3080D" w:rsidRDefault="00F90F48" w:rsidP="00F3080D">
      <w:pPr>
        <w:pStyle w:val="ListParagraph"/>
        <w:rPr>
          <w:rFonts w:ascii="Times New Roman" w:hAnsi="Times New Roman"/>
          <w:sz w:val="24"/>
          <w:szCs w:val="24"/>
        </w:rPr>
      </w:pPr>
      <w:r>
        <w:rPr>
          <w:rFonts w:ascii="Times New Roman" w:hAnsi="Times New Roman"/>
          <w:sz w:val="24"/>
          <w:szCs w:val="24"/>
        </w:rPr>
        <w:t>This module</w:t>
      </w:r>
      <w:r w:rsidR="0010584F">
        <w:rPr>
          <w:rFonts w:ascii="Times New Roman" w:hAnsi="Times New Roman"/>
          <w:sz w:val="24"/>
          <w:szCs w:val="24"/>
        </w:rPr>
        <w:t>’s readings and</w:t>
      </w:r>
      <w:r>
        <w:rPr>
          <w:rFonts w:ascii="Times New Roman" w:hAnsi="Times New Roman"/>
          <w:sz w:val="24"/>
          <w:szCs w:val="24"/>
        </w:rPr>
        <w:t xml:space="preserve"> assignment</w:t>
      </w:r>
      <w:r w:rsidR="0010584F">
        <w:rPr>
          <w:rFonts w:ascii="Times New Roman" w:hAnsi="Times New Roman"/>
          <w:sz w:val="24"/>
          <w:szCs w:val="24"/>
        </w:rPr>
        <w:t>s meet course objectives</w:t>
      </w:r>
      <w:r>
        <w:rPr>
          <w:rFonts w:ascii="Times New Roman" w:hAnsi="Times New Roman"/>
          <w:sz w:val="24"/>
          <w:szCs w:val="24"/>
        </w:rPr>
        <w:t xml:space="preserve"> 4, 5, and 6</w:t>
      </w:r>
    </w:p>
    <w:p w:rsidR="00EE71C7" w:rsidRDefault="00EE71C7" w:rsidP="00F3080D">
      <w:pPr>
        <w:pStyle w:val="ListParagraph"/>
        <w:rPr>
          <w:rFonts w:ascii="Times New Roman" w:hAnsi="Times New Roman"/>
          <w:sz w:val="24"/>
          <w:szCs w:val="24"/>
        </w:rPr>
      </w:pPr>
    </w:p>
    <w:p w:rsidR="00EE71C7" w:rsidRDefault="00EE71C7" w:rsidP="00EE71C7">
      <w:pPr>
        <w:pStyle w:val="ListParagraph"/>
        <w:rPr>
          <w:rFonts w:ascii="Times New Roman" w:hAnsi="Times New Roman"/>
          <w:sz w:val="24"/>
          <w:szCs w:val="24"/>
        </w:rPr>
      </w:pPr>
      <w:r w:rsidRPr="00EE71C7">
        <w:rPr>
          <w:rFonts w:ascii="Times New Roman" w:hAnsi="Times New Roman"/>
          <w:sz w:val="24"/>
          <w:szCs w:val="24"/>
          <w:u w:val="single"/>
        </w:rPr>
        <w:t>Module Objectives</w:t>
      </w:r>
      <w:r>
        <w:rPr>
          <w:rFonts w:ascii="Times New Roman" w:hAnsi="Times New Roman"/>
          <w:sz w:val="24"/>
          <w:szCs w:val="24"/>
        </w:rPr>
        <w:t>:</w:t>
      </w:r>
    </w:p>
    <w:p w:rsidR="00EE71C7" w:rsidRDefault="00A32802" w:rsidP="00EE71C7">
      <w:pPr>
        <w:pStyle w:val="ListParagraph"/>
        <w:numPr>
          <w:ilvl w:val="0"/>
          <w:numId w:val="23"/>
        </w:numPr>
        <w:rPr>
          <w:rFonts w:ascii="Times New Roman" w:eastAsia="Times New Roman" w:hAnsi="Times New Roman"/>
          <w:sz w:val="24"/>
          <w:szCs w:val="24"/>
        </w:rPr>
      </w:pPr>
      <w:r w:rsidRPr="00253B90">
        <w:rPr>
          <w:rFonts w:ascii="Times New Roman" w:eastAsia="Times New Roman" w:hAnsi="Times New Roman"/>
          <w:sz w:val="24"/>
          <w:szCs w:val="24"/>
        </w:rPr>
        <w:t>Compare options for NP practice</w:t>
      </w:r>
    </w:p>
    <w:p w:rsidR="00EE71C7" w:rsidRDefault="00A32802" w:rsidP="00EE71C7">
      <w:pPr>
        <w:pStyle w:val="ListParagraph"/>
        <w:numPr>
          <w:ilvl w:val="0"/>
          <w:numId w:val="23"/>
        </w:numPr>
        <w:rPr>
          <w:rFonts w:ascii="Times New Roman" w:eastAsia="Times New Roman" w:hAnsi="Times New Roman"/>
          <w:sz w:val="24"/>
          <w:szCs w:val="24"/>
        </w:rPr>
      </w:pPr>
      <w:r w:rsidRPr="00253B90">
        <w:rPr>
          <w:rFonts w:ascii="Times New Roman" w:eastAsia="Times New Roman" w:hAnsi="Times New Roman"/>
          <w:sz w:val="24"/>
          <w:szCs w:val="24"/>
        </w:rPr>
        <w:t>Discuss NP performance and outcomes</w:t>
      </w:r>
    </w:p>
    <w:p w:rsidR="00A32802" w:rsidRDefault="00A32802" w:rsidP="00EE71C7">
      <w:pPr>
        <w:pStyle w:val="ListParagraph"/>
        <w:numPr>
          <w:ilvl w:val="0"/>
          <w:numId w:val="23"/>
        </w:numPr>
        <w:rPr>
          <w:rFonts w:ascii="Times New Roman" w:eastAsia="Times New Roman" w:hAnsi="Times New Roman"/>
          <w:sz w:val="24"/>
          <w:szCs w:val="24"/>
        </w:rPr>
      </w:pPr>
      <w:r w:rsidRPr="00253B90">
        <w:rPr>
          <w:rFonts w:ascii="Times New Roman" w:eastAsia="Times New Roman" w:hAnsi="Times New Roman"/>
          <w:sz w:val="24"/>
          <w:szCs w:val="24"/>
        </w:rPr>
        <w:t>Analyze the NP role in leadership</w:t>
      </w:r>
    </w:p>
    <w:p w:rsidR="00EE71C7" w:rsidRDefault="00EE71C7" w:rsidP="00EE71C7">
      <w:pPr>
        <w:pStyle w:val="ListParagraph"/>
        <w:rPr>
          <w:rFonts w:ascii="Times New Roman" w:eastAsia="Times New Roman" w:hAnsi="Times New Roman"/>
          <w:sz w:val="24"/>
          <w:szCs w:val="24"/>
        </w:rPr>
      </w:pPr>
    </w:p>
    <w:p w:rsidR="00EE71C7" w:rsidRDefault="00EE71C7" w:rsidP="00EE71C7">
      <w:pPr>
        <w:pStyle w:val="ListParagraph"/>
        <w:rPr>
          <w:rFonts w:ascii="Times New Roman" w:eastAsia="Times New Roman" w:hAnsi="Times New Roman"/>
          <w:sz w:val="24"/>
          <w:szCs w:val="24"/>
        </w:rPr>
      </w:pPr>
      <w:r w:rsidRPr="00EE71C7">
        <w:rPr>
          <w:rFonts w:ascii="Times New Roman" w:eastAsia="Times New Roman" w:hAnsi="Times New Roman"/>
          <w:sz w:val="24"/>
          <w:szCs w:val="24"/>
          <w:u w:val="single"/>
        </w:rPr>
        <w:t>Assignments</w:t>
      </w:r>
      <w:r>
        <w:rPr>
          <w:rFonts w:ascii="Times New Roman" w:eastAsia="Times New Roman" w:hAnsi="Times New Roman"/>
          <w:sz w:val="24"/>
          <w:szCs w:val="24"/>
        </w:rPr>
        <w:t>:</w:t>
      </w:r>
    </w:p>
    <w:p w:rsidR="00AD1370" w:rsidRPr="00AD1370" w:rsidRDefault="00AD1370" w:rsidP="00EE71C7">
      <w:pPr>
        <w:ind w:left="360" w:firstLine="360"/>
        <w:rPr>
          <w:rFonts w:ascii="Times New Roman" w:eastAsiaTheme="minorHAnsi" w:hAnsi="Times New Roman"/>
          <w:sz w:val="24"/>
          <w:szCs w:val="24"/>
          <w:lang w:eastAsia="en-US"/>
        </w:rPr>
      </w:pPr>
      <w:r w:rsidRPr="00AD1370">
        <w:rPr>
          <w:rFonts w:ascii="Times New Roman" w:eastAsiaTheme="minorHAnsi" w:hAnsi="Times New Roman"/>
          <w:sz w:val="24"/>
          <w:szCs w:val="24"/>
          <w:lang w:eastAsia="en-US"/>
        </w:rPr>
        <w:t xml:space="preserve">Self-assessment Test   </w:t>
      </w:r>
      <w:proofErr w:type="gramStart"/>
      <w:r w:rsidRPr="00AD1370">
        <w:rPr>
          <w:rFonts w:ascii="Times New Roman" w:eastAsiaTheme="minorHAnsi" w:hAnsi="Times New Roman"/>
          <w:sz w:val="24"/>
          <w:szCs w:val="24"/>
          <w:lang w:eastAsia="en-US"/>
        </w:rPr>
        <w:t>Due</w:t>
      </w:r>
      <w:proofErr w:type="gramEnd"/>
      <w:r w:rsidRPr="00AD1370">
        <w:rPr>
          <w:rFonts w:ascii="Times New Roman" w:eastAsiaTheme="minorHAnsi" w:hAnsi="Times New Roman"/>
          <w:sz w:val="24"/>
          <w:szCs w:val="24"/>
          <w:lang w:eastAsia="en-US"/>
        </w:rPr>
        <w:t xml:space="preserve"> </w:t>
      </w:r>
      <w:r w:rsidR="00F90F48">
        <w:rPr>
          <w:rFonts w:ascii="Times New Roman" w:eastAsiaTheme="minorHAnsi" w:hAnsi="Times New Roman"/>
          <w:sz w:val="24"/>
          <w:szCs w:val="24"/>
          <w:lang w:eastAsia="en-US"/>
        </w:rPr>
        <w:t>October 22</w:t>
      </w:r>
    </w:p>
    <w:p w:rsidR="00126FD1" w:rsidRDefault="00126FD1" w:rsidP="00EE71C7">
      <w:pPr>
        <w:ind w:left="360" w:firstLine="360"/>
        <w:rPr>
          <w:rFonts w:ascii="Times New Roman" w:eastAsiaTheme="minorHAnsi" w:hAnsi="Times New Roman"/>
          <w:sz w:val="24"/>
          <w:szCs w:val="24"/>
          <w:lang w:eastAsia="en-US"/>
        </w:rPr>
      </w:pPr>
      <w:r w:rsidRPr="00126FD1">
        <w:rPr>
          <w:rFonts w:ascii="Times New Roman" w:eastAsiaTheme="minorHAnsi" w:hAnsi="Times New Roman"/>
          <w:sz w:val="24"/>
          <w:szCs w:val="24"/>
          <w:lang w:eastAsia="en-US"/>
        </w:rPr>
        <w:t xml:space="preserve">Discussion Module 3: Initial response due </w:t>
      </w:r>
      <w:r w:rsidR="00F90F48">
        <w:rPr>
          <w:rFonts w:ascii="Times New Roman" w:eastAsiaTheme="minorHAnsi" w:hAnsi="Times New Roman"/>
          <w:sz w:val="24"/>
          <w:szCs w:val="24"/>
          <w:lang w:eastAsia="en-US"/>
        </w:rPr>
        <w:t>October 25</w:t>
      </w:r>
      <w:r>
        <w:rPr>
          <w:rFonts w:ascii="Times New Roman" w:eastAsiaTheme="minorHAnsi" w:hAnsi="Times New Roman"/>
          <w:sz w:val="24"/>
          <w:szCs w:val="24"/>
          <w:lang w:eastAsia="en-US"/>
        </w:rPr>
        <w:t xml:space="preserve">; </w:t>
      </w:r>
      <w:r w:rsidRPr="00126FD1">
        <w:rPr>
          <w:rFonts w:ascii="Times New Roman" w:eastAsiaTheme="minorHAnsi" w:hAnsi="Times New Roman"/>
          <w:sz w:val="24"/>
          <w:szCs w:val="24"/>
          <w:lang w:eastAsia="en-US"/>
        </w:rPr>
        <w:t>Response to others due</w:t>
      </w:r>
      <w:r>
        <w:rPr>
          <w:rFonts w:ascii="Times New Roman" w:eastAsiaTheme="minorHAnsi" w:hAnsi="Times New Roman"/>
          <w:sz w:val="24"/>
          <w:szCs w:val="24"/>
          <w:lang w:eastAsia="en-US"/>
        </w:rPr>
        <w:t xml:space="preserve"> </w:t>
      </w:r>
      <w:r w:rsidR="00F90F48">
        <w:rPr>
          <w:rFonts w:ascii="Times New Roman" w:eastAsiaTheme="minorHAnsi" w:hAnsi="Times New Roman"/>
          <w:sz w:val="24"/>
          <w:szCs w:val="24"/>
          <w:lang w:eastAsia="en-US"/>
        </w:rPr>
        <w:t>October 28</w:t>
      </w:r>
    </w:p>
    <w:p w:rsidR="00960845" w:rsidRDefault="00960845" w:rsidP="00EE71C7">
      <w:pPr>
        <w:ind w:left="360" w:firstLine="36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Resume:  Due </w:t>
      </w:r>
      <w:r w:rsidR="00F90F48">
        <w:rPr>
          <w:rFonts w:ascii="Times New Roman" w:eastAsiaTheme="minorHAnsi" w:hAnsi="Times New Roman"/>
          <w:sz w:val="24"/>
          <w:szCs w:val="24"/>
          <w:lang w:eastAsia="en-US"/>
        </w:rPr>
        <w:t>November 5</w:t>
      </w:r>
      <w:r>
        <w:rPr>
          <w:rFonts w:ascii="Times New Roman" w:eastAsiaTheme="minorHAnsi" w:hAnsi="Times New Roman"/>
          <w:sz w:val="24"/>
          <w:szCs w:val="24"/>
          <w:lang w:eastAsia="en-US"/>
        </w:rPr>
        <w:tab/>
      </w:r>
    </w:p>
    <w:p w:rsidR="00960845" w:rsidRPr="00126FD1" w:rsidRDefault="00960845" w:rsidP="00126FD1">
      <w:pPr>
        <w:ind w:left="360"/>
        <w:rPr>
          <w:rFonts w:ascii="Times New Roman" w:eastAsia="Times New Roman" w:hAnsi="Times New Roman"/>
          <w:sz w:val="24"/>
          <w:szCs w:val="24"/>
        </w:rPr>
      </w:pPr>
    </w:p>
    <w:p w:rsidR="00F3080D" w:rsidRPr="00501575" w:rsidRDefault="00960845" w:rsidP="00F3080D">
      <w:pPr>
        <w:rPr>
          <w:rFonts w:ascii="Times New Roman" w:hAnsi="Times New Roman"/>
          <w:sz w:val="24"/>
          <w:szCs w:val="24"/>
        </w:rPr>
      </w:pPr>
      <w:r>
        <w:rPr>
          <w:rFonts w:ascii="Times New Roman" w:hAnsi="Times New Roman"/>
          <w:b/>
          <w:sz w:val="24"/>
          <w:szCs w:val="24"/>
          <w:u w:val="single"/>
        </w:rPr>
        <w:t xml:space="preserve">Module 4: </w:t>
      </w:r>
      <w:r w:rsidR="00F3080D" w:rsidRPr="00D3673B">
        <w:rPr>
          <w:rFonts w:ascii="Times New Roman" w:hAnsi="Times New Roman"/>
          <w:b/>
          <w:sz w:val="24"/>
          <w:szCs w:val="24"/>
          <w:u w:val="single"/>
        </w:rPr>
        <w:t>Ethics</w:t>
      </w:r>
      <w:r w:rsidR="00F3080D">
        <w:rPr>
          <w:rFonts w:ascii="Times New Roman" w:hAnsi="Times New Roman"/>
          <w:b/>
          <w:sz w:val="24"/>
          <w:szCs w:val="24"/>
          <w:u w:val="single"/>
        </w:rPr>
        <w:t xml:space="preserve"> of the </w:t>
      </w:r>
      <w:r w:rsidR="00CB4DCA">
        <w:rPr>
          <w:rFonts w:ascii="Times New Roman" w:hAnsi="Times New Roman"/>
          <w:b/>
          <w:sz w:val="24"/>
          <w:szCs w:val="24"/>
          <w:u w:val="single"/>
        </w:rPr>
        <w:t>NP</w:t>
      </w:r>
      <w:r w:rsidR="00F3080D">
        <w:rPr>
          <w:rFonts w:ascii="Times New Roman" w:hAnsi="Times New Roman"/>
          <w:b/>
          <w:sz w:val="24"/>
          <w:szCs w:val="24"/>
          <w:u w:val="single"/>
        </w:rPr>
        <w:t xml:space="preserve"> in Practice </w:t>
      </w:r>
      <w:r w:rsidR="00501575">
        <w:rPr>
          <w:rFonts w:ascii="Times New Roman" w:hAnsi="Times New Roman"/>
          <w:sz w:val="24"/>
          <w:szCs w:val="24"/>
        </w:rPr>
        <w:t xml:space="preserve">(available </w:t>
      </w:r>
      <w:r w:rsidR="00F90F48">
        <w:rPr>
          <w:rFonts w:ascii="Times New Roman" w:hAnsi="Times New Roman"/>
          <w:sz w:val="24"/>
          <w:szCs w:val="24"/>
        </w:rPr>
        <w:t>Nove</w:t>
      </w:r>
      <w:r w:rsidR="0010584F">
        <w:rPr>
          <w:rFonts w:ascii="Times New Roman" w:hAnsi="Times New Roman"/>
          <w:sz w:val="24"/>
          <w:szCs w:val="24"/>
        </w:rPr>
        <w:t>mber 6</w:t>
      </w:r>
      <w:r w:rsidR="00501575">
        <w:rPr>
          <w:rFonts w:ascii="Times New Roman" w:hAnsi="Times New Roman"/>
          <w:sz w:val="24"/>
          <w:szCs w:val="24"/>
        </w:rPr>
        <w:t>)</w:t>
      </w:r>
    </w:p>
    <w:p w:rsidR="00F3080D" w:rsidRDefault="0010584F" w:rsidP="00F3080D">
      <w:pPr>
        <w:pStyle w:val="ListParagraph"/>
        <w:rPr>
          <w:rFonts w:ascii="Times New Roman" w:hAnsi="Times New Roman"/>
          <w:sz w:val="24"/>
          <w:szCs w:val="24"/>
        </w:rPr>
      </w:pPr>
      <w:r>
        <w:rPr>
          <w:rFonts w:ascii="Times New Roman" w:hAnsi="Times New Roman"/>
          <w:sz w:val="24"/>
          <w:szCs w:val="24"/>
        </w:rPr>
        <w:t>This module’s readings and assignments meet course objective 7</w:t>
      </w:r>
    </w:p>
    <w:p w:rsidR="00EE71C7" w:rsidRDefault="00EE71C7" w:rsidP="00F3080D">
      <w:pPr>
        <w:pStyle w:val="ListParagraph"/>
        <w:rPr>
          <w:rFonts w:ascii="Times New Roman" w:hAnsi="Times New Roman"/>
          <w:sz w:val="24"/>
          <w:szCs w:val="24"/>
        </w:rPr>
      </w:pPr>
    </w:p>
    <w:p w:rsidR="00EE71C7" w:rsidRDefault="00EE71C7" w:rsidP="00EE71C7">
      <w:pPr>
        <w:pStyle w:val="ListParagraph"/>
        <w:rPr>
          <w:rFonts w:ascii="Times New Roman" w:hAnsi="Times New Roman"/>
          <w:sz w:val="24"/>
          <w:szCs w:val="24"/>
        </w:rPr>
      </w:pPr>
      <w:r w:rsidRPr="00EE71C7">
        <w:rPr>
          <w:rFonts w:ascii="Times New Roman" w:hAnsi="Times New Roman"/>
          <w:sz w:val="24"/>
          <w:szCs w:val="24"/>
          <w:u w:val="single"/>
        </w:rPr>
        <w:t>Module Objectives</w:t>
      </w:r>
      <w:r>
        <w:rPr>
          <w:rFonts w:ascii="Times New Roman" w:hAnsi="Times New Roman"/>
          <w:sz w:val="24"/>
          <w:szCs w:val="24"/>
        </w:rPr>
        <w:t>:</w:t>
      </w:r>
    </w:p>
    <w:p w:rsidR="00EE71C7" w:rsidRDefault="00A32802" w:rsidP="00EE71C7">
      <w:pPr>
        <w:pStyle w:val="ListParagraph"/>
        <w:numPr>
          <w:ilvl w:val="0"/>
          <w:numId w:val="24"/>
        </w:numPr>
        <w:rPr>
          <w:rFonts w:ascii="Times New Roman" w:eastAsia="Times New Roman" w:hAnsi="Times New Roman"/>
          <w:sz w:val="24"/>
          <w:szCs w:val="24"/>
        </w:rPr>
      </w:pPr>
      <w:r w:rsidRPr="0019394D">
        <w:rPr>
          <w:rFonts w:ascii="Times New Roman" w:eastAsia="Times New Roman" w:hAnsi="Times New Roman"/>
          <w:sz w:val="24"/>
          <w:szCs w:val="24"/>
        </w:rPr>
        <w:t>Explain the importance of ethical application as it applies to all areas of practice</w:t>
      </w:r>
    </w:p>
    <w:p w:rsidR="00EE71C7" w:rsidRDefault="00A32802" w:rsidP="00EE71C7">
      <w:pPr>
        <w:pStyle w:val="ListParagraph"/>
        <w:numPr>
          <w:ilvl w:val="0"/>
          <w:numId w:val="24"/>
        </w:numPr>
        <w:rPr>
          <w:rFonts w:ascii="Times New Roman" w:eastAsia="Times New Roman" w:hAnsi="Times New Roman"/>
          <w:sz w:val="24"/>
          <w:szCs w:val="24"/>
        </w:rPr>
      </w:pPr>
      <w:r w:rsidRPr="0019394D">
        <w:rPr>
          <w:rFonts w:ascii="Times New Roman" w:eastAsia="Times New Roman" w:hAnsi="Times New Roman"/>
          <w:sz w:val="24"/>
          <w:szCs w:val="24"/>
        </w:rPr>
        <w:t>Discuss issues surrounding blending the professional and personal life as it applies to social media</w:t>
      </w:r>
    </w:p>
    <w:p w:rsidR="00A32802" w:rsidRPr="0019394D" w:rsidRDefault="00A32802" w:rsidP="00EE71C7">
      <w:pPr>
        <w:pStyle w:val="ListParagraph"/>
        <w:numPr>
          <w:ilvl w:val="0"/>
          <w:numId w:val="24"/>
        </w:numPr>
        <w:rPr>
          <w:rFonts w:ascii="Times New Roman" w:eastAsia="Times New Roman" w:hAnsi="Times New Roman"/>
          <w:sz w:val="24"/>
          <w:szCs w:val="24"/>
        </w:rPr>
      </w:pPr>
      <w:r w:rsidRPr="0019394D">
        <w:rPr>
          <w:rFonts w:ascii="Times New Roman" w:eastAsia="Times New Roman" w:hAnsi="Times New Roman"/>
          <w:sz w:val="24"/>
          <w:szCs w:val="24"/>
        </w:rPr>
        <w:t>Discuss best practice for NPs to avoid malpractice</w:t>
      </w:r>
    </w:p>
    <w:p w:rsidR="00EE71C7" w:rsidRDefault="00EE71C7" w:rsidP="00AD1370">
      <w:pPr>
        <w:ind w:left="360"/>
        <w:rPr>
          <w:rFonts w:ascii="Times New Roman" w:eastAsiaTheme="minorHAnsi" w:hAnsi="Times New Roman"/>
          <w:sz w:val="24"/>
          <w:szCs w:val="24"/>
          <w:lang w:eastAsia="en-US"/>
        </w:rPr>
      </w:pPr>
    </w:p>
    <w:p w:rsidR="00EE71C7" w:rsidRDefault="00EE71C7" w:rsidP="00EE71C7">
      <w:pPr>
        <w:ind w:left="720"/>
        <w:rPr>
          <w:rFonts w:ascii="Times New Roman" w:eastAsiaTheme="minorHAnsi" w:hAnsi="Times New Roman"/>
          <w:sz w:val="24"/>
          <w:szCs w:val="24"/>
          <w:lang w:eastAsia="en-US"/>
        </w:rPr>
      </w:pPr>
      <w:r w:rsidRPr="00EE71C7">
        <w:rPr>
          <w:rFonts w:ascii="Times New Roman" w:eastAsiaTheme="minorHAnsi" w:hAnsi="Times New Roman"/>
          <w:sz w:val="24"/>
          <w:szCs w:val="24"/>
          <w:u w:val="single"/>
          <w:lang w:eastAsia="en-US"/>
        </w:rPr>
        <w:t>Assignments</w:t>
      </w:r>
      <w:r>
        <w:rPr>
          <w:rFonts w:ascii="Times New Roman" w:eastAsiaTheme="minorHAnsi" w:hAnsi="Times New Roman"/>
          <w:sz w:val="24"/>
          <w:szCs w:val="24"/>
          <w:lang w:eastAsia="en-US"/>
        </w:rPr>
        <w:t>:</w:t>
      </w:r>
    </w:p>
    <w:p w:rsidR="00AD1370" w:rsidRPr="00AD1370" w:rsidRDefault="00AD1370" w:rsidP="00EE71C7">
      <w:pPr>
        <w:ind w:left="360" w:firstLine="360"/>
        <w:rPr>
          <w:rFonts w:ascii="Times New Roman" w:eastAsiaTheme="minorHAnsi" w:hAnsi="Times New Roman"/>
          <w:sz w:val="24"/>
          <w:szCs w:val="24"/>
          <w:lang w:eastAsia="en-US"/>
        </w:rPr>
      </w:pPr>
      <w:r w:rsidRPr="00AD1370">
        <w:rPr>
          <w:rFonts w:ascii="Times New Roman" w:eastAsiaTheme="minorHAnsi" w:hAnsi="Times New Roman"/>
          <w:sz w:val="24"/>
          <w:szCs w:val="24"/>
          <w:lang w:eastAsia="en-US"/>
        </w:rPr>
        <w:t xml:space="preserve">Paper: Ethics   </w:t>
      </w:r>
      <w:proofErr w:type="gramStart"/>
      <w:r w:rsidRPr="00AD1370">
        <w:rPr>
          <w:rFonts w:ascii="Times New Roman" w:eastAsiaTheme="minorHAnsi" w:hAnsi="Times New Roman"/>
          <w:sz w:val="24"/>
          <w:szCs w:val="24"/>
          <w:lang w:eastAsia="en-US"/>
        </w:rPr>
        <w:t>Due</w:t>
      </w:r>
      <w:proofErr w:type="gramEnd"/>
      <w:r w:rsidRPr="00AD1370">
        <w:rPr>
          <w:rFonts w:ascii="Times New Roman" w:eastAsiaTheme="minorHAnsi" w:hAnsi="Times New Roman"/>
          <w:sz w:val="24"/>
          <w:szCs w:val="24"/>
          <w:lang w:eastAsia="en-US"/>
        </w:rPr>
        <w:t xml:space="preserve"> </w:t>
      </w:r>
      <w:r w:rsidR="0010584F">
        <w:rPr>
          <w:rFonts w:ascii="Times New Roman" w:eastAsiaTheme="minorHAnsi" w:hAnsi="Times New Roman"/>
          <w:sz w:val="24"/>
          <w:szCs w:val="24"/>
          <w:lang w:eastAsia="en-US"/>
        </w:rPr>
        <w:t>November</w:t>
      </w:r>
      <w:r w:rsidRPr="00AD1370">
        <w:rPr>
          <w:rFonts w:ascii="Times New Roman" w:eastAsiaTheme="minorHAnsi" w:hAnsi="Times New Roman"/>
          <w:sz w:val="24"/>
          <w:szCs w:val="24"/>
          <w:lang w:eastAsia="en-US"/>
        </w:rPr>
        <w:t xml:space="preserve"> 28</w:t>
      </w:r>
    </w:p>
    <w:p w:rsidR="00960845" w:rsidRDefault="00960845" w:rsidP="00EE71C7">
      <w:pPr>
        <w:ind w:left="360" w:firstLine="360"/>
        <w:rPr>
          <w:rFonts w:ascii="Times New Roman" w:eastAsiaTheme="minorHAnsi" w:hAnsi="Times New Roman"/>
          <w:sz w:val="24"/>
          <w:szCs w:val="24"/>
          <w:lang w:eastAsia="en-US"/>
        </w:rPr>
      </w:pPr>
      <w:r w:rsidRPr="00960845">
        <w:rPr>
          <w:rFonts w:ascii="Times New Roman" w:eastAsiaTheme="minorHAnsi" w:hAnsi="Times New Roman"/>
          <w:sz w:val="24"/>
          <w:szCs w:val="24"/>
          <w:lang w:eastAsia="en-US"/>
        </w:rPr>
        <w:t xml:space="preserve">Discussion Module 4: Initial response due </w:t>
      </w:r>
      <w:proofErr w:type="spellStart"/>
      <w:r w:rsidR="0010584F">
        <w:rPr>
          <w:rFonts w:ascii="Times New Roman" w:eastAsiaTheme="minorHAnsi" w:hAnsi="Times New Roman"/>
          <w:sz w:val="24"/>
          <w:szCs w:val="24"/>
          <w:lang w:eastAsia="en-US"/>
        </w:rPr>
        <w:t>Novermber</w:t>
      </w:r>
      <w:proofErr w:type="spellEnd"/>
      <w:r w:rsidR="0010584F">
        <w:rPr>
          <w:rFonts w:ascii="Times New Roman" w:eastAsiaTheme="minorHAnsi" w:hAnsi="Times New Roman"/>
          <w:sz w:val="24"/>
          <w:szCs w:val="24"/>
          <w:lang w:eastAsia="en-US"/>
        </w:rPr>
        <w:t xml:space="preserve"> 29</w:t>
      </w:r>
      <w:r>
        <w:rPr>
          <w:rFonts w:ascii="Times New Roman" w:eastAsiaTheme="minorHAnsi" w:hAnsi="Times New Roman"/>
          <w:sz w:val="24"/>
          <w:szCs w:val="24"/>
          <w:lang w:eastAsia="en-US"/>
        </w:rPr>
        <w:t xml:space="preserve">; </w:t>
      </w:r>
      <w:r w:rsidRPr="00960845">
        <w:rPr>
          <w:rFonts w:ascii="Times New Roman" w:eastAsiaTheme="minorHAnsi" w:hAnsi="Times New Roman"/>
          <w:sz w:val="24"/>
          <w:szCs w:val="24"/>
          <w:lang w:eastAsia="en-US"/>
        </w:rPr>
        <w:t xml:space="preserve">Response to others due </w:t>
      </w:r>
      <w:r w:rsidR="0010584F">
        <w:rPr>
          <w:rFonts w:ascii="Times New Roman" w:eastAsiaTheme="minorHAnsi" w:hAnsi="Times New Roman"/>
          <w:sz w:val="24"/>
          <w:szCs w:val="24"/>
          <w:lang w:eastAsia="en-US"/>
        </w:rPr>
        <w:t>December 2</w:t>
      </w:r>
    </w:p>
    <w:p w:rsidR="00960845" w:rsidRDefault="00960845" w:rsidP="00EE71C7">
      <w:pPr>
        <w:ind w:left="360" w:firstLine="36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Quiz: </w:t>
      </w:r>
      <w:r w:rsidR="00EE71C7">
        <w:rPr>
          <w:rFonts w:ascii="Times New Roman" w:eastAsiaTheme="minorHAnsi" w:hAnsi="Times New Roman"/>
          <w:sz w:val="24"/>
          <w:szCs w:val="24"/>
          <w:lang w:eastAsia="en-US"/>
        </w:rPr>
        <w:t xml:space="preserve">Pens December 3, 23:59 CT and closes </w:t>
      </w:r>
      <w:r w:rsidR="0010584F">
        <w:rPr>
          <w:rFonts w:ascii="Times New Roman" w:eastAsiaTheme="minorHAnsi" w:hAnsi="Times New Roman"/>
          <w:sz w:val="24"/>
          <w:szCs w:val="24"/>
          <w:lang w:eastAsia="en-US"/>
        </w:rPr>
        <w:t>December</w:t>
      </w:r>
      <w:r>
        <w:rPr>
          <w:rFonts w:ascii="Times New Roman" w:eastAsiaTheme="minorHAnsi" w:hAnsi="Times New Roman"/>
          <w:sz w:val="24"/>
          <w:szCs w:val="24"/>
          <w:lang w:eastAsia="en-US"/>
        </w:rPr>
        <w:t xml:space="preserve"> 6</w:t>
      </w:r>
      <w:r w:rsidR="00EE71C7">
        <w:rPr>
          <w:rFonts w:ascii="Times New Roman" w:eastAsiaTheme="minorHAnsi" w:hAnsi="Times New Roman"/>
          <w:sz w:val="24"/>
          <w:szCs w:val="24"/>
          <w:lang w:eastAsia="en-US"/>
        </w:rPr>
        <w:t>, 23:59 CT</w:t>
      </w:r>
    </w:p>
    <w:p w:rsidR="00F3080D" w:rsidRDefault="00F3080D" w:rsidP="00F3080D">
      <w:pPr>
        <w:rPr>
          <w:rFonts w:ascii="Times New Roman" w:hAnsi="Times New Roman"/>
          <w:b/>
          <w:sz w:val="24"/>
          <w:szCs w:val="24"/>
        </w:rPr>
      </w:pPr>
    </w:p>
    <w:p w:rsidR="00F3080D" w:rsidRDefault="00F3080D" w:rsidP="00F3080D">
      <w:r w:rsidRPr="00594514">
        <w:rPr>
          <w:rFonts w:ascii="Times New Roman" w:hAnsi="Times New Roman"/>
          <w:color w:val="0000FF"/>
          <w:sz w:val="24"/>
          <w:szCs w:val="24"/>
        </w:rPr>
        <w:t>“</w:t>
      </w:r>
      <w:r w:rsidRPr="00594514">
        <w:rPr>
          <w:rFonts w:ascii="Times New Roman" w:hAnsi="Times New Roman"/>
          <w:i/>
          <w:color w:val="0000FF"/>
          <w:sz w:val="24"/>
          <w:szCs w:val="24"/>
        </w:rPr>
        <w:t>As the instructor for this course, I reserve the right to adjust this schedule in any way that serves the educational needs of the students enrolled in this course. –</w:t>
      </w:r>
      <w:r>
        <w:rPr>
          <w:rFonts w:ascii="Times New Roman" w:hAnsi="Times New Roman"/>
          <w:i/>
          <w:color w:val="0000FF"/>
          <w:sz w:val="24"/>
          <w:szCs w:val="24"/>
        </w:rPr>
        <w:t>Donna L. Hamby, DNP, RN, APRN, ACNP-BC</w:t>
      </w:r>
      <w:r w:rsidRPr="00594514">
        <w:rPr>
          <w:rFonts w:ascii="Times New Roman" w:hAnsi="Times New Roman"/>
          <w:i/>
          <w:color w:val="0000FF"/>
          <w:sz w:val="24"/>
          <w:szCs w:val="24"/>
        </w:rPr>
        <w:t xml:space="preserve">” </w:t>
      </w:r>
    </w:p>
    <w:p w:rsidR="00F3080D" w:rsidRPr="0020685B" w:rsidRDefault="00F3080D" w:rsidP="00F3080D">
      <w:pPr>
        <w:rPr>
          <w:rFonts w:ascii="Arial" w:hAnsi="Arial" w:cs="Arial"/>
          <w:color w:val="0000FF"/>
          <w:sz w:val="21"/>
          <w:szCs w:val="21"/>
        </w:rPr>
      </w:pPr>
    </w:p>
    <w:p w:rsidR="00E866A5" w:rsidRPr="005D6CEE" w:rsidRDefault="00DF5A2F"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D20090" w:rsidRPr="00AD0331" w:rsidRDefault="00D20090" w:rsidP="00D20090">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rsidR="00D20090" w:rsidRPr="00AD0331" w:rsidRDefault="00DF5A2F" w:rsidP="00D20090">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D20090" w:rsidRPr="006800A0" w:rsidRDefault="00D20090" w:rsidP="00D20090">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72" w:history="1">
        <w:r w:rsidRPr="006800A0">
          <w:rPr>
            <w:rStyle w:val="Hyperlink"/>
            <w:rFonts w:ascii="Times New Roman" w:hAnsi="Times New Roman"/>
            <w:sz w:val="24"/>
            <w:szCs w:val="24"/>
          </w:rPr>
          <w:t>www.bon.state.tx.us</w:t>
        </w:r>
      </w:hyperlink>
    </w:p>
    <w:p w:rsidR="00D20090" w:rsidRPr="006800A0" w:rsidRDefault="00D20090" w:rsidP="00D20090">
      <w:pPr>
        <w:rPr>
          <w:rFonts w:ascii="Times New Roman" w:hAnsi="Times New Roman"/>
          <w:b/>
          <w:sz w:val="24"/>
          <w:szCs w:val="24"/>
          <w:u w:val="single"/>
        </w:rPr>
      </w:pPr>
    </w:p>
    <w:p w:rsidR="00D20090" w:rsidRPr="00B07E53" w:rsidRDefault="00D20090" w:rsidP="00D20090">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D20090" w:rsidRPr="006800A0" w:rsidRDefault="00D20090" w:rsidP="00D20090">
      <w:pPr>
        <w:rPr>
          <w:rFonts w:ascii="Times New Roman" w:hAnsi="Times New Roman"/>
          <w:sz w:val="24"/>
          <w:szCs w:val="24"/>
        </w:rPr>
      </w:pPr>
    </w:p>
    <w:p w:rsidR="00D20090" w:rsidRPr="00DF09E6" w:rsidRDefault="00D20090" w:rsidP="00D20090">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D20090" w:rsidRPr="00DF09E6" w:rsidRDefault="00D20090" w:rsidP="00D20090">
      <w:pPr>
        <w:rPr>
          <w:rFonts w:ascii="Times New Roman" w:hAnsi="Times New Roman"/>
          <w:b/>
          <w:bCs/>
          <w:sz w:val="24"/>
          <w:szCs w:val="24"/>
        </w:rPr>
      </w:pPr>
    </w:p>
    <w:p w:rsidR="00D20090" w:rsidRPr="00DF09E6" w:rsidRDefault="00D20090" w:rsidP="00D20090">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D20090" w:rsidRPr="00DF09E6" w:rsidRDefault="00D20090" w:rsidP="00D20090">
      <w:pPr>
        <w:rPr>
          <w:rFonts w:ascii="Times New Roman" w:hAnsi="Times New Roman"/>
          <w:sz w:val="24"/>
          <w:szCs w:val="24"/>
        </w:rPr>
      </w:pP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73"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D20090" w:rsidRPr="00DF09E6" w:rsidRDefault="00D20090" w:rsidP="00D20090">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D20090" w:rsidRPr="00DF09E6" w:rsidRDefault="00D20090" w:rsidP="00D20090">
      <w:pPr>
        <w:rPr>
          <w:rFonts w:ascii="Times New Roman" w:hAnsi="Times New Roman"/>
          <w:sz w:val="24"/>
          <w:szCs w:val="24"/>
        </w:rPr>
      </w:pPr>
    </w:p>
    <w:p w:rsidR="00D20090" w:rsidRPr="00DF09E6" w:rsidRDefault="00D20090" w:rsidP="00D20090">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D20090" w:rsidRPr="00DF09E6" w:rsidRDefault="00D20090" w:rsidP="00D20090">
      <w:pPr>
        <w:rPr>
          <w:rFonts w:ascii="Times New Roman" w:hAnsi="Times New Roman"/>
          <w:sz w:val="24"/>
          <w:szCs w:val="24"/>
        </w:rPr>
      </w:pPr>
    </w:p>
    <w:p w:rsidR="00D20090" w:rsidRPr="00DF09E6" w:rsidRDefault="00D20090" w:rsidP="00D20090">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4" w:history="1">
        <w:r w:rsidRPr="00DF09E6">
          <w:rPr>
            <w:rStyle w:val="Hyperlink"/>
            <w:rFonts w:ascii="Times New Roman" w:hAnsi="Times New Roman"/>
            <w:sz w:val="24"/>
            <w:szCs w:val="24"/>
          </w:rPr>
          <w:t>http://www.cdc.gov/</w:t>
        </w:r>
      </w:hyperlink>
    </w:p>
    <w:p w:rsidR="00D20090" w:rsidRDefault="00D20090" w:rsidP="00D20090">
      <w:pPr>
        <w:rPr>
          <w:rFonts w:ascii="Times New Roman" w:hAnsi="Times New Roman"/>
          <w:b/>
          <w:sz w:val="24"/>
          <w:szCs w:val="24"/>
        </w:rPr>
      </w:pPr>
    </w:p>
    <w:p w:rsidR="00D20090" w:rsidRPr="005F31C0" w:rsidRDefault="00D20090" w:rsidP="00D20090">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lastRenderedPageBreak/>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D20090" w:rsidRPr="00DF09E6" w:rsidRDefault="00D20090" w:rsidP="00D20090">
      <w:pPr>
        <w:rPr>
          <w:rFonts w:ascii="Times New Roman" w:hAnsi="Times New Roman"/>
          <w:b/>
          <w:sz w:val="24"/>
          <w:szCs w:val="24"/>
        </w:rPr>
      </w:pPr>
    </w:p>
    <w:p w:rsidR="00D20090" w:rsidRPr="00DF09E6" w:rsidRDefault="00D20090" w:rsidP="00D20090">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D20090" w:rsidRPr="00DF09E6" w:rsidRDefault="00D20090" w:rsidP="00D20090">
      <w:pPr>
        <w:rPr>
          <w:rFonts w:ascii="Times New Roman" w:hAnsi="Times New Roman"/>
          <w:b/>
          <w:bCs/>
          <w:sz w:val="24"/>
          <w:szCs w:val="24"/>
        </w:rPr>
      </w:pPr>
    </w:p>
    <w:p w:rsidR="00D20090" w:rsidRDefault="00D20090" w:rsidP="00D20090">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5" w:history="1">
        <w:r w:rsidRPr="00D7499F">
          <w:rPr>
            <w:rStyle w:val="Hyperlink"/>
          </w:rPr>
          <w:t>http://www.uta.edu/conhi/students/msn-resources/index.php</w:t>
        </w:r>
      </w:hyperlink>
    </w:p>
    <w:p w:rsidR="00D20090" w:rsidRPr="00DF09E6" w:rsidRDefault="00D20090" w:rsidP="00D20090">
      <w:pPr>
        <w:rPr>
          <w:rFonts w:ascii="Times New Roman" w:hAnsi="Times New Roman"/>
          <w:b/>
          <w:sz w:val="24"/>
          <w:szCs w:val="24"/>
        </w:rPr>
      </w:pPr>
    </w:p>
    <w:p w:rsidR="00D20090" w:rsidRPr="00DF09E6" w:rsidRDefault="00D20090" w:rsidP="00D20090">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6" w:history="1">
        <w:r w:rsidRPr="00D7499F">
          <w:rPr>
            <w:rStyle w:val="Hyperlink"/>
          </w:rPr>
          <w:t>http://www.uta.edu/conhi/students/msn-resources/index.php</w:t>
        </w:r>
      </w:hyperlink>
    </w:p>
    <w:p w:rsidR="00D20090" w:rsidRPr="00DF09E6" w:rsidRDefault="00D20090" w:rsidP="00D20090">
      <w:pPr>
        <w:rPr>
          <w:rFonts w:ascii="Times New Roman" w:hAnsi="Times New Roman"/>
          <w:b/>
          <w:sz w:val="24"/>
          <w:szCs w:val="24"/>
        </w:rPr>
      </w:pPr>
    </w:p>
    <w:p w:rsidR="00D20090" w:rsidRPr="00DF09E6" w:rsidRDefault="00D20090" w:rsidP="00D20090">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77"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D20090" w:rsidRPr="00DF09E6" w:rsidRDefault="00D20090" w:rsidP="00D20090">
      <w:pPr>
        <w:rPr>
          <w:rFonts w:ascii="Times New Roman" w:hAnsi="Times New Roman"/>
          <w:sz w:val="24"/>
          <w:szCs w:val="24"/>
        </w:rPr>
      </w:pPr>
    </w:p>
    <w:p w:rsidR="00D20090" w:rsidRDefault="00D20090" w:rsidP="00D20090">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D20090" w:rsidRPr="00DF09E6" w:rsidRDefault="00D20090" w:rsidP="00D20090">
      <w:pPr>
        <w:pStyle w:val="Default"/>
        <w:contextualSpacing/>
        <w:rPr>
          <w:rFonts w:ascii="Times New Roman" w:hAnsi="Times New Roman" w:cs="Times New Roman"/>
          <w:b/>
          <w:bCs/>
          <w:u w:val="single"/>
        </w:rPr>
      </w:pPr>
    </w:p>
    <w:p w:rsidR="00D20090" w:rsidRPr="00DF09E6" w:rsidRDefault="00D20090" w:rsidP="00D20090">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D20090" w:rsidRPr="00DF09E6" w:rsidRDefault="00D20090" w:rsidP="00D20090">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D20090" w:rsidRPr="00DF09E6" w:rsidRDefault="00D20090" w:rsidP="00D20090">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20090" w:rsidRPr="00283079" w:rsidRDefault="00DF5A2F" w:rsidP="00D20090">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D20090" w:rsidRPr="00283079" w:rsidRDefault="00D20090" w:rsidP="00D20090">
      <w:pPr>
        <w:rPr>
          <w:rFonts w:ascii="Times New Roman" w:hAnsi="Times New Roman"/>
          <w:b/>
          <w:color w:val="0000FF"/>
        </w:rPr>
      </w:pPr>
    </w:p>
    <w:p w:rsidR="00D20090" w:rsidRPr="0020685B" w:rsidRDefault="00D20090" w:rsidP="00D20090">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D20090" w:rsidRDefault="00D20090" w:rsidP="00D20090">
      <w:pPr>
        <w:spacing w:after="200" w:line="276" w:lineRule="auto"/>
        <w:rPr>
          <w:rFonts w:ascii="Times New Roman" w:hAnsi="Times New Roman"/>
          <w:b/>
          <w:sz w:val="28"/>
          <w:szCs w:val="28"/>
        </w:rPr>
      </w:pPr>
    </w:p>
    <w:p w:rsidR="003F05D5" w:rsidRDefault="003F05D5" w:rsidP="001E5AAE">
      <w:pPr>
        <w:spacing w:after="200" w:line="276" w:lineRule="auto"/>
        <w:rPr>
          <w:rFonts w:ascii="Times New Roman" w:hAnsi="Times New Roman"/>
          <w:b/>
          <w:sz w:val="28"/>
          <w:szCs w:val="28"/>
        </w:rPr>
      </w:pPr>
    </w:p>
    <w:p w:rsidR="003F05D5" w:rsidRDefault="003F05D5" w:rsidP="001E5AAE">
      <w:pPr>
        <w:spacing w:after="200" w:line="276" w:lineRule="auto"/>
        <w:rPr>
          <w:rFonts w:ascii="Times New Roman" w:hAnsi="Times New Roman"/>
          <w:b/>
          <w:sz w:val="28"/>
          <w:szCs w:val="28"/>
        </w:rPr>
      </w:pPr>
    </w:p>
    <w:p w:rsidR="003F05D5" w:rsidRDefault="003F05D5" w:rsidP="001E5AAE">
      <w:pPr>
        <w:spacing w:after="200" w:line="276" w:lineRule="auto"/>
        <w:rPr>
          <w:rFonts w:ascii="Times New Roman" w:hAnsi="Times New Roman"/>
          <w:b/>
          <w:sz w:val="28"/>
          <w:szCs w:val="28"/>
        </w:rPr>
      </w:pPr>
    </w:p>
    <w:p w:rsidR="001E5AAE" w:rsidRPr="00283079" w:rsidRDefault="001E5AAE" w:rsidP="001E5AAE">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1E5AAE" w:rsidRPr="00283079" w:rsidRDefault="00DF5A2F" w:rsidP="001E5AA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3F05D5" w:rsidRPr="002B4D04" w:rsidTr="00D54E7E">
        <w:tc>
          <w:tcPr>
            <w:tcW w:w="4788" w:type="dxa"/>
          </w:tcPr>
          <w:p w:rsidR="003F05D5" w:rsidRDefault="003F05D5" w:rsidP="00D54E7E">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3F05D5" w:rsidRDefault="003F05D5" w:rsidP="00D54E7E">
            <w:pPr>
              <w:rPr>
                <w:rFonts w:ascii="Times New Roman" w:hAnsi="Times New Roman"/>
                <w:color w:val="000000"/>
                <w:sz w:val="24"/>
                <w:szCs w:val="24"/>
                <w:lang w:eastAsia="en-US"/>
              </w:rPr>
            </w:pPr>
            <w:r>
              <w:rPr>
                <w:rFonts w:ascii="Times New Roman" w:hAnsi="Times New Roman"/>
                <w:color w:val="000000"/>
                <w:sz w:val="24"/>
                <w:szCs w:val="24"/>
              </w:rPr>
              <w:t>Associate Dean</w:t>
            </w:r>
          </w:p>
          <w:p w:rsidR="003F05D5" w:rsidRDefault="003F05D5" w:rsidP="00D54E7E">
            <w:pPr>
              <w:rPr>
                <w:rFonts w:ascii="Times New Roman" w:hAnsi="Times New Roman"/>
                <w:color w:val="000000"/>
                <w:sz w:val="24"/>
                <w:szCs w:val="24"/>
              </w:rPr>
            </w:pPr>
            <w:r>
              <w:rPr>
                <w:rFonts w:ascii="Times New Roman" w:hAnsi="Times New Roman"/>
                <w:color w:val="000000"/>
                <w:sz w:val="24"/>
                <w:szCs w:val="24"/>
              </w:rPr>
              <w:t>Chair, Graduate Nursing Programs</w:t>
            </w:r>
          </w:p>
          <w:p w:rsidR="003F05D5" w:rsidRDefault="003F05D5" w:rsidP="00D54E7E">
            <w:pPr>
              <w:rPr>
                <w:rFonts w:ascii="Times New Roman" w:hAnsi="Times New Roman"/>
                <w:color w:val="000000"/>
                <w:sz w:val="24"/>
                <w:szCs w:val="24"/>
              </w:rPr>
            </w:pPr>
            <w:r>
              <w:rPr>
                <w:rFonts w:ascii="Times New Roman" w:hAnsi="Times New Roman"/>
                <w:color w:val="000000"/>
                <w:sz w:val="24"/>
                <w:szCs w:val="24"/>
              </w:rPr>
              <w:t>Director, PNP, ACPNP, NNP Programs</w:t>
            </w:r>
          </w:p>
          <w:p w:rsidR="003F05D5" w:rsidRDefault="003F05D5" w:rsidP="00D54E7E">
            <w:pPr>
              <w:rPr>
                <w:rFonts w:ascii="Times New Roman" w:hAnsi="Times New Roman"/>
                <w:color w:val="000000"/>
                <w:sz w:val="24"/>
                <w:szCs w:val="24"/>
              </w:rPr>
            </w:pPr>
            <w:r>
              <w:rPr>
                <w:rFonts w:ascii="Times New Roman" w:hAnsi="Times New Roman"/>
                <w:color w:val="000000"/>
                <w:sz w:val="24"/>
                <w:szCs w:val="24"/>
              </w:rPr>
              <w:t>Pickard Hall Office #514</w:t>
            </w:r>
          </w:p>
          <w:p w:rsidR="003F05D5" w:rsidRPr="002B4D04" w:rsidRDefault="003F05D5" w:rsidP="00D54E7E">
            <w:pPr>
              <w:rPr>
                <w:rFonts w:ascii="Times New Roman" w:hAnsi="Times New Roman"/>
                <w:color w:val="000000" w:themeColor="text1"/>
              </w:rPr>
            </w:pPr>
            <w:r>
              <w:rPr>
                <w:rFonts w:ascii="Times New Roman" w:hAnsi="Times New Roman"/>
                <w:color w:val="000000"/>
                <w:sz w:val="24"/>
                <w:szCs w:val="24"/>
              </w:rPr>
              <w:t xml:space="preserve">Email address:  </w:t>
            </w:r>
            <w:hyperlink r:id="rId78" w:history="1">
              <w:r>
                <w:rPr>
                  <w:rStyle w:val="Hyperlink"/>
                  <w:rFonts w:ascii="Times New Roman" w:hAnsi="Times New Roman"/>
                  <w:sz w:val="24"/>
                  <w:szCs w:val="24"/>
                </w:rPr>
                <w:t>jleflore@uta.edu</w:t>
              </w:r>
            </w:hyperlink>
          </w:p>
        </w:tc>
        <w:tc>
          <w:tcPr>
            <w:tcW w:w="5130" w:type="dxa"/>
          </w:tcPr>
          <w:p w:rsidR="003F05D5" w:rsidRPr="0044439A" w:rsidRDefault="003F05D5" w:rsidP="00D54E7E">
            <w:pPr>
              <w:rPr>
                <w:rFonts w:ascii="Times New Roman" w:hAnsi="Times New Roman"/>
                <w:b/>
                <w:sz w:val="24"/>
              </w:rPr>
            </w:pPr>
            <w:r w:rsidRPr="0044439A">
              <w:rPr>
                <w:rFonts w:ascii="Times New Roman" w:hAnsi="Times New Roman"/>
                <w:b/>
                <w:sz w:val="24"/>
              </w:rPr>
              <w:t>E. Monee’ Carter-Griffin DNP, RN, ACNP-BC</w:t>
            </w:r>
          </w:p>
          <w:p w:rsidR="003F05D5" w:rsidRPr="0044439A" w:rsidRDefault="003F05D5" w:rsidP="00D54E7E">
            <w:pPr>
              <w:rPr>
                <w:rFonts w:ascii="Times New Roman" w:hAnsi="Times New Roman"/>
              </w:rPr>
            </w:pPr>
            <w:r w:rsidRPr="0044439A">
              <w:rPr>
                <w:rFonts w:ascii="Times New Roman" w:hAnsi="Times New Roman"/>
              </w:rPr>
              <w:t>Associate Chair, Graduate Nurse Practitioner Programs</w:t>
            </w:r>
          </w:p>
          <w:p w:rsidR="003F05D5" w:rsidRPr="0044439A" w:rsidRDefault="003F05D5" w:rsidP="00D54E7E">
            <w:pPr>
              <w:rPr>
                <w:rFonts w:ascii="Times New Roman" w:hAnsi="Times New Roman"/>
              </w:rPr>
            </w:pPr>
            <w:r w:rsidRPr="0044439A">
              <w:rPr>
                <w:rFonts w:ascii="Times New Roman" w:hAnsi="Times New Roman"/>
              </w:rPr>
              <w:t>Pickard Hall Office – TBA</w:t>
            </w:r>
          </w:p>
          <w:p w:rsidR="003F05D5" w:rsidRPr="0044439A" w:rsidRDefault="003F05D5" w:rsidP="00D54E7E">
            <w:pPr>
              <w:rPr>
                <w:rFonts w:ascii="Times New Roman" w:hAnsi="Times New Roman"/>
              </w:rPr>
            </w:pPr>
            <w:r w:rsidRPr="0044439A">
              <w:rPr>
                <w:rFonts w:ascii="Times New Roman" w:hAnsi="Times New Roman"/>
              </w:rPr>
              <w:t>817-272-4832</w:t>
            </w:r>
          </w:p>
          <w:p w:rsidR="003F05D5" w:rsidRPr="0044439A" w:rsidRDefault="003F05D5" w:rsidP="00D54E7E">
            <w:r w:rsidRPr="0044439A">
              <w:rPr>
                <w:rFonts w:ascii="Times New Roman" w:hAnsi="Times New Roman"/>
              </w:rPr>
              <w:t>Email address:</w:t>
            </w:r>
            <w:r w:rsidRPr="0044439A">
              <w:t xml:space="preserve">  </w:t>
            </w:r>
            <w:hyperlink r:id="rId79" w:history="1">
              <w:r w:rsidRPr="0044439A">
                <w:rPr>
                  <w:rStyle w:val="Hyperlink"/>
                  <w:color w:val="auto"/>
                </w:rPr>
                <w:t>monee@uta.edu</w:t>
              </w:r>
            </w:hyperlink>
          </w:p>
          <w:p w:rsidR="003F05D5" w:rsidRPr="002B4D04" w:rsidRDefault="003F05D5" w:rsidP="00D54E7E">
            <w:pPr>
              <w:rPr>
                <w:rFonts w:ascii="Times New Roman" w:hAnsi="Times New Roman"/>
              </w:rPr>
            </w:pPr>
          </w:p>
        </w:tc>
      </w:tr>
      <w:tr w:rsidR="003F05D5" w:rsidRPr="002B4D04" w:rsidTr="00D54E7E">
        <w:tc>
          <w:tcPr>
            <w:tcW w:w="4788" w:type="dxa"/>
          </w:tcPr>
          <w:p w:rsidR="003F05D5" w:rsidRPr="002B4D04" w:rsidRDefault="003F05D5" w:rsidP="00D54E7E">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3F05D5" w:rsidRPr="002B4D04" w:rsidRDefault="003F05D5" w:rsidP="00D54E7E">
            <w:pPr>
              <w:rPr>
                <w:rFonts w:ascii="Times New Roman" w:hAnsi="Times New Roman"/>
              </w:rPr>
            </w:pPr>
            <w:r>
              <w:rPr>
                <w:rFonts w:ascii="Times New Roman" w:hAnsi="Times New Roman"/>
              </w:rPr>
              <w:t>Pickard Hall Office # 513</w:t>
            </w:r>
          </w:p>
          <w:p w:rsidR="003F05D5" w:rsidRPr="002B4D04" w:rsidRDefault="003F05D5" w:rsidP="00D54E7E">
            <w:pPr>
              <w:rPr>
                <w:rFonts w:ascii="Times New Roman" w:hAnsi="Times New Roman"/>
              </w:rPr>
            </w:pPr>
            <w:r w:rsidRPr="002B4D04">
              <w:rPr>
                <w:rFonts w:ascii="Times New Roman" w:hAnsi="Times New Roman"/>
              </w:rPr>
              <w:t>(817) 272-9517</w:t>
            </w:r>
          </w:p>
          <w:p w:rsidR="003F05D5" w:rsidRPr="002B4D04" w:rsidRDefault="003F05D5" w:rsidP="00D54E7E">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80"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3F05D5" w:rsidRPr="00557CAF" w:rsidRDefault="003F05D5" w:rsidP="00D54E7E">
            <w:pPr>
              <w:rPr>
                <w:rFonts w:ascii="Times New Roman" w:hAnsi="Times New Roman"/>
                <w:b/>
                <w:bCs/>
              </w:rPr>
            </w:pPr>
            <w:r w:rsidRPr="00557CAF">
              <w:rPr>
                <w:rFonts w:ascii="Times New Roman" w:hAnsi="Times New Roman"/>
                <w:b/>
                <w:bCs/>
              </w:rPr>
              <w:t>Lauri John, PhD, RN, CNS</w:t>
            </w:r>
          </w:p>
          <w:p w:rsidR="003F05D5" w:rsidRPr="00557CAF" w:rsidRDefault="003F05D5" w:rsidP="00D54E7E">
            <w:pPr>
              <w:rPr>
                <w:rFonts w:ascii="Times New Roman" w:hAnsi="Times New Roman"/>
                <w:lang w:eastAsia="en-US"/>
              </w:rPr>
            </w:pPr>
            <w:r w:rsidRPr="00557CAF">
              <w:rPr>
                <w:rFonts w:ascii="Times New Roman" w:hAnsi="Times New Roman"/>
              </w:rPr>
              <w:t>Associate Chair, Graduate Educator and Administration Programs</w:t>
            </w:r>
          </w:p>
          <w:p w:rsidR="003F05D5" w:rsidRPr="00557CAF" w:rsidRDefault="003F05D5" w:rsidP="00D54E7E">
            <w:pPr>
              <w:rPr>
                <w:rFonts w:ascii="Times New Roman" w:hAnsi="Times New Roman"/>
              </w:rPr>
            </w:pPr>
            <w:r w:rsidRPr="00557CAF">
              <w:rPr>
                <w:rFonts w:ascii="Times New Roman" w:hAnsi="Times New Roman"/>
              </w:rPr>
              <w:t>Pickard Hall Office #519</w:t>
            </w:r>
          </w:p>
          <w:p w:rsidR="003F05D5" w:rsidRPr="00557CAF" w:rsidRDefault="003F05D5" w:rsidP="00D54E7E">
            <w:pPr>
              <w:rPr>
                <w:rFonts w:ascii="Times New Roman" w:hAnsi="Times New Roman"/>
              </w:rPr>
            </w:pPr>
            <w:r w:rsidRPr="00557CAF">
              <w:rPr>
                <w:rFonts w:ascii="Times New Roman" w:hAnsi="Times New Roman"/>
              </w:rPr>
              <w:t>817-272-0172</w:t>
            </w:r>
          </w:p>
          <w:p w:rsidR="003F05D5" w:rsidRPr="002B4D04" w:rsidRDefault="003F05D5" w:rsidP="00D54E7E">
            <w:pPr>
              <w:rPr>
                <w:rFonts w:ascii="Times New Roman" w:hAnsi="Times New Roman"/>
                <w:color w:val="1F497D"/>
              </w:rPr>
            </w:pPr>
            <w:r w:rsidRPr="00557CAF">
              <w:rPr>
                <w:rFonts w:ascii="Times New Roman" w:hAnsi="Times New Roman"/>
              </w:rPr>
              <w:t xml:space="preserve">Email address: </w:t>
            </w:r>
            <w:hyperlink r:id="rId81" w:history="1">
              <w:r w:rsidRPr="00557CAF">
                <w:rPr>
                  <w:rStyle w:val="Hyperlink"/>
                  <w:rFonts w:ascii="Arial" w:hAnsi="Arial" w:cs="Arial"/>
                  <w:sz w:val="20"/>
                  <w:szCs w:val="20"/>
                </w:rPr>
                <w:t>ljohn@uta.edu</w:t>
              </w:r>
            </w:hyperlink>
          </w:p>
        </w:tc>
      </w:tr>
      <w:tr w:rsidR="003F05D5" w:rsidRPr="002B4D04" w:rsidTr="00D54E7E">
        <w:tc>
          <w:tcPr>
            <w:tcW w:w="4788" w:type="dxa"/>
          </w:tcPr>
          <w:p w:rsidR="003F05D5" w:rsidRDefault="003F05D5" w:rsidP="00D54E7E">
            <w:pPr>
              <w:rPr>
                <w:rFonts w:ascii="Times New Roman" w:hAnsi="Times New Roman"/>
                <w:b/>
                <w:bCs/>
                <w:sz w:val="24"/>
                <w:szCs w:val="24"/>
              </w:rPr>
            </w:pPr>
            <w:r w:rsidRPr="002B4D04">
              <w:rPr>
                <w:rFonts w:ascii="Times New Roman" w:hAnsi="Times New Roman"/>
                <w:color w:val="0000FF"/>
                <w:u w:val="single"/>
              </w:rPr>
              <w:t xml:space="preserve"> </w:t>
            </w:r>
            <w:r>
              <w:rPr>
                <w:rFonts w:ascii="Times New Roman" w:hAnsi="Times New Roman"/>
                <w:b/>
                <w:bCs/>
                <w:sz w:val="24"/>
                <w:szCs w:val="24"/>
              </w:rPr>
              <w:t xml:space="preserve">Janette </w:t>
            </w:r>
            <w:proofErr w:type="spellStart"/>
            <w:r>
              <w:rPr>
                <w:rFonts w:ascii="Times New Roman" w:hAnsi="Times New Roman"/>
                <w:b/>
                <w:bCs/>
                <w:sz w:val="24"/>
                <w:szCs w:val="24"/>
              </w:rPr>
              <w:t>Rieta</w:t>
            </w:r>
            <w:proofErr w:type="spellEnd"/>
          </w:p>
          <w:p w:rsidR="003F05D5" w:rsidRDefault="003F05D5" w:rsidP="00D54E7E">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rsidR="003F05D5" w:rsidRDefault="003F05D5" w:rsidP="00D54E7E">
            <w:pPr>
              <w:rPr>
                <w:rFonts w:ascii="Times New Roman" w:hAnsi="Times New Roman"/>
                <w:bCs/>
                <w:sz w:val="24"/>
                <w:szCs w:val="24"/>
              </w:rPr>
            </w:pPr>
            <w:r>
              <w:rPr>
                <w:rFonts w:ascii="Times New Roman" w:hAnsi="Times New Roman"/>
                <w:bCs/>
                <w:sz w:val="24"/>
                <w:szCs w:val="24"/>
              </w:rPr>
              <w:t>Pickard Hall #518</w:t>
            </w:r>
          </w:p>
          <w:p w:rsidR="003F05D5" w:rsidRDefault="003F05D5" w:rsidP="00D54E7E">
            <w:pPr>
              <w:rPr>
                <w:rFonts w:ascii="Times New Roman" w:hAnsi="Times New Roman"/>
                <w:bCs/>
                <w:sz w:val="24"/>
                <w:szCs w:val="24"/>
              </w:rPr>
            </w:pPr>
            <w:r>
              <w:rPr>
                <w:rFonts w:ascii="Times New Roman" w:hAnsi="Times New Roman"/>
                <w:bCs/>
                <w:sz w:val="24"/>
                <w:szCs w:val="24"/>
              </w:rPr>
              <w:t>817-272-1039</w:t>
            </w:r>
          </w:p>
          <w:p w:rsidR="003F05D5" w:rsidRPr="00440D06" w:rsidRDefault="00DF5A2F" w:rsidP="00D54E7E">
            <w:pPr>
              <w:rPr>
                <w:rFonts w:ascii="Times New Roman" w:hAnsi="Times New Roman"/>
              </w:rPr>
            </w:pPr>
            <w:hyperlink r:id="rId82" w:history="1">
              <w:r w:rsidR="003F05D5" w:rsidRPr="00784AD3">
                <w:rPr>
                  <w:rStyle w:val="Hyperlink"/>
                  <w:rFonts w:ascii="Times New Roman" w:hAnsi="Times New Roman"/>
                  <w:bCs/>
                  <w:sz w:val="24"/>
                  <w:szCs w:val="24"/>
                </w:rPr>
                <w:t>jrieta@uta.edu</w:t>
              </w:r>
            </w:hyperlink>
          </w:p>
        </w:tc>
        <w:tc>
          <w:tcPr>
            <w:tcW w:w="5130" w:type="dxa"/>
          </w:tcPr>
          <w:p w:rsidR="003F05D5" w:rsidRPr="00CA4928" w:rsidRDefault="003F05D5" w:rsidP="00D54E7E">
            <w:pPr>
              <w:rPr>
                <w:rFonts w:ascii="Times New Roman" w:hAnsi="Times New Roman"/>
                <w:b/>
              </w:rPr>
            </w:pPr>
            <w:r w:rsidRPr="002B4D04">
              <w:rPr>
                <w:rFonts w:ascii="Times New Roman" w:hAnsi="Times New Roman"/>
                <w:b/>
              </w:rPr>
              <w:t>Angel Trevino-</w:t>
            </w:r>
            <w:proofErr w:type="spell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 Coordinator</w:t>
            </w:r>
          </w:p>
          <w:p w:rsidR="003F05D5" w:rsidRPr="002B4D04" w:rsidRDefault="003F05D5" w:rsidP="00D54E7E">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rsidR="003F05D5" w:rsidRPr="002B4D04" w:rsidRDefault="003F05D5" w:rsidP="00D54E7E">
            <w:pPr>
              <w:rPr>
                <w:rFonts w:ascii="Times New Roman" w:hAnsi="Times New Roman"/>
              </w:rPr>
            </w:pPr>
            <w:r w:rsidRPr="002B4D04">
              <w:rPr>
                <w:rFonts w:ascii="Times New Roman" w:hAnsi="Times New Roman"/>
              </w:rPr>
              <w:t>(817) 272-</w:t>
            </w:r>
            <w:r>
              <w:rPr>
                <w:rFonts w:ascii="Times New Roman" w:hAnsi="Times New Roman"/>
              </w:rPr>
              <w:t>6344</w:t>
            </w:r>
          </w:p>
          <w:p w:rsidR="003F05D5" w:rsidRPr="002B4D04" w:rsidRDefault="003F05D5" w:rsidP="00D54E7E">
            <w:pPr>
              <w:rPr>
                <w:rFonts w:ascii="Times New Roman" w:hAnsi="Times New Roman"/>
                <w:b/>
              </w:rPr>
            </w:pPr>
            <w:r w:rsidRPr="002B4D04">
              <w:rPr>
                <w:rFonts w:ascii="Times New Roman" w:hAnsi="Times New Roman"/>
              </w:rPr>
              <w:t xml:space="preserve">Email address:  </w:t>
            </w:r>
            <w:hyperlink r:id="rId83" w:history="1">
              <w:r w:rsidRPr="00C744BA">
                <w:rPr>
                  <w:rStyle w:val="Hyperlink"/>
                </w:rPr>
                <w:t>angel.korenek@uta.edu</w:t>
              </w:r>
            </w:hyperlink>
          </w:p>
        </w:tc>
      </w:tr>
      <w:tr w:rsidR="003F05D5" w:rsidTr="00D54E7E">
        <w:tc>
          <w:tcPr>
            <w:tcW w:w="4788" w:type="dxa"/>
            <w:hideMark/>
          </w:tcPr>
          <w:p w:rsidR="003F05D5" w:rsidRDefault="003F05D5" w:rsidP="00D54E7E">
            <w:pPr>
              <w:rPr>
                <w:rFonts w:ascii="Times New Roman" w:hAnsi="Times New Roman"/>
                <w:color w:val="0000FF"/>
                <w:u w:val="single"/>
              </w:rPr>
            </w:pPr>
          </w:p>
        </w:tc>
        <w:tc>
          <w:tcPr>
            <w:tcW w:w="5130" w:type="dxa"/>
            <w:hideMark/>
          </w:tcPr>
          <w:p w:rsidR="003F05D5" w:rsidRDefault="003F05D5" w:rsidP="00D54E7E">
            <w:pPr>
              <w:rPr>
                <w:rFonts w:ascii="Times New Roman" w:hAnsi="Times New Roman"/>
                <w:b/>
                <w:bCs/>
                <w:color w:val="000000"/>
              </w:rPr>
            </w:pPr>
            <w:r>
              <w:rPr>
                <w:rFonts w:ascii="Times New Roman" w:hAnsi="Times New Roman"/>
                <w:b/>
                <w:bCs/>
                <w:color w:val="000000"/>
                <w:sz w:val="24"/>
                <w:szCs w:val="24"/>
              </w:rPr>
              <w:t>Christina Gale</w:t>
            </w:r>
          </w:p>
          <w:p w:rsidR="003F05D5" w:rsidRDefault="003F05D5" w:rsidP="00D54E7E">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rsidR="003F05D5" w:rsidRDefault="003F05D5" w:rsidP="00D54E7E">
            <w:pPr>
              <w:rPr>
                <w:rFonts w:ascii="Times New Roman" w:hAnsi="Times New Roman"/>
                <w:color w:val="000000"/>
                <w:sz w:val="24"/>
                <w:szCs w:val="24"/>
              </w:rPr>
            </w:pPr>
            <w:r>
              <w:rPr>
                <w:rFonts w:ascii="Times New Roman" w:hAnsi="Times New Roman"/>
                <w:color w:val="000000"/>
                <w:sz w:val="24"/>
                <w:szCs w:val="24"/>
              </w:rPr>
              <w:t>Pickard Hall Office #518</w:t>
            </w:r>
          </w:p>
          <w:p w:rsidR="003F05D5" w:rsidRDefault="003F05D5" w:rsidP="00D54E7E">
            <w:pPr>
              <w:rPr>
                <w:rFonts w:ascii="Times New Roman" w:hAnsi="Times New Roman"/>
                <w:bCs/>
                <w:sz w:val="24"/>
                <w:szCs w:val="24"/>
              </w:rPr>
            </w:pPr>
            <w:r>
              <w:rPr>
                <w:rFonts w:ascii="Times New Roman" w:hAnsi="Times New Roman"/>
                <w:bCs/>
                <w:sz w:val="24"/>
                <w:szCs w:val="24"/>
              </w:rPr>
              <w:t>817-272-1039</w:t>
            </w:r>
          </w:p>
          <w:p w:rsidR="003F05D5" w:rsidRDefault="003F05D5" w:rsidP="00D54E7E">
            <w:pPr>
              <w:rPr>
                <w:rFonts w:ascii="Times New Roman" w:hAnsi="Times New Roman"/>
                <w:b/>
                <w:bCs/>
              </w:rPr>
            </w:pPr>
            <w:r>
              <w:rPr>
                <w:rFonts w:ascii="Times New Roman" w:hAnsi="Times New Roman"/>
                <w:color w:val="000000"/>
                <w:sz w:val="24"/>
                <w:szCs w:val="24"/>
              </w:rPr>
              <w:t xml:space="preserve">Email address:  </w:t>
            </w:r>
            <w:hyperlink r:id="rId84" w:history="1">
              <w:r w:rsidRPr="00D7691D">
                <w:rPr>
                  <w:rStyle w:val="Hyperlink"/>
                  <w:rFonts w:ascii="Times New Roman" w:hAnsi="Times New Roman"/>
                  <w:sz w:val="24"/>
                  <w:szCs w:val="24"/>
                </w:rPr>
                <w:t>christina.gale@uta.edu</w:t>
              </w:r>
            </w:hyperlink>
          </w:p>
        </w:tc>
      </w:tr>
    </w:tbl>
    <w:p w:rsidR="003F05D5" w:rsidRDefault="003F05D5" w:rsidP="003F05D5">
      <w:pPr>
        <w:rPr>
          <w:rFonts w:ascii="Times New Roman" w:hAnsi="Times New Roman"/>
          <w:b/>
          <w:color w:val="1F497D"/>
        </w:rPr>
      </w:pPr>
    </w:p>
    <w:p w:rsidR="003F05D5" w:rsidRDefault="003F05D5" w:rsidP="003F05D5"/>
    <w:p w:rsidR="003F05D5" w:rsidRDefault="003F05D5" w:rsidP="003F05D5">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3F05D5" w:rsidRDefault="00DF5A2F" w:rsidP="003F05D5">
      <w:pPr>
        <w:jc w:val="center"/>
        <w:rPr>
          <w:rFonts w:ascii="Bookman Old Style" w:hAnsi="Bookman Old Style"/>
          <w:sz w:val="24"/>
          <w:szCs w:val="24"/>
        </w:rPr>
      </w:pPr>
      <w:hyperlink r:id="rId85" w:history="1">
        <w:r w:rsidR="003F05D5">
          <w:rPr>
            <w:rStyle w:val="Hyperlink"/>
            <w:rFonts w:ascii="Bookman Old Style" w:hAnsi="Bookman Old Style"/>
            <w:sz w:val="24"/>
            <w:szCs w:val="24"/>
          </w:rPr>
          <w:t>http://www.uta.edu/conhi/students/advising/nursing-grad.php</w:t>
        </w:r>
      </w:hyperlink>
    </w:p>
    <w:p w:rsidR="003F05D5" w:rsidRPr="00DF09E6" w:rsidRDefault="003F05D5" w:rsidP="003F05D5">
      <w:pPr>
        <w:rPr>
          <w:rFonts w:ascii="Times New Roman" w:hAnsi="Times New Roman"/>
          <w:sz w:val="24"/>
          <w:szCs w:val="24"/>
        </w:rPr>
      </w:pPr>
    </w:p>
    <w:p w:rsidR="00AF53F5" w:rsidRPr="00DF09E6" w:rsidRDefault="00AF53F5" w:rsidP="00D20090">
      <w:pPr>
        <w:rPr>
          <w:rFonts w:ascii="Times New Roman" w:hAnsi="Times New Roman"/>
          <w:sz w:val="24"/>
          <w:szCs w:val="24"/>
        </w:rPr>
      </w:pPr>
    </w:p>
    <w:sectPr w:rsidR="00AF53F5" w:rsidRPr="00DF09E6" w:rsidSect="008E0310">
      <w:headerReference w:type="default" r:id="rId86"/>
      <w:footerReference w:type="default" r:id="rId87"/>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2F" w:rsidRDefault="00DF5A2F">
      <w:r>
        <w:separator/>
      </w:r>
    </w:p>
  </w:endnote>
  <w:endnote w:type="continuationSeparator" w:id="0">
    <w:p w:rsidR="00DF5A2F" w:rsidRDefault="00D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F90F48" w:rsidRDefault="00F90F48" w:rsidP="002C0B77">
        <w:pPr>
          <w:pStyle w:val="Footer"/>
        </w:pPr>
      </w:p>
      <w:p w:rsidR="00F90F48" w:rsidRDefault="00DF5A2F" w:rsidP="002C0B77">
        <w:pPr>
          <w:pStyle w:val="Footer"/>
        </w:pPr>
        <w:r>
          <w:pict>
            <v:rect id="_x0000_i1030" style="width:0;height:1.5pt" o:hralign="center" o:hrstd="t" o:hr="t" fillcolor="#a0a0a0" stroked="f"/>
          </w:pict>
        </w:r>
      </w:p>
      <w:p w:rsidR="00F90F48" w:rsidRDefault="00F90F48" w:rsidP="002C0B77">
        <w:pPr>
          <w:pStyle w:val="Footer"/>
        </w:pPr>
        <w:r>
          <w:t xml:space="preserve">N5350 Advanced Role </w:t>
        </w:r>
        <w:r w:rsidR="00663C4C">
          <w:t>Fall</w:t>
        </w:r>
        <w:r>
          <w:t xml:space="preserve"> 2017 syllabus</w:t>
        </w:r>
        <w:r>
          <w:tab/>
        </w:r>
        <w:r>
          <w:tab/>
        </w:r>
        <w:r>
          <w:fldChar w:fldCharType="begin"/>
        </w:r>
        <w:r>
          <w:instrText xml:space="preserve"> PAGE   \* MERGEFORMAT </w:instrText>
        </w:r>
        <w:r>
          <w:fldChar w:fldCharType="separate"/>
        </w:r>
        <w:r w:rsidR="001D60B1">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2F" w:rsidRDefault="00DF5A2F">
      <w:r>
        <w:separator/>
      </w:r>
    </w:p>
  </w:footnote>
  <w:footnote w:type="continuationSeparator" w:id="0">
    <w:p w:rsidR="00DF5A2F" w:rsidRDefault="00DF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48" w:rsidRDefault="00F90F4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D8A"/>
    <w:multiLevelType w:val="hybridMultilevel"/>
    <w:tmpl w:val="1986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C5E05"/>
    <w:multiLevelType w:val="hybridMultilevel"/>
    <w:tmpl w:val="55C2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CA496D"/>
    <w:multiLevelType w:val="hybridMultilevel"/>
    <w:tmpl w:val="A9D61566"/>
    <w:lvl w:ilvl="0" w:tplc="457AC5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794E"/>
    <w:multiLevelType w:val="hybridMultilevel"/>
    <w:tmpl w:val="E654A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26254"/>
    <w:multiLevelType w:val="multilevel"/>
    <w:tmpl w:val="188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65A3C"/>
    <w:multiLevelType w:val="hybridMultilevel"/>
    <w:tmpl w:val="12161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4704CA"/>
    <w:multiLevelType w:val="hybridMultilevel"/>
    <w:tmpl w:val="AC7CA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86F3D"/>
    <w:multiLevelType w:val="hybridMultilevel"/>
    <w:tmpl w:val="AED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0F7A5C"/>
    <w:multiLevelType w:val="multilevel"/>
    <w:tmpl w:val="33EADE1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A22A7"/>
    <w:multiLevelType w:val="hybridMultilevel"/>
    <w:tmpl w:val="2D36C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F3555B"/>
    <w:multiLevelType w:val="multilevel"/>
    <w:tmpl w:val="91E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26268"/>
    <w:multiLevelType w:val="hybridMultilevel"/>
    <w:tmpl w:val="1A7ED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FF30E09"/>
    <w:multiLevelType w:val="hybridMultilevel"/>
    <w:tmpl w:val="860AA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B64DDF"/>
    <w:multiLevelType w:val="multilevel"/>
    <w:tmpl w:val="615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83F89"/>
    <w:multiLevelType w:val="multilevel"/>
    <w:tmpl w:val="7DC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1"/>
  </w:num>
  <w:num w:numId="4">
    <w:abstractNumId w:va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9"/>
  </w:num>
  <w:num w:numId="10">
    <w:abstractNumId w:val="14"/>
  </w:num>
  <w:num w:numId="11">
    <w:abstractNumId w:val="0"/>
  </w:num>
  <w:num w:numId="12">
    <w:abstractNumId w:val="10"/>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16"/>
  </w:num>
  <w:num w:numId="18">
    <w:abstractNumId w:val="20"/>
  </w:num>
  <w:num w:numId="19">
    <w:abstractNumId w:val="6"/>
  </w:num>
  <w:num w:numId="20">
    <w:abstractNumId w:val="15"/>
  </w:num>
  <w:num w:numId="21">
    <w:abstractNumId w:val="3"/>
  </w:num>
  <w:num w:numId="22">
    <w:abstractNumId w:val="17"/>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37293"/>
    <w:rsid w:val="00050BEC"/>
    <w:rsid w:val="00054421"/>
    <w:rsid w:val="0009197A"/>
    <w:rsid w:val="00091B8C"/>
    <w:rsid w:val="00094373"/>
    <w:rsid w:val="000A1744"/>
    <w:rsid w:val="000A6261"/>
    <w:rsid w:val="000B4AD7"/>
    <w:rsid w:val="000C456E"/>
    <w:rsid w:val="000C5D1A"/>
    <w:rsid w:val="000D0531"/>
    <w:rsid w:val="000E7460"/>
    <w:rsid w:val="000F48D0"/>
    <w:rsid w:val="001022AF"/>
    <w:rsid w:val="00103434"/>
    <w:rsid w:val="0010584F"/>
    <w:rsid w:val="00113045"/>
    <w:rsid w:val="0012070F"/>
    <w:rsid w:val="00122A5A"/>
    <w:rsid w:val="00126FD1"/>
    <w:rsid w:val="00134F50"/>
    <w:rsid w:val="00140EC2"/>
    <w:rsid w:val="001557D0"/>
    <w:rsid w:val="0016170E"/>
    <w:rsid w:val="0017013A"/>
    <w:rsid w:val="001725F5"/>
    <w:rsid w:val="0018063B"/>
    <w:rsid w:val="001A3839"/>
    <w:rsid w:val="001A461B"/>
    <w:rsid w:val="001C0A81"/>
    <w:rsid w:val="001D085D"/>
    <w:rsid w:val="001D0F62"/>
    <w:rsid w:val="001D464A"/>
    <w:rsid w:val="001D60B1"/>
    <w:rsid w:val="001E5AAE"/>
    <w:rsid w:val="001F022F"/>
    <w:rsid w:val="00230145"/>
    <w:rsid w:val="00231353"/>
    <w:rsid w:val="00240AED"/>
    <w:rsid w:val="0025298E"/>
    <w:rsid w:val="00255631"/>
    <w:rsid w:val="00261811"/>
    <w:rsid w:val="002625D4"/>
    <w:rsid w:val="00263821"/>
    <w:rsid w:val="002647BE"/>
    <w:rsid w:val="00275659"/>
    <w:rsid w:val="00285E8F"/>
    <w:rsid w:val="00287411"/>
    <w:rsid w:val="00292020"/>
    <w:rsid w:val="002923EC"/>
    <w:rsid w:val="00292775"/>
    <w:rsid w:val="002A17F2"/>
    <w:rsid w:val="002A77CC"/>
    <w:rsid w:val="002B4D04"/>
    <w:rsid w:val="002B77FE"/>
    <w:rsid w:val="002C0B77"/>
    <w:rsid w:val="002C1D5C"/>
    <w:rsid w:val="002C2683"/>
    <w:rsid w:val="002C4A58"/>
    <w:rsid w:val="002C5AF6"/>
    <w:rsid w:val="002D0ED8"/>
    <w:rsid w:val="002D4ECF"/>
    <w:rsid w:val="002E6C13"/>
    <w:rsid w:val="002F7A61"/>
    <w:rsid w:val="00305FAC"/>
    <w:rsid w:val="003171FC"/>
    <w:rsid w:val="00331946"/>
    <w:rsid w:val="003320CB"/>
    <w:rsid w:val="003507D8"/>
    <w:rsid w:val="0036041E"/>
    <w:rsid w:val="00362C50"/>
    <w:rsid w:val="00363CD7"/>
    <w:rsid w:val="0036406E"/>
    <w:rsid w:val="003720AD"/>
    <w:rsid w:val="003739A5"/>
    <w:rsid w:val="003779C7"/>
    <w:rsid w:val="00380DC8"/>
    <w:rsid w:val="00384AC7"/>
    <w:rsid w:val="00384D00"/>
    <w:rsid w:val="003852E8"/>
    <w:rsid w:val="00396A83"/>
    <w:rsid w:val="003B608A"/>
    <w:rsid w:val="003D3AE7"/>
    <w:rsid w:val="003F05D5"/>
    <w:rsid w:val="003F7535"/>
    <w:rsid w:val="0040232F"/>
    <w:rsid w:val="004246F2"/>
    <w:rsid w:val="00440D06"/>
    <w:rsid w:val="00457D20"/>
    <w:rsid w:val="00466F9B"/>
    <w:rsid w:val="00467FAC"/>
    <w:rsid w:val="0047343B"/>
    <w:rsid w:val="004A024E"/>
    <w:rsid w:val="004B3BFC"/>
    <w:rsid w:val="004C0450"/>
    <w:rsid w:val="004C7BC5"/>
    <w:rsid w:val="004E781C"/>
    <w:rsid w:val="004F120F"/>
    <w:rsid w:val="004F5A97"/>
    <w:rsid w:val="00501575"/>
    <w:rsid w:val="00511E8C"/>
    <w:rsid w:val="00525860"/>
    <w:rsid w:val="005425D1"/>
    <w:rsid w:val="0054461F"/>
    <w:rsid w:val="00546F06"/>
    <w:rsid w:val="005508D3"/>
    <w:rsid w:val="00557CAF"/>
    <w:rsid w:val="0056007E"/>
    <w:rsid w:val="00570EE5"/>
    <w:rsid w:val="00575803"/>
    <w:rsid w:val="005839B2"/>
    <w:rsid w:val="0058509C"/>
    <w:rsid w:val="0059449F"/>
    <w:rsid w:val="005960C5"/>
    <w:rsid w:val="005A4673"/>
    <w:rsid w:val="005A7162"/>
    <w:rsid w:val="005A7E35"/>
    <w:rsid w:val="005C12A0"/>
    <w:rsid w:val="005C44BA"/>
    <w:rsid w:val="005C4F44"/>
    <w:rsid w:val="005E7A9D"/>
    <w:rsid w:val="00617D1F"/>
    <w:rsid w:val="00621982"/>
    <w:rsid w:val="00621A71"/>
    <w:rsid w:val="0062797B"/>
    <w:rsid w:val="00631101"/>
    <w:rsid w:val="006519F2"/>
    <w:rsid w:val="00654135"/>
    <w:rsid w:val="0066066D"/>
    <w:rsid w:val="00660854"/>
    <w:rsid w:val="00663C4C"/>
    <w:rsid w:val="00675C20"/>
    <w:rsid w:val="006800A0"/>
    <w:rsid w:val="006804A5"/>
    <w:rsid w:val="006810BB"/>
    <w:rsid w:val="006815E8"/>
    <w:rsid w:val="006B5455"/>
    <w:rsid w:val="006C5B7E"/>
    <w:rsid w:val="006D1DA4"/>
    <w:rsid w:val="006D428E"/>
    <w:rsid w:val="006E098D"/>
    <w:rsid w:val="006E497B"/>
    <w:rsid w:val="006F2F49"/>
    <w:rsid w:val="007053A3"/>
    <w:rsid w:val="00711985"/>
    <w:rsid w:val="00724E71"/>
    <w:rsid w:val="00726C9B"/>
    <w:rsid w:val="007330C2"/>
    <w:rsid w:val="00733947"/>
    <w:rsid w:val="007410F4"/>
    <w:rsid w:val="007475B5"/>
    <w:rsid w:val="00750860"/>
    <w:rsid w:val="007537EE"/>
    <w:rsid w:val="00766BA5"/>
    <w:rsid w:val="00795EF4"/>
    <w:rsid w:val="0079686B"/>
    <w:rsid w:val="007C1B40"/>
    <w:rsid w:val="007C44DB"/>
    <w:rsid w:val="007C5040"/>
    <w:rsid w:val="007C536F"/>
    <w:rsid w:val="007D241A"/>
    <w:rsid w:val="007E48B4"/>
    <w:rsid w:val="007E6CC4"/>
    <w:rsid w:val="007F024D"/>
    <w:rsid w:val="007F1A0D"/>
    <w:rsid w:val="007F4B02"/>
    <w:rsid w:val="008005D3"/>
    <w:rsid w:val="00816267"/>
    <w:rsid w:val="00827EDE"/>
    <w:rsid w:val="0085674D"/>
    <w:rsid w:val="00866C4F"/>
    <w:rsid w:val="00870373"/>
    <w:rsid w:val="008734F8"/>
    <w:rsid w:val="00876463"/>
    <w:rsid w:val="00883561"/>
    <w:rsid w:val="00884779"/>
    <w:rsid w:val="00891CA6"/>
    <w:rsid w:val="00896CBE"/>
    <w:rsid w:val="008A4F55"/>
    <w:rsid w:val="008A7747"/>
    <w:rsid w:val="008B01AA"/>
    <w:rsid w:val="008B5F47"/>
    <w:rsid w:val="008C173A"/>
    <w:rsid w:val="008C6F39"/>
    <w:rsid w:val="008D1305"/>
    <w:rsid w:val="008E0310"/>
    <w:rsid w:val="008E6421"/>
    <w:rsid w:val="009039F8"/>
    <w:rsid w:val="00911D9C"/>
    <w:rsid w:val="00926E61"/>
    <w:rsid w:val="00933D35"/>
    <w:rsid w:val="00934700"/>
    <w:rsid w:val="009561B2"/>
    <w:rsid w:val="00960845"/>
    <w:rsid w:val="009629F1"/>
    <w:rsid w:val="00974A2A"/>
    <w:rsid w:val="009A14C6"/>
    <w:rsid w:val="009B2559"/>
    <w:rsid w:val="009B3961"/>
    <w:rsid w:val="009C1F54"/>
    <w:rsid w:val="009E11EE"/>
    <w:rsid w:val="00A00F2F"/>
    <w:rsid w:val="00A11F5E"/>
    <w:rsid w:val="00A13A1E"/>
    <w:rsid w:val="00A15C0E"/>
    <w:rsid w:val="00A31CBC"/>
    <w:rsid w:val="00A32802"/>
    <w:rsid w:val="00A54686"/>
    <w:rsid w:val="00A64B56"/>
    <w:rsid w:val="00A82230"/>
    <w:rsid w:val="00A82438"/>
    <w:rsid w:val="00A829B1"/>
    <w:rsid w:val="00A84253"/>
    <w:rsid w:val="00A9103F"/>
    <w:rsid w:val="00A96D51"/>
    <w:rsid w:val="00AB1809"/>
    <w:rsid w:val="00AB3F86"/>
    <w:rsid w:val="00AD0331"/>
    <w:rsid w:val="00AD1370"/>
    <w:rsid w:val="00AD3700"/>
    <w:rsid w:val="00AD5B3B"/>
    <w:rsid w:val="00AF0DD6"/>
    <w:rsid w:val="00AF0F9C"/>
    <w:rsid w:val="00AF53F5"/>
    <w:rsid w:val="00AF5F75"/>
    <w:rsid w:val="00B0714B"/>
    <w:rsid w:val="00B07E53"/>
    <w:rsid w:val="00B1607C"/>
    <w:rsid w:val="00B16775"/>
    <w:rsid w:val="00B204DE"/>
    <w:rsid w:val="00B23323"/>
    <w:rsid w:val="00B26EC8"/>
    <w:rsid w:val="00B26F94"/>
    <w:rsid w:val="00B37BB1"/>
    <w:rsid w:val="00B41E84"/>
    <w:rsid w:val="00B660F8"/>
    <w:rsid w:val="00B71C09"/>
    <w:rsid w:val="00B74121"/>
    <w:rsid w:val="00B84030"/>
    <w:rsid w:val="00BA72C0"/>
    <w:rsid w:val="00BB64A4"/>
    <w:rsid w:val="00BD7083"/>
    <w:rsid w:val="00BF5A6F"/>
    <w:rsid w:val="00BF78F4"/>
    <w:rsid w:val="00C0133D"/>
    <w:rsid w:val="00C02851"/>
    <w:rsid w:val="00C05B43"/>
    <w:rsid w:val="00C14ABA"/>
    <w:rsid w:val="00C3325F"/>
    <w:rsid w:val="00C36E17"/>
    <w:rsid w:val="00C47E2A"/>
    <w:rsid w:val="00C51738"/>
    <w:rsid w:val="00C562C9"/>
    <w:rsid w:val="00C90560"/>
    <w:rsid w:val="00C942EB"/>
    <w:rsid w:val="00CA1FC7"/>
    <w:rsid w:val="00CA4928"/>
    <w:rsid w:val="00CB4DCA"/>
    <w:rsid w:val="00CC5161"/>
    <w:rsid w:val="00CE4730"/>
    <w:rsid w:val="00D01B58"/>
    <w:rsid w:val="00D04D60"/>
    <w:rsid w:val="00D053A6"/>
    <w:rsid w:val="00D117F8"/>
    <w:rsid w:val="00D11A79"/>
    <w:rsid w:val="00D20090"/>
    <w:rsid w:val="00D3163E"/>
    <w:rsid w:val="00D43F1B"/>
    <w:rsid w:val="00D45B96"/>
    <w:rsid w:val="00D503A9"/>
    <w:rsid w:val="00D6289F"/>
    <w:rsid w:val="00D64992"/>
    <w:rsid w:val="00D779AC"/>
    <w:rsid w:val="00D80805"/>
    <w:rsid w:val="00D80BB1"/>
    <w:rsid w:val="00D841E4"/>
    <w:rsid w:val="00D924C9"/>
    <w:rsid w:val="00DA55D6"/>
    <w:rsid w:val="00DB3702"/>
    <w:rsid w:val="00DC57DD"/>
    <w:rsid w:val="00DD75A3"/>
    <w:rsid w:val="00DE01EF"/>
    <w:rsid w:val="00DE0C3B"/>
    <w:rsid w:val="00DE1136"/>
    <w:rsid w:val="00DE1FF9"/>
    <w:rsid w:val="00DE3534"/>
    <w:rsid w:val="00DF09E6"/>
    <w:rsid w:val="00DF5A2F"/>
    <w:rsid w:val="00E16789"/>
    <w:rsid w:val="00E25856"/>
    <w:rsid w:val="00E33923"/>
    <w:rsid w:val="00E34B1B"/>
    <w:rsid w:val="00E4512D"/>
    <w:rsid w:val="00E4574A"/>
    <w:rsid w:val="00E517EF"/>
    <w:rsid w:val="00E62E99"/>
    <w:rsid w:val="00E65796"/>
    <w:rsid w:val="00E866A5"/>
    <w:rsid w:val="00E93A32"/>
    <w:rsid w:val="00EA7057"/>
    <w:rsid w:val="00EB2297"/>
    <w:rsid w:val="00ED18A0"/>
    <w:rsid w:val="00ED60E8"/>
    <w:rsid w:val="00ED66EB"/>
    <w:rsid w:val="00EE71C7"/>
    <w:rsid w:val="00EF2CCA"/>
    <w:rsid w:val="00F016CE"/>
    <w:rsid w:val="00F15827"/>
    <w:rsid w:val="00F3080D"/>
    <w:rsid w:val="00F3301D"/>
    <w:rsid w:val="00F3346A"/>
    <w:rsid w:val="00F36887"/>
    <w:rsid w:val="00F42A72"/>
    <w:rsid w:val="00F443E5"/>
    <w:rsid w:val="00F4623F"/>
    <w:rsid w:val="00F51E06"/>
    <w:rsid w:val="00F62457"/>
    <w:rsid w:val="00F75301"/>
    <w:rsid w:val="00F90F48"/>
    <w:rsid w:val="00FB6396"/>
    <w:rsid w:val="00FC024B"/>
    <w:rsid w:val="00FD19FA"/>
    <w:rsid w:val="00FD706E"/>
    <w:rsid w:val="00FF2578"/>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CA11D-0660-4768-A042-C111296F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Normal1">
    <w:name w:val="Normal1"/>
    <w:basedOn w:val="Normal"/>
    <w:rsid w:val="0040232F"/>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40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2031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blackboard.com/" TargetMode="External"/><Relationship Id="rId18" Type="http://schemas.openxmlformats.org/officeDocument/2006/relationships/hyperlink" Target="http://www.uta.edu/uta/acadcal.php?session=20166" TargetMode="External"/><Relationship Id="rId26" Type="http://schemas.openxmlformats.org/officeDocument/2006/relationships/hyperlink" Target="http://www.uta.edu/universitycollege/current/academic-support/learning-center/tutoring/index.php" TargetMode="External"/><Relationship Id="rId39" Type="http://schemas.openxmlformats.org/officeDocument/2006/relationships/hyperlink" Target="https://mavalert.uta.edu/" TargetMode="External"/><Relationship Id="rId21" Type="http://schemas.openxmlformats.org/officeDocument/2006/relationships/hyperlink" Target="http://www.uta.edu/hr/eos/index.php" TargetMode="External"/><Relationship Id="rId34" Type="http://schemas.openxmlformats.org/officeDocument/2006/relationships/hyperlink" Target="http://www.uta.edu/news/info/campus-carry/" TargetMode="External"/><Relationship Id="rId42" Type="http://schemas.openxmlformats.org/officeDocument/2006/relationships/hyperlink" Target="mailto:llpyburn@uta.edu" TargetMode="External"/><Relationship Id="rId47" Type="http://schemas.openxmlformats.org/officeDocument/2006/relationships/hyperlink" Target="http://library.uta.edu/how-to" TargetMode="External"/><Relationship Id="rId50" Type="http://schemas.openxmlformats.org/officeDocument/2006/relationships/hyperlink" Target="http://libguides.uta.edu/az.php" TargetMode="External"/><Relationship Id="rId55" Type="http://schemas.openxmlformats.org/officeDocument/2006/relationships/hyperlink" Target="http://openroom.uta.edu/" TargetMode="External"/><Relationship Id="rId63" Type="http://schemas.openxmlformats.org/officeDocument/2006/relationships/hyperlink" Target="http://pulse.uta.edu/vwebv/searchSubject" TargetMode="External"/><Relationship Id="rId68" Type="http://schemas.openxmlformats.org/officeDocument/2006/relationships/hyperlink" Target="http://libguides.uta.edu" TargetMode="External"/><Relationship Id="rId76" Type="http://schemas.openxmlformats.org/officeDocument/2006/relationships/hyperlink" Target="http://www.uta.edu/conhi/students/msn-resources/index.php" TargetMode="External"/><Relationship Id="rId84" Type="http://schemas.openxmlformats.org/officeDocument/2006/relationships/hyperlink" Target="mailto:christina.gale@uta.ed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ibguides.uta.edu/pols2311fm" TargetMode="Externa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9" Type="http://schemas.openxmlformats.org/officeDocument/2006/relationships/hyperlink" Target="http://www.uta.edu/universitycollege/current/academic-support/mcnair/index.php" TargetMode="External"/><Relationship Id="rId11" Type="http://schemas.openxmlformats.org/officeDocument/2006/relationships/hyperlink" Target="https://elearn.uta.edu/" TargetMode="External"/><Relationship Id="rId24" Type="http://schemas.openxmlformats.org/officeDocument/2006/relationships/hyperlink" Target="https://www.uta.edu/conduct/" TargetMode="External"/><Relationship Id="rId32" Type="http://schemas.openxmlformats.org/officeDocument/2006/relationships/hyperlink" Target="http://www.uta.edu/owl" TargetMode="External"/><Relationship Id="rId37" Type="http://schemas.openxmlformats.org/officeDocument/2006/relationships/hyperlink" Target="mailto:helpdesk@uta.edu" TargetMode="External"/><Relationship Id="rId40" Type="http://schemas.openxmlformats.org/officeDocument/2006/relationships/hyperlink" Target="https://mavalert.uta.edu/register.php" TargetMode="External"/><Relationship Id="rId45" Type="http://schemas.openxmlformats.org/officeDocument/2006/relationships/hyperlink" Target="http://library.uta.edu/academic-plaza" TargetMode="External"/><Relationship Id="rId53" Type="http://schemas.openxmlformats.org/officeDocument/2006/relationships/hyperlink" Target="http://library.uta.edu/scholcomm" TargetMode="External"/><Relationship Id="rId58" Type="http://schemas.openxmlformats.org/officeDocument/2006/relationships/hyperlink" Target="http://libguides.uta.edu" TargetMode="External"/><Relationship Id="rId66" Type="http://schemas.openxmlformats.org/officeDocument/2006/relationships/hyperlink" Target="http://library.uta.edu/academic-plaza" TargetMode="External"/><Relationship Id="rId74" Type="http://schemas.openxmlformats.org/officeDocument/2006/relationships/hyperlink" Target="http://www.cdc.gov/" TargetMode="External"/><Relationship Id="rId79" Type="http://schemas.openxmlformats.org/officeDocument/2006/relationships/hyperlink" Target="mailto:monee@uta.edu"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ulse.uta.edu/vwebv/enterCourseReserve.do" TargetMode="External"/><Relationship Id="rId82" Type="http://schemas.openxmlformats.org/officeDocument/2006/relationships/hyperlink" Target="mailto:jrieta@uta.edu" TargetMode="External"/><Relationship Id="rId19"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w.uta.edu/oit/cs/hardware/student-laptop-recommend.php" TargetMode="External"/><Relationship Id="rId14" Type="http://schemas.openxmlformats.org/officeDocument/2006/relationships/hyperlink" Target="http://www.uta.edu/bookstore" TargetMode="External"/><Relationship Id="rId22" Type="http://schemas.openxmlformats.org/officeDocument/2006/relationships/hyperlink" Target="http://www.uta.edu/titleIX"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mailto:schira@uta.edu" TargetMode="External"/><Relationship Id="rId43" Type="http://schemas.openxmlformats.org/officeDocument/2006/relationships/hyperlink" Target="mailto:scalf@uta.edu" TargetMode="External"/><Relationship Id="rId48" Type="http://schemas.openxmlformats.org/officeDocument/2006/relationships/hyperlink" Target="http://libguides.uta.edu/" TargetMode="External"/><Relationship Id="rId56" Type="http://schemas.openxmlformats.org/officeDocument/2006/relationships/hyperlink" Target="http://libguides.uta.edu/nursing" TargetMode="External"/><Relationship Id="rId64" Type="http://schemas.openxmlformats.org/officeDocument/2006/relationships/hyperlink" Target="http://library.uta.edu/how-to" TargetMode="External"/><Relationship Id="rId69" Type="http://schemas.openxmlformats.org/officeDocument/2006/relationships/hyperlink" Target="http://libguides.uta.edu/nursing" TargetMode="External"/><Relationship Id="rId77" Type="http://schemas.openxmlformats.org/officeDocument/2006/relationships/hyperlink" Target="http://www.uta.edu/conhi/students/scholarships/index.php" TargetMode="External"/><Relationship Id="rId8" Type="http://schemas.openxmlformats.org/officeDocument/2006/relationships/hyperlink" Target="http://elearn.uta.edu" TargetMode="External"/><Relationship Id="rId51" Type="http://schemas.openxmlformats.org/officeDocument/2006/relationships/hyperlink" Target="http://pulse.uta.edu/vwebv/enterCourseReserve.do" TargetMode="External"/><Relationship Id="rId72" Type="http://schemas.openxmlformats.org/officeDocument/2006/relationships/hyperlink" Target="http://www.bon.state.tx.us" TargetMode="External"/><Relationship Id="rId80" Type="http://schemas.openxmlformats.org/officeDocument/2006/relationships/hyperlink" Target="mailto:olivier@uta.edu" TargetMode="External"/><Relationship Id="rId85" Type="http://schemas.openxmlformats.org/officeDocument/2006/relationships/hyperlink" Target="http://www.uta.edu/conhi/students/advising/nursing-grad.php" TargetMode="External"/><Relationship Id="rId3" Type="http://schemas.openxmlformats.org/officeDocument/2006/relationships/styles" Target="styles.xml"/><Relationship Id="rId12" Type="http://schemas.openxmlformats.org/officeDocument/2006/relationships/hyperlink" Target="http://www.uta.edu/blackboard/students/index.php" TargetMode="External"/><Relationship Id="rId17" Type="http://schemas.openxmlformats.org/officeDocument/2006/relationships/hyperlink" Target="http://www.uta.edu/fao/" TargetMode="External"/><Relationship Id="rId25" Type="http://schemas.openxmlformats.org/officeDocument/2006/relationships/hyperlink" Target="http://library.uta.edu/plagiarism/index.html" TargetMode="External"/><Relationship Id="rId33" Type="http://schemas.openxmlformats.org/officeDocument/2006/relationships/hyperlink" Target="http://library.uta.edu/academic-plaza" TargetMode="External"/><Relationship Id="rId38" Type="http://schemas.openxmlformats.org/officeDocument/2006/relationships/hyperlink" Target="http://www.uta.edu/sfs" TargetMode="External"/><Relationship Id="rId46" Type="http://schemas.openxmlformats.org/officeDocument/2006/relationships/hyperlink" Target="http://ask.uta.edu/" TargetMode="External"/><Relationship Id="rId59" Type="http://schemas.openxmlformats.org/officeDocument/2006/relationships/hyperlink" Target="http://ask.uta.edu" TargetMode="External"/><Relationship Id="rId67" Type="http://schemas.openxmlformats.org/officeDocument/2006/relationships/hyperlink" Target="http://openroom.uta.edu/" TargetMode="External"/><Relationship Id="rId20" Type="http://schemas.openxmlformats.org/officeDocument/2006/relationships/hyperlink" Target="http://www.uta.edu/caps/" TargetMode="External"/><Relationship Id="rId41" Type="http://schemas.openxmlformats.org/officeDocument/2006/relationships/hyperlink" Target="mailto:peace@uta.edu" TargetMode="External"/><Relationship Id="rId54" Type="http://schemas.openxmlformats.org/officeDocument/2006/relationships/hyperlink" Target="http://library.uta.edu/special-collections" TargetMode="External"/><Relationship Id="rId62" Type="http://schemas.openxmlformats.org/officeDocument/2006/relationships/hyperlink" Target="http://uta.summon.serialssolutions.com/" TargetMode="External"/><Relationship Id="rId70" Type="http://schemas.openxmlformats.org/officeDocument/2006/relationships/hyperlink" Target="http://libguides.uta.edu/os" TargetMode="External"/><Relationship Id="rId75" Type="http://schemas.openxmlformats.org/officeDocument/2006/relationships/hyperlink" Target="http://www.uta.edu/conhi/students/msn-resources/index.php" TargetMode="External"/><Relationship Id="rId83" Type="http://schemas.openxmlformats.org/officeDocument/2006/relationships/hyperlink" Target="mailto:angel.korenek@uta.ed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file:///C:\Users\olivier\AppData\Local\Temp\jmhood@uta.edu" TargetMode="External"/><Relationship Id="rId28" Type="http://schemas.openxmlformats.org/officeDocument/2006/relationships/hyperlink" Target="http://www.uta.edu/universitycollege/resources/advising.php" TargetMode="External"/><Relationship Id="rId36" Type="http://schemas.openxmlformats.org/officeDocument/2006/relationships/hyperlink" Target="http://www.uta.edu/oit/cs/email/mavmail.php" TargetMode="External"/><Relationship Id="rId49" Type="http://schemas.openxmlformats.org/officeDocument/2006/relationships/hyperlink" Target="http://library.uta.edu/subject-librarians" TargetMode="External"/><Relationship Id="rId57" Type="http://schemas.openxmlformats.org/officeDocument/2006/relationships/hyperlink" Target="http://library.uta.edu/" TargetMode="External"/><Relationship Id="rId10" Type="http://schemas.openxmlformats.org/officeDocument/2006/relationships/hyperlink" Target="http://www.uta.edu/blackboard/browsertest/browsertest.php" TargetMode="External"/><Relationship Id="rId31" Type="http://schemas.openxmlformats.org/officeDocument/2006/relationships/hyperlink" Target="http://www.uta.edu/universitycollege/resources/index.php" TargetMode="External"/><Relationship Id="rId44" Type="http://schemas.openxmlformats.org/officeDocument/2006/relationships/hyperlink" Target="mailto:library-nursing@listserv.uta.edu" TargetMode="External"/><Relationship Id="rId52" Type="http://schemas.openxmlformats.org/officeDocument/2006/relationships/hyperlink" Target="http://fablab.uta.edu/" TargetMode="External"/><Relationship Id="rId60" Type="http://schemas.openxmlformats.org/officeDocument/2006/relationships/hyperlink" Target="http://libguides.uta.edu/az.php" TargetMode="External"/><Relationship Id="rId65" Type="http://schemas.openxmlformats.org/officeDocument/2006/relationships/hyperlink" Target="http://libguides.uta.edu/offcampus" TargetMode="External"/><Relationship Id="rId73" Type="http://schemas.openxmlformats.org/officeDocument/2006/relationships/hyperlink" Target="http://www.bon.state.tx.us" TargetMode="External"/><Relationship Id="rId78" Type="http://schemas.openxmlformats.org/officeDocument/2006/relationships/hyperlink" Target="mailto:jleflore@uta.edu" TargetMode="External"/><Relationship Id="rId81" Type="http://schemas.openxmlformats.org/officeDocument/2006/relationships/hyperlink" Target="mailto:ljohn@uta.edu"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91EE-9BAA-4ECD-A358-76733197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Gigi Thomas</cp:lastModifiedBy>
  <cp:revision>4</cp:revision>
  <cp:lastPrinted>2017-08-15T13:35:00Z</cp:lastPrinted>
  <dcterms:created xsi:type="dcterms:W3CDTF">2017-08-18T05:11:00Z</dcterms:created>
  <dcterms:modified xsi:type="dcterms:W3CDTF">2017-08-18T05:11:00Z</dcterms:modified>
</cp:coreProperties>
</file>