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Instructor(s): </w:t>
      </w:r>
      <w:r w:rsidRPr="00FA7029">
        <w:rPr>
          <w:rFonts w:ascii="Times New Roman" w:hAnsi="Times New Roman"/>
          <w:sz w:val="24"/>
          <w:szCs w:val="24"/>
        </w:rPr>
        <w:t>Ronald E. Cross</w:t>
      </w:r>
      <w:r w:rsidR="00D127B0">
        <w:rPr>
          <w:rFonts w:ascii="Times New Roman" w:hAnsi="Times New Roman"/>
          <w:sz w:val="24"/>
          <w:szCs w:val="24"/>
        </w:rPr>
        <w:t xml:space="preserve"> </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Number: </w:t>
      </w:r>
      <w:r w:rsidRPr="00FA7029">
        <w:rPr>
          <w:rFonts w:ascii="Times New Roman" w:hAnsi="Times New Roman"/>
          <w:sz w:val="24"/>
          <w:szCs w:val="24"/>
        </w:rPr>
        <w:t>ERB 549</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Telephone Number: </w:t>
      </w:r>
      <w:r w:rsidRPr="00FA7029">
        <w:rPr>
          <w:rFonts w:ascii="Times New Roman" w:hAnsi="Times New Roman"/>
          <w:sz w:val="24"/>
          <w:szCs w:val="24"/>
        </w:rPr>
        <w:t>(817) 272-1728</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Email Address: </w:t>
      </w:r>
      <w:r w:rsidRPr="00FA7029">
        <w:rPr>
          <w:rFonts w:ascii="Times New Roman" w:hAnsi="Times New Roman"/>
          <w:sz w:val="24"/>
          <w:szCs w:val="24"/>
        </w:rPr>
        <w:t>recross@uta.edu</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Faculty Profile:</w:t>
      </w:r>
      <w:r w:rsidR="00856F58">
        <w:rPr>
          <w:rFonts w:ascii="Times New Roman" w:hAnsi="Times New Roman"/>
          <w:b/>
          <w:sz w:val="24"/>
          <w:szCs w:val="24"/>
        </w:rPr>
        <w:t xml:space="preserve"> R.E. Cross -</w:t>
      </w:r>
      <w:r w:rsidRPr="00FA7029">
        <w:rPr>
          <w:rFonts w:ascii="Times New Roman" w:hAnsi="Times New Roman"/>
          <w:sz w:val="24"/>
          <w:szCs w:val="24"/>
        </w:rPr>
        <w:t xml:space="preserve"> </w:t>
      </w:r>
      <w:r w:rsidR="00A3387D" w:rsidRPr="00A3387D">
        <w:rPr>
          <w:rFonts w:ascii="Times New Roman" w:hAnsi="Times New Roman"/>
          <w:color w:val="0000FF"/>
          <w:sz w:val="24"/>
          <w:szCs w:val="24"/>
        </w:rPr>
        <w:t>https://mentis.uta.edu/public/#profile/profile/edit/id/16499/category/1</w:t>
      </w:r>
      <w:r w:rsidRPr="00FA7029">
        <w:rPr>
          <w:rFonts w:ascii="Times New Roman" w:hAnsi="Times New Roman"/>
          <w:sz w:val="24"/>
          <w:szCs w:val="24"/>
        </w:rPr>
        <w:br/>
      </w:r>
    </w:p>
    <w:p w:rsidR="001A30D6" w:rsidRPr="00FA7029" w:rsidRDefault="001A30D6" w:rsidP="001A30D6">
      <w:pPr>
        <w:rPr>
          <w:rFonts w:ascii="Times New Roman" w:hAnsi="Times New Roman"/>
          <w:color w:val="FF0000"/>
          <w:sz w:val="24"/>
          <w:szCs w:val="24"/>
        </w:rPr>
      </w:pPr>
      <w:r w:rsidRPr="00FA7029">
        <w:rPr>
          <w:rFonts w:ascii="Times New Roman" w:hAnsi="Times New Roman"/>
          <w:b/>
          <w:sz w:val="24"/>
          <w:szCs w:val="24"/>
        </w:rPr>
        <w:t xml:space="preserve">Office Hours: </w:t>
      </w:r>
      <w:r w:rsidRPr="00FA7029">
        <w:rPr>
          <w:rFonts w:ascii="Times New Roman" w:hAnsi="Times New Roman"/>
          <w:sz w:val="24"/>
          <w:szCs w:val="24"/>
        </w:rPr>
        <w:t>Tuesday/Thursday from 12:30 to 1:30pm</w:t>
      </w:r>
    </w:p>
    <w:p w:rsidR="001A30D6" w:rsidRPr="00FA7029" w:rsidRDefault="001A30D6"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Section Information: </w:t>
      </w:r>
      <w:r w:rsidR="00E0104B">
        <w:rPr>
          <w:rFonts w:ascii="Times New Roman" w:hAnsi="Times New Roman"/>
          <w:sz w:val="24"/>
          <w:szCs w:val="24"/>
        </w:rPr>
        <w:t>CSE 4322 Section I</w:t>
      </w:r>
    </w:p>
    <w:p w:rsidR="0065676C" w:rsidRPr="00FA7029" w:rsidRDefault="0065676C"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Ti</w:t>
      </w:r>
      <w:r w:rsidR="00672DF2">
        <w:rPr>
          <w:rFonts w:ascii="Times New Roman" w:hAnsi="Times New Roman"/>
          <w:b/>
          <w:sz w:val="24"/>
          <w:szCs w:val="24"/>
        </w:rPr>
        <w:t>me and Place of Class Meetings:</w:t>
      </w:r>
    </w:p>
    <w:p w:rsidR="001A30D6" w:rsidRPr="00FA7029" w:rsidRDefault="00D127B0" w:rsidP="001A30D6">
      <w:pPr>
        <w:rPr>
          <w:rFonts w:ascii="Times New Roman" w:hAnsi="Times New Roman"/>
          <w:sz w:val="24"/>
          <w:szCs w:val="24"/>
        </w:rPr>
      </w:pPr>
      <w:r>
        <w:rPr>
          <w:rFonts w:ascii="Times New Roman" w:hAnsi="Times New Roman"/>
          <w:sz w:val="24"/>
          <w:szCs w:val="24"/>
        </w:rPr>
        <w:t>Section 001</w:t>
      </w:r>
      <w:r w:rsidR="001A30D6" w:rsidRPr="00FA7029">
        <w:rPr>
          <w:rFonts w:ascii="Times New Roman" w:hAnsi="Times New Roman"/>
          <w:sz w:val="24"/>
          <w:szCs w:val="24"/>
        </w:rPr>
        <w:t xml:space="preserve">: </w:t>
      </w:r>
      <w:r w:rsidR="00CE4949">
        <w:rPr>
          <w:rFonts w:ascii="Times New Roman" w:hAnsi="Times New Roman"/>
          <w:sz w:val="24"/>
          <w:szCs w:val="24"/>
        </w:rPr>
        <w:t>Engineering Research Building, Room 131</w:t>
      </w:r>
      <w:r w:rsidR="001A30D6" w:rsidRPr="00FA7029">
        <w:rPr>
          <w:rFonts w:ascii="Times New Roman" w:hAnsi="Times New Roman"/>
          <w:sz w:val="24"/>
          <w:szCs w:val="24"/>
        </w:rPr>
        <w:t>, Tuesday &amp; Thursday f</w:t>
      </w:r>
      <w:r>
        <w:rPr>
          <w:rFonts w:ascii="Times New Roman" w:hAnsi="Times New Roman"/>
          <w:sz w:val="24"/>
          <w:szCs w:val="24"/>
        </w:rPr>
        <w:t xml:space="preserve">rom </w:t>
      </w:r>
      <w:r w:rsidR="00CE4949">
        <w:rPr>
          <w:rFonts w:ascii="Times New Roman" w:hAnsi="Times New Roman"/>
          <w:sz w:val="24"/>
          <w:szCs w:val="24"/>
        </w:rPr>
        <w:t>3:30 to 4:50</w:t>
      </w:r>
      <w:r w:rsidR="00672DF2">
        <w:rPr>
          <w:rFonts w:ascii="Times New Roman" w:hAnsi="Times New Roman"/>
          <w:sz w:val="24"/>
          <w:szCs w:val="24"/>
        </w:rPr>
        <w:t>pm</w:t>
      </w:r>
    </w:p>
    <w:p w:rsidR="001A30D6" w:rsidRPr="00FA7029" w:rsidRDefault="00672DF2" w:rsidP="001A30D6">
      <w:pPr>
        <w:rPr>
          <w:rFonts w:ascii="Times New Roman" w:hAnsi="Times New Roman"/>
          <w:b/>
          <w:sz w:val="24"/>
          <w:szCs w:val="24"/>
        </w:rPr>
      </w:pPr>
      <w:r>
        <w:rPr>
          <w:rFonts w:ascii="Times New Roman" w:hAnsi="Times New Roman"/>
          <w:sz w:val="24"/>
          <w:szCs w:val="24"/>
        </w:rPr>
        <w:t xml:space="preserve"> </w:t>
      </w:r>
    </w:p>
    <w:p w:rsidR="00DD59E3" w:rsidRPr="00DD59E3" w:rsidRDefault="0065676C" w:rsidP="001A30D6">
      <w:pPr>
        <w:rPr>
          <w:rFonts w:ascii="Times New Roman" w:hAnsi="Times New Roman"/>
          <w:sz w:val="24"/>
          <w:szCs w:val="24"/>
        </w:rPr>
      </w:pPr>
      <w:r>
        <w:rPr>
          <w:rFonts w:ascii="Times New Roman" w:hAnsi="Times New Roman"/>
          <w:b/>
          <w:sz w:val="24"/>
          <w:szCs w:val="24"/>
        </w:rPr>
        <w:t xml:space="preserve">TA Contact Information: </w:t>
      </w:r>
      <w:proofErr w:type="spellStart"/>
      <w:r w:rsidR="009D25DB">
        <w:rPr>
          <w:rFonts w:ascii="Times New Roman" w:hAnsi="Times New Roman"/>
          <w:sz w:val="24"/>
          <w:szCs w:val="24"/>
        </w:rPr>
        <w:t>Saifullah</w:t>
      </w:r>
      <w:proofErr w:type="spellEnd"/>
      <w:r w:rsidR="009D25DB">
        <w:rPr>
          <w:rFonts w:ascii="Times New Roman" w:hAnsi="Times New Roman"/>
          <w:sz w:val="24"/>
          <w:szCs w:val="24"/>
        </w:rPr>
        <w:t xml:space="preserve"> Khalid</w:t>
      </w:r>
    </w:p>
    <w:p w:rsidR="0065676C" w:rsidRPr="00DD59E3" w:rsidRDefault="00DD59E3" w:rsidP="001A30D6">
      <w:pPr>
        <w:rPr>
          <w:rFonts w:ascii="Times New Roman" w:hAnsi="Times New Roman"/>
          <w:sz w:val="24"/>
          <w:szCs w:val="24"/>
        </w:rPr>
      </w:pPr>
      <w:r>
        <w:rPr>
          <w:rFonts w:ascii="Times New Roman" w:hAnsi="Times New Roman"/>
          <w:sz w:val="24"/>
          <w:szCs w:val="24"/>
        </w:rPr>
        <w:t>Note: For contact information see blackboard announcements.</w:t>
      </w:r>
    </w:p>
    <w:p w:rsidR="002327B1" w:rsidRDefault="002327B1" w:rsidP="002327B1">
      <w:pPr>
        <w:pStyle w:val="NormalWeb"/>
        <w:spacing w:after="0" w:afterAutospacing="0"/>
        <w:rPr>
          <w:b/>
          <w:sz w:val="27"/>
          <w:szCs w:val="27"/>
        </w:rPr>
      </w:pPr>
      <w:r w:rsidRPr="0009799F">
        <w:rPr>
          <w:b/>
          <w:sz w:val="27"/>
          <w:szCs w:val="27"/>
        </w:rPr>
        <w:t>Section Information:</w:t>
      </w:r>
      <w:r w:rsidR="001D278D">
        <w:rPr>
          <w:b/>
          <w:sz w:val="27"/>
          <w:szCs w:val="27"/>
        </w:rPr>
        <w:t xml:space="preserve"> </w:t>
      </w:r>
      <w:r w:rsidR="001D278D" w:rsidRPr="001D278D">
        <w:rPr>
          <w:sz w:val="27"/>
          <w:szCs w:val="27"/>
        </w:rPr>
        <w:t>CSE 4322 Section 001</w:t>
      </w:r>
    </w:p>
    <w:p w:rsidR="002327B1" w:rsidRDefault="002327B1" w:rsidP="002327B1">
      <w:pPr>
        <w:pStyle w:val="NormalWeb"/>
      </w:pPr>
      <w:r>
        <w:rPr>
          <w:rFonts w:ascii="Bookman Old Style" w:hAnsi="Bookman Old Style"/>
          <w:b/>
          <w:bCs/>
        </w:rPr>
        <w:t>Course Description from University Catalog:</w:t>
      </w:r>
      <w:r>
        <w:rPr>
          <w:rFonts w:ascii="Bookman Old Style" w:hAnsi="Bookman Old Style"/>
        </w:rPr>
        <w:t> </w:t>
      </w:r>
      <w:r>
        <w:t>Issues and principles for software management; managerial and support aspects of software projects, including: processes, estimation techniques, planning and scheduling, risk analysis, metrics, and quality assurance. Other topics include: configuration management, verification and validation, and maintenance; team project.</w:t>
      </w:r>
    </w:p>
    <w:p w:rsidR="002327B1" w:rsidRPr="00CA7679" w:rsidRDefault="002327B1" w:rsidP="002327B1">
      <w:pPr>
        <w:pStyle w:val="NormalWeb"/>
        <w:rPr>
          <w:sz w:val="22"/>
        </w:rPr>
      </w:pPr>
      <w:r>
        <w:rPr>
          <w:rFonts w:ascii="Bookman Old Style" w:hAnsi="Bookman Old Style"/>
          <w:b/>
          <w:bCs/>
        </w:rPr>
        <w:t>Course Objective:</w:t>
      </w:r>
      <w:r>
        <w:t xml:space="preserve"> This course will cover various software engineering principles and techniques from a project management point of view. The course coverage will include, but not be limited to, the following topics:</w:t>
      </w:r>
    </w:p>
    <w:p w:rsidR="002327B1" w:rsidRPr="00CA7679" w:rsidRDefault="002327B1" w:rsidP="002327B1">
      <w:pPr>
        <w:pStyle w:val="NormalWeb"/>
        <w:numPr>
          <w:ilvl w:val="0"/>
          <w:numId w:val="4"/>
        </w:numPr>
        <w:rPr>
          <w:sz w:val="22"/>
        </w:rPr>
      </w:pPr>
      <w:r w:rsidRPr="00CA7679">
        <w:rPr>
          <w:sz w:val="22"/>
        </w:rPr>
        <w:t>Software Engineering: Definitions and Life Cycles</w:t>
      </w:r>
    </w:p>
    <w:p w:rsidR="002327B1" w:rsidRPr="00CA7679" w:rsidRDefault="002327B1" w:rsidP="002327B1">
      <w:pPr>
        <w:pStyle w:val="NormalWeb"/>
        <w:numPr>
          <w:ilvl w:val="0"/>
          <w:numId w:val="4"/>
        </w:numPr>
        <w:rPr>
          <w:sz w:val="22"/>
        </w:rPr>
      </w:pPr>
      <w:r w:rsidRPr="00CA7679">
        <w:rPr>
          <w:sz w:val="22"/>
        </w:rPr>
        <w:t>Project Management: Definitions, Issues and Challenges</w:t>
      </w:r>
    </w:p>
    <w:p w:rsidR="002327B1" w:rsidRPr="00CA7679" w:rsidRDefault="002327B1" w:rsidP="002327B1">
      <w:pPr>
        <w:pStyle w:val="NormalWeb"/>
        <w:numPr>
          <w:ilvl w:val="0"/>
          <w:numId w:val="4"/>
        </w:numPr>
        <w:rPr>
          <w:sz w:val="22"/>
        </w:rPr>
      </w:pPr>
      <w:r w:rsidRPr="00CA7679">
        <w:rPr>
          <w:sz w:val="22"/>
        </w:rPr>
        <w:t>Software Cost estimation</w:t>
      </w:r>
    </w:p>
    <w:p w:rsidR="002327B1" w:rsidRPr="00CA7679" w:rsidRDefault="002327B1" w:rsidP="002327B1">
      <w:pPr>
        <w:pStyle w:val="NormalWeb"/>
        <w:numPr>
          <w:ilvl w:val="0"/>
          <w:numId w:val="4"/>
        </w:numPr>
        <w:rPr>
          <w:sz w:val="22"/>
        </w:rPr>
      </w:pPr>
      <w:r w:rsidRPr="00CA7679">
        <w:rPr>
          <w:sz w:val="22"/>
        </w:rPr>
        <w:t>Project Planning and Scheduling</w:t>
      </w:r>
    </w:p>
    <w:p w:rsidR="002327B1" w:rsidRPr="00CA7679" w:rsidRDefault="002327B1" w:rsidP="002327B1">
      <w:pPr>
        <w:pStyle w:val="NormalWeb"/>
        <w:numPr>
          <w:ilvl w:val="0"/>
          <w:numId w:val="4"/>
        </w:numPr>
        <w:rPr>
          <w:sz w:val="22"/>
        </w:rPr>
      </w:pPr>
      <w:r w:rsidRPr="00CA7679">
        <w:rPr>
          <w:sz w:val="22"/>
        </w:rPr>
        <w:t>Risk Analysis</w:t>
      </w:r>
    </w:p>
    <w:p w:rsidR="002327B1" w:rsidRDefault="002327B1" w:rsidP="002327B1">
      <w:pPr>
        <w:pStyle w:val="NormalWeb"/>
        <w:numPr>
          <w:ilvl w:val="0"/>
          <w:numId w:val="4"/>
        </w:numPr>
        <w:rPr>
          <w:sz w:val="22"/>
        </w:rPr>
      </w:pPr>
      <w:r w:rsidRPr="00CA7679">
        <w:rPr>
          <w:sz w:val="22"/>
        </w:rPr>
        <w:t>Metrics</w:t>
      </w:r>
    </w:p>
    <w:p w:rsidR="002327B1" w:rsidRPr="00CA7679" w:rsidRDefault="002327B1" w:rsidP="002327B1">
      <w:pPr>
        <w:pStyle w:val="NormalWeb"/>
        <w:numPr>
          <w:ilvl w:val="0"/>
          <w:numId w:val="4"/>
        </w:numPr>
        <w:rPr>
          <w:sz w:val="22"/>
        </w:rPr>
      </w:pPr>
      <w:r>
        <w:rPr>
          <w:sz w:val="22"/>
        </w:rPr>
        <w:t>SW Architecture</w:t>
      </w:r>
    </w:p>
    <w:p w:rsidR="002327B1" w:rsidRPr="00CA7679" w:rsidRDefault="002327B1" w:rsidP="002327B1">
      <w:pPr>
        <w:pStyle w:val="NormalWeb"/>
        <w:numPr>
          <w:ilvl w:val="0"/>
          <w:numId w:val="4"/>
        </w:numPr>
        <w:rPr>
          <w:sz w:val="22"/>
        </w:rPr>
      </w:pPr>
      <w:r w:rsidRPr="00CA7679">
        <w:rPr>
          <w:sz w:val="22"/>
        </w:rPr>
        <w:t>Quality Assurance</w:t>
      </w:r>
    </w:p>
    <w:p w:rsidR="002327B1" w:rsidRPr="002327B1" w:rsidRDefault="002327B1" w:rsidP="002327B1">
      <w:pPr>
        <w:pStyle w:val="NormalWeb"/>
        <w:numPr>
          <w:ilvl w:val="0"/>
          <w:numId w:val="4"/>
        </w:numPr>
        <w:rPr>
          <w:sz w:val="22"/>
        </w:rPr>
      </w:pPr>
      <w:r w:rsidRPr="00CA7679">
        <w:rPr>
          <w:sz w:val="22"/>
        </w:rPr>
        <w:t>Project Maintenance</w:t>
      </w:r>
    </w:p>
    <w:p w:rsidR="002327B1" w:rsidRPr="00EC33C4" w:rsidRDefault="002327B1" w:rsidP="002327B1">
      <w:pPr>
        <w:pStyle w:val="NormalWeb"/>
      </w:pPr>
      <w:r>
        <w:rPr>
          <w:rFonts w:ascii="Bookman Old Style" w:hAnsi="Bookman Old Style"/>
          <w:b/>
          <w:bCs/>
        </w:rPr>
        <w:t>Student Learning Assessment:</w:t>
      </w:r>
      <w:r>
        <w:t xml:space="preserve"> For each of the above topics, students will learn the basics and practice them via assignments/project. Students' knowledge will be tested via appropriate exam and/or assignment questions</w:t>
      </w:r>
      <w:r w:rsidR="005F4567">
        <w:t xml:space="preserve">. Team Presentations to the class are </w:t>
      </w:r>
      <w:proofErr w:type="gramStart"/>
      <w:r w:rsidR="005F4567">
        <w:t>a</w:t>
      </w:r>
      <w:r>
        <w:t xml:space="preserve"> </w:t>
      </w:r>
      <w:r w:rsidR="005F4567">
        <w:t>required</w:t>
      </w:r>
      <w:r>
        <w:t xml:space="preserve"> assignment</w:t>
      </w:r>
      <w:r w:rsidR="005F4567">
        <w:t>s</w:t>
      </w:r>
      <w:proofErr w:type="gramEnd"/>
      <w:r w:rsidR="005F4567">
        <w:t xml:space="preserve"> and used to prepare the students to present in a formal engineering business environment,</w:t>
      </w:r>
      <w:r>
        <w:t xml:space="preserve"> see Grading Policy below.</w:t>
      </w:r>
    </w:p>
    <w:p w:rsidR="002327B1" w:rsidRDefault="002327B1" w:rsidP="002327B1">
      <w:pPr>
        <w:pStyle w:val="NormalWeb"/>
        <w:spacing w:after="0" w:afterAutospacing="0"/>
        <w:rPr>
          <w:rFonts w:ascii="Bookman Old Style" w:hAnsi="Bookman Old Style"/>
          <w:b/>
          <w:bCs/>
        </w:rPr>
      </w:pPr>
    </w:p>
    <w:p w:rsidR="002327B1" w:rsidRPr="006601D7" w:rsidRDefault="002327B1" w:rsidP="002327B1">
      <w:pPr>
        <w:pStyle w:val="NormalWeb"/>
        <w:spacing w:after="0" w:afterAutospacing="0"/>
        <w:rPr>
          <w:sz w:val="27"/>
          <w:szCs w:val="27"/>
        </w:rPr>
      </w:pPr>
      <w:r w:rsidRPr="00993AA9">
        <w:rPr>
          <w:rFonts w:ascii="Bookman Old Style" w:hAnsi="Bookman Old Style"/>
          <w:b/>
          <w:bCs/>
        </w:rPr>
        <w:lastRenderedPageBreak/>
        <w:t>Required Textbook</w:t>
      </w:r>
      <w:r>
        <w:rPr>
          <w:rFonts w:ascii="Bookman Old Style" w:hAnsi="Bookman Old Style"/>
          <w:b/>
          <w:bCs/>
        </w:rPr>
        <w:t xml:space="preserve"> &amp; Other Course Materials</w:t>
      </w:r>
      <w:r w:rsidRPr="00993AA9">
        <w:rPr>
          <w:rFonts w:ascii="Bookman Old Style" w:hAnsi="Bookman Old Style"/>
          <w:b/>
          <w:bCs/>
        </w:rPr>
        <w:t>:</w:t>
      </w:r>
      <w:r>
        <w:rPr>
          <w:sz w:val="27"/>
          <w:szCs w:val="27"/>
        </w:rPr>
        <w:t xml:space="preserve"> </w:t>
      </w:r>
      <w:r>
        <w:t>Software Engineering: Principles and Practice; Hans Van Vliet; 3rd Edition; John Wiley &amp; Sons</w:t>
      </w:r>
      <w:r>
        <w:rPr>
          <w:sz w:val="27"/>
          <w:szCs w:val="27"/>
        </w:rPr>
        <w:t xml:space="preserve">; also </w:t>
      </w:r>
      <w:r>
        <w:t>access to Internet for Viewing Assigned Videos is required.</w:t>
      </w:r>
    </w:p>
    <w:p w:rsidR="000E7DCE" w:rsidRPr="00FA7029" w:rsidRDefault="000E7DCE" w:rsidP="00F01DFC">
      <w:pPr>
        <w:spacing w:after="200" w:line="276" w:lineRule="auto"/>
        <w:rPr>
          <w:rFonts w:ascii="Times New Roman" w:hAnsi="Times New Roman"/>
          <w:b/>
          <w:sz w:val="24"/>
          <w:szCs w:val="24"/>
        </w:rPr>
      </w:pPr>
    </w:p>
    <w:p w:rsidR="00FA7029" w:rsidRDefault="001A30D6" w:rsidP="000E7DCE">
      <w:pPr>
        <w:rPr>
          <w:rFonts w:ascii="Times New Roman" w:hAnsi="Times New Roman"/>
          <w:color w:val="FF0000"/>
          <w:sz w:val="24"/>
          <w:szCs w:val="24"/>
        </w:rPr>
      </w:pPr>
      <w:r w:rsidRPr="00FA7029">
        <w:rPr>
          <w:rFonts w:ascii="Times New Roman" w:hAnsi="Times New Roman"/>
          <w:b/>
          <w:sz w:val="24"/>
          <w:szCs w:val="24"/>
        </w:rPr>
        <w:t>Descriptions of grade assessment, major assignments and examinations:</w:t>
      </w:r>
    </w:p>
    <w:p w:rsidR="000E7DCE" w:rsidRPr="000E7DCE" w:rsidRDefault="000E7DCE" w:rsidP="000E7DCE">
      <w:pPr>
        <w:rPr>
          <w:rFonts w:ascii="Times New Roman" w:hAnsi="Times New Roman"/>
          <w:color w:val="FF0000"/>
          <w:sz w:val="24"/>
          <w:szCs w:val="24"/>
        </w:rPr>
      </w:pPr>
    </w:p>
    <w:p w:rsidR="00FA7029" w:rsidRDefault="00FA7029" w:rsidP="001A30D6">
      <w:pPr>
        <w:spacing w:after="200" w:line="276" w:lineRule="auto"/>
        <w:rPr>
          <w:rFonts w:ascii="Times New Roman" w:hAnsi="Times New Roman"/>
          <w:b/>
          <w:sz w:val="24"/>
          <w:szCs w:val="24"/>
        </w:rPr>
      </w:pPr>
      <w:r>
        <w:rPr>
          <w:rFonts w:ascii="Times New Roman" w:hAnsi="Times New Roman"/>
          <w:b/>
          <w:sz w:val="24"/>
          <w:szCs w:val="24"/>
        </w:rPr>
        <w:t>GRADING:</w:t>
      </w:r>
    </w:p>
    <w:p w:rsidR="001A30D6" w:rsidRPr="00FA7029" w:rsidRDefault="00FA7029" w:rsidP="001A30D6">
      <w:pPr>
        <w:spacing w:after="200" w:line="276" w:lineRule="auto"/>
        <w:rPr>
          <w:rFonts w:ascii="Times New Roman" w:hAnsi="Times New Roman"/>
          <w:b/>
          <w:sz w:val="24"/>
          <w:szCs w:val="24"/>
        </w:rPr>
      </w:pPr>
      <w:r>
        <w:rPr>
          <w:rFonts w:ascii="Times New Roman" w:hAnsi="Times New Roman"/>
          <w:b/>
          <w:sz w:val="24"/>
          <w:szCs w:val="24"/>
        </w:rPr>
        <w:t xml:space="preserve"> </w:t>
      </w:r>
      <w:r w:rsidR="001A30D6" w:rsidRPr="00FA7029">
        <w:rPr>
          <w:rFonts w:ascii="Times New Roman" w:hAnsi="Times New Roman"/>
          <w:sz w:val="24"/>
          <w:szCs w:val="24"/>
        </w:rPr>
        <w:t xml:space="preserve">A: 100-90, B: 89-80, C: 79-70, D: 69-60, F: 59-0 </w:t>
      </w:r>
      <w:r>
        <w:rPr>
          <w:rFonts w:ascii="Times New Roman" w:hAnsi="Times New Roman"/>
          <w:sz w:val="24"/>
          <w:szCs w:val="24"/>
        </w:rPr>
        <w:t>with points computed as follows:</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Total Points System will be used where exams</w:t>
      </w:r>
      <w:r w:rsidR="002327B1">
        <w:rPr>
          <w:rFonts w:ascii="Times New Roman" w:hAnsi="Times New Roman"/>
          <w:sz w:val="24"/>
          <w:szCs w:val="24"/>
        </w:rPr>
        <w:t xml:space="preserve"> and student project</w:t>
      </w:r>
      <w:r w:rsidRPr="00FA7029">
        <w:rPr>
          <w:rFonts w:ascii="Times New Roman" w:hAnsi="Times New Roman"/>
          <w:sz w:val="24"/>
          <w:szCs w:val="24"/>
        </w:rPr>
        <w:t xml:space="preserve"> will b</w:t>
      </w:r>
      <w:r w:rsidR="0017079B">
        <w:rPr>
          <w:rFonts w:ascii="Times New Roman" w:hAnsi="Times New Roman"/>
          <w:sz w:val="24"/>
          <w:szCs w:val="24"/>
        </w:rPr>
        <w:t xml:space="preserve">e weighted more than regular homework </w:t>
      </w:r>
      <w:r w:rsidRPr="00FA7029">
        <w:rPr>
          <w:rFonts w:ascii="Times New Roman" w:hAnsi="Times New Roman"/>
          <w:sz w:val="24"/>
          <w:szCs w:val="24"/>
        </w:rPr>
        <w:t>assignments</w:t>
      </w:r>
      <w:r w:rsidR="0017079B">
        <w:rPr>
          <w:rFonts w:ascii="Times New Roman" w:hAnsi="Times New Roman"/>
          <w:sz w:val="24"/>
          <w:szCs w:val="24"/>
        </w:rPr>
        <w:t xml:space="preserve"> and quizzes</w:t>
      </w:r>
      <w:r w:rsidRPr="00FA7029">
        <w:rPr>
          <w:rFonts w:ascii="Times New Roman" w:hAnsi="Times New Roman"/>
          <w:sz w:val="24"/>
          <w:szCs w:val="24"/>
        </w:rPr>
        <w:t>. Students not completing one or more of these requirements may receive an Inco</w:t>
      </w:r>
      <w:r w:rsidR="002327B1">
        <w:rPr>
          <w:rFonts w:ascii="Times New Roman" w:hAnsi="Times New Roman"/>
          <w:sz w:val="24"/>
          <w:szCs w:val="24"/>
        </w:rPr>
        <w:t>mplete grade (I) in the course.</w:t>
      </w:r>
      <w:r w:rsidRPr="00FA7029">
        <w:rPr>
          <w:rFonts w:ascii="Times New Roman" w:hAnsi="Times New Roman"/>
          <w:sz w:val="24"/>
          <w:szCs w:val="24"/>
        </w:rPr>
        <w:t xml:space="preserve"> Students are expected to keep track of their performance throughout the semester and seek guidance from available sources (including the instructor) if their performance drops below satisfactory levels; see “Student Support Services,” below.</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EXAMINATIONS</w:t>
      </w:r>
      <w:r w:rsidR="00FA7029">
        <w:rPr>
          <w:rFonts w:ascii="Times New Roman" w:hAnsi="Times New Roman"/>
          <w:b/>
          <w:sz w:val="24"/>
          <w:szCs w:val="24"/>
        </w:rPr>
        <w:t>:</w:t>
      </w:r>
    </w:p>
    <w:p w:rsidR="001A30D6" w:rsidRPr="00FA7029" w:rsidRDefault="001D278D" w:rsidP="001A30D6">
      <w:pPr>
        <w:spacing w:after="200" w:line="276" w:lineRule="auto"/>
        <w:rPr>
          <w:rFonts w:ascii="Times New Roman" w:hAnsi="Times New Roman"/>
          <w:sz w:val="24"/>
          <w:szCs w:val="24"/>
        </w:rPr>
      </w:pPr>
      <w:r>
        <w:rPr>
          <w:rFonts w:ascii="Times New Roman" w:hAnsi="Times New Roman"/>
          <w:sz w:val="24"/>
          <w:szCs w:val="24"/>
        </w:rPr>
        <w:t>There will be 2</w:t>
      </w:r>
      <w:r w:rsidR="001A30D6" w:rsidRPr="00FA7029">
        <w:rPr>
          <w:rFonts w:ascii="Times New Roman" w:hAnsi="Times New Roman"/>
          <w:sz w:val="24"/>
          <w:szCs w:val="24"/>
        </w:rPr>
        <w:t xml:space="preserve"> non-comprehensive exams given during this semester. An optional comprehensive final examination may be taken</w:t>
      </w:r>
      <w:r>
        <w:rPr>
          <w:rFonts w:ascii="Times New Roman" w:hAnsi="Times New Roman"/>
          <w:sz w:val="24"/>
          <w:szCs w:val="24"/>
        </w:rPr>
        <w:t xml:space="preserve"> during the week of finals</w:t>
      </w:r>
      <w:r w:rsidR="001A30D6" w:rsidRPr="00FA7029">
        <w:rPr>
          <w:rFonts w:ascii="Times New Roman" w:hAnsi="Times New Roman"/>
          <w:sz w:val="24"/>
          <w:szCs w:val="24"/>
        </w:rPr>
        <w:t xml:space="preserve">. This comprehensive final may be used to replace your lowest regular exam score.  If you choose to take the comprehensive exam, it will replace your lowest exam score no matter if it is </w:t>
      </w:r>
      <w:r w:rsidR="0017079B">
        <w:rPr>
          <w:rFonts w:ascii="Times New Roman" w:hAnsi="Times New Roman"/>
          <w:sz w:val="24"/>
          <w:szCs w:val="24"/>
        </w:rPr>
        <w:t>higher or lower. See the class</w:t>
      </w:r>
      <w:r w:rsidR="001A30D6" w:rsidRPr="00FA7029">
        <w:rPr>
          <w:rFonts w:ascii="Times New Roman" w:hAnsi="Times New Roman"/>
          <w:sz w:val="24"/>
          <w:szCs w:val="24"/>
        </w:rPr>
        <w:t xml:space="preserve"> schedule for the dates.  Examinations will be closed book and closed notes. Any class discussions, guest speaker presentation, and handouts in class or on the blackboard are testable content of this class.  No make-up exams will be given without documented critical and unavoidable reasons.</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ASSIGNMENTS &amp; HOMEWORK</w:t>
      </w:r>
      <w:r w:rsidR="00FA7029">
        <w:rPr>
          <w:rFonts w:ascii="Times New Roman" w:hAnsi="Times New Roman"/>
          <w:b/>
          <w:sz w:val="24"/>
          <w:szCs w:val="24"/>
        </w:rPr>
        <w:t>:</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Assignments and Homework will be scheduled throughout the semester and will generally have research, writing, and/or oral presentation components.  Late submittals will not be accepted without documented critical and unavoidable reasons.</w:t>
      </w:r>
      <w:r w:rsidR="001D278D">
        <w:rPr>
          <w:rFonts w:ascii="Times New Roman" w:hAnsi="Times New Roman"/>
          <w:sz w:val="24"/>
          <w:szCs w:val="24"/>
        </w:rPr>
        <w:t xml:space="preserve"> Please refer to the class schedule below for critical due dates.</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POP QUIZZES</w:t>
      </w:r>
      <w:r w:rsidR="00FA7029">
        <w:rPr>
          <w:rFonts w:ascii="Times New Roman" w:hAnsi="Times New Roman"/>
          <w:b/>
          <w:sz w:val="24"/>
          <w:szCs w:val="24"/>
        </w:rPr>
        <w:t>:</w:t>
      </w:r>
    </w:p>
    <w:p w:rsidR="000E7DCE"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Pop quizzes may be given at various times during the semester to gauge your understanding of the lecture and reading materials. No make-up quizzes will be given without documented critical and unavoidable reasons.</w:t>
      </w:r>
      <w:r w:rsidR="00BF5A37">
        <w:rPr>
          <w:rFonts w:ascii="Times New Roman" w:hAnsi="Times New Roman"/>
          <w:sz w:val="24"/>
          <w:szCs w:val="24"/>
        </w:rPr>
        <w:t xml:space="preserve"> If more than 3 quizzes are given in class then the lowest quiz will be dropped.</w:t>
      </w:r>
    </w:p>
    <w:p w:rsidR="00C775AC" w:rsidRDefault="001A30D6" w:rsidP="001A30D6">
      <w:pPr>
        <w:rPr>
          <w:rFonts w:ascii="Times New Roman" w:hAnsi="Times New Roman"/>
          <w:sz w:val="24"/>
          <w:szCs w:val="24"/>
        </w:rPr>
      </w:pPr>
      <w:r w:rsidRPr="00FA7029">
        <w:rPr>
          <w:rFonts w:ascii="Times New Roman" w:hAnsi="Times New Roman"/>
          <w:b/>
          <w:sz w:val="24"/>
          <w:szCs w:val="24"/>
        </w:rPr>
        <w:t xml:space="preserve">Attendance: </w:t>
      </w:r>
      <w:r w:rsidR="00C775AC">
        <w:rPr>
          <w:rFonts w:ascii="Times New Roman" w:hAnsi="Times New Roman"/>
          <w:sz w:val="24"/>
          <w:szCs w:val="24"/>
        </w:rPr>
        <w:t>At t</w:t>
      </w:r>
      <w:r w:rsidRPr="00FA7029">
        <w:rPr>
          <w:rFonts w:ascii="Times New Roman" w:hAnsi="Times New Roman"/>
          <w:sz w:val="24"/>
          <w:szCs w:val="24"/>
        </w:rPr>
        <w:t xml:space="preserve">he University of Texas at Arlington, taking attendance is not required but attendance is a critical indicator in student success. Each faculty member is free to develop his or her </w:t>
      </w:r>
      <w:r w:rsidRPr="00FA7029">
        <w:rPr>
          <w:rFonts w:ascii="Times New Roman" w:hAnsi="Times New Roman"/>
          <w:sz w:val="24"/>
          <w:szCs w:val="24"/>
        </w:rPr>
        <w:lastRenderedPageBreak/>
        <w:t xml:space="preserve">own methods of evaluating students’ academic performance, which includes establishing course-specific policies on attendance. However, while UT Arlington does not require instructors to take </w:t>
      </w:r>
    </w:p>
    <w:p w:rsidR="00C775AC" w:rsidRDefault="00C775AC"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sz w:val="24"/>
          <w:szCs w:val="24"/>
        </w:rPr>
        <w:t xml:space="preserve">attendance in their courses, the U.S. Department of Education requires that the University have a </w:t>
      </w:r>
      <w:r w:rsidR="0017079B">
        <w:rPr>
          <w:rFonts w:ascii="Times New Roman" w:hAnsi="Times New Roman"/>
          <w:sz w:val="24"/>
          <w:szCs w:val="24"/>
        </w:rPr>
        <w:t>mechanism in place to mark when:</w:t>
      </w:r>
    </w:p>
    <w:p w:rsidR="00FA7029" w:rsidRPr="00FA7029" w:rsidRDefault="00FA7029"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sz w:val="24"/>
          <w:szCs w:val="24"/>
        </w:rPr>
        <w:t>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sz w:val="24"/>
          <w:szCs w:val="24"/>
        </w:rPr>
        <w:t>As your instructor the following attendance policy will be invoked for this class:</w:t>
      </w:r>
    </w:p>
    <w:p w:rsidR="001A30D6" w:rsidRPr="00FA7029" w:rsidRDefault="002327B1" w:rsidP="001A30D6">
      <w:pPr>
        <w:numPr>
          <w:ilvl w:val="0"/>
          <w:numId w:val="2"/>
        </w:numPr>
        <w:rPr>
          <w:rFonts w:ascii="Times New Roman" w:hAnsi="Times New Roman"/>
          <w:sz w:val="24"/>
          <w:szCs w:val="24"/>
        </w:rPr>
      </w:pPr>
      <w:r>
        <w:rPr>
          <w:rFonts w:ascii="Times New Roman" w:hAnsi="Times New Roman"/>
          <w:sz w:val="24"/>
          <w:szCs w:val="24"/>
        </w:rPr>
        <w:t>Attendance will be taken the first two weeks or until the cen</w:t>
      </w:r>
      <w:r w:rsidR="0017079B">
        <w:rPr>
          <w:rFonts w:ascii="Times New Roman" w:hAnsi="Times New Roman"/>
          <w:sz w:val="24"/>
          <w:szCs w:val="24"/>
        </w:rPr>
        <w:t>sus date. After which it may be taken on a random basis</w:t>
      </w:r>
      <w:r>
        <w:rPr>
          <w:rFonts w:ascii="Times New Roman" w:hAnsi="Times New Roman"/>
          <w:sz w:val="24"/>
          <w:szCs w:val="24"/>
        </w:rPr>
        <w:t>.</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 xml:space="preserve">Also with regards to attendance, you are still responsible for all class material and discussions held during class. </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If it is not possible for you to attend class stay current on what is due and when by having a classmate take notes for you. Check the Blackboard frequently (several times per week</w:t>
      </w:r>
      <w:r w:rsidR="002327B1">
        <w:rPr>
          <w:rFonts w:ascii="Times New Roman" w:hAnsi="Times New Roman"/>
          <w:sz w:val="24"/>
          <w:szCs w:val="24"/>
        </w:rPr>
        <w:t xml:space="preserve"> if not daily</w:t>
      </w:r>
      <w:r w:rsidR="001D278D">
        <w:rPr>
          <w:rFonts w:ascii="Times New Roman" w:hAnsi="Times New Roman"/>
          <w:sz w:val="24"/>
          <w:szCs w:val="24"/>
        </w:rPr>
        <w:t>) and refer to the class schedule below weekly.</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 xml:space="preserve">If you miss a class with a quiz or homework assignment due please be advised there is no make up for any missed work </w:t>
      </w:r>
      <w:r w:rsidR="004720AD">
        <w:rPr>
          <w:rFonts w:ascii="Times New Roman" w:hAnsi="Times New Roman"/>
          <w:sz w:val="24"/>
          <w:szCs w:val="24"/>
        </w:rPr>
        <w:t>without justifiable and documented excuse.</w:t>
      </w:r>
    </w:p>
    <w:p w:rsidR="001A30D6" w:rsidRPr="00FA7029" w:rsidRDefault="001A30D6" w:rsidP="001A30D6">
      <w:pPr>
        <w:rPr>
          <w:rFonts w:ascii="Times New Roman" w:hAnsi="Times New Roman"/>
          <w:sz w:val="24"/>
          <w:szCs w:val="24"/>
        </w:rPr>
      </w:pPr>
    </w:p>
    <w:p w:rsidR="00594913" w:rsidRDefault="001A30D6" w:rsidP="001A30D6">
      <w:pPr>
        <w:rPr>
          <w:rFonts w:ascii="Times New Roman" w:hAnsi="Times New Roman"/>
          <w:b/>
          <w:sz w:val="24"/>
          <w:szCs w:val="24"/>
        </w:rPr>
      </w:pPr>
      <w:r w:rsidRPr="00FA7029">
        <w:rPr>
          <w:rFonts w:ascii="Times New Roman" w:hAnsi="Times New Roman"/>
          <w:b/>
          <w:sz w:val="24"/>
          <w:szCs w:val="24"/>
        </w:rPr>
        <w:t xml:space="preserve">Other Requirements: </w:t>
      </w:r>
    </w:p>
    <w:p w:rsidR="001A30D6" w:rsidRDefault="001A30D6" w:rsidP="00594913">
      <w:pPr>
        <w:pStyle w:val="ListParagraph"/>
        <w:numPr>
          <w:ilvl w:val="0"/>
          <w:numId w:val="2"/>
        </w:numPr>
        <w:rPr>
          <w:rFonts w:ascii="Times New Roman" w:hAnsi="Times New Roman"/>
          <w:sz w:val="24"/>
          <w:szCs w:val="24"/>
        </w:rPr>
      </w:pPr>
      <w:proofErr w:type="gramStart"/>
      <w:r w:rsidRPr="00594913">
        <w:rPr>
          <w:rFonts w:ascii="Times New Roman" w:hAnsi="Times New Roman"/>
          <w:sz w:val="24"/>
          <w:szCs w:val="24"/>
        </w:rPr>
        <w:t>A</w:t>
      </w:r>
      <w:r w:rsidR="001D278D">
        <w:rPr>
          <w:rFonts w:ascii="Times New Roman" w:hAnsi="Times New Roman"/>
          <w:sz w:val="24"/>
          <w:szCs w:val="24"/>
        </w:rPr>
        <w:t>lso</w:t>
      </w:r>
      <w:proofErr w:type="gramEnd"/>
      <w:r w:rsidR="001D278D">
        <w:rPr>
          <w:rFonts w:ascii="Times New Roman" w:hAnsi="Times New Roman"/>
          <w:sz w:val="24"/>
          <w:szCs w:val="24"/>
        </w:rPr>
        <w:t xml:space="preserve"> please be advised there are 3</w:t>
      </w:r>
      <w:r w:rsidRPr="00594913">
        <w:rPr>
          <w:rFonts w:ascii="Times New Roman" w:hAnsi="Times New Roman"/>
          <w:sz w:val="24"/>
          <w:szCs w:val="24"/>
        </w:rPr>
        <w:t xml:space="preserve"> team assignment</w:t>
      </w:r>
      <w:r w:rsidR="001D278D">
        <w:rPr>
          <w:rFonts w:ascii="Times New Roman" w:hAnsi="Times New Roman"/>
          <w:sz w:val="24"/>
          <w:szCs w:val="24"/>
        </w:rPr>
        <w:t>s</w:t>
      </w:r>
      <w:r w:rsidRPr="00594913">
        <w:rPr>
          <w:rFonts w:ascii="Times New Roman" w:hAnsi="Times New Roman"/>
          <w:sz w:val="24"/>
          <w:szCs w:val="24"/>
        </w:rPr>
        <w:t>. Your attendance and participation with your team is important and required. Your teammates will have the opportunity to grade your contributions to the team as part of the over-all grade for these assignments.</w:t>
      </w:r>
      <w:r w:rsidR="00594913" w:rsidRPr="00594913">
        <w:rPr>
          <w:rFonts w:ascii="Times New Roman" w:hAnsi="Times New Roman"/>
          <w:sz w:val="24"/>
          <w:szCs w:val="24"/>
        </w:rPr>
        <w:t xml:space="preserve"> If you do not participat</w:t>
      </w:r>
      <w:r w:rsidR="00FB2393">
        <w:rPr>
          <w:rFonts w:ascii="Times New Roman" w:hAnsi="Times New Roman"/>
          <w:sz w:val="24"/>
          <w:szCs w:val="24"/>
        </w:rPr>
        <w:t xml:space="preserve">e with your team you will received a </w:t>
      </w:r>
      <w:r w:rsidR="00594913" w:rsidRPr="00594913">
        <w:rPr>
          <w:rFonts w:ascii="Times New Roman" w:hAnsi="Times New Roman"/>
          <w:sz w:val="24"/>
          <w:szCs w:val="24"/>
        </w:rPr>
        <w:t>zero</w:t>
      </w:r>
      <w:r w:rsidR="00FB2393">
        <w:rPr>
          <w:rFonts w:ascii="Times New Roman" w:hAnsi="Times New Roman"/>
          <w:sz w:val="24"/>
          <w:szCs w:val="24"/>
        </w:rPr>
        <w:t xml:space="preserve"> score for the</w:t>
      </w:r>
      <w:r w:rsidR="00594913" w:rsidRPr="00594913">
        <w:rPr>
          <w:rFonts w:ascii="Times New Roman" w:hAnsi="Times New Roman"/>
          <w:sz w:val="24"/>
          <w:szCs w:val="24"/>
        </w:rPr>
        <w:t xml:space="preserve"> assignment. </w:t>
      </w:r>
    </w:p>
    <w:p w:rsidR="00594913" w:rsidRDefault="00594913" w:rsidP="00594913">
      <w:pPr>
        <w:pStyle w:val="ListParagraph"/>
        <w:numPr>
          <w:ilvl w:val="0"/>
          <w:numId w:val="2"/>
        </w:numPr>
        <w:rPr>
          <w:rFonts w:ascii="Times New Roman" w:hAnsi="Times New Roman"/>
          <w:sz w:val="24"/>
          <w:szCs w:val="24"/>
        </w:rPr>
      </w:pPr>
      <w:r>
        <w:rPr>
          <w:rFonts w:ascii="Times New Roman" w:hAnsi="Times New Roman"/>
          <w:sz w:val="24"/>
          <w:szCs w:val="24"/>
        </w:rPr>
        <w:t>When submitting homework</w:t>
      </w:r>
      <w:r w:rsidR="00BC5145">
        <w:rPr>
          <w:rFonts w:ascii="Times New Roman" w:hAnsi="Times New Roman"/>
          <w:sz w:val="24"/>
          <w:szCs w:val="24"/>
        </w:rPr>
        <w:t xml:space="preserve"> or projects</w:t>
      </w:r>
      <w:r>
        <w:rPr>
          <w:rFonts w:ascii="Times New Roman" w:hAnsi="Times New Roman"/>
          <w:sz w:val="24"/>
          <w:szCs w:val="24"/>
        </w:rPr>
        <w:t xml:space="preserve"> the student must place the following in the </w:t>
      </w:r>
      <w:r w:rsidRPr="001D278D">
        <w:rPr>
          <w:rFonts w:ascii="Times New Roman" w:hAnsi="Times New Roman"/>
          <w:sz w:val="24"/>
          <w:szCs w:val="24"/>
          <w:u w:val="single"/>
        </w:rPr>
        <w:t xml:space="preserve">upper </w:t>
      </w:r>
      <w:proofErr w:type="gramStart"/>
      <w:r w:rsidRPr="001D278D">
        <w:rPr>
          <w:rFonts w:ascii="Times New Roman" w:hAnsi="Times New Roman"/>
          <w:sz w:val="24"/>
          <w:szCs w:val="24"/>
          <w:u w:val="single"/>
        </w:rPr>
        <w:t>left hand</w:t>
      </w:r>
      <w:proofErr w:type="gramEnd"/>
      <w:r w:rsidRPr="001D278D">
        <w:rPr>
          <w:rFonts w:ascii="Times New Roman" w:hAnsi="Times New Roman"/>
          <w:sz w:val="24"/>
          <w:szCs w:val="24"/>
          <w:u w:val="single"/>
        </w:rPr>
        <w:t xml:space="preserve"> corner of the first page</w:t>
      </w:r>
      <w:r>
        <w:rPr>
          <w:rFonts w:ascii="Times New Roman" w:hAnsi="Times New Roman"/>
          <w:sz w:val="24"/>
          <w:szCs w:val="24"/>
        </w:rPr>
        <w:t xml:space="preserve"> unless a formal title page is used.</w:t>
      </w:r>
    </w:p>
    <w:p w:rsidR="00CC3190" w:rsidRDefault="00CC3190" w:rsidP="00CC3190">
      <w:pPr>
        <w:pStyle w:val="ListParagraph"/>
        <w:rPr>
          <w:rFonts w:ascii="Times New Roman" w:hAnsi="Times New Roman"/>
          <w:sz w:val="24"/>
          <w:szCs w:val="24"/>
        </w:rPr>
      </w:pPr>
    </w:p>
    <w:p w:rsidR="00594913" w:rsidRPr="00BC5145" w:rsidRDefault="00594913" w:rsidP="00594913">
      <w:pPr>
        <w:ind w:left="720" w:firstLine="720"/>
        <w:rPr>
          <w:rFonts w:ascii="Times New Roman" w:hAnsi="Times New Roman"/>
          <w:b/>
          <w:szCs w:val="24"/>
        </w:rPr>
      </w:pPr>
      <w:r w:rsidRPr="00BC5145">
        <w:rPr>
          <w:rFonts w:ascii="Times New Roman" w:hAnsi="Times New Roman"/>
          <w:b/>
          <w:szCs w:val="24"/>
        </w:rPr>
        <w:t>Student Name &amp; ID #</w:t>
      </w:r>
    </w:p>
    <w:p w:rsidR="00594913" w:rsidRPr="00BC5145" w:rsidRDefault="00594913" w:rsidP="00594913">
      <w:pPr>
        <w:ind w:left="720" w:firstLine="720"/>
        <w:rPr>
          <w:rFonts w:ascii="Times New Roman" w:hAnsi="Times New Roman"/>
          <w:b/>
          <w:szCs w:val="24"/>
        </w:rPr>
      </w:pPr>
      <w:r w:rsidRPr="00BC5145">
        <w:rPr>
          <w:rFonts w:ascii="Times New Roman" w:hAnsi="Times New Roman"/>
          <w:b/>
          <w:szCs w:val="24"/>
        </w:rPr>
        <w:t>Class Name &amp; Section #</w:t>
      </w:r>
    </w:p>
    <w:p w:rsidR="00594913" w:rsidRPr="00BC5145" w:rsidRDefault="00594913" w:rsidP="00594913">
      <w:pPr>
        <w:ind w:left="720" w:firstLine="720"/>
        <w:rPr>
          <w:rFonts w:ascii="Times New Roman" w:hAnsi="Times New Roman"/>
          <w:b/>
          <w:szCs w:val="24"/>
        </w:rPr>
      </w:pPr>
      <w:r w:rsidRPr="00BC5145">
        <w:rPr>
          <w:rFonts w:ascii="Times New Roman" w:hAnsi="Times New Roman"/>
          <w:b/>
          <w:szCs w:val="24"/>
        </w:rPr>
        <w:t>Assignment Name</w:t>
      </w:r>
    </w:p>
    <w:p w:rsidR="00594913" w:rsidRDefault="00594913" w:rsidP="00594913">
      <w:pPr>
        <w:ind w:left="720" w:firstLine="720"/>
        <w:rPr>
          <w:rFonts w:ascii="Times New Roman" w:hAnsi="Times New Roman"/>
          <w:b/>
          <w:szCs w:val="24"/>
        </w:rPr>
      </w:pPr>
      <w:r w:rsidRPr="00BC5145">
        <w:rPr>
          <w:rFonts w:ascii="Times New Roman" w:hAnsi="Times New Roman"/>
          <w:b/>
          <w:szCs w:val="24"/>
        </w:rPr>
        <w:t>Date</w:t>
      </w:r>
    </w:p>
    <w:p w:rsidR="00CC3190" w:rsidRPr="00BC5145" w:rsidRDefault="00CC3190" w:rsidP="00594913">
      <w:pPr>
        <w:ind w:left="720" w:firstLine="720"/>
        <w:rPr>
          <w:rFonts w:ascii="Times New Roman" w:hAnsi="Times New Roman"/>
          <w:b/>
          <w:szCs w:val="24"/>
        </w:rPr>
      </w:pPr>
    </w:p>
    <w:p w:rsidR="001A30D6" w:rsidRDefault="00594913" w:rsidP="00BC5145">
      <w:pPr>
        <w:ind w:left="720"/>
        <w:rPr>
          <w:rFonts w:ascii="Times New Roman" w:hAnsi="Times New Roman"/>
          <w:sz w:val="24"/>
          <w:szCs w:val="24"/>
        </w:rPr>
      </w:pPr>
      <w:r w:rsidRPr="00594913">
        <w:rPr>
          <w:rFonts w:ascii="Times New Roman" w:hAnsi="Times New Roman"/>
          <w:sz w:val="24"/>
          <w:szCs w:val="24"/>
        </w:rPr>
        <w:t>Note: the above is single spaced.</w:t>
      </w:r>
      <w:r w:rsidR="00BC5145">
        <w:rPr>
          <w:rFonts w:ascii="Times New Roman" w:hAnsi="Times New Roman"/>
          <w:sz w:val="24"/>
          <w:szCs w:val="24"/>
        </w:rPr>
        <w:t xml:space="preserve"> If a formal title page is used then one of the acceptable style guides must be followed.</w:t>
      </w:r>
    </w:p>
    <w:p w:rsidR="00594913" w:rsidRPr="00594913" w:rsidRDefault="00594913" w:rsidP="001A30D6">
      <w:pPr>
        <w:rPr>
          <w:rFonts w:ascii="Times New Roman" w:hAnsi="Times New Roman"/>
          <w:sz w:val="24"/>
          <w:szCs w:val="24"/>
        </w:rPr>
      </w:pPr>
    </w:p>
    <w:p w:rsidR="000E7DCE" w:rsidRPr="004720AD" w:rsidRDefault="001A30D6" w:rsidP="001A30D6">
      <w:pPr>
        <w:rPr>
          <w:rFonts w:ascii="Times New Roman" w:hAnsi="Times New Roman"/>
          <w:sz w:val="24"/>
          <w:szCs w:val="24"/>
        </w:rPr>
      </w:pPr>
      <w:r w:rsidRPr="00FA7029">
        <w:rPr>
          <w:rFonts w:ascii="Times New Roman" w:hAnsi="Times New Roman"/>
          <w:b/>
          <w:sz w:val="24"/>
          <w:szCs w:val="24"/>
        </w:rPr>
        <w:t>Expectations for Out-of-Class Study</w:t>
      </w:r>
      <w:r w:rsidRPr="00FA7029">
        <w:rPr>
          <w:rFonts w:ascii="Times New Roman" w:hAnsi="Times New Roman"/>
          <w:sz w:val="24"/>
          <w:szCs w:val="24"/>
        </w:rPr>
        <w:t xml:space="preserve">: Beyond the time required to attend each class meeting, students enrolled in this course should expect to spend at least an additional </w:t>
      </w:r>
      <w:r w:rsidRPr="00FA7029">
        <w:rPr>
          <w:rFonts w:ascii="Times New Roman" w:hAnsi="Times New Roman"/>
          <w:sz w:val="24"/>
          <w:szCs w:val="24"/>
          <w:u w:val="single"/>
        </w:rPr>
        <w:t>9</w:t>
      </w:r>
      <w:r w:rsidRPr="00FA7029">
        <w:rPr>
          <w:rFonts w:ascii="Times New Roman" w:hAnsi="Times New Roman"/>
          <w:sz w:val="24"/>
          <w:szCs w:val="24"/>
        </w:rPr>
        <w:t xml:space="preserve"> hours per week of their own time in course-related activities, including reading required materials, completing assignments, preparing for exams, </w:t>
      </w:r>
      <w:r w:rsidR="00593A64">
        <w:rPr>
          <w:rFonts w:ascii="Times New Roman" w:hAnsi="Times New Roman"/>
          <w:sz w:val="24"/>
          <w:szCs w:val="24"/>
        </w:rPr>
        <w:t xml:space="preserve">team activities, </w:t>
      </w:r>
      <w:r w:rsidRPr="00FA7029">
        <w:rPr>
          <w:rFonts w:ascii="Times New Roman" w:hAnsi="Times New Roman"/>
          <w:sz w:val="24"/>
          <w:szCs w:val="24"/>
        </w:rPr>
        <w:t xml:space="preserve">etc. </w:t>
      </w:r>
    </w:p>
    <w:p w:rsidR="00A928DC" w:rsidRPr="00FA7029" w:rsidRDefault="00A928DC" w:rsidP="001A30D6">
      <w:pPr>
        <w:rPr>
          <w:rFonts w:ascii="Times New Roman" w:hAnsi="Times New Roman"/>
          <w:b/>
          <w:color w:val="0000FF"/>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Grade Grievances</w:t>
      </w:r>
      <w:r w:rsidRPr="00FA7029">
        <w:rPr>
          <w:rFonts w:ascii="Times New Roman" w:hAnsi="Times New Roman"/>
          <w:sz w:val="24"/>
          <w:szCs w:val="24"/>
        </w:rPr>
        <w:t xml:space="preserve">: Any appeal of a grade in this course must follow the procedures and deadlines for grade-related grievances as published in the current University Catalog.  </w:t>
      </w:r>
    </w:p>
    <w:p w:rsidR="001A30D6" w:rsidRPr="00FA7029" w:rsidRDefault="00184859" w:rsidP="001A30D6">
      <w:pPr>
        <w:ind w:left="720"/>
        <w:rPr>
          <w:rFonts w:ascii="Times New Roman" w:hAnsi="Times New Roman"/>
          <w:color w:val="0000FF"/>
          <w:sz w:val="24"/>
          <w:szCs w:val="24"/>
        </w:rPr>
      </w:pPr>
      <w:hyperlink r:id="rId7" w:anchor="undergraduatetext" w:history="1">
        <w:r w:rsidR="001A30D6" w:rsidRPr="00FA7029">
          <w:rPr>
            <w:rStyle w:val="Hyperlink"/>
            <w:rFonts w:ascii="Times New Roman" w:hAnsi="Times New Roman"/>
            <w:sz w:val="24"/>
            <w:szCs w:val="24"/>
          </w:rPr>
          <w:t>http://catalog.uta.edu/academicregulations/grades/#undergraduatetext</w:t>
        </w:r>
      </w:hyperlink>
      <w:r w:rsidR="001A30D6" w:rsidRPr="00FA7029">
        <w:rPr>
          <w:rFonts w:ascii="Times New Roman" w:hAnsi="Times New Roman"/>
          <w:color w:val="FF0000"/>
          <w:sz w:val="24"/>
          <w:szCs w:val="24"/>
        </w:rPr>
        <w:t xml:space="preserve">; </w:t>
      </w:r>
      <w:r w:rsidR="001A30D6" w:rsidRPr="00FA7029">
        <w:rPr>
          <w:rFonts w:ascii="Times New Roman" w:hAnsi="Times New Roman"/>
          <w:sz w:val="24"/>
          <w:szCs w:val="24"/>
        </w:rPr>
        <w:t xml:space="preserve">for graduate courses, see </w:t>
      </w:r>
      <w:hyperlink r:id="rId8" w:anchor="graduatetext" w:history="1">
        <w:r w:rsidR="001A30D6" w:rsidRPr="00FA7029">
          <w:rPr>
            <w:rStyle w:val="Hyperlink"/>
            <w:rFonts w:ascii="Times New Roman" w:hAnsi="Times New Roman"/>
            <w:sz w:val="24"/>
            <w:szCs w:val="24"/>
          </w:rPr>
          <w:t>http://catalog.uta.edu/academicregulations/grades/#graduatetext</w:t>
        </w:r>
      </w:hyperlink>
      <w:r w:rsidR="001A30D6" w:rsidRPr="00FA7029">
        <w:rPr>
          <w:rFonts w:ascii="Times New Roman" w:hAnsi="Times New Roman"/>
          <w:sz w:val="24"/>
          <w:szCs w:val="24"/>
        </w:rPr>
        <w:t xml:space="preserve">. For student complaints, see </w:t>
      </w:r>
      <w:hyperlink r:id="rId9" w:history="1">
        <w:r w:rsidR="001A30D6" w:rsidRPr="00FA7029">
          <w:rPr>
            <w:rStyle w:val="Hyperlink"/>
            <w:rFonts w:ascii="Times New Roman" w:hAnsi="Times New Roman"/>
            <w:sz w:val="24"/>
            <w:szCs w:val="24"/>
          </w:rPr>
          <w:t>http://www.uta.edu/deanofstudents/student-complaints/index.php</w:t>
        </w:r>
      </w:hyperlink>
      <w:r w:rsidR="001A30D6" w:rsidRPr="00FA7029">
        <w:rPr>
          <w:rFonts w:ascii="Times New Roman" w:hAnsi="Times New Roman"/>
          <w:color w:val="FF0000"/>
          <w:sz w:val="24"/>
          <w:szCs w:val="24"/>
        </w:rPr>
        <w:t>.</w:t>
      </w:r>
    </w:p>
    <w:p w:rsidR="00C775AC" w:rsidRDefault="00C775AC" w:rsidP="001A30D6">
      <w:pPr>
        <w:pStyle w:val="NormalWeb"/>
        <w:spacing w:before="0" w:beforeAutospacing="0" w:after="0" w:afterAutospacing="0"/>
        <w:rPr>
          <w:b/>
        </w:rPr>
      </w:pPr>
    </w:p>
    <w:p w:rsidR="001A30D6" w:rsidRPr="00FA7029" w:rsidRDefault="001A30D6" w:rsidP="001A30D6">
      <w:pPr>
        <w:pStyle w:val="NormalWeb"/>
        <w:spacing w:before="0" w:beforeAutospacing="0" w:after="0" w:afterAutospacing="0"/>
      </w:pPr>
      <w:r w:rsidRPr="00FA7029">
        <w:rPr>
          <w:b/>
        </w:rPr>
        <w:t xml:space="preserve">Drop Policy: </w:t>
      </w:r>
      <w:r w:rsidRPr="00FA7029">
        <w:t xml:space="preserve">Students may drop or swap (adding and dropping a class concurrently) classes through self-service in </w:t>
      </w:r>
      <w:proofErr w:type="spellStart"/>
      <w:r w:rsidRPr="00FA7029">
        <w:t>MyMav</w:t>
      </w:r>
      <w:proofErr w:type="spellEnd"/>
      <w:r w:rsidRPr="00FA7029">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A7029">
        <w:rPr>
          <w:rStyle w:val="Strong"/>
        </w:rPr>
        <w:t>Students will not be automatically dropped for non-attendance</w:t>
      </w:r>
      <w:r w:rsidRPr="00FA7029">
        <w:t>. Repayment of certain types of financial aid administered through the University may be required as the result of dropping classes or withdrawing. For more information, contact the Office of Financial Aid and Scholarships (</w:t>
      </w:r>
      <w:hyperlink r:id="rId10" w:history="1">
        <w:r w:rsidRPr="00FA7029">
          <w:rPr>
            <w:rStyle w:val="Hyperlink"/>
          </w:rPr>
          <w:t>http://wweb.uta.edu/aao/fao/</w:t>
        </w:r>
      </w:hyperlink>
      <w:r w:rsidRPr="00FA7029">
        <w:t>).</w:t>
      </w:r>
    </w:p>
    <w:p w:rsidR="00594913" w:rsidRDefault="00594913" w:rsidP="001A30D6">
      <w:pPr>
        <w:rPr>
          <w:rFonts w:ascii="Times New Roman" w:hAnsi="Times New Roman"/>
          <w:b/>
          <w:bCs/>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bCs/>
          <w:sz w:val="24"/>
          <w:szCs w:val="24"/>
        </w:rPr>
        <w:t xml:space="preserve">Disability Accommodations: </w:t>
      </w:r>
      <w:r w:rsidRPr="00FA7029">
        <w:rPr>
          <w:rFonts w:ascii="Times New Roman" w:hAnsi="Times New Roman"/>
          <w:sz w:val="24"/>
          <w:szCs w:val="24"/>
        </w:rPr>
        <w:t>UT</w:t>
      </w:r>
      <w:r w:rsidRPr="00FA7029">
        <w:rPr>
          <w:rFonts w:ascii="Times New Roman" w:hAnsi="Times New Roman"/>
          <w:b/>
          <w:sz w:val="24"/>
          <w:szCs w:val="24"/>
        </w:rPr>
        <w:t xml:space="preserve"> </w:t>
      </w:r>
      <w:r w:rsidRPr="00FA7029">
        <w:rPr>
          <w:rFonts w:ascii="Times New Roman" w:hAnsi="Times New Roman"/>
          <w:sz w:val="24"/>
          <w:szCs w:val="24"/>
        </w:rPr>
        <w:t xml:space="preserve">Arlington is on record as being committed to both the spirit and letter of all federal equal opportunity legislation, including </w:t>
      </w:r>
      <w:r w:rsidRPr="00FA7029">
        <w:rPr>
          <w:rFonts w:ascii="Times New Roman" w:hAnsi="Times New Roman"/>
          <w:i/>
          <w:sz w:val="24"/>
          <w:szCs w:val="24"/>
        </w:rPr>
        <w:t xml:space="preserve">The Americans with Disabilities Act (ADA), The Americans with Disabilities Amendments Act (ADAAA), </w:t>
      </w:r>
      <w:r w:rsidRPr="00FA7029">
        <w:rPr>
          <w:rFonts w:ascii="Times New Roman" w:hAnsi="Times New Roman"/>
          <w:sz w:val="24"/>
          <w:szCs w:val="24"/>
        </w:rPr>
        <w:t xml:space="preserve">and </w:t>
      </w:r>
      <w:r w:rsidRPr="00FA7029">
        <w:rPr>
          <w:rFonts w:ascii="Times New Roman" w:hAnsi="Times New Roman"/>
          <w:i/>
          <w:sz w:val="24"/>
          <w:szCs w:val="24"/>
        </w:rPr>
        <w:t xml:space="preserve">Section 504 of the Rehabilitation Act. </w:t>
      </w:r>
      <w:r w:rsidRPr="00FA7029">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FA7029">
        <w:rPr>
          <w:rFonts w:ascii="Times New Roman" w:hAnsi="Times New Roman"/>
          <w:b/>
          <w:sz w:val="24"/>
          <w:szCs w:val="24"/>
        </w:rPr>
        <w:t>a letter certified</w:t>
      </w:r>
      <w:r w:rsidRPr="00FA7029">
        <w:rPr>
          <w:rFonts w:ascii="Times New Roman" w:hAnsi="Times New Roman"/>
          <w:sz w:val="24"/>
          <w:szCs w:val="24"/>
        </w:rPr>
        <w:t xml:space="preserve"> by the Office for Students with Disabilities (OSD).</w:t>
      </w:r>
      <w:r w:rsidRPr="00FA7029">
        <w:rPr>
          <w:rFonts w:ascii="Times New Roman" w:hAnsi="Times New Roman"/>
          <w:b/>
          <w:sz w:val="24"/>
          <w:szCs w:val="24"/>
          <w:u w:val="single"/>
        </w:rPr>
        <w:t xml:space="preserve"> </w:t>
      </w:r>
      <w:r w:rsidRPr="00FA7029">
        <w:rPr>
          <w:rFonts w:ascii="Times New Roman" w:hAnsi="Times New Roman"/>
          <w:b/>
          <w:sz w:val="24"/>
          <w:szCs w:val="24"/>
        </w:rPr>
        <w:t xml:space="preserve"> </w:t>
      </w:r>
      <w:r w:rsidRPr="00FA7029">
        <w:rPr>
          <w:rFonts w:ascii="Times New Roman" w:hAnsi="Times New Roman"/>
          <w:sz w:val="24"/>
          <w:szCs w:val="24"/>
        </w:rPr>
        <w:t>Only those students who have officially documented a need for an accommodation will have their request honored. Students experiencing a range of conditions (Physical, Learning, Chronic</w:t>
      </w:r>
      <w:r w:rsidR="00FA7029">
        <w:rPr>
          <w:rFonts w:ascii="Times New Roman" w:hAnsi="Times New Roman"/>
          <w:sz w:val="24"/>
          <w:szCs w:val="24"/>
        </w:rPr>
        <w:t xml:space="preserve"> </w:t>
      </w:r>
      <w:r w:rsidRPr="00FA7029">
        <w:rPr>
          <w:rFonts w:ascii="Times New Roman" w:hAnsi="Times New Roman"/>
          <w:sz w:val="24"/>
          <w:szCs w:val="24"/>
        </w:rPr>
        <w:t xml:space="preserve">Health, Mental Health, and Sensory) that may cause diminished academic performance or other barriers to learning may seek services and/or accommodations by contacting: </w:t>
      </w:r>
    </w:p>
    <w:p w:rsidR="001A30D6" w:rsidRPr="00FA7029" w:rsidRDefault="001A30D6" w:rsidP="001A30D6">
      <w:pPr>
        <w:rPr>
          <w:rFonts w:ascii="Times New Roman" w:hAnsi="Times New Roman"/>
          <w:b/>
          <w:sz w:val="24"/>
          <w:szCs w:val="24"/>
          <w:u w:val="single"/>
        </w:rPr>
      </w:pPr>
    </w:p>
    <w:p w:rsidR="001A30D6" w:rsidRPr="00FA7029" w:rsidRDefault="001A30D6" w:rsidP="001A30D6">
      <w:pPr>
        <w:pStyle w:val="NormalWeb"/>
        <w:spacing w:before="0" w:beforeAutospacing="0" w:after="0" w:afterAutospacing="0"/>
      </w:pPr>
      <w:r w:rsidRPr="00FA7029">
        <w:rPr>
          <w:b/>
          <w:u w:val="single"/>
        </w:rPr>
        <w:t>The Office for Students with Disabilities, (OSD)</w:t>
      </w:r>
      <w:r w:rsidRPr="00FA7029">
        <w:t xml:space="preserve">  </w:t>
      </w:r>
      <w:hyperlink r:id="rId11" w:history="1">
        <w:r w:rsidRPr="00FA7029">
          <w:rPr>
            <w:rStyle w:val="Hyperlink"/>
          </w:rPr>
          <w:t>www.uta.edu/disability</w:t>
        </w:r>
      </w:hyperlink>
      <w:r w:rsidRPr="00FA7029">
        <w:t xml:space="preserve"> or calling 817-272-3364. Information regarding diagnostic criteria and policies for obtaining disability-based academic accommodations can be found at </w:t>
      </w:r>
      <w:hyperlink r:id="rId12" w:history="1">
        <w:r w:rsidRPr="00FA7029">
          <w:rPr>
            <w:rStyle w:val="Hyperlink"/>
          </w:rPr>
          <w:t>www.uta.edu/disability</w:t>
        </w:r>
      </w:hyperlink>
      <w:r w:rsidRPr="00FA7029">
        <w:rPr>
          <w:rStyle w:val="Hyperlink"/>
        </w:rPr>
        <w:t>.</w:t>
      </w:r>
    </w:p>
    <w:p w:rsidR="001A30D6" w:rsidRPr="00FA7029" w:rsidRDefault="001A30D6" w:rsidP="001A30D6">
      <w:pPr>
        <w:rPr>
          <w:rFonts w:ascii="Times New Roman" w:hAnsi="Times New Roman"/>
          <w:sz w:val="24"/>
          <w:szCs w:val="24"/>
        </w:rPr>
      </w:pPr>
    </w:p>
    <w:p w:rsidR="001A30D6" w:rsidRPr="00FA7029" w:rsidRDefault="001A30D6" w:rsidP="00265FF9">
      <w:pPr>
        <w:rPr>
          <w:rFonts w:ascii="Times New Roman" w:hAnsi="Times New Roman"/>
          <w:sz w:val="24"/>
          <w:szCs w:val="24"/>
          <w:lang w:eastAsia="en-US"/>
        </w:rPr>
      </w:pPr>
      <w:r w:rsidRPr="00FA7029">
        <w:rPr>
          <w:rFonts w:ascii="Times New Roman" w:hAnsi="Times New Roman"/>
          <w:b/>
          <w:sz w:val="24"/>
          <w:szCs w:val="24"/>
          <w:u w:val="single"/>
        </w:rPr>
        <w:t>Counseling and Psychological Services, (CAPS)</w:t>
      </w:r>
      <w:r w:rsidR="00FA7029" w:rsidRPr="00FA7029">
        <w:rPr>
          <w:rFonts w:ascii="Times New Roman" w:hAnsi="Times New Roman"/>
          <w:sz w:val="24"/>
          <w:szCs w:val="24"/>
        </w:rPr>
        <w:t>:</w:t>
      </w:r>
      <w:r w:rsidRPr="00FA7029">
        <w:rPr>
          <w:rFonts w:ascii="Times New Roman" w:hAnsi="Times New Roman"/>
          <w:sz w:val="24"/>
          <w:szCs w:val="24"/>
        </w:rPr>
        <w:t xml:space="preserve"> </w:t>
      </w:r>
      <w:hyperlink r:id="rId13" w:history="1">
        <w:r w:rsidRPr="00FA7029">
          <w:rPr>
            <w:rStyle w:val="Hyperlink"/>
            <w:rFonts w:ascii="Times New Roman" w:hAnsi="Times New Roman"/>
            <w:sz w:val="24"/>
            <w:szCs w:val="24"/>
          </w:rPr>
          <w:t>www.uta.edu/caps/</w:t>
        </w:r>
      </w:hyperlink>
      <w:r w:rsidRPr="00FA7029">
        <w:rPr>
          <w:rFonts w:ascii="Times New Roman" w:hAnsi="Times New Roman"/>
          <w:sz w:val="24"/>
          <w:szCs w:val="24"/>
        </w:rPr>
        <w:t xml:space="preserve"> or calling 817-272-3671 is also available to all students </w:t>
      </w:r>
      <w:r w:rsidRPr="00FA7029">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A30D6" w:rsidRPr="00FA7029" w:rsidRDefault="001A30D6" w:rsidP="001A30D6">
      <w:pPr>
        <w:rPr>
          <w:rFonts w:ascii="Times New Roman" w:hAnsi="Times New Roman"/>
          <w:sz w:val="24"/>
          <w:szCs w:val="24"/>
        </w:rPr>
      </w:pPr>
    </w:p>
    <w:p w:rsidR="000E7DCE" w:rsidRPr="00594913" w:rsidRDefault="001A30D6" w:rsidP="001A30D6">
      <w:pPr>
        <w:rPr>
          <w:rFonts w:ascii="Times New Roman" w:hAnsi="Times New Roman"/>
          <w:i/>
          <w:iCs/>
          <w:sz w:val="24"/>
          <w:szCs w:val="24"/>
        </w:rPr>
      </w:pPr>
      <w:r w:rsidRPr="00FA7029">
        <w:rPr>
          <w:rFonts w:ascii="Times New Roman" w:eastAsia="Times New Roman" w:hAnsi="Times New Roman"/>
          <w:b/>
          <w:color w:val="333333"/>
          <w:sz w:val="24"/>
          <w:szCs w:val="24"/>
          <w:shd w:val="clear" w:color="auto" w:fill="FFFFFF"/>
          <w:lang w:eastAsia="en-US"/>
        </w:rPr>
        <w:t>Non-Discrimination Policy</w:t>
      </w:r>
      <w:r w:rsidRPr="00FA7029">
        <w:rPr>
          <w:rFonts w:ascii="Times New Roman" w:eastAsia="Times New Roman" w:hAnsi="Times New Roman"/>
          <w:color w:val="333333"/>
          <w:sz w:val="24"/>
          <w:szCs w:val="24"/>
          <w:shd w:val="clear" w:color="auto" w:fill="FFFFFF"/>
          <w:lang w:eastAsia="en-US"/>
        </w:rPr>
        <w:t>: 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r w:rsidRPr="00FA7029">
        <w:rPr>
          <w:rFonts w:ascii="Times New Roman" w:hAnsi="Times New Roman"/>
          <w:i/>
          <w:iCs/>
          <w:sz w:val="24"/>
          <w:szCs w:val="24"/>
        </w:rPr>
        <w:t> </w:t>
      </w:r>
      <w:hyperlink r:id="rId14" w:history="1">
        <w:r w:rsidRPr="00FA7029">
          <w:rPr>
            <w:rStyle w:val="Hyperlink"/>
            <w:rFonts w:ascii="Times New Roman" w:hAnsi="Times New Roman"/>
            <w:i/>
            <w:iCs/>
            <w:sz w:val="24"/>
            <w:szCs w:val="24"/>
          </w:rPr>
          <w:t>uta.edu/</w:t>
        </w:r>
        <w:proofErr w:type="spellStart"/>
        <w:r w:rsidRPr="00FA7029">
          <w:rPr>
            <w:rStyle w:val="Hyperlink"/>
            <w:rFonts w:ascii="Times New Roman" w:hAnsi="Times New Roman"/>
            <w:i/>
            <w:iCs/>
            <w:sz w:val="24"/>
            <w:szCs w:val="24"/>
          </w:rPr>
          <w:t>eos</w:t>
        </w:r>
        <w:proofErr w:type="spellEnd"/>
      </w:hyperlink>
      <w:r w:rsidRPr="00FA7029">
        <w:rPr>
          <w:rFonts w:ascii="Times New Roman" w:hAnsi="Times New Roman"/>
          <w:i/>
          <w:iCs/>
          <w:sz w:val="24"/>
          <w:szCs w:val="24"/>
        </w:rPr>
        <w:t>.</w:t>
      </w:r>
    </w:p>
    <w:p w:rsidR="000E7DCE" w:rsidRDefault="000E7DCE" w:rsidP="001A30D6">
      <w:pPr>
        <w:rPr>
          <w:rFonts w:ascii="Times New Roman" w:eastAsia="Times New Roman" w:hAnsi="Times New Roman"/>
          <w:b/>
          <w:color w:val="333333"/>
          <w:sz w:val="24"/>
          <w:szCs w:val="24"/>
          <w:shd w:val="clear" w:color="auto" w:fill="FFFFFF"/>
          <w:lang w:eastAsia="en-US"/>
        </w:rPr>
      </w:pPr>
    </w:p>
    <w:p w:rsidR="001A30D6" w:rsidRPr="00FA7029" w:rsidRDefault="001A30D6" w:rsidP="001A30D6">
      <w:pPr>
        <w:rPr>
          <w:rFonts w:ascii="Times New Roman" w:eastAsia="Times New Roman" w:hAnsi="Times New Roman"/>
          <w:color w:val="333333"/>
          <w:sz w:val="24"/>
          <w:szCs w:val="24"/>
          <w:shd w:val="clear" w:color="auto" w:fill="FFFFFF"/>
          <w:lang w:eastAsia="en-US"/>
        </w:rPr>
      </w:pPr>
      <w:r w:rsidRPr="00FA7029">
        <w:rPr>
          <w:rFonts w:ascii="Times New Roman" w:eastAsia="Times New Roman" w:hAnsi="Times New Roman"/>
          <w:b/>
          <w:color w:val="333333"/>
          <w:sz w:val="24"/>
          <w:szCs w:val="24"/>
          <w:shd w:val="clear" w:color="auto" w:fill="FFFFFF"/>
          <w:lang w:eastAsia="en-US"/>
        </w:rPr>
        <w:t>Title IX Policy:</w:t>
      </w:r>
      <w:r w:rsidRPr="00FA7029">
        <w:rPr>
          <w:rFonts w:ascii="Times New Roman" w:hAnsi="Times New Roman"/>
          <w:b/>
          <w:iCs/>
          <w:sz w:val="24"/>
          <w:szCs w:val="24"/>
        </w:rPr>
        <w:t xml:space="preserve"> </w:t>
      </w:r>
      <w:r w:rsidRPr="00FA7029">
        <w:rPr>
          <w:rFonts w:ascii="Times New Roman" w:eastAsia="Times New Roman" w:hAnsi="Times New Roman"/>
          <w:color w:val="333333"/>
          <w:sz w:val="24"/>
          <w:szCs w:val="24"/>
          <w:shd w:val="clear" w:color="auto" w:fill="FFFFFF"/>
          <w:lang w:eastAsia="en-U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A7029">
        <w:rPr>
          <w:rFonts w:ascii="Times New Roman" w:eastAsia="Times New Roman" w:hAnsi="Times New Roman"/>
          <w:color w:val="333333"/>
          <w:sz w:val="24"/>
          <w:szCs w:val="24"/>
          <w:shd w:val="clear" w:color="auto" w:fill="FFFFFF"/>
          <w:lang w:eastAsia="en-US"/>
        </w:rPr>
        <w:t>SaVE</w:t>
      </w:r>
      <w:proofErr w:type="spellEnd"/>
      <w:r w:rsidRPr="00FA7029">
        <w:rPr>
          <w:rFonts w:ascii="Times New Roman" w:eastAsia="Times New Roman" w:hAnsi="Times New Roman"/>
          <w:color w:val="333333"/>
          <w:sz w:val="24"/>
          <w:szCs w:val="24"/>
          <w:shd w:val="clear" w:color="auto" w:fill="FFFFFF"/>
          <w:lang w:eastAsia="en-US"/>
        </w:rPr>
        <w:t xml:space="preserve"> Act). Sexual misconduct is a form of sex discrimination and will not be </w:t>
      </w:r>
      <w:r w:rsidRPr="00FA7029">
        <w:rPr>
          <w:rFonts w:ascii="Times New Roman" w:eastAsia="Times New Roman" w:hAnsi="Times New Roman"/>
          <w:color w:val="333333"/>
          <w:sz w:val="24"/>
          <w:szCs w:val="24"/>
          <w:shd w:val="clear" w:color="auto" w:fill="FFFFFF"/>
          <w:lang w:eastAsia="en-US"/>
        </w:rPr>
        <w:lastRenderedPageBreak/>
        <w:t xml:space="preserve">tolerated. For information regarding Title IX, visit </w:t>
      </w:r>
      <w:hyperlink r:id="rId15" w:history="1">
        <w:r w:rsidRPr="00FA7029">
          <w:rPr>
            <w:rFonts w:ascii="Times New Roman" w:eastAsia="Times New Roman" w:hAnsi="Times New Roman"/>
            <w:color w:val="333333"/>
            <w:sz w:val="24"/>
            <w:szCs w:val="24"/>
            <w:shd w:val="clear" w:color="auto" w:fill="FFFFFF"/>
            <w:lang w:eastAsia="en-US"/>
          </w:rPr>
          <w:t>www.uta.edu/titleIX</w:t>
        </w:r>
      </w:hyperlink>
      <w:r w:rsidRPr="00FA7029">
        <w:rPr>
          <w:rFonts w:ascii="Times New Roman" w:eastAsia="Times New Roman" w:hAnsi="Times New Roman"/>
          <w:color w:val="333333"/>
          <w:sz w:val="24"/>
          <w:szCs w:val="24"/>
          <w:shd w:val="clear" w:color="auto" w:fill="FFFFFF"/>
          <w:lang w:eastAsia="en-US"/>
        </w:rPr>
        <w:t xml:space="preserve"> or contact Ms. Jean Hood, Vice President and Title IX Coordinator at (817) 272-7091 or </w:t>
      </w:r>
      <w:hyperlink r:id="rId16" w:history="1">
        <w:r w:rsidRPr="00FA7029">
          <w:rPr>
            <w:rFonts w:ascii="Times New Roman" w:eastAsia="Times New Roman" w:hAnsi="Times New Roman"/>
            <w:color w:val="333333"/>
            <w:sz w:val="24"/>
            <w:szCs w:val="24"/>
            <w:shd w:val="clear" w:color="auto" w:fill="FFFFFF"/>
            <w:lang w:eastAsia="en-US"/>
          </w:rPr>
          <w:t>jmhood@uta.edu</w:t>
        </w:r>
      </w:hyperlink>
      <w:r w:rsidRPr="00FA7029">
        <w:rPr>
          <w:rFonts w:ascii="Times New Roman" w:eastAsia="Times New Roman" w:hAnsi="Times New Roman"/>
          <w:color w:val="333333"/>
          <w:sz w:val="24"/>
          <w:szCs w:val="24"/>
          <w:shd w:val="clear" w:color="auto" w:fill="FFFFFF"/>
          <w:lang w:eastAsia="en-US"/>
        </w:rPr>
        <w:t>.</w:t>
      </w:r>
    </w:p>
    <w:p w:rsidR="001A30D6" w:rsidRPr="00FA7029" w:rsidRDefault="001A30D6" w:rsidP="001A30D6">
      <w:pPr>
        <w:keepNext/>
        <w:rPr>
          <w:rFonts w:ascii="Times New Roman" w:eastAsia="Times New Roman" w:hAnsi="Times New Roman"/>
          <w:color w:val="333333"/>
          <w:sz w:val="24"/>
          <w:szCs w:val="24"/>
          <w:shd w:val="clear" w:color="auto" w:fill="FFFFFF"/>
          <w:lang w:eastAsia="en-US"/>
        </w:rPr>
      </w:pPr>
    </w:p>
    <w:p w:rsidR="001A30D6" w:rsidRPr="00FA7029" w:rsidRDefault="001A30D6" w:rsidP="001A30D6">
      <w:pPr>
        <w:keepNext/>
        <w:rPr>
          <w:rFonts w:ascii="Times New Roman" w:eastAsia="Times New Roman" w:hAnsi="Times New Roman"/>
          <w:color w:val="333333"/>
          <w:sz w:val="24"/>
          <w:szCs w:val="24"/>
          <w:shd w:val="clear" w:color="auto" w:fill="FFFFFF"/>
          <w:lang w:eastAsia="en-US"/>
        </w:rPr>
      </w:pPr>
      <w:r w:rsidRPr="00FA7029">
        <w:rPr>
          <w:rFonts w:ascii="Times New Roman" w:eastAsia="Times New Roman" w:hAnsi="Times New Roman"/>
          <w:b/>
          <w:color w:val="333333"/>
          <w:sz w:val="24"/>
          <w:szCs w:val="24"/>
          <w:shd w:val="clear" w:color="auto" w:fill="FFFFFF"/>
          <w:lang w:eastAsia="en-US"/>
        </w:rPr>
        <w:t>Academic Integrity</w:t>
      </w:r>
      <w:r w:rsidR="00DB5830">
        <w:rPr>
          <w:rFonts w:ascii="Times New Roman" w:eastAsia="Times New Roman" w:hAnsi="Times New Roman"/>
          <w:color w:val="333333"/>
          <w:sz w:val="24"/>
          <w:szCs w:val="24"/>
          <w:shd w:val="clear" w:color="auto" w:fill="FFFFFF"/>
          <w:lang w:eastAsia="en-US"/>
        </w:rPr>
        <w:t>: Students enrolled in</w:t>
      </w:r>
      <w:r w:rsidRPr="00FA7029">
        <w:rPr>
          <w:rFonts w:ascii="Times New Roman" w:eastAsia="Times New Roman" w:hAnsi="Times New Roman"/>
          <w:color w:val="333333"/>
          <w:sz w:val="24"/>
          <w:szCs w:val="24"/>
          <w:shd w:val="clear" w:color="auto" w:fill="FFFFFF"/>
          <w:lang w:eastAsia="en-US"/>
        </w:rPr>
        <w:t xml:space="preserve"> UT Arlington courses are expected to adhere to the UT Arlington Honor Code:</w:t>
      </w:r>
    </w:p>
    <w:p w:rsidR="001A30D6" w:rsidRPr="00FA7029" w:rsidRDefault="001A30D6" w:rsidP="001A30D6">
      <w:pPr>
        <w:keepNext/>
        <w:rPr>
          <w:rFonts w:ascii="Times New Roman" w:hAnsi="Times New Roman"/>
          <w:sz w:val="24"/>
          <w:szCs w:val="24"/>
        </w:rPr>
      </w:pPr>
    </w:p>
    <w:p w:rsidR="001A30D6" w:rsidRPr="00FA7029" w:rsidRDefault="001A30D6" w:rsidP="001A30D6">
      <w:pPr>
        <w:pStyle w:val="Default"/>
        <w:spacing w:after="80"/>
        <w:ind w:left="720" w:right="432"/>
        <w:jc w:val="both"/>
        <w:rPr>
          <w:i/>
        </w:rPr>
      </w:pPr>
      <w:r w:rsidRPr="00FA7029">
        <w:rPr>
          <w:i/>
        </w:rPr>
        <w:t xml:space="preserve">I pledge, on my honor, to uphold UT Arlington’s tradition of academic integrity, a tradition that values hard work and honest effort in the pursuit of academic excellence. </w:t>
      </w:r>
    </w:p>
    <w:p w:rsidR="001A30D6" w:rsidRPr="00594913" w:rsidRDefault="001A30D6" w:rsidP="00594913">
      <w:pPr>
        <w:pStyle w:val="Default"/>
        <w:spacing w:after="80"/>
        <w:ind w:left="720" w:right="432"/>
        <w:jc w:val="both"/>
        <w:rPr>
          <w:i/>
        </w:rPr>
      </w:pPr>
      <w:r w:rsidRPr="00FA702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94913" w:rsidRPr="00FA7029" w:rsidRDefault="00594913" w:rsidP="001A30D6">
      <w:pPr>
        <w:keepNext/>
        <w:rPr>
          <w:rFonts w:ascii="Times New Roman" w:hAnsi="Times New Roman"/>
          <w:sz w:val="24"/>
          <w:szCs w:val="24"/>
        </w:rPr>
      </w:pPr>
    </w:p>
    <w:p w:rsidR="001A30D6" w:rsidRPr="00FA7029" w:rsidRDefault="001A30D6" w:rsidP="001A30D6">
      <w:pPr>
        <w:keepNext/>
        <w:rPr>
          <w:rFonts w:ascii="Times New Roman" w:hAnsi="Times New Roman"/>
          <w:sz w:val="24"/>
          <w:szCs w:val="24"/>
        </w:rPr>
      </w:pPr>
      <w:r w:rsidRPr="00FA7029">
        <w:rPr>
          <w:rFonts w:ascii="Times New Roman" w:hAnsi="Times New Roman"/>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FA7029">
        <w:rPr>
          <w:rFonts w:ascii="Times New Roman" w:hAnsi="Times New Roman"/>
          <w:i/>
          <w:sz w:val="24"/>
          <w:szCs w:val="24"/>
        </w:rPr>
        <w:t>Regents’ Rule</w:t>
      </w:r>
      <w:r w:rsidRPr="00FA7029">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sidRPr="00FA7029">
          <w:rPr>
            <w:rStyle w:val="Hyperlink"/>
            <w:rFonts w:ascii="Times New Roman" w:hAnsi="Times New Roman"/>
            <w:sz w:val="24"/>
            <w:szCs w:val="24"/>
          </w:rPr>
          <w:t>https://www.uta.edu/conduct/</w:t>
        </w:r>
      </w:hyperlink>
      <w:r w:rsidRPr="00FA7029">
        <w:rPr>
          <w:rFonts w:ascii="Times New Roman" w:hAnsi="Times New Roman"/>
          <w:sz w:val="24"/>
          <w:szCs w:val="24"/>
        </w:rPr>
        <w:t xml:space="preserve">. </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b/>
          <w:color w:val="FF0000"/>
          <w:sz w:val="24"/>
          <w:szCs w:val="24"/>
        </w:rPr>
      </w:pPr>
      <w:r w:rsidRPr="00FA7029">
        <w:rPr>
          <w:rFonts w:ascii="Times New Roman" w:hAnsi="Times New Roman"/>
          <w:b/>
          <w:sz w:val="24"/>
          <w:szCs w:val="24"/>
        </w:rPr>
        <w:t>Lab Safety Training</w:t>
      </w:r>
      <w:r w:rsidR="00FA7029">
        <w:rPr>
          <w:rFonts w:ascii="Times New Roman" w:hAnsi="Times New Roman"/>
          <w:b/>
          <w:sz w:val="24"/>
          <w:szCs w:val="24"/>
        </w:rPr>
        <w:t>:</w:t>
      </w:r>
      <w:r w:rsidRPr="00FA7029">
        <w:rPr>
          <w:rFonts w:ascii="Times New Roman" w:hAnsi="Times New Roman"/>
          <w:sz w:val="24"/>
          <w:szCs w:val="24"/>
        </w:rPr>
        <w:t xml:space="preserve"> Note - Not applicable for this class since there is no lab requirement</w:t>
      </w:r>
    </w:p>
    <w:p w:rsidR="001A30D6" w:rsidRPr="00FA7029" w:rsidRDefault="001A30D6" w:rsidP="001A30D6">
      <w:pPr>
        <w:rPr>
          <w:rFonts w:ascii="Times New Roman" w:hAnsi="Times New Roman"/>
          <w:color w:val="FF0000"/>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Electronic Communication: </w:t>
      </w:r>
      <w:r w:rsidRPr="00FA7029">
        <w:rPr>
          <w:rFonts w:ascii="Times New Roman" w:hAnsi="Times New Roman"/>
          <w:sz w:val="24"/>
          <w:szCs w:val="24"/>
        </w:rPr>
        <w:t xml:space="preserve">UT Arlington has adopted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is available at </w:t>
      </w:r>
      <w:hyperlink r:id="rId18" w:history="1">
        <w:r w:rsidRPr="00FA7029">
          <w:rPr>
            <w:rStyle w:val="Hyperlink"/>
            <w:rFonts w:ascii="Times New Roman" w:hAnsi="Times New Roman"/>
            <w:sz w:val="24"/>
            <w:szCs w:val="24"/>
          </w:rPr>
          <w:t>http://www.uta.edu/oit/cs/email/mavmail.php</w:t>
        </w:r>
      </w:hyperlink>
      <w:r w:rsidRPr="00FA7029">
        <w:rPr>
          <w:rFonts w:ascii="Times New Roman" w:hAnsi="Times New Roman"/>
          <w:sz w:val="24"/>
          <w:szCs w:val="24"/>
        </w:rPr>
        <w:t>.</w:t>
      </w:r>
    </w:p>
    <w:p w:rsidR="00265FF9" w:rsidRPr="00FA7029" w:rsidRDefault="00265FF9" w:rsidP="001A30D6">
      <w:pPr>
        <w:rPr>
          <w:rFonts w:ascii="Times New Roman" w:hAnsi="Times New Roman"/>
          <w:sz w:val="24"/>
          <w:szCs w:val="24"/>
        </w:rPr>
      </w:pPr>
    </w:p>
    <w:p w:rsidR="001A30D6" w:rsidRPr="00FA7029" w:rsidRDefault="001A30D6" w:rsidP="001A30D6">
      <w:pPr>
        <w:pStyle w:val="ListParagraph"/>
        <w:numPr>
          <w:ilvl w:val="0"/>
          <w:numId w:val="3"/>
        </w:numPr>
        <w:rPr>
          <w:rFonts w:ascii="Times New Roman" w:hAnsi="Times New Roman"/>
          <w:sz w:val="24"/>
          <w:szCs w:val="24"/>
        </w:rPr>
      </w:pPr>
      <w:r w:rsidRPr="00FA7029">
        <w:rPr>
          <w:rFonts w:ascii="Times New Roman" w:hAnsi="Times New Roman"/>
          <w:sz w:val="24"/>
          <w:szCs w:val="24"/>
        </w:rPr>
        <w:t xml:space="preserve">The professor of this class </w:t>
      </w:r>
      <w:r w:rsidRPr="00352F1D">
        <w:rPr>
          <w:rFonts w:ascii="Times New Roman" w:hAnsi="Times New Roman"/>
          <w:sz w:val="24"/>
          <w:szCs w:val="24"/>
          <w:u w:val="single"/>
        </w:rPr>
        <w:t>will not answer emails</w:t>
      </w:r>
      <w:r w:rsidRPr="00FA7029">
        <w:rPr>
          <w:rFonts w:ascii="Times New Roman" w:hAnsi="Times New Roman"/>
          <w:sz w:val="24"/>
          <w:szCs w:val="24"/>
        </w:rPr>
        <w:t xml:space="preserve"> sent from accounts other than the student’s assigned university email</w:t>
      </w:r>
    </w:p>
    <w:p w:rsidR="001A30D6" w:rsidRPr="00FA7029" w:rsidRDefault="001A30D6" w:rsidP="00265FF9">
      <w:pPr>
        <w:pStyle w:val="ListParagraph"/>
        <w:numPr>
          <w:ilvl w:val="0"/>
          <w:numId w:val="3"/>
        </w:numPr>
        <w:rPr>
          <w:rFonts w:ascii="Times New Roman" w:hAnsi="Times New Roman"/>
          <w:sz w:val="24"/>
          <w:szCs w:val="24"/>
        </w:rPr>
      </w:pPr>
      <w:r w:rsidRPr="00352F1D">
        <w:rPr>
          <w:rFonts w:ascii="Times New Roman" w:hAnsi="Times New Roman"/>
          <w:sz w:val="24"/>
          <w:szCs w:val="24"/>
          <w:u w:val="single"/>
        </w:rPr>
        <w:t>Always include</w:t>
      </w:r>
      <w:r w:rsidRPr="00FA7029">
        <w:rPr>
          <w:rFonts w:ascii="Times New Roman" w:hAnsi="Times New Roman"/>
          <w:sz w:val="24"/>
          <w:szCs w:val="24"/>
        </w:rPr>
        <w:t xml:space="preserve"> in the “Subject” line the class name and section number</w:t>
      </w:r>
    </w:p>
    <w:p w:rsidR="001A30D6" w:rsidRPr="00FA7029" w:rsidRDefault="001A30D6" w:rsidP="001A30D6">
      <w:pPr>
        <w:pStyle w:val="ListParagraph"/>
        <w:numPr>
          <w:ilvl w:val="0"/>
          <w:numId w:val="3"/>
        </w:numPr>
        <w:rPr>
          <w:rFonts w:ascii="Times New Roman" w:hAnsi="Times New Roman"/>
          <w:sz w:val="24"/>
          <w:szCs w:val="24"/>
        </w:rPr>
      </w:pPr>
      <w:r w:rsidRPr="00FA7029">
        <w:rPr>
          <w:rFonts w:ascii="Times New Roman" w:hAnsi="Times New Roman"/>
          <w:sz w:val="24"/>
          <w:szCs w:val="24"/>
        </w:rPr>
        <w:t>Be specific as to your question and use professional language/academic language</w:t>
      </w:r>
    </w:p>
    <w:p w:rsidR="00FA7029" w:rsidRPr="00FA7029" w:rsidRDefault="00FA7029" w:rsidP="00FA7029">
      <w:pPr>
        <w:rPr>
          <w:rFonts w:ascii="Times New Roman" w:hAnsi="Times New Roman"/>
          <w:sz w:val="24"/>
          <w:szCs w:val="24"/>
        </w:rPr>
      </w:pPr>
    </w:p>
    <w:p w:rsidR="00FA7029" w:rsidRDefault="00FA7029" w:rsidP="00FA7029">
      <w:pPr>
        <w:spacing w:after="200" w:line="276" w:lineRule="auto"/>
        <w:contextualSpacing/>
        <w:rPr>
          <w:rFonts w:ascii="Times New Roman" w:eastAsiaTheme="minorHAnsi" w:hAnsi="Times New Roman"/>
          <w:sz w:val="24"/>
          <w:szCs w:val="24"/>
          <w:lang w:eastAsia="en-US"/>
        </w:rPr>
      </w:pPr>
      <w:r w:rsidRPr="00FA7029">
        <w:rPr>
          <w:rFonts w:ascii="Times New Roman" w:eastAsiaTheme="minorHAnsi" w:hAnsi="Times New Roman"/>
          <w:b/>
          <w:sz w:val="24"/>
          <w:szCs w:val="24"/>
          <w:lang w:eastAsia="en-US"/>
        </w:rPr>
        <w:t xml:space="preserve">Class </w:t>
      </w:r>
      <w:proofErr w:type="spellStart"/>
      <w:r w:rsidRPr="00FA7029">
        <w:rPr>
          <w:rFonts w:ascii="Times New Roman" w:eastAsiaTheme="minorHAnsi" w:hAnsi="Times New Roman"/>
          <w:b/>
          <w:sz w:val="24"/>
          <w:szCs w:val="24"/>
          <w:lang w:eastAsia="en-US"/>
        </w:rPr>
        <w:t>BlackBoard</w:t>
      </w:r>
      <w:proofErr w:type="spellEnd"/>
      <w:r w:rsidRPr="00FA7029">
        <w:rPr>
          <w:rFonts w:ascii="Times New Roman" w:eastAsiaTheme="minorHAnsi" w:hAnsi="Times New Roman"/>
          <w:sz w:val="24"/>
          <w:szCs w:val="24"/>
          <w:lang w:eastAsia="en-US"/>
        </w:rPr>
        <w:t xml:space="preserve"> – You are responsible for checking the class’s blackboard several times during the week (once per day is recommended). I do make announcements from time to time and also post material to the blackboard that is relevant to the class. Please note I may make changes to the class schedule based upon the progress </w:t>
      </w:r>
      <w:r w:rsidR="00352F1D">
        <w:rPr>
          <w:rFonts w:ascii="Times New Roman" w:eastAsiaTheme="minorHAnsi" w:hAnsi="Times New Roman"/>
          <w:sz w:val="24"/>
          <w:szCs w:val="24"/>
          <w:lang w:eastAsia="en-US"/>
        </w:rPr>
        <w:t xml:space="preserve">and needs </w:t>
      </w:r>
      <w:r w:rsidRPr="00FA7029">
        <w:rPr>
          <w:rFonts w:ascii="Times New Roman" w:eastAsiaTheme="minorHAnsi" w:hAnsi="Times New Roman"/>
          <w:sz w:val="24"/>
          <w:szCs w:val="24"/>
          <w:lang w:eastAsia="en-US"/>
        </w:rPr>
        <w:t xml:space="preserve">of the class and available of speakers. </w:t>
      </w:r>
    </w:p>
    <w:p w:rsidR="001A30D6" w:rsidRPr="00FA7029" w:rsidRDefault="001A30D6" w:rsidP="001A30D6">
      <w:pPr>
        <w:rPr>
          <w:rFonts w:ascii="Times New Roman" w:hAnsi="Times New Roman"/>
          <w:sz w:val="24"/>
          <w:szCs w:val="24"/>
        </w:rPr>
      </w:pPr>
    </w:p>
    <w:p w:rsidR="00593A64" w:rsidRPr="007210CA" w:rsidRDefault="001A30D6" w:rsidP="007210CA">
      <w:pPr>
        <w:rPr>
          <w:rFonts w:ascii="Times New Roman" w:hAnsi="Times New Roman"/>
          <w:sz w:val="24"/>
          <w:szCs w:val="24"/>
        </w:rPr>
      </w:pPr>
      <w:r w:rsidRPr="00FA7029">
        <w:rPr>
          <w:rFonts w:ascii="Times New Roman" w:hAnsi="Times New Roman"/>
          <w:b/>
          <w:sz w:val="24"/>
          <w:szCs w:val="24"/>
        </w:rPr>
        <w:t>Campus Carry:</w:t>
      </w:r>
      <w:r w:rsidRPr="00FA7029">
        <w:rPr>
          <w:rFonts w:ascii="Times New Roman" w:hAnsi="Times New Roman"/>
          <w:sz w:val="24"/>
          <w:szCs w:val="24"/>
        </w:rPr>
        <w:t xml:space="preserve">  Effective August 1, 2016, the Campus Carry </w:t>
      </w:r>
      <w:proofErr w:type="gramStart"/>
      <w:r w:rsidRPr="00FA7029">
        <w:rPr>
          <w:rFonts w:ascii="Times New Roman" w:hAnsi="Times New Roman"/>
          <w:sz w:val="24"/>
          <w:szCs w:val="24"/>
        </w:rPr>
        <w:t>law  (</w:t>
      </w:r>
      <w:proofErr w:type="gramEnd"/>
      <w:r w:rsidRPr="00FA7029">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FA7029">
          <w:rPr>
            <w:rStyle w:val="Hyperlink"/>
            <w:rFonts w:ascii="Times New Roman" w:hAnsi="Times New Roman"/>
            <w:sz w:val="24"/>
            <w:szCs w:val="24"/>
          </w:rPr>
          <w:t>http://www.uta.edu/news/info/campus-carry/</w:t>
        </w:r>
      </w:hyperlink>
    </w:p>
    <w:p w:rsidR="00C775AC" w:rsidRDefault="00C775AC" w:rsidP="001A30D6">
      <w:pPr>
        <w:autoSpaceDE w:val="0"/>
        <w:autoSpaceDN w:val="0"/>
        <w:adjustRightInd w:val="0"/>
        <w:rPr>
          <w:rFonts w:ascii="Times New Roman" w:hAnsi="Times New Roman"/>
          <w:b/>
          <w:sz w:val="24"/>
          <w:szCs w:val="24"/>
        </w:rPr>
      </w:pPr>
    </w:p>
    <w:p w:rsidR="00FA7029" w:rsidRDefault="001A30D6" w:rsidP="001A30D6">
      <w:pPr>
        <w:autoSpaceDE w:val="0"/>
        <w:autoSpaceDN w:val="0"/>
        <w:adjustRightInd w:val="0"/>
        <w:rPr>
          <w:rFonts w:ascii="Times New Roman" w:hAnsi="Times New Roman"/>
          <w:bCs/>
          <w:sz w:val="24"/>
          <w:szCs w:val="24"/>
        </w:rPr>
      </w:pPr>
      <w:r w:rsidRPr="00FA7029">
        <w:rPr>
          <w:rFonts w:ascii="Times New Roman" w:hAnsi="Times New Roman"/>
          <w:b/>
          <w:sz w:val="24"/>
          <w:szCs w:val="24"/>
        </w:rPr>
        <w:lastRenderedPageBreak/>
        <w:t xml:space="preserve">Student Feedback Survey: </w:t>
      </w:r>
      <w:r w:rsidRPr="00FA7029">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w:t>
      </w:r>
    </w:p>
    <w:p w:rsidR="001A30D6" w:rsidRPr="00FA7029" w:rsidRDefault="001A30D6" w:rsidP="001A30D6">
      <w:pPr>
        <w:autoSpaceDE w:val="0"/>
        <w:autoSpaceDN w:val="0"/>
        <w:adjustRightInd w:val="0"/>
        <w:rPr>
          <w:rFonts w:ascii="Times New Roman" w:hAnsi="Times New Roman"/>
          <w:sz w:val="24"/>
          <w:szCs w:val="24"/>
        </w:rPr>
      </w:pPr>
      <w:r w:rsidRPr="00FA7029">
        <w:rPr>
          <w:rFonts w:ascii="Times New Roman" w:hAnsi="Times New Roman"/>
          <w:bCs/>
          <w:sz w:val="24"/>
          <w:szCs w:val="24"/>
        </w:rPr>
        <w:t xml:space="preserve">directly to each student through </w:t>
      </w:r>
      <w:proofErr w:type="spellStart"/>
      <w:r w:rsidRPr="00FA7029">
        <w:rPr>
          <w:rFonts w:ascii="Times New Roman" w:hAnsi="Times New Roman"/>
          <w:bCs/>
          <w:sz w:val="24"/>
          <w:szCs w:val="24"/>
        </w:rPr>
        <w:t>MavMail</w:t>
      </w:r>
      <w:proofErr w:type="spellEnd"/>
      <w:r w:rsidRPr="00FA7029">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0" w:history="1">
        <w:r w:rsidRPr="00FA7029">
          <w:rPr>
            <w:rStyle w:val="Hyperlink"/>
            <w:rFonts w:ascii="Times New Roman" w:hAnsi="Times New Roman"/>
            <w:bCs/>
            <w:sz w:val="24"/>
            <w:szCs w:val="24"/>
          </w:rPr>
          <w:t>http://www.uta.edu/sfs</w:t>
        </w:r>
      </w:hyperlink>
      <w:r w:rsidRPr="00FA7029">
        <w:rPr>
          <w:rFonts w:ascii="Times New Roman" w:hAnsi="Times New Roman"/>
          <w:bCs/>
          <w:sz w:val="24"/>
          <w:szCs w:val="24"/>
        </w:rPr>
        <w:t>.</w:t>
      </w:r>
    </w:p>
    <w:p w:rsidR="00594913" w:rsidRDefault="00594913" w:rsidP="001A30D6">
      <w:pPr>
        <w:rPr>
          <w:rFonts w:ascii="Times New Roman" w:hAnsi="Times New Roman"/>
          <w:b/>
          <w:bCs/>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bCs/>
          <w:sz w:val="24"/>
          <w:szCs w:val="24"/>
        </w:rPr>
        <w:t xml:space="preserve">Final Review Week: </w:t>
      </w:r>
      <w:r w:rsidRPr="00FA7029">
        <w:rPr>
          <w:rFonts w:ascii="Times New Roman" w:hAnsi="Times New Roman"/>
          <w:bCs/>
          <w:sz w:val="24"/>
          <w:szCs w:val="24"/>
        </w:rPr>
        <w:t>for semester-long courses</w:t>
      </w:r>
      <w:r w:rsidRPr="00FA7029">
        <w:rPr>
          <w:rFonts w:ascii="Times New Roman" w:hAnsi="Times New Roman"/>
          <w:b/>
          <w:bCs/>
          <w:sz w:val="24"/>
          <w:szCs w:val="24"/>
        </w:rPr>
        <w:t xml:space="preserve">, </w:t>
      </w:r>
      <w:r w:rsidRPr="00FA7029">
        <w:rPr>
          <w:rFonts w:ascii="Times New Roman" w:hAnsi="Times New Roman"/>
          <w:bCs/>
          <w:sz w:val="24"/>
          <w:szCs w:val="24"/>
        </w:rPr>
        <w:t>a</w:t>
      </w:r>
      <w:r w:rsidRPr="00FA7029">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A7029">
        <w:rPr>
          <w:rFonts w:ascii="Times New Roman" w:hAnsi="Times New Roman"/>
          <w:i/>
          <w:sz w:val="24"/>
          <w:szCs w:val="24"/>
        </w:rPr>
        <w:t>unless specified in the class syllabus</w:t>
      </w:r>
      <w:r w:rsidRPr="00FA7029">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bCs/>
          <w:sz w:val="24"/>
          <w:szCs w:val="24"/>
        </w:rPr>
        <w:t>Emergency Exit Procedures:</w:t>
      </w:r>
      <w:r w:rsidRPr="00FA7029">
        <w:rPr>
          <w:rFonts w:ascii="Times New Roman" w:hAnsi="Times New Roman"/>
          <w:sz w:val="24"/>
          <w:szCs w:val="24"/>
        </w:rPr>
        <w:t xml:space="preserve"> Should we experience an emergency event that requires us to vacate the building, students should exit the room and move toward the nearest exit, which is located to your right as you exit the class room around the corner and them immediately left down the stairs.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color w:val="FF0000"/>
          <w:sz w:val="24"/>
          <w:szCs w:val="24"/>
        </w:rPr>
      </w:pPr>
      <w:r w:rsidRPr="00FA7029">
        <w:rPr>
          <w:rFonts w:ascii="Times New Roman" w:hAnsi="Times New Roman"/>
          <w:sz w:val="24"/>
          <w:szCs w:val="24"/>
        </w:rPr>
        <w:t xml:space="preserve">You are encouraged to subscribe to the </w:t>
      </w:r>
      <w:proofErr w:type="spellStart"/>
      <w:r w:rsidRPr="00FA7029">
        <w:rPr>
          <w:rFonts w:ascii="Times New Roman" w:hAnsi="Times New Roman"/>
          <w:sz w:val="24"/>
          <w:szCs w:val="24"/>
        </w:rPr>
        <w:t>MavAlert</w:t>
      </w:r>
      <w:proofErr w:type="spellEnd"/>
      <w:r w:rsidRPr="00FA7029">
        <w:rPr>
          <w:rFonts w:ascii="Times New Roman" w:hAnsi="Times New Roman"/>
          <w:sz w:val="24"/>
          <w:szCs w:val="24"/>
        </w:rPr>
        <w:t xml:space="preserve"> system that will send information in case of an emergency to directly to your cell phones or email accounts. Anyone can subscribe at </w:t>
      </w:r>
      <w:hyperlink r:id="rId21" w:history="1">
        <w:r w:rsidRPr="00FA7029">
          <w:rPr>
            <w:rStyle w:val="Hyperlink"/>
            <w:rFonts w:ascii="Times New Roman" w:hAnsi="Times New Roman"/>
            <w:sz w:val="24"/>
            <w:szCs w:val="24"/>
          </w:rPr>
          <w:t>https://mavalert.uta.edu/</w:t>
        </w:r>
      </w:hyperlink>
      <w:r w:rsidRPr="00FA7029">
        <w:rPr>
          <w:rFonts w:ascii="Times New Roman" w:hAnsi="Times New Roman"/>
          <w:color w:val="FF0000"/>
          <w:sz w:val="24"/>
          <w:szCs w:val="24"/>
        </w:rPr>
        <w:t xml:space="preserve"> </w:t>
      </w:r>
      <w:r w:rsidRPr="00FA7029">
        <w:rPr>
          <w:rFonts w:ascii="Times New Roman" w:hAnsi="Times New Roman"/>
          <w:sz w:val="24"/>
          <w:szCs w:val="24"/>
        </w:rPr>
        <w:t>or</w:t>
      </w:r>
      <w:r w:rsidRPr="00FA7029">
        <w:rPr>
          <w:rFonts w:ascii="Times New Roman" w:hAnsi="Times New Roman"/>
          <w:color w:val="FF0000"/>
          <w:sz w:val="24"/>
          <w:szCs w:val="24"/>
        </w:rPr>
        <w:t xml:space="preserve"> </w:t>
      </w:r>
      <w:hyperlink r:id="rId22" w:history="1">
        <w:r w:rsidRPr="00FA7029">
          <w:rPr>
            <w:rStyle w:val="Hyperlink"/>
            <w:rFonts w:ascii="Times New Roman" w:hAnsi="Times New Roman"/>
            <w:sz w:val="24"/>
            <w:szCs w:val="24"/>
          </w:rPr>
          <w:t>https://mavalert.uta.edu/register.php</w:t>
        </w:r>
      </w:hyperlink>
    </w:p>
    <w:p w:rsidR="001A30D6" w:rsidRPr="00FA7029" w:rsidRDefault="001A30D6" w:rsidP="001A30D6">
      <w:pPr>
        <w:rPr>
          <w:rFonts w:ascii="Times New Roman" w:hAnsi="Times New Roman"/>
          <w:color w:val="FF0000"/>
          <w:sz w:val="24"/>
          <w:szCs w:val="24"/>
        </w:rPr>
      </w:pPr>
    </w:p>
    <w:p w:rsidR="000E7DCE" w:rsidRDefault="001A30D6" w:rsidP="001A30D6">
      <w:pPr>
        <w:rPr>
          <w:rFonts w:ascii="Times New Roman" w:hAnsi="Times New Roman"/>
          <w:sz w:val="24"/>
          <w:szCs w:val="24"/>
        </w:rPr>
      </w:pPr>
      <w:r w:rsidRPr="00FA7029">
        <w:rPr>
          <w:rFonts w:ascii="Times New Roman" w:hAnsi="Times New Roman"/>
          <w:b/>
          <w:bCs/>
          <w:sz w:val="24"/>
          <w:szCs w:val="24"/>
        </w:rPr>
        <w:t>Student Support Services</w:t>
      </w:r>
      <w:r w:rsidRPr="00FA7029">
        <w:rPr>
          <w:rFonts w:ascii="Times New Roman" w:hAnsi="Times New Roman"/>
          <w:sz w:val="24"/>
          <w:szCs w:val="24"/>
        </w:rPr>
        <w:t>:</w:t>
      </w:r>
      <w:r w:rsidRPr="00FA7029">
        <w:rPr>
          <w:rFonts w:ascii="Times New Roman" w:hAnsi="Times New Roman"/>
          <w:b/>
          <w:bCs/>
          <w:sz w:val="24"/>
          <w:szCs w:val="24"/>
        </w:rPr>
        <w:t xml:space="preserve"> </w:t>
      </w:r>
      <w:r w:rsidRPr="00FA7029">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Pr="00FA7029">
          <w:rPr>
            <w:rStyle w:val="Hyperlink"/>
            <w:rFonts w:ascii="Times New Roman" w:hAnsi="Times New Roman"/>
            <w:sz w:val="24"/>
            <w:szCs w:val="24"/>
          </w:rPr>
          <w:t>tutoring</w:t>
        </w:r>
      </w:hyperlink>
      <w:r w:rsidRPr="00FA7029">
        <w:rPr>
          <w:rFonts w:ascii="Times New Roman" w:hAnsi="Times New Roman"/>
          <w:sz w:val="24"/>
          <w:szCs w:val="24"/>
        </w:rPr>
        <w:t xml:space="preserve">, </w:t>
      </w:r>
      <w:hyperlink r:id="rId24" w:history="1">
        <w:r w:rsidRPr="00FA7029">
          <w:rPr>
            <w:rStyle w:val="Hyperlink"/>
            <w:rFonts w:ascii="Times New Roman" w:hAnsi="Times New Roman"/>
            <w:sz w:val="24"/>
            <w:szCs w:val="24"/>
          </w:rPr>
          <w:t>major-based learning centers</w:t>
        </w:r>
      </w:hyperlink>
      <w:r w:rsidRPr="00FA7029">
        <w:rPr>
          <w:rFonts w:ascii="Times New Roman" w:hAnsi="Times New Roman"/>
          <w:sz w:val="24"/>
          <w:szCs w:val="24"/>
        </w:rPr>
        <w:t xml:space="preserve">, developmental education, </w:t>
      </w:r>
      <w:hyperlink r:id="rId25" w:history="1">
        <w:r w:rsidRPr="00FA7029">
          <w:rPr>
            <w:rStyle w:val="Hyperlink"/>
            <w:rFonts w:ascii="Times New Roman" w:hAnsi="Times New Roman"/>
            <w:sz w:val="24"/>
            <w:szCs w:val="24"/>
          </w:rPr>
          <w:t>advising and mentoring</w:t>
        </w:r>
      </w:hyperlink>
      <w:r w:rsidRPr="00FA7029">
        <w:rPr>
          <w:rFonts w:ascii="Times New Roman" w:hAnsi="Times New Roman"/>
          <w:sz w:val="24"/>
          <w:szCs w:val="24"/>
        </w:rPr>
        <w:t xml:space="preserve">, personal counseling, and </w:t>
      </w:r>
      <w:hyperlink r:id="rId26" w:history="1">
        <w:r w:rsidRPr="00FA7029">
          <w:rPr>
            <w:rStyle w:val="Hyperlink"/>
            <w:rFonts w:ascii="Times New Roman" w:hAnsi="Times New Roman"/>
            <w:sz w:val="24"/>
            <w:szCs w:val="24"/>
          </w:rPr>
          <w:t>federally funded programs</w:t>
        </w:r>
      </w:hyperlink>
      <w:r w:rsidRPr="00FA7029">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p>
    <w:p w:rsidR="00F203A9" w:rsidRDefault="00F203A9" w:rsidP="001A30D6"/>
    <w:p w:rsidR="001A30D6" w:rsidRPr="00FA7029" w:rsidRDefault="00184859" w:rsidP="001A30D6">
      <w:pPr>
        <w:rPr>
          <w:rFonts w:ascii="Times New Roman" w:hAnsi="Times New Roman"/>
          <w:b/>
          <w:bCs/>
          <w:color w:val="0000FF"/>
          <w:sz w:val="24"/>
          <w:szCs w:val="24"/>
        </w:rPr>
      </w:pPr>
      <w:hyperlink r:id="rId27" w:history="1">
        <w:r w:rsidR="001A30D6" w:rsidRPr="00FA7029">
          <w:rPr>
            <w:rStyle w:val="Hyperlink"/>
            <w:rFonts w:ascii="Times New Roman" w:hAnsi="Times New Roman"/>
            <w:sz w:val="24"/>
            <w:szCs w:val="24"/>
          </w:rPr>
          <w:t>resources@uta.edu</w:t>
        </w:r>
      </w:hyperlink>
      <w:r w:rsidR="001A30D6" w:rsidRPr="00FA7029">
        <w:rPr>
          <w:rFonts w:ascii="Times New Roman" w:hAnsi="Times New Roman"/>
          <w:sz w:val="24"/>
          <w:szCs w:val="24"/>
        </w:rPr>
        <w:t xml:space="preserve">, or view the information at </w:t>
      </w:r>
      <w:hyperlink r:id="rId28" w:history="1">
        <w:r w:rsidR="001A30D6" w:rsidRPr="00FA7029">
          <w:rPr>
            <w:rStyle w:val="Hyperlink"/>
            <w:rFonts w:ascii="Times New Roman" w:hAnsi="Times New Roman"/>
            <w:sz w:val="24"/>
            <w:szCs w:val="24"/>
          </w:rPr>
          <w:t>http://www.uta.edu/universitycollege/resources/index.php</w:t>
        </w:r>
      </w:hyperlink>
      <w:r w:rsidR="001A30D6" w:rsidRPr="00FA7029">
        <w:rPr>
          <w:rFonts w:ascii="Times New Roman" w:hAnsi="Times New Roman"/>
          <w:sz w:val="24"/>
          <w:szCs w:val="24"/>
        </w:rPr>
        <w:t>.</w:t>
      </w:r>
    </w:p>
    <w:p w:rsidR="001A30D6" w:rsidRPr="00FA7029" w:rsidRDefault="001A30D6" w:rsidP="001A30D6">
      <w:pPr>
        <w:rPr>
          <w:rFonts w:ascii="Times New Roman" w:hAnsi="Times New Roman"/>
          <w:bCs/>
          <w:sz w:val="24"/>
          <w:szCs w:val="24"/>
        </w:rPr>
      </w:pPr>
    </w:p>
    <w:p w:rsidR="00593A64" w:rsidRDefault="00593A64" w:rsidP="001A30D6">
      <w:pPr>
        <w:rPr>
          <w:rFonts w:ascii="Times New Roman" w:hAnsi="Times New Roman"/>
          <w:b/>
          <w:sz w:val="24"/>
          <w:szCs w:val="24"/>
        </w:rPr>
      </w:pPr>
    </w:p>
    <w:p w:rsidR="00593A64" w:rsidRDefault="00593A64" w:rsidP="001A30D6">
      <w:pPr>
        <w:rPr>
          <w:rFonts w:ascii="Times New Roman" w:hAnsi="Times New Roman"/>
          <w:b/>
          <w:sz w:val="24"/>
          <w:szCs w:val="24"/>
        </w:rPr>
      </w:pPr>
    </w:p>
    <w:p w:rsidR="00C775AC" w:rsidRDefault="00C775AC" w:rsidP="001A30D6">
      <w:pPr>
        <w:rPr>
          <w:rFonts w:ascii="Times New Roman" w:hAnsi="Times New Roman"/>
          <w:b/>
          <w:sz w:val="24"/>
          <w:szCs w:val="24"/>
        </w:rPr>
      </w:pPr>
    </w:p>
    <w:p w:rsidR="00FA7029" w:rsidRPr="000E7DCE" w:rsidRDefault="001A30D6" w:rsidP="001A30D6">
      <w:pPr>
        <w:rPr>
          <w:rFonts w:ascii="Times New Roman" w:hAnsi="Times New Roman"/>
          <w:sz w:val="24"/>
          <w:szCs w:val="24"/>
        </w:rPr>
      </w:pPr>
      <w:r w:rsidRPr="00FA7029">
        <w:rPr>
          <w:rFonts w:ascii="Times New Roman" w:hAnsi="Times New Roman"/>
          <w:b/>
          <w:sz w:val="24"/>
          <w:szCs w:val="24"/>
        </w:rPr>
        <w:lastRenderedPageBreak/>
        <w:t>The IDEAS Center</w:t>
      </w:r>
      <w:r w:rsidRPr="00FA7029">
        <w:rPr>
          <w:rFonts w:ascii="Times New Roman" w:hAnsi="Times New Roman"/>
          <w:sz w:val="24"/>
          <w:szCs w:val="24"/>
        </w:rPr>
        <w:t xml:space="preserve"> (2nd Floor of Central Library) offers free tutoring to all students with a focus on transfer students, sophomores, veterans and others undergoing a transition to UT Arlington. To schedule an appointment with a peer tutor or mentor email </w:t>
      </w:r>
      <w:hyperlink r:id="rId29" w:history="1">
        <w:r w:rsidRPr="00FA7029">
          <w:rPr>
            <w:rStyle w:val="Hyperlink"/>
            <w:rFonts w:ascii="Times New Roman" w:hAnsi="Times New Roman"/>
            <w:sz w:val="24"/>
            <w:szCs w:val="24"/>
          </w:rPr>
          <w:t>IDEAS@uta.edu</w:t>
        </w:r>
      </w:hyperlink>
      <w:r w:rsidRPr="00FA7029">
        <w:rPr>
          <w:rFonts w:ascii="Times New Roman" w:hAnsi="Times New Roman"/>
          <w:sz w:val="24"/>
          <w:szCs w:val="24"/>
        </w:rPr>
        <w:t xml:space="preserve"> or call (817) 272-6593.</w:t>
      </w:r>
    </w:p>
    <w:p w:rsidR="00594913" w:rsidRDefault="001A30D6" w:rsidP="001A30D6">
      <w:pPr>
        <w:spacing w:before="100" w:beforeAutospacing="1" w:after="100" w:afterAutospacing="1"/>
        <w:rPr>
          <w:rFonts w:ascii="Times New Roman" w:hAnsi="Times New Roman"/>
          <w:sz w:val="24"/>
          <w:szCs w:val="24"/>
        </w:rPr>
      </w:pPr>
      <w:r w:rsidRPr="00FA7029">
        <w:rPr>
          <w:rFonts w:ascii="Times New Roman" w:hAnsi="Times New Roman"/>
          <w:b/>
          <w:sz w:val="24"/>
          <w:szCs w:val="24"/>
        </w:rPr>
        <w:t>The English Writing Center (411LIBR):</w:t>
      </w:r>
      <w:r w:rsidRPr="00FA7029">
        <w:rPr>
          <w:rFonts w:ascii="Times New Roman" w:hAnsi="Times New Roman"/>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FA7029">
        <w:rPr>
          <w:rStyle w:val="Hyperlink"/>
          <w:rFonts w:ascii="Times New Roman" w:hAnsi="Times New Roman"/>
          <w:sz w:val="24"/>
          <w:szCs w:val="24"/>
        </w:rPr>
        <w:t>http://uta.mywconline.com</w:t>
      </w:r>
      <w:r w:rsidRPr="00FA7029">
        <w:rPr>
          <w:rFonts w:ascii="Times New Roman" w:hAnsi="Times New Roman"/>
          <w:sz w:val="24"/>
          <w:szCs w:val="24"/>
        </w:rPr>
        <w:t xml:space="preserve">. Classroom Visits, workshops, and specialized services for graduate students are also available. Please see </w:t>
      </w:r>
      <w:hyperlink r:id="rId30" w:history="1">
        <w:r w:rsidRPr="00FA7029">
          <w:rPr>
            <w:rStyle w:val="Hyperlink"/>
            <w:rFonts w:ascii="Times New Roman" w:hAnsi="Times New Roman"/>
            <w:sz w:val="24"/>
            <w:szCs w:val="24"/>
          </w:rPr>
          <w:t>www.uta.edu/owl</w:t>
        </w:r>
      </w:hyperlink>
      <w:r w:rsidRPr="00FA7029">
        <w:rPr>
          <w:rFonts w:ascii="Times New Roman" w:hAnsi="Times New Roman"/>
          <w:sz w:val="24"/>
          <w:szCs w:val="24"/>
        </w:rPr>
        <w:t xml:space="preserve"> for detailed information on all our programs and services.</w:t>
      </w:r>
    </w:p>
    <w:p w:rsidR="001A30D6" w:rsidRPr="00FA7029" w:rsidRDefault="001A30D6" w:rsidP="001A30D6">
      <w:pPr>
        <w:spacing w:before="100" w:beforeAutospacing="1" w:after="100" w:afterAutospacing="1"/>
        <w:rPr>
          <w:rFonts w:ascii="Times New Roman" w:hAnsi="Times New Roman"/>
          <w:sz w:val="24"/>
          <w:szCs w:val="24"/>
        </w:rPr>
      </w:pPr>
      <w:r w:rsidRPr="00FA7029">
        <w:rPr>
          <w:rFonts w:ascii="Times New Roman" w:hAnsi="Times New Roman"/>
          <w:sz w:val="24"/>
          <w:szCs w:val="24"/>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31" w:history="1">
        <w:r w:rsidRPr="00FA7029">
          <w:rPr>
            <w:rFonts w:ascii="Times New Roman" w:hAnsi="Times New Roman"/>
            <w:sz w:val="24"/>
            <w:szCs w:val="24"/>
          </w:rPr>
          <w:t>http://library.uta.edu/academic-plaza</w:t>
        </w:r>
      </w:hyperlink>
    </w:p>
    <w:p w:rsidR="001A30D6" w:rsidRPr="00FA7029" w:rsidRDefault="001A30D6" w:rsidP="001A30D6">
      <w:pPr>
        <w:tabs>
          <w:tab w:val="left" w:leader="dot" w:pos="3600"/>
        </w:tabs>
        <w:rPr>
          <w:rFonts w:ascii="Times New Roman" w:hAnsi="Times New Roman"/>
          <w:sz w:val="24"/>
          <w:szCs w:val="24"/>
        </w:rPr>
      </w:pPr>
      <w:r w:rsidRPr="00FA7029">
        <w:rPr>
          <w:rFonts w:ascii="Times New Roman" w:hAnsi="Times New Roman"/>
          <w:b/>
          <w:sz w:val="24"/>
          <w:szCs w:val="24"/>
        </w:rPr>
        <w:t>Librarian to Contact: Contact information</w:t>
      </w:r>
      <w:r w:rsidRPr="00FA7029">
        <w:rPr>
          <w:rFonts w:ascii="Times New Roman" w:hAnsi="Times New Roman"/>
          <w:sz w:val="24"/>
          <w:szCs w:val="24"/>
        </w:rPr>
        <w:t xml:space="preserve"> – look up here: </w:t>
      </w:r>
      <w:hyperlink r:id="rId32" w:tgtFrame="_blank" w:history="1">
        <w:r w:rsidRPr="00FA7029">
          <w:rPr>
            <w:rStyle w:val="Hyperlink"/>
            <w:rFonts w:ascii="Times New Roman" w:hAnsi="Times New Roman"/>
            <w:sz w:val="24"/>
            <w:szCs w:val="24"/>
          </w:rPr>
          <w:t>http://www.uta.edu/library/help/subject-librarians.php</w:t>
        </w:r>
      </w:hyperlink>
      <w:r w:rsidRPr="00FA7029">
        <w:rPr>
          <w:rFonts w:ascii="Times New Roman" w:hAnsi="Times New Roman"/>
          <w:color w:val="000000"/>
          <w:sz w:val="24"/>
          <w:szCs w:val="24"/>
        </w:rPr>
        <w:t xml:space="preserve"> </w:t>
      </w:r>
      <w:r w:rsidRPr="00FA7029">
        <w:rPr>
          <w:rFonts w:ascii="Times New Roman" w:hAnsi="Times New Roman"/>
          <w:color w:val="0000FF"/>
          <w:sz w:val="24"/>
          <w:szCs w:val="24"/>
        </w:rPr>
        <w:t xml:space="preserve"> </w:t>
      </w:r>
      <w:r w:rsidRPr="00FA7029">
        <w:rPr>
          <w:rFonts w:ascii="Times New Roman" w:hAnsi="Times New Roman"/>
          <w:sz w:val="24"/>
          <w:szCs w:val="24"/>
        </w:rPr>
        <w:t xml:space="preserve">[See the end of this document for additional information about library links that might be embedded in your syllabus or other course materials.]  </w:t>
      </w:r>
    </w:p>
    <w:p w:rsidR="001A30D6" w:rsidRDefault="001A30D6"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594913" w:rsidRDefault="00594913" w:rsidP="001A30D6">
      <w:pPr>
        <w:rPr>
          <w:rFonts w:ascii="Times New Roman" w:hAnsi="Times New Roman"/>
          <w:bCs/>
          <w:color w:val="0000FF"/>
          <w:sz w:val="24"/>
          <w:szCs w:val="24"/>
        </w:rPr>
      </w:pPr>
    </w:p>
    <w:p w:rsidR="00BD158B" w:rsidRDefault="004A0C8F" w:rsidP="004A0C8F">
      <w:pPr>
        <w:jc w:val="center"/>
        <w:rPr>
          <w:rFonts w:ascii="Times New Roman" w:hAnsi="Times New Roman"/>
          <w:bCs/>
          <w:color w:val="0000FF"/>
          <w:sz w:val="24"/>
          <w:szCs w:val="24"/>
        </w:rPr>
      </w:pPr>
      <w:r>
        <w:rPr>
          <w:rFonts w:ascii="Times New Roman" w:hAnsi="Times New Roman"/>
          <w:bCs/>
          <w:color w:val="0000FF"/>
          <w:sz w:val="24"/>
          <w:szCs w:val="24"/>
        </w:rPr>
        <w:t>Syllabus</w:t>
      </w:r>
      <w:r w:rsidR="00165C12">
        <w:rPr>
          <w:rFonts w:ascii="Times New Roman" w:hAnsi="Times New Roman"/>
          <w:bCs/>
          <w:color w:val="0000FF"/>
          <w:sz w:val="24"/>
          <w:szCs w:val="24"/>
        </w:rPr>
        <w:t xml:space="preserve"> Schedule</w:t>
      </w:r>
      <w:r>
        <w:rPr>
          <w:rFonts w:ascii="Times New Roman" w:hAnsi="Times New Roman"/>
          <w:bCs/>
          <w:color w:val="0000FF"/>
          <w:sz w:val="24"/>
          <w:szCs w:val="24"/>
        </w:rPr>
        <w:t xml:space="preserve"> continued on next page</w:t>
      </w: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CA5D1A" w:rsidRPr="00FA7029" w:rsidRDefault="00CA5D1A" w:rsidP="001A30D6">
      <w:pPr>
        <w:rPr>
          <w:rFonts w:ascii="Times New Roman" w:hAnsi="Times New Roman"/>
          <w:bCs/>
          <w:color w:val="0000FF"/>
          <w:sz w:val="24"/>
          <w:szCs w:val="24"/>
        </w:rPr>
      </w:pPr>
    </w:p>
    <w:p w:rsidR="00C67D2C" w:rsidRDefault="00C67D2C" w:rsidP="001A30D6">
      <w:pPr>
        <w:keepNext/>
        <w:jc w:val="center"/>
        <w:rPr>
          <w:rFonts w:ascii="Times New Roman" w:hAnsi="Times New Roman"/>
          <w:b/>
          <w:sz w:val="24"/>
          <w:szCs w:val="24"/>
        </w:rPr>
      </w:pPr>
    </w:p>
    <w:p w:rsidR="001A30D6" w:rsidRPr="00FA7029" w:rsidRDefault="001A30D6" w:rsidP="001A30D6">
      <w:pPr>
        <w:keepNext/>
        <w:jc w:val="center"/>
        <w:rPr>
          <w:rFonts w:ascii="Times New Roman" w:hAnsi="Times New Roman"/>
          <w:b/>
          <w:sz w:val="24"/>
          <w:szCs w:val="24"/>
        </w:rPr>
      </w:pPr>
      <w:r w:rsidRPr="00FA7029">
        <w:rPr>
          <w:rFonts w:ascii="Times New Roman" w:hAnsi="Times New Roman"/>
          <w:b/>
          <w:sz w:val="24"/>
          <w:szCs w:val="24"/>
        </w:rPr>
        <w:t>Course Schedule</w:t>
      </w:r>
      <w:r w:rsidRPr="00FA7029">
        <w:rPr>
          <w:rFonts w:ascii="Times New Roman" w:hAnsi="Times New Roman"/>
          <w:b/>
          <w:sz w:val="24"/>
          <w:szCs w:val="24"/>
        </w:rPr>
        <w:br/>
      </w:r>
    </w:p>
    <w:p w:rsidR="00593A64" w:rsidRDefault="00593A64" w:rsidP="001A30D6">
      <w:pPr>
        <w:rPr>
          <w:rFonts w:ascii="Times New Roman" w:hAnsi="Times New Roman"/>
          <w:i/>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i/>
          <w:sz w:val="24"/>
          <w:szCs w:val="24"/>
        </w:rPr>
        <w:t xml:space="preserve">As the instructor for this course, I reserve the right to adjust this schedule in any way that serves the educational needs of the students enrolled in this course. – R. E. Cross. </w:t>
      </w:r>
    </w:p>
    <w:p w:rsidR="001A30D6" w:rsidRPr="00FA7029" w:rsidRDefault="001A30D6" w:rsidP="001A30D6">
      <w:pPr>
        <w:rPr>
          <w:rFonts w:ascii="Times New Roman" w:hAnsi="Times New Roman"/>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819"/>
        <w:gridCol w:w="2061"/>
        <w:gridCol w:w="2643"/>
        <w:gridCol w:w="1227"/>
      </w:tblGrid>
      <w:tr w:rsidR="00E51C7F" w:rsidRPr="00BD158B" w:rsidTr="000E37C8">
        <w:trPr>
          <w:trHeight w:val="312"/>
        </w:trPr>
        <w:tc>
          <w:tcPr>
            <w:tcW w:w="2250" w:type="dxa"/>
            <w:shd w:val="clear" w:color="auto" w:fill="auto"/>
            <w:noWrap/>
            <w:vAlign w:val="center"/>
            <w:hideMark/>
          </w:tcPr>
          <w:p w:rsidR="00E51C7F" w:rsidRPr="00BD158B" w:rsidRDefault="00E51C7F" w:rsidP="00BD158B">
            <w:pPr>
              <w:rPr>
                <w:rFonts w:eastAsia="Times New Roman"/>
                <w:b/>
                <w:color w:val="000000"/>
                <w:sz w:val="18"/>
                <w:szCs w:val="18"/>
                <w:lang w:eastAsia="en-US"/>
              </w:rPr>
            </w:pPr>
            <w:r w:rsidRPr="00BD158B">
              <w:rPr>
                <w:rFonts w:eastAsia="Times New Roman"/>
                <w:b/>
                <w:color w:val="000000"/>
                <w:sz w:val="18"/>
                <w:szCs w:val="18"/>
                <w:lang w:eastAsia="en-US"/>
              </w:rPr>
              <w:t>Class Date</w:t>
            </w:r>
          </w:p>
        </w:tc>
        <w:tc>
          <w:tcPr>
            <w:tcW w:w="819" w:type="dxa"/>
            <w:shd w:val="clear" w:color="auto" w:fill="auto"/>
            <w:noWrap/>
            <w:vAlign w:val="center"/>
            <w:hideMark/>
          </w:tcPr>
          <w:p w:rsidR="00E51C7F" w:rsidRPr="00BD158B" w:rsidRDefault="00E51C7F" w:rsidP="000361E1">
            <w:pPr>
              <w:jc w:val="center"/>
              <w:rPr>
                <w:rFonts w:eastAsia="Times New Roman"/>
                <w:b/>
                <w:bCs/>
                <w:color w:val="000000"/>
                <w:sz w:val="18"/>
                <w:szCs w:val="18"/>
                <w:lang w:eastAsia="en-US"/>
              </w:rPr>
            </w:pPr>
            <w:r w:rsidRPr="00BD158B">
              <w:rPr>
                <w:rFonts w:eastAsia="Times New Roman"/>
                <w:b/>
                <w:bCs/>
                <w:color w:val="000000"/>
                <w:sz w:val="18"/>
                <w:szCs w:val="18"/>
                <w:lang w:eastAsia="en-US"/>
              </w:rPr>
              <w:t>Class #</w:t>
            </w:r>
          </w:p>
        </w:tc>
        <w:tc>
          <w:tcPr>
            <w:tcW w:w="2061" w:type="dxa"/>
            <w:shd w:val="clear" w:color="auto" w:fill="auto"/>
            <w:vAlign w:val="center"/>
            <w:hideMark/>
          </w:tcPr>
          <w:p w:rsidR="00E51C7F" w:rsidRPr="00BD158B" w:rsidRDefault="00E51C7F" w:rsidP="000361E1">
            <w:pPr>
              <w:jc w:val="center"/>
              <w:rPr>
                <w:rFonts w:eastAsia="Times New Roman"/>
                <w:b/>
                <w:bCs/>
                <w:color w:val="000000"/>
                <w:sz w:val="18"/>
                <w:szCs w:val="18"/>
                <w:lang w:eastAsia="en-US"/>
              </w:rPr>
            </w:pPr>
            <w:r w:rsidRPr="00BD158B">
              <w:rPr>
                <w:rFonts w:eastAsia="Times New Roman"/>
                <w:b/>
                <w:bCs/>
                <w:color w:val="000000"/>
                <w:sz w:val="18"/>
                <w:szCs w:val="18"/>
                <w:lang w:eastAsia="en-US"/>
              </w:rPr>
              <w:t>Class Activities/Lecture</w:t>
            </w:r>
          </w:p>
        </w:tc>
        <w:tc>
          <w:tcPr>
            <w:tcW w:w="2643" w:type="dxa"/>
            <w:shd w:val="clear" w:color="auto" w:fill="auto"/>
            <w:noWrap/>
            <w:vAlign w:val="center"/>
            <w:hideMark/>
          </w:tcPr>
          <w:p w:rsidR="00E51C7F" w:rsidRPr="00BD158B" w:rsidRDefault="00E51C7F" w:rsidP="000361E1">
            <w:pPr>
              <w:jc w:val="center"/>
              <w:rPr>
                <w:rFonts w:eastAsia="Times New Roman"/>
                <w:b/>
                <w:bCs/>
                <w:color w:val="000000"/>
                <w:sz w:val="18"/>
                <w:szCs w:val="18"/>
                <w:lang w:eastAsia="en-US"/>
              </w:rPr>
            </w:pPr>
            <w:r>
              <w:rPr>
                <w:rFonts w:eastAsia="Times New Roman"/>
                <w:b/>
                <w:bCs/>
                <w:color w:val="000000"/>
                <w:sz w:val="18"/>
                <w:szCs w:val="18"/>
                <w:lang w:eastAsia="en-US"/>
              </w:rPr>
              <w:t>Assignment</w:t>
            </w:r>
          </w:p>
        </w:tc>
        <w:tc>
          <w:tcPr>
            <w:tcW w:w="1227" w:type="dxa"/>
            <w:shd w:val="clear" w:color="auto" w:fill="auto"/>
            <w:vAlign w:val="center"/>
            <w:hideMark/>
          </w:tcPr>
          <w:p w:rsidR="00E51C7F" w:rsidRPr="00BD158B" w:rsidRDefault="00E51C7F" w:rsidP="000361E1">
            <w:pPr>
              <w:jc w:val="center"/>
              <w:rPr>
                <w:rFonts w:eastAsia="Times New Roman"/>
                <w:b/>
                <w:bCs/>
                <w:color w:val="000000"/>
                <w:sz w:val="18"/>
                <w:szCs w:val="18"/>
                <w:lang w:eastAsia="en-US"/>
              </w:rPr>
            </w:pPr>
            <w:r w:rsidRPr="00BD158B">
              <w:rPr>
                <w:rFonts w:eastAsia="Times New Roman"/>
                <w:b/>
                <w:bCs/>
                <w:color w:val="000000"/>
                <w:sz w:val="18"/>
                <w:szCs w:val="18"/>
                <w:lang w:eastAsia="en-US"/>
              </w:rPr>
              <w:t>Due Dates</w:t>
            </w:r>
          </w:p>
        </w:tc>
      </w:tr>
      <w:tr w:rsidR="00E51C7F" w:rsidRPr="00BD158B" w:rsidTr="000E37C8">
        <w:trPr>
          <w:trHeight w:val="864"/>
        </w:trPr>
        <w:tc>
          <w:tcPr>
            <w:tcW w:w="2250" w:type="dxa"/>
            <w:shd w:val="clear" w:color="auto" w:fill="auto"/>
            <w:noWrap/>
            <w:vAlign w:val="center"/>
            <w:hideMark/>
          </w:tcPr>
          <w:p w:rsidR="00E51C7F" w:rsidRPr="00BD158B" w:rsidRDefault="00065178" w:rsidP="00BD158B">
            <w:pPr>
              <w:rPr>
                <w:rFonts w:eastAsia="Times New Roman"/>
                <w:color w:val="000000"/>
                <w:sz w:val="18"/>
                <w:szCs w:val="18"/>
                <w:lang w:eastAsia="en-US"/>
              </w:rPr>
            </w:pPr>
            <w:r>
              <w:rPr>
                <w:rFonts w:eastAsia="Times New Roman"/>
                <w:color w:val="000000"/>
                <w:sz w:val="18"/>
                <w:szCs w:val="18"/>
                <w:lang w:eastAsia="en-US"/>
              </w:rPr>
              <w:t>Week 1: 8/24/17</w:t>
            </w:r>
          </w:p>
        </w:tc>
        <w:tc>
          <w:tcPr>
            <w:tcW w:w="819" w:type="dxa"/>
            <w:shd w:val="clear" w:color="auto" w:fill="auto"/>
            <w:noWrap/>
            <w:vAlign w:val="center"/>
            <w:hideMark/>
          </w:tcPr>
          <w:p w:rsidR="00E51C7F" w:rsidRPr="00BD158B" w:rsidRDefault="00E51C7F" w:rsidP="000361E1">
            <w:pPr>
              <w:jc w:val="center"/>
              <w:rPr>
                <w:rFonts w:eastAsia="Times New Roman"/>
                <w:color w:val="000000"/>
                <w:sz w:val="18"/>
                <w:szCs w:val="18"/>
                <w:lang w:eastAsia="en-US"/>
              </w:rPr>
            </w:pPr>
            <w:r w:rsidRPr="00BD158B">
              <w:rPr>
                <w:rFonts w:eastAsia="Times New Roman"/>
                <w:color w:val="000000"/>
                <w:sz w:val="18"/>
                <w:szCs w:val="18"/>
                <w:lang w:eastAsia="en-US"/>
              </w:rPr>
              <w:t>1</w:t>
            </w:r>
          </w:p>
        </w:tc>
        <w:tc>
          <w:tcPr>
            <w:tcW w:w="2061" w:type="dxa"/>
            <w:shd w:val="clear" w:color="auto" w:fill="auto"/>
            <w:vAlign w:val="center"/>
            <w:hideMark/>
          </w:tcPr>
          <w:p w:rsidR="00E51C7F" w:rsidRPr="00BD158B" w:rsidRDefault="00E51C7F" w:rsidP="00E51C7F">
            <w:pPr>
              <w:rPr>
                <w:rFonts w:eastAsia="Times New Roman"/>
                <w:color w:val="000000"/>
                <w:sz w:val="18"/>
                <w:szCs w:val="18"/>
                <w:lang w:eastAsia="en-US"/>
              </w:rPr>
            </w:pPr>
            <w:r w:rsidRPr="00A04DBD">
              <w:rPr>
                <w:rFonts w:eastAsia="Times New Roman"/>
                <w:color w:val="000000"/>
                <w:sz w:val="18"/>
                <w:szCs w:val="18"/>
                <w:lang w:eastAsia="en-US"/>
              </w:rPr>
              <w:t>Introductions, Class Schedule &amp; Syllabus with Advisements</w:t>
            </w:r>
            <w:r>
              <w:rPr>
                <w:rFonts w:eastAsia="Times New Roman"/>
                <w:color w:val="000000"/>
                <w:sz w:val="18"/>
                <w:szCs w:val="18"/>
                <w:lang w:eastAsia="en-US"/>
              </w:rPr>
              <w:t xml:space="preserve"> </w:t>
            </w:r>
          </w:p>
        </w:tc>
        <w:tc>
          <w:tcPr>
            <w:tcW w:w="2643" w:type="dxa"/>
            <w:shd w:val="clear" w:color="auto" w:fill="auto"/>
            <w:noWrap/>
            <w:vAlign w:val="bottom"/>
            <w:hideMark/>
          </w:tcPr>
          <w:p w:rsidR="00E51C7F" w:rsidRPr="00BD158B" w:rsidRDefault="00F91C6E" w:rsidP="00BD158B">
            <w:pPr>
              <w:jc w:val="center"/>
              <w:rPr>
                <w:rFonts w:eastAsia="Times New Roman"/>
                <w:color w:val="000000"/>
                <w:sz w:val="18"/>
                <w:szCs w:val="18"/>
                <w:lang w:eastAsia="en-US"/>
              </w:rPr>
            </w:pPr>
            <w:r>
              <w:rPr>
                <w:rFonts w:eastAsia="Times New Roman"/>
                <w:color w:val="000000"/>
                <w:sz w:val="18"/>
                <w:szCs w:val="18"/>
                <w:lang w:eastAsia="en-US"/>
              </w:rPr>
              <w:t>Read Through Homework</w:t>
            </w:r>
            <w:r w:rsidR="00E51C7F">
              <w:rPr>
                <w:rFonts w:eastAsia="Times New Roman"/>
                <w:color w:val="000000"/>
                <w:sz w:val="18"/>
                <w:szCs w:val="18"/>
                <w:lang w:eastAsia="en-US"/>
              </w:rPr>
              <w:t xml:space="preserve"> #1 </w:t>
            </w:r>
            <w:r>
              <w:rPr>
                <w:rFonts w:eastAsia="Times New Roman"/>
                <w:color w:val="000000"/>
                <w:sz w:val="18"/>
                <w:szCs w:val="18"/>
                <w:lang w:eastAsia="en-US"/>
              </w:rPr>
              <w:t xml:space="preserve">- </w:t>
            </w:r>
            <w:r w:rsidR="00E51C7F">
              <w:rPr>
                <w:rFonts w:eastAsia="Times New Roman"/>
                <w:color w:val="000000"/>
                <w:sz w:val="18"/>
                <w:szCs w:val="18"/>
                <w:lang w:eastAsia="en-US"/>
              </w:rPr>
              <w:t>See Blackboard Folder</w:t>
            </w:r>
            <w:r>
              <w:rPr>
                <w:rFonts w:eastAsia="Times New Roman"/>
                <w:color w:val="000000"/>
                <w:sz w:val="18"/>
                <w:szCs w:val="18"/>
                <w:lang w:eastAsia="en-US"/>
              </w:rPr>
              <w:t>, Due 8/31</w:t>
            </w:r>
          </w:p>
        </w:tc>
        <w:tc>
          <w:tcPr>
            <w:tcW w:w="1227" w:type="dxa"/>
            <w:shd w:val="clear" w:color="auto" w:fill="auto"/>
            <w:vAlign w:val="center"/>
            <w:hideMark/>
          </w:tcPr>
          <w:p w:rsidR="00E51C7F" w:rsidRPr="00BD158B" w:rsidRDefault="00E51C7F" w:rsidP="00BD158B">
            <w:pPr>
              <w:rPr>
                <w:rFonts w:eastAsia="Times New Roman"/>
                <w:b/>
                <w:bCs/>
                <w:color w:val="000000"/>
                <w:sz w:val="18"/>
                <w:szCs w:val="18"/>
                <w:lang w:eastAsia="en-US"/>
              </w:rPr>
            </w:pPr>
            <w:r w:rsidRPr="00BD158B">
              <w:rPr>
                <w:rFonts w:eastAsia="Times New Roman"/>
                <w:b/>
                <w:bCs/>
                <w:color w:val="000000"/>
                <w:sz w:val="18"/>
                <w:szCs w:val="18"/>
                <w:lang w:eastAsia="en-US"/>
              </w:rPr>
              <w:t> </w:t>
            </w:r>
            <w:r w:rsidR="00F91C6E">
              <w:rPr>
                <w:rFonts w:eastAsia="Times New Roman"/>
                <w:b/>
                <w:bCs/>
                <w:color w:val="000000"/>
                <w:sz w:val="18"/>
                <w:szCs w:val="18"/>
                <w:lang w:eastAsia="en-US"/>
              </w:rPr>
              <w:t xml:space="preserve"> </w:t>
            </w:r>
          </w:p>
        </w:tc>
      </w:tr>
      <w:tr w:rsidR="00E51C7F" w:rsidRPr="00BD158B" w:rsidTr="008000B2">
        <w:trPr>
          <w:trHeight w:val="288"/>
        </w:trPr>
        <w:tc>
          <w:tcPr>
            <w:tcW w:w="2250" w:type="dxa"/>
            <w:shd w:val="clear" w:color="auto" w:fill="auto"/>
            <w:noWrap/>
            <w:vAlign w:val="center"/>
          </w:tcPr>
          <w:p w:rsidR="00E51C7F" w:rsidRDefault="00065178" w:rsidP="00BD158B">
            <w:pPr>
              <w:rPr>
                <w:rFonts w:eastAsia="Times New Roman"/>
                <w:color w:val="000000"/>
                <w:sz w:val="18"/>
                <w:szCs w:val="18"/>
                <w:lang w:eastAsia="en-US"/>
              </w:rPr>
            </w:pPr>
            <w:r>
              <w:rPr>
                <w:rFonts w:eastAsia="Times New Roman"/>
                <w:color w:val="000000"/>
                <w:sz w:val="18"/>
                <w:szCs w:val="18"/>
                <w:lang w:eastAsia="en-US"/>
              </w:rPr>
              <w:t>Week 1: 8/29/17</w:t>
            </w:r>
          </w:p>
        </w:tc>
        <w:tc>
          <w:tcPr>
            <w:tcW w:w="819" w:type="dxa"/>
            <w:shd w:val="clear" w:color="auto" w:fill="auto"/>
            <w:noWrap/>
            <w:vAlign w:val="center"/>
          </w:tcPr>
          <w:p w:rsidR="00E51C7F" w:rsidRPr="00BD158B" w:rsidRDefault="00E51C7F" w:rsidP="00554C24">
            <w:pPr>
              <w:jc w:val="center"/>
              <w:rPr>
                <w:rFonts w:eastAsia="Times New Roman"/>
                <w:color w:val="000000"/>
                <w:sz w:val="18"/>
                <w:szCs w:val="18"/>
                <w:lang w:eastAsia="en-US"/>
              </w:rPr>
            </w:pPr>
            <w:r>
              <w:rPr>
                <w:rFonts w:eastAsia="Times New Roman"/>
                <w:color w:val="000000"/>
                <w:sz w:val="18"/>
                <w:szCs w:val="18"/>
                <w:lang w:eastAsia="en-US"/>
              </w:rPr>
              <w:t>2</w:t>
            </w:r>
          </w:p>
        </w:tc>
        <w:tc>
          <w:tcPr>
            <w:tcW w:w="2061" w:type="dxa"/>
            <w:shd w:val="clear" w:color="auto" w:fill="auto"/>
          </w:tcPr>
          <w:p w:rsidR="00E51C7F" w:rsidRPr="00E34EDA" w:rsidRDefault="00E51C7F" w:rsidP="003A66F5">
            <w:pPr>
              <w:pStyle w:val="NormalWeb"/>
              <w:spacing w:after="0"/>
              <w:rPr>
                <w:rFonts w:ascii="Calibri" w:hAnsi="Calibri"/>
                <w:color w:val="000000"/>
                <w:sz w:val="18"/>
                <w:szCs w:val="18"/>
                <w:lang w:eastAsia="en-US"/>
              </w:rPr>
            </w:pPr>
            <w:r w:rsidRPr="00E34EDA">
              <w:rPr>
                <w:rFonts w:ascii="Calibri" w:hAnsi="Calibri"/>
                <w:color w:val="000000"/>
                <w:sz w:val="18"/>
                <w:szCs w:val="18"/>
                <w:lang w:eastAsia="en-US"/>
              </w:rPr>
              <w:t>Chapter 1 – Murphy’s Law</w:t>
            </w:r>
          </w:p>
        </w:tc>
        <w:tc>
          <w:tcPr>
            <w:tcW w:w="2643" w:type="dxa"/>
            <w:shd w:val="clear" w:color="auto" w:fill="auto"/>
            <w:noWrap/>
            <w:vAlign w:val="bottom"/>
          </w:tcPr>
          <w:p w:rsidR="00E51C7F" w:rsidRPr="00BD158B" w:rsidRDefault="00E51C7F" w:rsidP="00BD158B">
            <w:pPr>
              <w:jc w:val="center"/>
              <w:rPr>
                <w:rFonts w:eastAsia="Times New Roman"/>
                <w:color w:val="000000"/>
                <w:sz w:val="18"/>
                <w:szCs w:val="18"/>
                <w:lang w:eastAsia="en-US"/>
              </w:rPr>
            </w:pPr>
            <w:r>
              <w:rPr>
                <w:rFonts w:eastAsia="Times New Roman"/>
                <w:color w:val="000000"/>
                <w:sz w:val="18"/>
                <w:szCs w:val="18"/>
                <w:lang w:eastAsia="en-US"/>
              </w:rPr>
              <w:t>Team Assignments</w:t>
            </w:r>
          </w:p>
        </w:tc>
        <w:tc>
          <w:tcPr>
            <w:tcW w:w="1227" w:type="dxa"/>
            <w:shd w:val="clear" w:color="auto" w:fill="auto"/>
            <w:vAlign w:val="center"/>
          </w:tcPr>
          <w:p w:rsidR="00E51C7F" w:rsidRPr="00BD158B" w:rsidRDefault="00E51C7F" w:rsidP="00BD158B">
            <w:pPr>
              <w:rPr>
                <w:rFonts w:eastAsia="Times New Roman"/>
                <w:color w:val="000000"/>
                <w:sz w:val="18"/>
                <w:szCs w:val="18"/>
                <w:lang w:eastAsia="en-US"/>
              </w:rPr>
            </w:pPr>
          </w:p>
        </w:tc>
      </w:tr>
      <w:tr w:rsidR="00E51C7F" w:rsidRPr="00BD158B" w:rsidTr="008000B2">
        <w:trPr>
          <w:trHeight w:val="288"/>
        </w:trPr>
        <w:tc>
          <w:tcPr>
            <w:tcW w:w="2250" w:type="dxa"/>
            <w:shd w:val="clear" w:color="auto" w:fill="auto"/>
            <w:noWrap/>
            <w:vAlign w:val="center"/>
            <w:hideMark/>
          </w:tcPr>
          <w:p w:rsidR="00E51C7F" w:rsidRPr="00BD158B" w:rsidRDefault="00065178" w:rsidP="00BD158B">
            <w:pPr>
              <w:rPr>
                <w:rFonts w:eastAsia="Times New Roman"/>
                <w:color w:val="000000"/>
                <w:sz w:val="18"/>
                <w:szCs w:val="18"/>
                <w:lang w:eastAsia="en-US"/>
              </w:rPr>
            </w:pPr>
            <w:r>
              <w:rPr>
                <w:rFonts w:eastAsia="Times New Roman"/>
                <w:color w:val="000000"/>
                <w:sz w:val="18"/>
                <w:szCs w:val="18"/>
                <w:lang w:eastAsia="en-US"/>
              </w:rPr>
              <w:t>Week 2: 8/31</w:t>
            </w:r>
            <w:r w:rsidR="00E51C7F">
              <w:rPr>
                <w:rFonts w:eastAsia="Times New Roman"/>
                <w:color w:val="000000"/>
                <w:sz w:val="18"/>
                <w:szCs w:val="18"/>
                <w:lang w:eastAsia="en-US"/>
              </w:rPr>
              <w:t>/17</w:t>
            </w:r>
          </w:p>
        </w:tc>
        <w:tc>
          <w:tcPr>
            <w:tcW w:w="819" w:type="dxa"/>
            <w:shd w:val="clear" w:color="auto" w:fill="auto"/>
            <w:noWrap/>
            <w:vAlign w:val="center"/>
            <w:hideMark/>
          </w:tcPr>
          <w:p w:rsidR="00E51C7F" w:rsidRPr="00BD158B" w:rsidRDefault="00E51C7F" w:rsidP="000361E1">
            <w:pPr>
              <w:jc w:val="center"/>
              <w:rPr>
                <w:rFonts w:eastAsia="Times New Roman"/>
                <w:color w:val="000000"/>
                <w:sz w:val="18"/>
                <w:szCs w:val="18"/>
                <w:lang w:eastAsia="en-US"/>
              </w:rPr>
            </w:pPr>
            <w:r>
              <w:rPr>
                <w:rFonts w:eastAsia="Times New Roman"/>
                <w:color w:val="000000"/>
                <w:sz w:val="18"/>
                <w:szCs w:val="18"/>
                <w:lang w:eastAsia="en-US"/>
              </w:rPr>
              <w:t>3</w:t>
            </w:r>
          </w:p>
        </w:tc>
        <w:tc>
          <w:tcPr>
            <w:tcW w:w="2061" w:type="dxa"/>
            <w:shd w:val="clear" w:color="auto" w:fill="auto"/>
            <w:hideMark/>
          </w:tcPr>
          <w:p w:rsidR="00E51C7F" w:rsidRPr="00E34EDA" w:rsidRDefault="00E51C7F" w:rsidP="00E34EDA">
            <w:pPr>
              <w:pStyle w:val="NormalWeb"/>
              <w:spacing w:after="0"/>
              <w:rPr>
                <w:rFonts w:ascii="Calibri" w:hAnsi="Calibri"/>
                <w:color w:val="000000"/>
                <w:sz w:val="18"/>
                <w:szCs w:val="18"/>
                <w:lang w:eastAsia="en-US"/>
              </w:rPr>
            </w:pPr>
            <w:r>
              <w:rPr>
                <w:rFonts w:ascii="Calibri" w:hAnsi="Calibri"/>
                <w:color w:val="000000"/>
                <w:sz w:val="18"/>
                <w:szCs w:val="18"/>
                <w:lang w:eastAsia="en-US"/>
              </w:rPr>
              <w:t>Chapter 1</w:t>
            </w:r>
            <w:r w:rsidRPr="00E34EDA">
              <w:rPr>
                <w:rFonts w:ascii="Calibri" w:hAnsi="Calibri"/>
                <w:color w:val="000000"/>
                <w:sz w:val="18"/>
                <w:szCs w:val="18"/>
                <w:lang w:eastAsia="en-US"/>
              </w:rPr>
              <w:t xml:space="preserve"> – </w:t>
            </w:r>
            <w:r>
              <w:rPr>
                <w:rFonts w:ascii="Calibri" w:hAnsi="Calibri"/>
                <w:color w:val="000000"/>
                <w:sz w:val="18"/>
                <w:szCs w:val="18"/>
                <w:lang w:eastAsia="en-US"/>
              </w:rPr>
              <w:t>Murphy’s Law</w:t>
            </w:r>
          </w:p>
        </w:tc>
        <w:tc>
          <w:tcPr>
            <w:tcW w:w="2643" w:type="dxa"/>
            <w:shd w:val="clear" w:color="auto" w:fill="auto"/>
            <w:noWrap/>
            <w:vAlign w:val="bottom"/>
            <w:hideMark/>
          </w:tcPr>
          <w:p w:rsidR="00E51C7F" w:rsidRPr="00BD158B" w:rsidRDefault="00E51C7F" w:rsidP="00BD158B">
            <w:pPr>
              <w:jc w:val="center"/>
              <w:rPr>
                <w:rFonts w:eastAsia="Times New Roman"/>
                <w:color w:val="000000"/>
                <w:sz w:val="18"/>
                <w:szCs w:val="18"/>
                <w:lang w:eastAsia="en-US"/>
              </w:rPr>
            </w:pPr>
            <w:r>
              <w:rPr>
                <w:rFonts w:eastAsia="Times New Roman"/>
                <w:color w:val="000000"/>
                <w:sz w:val="18"/>
                <w:szCs w:val="18"/>
                <w:lang w:eastAsia="en-US"/>
              </w:rPr>
              <w:t>Student Team Presentation Discussions</w:t>
            </w:r>
          </w:p>
        </w:tc>
        <w:tc>
          <w:tcPr>
            <w:tcW w:w="1227" w:type="dxa"/>
            <w:shd w:val="clear" w:color="auto" w:fill="auto"/>
            <w:vAlign w:val="center"/>
            <w:hideMark/>
          </w:tcPr>
          <w:p w:rsidR="00E51C7F" w:rsidRPr="00BD158B" w:rsidRDefault="00E51C7F" w:rsidP="00BD158B">
            <w:pPr>
              <w:rPr>
                <w:rFonts w:eastAsia="Times New Roman"/>
                <w:color w:val="000000"/>
                <w:sz w:val="18"/>
                <w:szCs w:val="18"/>
                <w:lang w:eastAsia="en-US"/>
              </w:rPr>
            </w:pPr>
            <w:r w:rsidRPr="00BD158B">
              <w:rPr>
                <w:rFonts w:eastAsia="Times New Roman"/>
                <w:color w:val="000000"/>
                <w:sz w:val="18"/>
                <w:szCs w:val="18"/>
                <w:lang w:eastAsia="en-US"/>
              </w:rPr>
              <w:t> </w:t>
            </w:r>
            <w:proofErr w:type="spellStart"/>
            <w:r w:rsidRPr="00C236C4">
              <w:rPr>
                <w:rFonts w:eastAsia="Times New Roman"/>
                <w:color w:val="000000"/>
                <w:sz w:val="18"/>
                <w:szCs w:val="18"/>
                <w:highlight w:val="yellow"/>
                <w:lang w:eastAsia="en-US"/>
              </w:rPr>
              <w:t>HmWk</w:t>
            </w:r>
            <w:proofErr w:type="spellEnd"/>
            <w:r w:rsidRPr="00C236C4">
              <w:rPr>
                <w:rFonts w:eastAsia="Times New Roman"/>
                <w:color w:val="000000"/>
                <w:sz w:val="18"/>
                <w:szCs w:val="18"/>
                <w:highlight w:val="yellow"/>
                <w:lang w:eastAsia="en-US"/>
              </w:rPr>
              <w:t xml:space="preserve"> #1 Due Today</w:t>
            </w:r>
          </w:p>
        </w:tc>
      </w:tr>
      <w:tr w:rsidR="00E51C7F" w:rsidRPr="00BD158B" w:rsidTr="008000B2">
        <w:trPr>
          <w:trHeight w:val="288"/>
        </w:trPr>
        <w:tc>
          <w:tcPr>
            <w:tcW w:w="2250" w:type="dxa"/>
            <w:shd w:val="clear" w:color="auto" w:fill="auto"/>
            <w:noWrap/>
            <w:vAlign w:val="center"/>
            <w:hideMark/>
          </w:tcPr>
          <w:p w:rsidR="00E51C7F" w:rsidRPr="00BD158B" w:rsidRDefault="00065178" w:rsidP="00BD158B">
            <w:pPr>
              <w:rPr>
                <w:rFonts w:eastAsia="Times New Roman"/>
                <w:color w:val="000000"/>
                <w:sz w:val="18"/>
                <w:szCs w:val="18"/>
                <w:lang w:eastAsia="en-US"/>
              </w:rPr>
            </w:pPr>
            <w:r>
              <w:rPr>
                <w:rFonts w:eastAsia="Times New Roman"/>
                <w:color w:val="000000"/>
                <w:sz w:val="18"/>
                <w:szCs w:val="18"/>
                <w:lang w:eastAsia="en-US"/>
              </w:rPr>
              <w:t>Week 2: 9/5</w:t>
            </w:r>
            <w:r w:rsidR="00E51C7F">
              <w:rPr>
                <w:rFonts w:eastAsia="Times New Roman"/>
                <w:color w:val="000000"/>
                <w:sz w:val="18"/>
                <w:szCs w:val="18"/>
                <w:lang w:eastAsia="en-US"/>
              </w:rPr>
              <w:t>/17</w:t>
            </w:r>
          </w:p>
        </w:tc>
        <w:tc>
          <w:tcPr>
            <w:tcW w:w="819" w:type="dxa"/>
            <w:shd w:val="clear" w:color="auto" w:fill="auto"/>
            <w:noWrap/>
            <w:vAlign w:val="center"/>
            <w:hideMark/>
          </w:tcPr>
          <w:p w:rsidR="00E51C7F" w:rsidRPr="00BD158B" w:rsidRDefault="00E51C7F" w:rsidP="000361E1">
            <w:pPr>
              <w:jc w:val="center"/>
              <w:rPr>
                <w:rFonts w:eastAsia="Times New Roman"/>
                <w:color w:val="000000"/>
                <w:sz w:val="18"/>
                <w:szCs w:val="18"/>
                <w:lang w:eastAsia="en-US"/>
              </w:rPr>
            </w:pPr>
            <w:r>
              <w:rPr>
                <w:rFonts w:eastAsia="Times New Roman"/>
                <w:color w:val="000000"/>
                <w:sz w:val="18"/>
                <w:szCs w:val="18"/>
                <w:lang w:eastAsia="en-US"/>
              </w:rPr>
              <w:t>4</w:t>
            </w:r>
          </w:p>
        </w:tc>
        <w:tc>
          <w:tcPr>
            <w:tcW w:w="2061" w:type="dxa"/>
            <w:shd w:val="clear" w:color="auto" w:fill="auto"/>
            <w:hideMark/>
          </w:tcPr>
          <w:p w:rsidR="00E51C7F" w:rsidRPr="00E34EDA" w:rsidRDefault="00E51C7F" w:rsidP="00E51C7F">
            <w:pPr>
              <w:pStyle w:val="NormalWeb"/>
              <w:spacing w:after="0"/>
              <w:rPr>
                <w:rFonts w:ascii="Calibri" w:hAnsi="Calibri"/>
                <w:color w:val="000000"/>
                <w:sz w:val="18"/>
                <w:szCs w:val="18"/>
                <w:lang w:eastAsia="en-US"/>
              </w:rPr>
            </w:pPr>
            <w:r w:rsidRPr="00E34EDA">
              <w:rPr>
                <w:rFonts w:ascii="Calibri" w:hAnsi="Calibri"/>
                <w:color w:val="000000"/>
                <w:sz w:val="18"/>
                <w:szCs w:val="18"/>
                <w:lang w:eastAsia="en-US"/>
              </w:rPr>
              <w:t>Chapter 2</w:t>
            </w:r>
            <w:r>
              <w:rPr>
                <w:rFonts w:ascii="Calibri" w:hAnsi="Calibri"/>
                <w:color w:val="000000"/>
                <w:sz w:val="18"/>
                <w:szCs w:val="18"/>
                <w:lang w:eastAsia="en-US"/>
              </w:rPr>
              <w:t xml:space="preserve"> One View: Total Life Cycle Development </w:t>
            </w:r>
          </w:p>
        </w:tc>
        <w:tc>
          <w:tcPr>
            <w:tcW w:w="2643" w:type="dxa"/>
            <w:shd w:val="clear" w:color="auto" w:fill="auto"/>
            <w:noWrap/>
            <w:vAlign w:val="bottom"/>
            <w:hideMark/>
          </w:tcPr>
          <w:p w:rsidR="00E51C7F" w:rsidRPr="00BD158B" w:rsidRDefault="00E51C7F" w:rsidP="00BD158B">
            <w:pPr>
              <w:jc w:val="center"/>
              <w:rPr>
                <w:rFonts w:eastAsia="Times New Roman"/>
                <w:color w:val="000000"/>
                <w:sz w:val="18"/>
                <w:szCs w:val="18"/>
                <w:lang w:eastAsia="en-US"/>
              </w:rPr>
            </w:pPr>
            <w:r>
              <w:rPr>
                <w:rFonts w:eastAsia="Times New Roman"/>
                <w:color w:val="000000"/>
                <w:sz w:val="18"/>
                <w:szCs w:val="18"/>
                <w:lang w:eastAsia="en-US"/>
              </w:rPr>
              <w:t>Student Team Project Kickoff &amp; Discussion</w:t>
            </w:r>
          </w:p>
        </w:tc>
        <w:tc>
          <w:tcPr>
            <w:tcW w:w="1227" w:type="dxa"/>
            <w:tcBorders>
              <w:bottom w:val="single" w:sz="4" w:space="0" w:color="auto"/>
            </w:tcBorders>
            <w:shd w:val="clear" w:color="auto" w:fill="auto"/>
            <w:vAlign w:val="center"/>
            <w:hideMark/>
          </w:tcPr>
          <w:p w:rsidR="00E51C7F" w:rsidRPr="00BD158B" w:rsidRDefault="00E51C7F" w:rsidP="00BD158B">
            <w:pPr>
              <w:rPr>
                <w:rFonts w:eastAsia="Times New Roman"/>
                <w:color w:val="000000"/>
                <w:sz w:val="18"/>
                <w:szCs w:val="18"/>
                <w:lang w:eastAsia="en-US"/>
              </w:rPr>
            </w:pPr>
            <w:r w:rsidRPr="00BD158B">
              <w:rPr>
                <w:rFonts w:eastAsia="Times New Roman"/>
                <w:color w:val="000000"/>
                <w:sz w:val="18"/>
                <w:szCs w:val="18"/>
                <w:lang w:eastAsia="en-US"/>
              </w:rPr>
              <w:t> </w:t>
            </w:r>
          </w:p>
        </w:tc>
      </w:tr>
      <w:tr w:rsidR="00E51C7F" w:rsidRPr="00BD158B" w:rsidTr="00E34EDA">
        <w:trPr>
          <w:trHeight w:val="467"/>
        </w:trPr>
        <w:tc>
          <w:tcPr>
            <w:tcW w:w="2250" w:type="dxa"/>
            <w:shd w:val="clear" w:color="auto" w:fill="auto"/>
            <w:noWrap/>
            <w:vAlign w:val="center"/>
            <w:hideMark/>
          </w:tcPr>
          <w:p w:rsidR="00E51C7F" w:rsidRPr="00BD158B" w:rsidRDefault="00065178" w:rsidP="00BD158B">
            <w:pPr>
              <w:rPr>
                <w:rFonts w:eastAsia="Times New Roman"/>
                <w:color w:val="000000"/>
                <w:sz w:val="18"/>
                <w:szCs w:val="18"/>
                <w:lang w:eastAsia="en-US"/>
              </w:rPr>
            </w:pPr>
            <w:r>
              <w:rPr>
                <w:rFonts w:eastAsia="Times New Roman"/>
                <w:color w:val="000000"/>
                <w:sz w:val="18"/>
                <w:szCs w:val="18"/>
                <w:lang w:eastAsia="en-US"/>
              </w:rPr>
              <w:t>Week 3: 9/7</w:t>
            </w:r>
            <w:r w:rsidR="00E51C7F">
              <w:rPr>
                <w:rFonts w:eastAsia="Times New Roman"/>
                <w:color w:val="000000"/>
                <w:sz w:val="18"/>
                <w:szCs w:val="18"/>
                <w:lang w:eastAsia="en-US"/>
              </w:rPr>
              <w:t>/17</w:t>
            </w:r>
          </w:p>
        </w:tc>
        <w:tc>
          <w:tcPr>
            <w:tcW w:w="819" w:type="dxa"/>
            <w:shd w:val="clear" w:color="auto" w:fill="auto"/>
            <w:noWrap/>
            <w:vAlign w:val="center"/>
            <w:hideMark/>
          </w:tcPr>
          <w:p w:rsidR="00E51C7F" w:rsidRPr="00BD158B" w:rsidRDefault="00E51C7F" w:rsidP="000361E1">
            <w:pPr>
              <w:jc w:val="center"/>
              <w:rPr>
                <w:rFonts w:eastAsia="Times New Roman"/>
                <w:color w:val="000000"/>
                <w:sz w:val="18"/>
                <w:szCs w:val="18"/>
                <w:lang w:eastAsia="en-US"/>
              </w:rPr>
            </w:pPr>
            <w:r>
              <w:rPr>
                <w:rFonts w:eastAsia="Times New Roman"/>
                <w:color w:val="000000"/>
                <w:sz w:val="18"/>
                <w:szCs w:val="18"/>
                <w:lang w:eastAsia="en-US"/>
              </w:rPr>
              <w:t>5</w:t>
            </w:r>
          </w:p>
        </w:tc>
        <w:tc>
          <w:tcPr>
            <w:tcW w:w="2061" w:type="dxa"/>
            <w:shd w:val="clear" w:color="auto" w:fill="auto"/>
            <w:hideMark/>
          </w:tcPr>
          <w:p w:rsidR="00E51C7F" w:rsidRPr="00E34EDA" w:rsidRDefault="00E51C7F" w:rsidP="003A66F5">
            <w:pPr>
              <w:pStyle w:val="NormalWeb"/>
              <w:spacing w:after="0"/>
              <w:rPr>
                <w:rFonts w:ascii="Calibri" w:hAnsi="Calibri"/>
                <w:color w:val="000000"/>
                <w:sz w:val="18"/>
                <w:szCs w:val="18"/>
                <w:lang w:eastAsia="en-US"/>
              </w:rPr>
            </w:pPr>
            <w:r w:rsidRPr="00E34EDA">
              <w:rPr>
                <w:rFonts w:ascii="Calibri" w:hAnsi="Calibri"/>
                <w:color w:val="000000"/>
                <w:sz w:val="18"/>
                <w:szCs w:val="18"/>
                <w:lang w:eastAsia="en-US"/>
              </w:rPr>
              <w:t>Chapter 2 – Software Management</w:t>
            </w:r>
          </w:p>
        </w:tc>
        <w:tc>
          <w:tcPr>
            <w:tcW w:w="2643" w:type="dxa"/>
            <w:shd w:val="clear" w:color="auto" w:fill="auto"/>
            <w:noWrap/>
            <w:vAlign w:val="center"/>
            <w:hideMark/>
          </w:tcPr>
          <w:p w:rsidR="00E51C7F" w:rsidRPr="00BD158B" w:rsidRDefault="00E51C7F" w:rsidP="00BD158B">
            <w:pPr>
              <w:jc w:val="center"/>
              <w:rPr>
                <w:rFonts w:eastAsia="Times New Roman"/>
                <w:color w:val="000000"/>
                <w:sz w:val="18"/>
                <w:szCs w:val="18"/>
                <w:lang w:eastAsia="en-US"/>
              </w:rPr>
            </w:pPr>
            <w:r>
              <w:rPr>
                <w:rFonts w:eastAsia="Times New Roman"/>
                <w:color w:val="000000"/>
                <w:sz w:val="18"/>
                <w:szCs w:val="18"/>
                <w:lang w:eastAsia="en-US"/>
              </w:rPr>
              <w:t xml:space="preserve"> </w:t>
            </w:r>
          </w:p>
        </w:tc>
        <w:tc>
          <w:tcPr>
            <w:tcW w:w="1227" w:type="dxa"/>
            <w:shd w:val="clear" w:color="auto" w:fill="auto"/>
            <w:vAlign w:val="center"/>
            <w:hideMark/>
          </w:tcPr>
          <w:p w:rsidR="00E51C7F" w:rsidRPr="00BD158B" w:rsidRDefault="00E51C7F" w:rsidP="00BD158B">
            <w:pPr>
              <w:rPr>
                <w:rFonts w:eastAsia="Times New Roman"/>
                <w:b/>
                <w:bCs/>
                <w:color w:val="000000"/>
                <w:sz w:val="18"/>
                <w:szCs w:val="18"/>
                <w:lang w:eastAsia="en-US"/>
              </w:rPr>
            </w:pPr>
          </w:p>
        </w:tc>
      </w:tr>
      <w:tr w:rsidR="00E51C7F" w:rsidRPr="00BD158B" w:rsidTr="008000B2">
        <w:trPr>
          <w:trHeight w:val="288"/>
        </w:trPr>
        <w:tc>
          <w:tcPr>
            <w:tcW w:w="2250" w:type="dxa"/>
            <w:shd w:val="clear" w:color="auto" w:fill="auto"/>
            <w:noWrap/>
            <w:vAlign w:val="center"/>
            <w:hideMark/>
          </w:tcPr>
          <w:p w:rsidR="00E51C7F" w:rsidRPr="00BD158B" w:rsidRDefault="00065178" w:rsidP="00BD158B">
            <w:pPr>
              <w:rPr>
                <w:rFonts w:eastAsia="Times New Roman"/>
                <w:color w:val="000000"/>
                <w:sz w:val="18"/>
                <w:szCs w:val="18"/>
                <w:lang w:eastAsia="en-US"/>
              </w:rPr>
            </w:pPr>
            <w:r>
              <w:rPr>
                <w:rFonts w:eastAsia="Times New Roman"/>
                <w:color w:val="000000"/>
                <w:sz w:val="18"/>
                <w:szCs w:val="18"/>
                <w:lang w:eastAsia="en-US"/>
              </w:rPr>
              <w:t>Week 3: 9/12</w:t>
            </w:r>
            <w:r w:rsidR="00E51C7F">
              <w:rPr>
                <w:rFonts w:eastAsia="Times New Roman"/>
                <w:color w:val="000000"/>
                <w:sz w:val="18"/>
                <w:szCs w:val="18"/>
                <w:lang w:eastAsia="en-US"/>
              </w:rPr>
              <w:t>/17</w:t>
            </w:r>
          </w:p>
        </w:tc>
        <w:tc>
          <w:tcPr>
            <w:tcW w:w="819" w:type="dxa"/>
            <w:shd w:val="clear" w:color="auto" w:fill="auto"/>
            <w:noWrap/>
            <w:vAlign w:val="center"/>
            <w:hideMark/>
          </w:tcPr>
          <w:p w:rsidR="00E51C7F" w:rsidRPr="00BD158B" w:rsidRDefault="00E51C7F" w:rsidP="000361E1">
            <w:pPr>
              <w:jc w:val="center"/>
              <w:rPr>
                <w:rFonts w:eastAsia="Times New Roman"/>
                <w:color w:val="000000"/>
                <w:sz w:val="18"/>
                <w:szCs w:val="18"/>
                <w:lang w:eastAsia="en-US"/>
              </w:rPr>
            </w:pPr>
            <w:r>
              <w:rPr>
                <w:rFonts w:eastAsia="Times New Roman"/>
                <w:color w:val="000000"/>
                <w:sz w:val="18"/>
                <w:szCs w:val="18"/>
                <w:lang w:eastAsia="en-US"/>
              </w:rPr>
              <w:t>6</w:t>
            </w:r>
          </w:p>
        </w:tc>
        <w:tc>
          <w:tcPr>
            <w:tcW w:w="2061" w:type="dxa"/>
            <w:shd w:val="clear" w:color="auto" w:fill="auto"/>
            <w:hideMark/>
          </w:tcPr>
          <w:p w:rsidR="00E51C7F" w:rsidRPr="00E34EDA" w:rsidRDefault="00464974" w:rsidP="003A66F5">
            <w:pPr>
              <w:pStyle w:val="NormalWeb"/>
              <w:spacing w:after="0"/>
              <w:rPr>
                <w:rFonts w:ascii="Calibri" w:hAnsi="Calibri"/>
                <w:color w:val="000000"/>
                <w:sz w:val="18"/>
                <w:szCs w:val="18"/>
                <w:lang w:eastAsia="en-US"/>
              </w:rPr>
            </w:pPr>
            <w:r>
              <w:rPr>
                <w:rFonts w:ascii="Calibri" w:hAnsi="Calibri"/>
                <w:color w:val="000000"/>
                <w:sz w:val="18"/>
                <w:szCs w:val="18"/>
                <w:lang w:eastAsia="en-US"/>
              </w:rPr>
              <w:t>Chapter 3 – The Software Life Cycle</w:t>
            </w:r>
          </w:p>
        </w:tc>
        <w:tc>
          <w:tcPr>
            <w:tcW w:w="2643" w:type="dxa"/>
            <w:shd w:val="clear" w:color="auto" w:fill="auto"/>
            <w:noWrap/>
            <w:vAlign w:val="center"/>
            <w:hideMark/>
          </w:tcPr>
          <w:p w:rsidR="00E51C7F" w:rsidRPr="00BD158B" w:rsidRDefault="00E51C7F" w:rsidP="00BD158B">
            <w:pPr>
              <w:jc w:val="center"/>
              <w:rPr>
                <w:rFonts w:eastAsia="Times New Roman"/>
                <w:color w:val="000000"/>
                <w:sz w:val="18"/>
                <w:szCs w:val="18"/>
                <w:lang w:eastAsia="en-US"/>
              </w:rPr>
            </w:pPr>
            <w:r>
              <w:rPr>
                <w:rFonts w:eastAsia="Times New Roman"/>
                <w:color w:val="000000"/>
                <w:sz w:val="18"/>
                <w:szCs w:val="18"/>
                <w:lang w:eastAsia="en-US"/>
              </w:rPr>
              <w:t xml:space="preserve"> </w:t>
            </w:r>
          </w:p>
        </w:tc>
        <w:tc>
          <w:tcPr>
            <w:tcW w:w="1227" w:type="dxa"/>
            <w:shd w:val="clear" w:color="auto" w:fill="auto"/>
            <w:vAlign w:val="bottom"/>
            <w:hideMark/>
          </w:tcPr>
          <w:p w:rsidR="00E51C7F" w:rsidRPr="00BD158B" w:rsidRDefault="00E51C7F" w:rsidP="00BD158B">
            <w:pPr>
              <w:rPr>
                <w:rFonts w:eastAsia="Times New Roman"/>
                <w:color w:val="000000"/>
                <w:sz w:val="18"/>
                <w:szCs w:val="18"/>
                <w:lang w:eastAsia="en-US"/>
              </w:rPr>
            </w:pPr>
            <w:r w:rsidRPr="00BD158B">
              <w:rPr>
                <w:rFonts w:eastAsia="Times New Roman"/>
                <w:color w:val="000000"/>
                <w:sz w:val="18"/>
                <w:szCs w:val="18"/>
                <w:lang w:eastAsia="en-US"/>
              </w:rPr>
              <w:t> </w:t>
            </w:r>
          </w:p>
        </w:tc>
      </w:tr>
      <w:tr w:rsidR="00E51C7F" w:rsidRPr="00BD158B" w:rsidTr="008000B2">
        <w:trPr>
          <w:trHeight w:val="288"/>
        </w:trPr>
        <w:tc>
          <w:tcPr>
            <w:tcW w:w="2250" w:type="dxa"/>
            <w:shd w:val="clear" w:color="auto" w:fill="auto"/>
            <w:noWrap/>
            <w:vAlign w:val="center"/>
            <w:hideMark/>
          </w:tcPr>
          <w:p w:rsidR="00E51C7F" w:rsidRPr="00BD158B" w:rsidRDefault="00065178" w:rsidP="00BD158B">
            <w:pPr>
              <w:rPr>
                <w:rFonts w:eastAsia="Times New Roman"/>
                <w:color w:val="000000"/>
                <w:sz w:val="18"/>
                <w:szCs w:val="18"/>
                <w:lang w:eastAsia="en-US"/>
              </w:rPr>
            </w:pPr>
            <w:r>
              <w:rPr>
                <w:rFonts w:eastAsia="Times New Roman"/>
                <w:color w:val="000000"/>
                <w:sz w:val="18"/>
                <w:szCs w:val="18"/>
                <w:lang w:eastAsia="en-US"/>
              </w:rPr>
              <w:t>Week 4: 9/14</w:t>
            </w:r>
            <w:r w:rsidR="00E51C7F">
              <w:rPr>
                <w:rFonts w:eastAsia="Times New Roman"/>
                <w:color w:val="000000"/>
                <w:sz w:val="18"/>
                <w:szCs w:val="18"/>
                <w:lang w:eastAsia="en-US"/>
              </w:rPr>
              <w:t>/17</w:t>
            </w:r>
          </w:p>
        </w:tc>
        <w:tc>
          <w:tcPr>
            <w:tcW w:w="819" w:type="dxa"/>
            <w:shd w:val="clear" w:color="auto" w:fill="auto"/>
            <w:noWrap/>
            <w:vAlign w:val="center"/>
            <w:hideMark/>
          </w:tcPr>
          <w:p w:rsidR="00E51C7F" w:rsidRPr="00BD158B" w:rsidRDefault="00E51C7F" w:rsidP="000361E1">
            <w:pPr>
              <w:jc w:val="center"/>
              <w:rPr>
                <w:rFonts w:eastAsia="Times New Roman"/>
                <w:color w:val="000000"/>
                <w:sz w:val="18"/>
                <w:szCs w:val="18"/>
                <w:lang w:eastAsia="en-US"/>
              </w:rPr>
            </w:pPr>
            <w:r>
              <w:rPr>
                <w:rFonts w:eastAsia="Times New Roman"/>
                <w:color w:val="000000"/>
                <w:sz w:val="18"/>
                <w:szCs w:val="18"/>
                <w:lang w:eastAsia="en-US"/>
              </w:rPr>
              <w:t>7</w:t>
            </w:r>
          </w:p>
        </w:tc>
        <w:tc>
          <w:tcPr>
            <w:tcW w:w="2061" w:type="dxa"/>
            <w:shd w:val="clear" w:color="auto" w:fill="auto"/>
            <w:hideMark/>
          </w:tcPr>
          <w:p w:rsidR="00E51C7F" w:rsidRPr="00E34EDA" w:rsidRDefault="00E51C7F" w:rsidP="003A66F5">
            <w:pPr>
              <w:pStyle w:val="NormalWeb"/>
              <w:spacing w:after="0"/>
              <w:rPr>
                <w:rFonts w:ascii="Calibri" w:hAnsi="Calibri"/>
                <w:color w:val="000000"/>
                <w:sz w:val="18"/>
                <w:szCs w:val="18"/>
                <w:lang w:eastAsia="en-US"/>
              </w:rPr>
            </w:pPr>
            <w:r w:rsidRPr="00E34EDA">
              <w:rPr>
                <w:rFonts w:ascii="Calibri" w:hAnsi="Calibri"/>
                <w:color w:val="000000"/>
                <w:sz w:val="18"/>
                <w:szCs w:val="18"/>
                <w:lang w:eastAsia="en-US"/>
              </w:rPr>
              <w:t>Chapter 3 – The Software Life Cycle</w:t>
            </w:r>
          </w:p>
        </w:tc>
        <w:tc>
          <w:tcPr>
            <w:tcW w:w="2643" w:type="dxa"/>
            <w:shd w:val="clear" w:color="auto" w:fill="auto"/>
            <w:noWrap/>
            <w:vAlign w:val="center"/>
            <w:hideMark/>
          </w:tcPr>
          <w:p w:rsidR="00E51C7F" w:rsidRPr="00BD158B" w:rsidRDefault="00E51C7F" w:rsidP="00BD158B">
            <w:pPr>
              <w:jc w:val="center"/>
              <w:rPr>
                <w:rFonts w:eastAsia="Times New Roman"/>
                <w:color w:val="000000"/>
                <w:sz w:val="18"/>
                <w:szCs w:val="18"/>
                <w:lang w:eastAsia="en-US"/>
              </w:rPr>
            </w:pPr>
            <w:r>
              <w:rPr>
                <w:rFonts w:eastAsia="Times New Roman"/>
                <w:color w:val="000000"/>
                <w:sz w:val="18"/>
                <w:szCs w:val="18"/>
                <w:lang w:eastAsia="en-US"/>
              </w:rPr>
              <w:t xml:space="preserve"> </w:t>
            </w:r>
            <w:r w:rsidRPr="00BD158B">
              <w:rPr>
                <w:rFonts w:eastAsia="Times New Roman"/>
                <w:color w:val="000000"/>
                <w:sz w:val="18"/>
                <w:szCs w:val="18"/>
                <w:lang w:eastAsia="en-US"/>
              </w:rPr>
              <w:t xml:space="preserve"> </w:t>
            </w:r>
          </w:p>
        </w:tc>
        <w:tc>
          <w:tcPr>
            <w:tcW w:w="1227" w:type="dxa"/>
            <w:shd w:val="clear" w:color="auto" w:fill="auto"/>
            <w:vAlign w:val="center"/>
            <w:hideMark/>
          </w:tcPr>
          <w:p w:rsidR="00E51C7F" w:rsidRPr="00BD158B" w:rsidRDefault="00E51C7F" w:rsidP="00C67D2C">
            <w:pPr>
              <w:rPr>
                <w:rFonts w:eastAsia="Times New Roman"/>
                <w:color w:val="000000"/>
                <w:sz w:val="18"/>
                <w:szCs w:val="18"/>
                <w:lang w:eastAsia="en-US"/>
              </w:rPr>
            </w:pPr>
            <w:r w:rsidRPr="00BD158B">
              <w:rPr>
                <w:rFonts w:eastAsia="Times New Roman"/>
                <w:color w:val="000000"/>
                <w:sz w:val="18"/>
                <w:szCs w:val="18"/>
                <w:lang w:eastAsia="en-US"/>
              </w:rPr>
              <w:t> </w:t>
            </w:r>
          </w:p>
        </w:tc>
      </w:tr>
      <w:tr w:rsidR="00E51C7F" w:rsidRPr="00BD158B" w:rsidTr="008000B2">
        <w:trPr>
          <w:trHeight w:val="288"/>
        </w:trPr>
        <w:tc>
          <w:tcPr>
            <w:tcW w:w="2250" w:type="dxa"/>
            <w:shd w:val="clear" w:color="auto" w:fill="auto"/>
            <w:noWrap/>
            <w:vAlign w:val="center"/>
            <w:hideMark/>
          </w:tcPr>
          <w:p w:rsidR="00E51C7F" w:rsidRPr="00BD158B" w:rsidRDefault="00065178" w:rsidP="00BD158B">
            <w:pPr>
              <w:rPr>
                <w:rFonts w:eastAsia="Times New Roman"/>
                <w:color w:val="000000"/>
                <w:sz w:val="18"/>
                <w:szCs w:val="18"/>
                <w:lang w:eastAsia="en-US"/>
              </w:rPr>
            </w:pPr>
            <w:r>
              <w:rPr>
                <w:rFonts w:eastAsia="Times New Roman"/>
                <w:color w:val="000000"/>
                <w:sz w:val="18"/>
                <w:szCs w:val="18"/>
                <w:lang w:eastAsia="en-US"/>
              </w:rPr>
              <w:t>Week 4: 9/19</w:t>
            </w:r>
            <w:r w:rsidR="00E51C7F">
              <w:rPr>
                <w:rFonts w:eastAsia="Times New Roman"/>
                <w:color w:val="000000"/>
                <w:sz w:val="18"/>
                <w:szCs w:val="18"/>
                <w:lang w:eastAsia="en-US"/>
              </w:rPr>
              <w:t>/17</w:t>
            </w:r>
          </w:p>
        </w:tc>
        <w:tc>
          <w:tcPr>
            <w:tcW w:w="819" w:type="dxa"/>
            <w:shd w:val="clear" w:color="auto" w:fill="auto"/>
            <w:noWrap/>
            <w:vAlign w:val="center"/>
            <w:hideMark/>
          </w:tcPr>
          <w:p w:rsidR="00E51C7F" w:rsidRPr="00BD158B" w:rsidRDefault="00E51C7F" w:rsidP="000361E1">
            <w:pPr>
              <w:jc w:val="center"/>
              <w:rPr>
                <w:rFonts w:eastAsia="Times New Roman"/>
                <w:color w:val="000000"/>
                <w:sz w:val="18"/>
                <w:szCs w:val="18"/>
                <w:lang w:eastAsia="en-US"/>
              </w:rPr>
            </w:pPr>
            <w:r>
              <w:rPr>
                <w:rFonts w:eastAsia="Times New Roman"/>
                <w:color w:val="000000"/>
                <w:sz w:val="18"/>
                <w:szCs w:val="18"/>
                <w:lang w:eastAsia="en-US"/>
              </w:rPr>
              <w:t>8</w:t>
            </w:r>
          </w:p>
        </w:tc>
        <w:tc>
          <w:tcPr>
            <w:tcW w:w="2061" w:type="dxa"/>
            <w:shd w:val="clear" w:color="auto" w:fill="auto"/>
            <w:hideMark/>
          </w:tcPr>
          <w:p w:rsidR="00E51C7F" w:rsidRPr="00E34EDA" w:rsidRDefault="00464974" w:rsidP="003A66F5">
            <w:pPr>
              <w:pStyle w:val="NormalWeb"/>
              <w:spacing w:after="0"/>
              <w:rPr>
                <w:rFonts w:ascii="Calibri" w:hAnsi="Calibri"/>
                <w:color w:val="000000"/>
                <w:sz w:val="18"/>
                <w:szCs w:val="18"/>
                <w:lang w:eastAsia="en-US"/>
              </w:rPr>
            </w:pPr>
            <w:r>
              <w:rPr>
                <w:rFonts w:ascii="Calibri" w:hAnsi="Calibri"/>
                <w:color w:val="000000"/>
                <w:sz w:val="18"/>
                <w:szCs w:val="18"/>
                <w:lang w:eastAsia="en-US"/>
              </w:rPr>
              <w:t>Chapter 4 – Configuration Management</w:t>
            </w:r>
          </w:p>
        </w:tc>
        <w:tc>
          <w:tcPr>
            <w:tcW w:w="2643" w:type="dxa"/>
            <w:shd w:val="clear" w:color="auto" w:fill="auto"/>
            <w:noWrap/>
            <w:vAlign w:val="center"/>
            <w:hideMark/>
          </w:tcPr>
          <w:p w:rsidR="00E51C7F" w:rsidRPr="00BD158B" w:rsidRDefault="00E51C7F" w:rsidP="00BD158B">
            <w:pPr>
              <w:jc w:val="center"/>
              <w:rPr>
                <w:rFonts w:eastAsia="Times New Roman"/>
                <w:color w:val="000000"/>
                <w:sz w:val="18"/>
                <w:szCs w:val="18"/>
                <w:lang w:eastAsia="en-US"/>
              </w:rPr>
            </w:pPr>
            <w:r>
              <w:rPr>
                <w:rFonts w:eastAsia="Times New Roman"/>
                <w:color w:val="000000"/>
                <w:sz w:val="18"/>
                <w:szCs w:val="18"/>
                <w:lang w:eastAsia="en-US"/>
              </w:rPr>
              <w:t xml:space="preserve"> </w:t>
            </w:r>
            <w:r w:rsidRPr="00BD158B">
              <w:rPr>
                <w:rFonts w:eastAsia="Times New Roman"/>
                <w:color w:val="000000"/>
                <w:sz w:val="18"/>
                <w:szCs w:val="18"/>
                <w:lang w:eastAsia="en-US"/>
              </w:rPr>
              <w:t xml:space="preserve"> </w:t>
            </w:r>
          </w:p>
        </w:tc>
        <w:tc>
          <w:tcPr>
            <w:tcW w:w="1227" w:type="dxa"/>
            <w:shd w:val="clear" w:color="auto" w:fill="auto"/>
            <w:vAlign w:val="center"/>
            <w:hideMark/>
          </w:tcPr>
          <w:p w:rsidR="00E51C7F" w:rsidRPr="00BD158B" w:rsidRDefault="00E51C7F" w:rsidP="00BD158B">
            <w:pPr>
              <w:rPr>
                <w:rFonts w:eastAsia="Times New Roman"/>
                <w:color w:val="000000"/>
                <w:sz w:val="18"/>
                <w:szCs w:val="18"/>
                <w:lang w:eastAsia="en-US"/>
              </w:rPr>
            </w:pPr>
            <w:r w:rsidRPr="00BD158B">
              <w:rPr>
                <w:rFonts w:eastAsia="Times New Roman"/>
                <w:color w:val="000000"/>
                <w:sz w:val="18"/>
                <w:szCs w:val="18"/>
                <w:lang w:eastAsia="en-US"/>
              </w:rPr>
              <w:t> </w:t>
            </w:r>
          </w:p>
        </w:tc>
      </w:tr>
      <w:tr w:rsidR="00E51C7F" w:rsidRPr="00BD158B" w:rsidTr="008000B2">
        <w:trPr>
          <w:trHeight w:val="288"/>
        </w:trPr>
        <w:tc>
          <w:tcPr>
            <w:tcW w:w="2250" w:type="dxa"/>
            <w:shd w:val="clear" w:color="auto" w:fill="auto"/>
            <w:noWrap/>
            <w:vAlign w:val="center"/>
            <w:hideMark/>
          </w:tcPr>
          <w:p w:rsidR="00E51C7F" w:rsidRPr="00BD158B" w:rsidRDefault="00E51C7F" w:rsidP="00BD158B">
            <w:pPr>
              <w:rPr>
                <w:rFonts w:eastAsia="Times New Roman"/>
                <w:color w:val="000000"/>
                <w:sz w:val="18"/>
                <w:szCs w:val="18"/>
                <w:lang w:eastAsia="en-US"/>
              </w:rPr>
            </w:pPr>
            <w:r w:rsidRPr="00BD158B">
              <w:rPr>
                <w:rFonts w:eastAsia="Times New Roman"/>
                <w:color w:val="000000"/>
                <w:sz w:val="18"/>
                <w:szCs w:val="18"/>
                <w:lang w:eastAsia="en-US"/>
              </w:rPr>
              <w:t xml:space="preserve">Week 5: </w:t>
            </w:r>
            <w:r w:rsidR="00065178">
              <w:rPr>
                <w:rFonts w:eastAsia="Times New Roman"/>
                <w:color w:val="000000"/>
                <w:sz w:val="18"/>
                <w:szCs w:val="18"/>
                <w:lang w:eastAsia="en-US"/>
              </w:rPr>
              <w:t>9/21</w:t>
            </w:r>
            <w:r>
              <w:rPr>
                <w:rFonts w:eastAsia="Times New Roman"/>
                <w:color w:val="000000"/>
                <w:sz w:val="18"/>
                <w:szCs w:val="18"/>
                <w:lang w:eastAsia="en-US"/>
              </w:rPr>
              <w:t>/17</w:t>
            </w:r>
          </w:p>
        </w:tc>
        <w:tc>
          <w:tcPr>
            <w:tcW w:w="819" w:type="dxa"/>
            <w:shd w:val="clear" w:color="auto" w:fill="auto"/>
            <w:noWrap/>
            <w:vAlign w:val="center"/>
            <w:hideMark/>
          </w:tcPr>
          <w:p w:rsidR="00E51C7F" w:rsidRPr="00BD158B" w:rsidRDefault="00E51C7F" w:rsidP="000361E1">
            <w:pPr>
              <w:jc w:val="center"/>
              <w:rPr>
                <w:rFonts w:eastAsia="Times New Roman"/>
                <w:color w:val="000000"/>
                <w:sz w:val="18"/>
                <w:szCs w:val="18"/>
                <w:lang w:eastAsia="en-US"/>
              </w:rPr>
            </w:pPr>
            <w:r>
              <w:rPr>
                <w:rFonts w:eastAsia="Times New Roman"/>
                <w:color w:val="000000"/>
                <w:sz w:val="18"/>
                <w:szCs w:val="18"/>
                <w:lang w:eastAsia="en-US"/>
              </w:rPr>
              <w:t>9</w:t>
            </w:r>
          </w:p>
        </w:tc>
        <w:tc>
          <w:tcPr>
            <w:tcW w:w="2061" w:type="dxa"/>
            <w:shd w:val="clear" w:color="auto" w:fill="auto"/>
            <w:hideMark/>
          </w:tcPr>
          <w:p w:rsidR="00E51C7F" w:rsidRPr="00E34EDA" w:rsidRDefault="001A60A6" w:rsidP="003A66F5">
            <w:pPr>
              <w:pStyle w:val="NormalWeb"/>
              <w:spacing w:after="0"/>
              <w:rPr>
                <w:rFonts w:ascii="Calibri" w:hAnsi="Calibri"/>
                <w:color w:val="000000"/>
                <w:sz w:val="18"/>
                <w:szCs w:val="18"/>
                <w:lang w:eastAsia="en-US"/>
              </w:rPr>
            </w:pPr>
            <w:r>
              <w:rPr>
                <w:rFonts w:ascii="Calibri" w:hAnsi="Calibri"/>
                <w:color w:val="000000"/>
                <w:sz w:val="18"/>
                <w:szCs w:val="18"/>
                <w:lang w:eastAsia="en-US"/>
              </w:rPr>
              <w:t>Chapter 5: People Management &amp; Team Organization</w:t>
            </w:r>
          </w:p>
        </w:tc>
        <w:tc>
          <w:tcPr>
            <w:tcW w:w="2643" w:type="dxa"/>
            <w:shd w:val="clear" w:color="auto" w:fill="auto"/>
            <w:noWrap/>
            <w:vAlign w:val="center"/>
            <w:hideMark/>
          </w:tcPr>
          <w:p w:rsidR="00E51C7F" w:rsidRPr="00BD158B" w:rsidRDefault="003C73E6" w:rsidP="00BD158B">
            <w:pPr>
              <w:jc w:val="center"/>
              <w:rPr>
                <w:rFonts w:eastAsia="Times New Roman"/>
                <w:color w:val="000000"/>
                <w:sz w:val="18"/>
                <w:szCs w:val="18"/>
                <w:lang w:eastAsia="en-US"/>
              </w:rPr>
            </w:pPr>
            <w:r>
              <w:rPr>
                <w:rFonts w:eastAsia="Times New Roman"/>
                <w:color w:val="000000"/>
                <w:sz w:val="18"/>
                <w:szCs w:val="18"/>
                <w:lang w:eastAsia="en-US"/>
              </w:rPr>
              <w:t>Be reading through the Student Presentation Requirements</w:t>
            </w:r>
          </w:p>
        </w:tc>
        <w:tc>
          <w:tcPr>
            <w:tcW w:w="1227" w:type="dxa"/>
            <w:tcBorders>
              <w:bottom w:val="single" w:sz="4" w:space="0" w:color="auto"/>
            </w:tcBorders>
            <w:shd w:val="clear" w:color="auto" w:fill="auto"/>
            <w:vAlign w:val="center"/>
            <w:hideMark/>
          </w:tcPr>
          <w:p w:rsidR="00E51C7F" w:rsidRPr="00C236C4" w:rsidRDefault="00E51C7F" w:rsidP="00BD158B">
            <w:pPr>
              <w:rPr>
                <w:rFonts w:eastAsia="Times New Roman"/>
                <w:b/>
                <w:color w:val="000000"/>
                <w:sz w:val="18"/>
                <w:szCs w:val="18"/>
                <w:lang w:eastAsia="en-US"/>
              </w:rPr>
            </w:pPr>
            <w:r w:rsidRPr="00C67D2C">
              <w:rPr>
                <w:rFonts w:eastAsia="Times New Roman"/>
                <w:color w:val="000000"/>
                <w:sz w:val="18"/>
                <w:szCs w:val="18"/>
                <w:lang w:eastAsia="en-US"/>
              </w:rPr>
              <w:t xml:space="preserve"> </w:t>
            </w:r>
          </w:p>
        </w:tc>
      </w:tr>
      <w:tr w:rsidR="00E51C7F" w:rsidRPr="00BD158B" w:rsidTr="003C73E6">
        <w:trPr>
          <w:trHeight w:val="288"/>
        </w:trPr>
        <w:tc>
          <w:tcPr>
            <w:tcW w:w="2250" w:type="dxa"/>
            <w:shd w:val="clear" w:color="auto" w:fill="auto"/>
            <w:noWrap/>
            <w:vAlign w:val="center"/>
            <w:hideMark/>
          </w:tcPr>
          <w:p w:rsidR="00E51C7F" w:rsidRPr="00BD158B" w:rsidRDefault="00065178" w:rsidP="00BD158B">
            <w:pPr>
              <w:rPr>
                <w:rFonts w:eastAsia="Times New Roman"/>
                <w:color w:val="000000"/>
                <w:sz w:val="18"/>
                <w:szCs w:val="18"/>
                <w:lang w:eastAsia="en-US"/>
              </w:rPr>
            </w:pPr>
            <w:r>
              <w:rPr>
                <w:rFonts w:eastAsia="Times New Roman"/>
                <w:color w:val="000000"/>
                <w:sz w:val="18"/>
                <w:szCs w:val="18"/>
                <w:lang w:eastAsia="en-US"/>
              </w:rPr>
              <w:t>Week 5: 9/26</w:t>
            </w:r>
            <w:r w:rsidR="00E51C7F">
              <w:rPr>
                <w:rFonts w:eastAsia="Times New Roman"/>
                <w:color w:val="000000"/>
                <w:sz w:val="18"/>
                <w:szCs w:val="18"/>
                <w:lang w:eastAsia="en-US"/>
              </w:rPr>
              <w:t>/17</w:t>
            </w:r>
          </w:p>
        </w:tc>
        <w:tc>
          <w:tcPr>
            <w:tcW w:w="819" w:type="dxa"/>
            <w:shd w:val="clear" w:color="auto" w:fill="auto"/>
            <w:noWrap/>
            <w:vAlign w:val="center"/>
            <w:hideMark/>
          </w:tcPr>
          <w:p w:rsidR="00E51C7F" w:rsidRPr="00BD158B" w:rsidRDefault="00E51C7F" w:rsidP="000361E1">
            <w:pPr>
              <w:jc w:val="center"/>
              <w:rPr>
                <w:rFonts w:eastAsia="Times New Roman"/>
                <w:color w:val="000000"/>
                <w:sz w:val="18"/>
                <w:szCs w:val="18"/>
                <w:lang w:eastAsia="en-US"/>
              </w:rPr>
            </w:pPr>
            <w:r>
              <w:rPr>
                <w:rFonts w:eastAsia="Times New Roman"/>
                <w:color w:val="000000"/>
                <w:sz w:val="18"/>
                <w:szCs w:val="18"/>
                <w:lang w:eastAsia="en-US"/>
              </w:rPr>
              <w:t>10</w:t>
            </w:r>
          </w:p>
        </w:tc>
        <w:tc>
          <w:tcPr>
            <w:tcW w:w="2061" w:type="dxa"/>
            <w:tcBorders>
              <w:bottom w:val="single" w:sz="4" w:space="0" w:color="auto"/>
            </w:tcBorders>
            <w:shd w:val="clear" w:color="auto" w:fill="auto"/>
            <w:hideMark/>
          </w:tcPr>
          <w:p w:rsidR="00E51C7F" w:rsidRPr="00E34EDA" w:rsidRDefault="001A60A6" w:rsidP="003A66F5">
            <w:pPr>
              <w:pStyle w:val="NormalWeb"/>
              <w:spacing w:after="0"/>
              <w:rPr>
                <w:rFonts w:ascii="Calibri" w:hAnsi="Calibri"/>
                <w:color w:val="000000"/>
                <w:sz w:val="18"/>
                <w:szCs w:val="18"/>
                <w:lang w:eastAsia="en-US"/>
              </w:rPr>
            </w:pPr>
            <w:r>
              <w:rPr>
                <w:rFonts w:ascii="Calibri" w:hAnsi="Calibri"/>
                <w:color w:val="000000"/>
                <w:sz w:val="18"/>
                <w:szCs w:val="18"/>
                <w:lang w:eastAsia="en-US"/>
              </w:rPr>
              <w:t>Chapter 5 Continued</w:t>
            </w:r>
          </w:p>
        </w:tc>
        <w:tc>
          <w:tcPr>
            <w:tcW w:w="2643" w:type="dxa"/>
            <w:shd w:val="clear" w:color="auto" w:fill="auto"/>
            <w:noWrap/>
            <w:vAlign w:val="center"/>
            <w:hideMark/>
          </w:tcPr>
          <w:p w:rsidR="00E51C7F" w:rsidRPr="00BD158B" w:rsidRDefault="00D20C1E" w:rsidP="00BD158B">
            <w:pPr>
              <w:jc w:val="center"/>
              <w:rPr>
                <w:rFonts w:eastAsia="Times New Roman"/>
                <w:color w:val="000000"/>
                <w:sz w:val="18"/>
                <w:szCs w:val="18"/>
                <w:lang w:eastAsia="en-US"/>
              </w:rPr>
            </w:pPr>
            <w:r>
              <w:rPr>
                <w:rFonts w:eastAsia="Times New Roman"/>
                <w:color w:val="000000"/>
                <w:sz w:val="18"/>
                <w:szCs w:val="18"/>
                <w:lang w:eastAsia="en-US"/>
              </w:rPr>
              <w:t>Team Project Check &amp; Discussion Today</w:t>
            </w:r>
            <w:r w:rsidR="00E51C7F">
              <w:rPr>
                <w:rFonts w:eastAsia="Times New Roman"/>
                <w:color w:val="000000"/>
                <w:sz w:val="18"/>
                <w:szCs w:val="18"/>
                <w:lang w:eastAsia="en-US"/>
              </w:rPr>
              <w:t xml:space="preserve"> </w:t>
            </w:r>
          </w:p>
        </w:tc>
        <w:tc>
          <w:tcPr>
            <w:tcW w:w="1227" w:type="dxa"/>
            <w:shd w:val="clear" w:color="auto" w:fill="auto"/>
            <w:vAlign w:val="center"/>
            <w:hideMark/>
          </w:tcPr>
          <w:p w:rsidR="00E51C7F" w:rsidRPr="00C67D2C" w:rsidRDefault="00E51C7F" w:rsidP="00BD158B">
            <w:pPr>
              <w:rPr>
                <w:rFonts w:eastAsia="Times New Roman"/>
                <w:color w:val="000000"/>
                <w:sz w:val="18"/>
                <w:szCs w:val="18"/>
                <w:lang w:eastAsia="en-US"/>
              </w:rPr>
            </w:pPr>
          </w:p>
        </w:tc>
      </w:tr>
      <w:tr w:rsidR="00E51C7F" w:rsidRPr="00BD158B" w:rsidTr="003C73E6">
        <w:trPr>
          <w:trHeight w:val="288"/>
        </w:trPr>
        <w:tc>
          <w:tcPr>
            <w:tcW w:w="2250" w:type="dxa"/>
            <w:shd w:val="clear" w:color="auto" w:fill="auto"/>
            <w:noWrap/>
            <w:vAlign w:val="center"/>
            <w:hideMark/>
          </w:tcPr>
          <w:p w:rsidR="00E51C7F" w:rsidRPr="00BD158B" w:rsidRDefault="00065178" w:rsidP="00BD158B">
            <w:pPr>
              <w:rPr>
                <w:rFonts w:eastAsia="Times New Roman"/>
                <w:color w:val="000000"/>
                <w:sz w:val="18"/>
                <w:szCs w:val="18"/>
                <w:lang w:eastAsia="en-US"/>
              </w:rPr>
            </w:pPr>
            <w:r>
              <w:rPr>
                <w:rFonts w:eastAsia="Times New Roman"/>
                <w:color w:val="000000"/>
                <w:sz w:val="18"/>
                <w:szCs w:val="18"/>
                <w:lang w:eastAsia="en-US"/>
              </w:rPr>
              <w:t>Week 6: 9/28</w:t>
            </w:r>
            <w:r w:rsidR="00E51C7F">
              <w:rPr>
                <w:rFonts w:eastAsia="Times New Roman"/>
                <w:color w:val="000000"/>
                <w:sz w:val="18"/>
                <w:szCs w:val="18"/>
                <w:lang w:eastAsia="en-US"/>
              </w:rPr>
              <w:t>/17</w:t>
            </w:r>
          </w:p>
        </w:tc>
        <w:tc>
          <w:tcPr>
            <w:tcW w:w="819" w:type="dxa"/>
            <w:shd w:val="clear" w:color="auto" w:fill="auto"/>
            <w:noWrap/>
            <w:vAlign w:val="center"/>
            <w:hideMark/>
          </w:tcPr>
          <w:p w:rsidR="00E51C7F" w:rsidRPr="00BD158B" w:rsidRDefault="00E51C7F" w:rsidP="000361E1">
            <w:pPr>
              <w:jc w:val="center"/>
              <w:rPr>
                <w:rFonts w:eastAsia="Times New Roman"/>
                <w:color w:val="000000"/>
                <w:sz w:val="18"/>
                <w:szCs w:val="18"/>
                <w:lang w:eastAsia="en-US"/>
              </w:rPr>
            </w:pPr>
            <w:r>
              <w:rPr>
                <w:rFonts w:eastAsia="Times New Roman"/>
                <w:color w:val="000000"/>
                <w:sz w:val="18"/>
                <w:szCs w:val="18"/>
                <w:lang w:eastAsia="en-US"/>
              </w:rPr>
              <w:t>11</w:t>
            </w:r>
          </w:p>
        </w:tc>
        <w:tc>
          <w:tcPr>
            <w:tcW w:w="2061" w:type="dxa"/>
            <w:tcBorders>
              <w:bottom w:val="single" w:sz="4" w:space="0" w:color="auto"/>
            </w:tcBorders>
            <w:shd w:val="clear" w:color="auto" w:fill="FFFF00"/>
            <w:hideMark/>
          </w:tcPr>
          <w:p w:rsidR="00652462" w:rsidRPr="00E34EDA" w:rsidRDefault="001A60A6" w:rsidP="00177B11">
            <w:pPr>
              <w:pStyle w:val="NormalWeb"/>
              <w:spacing w:after="0"/>
              <w:rPr>
                <w:rFonts w:ascii="Calibri" w:hAnsi="Calibri"/>
                <w:color w:val="000000"/>
                <w:sz w:val="18"/>
                <w:szCs w:val="18"/>
                <w:lang w:eastAsia="en-US"/>
              </w:rPr>
            </w:pPr>
            <w:r>
              <w:rPr>
                <w:rFonts w:ascii="Calibri" w:hAnsi="Calibri"/>
                <w:color w:val="000000"/>
                <w:sz w:val="18"/>
                <w:szCs w:val="18"/>
                <w:lang w:eastAsia="en-US"/>
              </w:rPr>
              <w:t>Student Team Presentations</w:t>
            </w:r>
          </w:p>
        </w:tc>
        <w:tc>
          <w:tcPr>
            <w:tcW w:w="2643" w:type="dxa"/>
            <w:shd w:val="clear" w:color="auto" w:fill="auto"/>
            <w:noWrap/>
            <w:vAlign w:val="center"/>
            <w:hideMark/>
          </w:tcPr>
          <w:p w:rsidR="00E51C7F" w:rsidRPr="00BD158B" w:rsidRDefault="001A60A6" w:rsidP="00BD158B">
            <w:pPr>
              <w:jc w:val="center"/>
              <w:rPr>
                <w:rFonts w:eastAsia="Times New Roman"/>
                <w:color w:val="000000"/>
                <w:sz w:val="18"/>
                <w:szCs w:val="18"/>
                <w:lang w:eastAsia="en-US"/>
              </w:rPr>
            </w:pPr>
            <w:r>
              <w:rPr>
                <w:rFonts w:eastAsia="Times New Roman"/>
                <w:color w:val="000000"/>
                <w:sz w:val="18"/>
                <w:szCs w:val="18"/>
                <w:lang w:eastAsia="en-US"/>
              </w:rPr>
              <w:t>Presentation Topics from Chapter 6</w:t>
            </w:r>
          </w:p>
        </w:tc>
        <w:tc>
          <w:tcPr>
            <w:tcW w:w="1227" w:type="dxa"/>
            <w:tcBorders>
              <w:bottom w:val="single" w:sz="4" w:space="0" w:color="auto"/>
            </w:tcBorders>
            <w:shd w:val="clear" w:color="auto" w:fill="auto"/>
            <w:vAlign w:val="center"/>
            <w:hideMark/>
          </w:tcPr>
          <w:p w:rsidR="00E51C7F" w:rsidRPr="00C236C4" w:rsidRDefault="00E51C7F" w:rsidP="00BD158B">
            <w:pPr>
              <w:rPr>
                <w:rFonts w:eastAsia="Times New Roman"/>
                <w:b/>
                <w:color w:val="000000"/>
                <w:sz w:val="18"/>
                <w:szCs w:val="18"/>
                <w:lang w:eastAsia="en-US"/>
              </w:rPr>
            </w:pPr>
          </w:p>
        </w:tc>
      </w:tr>
      <w:tr w:rsidR="00E51C7F" w:rsidRPr="00BD158B" w:rsidTr="003C73E6">
        <w:trPr>
          <w:trHeight w:val="576"/>
        </w:trPr>
        <w:tc>
          <w:tcPr>
            <w:tcW w:w="2250" w:type="dxa"/>
            <w:shd w:val="clear" w:color="auto" w:fill="auto"/>
            <w:noWrap/>
            <w:vAlign w:val="center"/>
            <w:hideMark/>
          </w:tcPr>
          <w:p w:rsidR="00E51C7F" w:rsidRPr="00BD158B" w:rsidRDefault="00065178" w:rsidP="00BD158B">
            <w:pPr>
              <w:rPr>
                <w:rFonts w:eastAsia="Times New Roman"/>
                <w:color w:val="000000"/>
                <w:sz w:val="18"/>
                <w:szCs w:val="18"/>
                <w:lang w:eastAsia="en-US"/>
              </w:rPr>
            </w:pPr>
            <w:r>
              <w:rPr>
                <w:rFonts w:eastAsia="Times New Roman"/>
                <w:color w:val="000000"/>
                <w:sz w:val="18"/>
                <w:szCs w:val="18"/>
                <w:lang w:eastAsia="en-US"/>
              </w:rPr>
              <w:t>Week 6: 10/3</w:t>
            </w:r>
            <w:r w:rsidR="00E51C7F">
              <w:rPr>
                <w:rFonts w:eastAsia="Times New Roman"/>
                <w:color w:val="000000"/>
                <w:sz w:val="18"/>
                <w:szCs w:val="18"/>
                <w:lang w:eastAsia="en-US"/>
              </w:rPr>
              <w:t>/17</w:t>
            </w:r>
          </w:p>
        </w:tc>
        <w:tc>
          <w:tcPr>
            <w:tcW w:w="819" w:type="dxa"/>
            <w:shd w:val="clear" w:color="auto" w:fill="auto"/>
            <w:noWrap/>
            <w:vAlign w:val="center"/>
            <w:hideMark/>
          </w:tcPr>
          <w:p w:rsidR="00E51C7F" w:rsidRPr="00BD158B" w:rsidRDefault="00E51C7F" w:rsidP="000361E1">
            <w:pPr>
              <w:jc w:val="center"/>
              <w:rPr>
                <w:rFonts w:eastAsia="Times New Roman"/>
                <w:color w:val="000000"/>
                <w:sz w:val="18"/>
                <w:szCs w:val="18"/>
                <w:lang w:eastAsia="en-US"/>
              </w:rPr>
            </w:pPr>
            <w:r>
              <w:rPr>
                <w:rFonts w:eastAsia="Times New Roman"/>
                <w:color w:val="000000"/>
                <w:sz w:val="18"/>
                <w:szCs w:val="18"/>
                <w:lang w:eastAsia="en-US"/>
              </w:rPr>
              <w:t>12</w:t>
            </w:r>
          </w:p>
        </w:tc>
        <w:tc>
          <w:tcPr>
            <w:tcW w:w="2061" w:type="dxa"/>
            <w:shd w:val="clear" w:color="auto" w:fill="FFFF00"/>
            <w:vAlign w:val="center"/>
            <w:hideMark/>
          </w:tcPr>
          <w:p w:rsidR="00E51C7F" w:rsidRPr="00BD158B" w:rsidRDefault="001A60A6" w:rsidP="00BD158B">
            <w:pPr>
              <w:rPr>
                <w:rFonts w:eastAsia="Times New Roman"/>
                <w:color w:val="000000"/>
                <w:sz w:val="18"/>
                <w:szCs w:val="18"/>
                <w:lang w:eastAsia="en-US"/>
              </w:rPr>
            </w:pPr>
            <w:r>
              <w:rPr>
                <w:rFonts w:eastAsia="Times New Roman"/>
                <w:color w:val="000000"/>
                <w:sz w:val="18"/>
                <w:szCs w:val="18"/>
                <w:lang w:eastAsia="en-US"/>
              </w:rPr>
              <w:t xml:space="preserve">Student </w:t>
            </w:r>
            <w:r w:rsidR="009B53C4">
              <w:rPr>
                <w:rFonts w:eastAsia="Times New Roman"/>
                <w:color w:val="000000"/>
                <w:sz w:val="18"/>
                <w:szCs w:val="18"/>
                <w:lang w:eastAsia="en-US"/>
              </w:rPr>
              <w:t xml:space="preserve">Team </w:t>
            </w:r>
            <w:r>
              <w:rPr>
                <w:rFonts w:eastAsia="Times New Roman"/>
                <w:color w:val="000000"/>
                <w:sz w:val="18"/>
                <w:szCs w:val="18"/>
                <w:lang w:eastAsia="en-US"/>
              </w:rPr>
              <w:t>Presentations</w:t>
            </w:r>
          </w:p>
        </w:tc>
        <w:tc>
          <w:tcPr>
            <w:tcW w:w="2643" w:type="dxa"/>
            <w:shd w:val="clear" w:color="auto" w:fill="auto"/>
            <w:vAlign w:val="center"/>
            <w:hideMark/>
          </w:tcPr>
          <w:p w:rsidR="00E51C7F" w:rsidRPr="00BD158B" w:rsidRDefault="001A60A6" w:rsidP="00BD158B">
            <w:pPr>
              <w:jc w:val="center"/>
              <w:rPr>
                <w:rFonts w:eastAsia="Times New Roman"/>
                <w:color w:val="000000"/>
                <w:sz w:val="18"/>
                <w:szCs w:val="18"/>
                <w:lang w:eastAsia="en-US"/>
              </w:rPr>
            </w:pPr>
            <w:r>
              <w:rPr>
                <w:rFonts w:eastAsia="Times New Roman"/>
                <w:color w:val="000000"/>
                <w:sz w:val="18"/>
                <w:szCs w:val="18"/>
                <w:lang w:eastAsia="en-US"/>
              </w:rPr>
              <w:t>Presentation Topics from Chapter 6</w:t>
            </w:r>
          </w:p>
        </w:tc>
        <w:tc>
          <w:tcPr>
            <w:tcW w:w="1227" w:type="dxa"/>
            <w:shd w:val="clear" w:color="auto" w:fill="auto"/>
            <w:vAlign w:val="center"/>
            <w:hideMark/>
          </w:tcPr>
          <w:p w:rsidR="00E51C7F" w:rsidRPr="00BD158B" w:rsidRDefault="00E51C7F" w:rsidP="00BD158B">
            <w:pPr>
              <w:rPr>
                <w:rFonts w:eastAsia="Times New Roman"/>
                <w:b/>
                <w:bCs/>
                <w:color w:val="000000"/>
                <w:sz w:val="18"/>
                <w:szCs w:val="18"/>
                <w:lang w:eastAsia="en-US"/>
              </w:rPr>
            </w:pPr>
          </w:p>
        </w:tc>
      </w:tr>
      <w:tr w:rsidR="00E51C7F" w:rsidRPr="00BD158B" w:rsidTr="000E37C8">
        <w:trPr>
          <w:trHeight w:val="288"/>
        </w:trPr>
        <w:tc>
          <w:tcPr>
            <w:tcW w:w="2250" w:type="dxa"/>
            <w:shd w:val="clear" w:color="auto" w:fill="auto"/>
            <w:noWrap/>
            <w:vAlign w:val="center"/>
            <w:hideMark/>
          </w:tcPr>
          <w:p w:rsidR="00E51C7F" w:rsidRPr="00BD158B" w:rsidRDefault="00065178" w:rsidP="00BD158B">
            <w:pPr>
              <w:rPr>
                <w:rFonts w:eastAsia="Times New Roman"/>
                <w:color w:val="000000"/>
                <w:sz w:val="18"/>
                <w:szCs w:val="18"/>
                <w:lang w:eastAsia="en-US"/>
              </w:rPr>
            </w:pPr>
            <w:r>
              <w:rPr>
                <w:rFonts w:eastAsia="Times New Roman"/>
                <w:color w:val="000000"/>
                <w:sz w:val="18"/>
                <w:szCs w:val="18"/>
                <w:lang w:eastAsia="en-US"/>
              </w:rPr>
              <w:t>Week 7: 10/5</w:t>
            </w:r>
            <w:r w:rsidR="00E51C7F">
              <w:rPr>
                <w:rFonts w:eastAsia="Times New Roman"/>
                <w:color w:val="000000"/>
                <w:sz w:val="18"/>
                <w:szCs w:val="18"/>
                <w:lang w:eastAsia="en-US"/>
              </w:rPr>
              <w:t>/17</w:t>
            </w:r>
          </w:p>
        </w:tc>
        <w:tc>
          <w:tcPr>
            <w:tcW w:w="819" w:type="dxa"/>
            <w:shd w:val="clear" w:color="auto" w:fill="auto"/>
            <w:noWrap/>
            <w:vAlign w:val="center"/>
            <w:hideMark/>
          </w:tcPr>
          <w:p w:rsidR="00E51C7F" w:rsidRPr="00BD158B" w:rsidRDefault="00E51C7F" w:rsidP="000361E1">
            <w:pPr>
              <w:jc w:val="center"/>
              <w:rPr>
                <w:rFonts w:eastAsia="Times New Roman"/>
                <w:color w:val="000000"/>
                <w:sz w:val="18"/>
                <w:szCs w:val="18"/>
                <w:lang w:eastAsia="en-US"/>
              </w:rPr>
            </w:pPr>
            <w:r>
              <w:rPr>
                <w:rFonts w:eastAsia="Times New Roman"/>
                <w:color w:val="000000"/>
                <w:sz w:val="18"/>
                <w:szCs w:val="18"/>
                <w:lang w:eastAsia="en-US"/>
              </w:rPr>
              <w:t>13</w:t>
            </w:r>
          </w:p>
        </w:tc>
        <w:tc>
          <w:tcPr>
            <w:tcW w:w="2061" w:type="dxa"/>
            <w:shd w:val="clear" w:color="auto" w:fill="auto"/>
            <w:vAlign w:val="bottom"/>
            <w:hideMark/>
          </w:tcPr>
          <w:p w:rsidR="00E51C7F" w:rsidRPr="00BD158B" w:rsidRDefault="001A60A6" w:rsidP="00BD158B">
            <w:pPr>
              <w:rPr>
                <w:rFonts w:eastAsia="Times New Roman"/>
                <w:color w:val="000000"/>
                <w:sz w:val="18"/>
                <w:szCs w:val="18"/>
                <w:lang w:eastAsia="en-US"/>
              </w:rPr>
            </w:pPr>
            <w:r>
              <w:rPr>
                <w:rFonts w:eastAsia="Times New Roman"/>
                <w:color w:val="000000"/>
                <w:sz w:val="18"/>
                <w:szCs w:val="18"/>
                <w:lang w:eastAsia="en-US"/>
              </w:rPr>
              <w:t>Lecture Chapter 7: Cost Estimation, Exam Review</w:t>
            </w:r>
          </w:p>
        </w:tc>
        <w:tc>
          <w:tcPr>
            <w:tcW w:w="2643" w:type="dxa"/>
            <w:shd w:val="clear" w:color="auto" w:fill="auto"/>
            <w:noWrap/>
            <w:vAlign w:val="center"/>
            <w:hideMark/>
          </w:tcPr>
          <w:p w:rsidR="00E51C7F" w:rsidRPr="00BD158B" w:rsidRDefault="00E51C7F" w:rsidP="00BD158B">
            <w:pPr>
              <w:jc w:val="center"/>
              <w:rPr>
                <w:rFonts w:eastAsia="Times New Roman"/>
                <w:color w:val="000000"/>
                <w:sz w:val="18"/>
                <w:szCs w:val="18"/>
                <w:lang w:eastAsia="en-US"/>
              </w:rPr>
            </w:pPr>
            <w:r>
              <w:rPr>
                <w:rFonts w:eastAsia="Times New Roman"/>
                <w:color w:val="000000"/>
                <w:sz w:val="18"/>
                <w:szCs w:val="18"/>
                <w:lang w:eastAsia="en-US"/>
              </w:rPr>
              <w:t xml:space="preserve"> </w:t>
            </w:r>
          </w:p>
        </w:tc>
        <w:tc>
          <w:tcPr>
            <w:tcW w:w="1227" w:type="dxa"/>
            <w:shd w:val="clear" w:color="auto" w:fill="auto"/>
            <w:vAlign w:val="center"/>
            <w:hideMark/>
          </w:tcPr>
          <w:p w:rsidR="00E51C7F" w:rsidRPr="00BD158B" w:rsidRDefault="00E51C7F" w:rsidP="00BD158B">
            <w:pPr>
              <w:rPr>
                <w:rFonts w:eastAsia="Times New Roman"/>
                <w:b/>
                <w:bCs/>
                <w:color w:val="000000"/>
                <w:sz w:val="18"/>
                <w:szCs w:val="18"/>
                <w:lang w:eastAsia="en-US"/>
              </w:rPr>
            </w:pPr>
            <w:r w:rsidRPr="00BD158B">
              <w:rPr>
                <w:rFonts w:eastAsia="Times New Roman"/>
                <w:b/>
                <w:bCs/>
                <w:color w:val="000000"/>
                <w:sz w:val="18"/>
                <w:szCs w:val="18"/>
                <w:lang w:eastAsia="en-US"/>
              </w:rPr>
              <w:t> </w:t>
            </w:r>
          </w:p>
        </w:tc>
      </w:tr>
      <w:tr w:rsidR="00E51C7F" w:rsidRPr="00BD158B" w:rsidTr="001A60A6">
        <w:trPr>
          <w:trHeight w:val="288"/>
        </w:trPr>
        <w:tc>
          <w:tcPr>
            <w:tcW w:w="2250" w:type="dxa"/>
            <w:shd w:val="clear" w:color="auto" w:fill="auto"/>
            <w:noWrap/>
            <w:vAlign w:val="center"/>
            <w:hideMark/>
          </w:tcPr>
          <w:p w:rsidR="00E51C7F" w:rsidRPr="00BD158B" w:rsidRDefault="00065178" w:rsidP="00BD158B">
            <w:pPr>
              <w:rPr>
                <w:rFonts w:eastAsia="Times New Roman"/>
                <w:color w:val="000000"/>
                <w:sz w:val="18"/>
                <w:szCs w:val="18"/>
                <w:lang w:eastAsia="en-US"/>
              </w:rPr>
            </w:pPr>
            <w:r>
              <w:rPr>
                <w:rFonts w:eastAsia="Times New Roman"/>
                <w:color w:val="000000"/>
                <w:sz w:val="18"/>
                <w:szCs w:val="18"/>
                <w:lang w:eastAsia="en-US"/>
              </w:rPr>
              <w:t>Week 7: 10/10</w:t>
            </w:r>
            <w:r w:rsidR="00E51C7F">
              <w:rPr>
                <w:rFonts w:eastAsia="Times New Roman"/>
                <w:color w:val="000000"/>
                <w:sz w:val="18"/>
                <w:szCs w:val="18"/>
                <w:lang w:eastAsia="en-US"/>
              </w:rPr>
              <w:t>/17</w:t>
            </w:r>
          </w:p>
        </w:tc>
        <w:tc>
          <w:tcPr>
            <w:tcW w:w="819" w:type="dxa"/>
            <w:shd w:val="clear" w:color="auto" w:fill="auto"/>
            <w:noWrap/>
            <w:vAlign w:val="center"/>
            <w:hideMark/>
          </w:tcPr>
          <w:p w:rsidR="00E51C7F" w:rsidRPr="00BD158B" w:rsidRDefault="00E51C7F" w:rsidP="000361E1">
            <w:pPr>
              <w:jc w:val="center"/>
              <w:rPr>
                <w:rFonts w:eastAsia="Times New Roman"/>
                <w:color w:val="000000"/>
                <w:sz w:val="18"/>
                <w:szCs w:val="18"/>
                <w:lang w:eastAsia="en-US"/>
              </w:rPr>
            </w:pPr>
            <w:r>
              <w:rPr>
                <w:rFonts w:eastAsia="Times New Roman"/>
                <w:color w:val="000000"/>
                <w:sz w:val="18"/>
                <w:szCs w:val="18"/>
                <w:lang w:eastAsia="en-US"/>
              </w:rPr>
              <w:t>14</w:t>
            </w:r>
          </w:p>
        </w:tc>
        <w:tc>
          <w:tcPr>
            <w:tcW w:w="2061" w:type="dxa"/>
            <w:shd w:val="clear" w:color="auto" w:fill="FFFF00"/>
            <w:vAlign w:val="bottom"/>
            <w:hideMark/>
          </w:tcPr>
          <w:p w:rsidR="00E51C7F" w:rsidRPr="00BD158B" w:rsidRDefault="001A60A6" w:rsidP="00BD158B">
            <w:pPr>
              <w:rPr>
                <w:rFonts w:eastAsia="Times New Roman"/>
                <w:color w:val="000000"/>
                <w:sz w:val="18"/>
                <w:szCs w:val="18"/>
                <w:lang w:eastAsia="en-US"/>
              </w:rPr>
            </w:pPr>
            <w:r>
              <w:rPr>
                <w:rFonts w:eastAsia="Times New Roman"/>
                <w:color w:val="000000"/>
                <w:sz w:val="18"/>
                <w:szCs w:val="18"/>
                <w:lang w:eastAsia="en-US"/>
              </w:rPr>
              <w:t>Exam #1 - Midterm</w:t>
            </w:r>
          </w:p>
        </w:tc>
        <w:tc>
          <w:tcPr>
            <w:tcW w:w="2643" w:type="dxa"/>
            <w:shd w:val="clear" w:color="auto" w:fill="auto"/>
            <w:noWrap/>
            <w:vAlign w:val="center"/>
            <w:hideMark/>
          </w:tcPr>
          <w:p w:rsidR="00E51C7F" w:rsidRPr="00BD158B" w:rsidRDefault="00464974" w:rsidP="00BD158B">
            <w:pPr>
              <w:jc w:val="center"/>
              <w:rPr>
                <w:rFonts w:eastAsia="Times New Roman"/>
                <w:color w:val="000000"/>
                <w:sz w:val="18"/>
                <w:szCs w:val="18"/>
                <w:lang w:eastAsia="en-US"/>
              </w:rPr>
            </w:pPr>
            <w:r>
              <w:rPr>
                <w:rFonts w:eastAsia="Times New Roman"/>
                <w:color w:val="000000"/>
                <w:sz w:val="18"/>
                <w:szCs w:val="18"/>
                <w:lang w:eastAsia="en-US"/>
              </w:rPr>
              <w:t xml:space="preserve">Presentation Topics from Chapter 6 </w:t>
            </w:r>
          </w:p>
        </w:tc>
        <w:tc>
          <w:tcPr>
            <w:tcW w:w="1227" w:type="dxa"/>
            <w:shd w:val="clear" w:color="auto" w:fill="auto"/>
            <w:vAlign w:val="center"/>
            <w:hideMark/>
          </w:tcPr>
          <w:p w:rsidR="00E51C7F" w:rsidRPr="00BD158B" w:rsidRDefault="00E51C7F" w:rsidP="00BD158B">
            <w:pPr>
              <w:rPr>
                <w:rFonts w:eastAsia="Times New Roman"/>
                <w:b/>
                <w:bCs/>
                <w:color w:val="000000"/>
                <w:sz w:val="18"/>
                <w:szCs w:val="18"/>
                <w:lang w:eastAsia="en-US"/>
              </w:rPr>
            </w:pPr>
            <w:r w:rsidRPr="00BD158B">
              <w:rPr>
                <w:rFonts w:eastAsia="Times New Roman"/>
                <w:b/>
                <w:bCs/>
                <w:color w:val="000000"/>
                <w:sz w:val="18"/>
                <w:szCs w:val="18"/>
                <w:lang w:eastAsia="en-US"/>
              </w:rPr>
              <w:t> </w:t>
            </w:r>
          </w:p>
        </w:tc>
      </w:tr>
      <w:tr w:rsidR="00E51C7F" w:rsidRPr="00BD158B" w:rsidTr="009B53C4">
        <w:trPr>
          <w:trHeight w:val="288"/>
        </w:trPr>
        <w:tc>
          <w:tcPr>
            <w:tcW w:w="2250" w:type="dxa"/>
            <w:shd w:val="clear" w:color="auto" w:fill="auto"/>
            <w:noWrap/>
            <w:vAlign w:val="center"/>
            <w:hideMark/>
          </w:tcPr>
          <w:p w:rsidR="00E51C7F" w:rsidRPr="00BD158B" w:rsidRDefault="00065178" w:rsidP="00BD158B">
            <w:pPr>
              <w:rPr>
                <w:rFonts w:eastAsia="Times New Roman"/>
                <w:color w:val="000000"/>
                <w:sz w:val="18"/>
                <w:szCs w:val="18"/>
                <w:lang w:eastAsia="en-US"/>
              </w:rPr>
            </w:pPr>
            <w:r>
              <w:rPr>
                <w:rFonts w:eastAsia="Times New Roman"/>
                <w:color w:val="000000"/>
                <w:sz w:val="18"/>
                <w:szCs w:val="18"/>
                <w:lang w:eastAsia="en-US"/>
              </w:rPr>
              <w:t>Week 8: 10/12</w:t>
            </w:r>
            <w:r w:rsidR="00E51C7F">
              <w:rPr>
                <w:rFonts w:eastAsia="Times New Roman"/>
                <w:color w:val="000000"/>
                <w:sz w:val="18"/>
                <w:szCs w:val="18"/>
                <w:lang w:eastAsia="en-US"/>
              </w:rPr>
              <w:t>/17</w:t>
            </w:r>
          </w:p>
        </w:tc>
        <w:tc>
          <w:tcPr>
            <w:tcW w:w="819" w:type="dxa"/>
            <w:shd w:val="clear" w:color="auto" w:fill="auto"/>
            <w:noWrap/>
            <w:vAlign w:val="center"/>
            <w:hideMark/>
          </w:tcPr>
          <w:p w:rsidR="00E51C7F" w:rsidRPr="00BD158B" w:rsidRDefault="00E51C7F" w:rsidP="000361E1">
            <w:pPr>
              <w:jc w:val="center"/>
              <w:rPr>
                <w:rFonts w:eastAsia="Times New Roman"/>
                <w:color w:val="000000"/>
                <w:sz w:val="18"/>
                <w:szCs w:val="18"/>
                <w:lang w:eastAsia="en-US"/>
              </w:rPr>
            </w:pPr>
            <w:r>
              <w:rPr>
                <w:rFonts w:eastAsia="Times New Roman"/>
                <w:color w:val="000000"/>
                <w:sz w:val="18"/>
                <w:szCs w:val="18"/>
                <w:lang w:eastAsia="en-US"/>
              </w:rPr>
              <w:t>15</w:t>
            </w:r>
          </w:p>
        </w:tc>
        <w:tc>
          <w:tcPr>
            <w:tcW w:w="2061" w:type="dxa"/>
            <w:shd w:val="clear" w:color="auto" w:fill="auto"/>
            <w:vAlign w:val="center"/>
            <w:hideMark/>
          </w:tcPr>
          <w:p w:rsidR="00E51C7F" w:rsidRDefault="00E51C7F" w:rsidP="00BD158B">
            <w:pPr>
              <w:rPr>
                <w:rFonts w:eastAsia="Times New Roman"/>
                <w:color w:val="000000"/>
                <w:sz w:val="18"/>
                <w:szCs w:val="18"/>
                <w:lang w:eastAsia="en-US"/>
              </w:rPr>
            </w:pPr>
          </w:p>
          <w:p w:rsidR="001A60A6" w:rsidRPr="00BD158B" w:rsidRDefault="00F62600" w:rsidP="00BD158B">
            <w:pPr>
              <w:rPr>
                <w:rFonts w:eastAsia="Times New Roman"/>
                <w:color w:val="000000"/>
                <w:sz w:val="18"/>
                <w:szCs w:val="18"/>
                <w:lang w:eastAsia="en-US"/>
              </w:rPr>
            </w:pPr>
            <w:r>
              <w:rPr>
                <w:rFonts w:eastAsia="Times New Roman"/>
                <w:color w:val="000000"/>
                <w:sz w:val="18"/>
                <w:szCs w:val="18"/>
                <w:lang w:eastAsia="en-US"/>
              </w:rPr>
              <w:t>Lecture Chapter 8, Exam #1 Results</w:t>
            </w:r>
          </w:p>
        </w:tc>
        <w:tc>
          <w:tcPr>
            <w:tcW w:w="2643" w:type="dxa"/>
            <w:tcBorders>
              <w:bottom w:val="single" w:sz="4" w:space="0" w:color="auto"/>
            </w:tcBorders>
            <w:shd w:val="clear" w:color="auto" w:fill="auto"/>
            <w:noWrap/>
            <w:vAlign w:val="center"/>
            <w:hideMark/>
          </w:tcPr>
          <w:p w:rsidR="00E51C7F" w:rsidRPr="00BD158B" w:rsidRDefault="00E51C7F" w:rsidP="00BD158B">
            <w:pPr>
              <w:jc w:val="center"/>
              <w:rPr>
                <w:rFonts w:eastAsia="Times New Roman"/>
                <w:color w:val="000000"/>
                <w:sz w:val="18"/>
                <w:szCs w:val="18"/>
                <w:lang w:eastAsia="en-US"/>
              </w:rPr>
            </w:pPr>
          </w:p>
        </w:tc>
        <w:tc>
          <w:tcPr>
            <w:tcW w:w="1227" w:type="dxa"/>
            <w:shd w:val="clear" w:color="auto" w:fill="auto"/>
            <w:vAlign w:val="bottom"/>
            <w:hideMark/>
          </w:tcPr>
          <w:p w:rsidR="00E51C7F" w:rsidRPr="00BD158B" w:rsidRDefault="00E51C7F" w:rsidP="00BD158B">
            <w:pPr>
              <w:rPr>
                <w:rFonts w:eastAsia="Times New Roman"/>
                <w:color w:val="000000"/>
                <w:sz w:val="18"/>
                <w:szCs w:val="18"/>
                <w:lang w:eastAsia="en-US"/>
              </w:rPr>
            </w:pPr>
            <w:r w:rsidRPr="00BD158B">
              <w:rPr>
                <w:rFonts w:eastAsia="Times New Roman"/>
                <w:color w:val="000000"/>
                <w:sz w:val="18"/>
                <w:szCs w:val="18"/>
                <w:lang w:eastAsia="en-US"/>
              </w:rPr>
              <w:t> </w:t>
            </w:r>
          </w:p>
        </w:tc>
      </w:tr>
      <w:tr w:rsidR="00E51C7F" w:rsidRPr="00BD158B" w:rsidTr="009B53C4">
        <w:trPr>
          <w:trHeight w:val="288"/>
        </w:trPr>
        <w:tc>
          <w:tcPr>
            <w:tcW w:w="2250" w:type="dxa"/>
            <w:tcBorders>
              <w:bottom w:val="single" w:sz="4" w:space="0" w:color="auto"/>
            </w:tcBorders>
            <w:shd w:val="clear" w:color="auto" w:fill="auto"/>
            <w:noWrap/>
            <w:vAlign w:val="center"/>
            <w:hideMark/>
          </w:tcPr>
          <w:p w:rsidR="00E51C7F" w:rsidRPr="00BD158B" w:rsidRDefault="00065178" w:rsidP="00BD158B">
            <w:pPr>
              <w:rPr>
                <w:rFonts w:eastAsia="Times New Roman"/>
                <w:color w:val="000000"/>
                <w:sz w:val="18"/>
                <w:szCs w:val="18"/>
                <w:lang w:eastAsia="en-US"/>
              </w:rPr>
            </w:pPr>
            <w:r>
              <w:rPr>
                <w:rFonts w:eastAsia="Times New Roman"/>
                <w:color w:val="000000"/>
                <w:sz w:val="18"/>
                <w:szCs w:val="18"/>
                <w:lang w:eastAsia="en-US"/>
              </w:rPr>
              <w:t>Week 8: 10/17</w:t>
            </w:r>
            <w:r w:rsidR="00E51C7F">
              <w:rPr>
                <w:rFonts w:eastAsia="Times New Roman"/>
                <w:color w:val="000000"/>
                <w:sz w:val="18"/>
                <w:szCs w:val="18"/>
                <w:lang w:eastAsia="en-US"/>
              </w:rPr>
              <w:t>/17</w:t>
            </w:r>
          </w:p>
        </w:tc>
        <w:tc>
          <w:tcPr>
            <w:tcW w:w="819" w:type="dxa"/>
            <w:tcBorders>
              <w:bottom w:val="single" w:sz="4" w:space="0" w:color="auto"/>
            </w:tcBorders>
            <w:shd w:val="clear" w:color="auto" w:fill="auto"/>
            <w:noWrap/>
            <w:vAlign w:val="center"/>
            <w:hideMark/>
          </w:tcPr>
          <w:p w:rsidR="00E51C7F" w:rsidRPr="00BD158B" w:rsidRDefault="00E51C7F" w:rsidP="000361E1">
            <w:pPr>
              <w:jc w:val="center"/>
              <w:rPr>
                <w:rFonts w:eastAsia="Times New Roman"/>
                <w:color w:val="000000"/>
                <w:sz w:val="18"/>
                <w:szCs w:val="18"/>
                <w:lang w:eastAsia="en-US"/>
              </w:rPr>
            </w:pPr>
            <w:r>
              <w:rPr>
                <w:rFonts w:eastAsia="Times New Roman"/>
                <w:color w:val="000000"/>
                <w:sz w:val="18"/>
                <w:szCs w:val="18"/>
                <w:lang w:eastAsia="en-US"/>
              </w:rPr>
              <w:t>16</w:t>
            </w:r>
          </w:p>
        </w:tc>
        <w:tc>
          <w:tcPr>
            <w:tcW w:w="2061" w:type="dxa"/>
            <w:tcBorders>
              <w:bottom w:val="single" w:sz="4" w:space="0" w:color="auto"/>
            </w:tcBorders>
            <w:shd w:val="clear" w:color="auto" w:fill="auto"/>
            <w:vAlign w:val="center"/>
            <w:hideMark/>
          </w:tcPr>
          <w:p w:rsidR="00E51C7F" w:rsidRPr="00BD158B" w:rsidRDefault="00F62600" w:rsidP="00BD158B">
            <w:pPr>
              <w:rPr>
                <w:rFonts w:eastAsia="Times New Roman"/>
                <w:color w:val="000000"/>
                <w:sz w:val="18"/>
                <w:szCs w:val="18"/>
                <w:lang w:eastAsia="en-US"/>
              </w:rPr>
            </w:pPr>
            <w:r>
              <w:rPr>
                <w:rFonts w:eastAsia="Times New Roman"/>
                <w:color w:val="000000"/>
                <w:sz w:val="18"/>
                <w:szCs w:val="18"/>
                <w:lang w:eastAsia="en-US"/>
              </w:rPr>
              <w:t xml:space="preserve">Lecture Chapter </w:t>
            </w:r>
            <w:proofErr w:type="gramStart"/>
            <w:r>
              <w:rPr>
                <w:rFonts w:eastAsia="Times New Roman"/>
                <w:color w:val="000000"/>
                <w:sz w:val="18"/>
                <w:szCs w:val="18"/>
                <w:lang w:eastAsia="en-US"/>
              </w:rPr>
              <w:t>8</w:t>
            </w:r>
            <w:r w:rsidR="00961AF2">
              <w:rPr>
                <w:rFonts w:eastAsia="Times New Roman"/>
                <w:color w:val="000000"/>
                <w:sz w:val="18"/>
                <w:szCs w:val="18"/>
                <w:lang w:eastAsia="en-US"/>
              </w:rPr>
              <w:t>,  Hierarchy</w:t>
            </w:r>
            <w:proofErr w:type="gramEnd"/>
            <w:r w:rsidR="00961AF2">
              <w:rPr>
                <w:rFonts w:eastAsia="Times New Roman"/>
                <w:color w:val="000000"/>
                <w:sz w:val="18"/>
                <w:szCs w:val="18"/>
                <w:lang w:eastAsia="en-US"/>
              </w:rPr>
              <w:t xml:space="preserve"> of Program Plans, Spec Tree View</w:t>
            </w:r>
          </w:p>
        </w:tc>
        <w:tc>
          <w:tcPr>
            <w:tcW w:w="2643" w:type="dxa"/>
            <w:tcBorders>
              <w:bottom w:val="single" w:sz="4" w:space="0" w:color="auto"/>
            </w:tcBorders>
            <w:shd w:val="clear" w:color="auto" w:fill="auto"/>
            <w:noWrap/>
            <w:vAlign w:val="center"/>
            <w:hideMark/>
          </w:tcPr>
          <w:p w:rsidR="00E51C7F" w:rsidRPr="00BD158B" w:rsidRDefault="00E51C7F" w:rsidP="00BD158B">
            <w:pPr>
              <w:jc w:val="center"/>
              <w:rPr>
                <w:rFonts w:eastAsia="Times New Roman"/>
                <w:color w:val="000000"/>
                <w:sz w:val="18"/>
                <w:szCs w:val="18"/>
                <w:lang w:eastAsia="en-US"/>
              </w:rPr>
            </w:pPr>
          </w:p>
        </w:tc>
        <w:tc>
          <w:tcPr>
            <w:tcW w:w="1227" w:type="dxa"/>
            <w:tcBorders>
              <w:bottom w:val="single" w:sz="4" w:space="0" w:color="auto"/>
            </w:tcBorders>
            <w:shd w:val="clear" w:color="auto" w:fill="auto"/>
            <w:vAlign w:val="center"/>
            <w:hideMark/>
          </w:tcPr>
          <w:p w:rsidR="00E51C7F" w:rsidRPr="00BD158B" w:rsidRDefault="00E51C7F" w:rsidP="00BD158B">
            <w:pPr>
              <w:rPr>
                <w:rFonts w:eastAsia="Times New Roman"/>
                <w:b/>
                <w:bCs/>
                <w:color w:val="000000"/>
                <w:sz w:val="18"/>
                <w:szCs w:val="18"/>
                <w:lang w:eastAsia="en-US"/>
              </w:rPr>
            </w:pPr>
          </w:p>
        </w:tc>
      </w:tr>
      <w:tr w:rsidR="00E51C7F" w:rsidRPr="00BD158B" w:rsidTr="009B53C4">
        <w:trPr>
          <w:trHeight w:val="288"/>
        </w:trPr>
        <w:tc>
          <w:tcPr>
            <w:tcW w:w="2250" w:type="dxa"/>
            <w:shd w:val="clear" w:color="auto" w:fill="auto"/>
            <w:noWrap/>
            <w:vAlign w:val="center"/>
          </w:tcPr>
          <w:p w:rsidR="00E51C7F" w:rsidRPr="00065178" w:rsidRDefault="00065178" w:rsidP="00BD158B">
            <w:pPr>
              <w:rPr>
                <w:rFonts w:eastAsia="Times New Roman"/>
                <w:color w:val="000000"/>
                <w:sz w:val="18"/>
                <w:szCs w:val="18"/>
                <w:lang w:eastAsia="en-US"/>
              </w:rPr>
            </w:pPr>
            <w:r w:rsidRPr="00065178">
              <w:rPr>
                <w:rFonts w:eastAsia="Times New Roman"/>
                <w:color w:val="000000"/>
                <w:sz w:val="18"/>
                <w:szCs w:val="18"/>
                <w:lang w:eastAsia="en-US"/>
              </w:rPr>
              <w:t>Week 9: 10/19</w:t>
            </w:r>
            <w:r w:rsidR="00E51C7F" w:rsidRPr="00065178">
              <w:rPr>
                <w:rFonts w:eastAsia="Times New Roman"/>
                <w:color w:val="000000"/>
                <w:sz w:val="18"/>
                <w:szCs w:val="18"/>
                <w:lang w:eastAsia="en-US"/>
              </w:rPr>
              <w:t>/17</w:t>
            </w:r>
          </w:p>
        </w:tc>
        <w:tc>
          <w:tcPr>
            <w:tcW w:w="819" w:type="dxa"/>
            <w:shd w:val="clear" w:color="auto" w:fill="auto"/>
            <w:noWrap/>
            <w:vAlign w:val="center"/>
          </w:tcPr>
          <w:p w:rsidR="00464974" w:rsidRPr="00065178" w:rsidRDefault="00464974" w:rsidP="00464974">
            <w:pPr>
              <w:jc w:val="center"/>
              <w:rPr>
                <w:rFonts w:eastAsia="Times New Roman"/>
                <w:color w:val="000000"/>
                <w:sz w:val="18"/>
                <w:szCs w:val="18"/>
                <w:lang w:eastAsia="en-US"/>
              </w:rPr>
            </w:pPr>
            <w:r>
              <w:rPr>
                <w:rFonts w:eastAsia="Times New Roman"/>
                <w:color w:val="000000"/>
                <w:sz w:val="18"/>
                <w:szCs w:val="18"/>
                <w:lang w:eastAsia="en-US"/>
              </w:rPr>
              <w:t>17</w:t>
            </w:r>
          </w:p>
        </w:tc>
        <w:tc>
          <w:tcPr>
            <w:tcW w:w="2061" w:type="dxa"/>
            <w:shd w:val="clear" w:color="auto" w:fill="auto"/>
            <w:vAlign w:val="center"/>
          </w:tcPr>
          <w:p w:rsidR="00E51C7F" w:rsidRPr="00065178" w:rsidRDefault="00961AF2" w:rsidP="00BD158B">
            <w:pPr>
              <w:rPr>
                <w:rFonts w:eastAsia="Times New Roman"/>
                <w:color w:val="000000"/>
                <w:sz w:val="18"/>
                <w:szCs w:val="18"/>
                <w:lang w:eastAsia="en-US"/>
              </w:rPr>
            </w:pPr>
            <w:r>
              <w:rPr>
                <w:rFonts w:eastAsia="Times New Roman"/>
                <w:color w:val="000000"/>
                <w:sz w:val="18"/>
                <w:szCs w:val="18"/>
                <w:lang w:eastAsia="en-US"/>
              </w:rPr>
              <w:t>Chapter 9 Lecture</w:t>
            </w:r>
          </w:p>
        </w:tc>
        <w:tc>
          <w:tcPr>
            <w:tcW w:w="2643" w:type="dxa"/>
            <w:shd w:val="clear" w:color="auto" w:fill="FFFF00"/>
            <w:noWrap/>
            <w:vAlign w:val="center"/>
          </w:tcPr>
          <w:p w:rsidR="00E51C7F" w:rsidRPr="00065178" w:rsidRDefault="006D65CD" w:rsidP="00BD158B">
            <w:pPr>
              <w:jc w:val="center"/>
              <w:rPr>
                <w:rFonts w:eastAsia="Times New Roman"/>
                <w:color w:val="000000"/>
                <w:sz w:val="18"/>
                <w:szCs w:val="18"/>
                <w:lang w:eastAsia="en-US"/>
              </w:rPr>
            </w:pPr>
            <w:r>
              <w:rPr>
                <w:rFonts w:eastAsia="Times New Roman"/>
                <w:color w:val="000000"/>
                <w:sz w:val="18"/>
                <w:szCs w:val="18"/>
                <w:lang w:eastAsia="en-US"/>
              </w:rPr>
              <w:t>Read th</w:t>
            </w:r>
            <w:r w:rsidR="003C73E6">
              <w:rPr>
                <w:rFonts w:eastAsia="Times New Roman"/>
                <w:color w:val="000000"/>
                <w:sz w:val="18"/>
                <w:szCs w:val="18"/>
                <w:lang w:eastAsia="en-US"/>
              </w:rPr>
              <w:t xml:space="preserve">rough Homework Assignment #2 </w:t>
            </w:r>
            <w:r>
              <w:rPr>
                <w:rFonts w:eastAsia="Times New Roman"/>
                <w:color w:val="000000"/>
                <w:sz w:val="18"/>
                <w:szCs w:val="18"/>
                <w:lang w:eastAsia="en-US"/>
              </w:rPr>
              <w:t xml:space="preserve">in the Blackboard </w:t>
            </w:r>
            <w:proofErr w:type="spellStart"/>
            <w:r>
              <w:rPr>
                <w:rFonts w:eastAsia="Times New Roman"/>
                <w:color w:val="000000"/>
                <w:sz w:val="18"/>
                <w:szCs w:val="18"/>
                <w:lang w:eastAsia="en-US"/>
              </w:rPr>
              <w:t>HmWk</w:t>
            </w:r>
            <w:proofErr w:type="spellEnd"/>
            <w:r>
              <w:rPr>
                <w:rFonts w:eastAsia="Times New Roman"/>
                <w:color w:val="000000"/>
                <w:sz w:val="18"/>
                <w:szCs w:val="18"/>
                <w:lang w:eastAsia="en-US"/>
              </w:rPr>
              <w:t xml:space="preserve"> Folder</w:t>
            </w:r>
          </w:p>
        </w:tc>
        <w:tc>
          <w:tcPr>
            <w:tcW w:w="1227" w:type="dxa"/>
            <w:shd w:val="clear" w:color="auto" w:fill="auto"/>
            <w:vAlign w:val="center"/>
          </w:tcPr>
          <w:p w:rsidR="00E51C7F" w:rsidRPr="00464974" w:rsidRDefault="00E51C7F" w:rsidP="00BD158B">
            <w:pPr>
              <w:rPr>
                <w:rFonts w:eastAsia="Times New Roman"/>
                <w:bCs/>
                <w:color w:val="000000"/>
                <w:sz w:val="18"/>
                <w:szCs w:val="18"/>
                <w:lang w:eastAsia="en-US"/>
              </w:rPr>
            </w:pPr>
          </w:p>
        </w:tc>
      </w:tr>
      <w:tr w:rsidR="00E51C7F" w:rsidRPr="00BD158B" w:rsidTr="00DA47C0">
        <w:trPr>
          <w:trHeight w:val="288"/>
        </w:trPr>
        <w:tc>
          <w:tcPr>
            <w:tcW w:w="2250" w:type="dxa"/>
            <w:shd w:val="clear" w:color="auto" w:fill="auto"/>
            <w:noWrap/>
            <w:vAlign w:val="center"/>
          </w:tcPr>
          <w:p w:rsidR="00E51C7F" w:rsidRPr="00065178" w:rsidRDefault="00464974" w:rsidP="00BD158B">
            <w:pPr>
              <w:rPr>
                <w:rFonts w:eastAsia="Times New Roman"/>
                <w:color w:val="000000"/>
                <w:sz w:val="18"/>
                <w:szCs w:val="18"/>
                <w:lang w:eastAsia="en-US"/>
              </w:rPr>
            </w:pPr>
            <w:r>
              <w:rPr>
                <w:rFonts w:eastAsia="Times New Roman"/>
                <w:color w:val="000000"/>
                <w:sz w:val="18"/>
                <w:szCs w:val="18"/>
                <w:lang w:eastAsia="en-US"/>
              </w:rPr>
              <w:t>Week 9</w:t>
            </w:r>
            <w:r w:rsidR="00065178" w:rsidRPr="00065178">
              <w:rPr>
                <w:rFonts w:eastAsia="Times New Roman"/>
                <w:color w:val="000000"/>
                <w:sz w:val="18"/>
                <w:szCs w:val="18"/>
                <w:lang w:eastAsia="en-US"/>
              </w:rPr>
              <w:t>: 10/24</w:t>
            </w:r>
            <w:r w:rsidR="00E51C7F" w:rsidRPr="00065178">
              <w:rPr>
                <w:rFonts w:eastAsia="Times New Roman"/>
                <w:color w:val="000000"/>
                <w:sz w:val="18"/>
                <w:szCs w:val="18"/>
                <w:lang w:eastAsia="en-US"/>
              </w:rPr>
              <w:t>/17</w:t>
            </w:r>
          </w:p>
        </w:tc>
        <w:tc>
          <w:tcPr>
            <w:tcW w:w="819" w:type="dxa"/>
            <w:shd w:val="clear" w:color="auto" w:fill="auto"/>
            <w:noWrap/>
            <w:vAlign w:val="center"/>
          </w:tcPr>
          <w:p w:rsidR="00E51C7F" w:rsidRPr="00065178" w:rsidRDefault="00464974" w:rsidP="000361E1">
            <w:pPr>
              <w:jc w:val="center"/>
              <w:rPr>
                <w:rFonts w:eastAsia="Times New Roman"/>
                <w:color w:val="000000"/>
                <w:sz w:val="18"/>
                <w:szCs w:val="18"/>
                <w:lang w:eastAsia="en-US"/>
              </w:rPr>
            </w:pPr>
            <w:r>
              <w:rPr>
                <w:rFonts w:eastAsia="Times New Roman"/>
                <w:color w:val="000000"/>
                <w:sz w:val="18"/>
                <w:szCs w:val="18"/>
                <w:lang w:eastAsia="en-US"/>
              </w:rPr>
              <w:t>18</w:t>
            </w:r>
          </w:p>
        </w:tc>
        <w:tc>
          <w:tcPr>
            <w:tcW w:w="2061" w:type="dxa"/>
            <w:shd w:val="clear" w:color="auto" w:fill="auto"/>
            <w:vAlign w:val="center"/>
          </w:tcPr>
          <w:p w:rsidR="00E51C7F" w:rsidRPr="00065178" w:rsidRDefault="00961AF2" w:rsidP="00BD158B">
            <w:pPr>
              <w:rPr>
                <w:rFonts w:eastAsia="Times New Roman"/>
                <w:color w:val="000000"/>
                <w:sz w:val="18"/>
                <w:szCs w:val="18"/>
                <w:lang w:eastAsia="en-US"/>
              </w:rPr>
            </w:pPr>
            <w:r>
              <w:rPr>
                <w:rFonts w:eastAsia="Times New Roman"/>
                <w:color w:val="000000"/>
                <w:sz w:val="18"/>
                <w:szCs w:val="18"/>
                <w:lang w:eastAsia="en-US"/>
              </w:rPr>
              <w:t>Chapter 9 Lecture continues</w:t>
            </w:r>
          </w:p>
        </w:tc>
        <w:tc>
          <w:tcPr>
            <w:tcW w:w="2643" w:type="dxa"/>
            <w:shd w:val="clear" w:color="auto" w:fill="auto"/>
            <w:noWrap/>
            <w:vAlign w:val="center"/>
          </w:tcPr>
          <w:p w:rsidR="00E51C7F" w:rsidRPr="00065178" w:rsidRDefault="00E51C7F" w:rsidP="00BD158B">
            <w:pPr>
              <w:jc w:val="center"/>
              <w:rPr>
                <w:rFonts w:eastAsia="Times New Roman"/>
                <w:color w:val="000000"/>
                <w:sz w:val="18"/>
                <w:szCs w:val="18"/>
                <w:lang w:eastAsia="en-US"/>
              </w:rPr>
            </w:pPr>
          </w:p>
        </w:tc>
        <w:tc>
          <w:tcPr>
            <w:tcW w:w="1227" w:type="dxa"/>
            <w:shd w:val="clear" w:color="auto" w:fill="FFFF00"/>
            <w:vAlign w:val="center"/>
          </w:tcPr>
          <w:p w:rsidR="00E51C7F" w:rsidRPr="00065178" w:rsidRDefault="00DA47C0" w:rsidP="00BD158B">
            <w:pPr>
              <w:rPr>
                <w:rFonts w:eastAsia="Times New Roman"/>
                <w:b/>
                <w:bCs/>
                <w:color w:val="000000"/>
                <w:sz w:val="18"/>
                <w:szCs w:val="18"/>
                <w:lang w:eastAsia="en-US"/>
              </w:rPr>
            </w:pPr>
            <w:r>
              <w:rPr>
                <w:rFonts w:eastAsia="Times New Roman"/>
                <w:b/>
                <w:bCs/>
                <w:color w:val="000000"/>
                <w:sz w:val="18"/>
                <w:szCs w:val="18"/>
                <w:lang w:eastAsia="en-US"/>
              </w:rPr>
              <w:t>Homework #2 Due</w:t>
            </w:r>
          </w:p>
        </w:tc>
      </w:tr>
    </w:tbl>
    <w:p w:rsidR="00DE2EA0" w:rsidRDefault="00DE2EA0" w:rsidP="001A30D6">
      <w:pPr>
        <w:rPr>
          <w:rFonts w:ascii="Times New Roman" w:hAnsi="Times New Roman"/>
          <w:b/>
          <w:color w:val="0000FF"/>
          <w:sz w:val="24"/>
          <w:szCs w:val="24"/>
        </w:rPr>
      </w:pPr>
    </w:p>
    <w:p w:rsidR="00DE2EA0" w:rsidRDefault="00DE2EA0" w:rsidP="001A30D6">
      <w:pPr>
        <w:rPr>
          <w:rFonts w:ascii="Times New Roman" w:hAnsi="Times New Roman"/>
          <w:b/>
          <w:color w:val="0000FF"/>
          <w:sz w:val="24"/>
          <w:szCs w:val="24"/>
        </w:rPr>
      </w:pPr>
    </w:p>
    <w:p w:rsidR="00DE2EA0" w:rsidRDefault="00DE2EA0" w:rsidP="001A30D6">
      <w:pPr>
        <w:rPr>
          <w:rFonts w:ascii="Times New Roman" w:hAnsi="Times New Roman"/>
          <w:b/>
          <w:color w:val="0000FF"/>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810"/>
        <w:gridCol w:w="2070"/>
        <w:gridCol w:w="2612"/>
        <w:gridCol w:w="1258"/>
      </w:tblGrid>
      <w:tr w:rsidR="00E51C7F" w:rsidRPr="0088454C" w:rsidTr="00C236C4">
        <w:trPr>
          <w:trHeight w:val="288"/>
        </w:trPr>
        <w:tc>
          <w:tcPr>
            <w:tcW w:w="2265" w:type="dxa"/>
            <w:shd w:val="clear" w:color="auto" w:fill="auto"/>
            <w:noWrap/>
            <w:vAlign w:val="center"/>
          </w:tcPr>
          <w:p w:rsidR="00E51C7F" w:rsidRPr="00BD158B" w:rsidRDefault="00E51C7F" w:rsidP="000361E1">
            <w:pPr>
              <w:jc w:val="center"/>
              <w:rPr>
                <w:rFonts w:eastAsia="Times New Roman"/>
                <w:b/>
                <w:color w:val="000000"/>
                <w:sz w:val="18"/>
                <w:szCs w:val="18"/>
                <w:lang w:eastAsia="en-US"/>
              </w:rPr>
            </w:pPr>
            <w:r w:rsidRPr="00BD158B">
              <w:rPr>
                <w:rFonts w:eastAsia="Times New Roman"/>
                <w:b/>
                <w:color w:val="000000"/>
                <w:sz w:val="18"/>
                <w:szCs w:val="18"/>
                <w:lang w:eastAsia="en-US"/>
              </w:rPr>
              <w:t>Class Date</w:t>
            </w:r>
          </w:p>
        </w:tc>
        <w:tc>
          <w:tcPr>
            <w:tcW w:w="810" w:type="dxa"/>
            <w:shd w:val="clear" w:color="auto" w:fill="auto"/>
            <w:noWrap/>
            <w:vAlign w:val="center"/>
          </w:tcPr>
          <w:p w:rsidR="00E51C7F" w:rsidRPr="00BD158B" w:rsidRDefault="00E51C7F" w:rsidP="000361E1">
            <w:pPr>
              <w:jc w:val="center"/>
              <w:rPr>
                <w:rFonts w:eastAsia="Times New Roman"/>
                <w:b/>
                <w:bCs/>
                <w:color w:val="000000"/>
                <w:sz w:val="18"/>
                <w:szCs w:val="18"/>
                <w:lang w:eastAsia="en-US"/>
              </w:rPr>
            </w:pPr>
            <w:r w:rsidRPr="00BD158B">
              <w:rPr>
                <w:rFonts w:eastAsia="Times New Roman"/>
                <w:b/>
                <w:bCs/>
                <w:color w:val="000000"/>
                <w:sz w:val="18"/>
                <w:szCs w:val="18"/>
                <w:lang w:eastAsia="en-US"/>
              </w:rPr>
              <w:t>Class #</w:t>
            </w:r>
          </w:p>
        </w:tc>
        <w:tc>
          <w:tcPr>
            <w:tcW w:w="2070" w:type="dxa"/>
            <w:shd w:val="clear" w:color="auto" w:fill="auto"/>
            <w:vAlign w:val="center"/>
          </w:tcPr>
          <w:p w:rsidR="00E51C7F" w:rsidRPr="00BD158B" w:rsidRDefault="00E51C7F" w:rsidP="000361E1">
            <w:pPr>
              <w:jc w:val="center"/>
              <w:rPr>
                <w:rFonts w:eastAsia="Times New Roman"/>
                <w:b/>
                <w:bCs/>
                <w:color w:val="000000"/>
                <w:sz w:val="18"/>
                <w:szCs w:val="18"/>
                <w:lang w:eastAsia="en-US"/>
              </w:rPr>
            </w:pPr>
            <w:r w:rsidRPr="00BD158B">
              <w:rPr>
                <w:rFonts w:eastAsia="Times New Roman"/>
                <w:b/>
                <w:bCs/>
                <w:color w:val="000000"/>
                <w:sz w:val="18"/>
                <w:szCs w:val="18"/>
                <w:lang w:eastAsia="en-US"/>
              </w:rPr>
              <w:t>Class Activities/Lecture</w:t>
            </w:r>
          </w:p>
        </w:tc>
        <w:tc>
          <w:tcPr>
            <w:tcW w:w="2612" w:type="dxa"/>
            <w:shd w:val="clear" w:color="auto" w:fill="auto"/>
            <w:vAlign w:val="center"/>
          </w:tcPr>
          <w:p w:rsidR="00E51C7F" w:rsidRPr="00BD158B" w:rsidRDefault="00DE2EA0" w:rsidP="000361E1">
            <w:pPr>
              <w:jc w:val="center"/>
              <w:rPr>
                <w:rFonts w:eastAsia="Times New Roman"/>
                <w:b/>
                <w:bCs/>
                <w:color w:val="000000"/>
                <w:sz w:val="18"/>
                <w:szCs w:val="18"/>
                <w:lang w:eastAsia="en-US"/>
              </w:rPr>
            </w:pPr>
            <w:r>
              <w:rPr>
                <w:rFonts w:eastAsia="Times New Roman"/>
                <w:b/>
                <w:bCs/>
                <w:color w:val="000000"/>
                <w:sz w:val="18"/>
                <w:szCs w:val="18"/>
                <w:lang w:eastAsia="en-US"/>
              </w:rPr>
              <w:t>Assignments</w:t>
            </w:r>
          </w:p>
        </w:tc>
        <w:tc>
          <w:tcPr>
            <w:tcW w:w="1258" w:type="dxa"/>
            <w:tcBorders>
              <w:bottom w:val="single" w:sz="4" w:space="0" w:color="auto"/>
            </w:tcBorders>
            <w:shd w:val="clear" w:color="auto" w:fill="auto"/>
            <w:vAlign w:val="center"/>
          </w:tcPr>
          <w:p w:rsidR="00E51C7F" w:rsidRPr="00BD158B" w:rsidRDefault="00E51C7F" w:rsidP="000361E1">
            <w:pPr>
              <w:jc w:val="center"/>
              <w:rPr>
                <w:rFonts w:eastAsia="Times New Roman"/>
                <w:b/>
                <w:bCs/>
                <w:color w:val="000000"/>
                <w:sz w:val="18"/>
                <w:szCs w:val="18"/>
                <w:lang w:eastAsia="en-US"/>
              </w:rPr>
            </w:pPr>
            <w:r w:rsidRPr="00BD158B">
              <w:rPr>
                <w:rFonts w:eastAsia="Times New Roman"/>
                <w:b/>
                <w:bCs/>
                <w:color w:val="000000"/>
                <w:sz w:val="18"/>
                <w:szCs w:val="18"/>
                <w:lang w:eastAsia="en-US"/>
              </w:rPr>
              <w:t>Due Dates</w:t>
            </w:r>
          </w:p>
        </w:tc>
      </w:tr>
      <w:tr w:rsidR="00E51C7F" w:rsidRPr="0088454C" w:rsidTr="00C67D2C">
        <w:trPr>
          <w:trHeight w:val="288"/>
        </w:trPr>
        <w:tc>
          <w:tcPr>
            <w:tcW w:w="2265" w:type="dxa"/>
            <w:shd w:val="clear" w:color="auto" w:fill="auto"/>
            <w:noWrap/>
            <w:vAlign w:val="center"/>
            <w:hideMark/>
          </w:tcPr>
          <w:p w:rsidR="00E51C7F" w:rsidRPr="0088454C" w:rsidRDefault="00464974" w:rsidP="0088454C">
            <w:pPr>
              <w:rPr>
                <w:rFonts w:eastAsia="Times New Roman"/>
                <w:color w:val="000000"/>
                <w:sz w:val="18"/>
                <w:szCs w:val="18"/>
                <w:lang w:eastAsia="en-US"/>
              </w:rPr>
            </w:pPr>
            <w:r>
              <w:rPr>
                <w:rFonts w:eastAsia="Times New Roman"/>
                <w:color w:val="000000"/>
                <w:sz w:val="18"/>
                <w:szCs w:val="18"/>
                <w:lang w:eastAsia="en-US"/>
              </w:rPr>
              <w:t>Week 11</w:t>
            </w:r>
            <w:r w:rsidR="00E51C7F">
              <w:rPr>
                <w:rFonts w:eastAsia="Times New Roman"/>
                <w:color w:val="000000"/>
                <w:sz w:val="18"/>
                <w:szCs w:val="18"/>
                <w:lang w:eastAsia="en-US"/>
              </w:rPr>
              <w:t xml:space="preserve">: </w:t>
            </w:r>
            <w:r w:rsidR="00EA61B1">
              <w:rPr>
                <w:rFonts w:eastAsia="Times New Roman"/>
                <w:color w:val="000000"/>
                <w:sz w:val="18"/>
                <w:szCs w:val="18"/>
                <w:lang w:eastAsia="en-US"/>
              </w:rPr>
              <w:t>10/26</w:t>
            </w:r>
            <w:r w:rsidR="00E51C7F">
              <w:rPr>
                <w:rFonts w:eastAsia="Times New Roman"/>
                <w:color w:val="000000"/>
                <w:sz w:val="18"/>
                <w:szCs w:val="18"/>
                <w:lang w:eastAsia="en-US"/>
              </w:rPr>
              <w:t>/17</w:t>
            </w:r>
          </w:p>
        </w:tc>
        <w:tc>
          <w:tcPr>
            <w:tcW w:w="810" w:type="dxa"/>
            <w:shd w:val="clear" w:color="auto" w:fill="auto"/>
            <w:noWrap/>
            <w:vAlign w:val="center"/>
            <w:hideMark/>
          </w:tcPr>
          <w:p w:rsidR="00E51C7F" w:rsidRPr="0088454C" w:rsidRDefault="00E51C7F" w:rsidP="000361E1">
            <w:pPr>
              <w:jc w:val="center"/>
              <w:rPr>
                <w:rFonts w:eastAsia="Times New Roman"/>
                <w:color w:val="000000"/>
                <w:sz w:val="18"/>
                <w:szCs w:val="18"/>
                <w:lang w:eastAsia="en-US"/>
              </w:rPr>
            </w:pPr>
            <w:r>
              <w:rPr>
                <w:rFonts w:eastAsia="Times New Roman"/>
                <w:color w:val="000000"/>
                <w:sz w:val="18"/>
                <w:szCs w:val="18"/>
                <w:lang w:eastAsia="en-US"/>
              </w:rPr>
              <w:t>19</w:t>
            </w:r>
          </w:p>
        </w:tc>
        <w:tc>
          <w:tcPr>
            <w:tcW w:w="2070" w:type="dxa"/>
            <w:tcBorders>
              <w:bottom w:val="single" w:sz="4" w:space="0" w:color="auto"/>
            </w:tcBorders>
            <w:shd w:val="clear" w:color="auto" w:fill="auto"/>
            <w:vAlign w:val="center"/>
            <w:hideMark/>
          </w:tcPr>
          <w:p w:rsidR="00E51C7F" w:rsidRPr="0088454C" w:rsidRDefault="00961AF2" w:rsidP="0088454C">
            <w:pPr>
              <w:rPr>
                <w:rFonts w:eastAsia="Times New Roman"/>
                <w:color w:val="000000"/>
                <w:sz w:val="18"/>
                <w:szCs w:val="18"/>
                <w:lang w:eastAsia="en-US"/>
              </w:rPr>
            </w:pPr>
            <w:r>
              <w:rPr>
                <w:rFonts w:eastAsia="Times New Roman"/>
                <w:color w:val="000000"/>
                <w:sz w:val="18"/>
                <w:szCs w:val="18"/>
                <w:lang w:eastAsia="en-US"/>
              </w:rPr>
              <w:t>Lecture Chapter 10, Modeling</w:t>
            </w:r>
          </w:p>
        </w:tc>
        <w:tc>
          <w:tcPr>
            <w:tcW w:w="2612" w:type="dxa"/>
            <w:shd w:val="clear" w:color="auto" w:fill="auto"/>
            <w:vAlign w:val="center"/>
            <w:hideMark/>
          </w:tcPr>
          <w:p w:rsidR="00D20C1E" w:rsidRDefault="009F5DBD" w:rsidP="0088454C">
            <w:pPr>
              <w:jc w:val="center"/>
              <w:rPr>
                <w:rFonts w:eastAsia="Times New Roman"/>
                <w:color w:val="000000"/>
                <w:sz w:val="18"/>
                <w:szCs w:val="18"/>
                <w:lang w:eastAsia="en-US"/>
              </w:rPr>
            </w:pPr>
            <w:r>
              <w:rPr>
                <w:rFonts w:eastAsia="Times New Roman"/>
                <w:color w:val="000000"/>
                <w:sz w:val="18"/>
                <w:szCs w:val="18"/>
                <w:lang w:eastAsia="en-US"/>
              </w:rPr>
              <w:t xml:space="preserve">Team </w:t>
            </w:r>
            <w:proofErr w:type="spellStart"/>
            <w:r>
              <w:rPr>
                <w:rFonts w:eastAsia="Times New Roman"/>
                <w:color w:val="000000"/>
                <w:sz w:val="18"/>
                <w:szCs w:val="18"/>
                <w:lang w:eastAsia="en-US"/>
              </w:rPr>
              <w:t>Hmwk</w:t>
            </w:r>
            <w:proofErr w:type="spellEnd"/>
            <w:r w:rsidR="00D20C1E">
              <w:rPr>
                <w:rFonts w:eastAsia="Times New Roman"/>
                <w:color w:val="000000"/>
                <w:sz w:val="18"/>
                <w:szCs w:val="18"/>
                <w:lang w:eastAsia="en-US"/>
              </w:rPr>
              <w:t xml:space="preserve"> Check &amp; Discussion</w:t>
            </w:r>
          </w:p>
          <w:p w:rsidR="00E51C7F" w:rsidRPr="0088454C" w:rsidRDefault="00E51C7F" w:rsidP="0088454C">
            <w:pPr>
              <w:jc w:val="center"/>
              <w:rPr>
                <w:rFonts w:eastAsia="Times New Roman"/>
                <w:color w:val="000000"/>
                <w:sz w:val="18"/>
                <w:szCs w:val="18"/>
                <w:lang w:eastAsia="en-US"/>
              </w:rPr>
            </w:pPr>
            <w:r w:rsidRPr="0088454C">
              <w:rPr>
                <w:rFonts w:eastAsia="Times New Roman"/>
                <w:color w:val="000000"/>
                <w:sz w:val="18"/>
                <w:szCs w:val="18"/>
                <w:lang w:eastAsia="en-US"/>
              </w:rPr>
              <w:t> </w:t>
            </w:r>
          </w:p>
        </w:tc>
        <w:tc>
          <w:tcPr>
            <w:tcW w:w="1258" w:type="dxa"/>
            <w:tcBorders>
              <w:bottom w:val="single" w:sz="4" w:space="0" w:color="auto"/>
            </w:tcBorders>
            <w:shd w:val="clear" w:color="auto" w:fill="auto"/>
            <w:vAlign w:val="bottom"/>
            <w:hideMark/>
          </w:tcPr>
          <w:p w:rsidR="00E51C7F" w:rsidRPr="0088454C" w:rsidRDefault="00E51C7F" w:rsidP="0088454C">
            <w:pPr>
              <w:rPr>
                <w:rFonts w:eastAsia="Times New Roman"/>
                <w:color w:val="000000"/>
                <w:sz w:val="18"/>
                <w:szCs w:val="18"/>
                <w:lang w:eastAsia="en-US"/>
              </w:rPr>
            </w:pPr>
            <w:r w:rsidRPr="0088454C">
              <w:rPr>
                <w:rFonts w:eastAsia="Times New Roman"/>
                <w:color w:val="000000"/>
                <w:sz w:val="18"/>
                <w:szCs w:val="18"/>
                <w:lang w:eastAsia="en-US"/>
              </w:rPr>
              <w:t> </w:t>
            </w:r>
          </w:p>
        </w:tc>
      </w:tr>
      <w:tr w:rsidR="00E51C7F" w:rsidRPr="0088454C" w:rsidTr="003C73E6">
        <w:trPr>
          <w:trHeight w:val="864"/>
        </w:trPr>
        <w:tc>
          <w:tcPr>
            <w:tcW w:w="2265" w:type="dxa"/>
            <w:shd w:val="clear" w:color="auto" w:fill="auto"/>
            <w:noWrap/>
            <w:vAlign w:val="center"/>
            <w:hideMark/>
          </w:tcPr>
          <w:p w:rsidR="00E51C7F" w:rsidRPr="0088454C" w:rsidRDefault="00464974" w:rsidP="0088454C">
            <w:pPr>
              <w:rPr>
                <w:rFonts w:eastAsia="Times New Roman"/>
                <w:color w:val="000000"/>
                <w:sz w:val="18"/>
                <w:szCs w:val="18"/>
                <w:lang w:eastAsia="en-US"/>
              </w:rPr>
            </w:pPr>
            <w:bookmarkStart w:id="0" w:name="_GoBack"/>
            <w:r>
              <w:rPr>
                <w:rFonts w:eastAsia="Times New Roman"/>
                <w:color w:val="000000"/>
                <w:sz w:val="18"/>
                <w:szCs w:val="18"/>
                <w:lang w:eastAsia="en-US"/>
              </w:rPr>
              <w:t>Week 11</w:t>
            </w:r>
            <w:r w:rsidR="00EA61B1">
              <w:rPr>
                <w:rFonts w:eastAsia="Times New Roman"/>
                <w:color w:val="000000"/>
                <w:sz w:val="18"/>
                <w:szCs w:val="18"/>
                <w:lang w:eastAsia="en-US"/>
              </w:rPr>
              <w:t>: 10/31</w:t>
            </w:r>
            <w:r w:rsidR="00E51C7F">
              <w:rPr>
                <w:rFonts w:eastAsia="Times New Roman"/>
                <w:color w:val="000000"/>
                <w:sz w:val="18"/>
                <w:szCs w:val="18"/>
                <w:lang w:eastAsia="en-US"/>
              </w:rPr>
              <w:t>/17</w:t>
            </w:r>
          </w:p>
        </w:tc>
        <w:tc>
          <w:tcPr>
            <w:tcW w:w="810" w:type="dxa"/>
            <w:shd w:val="clear" w:color="auto" w:fill="auto"/>
            <w:noWrap/>
            <w:vAlign w:val="center"/>
            <w:hideMark/>
          </w:tcPr>
          <w:p w:rsidR="00E51C7F" w:rsidRPr="0088454C" w:rsidRDefault="00E51C7F" w:rsidP="000361E1">
            <w:pPr>
              <w:jc w:val="center"/>
              <w:rPr>
                <w:rFonts w:eastAsia="Times New Roman"/>
                <w:color w:val="000000"/>
                <w:sz w:val="18"/>
                <w:szCs w:val="18"/>
                <w:lang w:eastAsia="en-US"/>
              </w:rPr>
            </w:pPr>
            <w:r>
              <w:rPr>
                <w:rFonts w:eastAsia="Times New Roman"/>
                <w:color w:val="000000"/>
                <w:sz w:val="18"/>
                <w:szCs w:val="18"/>
                <w:lang w:eastAsia="en-US"/>
              </w:rPr>
              <w:t>20</w:t>
            </w:r>
          </w:p>
        </w:tc>
        <w:tc>
          <w:tcPr>
            <w:tcW w:w="2070" w:type="dxa"/>
            <w:shd w:val="clear" w:color="auto" w:fill="auto"/>
            <w:vAlign w:val="center"/>
            <w:hideMark/>
          </w:tcPr>
          <w:p w:rsidR="00E51C7F" w:rsidRPr="0088454C" w:rsidRDefault="00961AF2" w:rsidP="006A73FB">
            <w:pPr>
              <w:rPr>
                <w:rFonts w:eastAsia="Times New Roman"/>
                <w:color w:val="000000"/>
                <w:sz w:val="18"/>
                <w:szCs w:val="18"/>
                <w:lang w:eastAsia="en-US"/>
              </w:rPr>
            </w:pPr>
            <w:r>
              <w:rPr>
                <w:rFonts w:eastAsia="Times New Roman"/>
                <w:color w:val="000000"/>
                <w:sz w:val="18"/>
                <w:szCs w:val="18"/>
                <w:lang w:eastAsia="en-US"/>
              </w:rPr>
              <w:t>Lecture Chapter 10, Modeling continues</w:t>
            </w:r>
          </w:p>
        </w:tc>
        <w:tc>
          <w:tcPr>
            <w:tcW w:w="2612" w:type="dxa"/>
            <w:shd w:val="clear" w:color="auto" w:fill="auto"/>
            <w:vAlign w:val="center"/>
            <w:hideMark/>
          </w:tcPr>
          <w:p w:rsidR="00E51C7F" w:rsidRPr="0088454C" w:rsidRDefault="00E51C7F" w:rsidP="0088454C">
            <w:pPr>
              <w:jc w:val="center"/>
              <w:rPr>
                <w:rFonts w:eastAsia="Times New Roman"/>
                <w:color w:val="000000"/>
                <w:sz w:val="18"/>
                <w:szCs w:val="18"/>
                <w:lang w:eastAsia="en-US"/>
              </w:rPr>
            </w:pPr>
          </w:p>
        </w:tc>
        <w:tc>
          <w:tcPr>
            <w:tcW w:w="1258" w:type="dxa"/>
            <w:shd w:val="clear" w:color="auto" w:fill="FFFF00"/>
            <w:vAlign w:val="bottom"/>
            <w:hideMark/>
          </w:tcPr>
          <w:p w:rsidR="00E51C7F" w:rsidRPr="0088454C" w:rsidRDefault="00E51C7F" w:rsidP="00DE2EA0">
            <w:pPr>
              <w:rPr>
                <w:rFonts w:eastAsia="Times New Roman"/>
                <w:b/>
                <w:bCs/>
                <w:color w:val="000000"/>
                <w:sz w:val="18"/>
                <w:szCs w:val="18"/>
                <w:lang w:eastAsia="en-US"/>
              </w:rPr>
            </w:pPr>
            <w:r>
              <w:rPr>
                <w:rFonts w:eastAsia="Times New Roman"/>
                <w:b/>
                <w:bCs/>
                <w:color w:val="000000"/>
                <w:sz w:val="18"/>
                <w:szCs w:val="18"/>
                <w:lang w:eastAsia="en-US"/>
              </w:rPr>
              <w:t xml:space="preserve"> </w:t>
            </w:r>
            <w:r w:rsidR="003C73E6">
              <w:rPr>
                <w:rFonts w:eastAsia="Times New Roman"/>
                <w:b/>
                <w:bCs/>
                <w:color w:val="000000"/>
                <w:sz w:val="18"/>
                <w:szCs w:val="18"/>
                <w:lang w:eastAsia="en-US"/>
              </w:rPr>
              <w:t>Homework #3 Due today</w:t>
            </w:r>
          </w:p>
        </w:tc>
      </w:tr>
      <w:bookmarkEnd w:id="0"/>
      <w:tr w:rsidR="00E51C7F" w:rsidRPr="0088454C" w:rsidTr="0067027D">
        <w:trPr>
          <w:trHeight w:val="288"/>
        </w:trPr>
        <w:tc>
          <w:tcPr>
            <w:tcW w:w="2265" w:type="dxa"/>
            <w:shd w:val="clear" w:color="auto" w:fill="auto"/>
            <w:noWrap/>
            <w:vAlign w:val="center"/>
            <w:hideMark/>
          </w:tcPr>
          <w:p w:rsidR="00E51C7F" w:rsidRPr="0088454C" w:rsidRDefault="00464974" w:rsidP="0088454C">
            <w:pPr>
              <w:rPr>
                <w:rFonts w:eastAsia="Times New Roman"/>
                <w:color w:val="000000"/>
                <w:sz w:val="18"/>
                <w:szCs w:val="18"/>
                <w:lang w:eastAsia="en-US"/>
              </w:rPr>
            </w:pPr>
            <w:r>
              <w:rPr>
                <w:rFonts w:eastAsia="Times New Roman"/>
                <w:color w:val="000000"/>
                <w:sz w:val="18"/>
                <w:szCs w:val="18"/>
                <w:lang w:eastAsia="en-US"/>
              </w:rPr>
              <w:t>Week 12</w:t>
            </w:r>
            <w:r w:rsidR="00EA61B1">
              <w:rPr>
                <w:rFonts w:eastAsia="Times New Roman"/>
                <w:color w:val="000000"/>
                <w:sz w:val="18"/>
                <w:szCs w:val="18"/>
                <w:lang w:eastAsia="en-US"/>
              </w:rPr>
              <w:t>: 11/2</w:t>
            </w:r>
            <w:r w:rsidR="00E51C7F">
              <w:rPr>
                <w:rFonts w:eastAsia="Times New Roman"/>
                <w:color w:val="000000"/>
                <w:sz w:val="18"/>
                <w:szCs w:val="18"/>
                <w:lang w:eastAsia="en-US"/>
              </w:rPr>
              <w:t>/17</w:t>
            </w:r>
          </w:p>
        </w:tc>
        <w:tc>
          <w:tcPr>
            <w:tcW w:w="810" w:type="dxa"/>
            <w:shd w:val="clear" w:color="auto" w:fill="auto"/>
            <w:noWrap/>
            <w:vAlign w:val="center"/>
            <w:hideMark/>
          </w:tcPr>
          <w:p w:rsidR="00E51C7F" w:rsidRPr="0088454C" w:rsidRDefault="00E51C7F" w:rsidP="000361E1">
            <w:pPr>
              <w:jc w:val="center"/>
              <w:rPr>
                <w:rFonts w:eastAsia="Times New Roman"/>
                <w:color w:val="000000"/>
                <w:sz w:val="18"/>
                <w:szCs w:val="18"/>
                <w:lang w:eastAsia="en-US"/>
              </w:rPr>
            </w:pPr>
            <w:r>
              <w:rPr>
                <w:rFonts w:eastAsia="Times New Roman"/>
                <w:color w:val="000000"/>
                <w:sz w:val="18"/>
                <w:szCs w:val="18"/>
                <w:lang w:eastAsia="en-US"/>
              </w:rPr>
              <w:t>21</w:t>
            </w:r>
          </w:p>
        </w:tc>
        <w:tc>
          <w:tcPr>
            <w:tcW w:w="2070" w:type="dxa"/>
            <w:shd w:val="clear" w:color="auto" w:fill="auto"/>
            <w:vAlign w:val="center"/>
            <w:hideMark/>
          </w:tcPr>
          <w:p w:rsidR="00E51C7F" w:rsidRPr="0088454C" w:rsidRDefault="00961AF2" w:rsidP="0088454C">
            <w:pPr>
              <w:rPr>
                <w:rFonts w:eastAsia="Times New Roman"/>
                <w:color w:val="000000"/>
                <w:sz w:val="18"/>
                <w:szCs w:val="18"/>
                <w:lang w:eastAsia="en-US"/>
              </w:rPr>
            </w:pPr>
            <w:r>
              <w:rPr>
                <w:rFonts w:eastAsia="Times New Roman"/>
                <w:color w:val="000000"/>
                <w:sz w:val="18"/>
                <w:szCs w:val="18"/>
                <w:lang w:eastAsia="en-US"/>
              </w:rPr>
              <w:t>Lecture Chapter 11 SW Architecture</w:t>
            </w:r>
          </w:p>
        </w:tc>
        <w:tc>
          <w:tcPr>
            <w:tcW w:w="2612" w:type="dxa"/>
            <w:shd w:val="clear" w:color="auto" w:fill="auto"/>
            <w:noWrap/>
            <w:vAlign w:val="center"/>
            <w:hideMark/>
          </w:tcPr>
          <w:p w:rsidR="00E51C7F" w:rsidRPr="0088454C" w:rsidRDefault="00E51C7F" w:rsidP="0088454C">
            <w:pPr>
              <w:jc w:val="center"/>
              <w:rPr>
                <w:rFonts w:eastAsia="Times New Roman"/>
                <w:color w:val="000000"/>
                <w:sz w:val="18"/>
                <w:szCs w:val="18"/>
                <w:lang w:eastAsia="en-US"/>
              </w:rPr>
            </w:pPr>
          </w:p>
        </w:tc>
        <w:tc>
          <w:tcPr>
            <w:tcW w:w="1258" w:type="dxa"/>
            <w:shd w:val="clear" w:color="auto" w:fill="auto"/>
            <w:vAlign w:val="bottom"/>
            <w:hideMark/>
          </w:tcPr>
          <w:p w:rsidR="00E51C7F" w:rsidRPr="0088454C" w:rsidRDefault="00E51C7F" w:rsidP="0088454C">
            <w:pPr>
              <w:rPr>
                <w:rFonts w:eastAsia="Times New Roman"/>
                <w:b/>
                <w:bCs/>
                <w:color w:val="FF0000"/>
                <w:sz w:val="18"/>
                <w:szCs w:val="18"/>
                <w:lang w:eastAsia="en-US"/>
              </w:rPr>
            </w:pPr>
          </w:p>
        </w:tc>
      </w:tr>
      <w:tr w:rsidR="00E51C7F" w:rsidRPr="0088454C" w:rsidTr="0067027D">
        <w:trPr>
          <w:trHeight w:val="288"/>
        </w:trPr>
        <w:tc>
          <w:tcPr>
            <w:tcW w:w="2265" w:type="dxa"/>
            <w:shd w:val="clear" w:color="auto" w:fill="auto"/>
            <w:noWrap/>
            <w:vAlign w:val="center"/>
            <w:hideMark/>
          </w:tcPr>
          <w:p w:rsidR="00E51C7F" w:rsidRPr="0088454C" w:rsidRDefault="00464974" w:rsidP="0088454C">
            <w:pPr>
              <w:rPr>
                <w:rFonts w:eastAsia="Times New Roman"/>
                <w:color w:val="000000"/>
                <w:sz w:val="18"/>
                <w:szCs w:val="18"/>
                <w:lang w:eastAsia="en-US"/>
              </w:rPr>
            </w:pPr>
            <w:r>
              <w:rPr>
                <w:rFonts w:eastAsia="Times New Roman"/>
                <w:color w:val="000000"/>
                <w:sz w:val="18"/>
                <w:szCs w:val="18"/>
                <w:lang w:eastAsia="en-US"/>
              </w:rPr>
              <w:t>Week 12</w:t>
            </w:r>
            <w:r w:rsidR="00EA61B1">
              <w:rPr>
                <w:rFonts w:eastAsia="Times New Roman"/>
                <w:color w:val="000000"/>
                <w:sz w:val="18"/>
                <w:szCs w:val="18"/>
                <w:lang w:eastAsia="en-US"/>
              </w:rPr>
              <w:t>: 11/7</w:t>
            </w:r>
            <w:r w:rsidR="00E51C7F">
              <w:rPr>
                <w:rFonts w:eastAsia="Times New Roman"/>
                <w:color w:val="000000"/>
                <w:sz w:val="18"/>
                <w:szCs w:val="18"/>
                <w:lang w:eastAsia="en-US"/>
              </w:rPr>
              <w:t>/17</w:t>
            </w:r>
          </w:p>
        </w:tc>
        <w:tc>
          <w:tcPr>
            <w:tcW w:w="810" w:type="dxa"/>
            <w:shd w:val="clear" w:color="auto" w:fill="auto"/>
            <w:noWrap/>
            <w:vAlign w:val="center"/>
            <w:hideMark/>
          </w:tcPr>
          <w:p w:rsidR="00E51C7F" w:rsidRPr="0088454C" w:rsidRDefault="00E51C7F" w:rsidP="000361E1">
            <w:pPr>
              <w:jc w:val="center"/>
              <w:rPr>
                <w:rFonts w:eastAsia="Times New Roman"/>
                <w:color w:val="000000"/>
                <w:sz w:val="18"/>
                <w:szCs w:val="18"/>
                <w:lang w:eastAsia="en-US"/>
              </w:rPr>
            </w:pPr>
            <w:r>
              <w:rPr>
                <w:rFonts w:eastAsia="Times New Roman"/>
                <w:color w:val="000000"/>
                <w:sz w:val="18"/>
                <w:szCs w:val="18"/>
                <w:lang w:eastAsia="en-US"/>
              </w:rPr>
              <w:t>22</w:t>
            </w:r>
          </w:p>
        </w:tc>
        <w:tc>
          <w:tcPr>
            <w:tcW w:w="2070" w:type="dxa"/>
            <w:shd w:val="clear" w:color="auto" w:fill="auto"/>
            <w:vAlign w:val="center"/>
            <w:hideMark/>
          </w:tcPr>
          <w:p w:rsidR="00E51C7F" w:rsidRPr="0088454C" w:rsidRDefault="00E51C7F" w:rsidP="0088454C">
            <w:pPr>
              <w:rPr>
                <w:rFonts w:eastAsia="Times New Roman"/>
                <w:color w:val="000000"/>
                <w:sz w:val="18"/>
                <w:szCs w:val="18"/>
                <w:lang w:eastAsia="en-US"/>
              </w:rPr>
            </w:pPr>
            <w:r>
              <w:rPr>
                <w:rFonts w:eastAsia="Times New Roman"/>
                <w:color w:val="000000"/>
                <w:sz w:val="18"/>
                <w:szCs w:val="18"/>
                <w:lang w:eastAsia="en-US"/>
              </w:rPr>
              <w:t xml:space="preserve"> </w:t>
            </w:r>
            <w:r w:rsidR="00961AF2">
              <w:rPr>
                <w:rFonts w:eastAsia="Times New Roman"/>
                <w:color w:val="000000"/>
                <w:sz w:val="18"/>
                <w:szCs w:val="18"/>
                <w:lang w:eastAsia="en-US"/>
              </w:rPr>
              <w:t>Lecture Chapter 11 SW Architecture</w:t>
            </w:r>
          </w:p>
        </w:tc>
        <w:tc>
          <w:tcPr>
            <w:tcW w:w="2612" w:type="dxa"/>
            <w:shd w:val="clear" w:color="auto" w:fill="auto"/>
            <w:noWrap/>
            <w:vAlign w:val="center"/>
            <w:hideMark/>
          </w:tcPr>
          <w:p w:rsidR="00E51C7F" w:rsidRPr="0088454C" w:rsidRDefault="003E17AE" w:rsidP="0088454C">
            <w:pPr>
              <w:jc w:val="center"/>
              <w:rPr>
                <w:rFonts w:eastAsia="Times New Roman"/>
                <w:color w:val="000000"/>
                <w:sz w:val="18"/>
                <w:szCs w:val="18"/>
                <w:lang w:eastAsia="en-US"/>
              </w:rPr>
            </w:pPr>
            <w:r>
              <w:rPr>
                <w:rFonts w:eastAsia="Times New Roman"/>
                <w:color w:val="000000"/>
                <w:sz w:val="18"/>
                <w:szCs w:val="18"/>
                <w:lang w:eastAsia="en-US"/>
              </w:rPr>
              <w:t xml:space="preserve">Team </w:t>
            </w:r>
            <w:proofErr w:type="spellStart"/>
            <w:r>
              <w:rPr>
                <w:rFonts w:eastAsia="Times New Roman"/>
                <w:color w:val="000000"/>
                <w:sz w:val="18"/>
                <w:szCs w:val="18"/>
                <w:lang w:eastAsia="en-US"/>
              </w:rPr>
              <w:t>HmWk</w:t>
            </w:r>
            <w:proofErr w:type="spellEnd"/>
            <w:r>
              <w:rPr>
                <w:rFonts w:eastAsia="Times New Roman"/>
                <w:color w:val="000000"/>
                <w:sz w:val="18"/>
                <w:szCs w:val="18"/>
                <w:lang w:eastAsia="en-US"/>
              </w:rPr>
              <w:t xml:space="preserve"> Check &amp; Discussion</w:t>
            </w:r>
          </w:p>
        </w:tc>
        <w:tc>
          <w:tcPr>
            <w:tcW w:w="1258" w:type="dxa"/>
            <w:shd w:val="clear" w:color="auto" w:fill="auto"/>
            <w:vAlign w:val="bottom"/>
            <w:hideMark/>
          </w:tcPr>
          <w:p w:rsidR="00E51C7F" w:rsidRPr="0088454C" w:rsidRDefault="00E51C7F" w:rsidP="0088454C">
            <w:pPr>
              <w:rPr>
                <w:rFonts w:eastAsia="Times New Roman"/>
                <w:b/>
                <w:bCs/>
                <w:color w:val="000000"/>
                <w:sz w:val="18"/>
                <w:szCs w:val="18"/>
                <w:lang w:eastAsia="en-US"/>
              </w:rPr>
            </w:pPr>
          </w:p>
        </w:tc>
      </w:tr>
      <w:tr w:rsidR="00E51C7F" w:rsidRPr="0088454C" w:rsidTr="00301913">
        <w:trPr>
          <w:trHeight w:val="288"/>
        </w:trPr>
        <w:tc>
          <w:tcPr>
            <w:tcW w:w="2265" w:type="dxa"/>
            <w:shd w:val="clear" w:color="auto" w:fill="auto"/>
            <w:noWrap/>
            <w:vAlign w:val="center"/>
            <w:hideMark/>
          </w:tcPr>
          <w:p w:rsidR="00E51C7F" w:rsidRPr="0088454C" w:rsidRDefault="00464974" w:rsidP="0088454C">
            <w:pPr>
              <w:rPr>
                <w:rFonts w:eastAsia="Times New Roman"/>
                <w:color w:val="000000"/>
                <w:sz w:val="18"/>
                <w:szCs w:val="18"/>
                <w:lang w:eastAsia="en-US"/>
              </w:rPr>
            </w:pPr>
            <w:r>
              <w:rPr>
                <w:rFonts w:eastAsia="Times New Roman"/>
                <w:color w:val="000000"/>
                <w:sz w:val="18"/>
                <w:szCs w:val="18"/>
                <w:lang w:eastAsia="en-US"/>
              </w:rPr>
              <w:t>Week 13</w:t>
            </w:r>
            <w:r w:rsidR="00EA61B1">
              <w:rPr>
                <w:rFonts w:eastAsia="Times New Roman"/>
                <w:color w:val="000000"/>
                <w:sz w:val="18"/>
                <w:szCs w:val="18"/>
                <w:lang w:eastAsia="en-US"/>
              </w:rPr>
              <w:t>: 11/9</w:t>
            </w:r>
            <w:r w:rsidR="00E51C7F">
              <w:rPr>
                <w:rFonts w:eastAsia="Times New Roman"/>
                <w:color w:val="000000"/>
                <w:sz w:val="18"/>
                <w:szCs w:val="18"/>
                <w:lang w:eastAsia="en-US"/>
              </w:rPr>
              <w:t>/17</w:t>
            </w:r>
          </w:p>
        </w:tc>
        <w:tc>
          <w:tcPr>
            <w:tcW w:w="810" w:type="dxa"/>
            <w:shd w:val="clear" w:color="auto" w:fill="auto"/>
            <w:noWrap/>
            <w:vAlign w:val="center"/>
            <w:hideMark/>
          </w:tcPr>
          <w:p w:rsidR="00E51C7F" w:rsidRPr="0088454C" w:rsidRDefault="00E51C7F" w:rsidP="000361E1">
            <w:pPr>
              <w:jc w:val="center"/>
              <w:rPr>
                <w:rFonts w:eastAsia="Times New Roman"/>
                <w:color w:val="000000"/>
                <w:sz w:val="18"/>
                <w:szCs w:val="18"/>
                <w:lang w:eastAsia="en-US"/>
              </w:rPr>
            </w:pPr>
            <w:r>
              <w:rPr>
                <w:rFonts w:eastAsia="Times New Roman"/>
                <w:color w:val="000000"/>
                <w:sz w:val="18"/>
                <w:szCs w:val="18"/>
                <w:lang w:eastAsia="en-US"/>
              </w:rPr>
              <w:t>23</w:t>
            </w:r>
          </w:p>
        </w:tc>
        <w:tc>
          <w:tcPr>
            <w:tcW w:w="2070" w:type="dxa"/>
            <w:shd w:val="clear" w:color="auto" w:fill="auto"/>
            <w:vAlign w:val="bottom"/>
            <w:hideMark/>
          </w:tcPr>
          <w:p w:rsidR="00EE1DDC" w:rsidRPr="008C27A6" w:rsidRDefault="00EE1DDC" w:rsidP="0088454C">
            <w:pPr>
              <w:rPr>
                <w:rFonts w:eastAsia="Times New Roman"/>
                <w:color w:val="000000"/>
                <w:sz w:val="18"/>
                <w:szCs w:val="18"/>
                <w:lang w:eastAsia="en-US"/>
              </w:rPr>
            </w:pPr>
            <w:r>
              <w:rPr>
                <w:rFonts w:eastAsia="Times New Roman"/>
                <w:color w:val="000000"/>
                <w:sz w:val="18"/>
                <w:szCs w:val="18"/>
                <w:lang w:eastAsia="en-US"/>
              </w:rPr>
              <w:t xml:space="preserve">Lecture Chapter </w:t>
            </w:r>
            <w:r w:rsidR="00961AF2">
              <w:rPr>
                <w:rFonts w:eastAsia="Times New Roman"/>
                <w:color w:val="000000"/>
                <w:sz w:val="18"/>
                <w:szCs w:val="18"/>
                <w:lang w:eastAsia="en-US"/>
              </w:rPr>
              <w:t>12 SW Design</w:t>
            </w:r>
          </w:p>
        </w:tc>
        <w:tc>
          <w:tcPr>
            <w:tcW w:w="2612" w:type="dxa"/>
            <w:shd w:val="clear" w:color="auto" w:fill="auto"/>
            <w:noWrap/>
            <w:vAlign w:val="center"/>
            <w:hideMark/>
          </w:tcPr>
          <w:p w:rsidR="00520FA1" w:rsidRPr="008C27A6" w:rsidRDefault="00520FA1" w:rsidP="00520FA1">
            <w:pPr>
              <w:jc w:val="center"/>
              <w:rPr>
                <w:rFonts w:eastAsia="Times New Roman"/>
                <w:color w:val="000000"/>
                <w:sz w:val="18"/>
                <w:szCs w:val="18"/>
                <w:lang w:eastAsia="en-US"/>
              </w:rPr>
            </w:pPr>
          </w:p>
        </w:tc>
        <w:tc>
          <w:tcPr>
            <w:tcW w:w="1258" w:type="dxa"/>
            <w:tcBorders>
              <w:bottom w:val="single" w:sz="4" w:space="0" w:color="auto"/>
            </w:tcBorders>
            <w:shd w:val="clear" w:color="auto" w:fill="auto"/>
            <w:vAlign w:val="bottom"/>
            <w:hideMark/>
          </w:tcPr>
          <w:p w:rsidR="00E51C7F" w:rsidRPr="009F5DBD" w:rsidRDefault="00E51C7F" w:rsidP="0088454C">
            <w:pPr>
              <w:rPr>
                <w:rFonts w:eastAsia="Times New Roman"/>
                <w:b/>
                <w:color w:val="000000"/>
                <w:sz w:val="18"/>
                <w:szCs w:val="18"/>
                <w:lang w:eastAsia="en-US"/>
              </w:rPr>
            </w:pPr>
          </w:p>
        </w:tc>
      </w:tr>
      <w:tr w:rsidR="00E51C7F" w:rsidRPr="0088454C" w:rsidTr="00EA61B1">
        <w:trPr>
          <w:trHeight w:val="288"/>
        </w:trPr>
        <w:tc>
          <w:tcPr>
            <w:tcW w:w="2265" w:type="dxa"/>
            <w:tcBorders>
              <w:bottom w:val="single" w:sz="4" w:space="0" w:color="auto"/>
            </w:tcBorders>
            <w:shd w:val="clear" w:color="auto" w:fill="auto"/>
            <w:noWrap/>
            <w:vAlign w:val="center"/>
            <w:hideMark/>
          </w:tcPr>
          <w:p w:rsidR="00E51C7F" w:rsidRPr="0088454C" w:rsidRDefault="00464974" w:rsidP="0088454C">
            <w:pPr>
              <w:rPr>
                <w:rFonts w:eastAsia="Times New Roman"/>
                <w:color w:val="000000"/>
                <w:sz w:val="18"/>
                <w:szCs w:val="18"/>
                <w:lang w:eastAsia="en-US"/>
              </w:rPr>
            </w:pPr>
            <w:r>
              <w:rPr>
                <w:rFonts w:eastAsia="Times New Roman"/>
                <w:color w:val="000000"/>
                <w:sz w:val="18"/>
                <w:szCs w:val="18"/>
                <w:lang w:eastAsia="en-US"/>
              </w:rPr>
              <w:t>Week 13</w:t>
            </w:r>
            <w:r w:rsidR="00EA61B1">
              <w:rPr>
                <w:rFonts w:eastAsia="Times New Roman"/>
                <w:color w:val="000000"/>
                <w:sz w:val="18"/>
                <w:szCs w:val="18"/>
                <w:lang w:eastAsia="en-US"/>
              </w:rPr>
              <w:t>: 11/14</w:t>
            </w:r>
            <w:r w:rsidR="00E51C7F">
              <w:rPr>
                <w:rFonts w:eastAsia="Times New Roman"/>
                <w:color w:val="000000"/>
                <w:sz w:val="18"/>
                <w:szCs w:val="18"/>
                <w:lang w:eastAsia="en-US"/>
              </w:rPr>
              <w:t>/17</w:t>
            </w:r>
          </w:p>
        </w:tc>
        <w:tc>
          <w:tcPr>
            <w:tcW w:w="810" w:type="dxa"/>
            <w:tcBorders>
              <w:bottom w:val="single" w:sz="4" w:space="0" w:color="auto"/>
            </w:tcBorders>
            <w:shd w:val="clear" w:color="auto" w:fill="auto"/>
            <w:noWrap/>
            <w:vAlign w:val="center"/>
            <w:hideMark/>
          </w:tcPr>
          <w:p w:rsidR="00E51C7F" w:rsidRPr="0088454C" w:rsidRDefault="00E51C7F" w:rsidP="000361E1">
            <w:pPr>
              <w:jc w:val="center"/>
              <w:rPr>
                <w:rFonts w:eastAsia="Times New Roman"/>
                <w:color w:val="000000"/>
                <w:sz w:val="18"/>
                <w:szCs w:val="18"/>
                <w:lang w:eastAsia="en-US"/>
              </w:rPr>
            </w:pPr>
            <w:r>
              <w:rPr>
                <w:rFonts w:eastAsia="Times New Roman"/>
                <w:color w:val="000000"/>
                <w:sz w:val="18"/>
                <w:szCs w:val="18"/>
                <w:lang w:eastAsia="en-US"/>
              </w:rPr>
              <w:t>24</w:t>
            </w:r>
          </w:p>
        </w:tc>
        <w:tc>
          <w:tcPr>
            <w:tcW w:w="2070" w:type="dxa"/>
            <w:tcBorders>
              <w:bottom w:val="single" w:sz="4" w:space="0" w:color="auto"/>
            </w:tcBorders>
            <w:shd w:val="clear" w:color="auto" w:fill="auto"/>
            <w:vAlign w:val="bottom"/>
            <w:hideMark/>
          </w:tcPr>
          <w:p w:rsidR="00E51C7F" w:rsidRPr="008C27A6" w:rsidRDefault="00EE1DDC" w:rsidP="00545730">
            <w:pPr>
              <w:rPr>
                <w:rFonts w:eastAsia="Times New Roman"/>
                <w:color w:val="000000"/>
                <w:sz w:val="18"/>
                <w:szCs w:val="18"/>
                <w:lang w:eastAsia="en-US"/>
              </w:rPr>
            </w:pPr>
            <w:r>
              <w:rPr>
                <w:rFonts w:eastAsia="Times New Roman"/>
                <w:color w:val="000000"/>
                <w:sz w:val="18"/>
                <w:szCs w:val="18"/>
                <w:lang w:eastAsia="en-US"/>
              </w:rPr>
              <w:t xml:space="preserve">Lecture Chapter </w:t>
            </w:r>
            <w:r w:rsidR="00961AF2">
              <w:rPr>
                <w:rFonts w:eastAsia="Times New Roman"/>
                <w:color w:val="000000"/>
                <w:sz w:val="18"/>
                <w:szCs w:val="18"/>
                <w:lang w:eastAsia="en-US"/>
              </w:rPr>
              <w:t>13 SW Testing</w:t>
            </w:r>
            <w:r w:rsidR="00EA61B1">
              <w:rPr>
                <w:rFonts w:eastAsia="Times New Roman"/>
                <w:color w:val="000000"/>
                <w:sz w:val="18"/>
                <w:szCs w:val="18"/>
                <w:lang w:eastAsia="en-US"/>
              </w:rPr>
              <w:t xml:space="preserve"> </w:t>
            </w:r>
          </w:p>
        </w:tc>
        <w:tc>
          <w:tcPr>
            <w:tcW w:w="2612" w:type="dxa"/>
            <w:tcBorders>
              <w:bottom w:val="single" w:sz="4" w:space="0" w:color="auto"/>
            </w:tcBorders>
            <w:shd w:val="clear" w:color="auto" w:fill="auto"/>
            <w:noWrap/>
            <w:vAlign w:val="center"/>
            <w:hideMark/>
          </w:tcPr>
          <w:p w:rsidR="00E51C7F" w:rsidRPr="008C27A6" w:rsidRDefault="00E51C7F" w:rsidP="0088454C">
            <w:pPr>
              <w:jc w:val="center"/>
              <w:rPr>
                <w:rFonts w:eastAsia="Times New Roman"/>
                <w:color w:val="000000"/>
                <w:sz w:val="18"/>
                <w:szCs w:val="18"/>
                <w:lang w:eastAsia="en-US"/>
              </w:rPr>
            </w:pPr>
            <w:r>
              <w:rPr>
                <w:rFonts w:eastAsia="Times New Roman"/>
                <w:color w:val="000000"/>
                <w:sz w:val="18"/>
                <w:szCs w:val="18"/>
                <w:lang w:eastAsia="en-US"/>
              </w:rPr>
              <w:t xml:space="preserve"> </w:t>
            </w:r>
          </w:p>
        </w:tc>
        <w:tc>
          <w:tcPr>
            <w:tcW w:w="1258" w:type="dxa"/>
            <w:tcBorders>
              <w:bottom w:val="single" w:sz="4" w:space="0" w:color="auto"/>
            </w:tcBorders>
            <w:shd w:val="clear" w:color="auto" w:fill="FFFF00"/>
            <w:vAlign w:val="bottom"/>
            <w:hideMark/>
          </w:tcPr>
          <w:p w:rsidR="00E51C7F" w:rsidRPr="0088454C" w:rsidRDefault="00E51C7F" w:rsidP="0088454C">
            <w:pPr>
              <w:rPr>
                <w:rFonts w:eastAsia="Times New Roman"/>
                <w:color w:val="000000"/>
                <w:sz w:val="18"/>
                <w:szCs w:val="18"/>
                <w:lang w:eastAsia="en-US"/>
              </w:rPr>
            </w:pPr>
            <w:r w:rsidRPr="0088454C">
              <w:rPr>
                <w:rFonts w:eastAsia="Times New Roman"/>
                <w:color w:val="000000"/>
                <w:sz w:val="18"/>
                <w:szCs w:val="18"/>
                <w:lang w:eastAsia="en-US"/>
              </w:rPr>
              <w:t> </w:t>
            </w:r>
            <w:r w:rsidR="00301913" w:rsidRPr="009F5DBD">
              <w:rPr>
                <w:rFonts w:eastAsia="Times New Roman"/>
                <w:b/>
                <w:color w:val="000000"/>
                <w:sz w:val="18"/>
                <w:szCs w:val="18"/>
                <w:lang w:eastAsia="en-US"/>
              </w:rPr>
              <w:t>Homework #4 Due today</w:t>
            </w:r>
          </w:p>
        </w:tc>
      </w:tr>
      <w:tr w:rsidR="00E51C7F" w:rsidRPr="0088454C" w:rsidTr="00EA61B1">
        <w:trPr>
          <w:trHeight w:val="324"/>
        </w:trPr>
        <w:tc>
          <w:tcPr>
            <w:tcW w:w="2265" w:type="dxa"/>
            <w:shd w:val="clear" w:color="auto" w:fill="auto"/>
            <w:noWrap/>
            <w:vAlign w:val="center"/>
            <w:hideMark/>
          </w:tcPr>
          <w:p w:rsidR="00E51C7F" w:rsidRPr="0088454C" w:rsidRDefault="00464974" w:rsidP="0088454C">
            <w:pPr>
              <w:rPr>
                <w:rFonts w:eastAsia="Times New Roman"/>
                <w:color w:val="000000"/>
                <w:sz w:val="18"/>
                <w:szCs w:val="18"/>
                <w:lang w:eastAsia="en-US"/>
              </w:rPr>
            </w:pPr>
            <w:r>
              <w:rPr>
                <w:rFonts w:eastAsia="Times New Roman"/>
                <w:color w:val="000000"/>
                <w:sz w:val="18"/>
                <w:szCs w:val="18"/>
                <w:lang w:eastAsia="en-US"/>
              </w:rPr>
              <w:t>Week 14</w:t>
            </w:r>
            <w:r w:rsidR="00EA61B1">
              <w:rPr>
                <w:rFonts w:eastAsia="Times New Roman"/>
                <w:color w:val="000000"/>
                <w:sz w:val="18"/>
                <w:szCs w:val="18"/>
                <w:lang w:eastAsia="en-US"/>
              </w:rPr>
              <w:t>: 11/16</w:t>
            </w:r>
            <w:r w:rsidR="00E51C7F">
              <w:rPr>
                <w:rFonts w:eastAsia="Times New Roman"/>
                <w:color w:val="000000"/>
                <w:sz w:val="18"/>
                <w:szCs w:val="18"/>
                <w:lang w:eastAsia="en-US"/>
              </w:rPr>
              <w:t>/17</w:t>
            </w:r>
          </w:p>
        </w:tc>
        <w:tc>
          <w:tcPr>
            <w:tcW w:w="810" w:type="dxa"/>
            <w:shd w:val="clear" w:color="auto" w:fill="auto"/>
            <w:noWrap/>
            <w:vAlign w:val="center"/>
            <w:hideMark/>
          </w:tcPr>
          <w:p w:rsidR="00E51C7F" w:rsidRPr="0088454C" w:rsidRDefault="00E51C7F" w:rsidP="000361E1">
            <w:pPr>
              <w:jc w:val="center"/>
              <w:rPr>
                <w:rFonts w:eastAsia="Times New Roman"/>
                <w:color w:val="000000"/>
                <w:sz w:val="18"/>
                <w:szCs w:val="18"/>
                <w:lang w:eastAsia="en-US"/>
              </w:rPr>
            </w:pPr>
          </w:p>
        </w:tc>
        <w:tc>
          <w:tcPr>
            <w:tcW w:w="2070" w:type="dxa"/>
            <w:shd w:val="clear" w:color="auto" w:fill="auto"/>
            <w:vAlign w:val="bottom"/>
            <w:hideMark/>
          </w:tcPr>
          <w:p w:rsidR="00E51C7F" w:rsidRPr="0088454C" w:rsidRDefault="00EA61B1" w:rsidP="0088454C">
            <w:pPr>
              <w:rPr>
                <w:rFonts w:eastAsia="Times New Roman"/>
                <w:color w:val="000000"/>
                <w:sz w:val="18"/>
                <w:szCs w:val="18"/>
                <w:lang w:eastAsia="en-US"/>
              </w:rPr>
            </w:pPr>
            <w:r>
              <w:rPr>
                <w:rFonts w:eastAsia="Times New Roman"/>
                <w:color w:val="000000"/>
                <w:sz w:val="18"/>
                <w:szCs w:val="18"/>
                <w:lang w:eastAsia="en-US"/>
              </w:rPr>
              <w:t>Lecture Chapter 13 SW Testing</w:t>
            </w:r>
          </w:p>
        </w:tc>
        <w:tc>
          <w:tcPr>
            <w:tcW w:w="2612" w:type="dxa"/>
            <w:shd w:val="clear" w:color="auto" w:fill="auto"/>
            <w:noWrap/>
            <w:vAlign w:val="center"/>
            <w:hideMark/>
          </w:tcPr>
          <w:p w:rsidR="00E51C7F" w:rsidRPr="0088454C" w:rsidRDefault="00E51C7F" w:rsidP="0088454C">
            <w:pPr>
              <w:jc w:val="center"/>
              <w:rPr>
                <w:rFonts w:eastAsia="Times New Roman"/>
                <w:color w:val="000000"/>
                <w:sz w:val="18"/>
                <w:szCs w:val="18"/>
                <w:lang w:eastAsia="en-US"/>
              </w:rPr>
            </w:pPr>
          </w:p>
        </w:tc>
        <w:tc>
          <w:tcPr>
            <w:tcW w:w="1258" w:type="dxa"/>
            <w:tcBorders>
              <w:bottom w:val="single" w:sz="4" w:space="0" w:color="auto"/>
            </w:tcBorders>
            <w:shd w:val="clear" w:color="auto" w:fill="auto"/>
            <w:vAlign w:val="bottom"/>
            <w:hideMark/>
          </w:tcPr>
          <w:p w:rsidR="00E51C7F" w:rsidRPr="0088454C" w:rsidRDefault="00E51C7F" w:rsidP="0088454C">
            <w:pPr>
              <w:rPr>
                <w:rFonts w:eastAsia="Times New Roman"/>
                <w:color w:val="000000"/>
                <w:sz w:val="18"/>
                <w:szCs w:val="18"/>
                <w:lang w:eastAsia="en-US"/>
              </w:rPr>
            </w:pPr>
            <w:r w:rsidRPr="0088454C">
              <w:rPr>
                <w:rFonts w:eastAsia="Times New Roman"/>
                <w:color w:val="000000"/>
                <w:sz w:val="18"/>
                <w:szCs w:val="18"/>
                <w:lang w:eastAsia="en-US"/>
              </w:rPr>
              <w:t> </w:t>
            </w:r>
          </w:p>
        </w:tc>
      </w:tr>
      <w:tr w:rsidR="00E51C7F" w:rsidRPr="0088454C" w:rsidTr="00EA61B1">
        <w:trPr>
          <w:trHeight w:val="288"/>
        </w:trPr>
        <w:tc>
          <w:tcPr>
            <w:tcW w:w="2265" w:type="dxa"/>
            <w:tcBorders>
              <w:bottom w:val="single" w:sz="4" w:space="0" w:color="auto"/>
            </w:tcBorders>
            <w:shd w:val="clear" w:color="auto" w:fill="auto"/>
            <w:noWrap/>
            <w:vAlign w:val="center"/>
            <w:hideMark/>
          </w:tcPr>
          <w:p w:rsidR="00E51C7F" w:rsidRPr="0088454C" w:rsidRDefault="00464974" w:rsidP="0088454C">
            <w:pPr>
              <w:rPr>
                <w:rFonts w:eastAsia="Times New Roman"/>
                <w:color w:val="000000"/>
                <w:sz w:val="18"/>
                <w:szCs w:val="18"/>
                <w:lang w:eastAsia="en-US"/>
              </w:rPr>
            </w:pPr>
            <w:r>
              <w:rPr>
                <w:rFonts w:eastAsia="Times New Roman"/>
                <w:color w:val="000000"/>
                <w:sz w:val="18"/>
                <w:szCs w:val="18"/>
                <w:lang w:eastAsia="en-US"/>
              </w:rPr>
              <w:t>Week 14</w:t>
            </w:r>
            <w:r w:rsidR="00EA61B1">
              <w:rPr>
                <w:rFonts w:eastAsia="Times New Roman"/>
                <w:color w:val="000000"/>
                <w:sz w:val="18"/>
                <w:szCs w:val="18"/>
                <w:lang w:eastAsia="en-US"/>
              </w:rPr>
              <w:t>: 11/21</w:t>
            </w:r>
            <w:r w:rsidR="00E51C7F">
              <w:rPr>
                <w:rFonts w:eastAsia="Times New Roman"/>
                <w:color w:val="000000"/>
                <w:sz w:val="18"/>
                <w:szCs w:val="18"/>
                <w:lang w:eastAsia="en-US"/>
              </w:rPr>
              <w:t>/17</w:t>
            </w:r>
          </w:p>
        </w:tc>
        <w:tc>
          <w:tcPr>
            <w:tcW w:w="810" w:type="dxa"/>
            <w:tcBorders>
              <w:bottom w:val="single" w:sz="4" w:space="0" w:color="auto"/>
            </w:tcBorders>
            <w:shd w:val="clear" w:color="auto" w:fill="auto"/>
            <w:noWrap/>
            <w:vAlign w:val="center"/>
            <w:hideMark/>
          </w:tcPr>
          <w:p w:rsidR="00E51C7F" w:rsidRPr="0088454C" w:rsidRDefault="00F525C6" w:rsidP="000361E1">
            <w:pPr>
              <w:jc w:val="center"/>
              <w:rPr>
                <w:rFonts w:eastAsia="Times New Roman"/>
                <w:color w:val="000000"/>
                <w:sz w:val="18"/>
                <w:szCs w:val="18"/>
                <w:lang w:eastAsia="en-US"/>
              </w:rPr>
            </w:pPr>
            <w:r>
              <w:rPr>
                <w:rFonts w:eastAsia="Times New Roman"/>
                <w:color w:val="000000"/>
                <w:sz w:val="18"/>
                <w:szCs w:val="18"/>
                <w:lang w:eastAsia="en-US"/>
              </w:rPr>
              <w:t>25</w:t>
            </w:r>
          </w:p>
        </w:tc>
        <w:tc>
          <w:tcPr>
            <w:tcW w:w="2070" w:type="dxa"/>
            <w:tcBorders>
              <w:bottom w:val="single" w:sz="4" w:space="0" w:color="auto"/>
            </w:tcBorders>
            <w:shd w:val="clear" w:color="auto" w:fill="auto"/>
            <w:vAlign w:val="bottom"/>
            <w:hideMark/>
          </w:tcPr>
          <w:p w:rsidR="00E51C7F" w:rsidRPr="0088454C" w:rsidRDefault="00961AF2" w:rsidP="0088454C">
            <w:pPr>
              <w:rPr>
                <w:rFonts w:eastAsia="Times New Roman"/>
                <w:color w:val="000000"/>
                <w:sz w:val="18"/>
                <w:szCs w:val="18"/>
                <w:lang w:eastAsia="en-US"/>
              </w:rPr>
            </w:pPr>
            <w:r>
              <w:rPr>
                <w:rFonts w:eastAsia="Times New Roman"/>
                <w:color w:val="000000"/>
                <w:sz w:val="18"/>
                <w:szCs w:val="18"/>
                <w:lang w:eastAsia="en-US"/>
              </w:rPr>
              <w:t>Chapter 14 SW Maintenance</w:t>
            </w:r>
            <w:r w:rsidR="00EA61B1">
              <w:rPr>
                <w:rFonts w:eastAsia="Times New Roman"/>
                <w:color w:val="000000"/>
                <w:sz w:val="18"/>
                <w:szCs w:val="18"/>
                <w:lang w:eastAsia="en-US"/>
              </w:rPr>
              <w:t xml:space="preserve"> </w:t>
            </w:r>
          </w:p>
        </w:tc>
        <w:tc>
          <w:tcPr>
            <w:tcW w:w="2612" w:type="dxa"/>
            <w:tcBorders>
              <w:bottom w:val="single" w:sz="4" w:space="0" w:color="auto"/>
            </w:tcBorders>
            <w:shd w:val="clear" w:color="auto" w:fill="auto"/>
            <w:noWrap/>
            <w:vAlign w:val="center"/>
            <w:hideMark/>
          </w:tcPr>
          <w:p w:rsidR="00E51C7F" w:rsidRPr="0088454C" w:rsidRDefault="00E51C7F" w:rsidP="0088454C">
            <w:pPr>
              <w:jc w:val="center"/>
              <w:rPr>
                <w:rFonts w:eastAsia="Times New Roman"/>
                <w:color w:val="000000"/>
                <w:sz w:val="18"/>
                <w:szCs w:val="18"/>
                <w:lang w:eastAsia="en-US"/>
              </w:rPr>
            </w:pPr>
            <w:r>
              <w:rPr>
                <w:rFonts w:eastAsia="Times New Roman"/>
                <w:color w:val="000000"/>
                <w:sz w:val="18"/>
                <w:szCs w:val="18"/>
                <w:lang w:eastAsia="en-US"/>
              </w:rPr>
              <w:t xml:space="preserve"> </w:t>
            </w:r>
          </w:p>
        </w:tc>
        <w:tc>
          <w:tcPr>
            <w:tcW w:w="1258" w:type="dxa"/>
            <w:tcBorders>
              <w:bottom w:val="single" w:sz="4" w:space="0" w:color="auto"/>
            </w:tcBorders>
            <w:shd w:val="clear" w:color="auto" w:fill="auto"/>
            <w:vAlign w:val="bottom"/>
            <w:hideMark/>
          </w:tcPr>
          <w:p w:rsidR="00E51C7F" w:rsidRPr="0088454C" w:rsidRDefault="00E51C7F" w:rsidP="00545730">
            <w:pPr>
              <w:rPr>
                <w:rFonts w:eastAsia="Times New Roman"/>
                <w:color w:val="000000"/>
                <w:sz w:val="18"/>
                <w:szCs w:val="18"/>
                <w:lang w:eastAsia="en-US"/>
              </w:rPr>
            </w:pPr>
          </w:p>
        </w:tc>
      </w:tr>
      <w:tr w:rsidR="00E51C7F" w:rsidRPr="0088454C" w:rsidTr="00EA61B1">
        <w:trPr>
          <w:trHeight w:val="288"/>
        </w:trPr>
        <w:tc>
          <w:tcPr>
            <w:tcW w:w="2265" w:type="dxa"/>
            <w:shd w:val="clear" w:color="auto" w:fill="D9D9D9" w:themeFill="background1" w:themeFillShade="D9"/>
            <w:noWrap/>
            <w:vAlign w:val="center"/>
            <w:hideMark/>
          </w:tcPr>
          <w:p w:rsidR="00E51C7F" w:rsidRPr="0088454C" w:rsidRDefault="00464974" w:rsidP="0088454C">
            <w:pPr>
              <w:rPr>
                <w:rFonts w:eastAsia="Times New Roman"/>
                <w:color w:val="000000"/>
                <w:sz w:val="18"/>
                <w:szCs w:val="18"/>
                <w:lang w:eastAsia="en-US"/>
              </w:rPr>
            </w:pPr>
            <w:r>
              <w:rPr>
                <w:rFonts w:eastAsia="Times New Roman"/>
                <w:color w:val="000000"/>
                <w:sz w:val="18"/>
                <w:szCs w:val="18"/>
                <w:lang w:eastAsia="en-US"/>
              </w:rPr>
              <w:t>Week 15</w:t>
            </w:r>
            <w:r w:rsidR="00EA61B1">
              <w:rPr>
                <w:rFonts w:eastAsia="Times New Roman"/>
                <w:color w:val="000000"/>
                <w:sz w:val="18"/>
                <w:szCs w:val="18"/>
                <w:lang w:eastAsia="en-US"/>
              </w:rPr>
              <w:t>: 11/23</w:t>
            </w:r>
            <w:r w:rsidR="00E51C7F">
              <w:rPr>
                <w:rFonts w:eastAsia="Times New Roman"/>
                <w:color w:val="000000"/>
                <w:sz w:val="18"/>
                <w:szCs w:val="18"/>
                <w:lang w:eastAsia="en-US"/>
              </w:rPr>
              <w:t>/17</w:t>
            </w:r>
          </w:p>
        </w:tc>
        <w:tc>
          <w:tcPr>
            <w:tcW w:w="810" w:type="dxa"/>
            <w:shd w:val="clear" w:color="auto" w:fill="D9D9D9" w:themeFill="background1" w:themeFillShade="D9"/>
            <w:noWrap/>
            <w:vAlign w:val="center"/>
            <w:hideMark/>
          </w:tcPr>
          <w:p w:rsidR="00E51C7F" w:rsidRPr="0088454C" w:rsidRDefault="00F525C6" w:rsidP="000361E1">
            <w:pPr>
              <w:jc w:val="center"/>
              <w:rPr>
                <w:rFonts w:eastAsia="Times New Roman"/>
                <w:color w:val="000000"/>
                <w:sz w:val="18"/>
                <w:szCs w:val="18"/>
                <w:lang w:eastAsia="en-US"/>
              </w:rPr>
            </w:pPr>
            <w:r>
              <w:rPr>
                <w:rFonts w:eastAsia="Times New Roman"/>
                <w:color w:val="000000"/>
                <w:sz w:val="18"/>
                <w:szCs w:val="18"/>
                <w:lang w:eastAsia="en-US"/>
              </w:rPr>
              <w:t>26</w:t>
            </w:r>
          </w:p>
        </w:tc>
        <w:tc>
          <w:tcPr>
            <w:tcW w:w="2070" w:type="dxa"/>
            <w:tcBorders>
              <w:bottom w:val="single" w:sz="4" w:space="0" w:color="auto"/>
            </w:tcBorders>
            <w:shd w:val="clear" w:color="auto" w:fill="D9D9D9" w:themeFill="background1" w:themeFillShade="D9"/>
            <w:vAlign w:val="bottom"/>
            <w:hideMark/>
          </w:tcPr>
          <w:p w:rsidR="00E51C7F" w:rsidRPr="0088454C" w:rsidRDefault="00EA61B1" w:rsidP="00545730">
            <w:pPr>
              <w:rPr>
                <w:rFonts w:eastAsia="Times New Roman"/>
                <w:color w:val="000000"/>
                <w:sz w:val="18"/>
                <w:szCs w:val="18"/>
                <w:lang w:eastAsia="en-US"/>
              </w:rPr>
            </w:pPr>
            <w:r>
              <w:rPr>
                <w:rFonts w:eastAsia="Times New Roman"/>
                <w:color w:val="000000"/>
                <w:sz w:val="18"/>
                <w:szCs w:val="18"/>
                <w:lang w:eastAsia="en-US"/>
              </w:rPr>
              <w:t>Thanksgiving Holiday</w:t>
            </w:r>
          </w:p>
        </w:tc>
        <w:tc>
          <w:tcPr>
            <w:tcW w:w="2612" w:type="dxa"/>
            <w:shd w:val="clear" w:color="auto" w:fill="D9D9D9" w:themeFill="background1" w:themeFillShade="D9"/>
            <w:noWrap/>
            <w:vAlign w:val="bottom"/>
            <w:hideMark/>
          </w:tcPr>
          <w:p w:rsidR="00E51C7F" w:rsidRPr="0088454C" w:rsidRDefault="00E51C7F" w:rsidP="0088454C">
            <w:pPr>
              <w:rPr>
                <w:rFonts w:eastAsia="Times New Roman"/>
                <w:color w:val="000000"/>
                <w:sz w:val="18"/>
                <w:szCs w:val="18"/>
                <w:lang w:eastAsia="en-US"/>
              </w:rPr>
            </w:pPr>
            <w:r>
              <w:rPr>
                <w:rFonts w:eastAsia="Times New Roman"/>
                <w:color w:val="000000"/>
                <w:sz w:val="18"/>
                <w:szCs w:val="18"/>
                <w:lang w:eastAsia="en-US"/>
              </w:rPr>
              <w:t xml:space="preserve"> </w:t>
            </w:r>
          </w:p>
        </w:tc>
        <w:tc>
          <w:tcPr>
            <w:tcW w:w="1258" w:type="dxa"/>
            <w:shd w:val="clear" w:color="auto" w:fill="D9D9D9" w:themeFill="background1" w:themeFillShade="D9"/>
            <w:vAlign w:val="bottom"/>
            <w:hideMark/>
          </w:tcPr>
          <w:p w:rsidR="00E51C7F" w:rsidRPr="0088454C" w:rsidRDefault="00E51C7F" w:rsidP="0088454C">
            <w:pPr>
              <w:rPr>
                <w:rFonts w:eastAsia="Times New Roman"/>
                <w:color w:val="000000"/>
                <w:sz w:val="18"/>
                <w:szCs w:val="18"/>
                <w:lang w:eastAsia="en-US"/>
              </w:rPr>
            </w:pPr>
            <w:r w:rsidRPr="0088454C">
              <w:rPr>
                <w:rFonts w:eastAsia="Times New Roman"/>
                <w:color w:val="000000"/>
                <w:sz w:val="18"/>
                <w:szCs w:val="18"/>
                <w:lang w:eastAsia="en-US"/>
              </w:rPr>
              <w:t> </w:t>
            </w:r>
          </w:p>
        </w:tc>
      </w:tr>
      <w:tr w:rsidR="00E51C7F" w:rsidRPr="0088454C" w:rsidTr="00961AF2">
        <w:trPr>
          <w:trHeight w:val="288"/>
        </w:trPr>
        <w:tc>
          <w:tcPr>
            <w:tcW w:w="2265" w:type="dxa"/>
            <w:shd w:val="clear" w:color="auto" w:fill="auto"/>
            <w:noWrap/>
            <w:vAlign w:val="center"/>
            <w:hideMark/>
          </w:tcPr>
          <w:p w:rsidR="00E51C7F" w:rsidRPr="0088454C" w:rsidRDefault="00464974" w:rsidP="0088454C">
            <w:pPr>
              <w:rPr>
                <w:rFonts w:eastAsia="Times New Roman"/>
                <w:color w:val="000000"/>
                <w:sz w:val="18"/>
                <w:szCs w:val="18"/>
                <w:lang w:eastAsia="en-US"/>
              </w:rPr>
            </w:pPr>
            <w:r>
              <w:rPr>
                <w:rFonts w:eastAsia="Times New Roman"/>
                <w:color w:val="000000"/>
                <w:sz w:val="18"/>
                <w:szCs w:val="18"/>
                <w:lang w:eastAsia="en-US"/>
              </w:rPr>
              <w:t>Week 15</w:t>
            </w:r>
            <w:r w:rsidR="00EA61B1">
              <w:rPr>
                <w:rFonts w:eastAsia="Times New Roman"/>
                <w:color w:val="000000"/>
                <w:sz w:val="18"/>
                <w:szCs w:val="18"/>
                <w:lang w:eastAsia="en-US"/>
              </w:rPr>
              <w:t>: 11/28</w:t>
            </w:r>
            <w:r w:rsidR="00F04CF4">
              <w:rPr>
                <w:rFonts w:eastAsia="Times New Roman"/>
                <w:color w:val="000000"/>
                <w:sz w:val="18"/>
                <w:szCs w:val="18"/>
                <w:lang w:eastAsia="en-US"/>
              </w:rPr>
              <w:t>/17</w:t>
            </w:r>
            <w:r w:rsidR="00C71A56">
              <w:rPr>
                <w:rFonts w:eastAsia="Times New Roman"/>
                <w:color w:val="000000"/>
                <w:sz w:val="18"/>
                <w:szCs w:val="18"/>
                <w:lang w:eastAsia="en-US"/>
              </w:rPr>
              <w:t xml:space="preserve"> (Last Day of Class)</w:t>
            </w:r>
          </w:p>
        </w:tc>
        <w:tc>
          <w:tcPr>
            <w:tcW w:w="810" w:type="dxa"/>
            <w:shd w:val="clear" w:color="auto" w:fill="auto"/>
            <w:noWrap/>
            <w:vAlign w:val="center"/>
            <w:hideMark/>
          </w:tcPr>
          <w:p w:rsidR="00E51C7F" w:rsidRPr="0088454C" w:rsidRDefault="00F525C6" w:rsidP="000361E1">
            <w:pPr>
              <w:jc w:val="center"/>
              <w:rPr>
                <w:rFonts w:eastAsia="Times New Roman"/>
                <w:color w:val="000000"/>
                <w:sz w:val="18"/>
                <w:szCs w:val="18"/>
                <w:lang w:eastAsia="en-US"/>
              </w:rPr>
            </w:pPr>
            <w:r>
              <w:rPr>
                <w:rFonts w:eastAsia="Times New Roman"/>
                <w:color w:val="000000"/>
                <w:sz w:val="18"/>
                <w:szCs w:val="18"/>
                <w:lang w:eastAsia="en-US"/>
              </w:rPr>
              <w:t>27</w:t>
            </w:r>
          </w:p>
        </w:tc>
        <w:tc>
          <w:tcPr>
            <w:tcW w:w="2070" w:type="dxa"/>
            <w:tcBorders>
              <w:bottom w:val="single" w:sz="4" w:space="0" w:color="auto"/>
            </w:tcBorders>
            <w:shd w:val="clear" w:color="auto" w:fill="auto"/>
            <w:vAlign w:val="bottom"/>
            <w:hideMark/>
          </w:tcPr>
          <w:p w:rsidR="00E51C7F" w:rsidRPr="0088454C" w:rsidRDefault="00EA61B1" w:rsidP="00545730">
            <w:pPr>
              <w:rPr>
                <w:rFonts w:eastAsia="Times New Roman"/>
                <w:color w:val="000000"/>
                <w:sz w:val="18"/>
                <w:szCs w:val="18"/>
                <w:lang w:eastAsia="en-US"/>
              </w:rPr>
            </w:pPr>
            <w:r>
              <w:rPr>
                <w:rFonts w:eastAsia="Times New Roman"/>
                <w:color w:val="000000"/>
                <w:sz w:val="18"/>
                <w:szCs w:val="18"/>
                <w:lang w:eastAsia="en-US"/>
              </w:rPr>
              <w:t xml:space="preserve">Chapter 14 SW Maintenance  </w:t>
            </w:r>
          </w:p>
        </w:tc>
        <w:tc>
          <w:tcPr>
            <w:tcW w:w="2612" w:type="dxa"/>
            <w:shd w:val="clear" w:color="auto" w:fill="auto"/>
            <w:noWrap/>
            <w:vAlign w:val="bottom"/>
            <w:hideMark/>
          </w:tcPr>
          <w:p w:rsidR="00E51C7F" w:rsidRPr="0088454C" w:rsidRDefault="00E51C7F" w:rsidP="0088454C">
            <w:pPr>
              <w:rPr>
                <w:rFonts w:eastAsia="Times New Roman"/>
                <w:color w:val="000000"/>
                <w:sz w:val="18"/>
                <w:szCs w:val="18"/>
                <w:lang w:eastAsia="en-US"/>
              </w:rPr>
            </w:pPr>
            <w:r w:rsidRPr="0088454C">
              <w:rPr>
                <w:rFonts w:eastAsia="Times New Roman"/>
                <w:color w:val="000000"/>
                <w:sz w:val="18"/>
                <w:szCs w:val="18"/>
                <w:lang w:eastAsia="en-US"/>
              </w:rPr>
              <w:t xml:space="preserve"> </w:t>
            </w:r>
          </w:p>
        </w:tc>
        <w:tc>
          <w:tcPr>
            <w:tcW w:w="1258" w:type="dxa"/>
            <w:tcBorders>
              <w:bottom w:val="single" w:sz="4" w:space="0" w:color="auto"/>
            </w:tcBorders>
            <w:shd w:val="clear" w:color="auto" w:fill="auto"/>
            <w:vAlign w:val="bottom"/>
            <w:hideMark/>
          </w:tcPr>
          <w:p w:rsidR="00E51C7F" w:rsidRPr="0088454C" w:rsidRDefault="00E51C7F" w:rsidP="0088454C">
            <w:pPr>
              <w:rPr>
                <w:rFonts w:eastAsia="Times New Roman"/>
                <w:color w:val="000000"/>
                <w:sz w:val="18"/>
                <w:szCs w:val="18"/>
                <w:lang w:eastAsia="en-US"/>
              </w:rPr>
            </w:pPr>
            <w:r w:rsidRPr="0088454C">
              <w:rPr>
                <w:rFonts w:eastAsia="Times New Roman"/>
                <w:color w:val="000000"/>
                <w:sz w:val="18"/>
                <w:szCs w:val="18"/>
                <w:lang w:eastAsia="en-US"/>
              </w:rPr>
              <w:t> </w:t>
            </w:r>
          </w:p>
        </w:tc>
      </w:tr>
      <w:tr w:rsidR="00EA61B1" w:rsidRPr="0088454C" w:rsidTr="00EA61B1">
        <w:trPr>
          <w:trHeight w:val="288"/>
        </w:trPr>
        <w:tc>
          <w:tcPr>
            <w:tcW w:w="2265" w:type="dxa"/>
            <w:shd w:val="clear" w:color="auto" w:fill="auto"/>
            <w:noWrap/>
            <w:vAlign w:val="center"/>
          </w:tcPr>
          <w:p w:rsidR="00EA61B1" w:rsidRDefault="00EA61B1" w:rsidP="0088454C">
            <w:pPr>
              <w:rPr>
                <w:rFonts w:eastAsia="Times New Roman"/>
                <w:color w:val="000000"/>
                <w:sz w:val="18"/>
                <w:szCs w:val="18"/>
                <w:lang w:eastAsia="en-US"/>
              </w:rPr>
            </w:pPr>
            <w:r>
              <w:rPr>
                <w:rFonts w:eastAsia="Times New Roman"/>
                <w:color w:val="000000"/>
                <w:sz w:val="18"/>
                <w:szCs w:val="18"/>
                <w:lang w:eastAsia="en-US"/>
              </w:rPr>
              <w:t>Week 16: 11/30/17</w:t>
            </w:r>
          </w:p>
        </w:tc>
        <w:tc>
          <w:tcPr>
            <w:tcW w:w="810" w:type="dxa"/>
            <w:shd w:val="clear" w:color="auto" w:fill="auto"/>
            <w:noWrap/>
            <w:vAlign w:val="center"/>
          </w:tcPr>
          <w:p w:rsidR="00EA61B1" w:rsidRDefault="00EA61B1" w:rsidP="000361E1">
            <w:pPr>
              <w:jc w:val="center"/>
              <w:rPr>
                <w:rFonts w:eastAsia="Times New Roman"/>
                <w:color w:val="000000"/>
                <w:sz w:val="18"/>
                <w:szCs w:val="18"/>
                <w:lang w:eastAsia="en-US"/>
              </w:rPr>
            </w:pPr>
          </w:p>
        </w:tc>
        <w:tc>
          <w:tcPr>
            <w:tcW w:w="2070" w:type="dxa"/>
            <w:shd w:val="clear" w:color="auto" w:fill="FFFF00"/>
            <w:vAlign w:val="bottom"/>
          </w:tcPr>
          <w:p w:rsidR="00EA61B1" w:rsidRPr="0088454C" w:rsidRDefault="00EA61B1" w:rsidP="0088454C">
            <w:pPr>
              <w:rPr>
                <w:rFonts w:eastAsia="Times New Roman"/>
                <w:color w:val="000000"/>
                <w:sz w:val="18"/>
                <w:szCs w:val="18"/>
                <w:lang w:eastAsia="en-US"/>
              </w:rPr>
            </w:pPr>
            <w:r>
              <w:rPr>
                <w:rFonts w:eastAsia="Times New Roman"/>
                <w:color w:val="000000"/>
                <w:sz w:val="18"/>
                <w:szCs w:val="18"/>
                <w:lang w:eastAsia="en-US"/>
              </w:rPr>
              <w:t>Exam #2</w:t>
            </w:r>
          </w:p>
        </w:tc>
        <w:tc>
          <w:tcPr>
            <w:tcW w:w="2612" w:type="dxa"/>
            <w:shd w:val="clear" w:color="auto" w:fill="auto"/>
            <w:vAlign w:val="center"/>
          </w:tcPr>
          <w:p w:rsidR="00EA61B1" w:rsidRPr="0088454C" w:rsidRDefault="00EA61B1" w:rsidP="00545730">
            <w:pPr>
              <w:jc w:val="center"/>
              <w:rPr>
                <w:rFonts w:eastAsia="Times New Roman"/>
                <w:color w:val="000000"/>
                <w:sz w:val="18"/>
                <w:szCs w:val="18"/>
                <w:lang w:eastAsia="en-US"/>
              </w:rPr>
            </w:pPr>
          </w:p>
        </w:tc>
        <w:tc>
          <w:tcPr>
            <w:tcW w:w="1258" w:type="dxa"/>
            <w:shd w:val="clear" w:color="auto" w:fill="auto"/>
            <w:vAlign w:val="bottom"/>
          </w:tcPr>
          <w:p w:rsidR="00EA61B1" w:rsidRPr="0088454C" w:rsidRDefault="00EA61B1" w:rsidP="0088454C">
            <w:pPr>
              <w:rPr>
                <w:rFonts w:eastAsia="Times New Roman"/>
                <w:b/>
                <w:bCs/>
                <w:color w:val="000000"/>
                <w:sz w:val="18"/>
                <w:szCs w:val="18"/>
                <w:lang w:eastAsia="en-US"/>
              </w:rPr>
            </w:pPr>
          </w:p>
        </w:tc>
      </w:tr>
      <w:tr w:rsidR="00EA61B1" w:rsidRPr="0088454C" w:rsidTr="00545730">
        <w:trPr>
          <w:trHeight w:val="288"/>
        </w:trPr>
        <w:tc>
          <w:tcPr>
            <w:tcW w:w="2265" w:type="dxa"/>
            <w:shd w:val="clear" w:color="auto" w:fill="auto"/>
            <w:noWrap/>
            <w:vAlign w:val="center"/>
          </w:tcPr>
          <w:p w:rsidR="00EA61B1" w:rsidRDefault="00EA61B1" w:rsidP="0088454C">
            <w:pPr>
              <w:rPr>
                <w:rFonts w:eastAsia="Times New Roman"/>
                <w:color w:val="000000"/>
                <w:sz w:val="18"/>
                <w:szCs w:val="18"/>
                <w:lang w:eastAsia="en-US"/>
              </w:rPr>
            </w:pPr>
            <w:r>
              <w:rPr>
                <w:rFonts w:eastAsia="Times New Roman"/>
                <w:color w:val="000000"/>
                <w:sz w:val="18"/>
                <w:szCs w:val="18"/>
                <w:lang w:eastAsia="en-US"/>
              </w:rPr>
              <w:t>Week 16: 12/5/17</w:t>
            </w:r>
          </w:p>
        </w:tc>
        <w:tc>
          <w:tcPr>
            <w:tcW w:w="810" w:type="dxa"/>
            <w:shd w:val="clear" w:color="auto" w:fill="auto"/>
            <w:noWrap/>
            <w:vAlign w:val="center"/>
          </w:tcPr>
          <w:p w:rsidR="00EA61B1" w:rsidRDefault="00EA61B1" w:rsidP="000361E1">
            <w:pPr>
              <w:jc w:val="center"/>
              <w:rPr>
                <w:rFonts w:eastAsia="Times New Roman"/>
                <w:color w:val="000000"/>
                <w:sz w:val="18"/>
                <w:szCs w:val="18"/>
                <w:lang w:eastAsia="en-US"/>
              </w:rPr>
            </w:pPr>
          </w:p>
        </w:tc>
        <w:tc>
          <w:tcPr>
            <w:tcW w:w="2070" w:type="dxa"/>
            <w:shd w:val="clear" w:color="auto" w:fill="auto"/>
            <w:vAlign w:val="bottom"/>
          </w:tcPr>
          <w:p w:rsidR="00EA61B1" w:rsidRPr="0088454C" w:rsidRDefault="00EA61B1" w:rsidP="0088454C">
            <w:pPr>
              <w:rPr>
                <w:rFonts w:eastAsia="Times New Roman"/>
                <w:color w:val="000000"/>
                <w:sz w:val="18"/>
                <w:szCs w:val="18"/>
                <w:lang w:eastAsia="en-US"/>
              </w:rPr>
            </w:pPr>
            <w:r>
              <w:rPr>
                <w:rFonts w:eastAsia="Times New Roman"/>
                <w:color w:val="000000"/>
                <w:sz w:val="18"/>
                <w:szCs w:val="18"/>
                <w:lang w:eastAsia="en-US"/>
              </w:rPr>
              <w:t>Exam #2 Results, Wrap up</w:t>
            </w:r>
          </w:p>
        </w:tc>
        <w:tc>
          <w:tcPr>
            <w:tcW w:w="2612" w:type="dxa"/>
            <w:shd w:val="clear" w:color="auto" w:fill="auto"/>
            <w:vAlign w:val="center"/>
          </w:tcPr>
          <w:p w:rsidR="00EA61B1" w:rsidRPr="0088454C" w:rsidRDefault="00EA61B1" w:rsidP="00545730">
            <w:pPr>
              <w:jc w:val="center"/>
              <w:rPr>
                <w:rFonts w:eastAsia="Times New Roman"/>
                <w:color w:val="000000"/>
                <w:sz w:val="18"/>
                <w:szCs w:val="18"/>
                <w:lang w:eastAsia="en-US"/>
              </w:rPr>
            </w:pPr>
          </w:p>
        </w:tc>
        <w:tc>
          <w:tcPr>
            <w:tcW w:w="1258" w:type="dxa"/>
            <w:shd w:val="clear" w:color="auto" w:fill="auto"/>
            <w:vAlign w:val="bottom"/>
          </w:tcPr>
          <w:p w:rsidR="00EA61B1" w:rsidRPr="0088454C" w:rsidRDefault="00EA61B1" w:rsidP="0088454C">
            <w:pPr>
              <w:rPr>
                <w:rFonts w:eastAsia="Times New Roman"/>
                <w:b/>
                <w:bCs/>
                <w:color w:val="000000"/>
                <w:sz w:val="18"/>
                <w:szCs w:val="18"/>
                <w:lang w:eastAsia="en-US"/>
              </w:rPr>
            </w:pPr>
          </w:p>
        </w:tc>
      </w:tr>
      <w:tr w:rsidR="00E51C7F" w:rsidRPr="0088454C" w:rsidTr="00545730">
        <w:trPr>
          <w:trHeight w:val="288"/>
        </w:trPr>
        <w:tc>
          <w:tcPr>
            <w:tcW w:w="2265" w:type="dxa"/>
            <w:shd w:val="clear" w:color="auto" w:fill="auto"/>
            <w:noWrap/>
            <w:vAlign w:val="center"/>
            <w:hideMark/>
          </w:tcPr>
          <w:p w:rsidR="00E51C7F" w:rsidRPr="0088454C" w:rsidRDefault="00E51C7F" w:rsidP="0088454C">
            <w:pPr>
              <w:rPr>
                <w:rFonts w:eastAsia="Times New Roman"/>
                <w:color w:val="000000"/>
                <w:sz w:val="18"/>
                <w:szCs w:val="18"/>
                <w:lang w:eastAsia="en-US"/>
              </w:rPr>
            </w:pPr>
            <w:r>
              <w:rPr>
                <w:rFonts w:eastAsia="Times New Roman"/>
                <w:color w:val="000000"/>
                <w:sz w:val="18"/>
                <w:szCs w:val="18"/>
                <w:lang w:eastAsia="en-US"/>
              </w:rPr>
              <w:t>Week 16:</w:t>
            </w:r>
            <w:r w:rsidR="00953F9F">
              <w:rPr>
                <w:rFonts w:eastAsia="Times New Roman"/>
                <w:color w:val="000000"/>
                <w:sz w:val="18"/>
                <w:szCs w:val="18"/>
                <w:lang w:eastAsia="en-US"/>
              </w:rPr>
              <w:t xml:space="preserve"> 12/14/17</w:t>
            </w:r>
          </w:p>
        </w:tc>
        <w:tc>
          <w:tcPr>
            <w:tcW w:w="810" w:type="dxa"/>
            <w:shd w:val="clear" w:color="auto" w:fill="auto"/>
            <w:noWrap/>
            <w:vAlign w:val="center"/>
            <w:hideMark/>
          </w:tcPr>
          <w:p w:rsidR="00E51C7F" w:rsidRPr="0088454C" w:rsidRDefault="00F525C6" w:rsidP="000361E1">
            <w:pPr>
              <w:jc w:val="center"/>
              <w:rPr>
                <w:rFonts w:eastAsia="Times New Roman"/>
                <w:color w:val="000000"/>
                <w:sz w:val="18"/>
                <w:szCs w:val="18"/>
                <w:lang w:eastAsia="en-US"/>
              </w:rPr>
            </w:pPr>
            <w:r>
              <w:rPr>
                <w:rFonts w:eastAsia="Times New Roman"/>
                <w:color w:val="000000"/>
                <w:sz w:val="18"/>
                <w:szCs w:val="18"/>
                <w:lang w:eastAsia="en-US"/>
              </w:rPr>
              <w:t>28</w:t>
            </w:r>
          </w:p>
        </w:tc>
        <w:tc>
          <w:tcPr>
            <w:tcW w:w="2070" w:type="dxa"/>
            <w:shd w:val="clear" w:color="auto" w:fill="auto"/>
            <w:vAlign w:val="bottom"/>
            <w:hideMark/>
          </w:tcPr>
          <w:p w:rsidR="00E51C7F" w:rsidRPr="0088454C" w:rsidRDefault="00E51C7F" w:rsidP="0088454C">
            <w:pPr>
              <w:rPr>
                <w:rFonts w:eastAsia="Times New Roman"/>
                <w:color w:val="000000"/>
                <w:sz w:val="18"/>
                <w:szCs w:val="18"/>
                <w:lang w:eastAsia="en-US"/>
              </w:rPr>
            </w:pPr>
            <w:r w:rsidRPr="0088454C">
              <w:rPr>
                <w:rFonts w:eastAsia="Times New Roman"/>
                <w:color w:val="000000"/>
                <w:sz w:val="18"/>
                <w:szCs w:val="18"/>
                <w:lang w:eastAsia="en-US"/>
              </w:rPr>
              <w:t xml:space="preserve">Comprehensive </w:t>
            </w:r>
            <w:r w:rsidR="00953F9F">
              <w:rPr>
                <w:rFonts w:eastAsia="Times New Roman"/>
                <w:color w:val="000000"/>
                <w:sz w:val="18"/>
                <w:szCs w:val="18"/>
                <w:lang w:eastAsia="en-US"/>
              </w:rPr>
              <w:t>Exam: 2 to 4:30pm in Classroom ERB 131</w:t>
            </w:r>
          </w:p>
        </w:tc>
        <w:tc>
          <w:tcPr>
            <w:tcW w:w="2612" w:type="dxa"/>
            <w:shd w:val="clear" w:color="auto" w:fill="auto"/>
            <w:vAlign w:val="center"/>
            <w:hideMark/>
          </w:tcPr>
          <w:p w:rsidR="00E51C7F" w:rsidRPr="0088454C" w:rsidRDefault="00E51C7F" w:rsidP="00545730">
            <w:pPr>
              <w:jc w:val="center"/>
              <w:rPr>
                <w:rFonts w:eastAsia="Times New Roman"/>
                <w:color w:val="000000"/>
                <w:sz w:val="18"/>
                <w:szCs w:val="18"/>
                <w:lang w:eastAsia="en-US"/>
              </w:rPr>
            </w:pPr>
            <w:r w:rsidRPr="0088454C">
              <w:rPr>
                <w:rFonts w:eastAsia="Times New Roman"/>
                <w:color w:val="000000"/>
                <w:sz w:val="18"/>
                <w:szCs w:val="18"/>
                <w:lang w:eastAsia="en-US"/>
              </w:rPr>
              <w:t>Please always refer to the official University Final Exam Schedule, this information is given as notional only</w:t>
            </w:r>
          </w:p>
        </w:tc>
        <w:tc>
          <w:tcPr>
            <w:tcW w:w="1258" w:type="dxa"/>
            <w:shd w:val="clear" w:color="auto" w:fill="auto"/>
            <w:vAlign w:val="bottom"/>
            <w:hideMark/>
          </w:tcPr>
          <w:p w:rsidR="00E51C7F" w:rsidRPr="0088454C" w:rsidRDefault="00E51C7F" w:rsidP="0088454C">
            <w:pPr>
              <w:rPr>
                <w:rFonts w:eastAsia="Times New Roman"/>
                <w:b/>
                <w:bCs/>
                <w:color w:val="000000"/>
                <w:sz w:val="18"/>
                <w:szCs w:val="18"/>
                <w:lang w:eastAsia="en-US"/>
              </w:rPr>
            </w:pPr>
            <w:r w:rsidRPr="0088454C">
              <w:rPr>
                <w:rFonts w:eastAsia="Times New Roman"/>
                <w:b/>
                <w:bCs/>
                <w:color w:val="000000"/>
                <w:sz w:val="18"/>
                <w:szCs w:val="18"/>
                <w:lang w:eastAsia="en-US"/>
              </w:rPr>
              <w:t xml:space="preserve"> </w:t>
            </w:r>
          </w:p>
        </w:tc>
      </w:tr>
    </w:tbl>
    <w:p w:rsidR="0088454C" w:rsidRDefault="0088454C" w:rsidP="001A30D6">
      <w:pPr>
        <w:rPr>
          <w:rFonts w:ascii="Times New Roman" w:hAnsi="Times New Roman"/>
          <w:b/>
          <w:color w:val="0000FF"/>
          <w:sz w:val="24"/>
          <w:szCs w:val="24"/>
        </w:rPr>
      </w:pPr>
    </w:p>
    <w:p w:rsidR="001A30D6" w:rsidRPr="00FA7029" w:rsidRDefault="001A30D6" w:rsidP="001A30D6">
      <w:pPr>
        <w:rPr>
          <w:rFonts w:ascii="Times New Roman" w:hAnsi="Times New Roman"/>
          <w:b/>
          <w:color w:val="0000FF"/>
          <w:sz w:val="24"/>
          <w:szCs w:val="24"/>
        </w:rPr>
      </w:pPr>
    </w:p>
    <w:p w:rsidR="001A30D6" w:rsidRPr="00FA7029" w:rsidRDefault="001A30D6" w:rsidP="001A30D6">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FA7029">
        <w:rPr>
          <w:rFonts w:ascii="Times New Roman" w:hAnsi="Times New Roman"/>
          <w:b/>
          <w:sz w:val="24"/>
          <w:szCs w:val="24"/>
        </w:rPr>
        <w:t>Emergency Phone Numbers</w:t>
      </w:r>
      <w:r w:rsidRPr="00FA7029">
        <w:rPr>
          <w:rFonts w:ascii="Times New Roman" w:hAnsi="Times New Roman"/>
          <w:bCs/>
          <w:sz w:val="24"/>
          <w:szCs w:val="24"/>
        </w:rPr>
        <w:t xml:space="preserve">: In case of an on-campus emergency, call the UT Arlington Police Department at </w:t>
      </w:r>
      <w:r w:rsidRPr="00FA7029">
        <w:rPr>
          <w:rFonts w:ascii="Times New Roman" w:hAnsi="Times New Roman"/>
          <w:b/>
          <w:sz w:val="24"/>
          <w:szCs w:val="24"/>
        </w:rPr>
        <w:t>817-272-3003</w:t>
      </w:r>
      <w:r w:rsidRPr="00FA7029">
        <w:rPr>
          <w:rFonts w:ascii="Times New Roman" w:hAnsi="Times New Roman"/>
          <w:bCs/>
          <w:sz w:val="24"/>
          <w:szCs w:val="24"/>
        </w:rPr>
        <w:t xml:space="preserve"> (non-campus phone), </w:t>
      </w:r>
      <w:r w:rsidRPr="00FA7029">
        <w:rPr>
          <w:rFonts w:ascii="Times New Roman" w:hAnsi="Times New Roman"/>
          <w:b/>
          <w:sz w:val="24"/>
          <w:szCs w:val="24"/>
        </w:rPr>
        <w:t>2-3003</w:t>
      </w:r>
      <w:r w:rsidRPr="00FA7029">
        <w:rPr>
          <w:rFonts w:ascii="Times New Roman" w:hAnsi="Times New Roman"/>
          <w:bCs/>
          <w:sz w:val="24"/>
          <w:szCs w:val="24"/>
        </w:rPr>
        <w:t xml:space="preserve"> (campus phone). You may also dial 911. Non-emergency number 817-272-3381</w:t>
      </w:r>
    </w:p>
    <w:p w:rsidR="001A30D6" w:rsidRPr="00FA7029" w:rsidRDefault="001A30D6" w:rsidP="001A30D6">
      <w:pPr>
        <w:rPr>
          <w:rFonts w:ascii="Times New Roman" w:hAnsi="Times New Roman"/>
          <w:bCs/>
          <w:color w:val="FF0000"/>
          <w:sz w:val="24"/>
          <w:szCs w:val="24"/>
        </w:rPr>
      </w:pPr>
    </w:p>
    <w:p w:rsidR="001A30D6" w:rsidRPr="00FA7029" w:rsidRDefault="001A30D6" w:rsidP="001A30D6">
      <w:pPr>
        <w:pBdr>
          <w:bottom w:val="double" w:sz="6" w:space="1" w:color="auto"/>
        </w:pBdr>
        <w:rPr>
          <w:rFonts w:ascii="Times New Roman" w:hAnsi="Times New Roman"/>
          <w:b/>
          <w:color w:val="0000FF"/>
          <w:sz w:val="24"/>
          <w:szCs w:val="24"/>
        </w:rPr>
      </w:pPr>
    </w:p>
    <w:p w:rsidR="001A30D6" w:rsidRPr="00FA7029" w:rsidRDefault="001A30D6" w:rsidP="001A30D6">
      <w:pPr>
        <w:pStyle w:val="Normal1"/>
        <w:spacing w:after="120" w:afterAutospacing="0"/>
      </w:pPr>
      <w:r w:rsidRPr="00FA7029">
        <w:rPr>
          <w:rStyle w:val="normalchar"/>
          <w:b/>
          <w:bCs/>
        </w:rPr>
        <w:t>Library Home Page </w:t>
      </w:r>
      <w:hyperlink r:id="rId33" w:history="1">
        <w:r w:rsidRPr="00FA7029">
          <w:rPr>
            <w:rStyle w:val="hyperlinkchar"/>
            <w:b/>
            <w:bCs/>
            <w:color w:val="0000FF"/>
          </w:rPr>
          <w:t>library.uta.edu</w:t>
        </w:r>
      </w:hyperlink>
    </w:p>
    <w:p w:rsidR="001A30D6" w:rsidRPr="00FA7029" w:rsidRDefault="001A30D6" w:rsidP="001A30D6">
      <w:pPr>
        <w:pStyle w:val="Normal1"/>
        <w:spacing w:after="120" w:afterAutospacing="0"/>
      </w:pPr>
      <w:r w:rsidRPr="00FA7029">
        <w:rPr>
          <w:rStyle w:val="normalchar"/>
          <w:b/>
          <w:bCs/>
        </w:rPr>
        <w:t>Resources for Students</w:t>
      </w:r>
    </w:p>
    <w:p w:rsidR="001A30D6" w:rsidRPr="00FA7029" w:rsidRDefault="001A30D6" w:rsidP="001A30D6">
      <w:pPr>
        <w:pStyle w:val="Normal1"/>
        <w:spacing w:after="120" w:afterAutospacing="0"/>
      </w:pPr>
      <w:r w:rsidRPr="00FA7029">
        <w:rPr>
          <w:rStyle w:val="normalchar"/>
          <w:b/>
          <w:bCs/>
        </w:rPr>
        <w:t>Academic Help</w:t>
      </w:r>
    </w:p>
    <w:p w:rsidR="00FA7029" w:rsidRDefault="001A30D6" w:rsidP="001A30D6">
      <w:pPr>
        <w:pStyle w:val="Normal1"/>
        <w:spacing w:after="120" w:afterAutospacing="0"/>
        <w:rPr>
          <w:rStyle w:val="normalchar"/>
        </w:rPr>
      </w:pPr>
      <w:r w:rsidRPr="00FA7029">
        <w:rPr>
          <w:rStyle w:val="normalchar"/>
        </w:rPr>
        <w:t>Academic Plaza Consultation Services </w:t>
      </w:r>
      <w:hyperlink r:id="rId34" w:history="1">
        <w:r w:rsidRPr="00FA7029">
          <w:rPr>
            <w:rStyle w:val="hyperlinkchar"/>
            <w:color w:val="0000FF"/>
          </w:rPr>
          <w:t>library.uta.edu/academic-plaza</w:t>
        </w:r>
      </w:hyperlink>
    </w:p>
    <w:p w:rsidR="001A30D6" w:rsidRPr="00FA7029" w:rsidRDefault="001A30D6" w:rsidP="001A30D6">
      <w:pPr>
        <w:pStyle w:val="Normal1"/>
        <w:spacing w:after="120" w:afterAutospacing="0"/>
      </w:pPr>
      <w:r w:rsidRPr="00FA7029">
        <w:rPr>
          <w:rStyle w:val="normalchar"/>
        </w:rPr>
        <w:t>Ask Us </w:t>
      </w:r>
      <w:hyperlink r:id="rId35" w:history="1">
        <w:r w:rsidRPr="00FA7029">
          <w:rPr>
            <w:rStyle w:val="hyperlinkchar"/>
            <w:color w:val="0000FF"/>
          </w:rPr>
          <w:t>ask.uta.edu/</w:t>
        </w:r>
      </w:hyperlink>
    </w:p>
    <w:p w:rsidR="001A30D6" w:rsidRPr="00FA7029" w:rsidRDefault="001A30D6" w:rsidP="001A30D6">
      <w:pPr>
        <w:pStyle w:val="Normal1"/>
        <w:spacing w:after="120" w:afterAutospacing="0"/>
      </w:pPr>
      <w:r w:rsidRPr="00FA7029">
        <w:rPr>
          <w:rStyle w:val="normalchar"/>
        </w:rPr>
        <w:t>Library Tutorials </w:t>
      </w:r>
      <w:hyperlink r:id="rId36" w:history="1">
        <w:r w:rsidRPr="00FA7029">
          <w:rPr>
            <w:rStyle w:val="hyperlinkchar"/>
            <w:color w:val="0000FF"/>
          </w:rPr>
          <w:t>library.uta.edu/how-to</w:t>
        </w:r>
      </w:hyperlink>
    </w:p>
    <w:p w:rsidR="001A30D6" w:rsidRPr="00FA7029" w:rsidRDefault="001A30D6" w:rsidP="001A30D6">
      <w:pPr>
        <w:pStyle w:val="Normal1"/>
        <w:spacing w:after="120" w:afterAutospacing="0"/>
      </w:pPr>
      <w:r w:rsidRPr="00FA7029">
        <w:rPr>
          <w:rStyle w:val="normalchar"/>
        </w:rPr>
        <w:lastRenderedPageBreak/>
        <w:t>Subject and Course Research Guides </w:t>
      </w:r>
      <w:hyperlink r:id="rId37" w:history="1">
        <w:r w:rsidRPr="00FA7029">
          <w:rPr>
            <w:rStyle w:val="hyperlinkchar"/>
            <w:color w:val="0000FF"/>
            <w:u w:val="single"/>
          </w:rPr>
          <w:t>libguides.uta.edu</w:t>
        </w:r>
      </w:hyperlink>
    </w:p>
    <w:p w:rsidR="001A30D6" w:rsidRPr="00FA7029" w:rsidRDefault="001A30D6" w:rsidP="001A30D6">
      <w:pPr>
        <w:pStyle w:val="Normal1"/>
        <w:spacing w:after="120" w:afterAutospacing="0"/>
        <w:rPr>
          <w:color w:val="0000FF"/>
        </w:rPr>
      </w:pPr>
      <w:r w:rsidRPr="00FA7029">
        <w:rPr>
          <w:rStyle w:val="normalchar"/>
        </w:rPr>
        <w:t>Subject Librarians </w:t>
      </w:r>
      <w:hyperlink r:id="rId38" w:history="1">
        <w:r w:rsidRPr="00FA7029">
          <w:rPr>
            <w:rStyle w:val="hyperlinkchar"/>
            <w:color w:val="0000FF"/>
          </w:rPr>
          <w:t>library.uta.edu/subject-librarians</w:t>
        </w:r>
      </w:hyperlink>
    </w:p>
    <w:p w:rsidR="001A30D6" w:rsidRPr="00FA7029" w:rsidRDefault="001A30D6" w:rsidP="001A30D6">
      <w:pPr>
        <w:pStyle w:val="Normal1"/>
        <w:spacing w:after="120" w:afterAutospacing="0"/>
      </w:pPr>
      <w:r w:rsidRPr="00FA7029">
        <w:rPr>
          <w:rStyle w:val="normalchar"/>
          <w:b/>
          <w:bCs/>
        </w:rPr>
        <w:t>Resources</w:t>
      </w:r>
    </w:p>
    <w:p w:rsidR="001A30D6" w:rsidRPr="00FA7029" w:rsidRDefault="001A30D6" w:rsidP="001A30D6">
      <w:pPr>
        <w:pStyle w:val="Normal1"/>
        <w:spacing w:after="120" w:afterAutospacing="0"/>
      </w:pPr>
      <w:r w:rsidRPr="00FA7029">
        <w:rPr>
          <w:rStyle w:val="normalchar"/>
        </w:rPr>
        <w:t>A to Z List of Library Databases </w:t>
      </w:r>
      <w:hyperlink r:id="rId39" w:history="1">
        <w:r w:rsidRPr="00FA7029">
          <w:rPr>
            <w:rStyle w:val="hyperlinkchar"/>
            <w:color w:val="0000FF"/>
          </w:rPr>
          <w:t>libguides.uta.edu/</w:t>
        </w:r>
        <w:proofErr w:type="spellStart"/>
        <w:r w:rsidRPr="00FA7029">
          <w:rPr>
            <w:rStyle w:val="hyperlinkchar"/>
            <w:color w:val="0000FF"/>
          </w:rPr>
          <w:t>az.php</w:t>
        </w:r>
        <w:proofErr w:type="spellEnd"/>
      </w:hyperlink>
    </w:p>
    <w:p w:rsidR="001A30D6" w:rsidRPr="00FA7029" w:rsidRDefault="001A30D6" w:rsidP="001A30D6">
      <w:pPr>
        <w:pStyle w:val="Normal1"/>
        <w:spacing w:after="120" w:afterAutospacing="0"/>
      </w:pPr>
      <w:r w:rsidRPr="00FA7029">
        <w:rPr>
          <w:rStyle w:val="normalchar"/>
        </w:rPr>
        <w:t>Course Reserves </w:t>
      </w:r>
      <w:hyperlink r:id="rId40" w:history="1">
        <w:r w:rsidRPr="00FA7029">
          <w:rPr>
            <w:rStyle w:val="hyperlinkchar"/>
            <w:color w:val="0000FF"/>
          </w:rPr>
          <w:t>pulse.uta.edu/vwebv/enterCourseReserve.do</w:t>
        </w:r>
      </w:hyperlink>
    </w:p>
    <w:p w:rsidR="001A30D6" w:rsidRPr="00FA7029" w:rsidRDefault="001A30D6" w:rsidP="001A30D6">
      <w:pPr>
        <w:pStyle w:val="Normal1"/>
        <w:spacing w:after="120" w:afterAutospacing="0"/>
      </w:pPr>
      <w:proofErr w:type="spellStart"/>
      <w:r w:rsidRPr="00FA7029">
        <w:rPr>
          <w:rStyle w:val="normalchar"/>
        </w:rPr>
        <w:t>FabLab</w:t>
      </w:r>
      <w:proofErr w:type="spellEnd"/>
      <w:r w:rsidRPr="00FA7029">
        <w:rPr>
          <w:rStyle w:val="normalchar"/>
        </w:rPr>
        <w:t> </w:t>
      </w:r>
      <w:hyperlink r:id="rId41" w:history="1">
        <w:r w:rsidRPr="00FA7029">
          <w:rPr>
            <w:rStyle w:val="hyperlinkchar"/>
            <w:color w:val="0000FF"/>
          </w:rPr>
          <w:t>fablab.uta.edu/</w:t>
        </w:r>
      </w:hyperlink>
    </w:p>
    <w:p w:rsidR="001A30D6" w:rsidRPr="00FA7029" w:rsidRDefault="001A30D6" w:rsidP="001A30D6">
      <w:pPr>
        <w:pStyle w:val="Normal1"/>
        <w:spacing w:after="120" w:afterAutospacing="0"/>
      </w:pPr>
      <w:r w:rsidRPr="00FA7029">
        <w:rPr>
          <w:rStyle w:val="normalchar"/>
        </w:rPr>
        <w:t>Special Collections </w:t>
      </w:r>
      <w:hyperlink r:id="rId42" w:history="1">
        <w:r w:rsidRPr="00FA7029">
          <w:rPr>
            <w:rStyle w:val="hyperlinkchar"/>
            <w:color w:val="0000FF"/>
          </w:rPr>
          <w:t>library.uta.edu/special-collections</w:t>
        </w:r>
      </w:hyperlink>
    </w:p>
    <w:p w:rsidR="001A30D6" w:rsidRPr="00FA7029" w:rsidRDefault="001A30D6" w:rsidP="001A30D6">
      <w:pPr>
        <w:pStyle w:val="Normal1"/>
        <w:spacing w:after="120" w:afterAutospacing="0"/>
      </w:pPr>
      <w:r w:rsidRPr="00FA7029">
        <w:rPr>
          <w:rStyle w:val="normalchar"/>
        </w:rPr>
        <w:t>Study Room Reservations </w:t>
      </w:r>
      <w:hyperlink r:id="rId43" w:history="1">
        <w:r w:rsidRPr="00FA7029">
          <w:rPr>
            <w:rStyle w:val="hyperlinkchar"/>
            <w:color w:val="0000FF"/>
          </w:rPr>
          <w:t>openroom.uta.edu/</w:t>
        </w:r>
      </w:hyperlink>
    </w:p>
    <w:p w:rsidR="004A33F8" w:rsidRPr="00FA7029" w:rsidRDefault="004A33F8">
      <w:pPr>
        <w:rPr>
          <w:rFonts w:ascii="Times New Roman" w:hAnsi="Times New Roman"/>
          <w:sz w:val="24"/>
          <w:szCs w:val="24"/>
        </w:rPr>
      </w:pPr>
    </w:p>
    <w:sectPr w:rsidR="004A33F8" w:rsidRPr="00FA7029" w:rsidSect="00A4213A">
      <w:headerReference w:type="default" r:id="rId44"/>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859" w:rsidRDefault="00184859">
      <w:r>
        <w:separator/>
      </w:r>
    </w:p>
  </w:endnote>
  <w:endnote w:type="continuationSeparator" w:id="0">
    <w:p w:rsidR="00184859" w:rsidRDefault="0018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859" w:rsidRDefault="00184859">
      <w:r>
        <w:separator/>
      </w:r>
    </w:p>
  </w:footnote>
  <w:footnote w:type="continuationSeparator" w:id="0">
    <w:p w:rsidR="00184859" w:rsidRDefault="00184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37E" w:rsidRPr="00BF237E" w:rsidRDefault="00FA7029" w:rsidP="00BF237E">
    <w:pPr>
      <w:pStyle w:val="Header"/>
      <w:jc w:val="center"/>
      <w:rPr>
        <w:sz w:val="28"/>
      </w:rPr>
    </w:pPr>
    <w:r w:rsidRPr="00BF237E">
      <w:rPr>
        <w:sz w:val="28"/>
      </w:rPr>
      <w:t>Syllabus</w:t>
    </w:r>
  </w:p>
  <w:p w:rsidR="00BF237E" w:rsidRPr="00BF237E" w:rsidRDefault="00ED4037" w:rsidP="00BF237E">
    <w:pPr>
      <w:pStyle w:val="Header"/>
      <w:jc w:val="center"/>
      <w:rPr>
        <w:sz w:val="28"/>
      </w:rPr>
    </w:pPr>
    <w:r>
      <w:rPr>
        <w:sz w:val="28"/>
      </w:rPr>
      <w:t>Software Project</w:t>
    </w:r>
    <w:r w:rsidR="006B25D3">
      <w:rPr>
        <w:sz w:val="28"/>
      </w:rPr>
      <w:t xml:space="preserve"> Management</w:t>
    </w:r>
  </w:p>
  <w:p w:rsidR="00BF237E" w:rsidRDefault="009A4751" w:rsidP="00BF237E">
    <w:pPr>
      <w:pStyle w:val="Header"/>
      <w:jc w:val="center"/>
      <w:rPr>
        <w:sz w:val="28"/>
      </w:rPr>
    </w:pPr>
    <w:r>
      <w:rPr>
        <w:sz w:val="28"/>
      </w:rPr>
      <w:t>Fall</w:t>
    </w:r>
    <w:r w:rsidR="00D127B0">
      <w:rPr>
        <w:sz w:val="28"/>
      </w:rPr>
      <w:t xml:space="preserve"> 2017</w:t>
    </w:r>
  </w:p>
  <w:p w:rsidR="009A4751" w:rsidRPr="00BF237E" w:rsidRDefault="009A4751" w:rsidP="00BF237E">
    <w:pPr>
      <w:pStyle w:val="Header"/>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E65EB"/>
    <w:multiLevelType w:val="hybridMultilevel"/>
    <w:tmpl w:val="363A9794"/>
    <w:lvl w:ilvl="0" w:tplc="28E4F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0F2266"/>
    <w:multiLevelType w:val="hybridMultilevel"/>
    <w:tmpl w:val="E26E1FD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461973"/>
    <w:multiLevelType w:val="multilevel"/>
    <w:tmpl w:val="E80A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722AB"/>
    <w:multiLevelType w:val="hybridMultilevel"/>
    <w:tmpl w:val="398C3368"/>
    <w:lvl w:ilvl="0" w:tplc="EA02075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F6"/>
    <w:rsid w:val="0000780A"/>
    <w:rsid w:val="000361E1"/>
    <w:rsid w:val="0004789C"/>
    <w:rsid w:val="00065178"/>
    <w:rsid w:val="00094E6A"/>
    <w:rsid w:val="000A470B"/>
    <w:rsid w:val="000B039F"/>
    <w:rsid w:val="000E37C8"/>
    <w:rsid w:val="000E7DCE"/>
    <w:rsid w:val="000F1F82"/>
    <w:rsid w:val="00165C12"/>
    <w:rsid w:val="0017079B"/>
    <w:rsid w:val="00176E8A"/>
    <w:rsid w:val="00177B11"/>
    <w:rsid w:val="00184859"/>
    <w:rsid w:val="00187DDF"/>
    <w:rsid w:val="001A30D6"/>
    <w:rsid w:val="001A60A6"/>
    <w:rsid w:val="001D278D"/>
    <w:rsid w:val="00204E8A"/>
    <w:rsid w:val="00207067"/>
    <w:rsid w:val="00214CF6"/>
    <w:rsid w:val="00225EA7"/>
    <w:rsid w:val="00227703"/>
    <w:rsid w:val="002327B1"/>
    <w:rsid w:val="00265FF9"/>
    <w:rsid w:val="002753C9"/>
    <w:rsid w:val="002966B0"/>
    <w:rsid w:val="002F10BD"/>
    <w:rsid w:val="002F6466"/>
    <w:rsid w:val="00301913"/>
    <w:rsid w:val="00323DEA"/>
    <w:rsid w:val="00352DAA"/>
    <w:rsid w:val="00352F1D"/>
    <w:rsid w:val="003A7A13"/>
    <w:rsid w:val="003C73E6"/>
    <w:rsid w:val="003E17AE"/>
    <w:rsid w:val="003E7945"/>
    <w:rsid w:val="003F3486"/>
    <w:rsid w:val="003F4404"/>
    <w:rsid w:val="00445F4B"/>
    <w:rsid w:val="00464974"/>
    <w:rsid w:val="004720AD"/>
    <w:rsid w:val="00483FA0"/>
    <w:rsid w:val="00490F56"/>
    <w:rsid w:val="004A0C8F"/>
    <w:rsid w:val="004A33F8"/>
    <w:rsid w:val="004C5B1C"/>
    <w:rsid w:val="00520FA1"/>
    <w:rsid w:val="00530536"/>
    <w:rsid w:val="00545730"/>
    <w:rsid w:val="00554C24"/>
    <w:rsid w:val="00562620"/>
    <w:rsid w:val="00565B0A"/>
    <w:rsid w:val="005846FC"/>
    <w:rsid w:val="00593137"/>
    <w:rsid w:val="00593A64"/>
    <w:rsid w:val="00594913"/>
    <w:rsid w:val="005A69A0"/>
    <w:rsid w:val="005C391E"/>
    <w:rsid w:val="005E4822"/>
    <w:rsid w:val="005F317E"/>
    <w:rsid w:val="005F4567"/>
    <w:rsid w:val="005F5F7F"/>
    <w:rsid w:val="0064147B"/>
    <w:rsid w:val="00652462"/>
    <w:rsid w:val="00654354"/>
    <w:rsid w:val="0065676C"/>
    <w:rsid w:val="0067027D"/>
    <w:rsid w:val="00672DF2"/>
    <w:rsid w:val="006A027B"/>
    <w:rsid w:val="006A73FB"/>
    <w:rsid w:val="006B053A"/>
    <w:rsid w:val="006B25D3"/>
    <w:rsid w:val="006D0D20"/>
    <w:rsid w:val="006D65CD"/>
    <w:rsid w:val="006E4684"/>
    <w:rsid w:val="007105F9"/>
    <w:rsid w:val="007210CA"/>
    <w:rsid w:val="00762DA4"/>
    <w:rsid w:val="00783670"/>
    <w:rsid w:val="0078632F"/>
    <w:rsid w:val="007E70CD"/>
    <w:rsid w:val="007F6F0E"/>
    <w:rsid w:val="008169CC"/>
    <w:rsid w:val="00856F58"/>
    <w:rsid w:val="0085772B"/>
    <w:rsid w:val="0088454C"/>
    <w:rsid w:val="00891302"/>
    <w:rsid w:val="00891BEB"/>
    <w:rsid w:val="008C27A6"/>
    <w:rsid w:val="008E5E03"/>
    <w:rsid w:val="008F4BAA"/>
    <w:rsid w:val="00906A50"/>
    <w:rsid w:val="00953F9F"/>
    <w:rsid w:val="00961AF2"/>
    <w:rsid w:val="009A4751"/>
    <w:rsid w:val="009B53C4"/>
    <w:rsid w:val="009C5A84"/>
    <w:rsid w:val="009D25DB"/>
    <w:rsid w:val="009E6AF5"/>
    <w:rsid w:val="009F5DBD"/>
    <w:rsid w:val="00A04DBD"/>
    <w:rsid w:val="00A06A43"/>
    <w:rsid w:val="00A3387D"/>
    <w:rsid w:val="00A928DC"/>
    <w:rsid w:val="00AA0020"/>
    <w:rsid w:val="00B2791B"/>
    <w:rsid w:val="00B7577B"/>
    <w:rsid w:val="00BC5145"/>
    <w:rsid w:val="00BD158B"/>
    <w:rsid w:val="00BF5A37"/>
    <w:rsid w:val="00C04D08"/>
    <w:rsid w:val="00C236C4"/>
    <w:rsid w:val="00C60593"/>
    <w:rsid w:val="00C66B2B"/>
    <w:rsid w:val="00C67D2C"/>
    <w:rsid w:val="00C71A56"/>
    <w:rsid w:val="00C775AC"/>
    <w:rsid w:val="00CA5D1A"/>
    <w:rsid w:val="00CC3190"/>
    <w:rsid w:val="00CE4949"/>
    <w:rsid w:val="00D02347"/>
    <w:rsid w:val="00D127B0"/>
    <w:rsid w:val="00D20C1E"/>
    <w:rsid w:val="00D84682"/>
    <w:rsid w:val="00D87BA1"/>
    <w:rsid w:val="00DA47C0"/>
    <w:rsid w:val="00DB46E6"/>
    <w:rsid w:val="00DB5830"/>
    <w:rsid w:val="00DB6A4D"/>
    <w:rsid w:val="00DC1EEB"/>
    <w:rsid w:val="00DD0188"/>
    <w:rsid w:val="00DD59E3"/>
    <w:rsid w:val="00DE2EA0"/>
    <w:rsid w:val="00E0104B"/>
    <w:rsid w:val="00E07760"/>
    <w:rsid w:val="00E34EDA"/>
    <w:rsid w:val="00E445C2"/>
    <w:rsid w:val="00E51C7F"/>
    <w:rsid w:val="00EA153A"/>
    <w:rsid w:val="00EA61B1"/>
    <w:rsid w:val="00EA7BF0"/>
    <w:rsid w:val="00ED4037"/>
    <w:rsid w:val="00EE1DDC"/>
    <w:rsid w:val="00F01DFC"/>
    <w:rsid w:val="00F04CF4"/>
    <w:rsid w:val="00F203A9"/>
    <w:rsid w:val="00F40ABD"/>
    <w:rsid w:val="00F456E0"/>
    <w:rsid w:val="00F525C6"/>
    <w:rsid w:val="00F62600"/>
    <w:rsid w:val="00F7748C"/>
    <w:rsid w:val="00F8076B"/>
    <w:rsid w:val="00F91C6E"/>
    <w:rsid w:val="00FA7029"/>
    <w:rsid w:val="00FB1F31"/>
    <w:rsid w:val="00FB2393"/>
    <w:rsid w:val="00FD00B1"/>
    <w:rsid w:val="00FF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F02E"/>
  <w15:docId w15:val="{92A543E4-0402-4B44-A600-BCCC9634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0D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0D6"/>
    <w:rPr>
      <w:color w:val="0000FF"/>
      <w:u w:val="single"/>
    </w:rPr>
  </w:style>
  <w:style w:type="paragraph" w:styleId="Header">
    <w:name w:val="header"/>
    <w:basedOn w:val="Normal"/>
    <w:link w:val="HeaderChar"/>
    <w:uiPriority w:val="99"/>
    <w:unhideWhenUsed/>
    <w:rsid w:val="001A30D6"/>
    <w:pPr>
      <w:tabs>
        <w:tab w:val="center" w:pos="4680"/>
        <w:tab w:val="right" w:pos="9360"/>
      </w:tabs>
    </w:pPr>
  </w:style>
  <w:style w:type="character" w:customStyle="1" w:styleId="HeaderChar">
    <w:name w:val="Header Char"/>
    <w:basedOn w:val="DefaultParagraphFont"/>
    <w:link w:val="Header"/>
    <w:uiPriority w:val="99"/>
    <w:rsid w:val="001A30D6"/>
    <w:rPr>
      <w:rFonts w:ascii="Calibri" w:eastAsia="SimSun" w:hAnsi="Calibri" w:cs="Times New Roman"/>
      <w:lang w:eastAsia="zh-CN"/>
    </w:rPr>
  </w:style>
  <w:style w:type="paragraph" w:styleId="NormalWeb">
    <w:name w:val="Normal (Web)"/>
    <w:basedOn w:val="Normal"/>
    <w:uiPriority w:val="99"/>
    <w:unhideWhenUsed/>
    <w:rsid w:val="001A30D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A30D6"/>
    <w:rPr>
      <w:b/>
      <w:bCs/>
    </w:rPr>
  </w:style>
  <w:style w:type="character" w:customStyle="1" w:styleId="guideurl">
    <w:name w:val="guideurl"/>
    <w:basedOn w:val="DefaultParagraphFont"/>
    <w:rsid w:val="001A30D6"/>
  </w:style>
  <w:style w:type="paragraph" w:customStyle="1" w:styleId="Default">
    <w:name w:val="Default"/>
    <w:basedOn w:val="Normal"/>
    <w:uiPriority w:val="99"/>
    <w:rsid w:val="001A30D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1A30D6"/>
    <w:pPr>
      <w:ind w:left="720"/>
      <w:contextualSpacing/>
    </w:pPr>
  </w:style>
  <w:style w:type="paragraph" w:customStyle="1" w:styleId="Normal1">
    <w:name w:val="Normal1"/>
    <w:basedOn w:val="Normal"/>
    <w:rsid w:val="001A30D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A30D6"/>
  </w:style>
  <w:style w:type="character" w:customStyle="1" w:styleId="hyperlinkchar">
    <w:name w:val="hyperlink__char"/>
    <w:basedOn w:val="DefaultParagraphFont"/>
    <w:rsid w:val="001A30D6"/>
  </w:style>
  <w:style w:type="paragraph" w:styleId="Footer">
    <w:name w:val="footer"/>
    <w:basedOn w:val="Normal"/>
    <w:link w:val="FooterChar"/>
    <w:uiPriority w:val="99"/>
    <w:unhideWhenUsed/>
    <w:rsid w:val="0088454C"/>
    <w:pPr>
      <w:tabs>
        <w:tab w:val="center" w:pos="4680"/>
        <w:tab w:val="right" w:pos="9360"/>
      </w:tabs>
    </w:pPr>
  </w:style>
  <w:style w:type="character" w:customStyle="1" w:styleId="FooterChar">
    <w:name w:val="Footer Char"/>
    <w:basedOn w:val="DefaultParagraphFont"/>
    <w:link w:val="Footer"/>
    <w:uiPriority w:val="99"/>
    <w:rsid w:val="0088454C"/>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33018">
      <w:bodyDiv w:val="1"/>
      <w:marLeft w:val="0"/>
      <w:marRight w:val="0"/>
      <w:marTop w:val="0"/>
      <w:marBottom w:val="0"/>
      <w:divBdr>
        <w:top w:val="none" w:sz="0" w:space="0" w:color="auto"/>
        <w:left w:val="none" w:sz="0" w:space="0" w:color="auto"/>
        <w:bottom w:val="none" w:sz="0" w:space="0" w:color="auto"/>
        <w:right w:val="none" w:sz="0" w:space="0" w:color="auto"/>
      </w:divBdr>
    </w:div>
    <w:div w:id="8977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ta.edu/academicregulations/grades/" TargetMode="External"/><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universitycollege/current/academic-support/mcnair/index.php" TargetMode="External"/><Relationship Id="rId39" Type="http://schemas.openxmlformats.org/officeDocument/2006/relationships/hyperlink" Target="http://libguides.uta.edu/az.php" TargetMode="External"/><Relationship Id="rId3" Type="http://schemas.openxmlformats.org/officeDocument/2006/relationships/settings" Target="settings.xml"/><Relationship Id="rId21" Type="http://schemas.openxmlformats.org/officeDocument/2006/relationships/hyperlink" Target="https://mavalert.uta.edu/" TargetMode="External"/><Relationship Id="rId34" Type="http://schemas.openxmlformats.org/officeDocument/2006/relationships/hyperlink" Target="http://library.uta.edu/academic-plaza" TargetMode="External"/><Relationship Id="rId42" Type="http://schemas.openxmlformats.org/officeDocument/2006/relationships/hyperlink" Target="http://library.uta.edu/special-collections" TargetMode="External"/><Relationship Id="rId7" Type="http://schemas.openxmlformats.org/officeDocument/2006/relationships/hyperlink" Target="http://catalog.uta.edu/academicregulations/grades/" TargetMode="Externa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http://library.uta.edu/" TargetMode="External"/><Relationship Id="rId38" Type="http://schemas.openxmlformats.org/officeDocument/2006/relationships/hyperlink" Target="http://library.uta.edu/subject-librarian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gotcherxx\Downloads\jmhood@uta.edu" TargetMode="External"/><Relationship Id="rId20" Type="http://schemas.openxmlformats.org/officeDocument/2006/relationships/hyperlink" Target="http://www.uta.edu/sfs" TargetMode="External"/><Relationship Id="rId29" Type="http://schemas.openxmlformats.org/officeDocument/2006/relationships/hyperlink" Target="mailto:IDEAS@uta.edu" TargetMode="External"/><Relationship Id="rId41" Type="http://schemas.openxmlformats.org/officeDocument/2006/relationships/hyperlink" Target="http://fablab.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yperlink" Target="http://www.uta.edu/library/help/subject-librarians.php" TargetMode="External"/><Relationship Id="rId37" Type="http://schemas.openxmlformats.org/officeDocument/2006/relationships/hyperlink" Target="http://libguides.uta.edu/" TargetMode="External"/><Relationship Id="rId40" Type="http://schemas.openxmlformats.org/officeDocument/2006/relationships/hyperlink" Target="http://pulse.uta.edu/vwebv/enterCourseReserve.do"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index.php" TargetMode="External"/><Relationship Id="rId36" Type="http://schemas.openxmlformats.org/officeDocument/2006/relationships/hyperlink" Target="http://library.uta.edu/how-to" TargetMode="External"/><Relationship Id="rId10" Type="http://schemas.openxmlformats.org/officeDocument/2006/relationships/hyperlink" Target="http://wweb.uta.edu/aao/fao/" TargetMode="External"/><Relationship Id="rId19" Type="http://schemas.openxmlformats.org/officeDocument/2006/relationships/hyperlink" Target="http://www.uta.edu/news/info/campus-carry/" TargetMode="External"/><Relationship Id="rId31" Type="http://schemas.openxmlformats.org/officeDocument/2006/relationships/hyperlink" Target="http://library.uta.edu/academic-plaza"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ta.edu/deanofstudents/student-complaints/index.php" TargetMode="External"/><Relationship Id="rId14" Type="http://schemas.openxmlformats.org/officeDocument/2006/relationships/hyperlink" Target="http://www.uta.edu/hr/eos/index.php" TargetMode="External"/><Relationship Id="rId22" Type="http://schemas.openxmlformats.org/officeDocument/2006/relationships/hyperlink" Target="https://mavalert.uta.edu/register.php" TargetMode="External"/><Relationship Id="rId27" Type="http://schemas.openxmlformats.org/officeDocument/2006/relationships/hyperlink" Target="mailto:resources@uta.edu" TargetMode="External"/><Relationship Id="rId30" Type="http://schemas.openxmlformats.org/officeDocument/2006/relationships/hyperlink" Target="http://www.uta.edu/owl" TargetMode="External"/><Relationship Id="rId35" Type="http://schemas.openxmlformats.org/officeDocument/2006/relationships/hyperlink" Target="http://ask.uta.edu/" TargetMode="External"/><Relationship Id="rId43" Type="http://schemas.openxmlformats.org/officeDocument/2006/relationships/hyperlink" Target="http://openroom.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3598</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28</cp:revision>
  <dcterms:created xsi:type="dcterms:W3CDTF">2017-08-23T15:42:00Z</dcterms:created>
  <dcterms:modified xsi:type="dcterms:W3CDTF">2017-08-23T17:06:00Z</dcterms:modified>
</cp:coreProperties>
</file>