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E5592" w14:textId="77777777" w:rsidR="008B5DF8" w:rsidRPr="0022198B" w:rsidRDefault="008B5DF8">
      <w:pPr>
        <w:rPr>
          <w:i/>
        </w:rPr>
      </w:pPr>
      <w:r w:rsidRPr="0022198B">
        <w:rPr>
          <w:b/>
          <w:bCs/>
          <w:i/>
          <w:noProof/>
          <w:color w:val="000000"/>
          <w:sz w:val="23"/>
          <w:szCs w:val="23"/>
        </w:rPr>
        <w:drawing>
          <wp:anchor distT="0" distB="0" distL="114300" distR="114300" simplePos="0" relativeHeight="251658240" behindDoc="0" locked="0" layoutInCell="1" allowOverlap="1" wp14:anchorId="3B0E57DE" wp14:editId="3B0E57DF">
            <wp:simplePos x="0" y="0"/>
            <wp:positionH relativeFrom="margin">
              <wp:align>center</wp:align>
            </wp:positionH>
            <wp:positionV relativeFrom="paragraph">
              <wp:posOffset>-95416</wp:posOffset>
            </wp:positionV>
            <wp:extent cx="6948170" cy="812800"/>
            <wp:effectExtent l="0" t="0" r="5080" b="6350"/>
            <wp:wrapNone/>
            <wp:docPr id="9" name="Picture 2" descr="This is an image of the UTA College of Nursing and Health Innovation logo and banner. " title="UTA CNHI Logo an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8170" cy="812800"/>
                    </a:xfrm>
                    <a:prstGeom prst="rect">
                      <a:avLst/>
                    </a:prstGeom>
                    <a:noFill/>
                    <a:ln>
                      <a:noFill/>
                    </a:ln>
                  </pic:spPr>
                </pic:pic>
              </a:graphicData>
            </a:graphic>
          </wp:anchor>
        </w:drawing>
      </w:r>
    </w:p>
    <w:p w14:paraId="3B0E5593" w14:textId="77777777" w:rsidR="00F67793" w:rsidRDefault="008B5DF8" w:rsidP="002D5F38">
      <w:pPr>
        <w:pStyle w:val="Heading1"/>
        <w:jc w:val="center"/>
      </w:pPr>
      <w:r w:rsidRPr="006C711B">
        <w:t>The University</w:t>
      </w:r>
      <w:r w:rsidR="00952D90">
        <w:t xml:space="preserve"> </w:t>
      </w:r>
      <w:r w:rsidRPr="006C711B">
        <w:t>of Texas at Arlington College of Nursing and Health Innovation</w:t>
      </w:r>
    </w:p>
    <w:p w14:paraId="3B0E5594" w14:textId="77777777" w:rsidR="00D16D8D" w:rsidRDefault="009138C0" w:rsidP="007F7E97">
      <w:pPr>
        <w:pStyle w:val="Heading1"/>
      </w:pPr>
      <w:r>
        <w:t>Nursing 5335</w:t>
      </w:r>
      <w:r w:rsidR="00A42E03">
        <w:t>: Fa</w:t>
      </w:r>
      <w:r>
        <w:t>mily Nurse Practitioner II (FNP II)</w:t>
      </w:r>
    </w:p>
    <w:p w14:paraId="71E49E7E" w14:textId="77777777" w:rsidR="005F2B54" w:rsidRDefault="005F2B54" w:rsidP="005F2B54"/>
    <w:p w14:paraId="0FEFC9EC" w14:textId="77777777" w:rsidR="00FA36C7" w:rsidRDefault="006C711B" w:rsidP="00FA36C7">
      <w:pPr>
        <w:rPr>
          <w:rFonts w:cs="Arial"/>
        </w:rPr>
      </w:pPr>
      <w:r w:rsidRPr="004C57A8">
        <w:t xml:space="preserve"> </w:t>
      </w:r>
      <w:r w:rsidR="005F2B54" w:rsidRPr="005F2B54">
        <w:rPr>
          <w:rFonts w:ascii="Arial" w:hAnsi="Arial" w:cs="Arial"/>
          <w:b/>
          <w:sz w:val="24"/>
          <w:szCs w:val="24"/>
        </w:rPr>
        <w:t>Course Description:</w:t>
      </w:r>
      <w:r w:rsidR="005F2B54" w:rsidRPr="005F2B54">
        <w:rPr>
          <w:rFonts w:ascii="Arial" w:hAnsi="Arial" w:cs="Arial"/>
          <w:sz w:val="24"/>
          <w:szCs w:val="24"/>
        </w:rPr>
        <w:t xml:space="preserve">  </w:t>
      </w:r>
      <w:r w:rsidR="00FA36C7" w:rsidRPr="00FA36C7">
        <w:rPr>
          <w:rFonts w:ascii="Arial" w:hAnsi="Arial" w:cs="Arial"/>
          <w:sz w:val="24"/>
          <w:szCs w:val="24"/>
        </w:rPr>
        <w:t>This course focuses on advanced concepts and knowledge for nurse practitioner primary care management of commonly occurring conditions seen in primary care patients across the lifespan.</w:t>
      </w:r>
      <w:r w:rsidR="00FA36C7">
        <w:rPr>
          <w:rFonts w:cs="Arial"/>
        </w:rPr>
        <w:t xml:space="preserve">  </w:t>
      </w:r>
    </w:p>
    <w:p w14:paraId="74049247" w14:textId="0FA490D9" w:rsidR="00FA36C7" w:rsidRDefault="005F2B54" w:rsidP="009B4582">
      <w:pPr>
        <w:rPr>
          <w:rFonts w:ascii="Arial" w:hAnsi="Arial" w:cs="Arial"/>
          <w:sz w:val="24"/>
          <w:szCs w:val="24"/>
        </w:rPr>
      </w:pPr>
      <w:r w:rsidRPr="005F2B54">
        <w:rPr>
          <w:rFonts w:ascii="Arial" w:hAnsi="Arial" w:cs="Arial"/>
          <w:sz w:val="24"/>
          <w:szCs w:val="24"/>
        </w:rPr>
        <w:t xml:space="preserve">.  </w:t>
      </w:r>
    </w:p>
    <w:p w14:paraId="3B0E5595" w14:textId="4814BEEF" w:rsidR="00D16D8D" w:rsidRPr="009B4582" w:rsidRDefault="00FA36C7" w:rsidP="009B4582">
      <w:pPr>
        <w:rPr>
          <w:rFonts w:ascii="Arial" w:hAnsi="Arial" w:cs="Arial"/>
          <w:sz w:val="24"/>
          <w:szCs w:val="24"/>
        </w:rPr>
      </w:pPr>
      <w:r>
        <w:rPr>
          <w:rFonts w:ascii="Arial" w:hAnsi="Arial" w:cs="Arial"/>
          <w:b/>
          <w:sz w:val="24"/>
          <w:szCs w:val="24"/>
        </w:rPr>
        <w:t xml:space="preserve">Course Content: </w:t>
      </w:r>
      <w:proofErr w:type="gramStart"/>
      <w:r w:rsidR="005F2B54" w:rsidRPr="005F2B54">
        <w:rPr>
          <w:rFonts w:ascii="Arial" w:hAnsi="Arial" w:cs="Arial"/>
          <w:b/>
          <w:sz w:val="24"/>
          <w:szCs w:val="24"/>
        </w:rPr>
        <w:t>Particular emphasis</w:t>
      </w:r>
      <w:proofErr w:type="gramEnd"/>
      <w:r w:rsidR="005F2B54" w:rsidRPr="005F2B54">
        <w:rPr>
          <w:rFonts w:ascii="Arial" w:hAnsi="Arial" w:cs="Arial"/>
          <w:b/>
          <w:sz w:val="24"/>
          <w:szCs w:val="24"/>
        </w:rPr>
        <w:t xml:space="preserve"> will b</w:t>
      </w:r>
      <w:r w:rsidR="00BB176C">
        <w:rPr>
          <w:rFonts w:ascii="Arial" w:hAnsi="Arial" w:cs="Arial"/>
          <w:b/>
          <w:sz w:val="24"/>
          <w:szCs w:val="24"/>
        </w:rPr>
        <w:t xml:space="preserve">e on </w:t>
      </w:r>
      <w:r w:rsidR="005F2B54">
        <w:rPr>
          <w:rFonts w:ascii="Arial" w:hAnsi="Arial" w:cs="Arial"/>
          <w:b/>
          <w:sz w:val="24"/>
          <w:szCs w:val="24"/>
        </w:rPr>
        <w:t>EENT, respiratory, infectious disease, urology/renal, endocrine, neurology, musculoskeletal</w:t>
      </w:r>
      <w:r w:rsidR="009B4582">
        <w:rPr>
          <w:rFonts w:ascii="Arial" w:hAnsi="Arial" w:cs="Arial"/>
          <w:b/>
          <w:sz w:val="24"/>
          <w:szCs w:val="24"/>
        </w:rPr>
        <w:t>/arthritic/rheumatic</w:t>
      </w:r>
      <w:r w:rsidR="005F2B54">
        <w:rPr>
          <w:rFonts w:ascii="Arial" w:hAnsi="Arial" w:cs="Arial"/>
          <w:b/>
          <w:sz w:val="24"/>
          <w:szCs w:val="24"/>
        </w:rPr>
        <w:t>,</w:t>
      </w:r>
      <w:r w:rsidR="00BA1B59">
        <w:rPr>
          <w:rFonts w:ascii="Arial" w:hAnsi="Arial" w:cs="Arial"/>
          <w:b/>
          <w:sz w:val="24"/>
          <w:szCs w:val="24"/>
        </w:rPr>
        <w:t xml:space="preserve"> pain management, cardiac</w:t>
      </w:r>
      <w:r w:rsidR="005F2B54">
        <w:rPr>
          <w:rFonts w:ascii="Arial" w:hAnsi="Arial" w:cs="Arial"/>
          <w:b/>
          <w:sz w:val="24"/>
          <w:szCs w:val="24"/>
        </w:rPr>
        <w:t xml:space="preserve"> and vascular</w:t>
      </w:r>
      <w:r w:rsidR="00BA1B59">
        <w:rPr>
          <w:rFonts w:ascii="Arial" w:hAnsi="Arial" w:cs="Arial"/>
          <w:b/>
          <w:sz w:val="24"/>
          <w:szCs w:val="24"/>
        </w:rPr>
        <w:t xml:space="preserve"> concepts and conditions</w:t>
      </w:r>
      <w:r w:rsidR="005F2B54" w:rsidRPr="005F2B54">
        <w:rPr>
          <w:rFonts w:ascii="Arial" w:hAnsi="Arial" w:cs="Arial"/>
          <w:b/>
          <w:sz w:val="24"/>
          <w:szCs w:val="24"/>
        </w:rPr>
        <w:t>.</w:t>
      </w:r>
      <w:r w:rsidR="005F2B54" w:rsidRPr="005F2B54">
        <w:rPr>
          <w:rFonts w:ascii="Arial" w:hAnsi="Arial" w:cs="Arial"/>
          <w:sz w:val="24"/>
          <w:szCs w:val="24"/>
        </w:rPr>
        <w:t xml:space="preserve">  </w:t>
      </w:r>
    </w:p>
    <w:p w14:paraId="3B0E5596" w14:textId="77777777" w:rsidR="006C711B" w:rsidRPr="007F7E97" w:rsidRDefault="006C711B" w:rsidP="007F7E97">
      <w:pPr>
        <w:pStyle w:val="Heading1"/>
      </w:pPr>
      <w:proofErr w:type="gramStart"/>
      <w:r w:rsidRPr="004C57A8">
        <w:t>Pre and</w:t>
      </w:r>
      <w:proofErr w:type="gramEnd"/>
      <w:r w:rsidRPr="004C57A8">
        <w:t xml:space="preserve"> Co-requisite Courses:</w:t>
      </w:r>
    </w:p>
    <w:p w14:paraId="3B0E5597" w14:textId="1E088561" w:rsidR="00D16D8D" w:rsidRDefault="00DF21E0" w:rsidP="00D16D8D">
      <w:pPr>
        <w:pStyle w:val="Default"/>
        <w:rPr>
          <w:rFonts w:ascii="Arial" w:hAnsi="Arial" w:cs="Arial"/>
          <w:color w:val="auto"/>
        </w:rPr>
      </w:pPr>
      <w:r w:rsidRPr="00DF21E0">
        <w:rPr>
          <w:rFonts w:ascii="Arial" w:hAnsi="Arial" w:cs="Arial"/>
        </w:rPr>
        <w:t>Prer</w:t>
      </w:r>
      <w:r w:rsidR="009977FB">
        <w:rPr>
          <w:rFonts w:ascii="Arial" w:hAnsi="Arial" w:cs="Arial"/>
        </w:rPr>
        <w:t xml:space="preserve">equisites: NURS 5418, NURS 5313, and </w:t>
      </w:r>
      <w:proofErr w:type="spellStart"/>
      <w:r w:rsidR="009977FB">
        <w:rPr>
          <w:rFonts w:ascii="Arial" w:hAnsi="Arial" w:cs="Arial"/>
        </w:rPr>
        <w:t>Nurs</w:t>
      </w:r>
      <w:proofErr w:type="spellEnd"/>
      <w:r w:rsidR="009977FB">
        <w:rPr>
          <w:rFonts w:ascii="Arial" w:hAnsi="Arial" w:cs="Arial"/>
        </w:rPr>
        <w:t xml:space="preserve"> 5334 </w:t>
      </w:r>
    </w:p>
    <w:p w14:paraId="3B0E5598" w14:textId="77777777" w:rsidR="00D16D8D" w:rsidRDefault="00D16D8D" w:rsidP="00D16D8D">
      <w:pPr>
        <w:pStyle w:val="Default"/>
        <w:rPr>
          <w:rFonts w:ascii="Arial" w:hAnsi="Arial" w:cs="Arial"/>
          <w:color w:val="auto"/>
        </w:rPr>
      </w:pPr>
    </w:p>
    <w:p w14:paraId="3B0E5599" w14:textId="77777777" w:rsidR="00080497" w:rsidRPr="00D16D8D" w:rsidRDefault="0022198B" w:rsidP="00D16D8D">
      <w:pPr>
        <w:pStyle w:val="Default"/>
        <w:rPr>
          <w:rFonts w:ascii="Arial" w:hAnsi="Arial" w:cs="Arial"/>
          <w:b/>
          <w:i/>
          <w:color w:val="auto"/>
        </w:rPr>
      </w:pPr>
      <w:r w:rsidRPr="00D16D8D">
        <w:rPr>
          <w:b/>
        </w:rPr>
        <w:t xml:space="preserve">Section: </w:t>
      </w:r>
    </w:p>
    <w:p w14:paraId="3B0E559A" w14:textId="1FF22C31" w:rsidR="00D16D8D" w:rsidRDefault="007E095D" w:rsidP="00D16D8D">
      <w:pPr>
        <w:pStyle w:val="Default"/>
        <w:rPr>
          <w:rFonts w:ascii="Arial" w:hAnsi="Arial" w:cs="Arial"/>
          <w:color w:val="000000" w:themeColor="text1"/>
        </w:rPr>
      </w:pPr>
      <w:r>
        <w:rPr>
          <w:rFonts w:ascii="Arial" w:hAnsi="Arial" w:cs="Arial"/>
          <w:color w:val="000000" w:themeColor="text1"/>
          <w:highlight w:val="yellow"/>
        </w:rPr>
        <w:t>NURS 5335</w:t>
      </w:r>
      <w:r w:rsidR="000C70E9">
        <w:rPr>
          <w:rFonts w:ascii="Arial" w:hAnsi="Arial" w:cs="Arial"/>
          <w:color w:val="000000" w:themeColor="text1"/>
          <w:highlight w:val="yellow"/>
        </w:rPr>
        <w:t>-401</w:t>
      </w:r>
      <w:bookmarkStart w:id="0" w:name="_GoBack"/>
      <w:bookmarkEnd w:id="0"/>
    </w:p>
    <w:p w14:paraId="3B0E559B" w14:textId="77777777" w:rsidR="00D16D8D" w:rsidRDefault="00D16D8D" w:rsidP="00D16D8D">
      <w:pPr>
        <w:pStyle w:val="Default"/>
        <w:rPr>
          <w:rFonts w:ascii="Arial" w:hAnsi="Arial" w:cs="Arial"/>
          <w:color w:val="000000" w:themeColor="text1"/>
        </w:rPr>
      </w:pPr>
    </w:p>
    <w:p w14:paraId="67599EBF" w14:textId="77777777" w:rsidR="00532BAC" w:rsidRPr="00532BAC" w:rsidRDefault="00532BAC" w:rsidP="00532BAC">
      <w:pPr>
        <w:pStyle w:val="BodyText"/>
        <w:tabs>
          <w:tab w:val="left" w:pos="720"/>
        </w:tabs>
        <w:rPr>
          <w:rFonts w:ascii="Arial" w:hAnsi="Arial" w:cs="Arial"/>
          <w:b/>
        </w:rPr>
      </w:pPr>
      <w:r w:rsidRPr="00532BAC">
        <w:rPr>
          <w:rFonts w:ascii="Arial" w:hAnsi="Arial" w:cs="Arial"/>
          <w:b/>
          <w:u w:val="single"/>
        </w:rPr>
        <w:t>Student Learning Outcomes</w:t>
      </w:r>
      <w:r w:rsidRPr="00532BAC">
        <w:rPr>
          <w:rFonts w:ascii="Arial" w:hAnsi="Arial" w:cs="Arial"/>
          <w:b/>
        </w:rPr>
        <w:t>:</w:t>
      </w:r>
    </w:p>
    <w:p w14:paraId="742BED89" w14:textId="77777777" w:rsidR="00532BAC" w:rsidRPr="00532BAC" w:rsidRDefault="00532BAC" w:rsidP="00532BAC">
      <w:pPr>
        <w:pStyle w:val="BodyText"/>
        <w:tabs>
          <w:tab w:val="left" w:pos="720"/>
        </w:tabs>
        <w:rPr>
          <w:rFonts w:ascii="Arial" w:hAnsi="Arial" w:cs="Arial"/>
        </w:rPr>
      </w:pPr>
      <w:r w:rsidRPr="00532BAC">
        <w:rPr>
          <w:rFonts w:ascii="Arial" w:hAnsi="Arial" w:cs="Arial"/>
        </w:rPr>
        <w:t>Upon completion of the course, the student will be able to:</w:t>
      </w:r>
    </w:p>
    <w:p w14:paraId="54448D0A" w14:textId="77777777" w:rsidR="00532BAC" w:rsidRPr="00532BAC" w:rsidRDefault="00532BAC" w:rsidP="00532BAC">
      <w:pPr>
        <w:pStyle w:val="BodyText"/>
        <w:tabs>
          <w:tab w:val="left" w:pos="720"/>
        </w:tabs>
        <w:ind w:left="630"/>
        <w:rPr>
          <w:rFonts w:ascii="Arial" w:hAnsi="Arial" w:cs="Arial"/>
        </w:rPr>
      </w:pPr>
    </w:p>
    <w:p w14:paraId="64E3A49A" w14:textId="77777777" w:rsidR="00532BAC" w:rsidRPr="00532BAC" w:rsidRDefault="00532BAC" w:rsidP="00532BAC">
      <w:pPr>
        <w:pStyle w:val="BodyText"/>
        <w:tabs>
          <w:tab w:val="left" w:pos="720"/>
        </w:tabs>
        <w:ind w:left="630"/>
        <w:rPr>
          <w:rFonts w:ascii="Arial" w:hAnsi="Arial" w:cs="Arial"/>
        </w:rPr>
      </w:pPr>
    </w:p>
    <w:p w14:paraId="0C2E9E56" w14:textId="77777777" w:rsidR="00532BAC" w:rsidRPr="00532BAC" w:rsidRDefault="00532BAC" w:rsidP="00532BAC">
      <w:pPr>
        <w:widowControl w:val="0"/>
        <w:autoSpaceDE w:val="0"/>
        <w:autoSpaceDN w:val="0"/>
        <w:adjustRightInd w:val="0"/>
        <w:ind w:left="630"/>
        <w:rPr>
          <w:rFonts w:ascii="Arial" w:hAnsi="Arial" w:cs="Arial"/>
          <w:sz w:val="24"/>
          <w:szCs w:val="24"/>
        </w:rPr>
      </w:pPr>
      <w:r w:rsidRPr="00532BAC">
        <w:rPr>
          <w:rFonts w:ascii="Arial" w:hAnsi="Arial" w:cs="Arial"/>
          <w:sz w:val="24"/>
          <w:szCs w:val="24"/>
        </w:rPr>
        <w:t xml:space="preserve">1. Evaluate theoretical and empirical knowledge of </w:t>
      </w:r>
      <w:r w:rsidRPr="00532BAC">
        <w:rPr>
          <w:rFonts w:ascii="Arial" w:hAnsi="Arial" w:cs="Arial"/>
          <w:b/>
          <w:sz w:val="24"/>
          <w:szCs w:val="24"/>
        </w:rPr>
        <w:t>designated</w:t>
      </w:r>
      <w:r w:rsidRPr="00532BAC">
        <w:rPr>
          <w:rFonts w:ascii="Arial" w:hAnsi="Arial" w:cs="Arial"/>
          <w:sz w:val="24"/>
          <w:szCs w:val="24"/>
        </w:rPr>
        <w:t xml:space="preserve"> acute, chronic and complex health problems in primary care practice for individuals and families across the lifespan.</w:t>
      </w:r>
    </w:p>
    <w:p w14:paraId="737CFC6A" w14:textId="77777777" w:rsidR="00532BAC" w:rsidRPr="00532BAC" w:rsidRDefault="00532BAC" w:rsidP="00532BAC">
      <w:pPr>
        <w:widowControl w:val="0"/>
        <w:autoSpaceDE w:val="0"/>
        <w:autoSpaceDN w:val="0"/>
        <w:adjustRightInd w:val="0"/>
        <w:ind w:left="630"/>
        <w:rPr>
          <w:rFonts w:ascii="Arial" w:hAnsi="Arial" w:cs="Arial"/>
          <w:sz w:val="24"/>
          <w:szCs w:val="24"/>
        </w:rPr>
      </w:pPr>
    </w:p>
    <w:p w14:paraId="1CEC7109" w14:textId="77777777" w:rsidR="00532BAC" w:rsidRPr="00532BAC" w:rsidRDefault="00532BAC" w:rsidP="00532BAC">
      <w:pPr>
        <w:widowControl w:val="0"/>
        <w:autoSpaceDE w:val="0"/>
        <w:autoSpaceDN w:val="0"/>
        <w:adjustRightInd w:val="0"/>
        <w:ind w:left="630"/>
        <w:rPr>
          <w:rFonts w:ascii="Arial" w:hAnsi="Arial" w:cs="Arial"/>
          <w:sz w:val="24"/>
          <w:szCs w:val="24"/>
        </w:rPr>
      </w:pPr>
      <w:r w:rsidRPr="00532BAC">
        <w:rPr>
          <w:rFonts w:ascii="Arial" w:hAnsi="Arial" w:cs="Arial"/>
          <w:sz w:val="24"/>
          <w:szCs w:val="24"/>
        </w:rPr>
        <w:t xml:space="preserve">2. Assess diagnose, and manage the health care needs of individuals across the lifespan with </w:t>
      </w:r>
      <w:r w:rsidRPr="00532BAC">
        <w:rPr>
          <w:rFonts w:ascii="Arial" w:hAnsi="Arial" w:cs="Arial"/>
          <w:b/>
          <w:sz w:val="24"/>
          <w:szCs w:val="24"/>
        </w:rPr>
        <w:t>designated</w:t>
      </w:r>
      <w:r w:rsidRPr="00532BAC">
        <w:rPr>
          <w:rFonts w:ascii="Arial" w:hAnsi="Arial" w:cs="Arial"/>
          <w:sz w:val="24"/>
          <w:szCs w:val="24"/>
        </w:rPr>
        <w:t xml:space="preserve"> acute, chronic and complex problems.</w:t>
      </w:r>
    </w:p>
    <w:p w14:paraId="35B929C8" w14:textId="77777777" w:rsidR="00532BAC" w:rsidRPr="00532BAC" w:rsidRDefault="00532BAC" w:rsidP="00532BAC">
      <w:pPr>
        <w:widowControl w:val="0"/>
        <w:autoSpaceDE w:val="0"/>
        <w:autoSpaceDN w:val="0"/>
        <w:adjustRightInd w:val="0"/>
        <w:ind w:left="630"/>
        <w:rPr>
          <w:rFonts w:ascii="Arial" w:hAnsi="Arial" w:cs="Arial"/>
          <w:sz w:val="24"/>
          <w:szCs w:val="24"/>
        </w:rPr>
      </w:pPr>
    </w:p>
    <w:p w14:paraId="1B84AA63" w14:textId="77777777" w:rsidR="00532BAC" w:rsidRPr="00532BAC" w:rsidRDefault="00532BAC" w:rsidP="00532BAC">
      <w:pPr>
        <w:widowControl w:val="0"/>
        <w:autoSpaceDE w:val="0"/>
        <w:autoSpaceDN w:val="0"/>
        <w:adjustRightInd w:val="0"/>
        <w:ind w:left="630"/>
        <w:rPr>
          <w:rFonts w:ascii="Arial" w:hAnsi="Arial" w:cs="Arial"/>
          <w:sz w:val="24"/>
          <w:szCs w:val="24"/>
        </w:rPr>
      </w:pPr>
      <w:r w:rsidRPr="00532BAC">
        <w:rPr>
          <w:rFonts w:ascii="Arial" w:hAnsi="Arial" w:cs="Arial"/>
          <w:sz w:val="24"/>
          <w:szCs w:val="24"/>
        </w:rPr>
        <w:t>3. Apply evidenced-based practice guidelines to the planning of comprehensive health care for individuals and families across the lifespan.</w:t>
      </w:r>
    </w:p>
    <w:p w14:paraId="4B894B71" w14:textId="77777777" w:rsidR="00532BAC" w:rsidRPr="00532BAC" w:rsidRDefault="00532BAC" w:rsidP="00532BAC">
      <w:pPr>
        <w:widowControl w:val="0"/>
        <w:autoSpaceDE w:val="0"/>
        <w:autoSpaceDN w:val="0"/>
        <w:adjustRightInd w:val="0"/>
        <w:ind w:left="630"/>
        <w:rPr>
          <w:rFonts w:ascii="Arial" w:hAnsi="Arial" w:cs="Arial"/>
          <w:sz w:val="24"/>
          <w:szCs w:val="24"/>
        </w:rPr>
      </w:pPr>
    </w:p>
    <w:p w14:paraId="6D1FFFB8" w14:textId="77777777" w:rsidR="00532BAC" w:rsidRPr="00532BAC" w:rsidRDefault="00532BAC" w:rsidP="00532BAC">
      <w:pPr>
        <w:widowControl w:val="0"/>
        <w:autoSpaceDE w:val="0"/>
        <w:autoSpaceDN w:val="0"/>
        <w:adjustRightInd w:val="0"/>
        <w:ind w:left="630"/>
        <w:rPr>
          <w:rFonts w:ascii="Arial" w:hAnsi="Arial" w:cs="Arial"/>
          <w:sz w:val="24"/>
          <w:szCs w:val="24"/>
        </w:rPr>
      </w:pPr>
      <w:r w:rsidRPr="00532BAC">
        <w:rPr>
          <w:rFonts w:ascii="Arial" w:hAnsi="Arial" w:cs="Arial"/>
          <w:sz w:val="24"/>
          <w:szCs w:val="24"/>
        </w:rPr>
        <w:t>4. Plan health promotion, health protection, and disease prevention approaches in the care of individuals and families across the lifespan.</w:t>
      </w:r>
    </w:p>
    <w:p w14:paraId="7FA23598" w14:textId="77777777" w:rsidR="00532BAC" w:rsidRPr="00532BAC" w:rsidRDefault="00532BAC" w:rsidP="00532BAC">
      <w:pPr>
        <w:widowControl w:val="0"/>
        <w:autoSpaceDE w:val="0"/>
        <w:autoSpaceDN w:val="0"/>
        <w:adjustRightInd w:val="0"/>
        <w:ind w:left="630"/>
        <w:rPr>
          <w:rFonts w:ascii="Arial" w:hAnsi="Arial" w:cs="Arial"/>
          <w:sz w:val="24"/>
          <w:szCs w:val="24"/>
        </w:rPr>
      </w:pPr>
    </w:p>
    <w:p w14:paraId="0CEEFCE3" w14:textId="77777777" w:rsidR="00532BAC" w:rsidRPr="00532BAC" w:rsidRDefault="00532BAC" w:rsidP="00532BAC">
      <w:pPr>
        <w:widowControl w:val="0"/>
        <w:autoSpaceDE w:val="0"/>
        <w:autoSpaceDN w:val="0"/>
        <w:adjustRightInd w:val="0"/>
        <w:ind w:left="630"/>
        <w:rPr>
          <w:rFonts w:ascii="Arial" w:hAnsi="Arial" w:cs="Arial"/>
          <w:sz w:val="24"/>
          <w:szCs w:val="24"/>
        </w:rPr>
      </w:pPr>
      <w:r w:rsidRPr="00532BAC">
        <w:rPr>
          <w:rFonts w:ascii="Arial" w:hAnsi="Arial" w:cs="Arial"/>
          <w:noProof/>
          <w:sz w:val="24"/>
          <w:szCs w:val="24"/>
        </w:rPr>
        <w:t xml:space="preserve">5. Plan health education, coaching,  shared decision-making, and counseling strategies </w:t>
      </w:r>
      <w:r w:rsidRPr="00532BAC">
        <w:rPr>
          <w:rFonts w:ascii="Arial" w:hAnsi="Arial" w:cs="Arial"/>
          <w:sz w:val="24"/>
          <w:szCs w:val="24"/>
        </w:rPr>
        <w:t>in the care of individuals and families across the lifespan.</w:t>
      </w:r>
    </w:p>
    <w:p w14:paraId="47683CE6" w14:textId="77777777" w:rsidR="00532BAC" w:rsidRPr="00532BAC" w:rsidRDefault="00532BAC" w:rsidP="00532BAC">
      <w:pPr>
        <w:widowControl w:val="0"/>
        <w:autoSpaceDE w:val="0"/>
        <w:autoSpaceDN w:val="0"/>
        <w:adjustRightInd w:val="0"/>
        <w:ind w:left="630"/>
        <w:rPr>
          <w:rFonts w:ascii="Arial" w:hAnsi="Arial" w:cs="Arial"/>
          <w:sz w:val="24"/>
          <w:szCs w:val="24"/>
        </w:rPr>
      </w:pPr>
    </w:p>
    <w:p w14:paraId="04F51262" w14:textId="77777777" w:rsidR="00532BAC" w:rsidRPr="00532BAC" w:rsidRDefault="00532BAC" w:rsidP="00532BAC">
      <w:pPr>
        <w:widowControl w:val="0"/>
        <w:autoSpaceDE w:val="0"/>
        <w:autoSpaceDN w:val="0"/>
        <w:adjustRightInd w:val="0"/>
        <w:ind w:left="630"/>
        <w:rPr>
          <w:rFonts w:ascii="Arial" w:hAnsi="Arial" w:cs="Arial"/>
          <w:sz w:val="24"/>
          <w:szCs w:val="24"/>
        </w:rPr>
      </w:pPr>
      <w:r w:rsidRPr="00532BAC">
        <w:rPr>
          <w:rFonts w:ascii="Arial" w:hAnsi="Arial" w:cs="Arial"/>
          <w:noProof/>
          <w:sz w:val="24"/>
          <w:szCs w:val="24"/>
        </w:rPr>
        <w:t xml:space="preserve">6. Plan care that is sensitive to </w:t>
      </w:r>
      <w:r w:rsidRPr="00532BAC">
        <w:rPr>
          <w:rFonts w:ascii="Arial" w:hAnsi="Arial" w:cs="Arial"/>
          <w:sz w:val="24"/>
          <w:szCs w:val="24"/>
        </w:rPr>
        <w:t>individuals and families across the lifespan</w:t>
      </w:r>
      <w:r w:rsidRPr="00532BAC">
        <w:rPr>
          <w:rFonts w:ascii="Arial" w:hAnsi="Arial" w:cs="Arial"/>
          <w:noProof/>
          <w:sz w:val="24"/>
          <w:szCs w:val="24"/>
        </w:rPr>
        <w:t xml:space="preserve"> in the domains of culture, spirituality, age, gender, and sexual orientation.</w:t>
      </w:r>
    </w:p>
    <w:p w14:paraId="48CEF060" w14:textId="77777777" w:rsidR="00532BAC" w:rsidRPr="00532BAC" w:rsidRDefault="00532BAC" w:rsidP="00532BAC">
      <w:pPr>
        <w:widowControl w:val="0"/>
        <w:autoSpaceDE w:val="0"/>
        <w:autoSpaceDN w:val="0"/>
        <w:adjustRightInd w:val="0"/>
        <w:ind w:left="630"/>
        <w:rPr>
          <w:rFonts w:ascii="Arial" w:hAnsi="Arial" w:cs="Arial"/>
          <w:sz w:val="24"/>
          <w:szCs w:val="24"/>
        </w:rPr>
      </w:pPr>
    </w:p>
    <w:p w14:paraId="3C259F4C" w14:textId="45E8643F" w:rsidR="00532BAC" w:rsidRPr="00532BAC" w:rsidRDefault="00532BAC" w:rsidP="00532BAC">
      <w:pPr>
        <w:pStyle w:val="Default"/>
        <w:ind w:left="630"/>
        <w:rPr>
          <w:rFonts w:ascii="Arial" w:hAnsi="Arial" w:cs="Arial"/>
          <w:b/>
        </w:rPr>
      </w:pPr>
      <w:r w:rsidRPr="00532BAC">
        <w:rPr>
          <w:rFonts w:ascii="Arial" w:hAnsi="Arial" w:cs="Arial"/>
        </w:rPr>
        <w:t>7. Identify collaborative roles of other health professionals in the care of individuals and families across the lifespan</w:t>
      </w:r>
    </w:p>
    <w:p w14:paraId="0A5D0459" w14:textId="77777777" w:rsidR="00532BAC" w:rsidRDefault="00532BAC" w:rsidP="00D16D8D">
      <w:pPr>
        <w:pStyle w:val="Default"/>
        <w:rPr>
          <w:b/>
        </w:rPr>
      </w:pPr>
    </w:p>
    <w:p w14:paraId="3B0E559C" w14:textId="77777777" w:rsidR="008B5DF8" w:rsidRPr="00D16D8D" w:rsidRDefault="008B5DF8" w:rsidP="00D16D8D">
      <w:pPr>
        <w:pStyle w:val="Default"/>
        <w:rPr>
          <w:rFonts w:ascii="Arial" w:hAnsi="Arial" w:cs="Arial"/>
          <w:b/>
          <w:color w:val="000000" w:themeColor="text1"/>
        </w:rPr>
      </w:pPr>
      <w:r w:rsidRPr="00D16D8D">
        <w:rPr>
          <w:b/>
        </w:rPr>
        <w:t xml:space="preserve">Instructor(s): </w:t>
      </w:r>
    </w:p>
    <w:p w14:paraId="3B0E55A4" w14:textId="77777777" w:rsidR="00D16D8D" w:rsidRDefault="00D16D8D" w:rsidP="00A42E03">
      <w:pPr>
        <w:rPr>
          <w:rFonts w:ascii="Arial" w:hAnsi="Arial" w:cs="Arial"/>
          <w:sz w:val="24"/>
          <w:szCs w:val="24"/>
        </w:rPr>
      </w:pPr>
    </w:p>
    <w:p w14:paraId="3B0E55A5" w14:textId="77777777" w:rsidR="00075109" w:rsidRDefault="00075109" w:rsidP="00A42E03">
      <w:pPr>
        <w:rPr>
          <w:rFonts w:ascii="Arial" w:hAnsi="Arial" w:cs="Arial"/>
          <w:sz w:val="24"/>
          <w:szCs w:val="24"/>
        </w:rPr>
      </w:pPr>
      <w:r>
        <w:rPr>
          <w:rFonts w:ascii="Arial" w:hAnsi="Arial" w:cs="Arial"/>
          <w:sz w:val="24"/>
          <w:szCs w:val="24"/>
        </w:rPr>
        <w:t>Lynda Jarrell, DNP, APRN, FNP-BC</w:t>
      </w:r>
    </w:p>
    <w:p w14:paraId="3B0E55A6" w14:textId="77777777" w:rsidR="00A42E03" w:rsidRDefault="002E2A38" w:rsidP="00A42E03">
      <w:pPr>
        <w:rPr>
          <w:rFonts w:ascii="Arial" w:hAnsi="Arial" w:cs="Arial"/>
          <w:sz w:val="24"/>
          <w:szCs w:val="24"/>
        </w:rPr>
      </w:pPr>
      <w:r>
        <w:rPr>
          <w:rFonts w:ascii="Arial" w:hAnsi="Arial" w:cs="Arial"/>
          <w:sz w:val="24"/>
          <w:szCs w:val="24"/>
        </w:rPr>
        <w:t>Clinical Assistant Professor</w:t>
      </w:r>
    </w:p>
    <w:p w14:paraId="3B0E55A7" w14:textId="5727AAD5" w:rsidR="00D16D8D" w:rsidRDefault="00D16D8D" w:rsidP="00D16D8D">
      <w:pPr>
        <w:rPr>
          <w:rFonts w:ascii="Arial" w:hAnsi="Arial" w:cs="Arial"/>
          <w:sz w:val="24"/>
          <w:szCs w:val="24"/>
        </w:rPr>
      </w:pPr>
      <w:r w:rsidRPr="00D16D8D">
        <w:rPr>
          <w:rFonts w:ascii="Arial" w:hAnsi="Arial" w:cs="Arial"/>
          <w:sz w:val="24"/>
          <w:szCs w:val="24"/>
        </w:rPr>
        <w:t>O</w:t>
      </w:r>
      <w:r w:rsidR="003D5CA3">
        <w:rPr>
          <w:rFonts w:ascii="Arial" w:hAnsi="Arial" w:cs="Arial"/>
          <w:sz w:val="24"/>
          <w:szCs w:val="24"/>
        </w:rPr>
        <w:t>ffice Number:  Pickard Hall, 512B</w:t>
      </w:r>
    </w:p>
    <w:p w14:paraId="625C70A5" w14:textId="0F5A5C49" w:rsidR="007B1BC6" w:rsidRPr="00D16D8D" w:rsidRDefault="007B1BC6" w:rsidP="00D16D8D">
      <w:pPr>
        <w:rPr>
          <w:rFonts w:ascii="Arial" w:hAnsi="Arial" w:cs="Arial"/>
          <w:sz w:val="24"/>
          <w:szCs w:val="24"/>
        </w:rPr>
      </w:pPr>
      <w:r>
        <w:rPr>
          <w:rFonts w:ascii="Arial" w:hAnsi="Arial" w:cs="Arial"/>
          <w:sz w:val="24"/>
          <w:szCs w:val="24"/>
        </w:rPr>
        <w:t>Cell: 979-450-9394</w:t>
      </w:r>
    </w:p>
    <w:p w14:paraId="3B0E55A8" w14:textId="77777777" w:rsidR="00D16D8D" w:rsidRPr="00D16D8D" w:rsidRDefault="00D16D8D" w:rsidP="00D16D8D">
      <w:pPr>
        <w:rPr>
          <w:rFonts w:ascii="Arial" w:hAnsi="Arial" w:cs="Arial"/>
          <w:sz w:val="24"/>
          <w:szCs w:val="24"/>
        </w:rPr>
      </w:pPr>
      <w:r w:rsidRPr="00D16D8D">
        <w:rPr>
          <w:rFonts w:ascii="Arial" w:hAnsi="Arial" w:cs="Arial"/>
          <w:sz w:val="24"/>
          <w:szCs w:val="24"/>
        </w:rPr>
        <w:t>Office Telephone Number:  TBA</w:t>
      </w:r>
    </w:p>
    <w:p w14:paraId="3B0E55A9" w14:textId="77777777" w:rsidR="00D16D8D" w:rsidRPr="007B1BC6" w:rsidRDefault="00D16D8D" w:rsidP="00D16D8D">
      <w:pPr>
        <w:rPr>
          <w:rFonts w:ascii="Arial" w:hAnsi="Arial" w:cs="Arial"/>
          <w:color w:val="2E74B5" w:themeColor="accent1" w:themeShade="BF"/>
          <w:sz w:val="24"/>
          <w:szCs w:val="24"/>
        </w:rPr>
      </w:pPr>
      <w:r w:rsidRPr="00D16D8D">
        <w:rPr>
          <w:rFonts w:ascii="Arial" w:hAnsi="Arial" w:cs="Arial"/>
          <w:sz w:val="24"/>
          <w:szCs w:val="24"/>
        </w:rPr>
        <w:t xml:space="preserve">Email Address:  </w:t>
      </w:r>
      <w:r w:rsidRPr="007B1BC6">
        <w:rPr>
          <w:rFonts w:ascii="Arial" w:hAnsi="Arial" w:cs="Arial"/>
          <w:color w:val="2E74B5" w:themeColor="accent1" w:themeShade="BF"/>
          <w:sz w:val="24"/>
          <w:szCs w:val="24"/>
        </w:rPr>
        <w:t>lynda.jarrell@uta.edu</w:t>
      </w:r>
    </w:p>
    <w:p w14:paraId="006B4525" w14:textId="2D92A65F" w:rsidR="00F24ABB" w:rsidRPr="00F24ABB" w:rsidRDefault="00D16D8D" w:rsidP="00D16D8D">
      <w:pPr>
        <w:rPr>
          <w:rFonts w:ascii="Arial" w:hAnsi="Arial" w:cs="Arial"/>
          <w:sz w:val="24"/>
          <w:szCs w:val="24"/>
        </w:rPr>
      </w:pPr>
      <w:r w:rsidRPr="00D16D8D">
        <w:rPr>
          <w:rFonts w:ascii="Arial" w:hAnsi="Arial" w:cs="Arial"/>
          <w:sz w:val="24"/>
          <w:szCs w:val="24"/>
        </w:rPr>
        <w:t xml:space="preserve">Faculty Profile: </w:t>
      </w:r>
      <w:hyperlink r:id="rId9" w:history="1">
        <w:r w:rsidR="00F24ABB" w:rsidRPr="00B82466">
          <w:rPr>
            <w:rStyle w:val="Hyperlink"/>
            <w:rFonts w:ascii="Arial" w:hAnsi="Arial" w:cs="Arial"/>
            <w:sz w:val="24"/>
            <w:szCs w:val="24"/>
          </w:rPr>
          <w:t>https://www.uta.edu/mentis/profile/</w:t>
        </w:r>
      </w:hyperlink>
    </w:p>
    <w:p w14:paraId="3B0E55AE" w14:textId="77777777" w:rsidR="00A42E03" w:rsidRDefault="00A42E03" w:rsidP="006C711B">
      <w:pPr>
        <w:pStyle w:val="Default"/>
        <w:rPr>
          <w:rFonts w:ascii="Arial" w:hAnsi="Arial" w:cs="Arial"/>
        </w:rPr>
      </w:pPr>
    </w:p>
    <w:p w14:paraId="3B0E55AF" w14:textId="77777777" w:rsidR="00265982" w:rsidRPr="00265982" w:rsidRDefault="00265982" w:rsidP="006C711B">
      <w:pPr>
        <w:pStyle w:val="Default"/>
        <w:rPr>
          <w:rFonts w:ascii="Arial" w:hAnsi="Arial" w:cs="Arial"/>
          <w:b/>
        </w:rPr>
      </w:pPr>
      <w:r w:rsidRPr="00265982">
        <w:rPr>
          <w:rFonts w:ascii="Arial" w:hAnsi="Arial" w:cs="Arial"/>
          <w:b/>
        </w:rPr>
        <w:t>Email:</w:t>
      </w:r>
    </w:p>
    <w:p w14:paraId="3B0E55B0" w14:textId="77777777" w:rsidR="006C711B" w:rsidRDefault="006C711B" w:rsidP="006C711B">
      <w:pPr>
        <w:pStyle w:val="Default"/>
        <w:rPr>
          <w:rFonts w:ascii="Arial" w:hAnsi="Arial" w:cs="Arial"/>
          <w:b/>
        </w:rPr>
      </w:pPr>
      <w:r w:rsidRPr="00205B20">
        <w:rPr>
          <w:rFonts w:ascii="Arial" w:hAnsi="Arial" w:cs="Arial"/>
        </w:rPr>
        <w:t>Students enrolled in online UTA FNP courses are expected to check their UTA email daily.  Students waiting for their next course to start are expected to check their UTA email a minimum of twice weekly</w:t>
      </w:r>
      <w:r w:rsidRPr="00205B20">
        <w:rPr>
          <w:rFonts w:ascii="Arial" w:hAnsi="Arial" w:cs="Arial"/>
          <w:b/>
        </w:rPr>
        <w:t>.</w:t>
      </w:r>
    </w:p>
    <w:p w14:paraId="3B0E55B1" w14:textId="77777777" w:rsidR="001C4E55" w:rsidRDefault="001C4E55" w:rsidP="006C711B">
      <w:pPr>
        <w:pStyle w:val="Default"/>
        <w:rPr>
          <w:rFonts w:ascii="Arial" w:hAnsi="Arial" w:cs="Arial"/>
          <w:b/>
        </w:rPr>
      </w:pPr>
    </w:p>
    <w:p w14:paraId="3B0E55B2" w14:textId="77777777" w:rsidR="00FF0E5A" w:rsidRDefault="007F7E97" w:rsidP="003B6947">
      <w:pPr>
        <w:pStyle w:val="CM5"/>
        <w:ind w:right="105"/>
        <w:rPr>
          <w:rFonts w:ascii="Arial" w:hAnsi="Arial" w:cs="Arial"/>
        </w:rPr>
      </w:pPr>
      <w:r>
        <w:rPr>
          <w:rStyle w:val="Heading1Char"/>
        </w:rPr>
        <w:t>Faculty and Students – Email:</w:t>
      </w:r>
      <w:r w:rsidR="001C4E55">
        <w:rPr>
          <w:rFonts w:ascii="Arial" w:hAnsi="Arial" w:cs="Arial"/>
        </w:rPr>
        <w:t xml:space="preserve"> </w:t>
      </w:r>
    </w:p>
    <w:p w14:paraId="3B0E55B3" w14:textId="77777777" w:rsidR="003B6947" w:rsidRDefault="001C4E55" w:rsidP="003B6947">
      <w:pPr>
        <w:pStyle w:val="CM5"/>
        <w:ind w:right="105"/>
        <w:rPr>
          <w:rFonts w:ascii="Arial" w:hAnsi="Arial" w:cs="Arial"/>
          <w:color w:val="000000"/>
        </w:rPr>
      </w:pPr>
      <w:r w:rsidRPr="00080497">
        <w:rPr>
          <w:rFonts w:ascii="Arial" w:hAnsi="Arial" w:cs="Arial"/>
        </w:rPr>
        <w:t xml:space="preserve">For reasons of web security, faculty, staff, and students </w:t>
      </w:r>
      <w:r w:rsidRPr="00080497">
        <w:rPr>
          <w:rFonts w:ascii="Arial" w:hAnsi="Arial" w:cs="Arial"/>
          <w:bCs/>
        </w:rPr>
        <w:t>must</w:t>
      </w:r>
      <w:r w:rsidRPr="00080497">
        <w:rPr>
          <w:rFonts w:ascii="Arial" w:hAnsi="Arial" w:cs="Arial"/>
        </w:rPr>
        <w:t xml:space="preserve"> use their </w:t>
      </w:r>
      <w:r w:rsidRPr="00080497">
        <w:rPr>
          <w:rFonts w:ascii="Arial" w:hAnsi="Arial" w:cs="Arial"/>
          <w:b/>
          <w:u w:val="single"/>
        </w:rPr>
        <w:t>official</w:t>
      </w:r>
      <w:r w:rsidRPr="00080497">
        <w:rPr>
          <w:rFonts w:ascii="Arial" w:hAnsi="Arial" w:cs="Arial"/>
        </w:rPr>
        <w:t xml:space="preserve"> UT Arlington e-mail address for all university-related business</w:t>
      </w:r>
      <w:r w:rsidRPr="00B26C70">
        <w:rPr>
          <w:rFonts w:ascii="Arial" w:hAnsi="Arial" w:cs="Arial"/>
        </w:rPr>
        <w:t>.</w:t>
      </w:r>
      <w:r w:rsidR="00B26C70" w:rsidRPr="00B26C70">
        <w:rPr>
          <w:rFonts w:ascii="Arial" w:hAnsi="Arial" w:cs="Arial"/>
        </w:rPr>
        <w:t xml:space="preserve"> </w:t>
      </w:r>
      <w:r w:rsidR="00B26C70">
        <w:rPr>
          <w:rFonts w:ascii="Arial" w:hAnsi="Arial" w:cs="Arial"/>
          <w:color w:val="000000"/>
        </w:rPr>
        <w:t xml:space="preserve">As a security measure, and </w:t>
      </w:r>
      <w:proofErr w:type="gramStart"/>
      <w:r w:rsidR="00B26C70">
        <w:rPr>
          <w:rFonts w:ascii="Arial" w:hAnsi="Arial" w:cs="Arial"/>
          <w:color w:val="000000"/>
        </w:rPr>
        <w:t>in order to</w:t>
      </w:r>
      <w:proofErr w:type="gramEnd"/>
      <w:r w:rsidR="00B26C70">
        <w:rPr>
          <w:rFonts w:ascii="Arial" w:hAnsi="Arial" w:cs="Arial"/>
          <w:color w:val="000000"/>
        </w:rPr>
        <w:t xml:space="preserve"> protect student privacy, </w:t>
      </w:r>
      <w:r w:rsidR="00B26C70" w:rsidRPr="00B26C70">
        <w:rPr>
          <w:rFonts w:ascii="Arial" w:hAnsi="Arial" w:cs="Arial"/>
          <w:color w:val="000000"/>
        </w:rPr>
        <w:t>only emails received through the UTA email system will receive a response. Em</w:t>
      </w:r>
      <w:r w:rsidR="00B26C70">
        <w:rPr>
          <w:rFonts w:ascii="Arial" w:hAnsi="Arial" w:cs="Arial"/>
          <w:color w:val="000000"/>
        </w:rPr>
        <w:t>ails received from any student’s</w:t>
      </w:r>
      <w:r w:rsidR="00B26C70" w:rsidRPr="00B26C70">
        <w:rPr>
          <w:rFonts w:ascii="Arial" w:hAnsi="Arial" w:cs="Arial"/>
          <w:color w:val="000000"/>
        </w:rPr>
        <w:t xml:space="preserve"> personal email address will be deleted without a response.</w:t>
      </w:r>
    </w:p>
    <w:p w14:paraId="3B0E55B4" w14:textId="77777777" w:rsidR="001C4E55" w:rsidRDefault="003B6947" w:rsidP="003B6947">
      <w:pPr>
        <w:pStyle w:val="CM5"/>
        <w:ind w:right="105"/>
        <w:rPr>
          <w:rFonts w:ascii="Arial" w:hAnsi="Arial" w:cs="Arial"/>
          <w:b/>
        </w:rPr>
      </w:pPr>
      <w:r>
        <w:rPr>
          <w:rFonts w:ascii="Arial" w:hAnsi="Arial" w:cs="Arial"/>
          <w:b/>
        </w:rPr>
        <w:t xml:space="preserve"> </w:t>
      </w:r>
    </w:p>
    <w:p w14:paraId="3B0E55B5" w14:textId="77777777" w:rsidR="00C16090" w:rsidRDefault="006C711B" w:rsidP="00C16090">
      <w:pPr>
        <w:rPr>
          <w:rFonts w:ascii="Arial" w:eastAsia="SimSun" w:hAnsi="Arial" w:cs="Arial"/>
          <w:i/>
          <w:sz w:val="21"/>
          <w:szCs w:val="21"/>
          <w:lang w:eastAsia="zh-CN"/>
        </w:rPr>
      </w:pPr>
      <w:r w:rsidRPr="00F1516C">
        <w:rPr>
          <w:rStyle w:val="Heading1Char"/>
        </w:rPr>
        <w:t xml:space="preserve">Instructor </w:t>
      </w:r>
      <w:r w:rsidR="0022198B" w:rsidRPr="00F1516C">
        <w:rPr>
          <w:rStyle w:val="Heading1Char"/>
        </w:rPr>
        <w:t>Office</w:t>
      </w:r>
      <w:r w:rsidRPr="00F1516C">
        <w:rPr>
          <w:rStyle w:val="Heading1Char"/>
        </w:rPr>
        <w:t xml:space="preserve"> or Department Location</w:t>
      </w:r>
      <w:r w:rsidR="0022198B" w:rsidRPr="00F1516C">
        <w:rPr>
          <w:rStyle w:val="Heading1Char"/>
        </w:rPr>
        <w:t>:</w:t>
      </w:r>
      <w:r w:rsidR="0022198B" w:rsidRPr="0022198B">
        <w:rPr>
          <w:rFonts w:ascii="Arial" w:eastAsia="SimSun" w:hAnsi="Arial" w:cs="Arial"/>
          <w:i/>
          <w:sz w:val="21"/>
          <w:szCs w:val="21"/>
          <w:lang w:eastAsia="zh-CN"/>
        </w:rPr>
        <w:t xml:space="preserve"> </w:t>
      </w:r>
    </w:p>
    <w:p w14:paraId="3B0E55B6" w14:textId="2E51E4E0" w:rsidR="00C16090" w:rsidRPr="00C16090" w:rsidRDefault="003D5CA3" w:rsidP="00C16090">
      <w:pPr>
        <w:rPr>
          <w:rFonts w:ascii="Arial" w:eastAsia="SimSun" w:hAnsi="Arial" w:cs="Arial"/>
          <w:color w:val="000000" w:themeColor="text1"/>
          <w:sz w:val="24"/>
          <w:szCs w:val="24"/>
          <w:lang w:eastAsia="zh-CN"/>
        </w:rPr>
      </w:pPr>
      <w:r>
        <w:rPr>
          <w:rFonts w:ascii="Arial" w:eastAsia="SimSun" w:hAnsi="Arial" w:cs="Arial"/>
          <w:color w:val="000000" w:themeColor="text1"/>
          <w:sz w:val="24"/>
          <w:szCs w:val="24"/>
          <w:lang w:eastAsia="zh-CN"/>
        </w:rPr>
        <w:t>Pickard Hall, office 512B</w:t>
      </w:r>
    </w:p>
    <w:p w14:paraId="3B0E55B7" w14:textId="77777777" w:rsidR="0022198B" w:rsidRDefault="006C711B" w:rsidP="00C16090">
      <w:pPr>
        <w:rPr>
          <w:rFonts w:ascii="Arial" w:eastAsia="SimSun" w:hAnsi="Arial" w:cs="Arial"/>
          <w:b/>
          <w:sz w:val="24"/>
          <w:szCs w:val="24"/>
          <w:lang w:eastAsia="zh-CN"/>
        </w:rPr>
      </w:pPr>
      <w:r w:rsidRPr="00F1516C">
        <w:rPr>
          <w:rStyle w:val="Heading1Char"/>
        </w:rPr>
        <w:t xml:space="preserve">Instructor </w:t>
      </w:r>
      <w:r w:rsidR="0022198B" w:rsidRPr="00F1516C">
        <w:rPr>
          <w:rStyle w:val="Heading1Char"/>
        </w:rPr>
        <w:t>Office</w:t>
      </w:r>
      <w:r w:rsidRPr="00F1516C">
        <w:rPr>
          <w:rStyle w:val="Heading1Char"/>
        </w:rPr>
        <w:t xml:space="preserve"> or Department</w:t>
      </w:r>
      <w:r w:rsidR="0022198B" w:rsidRPr="00F1516C">
        <w:rPr>
          <w:rStyle w:val="Heading1Char"/>
        </w:rPr>
        <w:t xml:space="preserve"> Telephone Numb</w:t>
      </w:r>
      <w:r w:rsidR="001C4E55" w:rsidRPr="00F1516C">
        <w:rPr>
          <w:rStyle w:val="Heading1Char"/>
        </w:rPr>
        <w:t>er:</w:t>
      </w:r>
      <w:r w:rsidR="001C4E55">
        <w:rPr>
          <w:rFonts w:ascii="Arial" w:eastAsia="SimSun" w:hAnsi="Arial" w:cs="Arial"/>
          <w:b/>
          <w:sz w:val="24"/>
          <w:szCs w:val="24"/>
          <w:lang w:eastAsia="zh-CN"/>
        </w:rPr>
        <w:t xml:space="preserve"> </w:t>
      </w:r>
    </w:p>
    <w:p w14:paraId="3B0E55B8" w14:textId="77777777" w:rsidR="00C16090" w:rsidRPr="00180555" w:rsidRDefault="00C16090" w:rsidP="00C16090">
      <w:pPr>
        <w:rPr>
          <w:rFonts w:ascii="Arial" w:eastAsia="SimSun" w:hAnsi="Arial" w:cs="Arial"/>
          <w:sz w:val="21"/>
          <w:szCs w:val="21"/>
          <w:lang w:eastAsia="zh-CN"/>
        </w:rPr>
      </w:pPr>
      <w:r w:rsidRPr="00180555">
        <w:rPr>
          <w:rFonts w:ascii="Arial" w:eastAsia="SimSun" w:hAnsi="Arial" w:cs="Arial"/>
          <w:sz w:val="24"/>
          <w:szCs w:val="24"/>
          <w:lang w:eastAsia="zh-CN"/>
        </w:rPr>
        <w:lastRenderedPageBreak/>
        <w:t xml:space="preserve">(817) 272 </w:t>
      </w:r>
      <w:r w:rsidR="00180555" w:rsidRPr="00180555">
        <w:rPr>
          <w:rFonts w:ascii="Arial" w:eastAsia="SimSun" w:hAnsi="Arial" w:cs="Arial"/>
          <w:sz w:val="24"/>
          <w:szCs w:val="24"/>
          <w:lang w:eastAsia="zh-CN"/>
        </w:rPr>
        <w:t>2776</w:t>
      </w:r>
    </w:p>
    <w:p w14:paraId="3B0E55B9" w14:textId="77777777" w:rsidR="006C711B" w:rsidRDefault="006C711B" w:rsidP="006C711B">
      <w:pPr>
        <w:pStyle w:val="Default"/>
        <w:rPr>
          <w:rFonts w:ascii="Arial" w:hAnsi="Arial" w:cs="Arial"/>
          <w:color w:val="auto"/>
        </w:rPr>
      </w:pPr>
      <w:r>
        <w:rPr>
          <w:rFonts w:ascii="Arial" w:hAnsi="Arial" w:cs="Arial"/>
          <w:color w:val="auto"/>
        </w:rPr>
        <w:t xml:space="preserve">Felicia Chamberlain, </w:t>
      </w:r>
      <w:r w:rsidRPr="00347EFA">
        <w:rPr>
          <w:rFonts w:ascii="Arial" w:hAnsi="Arial" w:cs="Arial"/>
          <w:color w:val="auto"/>
        </w:rPr>
        <w:t>(817) 272-0659</w:t>
      </w:r>
      <w:r>
        <w:rPr>
          <w:rFonts w:ascii="Arial" w:hAnsi="Arial" w:cs="Arial"/>
          <w:color w:val="auto"/>
        </w:rPr>
        <w:t>, chamberl@uta.edu</w:t>
      </w:r>
    </w:p>
    <w:p w14:paraId="3B0E55BA" w14:textId="77777777" w:rsidR="006C711B" w:rsidRPr="00347EFA" w:rsidRDefault="006C711B" w:rsidP="006C711B">
      <w:pPr>
        <w:pStyle w:val="Default"/>
        <w:rPr>
          <w:rFonts w:ascii="Arial" w:hAnsi="Arial" w:cs="Arial"/>
          <w:color w:val="auto"/>
        </w:rPr>
      </w:pPr>
      <w:r w:rsidRPr="00347EFA">
        <w:rPr>
          <w:rFonts w:ascii="Arial" w:hAnsi="Arial" w:cs="Arial"/>
          <w:color w:val="auto"/>
        </w:rPr>
        <w:t>Coordinator – Nursing Administration and Online Education Programs</w:t>
      </w:r>
    </w:p>
    <w:p w14:paraId="3B0E55BB" w14:textId="77777777" w:rsidR="006C711B" w:rsidRDefault="006C711B" w:rsidP="006C5924">
      <w:pPr>
        <w:pStyle w:val="Default"/>
        <w:rPr>
          <w:rFonts w:ascii="Arial" w:eastAsia="SimSun" w:hAnsi="Arial" w:cs="Arial"/>
          <w:color w:val="FF0000"/>
          <w:sz w:val="21"/>
          <w:szCs w:val="21"/>
          <w:lang w:eastAsia="zh-CN"/>
        </w:rPr>
      </w:pPr>
    </w:p>
    <w:p w14:paraId="3B0E55BC" w14:textId="77777777" w:rsidR="00347EFA" w:rsidRDefault="00347EFA" w:rsidP="006C5924">
      <w:pPr>
        <w:pStyle w:val="Default"/>
        <w:rPr>
          <w:rFonts w:ascii="Arial" w:hAnsi="Arial" w:cs="Arial"/>
          <w:color w:val="FF0000"/>
        </w:rPr>
      </w:pPr>
      <w:r w:rsidRPr="00F1516C">
        <w:rPr>
          <w:rStyle w:val="Heading1Char"/>
        </w:rPr>
        <w:t>Emergency Phone Number</w:t>
      </w:r>
      <w:r w:rsidR="001C4E55" w:rsidRPr="00F1516C">
        <w:rPr>
          <w:rStyle w:val="Heading1Char"/>
        </w:rPr>
        <w:t xml:space="preserve"> for Reaching Faculty</w:t>
      </w:r>
      <w:r w:rsidR="00F1516C">
        <w:rPr>
          <w:rStyle w:val="Heading1Char"/>
        </w:rPr>
        <w:t>:</w:t>
      </w:r>
      <w:r>
        <w:rPr>
          <w:rFonts w:ascii="Arial" w:hAnsi="Arial" w:cs="Arial"/>
          <w:b/>
          <w:color w:val="auto"/>
        </w:rPr>
        <w:t xml:space="preserve">  </w:t>
      </w:r>
    </w:p>
    <w:p w14:paraId="3B0E55BD" w14:textId="77777777" w:rsidR="00347EFA" w:rsidRDefault="00347EFA" w:rsidP="006C5924">
      <w:pPr>
        <w:pStyle w:val="Default"/>
        <w:rPr>
          <w:rFonts w:ascii="Arial" w:hAnsi="Arial" w:cs="Arial"/>
          <w:color w:val="auto"/>
        </w:rPr>
      </w:pPr>
      <w:r>
        <w:rPr>
          <w:rFonts w:ascii="Arial" w:hAnsi="Arial" w:cs="Arial"/>
          <w:color w:val="auto"/>
        </w:rPr>
        <w:t xml:space="preserve">Felicia Chamberlain, </w:t>
      </w:r>
      <w:r w:rsidRPr="00347EFA">
        <w:rPr>
          <w:rFonts w:ascii="Arial" w:hAnsi="Arial" w:cs="Arial"/>
          <w:color w:val="auto"/>
        </w:rPr>
        <w:t>(817) 272-0659</w:t>
      </w:r>
      <w:r>
        <w:rPr>
          <w:rFonts w:ascii="Arial" w:hAnsi="Arial" w:cs="Arial"/>
          <w:color w:val="auto"/>
        </w:rPr>
        <w:t>, chamberl@uta.edu</w:t>
      </w:r>
    </w:p>
    <w:p w14:paraId="3B0E55BE" w14:textId="77777777" w:rsidR="008B5DF8" w:rsidRPr="00205B20" w:rsidRDefault="00347EFA" w:rsidP="008B5DF8">
      <w:pPr>
        <w:pStyle w:val="Default"/>
        <w:rPr>
          <w:rFonts w:ascii="Arial" w:hAnsi="Arial" w:cs="Arial"/>
        </w:rPr>
      </w:pPr>
      <w:r w:rsidRPr="00347EFA">
        <w:rPr>
          <w:rFonts w:ascii="Arial" w:hAnsi="Arial" w:cs="Arial"/>
          <w:color w:val="auto"/>
        </w:rPr>
        <w:t>Coordinator – Nursing Administration and Online Education Programs</w:t>
      </w:r>
    </w:p>
    <w:p w14:paraId="3B0E55C0" w14:textId="7AB0B1F8" w:rsidR="00D74B85" w:rsidRPr="00106D3B" w:rsidRDefault="008B5DF8" w:rsidP="00106D3B">
      <w:pPr>
        <w:pStyle w:val="Heading1"/>
        <w:rPr>
          <w:rStyle w:val="Hyperlink"/>
          <w:color w:val="auto"/>
        </w:rPr>
      </w:pPr>
      <w:r w:rsidRPr="00205B20">
        <w:t xml:space="preserve">Faculty Profile: </w:t>
      </w:r>
    </w:p>
    <w:p w14:paraId="5C2E5BD1" w14:textId="7389FE41" w:rsidR="00106D3B" w:rsidRPr="009B4582" w:rsidRDefault="00391A63" w:rsidP="00553FBE">
      <w:pPr>
        <w:pStyle w:val="Default"/>
        <w:rPr>
          <w:rStyle w:val="Hyperlink"/>
          <w:rFonts w:ascii="Arial" w:hAnsi="Arial" w:cs="Arial"/>
          <w:color w:val="auto"/>
        </w:rPr>
      </w:pPr>
      <w:hyperlink r:id="rId10" w:history="1">
        <w:r w:rsidR="00106D3B" w:rsidRPr="0037038B">
          <w:rPr>
            <w:rStyle w:val="Hyperlink"/>
            <w:rFonts w:ascii="Arial" w:hAnsi="Arial" w:cs="Arial"/>
          </w:rPr>
          <w:t>https://www.uta.edu/profiles/lynda-jarrell</w:t>
        </w:r>
      </w:hyperlink>
    </w:p>
    <w:p w14:paraId="7A2B3A5B" w14:textId="12CD5907" w:rsidR="00106D3B" w:rsidRDefault="00106D3B" w:rsidP="00553FBE">
      <w:pPr>
        <w:pStyle w:val="Default"/>
        <w:rPr>
          <w:rFonts w:ascii="Arial" w:hAnsi="Arial" w:cs="Arial"/>
          <w:color w:val="auto"/>
          <w:u w:val="single"/>
        </w:rPr>
      </w:pPr>
    </w:p>
    <w:p w14:paraId="6ADD2401" w14:textId="77777777" w:rsidR="00106D3B" w:rsidRPr="00180555" w:rsidRDefault="00106D3B" w:rsidP="00553FBE">
      <w:pPr>
        <w:pStyle w:val="Default"/>
        <w:rPr>
          <w:rFonts w:ascii="Arial" w:hAnsi="Arial" w:cs="Arial"/>
          <w:color w:val="auto"/>
          <w:u w:val="single"/>
        </w:rPr>
      </w:pPr>
    </w:p>
    <w:p w14:paraId="3B0E55C3" w14:textId="6D0C950A" w:rsidR="007F7E97" w:rsidRDefault="00553FBE" w:rsidP="00C16090">
      <w:pPr>
        <w:pStyle w:val="Default"/>
        <w:rPr>
          <w:rFonts w:ascii="Arial" w:hAnsi="Arial" w:cs="Arial"/>
          <w:b/>
        </w:rPr>
      </w:pPr>
      <w:r w:rsidRPr="00F1516C">
        <w:rPr>
          <w:rStyle w:val="Heading1Char"/>
        </w:rPr>
        <w:t>Preferred Methods for Reaching Instructor:</w:t>
      </w:r>
      <w:r>
        <w:rPr>
          <w:rFonts w:ascii="Arial" w:hAnsi="Arial" w:cs="Arial"/>
          <w:b/>
        </w:rPr>
        <w:t xml:space="preserve">  </w:t>
      </w:r>
    </w:p>
    <w:p w14:paraId="3B0E55C4" w14:textId="7CBFD8E8" w:rsidR="00C16090" w:rsidRDefault="00C16090" w:rsidP="00C16090">
      <w:pPr>
        <w:pStyle w:val="Default"/>
        <w:rPr>
          <w:rFonts w:ascii="Arial" w:hAnsi="Arial" w:cs="Arial"/>
          <w:color w:val="FF0000"/>
        </w:rPr>
      </w:pPr>
      <w:r w:rsidRPr="00180555">
        <w:rPr>
          <w:rFonts w:ascii="Arial" w:hAnsi="Arial" w:cs="Arial"/>
        </w:rPr>
        <w:t xml:space="preserve">Email is preferred method of communication. </w:t>
      </w:r>
      <w:r w:rsidR="00265982" w:rsidRPr="00180555">
        <w:rPr>
          <w:rFonts w:ascii="Arial" w:hAnsi="Arial" w:cs="Arial"/>
        </w:rPr>
        <w:t>Emergency number will be provided in discussion board.</w:t>
      </w:r>
      <w:r w:rsidR="009B4582">
        <w:rPr>
          <w:rFonts w:ascii="Arial" w:hAnsi="Arial" w:cs="Arial"/>
        </w:rPr>
        <w:t xml:space="preserve"> </w:t>
      </w:r>
      <w:r w:rsidR="009B4582">
        <w:rPr>
          <w:rFonts w:ascii="Arial" w:hAnsi="Arial" w:cs="Arial"/>
          <w:color w:val="FF0000"/>
        </w:rPr>
        <w:t>If you ha</w:t>
      </w:r>
      <w:r w:rsidR="00811960">
        <w:rPr>
          <w:rFonts w:ascii="Arial" w:hAnsi="Arial" w:cs="Arial"/>
          <w:color w:val="FF0000"/>
        </w:rPr>
        <w:t xml:space="preserve">ve </w:t>
      </w:r>
      <w:r w:rsidR="009B4582">
        <w:rPr>
          <w:rFonts w:ascii="Arial" w:hAnsi="Arial" w:cs="Arial"/>
          <w:color w:val="FF0000"/>
        </w:rPr>
        <w:t>questions</w:t>
      </w:r>
      <w:r w:rsidR="00811960">
        <w:rPr>
          <w:rFonts w:ascii="Arial" w:hAnsi="Arial" w:cs="Arial"/>
          <w:color w:val="FF0000"/>
        </w:rPr>
        <w:t xml:space="preserve"> about the course or course content</w:t>
      </w:r>
      <w:r w:rsidR="009B4582">
        <w:rPr>
          <w:rFonts w:ascii="Arial" w:hAnsi="Arial" w:cs="Arial"/>
          <w:color w:val="FF0000"/>
        </w:rPr>
        <w:t>, ple</w:t>
      </w:r>
      <w:r w:rsidR="00811960">
        <w:rPr>
          <w:rFonts w:ascii="Arial" w:hAnsi="Arial" w:cs="Arial"/>
          <w:color w:val="FF0000"/>
        </w:rPr>
        <w:t>ase email me</w:t>
      </w:r>
      <w:r w:rsidR="009B4582">
        <w:rPr>
          <w:rFonts w:ascii="Arial" w:hAnsi="Arial" w:cs="Arial"/>
          <w:color w:val="FF0000"/>
        </w:rPr>
        <w:t xml:space="preserve"> and not your coach.</w:t>
      </w:r>
      <w:r w:rsidR="00811960">
        <w:rPr>
          <w:rFonts w:ascii="Arial" w:hAnsi="Arial" w:cs="Arial"/>
          <w:color w:val="FF0000"/>
        </w:rPr>
        <w:t xml:space="preserve">  If you email me after 8PM the email will not be answered until the next day.</w:t>
      </w:r>
    </w:p>
    <w:p w14:paraId="357DE72E" w14:textId="24B6F032" w:rsidR="00811960" w:rsidRPr="009B4582" w:rsidRDefault="00811960" w:rsidP="00C16090">
      <w:pPr>
        <w:pStyle w:val="Default"/>
        <w:rPr>
          <w:rFonts w:ascii="Arial" w:hAnsi="Arial" w:cs="Arial"/>
          <w:color w:val="FF0000"/>
          <w:sz w:val="22"/>
          <w:szCs w:val="22"/>
          <w:u w:val="single"/>
        </w:rPr>
      </w:pPr>
      <w:r>
        <w:rPr>
          <w:rFonts w:ascii="Arial" w:hAnsi="Arial" w:cs="Arial"/>
          <w:color w:val="FF0000"/>
        </w:rPr>
        <w:t>Lynda Jarrell</w:t>
      </w:r>
    </w:p>
    <w:p w14:paraId="3B0E55C5" w14:textId="77777777" w:rsidR="00553FBE" w:rsidRPr="00DB7F46" w:rsidRDefault="00553FBE" w:rsidP="007F7E97">
      <w:pPr>
        <w:pStyle w:val="Heading1"/>
        <w:rPr>
          <w:sz w:val="22"/>
          <w:szCs w:val="22"/>
        </w:rPr>
      </w:pPr>
      <w:r w:rsidRPr="00DB7F46">
        <w:t>Maximum Timeframe for Responding to Student Communication</w:t>
      </w:r>
      <w:r w:rsidR="00F1516C">
        <w:t>:</w:t>
      </w:r>
      <w:r w:rsidRPr="00DB7F46">
        <w:rPr>
          <w:sz w:val="22"/>
          <w:szCs w:val="22"/>
        </w:rPr>
        <w:t xml:space="preserve"> </w:t>
      </w:r>
    </w:p>
    <w:p w14:paraId="3B0E55C6" w14:textId="77777777" w:rsidR="00553FBE" w:rsidRPr="007F7E97" w:rsidRDefault="00553FBE" w:rsidP="00553FBE">
      <w:pPr>
        <w:pStyle w:val="Default"/>
        <w:rPr>
          <w:rFonts w:ascii="Arial" w:hAnsi="Arial" w:cs="Arial"/>
          <w:color w:val="auto"/>
        </w:rPr>
      </w:pPr>
      <w:r w:rsidRPr="007F7E97">
        <w:rPr>
          <w:rFonts w:ascii="Arial" w:hAnsi="Arial" w:cs="Arial"/>
          <w:color w:val="auto"/>
        </w:rPr>
        <w:t xml:space="preserve">Response to student emails can generally be expected within 24 hours with a </w:t>
      </w:r>
      <w:proofErr w:type="gramStart"/>
      <w:r w:rsidRPr="007F7E97">
        <w:rPr>
          <w:rFonts w:ascii="Arial" w:hAnsi="Arial" w:cs="Arial"/>
          <w:color w:val="auto"/>
        </w:rPr>
        <w:t>48 hour</w:t>
      </w:r>
      <w:proofErr w:type="gramEnd"/>
      <w:r w:rsidRPr="007F7E97">
        <w:rPr>
          <w:rFonts w:ascii="Arial" w:hAnsi="Arial" w:cs="Arial"/>
          <w:color w:val="auto"/>
        </w:rPr>
        <w:t xml:space="preserve"> maximum time frame.  </w:t>
      </w:r>
    </w:p>
    <w:p w14:paraId="3B0E55C7" w14:textId="77777777" w:rsidR="003B6947" w:rsidRDefault="00553FBE" w:rsidP="00EA477A">
      <w:pPr>
        <w:pStyle w:val="Default"/>
        <w:rPr>
          <w:rFonts w:ascii="Arial" w:hAnsi="Arial" w:cs="Arial"/>
          <w:color w:val="auto"/>
        </w:rPr>
      </w:pPr>
      <w:r w:rsidRPr="007F7E97">
        <w:rPr>
          <w:rFonts w:ascii="Arial" w:hAnsi="Arial" w:cs="Arial"/>
          <w:color w:val="auto"/>
        </w:rPr>
        <w:t>Response to student assignments may be expected within 72 hours.</w:t>
      </w:r>
    </w:p>
    <w:p w14:paraId="3B0E55C8" w14:textId="77777777" w:rsidR="00EA477A" w:rsidRPr="00205B20" w:rsidRDefault="003B6947" w:rsidP="00EA477A">
      <w:pPr>
        <w:pStyle w:val="Default"/>
        <w:rPr>
          <w:rFonts w:ascii="Arial" w:hAnsi="Arial" w:cs="Arial"/>
        </w:rPr>
      </w:pPr>
      <w:r w:rsidRPr="00205B20">
        <w:rPr>
          <w:rFonts w:ascii="Arial" w:hAnsi="Arial" w:cs="Arial"/>
        </w:rPr>
        <w:t xml:space="preserve"> </w:t>
      </w:r>
    </w:p>
    <w:p w14:paraId="3B0E55C9" w14:textId="77777777" w:rsidR="007D73F0" w:rsidRPr="007D73F0" w:rsidRDefault="00EA477A" w:rsidP="00EA477A">
      <w:pPr>
        <w:pStyle w:val="Default"/>
        <w:rPr>
          <w:rFonts w:ascii="Arial" w:hAnsi="Arial" w:cs="Arial"/>
          <w:color w:val="FF0000"/>
          <w:u w:val="single"/>
        </w:rPr>
      </w:pPr>
      <w:r w:rsidRPr="00F1516C">
        <w:rPr>
          <w:rStyle w:val="Heading1Char"/>
        </w:rPr>
        <w:t>Virtual Office Hours:</w:t>
      </w:r>
      <w:r w:rsidRPr="00205B20">
        <w:rPr>
          <w:rFonts w:ascii="Arial" w:hAnsi="Arial" w:cs="Arial"/>
          <w:u w:val="single"/>
        </w:rPr>
        <w:t xml:space="preserve"> </w:t>
      </w:r>
    </w:p>
    <w:p w14:paraId="3B0E55CA" w14:textId="77777777" w:rsidR="00265982" w:rsidRDefault="002E2A38" w:rsidP="00EA477A">
      <w:pPr>
        <w:pStyle w:val="Default"/>
        <w:rPr>
          <w:rFonts w:ascii="Arial" w:hAnsi="Arial" w:cs="Arial"/>
          <w:color w:val="auto"/>
        </w:rPr>
      </w:pPr>
      <w:r>
        <w:rPr>
          <w:rFonts w:ascii="Arial" w:hAnsi="Arial" w:cs="Arial"/>
          <w:color w:val="auto"/>
        </w:rPr>
        <w:t>By Appointment</w:t>
      </w:r>
    </w:p>
    <w:p w14:paraId="3B0E55CB" w14:textId="77777777" w:rsidR="002E2A38" w:rsidRPr="00205B20" w:rsidRDefault="002E2A38" w:rsidP="00EA477A">
      <w:pPr>
        <w:pStyle w:val="Default"/>
        <w:rPr>
          <w:rFonts w:ascii="Arial" w:hAnsi="Arial" w:cs="Arial"/>
          <w:color w:val="2E74B5" w:themeColor="accent1" w:themeShade="BF"/>
        </w:rPr>
      </w:pPr>
    </w:p>
    <w:p w14:paraId="3B0E55CC" w14:textId="77777777" w:rsidR="00EA477A" w:rsidRPr="007F7E97" w:rsidRDefault="00EA477A" w:rsidP="00EA477A">
      <w:pPr>
        <w:pStyle w:val="Default"/>
        <w:rPr>
          <w:rFonts w:ascii="Arial" w:hAnsi="Arial" w:cs="Arial"/>
          <w:i/>
          <w:color w:val="2E74B5" w:themeColor="accent1" w:themeShade="BF"/>
        </w:rPr>
      </w:pPr>
      <w:r w:rsidRPr="00205B20">
        <w:rPr>
          <w:rFonts w:ascii="Arial" w:hAnsi="Arial" w:cs="Arial"/>
        </w:rPr>
        <w:t xml:space="preserve">Please email the professor to schedule an individual or small group, virtual work session during office hours or at a separate time if necessary.  Include the purpose of the meeting, what you hope to learn </w:t>
      </w:r>
      <w:proofErr w:type="gramStart"/>
      <w:r w:rsidRPr="00205B20">
        <w:rPr>
          <w:rFonts w:ascii="Arial" w:hAnsi="Arial" w:cs="Arial"/>
        </w:rPr>
        <w:t>as a result of</w:t>
      </w:r>
      <w:proofErr w:type="gramEnd"/>
      <w:r w:rsidRPr="00205B20">
        <w:rPr>
          <w:rFonts w:ascii="Arial" w:hAnsi="Arial" w:cs="Arial"/>
        </w:rPr>
        <w:t xml:space="preserve"> this meeting and who will be participating in </w:t>
      </w:r>
      <w:r w:rsidRPr="00205B20">
        <w:rPr>
          <w:rFonts w:ascii="Arial" w:hAnsi="Arial" w:cs="Arial"/>
          <w:color w:val="auto"/>
        </w:rPr>
        <w:t xml:space="preserve">your email.  </w:t>
      </w:r>
    </w:p>
    <w:p w14:paraId="3B0E55CD" w14:textId="77777777" w:rsidR="003B6947" w:rsidRDefault="00EA477A" w:rsidP="00EA477A">
      <w:pPr>
        <w:pStyle w:val="Default"/>
        <w:rPr>
          <w:rFonts w:ascii="Arial" w:hAnsi="Arial" w:cs="Arial"/>
          <w:color w:val="auto"/>
        </w:rPr>
      </w:pPr>
      <w:r w:rsidRPr="00205B20">
        <w:rPr>
          <w:rFonts w:ascii="Arial" w:hAnsi="Arial" w:cs="Arial"/>
          <w:color w:val="auto"/>
        </w:rPr>
        <w:t>The purpose of virtual office hours is to address those unique instructional challenges or questions that require a response that cannot be answered via email, an announcement, or the question and answer forum provided within the course.</w:t>
      </w:r>
    </w:p>
    <w:p w14:paraId="3B0E55CE" w14:textId="77777777" w:rsidR="00EA477A" w:rsidRPr="00205B20" w:rsidRDefault="00EA477A" w:rsidP="007F7E97">
      <w:pPr>
        <w:pStyle w:val="Heading1"/>
      </w:pPr>
      <w:r w:rsidRPr="00205B20">
        <w:t xml:space="preserve">Zoom:  </w:t>
      </w:r>
    </w:p>
    <w:p w14:paraId="3B0E55CF" w14:textId="77777777" w:rsidR="00EA477A" w:rsidRPr="00205B20" w:rsidRDefault="00EA477A" w:rsidP="00EA477A">
      <w:pPr>
        <w:pStyle w:val="Default"/>
        <w:rPr>
          <w:rFonts w:ascii="Arial" w:hAnsi="Arial" w:cs="Arial"/>
          <w:color w:val="auto"/>
        </w:rPr>
      </w:pPr>
      <w:r w:rsidRPr="00205B20">
        <w:rPr>
          <w:rFonts w:ascii="Arial" w:hAnsi="Arial" w:cs="Arial"/>
          <w:color w:val="auto"/>
        </w:rPr>
        <w:t>Zoom is a user-friendly, online, video-conferencing, screen-share tool.  It operates outside of Blackboard.  If invited to attend a Zoom conference, students simply need to:</w:t>
      </w:r>
    </w:p>
    <w:p w14:paraId="3B0E55D0" w14:textId="77777777" w:rsidR="00EA477A" w:rsidRPr="00205B20" w:rsidRDefault="00EA477A" w:rsidP="00EA477A">
      <w:pPr>
        <w:pStyle w:val="Default"/>
        <w:numPr>
          <w:ilvl w:val="0"/>
          <w:numId w:val="1"/>
        </w:numPr>
        <w:rPr>
          <w:rFonts w:ascii="Arial" w:hAnsi="Arial" w:cs="Arial"/>
          <w:color w:val="auto"/>
        </w:rPr>
      </w:pPr>
      <w:r w:rsidRPr="00205B20">
        <w:rPr>
          <w:rFonts w:ascii="Arial" w:hAnsi="Arial" w:cs="Arial"/>
          <w:color w:val="auto"/>
        </w:rPr>
        <w:t>Use a computer with video and audio features</w:t>
      </w:r>
    </w:p>
    <w:p w14:paraId="3B0E55D1" w14:textId="77777777" w:rsidR="00EA477A" w:rsidRPr="00205B20" w:rsidRDefault="00EA477A" w:rsidP="00EA477A">
      <w:pPr>
        <w:pStyle w:val="Default"/>
        <w:numPr>
          <w:ilvl w:val="0"/>
          <w:numId w:val="1"/>
        </w:numPr>
        <w:rPr>
          <w:rFonts w:ascii="Arial" w:hAnsi="Arial" w:cs="Arial"/>
          <w:color w:val="auto"/>
        </w:rPr>
      </w:pPr>
      <w:r w:rsidRPr="00205B20">
        <w:rPr>
          <w:rFonts w:ascii="Arial" w:hAnsi="Arial" w:cs="Arial"/>
          <w:color w:val="auto"/>
        </w:rPr>
        <w:t>Download Zoom to their computer the first time they receive a Zoom link (you will do this simply by clicking on the link)</w:t>
      </w:r>
    </w:p>
    <w:p w14:paraId="3B0E55D2" w14:textId="77777777" w:rsidR="00EA477A" w:rsidRPr="00205B20" w:rsidRDefault="00EA477A" w:rsidP="00EA477A">
      <w:pPr>
        <w:pStyle w:val="Default"/>
        <w:numPr>
          <w:ilvl w:val="0"/>
          <w:numId w:val="1"/>
        </w:numPr>
        <w:rPr>
          <w:rFonts w:ascii="Arial" w:hAnsi="Arial" w:cs="Arial"/>
          <w:color w:val="auto"/>
        </w:rPr>
      </w:pPr>
      <w:r w:rsidRPr="00205B20">
        <w:rPr>
          <w:rFonts w:ascii="Arial" w:hAnsi="Arial" w:cs="Arial"/>
          <w:color w:val="auto"/>
        </w:rPr>
        <w:t>Check their video and audio features via the cues provided in Zoom</w:t>
      </w:r>
    </w:p>
    <w:p w14:paraId="3B0E55D3" w14:textId="77777777" w:rsidR="00EA477A" w:rsidRDefault="00EA477A" w:rsidP="00EA477A">
      <w:pPr>
        <w:pStyle w:val="Default"/>
        <w:rPr>
          <w:rFonts w:ascii="Arial" w:hAnsi="Arial" w:cs="Arial"/>
          <w:color w:val="auto"/>
        </w:rPr>
      </w:pPr>
      <w:r w:rsidRPr="00205B20">
        <w:rPr>
          <w:rFonts w:ascii="Arial" w:hAnsi="Arial" w:cs="Arial"/>
          <w:color w:val="auto"/>
        </w:rPr>
        <w:t xml:space="preserve">The Zoom link can also be downloaded to your smart phone.  Lastly, </w:t>
      </w:r>
      <w:proofErr w:type="gramStart"/>
      <w:r w:rsidRPr="00205B20">
        <w:rPr>
          <w:rFonts w:ascii="Arial" w:hAnsi="Arial" w:cs="Arial"/>
          <w:color w:val="auto"/>
        </w:rPr>
        <w:t>Zoom</w:t>
      </w:r>
      <w:proofErr w:type="gramEnd"/>
      <w:r w:rsidRPr="00205B20">
        <w:rPr>
          <w:rFonts w:ascii="Arial" w:hAnsi="Arial" w:cs="Arial"/>
          <w:color w:val="auto"/>
        </w:rPr>
        <w:t xml:space="preserve"> sessions can be saved and made available to all students through a link provided by the professor.</w:t>
      </w:r>
    </w:p>
    <w:p w14:paraId="3B0E55D4" w14:textId="77777777" w:rsidR="00010F04" w:rsidRDefault="00010F04" w:rsidP="00EA477A">
      <w:pPr>
        <w:pStyle w:val="Default"/>
        <w:rPr>
          <w:rFonts w:ascii="Arial" w:hAnsi="Arial" w:cs="Arial"/>
          <w:color w:val="auto"/>
        </w:rPr>
      </w:pPr>
    </w:p>
    <w:p w14:paraId="3B0E55D5" w14:textId="77777777" w:rsidR="00010F04" w:rsidRDefault="00010F04" w:rsidP="00EA477A">
      <w:pPr>
        <w:pStyle w:val="Default"/>
        <w:rPr>
          <w:rFonts w:ascii="Arial" w:hAnsi="Arial" w:cs="Arial"/>
          <w:color w:val="auto"/>
        </w:rPr>
      </w:pPr>
      <w:r>
        <w:rPr>
          <w:rFonts w:ascii="Arial" w:hAnsi="Arial" w:cs="Arial"/>
          <w:color w:val="auto"/>
        </w:rPr>
        <w:t>Students do not need a Zoom account to join Zoom meetings hosted by a faculty member.</w:t>
      </w:r>
    </w:p>
    <w:p w14:paraId="3B0E55D6" w14:textId="77777777" w:rsidR="00010F04" w:rsidRDefault="00010F04" w:rsidP="00EA477A">
      <w:pPr>
        <w:pStyle w:val="Default"/>
        <w:rPr>
          <w:rFonts w:ascii="Arial" w:hAnsi="Arial" w:cs="Arial"/>
          <w:color w:val="auto"/>
        </w:rPr>
      </w:pPr>
      <w:r>
        <w:rPr>
          <w:rFonts w:ascii="Arial" w:hAnsi="Arial" w:cs="Arial"/>
          <w:color w:val="auto"/>
        </w:rPr>
        <w:lastRenderedPageBreak/>
        <w:t>Zoom tutorials can be found at the following link:</w:t>
      </w:r>
    </w:p>
    <w:p w14:paraId="3B0E55D7" w14:textId="77777777" w:rsidR="002C727D" w:rsidRDefault="002C727D" w:rsidP="00EA477A">
      <w:pPr>
        <w:pStyle w:val="Default"/>
        <w:rPr>
          <w:rFonts w:ascii="Arial" w:hAnsi="Arial" w:cs="Arial"/>
          <w:color w:val="auto"/>
        </w:rPr>
      </w:pPr>
    </w:p>
    <w:p w14:paraId="3B0E55D8" w14:textId="77777777" w:rsidR="003B6947" w:rsidRPr="004C57A8" w:rsidRDefault="00391A63" w:rsidP="00EA477A">
      <w:pPr>
        <w:pStyle w:val="Default"/>
        <w:rPr>
          <w:rFonts w:ascii="Arial" w:hAnsi="Arial" w:cs="Arial"/>
          <w:color w:val="auto"/>
        </w:rPr>
      </w:pPr>
      <w:hyperlink r:id="rId11" w:history="1">
        <w:r w:rsidR="00010F04" w:rsidRPr="00875C0C">
          <w:rPr>
            <w:rStyle w:val="Hyperlink"/>
            <w:rFonts w:ascii="Arial" w:hAnsi="Arial" w:cs="Arial"/>
          </w:rPr>
          <w:t>https://support.zoom.us/hc/en-us/articles/206618765-Zoom-Video-Tutorials</w:t>
        </w:r>
      </w:hyperlink>
    </w:p>
    <w:p w14:paraId="3B0E55D9" w14:textId="77777777" w:rsidR="006C5924" w:rsidRPr="00205B20" w:rsidRDefault="006C5924" w:rsidP="006C5924">
      <w:pPr>
        <w:pStyle w:val="Default"/>
        <w:rPr>
          <w:rFonts w:ascii="Arial" w:hAnsi="Arial" w:cs="Arial"/>
        </w:rPr>
      </w:pPr>
    </w:p>
    <w:p w14:paraId="3B0E55DA" w14:textId="77777777" w:rsidR="006C5924" w:rsidRPr="00205B20" w:rsidRDefault="006C5924" w:rsidP="006C5924">
      <w:pPr>
        <w:pStyle w:val="Default"/>
        <w:rPr>
          <w:rFonts w:ascii="Arial" w:hAnsi="Arial" w:cs="Arial"/>
          <w:i/>
          <w:color w:val="0070C0"/>
        </w:rPr>
      </w:pPr>
    </w:p>
    <w:p w14:paraId="3B0E55DB" w14:textId="77777777" w:rsidR="006C5924" w:rsidRPr="00205B20" w:rsidRDefault="006C5924" w:rsidP="00265982">
      <w:pPr>
        <w:pStyle w:val="Default"/>
        <w:rPr>
          <w:rFonts w:ascii="Arial" w:hAnsi="Arial" w:cs="Arial"/>
          <w:i/>
          <w:color w:val="0070C0"/>
        </w:rPr>
      </w:pPr>
      <w:r w:rsidRPr="00F1516C">
        <w:rPr>
          <w:rStyle w:val="Heading1Char"/>
        </w:rPr>
        <w:t>Clinical Faculty:</w:t>
      </w:r>
      <w:r w:rsidRPr="00205B20">
        <w:rPr>
          <w:rFonts w:ascii="Arial" w:hAnsi="Arial" w:cs="Arial"/>
          <w:b/>
          <w:i/>
          <w:color w:val="auto"/>
        </w:rPr>
        <w:t xml:space="preserve">  </w:t>
      </w:r>
      <w:r w:rsidR="00265982">
        <w:rPr>
          <w:rFonts w:ascii="Arial" w:hAnsi="Arial" w:cs="Arial"/>
          <w:b/>
          <w:i/>
          <w:color w:val="auto"/>
        </w:rPr>
        <w:t>none</w:t>
      </w:r>
    </w:p>
    <w:p w14:paraId="3B0E55DC" w14:textId="77777777" w:rsidR="00347255" w:rsidRPr="00205B20" w:rsidRDefault="00347255" w:rsidP="007F7E97">
      <w:pPr>
        <w:pStyle w:val="Heading1"/>
      </w:pPr>
      <w:r w:rsidRPr="00205B20">
        <w:t>Credit Hours:</w:t>
      </w:r>
    </w:p>
    <w:p w14:paraId="3B0E55DD" w14:textId="77777777" w:rsidR="00347255" w:rsidRPr="00180555" w:rsidRDefault="00180555" w:rsidP="00347255">
      <w:pPr>
        <w:pStyle w:val="Default"/>
        <w:rPr>
          <w:rFonts w:ascii="Arial" w:hAnsi="Arial" w:cs="Arial"/>
          <w:color w:val="auto"/>
        </w:rPr>
      </w:pPr>
      <w:r w:rsidRPr="00180555">
        <w:rPr>
          <w:rFonts w:ascii="Arial" w:hAnsi="Arial" w:cs="Arial"/>
          <w:color w:val="auto"/>
        </w:rPr>
        <w:t>3</w:t>
      </w:r>
    </w:p>
    <w:p w14:paraId="3B0E55DE" w14:textId="77777777" w:rsidR="00347255" w:rsidRPr="007F7E97" w:rsidRDefault="00347255" w:rsidP="007F7E97">
      <w:pPr>
        <w:pStyle w:val="Heading1"/>
      </w:pPr>
      <w:r w:rsidRPr="007F7E97">
        <w:t xml:space="preserve">Clinical Hours:  </w:t>
      </w:r>
    </w:p>
    <w:p w14:paraId="3B0E55DF" w14:textId="77777777" w:rsidR="003B6947" w:rsidRDefault="009B09D9" w:rsidP="00347255">
      <w:pPr>
        <w:pStyle w:val="Default"/>
        <w:tabs>
          <w:tab w:val="left" w:pos="3580"/>
        </w:tabs>
        <w:rPr>
          <w:rFonts w:ascii="Arial" w:hAnsi="Arial" w:cs="Arial"/>
          <w:color w:val="auto"/>
        </w:rPr>
      </w:pPr>
      <w:r w:rsidRPr="00205B20">
        <w:rPr>
          <w:rFonts w:ascii="Arial" w:hAnsi="Arial" w:cs="Arial"/>
          <w:color w:val="auto"/>
        </w:rPr>
        <w:t xml:space="preserve">Clinical hours are not required until the last three courses of the program, however </w:t>
      </w:r>
      <w:r w:rsidRPr="00205B20">
        <w:rPr>
          <w:rFonts w:ascii="Arial" w:hAnsi="Arial" w:cs="Arial"/>
          <w:b/>
          <w:color w:val="auto"/>
          <w:sz w:val="28"/>
          <w:szCs w:val="28"/>
        </w:rPr>
        <w:t xml:space="preserve">preparation for clinical coursework begins </w:t>
      </w:r>
      <w:r w:rsidR="00010F04">
        <w:rPr>
          <w:rFonts w:ascii="Arial" w:hAnsi="Arial" w:cs="Arial"/>
          <w:b/>
          <w:color w:val="auto"/>
          <w:sz w:val="28"/>
          <w:szCs w:val="28"/>
        </w:rPr>
        <w:t>early in the degree program</w:t>
      </w:r>
      <w:r w:rsidRPr="00205B20">
        <w:rPr>
          <w:rFonts w:ascii="Arial" w:hAnsi="Arial" w:cs="Arial"/>
          <w:b/>
          <w:color w:val="auto"/>
          <w:sz w:val="28"/>
          <w:szCs w:val="28"/>
        </w:rPr>
        <w:t>.</w:t>
      </w:r>
      <w:r w:rsidRPr="00205B20">
        <w:rPr>
          <w:rFonts w:ascii="Arial" w:hAnsi="Arial" w:cs="Arial"/>
          <w:color w:val="auto"/>
        </w:rPr>
        <w:t xml:space="preserve">  </w:t>
      </w:r>
      <w:r w:rsidRPr="0054026E">
        <w:rPr>
          <w:rFonts w:ascii="Arial" w:hAnsi="Arial" w:cs="Arial"/>
          <w:color w:val="auto"/>
          <w:highlight w:val="yellow"/>
        </w:rPr>
        <w:t>Check your Pathway to Graduation for detailed instructions regarding what you must do concurrently with each academic course to ensure you are ready for your clinical experience!</w:t>
      </w:r>
    </w:p>
    <w:p w14:paraId="3B0E55E0" w14:textId="77777777" w:rsidR="008A6C2D" w:rsidRDefault="008A6C2D" w:rsidP="00347255">
      <w:pPr>
        <w:pStyle w:val="Default"/>
        <w:tabs>
          <w:tab w:val="left" w:pos="3580"/>
        </w:tabs>
        <w:rPr>
          <w:rFonts w:ascii="Arial" w:hAnsi="Arial" w:cs="Arial"/>
          <w:color w:val="auto"/>
        </w:rPr>
      </w:pPr>
    </w:p>
    <w:p w14:paraId="3B0E55E1" w14:textId="77777777" w:rsidR="00347255" w:rsidRPr="00205B20" w:rsidRDefault="009B09D9" w:rsidP="00347255">
      <w:pPr>
        <w:pStyle w:val="Default"/>
        <w:tabs>
          <w:tab w:val="left" w:pos="3580"/>
        </w:tabs>
        <w:rPr>
          <w:rFonts w:ascii="Arial" w:hAnsi="Arial" w:cs="Arial"/>
          <w:i/>
          <w:color w:val="2E74B5" w:themeColor="accent1" w:themeShade="BF"/>
          <w:sz w:val="22"/>
          <w:szCs w:val="22"/>
        </w:rPr>
      </w:pPr>
      <w:r w:rsidRPr="00205B20">
        <w:rPr>
          <w:rFonts w:ascii="Arial" w:hAnsi="Arial" w:cs="Arial"/>
          <w:color w:val="auto"/>
        </w:rPr>
        <w:t xml:space="preserve">If you do not have access to your online Pathway to </w:t>
      </w:r>
      <w:proofErr w:type="gramStart"/>
      <w:r w:rsidRPr="00205B20">
        <w:rPr>
          <w:rFonts w:ascii="Arial" w:hAnsi="Arial" w:cs="Arial"/>
          <w:color w:val="auto"/>
        </w:rPr>
        <w:t>Graduation</w:t>
      </w:r>
      <w:proofErr w:type="gramEnd"/>
      <w:r w:rsidRPr="00205B20">
        <w:rPr>
          <w:rFonts w:ascii="Arial" w:hAnsi="Arial" w:cs="Arial"/>
          <w:color w:val="auto"/>
        </w:rPr>
        <w:t xml:space="preserve"> please notify your advisor.  You will need to check and use your Pathway to Graduation concurrently with every course throughout the MSN-FNP degree program.  </w:t>
      </w:r>
    </w:p>
    <w:p w14:paraId="3B0E55E2" w14:textId="77777777" w:rsidR="00347255" w:rsidRDefault="00347255" w:rsidP="007F7E97">
      <w:pPr>
        <w:pStyle w:val="Heading1"/>
      </w:pPr>
      <w:r w:rsidRPr="007F7E97">
        <w:t>Textbooks</w:t>
      </w:r>
      <w:r w:rsidR="00553FBE" w:rsidRPr="007F7E97">
        <w:t xml:space="preserve"> (Including Titles, Authors, Edition and Publisher)</w:t>
      </w:r>
      <w:r w:rsidRPr="007F7E97">
        <w:t xml:space="preserve"> or Equipment - REQUIRED:</w:t>
      </w:r>
    </w:p>
    <w:p w14:paraId="3B0E55E3" w14:textId="77777777" w:rsidR="002C727D" w:rsidRPr="002C727D" w:rsidRDefault="002C727D" w:rsidP="002C727D"/>
    <w:p w14:paraId="1475E729" w14:textId="77777777" w:rsidR="00237CF1" w:rsidRPr="00180555" w:rsidRDefault="00237CF1" w:rsidP="00237CF1">
      <w:pPr>
        <w:pStyle w:val="Default"/>
        <w:widowControl/>
        <w:numPr>
          <w:ilvl w:val="0"/>
          <w:numId w:val="15"/>
        </w:numPr>
        <w:rPr>
          <w:rFonts w:ascii="Arial" w:hAnsi="Arial" w:cs="Arial"/>
        </w:rPr>
      </w:pPr>
      <w:r w:rsidRPr="00180555">
        <w:rPr>
          <w:rFonts w:ascii="Arial" w:hAnsi="Arial" w:cs="Arial"/>
        </w:rPr>
        <w:t>Burns, C., D</w:t>
      </w:r>
      <w:r>
        <w:rPr>
          <w:rFonts w:ascii="Arial" w:hAnsi="Arial" w:cs="Arial"/>
        </w:rPr>
        <w:t>unn, A., Brady, M., et al. (2017</w:t>
      </w:r>
      <w:r w:rsidRPr="00180555">
        <w:rPr>
          <w:rFonts w:ascii="Arial" w:hAnsi="Arial" w:cs="Arial"/>
        </w:rPr>
        <w:t xml:space="preserve">). </w:t>
      </w:r>
      <w:r w:rsidRPr="00180555">
        <w:rPr>
          <w:rFonts w:ascii="Arial" w:hAnsi="Arial" w:cs="Arial"/>
          <w:i/>
          <w:iCs/>
        </w:rPr>
        <w:t>Pediatric Primary Care</w:t>
      </w:r>
      <w:r>
        <w:rPr>
          <w:rFonts w:ascii="Arial" w:hAnsi="Arial" w:cs="Arial"/>
        </w:rPr>
        <w:t>. (6</w:t>
      </w:r>
      <w:r w:rsidRPr="00180555">
        <w:rPr>
          <w:rFonts w:ascii="Arial" w:hAnsi="Arial" w:cs="Arial"/>
        </w:rPr>
        <w:t xml:space="preserve">th ed.). Saunders. </w:t>
      </w:r>
    </w:p>
    <w:p w14:paraId="76369448" w14:textId="77777777" w:rsidR="00237CF1" w:rsidRPr="00237CF1" w:rsidRDefault="00237CF1" w:rsidP="00237CF1">
      <w:pPr>
        <w:pStyle w:val="ListParagraph"/>
        <w:rPr>
          <w:rFonts w:ascii="Arial" w:eastAsia="Calibri" w:hAnsi="Arial" w:cs="Arial"/>
          <w:b/>
          <w:sz w:val="24"/>
          <w:szCs w:val="24"/>
        </w:rPr>
      </w:pPr>
    </w:p>
    <w:p w14:paraId="1641AD01" w14:textId="298473DF" w:rsidR="00237CF1" w:rsidRPr="00237CF1" w:rsidRDefault="00BC1E59" w:rsidP="00237CF1">
      <w:pPr>
        <w:pStyle w:val="ListParagraph"/>
        <w:numPr>
          <w:ilvl w:val="0"/>
          <w:numId w:val="15"/>
        </w:numPr>
        <w:rPr>
          <w:rFonts w:ascii="Arial" w:eastAsia="Calibri" w:hAnsi="Arial" w:cs="Arial"/>
          <w:b/>
          <w:sz w:val="24"/>
          <w:szCs w:val="24"/>
        </w:rPr>
      </w:pPr>
      <w:r>
        <w:rPr>
          <w:rFonts w:ascii="Arial" w:eastAsia="Calibri" w:hAnsi="Arial" w:cs="Arial"/>
          <w:sz w:val="24"/>
          <w:szCs w:val="24"/>
        </w:rPr>
        <w:t xml:space="preserve">Buttaro, T, Trybulski, J., </w:t>
      </w:r>
      <w:proofErr w:type="spellStart"/>
      <w:r>
        <w:rPr>
          <w:rFonts w:ascii="Arial" w:eastAsia="Calibri" w:hAnsi="Arial" w:cs="Arial"/>
          <w:sz w:val="24"/>
          <w:szCs w:val="24"/>
        </w:rPr>
        <w:t>Polgar</w:t>
      </w:r>
      <w:proofErr w:type="spellEnd"/>
      <w:r>
        <w:rPr>
          <w:rFonts w:ascii="Arial" w:eastAsia="Calibri" w:hAnsi="Arial" w:cs="Arial"/>
          <w:sz w:val="24"/>
          <w:szCs w:val="24"/>
        </w:rPr>
        <w:t xml:space="preserve">-Bailey, P., Sandberg-Cook, J. (2017). </w:t>
      </w:r>
      <w:r>
        <w:rPr>
          <w:rFonts w:ascii="Arial" w:eastAsia="Calibri" w:hAnsi="Arial" w:cs="Arial"/>
          <w:i/>
          <w:sz w:val="24"/>
          <w:szCs w:val="24"/>
        </w:rPr>
        <w:t xml:space="preserve">Primary Care: A Collaborative Practice. </w:t>
      </w:r>
      <w:r>
        <w:rPr>
          <w:rFonts w:ascii="Arial" w:eastAsia="Calibri" w:hAnsi="Arial" w:cs="Arial"/>
          <w:sz w:val="24"/>
          <w:szCs w:val="24"/>
        </w:rPr>
        <w:t>(5</w:t>
      </w:r>
      <w:r w:rsidRPr="00BC1E59">
        <w:rPr>
          <w:rFonts w:ascii="Arial" w:eastAsia="Calibri" w:hAnsi="Arial" w:cs="Arial"/>
          <w:sz w:val="24"/>
          <w:szCs w:val="24"/>
          <w:vertAlign w:val="superscript"/>
        </w:rPr>
        <w:t>th</w:t>
      </w:r>
      <w:r>
        <w:rPr>
          <w:rFonts w:ascii="Arial" w:eastAsia="Calibri" w:hAnsi="Arial" w:cs="Arial"/>
          <w:sz w:val="24"/>
          <w:szCs w:val="24"/>
        </w:rPr>
        <w:t xml:space="preserve"> ed.). Elsevier. </w:t>
      </w:r>
      <w:r>
        <w:rPr>
          <w:rFonts w:ascii="Arial" w:eastAsia="Calibri" w:hAnsi="Arial" w:cs="Arial"/>
          <w:b/>
          <w:sz w:val="24"/>
          <w:szCs w:val="24"/>
        </w:rPr>
        <w:t>IBSN-978-0-323-35501-8</w:t>
      </w:r>
    </w:p>
    <w:p w14:paraId="49AD3E73" w14:textId="77777777" w:rsidR="00237CF1" w:rsidRPr="00237CF1" w:rsidRDefault="00237CF1" w:rsidP="00237CF1">
      <w:pPr>
        <w:pStyle w:val="ListParagraph"/>
        <w:rPr>
          <w:rFonts w:ascii="Arial" w:eastAsia="Calibri" w:hAnsi="Arial" w:cs="Arial"/>
          <w:b/>
          <w:sz w:val="24"/>
          <w:szCs w:val="24"/>
        </w:rPr>
      </w:pPr>
    </w:p>
    <w:p w14:paraId="39717E28" w14:textId="56F54C3C" w:rsidR="00237CF1" w:rsidRPr="00BC1E59" w:rsidRDefault="00237CF1" w:rsidP="00237CF1">
      <w:pPr>
        <w:pStyle w:val="ListParagraph"/>
        <w:numPr>
          <w:ilvl w:val="0"/>
          <w:numId w:val="15"/>
        </w:numPr>
        <w:spacing w:after="0" w:line="240" w:lineRule="auto"/>
        <w:rPr>
          <w:rFonts w:ascii="Arial" w:eastAsia="Calibri" w:hAnsi="Arial" w:cs="Arial"/>
          <w:noProof/>
          <w:sz w:val="24"/>
          <w:szCs w:val="24"/>
        </w:rPr>
      </w:pPr>
      <w:r w:rsidRPr="002C727D">
        <w:rPr>
          <w:rFonts w:ascii="Arial" w:eastAsia="Calibri" w:hAnsi="Arial" w:cs="Arial"/>
          <w:noProof/>
          <w:sz w:val="24"/>
          <w:szCs w:val="24"/>
        </w:rPr>
        <w:t>Gilbert, D., Moellering, R., Eliopoulous, G, Chambers, H., Saag, M., (2014/2015).</w:t>
      </w:r>
      <w:r w:rsidRPr="002C727D">
        <w:rPr>
          <w:rFonts w:ascii="Arial" w:eastAsia="Calibri" w:hAnsi="Arial" w:cs="Arial"/>
          <w:b/>
          <w:noProof/>
          <w:sz w:val="24"/>
          <w:szCs w:val="24"/>
        </w:rPr>
        <w:t xml:space="preserve"> </w:t>
      </w:r>
      <w:r w:rsidRPr="002C727D">
        <w:rPr>
          <w:rFonts w:ascii="Arial" w:eastAsia="Calibri" w:hAnsi="Arial" w:cs="Arial"/>
          <w:i/>
          <w:noProof/>
          <w:sz w:val="24"/>
          <w:szCs w:val="24"/>
        </w:rPr>
        <w:t xml:space="preserve">The Sanford Guide to Antimicrobial Therapy. </w:t>
      </w:r>
      <w:r w:rsidR="00BF606B">
        <w:rPr>
          <w:rFonts w:ascii="Arial" w:eastAsia="Calibri" w:hAnsi="Arial" w:cs="Arial"/>
          <w:noProof/>
          <w:sz w:val="24"/>
          <w:szCs w:val="24"/>
        </w:rPr>
        <w:t>(46</w:t>
      </w:r>
      <w:r w:rsidRPr="002C727D">
        <w:rPr>
          <w:rFonts w:ascii="Arial" w:eastAsia="Calibri" w:hAnsi="Arial" w:cs="Arial"/>
          <w:noProof/>
          <w:sz w:val="24"/>
          <w:szCs w:val="24"/>
          <w:vertAlign w:val="superscript"/>
        </w:rPr>
        <w:t>th</w:t>
      </w:r>
      <w:r w:rsidRPr="002C727D">
        <w:rPr>
          <w:rFonts w:ascii="Arial" w:eastAsia="Calibri" w:hAnsi="Arial" w:cs="Arial"/>
          <w:noProof/>
          <w:sz w:val="24"/>
          <w:szCs w:val="24"/>
        </w:rPr>
        <w:t xml:space="preserve"> ed.). A</w:t>
      </w:r>
      <w:r w:rsidR="00BF606B">
        <w:rPr>
          <w:rFonts w:ascii="Arial" w:eastAsia="Calibri" w:hAnsi="Arial" w:cs="Arial"/>
          <w:noProof/>
          <w:sz w:val="24"/>
          <w:szCs w:val="24"/>
        </w:rPr>
        <w:t>ntimicrobial Therapy, Inc.  2016</w:t>
      </w:r>
      <w:r w:rsidRPr="002C727D">
        <w:rPr>
          <w:rFonts w:ascii="Arial" w:eastAsia="Calibri" w:hAnsi="Arial" w:cs="Arial"/>
          <w:noProof/>
          <w:sz w:val="24"/>
          <w:szCs w:val="24"/>
        </w:rPr>
        <w:t xml:space="preserve"> Edition--</w:t>
      </w:r>
      <w:r w:rsidRPr="002C727D">
        <w:rPr>
          <w:rFonts w:ascii="Arial" w:eastAsia="Times New Roman" w:hAnsi="Arial" w:cs="Arial"/>
          <w:b/>
          <w:bCs/>
          <w:color w:val="333333"/>
          <w:sz w:val="24"/>
          <w:szCs w:val="24"/>
        </w:rPr>
        <w:t xml:space="preserve"> </w:t>
      </w:r>
      <w:r w:rsidRPr="002C727D">
        <w:rPr>
          <w:rFonts w:ascii="Arial" w:eastAsia="Calibri" w:hAnsi="Arial" w:cs="Arial"/>
          <w:b/>
          <w:bCs/>
          <w:noProof/>
          <w:sz w:val="24"/>
          <w:szCs w:val="24"/>
        </w:rPr>
        <w:t>ISBN-10:</w:t>
      </w:r>
      <w:r w:rsidRPr="002C727D">
        <w:rPr>
          <w:rFonts w:ascii="Arial" w:eastAsia="Calibri" w:hAnsi="Arial" w:cs="Arial"/>
          <w:noProof/>
          <w:sz w:val="24"/>
          <w:szCs w:val="24"/>
        </w:rPr>
        <w:t xml:space="preserve"> 193080878X; </w:t>
      </w:r>
      <w:r w:rsidRPr="002C727D">
        <w:rPr>
          <w:rFonts w:ascii="Arial" w:eastAsia="Calibri" w:hAnsi="Arial" w:cs="Arial"/>
          <w:b/>
          <w:bCs/>
          <w:noProof/>
          <w:sz w:val="24"/>
          <w:szCs w:val="24"/>
        </w:rPr>
        <w:t>ISBN-13:</w:t>
      </w:r>
      <w:r w:rsidRPr="002C727D">
        <w:rPr>
          <w:rFonts w:ascii="Arial" w:eastAsia="Calibri" w:hAnsi="Arial" w:cs="Arial"/>
          <w:noProof/>
          <w:sz w:val="24"/>
          <w:szCs w:val="24"/>
        </w:rPr>
        <w:t> </w:t>
      </w:r>
      <w:r w:rsidRPr="002C727D">
        <w:rPr>
          <w:rFonts w:ascii="Arial" w:eastAsia="Calibri" w:hAnsi="Arial" w:cs="Arial"/>
          <w:b/>
          <w:noProof/>
          <w:sz w:val="24"/>
          <w:szCs w:val="24"/>
        </w:rPr>
        <w:t>978-1930808782</w:t>
      </w:r>
      <w:r w:rsidRPr="002C727D">
        <w:rPr>
          <w:rFonts w:ascii="Arial" w:eastAsia="Calibri" w:hAnsi="Arial" w:cs="Arial"/>
          <w:noProof/>
          <w:sz w:val="24"/>
          <w:szCs w:val="24"/>
        </w:rPr>
        <w:t xml:space="preserve">; </w:t>
      </w:r>
      <w:r w:rsidRPr="002C727D">
        <w:rPr>
          <w:rFonts w:ascii="Arial" w:eastAsia="Calibri" w:hAnsi="Arial" w:cs="Arial"/>
          <w:b/>
          <w:i/>
          <w:noProof/>
          <w:sz w:val="24"/>
          <w:szCs w:val="24"/>
        </w:rPr>
        <w:t>always get latest version—updated annually (online access is acceptable)</w:t>
      </w:r>
    </w:p>
    <w:p w14:paraId="1A715DB7" w14:textId="77777777" w:rsidR="00BC1E59" w:rsidRPr="00BC1E59" w:rsidRDefault="00BC1E59" w:rsidP="00BC1E59">
      <w:pPr>
        <w:pStyle w:val="ListParagraph"/>
        <w:rPr>
          <w:rFonts w:ascii="Arial" w:eastAsia="Calibri" w:hAnsi="Arial" w:cs="Arial"/>
          <w:noProof/>
          <w:sz w:val="24"/>
          <w:szCs w:val="24"/>
        </w:rPr>
      </w:pPr>
    </w:p>
    <w:p w14:paraId="6EFBA51A" w14:textId="3672B6B5" w:rsidR="00BC1E59" w:rsidRPr="002C727D" w:rsidRDefault="00BC1E59" w:rsidP="00237CF1">
      <w:pPr>
        <w:pStyle w:val="ListParagraph"/>
        <w:numPr>
          <w:ilvl w:val="0"/>
          <w:numId w:val="15"/>
        </w:numPr>
        <w:spacing w:after="0" w:line="240" w:lineRule="auto"/>
        <w:rPr>
          <w:rFonts w:ascii="Arial" w:eastAsia="Calibri" w:hAnsi="Arial" w:cs="Arial"/>
          <w:noProof/>
          <w:sz w:val="24"/>
          <w:szCs w:val="24"/>
        </w:rPr>
      </w:pPr>
      <w:r>
        <w:rPr>
          <w:rFonts w:ascii="Arial" w:eastAsia="Calibri" w:hAnsi="Arial" w:cs="Arial"/>
          <w:noProof/>
          <w:sz w:val="24"/>
          <w:szCs w:val="24"/>
        </w:rPr>
        <w:t xml:space="preserve">Hollier, A. ((2016). </w:t>
      </w:r>
      <w:r>
        <w:rPr>
          <w:rFonts w:ascii="Arial" w:eastAsia="Calibri" w:hAnsi="Arial" w:cs="Arial"/>
          <w:i/>
          <w:noProof/>
          <w:sz w:val="24"/>
          <w:szCs w:val="24"/>
        </w:rPr>
        <w:t xml:space="preserve">Clinical Guidelines in Primary Care. </w:t>
      </w:r>
      <w:r>
        <w:rPr>
          <w:rFonts w:ascii="Arial" w:eastAsia="Calibri" w:hAnsi="Arial" w:cs="Arial"/>
          <w:noProof/>
          <w:sz w:val="24"/>
          <w:szCs w:val="24"/>
        </w:rPr>
        <w:t>(2</w:t>
      </w:r>
      <w:r w:rsidRPr="00BC1E59">
        <w:rPr>
          <w:rFonts w:ascii="Arial" w:eastAsia="Calibri" w:hAnsi="Arial" w:cs="Arial"/>
          <w:noProof/>
          <w:sz w:val="24"/>
          <w:szCs w:val="24"/>
          <w:vertAlign w:val="superscript"/>
        </w:rPr>
        <w:t>nd</w:t>
      </w:r>
      <w:r>
        <w:rPr>
          <w:rFonts w:ascii="Arial" w:eastAsia="Calibri" w:hAnsi="Arial" w:cs="Arial"/>
          <w:noProof/>
          <w:sz w:val="24"/>
          <w:szCs w:val="24"/>
        </w:rPr>
        <w:t xml:space="preserve"> ed). Advanced Practice Education Associates. </w:t>
      </w:r>
      <w:r>
        <w:rPr>
          <w:rFonts w:ascii="Arial" w:eastAsia="Calibri" w:hAnsi="Arial" w:cs="Arial"/>
          <w:b/>
          <w:noProof/>
          <w:sz w:val="24"/>
          <w:szCs w:val="24"/>
        </w:rPr>
        <w:t>IBSN-978-1-892418-22-7</w:t>
      </w:r>
    </w:p>
    <w:p w14:paraId="530B045A" w14:textId="77777777" w:rsidR="005670D5" w:rsidRPr="005670D5" w:rsidRDefault="005670D5" w:rsidP="005670D5">
      <w:pPr>
        <w:pStyle w:val="Default"/>
        <w:widowControl/>
        <w:ind w:left="720"/>
        <w:rPr>
          <w:rFonts w:ascii="Arial" w:hAnsi="Arial" w:cs="Arial"/>
          <w:b/>
          <w:bCs/>
        </w:rPr>
      </w:pPr>
    </w:p>
    <w:p w14:paraId="3B0E55EB" w14:textId="49A92427" w:rsidR="00C16090" w:rsidRPr="005670D5" w:rsidRDefault="00237CF1" w:rsidP="002E2A38">
      <w:pPr>
        <w:pStyle w:val="Default"/>
        <w:widowControl/>
        <w:numPr>
          <w:ilvl w:val="0"/>
          <w:numId w:val="15"/>
        </w:numPr>
        <w:rPr>
          <w:rFonts w:ascii="Arial" w:hAnsi="Arial" w:cs="Arial"/>
          <w:b/>
          <w:bCs/>
        </w:rPr>
      </w:pPr>
      <w:r w:rsidRPr="00180555">
        <w:rPr>
          <w:rFonts w:ascii="Arial" w:hAnsi="Arial" w:cs="Arial"/>
        </w:rPr>
        <w:t xml:space="preserve">Reuben, D., Herr, K., </w:t>
      </w:r>
      <w:proofErr w:type="spellStart"/>
      <w:r w:rsidRPr="00180555">
        <w:rPr>
          <w:rFonts w:ascii="Arial" w:hAnsi="Arial" w:cs="Arial"/>
        </w:rPr>
        <w:t>Pacala</w:t>
      </w:r>
      <w:proofErr w:type="spellEnd"/>
      <w:r w:rsidRPr="00180555">
        <w:rPr>
          <w:rFonts w:ascii="Arial" w:hAnsi="Arial" w:cs="Arial"/>
        </w:rPr>
        <w:t>, J., Pollock,</w:t>
      </w:r>
      <w:r w:rsidR="00BF606B">
        <w:rPr>
          <w:rFonts w:ascii="Arial" w:hAnsi="Arial" w:cs="Arial"/>
        </w:rPr>
        <w:t xml:space="preserve"> B., Potter, F., </w:t>
      </w:r>
      <w:proofErr w:type="spellStart"/>
      <w:r w:rsidR="00BF606B">
        <w:rPr>
          <w:rFonts w:ascii="Arial" w:hAnsi="Arial" w:cs="Arial"/>
        </w:rPr>
        <w:t>Semla</w:t>
      </w:r>
      <w:proofErr w:type="spellEnd"/>
      <w:r w:rsidR="00BF606B">
        <w:rPr>
          <w:rFonts w:ascii="Arial" w:hAnsi="Arial" w:cs="Arial"/>
        </w:rPr>
        <w:t>, T. (2016</w:t>
      </w:r>
      <w:r w:rsidRPr="00180555">
        <w:rPr>
          <w:rFonts w:ascii="Arial" w:hAnsi="Arial" w:cs="Arial"/>
        </w:rPr>
        <w:t>). G</w:t>
      </w:r>
      <w:r w:rsidR="00BF606B">
        <w:rPr>
          <w:rFonts w:ascii="Arial" w:hAnsi="Arial" w:cs="Arial"/>
        </w:rPr>
        <w:t>eriatrics at Your Fingertips (16</w:t>
      </w:r>
      <w:r w:rsidRPr="00180555">
        <w:rPr>
          <w:rFonts w:ascii="Arial" w:hAnsi="Arial" w:cs="Arial"/>
        </w:rPr>
        <w:t xml:space="preserve">th ed.). New York: American Geriatrics Society. ISBN: </w:t>
      </w:r>
      <w:r>
        <w:rPr>
          <w:rFonts w:ascii="Arial" w:hAnsi="Arial" w:cs="Arial"/>
          <w:b/>
          <w:bCs/>
        </w:rPr>
        <w:t xml:space="preserve">9781886775572 </w:t>
      </w:r>
    </w:p>
    <w:p w14:paraId="7B790922" w14:textId="77777777" w:rsidR="005670D5" w:rsidRDefault="005670D5" w:rsidP="005670D5">
      <w:pPr>
        <w:pStyle w:val="Default"/>
        <w:widowControl/>
        <w:ind w:left="720"/>
        <w:rPr>
          <w:rFonts w:ascii="Arial" w:hAnsi="Arial" w:cs="Arial"/>
        </w:rPr>
      </w:pPr>
    </w:p>
    <w:p w14:paraId="3B0E55F5" w14:textId="3892FE7C" w:rsidR="00C16090" w:rsidRPr="005917D9" w:rsidRDefault="00C16090" w:rsidP="00C16090">
      <w:pPr>
        <w:pStyle w:val="Default"/>
        <w:widowControl/>
        <w:numPr>
          <w:ilvl w:val="0"/>
          <w:numId w:val="15"/>
        </w:numPr>
        <w:rPr>
          <w:rFonts w:ascii="Arial" w:hAnsi="Arial" w:cs="Arial"/>
        </w:rPr>
      </w:pPr>
      <w:r w:rsidRPr="00180555">
        <w:rPr>
          <w:rFonts w:ascii="Arial" w:hAnsi="Arial" w:cs="Arial"/>
        </w:rPr>
        <w:t>Http://www.med-u.org/ Virtual Patient Cases: Purchase during the first week of Family 1. Order online as an individual subscriber</w:t>
      </w:r>
      <w:r w:rsidR="002C727D">
        <w:rPr>
          <w:rFonts w:ascii="Arial" w:hAnsi="Arial" w:cs="Arial"/>
        </w:rPr>
        <w:t>, not as an institutional subscriber</w:t>
      </w:r>
      <w:r w:rsidRPr="00180555">
        <w:rPr>
          <w:rFonts w:ascii="Arial" w:hAnsi="Arial" w:cs="Arial"/>
        </w:rPr>
        <w:t>. Purchase the Family</w:t>
      </w:r>
      <w:r w:rsidR="00394D7A">
        <w:rPr>
          <w:rFonts w:ascii="Arial" w:hAnsi="Arial" w:cs="Arial"/>
        </w:rPr>
        <w:t xml:space="preserve"> </w:t>
      </w:r>
      <w:r w:rsidRPr="00180555">
        <w:rPr>
          <w:rFonts w:ascii="Arial" w:hAnsi="Arial" w:cs="Arial"/>
        </w:rPr>
        <w:t>Medicine Cases</w:t>
      </w:r>
      <w:r w:rsidR="00180555">
        <w:rPr>
          <w:rFonts w:ascii="Arial" w:hAnsi="Arial" w:cs="Arial"/>
        </w:rPr>
        <w:t>.</w:t>
      </w:r>
    </w:p>
    <w:p w14:paraId="3B0E55F6" w14:textId="4F24703B" w:rsidR="00347EFA" w:rsidRPr="005670D5" w:rsidRDefault="005670D5" w:rsidP="005670D5">
      <w:pPr>
        <w:pStyle w:val="Heading2"/>
        <w:numPr>
          <w:ilvl w:val="0"/>
          <w:numId w:val="47"/>
        </w:numPr>
        <w:rPr>
          <w:rFonts w:cs="Arial"/>
          <w:color w:val="FF0000"/>
          <w:sz w:val="24"/>
          <w:szCs w:val="24"/>
        </w:rPr>
      </w:pPr>
      <w:r>
        <w:rPr>
          <w:rFonts w:cs="Arial"/>
          <w:color w:val="FF0000"/>
          <w:sz w:val="24"/>
          <w:szCs w:val="24"/>
        </w:rPr>
        <w:lastRenderedPageBreak/>
        <w:t xml:space="preserve">If you have </w:t>
      </w:r>
      <w:proofErr w:type="spellStart"/>
      <w:r>
        <w:rPr>
          <w:rFonts w:cs="Arial"/>
          <w:color w:val="FF0000"/>
          <w:sz w:val="24"/>
          <w:szCs w:val="24"/>
        </w:rPr>
        <w:t>Epocrates</w:t>
      </w:r>
      <w:proofErr w:type="spellEnd"/>
      <w:r>
        <w:rPr>
          <w:rFonts w:cs="Arial"/>
          <w:color w:val="FF0000"/>
          <w:sz w:val="24"/>
          <w:szCs w:val="24"/>
        </w:rPr>
        <w:t xml:space="preserve">, </w:t>
      </w:r>
      <w:proofErr w:type="spellStart"/>
      <w:r>
        <w:rPr>
          <w:rFonts w:cs="Arial"/>
          <w:color w:val="FF0000"/>
          <w:sz w:val="24"/>
          <w:szCs w:val="24"/>
        </w:rPr>
        <w:t>Lexicomp</w:t>
      </w:r>
      <w:proofErr w:type="spellEnd"/>
      <w:r>
        <w:rPr>
          <w:rFonts w:cs="Arial"/>
          <w:color w:val="FF0000"/>
          <w:sz w:val="24"/>
          <w:szCs w:val="24"/>
        </w:rPr>
        <w:t xml:space="preserve">, </w:t>
      </w:r>
      <w:proofErr w:type="spellStart"/>
      <w:proofErr w:type="gramStart"/>
      <w:r>
        <w:rPr>
          <w:rFonts w:cs="Arial"/>
          <w:color w:val="FF0000"/>
          <w:sz w:val="24"/>
          <w:szCs w:val="24"/>
        </w:rPr>
        <w:t>UPtoDate</w:t>
      </w:r>
      <w:proofErr w:type="spellEnd"/>
      <w:r>
        <w:rPr>
          <w:rFonts w:cs="Arial"/>
          <w:color w:val="FF0000"/>
          <w:sz w:val="24"/>
          <w:szCs w:val="24"/>
        </w:rPr>
        <w:t xml:space="preserve"> ,</w:t>
      </w:r>
      <w:proofErr w:type="gramEnd"/>
      <w:r>
        <w:rPr>
          <w:rFonts w:cs="Arial"/>
          <w:color w:val="FF0000"/>
          <w:sz w:val="24"/>
          <w:szCs w:val="24"/>
        </w:rPr>
        <w:t xml:space="preserve"> </w:t>
      </w:r>
      <w:proofErr w:type="spellStart"/>
      <w:r>
        <w:rPr>
          <w:rFonts w:cs="Arial"/>
          <w:color w:val="FF0000"/>
          <w:sz w:val="24"/>
          <w:szCs w:val="24"/>
        </w:rPr>
        <w:t>etc</w:t>
      </w:r>
      <w:proofErr w:type="spellEnd"/>
      <w:r>
        <w:rPr>
          <w:rFonts w:cs="Arial"/>
          <w:color w:val="FF0000"/>
          <w:sz w:val="24"/>
          <w:szCs w:val="24"/>
        </w:rPr>
        <w:t xml:space="preserve"> on phone, you may use them as well or in place of Hollier</w:t>
      </w:r>
    </w:p>
    <w:p w14:paraId="3B0E55F7" w14:textId="77777777" w:rsidR="00347EFA" w:rsidRDefault="00347EFA" w:rsidP="007F7E97">
      <w:pPr>
        <w:pStyle w:val="Heading1"/>
      </w:pPr>
      <w:r w:rsidRPr="00347EFA">
        <w:t>Attendance Policy</w:t>
      </w:r>
      <w:r w:rsidR="00FF0E5A">
        <w:t>:</w:t>
      </w:r>
    </w:p>
    <w:p w14:paraId="3B0E55F8" w14:textId="77777777" w:rsidR="006C711B" w:rsidRDefault="00347EFA" w:rsidP="00C16090">
      <w:pPr>
        <w:pStyle w:val="Default"/>
        <w:tabs>
          <w:tab w:val="left" w:pos="3580"/>
        </w:tabs>
        <w:rPr>
          <w:rFonts w:ascii="Arial" w:hAnsi="Arial" w:cs="Arial"/>
          <w:color w:val="auto"/>
        </w:rPr>
      </w:pPr>
      <w:r w:rsidRPr="00347EFA">
        <w:rPr>
          <w:rFonts w:ascii="Arial" w:hAnsi="Arial" w:cs="Arial"/>
          <w:color w:val="auto"/>
        </w:rPr>
        <w:t>Student attendance in this online course is required virtually as needed to successfully complete course assignments and assessments within the required timelines</w:t>
      </w:r>
      <w:r w:rsidR="00C16090">
        <w:rPr>
          <w:rFonts w:ascii="Arial" w:hAnsi="Arial" w:cs="Arial"/>
          <w:color w:val="auto"/>
        </w:rPr>
        <w:t>.</w:t>
      </w:r>
    </w:p>
    <w:p w14:paraId="3B0E55F9" w14:textId="77777777" w:rsidR="00C16090" w:rsidRDefault="00C16090" w:rsidP="00C16090">
      <w:pPr>
        <w:pStyle w:val="Default"/>
        <w:tabs>
          <w:tab w:val="left" w:pos="3580"/>
        </w:tabs>
        <w:rPr>
          <w:rFonts w:ascii="Arial" w:hAnsi="Arial" w:cs="Arial"/>
          <w:color w:val="FF0000"/>
          <w:sz w:val="21"/>
          <w:szCs w:val="21"/>
        </w:rPr>
      </w:pPr>
    </w:p>
    <w:p w14:paraId="3B0E55FA" w14:textId="77777777" w:rsidR="00C16090" w:rsidRDefault="00C16090" w:rsidP="00C16090">
      <w:pPr>
        <w:pStyle w:val="Default"/>
        <w:tabs>
          <w:tab w:val="left" w:pos="3580"/>
        </w:tabs>
        <w:rPr>
          <w:rFonts w:ascii="Arial" w:hAnsi="Arial" w:cs="Arial"/>
          <w:color w:val="FF0000"/>
          <w:sz w:val="21"/>
          <w:szCs w:val="21"/>
        </w:rPr>
      </w:pPr>
    </w:p>
    <w:p w14:paraId="3B0E55FB" w14:textId="77777777" w:rsidR="0036148F" w:rsidRDefault="00E57433" w:rsidP="006C711B">
      <w:pPr>
        <w:rPr>
          <w:rFonts w:ascii="Arial" w:hAnsi="Arial" w:cs="Arial"/>
          <w:color w:val="FF0000"/>
        </w:rPr>
      </w:pPr>
      <w:r w:rsidRPr="0036148F">
        <w:rPr>
          <w:rStyle w:val="Heading1Char"/>
        </w:rPr>
        <w:t>Course Expectatio</w:t>
      </w:r>
      <w:r w:rsidR="00D07ACA" w:rsidRPr="0036148F">
        <w:rPr>
          <w:rStyle w:val="Heading1Char"/>
        </w:rPr>
        <w:t>ns</w:t>
      </w:r>
      <w:r w:rsidR="00FF0E5A">
        <w:rPr>
          <w:rStyle w:val="Heading1Char"/>
        </w:rPr>
        <w:t>:</w:t>
      </w:r>
      <w:r w:rsidR="00DB7F46">
        <w:rPr>
          <w:rFonts w:ascii="Arial" w:hAnsi="Arial" w:cs="Arial"/>
          <w:sz w:val="24"/>
          <w:szCs w:val="24"/>
        </w:rPr>
        <w:t xml:space="preserve">  </w:t>
      </w:r>
      <w:r w:rsidR="00DB7F46" w:rsidRPr="006C711B">
        <w:rPr>
          <w:rFonts w:ascii="Arial" w:hAnsi="Arial" w:cs="Arial"/>
          <w:b/>
          <w:sz w:val="24"/>
          <w:szCs w:val="24"/>
        </w:rPr>
        <w:t xml:space="preserve"> </w:t>
      </w:r>
    </w:p>
    <w:p w14:paraId="3B0E55FC" w14:textId="5B66EAB9" w:rsidR="00E45070" w:rsidRDefault="00E45070" w:rsidP="006C711B">
      <w:pPr>
        <w:rPr>
          <w:rFonts w:ascii="Arial" w:hAnsi="Arial" w:cs="Arial"/>
          <w:sz w:val="24"/>
          <w:szCs w:val="24"/>
        </w:rPr>
      </w:pPr>
      <w:r>
        <w:rPr>
          <w:rFonts w:ascii="Arial" w:hAnsi="Arial" w:cs="Arial"/>
          <w:sz w:val="24"/>
          <w:szCs w:val="24"/>
        </w:rPr>
        <w:t xml:space="preserve">The amount of time </w:t>
      </w:r>
      <w:r w:rsidR="00E57433">
        <w:rPr>
          <w:rFonts w:ascii="Arial" w:hAnsi="Arial" w:cs="Arial"/>
          <w:sz w:val="24"/>
          <w:szCs w:val="24"/>
        </w:rPr>
        <w:t>required by students to study and complete assignments in this course</w:t>
      </w:r>
      <w:r>
        <w:rPr>
          <w:rFonts w:ascii="Arial" w:hAnsi="Arial" w:cs="Arial"/>
          <w:sz w:val="24"/>
          <w:szCs w:val="24"/>
        </w:rPr>
        <w:t xml:space="preserve"> will vary according to students’</w:t>
      </w:r>
      <w:r w:rsidR="00E57433">
        <w:rPr>
          <w:rFonts w:ascii="Arial" w:hAnsi="Arial" w:cs="Arial"/>
          <w:sz w:val="24"/>
          <w:szCs w:val="24"/>
        </w:rPr>
        <w:t xml:space="preserve"> previous professional </w:t>
      </w:r>
      <w:r w:rsidR="001C4E55">
        <w:rPr>
          <w:rFonts w:ascii="Arial" w:hAnsi="Arial" w:cs="Arial"/>
          <w:sz w:val="24"/>
          <w:szCs w:val="24"/>
        </w:rPr>
        <w:t>experience</w:t>
      </w:r>
      <w:r w:rsidR="007F7E97">
        <w:rPr>
          <w:rFonts w:ascii="Arial" w:hAnsi="Arial" w:cs="Arial"/>
          <w:sz w:val="24"/>
          <w:szCs w:val="24"/>
        </w:rPr>
        <w:t>s, prior learning, and, the pace</w:t>
      </w:r>
      <w:r w:rsidR="001C4E55">
        <w:rPr>
          <w:rFonts w:ascii="Arial" w:hAnsi="Arial" w:cs="Arial"/>
          <w:sz w:val="24"/>
          <w:szCs w:val="24"/>
        </w:rPr>
        <w:t xml:space="preserve"> at which one works.  </w:t>
      </w:r>
      <w:r>
        <w:rPr>
          <w:rFonts w:ascii="Arial" w:hAnsi="Arial" w:cs="Arial"/>
          <w:sz w:val="24"/>
          <w:szCs w:val="24"/>
        </w:rPr>
        <w:t xml:space="preserve">While having completed multiple years of practice generally provides students an advantage, these same students sometimes find themselves having to “unlearn” practices </w:t>
      </w:r>
      <w:r w:rsidR="00D07ACA">
        <w:rPr>
          <w:rFonts w:ascii="Arial" w:hAnsi="Arial" w:cs="Arial"/>
          <w:sz w:val="24"/>
          <w:szCs w:val="24"/>
        </w:rPr>
        <w:t>that are not supported by the most</w:t>
      </w:r>
      <w:r>
        <w:rPr>
          <w:rFonts w:ascii="Arial" w:hAnsi="Arial" w:cs="Arial"/>
          <w:sz w:val="24"/>
          <w:szCs w:val="24"/>
        </w:rPr>
        <w:t xml:space="preserve"> recent evidence or research.  Students </w:t>
      </w:r>
      <w:r w:rsidR="00E57433">
        <w:rPr>
          <w:rFonts w:ascii="Arial" w:hAnsi="Arial" w:cs="Arial"/>
          <w:sz w:val="24"/>
          <w:szCs w:val="24"/>
        </w:rPr>
        <w:t xml:space="preserve">with fewer years of nursing experience </w:t>
      </w:r>
      <w:r>
        <w:rPr>
          <w:rFonts w:ascii="Arial" w:hAnsi="Arial" w:cs="Arial"/>
          <w:sz w:val="24"/>
          <w:szCs w:val="24"/>
        </w:rPr>
        <w:t>will generally find themselves working</w:t>
      </w:r>
      <w:r w:rsidR="00E57433">
        <w:rPr>
          <w:rFonts w:ascii="Arial" w:hAnsi="Arial" w:cs="Arial"/>
          <w:sz w:val="24"/>
          <w:szCs w:val="24"/>
        </w:rPr>
        <w:t xml:space="preserve"> more</w:t>
      </w:r>
      <w:r>
        <w:rPr>
          <w:rFonts w:ascii="Arial" w:hAnsi="Arial" w:cs="Arial"/>
          <w:sz w:val="24"/>
          <w:szCs w:val="24"/>
        </w:rPr>
        <w:t xml:space="preserve"> diligently to quickly increase their overall knowledge base – knowledge that their classmates may have developed over multiple years of working in healthcare settings.  </w:t>
      </w:r>
      <w:proofErr w:type="gramStart"/>
      <w:r w:rsidR="0054026E" w:rsidRPr="00B61342">
        <w:rPr>
          <w:rFonts w:ascii="Arial" w:hAnsi="Arial" w:cs="Arial"/>
          <w:sz w:val="24"/>
          <w:szCs w:val="24"/>
          <w:highlight w:val="yellow"/>
        </w:rPr>
        <w:t>Also</w:t>
      </w:r>
      <w:proofErr w:type="gramEnd"/>
      <w:r w:rsidR="0054026E" w:rsidRPr="00B61342">
        <w:rPr>
          <w:rFonts w:ascii="Arial" w:hAnsi="Arial" w:cs="Arial"/>
          <w:sz w:val="24"/>
          <w:szCs w:val="24"/>
          <w:highlight w:val="yellow"/>
        </w:rPr>
        <w:t xml:space="preserve"> please recognize that you are learning extensive medical knowledge now in many topics, which is often very different from what you know or understand as a registered nurse.  The FNP role is a unique blend of medicine AND nursing.</w:t>
      </w:r>
      <w:r w:rsidR="0054026E">
        <w:rPr>
          <w:rFonts w:ascii="Arial" w:hAnsi="Arial" w:cs="Arial"/>
          <w:sz w:val="24"/>
          <w:szCs w:val="24"/>
        </w:rPr>
        <w:t xml:space="preserve">  </w:t>
      </w:r>
    </w:p>
    <w:p w14:paraId="3B0E55FD" w14:textId="696F0267" w:rsidR="00D07ACA" w:rsidRPr="007B1BC6" w:rsidRDefault="00E57433" w:rsidP="0054026E">
      <w:pPr>
        <w:rPr>
          <w:rFonts w:ascii="Arial" w:hAnsi="Arial" w:cs="Arial"/>
          <w:color w:val="FF0000"/>
          <w:sz w:val="24"/>
          <w:szCs w:val="24"/>
        </w:rPr>
      </w:pPr>
      <w:r w:rsidRPr="007B1BC6">
        <w:rPr>
          <w:rFonts w:ascii="Arial" w:hAnsi="Arial" w:cs="Arial"/>
          <w:color w:val="FF0000"/>
          <w:sz w:val="24"/>
          <w:szCs w:val="24"/>
        </w:rPr>
        <w:t xml:space="preserve">It is recommended that students </w:t>
      </w:r>
      <w:r w:rsidR="001C4E55" w:rsidRPr="007B1BC6">
        <w:rPr>
          <w:rFonts w:ascii="Arial" w:hAnsi="Arial" w:cs="Arial"/>
          <w:color w:val="FF0000"/>
          <w:sz w:val="24"/>
          <w:szCs w:val="24"/>
        </w:rPr>
        <w:t xml:space="preserve">schedule a </w:t>
      </w:r>
      <w:r w:rsidR="001C4E55" w:rsidRPr="007B1BC6">
        <w:rPr>
          <w:rFonts w:ascii="Arial" w:hAnsi="Arial" w:cs="Arial"/>
          <w:b/>
          <w:color w:val="FF0000"/>
          <w:sz w:val="24"/>
          <w:szCs w:val="24"/>
        </w:rPr>
        <w:t>minimum</w:t>
      </w:r>
      <w:r w:rsidRPr="007B1BC6">
        <w:rPr>
          <w:rFonts w:ascii="Arial" w:hAnsi="Arial" w:cs="Arial"/>
          <w:b/>
          <w:color w:val="FF0000"/>
          <w:sz w:val="24"/>
          <w:szCs w:val="24"/>
        </w:rPr>
        <w:t xml:space="preserve"> of 15 hours per week</w:t>
      </w:r>
      <w:r w:rsidRPr="007B1BC6">
        <w:rPr>
          <w:rFonts w:ascii="Arial" w:hAnsi="Arial" w:cs="Arial"/>
          <w:color w:val="FF0000"/>
          <w:sz w:val="24"/>
          <w:szCs w:val="24"/>
        </w:rPr>
        <w:t xml:space="preserve"> to study and complete their online content in this didactic (non-clinical) course</w:t>
      </w:r>
      <w:r w:rsidR="001C4E55" w:rsidRPr="007B1BC6">
        <w:rPr>
          <w:rFonts w:ascii="Arial" w:hAnsi="Arial" w:cs="Arial"/>
          <w:color w:val="FF0000"/>
          <w:sz w:val="24"/>
          <w:szCs w:val="24"/>
        </w:rPr>
        <w:t>, however, some weeks may re</w:t>
      </w:r>
      <w:r w:rsidR="00DE3E17" w:rsidRPr="007B1BC6">
        <w:rPr>
          <w:rFonts w:ascii="Arial" w:hAnsi="Arial" w:cs="Arial"/>
          <w:color w:val="FF0000"/>
          <w:sz w:val="24"/>
          <w:szCs w:val="24"/>
        </w:rPr>
        <w:t>quire fewer hours and other week</w:t>
      </w:r>
      <w:r w:rsidR="001C4E55" w:rsidRPr="007B1BC6">
        <w:rPr>
          <w:rFonts w:ascii="Arial" w:hAnsi="Arial" w:cs="Arial"/>
          <w:color w:val="FF0000"/>
          <w:sz w:val="24"/>
          <w:szCs w:val="24"/>
        </w:rPr>
        <w:t xml:space="preserve">s may require more hours.  </w:t>
      </w:r>
      <w:r w:rsidR="0054026E" w:rsidRPr="00B61342">
        <w:rPr>
          <w:rFonts w:ascii="Arial" w:hAnsi="Arial" w:cs="Arial"/>
          <w:sz w:val="24"/>
          <w:szCs w:val="24"/>
          <w:highlight w:val="yellow"/>
        </w:rPr>
        <w:t xml:space="preserve">Remember that looking at new content only one time </w:t>
      </w:r>
      <w:r w:rsidR="0054026E">
        <w:rPr>
          <w:rFonts w:ascii="Arial" w:hAnsi="Arial" w:cs="Arial"/>
          <w:sz w:val="24"/>
          <w:szCs w:val="24"/>
          <w:highlight w:val="yellow"/>
        </w:rPr>
        <w:t>will seldom truly imprint it</w:t>
      </w:r>
      <w:r w:rsidR="0054026E" w:rsidRPr="00B61342">
        <w:rPr>
          <w:rFonts w:ascii="Arial" w:hAnsi="Arial" w:cs="Arial"/>
          <w:sz w:val="24"/>
          <w:szCs w:val="24"/>
          <w:highlight w:val="yellow"/>
        </w:rPr>
        <w:t xml:space="preserve">—plan additional time to work with the content allowing you </w:t>
      </w:r>
      <w:proofErr w:type="gramStart"/>
      <w:r w:rsidR="0054026E" w:rsidRPr="000D5E95">
        <w:rPr>
          <w:rFonts w:ascii="Arial" w:hAnsi="Arial" w:cs="Arial"/>
          <w:b/>
          <w:sz w:val="24"/>
          <w:szCs w:val="24"/>
          <w:highlight w:val="yellow"/>
        </w:rPr>
        <w:t>to  integrate</w:t>
      </w:r>
      <w:proofErr w:type="gramEnd"/>
      <w:r w:rsidR="0054026E" w:rsidRPr="000D5E95">
        <w:rPr>
          <w:rFonts w:ascii="Arial" w:hAnsi="Arial" w:cs="Arial"/>
          <w:b/>
          <w:sz w:val="24"/>
          <w:szCs w:val="24"/>
          <w:highlight w:val="yellow"/>
        </w:rPr>
        <w:t xml:space="preserve"> and synthesize it.</w:t>
      </w:r>
      <w:r w:rsidR="0054026E" w:rsidRPr="00B61342">
        <w:rPr>
          <w:rFonts w:ascii="Arial" w:hAnsi="Arial" w:cs="Arial"/>
          <w:sz w:val="24"/>
          <w:szCs w:val="24"/>
          <w:highlight w:val="yellow"/>
        </w:rPr>
        <w:t xml:space="preserve">  Some activities such as the MEDU cases and quizzes will help you to do this.</w:t>
      </w:r>
      <w:r w:rsidR="0054026E">
        <w:rPr>
          <w:rFonts w:ascii="Arial" w:hAnsi="Arial" w:cs="Arial"/>
          <w:sz w:val="24"/>
          <w:szCs w:val="24"/>
        </w:rPr>
        <w:t xml:space="preserve">   It is also strongly advised that you plan study time to relook at your pathophysiology and pharmacology content as these may apply.</w:t>
      </w:r>
    </w:p>
    <w:p w14:paraId="3B0E55FE" w14:textId="77777777" w:rsidR="00DE3E17" w:rsidRDefault="009B57CF" w:rsidP="00DE3E17">
      <w:pPr>
        <w:rPr>
          <w:rFonts w:ascii="Arial" w:hAnsi="Arial" w:cs="Arial"/>
          <w:color w:val="FF0000"/>
        </w:rPr>
      </w:pPr>
      <w:r w:rsidRPr="00F1516C">
        <w:rPr>
          <w:rStyle w:val="Heading1Char"/>
        </w:rPr>
        <w:t xml:space="preserve">FNP </w:t>
      </w:r>
      <w:r w:rsidR="00E57433" w:rsidRPr="00F1516C">
        <w:rPr>
          <w:rStyle w:val="Heading1Char"/>
        </w:rPr>
        <w:t>Program Expectations:</w:t>
      </w:r>
      <w:r w:rsidR="00D07ACA" w:rsidRPr="00D07ACA">
        <w:rPr>
          <w:rFonts w:ascii="Arial" w:hAnsi="Arial" w:cs="Arial"/>
          <w:b/>
          <w:sz w:val="24"/>
          <w:szCs w:val="24"/>
        </w:rPr>
        <w:t xml:space="preserve">  </w:t>
      </w:r>
    </w:p>
    <w:p w14:paraId="3B0E55FF" w14:textId="77777777" w:rsidR="00D07ACA" w:rsidRPr="00DE3E17" w:rsidRDefault="00D07ACA" w:rsidP="00DE3E17">
      <w:pPr>
        <w:pStyle w:val="ListParagraph"/>
        <w:numPr>
          <w:ilvl w:val="0"/>
          <w:numId w:val="12"/>
        </w:numPr>
        <w:rPr>
          <w:rFonts w:ascii="Arial" w:hAnsi="Arial" w:cs="Arial"/>
        </w:rPr>
      </w:pPr>
      <w:r w:rsidRPr="00DE3E17">
        <w:rPr>
          <w:rFonts w:ascii="Arial" w:hAnsi="Arial" w:cs="Arial"/>
        </w:rPr>
        <w:t>GPA of 3.0:  Students must maintain a GPA of 3.0.  Please seek help immediately if you are at risk of dipping below this GPA.  Ready to assist you are:</w:t>
      </w:r>
    </w:p>
    <w:p w14:paraId="3B0E5600" w14:textId="77777777" w:rsidR="00D07ACA" w:rsidRDefault="00D07ACA" w:rsidP="00D07ACA">
      <w:pPr>
        <w:pStyle w:val="ListParagraph"/>
        <w:numPr>
          <w:ilvl w:val="0"/>
          <w:numId w:val="6"/>
        </w:numPr>
        <w:rPr>
          <w:rFonts w:ascii="Arial" w:hAnsi="Arial" w:cs="Arial"/>
        </w:rPr>
      </w:pPr>
      <w:r>
        <w:rPr>
          <w:rFonts w:ascii="Arial" w:hAnsi="Arial" w:cs="Arial"/>
        </w:rPr>
        <w:t>your course professor</w:t>
      </w:r>
    </w:p>
    <w:p w14:paraId="3B0E5601" w14:textId="77777777" w:rsidR="00D07ACA" w:rsidRDefault="00D07ACA" w:rsidP="00D07ACA">
      <w:pPr>
        <w:pStyle w:val="ListParagraph"/>
        <w:numPr>
          <w:ilvl w:val="0"/>
          <w:numId w:val="6"/>
        </w:numPr>
        <w:rPr>
          <w:rFonts w:ascii="Arial" w:hAnsi="Arial" w:cs="Arial"/>
        </w:rPr>
      </w:pPr>
      <w:r>
        <w:rPr>
          <w:rFonts w:ascii="Arial" w:hAnsi="Arial" w:cs="Arial"/>
        </w:rPr>
        <w:t>UTA Student Success Coordinators</w:t>
      </w:r>
    </w:p>
    <w:p w14:paraId="3B0E5602" w14:textId="77777777" w:rsidR="00D07ACA" w:rsidRDefault="00D07ACA" w:rsidP="00D07ACA">
      <w:pPr>
        <w:pStyle w:val="ListParagraph"/>
        <w:numPr>
          <w:ilvl w:val="0"/>
          <w:numId w:val="6"/>
        </w:numPr>
        <w:rPr>
          <w:rFonts w:ascii="Arial" w:hAnsi="Arial" w:cs="Arial"/>
        </w:rPr>
      </w:pPr>
      <w:r>
        <w:rPr>
          <w:rFonts w:ascii="Arial" w:hAnsi="Arial" w:cs="Arial"/>
        </w:rPr>
        <w:t>Your advisor</w:t>
      </w:r>
    </w:p>
    <w:p w14:paraId="3B0E5603" w14:textId="77777777" w:rsidR="00D07ACA" w:rsidRDefault="00D07ACA" w:rsidP="00D07ACA">
      <w:pPr>
        <w:pStyle w:val="ListParagraph"/>
        <w:numPr>
          <w:ilvl w:val="0"/>
          <w:numId w:val="6"/>
        </w:numPr>
        <w:rPr>
          <w:rFonts w:ascii="Arial" w:hAnsi="Arial" w:cs="Arial"/>
        </w:rPr>
      </w:pPr>
      <w:r>
        <w:rPr>
          <w:rFonts w:ascii="Arial" w:hAnsi="Arial" w:cs="Arial"/>
        </w:rPr>
        <w:t>Your retention specialist</w:t>
      </w:r>
    </w:p>
    <w:p w14:paraId="3B0E5604" w14:textId="32FECA2F" w:rsidR="00D07ACA" w:rsidRPr="00DE3E17" w:rsidRDefault="005917D9" w:rsidP="00DE3E17">
      <w:pPr>
        <w:pStyle w:val="ListParagraph"/>
        <w:numPr>
          <w:ilvl w:val="0"/>
          <w:numId w:val="12"/>
        </w:numPr>
        <w:rPr>
          <w:rFonts w:ascii="Arial" w:hAnsi="Arial" w:cs="Arial"/>
        </w:rPr>
      </w:pPr>
      <w:r>
        <w:rPr>
          <w:rFonts w:ascii="Arial" w:hAnsi="Arial" w:cs="Arial"/>
        </w:rPr>
        <w:t>Pathway to Graduation</w:t>
      </w:r>
      <w:r w:rsidR="001C4E55" w:rsidRPr="00DE3E17">
        <w:rPr>
          <w:rFonts w:ascii="Arial" w:hAnsi="Arial" w:cs="Arial"/>
        </w:rPr>
        <w:t xml:space="preserve">:  </w:t>
      </w:r>
      <w:r w:rsidR="00D07ACA" w:rsidRPr="00DE3E17">
        <w:rPr>
          <w:rFonts w:ascii="Arial" w:hAnsi="Arial" w:cs="Arial"/>
        </w:rPr>
        <w:t xml:space="preserve">Successful completion of the required 760 clinical hours during your last three courses is completely dependent upon successful </w:t>
      </w:r>
      <w:r w:rsidR="001C4E55" w:rsidRPr="00DE3E17">
        <w:rPr>
          <w:rFonts w:ascii="Arial" w:hAnsi="Arial" w:cs="Arial"/>
        </w:rPr>
        <w:t>completion of</w:t>
      </w:r>
      <w:r>
        <w:rPr>
          <w:rFonts w:ascii="Arial" w:hAnsi="Arial" w:cs="Arial"/>
        </w:rPr>
        <w:t xml:space="preserve"> the steps provided in Pathway to Graduation.  </w:t>
      </w:r>
    </w:p>
    <w:p w14:paraId="3B0E5605" w14:textId="77777777" w:rsidR="001C4E55" w:rsidRDefault="00DB7F46" w:rsidP="00DE3E17">
      <w:pPr>
        <w:pStyle w:val="ListParagraph"/>
        <w:numPr>
          <w:ilvl w:val="0"/>
          <w:numId w:val="12"/>
        </w:numPr>
        <w:rPr>
          <w:rFonts w:ascii="Arial" w:hAnsi="Arial" w:cs="Arial"/>
        </w:rPr>
      </w:pPr>
      <w:r>
        <w:rPr>
          <w:rFonts w:ascii="Arial" w:hAnsi="Arial" w:cs="Arial"/>
        </w:rPr>
        <w:t>Preceptors and Clinical Sites:</w:t>
      </w:r>
      <w:r w:rsidR="001C4E55">
        <w:rPr>
          <w:rFonts w:ascii="Arial" w:hAnsi="Arial" w:cs="Arial"/>
        </w:rPr>
        <w:t xml:space="preserve">  Students are responsible for arranging </w:t>
      </w:r>
      <w:r>
        <w:rPr>
          <w:rFonts w:ascii="Arial" w:hAnsi="Arial" w:cs="Arial"/>
        </w:rPr>
        <w:t xml:space="preserve">their own preceptors and clinical sites according to guidelines provided.  This process begins very early in the overall program to ensure readiness when the clinical courses begin.  </w:t>
      </w:r>
    </w:p>
    <w:p w14:paraId="3B0E5606" w14:textId="77777777" w:rsidR="00313852" w:rsidRPr="00205B20" w:rsidRDefault="00313852" w:rsidP="00EA477A">
      <w:pPr>
        <w:pStyle w:val="Default"/>
        <w:rPr>
          <w:rFonts w:ascii="Arial" w:hAnsi="Arial" w:cs="Arial"/>
          <w:color w:val="0070C0"/>
        </w:rPr>
      </w:pPr>
      <w:r w:rsidRPr="00F1516C">
        <w:rPr>
          <w:rStyle w:val="Heading1Char"/>
        </w:rPr>
        <w:lastRenderedPageBreak/>
        <w:t>Course Topics / Lesson Titles:</w:t>
      </w:r>
      <w:r w:rsidRPr="00205B20">
        <w:rPr>
          <w:rFonts w:ascii="Arial" w:hAnsi="Arial" w:cs="Arial"/>
          <w:b/>
          <w:color w:val="auto"/>
        </w:rPr>
        <w:t xml:space="preserve">  </w:t>
      </w:r>
      <w:r w:rsidRPr="00205B20">
        <w:rPr>
          <w:rFonts w:ascii="Arial" w:hAnsi="Arial" w:cs="Arial"/>
          <w:i/>
          <w:color w:val="0070C0"/>
        </w:rPr>
        <w:t>For all tables, delete rows that do not apply to your course.</w:t>
      </w:r>
    </w:p>
    <w:p w14:paraId="3B0E5607" w14:textId="77777777" w:rsidR="00313852" w:rsidRPr="00205B20" w:rsidRDefault="00313852" w:rsidP="00EA477A">
      <w:pPr>
        <w:pStyle w:val="Default"/>
        <w:rPr>
          <w:rFonts w:ascii="Arial" w:hAnsi="Arial" w:cs="Arial"/>
          <w:b/>
          <w:color w:val="auto"/>
        </w:rPr>
      </w:pPr>
    </w:p>
    <w:tbl>
      <w:tblPr>
        <w:tblStyle w:val="TableGrid"/>
        <w:tblW w:w="0" w:type="auto"/>
        <w:tblLook w:val="04A0" w:firstRow="1" w:lastRow="0" w:firstColumn="1" w:lastColumn="0" w:noHBand="0" w:noVBand="1"/>
        <w:tblCaption w:val="Course Topics Table"/>
        <w:tblDescription w:val="This table lists the course modules, module topics, and lesson topics addressed in the course. "/>
      </w:tblPr>
      <w:tblGrid>
        <w:gridCol w:w="1340"/>
        <w:gridCol w:w="4122"/>
        <w:gridCol w:w="4464"/>
      </w:tblGrid>
      <w:tr w:rsidR="00205B20" w:rsidRPr="00205B20" w14:paraId="3B0E560B" w14:textId="77777777" w:rsidTr="00ED618E">
        <w:trPr>
          <w:tblHeader/>
        </w:trPr>
        <w:tc>
          <w:tcPr>
            <w:tcW w:w="1340" w:type="dxa"/>
            <w:shd w:val="clear" w:color="auto" w:fill="0070C0"/>
          </w:tcPr>
          <w:p w14:paraId="3B0E5608" w14:textId="77777777" w:rsidR="00205B20" w:rsidRPr="00205B20" w:rsidRDefault="00205B20" w:rsidP="00EA477A">
            <w:pPr>
              <w:pStyle w:val="Default"/>
              <w:rPr>
                <w:rFonts w:ascii="Arial" w:hAnsi="Arial" w:cs="Arial"/>
                <w:b/>
                <w:color w:val="FFFFFF" w:themeColor="background1"/>
              </w:rPr>
            </w:pPr>
            <w:r w:rsidRPr="00205B20">
              <w:rPr>
                <w:rFonts w:ascii="Arial" w:hAnsi="Arial" w:cs="Arial"/>
                <w:b/>
                <w:color w:val="FFFFFF" w:themeColor="background1"/>
              </w:rPr>
              <w:t>Module</w:t>
            </w:r>
          </w:p>
        </w:tc>
        <w:tc>
          <w:tcPr>
            <w:tcW w:w="4122" w:type="dxa"/>
            <w:shd w:val="clear" w:color="auto" w:fill="0070C0"/>
          </w:tcPr>
          <w:p w14:paraId="3B0E5609" w14:textId="77777777" w:rsidR="00205B20" w:rsidRPr="00205B20" w:rsidRDefault="00205B20" w:rsidP="00EA477A">
            <w:pPr>
              <w:pStyle w:val="Default"/>
              <w:rPr>
                <w:rFonts w:ascii="Arial" w:hAnsi="Arial" w:cs="Arial"/>
                <w:b/>
                <w:color w:val="FFFFFF" w:themeColor="background1"/>
              </w:rPr>
            </w:pPr>
            <w:r w:rsidRPr="00205B20">
              <w:rPr>
                <w:rFonts w:ascii="Arial" w:hAnsi="Arial" w:cs="Arial"/>
                <w:b/>
                <w:color w:val="FFFFFF" w:themeColor="background1"/>
              </w:rPr>
              <w:t>Module Topics / Titles</w:t>
            </w:r>
          </w:p>
        </w:tc>
        <w:tc>
          <w:tcPr>
            <w:tcW w:w="4464" w:type="dxa"/>
            <w:shd w:val="clear" w:color="auto" w:fill="0070C0"/>
          </w:tcPr>
          <w:p w14:paraId="3B0E560A" w14:textId="77777777" w:rsidR="00205B20" w:rsidRPr="00205B20" w:rsidRDefault="00205B20" w:rsidP="00EA477A">
            <w:pPr>
              <w:pStyle w:val="Default"/>
              <w:rPr>
                <w:rFonts w:ascii="Arial" w:hAnsi="Arial" w:cs="Arial"/>
                <w:b/>
                <w:color w:val="FFFFFF" w:themeColor="background1"/>
              </w:rPr>
            </w:pPr>
            <w:r w:rsidRPr="00205B20">
              <w:rPr>
                <w:rFonts w:ascii="Arial" w:hAnsi="Arial" w:cs="Arial"/>
                <w:b/>
                <w:color w:val="FFFFFF" w:themeColor="background1"/>
              </w:rPr>
              <w:t>Lesson Topics / Lesson Titles</w:t>
            </w:r>
          </w:p>
        </w:tc>
      </w:tr>
      <w:tr w:rsidR="00205B20" w:rsidRPr="00205B20" w14:paraId="3B0E5611" w14:textId="77777777" w:rsidTr="00205B20">
        <w:tc>
          <w:tcPr>
            <w:tcW w:w="1340" w:type="dxa"/>
          </w:tcPr>
          <w:p w14:paraId="3B0E560C" w14:textId="77777777"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1</w:t>
            </w:r>
          </w:p>
        </w:tc>
        <w:tc>
          <w:tcPr>
            <w:tcW w:w="4122" w:type="dxa"/>
          </w:tcPr>
          <w:p w14:paraId="3B0E560D" w14:textId="16C62D02" w:rsidR="00205B20" w:rsidRDefault="00ED7A49" w:rsidP="00EA477A">
            <w:pPr>
              <w:pStyle w:val="Default"/>
              <w:rPr>
                <w:rFonts w:ascii="Arial" w:hAnsi="Arial" w:cs="Arial"/>
                <w:b/>
                <w:color w:val="2E74B5" w:themeColor="accent1" w:themeShade="BF"/>
              </w:rPr>
            </w:pPr>
            <w:r>
              <w:rPr>
                <w:rFonts w:ascii="Arial" w:hAnsi="Arial" w:cs="Arial"/>
                <w:b/>
                <w:color w:val="2E74B5" w:themeColor="accent1" w:themeShade="BF"/>
              </w:rPr>
              <w:t>EENT and Respiratory p</w:t>
            </w:r>
            <w:r w:rsidR="002E2A38">
              <w:rPr>
                <w:rFonts w:ascii="Arial" w:hAnsi="Arial" w:cs="Arial"/>
                <w:b/>
                <w:color w:val="2E74B5" w:themeColor="accent1" w:themeShade="BF"/>
              </w:rPr>
              <w:t>roblems/lifespan</w:t>
            </w:r>
          </w:p>
          <w:p w14:paraId="3B0E560E" w14:textId="4B5443DF" w:rsidR="002E2A38" w:rsidRPr="00205B20" w:rsidRDefault="002E2A38" w:rsidP="00EA477A">
            <w:pPr>
              <w:pStyle w:val="Default"/>
              <w:rPr>
                <w:rFonts w:ascii="Arial" w:hAnsi="Arial" w:cs="Arial"/>
                <w:b/>
                <w:color w:val="2E74B5" w:themeColor="accent1" w:themeShade="BF"/>
              </w:rPr>
            </w:pPr>
          </w:p>
        </w:tc>
        <w:tc>
          <w:tcPr>
            <w:tcW w:w="4464" w:type="dxa"/>
          </w:tcPr>
          <w:p w14:paraId="3B0E560F" w14:textId="245A46A1" w:rsidR="007D4A00" w:rsidRDefault="003D5CA3" w:rsidP="007D4A00">
            <w:pPr>
              <w:pStyle w:val="Default"/>
              <w:rPr>
                <w:rFonts w:ascii="Arial" w:hAnsi="Arial" w:cs="Arial"/>
                <w:b/>
                <w:color w:val="2E74B5" w:themeColor="accent1" w:themeShade="BF"/>
              </w:rPr>
            </w:pPr>
            <w:r>
              <w:rPr>
                <w:rFonts w:ascii="Arial" w:hAnsi="Arial" w:cs="Arial"/>
                <w:b/>
                <w:color w:val="2E74B5" w:themeColor="accent1" w:themeShade="BF"/>
              </w:rPr>
              <w:t xml:space="preserve">Common </w:t>
            </w:r>
            <w:r w:rsidR="00ED7A49">
              <w:rPr>
                <w:rFonts w:ascii="Arial" w:hAnsi="Arial" w:cs="Arial"/>
                <w:b/>
                <w:color w:val="2E74B5" w:themeColor="accent1" w:themeShade="BF"/>
              </w:rPr>
              <w:t>EENT and Respiratory p</w:t>
            </w:r>
            <w:r w:rsidR="007D4A00">
              <w:rPr>
                <w:rFonts w:ascii="Arial" w:hAnsi="Arial" w:cs="Arial"/>
                <w:b/>
                <w:color w:val="2E74B5" w:themeColor="accent1" w:themeShade="BF"/>
              </w:rPr>
              <w:t>roblems/lifespan</w:t>
            </w:r>
          </w:p>
          <w:p w14:paraId="3B0E5610" w14:textId="75D979C8" w:rsidR="007D4A00" w:rsidRPr="00205B20" w:rsidRDefault="007D4A00" w:rsidP="007D4A00">
            <w:pPr>
              <w:pStyle w:val="Default"/>
              <w:rPr>
                <w:rFonts w:ascii="Arial" w:hAnsi="Arial" w:cs="Arial"/>
                <w:b/>
                <w:color w:val="2E74B5" w:themeColor="accent1" w:themeShade="BF"/>
              </w:rPr>
            </w:pPr>
          </w:p>
        </w:tc>
      </w:tr>
      <w:tr w:rsidR="00205B20" w:rsidRPr="00205B20" w14:paraId="3B0E5615" w14:textId="77777777" w:rsidTr="00205B20">
        <w:tc>
          <w:tcPr>
            <w:tcW w:w="1340" w:type="dxa"/>
          </w:tcPr>
          <w:p w14:paraId="3B0E5612" w14:textId="77777777"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2</w:t>
            </w:r>
          </w:p>
        </w:tc>
        <w:tc>
          <w:tcPr>
            <w:tcW w:w="4122" w:type="dxa"/>
          </w:tcPr>
          <w:p w14:paraId="10076E6D" w14:textId="77777777" w:rsidR="00A42B9B" w:rsidRDefault="00ED7A49" w:rsidP="00ED7A49">
            <w:pPr>
              <w:pStyle w:val="Default"/>
              <w:rPr>
                <w:rFonts w:ascii="Arial" w:hAnsi="Arial" w:cs="Arial"/>
                <w:b/>
                <w:color w:val="2E74B5" w:themeColor="accent1" w:themeShade="BF"/>
              </w:rPr>
            </w:pPr>
            <w:r>
              <w:rPr>
                <w:rFonts w:ascii="Arial" w:hAnsi="Arial" w:cs="Arial"/>
                <w:b/>
                <w:color w:val="2E74B5" w:themeColor="accent1" w:themeShade="BF"/>
              </w:rPr>
              <w:t>Infectious disease and Renal</w:t>
            </w:r>
          </w:p>
          <w:p w14:paraId="3B0E5613" w14:textId="6AAE09A6" w:rsidR="00ED7A49" w:rsidRPr="00205B20" w:rsidRDefault="00ED7A49" w:rsidP="00ED7A49">
            <w:pPr>
              <w:pStyle w:val="Default"/>
              <w:rPr>
                <w:rFonts w:ascii="Arial" w:hAnsi="Arial" w:cs="Arial"/>
                <w:b/>
                <w:color w:val="2E74B5" w:themeColor="accent1" w:themeShade="BF"/>
              </w:rPr>
            </w:pPr>
            <w:r>
              <w:rPr>
                <w:rFonts w:ascii="Arial" w:hAnsi="Arial" w:cs="Arial"/>
                <w:b/>
                <w:color w:val="2E74B5" w:themeColor="accent1" w:themeShade="BF"/>
              </w:rPr>
              <w:t>problems/lifespan</w:t>
            </w:r>
          </w:p>
        </w:tc>
        <w:tc>
          <w:tcPr>
            <w:tcW w:w="4464" w:type="dxa"/>
          </w:tcPr>
          <w:p w14:paraId="38F8A7C4" w14:textId="77777777" w:rsidR="00A42B9B" w:rsidRDefault="00ED7A49" w:rsidP="00ED7A49">
            <w:pPr>
              <w:pStyle w:val="Default"/>
              <w:rPr>
                <w:rFonts w:ascii="Arial" w:hAnsi="Arial" w:cs="Arial"/>
                <w:b/>
                <w:color w:val="2E74B5" w:themeColor="accent1" w:themeShade="BF"/>
              </w:rPr>
            </w:pPr>
            <w:r>
              <w:rPr>
                <w:rFonts w:ascii="Arial" w:hAnsi="Arial" w:cs="Arial"/>
                <w:b/>
                <w:color w:val="2E74B5" w:themeColor="accent1" w:themeShade="BF"/>
              </w:rPr>
              <w:t>Common Infectious diseases and renal/urology</w:t>
            </w:r>
          </w:p>
          <w:p w14:paraId="3B0E5614" w14:textId="47F69B42" w:rsidR="00ED7A49" w:rsidRPr="00205B20" w:rsidRDefault="00ED7A49" w:rsidP="00ED7A49">
            <w:pPr>
              <w:pStyle w:val="Default"/>
              <w:rPr>
                <w:rFonts w:ascii="Arial" w:hAnsi="Arial" w:cs="Arial"/>
                <w:b/>
                <w:color w:val="2E74B5" w:themeColor="accent1" w:themeShade="BF"/>
              </w:rPr>
            </w:pPr>
            <w:r>
              <w:rPr>
                <w:rFonts w:ascii="Arial" w:hAnsi="Arial" w:cs="Arial"/>
                <w:b/>
                <w:color w:val="2E74B5" w:themeColor="accent1" w:themeShade="BF"/>
              </w:rPr>
              <w:t>problems/lifespan</w:t>
            </w:r>
          </w:p>
        </w:tc>
      </w:tr>
      <w:tr w:rsidR="00205B20" w:rsidRPr="00205B20" w14:paraId="3B0E561A" w14:textId="77777777" w:rsidTr="00205B20">
        <w:tc>
          <w:tcPr>
            <w:tcW w:w="1340" w:type="dxa"/>
          </w:tcPr>
          <w:p w14:paraId="3B0E5616" w14:textId="77777777"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3</w:t>
            </w:r>
          </w:p>
        </w:tc>
        <w:tc>
          <w:tcPr>
            <w:tcW w:w="4122" w:type="dxa"/>
          </w:tcPr>
          <w:p w14:paraId="4E5C8A79" w14:textId="77777777" w:rsidR="00ED7A49" w:rsidRDefault="00ED7A49" w:rsidP="00EA477A">
            <w:pPr>
              <w:pStyle w:val="Default"/>
              <w:rPr>
                <w:rFonts w:ascii="Arial" w:hAnsi="Arial" w:cs="Arial"/>
                <w:b/>
                <w:color w:val="2E74B5" w:themeColor="accent1" w:themeShade="BF"/>
              </w:rPr>
            </w:pPr>
            <w:r>
              <w:rPr>
                <w:rFonts w:ascii="Arial" w:hAnsi="Arial" w:cs="Arial"/>
                <w:b/>
                <w:color w:val="2E74B5" w:themeColor="accent1" w:themeShade="BF"/>
              </w:rPr>
              <w:t>Endocrine and neurology</w:t>
            </w:r>
          </w:p>
          <w:p w14:paraId="3B0E5617" w14:textId="13573849" w:rsidR="00205B20" w:rsidRPr="00205B20" w:rsidRDefault="00ED7A49" w:rsidP="00EA477A">
            <w:pPr>
              <w:pStyle w:val="Default"/>
              <w:rPr>
                <w:rFonts w:ascii="Arial" w:hAnsi="Arial" w:cs="Arial"/>
                <w:b/>
                <w:color w:val="2E74B5" w:themeColor="accent1" w:themeShade="BF"/>
              </w:rPr>
            </w:pPr>
            <w:r>
              <w:rPr>
                <w:rFonts w:ascii="Arial" w:hAnsi="Arial" w:cs="Arial"/>
                <w:b/>
                <w:color w:val="2E74B5" w:themeColor="accent1" w:themeShade="BF"/>
              </w:rPr>
              <w:t xml:space="preserve">problems/lifespan </w:t>
            </w:r>
          </w:p>
        </w:tc>
        <w:tc>
          <w:tcPr>
            <w:tcW w:w="4464" w:type="dxa"/>
          </w:tcPr>
          <w:p w14:paraId="334E427E" w14:textId="77777777" w:rsidR="007D4A00" w:rsidRDefault="00ED7A49" w:rsidP="00ED7A49">
            <w:pPr>
              <w:pStyle w:val="Default"/>
              <w:rPr>
                <w:rFonts w:ascii="Arial" w:hAnsi="Arial" w:cs="Arial"/>
                <w:b/>
                <w:color w:val="2E74B5" w:themeColor="accent1" w:themeShade="BF"/>
              </w:rPr>
            </w:pPr>
            <w:r>
              <w:rPr>
                <w:rFonts w:ascii="Arial" w:hAnsi="Arial" w:cs="Arial"/>
                <w:b/>
                <w:color w:val="2E74B5" w:themeColor="accent1" w:themeShade="BF"/>
              </w:rPr>
              <w:t>Common Endocrine and Neurological</w:t>
            </w:r>
          </w:p>
          <w:p w14:paraId="3B0E5619" w14:textId="7321A801" w:rsidR="00ED7A49" w:rsidRPr="00205B20" w:rsidRDefault="00ED7A49" w:rsidP="00ED7A49">
            <w:pPr>
              <w:pStyle w:val="Default"/>
              <w:rPr>
                <w:rFonts w:ascii="Arial" w:hAnsi="Arial" w:cs="Arial"/>
                <w:b/>
                <w:color w:val="2E74B5" w:themeColor="accent1" w:themeShade="BF"/>
              </w:rPr>
            </w:pPr>
            <w:r>
              <w:rPr>
                <w:rFonts w:ascii="Arial" w:hAnsi="Arial" w:cs="Arial"/>
                <w:b/>
                <w:color w:val="2E74B5" w:themeColor="accent1" w:themeShade="BF"/>
              </w:rPr>
              <w:t>problems/lifespan</w:t>
            </w:r>
          </w:p>
        </w:tc>
      </w:tr>
      <w:tr w:rsidR="00205B20" w:rsidRPr="00205B20" w14:paraId="3B0E5620" w14:textId="77777777" w:rsidTr="00205B20">
        <w:tc>
          <w:tcPr>
            <w:tcW w:w="1340" w:type="dxa"/>
          </w:tcPr>
          <w:p w14:paraId="3B0E561B" w14:textId="77777777"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4</w:t>
            </w:r>
          </w:p>
        </w:tc>
        <w:tc>
          <w:tcPr>
            <w:tcW w:w="4122" w:type="dxa"/>
          </w:tcPr>
          <w:p w14:paraId="100E3FF7" w14:textId="77777777" w:rsidR="007D4A00" w:rsidRDefault="00ED7A49" w:rsidP="00ED7A49">
            <w:pPr>
              <w:pStyle w:val="Default"/>
              <w:rPr>
                <w:rFonts w:ascii="Arial" w:hAnsi="Arial" w:cs="Arial"/>
                <w:b/>
                <w:color w:val="2E74B5" w:themeColor="accent1" w:themeShade="BF"/>
              </w:rPr>
            </w:pPr>
            <w:r>
              <w:rPr>
                <w:rFonts w:ascii="Arial" w:hAnsi="Arial" w:cs="Arial"/>
                <w:b/>
                <w:color w:val="2E74B5" w:themeColor="accent1" w:themeShade="BF"/>
              </w:rPr>
              <w:t xml:space="preserve">Musculoskeletal and Pain management </w:t>
            </w:r>
          </w:p>
          <w:p w14:paraId="3B0E561D" w14:textId="7086946C" w:rsidR="00ED7A49" w:rsidRPr="00205B20" w:rsidRDefault="00ED7A49" w:rsidP="00ED7A49">
            <w:pPr>
              <w:pStyle w:val="Default"/>
              <w:rPr>
                <w:rFonts w:ascii="Arial" w:hAnsi="Arial" w:cs="Arial"/>
                <w:b/>
                <w:color w:val="2E74B5" w:themeColor="accent1" w:themeShade="BF"/>
              </w:rPr>
            </w:pPr>
            <w:r>
              <w:rPr>
                <w:rFonts w:ascii="Arial" w:hAnsi="Arial" w:cs="Arial"/>
                <w:b/>
                <w:color w:val="2E74B5" w:themeColor="accent1" w:themeShade="BF"/>
              </w:rPr>
              <w:t>problems/lifespan</w:t>
            </w:r>
          </w:p>
        </w:tc>
        <w:tc>
          <w:tcPr>
            <w:tcW w:w="4464" w:type="dxa"/>
          </w:tcPr>
          <w:p w14:paraId="68CF7178" w14:textId="72D94B12" w:rsidR="00205B20" w:rsidRDefault="00ED7A49" w:rsidP="00ED7A49">
            <w:pPr>
              <w:pStyle w:val="Default"/>
              <w:rPr>
                <w:rFonts w:ascii="Arial" w:hAnsi="Arial" w:cs="Arial"/>
                <w:b/>
                <w:color w:val="2E74B5" w:themeColor="accent1" w:themeShade="BF"/>
              </w:rPr>
            </w:pPr>
            <w:r>
              <w:rPr>
                <w:rFonts w:ascii="Arial" w:hAnsi="Arial" w:cs="Arial"/>
                <w:b/>
                <w:color w:val="2E74B5" w:themeColor="accent1" w:themeShade="BF"/>
              </w:rPr>
              <w:t>Common musculoskeletal</w:t>
            </w:r>
            <w:r w:rsidR="00326BBE">
              <w:rPr>
                <w:rFonts w:ascii="Arial" w:hAnsi="Arial" w:cs="Arial"/>
                <w:b/>
                <w:color w:val="2E74B5" w:themeColor="accent1" w:themeShade="BF"/>
              </w:rPr>
              <w:t xml:space="preserve"> Arthritic/Rheumatic</w:t>
            </w:r>
            <w:r>
              <w:rPr>
                <w:rFonts w:ascii="Arial" w:hAnsi="Arial" w:cs="Arial"/>
                <w:b/>
                <w:color w:val="2E74B5" w:themeColor="accent1" w:themeShade="BF"/>
              </w:rPr>
              <w:t xml:space="preserve"> and Pain management</w:t>
            </w:r>
          </w:p>
          <w:p w14:paraId="3B0E561F" w14:textId="11CEDBC3" w:rsidR="00ED7A49" w:rsidRPr="00205B20" w:rsidRDefault="00ED7A49" w:rsidP="00ED7A49">
            <w:pPr>
              <w:pStyle w:val="Default"/>
              <w:rPr>
                <w:rFonts w:ascii="Arial" w:hAnsi="Arial" w:cs="Arial"/>
                <w:b/>
                <w:color w:val="2E74B5" w:themeColor="accent1" w:themeShade="BF"/>
              </w:rPr>
            </w:pPr>
            <w:r>
              <w:rPr>
                <w:rFonts w:ascii="Arial" w:hAnsi="Arial" w:cs="Arial"/>
                <w:b/>
                <w:color w:val="2E74B5" w:themeColor="accent1" w:themeShade="BF"/>
              </w:rPr>
              <w:t>problems/lifespan</w:t>
            </w:r>
          </w:p>
        </w:tc>
      </w:tr>
      <w:tr w:rsidR="00205B20" w:rsidRPr="00205B20" w14:paraId="3B0E5624" w14:textId="77777777" w:rsidTr="00205B20">
        <w:tc>
          <w:tcPr>
            <w:tcW w:w="1340" w:type="dxa"/>
          </w:tcPr>
          <w:p w14:paraId="3B0E5621" w14:textId="77777777"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5</w:t>
            </w:r>
          </w:p>
        </w:tc>
        <w:tc>
          <w:tcPr>
            <w:tcW w:w="4122" w:type="dxa"/>
          </w:tcPr>
          <w:p w14:paraId="3B0E5622" w14:textId="77777777" w:rsidR="00205B20" w:rsidRPr="00205B20" w:rsidRDefault="007D4A00" w:rsidP="00EA477A">
            <w:pPr>
              <w:pStyle w:val="Default"/>
              <w:rPr>
                <w:rFonts w:ascii="Arial" w:hAnsi="Arial" w:cs="Arial"/>
                <w:b/>
                <w:color w:val="2E74B5" w:themeColor="accent1" w:themeShade="BF"/>
              </w:rPr>
            </w:pPr>
            <w:r>
              <w:rPr>
                <w:rFonts w:ascii="Arial" w:hAnsi="Arial" w:cs="Arial"/>
                <w:b/>
                <w:color w:val="2E74B5" w:themeColor="accent1" w:themeShade="BF"/>
              </w:rPr>
              <w:t>Cardiovascular and Vascular Problems/lifespan</w:t>
            </w:r>
          </w:p>
        </w:tc>
        <w:tc>
          <w:tcPr>
            <w:tcW w:w="4464" w:type="dxa"/>
          </w:tcPr>
          <w:p w14:paraId="3B0E5623" w14:textId="5B802D69" w:rsidR="00205B20" w:rsidRPr="00205B20" w:rsidRDefault="00ED7A49" w:rsidP="00EA477A">
            <w:pPr>
              <w:pStyle w:val="Default"/>
              <w:rPr>
                <w:rFonts w:ascii="Arial" w:hAnsi="Arial" w:cs="Arial"/>
                <w:b/>
                <w:color w:val="2E74B5" w:themeColor="accent1" w:themeShade="BF"/>
              </w:rPr>
            </w:pPr>
            <w:r>
              <w:rPr>
                <w:rFonts w:ascii="Arial" w:hAnsi="Arial" w:cs="Arial"/>
                <w:b/>
                <w:color w:val="2E74B5" w:themeColor="accent1" w:themeShade="BF"/>
              </w:rPr>
              <w:t>Common p</w:t>
            </w:r>
            <w:r w:rsidR="007D4A00">
              <w:rPr>
                <w:rFonts w:ascii="Arial" w:hAnsi="Arial" w:cs="Arial"/>
                <w:b/>
                <w:color w:val="2E74B5" w:themeColor="accent1" w:themeShade="BF"/>
              </w:rPr>
              <w:t xml:space="preserve">roblems of </w:t>
            </w:r>
            <w:r w:rsidR="00394D7A">
              <w:rPr>
                <w:rFonts w:ascii="Arial" w:hAnsi="Arial" w:cs="Arial"/>
                <w:b/>
                <w:color w:val="2E74B5" w:themeColor="accent1" w:themeShade="BF"/>
              </w:rPr>
              <w:t xml:space="preserve">the cardiovascular and vascular </w:t>
            </w:r>
            <w:r w:rsidR="007D4A00">
              <w:rPr>
                <w:rFonts w:ascii="Arial" w:hAnsi="Arial" w:cs="Arial"/>
                <w:b/>
                <w:color w:val="2E74B5" w:themeColor="accent1" w:themeShade="BF"/>
              </w:rPr>
              <w:t>system/lifespan</w:t>
            </w:r>
          </w:p>
        </w:tc>
      </w:tr>
    </w:tbl>
    <w:p w14:paraId="3B0E5625" w14:textId="77777777" w:rsidR="00EA477A" w:rsidRPr="00205B20" w:rsidRDefault="00EA477A" w:rsidP="007F7E97">
      <w:pPr>
        <w:pStyle w:val="Heading1"/>
      </w:pPr>
      <w:r w:rsidRPr="00205B20">
        <w:t xml:space="preserve">Course Outcomes and Performance Measurement:  </w:t>
      </w:r>
    </w:p>
    <w:p w14:paraId="3B0E5626" w14:textId="77777777" w:rsidR="00313852" w:rsidRPr="00205B20" w:rsidRDefault="00313852" w:rsidP="00EA477A">
      <w:pPr>
        <w:pStyle w:val="Default"/>
        <w:rPr>
          <w:rFonts w:ascii="Arial" w:hAnsi="Arial" w:cs="Arial"/>
          <w:i/>
          <w:color w:val="2E74B5" w:themeColor="accent1" w:themeShade="BF"/>
        </w:rPr>
      </w:pPr>
    </w:p>
    <w:tbl>
      <w:tblPr>
        <w:tblStyle w:val="TableGrid"/>
        <w:tblW w:w="0" w:type="auto"/>
        <w:tblInd w:w="-365" w:type="dxa"/>
        <w:tblLayout w:type="fixed"/>
        <w:tblCellMar>
          <w:top w:w="29" w:type="dxa"/>
          <w:left w:w="115" w:type="dxa"/>
          <w:bottom w:w="29" w:type="dxa"/>
          <w:right w:w="115" w:type="dxa"/>
        </w:tblCellMar>
        <w:tblLook w:val="00A0" w:firstRow="1" w:lastRow="0" w:firstColumn="1" w:lastColumn="0" w:noHBand="0" w:noVBand="0"/>
      </w:tblPr>
      <w:tblGrid>
        <w:gridCol w:w="1080"/>
        <w:gridCol w:w="1800"/>
        <w:gridCol w:w="1710"/>
        <w:gridCol w:w="3644"/>
        <w:gridCol w:w="2057"/>
      </w:tblGrid>
      <w:tr w:rsidR="0073693E" w:rsidRPr="007170B4" w14:paraId="3B0E562C" w14:textId="77777777" w:rsidTr="0073693E">
        <w:trPr>
          <w:tblHeader/>
        </w:trPr>
        <w:tc>
          <w:tcPr>
            <w:tcW w:w="1080" w:type="dxa"/>
          </w:tcPr>
          <w:p w14:paraId="3B0E5627" w14:textId="77777777" w:rsidR="0073693E" w:rsidRPr="007170B4" w:rsidRDefault="0073693E" w:rsidP="00FF12A5">
            <w:pPr>
              <w:pStyle w:val="Heading1"/>
              <w:spacing w:before="0"/>
              <w:outlineLvl w:val="0"/>
              <w:rPr>
                <w:b w:val="0"/>
              </w:rPr>
            </w:pPr>
            <w:r w:rsidRPr="007170B4">
              <w:t>Module</w:t>
            </w:r>
            <w:r>
              <w:t xml:space="preserve"> #</w:t>
            </w:r>
          </w:p>
        </w:tc>
        <w:tc>
          <w:tcPr>
            <w:tcW w:w="1800" w:type="dxa"/>
          </w:tcPr>
          <w:p w14:paraId="1105839A" w14:textId="77777777" w:rsidR="0073693E" w:rsidRDefault="0073693E" w:rsidP="00FF12A5">
            <w:pPr>
              <w:rPr>
                <w:b/>
                <w:sz w:val="28"/>
                <w:szCs w:val="28"/>
              </w:rPr>
            </w:pPr>
            <w:r>
              <w:rPr>
                <w:b/>
                <w:sz w:val="28"/>
                <w:szCs w:val="28"/>
              </w:rPr>
              <w:t>Master</w:t>
            </w:r>
          </w:p>
          <w:p w14:paraId="5BC1D767" w14:textId="111783A8" w:rsidR="0073693E" w:rsidRPr="00F35E26" w:rsidRDefault="0073693E" w:rsidP="0073693E">
            <w:pPr>
              <w:jc w:val="left"/>
              <w:rPr>
                <w:b/>
                <w:sz w:val="28"/>
                <w:szCs w:val="28"/>
              </w:rPr>
            </w:pPr>
            <w:proofErr w:type="spellStart"/>
            <w:r>
              <w:rPr>
                <w:b/>
                <w:sz w:val="28"/>
                <w:szCs w:val="28"/>
              </w:rPr>
              <w:t>Essiential</w:t>
            </w:r>
            <w:proofErr w:type="spellEnd"/>
          </w:p>
        </w:tc>
        <w:tc>
          <w:tcPr>
            <w:tcW w:w="1710" w:type="dxa"/>
          </w:tcPr>
          <w:p w14:paraId="3B0E5628" w14:textId="6B5FF834" w:rsidR="0073693E" w:rsidRPr="00F35E26" w:rsidRDefault="0073693E" w:rsidP="00FF12A5">
            <w:pPr>
              <w:rPr>
                <w:b/>
                <w:sz w:val="28"/>
                <w:szCs w:val="28"/>
              </w:rPr>
            </w:pPr>
            <w:r w:rsidRPr="00F35E26">
              <w:rPr>
                <w:b/>
                <w:sz w:val="28"/>
                <w:szCs w:val="28"/>
              </w:rPr>
              <w:t>Learning Outcomes</w:t>
            </w:r>
          </w:p>
        </w:tc>
        <w:tc>
          <w:tcPr>
            <w:tcW w:w="3644" w:type="dxa"/>
            <w:vAlign w:val="center"/>
          </w:tcPr>
          <w:p w14:paraId="3B0E5629" w14:textId="77777777" w:rsidR="0073693E" w:rsidRPr="007170B4" w:rsidRDefault="0073693E" w:rsidP="00FF12A5">
            <w:pPr>
              <w:pStyle w:val="Heading1"/>
              <w:spacing w:before="0"/>
              <w:outlineLvl w:val="0"/>
              <w:rPr>
                <w:b w:val="0"/>
              </w:rPr>
            </w:pPr>
            <w:r>
              <w:t>Module Objective</w:t>
            </w:r>
          </w:p>
        </w:tc>
        <w:tc>
          <w:tcPr>
            <w:tcW w:w="2057" w:type="dxa"/>
            <w:vAlign w:val="center"/>
          </w:tcPr>
          <w:p w14:paraId="3B0E562A" w14:textId="77777777" w:rsidR="0073693E" w:rsidRDefault="0073693E" w:rsidP="00FF12A5">
            <w:pPr>
              <w:pStyle w:val="Heading1"/>
              <w:spacing w:before="0"/>
              <w:outlineLvl w:val="0"/>
              <w:rPr>
                <w:b w:val="0"/>
              </w:rPr>
            </w:pPr>
            <w:r w:rsidRPr="007170B4">
              <w:t>Activity</w:t>
            </w:r>
            <w:r>
              <w:t xml:space="preserve"> / Assessment</w:t>
            </w:r>
          </w:p>
          <w:p w14:paraId="3B0E562B" w14:textId="77777777" w:rsidR="0073693E" w:rsidRPr="00046E8C" w:rsidRDefault="0073693E" w:rsidP="00FF12A5">
            <w:pPr>
              <w:rPr>
                <w:i/>
                <w:sz w:val="20"/>
                <w:szCs w:val="20"/>
              </w:rPr>
            </w:pPr>
            <w:r w:rsidRPr="00046E8C">
              <w:rPr>
                <w:i/>
                <w:sz w:val="20"/>
                <w:szCs w:val="20"/>
              </w:rPr>
              <w:t>Activities listed are in addition to weekly readings and supplementary lectures (for some content)</w:t>
            </w:r>
          </w:p>
        </w:tc>
      </w:tr>
      <w:tr w:rsidR="0073693E" w:rsidRPr="007170B4" w14:paraId="3B0E563F" w14:textId="77777777" w:rsidTr="0073693E">
        <w:tc>
          <w:tcPr>
            <w:tcW w:w="1080" w:type="dxa"/>
          </w:tcPr>
          <w:p w14:paraId="3B0E562D" w14:textId="77777777" w:rsidR="0073693E" w:rsidRPr="00DC24A1" w:rsidRDefault="0073693E" w:rsidP="00FF12A5">
            <w:pPr>
              <w:rPr>
                <w:rFonts w:ascii="Arial" w:hAnsi="Arial" w:cs="Arial"/>
                <w:b/>
                <w:sz w:val="24"/>
                <w:szCs w:val="24"/>
              </w:rPr>
            </w:pPr>
            <w:r w:rsidRPr="00DC24A1">
              <w:rPr>
                <w:rFonts w:ascii="Arial" w:hAnsi="Arial" w:cs="Arial"/>
                <w:b/>
                <w:sz w:val="24"/>
                <w:szCs w:val="24"/>
              </w:rPr>
              <w:t>Module 1</w:t>
            </w:r>
          </w:p>
          <w:p w14:paraId="24012D91" w14:textId="77777777" w:rsidR="0073693E" w:rsidRDefault="0073693E" w:rsidP="00FF12A5">
            <w:pPr>
              <w:rPr>
                <w:rFonts w:ascii="Arial" w:hAnsi="Arial" w:cs="Arial"/>
                <w:b/>
                <w:sz w:val="24"/>
                <w:szCs w:val="24"/>
              </w:rPr>
            </w:pPr>
            <w:r>
              <w:rPr>
                <w:rFonts w:ascii="Arial" w:hAnsi="Arial" w:cs="Arial"/>
                <w:b/>
                <w:sz w:val="24"/>
                <w:szCs w:val="24"/>
              </w:rPr>
              <w:t xml:space="preserve">Lesson </w:t>
            </w:r>
          </w:p>
          <w:p w14:paraId="3B0E562E" w14:textId="0D6E66D6" w:rsidR="0073693E" w:rsidRPr="00DC24A1" w:rsidRDefault="0073693E" w:rsidP="00FF12A5">
            <w:pPr>
              <w:rPr>
                <w:rFonts w:ascii="Arial" w:hAnsi="Arial" w:cs="Arial"/>
                <w:b/>
                <w:sz w:val="24"/>
                <w:szCs w:val="24"/>
              </w:rPr>
            </w:pPr>
            <w:r>
              <w:rPr>
                <w:rFonts w:ascii="Arial" w:hAnsi="Arial" w:cs="Arial"/>
                <w:b/>
                <w:sz w:val="24"/>
                <w:szCs w:val="24"/>
              </w:rPr>
              <w:t>1</w:t>
            </w:r>
          </w:p>
        </w:tc>
        <w:tc>
          <w:tcPr>
            <w:tcW w:w="1800" w:type="dxa"/>
          </w:tcPr>
          <w:p w14:paraId="27ECC1F3" w14:textId="17FA1DBC" w:rsidR="0073693E" w:rsidRDefault="001D5A52" w:rsidP="005670D5">
            <w:pPr>
              <w:jc w:val="left"/>
              <w:rPr>
                <w:rFonts w:ascii="Arial" w:hAnsi="Arial" w:cs="Arial"/>
                <w:sz w:val="27"/>
                <w:szCs w:val="27"/>
              </w:rPr>
            </w:pPr>
            <w:proofErr w:type="spellStart"/>
            <w:r>
              <w:rPr>
                <w:rFonts w:ascii="Arial" w:hAnsi="Arial" w:cs="Arial"/>
                <w:sz w:val="27"/>
                <w:szCs w:val="27"/>
              </w:rPr>
              <w:t>I.</w:t>
            </w:r>
            <w:r w:rsidRPr="001D5A52">
              <w:rPr>
                <w:rFonts w:ascii="Arial" w:hAnsi="Arial" w:cs="Arial"/>
                <w:sz w:val="27"/>
                <w:szCs w:val="27"/>
              </w:rPr>
              <w:t>Recognizes</w:t>
            </w:r>
            <w:proofErr w:type="spellEnd"/>
            <w:r w:rsidRPr="001D5A52">
              <w:rPr>
                <w:rFonts w:ascii="Arial" w:hAnsi="Arial" w:cs="Arial"/>
                <w:sz w:val="27"/>
                <w:szCs w:val="27"/>
              </w:rPr>
              <w:t xml:space="preserve"> that the master’s-prepared nurse integrates scientific findings from nursing, biopsychosocial fields, genetics, public health, quality </w:t>
            </w:r>
            <w:r w:rsidRPr="001D5A52">
              <w:rPr>
                <w:rFonts w:ascii="Arial" w:hAnsi="Arial" w:cs="Arial"/>
                <w:sz w:val="27"/>
                <w:szCs w:val="27"/>
              </w:rPr>
              <w:lastRenderedPageBreak/>
              <w:t>improvement, and organizational sciences for the continual improvement of nursing care across diverse settings.</w:t>
            </w:r>
          </w:p>
          <w:p w14:paraId="327044DE" w14:textId="77777777" w:rsidR="001D5A52" w:rsidRDefault="001D5A52" w:rsidP="005670D5">
            <w:pPr>
              <w:jc w:val="left"/>
              <w:rPr>
                <w:rFonts w:ascii="Arial" w:hAnsi="Arial" w:cs="Arial"/>
                <w:sz w:val="27"/>
                <w:szCs w:val="27"/>
              </w:rPr>
            </w:pPr>
          </w:p>
          <w:p w14:paraId="6D6AAED7" w14:textId="3221B1E1" w:rsidR="001D5A52" w:rsidRDefault="001D5A52" w:rsidP="005670D5">
            <w:pPr>
              <w:jc w:val="left"/>
              <w:rPr>
                <w:rFonts w:ascii="Arial" w:hAnsi="Arial" w:cs="Arial"/>
                <w:sz w:val="27"/>
                <w:szCs w:val="27"/>
              </w:rPr>
            </w:pPr>
            <w:proofErr w:type="spellStart"/>
            <w:r>
              <w:rPr>
                <w:rFonts w:ascii="Arial" w:hAnsi="Arial" w:cs="Arial"/>
                <w:sz w:val="27"/>
                <w:szCs w:val="27"/>
              </w:rPr>
              <w:t>II.</w:t>
            </w:r>
            <w:r w:rsidRPr="001D5A52">
              <w:rPr>
                <w:rFonts w:ascii="Arial" w:hAnsi="Arial" w:cs="Arial"/>
                <w:sz w:val="27"/>
                <w:szCs w:val="27"/>
              </w:rPr>
              <w:t>Recognizes</w:t>
            </w:r>
            <w:proofErr w:type="spellEnd"/>
            <w:r w:rsidRPr="001D5A52">
              <w:rPr>
                <w:rFonts w:ascii="Arial" w:hAnsi="Arial" w:cs="Arial"/>
                <w:sz w:val="27"/>
                <w:szCs w:val="27"/>
              </w:rPr>
              <w:t xml:space="preserve"> that organizational and systems leadership are critical to the promotion of high quality and safe patient care. Leadership skills are needed that emphasize ethical and critical decision making, effective working relationships, and a </w:t>
            </w:r>
            <w:r w:rsidRPr="001D5A52">
              <w:rPr>
                <w:rFonts w:ascii="Arial" w:hAnsi="Arial" w:cs="Arial"/>
                <w:sz w:val="27"/>
                <w:szCs w:val="27"/>
              </w:rPr>
              <w:lastRenderedPageBreak/>
              <w:t>systems-perspectiv</w:t>
            </w:r>
            <w:r>
              <w:rPr>
                <w:rFonts w:ascii="Arial" w:hAnsi="Arial" w:cs="Arial"/>
                <w:sz w:val="27"/>
                <w:szCs w:val="27"/>
              </w:rPr>
              <w:t>e</w:t>
            </w:r>
            <w:r w:rsidR="00ED7396">
              <w:rPr>
                <w:rFonts w:ascii="Arial" w:hAnsi="Arial" w:cs="Arial"/>
                <w:sz w:val="27"/>
                <w:szCs w:val="27"/>
              </w:rPr>
              <w:t>.</w:t>
            </w:r>
          </w:p>
          <w:p w14:paraId="054E60B0" w14:textId="77777777" w:rsidR="001D5A52" w:rsidRDefault="001D5A52" w:rsidP="005670D5">
            <w:pPr>
              <w:jc w:val="left"/>
              <w:rPr>
                <w:rFonts w:ascii="Arial" w:hAnsi="Arial" w:cs="Arial"/>
                <w:sz w:val="27"/>
                <w:szCs w:val="27"/>
              </w:rPr>
            </w:pPr>
          </w:p>
          <w:p w14:paraId="1CAFB32B" w14:textId="77777777" w:rsidR="00455628" w:rsidRDefault="00455628" w:rsidP="005670D5">
            <w:pPr>
              <w:jc w:val="left"/>
              <w:rPr>
                <w:rFonts w:ascii="Arial" w:hAnsi="Arial" w:cs="Arial"/>
                <w:sz w:val="27"/>
                <w:szCs w:val="27"/>
              </w:rPr>
            </w:pPr>
            <w:r>
              <w:rPr>
                <w:rFonts w:ascii="Arial" w:hAnsi="Arial" w:cs="Arial"/>
                <w:sz w:val="27"/>
                <w:szCs w:val="27"/>
              </w:rPr>
              <w:t>VII.</w:t>
            </w:r>
          </w:p>
          <w:p w14:paraId="39BAEBA5" w14:textId="643692EE" w:rsidR="001D5A52" w:rsidRPr="009C58D5" w:rsidRDefault="001D5A52" w:rsidP="005670D5">
            <w:pPr>
              <w:jc w:val="left"/>
              <w:rPr>
                <w:rFonts w:ascii="Arial" w:hAnsi="Arial" w:cs="Arial"/>
                <w:sz w:val="27"/>
                <w:szCs w:val="27"/>
              </w:rPr>
            </w:pPr>
            <w:r w:rsidRPr="001D5A52">
              <w:rPr>
                <w:rFonts w:ascii="Arial" w:hAnsi="Arial" w:cs="Arial"/>
                <w:sz w:val="27"/>
                <w:szCs w:val="27"/>
              </w:rPr>
              <w:t xml:space="preserve">Recognizes that the master’s-prepared nurse, as a member and leader of </w:t>
            </w:r>
            <w:proofErr w:type="spellStart"/>
            <w:r w:rsidRPr="001D5A52">
              <w:rPr>
                <w:rFonts w:ascii="Arial" w:hAnsi="Arial" w:cs="Arial"/>
                <w:sz w:val="27"/>
                <w:szCs w:val="27"/>
              </w:rPr>
              <w:t>interprofessional</w:t>
            </w:r>
            <w:proofErr w:type="spellEnd"/>
            <w:r w:rsidRPr="001D5A52">
              <w:rPr>
                <w:rFonts w:ascii="Arial" w:hAnsi="Arial" w:cs="Arial"/>
                <w:sz w:val="27"/>
                <w:szCs w:val="27"/>
              </w:rPr>
              <w:t xml:space="preserve"> teams, communicates, collaborates, and consults with other health professionals to manage and coordinate care.</w:t>
            </w:r>
          </w:p>
        </w:tc>
        <w:tc>
          <w:tcPr>
            <w:tcW w:w="1710" w:type="dxa"/>
          </w:tcPr>
          <w:p w14:paraId="4E0D1D73" w14:textId="367175A4" w:rsidR="0073693E" w:rsidRDefault="0073693E" w:rsidP="005670D5">
            <w:pPr>
              <w:jc w:val="left"/>
              <w:rPr>
                <w:rFonts w:ascii="Arial" w:hAnsi="Arial" w:cs="Arial"/>
                <w:sz w:val="27"/>
                <w:szCs w:val="27"/>
              </w:rPr>
            </w:pPr>
            <w:r w:rsidRPr="009C58D5">
              <w:rPr>
                <w:rFonts w:ascii="Arial" w:hAnsi="Arial" w:cs="Arial"/>
                <w:sz w:val="27"/>
                <w:szCs w:val="27"/>
              </w:rPr>
              <w:lastRenderedPageBreak/>
              <w:t xml:space="preserve">Evaluate theoretical and empirical knowledge of </w:t>
            </w:r>
            <w:r w:rsidRPr="009C58D5">
              <w:rPr>
                <w:rFonts w:ascii="Arial" w:hAnsi="Arial" w:cs="Arial"/>
                <w:b/>
                <w:sz w:val="27"/>
                <w:szCs w:val="27"/>
              </w:rPr>
              <w:t>designated</w:t>
            </w:r>
            <w:r w:rsidRPr="009C58D5">
              <w:rPr>
                <w:rFonts w:ascii="Arial" w:hAnsi="Arial" w:cs="Arial"/>
                <w:sz w:val="27"/>
                <w:szCs w:val="27"/>
              </w:rPr>
              <w:t xml:space="preserve"> acute, chronic and complex health problems in primary care practice for </w:t>
            </w:r>
            <w:r w:rsidRPr="009C58D5">
              <w:rPr>
                <w:rFonts w:ascii="Arial" w:hAnsi="Arial" w:cs="Arial"/>
                <w:sz w:val="27"/>
                <w:szCs w:val="27"/>
              </w:rPr>
              <w:lastRenderedPageBreak/>
              <w:t>individuals and families across the lifespan</w:t>
            </w:r>
          </w:p>
          <w:p w14:paraId="3F846A70" w14:textId="77777777" w:rsidR="0073693E" w:rsidRDefault="0073693E" w:rsidP="005670D5">
            <w:pPr>
              <w:jc w:val="left"/>
              <w:rPr>
                <w:rFonts w:ascii="Arial" w:hAnsi="Arial" w:cs="Arial"/>
                <w:sz w:val="27"/>
                <w:szCs w:val="27"/>
              </w:rPr>
            </w:pPr>
          </w:p>
          <w:p w14:paraId="5215CC05" w14:textId="77777777" w:rsidR="0073693E" w:rsidRPr="00F35E26" w:rsidRDefault="0073693E" w:rsidP="005670D5">
            <w:pPr>
              <w:jc w:val="left"/>
              <w:rPr>
                <w:rFonts w:ascii="Arial" w:hAnsi="Arial" w:cs="Arial"/>
                <w:sz w:val="27"/>
                <w:szCs w:val="27"/>
              </w:rPr>
            </w:pPr>
            <w:r w:rsidRPr="00F35E26">
              <w:rPr>
                <w:rFonts w:ascii="Arial" w:hAnsi="Arial" w:cs="Arial"/>
                <w:sz w:val="27"/>
                <w:szCs w:val="27"/>
              </w:rPr>
              <w:t xml:space="preserve">Assess diagnose, and manage the health care needs of individuals across the lifespan with </w:t>
            </w:r>
            <w:r w:rsidRPr="00F35E26">
              <w:rPr>
                <w:rFonts w:ascii="Arial" w:hAnsi="Arial" w:cs="Arial"/>
                <w:b/>
                <w:sz w:val="27"/>
                <w:szCs w:val="27"/>
              </w:rPr>
              <w:t>designated</w:t>
            </w:r>
            <w:r w:rsidRPr="00F35E26">
              <w:rPr>
                <w:rFonts w:ascii="Arial" w:hAnsi="Arial" w:cs="Arial"/>
                <w:sz w:val="27"/>
                <w:szCs w:val="27"/>
              </w:rPr>
              <w:t xml:space="preserve"> acute, chronic and complex problems.</w:t>
            </w:r>
          </w:p>
          <w:p w14:paraId="4F594996" w14:textId="77777777" w:rsidR="0073693E" w:rsidRPr="00F35E26" w:rsidRDefault="0073693E" w:rsidP="005670D5">
            <w:pPr>
              <w:jc w:val="left"/>
              <w:rPr>
                <w:rFonts w:ascii="Arial" w:hAnsi="Arial" w:cs="Arial"/>
                <w:sz w:val="27"/>
                <w:szCs w:val="27"/>
              </w:rPr>
            </w:pPr>
          </w:p>
          <w:p w14:paraId="10BC3D5C" w14:textId="77777777" w:rsidR="0073693E" w:rsidRPr="00F35E26" w:rsidRDefault="0073693E" w:rsidP="005670D5">
            <w:pPr>
              <w:jc w:val="left"/>
              <w:rPr>
                <w:rFonts w:ascii="Calibri" w:hAnsi="Calibri"/>
                <w:sz w:val="27"/>
                <w:szCs w:val="27"/>
              </w:rPr>
            </w:pPr>
            <w:r w:rsidRPr="00F35E26">
              <w:rPr>
                <w:rFonts w:ascii="Arial" w:hAnsi="Arial" w:cs="Arial"/>
                <w:sz w:val="27"/>
                <w:szCs w:val="27"/>
              </w:rPr>
              <w:t>Apply evidenced-based practice guidelines to the planning of comprehensive health care for individuals and families across the lifespan.</w:t>
            </w:r>
            <w:r w:rsidRPr="00F35E26">
              <w:rPr>
                <w:rFonts w:ascii="Calibri" w:hAnsi="Calibri"/>
                <w:sz w:val="27"/>
                <w:szCs w:val="27"/>
              </w:rPr>
              <w:t xml:space="preserve">    </w:t>
            </w:r>
          </w:p>
          <w:p w14:paraId="1C596BEA" w14:textId="77777777" w:rsidR="0073693E" w:rsidRPr="00F35E26" w:rsidRDefault="0073693E" w:rsidP="005670D5">
            <w:pPr>
              <w:jc w:val="left"/>
              <w:rPr>
                <w:rFonts w:ascii="Calibri" w:hAnsi="Calibri"/>
                <w:sz w:val="27"/>
                <w:szCs w:val="27"/>
              </w:rPr>
            </w:pPr>
          </w:p>
          <w:p w14:paraId="3B0E562F" w14:textId="4FDD1F84" w:rsidR="0073693E" w:rsidRPr="009C58D5" w:rsidRDefault="0073693E" w:rsidP="005670D5">
            <w:pPr>
              <w:jc w:val="left"/>
              <w:rPr>
                <w:rFonts w:ascii="Calibri" w:hAnsi="Calibri"/>
                <w:sz w:val="27"/>
                <w:szCs w:val="27"/>
              </w:rPr>
            </w:pPr>
            <w:r w:rsidRPr="00F35E26">
              <w:rPr>
                <w:rFonts w:ascii="Arial" w:hAnsi="Arial" w:cs="Arial"/>
                <w:sz w:val="27"/>
                <w:szCs w:val="27"/>
              </w:rPr>
              <w:lastRenderedPageBreak/>
              <w:t>Plan health promotion, health protection, and disease prevention approaches in the care of individuals and families across the lifespan.</w:t>
            </w:r>
            <w:r w:rsidRPr="009C58D5">
              <w:rPr>
                <w:rFonts w:ascii="Calibri" w:hAnsi="Calibri"/>
                <w:sz w:val="27"/>
                <w:szCs w:val="27"/>
              </w:rPr>
              <w:t xml:space="preserve">  </w:t>
            </w:r>
          </w:p>
        </w:tc>
        <w:tc>
          <w:tcPr>
            <w:tcW w:w="3644" w:type="dxa"/>
          </w:tcPr>
          <w:p w14:paraId="057A1EB7" w14:textId="70434F0B" w:rsidR="0073693E" w:rsidRPr="009C58D5" w:rsidRDefault="0073693E" w:rsidP="005670D5">
            <w:pPr>
              <w:spacing w:before="100" w:beforeAutospacing="1" w:after="100" w:afterAutospacing="1"/>
              <w:jc w:val="left"/>
              <w:rPr>
                <w:rFonts w:ascii="Times New Roman" w:eastAsia="Times New Roman" w:hAnsi="Times New Roman" w:cs="Times New Roman"/>
                <w:sz w:val="24"/>
                <w:szCs w:val="24"/>
              </w:rPr>
            </w:pPr>
            <w:r w:rsidRPr="009C58D5">
              <w:rPr>
                <w:rFonts w:ascii="Arial" w:eastAsia="Times New Roman" w:hAnsi="Arial" w:cs="Arial"/>
                <w:sz w:val="27"/>
                <w:szCs w:val="27"/>
              </w:rPr>
              <w:lastRenderedPageBreak/>
              <w:t>Upon completi</w:t>
            </w:r>
            <w:r w:rsidR="004673DD">
              <w:rPr>
                <w:rFonts w:ascii="Arial" w:eastAsia="Times New Roman" w:hAnsi="Arial" w:cs="Arial"/>
                <w:sz w:val="27"/>
                <w:szCs w:val="27"/>
              </w:rPr>
              <w:t xml:space="preserve">on of the assigned readings and </w:t>
            </w:r>
            <w:r w:rsidRPr="009C58D5">
              <w:rPr>
                <w:rFonts w:ascii="Arial" w:eastAsia="Times New Roman" w:hAnsi="Arial" w:cs="Arial"/>
                <w:sz w:val="27"/>
                <w:szCs w:val="27"/>
              </w:rPr>
              <w:t>lectures, the nurse practitioner student will:</w:t>
            </w:r>
          </w:p>
          <w:p w14:paraId="38F9158B" w14:textId="62D912BF" w:rsidR="0073693E" w:rsidRPr="009C58D5" w:rsidRDefault="0073693E" w:rsidP="005670D5">
            <w:pPr>
              <w:spacing w:before="100" w:beforeAutospacing="1" w:after="100" w:afterAutospacing="1"/>
              <w:jc w:val="left"/>
              <w:rPr>
                <w:rFonts w:ascii="Times New Roman" w:eastAsia="Times New Roman" w:hAnsi="Times New Roman" w:cs="Times New Roman"/>
                <w:sz w:val="24"/>
                <w:szCs w:val="24"/>
              </w:rPr>
            </w:pPr>
            <w:r w:rsidRPr="009C58D5">
              <w:rPr>
                <w:rFonts w:ascii="Arial" w:eastAsia="Times New Roman" w:hAnsi="Arial" w:cs="Arial"/>
                <w:sz w:val="27"/>
                <w:szCs w:val="27"/>
              </w:rPr>
              <w:t xml:space="preserve">Effectively treat patients with common Eye, Ear, Nose &amp; Throat disorders seen in primary care across the lifespan:  </w:t>
            </w:r>
          </w:p>
          <w:p w14:paraId="46BC3EC7" w14:textId="3F607661" w:rsidR="0073693E" w:rsidRPr="009C58D5" w:rsidRDefault="004673DD" w:rsidP="005670D5">
            <w:pPr>
              <w:spacing w:before="100" w:beforeAutospacing="1" w:after="100" w:afterAutospacing="1"/>
              <w:jc w:val="left"/>
              <w:rPr>
                <w:rFonts w:ascii="Times New Roman" w:eastAsia="Times New Roman" w:hAnsi="Times New Roman" w:cs="Times New Roman"/>
                <w:sz w:val="24"/>
                <w:szCs w:val="24"/>
              </w:rPr>
            </w:pPr>
            <w:r>
              <w:rPr>
                <w:rFonts w:ascii="Arial" w:eastAsia="Times New Roman" w:hAnsi="Arial" w:cs="Arial"/>
                <w:sz w:val="27"/>
                <w:szCs w:val="27"/>
              </w:rPr>
              <w:t>1.</w:t>
            </w:r>
            <w:r w:rsidR="0073693E" w:rsidRPr="009C58D5">
              <w:rPr>
                <w:rFonts w:ascii="Arial" w:eastAsia="Times New Roman" w:hAnsi="Arial" w:cs="Arial"/>
                <w:sz w:val="27"/>
                <w:szCs w:val="27"/>
              </w:rPr>
              <w:t>Effectively assess patients through use of the following strategies:</w:t>
            </w:r>
          </w:p>
          <w:p w14:paraId="3EC1247F" w14:textId="77777777" w:rsidR="0073693E" w:rsidRPr="004673DD" w:rsidRDefault="0073693E" w:rsidP="005670D5">
            <w:pPr>
              <w:pStyle w:val="ListParagraph"/>
              <w:numPr>
                <w:ilvl w:val="0"/>
                <w:numId w:val="46"/>
              </w:numPr>
              <w:spacing w:before="100" w:beforeAutospacing="1" w:after="100" w:afterAutospacing="1"/>
              <w:jc w:val="left"/>
              <w:rPr>
                <w:rFonts w:ascii="Times New Roman" w:eastAsia="Times New Roman" w:hAnsi="Times New Roman" w:cs="Times New Roman"/>
                <w:sz w:val="24"/>
                <w:szCs w:val="24"/>
              </w:rPr>
            </w:pPr>
            <w:r w:rsidRPr="004673DD">
              <w:rPr>
                <w:rFonts w:ascii="Arial" w:eastAsia="Times New Roman" w:hAnsi="Arial" w:cs="Arial"/>
                <w:sz w:val="27"/>
                <w:szCs w:val="27"/>
              </w:rPr>
              <w:lastRenderedPageBreak/>
              <w:t>gathering patient information including patient history.</w:t>
            </w:r>
          </w:p>
          <w:p w14:paraId="12A1EB90" w14:textId="77777777" w:rsidR="0073693E" w:rsidRPr="004673DD" w:rsidRDefault="0073693E" w:rsidP="005670D5">
            <w:pPr>
              <w:pStyle w:val="ListParagraph"/>
              <w:numPr>
                <w:ilvl w:val="0"/>
                <w:numId w:val="46"/>
              </w:numPr>
              <w:spacing w:before="100" w:beforeAutospacing="1" w:after="100" w:afterAutospacing="1"/>
              <w:jc w:val="left"/>
              <w:rPr>
                <w:rFonts w:ascii="Times New Roman" w:eastAsia="Times New Roman" w:hAnsi="Times New Roman" w:cs="Times New Roman"/>
                <w:sz w:val="24"/>
                <w:szCs w:val="24"/>
              </w:rPr>
            </w:pPr>
            <w:r w:rsidRPr="004673DD">
              <w:rPr>
                <w:rFonts w:ascii="Arial" w:eastAsia="Times New Roman" w:hAnsi="Arial" w:cs="Arial"/>
                <w:sz w:val="27"/>
                <w:szCs w:val="27"/>
              </w:rPr>
              <w:t>performing the applicable physical exam given the patient's symptoms.</w:t>
            </w:r>
          </w:p>
          <w:p w14:paraId="68D6BB77" w14:textId="77777777" w:rsidR="0073693E" w:rsidRPr="004673DD" w:rsidRDefault="0073693E" w:rsidP="005670D5">
            <w:pPr>
              <w:pStyle w:val="ListParagraph"/>
              <w:numPr>
                <w:ilvl w:val="0"/>
                <w:numId w:val="46"/>
              </w:numPr>
              <w:spacing w:before="100" w:beforeAutospacing="1" w:after="100" w:afterAutospacing="1"/>
              <w:jc w:val="left"/>
              <w:rPr>
                <w:rFonts w:ascii="Times New Roman" w:eastAsia="Times New Roman" w:hAnsi="Times New Roman" w:cs="Times New Roman"/>
                <w:sz w:val="24"/>
                <w:szCs w:val="24"/>
              </w:rPr>
            </w:pPr>
            <w:r w:rsidRPr="004673DD">
              <w:rPr>
                <w:rFonts w:ascii="Arial" w:eastAsia="Times New Roman" w:hAnsi="Arial" w:cs="Arial"/>
                <w:sz w:val="27"/>
                <w:szCs w:val="27"/>
              </w:rPr>
              <w:t>ordering appropriate diagnostic tests.</w:t>
            </w:r>
          </w:p>
          <w:p w14:paraId="10E2C15D" w14:textId="77777777" w:rsidR="0073693E" w:rsidRPr="009C58D5" w:rsidRDefault="0073693E" w:rsidP="005670D5">
            <w:pPr>
              <w:spacing w:before="100" w:beforeAutospacing="1" w:after="100" w:afterAutospacing="1"/>
              <w:jc w:val="left"/>
              <w:rPr>
                <w:rFonts w:ascii="Times New Roman" w:eastAsia="Times New Roman" w:hAnsi="Times New Roman" w:cs="Times New Roman"/>
                <w:sz w:val="24"/>
                <w:szCs w:val="24"/>
              </w:rPr>
            </w:pPr>
            <w:r w:rsidRPr="009C58D5">
              <w:rPr>
                <w:rFonts w:ascii="Arial" w:eastAsia="Times New Roman" w:hAnsi="Arial" w:cs="Arial"/>
                <w:sz w:val="27"/>
                <w:szCs w:val="27"/>
              </w:rPr>
              <w:t>2. Evaluate and synthesize assessment data to determine a primary diagnosis and differential diagnoses.</w:t>
            </w:r>
          </w:p>
          <w:p w14:paraId="6620CD4C" w14:textId="77777777" w:rsidR="0073693E" w:rsidRPr="009C58D5" w:rsidRDefault="0073693E" w:rsidP="005670D5">
            <w:pPr>
              <w:spacing w:before="100" w:beforeAutospacing="1" w:after="100" w:afterAutospacing="1"/>
              <w:jc w:val="left"/>
              <w:rPr>
                <w:rFonts w:ascii="Times New Roman" w:eastAsia="Times New Roman" w:hAnsi="Times New Roman" w:cs="Times New Roman"/>
                <w:sz w:val="24"/>
                <w:szCs w:val="24"/>
              </w:rPr>
            </w:pPr>
            <w:r w:rsidRPr="009C58D5">
              <w:rPr>
                <w:rFonts w:ascii="Arial" w:eastAsia="Times New Roman" w:hAnsi="Arial" w:cs="Arial"/>
                <w:sz w:val="27"/>
                <w:szCs w:val="27"/>
              </w:rPr>
              <w:t>3. Create treatment plans that include:</w:t>
            </w:r>
          </w:p>
          <w:p w14:paraId="1370C583" w14:textId="77777777" w:rsidR="0073693E" w:rsidRPr="009C58D5" w:rsidRDefault="0073693E" w:rsidP="005670D5">
            <w:pPr>
              <w:numPr>
                <w:ilvl w:val="0"/>
                <w:numId w:val="22"/>
              </w:numPr>
              <w:spacing w:before="100" w:beforeAutospacing="1" w:after="100" w:afterAutospacing="1"/>
              <w:jc w:val="left"/>
              <w:rPr>
                <w:rFonts w:ascii="Times New Roman" w:eastAsia="Times New Roman" w:hAnsi="Times New Roman" w:cs="Times New Roman"/>
                <w:sz w:val="24"/>
                <w:szCs w:val="24"/>
              </w:rPr>
            </w:pPr>
            <w:r w:rsidRPr="009C58D5">
              <w:rPr>
                <w:rFonts w:ascii="Arial" w:eastAsia="Times New Roman" w:hAnsi="Arial" w:cs="Arial"/>
                <w:sz w:val="27"/>
                <w:szCs w:val="27"/>
              </w:rPr>
              <w:t>personalized recommendations ranging from holistic care to medical prescriptions and rehabilitation.</w:t>
            </w:r>
          </w:p>
          <w:p w14:paraId="6855F174" w14:textId="77777777" w:rsidR="0073693E" w:rsidRPr="009C58D5" w:rsidRDefault="0073693E" w:rsidP="005670D5">
            <w:pPr>
              <w:numPr>
                <w:ilvl w:val="0"/>
                <w:numId w:val="22"/>
              </w:numPr>
              <w:spacing w:before="100" w:beforeAutospacing="1" w:after="100" w:afterAutospacing="1"/>
              <w:jc w:val="left"/>
              <w:rPr>
                <w:rFonts w:ascii="Times New Roman" w:eastAsia="Times New Roman" w:hAnsi="Times New Roman" w:cs="Times New Roman"/>
                <w:sz w:val="24"/>
                <w:szCs w:val="24"/>
              </w:rPr>
            </w:pPr>
            <w:r w:rsidRPr="009C58D5">
              <w:rPr>
                <w:rFonts w:ascii="Arial" w:eastAsia="Times New Roman" w:hAnsi="Arial" w:cs="Arial"/>
                <w:sz w:val="27"/>
                <w:szCs w:val="27"/>
              </w:rPr>
              <w:t>comprehend patient scripts describing the pathophysiology (relaying to patient in laymen's terms).</w:t>
            </w:r>
          </w:p>
          <w:p w14:paraId="3B0E5636" w14:textId="49493EFA" w:rsidR="0073693E" w:rsidRPr="00692455" w:rsidRDefault="0073693E" w:rsidP="005670D5">
            <w:pPr>
              <w:numPr>
                <w:ilvl w:val="0"/>
                <w:numId w:val="22"/>
              </w:numPr>
              <w:spacing w:before="100" w:beforeAutospacing="1" w:after="100" w:afterAutospacing="1"/>
              <w:jc w:val="left"/>
              <w:rPr>
                <w:rFonts w:ascii="Arial" w:eastAsia="Times New Roman" w:hAnsi="Arial" w:cs="Arial"/>
                <w:color w:val="000000"/>
                <w:sz w:val="27"/>
                <w:szCs w:val="27"/>
              </w:rPr>
            </w:pPr>
            <w:r w:rsidRPr="009C58D5">
              <w:rPr>
                <w:rFonts w:ascii="Arial" w:eastAsia="Times New Roman" w:hAnsi="Arial" w:cs="Arial"/>
                <w:sz w:val="27"/>
                <w:szCs w:val="27"/>
              </w:rPr>
              <w:t xml:space="preserve">age and culturally </w:t>
            </w:r>
          </w:p>
        </w:tc>
        <w:tc>
          <w:tcPr>
            <w:tcW w:w="2057" w:type="dxa"/>
          </w:tcPr>
          <w:p w14:paraId="25F5F702" w14:textId="74804E27" w:rsidR="0073693E" w:rsidRDefault="001136D9" w:rsidP="00391A63">
            <w:pPr>
              <w:jc w:val="left"/>
              <w:rPr>
                <w:rFonts w:ascii="Arial" w:hAnsi="Arial" w:cs="Arial"/>
                <w:sz w:val="24"/>
                <w:szCs w:val="24"/>
              </w:rPr>
            </w:pPr>
            <w:r>
              <w:rPr>
                <w:rFonts w:ascii="Arial" w:hAnsi="Arial" w:cs="Arial"/>
                <w:sz w:val="24"/>
                <w:szCs w:val="24"/>
              </w:rPr>
              <w:lastRenderedPageBreak/>
              <w:t>Power point lecture and</w:t>
            </w:r>
            <w:r w:rsidR="0073693E">
              <w:rPr>
                <w:rFonts w:ascii="Arial" w:hAnsi="Arial" w:cs="Arial"/>
                <w:sz w:val="24"/>
                <w:szCs w:val="24"/>
              </w:rPr>
              <w:t xml:space="preserve"> videos and readings</w:t>
            </w:r>
          </w:p>
          <w:p w14:paraId="13F33881" w14:textId="75598444" w:rsidR="0073693E" w:rsidRDefault="0073693E" w:rsidP="00391A63">
            <w:pPr>
              <w:jc w:val="left"/>
              <w:rPr>
                <w:rFonts w:ascii="Arial" w:hAnsi="Arial" w:cs="Arial"/>
                <w:sz w:val="24"/>
                <w:szCs w:val="24"/>
              </w:rPr>
            </w:pPr>
            <w:r>
              <w:rPr>
                <w:rFonts w:ascii="Arial" w:hAnsi="Arial" w:cs="Arial"/>
                <w:sz w:val="24"/>
                <w:szCs w:val="24"/>
              </w:rPr>
              <w:t>Med U # 23</w:t>
            </w:r>
          </w:p>
          <w:p w14:paraId="063425A9" w14:textId="0D86E03D" w:rsidR="005917D9" w:rsidRDefault="005917D9" w:rsidP="00391A63">
            <w:pPr>
              <w:jc w:val="left"/>
              <w:rPr>
                <w:rFonts w:ascii="Arial" w:hAnsi="Arial" w:cs="Arial"/>
                <w:sz w:val="24"/>
                <w:szCs w:val="24"/>
              </w:rPr>
            </w:pPr>
            <w:r>
              <w:rPr>
                <w:rFonts w:ascii="Arial" w:hAnsi="Arial" w:cs="Arial"/>
                <w:sz w:val="24"/>
                <w:szCs w:val="24"/>
              </w:rPr>
              <w:t>DB assignment</w:t>
            </w:r>
          </w:p>
          <w:p w14:paraId="739B566F" w14:textId="4E0E289E" w:rsidR="001136D9" w:rsidRDefault="001136D9" w:rsidP="00391A63">
            <w:pPr>
              <w:jc w:val="left"/>
              <w:rPr>
                <w:rFonts w:ascii="Arial" w:hAnsi="Arial" w:cs="Arial"/>
                <w:sz w:val="24"/>
                <w:szCs w:val="24"/>
              </w:rPr>
            </w:pPr>
            <w:r>
              <w:rPr>
                <w:rFonts w:ascii="Arial" w:hAnsi="Arial" w:cs="Arial"/>
                <w:sz w:val="24"/>
                <w:szCs w:val="24"/>
              </w:rPr>
              <w:t>Quiz 1</w:t>
            </w:r>
            <w:r w:rsidR="00391A63">
              <w:rPr>
                <w:rFonts w:ascii="Arial" w:hAnsi="Arial" w:cs="Arial"/>
                <w:sz w:val="24"/>
                <w:szCs w:val="24"/>
              </w:rPr>
              <w:t xml:space="preserve">: </w:t>
            </w:r>
          </w:p>
          <w:p w14:paraId="79A83C72" w14:textId="25C15FA8" w:rsidR="001136D9" w:rsidRDefault="001136D9" w:rsidP="00391A63">
            <w:pPr>
              <w:jc w:val="left"/>
              <w:rPr>
                <w:rFonts w:ascii="Arial" w:hAnsi="Arial" w:cs="Arial"/>
                <w:sz w:val="24"/>
                <w:szCs w:val="24"/>
              </w:rPr>
            </w:pPr>
            <w:r>
              <w:rPr>
                <w:rFonts w:ascii="Arial" w:hAnsi="Arial" w:cs="Arial"/>
                <w:sz w:val="24"/>
                <w:szCs w:val="24"/>
              </w:rPr>
              <w:t>EENT/</w:t>
            </w:r>
            <w:proofErr w:type="spellStart"/>
            <w:r>
              <w:rPr>
                <w:rFonts w:ascii="Arial" w:hAnsi="Arial" w:cs="Arial"/>
                <w:sz w:val="24"/>
                <w:szCs w:val="24"/>
              </w:rPr>
              <w:t>Resp</w:t>
            </w:r>
            <w:proofErr w:type="spellEnd"/>
          </w:p>
          <w:p w14:paraId="3B0E5638" w14:textId="77777777" w:rsidR="0073693E" w:rsidRDefault="0073693E" w:rsidP="00FF12A5">
            <w:pPr>
              <w:rPr>
                <w:rFonts w:ascii="Arial" w:hAnsi="Arial" w:cs="Arial"/>
                <w:sz w:val="24"/>
                <w:szCs w:val="24"/>
              </w:rPr>
            </w:pPr>
          </w:p>
          <w:p w14:paraId="3B0E5639" w14:textId="77777777" w:rsidR="0073693E" w:rsidRDefault="0073693E" w:rsidP="00FF12A5">
            <w:pPr>
              <w:rPr>
                <w:rFonts w:ascii="Arial" w:hAnsi="Arial" w:cs="Arial"/>
                <w:sz w:val="24"/>
                <w:szCs w:val="24"/>
              </w:rPr>
            </w:pPr>
          </w:p>
          <w:p w14:paraId="3B0E563B" w14:textId="27EA2B10" w:rsidR="0073693E" w:rsidRDefault="0073693E" w:rsidP="007B465C">
            <w:pPr>
              <w:rPr>
                <w:rFonts w:ascii="Arial" w:hAnsi="Arial" w:cs="Arial"/>
                <w:sz w:val="24"/>
                <w:szCs w:val="24"/>
              </w:rPr>
            </w:pPr>
          </w:p>
          <w:p w14:paraId="3B0E563C" w14:textId="77777777" w:rsidR="0073693E" w:rsidRPr="00DC24A1" w:rsidRDefault="0073693E" w:rsidP="00FF12A5">
            <w:pPr>
              <w:rPr>
                <w:rFonts w:ascii="Arial" w:hAnsi="Arial" w:cs="Arial"/>
                <w:sz w:val="24"/>
                <w:szCs w:val="24"/>
              </w:rPr>
            </w:pPr>
          </w:p>
          <w:p w14:paraId="3B0E563D" w14:textId="1909BF20" w:rsidR="0073693E" w:rsidRDefault="0073693E" w:rsidP="007B465C">
            <w:pPr>
              <w:jc w:val="left"/>
              <w:rPr>
                <w:rFonts w:ascii="Arial" w:hAnsi="Arial" w:cs="Arial"/>
                <w:sz w:val="24"/>
                <w:szCs w:val="24"/>
              </w:rPr>
            </w:pPr>
          </w:p>
          <w:p w14:paraId="3B0E563E" w14:textId="77777777" w:rsidR="0073693E" w:rsidRPr="00DC24A1" w:rsidRDefault="0073693E" w:rsidP="00FF12A5">
            <w:pPr>
              <w:rPr>
                <w:rFonts w:ascii="Arial" w:hAnsi="Arial" w:cs="Arial"/>
                <w:sz w:val="24"/>
                <w:szCs w:val="24"/>
              </w:rPr>
            </w:pPr>
          </w:p>
        </w:tc>
      </w:tr>
      <w:tr w:rsidR="0073693E" w:rsidRPr="007170B4" w14:paraId="3B0E5657" w14:textId="77777777" w:rsidTr="0073693E">
        <w:tc>
          <w:tcPr>
            <w:tcW w:w="1080" w:type="dxa"/>
          </w:tcPr>
          <w:p w14:paraId="3B0E5640" w14:textId="7BAAA7E0" w:rsidR="0073693E" w:rsidRPr="00DC24A1" w:rsidRDefault="0073693E" w:rsidP="00FF12A5">
            <w:pPr>
              <w:rPr>
                <w:rFonts w:ascii="Arial" w:hAnsi="Arial" w:cs="Arial"/>
                <w:b/>
                <w:sz w:val="24"/>
                <w:szCs w:val="24"/>
              </w:rPr>
            </w:pPr>
            <w:r w:rsidRPr="00DC24A1">
              <w:rPr>
                <w:rFonts w:ascii="Arial" w:hAnsi="Arial" w:cs="Arial"/>
                <w:b/>
                <w:sz w:val="24"/>
                <w:szCs w:val="24"/>
              </w:rPr>
              <w:lastRenderedPageBreak/>
              <w:t>Module 1</w:t>
            </w:r>
          </w:p>
          <w:p w14:paraId="3B0E5641" w14:textId="77777777" w:rsidR="0073693E" w:rsidRPr="00DC24A1" w:rsidRDefault="0073693E" w:rsidP="00FF12A5">
            <w:pPr>
              <w:rPr>
                <w:rFonts w:ascii="Arial" w:hAnsi="Arial" w:cs="Arial"/>
                <w:b/>
                <w:sz w:val="24"/>
                <w:szCs w:val="24"/>
              </w:rPr>
            </w:pPr>
            <w:r w:rsidRPr="00DC24A1">
              <w:rPr>
                <w:rFonts w:ascii="Arial" w:hAnsi="Arial" w:cs="Arial"/>
                <w:b/>
                <w:sz w:val="24"/>
                <w:szCs w:val="24"/>
              </w:rPr>
              <w:t>Lesson 2</w:t>
            </w:r>
          </w:p>
        </w:tc>
        <w:tc>
          <w:tcPr>
            <w:tcW w:w="1800" w:type="dxa"/>
          </w:tcPr>
          <w:p w14:paraId="350FD998" w14:textId="77777777" w:rsidR="0073693E" w:rsidRDefault="00455628" w:rsidP="001D5A52">
            <w:pPr>
              <w:jc w:val="left"/>
              <w:rPr>
                <w:rFonts w:ascii="Arial" w:hAnsi="Arial" w:cs="Arial"/>
                <w:sz w:val="27"/>
                <w:szCs w:val="27"/>
              </w:rPr>
            </w:pPr>
            <w:r>
              <w:rPr>
                <w:rFonts w:ascii="Arial" w:hAnsi="Arial" w:cs="Arial"/>
                <w:sz w:val="27"/>
                <w:szCs w:val="27"/>
              </w:rPr>
              <w:t>VIII</w:t>
            </w:r>
          </w:p>
          <w:p w14:paraId="45FDC9AA" w14:textId="620E5C6D" w:rsidR="00455628" w:rsidRDefault="00455628" w:rsidP="001D5A52">
            <w:pPr>
              <w:jc w:val="left"/>
              <w:rPr>
                <w:rFonts w:ascii="Arial" w:hAnsi="Arial" w:cs="Arial"/>
                <w:sz w:val="27"/>
                <w:szCs w:val="27"/>
              </w:rPr>
            </w:pPr>
            <w:r w:rsidRPr="00455628">
              <w:rPr>
                <w:rFonts w:ascii="Arial" w:hAnsi="Arial" w:cs="Arial"/>
                <w:sz w:val="27"/>
                <w:szCs w:val="27"/>
              </w:rPr>
              <w:t xml:space="preserve">Recognizes that the master’s-prepared nurse applies and integrates broad, organizational, client-centered, </w:t>
            </w:r>
            <w:r w:rsidRPr="00455628">
              <w:rPr>
                <w:rFonts w:ascii="Arial" w:hAnsi="Arial" w:cs="Arial"/>
                <w:sz w:val="27"/>
                <w:szCs w:val="27"/>
              </w:rPr>
              <w:lastRenderedPageBreak/>
              <w:t>and culturally appropriate concepts in the planning, delivery, management, and evaluation of evidence-based clinical prevention and population care and services to individuals, families, and aggregates/identified populations</w:t>
            </w:r>
            <w:r w:rsidR="00ED7396">
              <w:rPr>
                <w:rFonts w:ascii="Arial" w:hAnsi="Arial" w:cs="Arial"/>
                <w:sz w:val="27"/>
                <w:szCs w:val="27"/>
              </w:rPr>
              <w:t>.</w:t>
            </w:r>
          </w:p>
          <w:p w14:paraId="2F1DDFC1" w14:textId="77777777" w:rsidR="00455628" w:rsidRDefault="00455628" w:rsidP="001D5A52">
            <w:pPr>
              <w:jc w:val="left"/>
              <w:rPr>
                <w:rFonts w:ascii="Arial" w:hAnsi="Arial" w:cs="Arial"/>
                <w:sz w:val="27"/>
                <w:szCs w:val="27"/>
              </w:rPr>
            </w:pPr>
          </w:p>
          <w:p w14:paraId="003DD2E4" w14:textId="77777777" w:rsidR="00455628" w:rsidRDefault="00455628" w:rsidP="001D5A52">
            <w:pPr>
              <w:jc w:val="left"/>
              <w:rPr>
                <w:rFonts w:ascii="Arial" w:hAnsi="Arial" w:cs="Arial"/>
                <w:sz w:val="27"/>
                <w:szCs w:val="27"/>
              </w:rPr>
            </w:pPr>
            <w:r>
              <w:rPr>
                <w:rFonts w:ascii="Arial" w:hAnsi="Arial" w:cs="Arial"/>
                <w:sz w:val="27"/>
                <w:szCs w:val="27"/>
              </w:rPr>
              <w:t>IX</w:t>
            </w:r>
          </w:p>
          <w:p w14:paraId="34466FEF" w14:textId="204DEF05" w:rsidR="00455628" w:rsidRPr="009C58D5" w:rsidRDefault="00455628" w:rsidP="001D5A52">
            <w:pPr>
              <w:jc w:val="left"/>
              <w:rPr>
                <w:rFonts w:ascii="Arial" w:hAnsi="Arial" w:cs="Arial"/>
                <w:sz w:val="27"/>
                <w:szCs w:val="27"/>
              </w:rPr>
            </w:pPr>
            <w:r w:rsidRPr="00455628">
              <w:rPr>
                <w:rFonts w:ascii="Arial" w:hAnsi="Arial" w:cs="Arial"/>
                <w:sz w:val="27"/>
                <w:szCs w:val="27"/>
              </w:rPr>
              <w:t xml:space="preserve">Recognizes that nursing practice, at the master’s level, is broadly defined as any form of nursing intervention that influences </w:t>
            </w:r>
            <w:r w:rsidRPr="00455628">
              <w:rPr>
                <w:rFonts w:ascii="Arial" w:hAnsi="Arial" w:cs="Arial"/>
                <w:sz w:val="27"/>
                <w:szCs w:val="27"/>
              </w:rPr>
              <w:lastRenderedPageBreak/>
              <w:t xml:space="preserve">healthcare outcomes for individuals, populations, or systems. Master’s-level nursing graduates must have an advanced level of understanding of nursing and relevant sciences as well as the ability to integrate this knowledge into </w:t>
            </w:r>
            <w:proofErr w:type="gramStart"/>
            <w:r w:rsidRPr="00455628">
              <w:rPr>
                <w:rFonts w:ascii="Arial" w:hAnsi="Arial" w:cs="Arial"/>
                <w:sz w:val="27"/>
                <w:szCs w:val="27"/>
              </w:rPr>
              <w:t>practice.  .</w:t>
            </w:r>
            <w:proofErr w:type="gramEnd"/>
            <w:r w:rsidRPr="00455628">
              <w:rPr>
                <w:rFonts w:ascii="Arial" w:hAnsi="Arial" w:cs="Arial"/>
                <w:sz w:val="27"/>
                <w:szCs w:val="27"/>
              </w:rPr>
              <w:t xml:space="preserve">  Nursing practice interventions include both direct and indirect care components</w:t>
            </w:r>
            <w:r w:rsidR="00ED7396">
              <w:rPr>
                <w:rFonts w:ascii="Arial" w:hAnsi="Arial" w:cs="Arial"/>
                <w:sz w:val="27"/>
                <w:szCs w:val="27"/>
              </w:rPr>
              <w:t>.</w:t>
            </w:r>
          </w:p>
        </w:tc>
        <w:tc>
          <w:tcPr>
            <w:tcW w:w="1710" w:type="dxa"/>
          </w:tcPr>
          <w:p w14:paraId="543E85EA" w14:textId="77777777" w:rsidR="001D2015" w:rsidRDefault="001D2015" w:rsidP="001D2015">
            <w:pPr>
              <w:widowControl w:val="0"/>
              <w:autoSpaceDE w:val="0"/>
              <w:autoSpaceDN w:val="0"/>
              <w:adjustRightInd w:val="0"/>
              <w:jc w:val="left"/>
              <w:rPr>
                <w:rFonts w:ascii="Arial" w:hAnsi="Arial" w:cs="Arial"/>
                <w:noProof/>
                <w:sz w:val="24"/>
                <w:szCs w:val="24"/>
              </w:rPr>
            </w:pPr>
            <w:r>
              <w:rPr>
                <w:rFonts w:ascii="Arial" w:hAnsi="Arial" w:cs="Arial"/>
                <w:noProof/>
                <w:sz w:val="24"/>
                <w:szCs w:val="24"/>
              </w:rPr>
              <w:lastRenderedPageBreak/>
              <w:t>Plan health educati</w:t>
            </w:r>
            <w:r w:rsidRPr="00532BAC">
              <w:rPr>
                <w:rFonts w:ascii="Arial" w:hAnsi="Arial" w:cs="Arial"/>
                <w:noProof/>
                <w:sz w:val="24"/>
                <w:szCs w:val="24"/>
              </w:rPr>
              <w:t>on, coachin</w:t>
            </w:r>
            <w:r>
              <w:rPr>
                <w:rFonts w:ascii="Arial" w:hAnsi="Arial" w:cs="Arial"/>
                <w:noProof/>
                <w:sz w:val="24"/>
                <w:szCs w:val="24"/>
              </w:rPr>
              <w:t>ing,  shared decision-making, and counseling strategi</w:t>
            </w:r>
            <w:r w:rsidRPr="00532BAC">
              <w:rPr>
                <w:rFonts w:ascii="Arial" w:hAnsi="Arial" w:cs="Arial"/>
                <w:noProof/>
                <w:sz w:val="24"/>
                <w:szCs w:val="24"/>
              </w:rPr>
              <w:t xml:space="preserve">es </w:t>
            </w:r>
            <w:r w:rsidRPr="00532BAC">
              <w:rPr>
                <w:rFonts w:ascii="Arial" w:hAnsi="Arial" w:cs="Arial"/>
                <w:sz w:val="24"/>
                <w:szCs w:val="24"/>
              </w:rPr>
              <w:t xml:space="preserve">in the </w:t>
            </w:r>
            <w:r>
              <w:rPr>
                <w:rFonts w:ascii="Arial" w:hAnsi="Arial" w:cs="Arial"/>
                <w:sz w:val="24"/>
                <w:szCs w:val="24"/>
              </w:rPr>
              <w:t xml:space="preserve">care of individuals and families across </w:t>
            </w:r>
            <w:r w:rsidRPr="00532BAC">
              <w:rPr>
                <w:rFonts w:ascii="Arial" w:hAnsi="Arial" w:cs="Arial"/>
                <w:sz w:val="24"/>
                <w:szCs w:val="24"/>
              </w:rPr>
              <w:t>the lifespan</w:t>
            </w:r>
            <w:r>
              <w:rPr>
                <w:rFonts w:ascii="Arial" w:hAnsi="Arial" w:cs="Arial"/>
                <w:sz w:val="24"/>
                <w:szCs w:val="24"/>
              </w:rPr>
              <w:t>.</w:t>
            </w:r>
            <w:r w:rsidRPr="00532BAC">
              <w:rPr>
                <w:rFonts w:ascii="Arial" w:hAnsi="Arial" w:cs="Arial"/>
                <w:noProof/>
                <w:sz w:val="24"/>
                <w:szCs w:val="24"/>
              </w:rPr>
              <w:t xml:space="preserve"> </w:t>
            </w:r>
          </w:p>
          <w:p w14:paraId="32085442" w14:textId="5523AA06" w:rsidR="001D2015" w:rsidRPr="00532BAC" w:rsidRDefault="001D2015" w:rsidP="001D2015">
            <w:pPr>
              <w:widowControl w:val="0"/>
              <w:autoSpaceDE w:val="0"/>
              <w:autoSpaceDN w:val="0"/>
              <w:adjustRightInd w:val="0"/>
              <w:jc w:val="left"/>
              <w:rPr>
                <w:rFonts w:ascii="Arial" w:hAnsi="Arial" w:cs="Arial"/>
                <w:sz w:val="24"/>
                <w:szCs w:val="24"/>
              </w:rPr>
            </w:pPr>
            <w:r w:rsidRPr="00532BAC">
              <w:rPr>
                <w:rFonts w:ascii="Arial" w:hAnsi="Arial" w:cs="Arial"/>
                <w:noProof/>
                <w:sz w:val="24"/>
                <w:szCs w:val="24"/>
              </w:rPr>
              <w:lastRenderedPageBreak/>
              <w:t xml:space="preserve">Plan care that is sensitive to </w:t>
            </w:r>
            <w:r w:rsidRPr="00532BAC">
              <w:rPr>
                <w:rFonts w:ascii="Arial" w:hAnsi="Arial" w:cs="Arial"/>
                <w:sz w:val="24"/>
                <w:szCs w:val="24"/>
              </w:rPr>
              <w:t>individuals and families across the lifespan</w:t>
            </w:r>
            <w:r w:rsidRPr="00532BAC">
              <w:rPr>
                <w:rFonts w:ascii="Arial" w:hAnsi="Arial" w:cs="Arial"/>
                <w:noProof/>
                <w:sz w:val="24"/>
                <w:szCs w:val="24"/>
              </w:rPr>
              <w:t xml:space="preserve"> in the domains of culture, spirituality, age, gender, and sexual orientation.</w:t>
            </w:r>
          </w:p>
          <w:p w14:paraId="3898A9EB" w14:textId="77777777" w:rsidR="001D2015" w:rsidRDefault="001D2015" w:rsidP="001D2015">
            <w:pPr>
              <w:pStyle w:val="Default"/>
              <w:jc w:val="left"/>
              <w:rPr>
                <w:rFonts w:ascii="Arial" w:hAnsi="Arial" w:cs="Arial"/>
              </w:rPr>
            </w:pPr>
          </w:p>
          <w:p w14:paraId="689593F0" w14:textId="7D120D64" w:rsidR="001D2015" w:rsidRPr="00532BAC" w:rsidRDefault="001D2015" w:rsidP="001D2015">
            <w:pPr>
              <w:pStyle w:val="Default"/>
              <w:jc w:val="left"/>
              <w:rPr>
                <w:rFonts w:ascii="Arial" w:hAnsi="Arial" w:cs="Arial"/>
                <w:b/>
              </w:rPr>
            </w:pPr>
            <w:r w:rsidRPr="00532BAC">
              <w:rPr>
                <w:rFonts w:ascii="Arial" w:hAnsi="Arial" w:cs="Arial"/>
              </w:rPr>
              <w:t>Identify collaborative roles of other health professionals in the care of individuals and families across the lifespan</w:t>
            </w:r>
          </w:p>
          <w:p w14:paraId="4D595061" w14:textId="77777777" w:rsidR="001D2015" w:rsidRDefault="001D2015" w:rsidP="001D2015">
            <w:pPr>
              <w:pStyle w:val="Default"/>
              <w:rPr>
                <w:b/>
              </w:rPr>
            </w:pPr>
          </w:p>
          <w:p w14:paraId="3B0E5642" w14:textId="0E75A9EF" w:rsidR="0073693E" w:rsidRPr="007170B4" w:rsidRDefault="0073693E" w:rsidP="005670D5">
            <w:pPr>
              <w:jc w:val="left"/>
              <w:rPr>
                <w:rFonts w:ascii="Calibri" w:hAnsi="Calibri"/>
              </w:rPr>
            </w:pPr>
          </w:p>
        </w:tc>
        <w:tc>
          <w:tcPr>
            <w:tcW w:w="3644" w:type="dxa"/>
          </w:tcPr>
          <w:p w14:paraId="25AA0821" w14:textId="77777777" w:rsidR="0073693E" w:rsidRPr="00F35E26" w:rsidRDefault="0073693E" w:rsidP="004673DD">
            <w:pPr>
              <w:spacing w:before="100" w:beforeAutospacing="1" w:after="100" w:afterAutospacing="1"/>
              <w:jc w:val="left"/>
              <w:rPr>
                <w:rFonts w:ascii="Times New Roman" w:eastAsia="Times New Roman" w:hAnsi="Times New Roman" w:cs="Times New Roman"/>
                <w:sz w:val="24"/>
                <w:szCs w:val="24"/>
              </w:rPr>
            </w:pPr>
            <w:r w:rsidRPr="00F35E26">
              <w:rPr>
                <w:rFonts w:ascii="Arial" w:eastAsia="Times New Roman" w:hAnsi="Arial" w:cs="Arial"/>
                <w:sz w:val="27"/>
                <w:szCs w:val="27"/>
              </w:rPr>
              <w:lastRenderedPageBreak/>
              <w:t>Upon completion of the assigned readings and lectures, the nurse practitioner student will:</w:t>
            </w:r>
          </w:p>
          <w:p w14:paraId="0706A572" w14:textId="77777777" w:rsidR="0073693E" w:rsidRPr="00F35E26" w:rsidRDefault="0073693E" w:rsidP="004673DD">
            <w:pPr>
              <w:spacing w:before="100" w:beforeAutospacing="1" w:after="100" w:afterAutospacing="1"/>
              <w:jc w:val="left"/>
              <w:rPr>
                <w:rFonts w:ascii="Times New Roman" w:eastAsia="Times New Roman" w:hAnsi="Times New Roman" w:cs="Times New Roman"/>
                <w:sz w:val="24"/>
                <w:szCs w:val="24"/>
              </w:rPr>
            </w:pPr>
            <w:r w:rsidRPr="00F35E26">
              <w:rPr>
                <w:rFonts w:ascii="Arial" w:eastAsia="Times New Roman" w:hAnsi="Arial" w:cs="Arial"/>
                <w:sz w:val="27"/>
                <w:szCs w:val="27"/>
              </w:rPr>
              <w:t xml:space="preserve">Effectively treat patients across the lifespan with common respiratory disorders seen in primary care:  </w:t>
            </w:r>
          </w:p>
          <w:p w14:paraId="2505B685" w14:textId="695C4C70" w:rsidR="0073693E" w:rsidRPr="00F35E26" w:rsidRDefault="004673DD" w:rsidP="004673DD">
            <w:pPr>
              <w:spacing w:before="100" w:beforeAutospacing="1" w:after="100" w:afterAutospacing="1"/>
              <w:jc w:val="left"/>
              <w:rPr>
                <w:rFonts w:ascii="Times New Roman" w:eastAsia="Times New Roman" w:hAnsi="Times New Roman" w:cs="Times New Roman"/>
                <w:sz w:val="24"/>
                <w:szCs w:val="24"/>
              </w:rPr>
            </w:pPr>
            <w:r>
              <w:rPr>
                <w:rFonts w:ascii="Arial" w:eastAsia="Times New Roman" w:hAnsi="Arial" w:cs="Arial"/>
                <w:sz w:val="27"/>
                <w:szCs w:val="27"/>
              </w:rPr>
              <w:lastRenderedPageBreak/>
              <w:t>1.</w:t>
            </w:r>
            <w:r w:rsidR="0073693E" w:rsidRPr="00F35E26">
              <w:rPr>
                <w:rFonts w:ascii="Arial" w:eastAsia="Times New Roman" w:hAnsi="Arial" w:cs="Arial"/>
                <w:sz w:val="27"/>
                <w:szCs w:val="27"/>
              </w:rPr>
              <w:t>Effectively assess patien</w:t>
            </w:r>
            <w:r>
              <w:rPr>
                <w:rFonts w:ascii="Arial" w:eastAsia="Times New Roman" w:hAnsi="Arial" w:cs="Arial"/>
                <w:sz w:val="27"/>
                <w:szCs w:val="27"/>
              </w:rPr>
              <w:t xml:space="preserve">ts through use of the following </w:t>
            </w:r>
          </w:p>
          <w:p w14:paraId="6737D751" w14:textId="77777777" w:rsidR="0073693E" w:rsidRPr="004673DD" w:rsidRDefault="0073693E" w:rsidP="004673DD">
            <w:pPr>
              <w:spacing w:before="100" w:beforeAutospacing="1" w:after="100" w:afterAutospacing="1"/>
              <w:jc w:val="left"/>
              <w:rPr>
                <w:rFonts w:ascii="Times New Roman" w:eastAsia="Times New Roman" w:hAnsi="Times New Roman" w:cs="Times New Roman"/>
                <w:sz w:val="24"/>
                <w:szCs w:val="24"/>
              </w:rPr>
            </w:pPr>
            <w:r w:rsidRPr="004673DD">
              <w:rPr>
                <w:rFonts w:ascii="Arial" w:eastAsia="Times New Roman" w:hAnsi="Arial" w:cs="Arial"/>
                <w:sz w:val="27"/>
                <w:szCs w:val="27"/>
              </w:rPr>
              <w:t>gathering patient information including patient history.</w:t>
            </w:r>
          </w:p>
          <w:p w14:paraId="644C37CF" w14:textId="16479A02" w:rsidR="0073693E" w:rsidRPr="004673DD" w:rsidRDefault="0073693E" w:rsidP="004673DD">
            <w:pPr>
              <w:spacing w:before="100" w:beforeAutospacing="1" w:after="100" w:afterAutospacing="1"/>
              <w:jc w:val="left"/>
              <w:rPr>
                <w:rFonts w:ascii="Arial" w:eastAsia="Times New Roman" w:hAnsi="Arial" w:cs="Arial"/>
                <w:sz w:val="27"/>
                <w:szCs w:val="27"/>
              </w:rPr>
            </w:pPr>
            <w:r w:rsidRPr="004673DD">
              <w:rPr>
                <w:rFonts w:ascii="Arial" w:eastAsia="Times New Roman" w:hAnsi="Arial" w:cs="Arial"/>
                <w:sz w:val="27"/>
                <w:szCs w:val="27"/>
              </w:rPr>
              <w:t>performing the app</w:t>
            </w:r>
            <w:r w:rsidR="004673DD">
              <w:rPr>
                <w:rFonts w:ascii="Arial" w:eastAsia="Times New Roman" w:hAnsi="Arial" w:cs="Arial"/>
                <w:sz w:val="27"/>
                <w:szCs w:val="27"/>
              </w:rPr>
              <w:t xml:space="preserve">licable physical exam given the </w:t>
            </w:r>
            <w:r w:rsidRPr="004673DD">
              <w:rPr>
                <w:rFonts w:ascii="Arial" w:eastAsia="Times New Roman" w:hAnsi="Arial" w:cs="Arial"/>
                <w:sz w:val="27"/>
                <w:szCs w:val="27"/>
              </w:rPr>
              <w:t>patient's symptoms.</w:t>
            </w:r>
          </w:p>
          <w:p w14:paraId="5B05E3ED" w14:textId="77777777" w:rsidR="0073693E" w:rsidRPr="00F35E26" w:rsidRDefault="0073693E" w:rsidP="004673DD">
            <w:pPr>
              <w:spacing w:before="100" w:beforeAutospacing="1" w:after="100" w:afterAutospacing="1"/>
              <w:jc w:val="left"/>
              <w:rPr>
                <w:rFonts w:ascii="Times New Roman" w:eastAsia="Times New Roman" w:hAnsi="Times New Roman" w:cs="Times New Roman"/>
                <w:sz w:val="24"/>
                <w:szCs w:val="24"/>
              </w:rPr>
            </w:pPr>
            <w:r w:rsidRPr="00F35E26">
              <w:rPr>
                <w:rFonts w:ascii="Arial" w:eastAsia="Times New Roman" w:hAnsi="Arial" w:cs="Arial"/>
                <w:sz w:val="27"/>
                <w:szCs w:val="27"/>
              </w:rPr>
              <w:t>ordering appropriate diagnostic tests.</w:t>
            </w:r>
          </w:p>
          <w:p w14:paraId="0C05F23D" w14:textId="77777777" w:rsidR="0073693E" w:rsidRPr="00F35E26" w:rsidRDefault="0073693E" w:rsidP="004673DD">
            <w:pPr>
              <w:spacing w:before="100" w:beforeAutospacing="1" w:after="100" w:afterAutospacing="1"/>
              <w:jc w:val="left"/>
              <w:rPr>
                <w:rFonts w:ascii="Times New Roman" w:eastAsia="Times New Roman" w:hAnsi="Times New Roman" w:cs="Times New Roman"/>
                <w:sz w:val="24"/>
                <w:szCs w:val="24"/>
              </w:rPr>
            </w:pPr>
            <w:r w:rsidRPr="00F35E26">
              <w:rPr>
                <w:rFonts w:ascii="Arial" w:eastAsia="Times New Roman" w:hAnsi="Arial" w:cs="Arial"/>
                <w:sz w:val="27"/>
                <w:szCs w:val="27"/>
              </w:rPr>
              <w:t>2. Evaluate and synthesize assessment data to determine a primary diagnosis and differential diagnoses.</w:t>
            </w:r>
          </w:p>
          <w:p w14:paraId="5B2ABA4B" w14:textId="77777777" w:rsidR="0073693E" w:rsidRPr="00F35E26" w:rsidRDefault="0073693E" w:rsidP="004673DD">
            <w:pPr>
              <w:spacing w:before="100" w:beforeAutospacing="1" w:after="100" w:afterAutospacing="1"/>
              <w:jc w:val="left"/>
              <w:rPr>
                <w:rFonts w:ascii="Times New Roman" w:eastAsia="Times New Roman" w:hAnsi="Times New Roman" w:cs="Times New Roman"/>
                <w:sz w:val="24"/>
                <w:szCs w:val="24"/>
              </w:rPr>
            </w:pPr>
            <w:r w:rsidRPr="00F35E26">
              <w:rPr>
                <w:rFonts w:ascii="Arial" w:eastAsia="Times New Roman" w:hAnsi="Arial" w:cs="Arial"/>
                <w:sz w:val="27"/>
                <w:szCs w:val="27"/>
              </w:rPr>
              <w:t>3. Create treatment plans that include:</w:t>
            </w:r>
          </w:p>
          <w:p w14:paraId="1139A890" w14:textId="77777777" w:rsidR="0073693E" w:rsidRPr="00F35E26" w:rsidRDefault="0073693E" w:rsidP="004673DD">
            <w:pPr>
              <w:numPr>
                <w:ilvl w:val="0"/>
                <w:numId w:val="24"/>
              </w:numPr>
              <w:spacing w:before="100" w:beforeAutospacing="1" w:after="100" w:afterAutospacing="1"/>
              <w:jc w:val="left"/>
              <w:rPr>
                <w:rFonts w:ascii="Times New Roman" w:eastAsia="Times New Roman" w:hAnsi="Times New Roman" w:cs="Times New Roman"/>
                <w:sz w:val="24"/>
                <w:szCs w:val="24"/>
              </w:rPr>
            </w:pPr>
            <w:r w:rsidRPr="00F35E26">
              <w:rPr>
                <w:rFonts w:ascii="Arial" w:eastAsia="Times New Roman" w:hAnsi="Arial" w:cs="Arial"/>
                <w:sz w:val="27"/>
                <w:szCs w:val="27"/>
              </w:rPr>
              <w:t>personalized recommendations ranging from holistic care to medical prescriptions and rehabilitation.</w:t>
            </w:r>
          </w:p>
          <w:p w14:paraId="3D251DB3" w14:textId="77777777" w:rsidR="001136D9" w:rsidRPr="001136D9" w:rsidRDefault="0073693E" w:rsidP="004673DD">
            <w:pPr>
              <w:numPr>
                <w:ilvl w:val="0"/>
                <w:numId w:val="24"/>
              </w:numPr>
              <w:spacing w:before="100" w:beforeAutospacing="1" w:after="100" w:afterAutospacing="1"/>
              <w:jc w:val="left"/>
              <w:rPr>
                <w:rFonts w:ascii="Times New Roman" w:eastAsia="Times New Roman" w:hAnsi="Times New Roman" w:cs="Times New Roman"/>
                <w:sz w:val="24"/>
                <w:szCs w:val="24"/>
              </w:rPr>
            </w:pPr>
            <w:r w:rsidRPr="00F35E26">
              <w:rPr>
                <w:rFonts w:ascii="Arial" w:eastAsia="Times New Roman" w:hAnsi="Arial" w:cs="Arial"/>
                <w:sz w:val="27"/>
                <w:szCs w:val="27"/>
              </w:rPr>
              <w:t>comprehend patient scripts describing the pathophysiology</w:t>
            </w:r>
          </w:p>
          <w:p w14:paraId="6C046391" w14:textId="0EF737D2" w:rsidR="0073693E" w:rsidRPr="00F35E26" w:rsidRDefault="0073693E" w:rsidP="004673DD">
            <w:pPr>
              <w:numPr>
                <w:ilvl w:val="0"/>
                <w:numId w:val="24"/>
              </w:numPr>
              <w:spacing w:before="100" w:beforeAutospacing="1" w:after="100" w:afterAutospacing="1"/>
              <w:jc w:val="left"/>
              <w:rPr>
                <w:rFonts w:ascii="Times New Roman" w:eastAsia="Times New Roman" w:hAnsi="Times New Roman" w:cs="Times New Roman"/>
                <w:sz w:val="24"/>
                <w:szCs w:val="24"/>
              </w:rPr>
            </w:pPr>
            <w:r w:rsidRPr="00F35E26">
              <w:rPr>
                <w:rFonts w:ascii="Arial" w:eastAsia="Times New Roman" w:hAnsi="Arial" w:cs="Arial"/>
                <w:sz w:val="27"/>
                <w:szCs w:val="27"/>
              </w:rPr>
              <w:t>(relaying to patient in laymen's terms).</w:t>
            </w:r>
          </w:p>
          <w:p w14:paraId="7F6CA7E9" w14:textId="77777777" w:rsidR="0073693E" w:rsidRPr="00F35E26" w:rsidRDefault="0073693E" w:rsidP="004673DD">
            <w:pPr>
              <w:numPr>
                <w:ilvl w:val="0"/>
                <w:numId w:val="24"/>
              </w:numPr>
              <w:spacing w:before="100" w:beforeAutospacing="1" w:after="100" w:afterAutospacing="1"/>
              <w:jc w:val="left"/>
              <w:rPr>
                <w:rFonts w:ascii="Times New Roman" w:eastAsia="Times New Roman" w:hAnsi="Times New Roman" w:cs="Times New Roman"/>
                <w:sz w:val="24"/>
                <w:szCs w:val="24"/>
              </w:rPr>
            </w:pPr>
            <w:r w:rsidRPr="00F35E26">
              <w:rPr>
                <w:rFonts w:ascii="Arial" w:eastAsia="Times New Roman" w:hAnsi="Arial" w:cs="Arial"/>
                <w:sz w:val="27"/>
                <w:szCs w:val="27"/>
              </w:rPr>
              <w:lastRenderedPageBreak/>
              <w:t>age and culturally appropriate patient education.</w:t>
            </w:r>
          </w:p>
          <w:p w14:paraId="067287C4" w14:textId="77777777" w:rsidR="0073693E" w:rsidRPr="00F35E26" w:rsidRDefault="0073693E" w:rsidP="004673DD">
            <w:pPr>
              <w:numPr>
                <w:ilvl w:val="0"/>
                <w:numId w:val="24"/>
              </w:numPr>
              <w:spacing w:before="100" w:beforeAutospacing="1" w:after="100" w:afterAutospacing="1"/>
              <w:jc w:val="left"/>
              <w:rPr>
                <w:rFonts w:ascii="Times New Roman" w:eastAsia="Times New Roman" w:hAnsi="Times New Roman" w:cs="Times New Roman"/>
                <w:sz w:val="24"/>
                <w:szCs w:val="24"/>
              </w:rPr>
            </w:pPr>
            <w:r w:rsidRPr="00F35E26">
              <w:rPr>
                <w:rFonts w:ascii="Arial" w:eastAsia="Times New Roman" w:hAnsi="Arial" w:cs="Arial"/>
                <w:sz w:val="27"/>
                <w:szCs w:val="27"/>
              </w:rPr>
              <w:t>appropriate referrals when needed.</w:t>
            </w:r>
          </w:p>
          <w:p w14:paraId="72CF0FE4" w14:textId="77777777" w:rsidR="0073693E" w:rsidRPr="00F35E26" w:rsidRDefault="0073693E" w:rsidP="004673DD">
            <w:pPr>
              <w:numPr>
                <w:ilvl w:val="0"/>
                <w:numId w:val="24"/>
              </w:numPr>
              <w:spacing w:before="100" w:beforeAutospacing="1" w:after="100" w:afterAutospacing="1"/>
              <w:jc w:val="left"/>
              <w:rPr>
                <w:rFonts w:ascii="Times New Roman" w:eastAsia="Times New Roman" w:hAnsi="Times New Roman" w:cs="Times New Roman"/>
                <w:sz w:val="24"/>
                <w:szCs w:val="24"/>
              </w:rPr>
            </w:pPr>
            <w:r w:rsidRPr="00F35E26">
              <w:rPr>
                <w:rFonts w:ascii="Arial" w:eastAsia="Times New Roman" w:hAnsi="Arial" w:cs="Arial"/>
                <w:sz w:val="27"/>
                <w:szCs w:val="27"/>
              </w:rPr>
              <w:t>including available resources in the community to assist patients.</w:t>
            </w:r>
          </w:p>
          <w:p w14:paraId="3B0E5651" w14:textId="77777777" w:rsidR="0073693E" w:rsidRPr="00DC24A1" w:rsidRDefault="0073693E" w:rsidP="00F35E26">
            <w:pPr>
              <w:spacing w:before="100" w:beforeAutospacing="1" w:after="240"/>
              <w:rPr>
                <w:sz w:val="24"/>
              </w:rPr>
            </w:pPr>
          </w:p>
        </w:tc>
        <w:tc>
          <w:tcPr>
            <w:tcW w:w="2057" w:type="dxa"/>
          </w:tcPr>
          <w:p w14:paraId="1622D8A5" w14:textId="10DE8280" w:rsidR="0073693E" w:rsidRDefault="0073693E" w:rsidP="00391A63">
            <w:pPr>
              <w:jc w:val="left"/>
              <w:rPr>
                <w:rFonts w:ascii="Arial" w:hAnsi="Arial" w:cs="Arial"/>
                <w:sz w:val="24"/>
                <w:szCs w:val="24"/>
              </w:rPr>
            </w:pPr>
            <w:r>
              <w:rPr>
                <w:rFonts w:ascii="Arial" w:hAnsi="Arial" w:cs="Arial"/>
                <w:sz w:val="24"/>
                <w:szCs w:val="24"/>
              </w:rPr>
              <w:lastRenderedPageBreak/>
              <w:t>Power point lecture and videos and readings</w:t>
            </w:r>
          </w:p>
          <w:p w14:paraId="4341111D" w14:textId="2903B335" w:rsidR="001136D9" w:rsidRDefault="001136D9" w:rsidP="00391A63">
            <w:pPr>
              <w:jc w:val="left"/>
              <w:rPr>
                <w:rFonts w:ascii="Arial" w:hAnsi="Arial" w:cs="Arial"/>
                <w:sz w:val="24"/>
                <w:szCs w:val="24"/>
              </w:rPr>
            </w:pPr>
            <w:r>
              <w:rPr>
                <w:rFonts w:ascii="Arial" w:hAnsi="Arial" w:cs="Arial"/>
                <w:sz w:val="24"/>
                <w:szCs w:val="24"/>
              </w:rPr>
              <w:t>Med U #13 (</w:t>
            </w:r>
            <w:proofErr w:type="spellStart"/>
            <w:r>
              <w:rPr>
                <w:rFonts w:ascii="Arial" w:hAnsi="Arial" w:cs="Arial"/>
                <w:sz w:val="24"/>
                <w:szCs w:val="24"/>
              </w:rPr>
              <w:t>fm</w:t>
            </w:r>
            <w:proofErr w:type="spellEnd"/>
            <w:r>
              <w:rPr>
                <w:rFonts w:ascii="Arial" w:hAnsi="Arial" w:cs="Arial"/>
                <w:sz w:val="24"/>
                <w:szCs w:val="24"/>
              </w:rPr>
              <w:t>)</w:t>
            </w:r>
          </w:p>
          <w:p w14:paraId="0DFEBD1E" w14:textId="3D66D797" w:rsidR="005917D9" w:rsidRDefault="005917D9" w:rsidP="00391A63">
            <w:pPr>
              <w:jc w:val="left"/>
              <w:rPr>
                <w:rFonts w:ascii="Arial" w:hAnsi="Arial" w:cs="Arial"/>
                <w:sz w:val="24"/>
                <w:szCs w:val="24"/>
              </w:rPr>
            </w:pPr>
            <w:r>
              <w:rPr>
                <w:rFonts w:ascii="Arial" w:hAnsi="Arial" w:cs="Arial"/>
                <w:sz w:val="24"/>
                <w:szCs w:val="24"/>
              </w:rPr>
              <w:t>DB Assignment</w:t>
            </w:r>
          </w:p>
          <w:p w14:paraId="432E9D23" w14:textId="1960CCF9" w:rsidR="0073693E" w:rsidRDefault="0073693E" w:rsidP="00391A63">
            <w:pPr>
              <w:jc w:val="left"/>
              <w:rPr>
                <w:rFonts w:ascii="Arial" w:hAnsi="Arial" w:cs="Arial"/>
                <w:sz w:val="24"/>
                <w:szCs w:val="24"/>
              </w:rPr>
            </w:pPr>
            <w:r>
              <w:rPr>
                <w:rFonts w:ascii="Arial" w:hAnsi="Arial" w:cs="Arial"/>
                <w:sz w:val="24"/>
                <w:szCs w:val="24"/>
              </w:rPr>
              <w:t>Quiz 1</w:t>
            </w:r>
            <w:r w:rsidR="00391A63">
              <w:rPr>
                <w:rFonts w:ascii="Arial" w:hAnsi="Arial" w:cs="Arial"/>
                <w:sz w:val="24"/>
                <w:szCs w:val="24"/>
              </w:rPr>
              <w:t>:</w:t>
            </w:r>
            <w:r>
              <w:rPr>
                <w:rFonts w:ascii="Arial" w:hAnsi="Arial" w:cs="Arial"/>
                <w:sz w:val="24"/>
                <w:szCs w:val="24"/>
              </w:rPr>
              <w:t xml:space="preserve"> </w:t>
            </w:r>
          </w:p>
          <w:p w14:paraId="1256DC62" w14:textId="505662E1" w:rsidR="001136D9" w:rsidRDefault="001136D9" w:rsidP="00391A63">
            <w:pPr>
              <w:jc w:val="left"/>
              <w:rPr>
                <w:rFonts w:ascii="Arial" w:hAnsi="Arial" w:cs="Arial"/>
                <w:sz w:val="24"/>
                <w:szCs w:val="24"/>
              </w:rPr>
            </w:pPr>
            <w:r>
              <w:rPr>
                <w:rFonts w:ascii="Arial" w:hAnsi="Arial" w:cs="Arial"/>
                <w:sz w:val="24"/>
                <w:szCs w:val="24"/>
              </w:rPr>
              <w:t>EENT/</w:t>
            </w:r>
            <w:proofErr w:type="spellStart"/>
            <w:r>
              <w:rPr>
                <w:rFonts w:ascii="Arial" w:hAnsi="Arial" w:cs="Arial"/>
                <w:sz w:val="24"/>
                <w:szCs w:val="24"/>
              </w:rPr>
              <w:t>Resp</w:t>
            </w:r>
            <w:proofErr w:type="spellEnd"/>
          </w:p>
          <w:p w14:paraId="39438058" w14:textId="77777777" w:rsidR="0073693E" w:rsidRDefault="0073693E" w:rsidP="00FF12A5">
            <w:pPr>
              <w:rPr>
                <w:rFonts w:ascii="Arial" w:hAnsi="Arial" w:cs="Arial"/>
                <w:sz w:val="24"/>
                <w:szCs w:val="24"/>
              </w:rPr>
            </w:pPr>
          </w:p>
          <w:p w14:paraId="6D9F707B" w14:textId="77777777" w:rsidR="0073693E" w:rsidRDefault="0073693E" w:rsidP="00FF12A5">
            <w:pPr>
              <w:rPr>
                <w:rFonts w:ascii="Arial" w:hAnsi="Arial" w:cs="Arial"/>
                <w:sz w:val="24"/>
                <w:szCs w:val="24"/>
              </w:rPr>
            </w:pPr>
          </w:p>
          <w:p w14:paraId="18AB0796" w14:textId="77777777" w:rsidR="0073693E" w:rsidRDefault="0073693E" w:rsidP="00FF12A5">
            <w:pPr>
              <w:rPr>
                <w:rFonts w:ascii="Arial" w:hAnsi="Arial" w:cs="Arial"/>
                <w:sz w:val="24"/>
                <w:szCs w:val="24"/>
              </w:rPr>
            </w:pPr>
          </w:p>
          <w:p w14:paraId="3B0E5656" w14:textId="439EF052" w:rsidR="0073693E" w:rsidRPr="00DC24A1" w:rsidRDefault="0073693E" w:rsidP="00FF12A5">
            <w:pPr>
              <w:rPr>
                <w:rFonts w:ascii="Arial" w:hAnsi="Arial" w:cs="Arial"/>
                <w:sz w:val="24"/>
                <w:szCs w:val="24"/>
              </w:rPr>
            </w:pPr>
          </w:p>
        </w:tc>
      </w:tr>
      <w:tr w:rsidR="0073693E" w:rsidRPr="007170B4" w14:paraId="3B0E566B" w14:textId="77777777" w:rsidTr="0073693E">
        <w:tc>
          <w:tcPr>
            <w:tcW w:w="1080" w:type="dxa"/>
          </w:tcPr>
          <w:p w14:paraId="3B0E565A" w14:textId="4AD7078C" w:rsidR="0073693E" w:rsidRDefault="0073693E" w:rsidP="00B61169">
            <w:pPr>
              <w:jc w:val="left"/>
              <w:rPr>
                <w:rFonts w:ascii="Arial" w:hAnsi="Arial" w:cs="Arial"/>
                <w:b/>
                <w:sz w:val="24"/>
                <w:szCs w:val="24"/>
              </w:rPr>
            </w:pPr>
            <w:r>
              <w:rPr>
                <w:rFonts w:ascii="Arial" w:hAnsi="Arial" w:cs="Arial"/>
                <w:b/>
                <w:sz w:val="24"/>
                <w:szCs w:val="24"/>
              </w:rPr>
              <w:lastRenderedPageBreak/>
              <w:t>Module</w:t>
            </w:r>
          </w:p>
          <w:p w14:paraId="3B0E565B" w14:textId="77777777" w:rsidR="0073693E" w:rsidRDefault="0073693E" w:rsidP="00FF12A5">
            <w:pPr>
              <w:rPr>
                <w:rFonts w:ascii="Arial" w:hAnsi="Arial" w:cs="Arial"/>
                <w:b/>
                <w:sz w:val="24"/>
                <w:szCs w:val="24"/>
              </w:rPr>
            </w:pPr>
            <w:r>
              <w:rPr>
                <w:rFonts w:ascii="Arial" w:hAnsi="Arial" w:cs="Arial"/>
                <w:b/>
                <w:sz w:val="24"/>
                <w:szCs w:val="24"/>
              </w:rPr>
              <w:t>2</w:t>
            </w:r>
          </w:p>
          <w:p w14:paraId="3B0E565C" w14:textId="77777777" w:rsidR="0073693E" w:rsidRDefault="0073693E" w:rsidP="00FF12A5">
            <w:pPr>
              <w:rPr>
                <w:rFonts w:ascii="Arial" w:hAnsi="Arial" w:cs="Arial"/>
                <w:b/>
                <w:sz w:val="24"/>
                <w:szCs w:val="24"/>
              </w:rPr>
            </w:pPr>
            <w:r>
              <w:rPr>
                <w:rFonts w:ascii="Arial" w:hAnsi="Arial" w:cs="Arial"/>
                <w:b/>
                <w:sz w:val="24"/>
                <w:szCs w:val="24"/>
              </w:rPr>
              <w:t>Lesson</w:t>
            </w:r>
          </w:p>
          <w:p w14:paraId="3B0E565D" w14:textId="77777777" w:rsidR="0073693E" w:rsidRPr="00DC24A1" w:rsidRDefault="0073693E" w:rsidP="00FF12A5">
            <w:pPr>
              <w:rPr>
                <w:rFonts w:ascii="Arial" w:hAnsi="Arial" w:cs="Arial"/>
                <w:b/>
                <w:sz w:val="24"/>
                <w:szCs w:val="24"/>
              </w:rPr>
            </w:pPr>
            <w:r>
              <w:rPr>
                <w:rFonts w:ascii="Arial" w:hAnsi="Arial" w:cs="Arial"/>
                <w:b/>
                <w:sz w:val="24"/>
                <w:szCs w:val="24"/>
              </w:rPr>
              <w:t xml:space="preserve"> 1</w:t>
            </w:r>
          </w:p>
          <w:p w14:paraId="3B0E565E" w14:textId="77777777" w:rsidR="0073693E" w:rsidRPr="00DC24A1" w:rsidRDefault="0073693E" w:rsidP="00FF12A5">
            <w:pPr>
              <w:rPr>
                <w:rFonts w:ascii="Arial" w:hAnsi="Arial" w:cs="Arial"/>
                <w:b/>
                <w:sz w:val="24"/>
                <w:szCs w:val="24"/>
              </w:rPr>
            </w:pPr>
          </w:p>
        </w:tc>
        <w:tc>
          <w:tcPr>
            <w:tcW w:w="1800" w:type="dxa"/>
          </w:tcPr>
          <w:p w14:paraId="0D7EE067" w14:textId="79F638B4" w:rsidR="0073693E" w:rsidRPr="009C58D5" w:rsidRDefault="0073693E" w:rsidP="00255817">
            <w:pPr>
              <w:jc w:val="left"/>
              <w:rPr>
                <w:rFonts w:ascii="Arial" w:hAnsi="Arial" w:cs="Arial"/>
                <w:sz w:val="27"/>
                <w:szCs w:val="27"/>
              </w:rPr>
            </w:pPr>
          </w:p>
        </w:tc>
        <w:tc>
          <w:tcPr>
            <w:tcW w:w="1710" w:type="dxa"/>
          </w:tcPr>
          <w:p w14:paraId="3B0E565F" w14:textId="4AD2A266" w:rsidR="0073693E" w:rsidRPr="007170B4" w:rsidRDefault="0073693E" w:rsidP="005670D5">
            <w:pPr>
              <w:jc w:val="left"/>
              <w:rPr>
                <w:rFonts w:ascii="Calibri" w:hAnsi="Calibri"/>
              </w:rPr>
            </w:pPr>
          </w:p>
        </w:tc>
        <w:tc>
          <w:tcPr>
            <w:tcW w:w="3644" w:type="dxa"/>
          </w:tcPr>
          <w:p w14:paraId="2DE03F12" w14:textId="77777777" w:rsidR="0073693E" w:rsidRPr="00B20FC4" w:rsidRDefault="0073693E" w:rsidP="004673DD">
            <w:pPr>
              <w:spacing w:before="100" w:beforeAutospacing="1" w:after="100" w:afterAutospacing="1"/>
              <w:jc w:val="left"/>
              <w:rPr>
                <w:rFonts w:ascii="Times New Roman" w:eastAsia="Times New Roman" w:hAnsi="Times New Roman" w:cs="Times New Roman"/>
                <w:sz w:val="24"/>
                <w:szCs w:val="24"/>
              </w:rPr>
            </w:pPr>
            <w:r w:rsidRPr="00B20FC4">
              <w:rPr>
                <w:rFonts w:ascii="Arial" w:eastAsia="Times New Roman" w:hAnsi="Arial" w:cs="Arial"/>
                <w:sz w:val="27"/>
                <w:szCs w:val="27"/>
              </w:rPr>
              <w:t>Upon completion of the assigned readings and attendance of this lecture, the nurse practitioner student will:</w:t>
            </w:r>
          </w:p>
          <w:p w14:paraId="0EE064BE" w14:textId="77777777" w:rsidR="0073693E" w:rsidRPr="00B20FC4" w:rsidRDefault="0073693E" w:rsidP="004673DD">
            <w:pPr>
              <w:spacing w:before="100" w:beforeAutospacing="1" w:after="100" w:afterAutospacing="1"/>
              <w:jc w:val="left"/>
              <w:rPr>
                <w:rFonts w:ascii="Times New Roman" w:eastAsia="Times New Roman" w:hAnsi="Times New Roman" w:cs="Times New Roman"/>
                <w:sz w:val="24"/>
                <w:szCs w:val="24"/>
              </w:rPr>
            </w:pPr>
            <w:proofErr w:type="gramStart"/>
            <w:r w:rsidRPr="00B20FC4">
              <w:rPr>
                <w:rFonts w:ascii="Arial" w:eastAsia="Times New Roman" w:hAnsi="Arial" w:cs="Arial"/>
                <w:sz w:val="27"/>
                <w:szCs w:val="27"/>
              </w:rPr>
              <w:t>In order to</w:t>
            </w:r>
            <w:proofErr w:type="gramEnd"/>
            <w:r w:rsidRPr="00B20FC4">
              <w:rPr>
                <w:rFonts w:ascii="Arial" w:eastAsia="Times New Roman" w:hAnsi="Arial" w:cs="Arial"/>
                <w:sz w:val="27"/>
                <w:szCs w:val="27"/>
              </w:rPr>
              <w:t xml:space="preserve"> effectively treat adult and pediatric patients with common infectious </w:t>
            </w:r>
            <w:r w:rsidRPr="00B20FC4">
              <w:rPr>
                <w:rFonts w:ascii="Arial" w:eastAsia="Times New Roman" w:hAnsi="Arial" w:cs="Arial"/>
                <w:sz w:val="27"/>
                <w:szCs w:val="27"/>
              </w:rPr>
              <w:lastRenderedPageBreak/>
              <w:t xml:space="preserve">diseases seen in primary care: </w:t>
            </w:r>
          </w:p>
          <w:p w14:paraId="51858046" w14:textId="77777777" w:rsidR="0073693E" w:rsidRPr="00B20FC4" w:rsidRDefault="0073693E" w:rsidP="004673DD">
            <w:pPr>
              <w:spacing w:before="100" w:beforeAutospacing="1" w:after="100" w:afterAutospacing="1"/>
              <w:jc w:val="left"/>
              <w:rPr>
                <w:rFonts w:ascii="Times New Roman" w:eastAsia="Times New Roman" w:hAnsi="Times New Roman" w:cs="Times New Roman"/>
                <w:sz w:val="24"/>
                <w:szCs w:val="24"/>
              </w:rPr>
            </w:pPr>
            <w:r w:rsidRPr="00B20FC4">
              <w:rPr>
                <w:rFonts w:ascii="Arial" w:eastAsia="Times New Roman" w:hAnsi="Arial" w:cs="Arial"/>
                <w:sz w:val="27"/>
                <w:szCs w:val="27"/>
              </w:rPr>
              <w:t>1. Effectively assess patients through use of the following strategies:</w:t>
            </w:r>
          </w:p>
          <w:p w14:paraId="0996E090" w14:textId="77777777" w:rsidR="0073693E" w:rsidRPr="00B20FC4" w:rsidRDefault="0073693E" w:rsidP="004673DD">
            <w:pPr>
              <w:numPr>
                <w:ilvl w:val="0"/>
                <w:numId w:val="25"/>
              </w:numPr>
              <w:spacing w:before="100" w:beforeAutospacing="1" w:after="100" w:afterAutospacing="1"/>
              <w:jc w:val="left"/>
              <w:rPr>
                <w:rFonts w:ascii="Times New Roman" w:eastAsia="Times New Roman" w:hAnsi="Times New Roman" w:cs="Times New Roman"/>
                <w:sz w:val="24"/>
                <w:szCs w:val="24"/>
              </w:rPr>
            </w:pPr>
            <w:r w:rsidRPr="00B20FC4">
              <w:rPr>
                <w:rFonts w:ascii="Arial" w:eastAsia="Times New Roman" w:hAnsi="Arial" w:cs="Arial"/>
                <w:sz w:val="27"/>
                <w:szCs w:val="27"/>
              </w:rPr>
              <w:t>gathering patient information including patient history.</w:t>
            </w:r>
          </w:p>
          <w:p w14:paraId="7C31B3B3" w14:textId="77777777" w:rsidR="0073693E" w:rsidRPr="00B20FC4" w:rsidRDefault="0073693E" w:rsidP="004673DD">
            <w:pPr>
              <w:numPr>
                <w:ilvl w:val="0"/>
                <w:numId w:val="25"/>
              </w:numPr>
              <w:spacing w:before="100" w:beforeAutospacing="1" w:after="100" w:afterAutospacing="1"/>
              <w:jc w:val="left"/>
              <w:rPr>
                <w:rFonts w:ascii="Times New Roman" w:eastAsia="Times New Roman" w:hAnsi="Times New Roman" w:cs="Times New Roman"/>
                <w:sz w:val="24"/>
                <w:szCs w:val="24"/>
              </w:rPr>
            </w:pPr>
            <w:r w:rsidRPr="00B20FC4">
              <w:rPr>
                <w:rFonts w:ascii="Arial" w:eastAsia="Times New Roman" w:hAnsi="Arial" w:cs="Arial"/>
                <w:sz w:val="27"/>
                <w:szCs w:val="27"/>
              </w:rPr>
              <w:t>performing the applicable physical exam given the patient's symptoms.</w:t>
            </w:r>
          </w:p>
          <w:p w14:paraId="19C7CD7F" w14:textId="77777777" w:rsidR="0073693E" w:rsidRPr="00B20FC4" w:rsidRDefault="0073693E" w:rsidP="004673DD">
            <w:pPr>
              <w:numPr>
                <w:ilvl w:val="0"/>
                <w:numId w:val="25"/>
              </w:numPr>
              <w:spacing w:before="100" w:beforeAutospacing="1" w:after="100" w:afterAutospacing="1"/>
              <w:jc w:val="left"/>
              <w:rPr>
                <w:rFonts w:ascii="Times New Roman" w:eastAsia="Times New Roman" w:hAnsi="Times New Roman" w:cs="Times New Roman"/>
                <w:sz w:val="24"/>
                <w:szCs w:val="24"/>
              </w:rPr>
            </w:pPr>
            <w:r w:rsidRPr="00B20FC4">
              <w:rPr>
                <w:rFonts w:ascii="Arial" w:eastAsia="Times New Roman" w:hAnsi="Arial" w:cs="Arial"/>
                <w:sz w:val="27"/>
                <w:szCs w:val="27"/>
              </w:rPr>
              <w:t>ordering appropriate diagnostic tests.</w:t>
            </w:r>
          </w:p>
          <w:p w14:paraId="2123312B" w14:textId="77777777" w:rsidR="0073693E" w:rsidRPr="00B20FC4" w:rsidRDefault="0073693E" w:rsidP="004673DD">
            <w:pPr>
              <w:spacing w:before="100" w:beforeAutospacing="1" w:after="100" w:afterAutospacing="1"/>
              <w:jc w:val="left"/>
              <w:rPr>
                <w:rFonts w:ascii="Times New Roman" w:eastAsia="Times New Roman" w:hAnsi="Times New Roman" w:cs="Times New Roman"/>
                <w:sz w:val="24"/>
                <w:szCs w:val="24"/>
              </w:rPr>
            </w:pPr>
            <w:r w:rsidRPr="00B20FC4">
              <w:rPr>
                <w:rFonts w:ascii="Arial" w:eastAsia="Times New Roman" w:hAnsi="Arial" w:cs="Arial"/>
                <w:sz w:val="27"/>
                <w:szCs w:val="27"/>
              </w:rPr>
              <w:t>2. Evaluate and synthesize assessment data to determine a primary diagnosis and differential diagnoses.</w:t>
            </w:r>
          </w:p>
          <w:p w14:paraId="5E2202A8" w14:textId="77777777" w:rsidR="0073693E" w:rsidRPr="00B20FC4" w:rsidRDefault="0073693E" w:rsidP="004673DD">
            <w:pPr>
              <w:spacing w:before="100" w:beforeAutospacing="1" w:after="100" w:afterAutospacing="1"/>
              <w:jc w:val="left"/>
              <w:rPr>
                <w:rFonts w:ascii="Times New Roman" w:eastAsia="Times New Roman" w:hAnsi="Times New Roman" w:cs="Times New Roman"/>
                <w:sz w:val="24"/>
                <w:szCs w:val="24"/>
              </w:rPr>
            </w:pPr>
            <w:r w:rsidRPr="00B20FC4">
              <w:rPr>
                <w:rFonts w:ascii="Arial" w:eastAsia="Times New Roman" w:hAnsi="Arial" w:cs="Arial"/>
                <w:sz w:val="27"/>
                <w:szCs w:val="27"/>
              </w:rPr>
              <w:t>3. Create treatment plans that include:</w:t>
            </w:r>
          </w:p>
          <w:p w14:paraId="59CCBE2C" w14:textId="77777777" w:rsidR="0073693E" w:rsidRPr="00B20FC4" w:rsidRDefault="0073693E" w:rsidP="004673DD">
            <w:pPr>
              <w:numPr>
                <w:ilvl w:val="0"/>
                <w:numId w:val="26"/>
              </w:numPr>
              <w:spacing w:before="100" w:beforeAutospacing="1" w:after="100" w:afterAutospacing="1"/>
              <w:jc w:val="left"/>
              <w:rPr>
                <w:rFonts w:ascii="Times New Roman" w:eastAsia="Times New Roman" w:hAnsi="Times New Roman" w:cs="Times New Roman"/>
                <w:sz w:val="24"/>
                <w:szCs w:val="24"/>
              </w:rPr>
            </w:pPr>
            <w:r w:rsidRPr="00B20FC4">
              <w:rPr>
                <w:rFonts w:ascii="Arial" w:eastAsia="Times New Roman" w:hAnsi="Arial" w:cs="Arial"/>
                <w:sz w:val="27"/>
                <w:szCs w:val="27"/>
              </w:rPr>
              <w:t>personalized recommendations ranging from holistic care to medical prescriptions and rehabilitation.</w:t>
            </w:r>
          </w:p>
          <w:p w14:paraId="55EC9DEE" w14:textId="0F054865" w:rsidR="0073693E" w:rsidRPr="0073693E" w:rsidRDefault="0073693E" w:rsidP="004673DD">
            <w:pPr>
              <w:numPr>
                <w:ilvl w:val="0"/>
                <w:numId w:val="26"/>
              </w:numPr>
              <w:spacing w:before="100" w:beforeAutospacing="1" w:after="100" w:afterAutospacing="1"/>
              <w:jc w:val="left"/>
              <w:rPr>
                <w:rFonts w:ascii="Times New Roman" w:eastAsia="Times New Roman" w:hAnsi="Times New Roman" w:cs="Times New Roman"/>
                <w:sz w:val="24"/>
                <w:szCs w:val="24"/>
              </w:rPr>
            </w:pPr>
            <w:r w:rsidRPr="00B20FC4">
              <w:rPr>
                <w:rFonts w:ascii="Arial" w:eastAsia="Times New Roman" w:hAnsi="Arial" w:cs="Arial"/>
                <w:sz w:val="27"/>
                <w:szCs w:val="27"/>
              </w:rPr>
              <w:t xml:space="preserve">comprehend patient scripts describing the pathophysiology </w:t>
            </w:r>
          </w:p>
          <w:p w14:paraId="1EA88157" w14:textId="309DDE96" w:rsidR="0073693E" w:rsidRPr="00B20FC4" w:rsidRDefault="0073693E" w:rsidP="004673DD">
            <w:pPr>
              <w:numPr>
                <w:ilvl w:val="0"/>
                <w:numId w:val="26"/>
              </w:numPr>
              <w:spacing w:before="100" w:beforeAutospacing="1" w:after="100" w:afterAutospacing="1"/>
              <w:jc w:val="left"/>
              <w:rPr>
                <w:rFonts w:ascii="Times New Roman" w:eastAsia="Times New Roman" w:hAnsi="Times New Roman" w:cs="Times New Roman"/>
                <w:sz w:val="24"/>
                <w:szCs w:val="24"/>
              </w:rPr>
            </w:pPr>
            <w:r w:rsidRPr="00B20FC4">
              <w:rPr>
                <w:rFonts w:ascii="Arial" w:eastAsia="Times New Roman" w:hAnsi="Arial" w:cs="Arial"/>
                <w:sz w:val="27"/>
                <w:szCs w:val="27"/>
              </w:rPr>
              <w:lastRenderedPageBreak/>
              <w:t xml:space="preserve"> </w:t>
            </w:r>
            <w:r>
              <w:rPr>
                <w:rFonts w:ascii="Arial" w:eastAsia="Times New Roman" w:hAnsi="Arial" w:cs="Arial"/>
                <w:sz w:val="27"/>
                <w:szCs w:val="27"/>
              </w:rPr>
              <w:t>(</w:t>
            </w:r>
            <w:r w:rsidRPr="00B20FC4">
              <w:rPr>
                <w:rFonts w:ascii="Arial" w:eastAsia="Times New Roman" w:hAnsi="Arial" w:cs="Arial"/>
                <w:sz w:val="27"/>
                <w:szCs w:val="27"/>
              </w:rPr>
              <w:t>relaying to patient in laymen's terms).</w:t>
            </w:r>
          </w:p>
          <w:p w14:paraId="4176BAE6" w14:textId="77777777" w:rsidR="0073693E" w:rsidRPr="00B20FC4" w:rsidRDefault="0073693E" w:rsidP="004673DD">
            <w:pPr>
              <w:numPr>
                <w:ilvl w:val="0"/>
                <w:numId w:val="26"/>
              </w:numPr>
              <w:spacing w:before="100" w:beforeAutospacing="1" w:after="100" w:afterAutospacing="1"/>
              <w:jc w:val="left"/>
              <w:rPr>
                <w:rFonts w:ascii="Times New Roman" w:eastAsia="Times New Roman" w:hAnsi="Times New Roman" w:cs="Times New Roman"/>
                <w:sz w:val="24"/>
                <w:szCs w:val="24"/>
              </w:rPr>
            </w:pPr>
            <w:r w:rsidRPr="00B20FC4">
              <w:rPr>
                <w:rFonts w:ascii="Arial" w:eastAsia="Times New Roman" w:hAnsi="Arial" w:cs="Arial"/>
                <w:sz w:val="27"/>
                <w:szCs w:val="27"/>
              </w:rPr>
              <w:t>age and culturally appropriate patient education.</w:t>
            </w:r>
          </w:p>
          <w:p w14:paraId="02ECF0A9" w14:textId="77777777" w:rsidR="0073693E" w:rsidRPr="00B20FC4" w:rsidRDefault="0073693E" w:rsidP="004673DD">
            <w:pPr>
              <w:numPr>
                <w:ilvl w:val="0"/>
                <w:numId w:val="26"/>
              </w:numPr>
              <w:spacing w:before="100" w:beforeAutospacing="1" w:after="100" w:afterAutospacing="1"/>
              <w:jc w:val="left"/>
              <w:rPr>
                <w:rFonts w:ascii="Times New Roman" w:eastAsia="Times New Roman" w:hAnsi="Times New Roman" w:cs="Times New Roman"/>
                <w:sz w:val="24"/>
                <w:szCs w:val="24"/>
              </w:rPr>
            </w:pPr>
            <w:r w:rsidRPr="00B20FC4">
              <w:rPr>
                <w:rFonts w:ascii="Arial" w:eastAsia="Times New Roman" w:hAnsi="Arial" w:cs="Arial"/>
                <w:sz w:val="27"/>
                <w:szCs w:val="27"/>
              </w:rPr>
              <w:t>appropriate referrals when needed.</w:t>
            </w:r>
          </w:p>
          <w:p w14:paraId="56D93479" w14:textId="77777777" w:rsidR="0073693E" w:rsidRPr="00B20FC4" w:rsidRDefault="0073693E" w:rsidP="004673DD">
            <w:pPr>
              <w:numPr>
                <w:ilvl w:val="0"/>
                <w:numId w:val="26"/>
              </w:numPr>
              <w:spacing w:before="100" w:beforeAutospacing="1" w:after="100" w:afterAutospacing="1"/>
              <w:jc w:val="left"/>
              <w:rPr>
                <w:rFonts w:ascii="Times New Roman" w:eastAsia="Times New Roman" w:hAnsi="Times New Roman" w:cs="Times New Roman"/>
                <w:sz w:val="24"/>
                <w:szCs w:val="24"/>
              </w:rPr>
            </w:pPr>
            <w:r w:rsidRPr="00B20FC4">
              <w:rPr>
                <w:rFonts w:ascii="Arial" w:eastAsia="Times New Roman" w:hAnsi="Arial" w:cs="Arial"/>
                <w:sz w:val="27"/>
                <w:szCs w:val="27"/>
              </w:rPr>
              <w:t>including available resources in the community to assist patients.</w:t>
            </w:r>
          </w:p>
          <w:p w14:paraId="33C61F94" w14:textId="34ACE6EB" w:rsidR="0073693E" w:rsidRPr="00692455" w:rsidRDefault="0073693E" w:rsidP="00692455">
            <w:pPr>
              <w:spacing w:before="100" w:beforeAutospacing="1" w:after="240"/>
              <w:rPr>
                <w:rFonts w:ascii="Arial" w:eastAsia="Times New Roman" w:hAnsi="Arial" w:cs="Arial"/>
                <w:color w:val="000000"/>
                <w:sz w:val="27"/>
                <w:szCs w:val="27"/>
              </w:rPr>
            </w:pPr>
            <w:r>
              <w:rPr>
                <w:rFonts w:ascii="Arial" w:eastAsia="Times New Roman" w:hAnsi="Arial" w:cs="Arial"/>
                <w:color w:val="000000"/>
                <w:sz w:val="27"/>
                <w:szCs w:val="27"/>
              </w:rPr>
              <w:t>.</w:t>
            </w:r>
          </w:p>
          <w:p w14:paraId="3B0E5661" w14:textId="0A19F8D4" w:rsidR="0073693E" w:rsidRPr="00CA25EF" w:rsidRDefault="0073693E" w:rsidP="00D570B8">
            <w:pPr>
              <w:spacing w:before="100" w:beforeAutospacing="1" w:after="240"/>
              <w:rPr>
                <w:rFonts w:ascii="Arial" w:eastAsia="Times New Roman" w:hAnsi="Arial" w:cs="Arial"/>
                <w:color w:val="000000"/>
                <w:sz w:val="27"/>
                <w:szCs w:val="27"/>
              </w:rPr>
            </w:pPr>
          </w:p>
        </w:tc>
        <w:tc>
          <w:tcPr>
            <w:tcW w:w="2057" w:type="dxa"/>
          </w:tcPr>
          <w:p w14:paraId="3D507DCD" w14:textId="3EB1DA17" w:rsidR="0073693E" w:rsidRDefault="0073693E" w:rsidP="00391A63">
            <w:pPr>
              <w:jc w:val="left"/>
              <w:rPr>
                <w:rFonts w:ascii="Arial" w:hAnsi="Arial" w:cs="Arial"/>
                <w:sz w:val="24"/>
                <w:szCs w:val="24"/>
              </w:rPr>
            </w:pPr>
            <w:r>
              <w:rPr>
                <w:rFonts w:ascii="Arial" w:hAnsi="Arial" w:cs="Arial"/>
                <w:sz w:val="24"/>
                <w:szCs w:val="24"/>
              </w:rPr>
              <w:lastRenderedPageBreak/>
              <w:t>Power point lectures and videos and readings</w:t>
            </w:r>
          </w:p>
          <w:p w14:paraId="7DD35C59" w14:textId="77777777" w:rsidR="001136D9" w:rsidRDefault="0073693E" w:rsidP="00391A63">
            <w:pPr>
              <w:jc w:val="left"/>
              <w:rPr>
                <w:rFonts w:ascii="Arial" w:hAnsi="Arial" w:cs="Arial"/>
                <w:sz w:val="24"/>
                <w:szCs w:val="24"/>
              </w:rPr>
            </w:pPr>
            <w:r w:rsidRPr="003D1C53">
              <w:rPr>
                <w:rFonts w:ascii="Arial" w:hAnsi="Arial" w:cs="Arial"/>
                <w:sz w:val="24"/>
                <w:szCs w:val="24"/>
              </w:rPr>
              <w:t>TB Quiz</w:t>
            </w:r>
          </w:p>
          <w:p w14:paraId="3B0E5669" w14:textId="789FA900" w:rsidR="0073693E" w:rsidRDefault="001136D9" w:rsidP="00391A63">
            <w:pPr>
              <w:jc w:val="left"/>
              <w:rPr>
                <w:rFonts w:ascii="Arial" w:hAnsi="Arial" w:cs="Arial"/>
                <w:sz w:val="24"/>
                <w:szCs w:val="24"/>
              </w:rPr>
            </w:pPr>
            <w:proofErr w:type="spellStart"/>
            <w:r>
              <w:rPr>
                <w:rFonts w:ascii="Arial" w:hAnsi="Arial" w:cs="Arial"/>
                <w:sz w:val="24"/>
                <w:szCs w:val="24"/>
              </w:rPr>
              <w:t>Medu</w:t>
            </w:r>
            <w:proofErr w:type="spellEnd"/>
            <w:r>
              <w:rPr>
                <w:rFonts w:ascii="Arial" w:hAnsi="Arial" w:cs="Arial"/>
                <w:sz w:val="24"/>
                <w:szCs w:val="24"/>
              </w:rPr>
              <w:t xml:space="preserve"> #21(</w:t>
            </w:r>
            <w:proofErr w:type="spellStart"/>
            <w:r>
              <w:rPr>
                <w:rFonts w:ascii="Arial" w:hAnsi="Arial" w:cs="Arial"/>
                <w:sz w:val="24"/>
                <w:szCs w:val="24"/>
              </w:rPr>
              <w:t>fm</w:t>
            </w:r>
            <w:proofErr w:type="spellEnd"/>
            <w:r>
              <w:rPr>
                <w:rFonts w:ascii="Arial" w:hAnsi="Arial" w:cs="Arial"/>
                <w:sz w:val="24"/>
                <w:szCs w:val="24"/>
              </w:rPr>
              <w:t>)</w:t>
            </w:r>
          </w:p>
          <w:p w14:paraId="20234F7A" w14:textId="3D72B0E6" w:rsidR="005917D9" w:rsidRDefault="005917D9" w:rsidP="00391A63">
            <w:pPr>
              <w:jc w:val="left"/>
              <w:rPr>
                <w:rFonts w:ascii="Arial" w:hAnsi="Arial" w:cs="Arial"/>
                <w:sz w:val="24"/>
                <w:szCs w:val="24"/>
              </w:rPr>
            </w:pPr>
            <w:r>
              <w:rPr>
                <w:rFonts w:ascii="Arial" w:hAnsi="Arial" w:cs="Arial"/>
                <w:sz w:val="24"/>
                <w:szCs w:val="24"/>
              </w:rPr>
              <w:t>DB Assignment</w:t>
            </w:r>
          </w:p>
          <w:p w14:paraId="73F94D14" w14:textId="27C2A141" w:rsidR="00391A63" w:rsidRPr="003D1C53" w:rsidRDefault="00391A63" w:rsidP="00391A63">
            <w:pPr>
              <w:jc w:val="left"/>
              <w:rPr>
                <w:rFonts w:ascii="Arial" w:hAnsi="Arial" w:cs="Arial"/>
                <w:sz w:val="24"/>
                <w:szCs w:val="24"/>
              </w:rPr>
            </w:pPr>
            <w:r>
              <w:rPr>
                <w:rFonts w:ascii="Arial" w:hAnsi="Arial" w:cs="Arial"/>
                <w:sz w:val="24"/>
                <w:szCs w:val="24"/>
              </w:rPr>
              <w:t>ID Case Study</w:t>
            </w:r>
          </w:p>
          <w:p w14:paraId="1725412B" w14:textId="31A4342A" w:rsidR="0073693E" w:rsidRDefault="0073693E" w:rsidP="00391A63">
            <w:pPr>
              <w:jc w:val="left"/>
              <w:rPr>
                <w:rFonts w:ascii="Arial" w:hAnsi="Arial" w:cs="Arial"/>
                <w:sz w:val="24"/>
                <w:szCs w:val="24"/>
              </w:rPr>
            </w:pPr>
            <w:r>
              <w:rPr>
                <w:rFonts w:ascii="Arial" w:hAnsi="Arial" w:cs="Arial"/>
                <w:sz w:val="24"/>
                <w:szCs w:val="24"/>
              </w:rPr>
              <w:t>Quiz 2</w:t>
            </w:r>
            <w:r w:rsidR="00391A63">
              <w:rPr>
                <w:rFonts w:ascii="Arial" w:hAnsi="Arial" w:cs="Arial"/>
                <w:sz w:val="24"/>
                <w:szCs w:val="24"/>
              </w:rPr>
              <w:t>:</w:t>
            </w:r>
          </w:p>
          <w:p w14:paraId="4988DEDC" w14:textId="347A6310" w:rsidR="001136D9" w:rsidRDefault="001136D9" w:rsidP="00391A63">
            <w:pPr>
              <w:jc w:val="left"/>
              <w:rPr>
                <w:rFonts w:ascii="Arial" w:hAnsi="Arial" w:cs="Arial"/>
                <w:sz w:val="24"/>
                <w:szCs w:val="24"/>
              </w:rPr>
            </w:pPr>
            <w:r>
              <w:rPr>
                <w:rFonts w:ascii="Arial" w:hAnsi="Arial" w:cs="Arial"/>
                <w:sz w:val="24"/>
                <w:szCs w:val="24"/>
              </w:rPr>
              <w:t>ID/</w:t>
            </w:r>
            <w:proofErr w:type="spellStart"/>
            <w:r>
              <w:rPr>
                <w:rFonts w:ascii="Arial" w:hAnsi="Arial" w:cs="Arial"/>
                <w:sz w:val="24"/>
                <w:szCs w:val="24"/>
              </w:rPr>
              <w:t>Uro</w:t>
            </w:r>
            <w:proofErr w:type="spellEnd"/>
            <w:r>
              <w:rPr>
                <w:rFonts w:ascii="Arial" w:hAnsi="Arial" w:cs="Arial"/>
                <w:sz w:val="24"/>
                <w:szCs w:val="24"/>
              </w:rPr>
              <w:t>/Renal</w:t>
            </w:r>
          </w:p>
          <w:p w14:paraId="3B0E566A" w14:textId="1F840A3B" w:rsidR="0073693E" w:rsidRPr="00DC24A1" w:rsidRDefault="0073693E" w:rsidP="001136D9">
            <w:pPr>
              <w:jc w:val="left"/>
              <w:rPr>
                <w:rFonts w:ascii="Arial" w:hAnsi="Arial" w:cs="Arial"/>
                <w:sz w:val="24"/>
                <w:szCs w:val="24"/>
              </w:rPr>
            </w:pPr>
          </w:p>
        </w:tc>
      </w:tr>
      <w:tr w:rsidR="0073693E" w:rsidRPr="007170B4" w14:paraId="3B0E5685" w14:textId="77777777" w:rsidTr="0073693E">
        <w:tc>
          <w:tcPr>
            <w:tcW w:w="1080" w:type="dxa"/>
          </w:tcPr>
          <w:p w14:paraId="3B0E566C" w14:textId="797AAA31" w:rsidR="0073693E" w:rsidRPr="00DC24A1" w:rsidRDefault="0073693E" w:rsidP="00FB72D2">
            <w:pPr>
              <w:jc w:val="left"/>
              <w:rPr>
                <w:rFonts w:ascii="Arial" w:hAnsi="Arial" w:cs="Arial"/>
                <w:b/>
                <w:sz w:val="24"/>
                <w:szCs w:val="24"/>
              </w:rPr>
            </w:pPr>
            <w:r w:rsidRPr="00DC24A1">
              <w:rPr>
                <w:rFonts w:ascii="Arial" w:hAnsi="Arial" w:cs="Arial"/>
                <w:b/>
                <w:sz w:val="24"/>
                <w:szCs w:val="24"/>
              </w:rPr>
              <w:lastRenderedPageBreak/>
              <w:t>Module 2</w:t>
            </w:r>
          </w:p>
          <w:p w14:paraId="3B0E566D" w14:textId="77777777" w:rsidR="0073693E" w:rsidRPr="00DC24A1" w:rsidRDefault="0073693E" w:rsidP="00FB72D2">
            <w:pPr>
              <w:jc w:val="left"/>
              <w:rPr>
                <w:rFonts w:ascii="Arial" w:hAnsi="Arial" w:cs="Arial"/>
                <w:b/>
                <w:sz w:val="24"/>
                <w:szCs w:val="24"/>
              </w:rPr>
            </w:pPr>
            <w:r w:rsidRPr="00DC24A1">
              <w:rPr>
                <w:rFonts w:ascii="Arial" w:hAnsi="Arial" w:cs="Arial"/>
                <w:b/>
                <w:sz w:val="24"/>
                <w:szCs w:val="24"/>
              </w:rPr>
              <w:t>Lesson</w:t>
            </w:r>
            <w:r>
              <w:rPr>
                <w:rFonts w:ascii="Arial" w:hAnsi="Arial" w:cs="Arial"/>
                <w:b/>
                <w:sz w:val="24"/>
                <w:szCs w:val="24"/>
              </w:rPr>
              <w:t xml:space="preserve"> 2</w:t>
            </w:r>
          </w:p>
        </w:tc>
        <w:tc>
          <w:tcPr>
            <w:tcW w:w="1800" w:type="dxa"/>
          </w:tcPr>
          <w:p w14:paraId="08627AFC" w14:textId="77777777" w:rsidR="0073693E" w:rsidRPr="009C58D5" w:rsidRDefault="0073693E" w:rsidP="00FB72D2">
            <w:pPr>
              <w:rPr>
                <w:rFonts w:ascii="Arial" w:hAnsi="Arial" w:cs="Arial"/>
                <w:sz w:val="27"/>
                <w:szCs w:val="27"/>
              </w:rPr>
            </w:pPr>
          </w:p>
        </w:tc>
        <w:tc>
          <w:tcPr>
            <w:tcW w:w="1710" w:type="dxa"/>
          </w:tcPr>
          <w:p w14:paraId="3291890B" w14:textId="5796D922" w:rsidR="00255817" w:rsidRPr="007170B4" w:rsidRDefault="0073693E" w:rsidP="00255817">
            <w:pPr>
              <w:rPr>
                <w:rFonts w:ascii="Calibri" w:hAnsi="Calibri"/>
              </w:rPr>
            </w:pPr>
            <w:r w:rsidRPr="009C58D5">
              <w:rPr>
                <w:rFonts w:ascii="Arial" w:hAnsi="Arial" w:cs="Arial"/>
                <w:sz w:val="27"/>
                <w:szCs w:val="27"/>
              </w:rPr>
              <w:t xml:space="preserve">Evaluate theoretical and empirical knowledge </w:t>
            </w:r>
          </w:p>
          <w:p w14:paraId="3B0E566E" w14:textId="79399B32" w:rsidR="0073693E" w:rsidRPr="007170B4" w:rsidRDefault="0073693E" w:rsidP="005670D5">
            <w:pPr>
              <w:jc w:val="left"/>
              <w:rPr>
                <w:rFonts w:ascii="Calibri" w:hAnsi="Calibri"/>
              </w:rPr>
            </w:pPr>
          </w:p>
        </w:tc>
        <w:tc>
          <w:tcPr>
            <w:tcW w:w="3644" w:type="dxa"/>
          </w:tcPr>
          <w:p w14:paraId="147FCF8C" w14:textId="77777777" w:rsidR="0073693E" w:rsidRPr="00B20FC4" w:rsidRDefault="0073693E" w:rsidP="004673DD">
            <w:pPr>
              <w:spacing w:before="100" w:beforeAutospacing="1" w:after="100" w:afterAutospacing="1"/>
              <w:jc w:val="left"/>
              <w:rPr>
                <w:rFonts w:ascii="Times New Roman" w:eastAsia="Times New Roman" w:hAnsi="Times New Roman" w:cs="Times New Roman"/>
                <w:sz w:val="24"/>
                <w:szCs w:val="24"/>
              </w:rPr>
            </w:pPr>
            <w:r w:rsidRPr="00B20FC4">
              <w:rPr>
                <w:rFonts w:ascii="Arial" w:eastAsia="Times New Roman" w:hAnsi="Arial" w:cs="Arial"/>
                <w:sz w:val="27"/>
                <w:szCs w:val="27"/>
              </w:rPr>
              <w:t>Upon completion of the assigned readings and lectures, the nurse practitioner student will:</w:t>
            </w:r>
          </w:p>
          <w:p w14:paraId="0649E563" w14:textId="3256AA41" w:rsidR="0073693E" w:rsidRPr="00B20FC4" w:rsidRDefault="0073693E" w:rsidP="004673DD">
            <w:pPr>
              <w:spacing w:before="100" w:beforeAutospacing="1" w:after="100" w:afterAutospacing="1"/>
              <w:jc w:val="left"/>
              <w:rPr>
                <w:rFonts w:ascii="Times New Roman" w:eastAsia="Times New Roman" w:hAnsi="Times New Roman" w:cs="Times New Roman"/>
                <w:sz w:val="24"/>
                <w:szCs w:val="24"/>
              </w:rPr>
            </w:pPr>
            <w:proofErr w:type="gramStart"/>
            <w:r w:rsidRPr="00B20FC4">
              <w:rPr>
                <w:rFonts w:ascii="Arial" w:eastAsia="Times New Roman" w:hAnsi="Arial" w:cs="Arial"/>
                <w:sz w:val="27"/>
                <w:szCs w:val="27"/>
              </w:rPr>
              <w:t>In order to</w:t>
            </w:r>
            <w:proofErr w:type="gramEnd"/>
            <w:r w:rsidRPr="00B20FC4">
              <w:rPr>
                <w:rFonts w:ascii="Arial" w:eastAsia="Times New Roman" w:hAnsi="Arial" w:cs="Arial"/>
                <w:sz w:val="27"/>
                <w:szCs w:val="27"/>
              </w:rPr>
              <w:t xml:space="preserve"> effectively treat adult</w:t>
            </w:r>
            <w:r w:rsidR="00B61169">
              <w:rPr>
                <w:rFonts w:ascii="Arial" w:eastAsia="Times New Roman" w:hAnsi="Arial" w:cs="Arial"/>
                <w:sz w:val="27"/>
                <w:szCs w:val="27"/>
              </w:rPr>
              <w:t xml:space="preserve"> and pediatric</w:t>
            </w:r>
            <w:r w:rsidRPr="00B20FC4">
              <w:rPr>
                <w:rFonts w:ascii="Arial" w:eastAsia="Times New Roman" w:hAnsi="Arial" w:cs="Arial"/>
                <w:sz w:val="27"/>
                <w:szCs w:val="27"/>
              </w:rPr>
              <w:t xml:space="preserve"> patients with common urologic and renal disorders commonly seen in primary care:</w:t>
            </w:r>
          </w:p>
          <w:p w14:paraId="5BF1AAEE" w14:textId="77777777" w:rsidR="0073693E" w:rsidRPr="00B20FC4" w:rsidRDefault="0073693E" w:rsidP="004673DD">
            <w:pPr>
              <w:spacing w:before="100" w:beforeAutospacing="1" w:after="100" w:afterAutospacing="1"/>
              <w:jc w:val="left"/>
              <w:rPr>
                <w:rFonts w:ascii="Times New Roman" w:eastAsia="Times New Roman" w:hAnsi="Times New Roman" w:cs="Times New Roman"/>
                <w:sz w:val="24"/>
                <w:szCs w:val="24"/>
              </w:rPr>
            </w:pPr>
            <w:r w:rsidRPr="00B20FC4">
              <w:rPr>
                <w:rFonts w:ascii="Arial" w:eastAsia="Times New Roman" w:hAnsi="Arial" w:cs="Arial"/>
                <w:sz w:val="27"/>
                <w:szCs w:val="27"/>
              </w:rPr>
              <w:t>1. Effectively assess patients through use of the following strategies:</w:t>
            </w:r>
          </w:p>
          <w:p w14:paraId="61374D7E" w14:textId="77777777" w:rsidR="0073693E" w:rsidRPr="00B20FC4" w:rsidRDefault="0073693E" w:rsidP="004673DD">
            <w:pPr>
              <w:numPr>
                <w:ilvl w:val="0"/>
                <w:numId w:val="27"/>
              </w:numPr>
              <w:spacing w:before="100" w:beforeAutospacing="1" w:after="100" w:afterAutospacing="1"/>
              <w:jc w:val="left"/>
              <w:rPr>
                <w:rFonts w:ascii="Times New Roman" w:eastAsia="Times New Roman" w:hAnsi="Times New Roman" w:cs="Times New Roman"/>
                <w:sz w:val="24"/>
                <w:szCs w:val="24"/>
              </w:rPr>
            </w:pPr>
            <w:r w:rsidRPr="00B20FC4">
              <w:rPr>
                <w:rFonts w:ascii="Arial" w:eastAsia="Times New Roman" w:hAnsi="Arial" w:cs="Arial"/>
                <w:sz w:val="27"/>
                <w:szCs w:val="27"/>
              </w:rPr>
              <w:t>gathering patient information including patient history.</w:t>
            </w:r>
          </w:p>
          <w:p w14:paraId="21A4BD3B" w14:textId="77777777" w:rsidR="0073693E" w:rsidRPr="00B20FC4" w:rsidRDefault="0073693E" w:rsidP="004673DD">
            <w:pPr>
              <w:numPr>
                <w:ilvl w:val="0"/>
                <w:numId w:val="27"/>
              </w:numPr>
              <w:spacing w:before="100" w:beforeAutospacing="1" w:after="100" w:afterAutospacing="1"/>
              <w:jc w:val="left"/>
              <w:rPr>
                <w:rFonts w:ascii="Times New Roman" w:eastAsia="Times New Roman" w:hAnsi="Times New Roman" w:cs="Times New Roman"/>
                <w:sz w:val="24"/>
                <w:szCs w:val="24"/>
              </w:rPr>
            </w:pPr>
            <w:r w:rsidRPr="00B20FC4">
              <w:rPr>
                <w:rFonts w:ascii="Arial" w:eastAsia="Times New Roman" w:hAnsi="Arial" w:cs="Arial"/>
                <w:sz w:val="27"/>
                <w:szCs w:val="27"/>
              </w:rPr>
              <w:t xml:space="preserve">performing the applicable physical </w:t>
            </w:r>
            <w:r w:rsidRPr="00B20FC4">
              <w:rPr>
                <w:rFonts w:ascii="Arial" w:eastAsia="Times New Roman" w:hAnsi="Arial" w:cs="Arial"/>
                <w:sz w:val="27"/>
                <w:szCs w:val="27"/>
              </w:rPr>
              <w:lastRenderedPageBreak/>
              <w:t>exam given the patient's symptoms.</w:t>
            </w:r>
          </w:p>
          <w:p w14:paraId="47FC4DD6" w14:textId="77777777" w:rsidR="0073693E" w:rsidRPr="00B20FC4" w:rsidRDefault="0073693E" w:rsidP="004673DD">
            <w:pPr>
              <w:numPr>
                <w:ilvl w:val="0"/>
                <w:numId w:val="27"/>
              </w:numPr>
              <w:spacing w:before="100" w:beforeAutospacing="1" w:after="100" w:afterAutospacing="1"/>
              <w:jc w:val="left"/>
              <w:rPr>
                <w:rFonts w:ascii="Times New Roman" w:eastAsia="Times New Roman" w:hAnsi="Times New Roman" w:cs="Times New Roman"/>
                <w:sz w:val="24"/>
                <w:szCs w:val="24"/>
              </w:rPr>
            </w:pPr>
            <w:r w:rsidRPr="00B20FC4">
              <w:rPr>
                <w:rFonts w:ascii="Arial" w:eastAsia="Times New Roman" w:hAnsi="Arial" w:cs="Arial"/>
                <w:sz w:val="27"/>
                <w:szCs w:val="27"/>
              </w:rPr>
              <w:t>ordering appropriate diagnostic tests.</w:t>
            </w:r>
          </w:p>
          <w:p w14:paraId="3542D692" w14:textId="77777777" w:rsidR="0073693E" w:rsidRPr="00B20FC4" w:rsidRDefault="0073693E" w:rsidP="004673DD">
            <w:pPr>
              <w:spacing w:before="100" w:beforeAutospacing="1" w:after="100" w:afterAutospacing="1"/>
              <w:jc w:val="left"/>
              <w:rPr>
                <w:rFonts w:ascii="Times New Roman" w:eastAsia="Times New Roman" w:hAnsi="Times New Roman" w:cs="Times New Roman"/>
                <w:sz w:val="24"/>
                <w:szCs w:val="24"/>
              </w:rPr>
            </w:pPr>
            <w:r w:rsidRPr="00B20FC4">
              <w:rPr>
                <w:rFonts w:ascii="Arial" w:eastAsia="Times New Roman" w:hAnsi="Arial" w:cs="Arial"/>
                <w:sz w:val="27"/>
                <w:szCs w:val="27"/>
              </w:rPr>
              <w:t>2. Evaluate and synthesize assessment data to determine a primary diagnosis and differential diagnoses.</w:t>
            </w:r>
          </w:p>
          <w:p w14:paraId="602E71FC" w14:textId="77777777" w:rsidR="0073693E" w:rsidRPr="00B20FC4" w:rsidRDefault="0073693E" w:rsidP="004673DD">
            <w:pPr>
              <w:spacing w:before="100" w:beforeAutospacing="1" w:after="100" w:afterAutospacing="1"/>
              <w:jc w:val="left"/>
              <w:rPr>
                <w:rFonts w:ascii="Times New Roman" w:eastAsia="Times New Roman" w:hAnsi="Times New Roman" w:cs="Times New Roman"/>
                <w:sz w:val="24"/>
                <w:szCs w:val="24"/>
              </w:rPr>
            </w:pPr>
            <w:r w:rsidRPr="00B20FC4">
              <w:rPr>
                <w:rFonts w:ascii="Arial" w:eastAsia="Times New Roman" w:hAnsi="Arial" w:cs="Arial"/>
                <w:sz w:val="27"/>
                <w:szCs w:val="27"/>
              </w:rPr>
              <w:t>3. Create treatment plans that include:</w:t>
            </w:r>
          </w:p>
          <w:p w14:paraId="70D7AD4E" w14:textId="77777777" w:rsidR="0073693E" w:rsidRPr="00B20FC4" w:rsidRDefault="0073693E" w:rsidP="004673DD">
            <w:pPr>
              <w:numPr>
                <w:ilvl w:val="0"/>
                <w:numId w:val="28"/>
              </w:numPr>
              <w:spacing w:before="100" w:beforeAutospacing="1" w:after="100" w:afterAutospacing="1"/>
              <w:jc w:val="left"/>
              <w:rPr>
                <w:rFonts w:ascii="Times New Roman" w:eastAsia="Times New Roman" w:hAnsi="Times New Roman" w:cs="Times New Roman"/>
                <w:sz w:val="24"/>
                <w:szCs w:val="24"/>
              </w:rPr>
            </w:pPr>
            <w:r w:rsidRPr="00B20FC4">
              <w:rPr>
                <w:rFonts w:ascii="Arial" w:eastAsia="Times New Roman" w:hAnsi="Arial" w:cs="Arial"/>
                <w:sz w:val="27"/>
                <w:szCs w:val="27"/>
              </w:rPr>
              <w:t>personalized recommendations ranging from holistic care to medical prescriptions and rehabilitation.</w:t>
            </w:r>
          </w:p>
          <w:p w14:paraId="1D208498" w14:textId="429374C5" w:rsidR="0073693E" w:rsidRPr="00B20FC4" w:rsidRDefault="0073693E" w:rsidP="004673DD">
            <w:pPr>
              <w:numPr>
                <w:ilvl w:val="0"/>
                <w:numId w:val="28"/>
              </w:numPr>
              <w:spacing w:before="100" w:beforeAutospacing="1" w:after="100" w:afterAutospacing="1"/>
              <w:jc w:val="left"/>
              <w:rPr>
                <w:rFonts w:ascii="Times New Roman" w:eastAsia="Times New Roman" w:hAnsi="Times New Roman" w:cs="Times New Roman"/>
                <w:sz w:val="24"/>
                <w:szCs w:val="24"/>
              </w:rPr>
            </w:pPr>
            <w:r w:rsidRPr="00B20FC4">
              <w:rPr>
                <w:rFonts w:ascii="Arial" w:eastAsia="Times New Roman" w:hAnsi="Arial" w:cs="Arial"/>
                <w:sz w:val="27"/>
                <w:szCs w:val="27"/>
              </w:rPr>
              <w:t>comprehend patient scripts d</w:t>
            </w:r>
            <w:r w:rsidR="001136D9">
              <w:rPr>
                <w:rFonts w:ascii="Arial" w:eastAsia="Times New Roman" w:hAnsi="Arial" w:cs="Arial"/>
                <w:sz w:val="27"/>
                <w:szCs w:val="27"/>
              </w:rPr>
              <w:t>escribing the pathophysiology (</w:t>
            </w:r>
            <w:r w:rsidRPr="00B20FC4">
              <w:rPr>
                <w:rFonts w:ascii="Arial" w:eastAsia="Times New Roman" w:hAnsi="Arial" w:cs="Arial"/>
                <w:sz w:val="27"/>
                <w:szCs w:val="27"/>
              </w:rPr>
              <w:t>relaying to patient in laymen's terms).</w:t>
            </w:r>
          </w:p>
          <w:p w14:paraId="038B8D6B" w14:textId="77777777" w:rsidR="0073693E" w:rsidRPr="00B20FC4" w:rsidRDefault="0073693E" w:rsidP="004673DD">
            <w:pPr>
              <w:numPr>
                <w:ilvl w:val="0"/>
                <w:numId w:val="28"/>
              </w:numPr>
              <w:spacing w:before="100" w:beforeAutospacing="1" w:after="100" w:afterAutospacing="1"/>
              <w:jc w:val="left"/>
              <w:rPr>
                <w:rFonts w:ascii="Times New Roman" w:eastAsia="Times New Roman" w:hAnsi="Times New Roman" w:cs="Times New Roman"/>
                <w:sz w:val="24"/>
                <w:szCs w:val="24"/>
              </w:rPr>
            </w:pPr>
            <w:r w:rsidRPr="00B20FC4">
              <w:rPr>
                <w:rFonts w:ascii="Arial" w:eastAsia="Times New Roman" w:hAnsi="Arial" w:cs="Arial"/>
                <w:sz w:val="27"/>
                <w:szCs w:val="27"/>
              </w:rPr>
              <w:t>age and culturally appropriate patient education.</w:t>
            </w:r>
          </w:p>
          <w:p w14:paraId="1BBCFF51" w14:textId="77777777" w:rsidR="0073693E" w:rsidRPr="00B20FC4" w:rsidRDefault="0073693E" w:rsidP="004673DD">
            <w:pPr>
              <w:numPr>
                <w:ilvl w:val="0"/>
                <w:numId w:val="28"/>
              </w:numPr>
              <w:spacing w:before="100" w:beforeAutospacing="1" w:after="100" w:afterAutospacing="1"/>
              <w:jc w:val="left"/>
              <w:rPr>
                <w:rFonts w:ascii="Times New Roman" w:eastAsia="Times New Roman" w:hAnsi="Times New Roman" w:cs="Times New Roman"/>
                <w:sz w:val="24"/>
                <w:szCs w:val="24"/>
              </w:rPr>
            </w:pPr>
            <w:r w:rsidRPr="00B20FC4">
              <w:rPr>
                <w:rFonts w:ascii="Arial" w:eastAsia="Times New Roman" w:hAnsi="Arial" w:cs="Arial"/>
                <w:sz w:val="27"/>
                <w:szCs w:val="27"/>
              </w:rPr>
              <w:t>appropriate referrals when needed.</w:t>
            </w:r>
          </w:p>
          <w:p w14:paraId="3C9B77CE" w14:textId="77777777" w:rsidR="0073693E" w:rsidRPr="00B20FC4" w:rsidRDefault="0073693E" w:rsidP="004673DD">
            <w:pPr>
              <w:numPr>
                <w:ilvl w:val="0"/>
                <w:numId w:val="28"/>
              </w:numPr>
              <w:spacing w:before="100" w:beforeAutospacing="1" w:after="100" w:afterAutospacing="1"/>
              <w:jc w:val="left"/>
              <w:rPr>
                <w:rFonts w:ascii="Times New Roman" w:eastAsia="Times New Roman" w:hAnsi="Times New Roman" w:cs="Times New Roman"/>
                <w:sz w:val="24"/>
                <w:szCs w:val="24"/>
              </w:rPr>
            </w:pPr>
            <w:r w:rsidRPr="00B20FC4">
              <w:rPr>
                <w:rFonts w:ascii="Arial" w:eastAsia="Times New Roman" w:hAnsi="Arial" w:cs="Arial"/>
                <w:sz w:val="27"/>
                <w:szCs w:val="27"/>
              </w:rPr>
              <w:t>including available resources in the community to assist patients.</w:t>
            </w:r>
          </w:p>
          <w:p w14:paraId="495390BB" w14:textId="77777777" w:rsidR="0073693E" w:rsidRPr="00BC2E2F" w:rsidRDefault="0073693E" w:rsidP="00BC2E2F">
            <w:pPr>
              <w:spacing w:before="100" w:beforeAutospacing="1" w:after="240"/>
              <w:jc w:val="left"/>
              <w:rPr>
                <w:rFonts w:ascii="Arial" w:eastAsia="Times New Roman" w:hAnsi="Arial" w:cs="Arial"/>
                <w:color w:val="000000"/>
                <w:sz w:val="21"/>
                <w:szCs w:val="21"/>
              </w:rPr>
            </w:pPr>
          </w:p>
          <w:p w14:paraId="04101F7D" w14:textId="4A432A56" w:rsidR="0073693E" w:rsidRPr="00BC2E2F" w:rsidRDefault="0073693E" w:rsidP="00BC2E2F">
            <w:pPr>
              <w:spacing w:before="100" w:beforeAutospacing="1" w:after="240"/>
              <w:jc w:val="left"/>
              <w:rPr>
                <w:rFonts w:ascii="Arial" w:eastAsia="Times New Roman" w:hAnsi="Arial" w:cs="Arial"/>
                <w:color w:val="000000"/>
                <w:sz w:val="21"/>
                <w:szCs w:val="21"/>
              </w:rPr>
            </w:pPr>
          </w:p>
          <w:p w14:paraId="3B0E5679" w14:textId="7E38D130" w:rsidR="0073693E" w:rsidRDefault="0073693E" w:rsidP="00FF12A5">
            <w:pPr>
              <w:jc w:val="left"/>
              <w:rPr>
                <w:rFonts w:ascii="Arial" w:hAnsi="Arial" w:cs="Arial"/>
                <w:sz w:val="24"/>
                <w:szCs w:val="24"/>
              </w:rPr>
            </w:pPr>
          </w:p>
          <w:p w14:paraId="3B0E567F" w14:textId="7D0C3775" w:rsidR="0073693E" w:rsidRPr="00DC24A1" w:rsidRDefault="0073693E" w:rsidP="00FF12A5">
            <w:pPr>
              <w:jc w:val="left"/>
              <w:rPr>
                <w:rFonts w:ascii="Arial" w:hAnsi="Arial" w:cs="Arial"/>
                <w:sz w:val="24"/>
                <w:szCs w:val="24"/>
              </w:rPr>
            </w:pPr>
          </w:p>
        </w:tc>
        <w:tc>
          <w:tcPr>
            <w:tcW w:w="2057" w:type="dxa"/>
          </w:tcPr>
          <w:p w14:paraId="2EC79676" w14:textId="03720295" w:rsidR="0073693E" w:rsidRDefault="0073693E" w:rsidP="00391A63">
            <w:pPr>
              <w:jc w:val="left"/>
              <w:rPr>
                <w:rFonts w:ascii="Arial" w:hAnsi="Arial" w:cs="Arial"/>
                <w:sz w:val="24"/>
                <w:szCs w:val="24"/>
              </w:rPr>
            </w:pPr>
            <w:r>
              <w:rPr>
                <w:rFonts w:ascii="Arial" w:hAnsi="Arial" w:cs="Arial"/>
                <w:sz w:val="24"/>
                <w:szCs w:val="24"/>
              </w:rPr>
              <w:lastRenderedPageBreak/>
              <w:t>Powe</w:t>
            </w:r>
            <w:r w:rsidR="00391A63">
              <w:rPr>
                <w:rFonts w:ascii="Arial" w:hAnsi="Arial" w:cs="Arial"/>
                <w:sz w:val="24"/>
                <w:szCs w:val="24"/>
              </w:rPr>
              <w:t xml:space="preserve">r point lectures and videos and </w:t>
            </w:r>
            <w:r>
              <w:rPr>
                <w:rFonts w:ascii="Arial" w:hAnsi="Arial" w:cs="Arial"/>
                <w:sz w:val="24"/>
                <w:szCs w:val="24"/>
              </w:rPr>
              <w:t>readings</w:t>
            </w:r>
          </w:p>
          <w:p w14:paraId="2DE412BD" w14:textId="78E61B28" w:rsidR="005917D9" w:rsidRDefault="005917D9" w:rsidP="00391A63">
            <w:pPr>
              <w:jc w:val="left"/>
              <w:rPr>
                <w:rFonts w:ascii="Arial" w:hAnsi="Arial" w:cs="Arial"/>
                <w:sz w:val="24"/>
                <w:szCs w:val="24"/>
              </w:rPr>
            </w:pPr>
            <w:r>
              <w:rPr>
                <w:rFonts w:ascii="Arial" w:hAnsi="Arial" w:cs="Arial"/>
                <w:sz w:val="24"/>
                <w:szCs w:val="24"/>
              </w:rPr>
              <w:t>DB Assignment</w:t>
            </w:r>
          </w:p>
          <w:p w14:paraId="3B628DCC" w14:textId="47D9C101" w:rsidR="001136D9" w:rsidRDefault="0073693E" w:rsidP="00391A63">
            <w:pPr>
              <w:jc w:val="left"/>
              <w:rPr>
                <w:rFonts w:ascii="Arial" w:hAnsi="Arial" w:cs="Arial"/>
                <w:sz w:val="24"/>
                <w:szCs w:val="24"/>
              </w:rPr>
            </w:pPr>
            <w:r>
              <w:rPr>
                <w:rFonts w:ascii="Arial" w:hAnsi="Arial" w:cs="Arial"/>
                <w:sz w:val="24"/>
                <w:szCs w:val="24"/>
              </w:rPr>
              <w:t>Quiz 2</w:t>
            </w:r>
            <w:r w:rsidR="00391A63">
              <w:rPr>
                <w:rFonts w:ascii="Arial" w:hAnsi="Arial" w:cs="Arial"/>
                <w:sz w:val="24"/>
                <w:szCs w:val="24"/>
              </w:rPr>
              <w:t>:</w:t>
            </w:r>
          </w:p>
          <w:p w14:paraId="74845239" w14:textId="3C93A96B" w:rsidR="0073693E" w:rsidRDefault="001136D9" w:rsidP="00391A63">
            <w:pPr>
              <w:jc w:val="left"/>
              <w:rPr>
                <w:rFonts w:ascii="Arial" w:hAnsi="Arial" w:cs="Arial"/>
                <w:sz w:val="24"/>
                <w:szCs w:val="24"/>
              </w:rPr>
            </w:pPr>
            <w:r>
              <w:rPr>
                <w:rFonts w:ascii="Arial" w:hAnsi="Arial" w:cs="Arial"/>
                <w:sz w:val="24"/>
                <w:szCs w:val="24"/>
              </w:rPr>
              <w:t>ID/</w:t>
            </w:r>
            <w:proofErr w:type="spellStart"/>
            <w:r>
              <w:rPr>
                <w:rFonts w:ascii="Arial" w:hAnsi="Arial" w:cs="Arial"/>
                <w:sz w:val="24"/>
                <w:szCs w:val="24"/>
              </w:rPr>
              <w:t>Uro</w:t>
            </w:r>
            <w:proofErr w:type="spellEnd"/>
            <w:r>
              <w:rPr>
                <w:rFonts w:ascii="Arial" w:hAnsi="Arial" w:cs="Arial"/>
                <w:sz w:val="24"/>
                <w:szCs w:val="24"/>
              </w:rPr>
              <w:t>/Renal</w:t>
            </w:r>
            <w:r w:rsidR="0073693E">
              <w:rPr>
                <w:rFonts w:ascii="Arial" w:hAnsi="Arial" w:cs="Arial"/>
                <w:sz w:val="24"/>
                <w:szCs w:val="24"/>
              </w:rPr>
              <w:t xml:space="preserve"> </w:t>
            </w:r>
          </w:p>
          <w:p w14:paraId="3B0E5684" w14:textId="28A4E606" w:rsidR="0073693E" w:rsidRPr="00DC24A1" w:rsidRDefault="0073693E" w:rsidP="007B465C">
            <w:pPr>
              <w:rPr>
                <w:rFonts w:ascii="Arial" w:hAnsi="Arial" w:cs="Arial"/>
                <w:sz w:val="24"/>
                <w:szCs w:val="24"/>
              </w:rPr>
            </w:pPr>
          </w:p>
        </w:tc>
      </w:tr>
      <w:tr w:rsidR="0073693E" w:rsidRPr="007170B4" w14:paraId="3B0E56A8" w14:textId="77777777" w:rsidTr="0073693E">
        <w:tblPrEx>
          <w:tblLook w:val="04A0" w:firstRow="1" w:lastRow="0" w:firstColumn="1" w:lastColumn="0" w:noHBand="0" w:noVBand="1"/>
        </w:tblPrEx>
        <w:tc>
          <w:tcPr>
            <w:tcW w:w="1080" w:type="dxa"/>
          </w:tcPr>
          <w:p w14:paraId="3B0E5693" w14:textId="1AB4DD1E" w:rsidR="0073693E" w:rsidRPr="00DC24A1" w:rsidRDefault="0073693E" w:rsidP="00A37838">
            <w:pPr>
              <w:rPr>
                <w:rFonts w:ascii="Arial" w:hAnsi="Arial" w:cs="Arial"/>
                <w:b/>
                <w:sz w:val="24"/>
                <w:szCs w:val="24"/>
              </w:rPr>
            </w:pPr>
            <w:r>
              <w:rPr>
                <w:rFonts w:ascii="Arial" w:hAnsi="Arial" w:cs="Arial"/>
                <w:b/>
                <w:sz w:val="24"/>
                <w:szCs w:val="24"/>
              </w:rPr>
              <w:lastRenderedPageBreak/>
              <w:t>Module 3</w:t>
            </w:r>
          </w:p>
          <w:p w14:paraId="3B0E5694" w14:textId="77777777" w:rsidR="0073693E" w:rsidRPr="00DC24A1" w:rsidRDefault="0073693E" w:rsidP="00A37838">
            <w:pPr>
              <w:rPr>
                <w:rFonts w:ascii="Arial" w:hAnsi="Arial" w:cs="Arial"/>
                <w:b/>
                <w:sz w:val="24"/>
                <w:szCs w:val="24"/>
              </w:rPr>
            </w:pPr>
            <w:r>
              <w:rPr>
                <w:rFonts w:ascii="Arial" w:hAnsi="Arial" w:cs="Arial"/>
                <w:b/>
                <w:sz w:val="24"/>
                <w:szCs w:val="24"/>
              </w:rPr>
              <w:t>Lesson 1</w:t>
            </w:r>
          </w:p>
        </w:tc>
        <w:tc>
          <w:tcPr>
            <w:tcW w:w="1800" w:type="dxa"/>
          </w:tcPr>
          <w:p w14:paraId="1FB4DFAB" w14:textId="77777777" w:rsidR="0073693E" w:rsidRDefault="0073693E" w:rsidP="0073693E">
            <w:pPr>
              <w:rPr>
                <w:rFonts w:ascii="Arial" w:hAnsi="Arial" w:cs="Arial"/>
                <w:sz w:val="27"/>
                <w:szCs w:val="27"/>
              </w:rPr>
            </w:pPr>
          </w:p>
          <w:p w14:paraId="488AC733" w14:textId="25863C41" w:rsidR="0073693E" w:rsidRPr="009C58D5" w:rsidRDefault="0073693E" w:rsidP="0073693E">
            <w:pPr>
              <w:rPr>
                <w:rFonts w:ascii="Arial" w:hAnsi="Arial" w:cs="Arial"/>
                <w:sz w:val="27"/>
                <w:szCs w:val="27"/>
              </w:rPr>
            </w:pPr>
          </w:p>
        </w:tc>
        <w:tc>
          <w:tcPr>
            <w:tcW w:w="1710" w:type="dxa"/>
          </w:tcPr>
          <w:p w14:paraId="3B0E5695" w14:textId="34695431" w:rsidR="0073693E" w:rsidRPr="007170B4" w:rsidRDefault="0073693E" w:rsidP="005670D5">
            <w:pPr>
              <w:jc w:val="left"/>
              <w:rPr>
                <w:rFonts w:ascii="Calibri" w:hAnsi="Calibri"/>
              </w:rPr>
            </w:pPr>
          </w:p>
        </w:tc>
        <w:tc>
          <w:tcPr>
            <w:tcW w:w="3644" w:type="dxa"/>
          </w:tcPr>
          <w:p w14:paraId="371A9E50" w14:textId="77777777" w:rsidR="0073693E" w:rsidRPr="003D2E12" w:rsidRDefault="0073693E" w:rsidP="00255817">
            <w:p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Upon completion of the assigned readings and lectures, the nurse practitioner student will:</w:t>
            </w:r>
          </w:p>
          <w:p w14:paraId="13383F9A" w14:textId="3C2C6613" w:rsidR="0073693E" w:rsidRPr="003D2E12" w:rsidRDefault="0073693E" w:rsidP="00255817">
            <w:p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 xml:space="preserve">In </w:t>
            </w:r>
            <w:r>
              <w:rPr>
                <w:rFonts w:ascii="Arial" w:eastAsia="Times New Roman" w:hAnsi="Arial" w:cs="Arial"/>
                <w:sz w:val="27"/>
                <w:szCs w:val="27"/>
              </w:rPr>
              <w:t xml:space="preserve">order to effectively </w:t>
            </w:r>
            <w:proofErr w:type="gramStart"/>
            <w:r>
              <w:rPr>
                <w:rFonts w:ascii="Arial" w:eastAsia="Times New Roman" w:hAnsi="Arial" w:cs="Arial"/>
                <w:sz w:val="27"/>
                <w:szCs w:val="27"/>
              </w:rPr>
              <w:t xml:space="preserve">treat </w:t>
            </w:r>
            <w:r w:rsidRPr="003D2E12">
              <w:rPr>
                <w:rFonts w:ascii="Arial" w:eastAsia="Times New Roman" w:hAnsi="Arial" w:cs="Arial"/>
                <w:sz w:val="27"/>
                <w:szCs w:val="27"/>
              </w:rPr>
              <w:t xml:space="preserve"> patients</w:t>
            </w:r>
            <w:proofErr w:type="gramEnd"/>
            <w:r>
              <w:rPr>
                <w:rFonts w:ascii="Arial" w:eastAsia="Times New Roman" w:hAnsi="Arial" w:cs="Arial"/>
                <w:sz w:val="27"/>
                <w:szCs w:val="27"/>
              </w:rPr>
              <w:t xml:space="preserve"> across the lifespan</w:t>
            </w:r>
            <w:r w:rsidRPr="003D2E12">
              <w:rPr>
                <w:rFonts w:ascii="Arial" w:eastAsia="Times New Roman" w:hAnsi="Arial" w:cs="Arial"/>
                <w:sz w:val="27"/>
                <w:szCs w:val="27"/>
              </w:rPr>
              <w:t xml:space="preserve"> with common endocrine disorders seen in primary care: </w:t>
            </w:r>
          </w:p>
          <w:p w14:paraId="6FECB6EE" w14:textId="77777777" w:rsidR="0073693E" w:rsidRPr="003D2E12" w:rsidRDefault="0073693E" w:rsidP="00255817">
            <w:p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1. Effectively assess patients through use of the following strategies:</w:t>
            </w:r>
          </w:p>
          <w:p w14:paraId="6732CD4F" w14:textId="77777777" w:rsidR="0073693E" w:rsidRPr="003D2E12" w:rsidRDefault="0073693E" w:rsidP="004673DD">
            <w:pPr>
              <w:numPr>
                <w:ilvl w:val="0"/>
                <w:numId w:val="31"/>
              </w:num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gathering patient information including patient history.</w:t>
            </w:r>
          </w:p>
          <w:p w14:paraId="22FB2B7D" w14:textId="77777777" w:rsidR="0073693E" w:rsidRPr="003D2E12" w:rsidRDefault="0073693E" w:rsidP="004673DD">
            <w:pPr>
              <w:numPr>
                <w:ilvl w:val="0"/>
                <w:numId w:val="31"/>
              </w:num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performing the applicable physical exam given the patient's symptoms.</w:t>
            </w:r>
          </w:p>
          <w:p w14:paraId="18C02172" w14:textId="77777777" w:rsidR="0073693E" w:rsidRPr="003D2E12" w:rsidRDefault="0073693E" w:rsidP="004673DD">
            <w:pPr>
              <w:numPr>
                <w:ilvl w:val="0"/>
                <w:numId w:val="31"/>
              </w:num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ordering appropriate diagnostic tests.</w:t>
            </w:r>
          </w:p>
          <w:p w14:paraId="1DCFCD63" w14:textId="77777777" w:rsidR="0073693E" w:rsidRPr="003D2E12" w:rsidRDefault="0073693E" w:rsidP="004673DD">
            <w:p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2. Evaluate and synthesize assessment data to determine a primary diagnosis and differential diagnoses.</w:t>
            </w:r>
          </w:p>
          <w:p w14:paraId="48070091" w14:textId="77777777" w:rsidR="0073693E" w:rsidRPr="003D2E12" w:rsidRDefault="0073693E" w:rsidP="004673DD">
            <w:p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lastRenderedPageBreak/>
              <w:t>3. Create treatment plans that include:</w:t>
            </w:r>
          </w:p>
          <w:p w14:paraId="4FAD9DF5" w14:textId="77777777" w:rsidR="0073693E" w:rsidRPr="003D2E12" w:rsidRDefault="0073693E" w:rsidP="004673DD">
            <w:pPr>
              <w:numPr>
                <w:ilvl w:val="0"/>
                <w:numId w:val="32"/>
              </w:num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personalized recommendations ranging from holistic care to medical prescriptions and rehabilitation.</w:t>
            </w:r>
          </w:p>
          <w:p w14:paraId="78835E72" w14:textId="77777777" w:rsidR="005670D5" w:rsidRPr="005670D5" w:rsidRDefault="0073693E" w:rsidP="005670D5">
            <w:pPr>
              <w:numPr>
                <w:ilvl w:val="0"/>
                <w:numId w:val="32"/>
              </w:num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comprehend patient scripts d</w:t>
            </w:r>
            <w:r w:rsidR="005670D5">
              <w:rPr>
                <w:rFonts w:ascii="Arial" w:eastAsia="Times New Roman" w:hAnsi="Arial" w:cs="Arial"/>
                <w:sz w:val="27"/>
                <w:szCs w:val="27"/>
              </w:rPr>
              <w:t>escribing the pathophysiology</w:t>
            </w:r>
          </w:p>
          <w:p w14:paraId="52918D54" w14:textId="66A23976" w:rsidR="0073693E" w:rsidRPr="003D2E12" w:rsidRDefault="001136D9" w:rsidP="005670D5">
            <w:pPr>
              <w:spacing w:before="100" w:beforeAutospacing="1" w:after="100" w:afterAutospacing="1"/>
              <w:ind w:left="720"/>
              <w:jc w:val="both"/>
              <w:rPr>
                <w:rFonts w:ascii="Times New Roman" w:eastAsia="Times New Roman" w:hAnsi="Times New Roman" w:cs="Times New Roman"/>
                <w:sz w:val="24"/>
                <w:szCs w:val="24"/>
              </w:rPr>
            </w:pPr>
            <w:r>
              <w:rPr>
                <w:rFonts w:ascii="Arial" w:eastAsia="Times New Roman" w:hAnsi="Arial" w:cs="Arial"/>
                <w:sz w:val="27"/>
                <w:szCs w:val="27"/>
              </w:rPr>
              <w:t>(</w:t>
            </w:r>
            <w:r w:rsidR="0073693E" w:rsidRPr="003D2E12">
              <w:rPr>
                <w:rFonts w:ascii="Arial" w:eastAsia="Times New Roman" w:hAnsi="Arial" w:cs="Arial"/>
                <w:sz w:val="27"/>
                <w:szCs w:val="27"/>
              </w:rPr>
              <w:t>relaying to patient in laymen's terms).</w:t>
            </w:r>
          </w:p>
          <w:p w14:paraId="34E7BABD" w14:textId="77777777" w:rsidR="0073693E" w:rsidRPr="003D2E12" w:rsidRDefault="0073693E" w:rsidP="005670D5">
            <w:pPr>
              <w:numPr>
                <w:ilvl w:val="0"/>
                <w:numId w:val="32"/>
              </w:num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age and culturally appropriate patient education.</w:t>
            </w:r>
          </w:p>
          <w:p w14:paraId="38F3BBBA" w14:textId="77777777" w:rsidR="0073693E" w:rsidRPr="003D2E12" w:rsidRDefault="0073693E" w:rsidP="005670D5">
            <w:pPr>
              <w:numPr>
                <w:ilvl w:val="0"/>
                <w:numId w:val="32"/>
              </w:num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appropriate referrals when needed.</w:t>
            </w:r>
          </w:p>
          <w:p w14:paraId="7975AAF4" w14:textId="77777777" w:rsidR="0073693E" w:rsidRPr="003D2E12" w:rsidRDefault="0073693E" w:rsidP="005670D5">
            <w:pPr>
              <w:numPr>
                <w:ilvl w:val="0"/>
                <w:numId w:val="32"/>
              </w:num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including available resources in the community to assist patients.</w:t>
            </w:r>
          </w:p>
          <w:p w14:paraId="52AC47E8" w14:textId="529C0B6E" w:rsidR="0073693E" w:rsidRPr="00B20FC4" w:rsidRDefault="0073693E" w:rsidP="003D2E12">
            <w:pPr>
              <w:spacing w:before="100" w:beforeAutospacing="1" w:after="100" w:afterAutospacing="1"/>
              <w:ind w:left="720"/>
              <w:jc w:val="left"/>
              <w:rPr>
                <w:rFonts w:ascii="Times New Roman" w:eastAsia="Times New Roman" w:hAnsi="Times New Roman" w:cs="Times New Roman"/>
                <w:sz w:val="24"/>
                <w:szCs w:val="24"/>
              </w:rPr>
            </w:pPr>
            <w:r w:rsidRPr="00B20FC4">
              <w:rPr>
                <w:rFonts w:ascii="Arial" w:eastAsia="Times New Roman" w:hAnsi="Arial" w:cs="Arial"/>
                <w:sz w:val="27"/>
                <w:szCs w:val="27"/>
              </w:rPr>
              <w:t>.</w:t>
            </w:r>
          </w:p>
          <w:p w14:paraId="3B0E5699" w14:textId="17A556B8" w:rsidR="0073693E" w:rsidRPr="00DC24A1" w:rsidRDefault="0073693E" w:rsidP="00A37838">
            <w:pPr>
              <w:pStyle w:val="Normal1"/>
              <w:jc w:val="left"/>
              <w:rPr>
                <w:color w:val="FF0000"/>
                <w:sz w:val="24"/>
              </w:rPr>
            </w:pPr>
          </w:p>
          <w:p w14:paraId="3B0E56A2" w14:textId="679A1F69" w:rsidR="0073693E" w:rsidRPr="00DC24A1" w:rsidRDefault="0073693E" w:rsidP="00A37838">
            <w:pPr>
              <w:pStyle w:val="Normal1"/>
              <w:jc w:val="left"/>
              <w:rPr>
                <w:color w:val="FF0000"/>
                <w:sz w:val="24"/>
              </w:rPr>
            </w:pPr>
          </w:p>
        </w:tc>
        <w:tc>
          <w:tcPr>
            <w:tcW w:w="2057" w:type="dxa"/>
          </w:tcPr>
          <w:p w14:paraId="2ABEEAF3" w14:textId="7CF1DAD6" w:rsidR="0073693E" w:rsidRDefault="0073693E" w:rsidP="00391A63">
            <w:pPr>
              <w:jc w:val="left"/>
              <w:rPr>
                <w:rFonts w:ascii="Arial" w:hAnsi="Arial" w:cs="Arial"/>
                <w:sz w:val="24"/>
                <w:szCs w:val="24"/>
              </w:rPr>
            </w:pPr>
            <w:r>
              <w:rPr>
                <w:rFonts w:ascii="Arial" w:hAnsi="Arial" w:cs="Arial"/>
                <w:sz w:val="24"/>
                <w:szCs w:val="24"/>
              </w:rPr>
              <w:lastRenderedPageBreak/>
              <w:t>Power point lectures and videos and readings</w:t>
            </w:r>
          </w:p>
          <w:p w14:paraId="65653375" w14:textId="54506066" w:rsidR="0073693E" w:rsidRDefault="0073693E" w:rsidP="00391A63">
            <w:pPr>
              <w:jc w:val="left"/>
              <w:rPr>
                <w:rFonts w:ascii="Arial" w:hAnsi="Arial" w:cs="Arial"/>
                <w:sz w:val="24"/>
                <w:szCs w:val="24"/>
              </w:rPr>
            </w:pPr>
            <w:r>
              <w:rPr>
                <w:rFonts w:ascii="Arial" w:hAnsi="Arial" w:cs="Arial"/>
                <w:sz w:val="24"/>
                <w:szCs w:val="24"/>
              </w:rPr>
              <w:t>Med U # 5</w:t>
            </w:r>
          </w:p>
          <w:p w14:paraId="2A8EFBB4" w14:textId="33DB4D0D" w:rsidR="005917D9" w:rsidRDefault="005917D9" w:rsidP="00391A63">
            <w:pPr>
              <w:jc w:val="left"/>
              <w:rPr>
                <w:rFonts w:ascii="Arial" w:hAnsi="Arial" w:cs="Arial"/>
                <w:sz w:val="24"/>
                <w:szCs w:val="24"/>
              </w:rPr>
            </w:pPr>
            <w:r>
              <w:rPr>
                <w:rFonts w:ascii="Arial" w:hAnsi="Arial" w:cs="Arial"/>
                <w:sz w:val="24"/>
                <w:szCs w:val="24"/>
              </w:rPr>
              <w:t>DB Assignment</w:t>
            </w:r>
          </w:p>
          <w:p w14:paraId="754E60F8" w14:textId="07CE2A05" w:rsidR="0073693E" w:rsidRDefault="0073693E" w:rsidP="00391A63">
            <w:pPr>
              <w:jc w:val="left"/>
              <w:rPr>
                <w:rFonts w:ascii="Arial" w:hAnsi="Arial" w:cs="Arial"/>
                <w:sz w:val="24"/>
                <w:szCs w:val="24"/>
              </w:rPr>
            </w:pPr>
            <w:r>
              <w:rPr>
                <w:rFonts w:ascii="Arial" w:hAnsi="Arial" w:cs="Arial"/>
                <w:sz w:val="24"/>
                <w:szCs w:val="24"/>
              </w:rPr>
              <w:t>Quiz 3</w:t>
            </w:r>
            <w:r w:rsidR="00391A63">
              <w:rPr>
                <w:rFonts w:ascii="Arial" w:hAnsi="Arial" w:cs="Arial"/>
                <w:sz w:val="24"/>
                <w:szCs w:val="24"/>
              </w:rPr>
              <w:t>:</w:t>
            </w:r>
            <w:r>
              <w:rPr>
                <w:rFonts w:ascii="Arial" w:hAnsi="Arial" w:cs="Arial"/>
                <w:sz w:val="24"/>
                <w:szCs w:val="24"/>
              </w:rPr>
              <w:t xml:space="preserve"> </w:t>
            </w:r>
          </w:p>
          <w:p w14:paraId="778FA5F4" w14:textId="43F32F02" w:rsidR="0073693E" w:rsidRDefault="0073693E" w:rsidP="00391A63">
            <w:pPr>
              <w:jc w:val="left"/>
              <w:rPr>
                <w:rFonts w:ascii="Arial" w:hAnsi="Arial" w:cs="Arial"/>
                <w:sz w:val="24"/>
                <w:szCs w:val="24"/>
              </w:rPr>
            </w:pPr>
            <w:r>
              <w:rPr>
                <w:rFonts w:ascii="Arial" w:hAnsi="Arial" w:cs="Arial"/>
                <w:sz w:val="24"/>
                <w:szCs w:val="24"/>
              </w:rPr>
              <w:t>Endocrine/Neuro</w:t>
            </w:r>
          </w:p>
          <w:p w14:paraId="3B0E56A7" w14:textId="58456176" w:rsidR="0073693E" w:rsidRPr="00DC24A1" w:rsidRDefault="0073693E" w:rsidP="00A37838">
            <w:pPr>
              <w:rPr>
                <w:rFonts w:ascii="Arial" w:hAnsi="Arial" w:cs="Arial"/>
                <w:sz w:val="24"/>
                <w:szCs w:val="24"/>
              </w:rPr>
            </w:pPr>
          </w:p>
        </w:tc>
      </w:tr>
      <w:tr w:rsidR="0073693E" w:rsidRPr="007170B4" w14:paraId="3B0E56B2" w14:textId="77777777" w:rsidTr="0073693E">
        <w:tblPrEx>
          <w:tblLook w:val="04A0" w:firstRow="1" w:lastRow="0" w:firstColumn="1" w:lastColumn="0" w:noHBand="0" w:noVBand="1"/>
        </w:tblPrEx>
        <w:tc>
          <w:tcPr>
            <w:tcW w:w="1080" w:type="dxa"/>
          </w:tcPr>
          <w:p w14:paraId="3B0E56A9" w14:textId="0F796B53" w:rsidR="0073693E" w:rsidRDefault="0073693E" w:rsidP="00A37838">
            <w:pPr>
              <w:rPr>
                <w:rFonts w:ascii="Arial" w:hAnsi="Arial" w:cs="Arial"/>
                <w:b/>
                <w:sz w:val="24"/>
                <w:szCs w:val="24"/>
              </w:rPr>
            </w:pPr>
            <w:r>
              <w:rPr>
                <w:rFonts w:ascii="Arial" w:hAnsi="Arial" w:cs="Arial"/>
                <w:b/>
                <w:sz w:val="24"/>
                <w:szCs w:val="24"/>
              </w:rPr>
              <w:t>Module 3</w:t>
            </w:r>
          </w:p>
          <w:p w14:paraId="40170D45" w14:textId="384FB62E" w:rsidR="0073693E" w:rsidRPr="00DC24A1" w:rsidRDefault="0073693E" w:rsidP="00A37838">
            <w:pPr>
              <w:rPr>
                <w:rFonts w:ascii="Arial" w:hAnsi="Arial" w:cs="Arial"/>
                <w:b/>
                <w:sz w:val="24"/>
                <w:szCs w:val="24"/>
              </w:rPr>
            </w:pPr>
            <w:r>
              <w:rPr>
                <w:rFonts w:ascii="Arial" w:hAnsi="Arial" w:cs="Arial"/>
                <w:b/>
                <w:sz w:val="24"/>
                <w:szCs w:val="24"/>
              </w:rPr>
              <w:t>Lesson 2</w:t>
            </w:r>
          </w:p>
          <w:p w14:paraId="3B0E56AA" w14:textId="50B6E5D3" w:rsidR="0073693E" w:rsidRPr="00DC24A1" w:rsidRDefault="0073693E" w:rsidP="00A37838">
            <w:pPr>
              <w:rPr>
                <w:rFonts w:ascii="Arial" w:hAnsi="Arial" w:cs="Arial"/>
                <w:b/>
                <w:sz w:val="24"/>
                <w:szCs w:val="24"/>
              </w:rPr>
            </w:pPr>
          </w:p>
        </w:tc>
        <w:tc>
          <w:tcPr>
            <w:tcW w:w="1800" w:type="dxa"/>
          </w:tcPr>
          <w:p w14:paraId="5CBAC87F" w14:textId="77777777" w:rsidR="0073693E" w:rsidRPr="009C58D5" w:rsidRDefault="0073693E" w:rsidP="00A37838">
            <w:pPr>
              <w:rPr>
                <w:rFonts w:ascii="Arial" w:hAnsi="Arial" w:cs="Arial"/>
                <w:sz w:val="27"/>
                <w:szCs w:val="27"/>
              </w:rPr>
            </w:pPr>
          </w:p>
        </w:tc>
        <w:tc>
          <w:tcPr>
            <w:tcW w:w="1710" w:type="dxa"/>
          </w:tcPr>
          <w:p w14:paraId="3B0E56AB" w14:textId="6A375DBA" w:rsidR="0073693E" w:rsidRPr="00B669F1" w:rsidRDefault="0073693E" w:rsidP="005670D5">
            <w:pPr>
              <w:jc w:val="left"/>
              <w:rPr>
                <w:rFonts w:ascii="Calibri" w:hAnsi="Calibri"/>
              </w:rPr>
            </w:pPr>
            <w:r>
              <w:rPr>
                <w:rFonts w:ascii="Calibri" w:hAnsi="Calibri"/>
              </w:rPr>
              <w:t xml:space="preserve"> </w:t>
            </w:r>
          </w:p>
        </w:tc>
        <w:tc>
          <w:tcPr>
            <w:tcW w:w="3644" w:type="dxa"/>
          </w:tcPr>
          <w:p w14:paraId="11ADCF6A" w14:textId="77777777" w:rsidR="0073693E" w:rsidRPr="003D2E12" w:rsidRDefault="0073693E" w:rsidP="005670D5">
            <w:p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Upon completion of the assigned readings and lectures, the nurse practitioner student will:</w:t>
            </w:r>
          </w:p>
          <w:p w14:paraId="53FADAAA" w14:textId="77777777" w:rsidR="0073693E" w:rsidRPr="003D2E12" w:rsidRDefault="0073693E" w:rsidP="005670D5">
            <w:p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lastRenderedPageBreak/>
              <w:t xml:space="preserve">Effectively treat patients across the lifespan with common neurologic disorders seen in primary care: </w:t>
            </w:r>
          </w:p>
          <w:p w14:paraId="59A39EB2" w14:textId="77777777" w:rsidR="0073693E" w:rsidRPr="003D2E12" w:rsidRDefault="0073693E" w:rsidP="005670D5">
            <w:p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1. Effectively assess patients through use of the following strategies:</w:t>
            </w:r>
          </w:p>
          <w:p w14:paraId="750C04ED" w14:textId="77777777" w:rsidR="0073693E" w:rsidRPr="003D2E12" w:rsidRDefault="0073693E" w:rsidP="005670D5">
            <w:pPr>
              <w:numPr>
                <w:ilvl w:val="0"/>
                <w:numId w:val="33"/>
              </w:num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gathering patient information including patient history.</w:t>
            </w:r>
          </w:p>
          <w:p w14:paraId="6925F85F" w14:textId="77777777" w:rsidR="0073693E" w:rsidRPr="003D2E12" w:rsidRDefault="0073693E" w:rsidP="005670D5">
            <w:pPr>
              <w:numPr>
                <w:ilvl w:val="0"/>
                <w:numId w:val="33"/>
              </w:num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performing the applicable physical exam given the patient's symptoms.</w:t>
            </w:r>
          </w:p>
          <w:p w14:paraId="70B65383" w14:textId="77777777" w:rsidR="0073693E" w:rsidRPr="003D2E12" w:rsidRDefault="0073693E" w:rsidP="003D2E12">
            <w:pPr>
              <w:numPr>
                <w:ilvl w:val="0"/>
                <w:numId w:val="33"/>
              </w:numPr>
              <w:spacing w:before="100" w:beforeAutospacing="1" w:after="100" w:afterAutospacing="1"/>
              <w:rPr>
                <w:rFonts w:ascii="Times New Roman" w:eastAsia="Times New Roman" w:hAnsi="Times New Roman" w:cs="Times New Roman"/>
                <w:sz w:val="24"/>
                <w:szCs w:val="24"/>
              </w:rPr>
            </w:pPr>
            <w:r w:rsidRPr="003D2E12">
              <w:rPr>
                <w:rFonts w:ascii="Arial" w:eastAsia="Times New Roman" w:hAnsi="Arial" w:cs="Arial"/>
                <w:sz w:val="27"/>
                <w:szCs w:val="27"/>
              </w:rPr>
              <w:t>ordering appropriate diagnostic tests.</w:t>
            </w:r>
          </w:p>
          <w:p w14:paraId="1DAEC439" w14:textId="77777777" w:rsidR="0073693E" w:rsidRPr="003D2E12" w:rsidRDefault="0073693E" w:rsidP="005670D5">
            <w:p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2. Evaluate and synthesize assessment data to determine a primary diagnosis and differential diagnoses.</w:t>
            </w:r>
          </w:p>
          <w:p w14:paraId="54AA8D75" w14:textId="77777777" w:rsidR="0073693E" w:rsidRPr="003D2E12" w:rsidRDefault="0073693E" w:rsidP="005670D5">
            <w:p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3. Create treatment plans that include:</w:t>
            </w:r>
          </w:p>
          <w:p w14:paraId="2E0197AC" w14:textId="77777777" w:rsidR="0073693E" w:rsidRPr="003D2E12" w:rsidRDefault="0073693E" w:rsidP="005670D5">
            <w:pPr>
              <w:numPr>
                <w:ilvl w:val="0"/>
                <w:numId w:val="34"/>
              </w:num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personalized recommendations ranging from holistic care to medical prescriptions and rehabilitation.</w:t>
            </w:r>
          </w:p>
          <w:p w14:paraId="0E2476FB" w14:textId="399F6052" w:rsidR="0073693E" w:rsidRPr="003D2E12" w:rsidRDefault="0073693E" w:rsidP="005670D5">
            <w:pPr>
              <w:numPr>
                <w:ilvl w:val="0"/>
                <w:numId w:val="34"/>
              </w:num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lastRenderedPageBreak/>
              <w:t xml:space="preserve">comprehend patient scripts </w:t>
            </w:r>
            <w:r w:rsidR="001136D9">
              <w:rPr>
                <w:rFonts w:ascii="Arial" w:eastAsia="Times New Roman" w:hAnsi="Arial" w:cs="Arial"/>
                <w:sz w:val="27"/>
                <w:szCs w:val="27"/>
              </w:rPr>
              <w:t xml:space="preserve">describing the </w:t>
            </w:r>
            <w:proofErr w:type="gramStart"/>
            <w:r w:rsidR="001136D9">
              <w:rPr>
                <w:rFonts w:ascii="Arial" w:eastAsia="Times New Roman" w:hAnsi="Arial" w:cs="Arial"/>
                <w:sz w:val="27"/>
                <w:szCs w:val="27"/>
              </w:rPr>
              <w:t xml:space="preserve">pathophysiology </w:t>
            </w:r>
            <w:r w:rsidRPr="003D2E12">
              <w:rPr>
                <w:rFonts w:ascii="Arial" w:eastAsia="Times New Roman" w:hAnsi="Arial" w:cs="Arial"/>
                <w:sz w:val="27"/>
                <w:szCs w:val="27"/>
              </w:rPr>
              <w:t xml:space="preserve"> </w:t>
            </w:r>
            <w:r w:rsidR="001136D9">
              <w:rPr>
                <w:rFonts w:ascii="Arial" w:eastAsia="Times New Roman" w:hAnsi="Arial" w:cs="Arial"/>
                <w:sz w:val="27"/>
                <w:szCs w:val="27"/>
              </w:rPr>
              <w:t>(</w:t>
            </w:r>
            <w:proofErr w:type="gramEnd"/>
            <w:r w:rsidRPr="003D2E12">
              <w:rPr>
                <w:rFonts w:ascii="Arial" w:eastAsia="Times New Roman" w:hAnsi="Arial" w:cs="Arial"/>
                <w:sz w:val="27"/>
                <w:szCs w:val="27"/>
              </w:rPr>
              <w:t>relaying to patient in laymen's terms).</w:t>
            </w:r>
          </w:p>
          <w:p w14:paraId="27F53854" w14:textId="77777777" w:rsidR="0073693E" w:rsidRPr="003D2E12" w:rsidRDefault="0073693E" w:rsidP="005670D5">
            <w:pPr>
              <w:numPr>
                <w:ilvl w:val="0"/>
                <w:numId w:val="34"/>
              </w:num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age and culturally appropriate patient education.</w:t>
            </w:r>
          </w:p>
          <w:p w14:paraId="057EAA63" w14:textId="77777777" w:rsidR="0073693E" w:rsidRPr="003D2E12" w:rsidRDefault="0073693E" w:rsidP="005670D5">
            <w:pPr>
              <w:numPr>
                <w:ilvl w:val="0"/>
                <w:numId w:val="34"/>
              </w:num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appropriate referrals when needed.</w:t>
            </w:r>
          </w:p>
          <w:p w14:paraId="675B5075" w14:textId="77777777" w:rsidR="0073693E" w:rsidRPr="003D2E12" w:rsidRDefault="0073693E" w:rsidP="003D2E12">
            <w:pPr>
              <w:numPr>
                <w:ilvl w:val="0"/>
                <w:numId w:val="34"/>
              </w:numPr>
              <w:spacing w:before="100" w:beforeAutospacing="1" w:after="100" w:afterAutospacing="1"/>
              <w:rPr>
                <w:rFonts w:ascii="Times New Roman" w:eastAsia="Times New Roman" w:hAnsi="Times New Roman" w:cs="Times New Roman"/>
                <w:sz w:val="24"/>
                <w:szCs w:val="24"/>
              </w:rPr>
            </w:pPr>
            <w:r w:rsidRPr="003D2E12">
              <w:rPr>
                <w:rFonts w:ascii="Arial" w:eastAsia="Times New Roman" w:hAnsi="Arial" w:cs="Arial"/>
                <w:sz w:val="27"/>
                <w:szCs w:val="27"/>
              </w:rPr>
              <w:t>including available resources in the community to assist patients.</w:t>
            </w:r>
          </w:p>
          <w:p w14:paraId="3B0E56AC" w14:textId="360BFA50" w:rsidR="0073693E" w:rsidRPr="00CA25EF" w:rsidRDefault="0073693E" w:rsidP="00A37838">
            <w:pPr>
              <w:spacing w:before="100" w:beforeAutospacing="1" w:after="240"/>
              <w:rPr>
                <w:rFonts w:ascii="Arial" w:eastAsia="Times New Roman" w:hAnsi="Arial" w:cs="Arial"/>
                <w:color w:val="000000"/>
                <w:sz w:val="27"/>
                <w:szCs w:val="27"/>
              </w:rPr>
            </w:pPr>
          </w:p>
        </w:tc>
        <w:tc>
          <w:tcPr>
            <w:tcW w:w="2057" w:type="dxa"/>
          </w:tcPr>
          <w:p w14:paraId="01DA25DA" w14:textId="0B49D5F5" w:rsidR="0073693E" w:rsidRDefault="0073693E" w:rsidP="00391A63">
            <w:pPr>
              <w:jc w:val="left"/>
              <w:rPr>
                <w:rFonts w:ascii="Arial" w:hAnsi="Arial" w:cs="Arial"/>
                <w:sz w:val="24"/>
                <w:szCs w:val="24"/>
              </w:rPr>
            </w:pPr>
            <w:r>
              <w:rPr>
                <w:rFonts w:ascii="Arial" w:hAnsi="Arial" w:cs="Arial"/>
                <w:sz w:val="24"/>
                <w:szCs w:val="24"/>
              </w:rPr>
              <w:lastRenderedPageBreak/>
              <w:t>Power point lecture and videos and readings</w:t>
            </w:r>
          </w:p>
          <w:p w14:paraId="0E9F363E" w14:textId="5C24BE0B" w:rsidR="0073693E" w:rsidRDefault="0073693E" w:rsidP="00391A63">
            <w:pPr>
              <w:jc w:val="left"/>
              <w:rPr>
                <w:rFonts w:ascii="Arial" w:hAnsi="Arial" w:cs="Arial"/>
                <w:sz w:val="24"/>
                <w:szCs w:val="24"/>
              </w:rPr>
            </w:pPr>
            <w:r>
              <w:rPr>
                <w:rFonts w:ascii="Arial" w:hAnsi="Arial" w:cs="Arial"/>
                <w:sz w:val="24"/>
                <w:szCs w:val="24"/>
              </w:rPr>
              <w:t>Med U #18</w:t>
            </w:r>
          </w:p>
          <w:p w14:paraId="089B84CA" w14:textId="79E4E7BE" w:rsidR="005917D9" w:rsidRDefault="005917D9" w:rsidP="00391A63">
            <w:pPr>
              <w:jc w:val="left"/>
              <w:rPr>
                <w:rFonts w:ascii="Arial" w:hAnsi="Arial" w:cs="Arial"/>
                <w:sz w:val="24"/>
                <w:szCs w:val="24"/>
              </w:rPr>
            </w:pPr>
            <w:r>
              <w:rPr>
                <w:rFonts w:ascii="Arial" w:hAnsi="Arial" w:cs="Arial"/>
                <w:sz w:val="24"/>
                <w:szCs w:val="24"/>
              </w:rPr>
              <w:t>DB Assignment</w:t>
            </w:r>
          </w:p>
          <w:p w14:paraId="06E2D671" w14:textId="398E7CD0" w:rsidR="0073693E" w:rsidRDefault="0073693E" w:rsidP="00391A63">
            <w:pPr>
              <w:jc w:val="left"/>
              <w:rPr>
                <w:rFonts w:ascii="Arial" w:hAnsi="Arial" w:cs="Arial"/>
                <w:sz w:val="24"/>
                <w:szCs w:val="24"/>
              </w:rPr>
            </w:pPr>
            <w:r>
              <w:rPr>
                <w:rFonts w:ascii="Arial" w:hAnsi="Arial" w:cs="Arial"/>
                <w:sz w:val="24"/>
                <w:szCs w:val="24"/>
              </w:rPr>
              <w:t>Qui</w:t>
            </w:r>
            <w:r w:rsidR="00391A63">
              <w:rPr>
                <w:rFonts w:ascii="Arial" w:hAnsi="Arial" w:cs="Arial"/>
                <w:sz w:val="24"/>
                <w:szCs w:val="24"/>
              </w:rPr>
              <w:t>z 3:</w:t>
            </w:r>
          </w:p>
          <w:p w14:paraId="3B0E56B1" w14:textId="4C7DA301" w:rsidR="0073693E" w:rsidRPr="00DC24A1" w:rsidRDefault="0073693E" w:rsidP="00A37838">
            <w:pPr>
              <w:rPr>
                <w:rFonts w:ascii="Arial" w:hAnsi="Arial" w:cs="Arial"/>
                <w:sz w:val="24"/>
                <w:szCs w:val="24"/>
              </w:rPr>
            </w:pPr>
            <w:r>
              <w:rPr>
                <w:rFonts w:ascii="Arial" w:hAnsi="Arial" w:cs="Arial"/>
                <w:sz w:val="24"/>
                <w:szCs w:val="24"/>
              </w:rPr>
              <w:lastRenderedPageBreak/>
              <w:t>Endocrine/Neuro</w:t>
            </w:r>
          </w:p>
        </w:tc>
      </w:tr>
      <w:tr w:rsidR="0073693E" w:rsidRPr="007170B4" w14:paraId="3B0E56E7" w14:textId="77777777" w:rsidTr="0073693E">
        <w:tblPrEx>
          <w:tblLook w:val="04A0" w:firstRow="1" w:lastRow="0" w:firstColumn="1" w:lastColumn="0" w:noHBand="0" w:noVBand="1"/>
        </w:tblPrEx>
        <w:tc>
          <w:tcPr>
            <w:tcW w:w="1080" w:type="dxa"/>
          </w:tcPr>
          <w:p w14:paraId="3B0E56B3" w14:textId="77777777" w:rsidR="0073693E" w:rsidRPr="00DC24A1" w:rsidRDefault="0073693E" w:rsidP="00B61169">
            <w:pPr>
              <w:rPr>
                <w:rFonts w:ascii="Arial" w:hAnsi="Arial" w:cs="Arial"/>
                <w:b/>
                <w:sz w:val="24"/>
                <w:szCs w:val="24"/>
              </w:rPr>
            </w:pPr>
            <w:r>
              <w:rPr>
                <w:rFonts w:ascii="Arial" w:hAnsi="Arial" w:cs="Arial"/>
                <w:b/>
                <w:sz w:val="24"/>
                <w:szCs w:val="24"/>
              </w:rPr>
              <w:lastRenderedPageBreak/>
              <w:t>Module 4</w:t>
            </w:r>
          </w:p>
          <w:p w14:paraId="3B0E56B4" w14:textId="77777777" w:rsidR="0073693E" w:rsidRPr="00DC24A1" w:rsidRDefault="0073693E" w:rsidP="00A37838">
            <w:pPr>
              <w:rPr>
                <w:rFonts w:ascii="Arial" w:hAnsi="Arial" w:cs="Arial"/>
                <w:b/>
                <w:sz w:val="24"/>
                <w:szCs w:val="24"/>
              </w:rPr>
            </w:pPr>
            <w:r w:rsidRPr="00DC24A1">
              <w:rPr>
                <w:rFonts w:ascii="Arial" w:hAnsi="Arial" w:cs="Arial"/>
                <w:b/>
                <w:sz w:val="24"/>
                <w:szCs w:val="24"/>
              </w:rPr>
              <w:t>Lesson 1</w:t>
            </w:r>
          </w:p>
        </w:tc>
        <w:tc>
          <w:tcPr>
            <w:tcW w:w="1800" w:type="dxa"/>
          </w:tcPr>
          <w:p w14:paraId="57303633" w14:textId="77777777" w:rsidR="0073693E" w:rsidRDefault="0073693E" w:rsidP="005670D5">
            <w:pPr>
              <w:jc w:val="left"/>
              <w:rPr>
                <w:rFonts w:ascii="Arial" w:hAnsi="Arial" w:cs="Arial"/>
                <w:sz w:val="27"/>
                <w:szCs w:val="27"/>
              </w:rPr>
            </w:pPr>
          </w:p>
          <w:p w14:paraId="1D598F0C" w14:textId="4F27D172" w:rsidR="0073693E" w:rsidRPr="009C58D5" w:rsidRDefault="0073693E" w:rsidP="005670D5">
            <w:pPr>
              <w:jc w:val="left"/>
              <w:rPr>
                <w:rFonts w:ascii="Arial" w:hAnsi="Arial" w:cs="Arial"/>
                <w:sz w:val="27"/>
                <w:szCs w:val="27"/>
              </w:rPr>
            </w:pPr>
          </w:p>
        </w:tc>
        <w:tc>
          <w:tcPr>
            <w:tcW w:w="1710" w:type="dxa"/>
          </w:tcPr>
          <w:p w14:paraId="55458FE7" w14:textId="22B73C76" w:rsidR="0073693E" w:rsidRDefault="0073693E" w:rsidP="005670D5">
            <w:pPr>
              <w:jc w:val="left"/>
              <w:rPr>
                <w:rFonts w:ascii="Arial" w:hAnsi="Arial" w:cs="Arial"/>
                <w:sz w:val="27"/>
                <w:szCs w:val="27"/>
              </w:rPr>
            </w:pPr>
          </w:p>
          <w:p w14:paraId="3B0E56B5" w14:textId="18A1D721" w:rsidR="0073693E" w:rsidRPr="007170B4" w:rsidRDefault="0073693E" w:rsidP="005670D5">
            <w:pPr>
              <w:jc w:val="left"/>
              <w:rPr>
                <w:rFonts w:ascii="Calibri" w:hAnsi="Calibri"/>
              </w:rPr>
            </w:pPr>
          </w:p>
        </w:tc>
        <w:tc>
          <w:tcPr>
            <w:tcW w:w="3644" w:type="dxa"/>
          </w:tcPr>
          <w:p w14:paraId="1CED8B12" w14:textId="77777777" w:rsidR="0073693E" w:rsidRPr="003D2E12" w:rsidRDefault="0073693E" w:rsidP="005670D5">
            <w:p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Upon completion of the assigned readings and lectures, the nurse practitioner student will:</w:t>
            </w:r>
          </w:p>
          <w:p w14:paraId="5FFD0635" w14:textId="59CCF7EB" w:rsidR="0073693E" w:rsidRPr="003D2E12" w:rsidRDefault="0073693E" w:rsidP="005670D5">
            <w:p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Effectively treat patients with common musculoskeletal</w:t>
            </w:r>
            <w:r>
              <w:rPr>
                <w:rFonts w:ascii="Arial" w:eastAsia="Times New Roman" w:hAnsi="Arial" w:cs="Arial"/>
                <w:sz w:val="27"/>
                <w:szCs w:val="27"/>
              </w:rPr>
              <w:t>/Arthritic and Rheumatic</w:t>
            </w:r>
            <w:r w:rsidRPr="003D2E12">
              <w:rPr>
                <w:rFonts w:ascii="Arial" w:eastAsia="Times New Roman" w:hAnsi="Arial" w:cs="Arial"/>
                <w:sz w:val="27"/>
                <w:szCs w:val="27"/>
              </w:rPr>
              <w:t xml:space="preserve"> disorders commonly seen in primary care across the lifespan.</w:t>
            </w:r>
          </w:p>
          <w:p w14:paraId="08E402D6" w14:textId="77777777" w:rsidR="0073693E" w:rsidRPr="003D2E12" w:rsidRDefault="0073693E" w:rsidP="005670D5">
            <w:p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1. Effectively assess patients through use of the following strategies:</w:t>
            </w:r>
          </w:p>
          <w:p w14:paraId="2E4D8E94" w14:textId="77777777" w:rsidR="0073693E" w:rsidRPr="003D2E12" w:rsidRDefault="0073693E" w:rsidP="005670D5">
            <w:pPr>
              <w:numPr>
                <w:ilvl w:val="0"/>
                <w:numId w:val="35"/>
              </w:num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gathering patient information including patient history.</w:t>
            </w:r>
          </w:p>
          <w:p w14:paraId="70639E80" w14:textId="77777777" w:rsidR="0073693E" w:rsidRPr="003D2E12" w:rsidRDefault="0073693E" w:rsidP="005670D5">
            <w:pPr>
              <w:numPr>
                <w:ilvl w:val="0"/>
                <w:numId w:val="35"/>
              </w:num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lastRenderedPageBreak/>
              <w:t>performing the applicable physical exam given the patient's symptoms.</w:t>
            </w:r>
          </w:p>
          <w:p w14:paraId="38C4936E" w14:textId="77777777" w:rsidR="0073693E" w:rsidRPr="003D2E12" w:rsidRDefault="0073693E" w:rsidP="005670D5">
            <w:pPr>
              <w:numPr>
                <w:ilvl w:val="0"/>
                <w:numId w:val="35"/>
              </w:num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ordering appropriate diagnostic tests.</w:t>
            </w:r>
          </w:p>
          <w:p w14:paraId="6858B169" w14:textId="77777777" w:rsidR="0073693E" w:rsidRPr="003D2E12" w:rsidRDefault="0073693E" w:rsidP="005670D5">
            <w:p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2. Evaluate and synthesize assessment data to determine a primary diagnosis and differential diagnoses.</w:t>
            </w:r>
          </w:p>
          <w:p w14:paraId="2D9AE9CE" w14:textId="77777777" w:rsidR="0073693E" w:rsidRPr="003D2E12" w:rsidRDefault="0073693E" w:rsidP="005670D5">
            <w:p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3. Create treatment plans that include:</w:t>
            </w:r>
          </w:p>
          <w:p w14:paraId="2B084374" w14:textId="77777777" w:rsidR="0073693E" w:rsidRPr="003D2E12" w:rsidRDefault="0073693E" w:rsidP="005670D5">
            <w:pPr>
              <w:numPr>
                <w:ilvl w:val="0"/>
                <w:numId w:val="36"/>
              </w:num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personalized recommendations ranging from holistic care to medical prescriptions and rehabilitation.</w:t>
            </w:r>
          </w:p>
          <w:p w14:paraId="771074C8" w14:textId="1EF1493F" w:rsidR="0073693E" w:rsidRPr="003D2E12" w:rsidRDefault="0073693E" w:rsidP="005670D5">
            <w:pPr>
              <w:numPr>
                <w:ilvl w:val="0"/>
                <w:numId w:val="36"/>
              </w:num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 xml:space="preserve">comprehend patient scripts </w:t>
            </w:r>
            <w:r w:rsidR="001136D9">
              <w:rPr>
                <w:rFonts w:ascii="Arial" w:eastAsia="Times New Roman" w:hAnsi="Arial" w:cs="Arial"/>
                <w:sz w:val="27"/>
                <w:szCs w:val="27"/>
              </w:rPr>
              <w:t xml:space="preserve">describing the </w:t>
            </w:r>
            <w:proofErr w:type="gramStart"/>
            <w:r w:rsidR="001136D9">
              <w:rPr>
                <w:rFonts w:ascii="Arial" w:eastAsia="Times New Roman" w:hAnsi="Arial" w:cs="Arial"/>
                <w:sz w:val="27"/>
                <w:szCs w:val="27"/>
              </w:rPr>
              <w:t xml:space="preserve">pathophysiology </w:t>
            </w:r>
            <w:r w:rsidRPr="003D2E12">
              <w:rPr>
                <w:rFonts w:ascii="Arial" w:eastAsia="Times New Roman" w:hAnsi="Arial" w:cs="Arial"/>
                <w:sz w:val="27"/>
                <w:szCs w:val="27"/>
              </w:rPr>
              <w:t xml:space="preserve"> </w:t>
            </w:r>
            <w:r w:rsidR="001136D9">
              <w:rPr>
                <w:rFonts w:ascii="Arial" w:eastAsia="Times New Roman" w:hAnsi="Arial" w:cs="Arial"/>
                <w:sz w:val="27"/>
                <w:szCs w:val="27"/>
              </w:rPr>
              <w:t>(</w:t>
            </w:r>
            <w:proofErr w:type="gramEnd"/>
            <w:r w:rsidRPr="003D2E12">
              <w:rPr>
                <w:rFonts w:ascii="Arial" w:eastAsia="Times New Roman" w:hAnsi="Arial" w:cs="Arial"/>
                <w:sz w:val="27"/>
                <w:szCs w:val="27"/>
              </w:rPr>
              <w:t>relaying to patient in laymen's terms).</w:t>
            </w:r>
          </w:p>
          <w:p w14:paraId="4D5D0CF9" w14:textId="77777777" w:rsidR="0073693E" w:rsidRPr="003D2E12" w:rsidRDefault="0073693E" w:rsidP="005670D5">
            <w:pPr>
              <w:numPr>
                <w:ilvl w:val="0"/>
                <w:numId w:val="36"/>
              </w:num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age and culturally appropriate patient education.</w:t>
            </w:r>
          </w:p>
          <w:p w14:paraId="05C79117" w14:textId="77777777" w:rsidR="0073693E" w:rsidRPr="003D2E12" w:rsidRDefault="0073693E" w:rsidP="005670D5">
            <w:pPr>
              <w:numPr>
                <w:ilvl w:val="0"/>
                <w:numId w:val="36"/>
              </w:num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appropriate referrals when needed</w:t>
            </w:r>
          </w:p>
          <w:p w14:paraId="5415D0A8" w14:textId="77777777" w:rsidR="0073693E" w:rsidRPr="003D2E12" w:rsidRDefault="0073693E" w:rsidP="005670D5">
            <w:pPr>
              <w:numPr>
                <w:ilvl w:val="0"/>
                <w:numId w:val="36"/>
              </w:num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 xml:space="preserve">including available resources in the </w:t>
            </w:r>
            <w:r w:rsidRPr="003D2E12">
              <w:rPr>
                <w:rFonts w:ascii="Arial" w:eastAsia="Times New Roman" w:hAnsi="Arial" w:cs="Arial"/>
                <w:sz w:val="27"/>
                <w:szCs w:val="27"/>
              </w:rPr>
              <w:lastRenderedPageBreak/>
              <w:t>community to assist patients.</w:t>
            </w:r>
          </w:p>
          <w:p w14:paraId="3B0E56E1" w14:textId="6157F72C" w:rsidR="0073693E" w:rsidRPr="003D5CA3" w:rsidRDefault="0073693E" w:rsidP="005670D5">
            <w:pPr>
              <w:spacing w:before="100" w:beforeAutospacing="1" w:after="240"/>
              <w:jc w:val="left"/>
              <w:rPr>
                <w:rFonts w:ascii="Arial" w:eastAsia="Times New Roman" w:hAnsi="Arial" w:cs="Arial"/>
                <w:color w:val="000000"/>
                <w:sz w:val="27"/>
                <w:szCs w:val="27"/>
              </w:rPr>
            </w:pPr>
          </w:p>
        </w:tc>
        <w:tc>
          <w:tcPr>
            <w:tcW w:w="2057" w:type="dxa"/>
          </w:tcPr>
          <w:p w14:paraId="54B46BEB" w14:textId="7F97C1CF" w:rsidR="0073693E" w:rsidRDefault="0073693E" w:rsidP="00391A63">
            <w:pPr>
              <w:jc w:val="left"/>
              <w:rPr>
                <w:rFonts w:ascii="Arial" w:hAnsi="Arial" w:cs="Arial"/>
                <w:sz w:val="24"/>
                <w:szCs w:val="24"/>
              </w:rPr>
            </w:pPr>
            <w:r>
              <w:rPr>
                <w:rFonts w:ascii="Arial" w:hAnsi="Arial" w:cs="Arial"/>
                <w:sz w:val="24"/>
                <w:szCs w:val="24"/>
              </w:rPr>
              <w:lastRenderedPageBreak/>
              <w:t>Power point lectures and videos</w:t>
            </w:r>
            <w:r w:rsidR="001136D9">
              <w:rPr>
                <w:rFonts w:ascii="Arial" w:hAnsi="Arial" w:cs="Arial"/>
                <w:sz w:val="24"/>
                <w:szCs w:val="24"/>
              </w:rPr>
              <w:t xml:space="preserve"> and readings</w:t>
            </w:r>
          </w:p>
          <w:p w14:paraId="6D575524" w14:textId="2D65E024" w:rsidR="0073693E" w:rsidRDefault="00391A63" w:rsidP="00391A63">
            <w:pPr>
              <w:jc w:val="left"/>
              <w:rPr>
                <w:rFonts w:ascii="Arial" w:hAnsi="Arial" w:cs="Arial"/>
                <w:sz w:val="24"/>
                <w:szCs w:val="24"/>
              </w:rPr>
            </w:pPr>
            <w:r>
              <w:rPr>
                <w:rFonts w:ascii="Arial" w:hAnsi="Arial" w:cs="Arial"/>
                <w:sz w:val="24"/>
                <w:szCs w:val="24"/>
              </w:rPr>
              <w:t xml:space="preserve">MSK </w:t>
            </w:r>
            <w:r w:rsidR="000737A9">
              <w:rPr>
                <w:rFonts w:ascii="Arial" w:hAnsi="Arial" w:cs="Arial"/>
                <w:sz w:val="24"/>
                <w:szCs w:val="24"/>
              </w:rPr>
              <w:t>Case Study</w:t>
            </w:r>
          </w:p>
          <w:p w14:paraId="48A7B5D7" w14:textId="4DD02DA9" w:rsidR="005917D9" w:rsidRDefault="005917D9" w:rsidP="00391A63">
            <w:pPr>
              <w:jc w:val="left"/>
              <w:rPr>
                <w:rFonts w:ascii="Arial" w:hAnsi="Arial" w:cs="Arial"/>
                <w:sz w:val="24"/>
                <w:szCs w:val="24"/>
              </w:rPr>
            </w:pPr>
            <w:r>
              <w:rPr>
                <w:rFonts w:ascii="Arial" w:hAnsi="Arial" w:cs="Arial"/>
                <w:sz w:val="24"/>
                <w:szCs w:val="24"/>
              </w:rPr>
              <w:t>DB Assignment</w:t>
            </w:r>
          </w:p>
          <w:p w14:paraId="17F56B3D" w14:textId="2A570065" w:rsidR="0073693E" w:rsidRDefault="0073693E" w:rsidP="00391A63">
            <w:pPr>
              <w:jc w:val="left"/>
              <w:rPr>
                <w:rFonts w:ascii="Arial" w:hAnsi="Arial" w:cs="Arial"/>
                <w:sz w:val="24"/>
                <w:szCs w:val="24"/>
              </w:rPr>
            </w:pPr>
            <w:r>
              <w:rPr>
                <w:rFonts w:ascii="Arial" w:hAnsi="Arial" w:cs="Arial"/>
                <w:sz w:val="24"/>
                <w:szCs w:val="24"/>
              </w:rPr>
              <w:t>Quiz 4</w:t>
            </w:r>
            <w:r w:rsidR="00391A63">
              <w:rPr>
                <w:rFonts w:ascii="Arial" w:hAnsi="Arial" w:cs="Arial"/>
                <w:sz w:val="24"/>
                <w:szCs w:val="24"/>
              </w:rPr>
              <w:t>:</w:t>
            </w:r>
          </w:p>
          <w:p w14:paraId="5470CEFE" w14:textId="77777777" w:rsidR="0073693E" w:rsidRDefault="0073693E" w:rsidP="00391A63">
            <w:pPr>
              <w:jc w:val="left"/>
              <w:rPr>
                <w:rFonts w:ascii="Arial" w:hAnsi="Arial" w:cs="Arial"/>
                <w:sz w:val="24"/>
                <w:szCs w:val="24"/>
              </w:rPr>
            </w:pPr>
            <w:r>
              <w:rPr>
                <w:rFonts w:ascii="Arial" w:hAnsi="Arial" w:cs="Arial"/>
                <w:sz w:val="24"/>
                <w:szCs w:val="24"/>
              </w:rPr>
              <w:t>MSK/Pain Management</w:t>
            </w:r>
          </w:p>
          <w:p w14:paraId="3B0E56E6" w14:textId="77EBE49B" w:rsidR="00475EAE" w:rsidRPr="00DC24A1" w:rsidRDefault="00475EAE" w:rsidP="00A37838">
            <w:pPr>
              <w:rPr>
                <w:rFonts w:ascii="Arial" w:hAnsi="Arial" w:cs="Arial"/>
                <w:sz w:val="24"/>
                <w:szCs w:val="24"/>
              </w:rPr>
            </w:pPr>
          </w:p>
        </w:tc>
      </w:tr>
      <w:tr w:rsidR="0073693E" w:rsidRPr="007170B4" w14:paraId="3B0E56F3" w14:textId="77777777" w:rsidTr="0073693E">
        <w:tblPrEx>
          <w:tblLook w:val="04A0" w:firstRow="1" w:lastRow="0" w:firstColumn="1" w:lastColumn="0" w:noHBand="0" w:noVBand="1"/>
        </w:tblPrEx>
        <w:tc>
          <w:tcPr>
            <w:tcW w:w="1080" w:type="dxa"/>
          </w:tcPr>
          <w:p w14:paraId="3B0E56E8" w14:textId="61145D5B" w:rsidR="0073693E" w:rsidRPr="00DC24A1" w:rsidRDefault="0073693E" w:rsidP="005670D5">
            <w:pPr>
              <w:jc w:val="left"/>
              <w:rPr>
                <w:rFonts w:ascii="Arial" w:hAnsi="Arial" w:cs="Arial"/>
                <w:b/>
                <w:sz w:val="24"/>
                <w:szCs w:val="24"/>
              </w:rPr>
            </w:pPr>
            <w:r>
              <w:rPr>
                <w:rFonts w:ascii="Arial" w:hAnsi="Arial" w:cs="Arial"/>
                <w:b/>
                <w:sz w:val="24"/>
                <w:szCs w:val="24"/>
              </w:rPr>
              <w:lastRenderedPageBreak/>
              <w:t>Module 4</w:t>
            </w:r>
          </w:p>
          <w:p w14:paraId="3B0E56E9" w14:textId="77777777" w:rsidR="0073693E" w:rsidRPr="00DC24A1" w:rsidRDefault="0073693E" w:rsidP="005670D5">
            <w:pPr>
              <w:jc w:val="left"/>
              <w:rPr>
                <w:rFonts w:ascii="Arial" w:hAnsi="Arial" w:cs="Arial"/>
                <w:b/>
                <w:sz w:val="24"/>
                <w:szCs w:val="24"/>
              </w:rPr>
            </w:pPr>
            <w:r w:rsidRPr="00DC24A1">
              <w:rPr>
                <w:rFonts w:ascii="Arial" w:hAnsi="Arial" w:cs="Arial"/>
                <w:b/>
                <w:sz w:val="24"/>
                <w:szCs w:val="24"/>
              </w:rPr>
              <w:t>Lesson 2</w:t>
            </w:r>
          </w:p>
        </w:tc>
        <w:tc>
          <w:tcPr>
            <w:tcW w:w="1800" w:type="dxa"/>
          </w:tcPr>
          <w:p w14:paraId="72C77B0C" w14:textId="77777777" w:rsidR="0073693E" w:rsidRPr="009C58D5" w:rsidRDefault="0073693E" w:rsidP="005670D5">
            <w:pPr>
              <w:jc w:val="left"/>
              <w:rPr>
                <w:rFonts w:ascii="Arial" w:hAnsi="Arial" w:cs="Arial"/>
                <w:sz w:val="27"/>
                <w:szCs w:val="27"/>
              </w:rPr>
            </w:pPr>
          </w:p>
        </w:tc>
        <w:tc>
          <w:tcPr>
            <w:tcW w:w="1710" w:type="dxa"/>
          </w:tcPr>
          <w:p w14:paraId="3B0E56EA" w14:textId="41179793" w:rsidR="0073693E" w:rsidRPr="007170B4" w:rsidRDefault="0073693E" w:rsidP="00255817">
            <w:pPr>
              <w:jc w:val="left"/>
              <w:rPr>
                <w:rFonts w:ascii="Calibri" w:hAnsi="Calibri"/>
              </w:rPr>
            </w:pPr>
          </w:p>
        </w:tc>
        <w:tc>
          <w:tcPr>
            <w:tcW w:w="3644" w:type="dxa"/>
          </w:tcPr>
          <w:p w14:paraId="1406B96F" w14:textId="77777777" w:rsidR="0073693E" w:rsidRPr="003D2E12" w:rsidRDefault="0073693E" w:rsidP="005670D5">
            <w:pPr>
              <w:spacing w:before="100" w:beforeAutospacing="1" w:after="240"/>
              <w:jc w:val="left"/>
              <w:rPr>
                <w:rFonts w:ascii="Times New Roman" w:eastAsia="Times New Roman" w:hAnsi="Times New Roman" w:cs="Times New Roman"/>
                <w:sz w:val="24"/>
                <w:szCs w:val="24"/>
              </w:rPr>
            </w:pPr>
            <w:r w:rsidRPr="003D2E12">
              <w:rPr>
                <w:rFonts w:ascii="Arial" w:eastAsia="Times New Roman" w:hAnsi="Arial" w:cs="Arial"/>
                <w:color w:val="000000"/>
                <w:sz w:val="27"/>
                <w:szCs w:val="27"/>
              </w:rPr>
              <w:t>Upon completion of the assigned readings and lectures, the nurse practitioner student will:</w:t>
            </w:r>
          </w:p>
          <w:p w14:paraId="6104A16D" w14:textId="1ECD99F4" w:rsidR="0073693E" w:rsidRPr="003D2E12" w:rsidRDefault="0073693E" w:rsidP="005670D5">
            <w:pPr>
              <w:spacing w:before="100" w:beforeAutospacing="1" w:after="240"/>
              <w:jc w:val="left"/>
              <w:rPr>
                <w:rFonts w:ascii="Times New Roman" w:eastAsia="Times New Roman" w:hAnsi="Times New Roman" w:cs="Times New Roman"/>
                <w:sz w:val="24"/>
                <w:szCs w:val="24"/>
              </w:rPr>
            </w:pPr>
            <w:r w:rsidRPr="003D2E12">
              <w:rPr>
                <w:rFonts w:ascii="Arial" w:eastAsia="Times New Roman" w:hAnsi="Arial" w:cs="Arial"/>
                <w:color w:val="000000"/>
                <w:sz w:val="27"/>
                <w:szCs w:val="27"/>
              </w:rPr>
              <w:t>Effecti</w:t>
            </w:r>
            <w:r w:rsidR="000737A9">
              <w:rPr>
                <w:rFonts w:ascii="Arial" w:eastAsia="Times New Roman" w:hAnsi="Arial" w:cs="Arial"/>
                <w:color w:val="000000"/>
                <w:sz w:val="27"/>
                <w:szCs w:val="27"/>
              </w:rPr>
              <w:t xml:space="preserve">vely treat patients with </w:t>
            </w:r>
            <w:r w:rsidRPr="003D2E12">
              <w:rPr>
                <w:rFonts w:ascii="Arial" w:eastAsia="Times New Roman" w:hAnsi="Arial" w:cs="Arial"/>
                <w:color w:val="000000"/>
                <w:sz w:val="27"/>
                <w:szCs w:val="27"/>
              </w:rPr>
              <w:t>pain</w:t>
            </w:r>
            <w:r w:rsidR="00B61169">
              <w:rPr>
                <w:rFonts w:ascii="Arial" w:eastAsia="Times New Roman" w:hAnsi="Arial" w:cs="Arial"/>
                <w:color w:val="000000"/>
                <w:sz w:val="27"/>
                <w:szCs w:val="27"/>
              </w:rPr>
              <w:t xml:space="preserve"> across the lifespan:</w:t>
            </w:r>
          </w:p>
          <w:p w14:paraId="09B1C517" w14:textId="77777777" w:rsidR="0073693E" w:rsidRPr="003D2E12" w:rsidRDefault="0073693E" w:rsidP="005670D5">
            <w:p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1. Effectively assess patients through use of the following strategies:</w:t>
            </w:r>
          </w:p>
          <w:p w14:paraId="03E2CBD1" w14:textId="77777777" w:rsidR="0073693E" w:rsidRPr="003D2E12" w:rsidRDefault="0073693E" w:rsidP="005670D5">
            <w:pPr>
              <w:numPr>
                <w:ilvl w:val="0"/>
                <w:numId w:val="37"/>
              </w:num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gathering patient information including patient history.</w:t>
            </w:r>
          </w:p>
          <w:p w14:paraId="2EB1B6D7" w14:textId="77777777" w:rsidR="0073693E" w:rsidRPr="003D2E12" w:rsidRDefault="0073693E" w:rsidP="005670D5">
            <w:pPr>
              <w:numPr>
                <w:ilvl w:val="0"/>
                <w:numId w:val="37"/>
              </w:num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performing the applicable physical exam given the patient's symptoms.</w:t>
            </w:r>
          </w:p>
          <w:p w14:paraId="72C02C7F" w14:textId="77777777" w:rsidR="0073693E" w:rsidRPr="003D2E12" w:rsidRDefault="0073693E" w:rsidP="005670D5">
            <w:pPr>
              <w:numPr>
                <w:ilvl w:val="0"/>
                <w:numId w:val="37"/>
              </w:num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ordering appropriate diagnostic tests.</w:t>
            </w:r>
          </w:p>
          <w:p w14:paraId="5177EE89" w14:textId="77777777" w:rsidR="0073693E" w:rsidRPr="003D2E12" w:rsidRDefault="0073693E" w:rsidP="005670D5">
            <w:p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2. Evaluate and synthesize assessment data to determine a primary diagnosis and differential diagnoses.</w:t>
            </w:r>
          </w:p>
          <w:p w14:paraId="0106D4EA" w14:textId="77777777" w:rsidR="0073693E" w:rsidRPr="003D2E12" w:rsidRDefault="0073693E" w:rsidP="005670D5">
            <w:p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lastRenderedPageBreak/>
              <w:t>3. Create treatment plans that include:</w:t>
            </w:r>
          </w:p>
          <w:p w14:paraId="7E22D1FF" w14:textId="77777777" w:rsidR="0073693E" w:rsidRPr="003D2E12" w:rsidRDefault="0073693E" w:rsidP="005670D5">
            <w:pPr>
              <w:numPr>
                <w:ilvl w:val="0"/>
                <w:numId w:val="38"/>
              </w:num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personalized recommendations ranging from holistic care to medical prescriptions and rehabilitation.</w:t>
            </w:r>
          </w:p>
          <w:p w14:paraId="18DF1E4C" w14:textId="0951C1E3" w:rsidR="0073693E" w:rsidRPr="003D2E12" w:rsidRDefault="0073693E" w:rsidP="005670D5">
            <w:pPr>
              <w:numPr>
                <w:ilvl w:val="0"/>
                <w:numId w:val="38"/>
              </w:num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 xml:space="preserve">comprehend patient scripts </w:t>
            </w:r>
            <w:r w:rsidR="00475EAE">
              <w:rPr>
                <w:rFonts w:ascii="Arial" w:eastAsia="Times New Roman" w:hAnsi="Arial" w:cs="Arial"/>
                <w:sz w:val="27"/>
                <w:szCs w:val="27"/>
              </w:rPr>
              <w:t xml:space="preserve">describing the </w:t>
            </w:r>
            <w:proofErr w:type="gramStart"/>
            <w:r w:rsidR="00475EAE">
              <w:rPr>
                <w:rFonts w:ascii="Arial" w:eastAsia="Times New Roman" w:hAnsi="Arial" w:cs="Arial"/>
                <w:sz w:val="27"/>
                <w:szCs w:val="27"/>
              </w:rPr>
              <w:t xml:space="preserve">pathophysiology </w:t>
            </w:r>
            <w:r w:rsidRPr="003D2E12">
              <w:rPr>
                <w:rFonts w:ascii="Arial" w:eastAsia="Times New Roman" w:hAnsi="Arial" w:cs="Arial"/>
                <w:sz w:val="27"/>
                <w:szCs w:val="27"/>
              </w:rPr>
              <w:t xml:space="preserve"> </w:t>
            </w:r>
            <w:r w:rsidR="00475EAE">
              <w:rPr>
                <w:rFonts w:ascii="Arial" w:eastAsia="Times New Roman" w:hAnsi="Arial" w:cs="Arial"/>
                <w:sz w:val="27"/>
                <w:szCs w:val="27"/>
              </w:rPr>
              <w:t>(</w:t>
            </w:r>
            <w:proofErr w:type="gramEnd"/>
            <w:r w:rsidRPr="003D2E12">
              <w:rPr>
                <w:rFonts w:ascii="Arial" w:eastAsia="Times New Roman" w:hAnsi="Arial" w:cs="Arial"/>
                <w:sz w:val="27"/>
                <w:szCs w:val="27"/>
              </w:rPr>
              <w:t>relaying to patient in laymen's terms).</w:t>
            </w:r>
          </w:p>
          <w:p w14:paraId="429A15F6" w14:textId="77777777" w:rsidR="0073693E" w:rsidRPr="003D2E12" w:rsidRDefault="0073693E" w:rsidP="005670D5">
            <w:pPr>
              <w:numPr>
                <w:ilvl w:val="0"/>
                <w:numId w:val="38"/>
              </w:num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age and culturally appropriate patient education.</w:t>
            </w:r>
          </w:p>
          <w:p w14:paraId="2C495BBB" w14:textId="77777777" w:rsidR="0073693E" w:rsidRPr="003D2E12" w:rsidRDefault="0073693E" w:rsidP="005670D5">
            <w:pPr>
              <w:numPr>
                <w:ilvl w:val="0"/>
                <w:numId w:val="38"/>
              </w:num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appropriate referrals when needed.</w:t>
            </w:r>
          </w:p>
          <w:p w14:paraId="1550D4DA" w14:textId="77777777" w:rsidR="0073693E" w:rsidRPr="003D2E12" w:rsidRDefault="0073693E" w:rsidP="005670D5">
            <w:pPr>
              <w:numPr>
                <w:ilvl w:val="0"/>
                <w:numId w:val="38"/>
              </w:numPr>
              <w:spacing w:before="100" w:beforeAutospacing="1" w:after="100" w:afterAutospacing="1"/>
              <w:jc w:val="left"/>
              <w:rPr>
                <w:rFonts w:ascii="Times New Roman" w:eastAsia="Times New Roman" w:hAnsi="Times New Roman" w:cs="Times New Roman"/>
                <w:sz w:val="24"/>
                <w:szCs w:val="24"/>
              </w:rPr>
            </w:pPr>
            <w:r w:rsidRPr="003D2E12">
              <w:rPr>
                <w:rFonts w:ascii="Arial" w:eastAsia="Times New Roman" w:hAnsi="Arial" w:cs="Arial"/>
                <w:sz w:val="27"/>
                <w:szCs w:val="27"/>
              </w:rPr>
              <w:t>including available resources in the community to assist patients</w:t>
            </w:r>
          </w:p>
          <w:p w14:paraId="3B0E56EC" w14:textId="77777777" w:rsidR="0073693E" w:rsidRPr="00DC24A1" w:rsidRDefault="0073693E" w:rsidP="005670D5">
            <w:pPr>
              <w:jc w:val="left"/>
              <w:rPr>
                <w:rFonts w:ascii="Arial" w:hAnsi="Arial" w:cs="Arial"/>
                <w:color w:val="FF0000"/>
                <w:sz w:val="24"/>
                <w:szCs w:val="24"/>
              </w:rPr>
            </w:pPr>
          </w:p>
          <w:p w14:paraId="3B0E56ED" w14:textId="77777777" w:rsidR="0073693E" w:rsidRPr="00DC24A1" w:rsidRDefault="0073693E" w:rsidP="005670D5">
            <w:pPr>
              <w:jc w:val="left"/>
              <w:rPr>
                <w:rFonts w:ascii="Arial" w:hAnsi="Arial" w:cs="Arial"/>
                <w:color w:val="FF0000"/>
                <w:sz w:val="24"/>
                <w:szCs w:val="24"/>
              </w:rPr>
            </w:pPr>
          </w:p>
        </w:tc>
        <w:tc>
          <w:tcPr>
            <w:tcW w:w="2057" w:type="dxa"/>
          </w:tcPr>
          <w:p w14:paraId="4CE69D4F" w14:textId="46067EEA" w:rsidR="0073693E" w:rsidRDefault="0073693E" w:rsidP="005670D5">
            <w:pPr>
              <w:jc w:val="left"/>
              <w:rPr>
                <w:rFonts w:ascii="Arial" w:hAnsi="Arial" w:cs="Arial"/>
                <w:sz w:val="24"/>
                <w:szCs w:val="24"/>
              </w:rPr>
            </w:pPr>
            <w:r>
              <w:rPr>
                <w:rFonts w:ascii="Arial" w:hAnsi="Arial" w:cs="Arial"/>
                <w:sz w:val="24"/>
                <w:szCs w:val="24"/>
              </w:rPr>
              <w:lastRenderedPageBreak/>
              <w:t>Power Point Lecture and videos and readings</w:t>
            </w:r>
          </w:p>
          <w:p w14:paraId="3B763BB6" w14:textId="33918BCA" w:rsidR="005917D9" w:rsidRDefault="005917D9" w:rsidP="005670D5">
            <w:pPr>
              <w:jc w:val="left"/>
              <w:rPr>
                <w:rFonts w:ascii="Arial" w:hAnsi="Arial" w:cs="Arial"/>
                <w:sz w:val="24"/>
                <w:szCs w:val="24"/>
              </w:rPr>
            </w:pPr>
            <w:r>
              <w:rPr>
                <w:rFonts w:ascii="Arial" w:hAnsi="Arial" w:cs="Arial"/>
                <w:sz w:val="24"/>
                <w:szCs w:val="24"/>
              </w:rPr>
              <w:t>DB Assignment</w:t>
            </w:r>
          </w:p>
          <w:p w14:paraId="217CE07C" w14:textId="612AFC06" w:rsidR="0073693E" w:rsidRDefault="00391A63" w:rsidP="005670D5">
            <w:pPr>
              <w:jc w:val="left"/>
              <w:rPr>
                <w:rFonts w:ascii="Arial" w:hAnsi="Arial" w:cs="Arial"/>
                <w:sz w:val="24"/>
                <w:szCs w:val="24"/>
              </w:rPr>
            </w:pPr>
            <w:r>
              <w:rPr>
                <w:rFonts w:ascii="Arial" w:hAnsi="Arial" w:cs="Arial"/>
                <w:sz w:val="24"/>
                <w:szCs w:val="24"/>
              </w:rPr>
              <w:t>Quiz 4</w:t>
            </w:r>
          </w:p>
          <w:p w14:paraId="3B0E56F2" w14:textId="20BB398C" w:rsidR="0073693E" w:rsidRPr="00DC24A1" w:rsidRDefault="0073693E" w:rsidP="005670D5">
            <w:pPr>
              <w:jc w:val="left"/>
              <w:rPr>
                <w:rFonts w:ascii="Arial" w:hAnsi="Arial" w:cs="Arial"/>
                <w:sz w:val="24"/>
                <w:szCs w:val="24"/>
              </w:rPr>
            </w:pPr>
            <w:r>
              <w:rPr>
                <w:rFonts w:ascii="Arial" w:hAnsi="Arial" w:cs="Arial"/>
                <w:sz w:val="24"/>
                <w:szCs w:val="24"/>
              </w:rPr>
              <w:t>MSK/Pain Management</w:t>
            </w:r>
          </w:p>
        </w:tc>
      </w:tr>
      <w:tr w:rsidR="0073693E" w:rsidRPr="007170B4" w14:paraId="3B0E56FE" w14:textId="77777777" w:rsidTr="0073693E">
        <w:tblPrEx>
          <w:tblLook w:val="04A0" w:firstRow="1" w:lastRow="0" w:firstColumn="1" w:lastColumn="0" w:noHBand="0" w:noVBand="1"/>
        </w:tblPrEx>
        <w:tc>
          <w:tcPr>
            <w:tcW w:w="1080" w:type="dxa"/>
          </w:tcPr>
          <w:p w14:paraId="3B0E56F4" w14:textId="77777777" w:rsidR="0073693E" w:rsidRDefault="0073693E" w:rsidP="005670D5">
            <w:pPr>
              <w:jc w:val="left"/>
              <w:rPr>
                <w:rFonts w:ascii="Arial" w:hAnsi="Arial" w:cs="Arial"/>
                <w:b/>
                <w:sz w:val="24"/>
                <w:szCs w:val="24"/>
              </w:rPr>
            </w:pPr>
            <w:r>
              <w:rPr>
                <w:rFonts w:ascii="Arial" w:hAnsi="Arial" w:cs="Arial"/>
                <w:b/>
                <w:sz w:val="24"/>
                <w:szCs w:val="24"/>
              </w:rPr>
              <w:t xml:space="preserve">Module </w:t>
            </w:r>
          </w:p>
          <w:p w14:paraId="3B0E56F5" w14:textId="77777777" w:rsidR="0073693E" w:rsidRPr="00DC24A1" w:rsidRDefault="0073693E" w:rsidP="005670D5">
            <w:pPr>
              <w:jc w:val="left"/>
              <w:rPr>
                <w:rFonts w:ascii="Arial" w:hAnsi="Arial" w:cs="Arial"/>
                <w:b/>
                <w:sz w:val="24"/>
                <w:szCs w:val="24"/>
              </w:rPr>
            </w:pPr>
            <w:r>
              <w:rPr>
                <w:rFonts w:ascii="Arial" w:hAnsi="Arial" w:cs="Arial"/>
                <w:b/>
                <w:sz w:val="24"/>
                <w:szCs w:val="24"/>
              </w:rPr>
              <w:t>5</w:t>
            </w:r>
          </w:p>
          <w:p w14:paraId="3B0E56F6" w14:textId="77777777" w:rsidR="0073693E" w:rsidRPr="00DC24A1" w:rsidRDefault="0073693E" w:rsidP="005670D5">
            <w:pPr>
              <w:jc w:val="left"/>
              <w:rPr>
                <w:rFonts w:ascii="Arial" w:hAnsi="Arial" w:cs="Arial"/>
                <w:b/>
                <w:sz w:val="24"/>
                <w:szCs w:val="24"/>
              </w:rPr>
            </w:pPr>
            <w:r w:rsidRPr="00DC24A1">
              <w:rPr>
                <w:rFonts w:ascii="Arial" w:hAnsi="Arial" w:cs="Arial"/>
                <w:b/>
                <w:sz w:val="24"/>
                <w:szCs w:val="24"/>
              </w:rPr>
              <w:t>Lesson 1</w:t>
            </w:r>
          </w:p>
        </w:tc>
        <w:tc>
          <w:tcPr>
            <w:tcW w:w="1800" w:type="dxa"/>
          </w:tcPr>
          <w:p w14:paraId="49B226A6" w14:textId="71DA5B32" w:rsidR="0073693E" w:rsidRPr="009C58D5" w:rsidRDefault="0073693E" w:rsidP="005670D5">
            <w:pPr>
              <w:jc w:val="left"/>
              <w:rPr>
                <w:rFonts w:ascii="Arial" w:hAnsi="Arial" w:cs="Arial"/>
                <w:sz w:val="27"/>
                <w:szCs w:val="27"/>
              </w:rPr>
            </w:pPr>
          </w:p>
        </w:tc>
        <w:tc>
          <w:tcPr>
            <w:tcW w:w="1710" w:type="dxa"/>
          </w:tcPr>
          <w:p w14:paraId="6C522236" w14:textId="630EAC1D" w:rsidR="0073693E" w:rsidRDefault="0073693E" w:rsidP="005670D5">
            <w:pPr>
              <w:jc w:val="left"/>
              <w:rPr>
                <w:rFonts w:ascii="Arial" w:hAnsi="Arial" w:cs="Arial"/>
                <w:sz w:val="27"/>
                <w:szCs w:val="27"/>
              </w:rPr>
            </w:pPr>
          </w:p>
          <w:p w14:paraId="3B0A4522" w14:textId="35297F0D" w:rsidR="00255817" w:rsidRPr="007170B4" w:rsidRDefault="00255817" w:rsidP="00255817">
            <w:pPr>
              <w:rPr>
                <w:rFonts w:ascii="Calibri" w:hAnsi="Calibri"/>
              </w:rPr>
            </w:pPr>
          </w:p>
          <w:p w14:paraId="3B0E56F7" w14:textId="18A25B21" w:rsidR="0073693E" w:rsidRPr="007170B4" w:rsidRDefault="0073693E" w:rsidP="005670D5">
            <w:pPr>
              <w:jc w:val="left"/>
              <w:rPr>
                <w:rFonts w:ascii="Calibri" w:hAnsi="Calibri"/>
              </w:rPr>
            </w:pPr>
          </w:p>
        </w:tc>
        <w:tc>
          <w:tcPr>
            <w:tcW w:w="3644" w:type="dxa"/>
          </w:tcPr>
          <w:p w14:paraId="6F7373DA" w14:textId="77777777" w:rsidR="0073693E" w:rsidRPr="00123CCF" w:rsidRDefault="0073693E" w:rsidP="005670D5">
            <w:pPr>
              <w:spacing w:before="100" w:beforeAutospacing="1" w:after="100" w:afterAutospacing="1"/>
              <w:jc w:val="left"/>
              <w:rPr>
                <w:rFonts w:ascii="Times New Roman" w:eastAsia="Times New Roman" w:hAnsi="Times New Roman" w:cs="Times New Roman"/>
                <w:sz w:val="24"/>
                <w:szCs w:val="24"/>
              </w:rPr>
            </w:pPr>
            <w:r w:rsidRPr="00123CCF">
              <w:rPr>
                <w:rFonts w:ascii="Arial" w:eastAsia="Times New Roman" w:hAnsi="Arial" w:cs="Arial"/>
                <w:sz w:val="27"/>
                <w:szCs w:val="27"/>
              </w:rPr>
              <w:t>Upon completion of the assigned readings and lectures, the nurse practitioner student will:</w:t>
            </w:r>
          </w:p>
          <w:p w14:paraId="3B306BBB" w14:textId="7A86A2F0" w:rsidR="0073693E" w:rsidRPr="00123CCF" w:rsidRDefault="0073693E" w:rsidP="005670D5">
            <w:pPr>
              <w:spacing w:before="100" w:beforeAutospacing="1" w:after="100" w:afterAutospacing="1"/>
              <w:jc w:val="left"/>
              <w:rPr>
                <w:rFonts w:ascii="Times New Roman" w:eastAsia="Times New Roman" w:hAnsi="Times New Roman" w:cs="Times New Roman"/>
                <w:sz w:val="24"/>
                <w:szCs w:val="24"/>
              </w:rPr>
            </w:pPr>
            <w:proofErr w:type="gramStart"/>
            <w:r w:rsidRPr="00123CCF">
              <w:rPr>
                <w:rFonts w:ascii="Arial" w:eastAsia="Times New Roman" w:hAnsi="Arial" w:cs="Arial"/>
                <w:sz w:val="27"/>
                <w:szCs w:val="27"/>
              </w:rPr>
              <w:t>In order to</w:t>
            </w:r>
            <w:proofErr w:type="gramEnd"/>
            <w:r w:rsidRPr="00123CCF">
              <w:rPr>
                <w:rFonts w:ascii="Arial" w:eastAsia="Times New Roman" w:hAnsi="Arial" w:cs="Arial"/>
                <w:sz w:val="27"/>
                <w:szCs w:val="27"/>
              </w:rPr>
              <w:t xml:space="preserve"> effectively treat adult</w:t>
            </w:r>
            <w:r w:rsidR="00F705FA">
              <w:rPr>
                <w:rFonts w:ascii="Arial" w:eastAsia="Times New Roman" w:hAnsi="Arial" w:cs="Arial"/>
                <w:sz w:val="27"/>
                <w:szCs w:val="27"/>
              </w:rPr>
              <w:t xml:space="preserve"> and pediatric</w:t>
            </w:r>
            <w:r w:rsidRPr="00123CCF">
              <w:rPr>
                <w:rFonts w:ascii="Arial" w:eastAsia="Times New Roman" w:hAnsi="Arial" w:cs="Arial"/>
                <w:sz w:val="27"/>
                <w:szCs w:val="27"/>
              </w:rPr>
              <w:t xml:space="preserve"> patients with common cardiac </w:t>
            </w:r>
            <w:r w:rsidRPr="00123CCF">
              <w:rPr>
                <w:rFonts w:ascii="Arial" w:eastAsia="Times New Roman" w:hAnsi="Arial" w:cs="Arial"/>
                <w:sz w:val="27"/>
                <w:szCs w:val="27"/>
              </w:rPr>
              <w:lastRenderedPageBreak/>
              <w:t xml:space="preserve">disorders seen in primary care: </w:t>
            </w:r>
          </w:p>
          <w:p w14:paraId="4BA1B063" w14:textId="77777777" w:rsidR="0073693E" w:rsidRPr="00123CCF" w:rsidRDefault="0073693E" w:rsidP="005670D5">
            <w:pPr>
              <w:spacing w:before="100" w:beforeAutospacing="1" w:after="100" w:afterAutospacing="1"/>
              <w:jc w:val="left"/>
              <w:rPr>
                <w:rFonts w:ascii="Times New Roman" w:eastAsia="Times New Roman" w:hAnsi="Times New Roman" w:cs="Times New Roman"/>
                <w:sz w:val="24"/>
                <w:szCs w:val="24"/>
              </w:rPr>
            </w:pPr>
            <w:r w:rsidRPr="00123CCF">
              <w:rPr>
                <w:rFonts w:ascii="Arial" w:eastAsia="Times New Roman" w:hAnsi="Arial" w:cs="Arial"/>
                <w:sz w:val="27"/>
                <w:szCs w:val="27"/>
              </w:rPr>
              <w:t>1. Effectively assess patients through use of the following strategies:</w:t>
            </w:r>
          </w:p>
          <w:p w14:paraId="14F89C6F" w14:textId="77777777" w:rsidR="0073693E" w:rsidRPr="00123CCF" w:rsidRDefault="0073693E" w:rsidP="005670D5">
            <w:pPr>
              <w:numPr>
                <w:ilvl w:val="0"/>
                <w:numId w:val="39"/>
              </w:numPr>
              <w:spacing w:before="100" w:beforeAutospacing="1" w:after="100" w:afterAutospacing="1"/>
              <w:jc w:val="left"/>
              <w:rPr>
                <w:rFonts w:ascii="Times New Roman" w:eastAsia="Times New Roman" w:hAnsi="Times New Roman" w:cs="Times New Roman"/>
                <w:sz w:val="24"/>
                <w:szCs w:val="24"/>
              </w:rPr>
            </w:pPr>
            <w:r w:rsidRPr="00123CCF">
              <w:rPr>
                <w:rFonts w:ascii="Arial" w:eastAsia="Times New Roman" w:hAnsi="Arial" w:cs="Arial"/>
                <w:sz w:val="27"/>
                <w:szCs w:val="27"/>
              </w:rPr>
              <w:t>gathering patient information including patient history.</w:t>
            </w:r>
          </w:p>
          <w:p w14:paraId="20961954" w14:textId="77777777" w:rsidR="0073693E" w:rsidRPr="00123CCF" w:rsidRDefault="0073693E" w:rsidP="005670D5">
            <w:pPr>
              <w:numPr>
                <w:ilvl w:val="0"/>
                <w:numId w:val="39"/>
              </w:numPr>
              <w:spacing w:before="100" w:beforeAutospacing="1" w:after="100" w:afterAutospacing="1"/>
              <w:jc w:val="left"/>
              <w:rPr>
                <w:rFonts w:ascii="Times New Roman" w:eastAsia="Times New Roman" w:hAnsi="Times New Roman" w:cs="Times New Roman"/>
                <w:sz w:val="24"/>
                <w:szCs w:val="24"/>
              </w:rPr>
            </w:pPr>
            <w:r w:rsidRPr="00123CCF">
              <w:rPr>
                <w:rFonts w:ascii="Arial" w:eastAsia="Times New Roman" w:hAnsi="Arial" w:cs="Arial"/>
                <w:sz w:val="27"/>
                <w:szCs w:val="27"/>
              </w:rPr>
              <w:t>performing the applicable physical exam given the patient's symptoms.</w:t>
            </w:r>
          </w:p>
          <w:p w14:paraId="39567E89" w14:textId="77777777" w:rsidR="0073693E" w:rsidRPr="00123CCF" w:rsidRDefault="0073693E" w:rsidP="005670D5">
            <w:pPr>
              <w:numPr>
                <w:ilvl w:val="0"/>
                <w:numId w:val="39"/>
              </w:numPr>
              <w:spacing w:before="100" w:beforeAutospacing="1" w:after="100" w:afterAutospacing="1"/>
              <w:jc w:val="left"/>
              <w:rPr>
                <w:rFonts w:ascii="Times New Roman" w:eastAsia="Times New Roman" w:hAnsi="Times New Roman" w:cs="Times New Roman"/>
                <w:sz w:val="24"/>
                <w:szCs w:val="24"/>
              </w:rPr>
            </w:pPr>
            <w:r w:rsidRPr="00123CCF">
              <w:rPr>
                <w:rFonts w:ascii="Arial" w:eastAsia="Times New Roman" w:hAnsi="Arial" w:cs="Arial"/>
                <w:sz w:val="27"/>
                <w:szCs w:val="27"/>
              </w:rPr>
              <w:t>ordering appropriate diagnostic tests.</w:t>
            </w:r>
          </w:p>
          <w:p w14:paraId="46413180" w14:textId="77777777" w:rsidR="0073693E" w:rsidRPr="00123CCF" w:rsidRDefault="0073693E" w:rsidP="005670D5">
            <w:pPr>
              <w:spacing w:before="100" w:beforeAutospacing="1" w:after="100" w:afterAutospacing="1"/>
              <w:jc w:val="left"/>
              <w:rPr>
                <w:rFonts w:ascii="Times New Roman" w:eastAsia="Times New Roman" w:hAnsi="Times New Roman" w:cs="Times New Roman"/>
                <w:sz w:val="24"/>
                <w:szCs w:val="24"/>
              </w:rPr>
            </w:pPr>
            <w:r w:rsidRPr="00123CCF">
              <w:rPr>
                <w:rFonts w:ascii="Arial" w:eastAsia="Times New Roman" w:hAnsi="Arial" w:cs="Arial"/>
                <w:sz w:val="27"/>
                <w:szCs w:val="27"/>
              </w:rPr>
              <w:t>2. Evaluate and synthesize assessment data to determine a primary diagnosis and differential diagnoses.</w:t>
            </w:r>
          </w:p>
          <w:p w14:paraId="4E14CC46" w14:textId="77777777" w:rsidR="0073693E" w:rsidRPr="00123CCF" w:rsidRDefault="0073693E" w:rsidP="005670D5">
            <w:pPr>
              <w:spacing w:before="100" w:beforeAutospacing="1" w:after="100" w:afterAutospacing="1"/>
              <w:jc w:val="left"/>
              <w:rPr>
                <w:rFonts w:ascii="Times New Roman" w:eastAsia="Times New Roman" w:hAnsi="Times New Roman" w:cs="Times New Roman"/>
                <w:sz w:val="24"/>
                <w:szCs w:val="24"/>
              </w:rPr>
            </w:pPr>
            <w:r w:rsidRPr="00123CCF">
              <w:rPr>
                <w:rFonts w:ascii="Arial" w:eastAsia="Times New Roman" w:hAnsi="Arial" w:cs="Arial"/>
                <w:sz w:val="27"/>
                <w:szCs w:val="27"/>
              </w:rPr>
              <w:t>3. Create treatment plans that include:</w:t>
            </w:r>
          </w:p>
          <w:p w14:paraId="0EED6BEE" w14:textId="77777777" w:rsidR="0073693E" w:rsidRPr="00123CCF" w:rsidRDefault="0073693E" w:rsidP="005670D5">
            <w:pPr>
              <w:numPr>
                <w:ilvl w:val="0"/>
                <w:numId w:val="40"/>
              </w:numPr>
              <w:spacing w:before="100" w:beforeAutospacing="1" w:after="100" w:afterAutospacing="1"/>
              <w:jc w:val="left"/>
              <w:rPr>
                <w:rFonts w:ascii="Times New Roman" w:eastAsia="Times New Roman" w:hAnsi="Times New Roman" w:cs="Times New Roman"/>
                <w:sz w:val="24"/>
                <w:szCs w:val="24"/>
              </w:rPr>
            </w:pPr>
            <w:r w:rsidRPr="00123CCF">
              <w:rPr>
                <w:rFonts w:ascii="Arial" w:eastAsia="Times New Roman" w:hAnsi="Arial" w:cs="Arial"/>
                <w:sz w:val="27"/>
                <w:szCs w:val="27"/>
              </w:rPr>
              <w:t>personalized recommendations ranging from holistic care to medical prescriptions and rehabilitation.</w:t>
            </w:r>
          </w:p>
          <w:p w14:paraId="45523C6A" w14:textId="272E72BA" w:rsidR="0073693E" w:rsidRPr="00123CCF" w:rsidRDefault="0073693E" w:rsidP="005670D5">
            <w:pPr>
              <w:numPr>
                <w:ilvl w:val="0"/>
                <w:numId w:val="40"/>
              </w:numPr>
              <w:spacing w:before="100" w:beforeAutospacing="1" w:after="100" w:afterAutospacing="1"/>
              <w:jc w:val="left"/>
              <w:rPr>
                <w:rFonts w:ascii="Times New Roman" w:eastAsia="Times New Roman" w:hAnsi="Times New Roman" w:cs="Times New Roman"/>
                <w:sz w:val="24"/>
                <w:szCs w:val="24"/>
              </w:rPr>
            </w:pPr>
            <w:r w:rsidRPr="00123CCF">
              <w:rPr>
                <w:rFonts w:ascii="Arial" w:eastAsia="Times New Roman" w:hAnsi="Arial" w:cs="Arial"/>
                <w:sz w:val="27"/>
                <w:szCs w:val="27"/>
              </w:rPr>
              <w:t>comprehend patient scripts d</w:t>
            </w:r>
            <w:r w:rsidR="00475EAE">
              <w:rPr>
                <w:rFonts w:ascii="Arial" w:eastAsia="Times New Roman" w:hAnsi="Arial" w:cs="Arial"/>
                <w:sz w:val="27"/>
                <w:szCs w:val="27"/>
              </w:rPr>
              <w:t xml:space="preserve">escribing the pathophysiology </w:t>
            </w:r>
            <w:r w:rsidR="00475EAE">
              <w:rPr>
                <w:rFonts w:ascii="Arial" w:eastAsia="Times New Roman" w:hAnsi="Arial" w:cs="Arial"/>
                <w:sz w:val="27"/>
                <w:szCs w:val="27"/>
              </w:rPr>
              <w:lastRenderedPageBreak/>
              <w:t>(</w:t>
            </w:r>
            <w:r w:rsidRPr="00123CCF">
              <w:rPr>
                <w:rFonts w:ascii="Arial" w:eastAsia="Times New Roman" w:hAnsi="Arial" w:cs="Arial"/>
                <w:sz w:val="27"/>
                <w:szCs w:val="27"/>
              </w:rPr>
              <w:t>relaying to patient in laymen's terms).</w:t>
            </w:r>
          </w:p>
          <w:p w14:paraId="7EE475C3" w14:textId="77777777" w:rsidR="0073693E" w:rsidRPr="00123CCF" w:rsidRDefault="0073693E" w:rsidP="005670D5">
            <w:pPr>
              <w:numPr>
                <w:ilvl w:val="0"/>
                <w:numId w:val="40"/>
              </w:numPr>
              <w:spacing w:before="100" w:beforeAutospacing="1" w:after="100" w:afterAutospacing="1"/>
              <w:jc w:val="left"/>
              <w:rPr>
                <w:rFonts w:ascii="Times New Roman" w:eastAsia="Times New Roman" w:hAnsi="Times New Roman" w:cs="Times New Roman"/>
                <w:sz w:val="24"/>
                <w:szCs w:val="24"/>
              </w:rPr>
            </w:pPr>
            <w:r w:rsidRPr="00123CCF">
              <w:rPr>
                <w:rFonts w:ascii="Arial" w:eastAsia="Times New Roman" w:hAnsi="Arial" w:cs="Arial"/>
                <w:sz w:val="27"/>
                <w:szCs w:val="27"/>
              </w:rPr>
              <w:t>age and culturally appropriate patient education.</w:t>
            </w:r>
          </w:p>
          <w:p w14:paraId="1D86B014" w14:textId="77777777" w:rsidR="0073693E" w:rsidRPr="00123CCF" w:rsidRDefault="0073693E" w:rsidP="005670D5">
            <w:pPr>
              <w:numPr>
                <w:ilvl w:val="0"/>
                <w:numId w:val="40"/>
              </w:numPr>
              <w:spacing w:before="100" w:beforeAutospacing="1" w:after="100" w:afterAutospacing="1"/>
              <w:jc w:val="left"/>
              <w:rPr>
                <w:rFonts w:ascii="Times New Roman" w:eastAsia="Times New Roman" w:hAnsi="Times New Roman" w:cs="Times New Roman"/>
                <w:sz w:val="24"/>
                <w:szCs w:val="24"/>
              </w:rPr>
            </w:pPr>
            <w:r w:rsidRPr="00123CCF">
              <w:rPr>
                <w:rFonts w:ascii="Arial" w:eastAsia="Times New Roman" w:hAnsi="Arial" w:cs="Arial"/>
                <w:sz w:val="27"/>
                <w:szCs w:val="27"/>
              </w:rPr>
              <w:t>appropriate referrals when needed.</w:t>
            </w:r>
          </w:p>
          <w:p w14:paraId="531DBB04" w14:textId="77777777" w:rsidR="0073693E" w:rsidRPr="00123CCF" w:rsidRDefault="0073693E" w:rsidP="005670D5">
            <w:pPr>
              <w:numPr>
                <w:ilvl w:val="0"/>
                <w:numId w:val="40"/>
              </w:numPr>
              <w:spacing w:before="100" w:beforeAutospacing="1" w:after="100" w:afterAutospacing="1"/>
              <w:jc w:val="left"/>
              <w:rPr>
                <w:rFonts w:ascii="Times New Roman" w:eastAsia="Times New Roman" w:hAnsi="Times New Roman" w:cs="Times New Roman"/>
                <w:sz w:val="24"/>
                <w:szCs w:val="24"/>
              </w:rPr>
            </w:pPr>
            <w:r w:rsidRPr="00123CCF">
              <w:rPr>
                <w:rFonts w:ascii="Arial" w:eastAsia="Times New Roman" w:hAnsi="Arial" w:cs="Arial"/>
                <w:sz w:val="27"/>
                <w:szCs w:val="27"/>
              </w:rPr>
              <w:t>including available resources in the community to assist patients.</w:t>
            </w:r>
          </w:p>
          <w:p w14:paraId="3B0E56F8" w14:textId="6A12332D" w:rsidR="0073693E" w:rsidRPr="004B09BD" w:rsidRDefault="0073693E" w:rsidP="005670D5">
            <w:pPr>
              <w:spacing w:before="100" w:beforeAutospacing="1" w:after="240"/>
              <w:jc w:val="left"/>
              <w:rPr>
                <w:rFonts w:ascii="Arial" w:eastAsia="Times New Roman" w:hAnsi="Arial" w:cs="Arial"/>
                <w:color w:val="000000"/>
                <w:sz w:val="27"/>
                <w:szCs w:val="27"/>
              </w:rPr>
            </w:pPr>
            <w:r>
              <w:rPr>
                <w:rFonts w:ascii="Arial" w:eastAsia="Times New Roman" w:hAnsi="Arial" w:cs="Arial"/>
                <w:color w:val="000000"/>
                <w:sz w:val="27"/>
                <w:szCs w:val="27"/>
              </w:rPr>
              <w:t>.</w:t>
            </w:r>
          </w:p>
        </w:tc>
        <w:tc>
          <w:tcPr>
            <w:tcW w:w="2057" w:type="dxa"/>
          </w:tcPr>
          <w:p w14:paraId="6F53E1BF" w14:textId="352B5095" w:rsidR="0073693E" w:rsidRDefault="0073693E" w:rsidP="005670D5">
            <w:pPr>
              <w:jc w:val="left"/>
              <w:rPr>
                <w:rFonts w:ascii="Arial" w:hAnsi="Arial" w:cs="Arial"/>
                <w:sz w:val="24"/>
                <w:szCs w:val="24"/>
              </w:rPr>
            </w:pPr>
            <w:r>
              <w:rPr>
                <w:rFonts w:ascii="Arial" w:hAnsi="Arial" w:cs="Arial"/>
                <w:sz w:val="24"/>
                <w:szCs w:val="24"/>
              </w:rPr>
              <w:lastRenderedPageBreak/>
              <w:t>Power point</w:t>
            </w:r>
            <w:r w:rsidR="001136D9">
              <w:rPr>
                <w:rFonts w:ascii="Arial" w:hAnsi="Arial" w:cs="Arial"/>
                <w:sz w:val="24"/>
                <w:szCs w:val="24"/>
              </w:rPr>
              <w:t xml:space="preserve"> Video</w:t>
            </w:r>
            <w:r w:rsidR="00475EAE">
              <w:rPr>
                <w:rFonts w:ascii="Arial" w:hAnsi="Arial" w:cs="Arial"/>
                <w:sz w:val="24"/>
                <w:szCs w:val="24"/>
              </w:rPr>
              <w:t xml:space="preserve"> and</w:t>
            </w:r>
            <w:r w:rsidR="001136D9">
              <w:rPr>
                <w:rFonts w:ascii="Arial" w:hAnsi="Arial" w:cs="Arial"/>
                <w:sz w:val="24"/>
                <w:szCs w:val="24"/>
              </w:rPr>
              <w:t xml:space="preserve"> lectures </w:t>
            </w:r>
            <w:r>
              <w:rPr>
                <w:rFonts w:ascii="Arial" w:hAnsi="Arial" w:cs="Arial"/>
                <w:sz w:val="24"/>
                <w:szCs w:val="24"/>
              </w:rPr>
              <w:t>and readings</w:t>
            </w:r>
          </w:p>
          <w:p w14:paraId="3B0E56FD" w14:textId="1C2A55AC" w:rsidR="0073693E" w:rsidRPr="004B09BD" w:rsidRDefault="0073693E" w:rsidP="005670D5">
            <w:pPr>
              <w:jc w:val="left"/>
              <w:rPr>
                <w:rFonts w:ascii="Arial" w:hAnsi="Arial" w:cs="Arial"/>
                <w:b/>
                <w:sz w:val="24"/>
                <w:szCs w:val="24"/>
              </w:rPr>
            </w:pPr>
            <w:r>
              <w:rPr>
                <w:rFonts w:ascii="Arial" w:hAnsi="Arial" w:cs="Arial"/>
                <w:b/>
                <w:sz w:val="24"/>
                <w:szCs w:val="24"/>
              </w:rPr>
              <w:t>Final Exam</w:t>
            </w:r>
          </w:p>
        </w:tc>
      </w:tr>
      <w:tr w:rsidR="0073693E" w:rsidRPr="007170B4" w14:paraId="62285384" w14:textId="77777777" w:rsidTr="0073693E">
        <w:tblPrEx>
          <w:tblLook w:val="04A0" w:firstRow="1" w:lastRow="0" w:firstColumn="1" w:lastColumn="0" w:noHBand="0" w:noVBand="1"/>
        </w:tblPrEx>
        <w:tc>
          <w:tcPr>
            <w:tcW w:w="1080" w:type="dxa"/>
          </w:tcPr>
          <w:p w14:paraId="6B831B99" w14:textId="42186948" w:rsidR="0073693E" w:rsidRDefault="0073693E" w:rsidP="005670D5">
            <w:pPr>
              <w:jc w:val="left"/>
              <w:rPr>
                <w:rFonts w:ascii="Arial" w:hAnsi="Arial" w:cs="Arial"/>
                <w:b/>
                <w:sz w:val="24"/>
                <w:szCs w:val="24"/>
              </w:rPr>
            </w:pPr>
            <w:r>
              <w:rPr>
                <w:rFonts w:ascii="Arial" w:hAnsi="Arial" w:cs="Arial"/>
                <w:b/>
                <w:sz w:val="24"/>
                <w:szCs w:val="24"/>
              </w:rPr>
              <w:lastRenderedPageBreak/>
              <w:t xml:space="preserve">Module </w:t>
            </w:r>
          </w:p>
          <w:p w14:paraId="25ACE38C" w14:textId="77777777" w:rsidR="0073693E" w:rsidRDefault="0073693E" w:rsidP="005670D5">
            <w:pPr>
              <w:jc w:val="left"/>
              <w:rPr>
                <w:rFonts w:ascii="Arial" w:hAnsi="Arial" w:cs="Arial"/>
                <w:b/>
                <w:sz w:val="24"/>
                <w:szCs w:val="24"/>
              </w:rPr>
            </w:pPr>
            <w:r>
              <w:rPr>
                <w:rFonts w:ascii="Arial" w:hAnsi="Arial" w:cs="Arial"/>
                <w:b/>
                <w:sz w:val="24"/>
                <w:szCs w:val="24"/>
              </w:rPr>
              <w:t>5</w:t>
            </w:r>
          </w:p>
          <w:p w14:paraId="0D71D3BF" w14:textId="5362581D" w:rsidR="0073693E" w:rsidRDefault="00F705FA" w:rsidP="005670D5">
            <w:pPr>
              <w:jc w:val="left"/>
              <w:rPr>
                <w:rFonts w:ascii="Arial" w:hAnsi="Arial" w:cs="Arial"/>
                <w:b/>
                <w:sz w:val="24"/>
                <w:szCs w:val="24"/>
              </w:rPr>
            </w:pPr>
            <w:r>
              <w:rPr>
                <w:rFonts w:ascii="Arial" w:hAnsi="Arial" w:cs="Arial"/>
                <w:b/>
                <w:sz w:val="24"/>
                <w:szCs w:val="24"/>
              </w:rPr>
              <w:t>Lesson 2</w:t>
            </w:r>
          </w:p>
        </w:tc>
        <w:tc>
          <w:tcPr>
            <w:tcW w:w="1800" w:type="dxa"/>
          </w:tcPr>
          <w:p w14:paraId="22E1656A" w14:textId="77777777" w:rsidR="0073693E" w:rsidRPr="009C58D5" w:rsidRDefault="0073693E" w:rsidP="005670D5">
            <w:pPr>
              <w:jc w:val="left"/>
              <w:rPr>
                <w:rFonts w:ascii="Arial" w:hAnsi="Arial" w:cs="Arial"/>
                <w:sz w:val="27"/>
                <w:szCs w:val="27"/>
              </w:rPr>
            </w:pPr>
          </w:p>
        </w:tc>
        <w:tc>
          <w:tcPr>
            <w:tcW w:w="1710" w:type="dxa"/>
          </w:tcPr>
          <w:p w14:paraId="31960FC0" w14:textId="5E920547" w:rsidR="0073693E" w:rsidRDefault="0073693E" w:rsidP="005670D5">
            <w:pPr>
              <w:jc w:val="left"/>
              <w:rPr>
                <w:rFonts w:ascii="Calibri" w:hAnsi="Calibri"/>
              </w:rPr>
            </w:pPr>
            <w:r w:rsidRPr="009C58D5">
              <w:rPr>
                <w:rFonts w:ascii="Arial" w:hAnsi="Arial" w:cs="Arial"/>
                <w:sz w:val="27"/>
                <w:szCs w:val="27"/>
              </w:rPr>
              <w:t xml:space="preserve">Evaluate theoretical and empirical knowledge of </w:t>
            </w:r>
            <w:r w:rsidRPr="009C58D5">
              <w:rPr>
                <w:rFonts w:ascii="Arial" w:hAnsi="Arial" w:cs="Arial"/>
                <w:b/>
                <w:sz w:val="27"/>
                <w:szCs w:val="27"/>
              </w:rPr>
              <w:t>designated</w:t>
            </w:r>
            <w:r w:rsidRPr="009C58D5">
              <w:rPr>
                <w:rFonts w:ascii="Arial" w:hAnsi="Arial" w:cs="Arial"/>
                <w:sz w:val="27"/>
                <w:szCs w:val="27"/>
              </w:rPr>
              <w:t xml:space="preserve"> acute, chronic and complex health problems in primary care</w:t>
            </w:r>
            <w:r>
              <w:rPr>
                <w:rFonts w:ascii="Calibri" w:hAnsi="Calibri"/>
              </w:rPr>
              <w:t xml:space="preserve">   </w:t>
            </w:r>
          </w:p>
          <w:p w14:paraId="64E71728" w14:textId="77777777" w:rsidR="0073693E" w:rsidRDefault="0073693E" w:rsidP="005670D5">
            <w:pPr>
              <w:jc w:val="left"/>
              <w:rPr>
                <w:rFonts w:ascii="Arial" w:hAnsi="Arial" w:cs="Arial"/>
                <w:sz w:val="27"/>
                <w:szCs w:val="27"/>
              </w:rPr>
            </w:pPr>
            <w:r w:rsidRPr="009C58D5">
              <w:rPr>
                <w:rFonts w:ascii="Arial" w:hAnsi="Arial" w:cs="Arial"/>
                <w:sz w:val="27"/>
                <w:szCs w:val="27"/>
              </w:rPr>
              <w:t>practice for individuals and families across the lifespan</w:t>
            </w:r>
          </w:p>
          <w:p w14:paraId="107054A4" w14:textId="77777777" w:rsidR="0073693E" w:rsidRDefault="0073693E" w:rsidP="005670D5">
            <w:pPr>
              <w:jc w:val="left"/>
              <w:rPr>
                <w:rFonts w:ascii="Arial" w:hAnsi="Arial" w:cs="Arial"/>
                <w:sz w:val="27"/>
                <w:szCs w:val="27"/>
              </w:rPr>
            </w:pPr>
          </w:p>
          <w:p w14:paraId="406BDBC3" w14:textId="5551A769" w:rsidR="00255817" w:rsidRPr="007170B4" w:rsidRDefault="00255817" w:rsidP="00255817">
            <w:pPr>
              <w:jc w:val="left"/>
              <w:rPr>
                <w:rFonts w:ascii="Calibri" w:hAnsi="Calibri"/>
              </w:rPr>
            </w:pPr>
          </w:p>
          <w:p w14:paraId="62D4FF41" w14:textId="17644DB1" w:rsidR="0073693E" w:rsidRPr="007170B4" w:rsidRDefault="0073693E" w:rsidP="005670D5">
            <w:pPr>
              <w:jc w:val="left"/>
              <w:rPr>
                <w:rFonts w:ascii="Calibri" w:hAnsi="Calibri"/>
              </w:rPr>
            </w:pPr>
          </w:p>
        </w:tc>
        <w:tc>
          <w:tcPr>
            <w:tcW w:w="3644" w:type="dxa"/>
          </w:tcPr>
          <w:p w14:paraId="141A73B9" w14:textId="77777777" w:rsidR="0073693E" w:rsidRPr="00123CCF" w:rsidRDefault="0073693E" w:rsidP="005670D5">
            <w:pPr>
              <w:spacing w:before="100" w:beforeAutospacing="1" w:after="100" w:afterAutospacing="1"/>
              <w:jc w:val="left"/>
              <w:rPr>
                <w:rFonts w:ascii="Times New Roman" w:eastAsia="Times New Roman" w:hAnsi="Times New Roman" w:cs="Times New Roman"/>
                <w:sz w:val="24"/>
                <w:szCs w:val="24"/>
              </w:rPr>
            </w:pPr>
            <w:r w:rsidRPr="00123CCF">
              <w:rPr>
                <w:rFonts w:ascii="Arial" w:eastAsia="Times New Roman" w:hAnsi="Arial" w:cs="Arial"/>
                <w:sz w:val="27"/>
                <w:szCs w:val="27"/>
              </w:rPr>
              <w:t>Upon completion of the assigned readings and lectures, the nurse practitioner student will:</w:t>
            </w:r>
          </w:p>
          <w:p w14:paraId="55D629CB" w14:textId="77777777" w:rsidR="0073693E" w:rsidRPr="00123CCF" w:rsidRDefault="0073693E" w:rsidP="005670D5">
            <w:pPr>
              <w:spacing w:before="100" w:beforeAutospacing="1" w:after="100" w:afterAutospacing="1"/>
              <w:jc w:val="left"/>
              <w:rPr>
                <w:rFonts w:ascii="Times New Roman" w:eastAsia="Times New Roman" w:hAnsi="Times New Roman" w:cs="Times New Roman"/>
                <w:sz w:val="24"/>
                <w:szCs w:val="24"/>
              </w:rPr>
            </w:pPr>
            <w:proofErr w:type="gramStart"/>
            <w:r w:rsidRPr="00123CCF">
              <w:rPr>
                <w:rFonts w:ascii="Arial" w:eastAsia="Times New Roman" w:hAnsi="Arial" w:cs="Arial"/>
                <w:sz w:val="27"/>
                <w:szCs w:val="27"/>
              </w:rPr>
              <w:t>In order to</w:t>
            </w:r>
            <w:proofErr w:type="gramEnd"/>
            <w:r w:rsidRPr="00123CCF">
              <w:rPr>
                <w:rFonts w:ascii="Arial" w:eastAsia="Times New Roman" w:hAnsi="Arial" w:cs="Arial"/>
                <w:sz w:val="27"/>
                <w:szCs w:val="27"/>
              </w:rPr>
              <w:t xml:space="preserve"> effectively treat patients with vascular disorders commonly seen in primary care including stroke and TIA:</w:t>
            </w:r>
          </w:p>
          <w:p w14:paraId="140E2352" w14:textId="77777777" w:rsidR="0073693E" w:rsidRPr="00123CCF" w:rsidRDefault="0073693E" w:rsidP="005670D5">
            <w:pPr>
              <w:spacing w:before="100" w:beforeAutospacing="1" w:after="100" w:afterAutospacing="1"/>
              <w:jc w:val="left"/>
              <w:rPr>
                <w:rFonts w:ascii="Times New Roman" w:eastAsia="Times New Roman" w:hAnsi="Times New Roman" w:cs="Times New Roman"/>
                <w:sz w:val="24"/>
                <w:szCs w:val="24"/>
              </w:rPr>
            </w:pPr>
            <w:r w:rsidRPr="00123CCF">
              <w:rPr>
                <w:rFonts w:ascii="Arial" w:eastAsia="Times New Roman" w:hAnsi="Arial" w:cs="Arial"/>
                <w:sz w:val="27"/>
                <w:szCs w:val="27"/>
              </w:rPr>
              <w:t>1. Effectively assess patients through use of the following strategies:</w:t>
            </w:r>
          </w:p>
          <w:p w14:paraId="7D6DBAB5" w14:textId="77777777" w:rsidR="0073693E" w:rsidRPr="00123CCF" w:rsidRDefault="0073693E" w:rsidP="005670D5">
            <w:pPr>
              <w:numPr>
                <w:ilvl w:val="0"/>
                <w:numId w:val="43"/>
              </w:numPr>
              <w:spacing w:before="100" w:beforeAutospacing="1" w:after="100" w:afterAutospacing="1"/>
              <w:jc w:val="left"/>
              <w:rPr>
                <w:rFonts w:ascii="Times New Roman" w:eastAsia="Times New Roman" w:hAnsi="Times New Roman" w:cs="Times New Roman"/>
                <w:sz w:val="24"/>
                <w:szCs w:val="24"/>
              </w:rPr>
            </w:pPr>
            <w:r w:rsidRPr="00123CCF">
              <w:rPr>
                <w:rFonts w:ascii="Arial" w:eastAsia="Times New Roman" w:hAnsi="Arial" w:cs="Arial"/>
                <w:sz w:val="27"/>
                <w:szCs w:val="27"/>
              </w:rPr>
              <w:t>gathering patient information including patient history.</w:t>
            </w:r>
          </w:p>
          <w:p w14:paraId="75A09B40" w14:textId="77777777" w:rsidR="0073693E" w:rsidRPr="00123CCF" w:rsidRDefault="0073693E" w:rsidP="005670D5">
            <w:pPr>
              <w:numPr>
                <w:ilvl w:val="0"/>
                <w:numId w:val="43"/>
              </w:numPr>
              <w:spacing w:before="100" w:beforeAutospacing="1" w:after="100" w:afterAutospacing="1"/>
              <w:jc w:val="left"/>
              <w:rPr>
                <w:rFonts w:ascii="Times New Roman" w:eastAsia="Times New Roman" w:hAnsi="Times New Roman" w:cs="Times New Roman"/>
                <w:sz w:val="24"/>
                <w:szCs w:val="24"/>
              </w:rPr>
            </w:pPr>
            <w:r w:rsidRPr="00123CCF">
              <w:rPr>
                <w:rFonts w:ascii="Arial" w:eastAsia="Times New Roman" w:hAnsi="Arial" w:cs="Arial"/>
                <w:sz w:val="27"/>
                <w:szCs w:val="27"/>
              </w:rPr>
              <w:t>performing the applicable physical exam given the patient's symptoms.</w:t>
            </w:r>
          </w:p>
          <w:p w14:paraId="2D70DCDD" w14:textId="77777777" w:rsidR="0073693E" w:rsidRPr="00123CCF" w:rsidRDefault="0073693E" w:rsidP="005670D5">
            <w:pPr>
              <w:numPr>
                <w:ilvl w:val="0"/>
                <w:numId w:val="43"/>
              </w:numPr>
              <w:spacing w:before="100" w:beforeAutospacing="1" w:after="100" w:afterAutospacing="1"/>
              <w:jc w:val="left"/>
              <w:rPr>
                <w:rFonts w:ascii="Times New Roman" w:eastAsia="Times New Roman" w:hAnsi="Times New Roman" w:cs="Times New Roman"/>
                <w:sz w:val="24"/>
                <w:szCs w:val="24"/>
              </w:rPr>
            </w:pPr>
            <w:r w:rsidRPr="00123CCF">
              <w:rPr>
                <w:rFonts w:ascii="Arial" w:eastAsia="Times New Roman" w:hAnsi="Arial" w:cs="Arial"/>
                <w:sz w:val="27"/>
                <w:szCs w:val="27"/>
              </w:rPr>
              <w:lastRenderedPageBreak/>
              <w:t>ordering appropriate diagnostic tests.</w:t>
            </w:r>
          </w:p>
          <w:p w14:paraId="5DD5D271" w14:textId="77777777" w:rsidR="0073693E" w:rsidRPr="00123CCF" w:rsidRDefault="0073693E" w:rsidP="005670D5">
            <w:pPr>
              <w:spacing w:before="100" w:beforeAutospacing="1" w:after="100" w:afterAutospacing="1"/>
              <w:jc w:val="left"/>
              <w:rPr>
                <w:rFonts w:ascii="Times New Roman" w:eastAsia="Times New Roman" w:hAnsi="Times New Roman" w:cs="Times New Roman"/>
                <w:sz w:val="24"/>
                <w:szCs w:val="24"/>
              </w:rPr>
            </w:pPr>
            <w:r w:rsidRPr="00123CCF">
              <w:rPr>
                <w:rFonts w:ascii="Arial" w:eastAsia="Times New Roman" w:hAnsi="Arial" w:cs="Arial"/>
                <w:sz w:val="27"/>
                <w:szCs w:val="27"/>
              </w:rPr>
              <w:t>2. Evaluate and synthesize assessment data to determine a primary diagnosis and differential diagnoses.</w:t>
            </w:r>
          </w:p>
          <w:p w14:paraId="6EF70FD1" w14:textId="77777777" w:rsidR="0073693E" w:rsidRPr="00123CCF" w:rsidRDefault="0073693E" w:rsidP="005670D5">
            <w:pPr>
              <w:spacing w:before="100" w:beforeAutospacing="1" w:after="100" w:afterAutospacing="1"/>
              <w:jc w:val="left"/>
              <w:rPr>
                <w:rFonts w:ascii="Times New Roman" w:eastAsia="Times New Roman" w:hAnsi="Times New Roman" w:cs="Times New Roman"/>
                <w:sz w:val="24"/>
                <w:szCs w:val="24"/>
              </w:rPr>
            </w:pPr>
            <w:r w:rsidRPr="00123CCF">
              <w:rPr>
                <w:rFonts w:ascii="Arial" w:eastAsia="Times New Roman" w:hAnsi="Arial" w:cs="Arial"/>
                <w:sz w:val="27"/>
                <w:szCs w:val="27"/>
              </w:rPr>
              <w:t>3. Create treatment plans that include:</w:t>
            </w:r>
          </w:p>
          <w:p w14:paraId="1726ABCE" w14:textId="77777777" w:rsidR="0073693E" w:rsidRPr="00123CCF" w:rsidRDefault="0073693E" w:rsidP="005670D5">
            <w:pPr>
              <w:numPr>
                <w:ilvl w:val="0"/>
                <w:numId w:val="44"/>
              </w:numPr>
              <w:spacing w:before="100" w:beforeAutospacing="1" w:after="100" w:afterAutospacing="1"/>
              <w:jc w:val="left"/>
              <w:rPr>
                <w:rFonts w:ascii="Times New Roman" w:eastAsia="Times New Roman" w:hAnsi="Times New Roman" w:cs="Times New Roman"/>
                <w:sz w:val="24"/>
                <w:szCs w:val="24"/>
              </w:rPr>
            </w:pPr>
            <w:r w:rsidRPr="00123CCF">
              <w:rPr>
                <w:rFonts w:ascii="Arial" w:eastAsia="Times New Roman" w:hAnsi="Arial" w:cs="Arial"/>
                <w:sz w:val="27"/>
                <w:szCs w:val="27"/>
              </w:rPr>
              <w:t>personalized recommendations ranging from holistic care to medical prescriptions and rehabilitation.</w:t>
            </w:r>
          </w:p>
          <w:p w14:paraId="4199C073" w14:textId="77777777" w:rsidR="0073693E" w:rsidRPr="00123CCF" w:rsidRDefault="0073693E" w:rsidP="005670D5">
            <w:pPr>
              <w:numPr>
                <w:ilvl w:val="0"/>
                <w:numId w:val="44"/>
              </w:numPr>
              <w:spacing w:before="100" w:beforeAutospacing="1" w:after="100" w:afterAutospacing="1"/>
              <w:jc w:val="left"/>
              <w:rPr>
                <w:rFonts w:ascii="Times New Roman" w:eastAsia="Times New Roman" w:hAnsi="Times New Roman" w:cs="Times New Roman"/>
                <w:sz w:val="24"/>
                <w:szCs w:val="24"/>
              </w:rPr>
            </w:pPr>
            <w:r w:rsidRPr="00123CCF">
              <w:rPr>
                <w:rFonts w:ascii="Arial" w:eastAsia="Times New Roman" w:hAnsi="Arial" w:cs="Arial"/>
                <w:sz w:val="27"/>
                <w:szCs w:val="27"/>
              </w:rPr>
              <w:t xml:space="preserve">comprehend patient scripts describing the pathophysiology </w:t>
            </w:r>
            <w:proofErr w:type="gramStart"/>
            <w:r w:rsidRPr="00123CCF">
              <w:rPr>
                <w:rFonts w:ascii="Arial" w:eastAsia="Times New Roman" w:hAnsi="Arial" w:cs="Arial"/>
                <w:sz w:val="27"/>
                <w:szCs w:val="27"/>
              </w:rPr>
              <w:t>( relaying</w:t>
            </w:r>
            <w:proofErr w:type="gramEnd"/>
            <w:r w:rsidRPr="00123CCF">
              <w:rPr>
                <w:rFonts w:ascii="Arial" w:eastAsia="Times New Roman" w:hAnsi="Arial" w:cs="Arial"/>
                <w:sz w:val="27"/>
                <w:szCs w:val="27"/>
              </w:rPr>
              <w:t xml:space="preserve"> to patient in laymen's terms).</w:t>
            </w:r>
          </w:p>
          <w:p w14:paraId="4278C19C" w14:textId="77777777" w:rsidR="0073693E" w:rsidRPr="00123CCF" w:rsidRDefault="0073693E" w:rsidP="005670D5">
            <w:pPr>
              <w:numPr>
                <w:ilvl w:val="0"/>
                <w:numId w:val="44"/>
              </w:numPr>
              <w:spacing w:before="100" w:beforeAutospacing="1" w:after="100" w:afterAutospacing="1"/>
              <w:jc w:val="left"/>
              <w:rPr>
                <w:rFonts w:ascii="Times New Roman" w:eastAsia="Times New Roman" w:hAnsi="Times New Roman" w:cs="Times New Roman"/>
                <w:sz w:val="24"/>
                <w:szCs w:val="24"/>
              </w:rPr>
            </w:pPr>
            <w:r w:rsidRPr="00123CCF">
              <w:rPr>
                <w:rFonts w:ascii="Arial" w:eastAsia="Times New Roman" w:hAnsi="Arial" w:cs="Arial"/>
                <w:sz w:val="27"/>
                <w:szCs w:val="27"/>
              </w:rPr>
              <w:t>age and culturally appropriate patient education.</w:t>
            </w:r>
          </w:p>
          <w:p w14:paraId="2DA8629A" w14:textId="77777777" w:rsidR="0073693E" w:rsidRPr="00123CCF" w:rsidRDefault="0073693E" w:rsidP="005670D5">
            <w:pPr>
              <w:numPr>
                <w:ilvl w:val="0"/>
                <w:numId w:val="44"/>
              </w:numPr>
              <w:spacing w:before="100" w:beforeAutospacing="1" w:after="100" w:afterAutospacing="1"/>
              <w:jc w:val="left"/>
              <w:rPr>
                <w:rFonts w:ascii="Times New Roman" w:eastAsia="Times New Roman" w:hAnsi="Times New Roman" w:cs="Times New Roman"/>
                <w:sz w:val="24"/>
                <w:szCs w:val="24"/>
              </w:rPr>
            </w:pPr>
            <w:r w:rsidRPr="00123CCF">
              <w:rPr>
                <w:rFonts w:ascii="Arial" w:eastAsia="Times New Roman" w:hAnsi="Arial" w:cs="Arial"/>
                <w:sz w:val="27"/>
                <w:szCs w:val="27"/>
              </w:rPr>
              <w:t>appropriate referrals when needed.</w:t>
            </w:r>
          </w:p>
          <w:p w14:paraId="2FDB7B1F" w14:textId="77777777" w:rsidR="0073693E" w:rsidRPr="00123CCF" w:rsidRDefault="0073693E" w:rsidP="005670D5">
            <w:pPr>
              <w:numPr>
                <w:ilvl w:val="0"/>
                <w:numId w:val="44"/>
              </w:numPr>
              <w:spacing w:before="100" w:beforeAutospacing="1" w:after="100" w:afterAutospacing="1"/>
              <w:jc w:val="left"/>
              <w:rPr>
                <w:rFonts w:ascii="Times New Roman" w:eastAsia="Times New Roman" w:hAnsi="Times New Roman" w:cs="Times New Roman"/>
                <w:sz w:val="24"/>
                <w:szCs w:val="24"/>
              </w:rPr>
            </w:pPr>
            <w:r w:rsidRPr="00123CCF">
              <w:rPr>
                <w:rFonts w:ascii="Arial" w:eastAsia="Times New Roman" w:hAnsi="Arial" w:cs="Arial"/>
                <w:sz w:val="27"/>
                <w:szCs w:val="27"/>
              </w:rPr>
              <w:t>including available resources in the community to assist patients.</w:t>
            </w:r>
          </w:p>
          <w:p w14:paraId="20515BA6" w14:textId="1FCDB270" w:rsidR="0073693E" w:rsidRPr="00045803" w:rsidRDefault="0073693E" w:rsidP="005670D5">
            <w:pPr>
              <w:pStyle w:val="Normal1"/>
              <w:jc w:val="left"/>
              <w:rPr>
                <w:sz w:val="28"/>
                <w:szCs w:val="28"/>
              </w:rPr>
            </w:pPr>
          </w:p>
        </w:tc>
        <w:tc>
          <w:tcPr>
            <w:tcW w:w="2057" w:type="dxa"/>
          </w:tcPr>
          <w:p w14:paraId="55E002F7" w14:textId="1E674867" w:rsidR="0073693E" w:rsidRDefault="0073693E" w:rsidP="005670D5">
            <w:pPr>
              <w:jc w:val="left"/>
              <w:rPr>
                <w:rFonts w:ascii="Arial" w:hAnsi="Arial" w:cs="Arial"/>
                <w:sz w:val="24"/>
                <w:szCs w:val="24"/>
              </w:rPr>
            </w:pPr>
            <w:r>
              <w:rPr>
                <w:rFonts w:ascii="Arial" w:hAnsi="Arial" w:cs="Arial"/>
                <w:sz w:val="24"/>
                <w:szCs w:val="24"/>
              </w:rPr>
              <w:lastRenderedPageBreak/>
              <w:t>Power point video lectures and readings</w:t>
            </w:r>
          </w:p>
          <w:p w14:paraId="7B514785" w14:textId="48C7A7A2" w:rsidR="001D2015" w:rsidRDefault="001D2015" w:rsidP="005670D5">
            <w:pPr>
              <w:jc w:val="left"/>
              <w:rPr>
                <w:rFonts w:ascii="Arial" w:hAnsi="Arial" w:cs="Arial"/>
                <w:sz w:val="24"/>
                <w:szCs w:val="24"/>
              </w:rPr>
            </w:pPr>
            <w:r>
              <w:rPr>
                <w:rFonts w:ascii="Arial" w:hAnsi="Arial" w:cs="Arial"/>
                <w:sz w:val="24"/>
                <w:szCs w:val="24"/>
              </w:rPr>
              <w:t>Med U #7</w:t>
            </w:r>
          </w:p>
          <w:p w14:paraId="6C35AC85" w14:textId="39044D56" w:rsidR="0073693E" w:rsidRPr="00475EAE" w:rsidRDefault="0073693E" w:rsidP="005670D5">
            <w:pPr>
              <w:jc w:val="left"/>
              <w:rPr>
                <w:rFonts w:ascii="Arial" w:hAnsi="Arial" w:cs="Arial"/>
                <w:b/>
                <w:sz w:val="24"/>
                <w:szCs w:val="24"/>
              </w:rPr>
            </w:pPr>
            <w:r w:rsidRPr="00475EAE">
              <w:rPr>
                <w:rFonts w:ascii="Arial" w:hAnsi="Arial" w:cs="Arial"/>
                <w:b/>
                <w:sz w:val="24"/>
                <w:szCs w:val="24"/>
              </w:rPr>
              <w:t>Final Exam</w:t>
            </w:r>
          </w:p>
        </w:tc>
      </w:tr>
    </w:tbl>
    <w:p w14:paraId="3B0E572D" w14:textId="77777777" w:rsidR="00121762" w:rsidRPr="00205B20" w:rsidRDefault="00121762" w:rsidP="005670D5">
      <w:pPr>
        <w:pStyle w:val="Default"/>
        <w:rPr>
          <w:rFonts w:ascii="Arial" w:hAnsi="Arial" w:cs="Arial"/>
          <w:i/>
          <w:color w:val="2E74B5" w:themeColor="accent1" w:themeShade="BF"/>
        </w:rPr>
      </w:pPr>
    </w:p>
    <w:p w14:paraId="321F2651" w14:textId="34BAA19E" w:rsidR="0085191A" w:rsidRPr="004C57A8" w:rsidRDefault="0085191A" w:rsidP="005670D5">
      <w:pPr>
        <w:rPr>
          <w:rFonts w:ascii="Arial" w:hAnsi="Arial" w:cs="Arial"/>
        </w:rPr>
      </w:pPr>
    </w:p>
    <w:p w14:paraId="3B0E5732" w14:textId="77777777" w:rsidR="00B26C70" w:rsidRPr="003E3CDE" w:rsidRDefault="000D44E5" w:rsidP="005670D5">
      <w:pPr>
        <w:pStyle w:val="Heading1"/>
      </w:pPr>
      <w:r w:rsidRPr="003E3CDE">
        <w:lastRenderedPageBreak/>
        <w:t>Assignments and Assessments</w:t>
      </w:r>
      <w:r w:rsidR="00F1516C" w:rsidRPr="003E3CDE">
        <w:t>:</w:t>
      </w:r>
    </w:p>
    <w:p w14:paraId="3B0E5733" w14:textId="77777777" w:rsidR="000D44E5" w:rsidRPr="003E3CDE" w:rsidRDefault="000D44E5" w:rsidP="005670D5">
      <w:pPr>
        <w:pStyle w:val="Heading2"/>
        <w:rPr>
          <w:rFonts w:cs="Arial"/>
          <w:color w:val="auto"/>
        </w:rPr>
      </w:pPr>
      <w:r w:rsidRPr="003E3CDE">
        <w:rPr>
          <w:rFonts w:cs="Arial"/>
          <w:color w:val="auto"/>
        </w:rPr>
        <w:t>Blackboard Required:</w:t>
      </w:r>
    </w:p>
    <w:p w14:paraId="3B0E5734" w14:textId="77777777" w:rsidR="00B26C70" w:rsidRPr="003E3CDE" w:rsidRDefault="00B26C70" w:rsidP="005670D5">
      <w:pPr>
        <w:pStyle w:val="CM1"/>
        <w:rPr>
          <w:rFonts w:ascii="Arial" w:hAnsi="Arial" w:cs="Arial"/>
          <w:b/>
          <w:bCs/>
          <w:color w:val="000000"/>
        </w:rPr>
      </w:pPr>
      <w:r w:rsidRPr="003E3CDE">
        <w:rPr>
          <w:rFonts w:ascii="Arial" w:hAnsi="Arial" w:cs="Arial"/>
          <w:bCs/>
          <w:color w:val="000000"/>
        </w:rPr>
        <w:t xml:space="preserve">Only assignments submitted through Blackboard will be reviewed and accepted for a grade, regardless of the reason. Assignments that are submitted through email will not be reviewed for feedback </w:t>
      </w:r>
      <w:r w:rsidR="003E3CDE">
        <w:rPr>
          <w:rFonts w:ascii="Arial" w:hAnsi="Arial" w:cs="Arial"/>
          <w:bCs/>
          <w:color w:val="000000"/>
        </w:rPr>
        <w:t>n</w:t>
      </w:r>
      <w:r w:rsidRPr="003E3CDE">
        <w:rPr>
          <w:rFonts w:ascii="Arial" w:hAnsi="Arial" w:cs="Arial"/>
          <w:bCs/>
          <w:color w:val="000000"/>
        </w:rPr>
        <w:t>or grad</w:t>
      </w:r>
      <w:r w:rsidR="003E3CDE">
        <w:rPr>
          <w:rFonts w:ascii="Arial" w:hAnsi="Arial" w:cs="Arial"/>
          <w:bCs/>
          <w:color w:val="000000"/>
        </w:rPr>
        <w:t>ed.  T</w:t>
      </w:r>
      <w:r w:rsidRPr="003E3CDE">
        <w:rPr>
          <w:rFonts w:ascii="Arial" w:hAnsi="Arial" w:cs="Arial"/>
          <w:bCs/>
          <w:color w:val="000000"/>
        </w:rPr>
        <w:t>hey will be assigned a grade of zero. No exceptions will be made</w:t>
      </w:r>
      <w:r w:rsidRPr="003E3CDE">
        <w:rPr>
          <w:rFonts w:ascii="Arial" w:hAnsi="Arial" w:cs="Arial"/>
          <w:b/>
          <w:bCs/>
          <w:color w:val="000000"/>
        </w:rPr>
        <w:t xml:space="preserve">. </w:t>
      </w:r>
    </w:p>
    <w:p w14:paraId="3B0E5735" w14:textId="77777777" w:rsidR="000D44E5" w:rsidRPr="003E3CDE" w:rsidRDefault="000D44E5" w:rsidP="00F1516C">
      <w:pPr>
        <w:pStyle w:val="Heading2"/>
        <w:rPr>
          <w:rFonts w:cs="Arial"/>
          <w:color w:val="auto"/>
        </w:rPr>
      </w:pPr>
      <w:r w:rsidRPr="003E3CDE">
        <w:rPr>
          <w:rFonts w:cs="Arial"/>
          <w:color w:val="auto"/>
        </w:rPr>
        <w:t xml:space="preserve">Technical Problems: </w:t>
      </w:r>
    </w:p>
    <w:p w14:paraId="3B0E5736" w14:textId="5DEC1D7F" w:rsidR="00B26C70" w:rsidRDefault="00B26C70" w:rsidP="00B26C70">
      <w:pPr>
        <w:pStyle w:val="CM1"/>
        <w:rPr>
          <w:rFonts w:ascii="Arial" w:hAnsi="Arial" w:cs="Arial"/>
          <w:color w:val="000000"/>
        </w:rPr>
      </w:pPr>
      <w:r w:rsidRPr="003E3CDE">
        <w:rPr>
          <w:rFonts w:ascii="Arial" w:hAnsi="Arial" w:cs="Arial"/>
          <w:color w:val="000000"/>
        </w:rPr>
        <w:t>Because technology is vulnerable to experiencing difficulties you should not wait until the last minute to submit an assignment, complete a quiz, or test. If you experience technical difficulties</w:t>
      </w:r>
      <w:r w:rsidR="00AE2CA0">
        <w:rPr>
          <w:rFonts w:ascii="Arial" w:hAnsi="Arial" w:cs="Arial"/>
          <w:color w:val="000000"/>
        </w:rPr>
        <w:t>,</w:t>
      </w:r>
      <w:r w:rsidRPr="003E3CDE">
        <w:rPr>
          <w:rFonts w:ascii="Arial" w:hAnsi="Arial" w:cs="Arial"/>
          <w:color w:val="000000"/>
        </w:rPr>
        <w:t xml:space="preserve"> contact Blackboard Support to help resolve the issue. They are open 24 hours a day. </w:t>
      </w:r>
    </w:p>
    <w:p w14:paraId="6953AD63" w14:textId="77777777" w:rsidR="00E74766" w:rsidRDefault="00E74766" w:rsidP="00E74766">
      <w:pPr>
        <w:pStyle w:val="Default"/>
      </w:pPr>
    </w:p>
    <w:p w14:paraId="4A2FA0EE" w14:textId="5EA763B5" w:rsidR="00E74766" w:rsidRPr="00E74766" w:rsidRDefault="00E74766" w:rsidP="00E74766">
      <w:pPr>
        <w:pStyle w:val="Default"/>
        <w:rPr>
          <w:rFonts w:ascii="Arial" w:hAnsi="Arial" w:cs="Arial"/>
        </w:rPr>
      </w:pPr>
      <w:r w:rsidRPr="00E74766">
        <w:rPr>
          <w:rFonts w:ascii="Arial" w:hAnsi="Arial" w:cs="Arial"/>
          <w:b/>
          <w:bCs/>
          <w:shd w:val="clear" w:color="auto" w:fill="FFFFFF"/>
        </w:rPr>
        <w:t xml:space="preserve">Central Standard Time Zone: </w:t>
      </w:r>
      <w:r w:rsidRPr="00E74766">
        <w:rPr>
          <w:rFonts w:ascii="Arial" w:hAnsi="Arial" w:cs="Arial"/>
          <w:shd w:val="clear" w:color="auto" w:fill="FFFFFF"/>
        </w:rPr>
        <w:br/>
        <w:t xml:space="preserve">The University of Texas at Arlington </w:t>
      </w:r>
      <w:proofErr w:type="gramStart"/>
      <w:r w:rsidRPr="00E74766">
        <w:rPr>
          <w:rFonts w:ascii="Arial" w:hAnsi="Arial" w:cs="Arial"/>
          <w:shd w:val="clear" w:color="auto" w:fill="FFFFFF"/>
        </w:rPr>
        <w:t>is located in</w:t>
      </w:r>
      <w:proofErr w:type="gramEnd"/>
      <w:r w:rsidRPr="00E74766">
        <w:rPr>
          <w:rFonts w:ascii="Arial" w:hAnsi="Arial" w:cs="Arial"/>
          <w:shd w:val="clear" w:color="auto" w:fill="FFFFFF"/>
        </w:rPr>
        <w:t xml:space="preserve"> the </w:t>
      </w:r>
      <w:r w:rsidRPr="005917D9">
        <w:rPr>
          <w:rFonts w:ascii="Arial" w:hAnsi="Arial" w:cs="Arial"/>
          <w:color w:val="FF0000"/>
          <w:shd w:val="clear" w:color="auto" w:fill="FFFFFF"/>
        </w:rPr>
        <w:t>central standard time zone</w:t>
      </w:r>
      <w:r w:rsidRPr="00E74766">
        <w:rPr>
          <w:rFonts w:ascii="Arial" w:hAnsi="Arial" w:cs="Arial"/>
          <w:shd w:val="clear" w:color="auto" w:fill="FFFFFF"/>
        </w:rPr>
        <w:t>. As such all due dates and times are based on the central standard time zone. All students regardless of their physical location are required to adhere to the central standard time zone due dates and times. It is the student’s responsibility to know, in which time zone they are located, how that differs from the CST zone, and to ensure they follow the due dates and times accordingly. Late assignments or tests will not be accepted if the student encounters difficulties due to time zone discrepancies.</w:t>
      </w:r>
    </w:p>
    <w:p w14:paraId="3B0E5737" w14:textId="77777777" w:rsidR="000D44E5" w:rsidRPr="003E3CDE" w:rsidRDefault="000D44E5" w:rsidP="00F1516C">
      <w:pPr>
        <w:pStyle w:val="Heading2"/>
        <w:rPr>
          <w:rFonts w:cs="Arial"/>
          <w:color w:val="auto"/>
        </w:rPr>
      </w:pPr>
      <w:r w:rsidRPr="003E3CDE">
        <w:rPr>
          <w:rFonts w:cs="Arial"/>
          <w:color w:val="auto"/>
        </w:rPr>
        <w:t xml:space="preserve">Late Assignments / Assessments: </w:t>
      </w:r>
    </w:p>
    <w:p w14:paraId="42123EED" w14:textId="16B5846E" w:rsidR="009B4582" w:rsidRDefault="00B26C70" w:rsidP="000D44E5">
      <w:pPr>
        <w:pStyle w:val="Default"/>
        <w:rPr>
          <w:rFonts w:ascii="Arial" w:hAnsi="Arial" w:cs="Arial"/>
          <w:color w:val="FF0000"/>
          <w:highlight w:val="yellow"/>
        </w:rPr>
      </w:pPr>
      <w:r w:rsidRPr="0054026E">
        <w:rPr>
          <w:rFonts w:ascii="Arial" w:hAnsi="Arial" w:cs="Arial"/>
          <w:highlight w:val="yellow"/>
        </w:rPr>
        <w:t xml:space="preserve">Late assignments will not be accepted for a grade or reviewed for feedback (regardless of the </w:t>
      </w:r>
      <w:r w:rsidRPr="009B4582">
        <w:rPr>
          <w:rFonts w:ascii="Arial" w:hAnsi="Arial" w:cs="Arial"/>
          <w:highlight w:val="yellow"/>
        </w:rPr>
        <w:t xml:space="preserve">reason) and will be assigned a zero. </w:t>
      </w:r>
      <w:r w:rsidR="009B4582" w:rsidRPr="009B4582">
        <w:rPr>
          <w:rFonts w:ascii="Arial" w:hAnsi="Arial" w:cs="Arial"/>
          <w:color w:val="FF0000"/>
          <w:highlight w:val="yellow"/>
        </w:rPr>
        <w:t>Do not ask.</w:t>
      </w:r>
    </w:p>
    <w:p w14:paraId="3D994660" w14:textId="5889058D" w:rsidR="009B4582" w:rsidRPr="005917D9" w:rsidRDefault="009B4582" w:rsidP="005917D9">
      <w:pPr>
        <w:rPr>
          <w:color w:val="FF0000"/>
        </w:rPr>
      </w:pPr>
    </w:p>
    <w:p w14:paraId="3B0E5738" w14:textId="7F8D7957" w:rsidR="000D44E5" w:rsidRPr="00755972" w:rsidRDefault="009B4582" w:rsidP="000D44E5">
      <w:pPr>
        <w:pStyle w:val="Default"/>
        <w:rPr>
          <w:rFonts w:ascii="Arial" w:hAnsi="Arial" w:cs="Arial"/>
          <w:color w:val="FF0000"/>
        </w:rPr>
      </w:pPr>
      <w:r>
        <w:rPr>
          <w:rFonts w:ascii="Arial" w:hAnsi="Arial" w:cs="Arial"/>
          <w:color w:val="FF0000"/>
          <w:highlight w:val="yellow"/>
        </w:rPr>
        <w:t>Exams</w:t>
      </w:r>
      <w:r w:rsidRPr="009B4582">
        <w:rPr>
          <w:rFonts w:ascii="Arial" w:hAnsi="Arial" w:cs="Arial"/>
          <w:color w:val="FF0000"/>
          <w:highlight w:val="yellow"/>
        </w:rPr>
        <w:t xml:space="preserve"> will not be given early or late. Do not ask. </w:t>
      </w:r>
      <w:r w:rsidR="00811960">
        <w:rPr>
          <w:rFonts w:ascii="Arial" w:hAnsi="Arial" w:cs="Arial"/>
          <w:bCs/>
          <w:highlight w:val="yellow"/>
        </w:rPr>
        <w:t>Exams</w:t>
      </w:r>
      <w:r w:rsidR="00B26C70" w:rsidRPr="009B4582">
        <w:rPr>
          <w:rFonts w:ascii="Arial" w:hAnsi="Arial" w:cs="Arial"/>
          <w:bCs/>
          <w:highlight w:val="yellow"/>
        </w:rPr>
        <w:t xml:space="preserve"> must be started, completed, and submitted prior to the submission due date and time</w:t>
      </w:r>
      <w:r w:rsidR="00B26C70" w:rsidRPr="009B4582">
        <w:rPr>
          <w:rFonts w:ascii="Arial" w:hAnsi="Arial" w:cs="Arial"/>
          <w:bCs/>
          <w:color w:val="FF0000"/>
          <w:highlight w:val="yellow"/>
        </w:rPr>
        <w:t>.</w:t>
      </w:r>
      <w:r w:rsidR="00B26C70" w:rsidRPr="00755972">
        <w:rPr>
          <w:rFonts w:ascii="Arial" w:hAnsi="Arial" w:cs="Arial"/>
          <w:bCs/>
          <w:color w:val="FF0000"/>
        </w:rPr>
        <w:t xml:space="preserve"> </w:t>
      </w:r>
      <w:r w:rsidR="00811960">
        <w:rPr>
          <w:rFonts w:ascii="Arial" w:hAnsi="Arial" w:cs="Arial"/>
          <w:bCs/>
          <w:color w:val="FF0000"/>
          <w:highlight w:val="yellow"/>
        </w:rPr>
        <w:t xml:space="preserve">Any exam </w:t>
      </w:r>
      <w:r w:rsidR="00B26C70" w:rsidRPr="0054026E">
        <w:rPr>
          <w:rFonts w:ascii="Arial" w:hAnsi="Arial" w:cs="Arial"/>
          <w:bCs/>
          <w:color w:val="FF0000"/>
          <w:highlight w:val="yellow"/>
        </w:rPr>
        <w:t xml:space="preserve">submitted after the due date and time will not be accepted.  </w:t>
      </w:r>
      <w:r w:rsidR="000D44E5" w:rsidRPr="0054026E">
        <w:rPr>
          <w:rFonts w:ascii="Arial" w:hAnsi="Arial" w:cs="Arial"/>
          <w:color w:val="FF0000"/>
          <w:highlight w:val="yellow"/>
        </w:rPr>
        <w:t>Make-up exams are not provided given the extended period for which exams are open</w:t>
      </w:r>
      <w:r w:rsidR="0054026E" w:rsidRPr="0054026E">
        <w:rPr>
          <w:rFonts w:ascii="Arial" w:hAnsi="Arial" w:cs="Arial"/>
          <w:color w:val="FF0000"/>
          <w:highlight w:val="yellow"/>
        </w:rPr>
        <w:t>.</w:t>
      </w:r>
      <w:r w:rsidR="0054026E" w:rsidRPr="0054026E">
        <w:rPr>
          <w:rFonts w:ascii="Arial" w:hAnsi="Arial" w:cs="Arial"/>
          <w:b/>
          <w:bCs/>
          <w:highlight w:val="yellow"/>
        </w:rPr>
        <w:t xml:space="preserve"> </w:t>
      </w:r>
      <w:r>
        <w:rPr>
          <w:rFonts w:ascii="Arial" w:hAnsi="Arial" w:cs="Arial"/>
          <w:b/>
          <w:bCs/>
          <w:color w:val="FF0000"/>
          <w:highlight w:val="yellow"/>
        </w:rPr>
        <w:t xml:space="preserve">A zero will be given for any late exam. </w:t>
      </w:r>
      <w:r w:rsidR="0054026E" w:rsidRPr="0054026E">
        <w:rPr>
          <w:rFonts w:ascii="Arial" w:hAnsi="Arial" w:cs="Arial"/>
          <w:b/>
          <w:bCs/>
          <w:highlight w:val="yellow"/>
        </w:rPr>
        <w:t xml:space="preserve">Do not wait however until the last minute because if you have any problem there will be no time to deal with it. </w:t>
      </w:r>
      <w:proofErr w:type="gramStart"/>
      <w:r w:rsidR="00811960">
        <w:rPr>
          <w:rFonts w:ascii="Arial" w:hAnsi="Arial" w:cs="Arial"/>
          <w:b/>
          <w:bCs/>
          <w:color w:val="FF0000"/>
          <w:highlight w:val="yellow"/>
        </w:rPr>
        <w:t>Also</w:t>
      </w:r>
      <w:proofErr w:type="gramEnd"/>
      <w:r w:rsidR="00811960">
        <w:rPr>
          <w:rFonts w:ascii="Arial" w:hAnsi="Arial" w:cs="Arial"/>
          <w:b/>
          <w:bCs/>
          <w:color w:val="FF0000"/>
          <w:highlight w:val="yellow"/>
        </w:rPr>
        <w:t xml:space="preserve"> the exam will be late if not complete by 1159. Please allow plenty of time for the exam or a zero will be given.</w:t>
      </w:r>
      <w:r w:rsidR="00811960">
        <w:rPr>
          <w:rFonts w:ascii="Arial" w:hAnsi="Arial" w:cs="Arial"/>
          <w:b/>
          <w:bCs/>
          <w:highlight w:val="yellow"/>
        </w:rPr>
        <w:t xml:space="preserve"> Any exam </w:t>
      </w:r>
      <w:r w:rsidR="0054026E" w:rsidRPr="0054026E">
        <w:rPr>
          <w:rFonts w:ascii="Arial" w:hAnsi="Arial" w:cs="Arial"/>
          <w:b/>
          <w:bCs/>
          <w:highlight w:val="yellow"/>
        </w:rPr>
        <w:t xml:space="preserve">submitted after the due date and time will not be accepted.  </w:t>
      </w:r>
      <w:r w:rsidR="0054026E" w:rsidRPr="0054026E">
        <w:rPr>
          <w:rFonts w:ascii="Arial" w:hAnsi="Arial" w:cs="Arial"/>
          <w:b/>
          <w:color w:val="auto"/>
          <w:highlight w:val="yellow"/>
        </w:rPr>
        <w:t>Make-up exams are not provided given the extended period for which exams are open.  Please do not ask.</w:t>
      </w:r>
      <w:r w:rsidR="003E3CDE" w:rsidRPr="00755972">
        <w:rPr>
          <w:rFonts w:ascii="Arial" w:hAnsi="Arial" w:cs="Arial"/>
          <w:color w:val="FF0000"/>
        </w:rPr>
        <w:t xml:space="preserve">  </w:t>
      </w:r>
      <w:r w:rsidR="000D44E5" w:rsidRPr="00755972">
        <w:rPr>
          <w:rFonts w:ascii="Arial" w:hAnsi="Arial" w:cs="Arial"/>
          <w:color w:val="FF0000"/>
        </w:rPr>
        <w:t xml:space="preserve"> </w:t>
      </w:r>
    </w:p>
    <w:p w14:paraId="3B0E5739" w14:textId="77777777" w:rsidR="000D44E5" w:rsidRPr="003E3CDE" w:rsidRDefault="000D44E5" w:rsidP="00F67793">
      <w:pPr>
        <w:pStyle w:val="Heading2"/>
        <w:rPr>
          <w:rFonts w:cs="Arial"/>
          <w:color w:val="auto"/>
        </w:rPr>
      </w:pPr>
      <w:r w:rsidRPr="003E3CDE">
        <w:rPr>
          <w:rFonts w:cs="Arial"/>
          <w:color w:val="auto"/>
        </w:rPr>
        <w:t>Plagiarism</w:t>
      </w:r>
      <w:r w:rsidR="002D5F38">
        <w:rPr>
          <w:rFonts w:cs="Arial"/>
          <w:color w:val="auto"/>
        </w:rPr>
        <w:t>:</w:t>
      </w:r>
    </w:p>
    <w:p w14:paraId="3B0E573A" w14:textId="61EC4192" w:rsidR="003E3CDE" w:rsidRDefault="000D44E5" w:rsidP="003E3CDE">
      <w:pPr>
        <w:pStyle w:val="CM13"/>
        <w:ind w:right="105"/>
        <w:rPr>
          <w:rFonts w:ascii="Arial" w:hAnsi="Arial" w:cs="Arial"/>
          <w:b/>
          <w:bCs/>
          <w:sz w:val="23"/>
          <w:szCs w:val="23"/>
          <w:u w:val="single"/>
        </w:rPr>
      </w:pPr>
      <w:r w:rsidRPr="003E3CDE">
        <w:rPr>
          <w:rFonts w:ascii="Arial" w:hAnsi="Arial" w:cs="Arial"/>
          <w:bCs/>
          <w:color w:val="000000"/>
        </w:rPr>
        <w:t xml:space="preserve">Plagiarism is prohibited. Any assignment determined to have been plagiarized will be given a zero and the student reported for academic dishonesty. Copying your answers from your textbooks, journal articles, any website or any source is considered plagiarism. </w:t>
      </w:r>
      <w:proofErr w:type="gramStart"/>
      <w:r w:rsidRPr="003E3CDE">
        <w:rPr>
          <w:rFonts w:ascii="Arial" w:hAnsi="Arial" w:cs="Arial"/>
          <w:bCs/>
          <w:color w:val="000000"/>
        </w:rPr>
        <w:t>All of</w:t>
      </w:r>
      <w:proofErr w:type="gramEnd"/>
      <w:r w:rsidRPr="003E3CDE">
        <w:rPr>
          <w:rFonts w:ascii="Arial" w:hAnsi="Arial" w:cs="Arial"/>
          <w:bCs/>
          <w:color w:val="000000"/>
        </w:rPr>
        <w:t xml:space="preserve"> your work is to be in your own words, paraphrased and referenced according to APA style. Using quoted sentences is not an acceptable </w:t>
      </w:r>
      <w:proofErr w:type="gramStart"/>
      <w:r w:rsidRPr="003E3CDE">
        <w:rPr>
          <w:rFonts w:ascii="Arial" w:hAnsi="Arial" w:cs="Arial"/>
          <w:bCs/>
          <w:color w:val="000000"/>
        </w:rPr>
        <w:t>manner in which</w:t>
      </w:r>
      <w:proofErr w:type="gramEnd"/>
      <w:r w:rsidRPr="003E3CDE">
        <w:rPr>
          <w:rFonts w:ascii="Arial" w:hAnsi="Arial" w:cs="Arial"/>
          <w:bCs/>
          <w:color w:val="000000"/>
        </w:rPr>
        <w:t xml:space="preserve"> to complete any assignment in this course and does not reflect synthesis of the material. Consequently</w:t>
      </w:r>
      <w:r w:rsidR="00AE2CA0">
        <w:rPr>
          <w:rFonts w:ascii="Arial" w:hAnsi="Arial" w:cs="Arial"/>
          <w:bCs/>
          <w:color w:val="000000"/>
        </w:rPr>
        <w:t>,</w:t>
      </w:r>
      <w:r w:rsidRPr="003E3CDE">
        <w:rPr>
          <w:rFonts w:ascii="Arial" w:hAnsi="Arial" w:cs="Arial"/>
          <w:bCs/>
          <w:color w:val="000000"/>
        </w:rPr>
        <w:t xml:space="preserve"> the use of quoted sentences will result in a point deduction up to and including a zero</w:t>
      </w:r>
      <w:r w:rsidR="003E3CDE">
        <w:rPr>
          <w:rFonts w:ascii="Arial" w:hAnsi="Arial" w:cs="Arial"/>
          <w:b/>
          <w:bCs/>
          <w:sz w:val="23"/>
          <w:szCs w:val="23"/>
          <w:u w:val="single"/>
        </w:rPr>
        <w:t>.</w:t>
      </w:r>
    </w:p>
    <w:p w14:paraId="3B0E573B" w14:textId="77777777" w:rsidR="003E3CDE" w:rsidRDefault="003E3CDE" w:rsidP="003E3CDE">
      <w:pPr>
        <w:pStyle w:val="CM13"/>
        <w:ind w:right="105"/>
        <w:rPr>
          <w:rFonts w:ascii="Arial" w:hAnsi="Arial" w:cs="Arial"/>
          <w:b/>
          <w:bCs/>
          <w:sz w:val="23"/>
          <w:szCs w:val="23"/>
          <w:u w:val="single"/>
        </w:rPr>
      </w:pPr>
    </w:p>
    <w:p w14:paraId="3B0E573C" w14:textId="77777777" w:rsidR="009B57CF" w:rsidRPr="003E3CDE" w:rsidRDefault="009B57CF" w:rsidP="003E3CDE">
      <w:pPr>
        <w:pStyle w:val="CM13"/>
        <w:ind w:right="105"/>
        <w:rPr>
          <w:rFonts w:ascii="Arial" w:hAnsi="Arial" w:cs="Arial"/>
          <w:b/>
          <w:bCs/>
          <w:sz w:val="23"/>
          <w:szCs w:val="23"/>
          <w:u w:val="single"/>
        </w:rPr>
      </w:pPr>
      <w:r w:rsidRPr="003E3CDE">
        <w:rPr>
          <w:rFonts w:ascii="Arial" w:hAnsi="Arial" w:cs="Arial"/>
          <w:b/>
        </w:rPr>
        <w:t>Academic Integrity</w:t>
      </w:r>
      <w:r w:rsidR="00FF0E5A" w:rsidRPr="003E3CDE">
        <w:rPr>
          <w:rFonts w:ascii="Arial" w:hAnsi="Arial" w:cs="Arial"/>
          <w:b/>
        </w:rPr>
        <w:t>:</w:t>
      </w:r>
    </w:p>
    <w:p w14:paraId="3B0E573D" w14:textId="77777777" w:rsidR="009B57CF" w:rsidRPr="003E3CDE" w:rsidRDefault="009B57CF" w:rsidP="009B57CF">
      <w:pPr>
        <w:pStyle w:val="CM13"/>
        <w:spacing w:after="277" w:line="278" w:lineRule="atLeast"/>
        <w:ind w:right="105"/>
        <w:rPr>
          <w:rFonts w:ascii="Arial" w:hAnsi="Arial" w:cs="Arial"/>
        </w:rPr>
      </w:pPr>
      <w:r w:rsidRPr="003E3CDE">
        <w:rPr>
          <w:rFonts w:ascii="Arial" w:hAnsi="Arial" w:cs="Arial"/>
        </w:rPr>
        <w:t xml:space="preserve">All students enrolled in this course are expected to adhere to the UT Arlington Honor Code: </w:t>
      </w:r>
    </w:p>
    <w:p w14:paraId="3B0E573E" w14:textId="77777777" w:rsidR="009B57CF" w:rsidRPr="003E3CDE" w:rsidRDefault="009B57CF" w:rsidP="009B57CF">
      <w:pPr>
        <w:pStyle w:val="CM13"/>
        <w:spacing w:after="277" w:line="276" w:lineRule="atLeast"/>
        <w:ind w:right="517"/>
        <w:rPr>
          <w:rFonts w:ascii="Arial" w:hAnsi="Arial" w:cs="Arial"/>
        </w:rPr>
      </w:pPr>
      <w:r w:rsidRPr="003E3CDE">
        <w:rPr>
          <w:rFonts w:ascii="Arial" w:hAnsi="Arial" w:cs="Arial"/>
          <w:i/>
          <w:iCs/>
        </w:rPr>
        <w:lastRenderedPageBreak/>
        <w:t xml:space="preserve">I pledge, on my honor, to uphold UT Arlington’s tradition of academic integrity, a tradition that values hard work and honest effort in the pursuit of academic excellence. </w:t>
      </w:r>
    </w:p>
    <w:p w14:paraId="3B0E573F" w14:textId="77777777" w:rsidR="009B57CF" w:rsidRPr="003E3CDE" w:rsidRDefault="009B57CF" w:rsidP="009B57CF">
      <w:pPr>
        <w:pStyle w:val="CM13"/>
        <w:spacing w:after="277" w:line="276" w:lineRule="atLeast"/>
        <w:rPr>
          <w:rFonts w:ascii="Arial" w:hAnsi="Arial" w:cs="Arial"/>
        </w:rPr>
      </w:pPr>
      <w:r w:rsidRPr="003E3CDE">
        <w:rPr>
          <w:rFonts w:ascii="Arial" w:hAnsi="Arial" w:cs="Arial"/>
          <w:i/>
          <w:iCs/>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14:paraId="3B0E5740" w14:textId="77777777" w:rsidR="009B57CF" w:rsidRPr="003E3CDE" w:rsidRDefault="009B57CF" w:rsidP="009B57CF">
      <w:pPr>
        <w:pStyle w:val="CM13"/>
        <w:spacing w:after="277" w:line="276" w:lineRule="atLeast"/>
        <w:rPr>
          <w:rFonts w:ascii="Arial" w:hAnsi="Arial" w:cs="Arial"/>
        </w:rPr>
      </w:pPr>
      <w:r w:rsidRPr="003E3CDE">
        <w:rPr>
          <w:rFonts w:ascii="Arial" w:hAnsi="Arial" w:cs="Arial"/>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14:paraId="3B0E5741" w14:textId="77777777" w:rsidR="009B57CF" w:rsidRPr="003E3CDE" w:rsidRDefault="009B57CF" w:rsidP="009B57CF">
      <w:pPr>
        <w:pStyle w:val="CM13"/>
        <w:spacing w:after="277" w:line="276" w:lineRule="atLeast"/>
        <w:ind w:right="462"/>
        <w:rPr>
          <w:rFonts w:ascii="Arial" w:hAnsi="Arial" w:cs="Arial"/>
        </w:rPr>
      </w:pPr>
      <w:r w:rsidRPr="003E3CDE">
        <w:rPr>
          <w:rFonts w:ascii="Arial" w:hAnsi="Arial" w:cs="Arial"/>
        </w:rPr>
        <w:t xml:space="preserve">Per UT System Regents’ Rule 50101, §2.2, suspected violations of university standards for academic integrity (including the Honor Code) will be referred to the Office of Student Conduct. Violators will be disciplined in accordance with the University policy, which may result in the student’s suspension or expulsion from the University. </w:t>
      </w:r>
    </w:p>
    <w:p w14:paraId="3B0E5742" w14:textId="77777777" w:rsidR="009B57CF" w:rsidRPr="003E3CDE" w:rsidRDefault="009B57CF" w:rsidP="009B57CF">
      <w:pPr>
        <w:pStyle w:val="CM13"/>
        <w:spacing w:after="277" w:line="276" w:lineRule="atLeast"/>
        <w:ind w:right="245"/>
        <w:rPr>
          <w:rFonts w:ascii="Arial" w:hAnsi="Arial" w:cs="Arial"/>
        </w:rPr>
      </w:pPr>
      <w:r w:rsidRPr="003E3CDE">
        <w:rPr>
          <w:rFonts w:ascii="Arial" w:hAnsi="Arial" w:cs="Arial"/>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3B0E5743" w14:textId="77777777" w:rsidR="009B57CF" w:rsidRPr="003E3CDE" w:rsidRDefault="009B57CF" w:rsidP="009B57CF">
      <w:pPr>
        <w:pStyle w:val="CM5"/>
        <w:ind w:right="105"/>
        <w:rPr>
          <w:rFonts w:ascii="Arial" w:hAnsi="Arial" w:cs="Arial"/>
          <w:b/>
          <w:bCs/>
        </w:rPr>
      </w:pPr>
      <w:r w:rsidRPr="003E3CDE">
        <w:rPr>
          <w:rFonts w:ascii="Arial" w:hAnsi="Arial" w:cs="Arial"/>
        </w:rPr>
        <w:t xml:space="preserve">As a licensed registered nurse, graduate students are expected to demonstrate professional conduct as set forth in the Texas Board of Nursing rule </w:t>
      </w:r>
      <w:r w:rsidRPr="003E3CDE">
        <w:rPr>
          <w:rFonts w:ascii="Arial" w:hAnsi="Arial" w:cs="Arial"/>
          <w:b/>
          <w:bCs/>
        </w:rPr>
        <w:t xml:space="preserve">§215.8. </w:t>
      </w:r>
      <w:proofErr w:type="gramStart"/>
      <w:r w:rsidRPr="003E3CDE">
        <w:rPr>
          <w:rFonts w:ascii="Arial" w:hAnsi="Arial" w:cs="Arial"/>
          <w:b/>
          <w:bCs/>
        </w:rPr>
        <w:t>in the event that</w:t>
      </w:r>
      <w:proofErr w:type="gramEnd"/>
      <w:r w:rsidRPr="003E3CDE">
        <w:rPr>
          <w:rFonts w:ascii="Arial" w:hAnsi="Arial" w:cs="Arial"/>
          <w:b/>
          <w:bCs/>
        </w:rPr>
        <w:t xml:space="preserve"> a graduate student holding an RN license is found to have engaged in academic dishonesty, the college may report the nurse to the Texas Board of Nursing (BON) using rule §215.8 as a guide. </w:t>
      </w:r>
    </w:p>
    <w:p w14:paraId="3B0E5744" w14:textId="77777777" w:rsidR="00BB7FC2" w:rsidRPr="003E3CDE" w:rsidRDefault="00BB7FC2" w:rsidP="007F7E97">
      <w:pPr>
        <w:pStyle w:val="Heading1"/>
      </w:pPr>
      <w:r w:rsidRPr="003E3CDE">
        <w:t>APA 6</w:t>
      </w:r>
      <w:r w:rsidRPr="003E3CDE">
        <w:rPr>
          <w:vertAlign w:val="superscript"/>
        </w:rPr>
        <w:t>th</w:t>
      </w:r>
      <w:r w:rsidRPr="003E3CDE">
        <w:t xml:space="preserve"> Edition</w:t>
      </w:r>
      <w:r w:rsidR="00F67793" w:rsidRPr="003E3CDE">
        <w:t>:</w:t>
      </w:r>
    </w:p>
    <w:p w14:paraId="3B0E5745" w14:textId="77777777" w:rsidR="00BB7FC2" w:rsidRPr="003E3CDE" w:rsidRDefault="00BB7FC2" w:rsidP="00BB7FC2">
      <w:pPr>
        <w:pStyle w:val="Default"/>
        <w:rPr>
          <w:rFonts w:ascii="Arial" w:hAnsi="Arial" w:cs="Arial"/>
        </w:rPr>
      </w:pPr>
      <w:r w:rsidRPr="003E3CDE">
        <w:rPr>
          <w:rFonts w:ascii="Arial" w:hAnsi="Arial" w:cs="Arial"/>
        </w:rPr>
        <w:t>Students are expected to use APA style to document resources.  Numerous resources can be found through the UTA Library at the following links:</w:t>
      </w:r>
    </w:p>
    <w:p w14:paraId="3B0E5746" w14:textId="77777777" w:rsidR="00BB7FC2" w:rsidRPr="003E3CDE" w:rsidRDefault="00BB7FC2" w:rsidP="003E3CDE">
      <w:pPr>
        <w:pStyle w:val="Default"/>
        <w:rPr>
          <w:rFonts w:ascii="Arial" w:hAnsi="Arial" w:cs="Arial"/>
        </w:rPr>
      </w:pPr>
    </w:p>
    <w:p w14:paraId="3B0E5747" w14:textId="77777777" w:rsidR="00BB7FC2" w:rsidRDefault="00391A63" w:rsidP="003E3CDE">
      <w:pPr>
        <w:pStyle w:val="Default"/>
        <w:numPr>
          <w:ilvl w:val="0"/>
          <w:numId w:val="11"/>
        </w:numPr>
        <w:rPr>
          <w:rFonts w:ascii="Arial" w:hAnsi="Arial" w:cs="Arial"/>
        </w:rPr>
      </w:pPr>
      <w:hyperlink r:id="rId12" w:history="1">
        <w:r w:rsidR="003E3CDE" w:rsidRPr="00875C0C">
          <w:rPr>
            <w:rStyle w:val="Hyperlink"/>
            <w:rFonts w:ascii="Arial" w:hAnsi="Arial" w:cs="Arial"/>
          </w:rPr>
          <w:t>http://library.uta.edu/sites/default/files/apa2014.pdf</w:t>
        </w:r>
      </w:hyperlink>
    </w:p>
    <w:p w14:paraId="3B0E5748" w14:textId="77777777" w:rsidR="00BB7FC2" w:rsidRPr="003E3CDE" w:rsidRDefault="00BB7FC2" w:rsidP="003E3CDE">
      <w:pPr>
        <w:pStyle w:val="Default"/>
        <w:rPr>
          <w:rFonts w:ascii="Arial" w:hAnsi="Arial" w:cs="Arial"/>
        </w:rPr>
      </w:pPr>
    </w:p>
    <w:p w14:paraId="3B0E5749" w14:textId="77777777" w:rsidR="00BB7FC2" w:rsidRDefault="00391A63" w:rsidP="003E3CDE">
      <w:pPr>
        <w:pStyle w:val="Default"/>
        <w:numPr>
          <w:ilvl w:val="0"/>
          <w:numId w:val="11"/>
        </w:numPr>
        <w:rPr>
          <w:rFonts w:ascii="Arial" w:hAnsi="Arial" w:cs="Arial"/>
        </w:rPr>
      </w:pPr>
      <w:hyperlink r:id="rId13" w:history="1">
        <w:r w:rsidR="003E3CDE" w:rsidRPr="00875C0C">
          <w:rPr>
            <w:rStyle w:val="Hyperlink"/>
            <w:rFonts w:ascii="Arial" w:hAnsi="Arial" w:cs="Arial"/>
          </w:rPr>
          <w:t>http://libguides.uta.edu/apa</w:t>
        </w:r>
      </w:hyperlink>
    </w:p>
    <w:p w14:paraId="3B0E574A" w14:textId="77777777" w:rsidR="00BB7FC2" w:rsidRPr="003E3CDE" w:rsidRDefault="00BB7FC2" w:rsidP="003E3CDE">
      <w:pPr>
        <w:pStyle w:val="Default"/>
        <w:rPr>
          <w:rFonts w:ascii="Arial" w:hAnsi="Arial" w:cs="Arial"/>
        </w:rPr>
      </w:pPr>
    </w:p>
    <w:p w14:paraId="3B0E574B" w14:textId="77777777" w:rsidR="003E3CDE" w:rsidRPr="004C57A8" w:rsidRDefault="00391A63" w:rsidP="004C57A8">
      <w:pPr>
        <w:pStyle w:val="Default"/>
        <w:numPr>
          <w:ilvl w:val="0"/>
          <w:numId w:val="11"/>
        </w:numPr>
        <w:rPr>
          <w:rFonts w:ascii="Arial" w:hAnsi="Arial" w:cs="Arial"/>
        </w:rPr>
      </w:pPr>
      <w:hyperlink r:id="rId14" w:history="1">
        <w:r w:rsidR="003E3CDE" w:rsidRPr="00875C0C">
          <w:rPr>
            <w:rStyle w:val="Hyperlink"/>
            <w:rFonts w:ascii="Arial" w:hAnsi="Arial" w:cs="Arial"/>
          </w:rPr>
          <w:t>http://library.uta.edu/how-to/paper-formatting-apa-st</w:t>
        </w:r>
      </w:hyperlink>
    </w:p>
    <w:p w14:paraId="3B0E574C" w14:textId="77777777" w:rsidR="00A02EB2" w:rsidRPr="003E3CDE" w:rsidRDefault="00A02EB2" w:rsidP="007F7E97">
      <w:pPr>
        <w:pStyle w:val="Heading1"/>
      </w:pPr>
      <w:r w:rsidRPr="003E3CDE">
        <w:t>Grading and Evaluation:</w:t>
      </w:r>
    </w:p>
    <w:p w14:paraId="3B0E574D" w14:textId="77777777" w:rsidR="00D674FE" w:rsidRPr="003E3CDE" w:rsidRDefault="00A02EB2" w:rsidP="00D674FE">
      <w:pPr>
        <w:pStyle w:val="Default"/>
        <w:tabs>
          <w:tab w:val="left" w:pos="3580"/>
        </w:tabs>
        <w:rPr>
          <w:rFonts w:ascii="Arial" w:hAnsi="Arial" w:cs="Arial"/>
          <w:color w:val="auto"/>
        </w:rPr>
      </w:pPr>
      <w:r w:rsidRPr="003E3CDE">
        <w:rPr>
          <w:rFonts w:ascii="Arial" w:hAnsi="Arial" w:cs="Arial"/>
          <w:color w:val="auto"/>
        </w:rPr>
        <w:t>A = 90-100</w:t>
      </w:r>
    </w:p>
    <w:p w14:paraId="3B0E574E" w14:textId="77777777" w:rsidR="00A02EB2" w:rsidRPr="003E3CDE" w:rsidRDefault="00A02EB2" w:rsidP="00D674FE">
      <w:pPr>
        <w:pStyle w:val="Default"/>
        <w:tabs>
          <w:tab w:val="left" w:pos="3580"/>
        </w:tabs>
        <w:rPr>
          <w:rFonts w:ascii="Arial" w:hAnsi="Arial" w:cs="Arial"/>
          <w:color w:val="auto"/>
        </w:rPr>
      </w:pPr>
      <w:r w:rsidRPr="003E3CDE">
        <w:rPr>
          <w:rFonts w:ascii="Arial" w:hAnsi="Arial" w:cs="Arial"/>
          <w:color w:val="auto"/>
        </w:rPr>
        <w:t>B = 80-89.99</w:t>
      </w:r>
    </w:p>
    <w:p w14:paraId="3B0E574F" w14:textId="77777777" w:rsidR="00A02EB2" w:rsidRPr="003E3CDE" w:rsidRDefault="00A02EB2" w:rsidP="00A02EB2">
      <w:pPr>
        <w:pStyle w:val="Default"/>
        <w:tabs>
          <w:tab w:val="left" w:pos="3580"/>
        </w:tabs>
        <w:rPr>
          <w:rFonts w:ascii="Arial" w:hAnsi="Arial" w:cs="Arial"/>
          <w:color w:val="auto"/>
        </w:rPr>
      </w:pPr>
      <w:r w:rsidRPr="003E3CDE">
        <w:rPr>
          <w:rFonts w:ascii="Arial" w:hAnsi="Arial" w:cs="Arial"/>
          <w:color w:val="auto"/>
        </w:rPr>
        <w:t>C = 70-79.99</w:t>
      </w:r>
    </w:p>
    <w:p w14:paraId="3B0E5750" w14:textId="77777777" w:rsidR="00D74B85" w:rsidRPr="003E3CDE" w:rsidRDefault="00A02EB2" w:rsidP="00D74B85">
      <w:pPr>
        <w:pStyle w:val="CM1"/>
        <w:rPr>
          <w:rFonts w:ascii="Arial" w:hAnsi="Arial" w:cs="Arial"/>
          <w:b/>
          <w:bCs/>
          <w:color w:val="000000"/>
          <w:sz w:val="23"/>
          <w:szCs w:val="23"/>
          <w:u w:val="single"/>
        </w:rPr>
      </w:pPr>
      <w:r w:rsidRPr="003E3CDE">
        <w:rPr>
          <w:rFonts w:ascii="Arial" w:hAnsi="Arial" w:cs="Arial"/>
        </w:rPr>
        <w:t>Students are required to maintain a GPA of 3.0</w:t>
      </w:r>
      <w:r w:rsidR="00D74B85" w:rsidRPr="003E3CDE">
        <w:rPr>
          <w:rFonts w:ascii="Arial" w:hAnsi="Arial" w:cs="Arial"/>
          <w:b/>
          <w:bCs/>
          <w:color w:val="000000"/>
          <w:sz w:val="23"/>
          <w:szCs w:val="23"/>
        </w:rPr>
        <w:t>.</w:t>
      </w:r>
    </w:p>
    <w:p w14:paraId="63C4E63B" w14:textId="77777777" w:rsidR="005917D9" w:rsidRDefault="005917D9" w:rsidP="00236A30">
      <w:pPr>
        <w:pStyle w:val="Default"/>
        <w:rPr>
          <w:highlight w:val="yellow"/>
        </w:rPr>
      </w:pPr>
    </w:p>
    <w:p w14:paraId="6DABDF10" w14:textId="77777777" w:rsidR="005917D9" w:rsidRDefault="005917D9" w:rsidP="00236A30">
      <w:pPr>
        <w:pStyle w:val="Default"/>
        <w:rPr>
          <w:highlight w:val="yellow"/>
        </w:rPr>
      </w:pPr>
    </w:p>
    <w:p w14:paraId="7311C522" w14:textId="77777777" w:rsidR="005917D9" w:rsidRDefault="005917D9" w:rsidP="00236A30">
      <w:pPr>
        <w:pStyle w:val="Default"/>
        <w:rPr>
          <w:highlight w:val="yellow"/>
        </w:rPr>
      </w:pPr>
    </w:p>
    <w:p w14:paraId="526588D7" w14:textId="77777777" w:rsidR="005917D9" w:rsidRDefault="005917D9" w:rsidP="00236A30">
      <w:pPr>
        <w:pStyle w:val="Default"/>
        <w:rPr>
          <w:highlight w:val="yellow"/>
        </w:rPr>
      </w:pPr>
    </w:p>
    <w:p w14:paraId="712A1116" w14:textId="219B0041" w:rsidR="00236A30" w:rsidRDefault="00236A30" w:rsidP="00236A30">
      <w:pPr>
        <w:pStyle w:val="Default"/>
      </w:pPr>
      <w:r w:rsidRPr="00E07040">
        <w:rPr>
          <w:highlight w:val="yellow"/>
        </w:rPr>
        <w:lastRenderedPageBreak/>
        <w:t xml:space="preserve">IF YOU HAVE LOW COURSE SCORES AND A POSSIBLITY </w:t>
      </w:r>
      <w:r>
        <w:rPr>
          <w:highlight w:val="yellow"/>
        </w:rPr>
        <w:t xml:space="preserve">OF </w:t>
      </w:r>
      <w:r w:rsidRPr="00E07040">
        <w:rPr>
          <w:highlight w:val="yellow"/>
        </w:rPr>
        <w:t>MAKING &lt;C IN THE COURSE, TALK TO YOUR ADVISER!!!!!!  IT MAY BE BETTER FOR YOU TO DROP THE COURSE RATHER THAN FAIL AND YOUR ADVISER CAN PROVIDE CRITICAL INFORMATION ABOUT THIS TO HELP YOU DECIDE ABOUT A POSSIBLE DROP.</w:t>
      </w:r>
    </w:p>
    <w:p w14:paraId="75DE6111" w14:textId="77777777" w:rsidR="00236A30" w:rsidRPr="00E07040" w:rsidRDefault="00236A30" w:rsidP="00236A30">
      <w:pPr>
        <w:pStyle w:val="Default"/>
      </w:pPr>
    </w:p>
    <w:p w14:paraId="6F3EAE8D" w14:textId="14056F69" w:rsidR="00236A30" w:rsidRPr="003E3CDE" w:rsidRDefault="00236A30" w:rsidP="00236A30">
      <w:pPr>
        <w:pStyle w:val="Default"/>
        <w:rPr>
          <w:rFonts w:ascii="Arial" w:hAnsi="Arial" w:cs="Arial"/>
        </w:rPr>
      </w:pPr>
      <w:r w:rsidRPr="00712F26">
        <w:rPr>
          <w:rFonts w:ascii="Arial" w:hAnsi="Arial" w:cs="Arial"/>
          <w:highlight w:val="yellow"/>
        </w:rPr>
        <w:t>Final grades can be rounded up if &gt;.51 (usin</w:t>
      </w:r>
      <w:r w:rsidR="00AB5E56">
        <w:rPr>
          <w:rFonts w:ascii="Arial" w:hAnsi="Arial" w:cs="Arial"/>
          <w:highlight w:val="yellow"/>
        </w:rPr>
        <w:t>g only two decimal points).</w:t>
      </w:r>
    </w:p>
    <w:p w14:paraId="3B0E5751" w14:textId="700D76F3" w:rsidR="00D74B85" w:rsidRPr="003E3CDE" w:rsidRDefault="00D74B85" w:rsidP="00D74B85">
      <w:pPr>
        <w:pStyle w:val="Default"/>
        <w:rPr>
          <w:rFonts w:ascii="Arial" w:hAnsi="Arial" w:cs="Arial"/>
        </w:rPr>
      </w:pPr>
    </w:p>
    <w:p w14:paraId="3B0E5752" w14:textId="77777777" w:rsidR="006C5924" w:rsidRPr="003E3CDE" w:rsidRDefault="006C5924" w:rsidP="00347255">
      <w:pPr>
        <w:pStyle w:val="Default"/>
        <w:tabs>
          <w:tab w:val="left" w:pos="3580"/>
        </w:tabs>
        <w:rPr>
          <w:rFonts w:ascii="Arial" w:hAnsi="Arial" w:cs="Arial"/>
          <w:color w:val="auto"/>
        </w:rPr>
      </w:pPr>
    </w:p>
    <w:tbl>
      <w:tblPr>
        <w:tblStyle w:val="TableGrid"/>
        <w:tblW w:w="0" w:type="auto"/>
        <w:tblLook w:val="04A0" w:firstRow="1" w:lastRow="0" w:firstColumn="1" w:lastColumn="0" w:noHBand="0" w:noVBand="1"/>
        <w:tblCaption w:val="Course Grading Table"/>
        <w:tblDescription w:val="This table lists the required course assessments and their percentage weight. "/>
      </w:tblPr>
      <w:tblGrid>
        <w:gridCol w:w="5935"/>
        <w:gridCol w:w="3991"/>
      </w:tblGrid>
      <w:tr w:rsidR="006C5924" w:rsidRPr="003E3CDE" w14:paraId="3B0E5756" w14:textId="77777777" w:rsidTr="00ED618E">
        <w:trPr>
          <w:tblHeader/>
        </w:trPr>
        <w:tc>
          <w:tcPr>
            <w:tcW w:w="5935" w:type="dxa"/>
            <w:shd w:val="clear" w:color="auto" w:fill="0070C0"/>
          </w:tcPr>
          <w:p w14:paraId="3B0E5753" w14:textId="3DF2DAF6" w:rsidR="006C5924" w:rsidRPr="003E3CDE" w:rsidRDefault="00C52131" w:rsidP="00347255">
            <w:pPr>
              <w:pStyle w:val="Default"/>
              <w:tabs>
                <w:tab w:val="left" w:pos="3580"/>
              </w:tabs>
              <w:rPr>
                <w:rFonts w:ascii="Arial" w:hAnsi="Arial" w:cs="Arial"/>
                <w:b/>
                <w:color w:val="FFFFFF" w:themeColor="background1"/>
              </w:rPr>
            </w:pPr>
            <w:r>
              <w:rPr>
                <w:rFonts w:ascii="Arial" w:hAnsi="Arial" w:cs="Arial"/>
                <w:b/>
                <w:color w:val="FFFFFF" w:themeColor="background1"/>
              </w:rPr>
              <w:t>Assignments</w:t>
            </w:r>
          </w:p>
        </w:tc>
        <w:tc>
          <w:tcPr>
            <w:tcW w:w="3991" w:type="dxa"/>
            <w:shd w:val="clear" w:color="auto" w:fill="0070C0"/>
          </w:tcPr>
          <w:p w14:paraId="3B0E5754" w14:textId="77777777" w:rsidR="0018430C" w:rsidRPr="003E3CDE" w:rsidRDefault="006C5924" w:rsidP="00347255">
            <w:pPr>
              <w:pStyle w:val="Default"/>
              <w:tabs>
                <w:tab w:val="left" w:pos="3580"/>
              </w:tabs>
              <w:rPr>
                <w:rFonts w:ascii="Arial" w:hAnsi="Arial" w:cs="Arial"/>
                <w:b/>
                <w:color w:val="FFFFFF" w:themeColor="background1"/>
              </w:rPr>
            </w:pPr>
            <w:r w:rsidRPr="003E3CDE">
              <w:rPr>
                <w:rFonts w:ascii="Arial" w:hAnsi="Arial" w:cs="Arial"/>
                <w:b/>
                <w:color w:val="FFFFFF" w:themeColor="background1"/>
              </w:rPr>
              <w:t xml:space="preserve">Weight / Percentage Value </w:t>
            </w:r>
          </w:p>
          <w:p w14:paraId="3B0E5755" w14:textId="77777777" w:rsidR="006C5924" w:rsidRPr="003E3CDE" w:rsidRDefault="006C5924" w:rsidP="00347255">
            <w:pPr>
              <w:pStyle w:val="Default"/>
              <w:tabs>
                <w:tab w:val="left" w:pos="3580"/>
              </w:tabs>
              <w:rPr>
                <w:rFonts w:ascii="Arial" w:hAnsi="Arial" w:cs="Arial"/>
                <w:b/>
                <w:color w:val="FFFFFF" w:themeColor="background1"/>
              </w:rPr>
            </w:pPr>
            <w:r w:rsidRPr="003E3CDE">
              <w:rPr>
                <w:rFonts w:ascii="Arial" w:hAnsi="Arial" w:cs="Arial"/>
                <w:b/>
                <w:color w:val="FFFFFF" w:themeColor="background1"/>
              </w:rPr>
              <w:t>Within the Course</w:t>
            </w:r>
          </w:p>
        </w:tc>
      </w:tr>
      <w:tr w:rsidR="006C5924" w:rsidRPr="003E3CDE" w14:paraId="3B0E5759" w14:textId="77777777" w:rsidTr="0018430C">
        <w:tc>
          <w:tcPr>
            <w:tcW w:w="5935" w:type="dxa"/>
          </w:tcPr>
          <w:p w14:paraId="3B0E5757" w14:textId="565CD43D" w:rsidR="006C5924" w:rsidRPr="003E3CDE" w:rsidRDefault="006C5924" w:rsidP="007A6D20">
            <w:pPr>
              <w:pStyle w:val="Default"/>
              <w:tabs>
                <w:tab w:val="left" w:pos="3580"/>
              </w:tabs>
              <w:jc w:val="left"/>
              <w:rPr>
                <w:rFonts w:ascii="Arial" w:hAnsi="Arial" w:cs="Arial"/>
                <w:i/>
                <w:color w:val="0070C0"/>
                <w:sz w:val="22"/>
                <w:szCs w:val="22"/>
              </w:rPr>
            </w:pPr>
          </w:p>
        </w:tc>
        <w:tc>
          <w:tcPr>
            <w:tcW w:w="3991" w:type="dxa"/>
          </w:tcPr>
          <w:p w14:paraId="3B0E5758" w14:textId="431CE769" w:rsidR="006C5924" w:rsidRPr="003E3CDE" w:rsidRDefault="006C5924" w:rsidP="00347255">
            <w:pPr>
              <w:pStyle w:val="Default"/>
              <w:tabs>
                <w:tab w:val="left" w:pos="3580"/>
              </w:tabs>
              <w:rPr>
                <w:rFonts w:ascii="Arial" w:hAnsi="Arial" w:cs="Arial"/>
                <w:color w:val="0070C0"/>
                <w:sz w:val="22"/>
                <w:szCs w:val="22"/>
              </w:rPr>
            </w:pPr>
          </w:p>
        </w:tc>
      </w:tr>
      <w:tr w:rsidR="006C5924" w:rsidRPr="003E3CDE" w14:paraId="3B0E575C" w14:textId="77777777" w:rsidTr="0018430C">
        <w:tc>
          <w:tcPr>
            <w:tcW w:w="5935" w:type="dxa"/>
          </w:tcPr>
          <w:p w14:paraId="3B0E575A" w14:textId="4ED8BCB0" w:rsidR="006C5924" w:rsidRPr="003E3CDE" w:rsidRDefault="00394D7A" w:rsidP="00180555">
            <w:pPr>
              <w:pStyle w:val="Default"/>
              <w:tabs>
                <w:tab w:val="left" w:pos="3580"/>
              </w:tabs>
              <w:rPr>
                <w:rFonts w:ascii="Arial" w:hAnsi="Arial" w:cs="Arial"/>
                <w:color w:val="0070C0"/>
                <w:sz w:val="22"/>
                <w:szCs w:val="22"/>
              </w:rPr>
            </w:pPr>
            <w:r>
              <w:rPr>
                <w:rFonts w:ascii="Arial" w:hAnsi="Arial" w:cs="Arial"/>
                <w:color w:val="0070C0"/>
                <w:sz w:val="22"/>
                <w:szCs w:val="22"/>
              </w:rPr>
              <w:t>Quiz I - IV</w:t>
            </w:r>
          </w:p>
        </w:tc>
        <w:tc>
          <w:tcPr>
            <w:tcW w:w="3991" w:type="dxa"/>
          </w:tcPr>
          <w:p w14:paraId="3B0E575B" w14:textId="22860766" w:rsidR="006C5924" w:rsidRPr="003E3CDE" w:rsidRDefault="002B5767" w:rsidP="00347255">
            <w:pPr>
              <w:pStyle w:val="Default"/>
              <w:tabs>
                <w:tab w:val="left" w:pos="3580"/>
              </w:tabs>
              <w:rPr>
                <w:rFonts w:ascii="Arial" w:hAnsi="Arial" w:cs="Arial"/>
                <w:color w:val="0070C0"/>
                <w:sz w:val="22"/>
                <w:szCs w:val="22"/>
              </w:rPr>
            </w:pPr>
            <w:r>
              <w:rPr>
                <w:rFonts w:ascii="Arial" w:hAnsi="Arial" w:cs="Arial"/>
                <w:color w:val="0070C0"/>
                <w:sz w:val="22"/>
                <w:szCs w:val="22"/>
              </w:rPr>
              <w:t xml:space="preserve"> </w:t>
            </w:r>
            <w:r w:rsidR="007A6D20">
              <w:rPr>
                <w:rFonts w:ascii="Arial" w:hAnsi="Arial" w:cs="Arial"/>
                <w:color w:val="0070C0"/>
                <w:sz w:val="22"/>
                <w:szCs w:val="22"/>
              </w:rPr>
              <w:t>40</w:t>
            </w:r>
            <w:r w:rsidR="00D630F0">
              <w:rPr>
                <w:rFonts w:ascii="Arial" w:hAnsi="Arial" w:cs="Arial"/>
                <w:color w:val="0070C0"/>
                <w:sz w:val="22"/>
                <w:szCs w:val="22"/>
              </w:rPr>
              <w:t>% (10% each)</w:t>
            </w:r>
          </w:p>
        </w:tc>
      </w:tr>
      <w:tr w:rsidR="006C5924" w:rsidRPr="003E3CDE" w14:paraId="3B0E575F" w14:textId="77777777" w:rsidTr="0018430C">
        <w:tc>
          <w:tcPr>
            <w:tcW w:w="5935" w:type="dxa"/>
          </w:tcPr>
          <w:p w14:paraId="3B0E575D" w14:textId="664AB946" w:rsidR="006C5924" w:rsidRPr="003E3CDE" w:rsidRDefault="00147C89" w:rsidP="00147C89">
            <w:pPr>
              <w:pStyle w:val="Default"/>
              <w:tabs>
                <w:tab w:val="left" w:pos="3580"/>
              </w:tabs>
              <w:rPr>
                <w:rFonts w:ascii="Arial" w:hAnsi="Arial" w:cs="Arial"/>
                <w:color w:val="0070C0"/>
                <w:sz w:val="22"/>
                <w:szCs w:val="22"/>
              </w:rPr>
            </w:pPr>
            <w:r>
              <w:rPr>
                <w:rFonts w:ascii="Arial" w:hAnsi="Arial" w:cs="Arial"/>
                <w:color w:val="0070C0"/>
                <w:sz w:val="22"/>
                <w:szCs w:val="22"/>
              </w:rPr>
              <w:t>2 case studies</w:t>
            </w:r>
          </w:p>
        </w:tc>
        <w:tc>
          <w:tcPr>
            <w:tcW w:w="3991" w:type="dxa"/>
          </w:tcPr>
          <w:p w14:paraId="3B0E575E" w14:textId="3D48CAFF" w:rsidR="006C5924" w:rsidRPr="003E3CDE" w:rsidRDefault="002B5767" w:rsidP="00147C89">
            <w:pPr>
              <w:pStyle w:val="Default"/>
              <w:tabs>
                <w:tab w:val="left" w:pos="3580"/>
              </w:tabs>
              <w:rPr>
                <w:rFonts w:ascii="Arial" w:hAnsi="Arial" w:cs="Arial"/>
                <w:color w:val="0070C0"/>
                <w:sz w:val="22"/>
                <w:szCs w:val="22"/>
              </w:rPr>
            </w:pPr>
            <w:r>
              <w:rPr>
                <w:rFonts w:ascii="Arial" w:hAnsi="Arial" w:cs="Arial"/>
                <w:color w:val="0070C0"/>
                <w:sz w:val="22"/>
                <w:szCs w:val="22"/>
              </w:rPr>
              <w:t>10% (5</w:t>
            </w:r>
            <w:r w:rsidR="00147C89">
              <w:rPr>
                <w:rFonts w:ascii="Arial" w:hAnsi="Arial" w:cs="Arial"/>
                <w:color w:val="0070C0"/>
                <w:sz w:val="22"/>
                <w:szCs w:val="22"/>
              </w:rPr>
              <w:t>% each)</w:t>
            </w:r>
          </w:p>
        </w:tc>
      </w:tr>
      <w:tr w:rsidR="006C5924" w:rsidRPr="003E3CDE" w14:paraId="3B0E5765" w14:textId="77777777" w:rsidTr="0018430C">
        <w:tc>
          <w:tcPr>
            <w:tcW w:w="5935" w:type="dxa"/>
          </w:tcPr>
          <w:p w14:paraId="3B0E5763" w14:textId="39BDA66C" w:rsidR="006C5924" w:rsidRPr="003E3CDE" w:rsidRDefault="000737A9" w:rsidP="00347255">
            <w:pPr>
              <w:pStyle w:val="Default"/>
              <w:tabs>
                <w:tab w:val="left" w:pos="3580"/>
              </w:tabs>
              <w:rPr>
                <w:rFonts w:ascii="Arial" w:hAnsi="Arial" w:cs="Arial"/>
                <w:color w:val="0070C0"/>
                <w:sz w:val="22"/>
                <w:szCs w:val="22"/>
              </w:rPr>
            </w:pPr>
            <w:r>
              <w:rPr>
                <w:rFonts w:ascii="Arial" w:hAnsi="Arial" w:cs="Arial"/>
                <w:color w:val="0070C0"/>
                <w:sz w:val="22"/>
                <w:szCs w:val="22"/>
              </w:rPr>
              <w:t>5</w:t>
            </w:r>
            <w:r w:rsidR="00DB127D">
              <w:rPr>
                <w:rFonts w:ascii="Arial" w:hAnsi="Arial" w:cs="Arial"/>
                <w:color w:val="0070C0"/>
                <w:sz w:val="22"/>
                <w:szCs w:val="22"/>
              </w:rPr>
              <w:t xml:space="preserve"> Med-U case studies</w:t>
            </w:r>
          </w:p>
        </w:tc>
        <w:tc>
          <w:tcPr>
            <w:tcW w:w="3991" w:type="dxa"/>
          </w:tcPr>
          <w:p w14:paraId="3B0E5764" w14:textId="021D9695" w:rsidR="006C5924" w:rsidRPr="003E3CDE" w:rsidRDefault="000737A9" w:rsidP="00347255">
            <w:pPr>
              <w:pStyle w:val="Default"/>
              <w:tabs>
                <w:tab w:val="left" w:pos="3580"/>
              </w:tabs>
              <w:rPr>
                <w:rFonts w:ascii="Arial" w:hAnsi="Arial" w:cs="Arial"/>
                <w:color w:val="0070C0"/>
                <w:sz w:val="22"/>
                <w:szCs w:val="22"/>
              </w:rPr>
            </w:pPr>
            <w:r>
              <w:rPr>
                <w:rFonts w:ascii="Arial" w:hAnsi="Arial" w:cs="Arial"/>
                <w:color w:val="0070C0"/>
                <w:sz w:val="22"/>
                <w:szCs w:val="22"/>
              </w:rPr>
              <w:t>10</w:t>
            </w:r>
            <w:r w:rsidR="002B5767">
              <w:rPr>
                <w:rFonts w:ascii="Arial" w:hAnsi="Arial" w:cs="Arial"/>
                <w:color w:val="0070C0"/>
                <w:sz w:val="22"/>
                <w:szCs w:val="22"/>
              </w:rPr>
              <w:t>% (2</w:t>
            </w:r>
            <w:r w:rsidR="00DB127D">
              <w:rPr>
                <w:rFonts w:ascii="Arial" w:hAnsi="Arial" w:cs="Arial"/>
                <w:color w:val="0070C0"/>
                <w:sz w:val="22"/>
                <w:szCs w:val="22"/>
              </w:rPr>
              <w:t>% each)</w:t>
            </w:r>
          </w:p>
        </w:tc>
      </w:tr>
      <w:tr w:rsidR="006C5924" w:rsidRPr="003E3CDE" w14:paraId="3B0E5768" w14:textId="77777777" w:rsidTr="0018430C">
        <w:tc>
          <w:tcPr>
            <w:tcW w:w="5935" w:type="dxa"/>
          </w:tcPr>
          <w:p w14:paraId="3B0E5766" w14:textId="11465563" w:rsidR="006C5924" w:rsidRPr="003E3CDE" w:rsidRDefault="005917D9" w:rsidP="00347255">
            <w:pPr>
              <w:pStyle w:val="Default"/>
              <w:tabs>
                <w:tab w:val="left" w:pos="3580"/>
              </w:tabs>
              <w:rPr>
                <w:rFonts w:ascii="Arial" w:hAnsi="Arial" w:cs="Arial"/>
                <w:color w:val="0070C0"/>
                <w:sz w:val="22"/>
                <w:szCs w:val="22"/>
              </w:rPr>
            </w:pPr>
            <w:r>
              <w:rPr>
                <w:rFonts w:ascii="Arial" w:hAnsi="Arial" w:cs="Arial"/>
                <w:color w:val="0070C0"/>
                <w:sz w:val="22"/>
                <w:szCs w:val="22"/>
              </w:rPr>
              <w:t>4 DB Assignments</w:t>
            </w:r>
          </w:p>
        </w:tc>
        <w:tc>
          <w:tcPr>
            <w:tcW w:w="3991" w:type="dxa"/>
          </w:tcPr>
          <w:p w14:paraId="3B0E5767" w14:textId="39310205" w:rsidR="006C5924" w:rsidRPr="003E3CDE" w:rsidRDefault="000737A9" w:rsidP="002B5767">
            <w:pPr>
              <w:pStyle w:val="Default"/>
              <w:tabs>
                <w:tab w:val="left" w:pos="3580"/>
              </w:tabs>
              <w:jc w:val="left"/>
              <w:rPr>
                <w:rFonts w:ascii="Arial" w:hAnsi="Arial" w:cs="Arial"/>
                <w:color w:val="0070C0"/>
                <w:sz w:val="22"/>
                <w:szCs w:val="22"/>
              </w:rPr>
            </w:pPr>
            <w:r>
              <w:rPr>
                <w:rFonts w:ascii="Arial" w:hAnsi="Arial" w:cs="Arial"/>
                <w:color w:val="0070C0"/>
                <w:sz w:val="22"/>
                <w:szCs w:val="22"/>
              </w:rPr>
              <w:t xml:space="preserve">                   10</w:t>
            </w:r>
            <w:r w:rsidR="002B5767">
              <w:rPr>
                <w:rFonts w:ascii="Arial" w:hAnsi="Arial" w:cs="Arial"/>
                <w:color w:val="0070C0"/>
                <w:sz w:val="22"/>
                <w:szCs w:val="22"/>
              </w:rPr>
              <w:t>% (2</w:t>
            </w:r>
            <w:r>
              <w:rPr>
                <w:rFonts w:ascii="Arial" w:hAnsi="Arial" w:cs="Arial"/>
                <w:color w:val="0070C0"/>
                <w:sz w:val="22"/>
                <w:szCs w:val="22"/>
              </w:rPr>
              <w:t>.5</w:t>
            </w:r>
            <w:r w:rsidR="002B5767">
              <w:rPr>
                <w:rFonts w:ascii="Arial" w:hAnsi="Arial" w:cs="Arial"/>
                <w:color w:val="0070C0"/>
                <w:sz w:val="22"/>
                <w:szCs w:val="22"/>
              </w:rPr>
              <w:t>% each)</w:t>
            </w:r>
          </w:p>
        </w:tc>
      </w:tr>
      <w:tr w:rsidR="006C5924" w:rsidRPr="003E3CDE" w14:paraId="3B0E576E" w14:textId="77777777" w:rsidTr="0018430C">
        <w:tc>
          <w:tcPr>
            <w:tcW w:w="5935" w:type="dxa"/>
          </w:tcPr>
          <w:p w14:paraId="3B0E576C" w14:textId="7E9CCD90" w:rsidR="006C5924" w:rsidRPr="003E3CDE" w:rsidRDefault="005917D9" w:rsidP="00347255">
            <w:pPr>
              <w:pStyle w:val="Default"/>
              <w:tabs>
                <w:tab w:val="left" w:pos="3580"/>
              </w:tabs>
              <w:rPr>
                <w:rFonts w:ascii="Arial" w:hAnsi="Arial" w:cs="Arial"/>
                <w:color w:val="0070C0"/>
                <w:sz w:val="22"/>
                <w:szCs w:val="22"/>
              </w:rPr>
            </w:pPr>
            <w:r>
              <w:rPr>
                <w:rFonts w:ascii="Arial" w:hAnsi="Arial" w:cs="Arial"/>
                <w:color w:val="0070C0"/>
                <w:sz w:val="22"/>
                <w:szCs w:val="22"/>
              </w:rPr>
              <w:t>Final Exam</w:t>
            </w:r>
          </w:p>
        </w:tc>
        <w:tc>
          <w:tcPr>
            <w:tcW w:w="3991" w:type="dxa"/>
          </w:tcPr>
          <w:p w14:paraId="3B0E576D" w14:textId="519398BA" w:rsidR="006C5924" w:rsidRPr="003E3CDE" w:rsidRDefault="002B5767" w:rsidP="00180555">
            <w:pPr>
              <w:pStyle w:val="Default"/>
              <w:tabs>
                <w:tab w:val="left" w:pos="3580"/>
              </w:tabs>
              <w:jc w:val="left"/>
              <w:rPr>
                <w:rFonts w:ascii="Arial" w:hAnsi="Arial" w:cs="Arial"/>
                <w:color w:val="0070C0"/>
                <w:sz w:val="22"/>
                <w:szCs w:val="22"/>
              </w:rPr>
            </w:pPr>
            <w:r>
              <w:rPr>
                <w:rFonts w:ascii="Arial" w:hAnsi="Arial" w:cs="Arial"/>
                <w:color w:val="0070C0"/>
                <w:sz w:val="22"/>
                <w:szCs w:val="22"/>
              </w:rPr>
              <w:t xml:space="preserve">                   30%</w:t>
            </w:r>
          </w:p>
        </w:tc>
      </w:tr>
    </w:tbl>
    <w:p w14:paraId="0C3D9945" w14:textId="77777777" w:rsidR="00C62A74" w:rsidRDefault="00C62A74" w:rsidP="00C62A74">
      <w:pPr>
        <w:rPr>
          <w:rFonts w:ascii="Arial" w:hAnsi="Arial" w:cs="Arial"/>
          <w:color w:val="FF0000"/>
          <w:sz w:val="21"/>
          <w:szCs w:val="21"/>
        </w:rPr>
      </w:pPr>
    </w:p>
    <w:p w14:paraId="7B52959C" w14:textId="4B66FDB8" w:rsidR="00C62A74" w:rsidRPr="00C62A74" w:rsidRDefault="00C62A74" w:rsidP="00C62A74">
      <w:pPr>
        <w:rPr>
          <w:rFonts w:ascii="Times New Roman" w:hAnsi="Times New Roman"/>
          <w:b/>
          <w:color w:val="C45911" w:themeColor="accent2" w:themeShade="BF"/>
          <w:sz w:val="28"/>
          <w:szCs w:val="28"/>
          <w:u w:val="single"/>
        </w:rPr>
      </w:pPr>
      <w:r w:rsidRPr="00C62A74">
        <w:rPr>
          <w:rFonts w:ascii="Arial" w:hAnsi="Arial" w:cs="Arial"/>
          <w:color w:val="C45911" w:themeColor="accent2" w:themeShade="BF"/>
          <w:sz w:val="28"/>
          <w:szCs w:val="28"/>
        </w:rPr>
        <w:t>“</w:t>
      </w:r>
      <w:r w:rsidRPr="00C62A74">
        <w:rPr>
          <w:rFonts w:ascii="Arial" w:hAnsi="Arial" w:cs="Arial"/>
          <w:i/>
          <w:color w:val="C45911" w:themeColor="accent2" w:themeShade="BF"/>
          <w:sz w:val="28"/>
          <w:szCs w:val="28"/>
        </w:rPr>
        <w:t>As the instructor for this course, I reserve the right to adjust this schedule in any way that serves the educational needs of the st</w:t>
      </w:r>
      <w:r>
        <w:rPr>
          <w:rFonts w:ascii="Arial" w:hAnsi="Arial" w:cs="Arial"/>
          <w:i/>
          <w:color w:val="C45911" w:themeColor="accent2" w:themeShade="BF"/>
          <w:sz w:val="28"/>
          <w:szCs w:val="28"/>
        </w:rPr>
        <w:t xml:space="preserve">udents enrolled in this course.” </w:t>
      </w:r>
      <w:r w:rsidRPr="00C62A74">
        <w:rPr>
          <w:rFonts w:ascii="Arial" w:hAnsi="Arial" w:cs="Arial"/>
          <w:i/>
          <w:color w:val="C45911" w:themeColor="accent2" w:themeShade="BF"/>
          <w:sz w:val="28"/>
          <w:szCs w:val="28"/>
        </w:rPr>
        <w:t xml:space="preserve"> </w:t>
      </w:r>
      <w:r>
        <w:rPr>
          <w:rFonts w:ascii="Arial" w:hAnsi="Arial" w:cs="Arial"/>
          <w:i/>
          <w:color w:val="C45911" w:themeColor="accent2" w:themeShade="BF"/>
          <w:sz w:val="28"/>
          <w:szCs w:val="28"/>
        </w:rPr>
        <w:t>Lynda Jarrell</w:t>
      </w:r>
      <w:r w:rsidRPr="00C62A74">
        <w:rPr>
          <w:rFonts w:ascii="Arial" w:hAnsi="Arial" w:cs="Arial"/>
          <w:i/>
          <w:color w:val="C45911" w:themeColor="accent2" w:themeShade="BF"/>
          <w:sz w:val="28"/>
          <w:szCs w:val="28"/>
        </w:rPr>
        <w:t>, DNP, RN, FNP-BC</w:t>
      </w:r>
      <w:r>
        <w:rPr>
          <w:rFonts w:ascii="Arial" w:hAnsi="Arial" w:cs="Arial"/>
          <w:i/>
          <w:color w:val="C45911" w:themeColor="accent2" w:themeShade="BF"/>
          <w:sz w:val="28"/>
          <w:szCs w:val="28"/>
        </w:rPr>
        <w:t>, CNE</w:t>
      </w:r>
    </w:p>
    <w:p w14:paraId="3B0E576F" w14:textId="689AA29F" w:rsidR="00A02EB2" w:rsidRPr="003E3CDE" w:rsidRDefault="00A02EB2" w:rsidP="007F7E97">
      <w:pPr>
        <w:pStyle w:val="Heading1"/>
      </w:pPr>
      <w:r w:rsidRPr="003E3CDE">
        <w:t>University Library</w:t>
      </w:r>
      <w:r w:rsidR="00BB7FC2" w:rsidRPr="003E3CDE">
        <w:t xml:space="preserve"> Resources for Online Students</w:t>
      </w:r>
      <w:r w:rsidR="00FF0E5A" w:rsidRPr="003E3CDE">
        <w:t>:</w:t>
      </w:r>
    </w:p>
    <w:p w14:paraId="3B0E5770" w14:textId="77777777" w:rsidR="00A02EB2" w:rsidRPr="003E3CDE" w:rsidRDefault="00A02EB2" w:rsidP="00A02EB2">
      <w:pPr>
        <w:pStyle w:val="CM1"/>
        <w:rPr>
          <w:rFonts w:ascii="Arial" w:hAnsi="Arial" w:cs="Arial"/>
          <w:color w:val="0000FF"/>
          <w:u w:val="single"/>
        </w:rPr>
      </w:pPr>
      <w:r w:rsidRPr="003E3CDE">
        <w:rPr>
          <w:rFonts w:ascii="Arial" w:hAnsi="Arial" w:cs="Arial"/>
          <w:b/>
          <w:bCs/>
          <w:color w:val="000000"/>
        </w:rPr>
        <w:t>Peace Williamson</w:t>
      </w:r>
      <w:r w:rsidRPr="003E3CDE">
        <w:rPr>
          <w:rFonts w:ascii="Arial" w:hAnsi="Arial" w:cs="Arial"/>
          <w:color w:val="000000"/>
        </w:rPr>
        <w:t xml:space="preserve">, </w:t>
      </w:r>
      <w:r w:rsidRPr="003E3CDE">
        <w:rPr>
          <w:rFonts w:ascii="Arial" w:hAnsi="Arial" w:cs="Arial"/>
          <w:i/>
          <w:iCs/>
          <w:color w:val="000000"/>
        </w:rPr>
        <w:t xml:space="preserve">Nursing Librarian </w:t>
      </w:r>
      <w:r w:rsidRPr="003E3CDE">
        <w:rPr>
          <w:rFonts w:ascii="Arial" w:hAnsi="Arial" w:cs="Arial"/>
          <w:color w:val="000000"/>
        </w:rPr>
        <w:t xml:space="preserve">Phone: (817) 272-7433 E-mail: </w:t>
      </w:r>
      <w:hyperlink r:id="rId15" w:history="1">
        <w:r w:rsidRPr="003E3CDE">
          <w:rPr>
            <w:rFonts w:ascii="Arial" w:hAnsi="Arial" w:cs="Arial"/>
            <w:color w:val="0000FF"/>
            <w:u w:val="single"/>
          </w:rPr>
          <w:t xml:space="preserve">peace@uta.edu </w:t>
        </w:r>
      </w:hyperlink>
    </w:p>
    <w:p w14:paraId="3B0E5771" w14:textId="77777777" w:rsidR="00A02EB2" w:rsidRPr="003E3CDE" w:rsidRDefault="00A02EB2" w:rsidP="00F67793">
      <w:pPr>
        <w:pStyle w:val="Heading2"/>
        <w:rPr>
          <w:rFonts w:cs="Arial"/>
          <w:color w:val="auto"/>
        </w:rPr>
      </w:pPr>
      <w:r w:rsidRPr="003E3CDE">
        <w:rPr>
          <w:rFonts w:cs="Arial"/>
          <w:color w:val="auto"/>
        </w:rPr>
        <w:t xml:space="preserve">Research Information on Nursing: </w:t>
      </w:r>
    </w:p>
    <w:p w14:paraId="3B0E5772" w14:textId="77777777" w:rsidR="00A02EB2" w:rsidRPr="003E3CDE" w:rsidRDefault="00391A63" w:rsidP="00A02EB2">
      <w:pPr>
        <w:pStyle w:val="CM13"/>
        <w:spacing w:after="277" w:line="276" w:lineRule="atLeast"/>
        <w:rPr>
          <w:rFonts w:ascii="Arial" w:hAnsi="Arial" w:cs="Arial"/>
          <w:b/>
          <w:bCs/>
          <w:color w:val="0000FF"/>
        </w:rPr>
      </w:pPr>
      <w:hyperlink r:id="rId16" w:history="1">
        <w:r w:rsidR="00A02EB2" w:rsidRPr="003E3CDE">
          <w:rPr>
            <w:rStyle w:val="Hyperlink"/>
            <w:rFonts w:ascii="Arial" w:hAnsi="Arial" w:cs="Arial"/>
            <w:b/>
            <w:bCs/>
          </w:rPr>
          <w:t xml:space="preserve">http://libguides.uta.edu/nursing </w:t>
        </w:r>
      </w:hyperlink>
    </w:p>
    <w:p w14:paraId="3B0E5773" w14:textId="77777777" w:rsidR="00A02EB2" w:rsidRPr="000D44E5" w:rsidRDefault="00A02EB2" w:rsidP="00A02EB2">
      <w:pPr>
        <w:pStyle w:val="Default"/>
        <w:rPr>
          <w:rFonts w:ascii="Arial" w:hAnsi="Arial" w:cs="Arial"/>
        </w:rPr>
      </w:pPr>
    </w:p>
    <w:tbl>
      <w:tblPr>
        <w:tblStyle w:val="TableGrid"/>
        <w:tblW w:w="0" w:type="auto"/>
        <w:tblLook w:val="04A0" w:firstRow="1" w:lastRow="0" w:firstColumn="1" w:lastColumn="0" w:noHBand="0" w:noVBand="1"/>
        <w:tblCaption w:val="Library Resource Table"/>
        <w:tblDescription w:val="This table provides web addresses for library resources. "/>
      </w:tblPr>
      <w:tblGrid>
        <w:gridCol w:w="4306"/>
        <w:gridCol w:w="5620"/>
      </w:tblGrid>
      <w:tr w:rsidR="00A02EB2" w:rsidRPr="000D44E5" w14:paraId="3B0E5776" w14:textId="77777777" w:rsidTr="00ED618E">
        <w:trPr>
          <w:tblHeader/>
        </w:trPr>
        <w:tc>
          <w:tcPr>
            <w:tcW w:w="5558" w:type="dxa"/>
          </w:tcPr>
          <w:p w14:paraId="3B0E5774" w14:textId="77777777" w:rsidR="00A02EB2" w:rsidRPr="000D44E5" w:rsidRDefault="00A02EB2" w:rsidP="00A02EB2">
            <w:pPr>
              <w:pStyle w:val="Default"/>
              <w:jc w:val="left"/>
              <w:rPr>
                <w:rFonts w:ascii="Arial" w:hAnsi="Arial" w:cs="Arial"/>
              </w:rPr>
            </w:pPr>
            <w:r w:rsidRPr="000D44E5">
              <w:rPr>
                <w:rFonts w:ascii="Arial" w:hAnsi="Arial" w:cs="Arial"/>
              </w:rPr>
              <w:t>Library Home Page</w:t>
            </w:r>
          </w:p>
        </w:tc>
        <w:tc>
          <w:tcPr>
            <w:tcW w:w="5559" w:type="dxa"/>
          </w:tcPr>
          <w:p w14:paraId="3B0E5775" w14:textId="77777777" w:rsidR="00A02EB2" w:rsidRPr="000D44E5" w:rsidRDefault="00391A63" w:rsidP="00A02EB2">
            <w:pPr>
              <w:pStyle w:val="Default"/>
              <w:jc w:val="left"/>
              <w:rPr>
                <w:rFonts w:ascii="Arial" w:hAnsi="Arial" w:cs="Arial"/>
              </w:rPr>
            </w:pPr>
            <w:hyperlink r:id="rId17" w:history="1">
              <w:r w:rsidR="00A02EB2" w:rsidRPr="000D44E5">
                <w:rPr>
                  <w:rFonts w:ascii="Arial" w:hAnsi="Arial" w:cs="Arial"/>
                  <w:color w:val="0000FF"/>
                  <w:u w:val="single"/>
                </w:rPr>
                <w:t xml:space="preserve">http://www.uta.edu/library </w:t>
              </w:r>
            </w:hyperlink>
          </w:p>
        </w:tc>
      </w:tr>
      <w:tr w:rsidR="00A02EB2" w:rsidRPr="000D44E5" w14:paraId="3B0E5779" w14:textId="77777777" w:rsidTr="00ED618E">
        <w:tc>
          <w:tcPr>
            <w:tcW w:w="5558" w:type="dxa"/>
          </w:tcPr>
          <w:p w14:paraId="3B0E5777" w14:textId="77777777" w:rsidR="00A02EB2" w:rsidRPr="000D44E5" w:rsidRDefault="00A02EB2" w:rsidP="00A02EB2">
            <w:pPr>
              <w:pStyle w:val="Default"/>
              <w:jc w:val="left"/>
              <w:rPr>
                <w:rFonts w:ascii="Arial" w:hAnsi="Arial" w:cs="Arial"/>
              </w:rPr>
            </w:pPr>
            <w:r w:rsidRPr="000D44E5">
              <w:rPr>
                <w:rFonts w:ascii="Arial" w:hAnsi="Arial" w:cs="Arial"/>
              </w:rPr>
              <w:t>Subject Guides</w:t>
            </w:r>
          </w:p>
        </w:tc>
        <w:tc>
          <w:tcPr>
            <w:tcW w:w="5559" w:type="dxa"/>
          </w:tcPr>
          <w:p w14:paraId="3B0E5778" w14:textId="77777777" w:rsidR="00A02EB2" w:rsidRPr="000D44E5" w:rsidRDefault="00391A63" w:rsidP="00A02EB2">
            <w:pPr>
              <w:pStyle w:val="Default"/>
              <w:jc w:val="left"/>
              <w:rPr>
                <w:rFonts w:ascii="Arial" w:hAnsi="Arial" w:cs="Arial"/>
              </w:rPr>
            </w:pPr>
            <w:hyperlink r:id="rId18" w:history="1">
              <w:r w:rsidR="00A02EB2" w:rsidRPr="000D44E5">
                <w:rPr>
                  <w:rFonts w:ascii="Arial" w:hAnsi="Arial" w:cs="Arial"/>
                  <w:color w:val="0000FF"/>
                  <w:u w:val="single"/>
                </w:rPr>
                <w:t xml:space="preserve">http://libguides.uta.edu </w:t>
              </w:r>
            </w:hyperlink>
          </w:p>
        </w:tc>
      </w:tr>
      <w:tr w:rsidR="00A02EB2" w:rsidRPr="000D44E5" w14:paraId="3B0E577C" w14:textId="77777777" w:rsidTr="00ED618E">
        <w:tc>
          <w:tcPr>
            <w:tcW w:w="5558" w:type="dxa"/>
          </w:tcPr>
          <w:p w14:paraId="3B0E577A" w14:textId="77777777" w:rsidR="00A02EB2" w:rsidRPr="000D44E5" w:rsidRDefault="00A02EB2" w:rsidP="00A02EB2">
            <w:pPr>
              <w:pStyle w:val="Default"/>
              <w:jc w:val="left"/>
              <w:rPr>
                <w:rFonts w:ascii="Arial" w:hAnsi="Arial" w:cs="Arial"/>
              </w:rPr>
            </w:pPr>
            <w:r w:rsidRPr="000D44E5">
              <w:rPr>
                <w:rFonts w:ascii="Arial" w:hAnsi="Arial" w:cs="Arial"/>
              </w:rPr>
              <w:t>Subject Librarians</w:t>
            </w:r>
          </w:p>
        </w:tc>
        <w:tc>
          <w:tcPr>
            <w:tcW w:w="5559" w:type="dxa"/>
          </w:tcPr>
          <w:p w14:paraId="3B0E577B" w14:textId="77777777" w:rsidR="00A02EB2" w:rsidRPr="000D44E5" w:rsidRDefault="00391A63" w:rsidP="00A02EB2">
            <w:pPr>
              <w:pStyle w:val="Default"/>
              <w:jc w:val="left"/>
              <w:rPr>
                <w:rFonts w:ascii="Arial" w:hAnsi="Arial" w:cs="Arial"/>
              </w:rPr>
            </w:pPr>
            <w:hyperlink r:id="rId19" w:history="1">
              <w:r w:rsidR="00A02EB2" w:rsidRPr="000D44E5">
                <w:rPr>
                  <w:rFonts w:ascii="Arial" w:hAnsi="Arial" w:cs="Arial"/>
                  <w:color w:val="0000FF"/>
                  <w:u w:val="single"/>
                </w:rPr>
                <w:t xml:space="preserve">http://www.uta.edu/library/help/subject-librarians.php </w:t>
              </w:r>
            </w:hyperlink>
          </w:p>
        </w:tc>
      </w:tr>
      <w:tr w:rsidR="00A02EB2" w:rsidRPr="000D44E5" w14:paraId="3B0E577F" w14:textId="77777777" w:rsidTr="00ED618E">
        <w:tc>
          <w:tcPr>
            <w:tcW w:w="5558" w:type="dxa"/>
          </w:tcPr>
          <w:p w14:paraId="3B0E577D" w14:textId="77777777" w:rsidR="00A02EB2" w:rsidRPr="000D44E5" w:rsidRDefault="00A02EB2" w:rsidP="00A02EB2">
            <w:pPr>
              <w:pStyle w:val="Default"/>
              <w:jc w:val="left"/>
              <w:rPr>
                <w:rFonts w:ascii="Arial" w:hAnsi="Arial" w:cs="Arial"/>
              </w:rPr>
            </w:pPr>
            <w:r w:rsidRPr="000D44E5">
              <w:rPr>
                <w:rFonts w:ascii="Arial" w:hAnsi="Arial" w:cs="Arial"/>
              </w:rPr>
              <w:t>Database List</w:t>
            </w:r>
          </w:p>
        </w:tc>
        <w:tc>
          <w:tcPr>
            <w:tcW w:w="5559" w:type="dxa"/>
          </w:tcPr>
          <w:p w14:paraId="3B0E577E" w14:textId="77777777" w:rsidR="00A02EB2" w:rsidRPr="000D44E5" w:rsidRDefault="00391A63" w:rsidP="00A02EB2">
            <w:pPr>
              <w:pStyle w:val="Default"/>
              <w:jc w:val="left"/>
              <w:rPr>
                <w:rFonts w:ascii="Arial" w:hAnsi="Arial" w:cs="Arial"/>
              </w:rPr>
            </w:pPr>
            <w:hyperlink r:id="rId20" w:history="1">
              <w:r w:rsidR="00A02EB2" w:rsidRPr="000D44E5">
                <w:rPr>
                  <w:rStyle w:val="Hyperlink"/>
                  <w:rFonts w:ascii="Arial" w:hAnsi="Arial" w:cs="Arial"/>
                </w:rPr>
                <w:t>http://libguides.uta.edu/az.php</w:t>
              </w:r>
            </w:hyperlink>
            <w:r w:rsidR="00A02EB2" w:rsidRPr="000D44E5">
              <w:rPr>
                <w:rFonts w:ascii="Arial" w:hAnsi="Arial" w:cs="Arial"/>
              </w:rPr>
              <w:t xml:space="preserve"> </w:t>
            </w:r>
          </w:p>
        </w:tc>
      </w:tr>
      <w:tr w:rsidR="00A02EB2" w:rsidRPr="000D44E5" w14:paraId="3B0E5782" w14:textId="77777777" w:rsidTr="00ED618E">
        <w:tc>
          <w:tcPr>
            <w:tcW w:w="5558" w:type="dxa"/>
          </w:tcPr>
          <w:p w14:paraId="3B0E5780" w14:textId="77777777" w:rsidR="00A02EB2" w:rsidRPr="000D44E5" w:rsidRDefault="00A02EB2" w:rsidP="00A02EB2">
            <w:pPr>
              <w:pStyle w:val="Default"/>
              <w:jc w:val="left"/>
              <w:rPr>
                <w:rFonts w:ascii="Arial" w:hAnsi="Arial" w:cs="Arial"/>
              </w:rPr>
            </w:pPr>
            <w:r w:rsidRPr="000D44E5">
              <w:rPr>
                <w:rFonts w:ascii="Arial" w:hAnsi="Arial" w:cs="Arial"/>
              </w:rPr>
              <w:t>Course Reserves</w:t>
            </w:r>
          </w:p>
        </w:tc>
        <w:tc>
          <w:tcPr>
            <w:tcW w:w="5559" w:type="dxa"/>
          </w:tcPr>
          <w:p w14:paraId="3B0E5781" w14:textId="77777777" w:rsidR="00A02EB2" w:rsidRPr="000D44E5" w:rsidRDefault="00391A63" w:rsidP="00A02EB2">
            <w:pPr>
              <w:pStyle w:val="Default"/>
              <w:jc w:val="left"/>
              <w:rPr>
                <w:rFonts w:ascii="Arial" w:hAnsi="Arial" w:cs="Arial"/>
              </w:rPr>
            </w:pPr>
            <w:hyperlink r:id="rId21" w:history="1">
              <w:r w:rsidR="00A02EB2" w:rsidRPr="000D44E5">
                <w:rPr>
                  <w:rFonts w:ascii="Arial" w:hAnsi="Arial" w:cs="Arial"/>
                  <w:color w:val="0000FF"/>
                  <w:u w:val="single"/>
                </w:rPr>
                <w:t xml:space="preserve">http://pulse.uta.edu/vwebv/enterCourseReserve.do </w:t>
              </w:r>
            </w:hyperlink>
          </w:p>
        </w:tc>
      </w:tr>
      <w:tr w:rsidR="00A02EB2" w:rsidRPr="000D44E5" w14:paraId="3B0E5785" w14:textId="77777777" w:rsidTr="00ED618E">
        <w:tc>
          <w:tcPr>
            <w:tcW w:w="5558" w:type="dxa"/>
          </w:tcPr>
          <w:p w14:paraId="3B0E5783" w14:textId="77777777" w:rsidR="00A02EB2" w:rsidRPr="000D44E5" w:rsidRDefault="00A02EB2" w:rsidP="00A02EB2">
            <w:pPr>
              <w:pStyle w:val="Default"/>
              <w:jc w:val="left"/>
              <w:rPr>
                <w:rFonts w:ascii="Arial" w:hAnsi="Arial" w:cs="Arial"/>
              </w:rPr>
            </w:pPr>
            <w:r w:rsidRPr="000D44E5">
              <w:rPr>
                <w:rFonts w:ascii="Arial" w:hAnsi="Arial" w:cs="Arial"/>
              </w:rPr>
              <w:t>Library Catalog</w:t>
            </w:r>
          </w:p>
        </w:tc>
        <w:tc>
          <w:tcPr>
            <w:tcW w:w="5559" w:type="dxa"/>
          </w:tcPr>
          <w:p w14:paraId="3B0E5784" w14:textId="77777777" w:rsidR="00A02EB2" w:rsidRPr="000D44E5" w:rsidRDefault="00391A63" w:rsidP="00A02EB2">
            <w:pPr>
              <w:pStyle w:val="Default"/>
              <w:jc w:val="left"/>
              <w:rPr>
                <w:rFonts w:ascii="Arial" w:hAnsi="Arial" w:cs="Arial"/>
              </w:rPr>
            </w:pPr>
            <w:hyperlink r:id="rId22" w:history="1">
              <w:r w:rsidR="00A02EB2" w:rsidRPr="000D44E5">
                <w:rPr>
                  <w:rFonts w:ascii="Arial" w:hAnsi="Arial" w:cs="Arial"/>
                  <w:color w:val="0000FF"/>
                  <w:u w:val="single"/>
                </w:rPr>
                <w:t xml:space="preserve">http://discover.uta.edu/ </w:t>
              </w:r>
            </w:hyperlink>
          </w:p>
        </w:tc>
      </w:tr>
      <w:tr w:rsidR="00A02EB2" w:rsidRPr="000D44E5" w14:paraId="3B0E5788" w14:textId="77777777" w:rsidTr="00ED618E">
        <w:tc>
          <w:tcPr>
            <w:tcW w:w="5558" w:type="dxa"/>
          </w:tcPr>
          <w:p w14:paraId="3B0E5786" w14:textId="77777777" w:rsidR="00A02EB2" w:rsidRPr="000D44E5" w:rsidRDefault="00A02EB2" w:rsidP="00A02EB2">
            <w:pPr>
              <w:pStyle w:val="Default"/>
              <w:jc w:val="left"/>
              <w:rPr>
                <w:rFonts w:ascii="Arial" w:hAnsi="Arial" w:cs="Arial"/>
              </w:rPr>
            </w:pPr>
            <w:r w:rsidRPr="000D44E5">
              <w:rPr>
                <w:rFonts w:ascii="Arial" w:hAnsi="Arial" w:cs="Arial"/>
              </w:rPr>
              <w:t>E-Journals</w:t>
            </w:r>
          </w:p>
        </w:tc>
        <w:tc>
          <w:tcPr>
            <w:tcW w:w="5559" w:type="dxa"/>
          </w:tcPr>
          <w:p w14:paraId="3B0E5787" w14:textId="77777777" w:rsidR="00A02EB2" w:rsidRPr="000D44E5" w:rsidRDefault="00391A63" w:rsidP="00A02EB2">
            <w:pPr>
              <w:pStyle w:val="Default"/>
              <w:jc w:val="left"/>
              <w:rPr>
                <w:rFonts w:ascii="Arial" w:hAnsi="Arial" w:cs="Arial"/>
              </w:rPr>
            </w:pPr>
            <w:hyperlink r:id="rId23" w:history="1">
              <w:r w:rsidR="00A02EB2" w:rsidRPr="000D44E5">
                <w:rPr>
                  <w:rStyle w:val="Hyperlink"/>
                  <w:rFonts w:ascii="Arial" w:hAnsi="Arial" w:cs="Arial"/>
                </w:rPr>
                <w:t>http://ns6rl9th2k.search.serialssolutions.com/</w:t>
              </w:r>
            </w:hyperlink>
            <w:r w:rsidR="00A02EB2" w:rsidRPr="000D44E5">
              <w:rPr>
                <w:rFonts w:ascii="Arial" w:hAnsi="Arial" w:cs="Arial"/>
              </w:rPr>
              <w:t xml:space="preserve"> </w:t>
            </w:r>
          </w:p>
        </w:tc>
      </w:tr>
      <w:tr w:rsidR="00A02EB2" w:rsidRPr="000D44E5" w14:paraId="3B0E578B" w14:textId="77777777" w:rsidTr="00ED618E">
        <w:tc>
          <w:tcPr>
            <w:tcW w:w="5558" w:type="dxa"/>
          </w:tcPr>
          <w:p w14:paraId="3B0E5789" w14:textId="77777777" w:rsidR="00A02EB2" w:rsidRPr="000D44E5" w:rsidRDefault="00A02EB2" w:rsidP="00A02EB2">
            <w:pPr>
              <w:pStyle w:val="Default"/>
              <w:jc w:val="left"/>
              <w:rPr>
                <w:rFonts w:ascii="Arial" w:hAnsi="Arial" w:cs="Arial"/>
              </w:rPr>
            </w:pPr>
            <w:r w:rsidRPr="000D44E5">
              <w:rPr>
                <w:rFonts w:ascii="Arial" w:hAnsi="Arial" w:cs="Arial"/>
              </w:rPr>
              <w:t>Library Tutorials</w:t>
            </w:r>
          </w:p>
        </w:tc>
        <w:tc>
          <w:tcPr>
            <w:tcW w:w="5559" w:type="dxa"/>
          </w:tcPr>
          <w:p w14:paraId="3B0E578A" w14:textId="77777777" w:rsidR="00A02EB2" w:rsidRPr="000D44E5" w:rsidRDefault="00391A63" w:rsidP="00A02EB2">
            <w:pPr>
              <w:pStyle w:val="Default"/>
              <w:jc w:val="left"/>
              <w:rPr>
                <w:rFonts w:ascii="Arial" w:hAnsi="Arial" w:cs="Arial"/>
              </w:rPr>
            </w:pPr>
            <w:hyperlink r:id="rId24" w:history="1">
              <w:r w:rsidR="00A02EB2" w:rsidRPr="000D44E5">
                <w:rPr>
                  <w:rFonts w:ascii="Arial" w:hAnsi="Arial" w:cs="Arial"/>
                  <w:color w:val="0000FF"/>
                  <w:u w:val="single"/>
                </w:rPr>
                <w:t xml:space="preserve">http://www.uta.edu/library/help/tutorials.php </w:t>
              </w:r>
            </w:hyperlink>
          </w:p>
        </w:tc>
      </w:tr>
      <w:tr w:rsidR="00A02EB2" w:rsidRPr="000D44E5" w14:paraId="3B0E578E" w14:textId="77777777" w:rsidTr="00ED618E">
        <w:tc>
          <w:tcPr>
            <w:tcW w:w="5558" w:type="dxa"/>
          </w:tcPr>
          <w:p w14:paraId="3B0E578C" w14:textId="77777777" w:rsidR="00A02EB2" w:rsidRPr="000D44E5" w:rsidRDefault="00A02EB2" w:rsidP="00A02EB2">
            <w:pPr>
              <w:pStyle w:val="Default"/>
              <w:jc w:val="left"/>
              <w:rPr>
                <w:rFonts w:ascii="Arial" w:hAnsi="Arial" w:cs="Arial"/>
              </w:rPr>
            </w:pPr>
            <w:r w:rsidRPr="000D44E5">
              <w:rPr>
                <w:rFonts w:ascii="Arial" w:hAnsi="Arial" w:cs="Arial"/>
              </w:rPr>
              <w:t>Connecting from Off-Campus</w:t>
            </w:r>
          </w:p>
        </w:tc>
        <w:tc>
          <w:tcPr>
            <w:tcW w:w="5559" w:type="dxa"/>
          </w:tcPr>
          <w:p w14:paraId="3B0E578D" w14:textId="77777777" w:rsidR="00A02EB2" w:rsidRPr="000D44E5" w:rsidRDefault="00391A63" w:rsidP="00A02EB2">
            <w:pPr>
              <w:pStyle w:val="Default"/>
              <w:jc w:val="left"/>
              <w:rPr>
                <w:rFonts w:ascii="Arial" w:hAnsi="Arial" w:cs="Arial"/>
              </w:rPr>
            </w:pPr>
            <w:hyperlink r:id="rId25" w:history="1">
              <w:r w:rsidR="00A02EB2" w:rsidRPr="000D44E5">
                <w:rPr>
                  <w:rFonts w:ascii="Arial" w:hAnsi="Arial" w:cs="Arial"/>
                  <w:color w:val="0000FF"/>
                  <w:u w:val="single"/>
                </w:rPr>
                <w:t xml:space="preserve">http://libguides.uta.edu/offcampus </w:t>
              </w:r>
            </w:hyperlink>
          </w:p>
        </w:tc>
      </w:tr>
      <w:tr w:rsidR="00A02EB2" w:rsidRPr="000D44E5" w14:paraId="3B0E5791" w14:textId="77777777" w:rsidTr="00ED618E">
        <w:tc>
          <w:tcPr>
            <w:tcW w:w="5558" w:type="dxa"/>
          </w:tcPr>
          <w:p w14:paraId="3B0E578F" w14:textId="77777777" w:rsidR="00A02EB2" w:rsidRPr="000D44E5" w:rsidRDefault="00A02EB2" w:rsidP="00A02EB2">
            <w:pPr>
              <w:pStyle w:val="Default"/>
              <w:jc w:val="left"/>
              <w:rPr>
                <w:rFonts w:ascii="Arial" w:hAnsi="Arial" w:cs="Arial"/>
              </w:rPr>
            </w:pPr>
            <w:r w:rsidRPr="000D44E5">
              <w:rPr>
                <w:rFonts w:ascii="Arial" w:hAnsi="Arial" w:cs="Arial"/>
              </w:rPr>
              <w:t>Ask A Librarian</w:t>
            </w:r>
          </w:p>
        </w:tc>
        <w:tc>
          <w:tcPr>
            <w:tcW w:w="5559" w:type="dxa"/>
          </w:tcPr>
          <w:p w14:paraId="3B0E5790" w14:textId="77777777" w:rsidR="00A02EB2" w:rsidRPr="000D44E5" w:rsidRDefault="00391A63" w:rsidP="00A02EB2">
            <w:pPr>
              <w:pStyle w:val="Default"/>
              <w:jc w:val="left"/>
              <w:rPr>
                <w:rFonts w:ascii="Arial" w:hAnsi="Arial" w:cs="Arial"/>
              </w:rPr>
            </w:pPr>
            <w:hyperlink r:id="rId26" w:history="1">
              <w:r w:rsidR="00A02EB2" w:rsidRPr="000D44E5">
                <w:rPr>
                  <w:rFonts w:ascii="Arial" w:hAnsi="Arial" w:cs="Arial"/>
                  <w:color w:val="0000FF"/>
                  <w:u w:val="single"/>
                </w:rPr>
                <w:t xml:space="preserve">http://ask.uta.edu </w:t>
              </w:r>
            </w:hyperlink>
          </w:p>
        </w:tc>
      </w:tr>
    </w:tbl>
    <w:p w14:paraId="3B0E5792" w14:textId="77777777" w:rsidR="00A02EB2" w:rsidRPr="00A02EB2" w:rsidRDefault="00A02EB2" w:rsidP="00A02EB2">
      <w:pPr>
        <w:pStyle w:val="Default"/>
        <w:rPr>
          <w:rFonts w:ascii="Arial" w:hAnsi="Arial" w:cs="Arial"/>
        </w:rPr>
      </w:pPr>
    </w:p>
    <w:p w14:paraId="3B0E5793" w14:textId="77777777" w:rsidR="00A02EB2" w:rsidRDefault="00A02EB2" w:rsidP="00A02EB2">
      <w:pPr>
        <w:pStyle w:val="CM13"/>
        <w:spacing w:after="277" w:line="276" w:lineRule="atLeast"/>
        <w:rPr>
          <w:rFonts w:ascii="Arial" w:hAnsi="Arial" w:cs="Arial"/>
        </w:rPr>
      </w:pPr>
      <w:r w:rsidRPr="00A02EB2">
        <w:rPr>
          <w:rFonts w:ascii="Arial" w:hAnsi="Arial" w:cs="Arial"/>
        </w:rPr>
        <w:t xml:space="preserve">Resources often used by online students:  </w:t>
      </w:r>
      <w:hyperlink r:id="rId27" w:history="1">
        <w:r w:rsidRPr="00A02EB2">
          <w:rPr>
            <w:rStyle w:val="Hyperlink"/>
            <w:rFonts w:ascii="Arial" w:hAnsi="Arial" w:cs="Arial"/>
          </w:rPr>
          <w:t>http://library.uta.edu/distance-disability-services</w:t>
        </w:r>
      </w:hyperlink>
      <w:r w:rsidRPr="00A02EB2">
        <w:rPr>
          <w:rFonts w:ascii="Arial" w:hAnsi="Arial" w:cs="Arial"/>
        </w:rPr>
        <w:t xml:space="preserve"> </w:t>
      </w:r>
    </w:p>
    <w:p w14:paraId="3B0E5794" w14:textId="77777777" w:rsidR="003E3CDE" w:rsidRDefault="003E3CDE" w:rsidP="003E3CDE">
      <w:pPr>
        <w:rPr>
          <w:rFonts w:ascii="Arial" w:hAnsi="Arial" w:cs="Arial"/>
          <w:b/>
          <w:bCs/>
          <w:sz w:val="24"/>
          <w:szCs w:val="24"/>
        </w:rPr>
      </w:pPr>
      <w:r w:rsidRPr="00F67793">
        <w:rPr>
          <w:rStyle w:val="Heading1Char"/>
        </w:rPr>
        <w:t>Disability Accommodations:</w:t>
      </w:r>
      <w:r w:rsidRPr="00B26C70">
        <w:rPr>
          <w:rFonts w:ascii="Arial" w:hAnsi="Arial" w:cs="Arial"/>
          <w:b/>
          <w:bCs/>
          <w:sz w:val="24"/>
          <w:szCs w:val="24"/>
        </w:rPr>
        <w:t xml:space="preserve"> </w:t>
      </w:r>
    </w:p>
    <w:p w14:paraId="3B0E5795" w14:textId="77777777" w:rsidR="003E3CDE" w:rsidRPr="002D5F38" w:rsidRDefault="003E3CDE" w:rsidP="003E3CDE">
      <w:pPr>
        <w:spacing w:after="120"/>
        <w:rPr>
          <w:rFonts w:ascii="Arial" w:hAnsi="Arial" w:cs="Arial"/>
          <w:b/>
          <w:color w:val="FF0000"/>
          <w:sz w:val="24"/>
          <w:szCs w:val="24"/>
        </w:rPr>
      </w:pPr>
      <w:r w:rsidRPr="00D674FE">
        <w:rPr>
          <w:rFonts w:ascii="Arial" w:hAnsi="Arial" w:cs="Arial"/>
          <w:sz w:val="24"/>
          <w:szCs w:val="24"/>
        </w:rPr>
        <w:t>UT</w:t>
      </w:r>
      <w:r w:rsidRPr="00B26C70">
        <w:rPr>
          <w:rFonts w:ascii="Arial" w:hAnsi="Arial" w:cs="Arial"/>
          <w:b/>
          <w:sz w:val="24"/>
          <w:szCs w:val="24"/>
        </w:rPr>
        <w:t xml:space="preserve"> </w:t>
      </w:r>
      <w:r w:rsidRPr="00B26C70">
        <w:rPr>
          <w:rFonts w:ascii="Arial" w:hAnsi="Arial" w:cs="Arial"/>
          <w:sz w:val="24"/>
          <w:szCs w:val="24"/>
        </w:rPr>
        <w:t xml:space="preserve">Arlington is on record as being committed to both the spirit and letter of all federal equal opportunity legislation, including </w:t>
      </w:r>
      <w:r w:rsidRPr="00B26C70">
        <w:rPr>
          <w:rFonts w:ascii="Arial" w:hAnsi="Arial" w:cs="Arial"/>
          <w:i/>
          <w:sz w:val="24"/>
          <w:szCs w:val="24"/>
        </w:rPr>
        <w:t xml:space="preserve">The Americans with Disabilities Act (ADA), The Americans </w:t>
      </w:r>
      <w:r w:rsidRPr="00B26C70">
        <w:rPr>
          <w:rFonts w:ascii="Arial" w:hAnsi="Arial" w:cs="Arial"/>
          <w:i/>
          <w:sz w:val="24"/>
          <w:szCs w:val="24"/>
        </w:rPr>
        <w:lastRenderedPageBreak/>
        <w:t xml:space="preserve">with Disabilities Amendments Act (ADAAA), </w:t>
      </w:r>
      <w:r w:rsidRPr="00B26C70">
        <w:rPr>
          <w:rFonts w:ascii="Arial" w:hAnsi="Arial" w:cs="Arial"/>
          <w:sz w:val="24"/>
          <w:szCs w:val="24"/>
        </w:rPr>
        <w:t xml:space="preserve">and </w:t>
      </w:r>
      <w:r w:rsidRPr="00B26C70">
        <w:rPr>
          <w:rFonts w:ascii="Arial" w:hAnsi="Arial" w:cs="Arial"/>
          <w:i/>
          <w:sz w:val="24"/>
          <w:szCs w:val="24"/>
        </w:rPr>
        <w:t xml:space="preserve">Section 504 of the Rehabilitation Act. </w:t>
      </w:r>
      <w:r w:rsidRPr="00B26C70">
        <w:rPr>
          <w:rFonts w:ascii="Arial" w:hAnsi="Arial" w:cs="Arial"/>
          <w:sz w:val="24"/>
          <w:szCs w:val="24"/>
        </w:rPr>
        <w:t xml:space="preserve">All instructors at UT Arlington are required by law to provide “reasonable accommodations” to students with disabilities, so as not to discriminate </w:t>
      </w:r>
      <w:proofErr w:type="gramStart"/>
      <w:r w:rsidRPr="00B26C70">
        <w:rPr>
          <w:rFonts w:ascii="Arial" w:hAnsi="Arial" w:cs="Arial"/>
          <w:sz w:val="24"/>
          <w:szCs w:val="24"/>
        </w:rPr>
        <w:t>on the basis of</w:t>
      </w:r>
      <w:proofErr w:type="gramEnd"/>
      <w:r w:rsidRPr="00B26C70">
        <w:rPr>
          <w:rFonts w:ascii="Arial" w:hAnsi="Arial" w:cs="Arial"/>
          <w:sz w:val="24"/>
          <w:szCs w:val="24"/>
        </w:rPr>
        <w:t xml:space="preserve"> disability. Students are responsible for providing the instructor with official notification in the form of a letter certified by the </w:t>
      </w:r>
      <w:r w:rsidRPr="00B26C70">
        <w:rPr>
          <w:rFonts w:ascii="Arial" w:hAnsi="Arial" w:cs="Arial"/>
          <w:b/>
          <w:sz w:val="24"/>
          <w:szCs w:val="24"/>
          <w:u w:val="single"/>
        </w:rPr>
        <w:t xml:space="preserve">Office for Students with Disabilities (OSD).  </w:t>
      </w:r>
      <w:r w:rsidRPr="00B26C70">
        <w:rPr>
          <w:rFonts w:ascii="Arial" w:hAnsi="Arial" w:cs="Arial"/>
          <w:sz w:val="24"/>
          <w:szCs w:val="24"/>
        </w:rPr>
        <w:t xml:space="preserve">Students experiencing a range of conditions (Physical, Learning, Chronic Health, Mental Health, and Sensory) that may cause diminished academic performance or other barriers to </w:t>
      </w:r>
      <w:proofErr w:type="gramStart"/>
      <w:r w:rsidRPr="00B26C70">
        <w:rPr>
          <w:rFonts w:ascii="Arial" w:hAnsi="Arial" w:cs="Arial"/>
          <w:sz w:val="24"/>
          <w:szCs w:val="24"/>
        </w:rPr>
        <w:t>learning</w:t>
      </w:r>
      <w:proofErr w:type="gramEnd"/>
      <w:r w:rsidRPr="00B26C70">
        <w:rPr>
          <w:rFonts w:ascii="Arial" w:hAnsi="Arial" w:cs="Arial"/>
          <w:sz w:val="24"/>
          <w:szCs w:val="24"/>
        </w:rPr>
        <w:t xml:space="preserve"> may seek services and/or </w:t>
      </w:r>
      <w:r w:rsidRPr="002D5F38">
        <w:rPr>
          <w:rFonts w:ascii="Arial" w:hAnsi="Arial" w:cs="Arial"/>
          <w:sz w:val="24"/>
          <w:szCs w:val="24"/>
        </w:rPr>
        <w:t xml:space="preserve">accommodations by contacting: </w:t>
      </w:r>
    </w:p>
    <w:p w14:paraId="3B0E5796" w14:textId="77777777" w:rsidR="003E3CDE" w:rsidRPr="002D5F38" w:rsidRDefault="003E3CDE" w:rsidP="002D5F38">
      <w:pPr>
        <w:spacing w:after="120" w:line="240" w:lineRule="auto"/>
        <w:rPr>
          <w:rFonts w:ascii="Arial" w:hAnsi="Arial" w:cs="Arial"/>
          <w:sz w:val="24"/>
          <w:szCs w:val="24"/>
        </w:rPr>
      </w:pPr>
      <w:r w:rsidRPr="002D5F38">
        <w:rPr>
          <w:rFonts w:ascii="Arial" w:hAnsi="Arial" w:cs="Arial"/>
          <w:b/>
          <w:sz w:val="24"/>
          <w:szCs w:val="24"/>
        </w:rPr>
        <w:t>The Office for Students with Disabilities, (OSD)</w:t>
      </w:r>
      <w:r w:rsidR="002D5F38">
        <w:rPr>
          <w:rFonts w:ascii="Arial" w:hAnsi="Arial" w:cs="Arial"/>
          <w:sz w:val="24"/>
          <w:szCs w:val="24"/>
        </w:rPr>
        <w:t>:</w:t>
      </w:r>
      <w:r w:rsidRPr="002D5F38">
        <w:rPr>
          <w:rFonts w:ascii="Arial" w:hAnsi="Arial" w:cs="Arial"/>
          <w:sz w:val="24"/>
          <w:szCs w:val="24"/>
        </w:rPr>
        <w:t xml:space="preserve"> </w:t>
      </w:r>
    </w:p>
    <w:p w14:paraId="3B0E5797" w14:textId="77777777" w:rsidR="002D5F38" w:rsidRPr="002D5F38" w:rsidRDefault="00391A63" w:rsidP="002D5F38">
      <w:pPr>
        <w:spacing w:after="120" w:line="240" w:lineRule="auto"/>
        <w:rPr>
          <w:rFonts w:ascii="Arial" w:hAnsi="Arial" w:cs="Arial"/>
          <w:sz w:val="24"/>
          <w:szCs w:val="24"/>
        </w:rPr>
      </w:pPr>
      <w:hyperlink r:id="rId28" w:history="1">
        <w:r w:rsidR="003E3CDE" w:rsidRPr="00B26C70">
          <w:rPr>
            <w:rStyle w:val="Hyperlink"/>
            <w:rFonts w:ascii="Arial" w:hAnsi="Arial" w:cs="Arial"/>
            <w:sz w:val="24"/>
            <w:szCs w:val="24"/>
          </w:rPr>
          <w:t>www.uta.edu/disability</w:t>
        </w:r>
      </w:hyperlink>
      <w:r w:rsidR="003E3CDE" w:rsidRPr="00B26C70">
        <w:rPr>
          <w:rFonts w:ascii="Arial" w:hAnsi="Arial" w:cs="Arial"/>
          <w:sz w:val="24"/>
          <w:szCs w:val="24"/>
        </w:rPr>
        <w:t xml:space="preserve"> or calling 817-272-3364.</w:t>
      </w:r>
    </w:p>
    <w:p w14:paraId="3B0E5798" w14:textId="77777777" w:rsidR="003E3CDE" w:rsidRPr="002D5F38" w:rsidRDefault="003E3CDE" w:rsidP="002D5F38">
      <w:pPr>
        <w:spacing w:after="120" w:line="240" w:lineRule="auto"/>
        <w:rPr>
          <w:rFonts w:ascii="Arial" w:hAnsi="Arial" w:cs="Arial"/>
          <w:sz w:val="24"/>
          <w:szCs w:val="24"/>
        </w:rPr>
      </w:pPr>
      <w:r w:rsidRPr="002D5F38">
        <w:rPr>
          <w:rFonts w:ascii="Arial" w:hAnsi="Arial" w:cs="Arial"/>
          <w:b/>
          <w:sz w:val="24"/>
          <w:szCs w:val="24"/>
        </w:rPr>
        <w:t>Counseling and Psychological Services, (CAPS)</w:t>
      </w:r>
      <w:r w:rsidR="002D5F38">
        <w:rPr>
          <w:rFonts w:ascii="Arial" w:hAnsi="Arial" w:cs="Arial"/>
          <w:b/>
          <w:sz w:val="24"/>
          <w:szCs w:val="24"/>
        </w:rPr>
        <w:t>:</w:t>
      </w:r>
      <w:r w:rsidRPr="002D5F38">
        <w:rPr>
          <w:rFonts w:ascii="Arial" w:hAnsi="Arial" w:cs="Arial"/>
          <w:sz w:val="24"/>
          <w:szCs w:val="24"/>
        </w:rPr>
        <w:t xml:space="preserve">   </w:t>
      </w:r>
    </w:p>
    <w:p w14:paraId="3B0E5799" w14:textId="77777777" w:rsidR="003E3CDE" w:rsidRPr="00B26C70" w:rsidRDefault="00391A63" w:rsidP="002D5F38">
      <w:pPr>
        <w:spacing w:after="120" w:line="240" w:lineRule="auto"/>
        <w:rPr>
          <w:rFonts w:ascii="Arial" w:hAnsi="Arial" w:cs="Arial"/>
        </w:rPr>
      </w:pPr>
      <w:hyperlink r:id="rId29" w:history="1">
        <w:r w:rsidR="003E3CDE" w:rsidRPr="00B26C70">
          <w:rPr>
            <w:rStyle w:val="Hyperlink"/>
            <w:rFonts w:ascii="Arial" w:hAnsi="Arial" w:cs="Arial"/>
            <w:sz w:val="24"/>
            <w:szCs w:val="24"/>
          </w:rPr>
          <w:t>www.uta.edu/caps/</w:t>
        </w:r>
      </w:hyperlink>
      <w:r w:rsidR="003E3CDE" w:rsidRPr="00B26C70">
        <w:rPr>
          <w:rFonts w:ascii="Arial" w:hAnsi="Arial" w:cs="Arial"/>
          <w:sz w:val="24"/>
          <w:szCs w:val="24"/>
        </w:rPr>
        <w:t xml:space="preserve"> or calling 817-272-3671.</w:t>
      </w:r>
    </w:p>
    <w:p w14:paraId="3B0E579A" w14:textId="77777777" w:rsidR="003E3CDE" w:rsidRDefault="003E3CDE" w:rsidP="003E3CDE">
      <w:pPr>
        <w:pStyle w:val="NormalWeb"/>
        <w:rPr>
          <w:rFonts w:ascii="Arial" w:hAnsi="Arial" w:cs="Arial"/>
        </w:rPr>
      </w:pPr>
      <w:r w:rsidRPr="00B26C70">
        <w:rPr>
          <w:rFonts w:ascii="Arial" w:hAnsi="Arial" w:cs="Arial"/>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30" w:history="1">
        <w:r w:rsidRPr="00B26C70">
          <w:rPr>
            <w:rStyle w:val="Hyperlink"/>
            <w:rFonts w:ascii="Arial" w:hAnsi="Arial" w:cs="Arial"/>
          </w:rPr>
          <w:t>www.uta.edu/disability</w:t>
        </w:r>
      </w:hyperlink>
      <w:r w:rsidRPr="00B26C70">
        <w:rPr>
          <w:rFonts w:ascii="Arial" w:hAnsi="Arial" w:cs="Arial"/>
        </w:rPr>
        <w:t xml:space="preserve"> or by calling the Office for Students with Disabilities at (817) 272-3364.</w:t>
      </w:r>
    </w:p>
    <w:p w14:paraId="3B0E579C" w14:textId="11B93199" w:rsidR="003E3CDE" w:rsidRPr="00B26C70" w:rsidRDefault="003E3CDE" w:rsidP="003E3CDE">
      <w:pPr>
        <w:pStyle w:val="NormalWeb"/>
        <w:rPr>
          <w:rFonts w:ascii="Arial" w:hAnsi="Arial" w:cs="Arial"/>
        </w:rPr>
      </w:pPr>
    </w:p>
    <w:p w14:paraId="3B0E579D" w14:textId="77777777" w:rsidR="00441A5F" w:rsidRPr="007F7E97" w:rsidRDefault="00441A5F" w:rsidP="003E3CDE">
      <w:pPr>
        <w:rPr>
          <w:rFonts w:ascii="Arial" w:eastAsia="Times New Roman" w:hAnsi="Arial" w:cs="Arial"/>
          <w:b/>
          <w:sz w:val="24"/>
          <w:szCs w:val="24"/>
        </w:rPr>
      </w:pPr>
      <w:r w:rsidRPr="007F7E97">
        <w:rPr>
          <w:rFonts w:ascii="Arial" w:hAnsi="Arial" w:cs="Arial"/>
          <w:b/>
          <w:sz w:val="24"/>
          <w:szCs w:val="24"/>
        </w:rPr>
        <w:t>Student Evaluation of Course</w:t>
      </w:r>
      <w:r w:rsidR="002D5F38">
        <w:rPr>
          <w:rFonts w:ascii="Arial" w:hAnsi="Arial" w:cs="Arial"/>
          <w:b/>
          <w:sz w:val="24"/>
          <w:szCs w:val="24"/>
        </w:rPr>
        <w:t>:</w:t>
      </w:r>
    </w:p>
    <w:p w14:paraId="3B0E579E" w14:textId="77777777" w:rsidR="00441A5F" w:rsidRPr="00441A5F" w:rsidRDefault="00441A5F" w:rsidP="00441A5F">
      <w:pPr>
        <w:pStyle w:val="Default"/>
        <w:rPr>
          <w:rFonts w:ascii="Arial" w:hAnsi="Arial" w:cs="Arial"/>
        </w:rPr>
      </w:pPr>
      <w:r>
        <w:rPr>
          <w:rFonts w:ascii="Arial" w:hAnsi="Arial" w:cs="Arial"/>
        </w:rPr>
        <w:t xml:space="preserve">Students are asked to please complete the </w:t>
      </w:r>
      <w:r w:rsidR="003E3CDE">
        <w:rPr>
          <w:rFonts w:ascii="Arial" w:hAnsi="Arial" w:cs="Arial"/>
        </w:rPr>
        <w:t>anonymous</w:t>
      </w:r>
      <w:r>
        <w:rPr>
          <w:rFonts w:ascii="Arial" w:hAnsi="Arial" w:cs="Arial"/>
        </w:rPr>
        <w:t xml:space="preserve"> course evaluation upon completion of this course.  We use </w:t>
      </w:r>
      <w:r w:rsidR="003E3CDE">
        <w:rPr>
          <w:rFonts w:ascii="Arial" w:hAnsi="Arial" w:cs="Arial"/>
        </w:rPr>
        <w:t>information gathered</w:t>
      </w:r>
      <w:r>
        <w:rPr>
          <w:rFonts w:ascii="Arial" w:hAnsi="Arial" w:cs="Arial"/>
        </w:rPr>
        <w:t xml:space="preserve"> from student feedback to guide our overall continual improvement process.  Thank you!</w:t>
      </w:r>
    </w:p>
    <w:p w14:paraId="3B0E579F" w14:textId="77777777" w:rsidR="00441A5F" w:rsidRPr="00441A5F" w:rsidRDefault="00441A5F" w:rsidP="00441A5F">
      <w:pPr>
        <w:pStyle w:val="Default"/>
      </w:pPr>
    </w:p>
    <w:p w14:paraId="3B0E57A0" w14:textId="77777777" w:rsidR="007F7E97" w:rsidRPr="007F7E97" w:rsidRDefault="007F7E97" w:rsidP="007F7E97">
      <w:pPr>
        <w:rPr>
          <w:rFonts w:ascii="Arial" w:hAnsi="Arial" w:cs="Arial"/>
          <w:sz w:val="24"/>
          <w:szCs w:val="24"/>
        </w:rPr>
      </w:pPr>
      <w:r w:rsidRPr="007F7E97">
        <w:rPr>
          <w:rStyle w:val="Heading1Char"/>
        </w:rPr>
        <w:t>Title IX:</w:t>
      </w:r>
      <w:r w:rsidRPr="007F7E97">
        <w:rPr>
          <w:rFonts w:ascii="Arial" w:hAnsi="Arial" w:cs="Arial"/>
          <w:sz w:val="24"/>
          <w:szCs w:val="24"/>
        </w:rPr>
        <w:t xml:space="preserve"> </w:t>
      </w:r>
    </w:p>
    <w:p w14:paraId="3B0E57A1" w14:textId="77777777" w:rsidR="007F7E97" w:rsidRDefault="007F7E97" w:rsidP="007F7E97">
      <w:pPr>
        <w:spacing w:line="240" w:lineRule="auto"/>
        <w:rPr>
          <w:rFonts w:ascii="Arial" w:hAnsi="Arial" w:cs="Arial"/>
          <w:sz w:val="24"/>
          <w:szCs w:val="24"/>
        </w:rPr>
      </w:pPr>
      <w:r w:rsidRPr="007F7E97">
        <w:rPr>
          <w:rFonts w:ascii="Arial" w:hAnsi="Arial" w:cs="Arial"/>
          <w:i/>
          <w:iCs/>
          <w:sz w:val="24"/>
          <w:szCs w:val="24"/>
        </w:rPr>
        <w:t xml:space="preserve">The University of Texas at Arlington does not discriminate </w:t>
      </w:r>
      <w:proofErr w:type="gramStart"/>
      <w:r w:rsidRPr="007F7E97">
        <w:rPr>
          <w:rFonts w:ascii="Arial" w:hAnsi="Arial" w:cs="Arial"/>
          <w:i/>
          <w:iCs/>
          <w:sz w:val="24"/>
          <w:szCs w:val="24"/>
        </w:rPr>
        <w:t>on the basis of</w:t>
      </w:r>
      <w:proofErr w:type="gramEnd"/>
      <w:r w:rsidRPr="007F7E97">
        <w:rPr>
          <w:rFonts w:ascii="Arial" w:hAnsi="Arial" w:cs="Arial"/>
          <w:i/>
          <w:iCs/>
          <w:sz w:val="24"/>
          <w:szCs w:val="24"/>
        </w:rPr>
        <w:t xml:space="preserve"> race, color, national origin, religion, age, gender, sexual orientation, disabilities, genetic information, and/or veteran status in its educational programs or activities it operates. For more information, visit </w:t>
      </w:r>
      <w:hyperlink r:id="rId31" w:history="1">
        <w:r w:rsidRPr="007F7E97">
          <w:rPr>
            <w:rStyle w:val="Hyperlink"/>
            <w:rFonts w:ascii="Arial" w:hAnsi="Arial" w:cs="Arial"/>
            <w:i/>
            <w:iCs/>
            <w:sz w:val="24"/>
            <w:szCs w:val="24"/>
          </w:rPr>
          <w:t>uta.edu/eos</w:t>
        </w:r>
      </w:hyperlink>
      <w:r w:rsidRPr="007F7E97">
        <w:rPr>
          <w:rFonts w:ascii="Arial" w:hAnsi="Arial" w:cs="Arial"/>
          <w:i/>
          <w:iCs/>
          <w:sz w:val="24"/>
          <w:szCs w:val="24"/>
        </w:rPr>
        <w:t xml:space="preserve">. </w:t>
      </w:r>
      <w:r w:rsidRPr="007F7E97">
        <w:rPr>
          <w:rFonts w:ascii="Arial" w:eastAsia="Times New Roman" w:hAnsi="Arial" w:cs="Arial"/>
          <w:i/>
          <w:iCs/>
          <w:color w:val="000000"/>
          <w:sz w:val="24"/>
          <w:szCs w:val="24"/>
          <w:shd w:val="clear" w:color="auto" w:fill="FFFFFF"/>
        </w:rPr>
        <w:t>For information regarding Title IX, visit</w:t>
      </w:r>
      <w:r w:rsidRPr="007F7E97">
        <w:rPr>
          <w:rFonts w:ascii="Arial" w:eastAsia="Times New Roman" w:hAnsi="Arial" w:cs="Arial"/>
          <w:sz w:val="24"/>
          <w:szCs w:val="24"/>
        </w:rPr>
        <w:t xml:space="preserve"> </w:t>
      </w:r>
      <w:hyperlink r:id="rId32" w:history="1">
        <w:r w:rsidRPr="007F7E97">
          <w:rPr>
            <w:rStyle w:val="Hyperlink"/>
            <w:rFonts w:ascii="Arial" w:hAnsi="Arial" w:cs="Arial"/>
            <w:sz w:val="24"/>
            <w:szCs w:val="24"/>
          </w:rPr>
          <w:t>www.uta.edu/titleIX</w:t>
        </w:r>
      </w:hyperlink>
      <w:r w:rsidRPr="007F7E97">
        <w:rPr>
          <w:rFonts w:ascii="Arial" w:hAnsi="Arial" w:cs="Arial"/>
          <w:sz w:val="24"/>
          <w:szCs w:val="24"/>
        </w:rPr>
        <w:t>.</w:t>
      </w:r>
    </w:p>
    <w:p w14:paraId="3B0E57A2" w14:textId="77777777" w:rsidR="007F7E97" w:rsidRPr="007F7E97" w:rsidRDefault="007F7E97" w:rsidP="007F7E97">
      <w:pPr>
        <w:spacing w:line="240" w:lineRule="auto"/>
        <w:rPr>
          <w:rFonts w:ascii="Arial" w:hAnsi="Arial" w:cs="Arial"/>
          <w:b/>
          <w:sz w:val="24"/>
          <w:szCs w:val="24"/>
        </w:rPr>
      </w:pPr>
      <w:r w:rsidRPr="007F7E97">
        <w:rPr>
          <w:rFonts w:ascii="Arial" w:hAnsi="Arial" w:cs="Arial"/>
          <w:b/>
          <w:sz w:val="24"/>
          <w:szCs w:val="24"/>
        </w:rPr>
        <w:t>Schedule Adjustments:</w:t>
      </w:r>
    </w:p>
    <w:p w14:paraId="3B0E57A3" w14:textId="7A77C8AE" w:rsidR="007F7E97" w:rsidRPr="002D5F38" w:rsidRDefault="007F7E97" w:rsidP="002D5F38">
      <w:pPr>
        <w:pStyle w:val="CM13"/>
        <w:spacing w:after="277" w:line="276" w:lineRule="atLeast"/>
        <w:rPr>
          <w:rFonts w:ascii="Arial" w:hAnsi="Arial" w:cs="Arial"/>
          <w:i/>
          <w:color w:val="0070C0"/>
        </w:rPr>
      </w:pPr>
      <w:r w:rsidRPr="0036148F">
        <w:rPr>
          <w:rFonts w:ascii="Arial" w:hAnsi="Arial" w:cs="Arial"/>
          <w:i/>
          <w:color w:val="000000" w:themeColor="text1"/>
        </w:rPr>
        <w:t>As the instructor for this course, I reserve the right to adjust this schedule in any way that serves the educational needs of the students enrolled in this c</w:t>
      </w:r>
      <w:r>
        <w:rPr>
          <w:rFonts w:ascii="Arial" w:hAnsi="Arial" w:cs="Arial"/>
          <w:i/>
          <w:color w:val="000000" w:themeColor="text1"/>
        </w:rPr>
        <w:t xml:space="preserve">ourse. – </w:t>
      </w:r>
      <w:r w:rsidR="00106D3B">
        <w:rPr>
          <w:rFonts w:ascii="Arial" w:hAnsi="Arial" w:cs="Arial"/>
          <w:i/>
          <w:color w:val="0070C0"/>
        </w:rPr>
        <w:t>Lynda Jarrell</w:t>
      </w:r>
    </w:p>
    <w:p w14:paraId="3B0E57A4" w14:textId="77777777" w:rsidR="000D44E5" w:rsidRPr="002D5F38" w:rsidRDefault="002D5F38" w:rsidP="00B26C70">
      <w:pPr>
        <w:pStyle w:val="CM2"/>
        <w:rPr>
          <w:rFonts w:ascii="Arial" w:hAnsi="Arial" w:cs="Arial"/>
          <w:bCs/>
          <w:i/>
          <w:color w:val="000000"/>
        </w:rPr>
      </w:pPr>
      <w:r w:rsidRPr="002D5F38">
        <w:rPr>
          <w:rFonts w:ascii="Arial" w:hAnsi="Arial" w:cs="Arial"/>
          <w:b/>
          <w:bCs/>
          <w:color w:val="000000"/>
          <w:sz w:val="28"/>
          <w:szCs w:val="28"/>
          <w:u w:val="single"/>
        </w:rPr>
        <w:t xml:space="preserve">TO MINIMIZE REPETITION, </w:t>
      </w:r>
      <w:proofErr w:type="gramStart"/>
      <w:r w:rsidRPr="002D5F38">
        <w:rPr>
          <w:rFonts w:ascii="Arial" w:hAnsi="Arial" w:cs="Arial"/>
          <w:b/>
          <w:bCs/>
          <w:color w:val="000000"/>
          <w:sz w:val="28"/>
          <w:szCs w:val="28"/>
          <w:u w:val="single"/>
        </w:rPr>
        <w:t>ALL OF</w:t>
      </w:r>
      <w:proofErr w:type="gramEnd"/>
      <w:r w:rsidRPr="002D5F38">
        <w:rPr>
          <w:rFonts w:ascii="Arial" w:hAnsi="Arial" w:cs="Arial"/>
          <w:b/>
          <w:bCs/>
          <w:color w:val="000000"/>
          <w:sz w:val="28"/>
          <w:szCs w:val="28"/>
          <w:u w:val="single"/>
        </w:rPr>
        <w:t xml:space="preserve"> THE FOLLOWING ITEMS WILL BE EMBEDDED WITHIN THE ORIENTATION AND OTHER RELEVANT PLACES WITHIN OVERALL PROGRAM INFORMATION.  </w:t>
      </w:r>
      <w:r w:rsidRPr="002D5F38">
        <w:rPr>
          <w:rFonts w:ascii="Arial" w:hAnsi="Arial" w:cs="Arial"/>
          <w:bCs/>
          <w:i/>
          <w:color w:val="000000"/>
          <w:sz w:val="28"/>
          <w:szCs w:val="28"/>
        </w:rPr>
        <w:t>Formatting and content to still be adjusted.</w:t>
      </w:r>
    </w:p>
    <w:p w14:paraId="3B0E57A5" w14:textId="77777777" w:rsidR="003B32B4" w:rsidRPr="00F67793" w:rsidRDefault="00FF0E5A" w:rsidP="007F7E97">
      <w:pPr>
        <w:pStyle w:val="Heading1"/>
      </w:pPr>
      <w:r>
        <w:t>Technology Requirements</w:t>
      </w:r>
    </w:p>
    <w:p w14:paraId="3B0E57A6" w14:textId="77777777" w:rsidR="003B32B4" w:rsidRDefault="00B26C70" w:rsidP="00B26C70">
      <w:pPr>
        <w:pStyle w:val="CM2"/>
        <w:rPr>
          <w:rFonts w:ascii="Arial" w:hAnsi="Arial" w:cs="Arial"/>
          <w:color w:val="000000"/>
        </w:rPr>
      </w:pPr>
      <w:r w:rsidRPr="00B26C70">
        <w:rPr>
          <w:rFonts w:ascii="Arial" w:hAnsi="Arial" w:cs="Arial"/>
          <w:color w:val="000000"/>
        </w:rPr>
        <w:t xml:space="preserve">Students must have an up-to-date computer system with wired (not wireless) high-speed Internet in addition to e-mail and internet skills. The entire course will be delivered in an online format. </w:t>
      </w:r>
    </w:p>
    <w:p w14:paraId="3B0E57A7" w14:textId="77777777" w:rsidR="003B32B4" w:rsidRPr="00F67793" w:rsidRDefault="003B32B4" w:rsidP="007F7E97">
      <w:pPr>
        <w:pStyle w:val="Heading1"/>
      </w:pPr>
      <w:proofErr w:type="spellStart"/>
      <w:r w:rsidRPr="00F67793">
        <w:lastRenderedPageBreak/>
        <w:t>Respondus</w:t>
      </w:r>
      <w:proofErr w:type="spellEnd"/>
    </w:p>
    <w:p w14:paraId="3B0E57A8" w14:textId="77777777" w:rsidR="003B32B4" w:rsidRPr="003B32B4" w:rsidRDefault="00B26C70" w:rsidP="003B32B4">
      <w:pPr>
        <w:pStyle w:val="CM2"/>
        <w:rPr>
          <w:rFonts w:ascii="Arial" w:hAnsi="Arial" w:cs="Arial"/>
          <w:color w:val="000000"/>
        </w:rPr>
      </w:pPr>
      <w:r w:rsidRPr="00B26C70">
        <w:rPr>
          <w:rFonts w:ascii="Arial" w:hAnsi="Arial" w:cs="Arial"/>
          <w:color w:val="000000"/>
        </w:rPr>
        <w:t xml:space="preserve">Tests and quizzes will be given using </w:t>
      </w:r>
      <w:proofErr w:type="spellStart"/>
      <w:r w:rsidRPr="00B26C70">
        <w:rPr>
          <w:rFonts w:ascii="Arial" w:hAnsi="Arial" w:cs="Arial"/>
          <w:color w:val="000000"/>
        </w:rPr>
        <w:t>Respondus</w:t>
      </w:r>
      <w:proofErr w:type="spellEnd"/>
      <w:r w:rsidRPr="00B26C70">
        <w:rPr>
          <w:rFonts w:ascii="Arial" w:hAnsi="Arial" w:cs="Arial"/>
          <w:color w:val="000000"/>
        </w:rPr>
        <w:t xml:space="preserve"> Lockdown Browser with webcam monitoring. You will be required to download </w:t>
      </w:r>
      <w:proofErr w:type="spellStart"/>
      <w:r w:rsidRPr="00B26C70">
        <w:rPr>
          <w:rFonts w:ascii="Arial" w:hAnsi="Arial" w:cs="Arial"/>
          <w:color w:val="000000"/>
        </w:rPr>
        <w:t>Respondus</w:t>
      </w:r>
      <w:proofErr w:type="spellEnd"/>
      <w:r w:rsidRPr="00B26C70">
        <w:rPr>
          <w:rFonts w:ascii="Arial" w:hAnsi="Arial" w:cs="Arial"/>
          <w:color w:val="000000"/>
        </w:rPr>
        <w:t xml:space="preserve"> to complete any quiz or test. </w:t>
      </w:r>
      <w:proofErr w:type="spellStart"/>
      <w:r w:rsidRPr="00B26C70">
        <w:rPr>
          <w:rFonts w:ascii="Arial" w:hAnsi="Arial" w:cs="Arial"/>
          <w:color w:val="000000"/>
        </w:rPr>
        <w:t>R</w:t>
      </w:r>
      <w:r w:rsidR="003B32B4">
        <w:rPr>
          <w:rFonts w:ascii="Arial" w:hAnsi="Arial" w:cs="Arial"/>
          <w:color w:val="000000"/>
        </w:rPr>
        <w:t>espondus</w:t>
      </w:r>
      <w:proofErr w:type="spellEnd"/>
      <w:r w:rsidR="003B32B4">
        <w:rPr>
          <w:rFonts w:ascii="Arial" w:hAnsi="Arial" w:cs="Arial"/>
          <w:color w:val="000000"/>
        </w:rPr>
        <w:t xml:space="preserve"> can be downloaded at: </w:t>
      </w:r>
    </w:p>
    <w:p w14:paraId="3B0E57A9" w14:textId="77777777" w:rsidR="00B26C70" w:rsidRPr="00B26C70" w:rsidRDefault="00B26C70" w:rsidP="00B26C70">
      <w:pPr>
        <w:pStyle w:val="CM13"/>
        <w:spacing w:after="277" w:line="276" w:lineRule="atLeast"/>
        <w:rPr>
          <w:rFonts w:ascii="Arial" w:hAnsi="Arial" w:cs="Arial"/>
          <w:color w:val="0000FF"/>
        </w:rPr>
      </w:pPr>
      <w:r w:rsidRPr="00B26C70">
        <w:rPr>
          <w:rFonts w:ascii="Arial" w:hAnsi="Arial" w:cs="Arial"/>
          <w:color w:val="0000FF"/>
        </w:rPr>
        <w:t>http://www.respondus.com/lockdown/download.php?id=163943837</w:t>
      </w:r>
    </w:p>
    <w:p w14:paraId="3B0E57AC" w14:textId="77777777" w:rsidR="003B32B4" w:rsidRDefault="000D44E5" w:rsidP="007F7E97">
      <w:pPr>
        <w:pStyle w:val="Heading1"/>
      </w:pPr>
      <w:r w:rsidRPr="000D44E5">
        <w:t xml:space="preserve">Quiz and Test Taking </w:t>
      </w:r>
      <w:r w:rsidR="003B32B4">
        <w:t>Rules and Tips</w:t>
      </w:r>
    </w:p>
    <w:p w14:paraId="3B0E57AD" w14:textId="77777777" w:rsidR="000D44E5" w:rsidRPr="000D44E5" w:rsidRDefault="003B32B4" w:rsidP="003B32B4">
      <w:pPr>
        <w:pStyle w:val="CM13"/>
        <w:spacing w:after="277"/>
        <w:rPr>
          <w:rFonts w:ascii="Arial" w:hAnsi="Arial" w:cs="Arial"/>
        </w:rPr>
      </w:pPr>
      <w:r w:rsidRPr="000D44E5">
        <w:rPr>
          <w:rFonts w:ascii="Arial" w:hAnsi="Arial" w:cs="Arial"/>
        </w:rPr>
        <w:t xml:space="preserve"> </w:t>
      </w:r>
      <w:r w:rsidR="000D44E5" w:rsidRPr="000D44E5">
        <w:rPr>
          <w:rFonts w:ascii="Arial" w:hAnsi="Arial" w:cs="Arial"/>
        </w:rPr>
        <w:t xml:space="preserve">Read the test taking tips prior to each quiz and test. Follow these tips to optimize your computer’s functionality, enhance blackboard’s function, and to minimize technical difficulties. </w:t>
      </w:r>
    </w:p>
    <w:p w14:paraId="3B0E57AE" w14:textId="77777777" w:rsidR="000D44E5" w:rsidRPr="000D44E5" w:rsidRDefault="000D44E5" w:rsidP="000D44E5">
      <w:pPr>
        <w:pStyle w:val="Default"/>
        <w:numPr>
          <w:ilvl w:val="0"/>
          <w:numId w:val="7"/>
        </w:numPr>
        <w:rPr>
          <w:rFonts w:ascii="Arial" w:hAnsi="Arial" w:cs="Arial"/>
        </w:rPr>
      </w:pPr>
      <w:proofErr w:type="spellStart"/>
      <w:r w:rsidRPr="000D44E5">
        <w:rPr>
          <w:rFonts w:ascii="Arial" w:hAnsi="Arial" w:cs="Arial"/>
        </w:rPr>
        <w:t>Respondus</w:t>
      </w:r>
      <w:proofErr w:type="spellEnd"/>
      <w:r w:rsidRPr="000D44E5">
        <w:rPr>
          <w:rFonts w:ascii="Arial" w:hAnsi="Arial" w:cs="Arial"/>
        </w:rPr>
        <w:t xml:space="preserve"> Lockdown Browser with video monitoring will be used to administer each quiz and test. Please make sure to download </w:t>
      </w:r>
      <w:proofErr w:type="spellStart"/>
      <w:r w:rsidRPr="000D44E5">
        <w:rPr>
          <w:rFonts w:ascii="Arial" w:hAnsi="Arial" w:cs="Arial"/>
        </w:rPr>
        <w:t>Respondus</w:t>
      </w:r>
      <w:proofErr w:type="spellEnd"/>
      <w:r w:rsidRPr="000D44E5">
        <w:rPr>
          <w:rFonts w:ascii="Arial" w:hAnsi="Arial" w:cs="Arial"/>
        </w:rPr>
        <w:t xml:space="preserve"> prior to taking your first quiz. </w:t>
      </w:r>
    </w:p>
    <w:p w14:paraId="3B0E57AF" w14:textId="77777777"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Update </w:t>
      </w:r>
      <w:proofErr w:type="spellStart"/>
      <w:r w:rsidRPr="000D44E5">
        <w:rPr>
          <w:rFonts w:ascii="Arial" w:hAnsi="Arial" w:cs="Arial"/>
        </w:rPr>
        <w:t>Respondus</w:t>
      </w:r>
      <w:proofErr w:type="spellEnd"/>
      <w:r w:rsidRPr="000D44E5">
        <w:rPr>
          <w:rFonts w:ascii="Arial" w:hAnsi="Arial" w:cs="Arial"/>
        </w:rPr>
        <w:t xml:space="preserve"> prior to completing each quiz and test. </w:t>
      </w:r>
    </w:p>
    <w:p w14:paraId="3B0E57B0" w14:textId="77777777"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Update Java prior to completing each quiz and test. </w:t>
      </w:r>
    </w:p>
    <w:p w14:paraId="3B0E57B1" w14:textId="77777777"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You will need an external high definition (1080p) webcam with a tripod. This will ensure that your IDs and videos are clearly seen. You will use this webcam throughout the online FNP curriculum. An external webcam is one that is separate from your computer or laptop. </w:t>
      </w:r>
    </w:p>
    <w:p w14:paraId="0FD908C5" w14:textId="137DFC56" w:rsidR="002B5767" w:rsidRDefault="002B5767" w:rsidP="000D44E5">
      <w:pPr>
        <w:pStyle w:val="Default"/>
        <w:numPr>
          <w:ilvl w:val="0"/>
          <w:numId w:val="7"/>
        </w:numPr>
        <w:rPr>
          <w:rFonts w:ascii="Arial" w:hAnsi="Arial" w:cs="Arial"/>
        </w:rPr>
      </w:pPr>
      <w:r>
        <w:rPr>
          <w:rFonts w:ascii="Arial" w:hAnsi="Arial" w:cs="Arial"/>
        </w:rPr>
        <w:t xml:space="preserve">Using your camera complete a </w:t>
      </w:r>
      <w:proofErr w:type="gramStart"/>
      <w:r>
        <w:rPr>
          <w:rFonts w:ascii="Arial" w:hAnsi="Arial" w:cs="Arial"/>
        </w:rPr>
        <w:t>360 degree</w:t>
      </w:r>
      <w:proofErr w:type="gramEnd"/>
      <w:r>
        <w:rPr>
          <w:rFonts w:ascii="Arial" w:hAnsi="Arial" w:cs="Arial"/>
        </w:rPr>
        <w:t xml:space="preserve"> room scan including your desk. Failure to do so may result in a zero.</w:t>
      </w:r>
    </w:p>
    <w:p w14:paraId="3B0E57B4" w14:textId="581745AE"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If you are kicked out of a quiz or test, close your browser completely, reopen it, and log back into </w:t>
      </w:r>
      <w:proofErr w:type="spellStart"/>
      <w:r w:rsidRPr="000D44E5">
        <w:rPr>
          <w:rFonts w:ascii="Arial" w:hAnsi="Arial" w:cs="Arial"/>
        </w:rPr>
        <w:t>Respondus</w:t>
      </w:r>
      <w:proofErr w:type="spellEnd"/>
      <w:r w:rsidRPr="000D44E5">
        <w:rPr>
          <w:rFonts w:ascii="Arial" w:hAnsi="Arial" w:cs="Arial"/>
        </w:rPr>
        <w:t xml:space="preserve"> lockdown browser to continue taking the quiz or test. </w:t>
      </w:r>
    </w:p>
    <w:p w14:paraId="3B0E57B5" w14:textId="77777777"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A photo ID is required to take the test. Show your driver’s license or Mav ID when prompted by the system. Only your driver’s license or Mav ID are acceptable forms of identification. A work ID badge, passport, or other forms of ID are not acceptable and should not be used. </w:t>
      </w:r>
    </w:p>
    <w:p w14:paraId="3B0E57B6" w14:textId="77777777"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Your photo ID must be held close enough to the camera to be read. The photo must be facing the camera. If the image of your ID is not legible you will be asked to provide an electronic copy of your driver’s license or Mav ID to verify your identity. Your grade will not be released until </w:t>
      </w:r>
      <w:proofErr w:type="gramStart"/>
      <w:r w:rsidRPr="000D44E5">
        <w:rPr>
          <w:rFonts w:ascii="Arial" w:hAnsi="Arial" w:cs="Arial"/>
        </w:rPr>
        <w:t>your</w:t>
      </w:r>
      <w:proofErr w:type="gramEnd"/>
      <w:r w:rsidRPr="000D44E5">
        <w:rPr>
          <w:rFonts w:ascii="Arial" w:hAnsi="Arial" w:cs="Arial"/>
        </w:rPr>
        <w:t xml:space="preserve"> identify has been verified. Failure to verify your identity will result in a zero for the quiz or test. </w:t>
      </w:r>
    </w:p>
    <w:p w14:paraId="3B0E57B7" w14:textId="77777777"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You will be asked to show your environment. When you are prompted please rotate the camera to show your desk and the room in its entirety. </w:t>
      </w:r>
    </w:p>
    <w:p w14:paraId="3B0E57B8" w14:textId="77777777"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Please ensure that there are no lights shining in front of the webcam. This will obscure the images taken by the webcam. </w:t>
      </w:r>
    </w:p>
    <w:p w14:paraId="3B0E57B9" w14:textId="77777777"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Your desk must be completely clear of all materials. Papers, pencils, pens, books, electronics, cell phones, tablets etc. are not allowed on or around your desk while taking a quiz or test. </w:t>
      </w:r>
    </w:p>
    <w:p w14:paraId="3B0E57BA" w14:textId="77777777"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Drinks are not allowed while taking a quiz or test. </w:t>
      </w:r>
    </w:p>
    <w:p w14:paraId="3B0E57BB" w14:textId="77777777"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No one else may be in the room while you are taking a quiz or test. </w:t>
      </w:r>
    </w:p>
    <w:p w14:paraId="3B0E57BC" w14:textId="77777777"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Once you have started a quiz or test you are not allowed to leave your desk. You must complete and submit the quiz or test prior to leaving your desk. </w:t>
      </w:r>
    </w:p>
    <w:p w14:paraId="3B0E57BD" w14:textId="77777777" w:rsidR="00D674FE" w:rsidRDefault="000D44E5" w:rsidP="000D44E5">
      <w:pPr>
        <w:pStyle w:val="Default"/>
        <w:numPr>
          <w:ilvl w:val="0"/>
          <w:numId w:val="7"/>
        </w:numPr>
        <w:rPr>
          <w:rFonts w:ascii="Arial" w:hAnsi="Arial" w:cs="Arial"/>
        </w:rPr>
      </w:pPr>
      <w:r w:rsidRPr="000D44E5">
        <w:rPr>
          <w:rFonts w:ascii="Arial" w:hAnsi="Arial" w:cs="Arial"/>
        </w:rPr>
        <w:t>Plug in laptops and computers prior to starting the quiz or test.</w:t>
      </w:r>
    </w:p>
    <w:p w14:paraId="3B0E57BE" w14:textId="77777777"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Talking is prohibited. </w:t>
      </w:r>
    </w:p>
    <w:p w14:paraId="3B0E57BF" w14:textId="77777777"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The use of any electronics is strictly prohibited. </w:t>
      </w:r>
    </w:p>
    <w:p w14:paraId="3B0E57C0" w14:textId="77777777" w:rsidR="000D44E5" w:rsidRPr="000D44E5" w:rsidRDefault="000D44E5" w:rsidP="000D44E5">
      <w:pPr>
        <w:pStyle w:val="Default"/>
        <w:numPr>
          <w:ilvl w:val="0"/>
          <w:numId w:val="7"/>
        </w:numPr>
        <w:rPr>
          <w:rFonts w:ascii="Arial" w:hAnsi="Arial" w:cs="Arial"/>
        </w:rPr>
      </w:pPr>
      <w:r w:rsidRPr="000D44E5">
        <w:rPr>
          <w:rFonts w:ascii="Arial" w:hAnsi="Arial" w:cs="Arial"/>
        </w:rPr>
        <w:t xml:space="preserve">Hats may not be worn while taking a quiz or test. </w:t>
      </w:r>
    </w:p>
    <w:p w14:paraId="3B0E57C1" w14:textId="77777777" w:rsidR="000D44E5" w:rsidRPr="000D44E5" w:rsidRDefault="000D44E5" w:rsidP="000D44E5">
      <w:pPr>
        <w:pStyle w:val="Default"/>
        <w:rPr>
          <w:rFonts w:ascii="Arial" w:hAnsi="Arial" w:cs="Arial"/>
        </w:rPr>
      </w:pPr>
    </w:p>
    <w:p w14:paraId="3B0E57C2" w14:textId="77777777" w:rsidR="000D44E5" w:rsidRPr="000D44E5" w:rsidRDefault="000D44E5" w:rsidP="000D44E5">
      <w:pPr>
        <w:pStyle w:val="CM1"/>
        <w:rPr>
          <w:rFonts w:ascii="Arial" w:hAnsi="Arial" w:cs="Arial"/>
          <w:color w:val="000000"/>
        </w:rPr>
      </w:pPr>
      <w:r w:rsidRPr="000D44E5">
        <w:rPr>
          <w:rFonts w:ascii="Arial" w:hAnsi="Arial" w:cs="Arial"/>
          <w:bCs/>
          <w:color w:val="000000"/>
        </w:rPr>
        <w:lastRenderedPageBreak/>
        <w:t xml:space="preserve">Any violation in the above rules may result in </w:t>
      </w:r>
      <w:proofErr w:type="gramStart"/>
      <w:r w:rsidRPr="000D44E5">
        <w:rPr>
          <w:rFonts w:ascii="Arial" w:hAnsi="Arial" w:cs="Arial"/>
          <w:bCs/>
          <w:color w:val="000000"/>
        </w:rPr>
        <w:t>any and all</w:t>
      </w:r>
      <w:proofErr w:type="gramEnd"/>
      <w:r w:rsidRPr="000D44E5">
        <w:rPr>
          <w:rFonts w:ascii="Arial" w:hAnsi="Arial" w:cs="Arial"/>
          <w:bCs/>
          <w:color w:val="000000"/>
        </w:rPr>
        <w:t xml:space="preserve"> of the following: </w:t>
      </w:r>
    </w:p>
    <w:p w14:paraId="3B0E57C3" w14:textId="77777777" w:rsidR="000D44E5" w:rsidRPr="000D44E5" w:rsidRDefault="000D44E5" w:rsidP="000D44E5">
      <w:pPr>
        <w:pStyle w:val="Default"/>
        <w:numPr>
          <w:ilvl w:val="0"/>
          <w:numId w:val="8"/>
        </w:numPr>
        <w:rPr>
          <w:rFonts w:ascii="Arial" w:hAnsi="Arial" w:cs="Arial"/>
        </w:rPr>
      </w:pPr>
      <w:r w:rsidRPr="000D44E5">
        <w:rPr>
          <w:rFonts w:ascii="Arial" w:hAnsi="Arial" w:cs="Arial"/>
          <w:bCs/>
        </w:rPr>
        <w:t xml:space="preserve">A point deduction up to and including a grade of zero on the respective quiz or test. </w:t>
      </w:r>
    </w:p>
    <w:p w14:paraId="3B0E57C4" w14:textId="77777777" w:rsidR="000D44E5" w:rsidRPr="000D44E5" w:rsidRDefault="000D44E5" w:rsidP="000D44E5">
      <w:pPr>
        <w:pStyle w:val="Default"/>
        <w:numPr>
          <w:ilvl w:val="0"/>
          <w:numId w:val="8"/>
        </w:numPr>
        <w:rPr>
          <w:rFonts w:ascii="Arial" w:hAnsi="Arial" w:cs="Arial"/>
        </w:rPr>
      </w:pPr>
      <w:r w:rsidRPr="000D44E5">
        <w:rPr>
          <w:rFonts w:ascii="Arial" w:hAnsi="Arial" w:cs="Arial"/>
          <w:bCs/>
        </w:rPr>
        <w:t xml:space="preserve">The student may be reported to The Office of Student Conduct. If </w:t>
      </w:r>
      <w:proofErr w:type="gramStart"/>
      <w:r w:rsidRPr="000D44E5">
        <w:rPr>
          <w:rFonts w:ascii="Arial" w:hAnsi="Arial" w:cs="Arial"/>
          <w:bCs/>
        </w:rPr>
        <w:t>The</w:t>
      </w:r>
      <w:proofErr w:type="gramEnd"/>
      <w:r w:rsidRPr="000D44E5">
        <w:rPr>
          <w:rFonts w:ascii="Arial" w:hAnsi="Arial" w:cs="Arial"/>
          <w:bCs/>
        </w:rPr>
        <w:t xml:space="preserve"> Office of Student Conduct determines the reported student has participated in academic dishonesty the consequences may include any or all of the following: a quiz or test score of zero, course failure, probation, suspension or expulsion from the university. </w:t>
      </w:r>
    </w:p>
    <w:p w14:paraId="3B0E57C5" w14:textId="77777777" w:rsidR="000D44E5" w:rsidRPr="00045803" w:rsidRDefault="000D44E5" w:rsidP="007F7E97">
      <w:pPr>
        <w:pStyle w:val="Heading1"/>
        <w:rPr>
          <w:rFonts w:cs="Arial"/>
        </w:rPr>
      </w:pPr>
      <w:r w:rsidRPr="00045803">
        <w:rPr>
          <w:rFonts w:cs="Arial"/>
        </w:rPr>
        <w:t>Plagiarism</w:t>
      </w:r>
    </w:p>
    <w:p w14:paraId="3B0E57C6" w14:textId="0D716388" w:rsidR="000D44E5" w:rsidRPr="00045803" w:rsidRDefault="000D44E5" w:rsidP="000D44E5">
      <w:pPr>
        <w:pStyle w:val="CM13"/>
        <w:spacing w:after="277" w:line="278" w:lineRule="atLeast"/>
        <w:ind w:right="105"/>
        <w:rPr>
          <w:rFonts w:ascii="Arial" w:hAnsi="Arial" w:cs="Arial"/>
          <w:color w:val="000000"/>
        </w:rPr>
      </w:pPr>
      <w:r w:rsidRPr="00045803">
        <w:rPr>
          <w:rFonts w:ascii="Arial" w:hAnsi="Arial" w:cs="Arial"/>
          <w:bCs/>
          <w:color w:val="000000"/>
        </w:rPr>
        <w:t xml:space="preserve">Plagiarism is prohibited. Any assignment determined to have been plagiarized will be given a zero and the student reported for academic dishonesty. Copying your answers from your textbooks, journal articles, any website or any source is considered plagiarism. </w:t>
      </w:r>
      <w:proofErr w:type="gramStart"/>
      <w:r w:rsidRPr="00045803">
        <w:rPr>
          <w:rFonts w:ascii="Arial" w:hAnsi="Arial" w:cs="Arial"/>
          <w:bCs/>
          <w:color w:val="000000"/>
        </w:rPr>
        <w:t>All of</w:t>
      </w:r>
      <w:proofErr w:type="gramEnd"/>
      <w:r w:rsidRPr="00045803">
        <w:rPr>
          <w:rFonts w:ascii="Arial" w:hAnsi="Arial" w:cs="Arial"/>
          <w:bCs/>
          <w:color w:val="000000"/>
        </w:rPr>
        <w:t xml:space="preserve"> your work is to be in your own words, paraphrased and referenced according to APA style. Using quoted sentences is not an acceptable </w:t>
      </w:r>
      <w:proofErr w:type="gramStart"/>
      <w:r w:rsidRPr="00045803">
        <w:rPr>
          <w:rFonts w:ascii="Arial" w:hAnsi="Arial" w:cs="Arial"/>
          <w:bCs/>
          <w:color w:val="000000"/>
        </w:rPr>
        <w:t>manner in which</w:t>
      </w:r>
      <w:proofErr w:type="gramEnd"/>
      <w:r w:rsidRPr="00045803">
        <w:rPr>
          <w:rFonts w:ascii="Arial" w:hAnsi="Arial" w:cs="Arial"/>
          <w:bCs/>
          <w:color w:val="000000"/>
        </w:rPr>
        <w:t xml:space="preserve"> to complete any assignment in this course and does not reflect synthesis of the material. Consequently</w:t>
      </w:r>
      <w:r w:rsidR="00AE2CA0" w:rsidRPr="00045803">
        <w:rPr>
          <w:rFonts w:ascii="Arial" w:hAnsi="Arial" w:cs="Arial"/>
          <w:bCs/>
          <w:color w:val="000000"/>
        </w:rPr>
        <w:t>,</w:t>
      </w:r>
      <w:r w:rsidRPr="00045803">
        <w:rPr>
          <w:rFonts w:ascii="Arial" w:hAnsi="Arial" w:cs="Arial"/>
          <w:bCs/>
          <w:color w:val="000000"/>
        </w:rPr>
        <w:t xml:space="preserve"> the use of quoted sentences will result in a point deduction up to and including a zero. </w:t>
      </w:r>
    </w:p>
    <w:p w14:paraId="3B0E57C7" w14:textId="77777777" w:rsidR="003B32B4" w:rsidRPr="00045803" w:rsidRDefault="000D44E5" w:rsidP="007F7E97">
      <w:pPr>
        <w:pStyle w:val="Heading1"/>
        <w:rPr>
          <w:rFonts w:cs="Arial"/>
        </w:rPr>
      </w:pPr>
      <w:r w:rsidRPr="00045803">
        <w:rPr>
          <w:rFonts w:cs="Arial"/>
        </w:rPr>
        <w:t xml:space="preserve">Safe Assign </w:t>
      </w:r>
    </w:p>
    <w:p w14:paraId="3B0E57C8" w14:textId="77777777" w:rsidR="000D44E5" w:rsidRPr="00045803" w:rsidRDefault="003B32B4" w:rsidP="000D44E5">
      <w:pPr>
        <w:pStyle w:val="CM1"/>
        <w:rPr>
          <w:rFonts w:ascii="Arial" w:hAnsi="Arial" w:cs="Arial"/>
          <w:color w:val="000000"/>
        </w:rPr>
      </w:pPr>
      <w:r w:rsidRPr="00045803">
        <w:rPr>
          <w:rFonts w:ascii="Arial" w:hAnsi="Arial" w:cs="Arial"/>
          <w:color w:val="000000"/>
        </w:rPr>
        <w:t>Safe assign is an electronic system which helps to identify plagiarized assignments. All student assignments are subject to being submitted to safe assign at any time to evaluate for plagiarism. Case studies and the electronic poster presentation will automatically be submitted to safe assign and evaluated for plagiarism. Discussion board posts may</w:t>
      </w:r>
    </w:p>
    <w:p w14:paraId="3B0E57C9" w14:textId="778A53B1" w:rsidR="00092B03" w:rsidRPr="00045803" w:rsidRDefault="00092B03" w:rsidP="00092B03">
      <w:pPr>
        <w:pStyle w:val="Default"/>
        <w:rPr>
          <w:rFonts w:ascii="Arial" w:hAnsi="Arial" w:cs="Arial"/>
        </w:rPr>
      </w:pPr>
      <w:r w:rsidRPr="00045803">
        <w:rPr>
          <w:rFonts w:ascii="Arial" w:hAnsi="Arial" w:cs="Arial"/>
        </w:rPr>
        <w:t>randomly be submitted to safe assign or may be submit</w:t>
      </w:r>
      <w:r w:rsidR="00AE2CA0" w:rsidRPr="00045803">
        <w:rPr>
          <w:rFonts w:ascii="Arial" w:hAnsi="Arial" w:cs="Arial"/>
        </w:rPr>
        <w:t>ted if plagiarism is suspected.</w:t>
      </w:r>
      <w:r w:rsidRPr="00045803">
        <w:rPr>
          <w:rFonts w:ascii="Arial" w:hAnsi="Arial" w:cs="Arial"/>
        </w:rPr>
        <w:t xml:space="preserve"> Plagiarism: 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http://library.uta.edu/plagiarism/index.html</w:t>
      </w:r>
      <w:r w:rsidR="00394D7A" w:rsidRPr="00045803">
        <w:rPr>
          <w:rFonts w:ascii="Arial" w:hAnsi="Arial" w:cs="Arial"/>
        </w:rPr>
        <w:t>.</w:t>
      </w:r>
      <w:r w:rsidRPr="00045803">
        <w:rPr>
          <w:rFonts w:ascii="Arial" w:hAnsi="Arial" w:cs="Arial"/>
        </w:rPr>
        <w:t xml:space="preserve"> This is repeated here.  At least one of the two needs to go under global stuff in the orientation, probably both.</w:t>
      </w:r>
    </w:p>
    <w:p w14:paraId="3B0E57CA" w14:textId="77777777" w:rsidR="00092B03" w:rsidRPr="00045803" w:rsidRDefault="00092B03" w:rsidP="00092B03">
      <w:pPr>
        <w:pStyle w:val="Default"/>
        <w:rPr>
          <w:rFonts w:ascii="Arial" w:hAnsi="Arial" w:cs="Arial"/>
        </w:rPr>
      </w:pPr>
      <w:r w:rsidRPr="00045803">
        <w:rPr>
          <w:rFonts w:ascii="Arial" w:hAnsi="Arial" w:cs="Arial"/>
        </w:rPr>
        <w:t xml:space="preserve">Student Support Services: </w:t>
      </w:r>
    </w:p>
    <w:p w14:paraId="3B0E57CB" w14:textId="77777777" w:rsidR="00092B03" w:rsidRPr="00045803" w:rsidRDefault="00092B03" w:rsidP="00092B03">
      <w:pPr>
        <w:pStyle w:val="Default"/>
        <w:rPr>
          <w:rFonts w:ascii="Arial" w:hAnsi="Arial" w:cs="Arial"/>
        </w:rPr>
      </w:pPr>
      <w:r w:rsidRPr="00045803">
        <w:rPr>
          <w:rFonts w:ascii="Arial" w:hAnsi="Arial" w:cs="Arial"/>
        </w:rPr>
        <w:t>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resources@uta.edu, or view the information at www.uta.edu/resources. Does this apply to online?  Please find out what specifically applies to them and let’s get that message.</w:t>
      </w:r>
    </w:p>
    <w:p w14:paraId="3B0E57CC" w14:textId="77777777" w:rsidR="00092B03" w:rsidRPr="00045803" w:rsidRDefault="00092B03" w:rsidP="00092B03">
      <w:pPr>
        <w:pStyle w:val="Default"/>
        <w:rPr>
          <w:rFonts w:ascii="Arial" w:hAnsi="Arial" w:cs="Arial"/>
        </w:rPr>
      </w:pPr>
    </w:p>
    <w:p w14:paraId="3B0E57CD" w14:textId="77777777" w:rsidR="00092B03" w:rsidRPr="00045803" w:rsidRDefault="00092B03" w:rsidP="00092B03">
      <w:pPr>
        <w:pStyle w:val="Default"/>
        <w:rPr>
          <w:rFonts w:ascii="Arial" w:hAnsi="Arial" w:cs="Arial"/>
        </w:rPr>
      </w:pPr>
      <w:r w:rsidRPr="00045803">
        <w:rPr>
          <w:rFonts w:ascii="Arial" w:hAnsi="Arial" w:cs="Arial"/>
        </w:rPr>
        <w:lastRenderedPageBreak/>
        <w:t xml:space="preserve">Drop Policy: </w:t>
      </w:r>
    </w:p>
    <w:p w14:paraId="3B0E57CE" w14:textId="77777777" w:rsidR="00092B03" w:rsidRPr="00045803" w:rsidRDefault="00092B03" w:rsidP="00092B03">
      <w:pPr>
        <w:pStyle w:val="Default"/>
        <w:rPr>
          <w:rFonts w:ascii="Arial" w:hAnsi="Arial" w:cs="Arial"/>
        </w:rPr>
      </w:pPr>
      <w:r w:rsidRPr="00045803">
        <w:rPr>
          <w:rFonts w:ascii="Arial" w:hAnsi="Arial" w:cs="Arial"/>
        </w:rPr>
        <w:t xml:space="preserve">Students may drop or swap (adding and dropping a class concurrently) classes through self-service in </w:t>
      </w:r>
      <w:proofErr w:type="spellStart"/>
      <w:r w:rsidRPr="00045803">
        <w:rPr>
          <w:rFonts w:ascii="Arial" w:hAnsi="Arial" w:cs="Arial"/>
        </w:rPr>
        <w:t>MyMav</w:t>
      </w:r>
      <w:proofErr w:type="spellEnd"/>
      <w:r w:rsidRPr="00045803">
        <w:rPr>
          <w:rFonts w:ascii="Arial" w:hAnsi="Arial" w:cs="Arial"/>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Students will not be automatically dropped for non-attendance. Repayment of certain types of financial aid administered through the University may be required as the result of dropping classes or withdrawing. For more information, contact the Office of Financial Aid and Scholarships (http://wweb.uta.edu/aao/fao/).</w:t>
      </w:r>
    </w:p>
    <w:p w14:paraId="76819958" w14:textId="008ECAAA" w:rsidR="003934B1" w:rsidRPr="003934B1" w:rsidRDefault="003934B1" w:rsidP="003934B1">
      <w:pPr>
        <w:pStyle w:val="NormalWeb"/>
        <w:rPr>
          <w:rFonts w:ascii="Arial" w:hAnsi="Arial" w:cs="Arial"/>
          <w:b/>
          <w:bCs/>
          <w:color w:val="FF0000"/>
        </w:rPr>
      </w:pPr>
    </w:p>
    <w:p w14:paraId="64E4CD09" w14:textId="1B1A8ED2" w:rsidR="003934B1" w:rsidRPr="003934B1" w:rsidRDefault="003934B1" w:rsidP="003934B1">
      <w:pPr>
        <w:pStyle w:val="NormalWeb"/>
        <w:rPr>
          <w:rFonts w:ascii="Arial" w:hAnsi="Arial" w:cs="Arial"/>
        </w:rPr>
      </w:pPr>
      <w:r w:rsidRPr="003934B1">
        <w:rPr>
          <w:rFonts w:ascii="Arial" w:hAnsi="Arial" w:cs="Arial"/>
          <w:b/>
          <w:bCs/>
          <w:u w:val="single"/>
        </w:rPr>
        <w:t>Drop Policy</w:t>
      </w:r>
      <w:r>
        <w:rPr>
          <w:rFonts w:ascii="Arial" w:hAnsi="Arial" w:cs="Arial"/>
          <w:b/>
          <w:bCs/>
        </w:rPr>
        <w:t>: </w:t>
      </w:r>
      <w:r w:rsidRPr="003934B1">
        <w:rPr>
          <w:rFonts w:ascii="Arial" w:hAnsi="Arial" w:cs="Arial"/>
        </w:rPr>
        <w:t>Graduate students who wish to change a schedule by e</w:t>
      </w:r>
      <w:r>
        <w:rPr>
          <w:rFonts w:ascii="Arial" w:hAnsi="Arial" w:cs="Arial"/>
        </w:rPr>
        <w:t>ither dropping or adding a cours</w:t>
      </w:r>
      <w:r w:rsidRPr="003934B1">
        <w:rPr>
          <w:rFonts w:ascii="Arial" w:hAnsi="Arial" w:cs="Arial"/>
        </w:rPr>
        <w:t xml:space="preserve">e must first consult with their Graduate Advisor. </w:t>
      </w:r>
    </w:p>
    <w:p w14:paraId="389ACD14" w14:textId="77777777" w:rsidR="003934B1" w:rsidRPr="003934B1" w:rsidRDefault="003934B1" w:rsidP="003934B1">
      <w:pPr>
        <w:pStyle w:val="NormalWeb"/>
        <w:rPr>
          <w:rFonts w:ascii="Arial" w:hAnsi="Arial" w:cs="Arial"/>
        </w:rPr>
      </w:pPr>
    </w:p>
    <w:p w14:paraId="25BA46F1" w14:textId="2A3FAD60" w:rsidR="003934B1" w:rsidRDefault="003934B1" w:rsidP="003934B1">
      <w:pPr>
        <w:pStyle w:val="NormalWeb"/>
        <w:rPr>
          <w:rFonts w:ascii="Arial" w:hAnsi="Arial" w:cs="Arial"/>
        </w:rPr>
      </w:pPr>
      <w:r w:rsidRPr="003934B1">
        <w:rPr>
          <w:rFonts w:ascii="Arial" w:hAnsi="Arial" w:cs="Arial"/>
        </w:rPr>
        <w:t xml:space="preserve">Regulations pertaining to adding or dropping courses are described below. Adds and drops may be made through late registration either on the Web at </w:t>
      </w:r>
      <w:proofErr w:type="spellStart"/>
      <w:r w:rsidRPr="003934B1">
        <w:rPr>
          <w:rFonts w:ascii="Arial" w:hAnsi="Arial" w:cs="Arial"/>
        </w:rPr>
        <w:t>MyMav</w:t>
      </w:r>
      <w:proofErr w:type="spellEnd"/>
      <w:r w:rsidRPr="003934B1">
        <w:rPr>
          <w:rFonts w:ascii="Arial" w:hAnsi="Arial" w:cs="Arial"/>
        </w:rPr>
        <w:t xml:space="preserve"> or in person through the student’s academic department. Drops can continue through a point two-thirds of the way through the term or session. It is the student's responsibility to officially withdraw if they do not plan to attend after registering. </w:t>
      </w:r>
      <w:r w:rsidRPr="003934B1">
        <w:rPr>
          <w:rStyle w:val="Strong"/>
          <w:rFonts w:ascii="Arial" w:eastAsiaTheme="majorEastAsia" w:hAnsi="Arial" w:cs="Arial"/>
        </w:rPr>
        <w:t>Students will not be automatically dropped for non-attendance</w:t>
      </w:r>
      <w:r w:rsidRPr="003934B1">
        <w:rPr>
          <w:rFonts w:ascii="Arial" w:hAnsi="Arial" w:cs="Arial"/>
        </w:rPr>
        <w:t xml:space="preserve">. Repayment of certain types of financial aid administered through the University may be required as the result of dropping classes or withdrawing. Contact the Office of Financial Aid and Scholarships at </w:t>
      </w:r>
      <w:hyperlink r:id="rId33" w:history="1">
        <w:r w:rsidRPr="003934B1">
          <w:rPr>
            <w:rStyle w:val="Hyperlink"/>
            <w:rFonts w:ascii="Arial" w:hAnsi="Arial" w:cs="Arial"/>
          </w:rPr>
          <w:t>http://www.uta.edu/fao/</w:t>
        </w:r>
      </w:hyperlink>
      <w:r w:rsidRPr="003934B1">
        <w:rPr>
          <w:rFonts w:ascii="Arial" w:hAnsi="Arial" w:cs="Arial"/>
        </w:rPr>
        <w:t>  .</w:t>
      </w:r>
      <w:r w:rsidRPr="003934B1">
        <w:rPr>
          <w:rFonts w:ascii="Arial" w:hAnsi="Arial" w:cs="Arial"/>
          <w:sz w:val="21"/>
          <w:szCs w:val="21"/>
        </w:rPr>
        <w:t xml:space="preserve">  </w:t>
      </w:r>
      <w:r w:rsidRPr="003934B1">
        <w:rPr>
          <w:rFonts w:ascii="Arial" w:hAnsi="Arial" w:cs="Arial"/>
        </w:rPr>
        <w:t xml:space="preserve">The last day to drop a course is listed in the Academic Calendar available at </w:t>
      </w:r>
    </w:p>
    <w:p w14:paraId="67EAFAF6" w14:textId="76CF6958" w:rsidR="00895ADA" w:rsidRPr="00895ADA" w:rsidRDefault="00391A63" w:rsidP="003934B1">
      <w:pPr>
        <w:pStyle w:val="NormalWeb"/>
        <w:rPr>
          <w:rFonts w:ascii="Arial" w:hAnsi="Arial" w:cs="Arial"/>
        </w:rPr>
      </w:pPr>
      <w:hyperlink r:id="rId34" w:tgtFrame="_blank" w:history="1">
        <w:r w:rsidR="00895ADA" w:rsidRPr="00895ADA">
          <w:rPr>
            <w:rStyle w:val="Hyperlink"/>
            <w:rFonts w:ascii="Arial" w:hAnsi="Arial" w:cs="Arial"/>
          </w:rPr>
          <w:t>http://academicpartnerships.uta.edu/student-services/registration-drop-withdraw.aspx</w:t>
        </w:r>
      </w:hyperlink>
    </w:p>
    <w:p w14:paraId="76405ABF" w14:textId="77777777" w:rsidR="003934B1" w:rsidRPr="003934B1" w:rsidRDefault="003934B1" w:rsidP="003934B1">
      <w:pPr>
        <w:pStyle w:val="NormalWeb"/>
        <w:rPr>
          <w:rStyle w:val="Hyperlink"/>
          <w:rFonts w:ascii="Arial" w:hAnsi="Arial" w:cs="Arial"/>
        </w:rPr>
      </w:pPr>
    </w:p>
    <w:p w14:paraId="1DE6515E" w14:textId="77777777" w:rsidR="003934B1" w:rsidRPr="003934B1" w:rsidRDefault="003934B1" w:rsidP="003934B1">
      <w:pPr>
        <w:ind w:left="360" w:hanging="360"/>
        <w:rPr>
          <w:rFonts w:ascii="Arial" w:hAnsi="Arial" w:cs="Arial"/>
          <w:sz w:val="24"/>
          <w:szCs w:val="24"/>
        </w:rPr>
      </w:pPr>
      <w:r w:rsidRPr="003934B1">
        <w:rPr>
          <w:rFonts w:ascii="Arial" w:hAnsi="Arial" w:cs="Arial"/>
          <w:sz w:val="24"/>
          <w:szCs w:val="24"/>
        </w:rPr>
        <w:t>1.</w:t>
      </w:r>
      <w:r w:rsidRPr="003934B1">
        <w:rPr>
          <w:rFonts w:ascii="Arial" w:hAnsi="Arial" w:cs="Arial"/>
          <w:sz w:val="14"/>
          <w:szCs w:val="14"/>
        </w:rPr>
        <w:t xml:space="preserve">      </w:t>
      </w:r>
      <w:r w:rsidRPr="003934B1">
        <w:rPr>
          <w:rFonts w:ascii="Arial" w:hAnsi="Arial" w:cs="Arial"/>
          <w:sz w:val="24"/>
          <w:szCs w:val="24"/>
        </w:rPr>
        <w:t xml:space="preserve">A student may not add a course after the end of late registration. </w:t>
      </w:r>
    </w:p>
    <w:p w14:paraId="27CC3FEB" w14:textId="77777777" w:rsidR="003934B1" w:rsidRPr="003934B1" w:rsidRDefault="003934B1" w:rsidP="003934B1">
      <w:pPr>
        <w:ind w:left="360" w:hanging="360"/>
        <w:rPr>
          <w:rFonts w:ascii="Arial" w:hAnsi="Arial" w:cs="Arial"/>
          <w:sz w:val="24"/>
          <w:szCs w:val="24"/>
        </w:rPr>
      </w:pPr>
      <w:r w:rsidRPr="003934B1">
        <w:rPr>
          <w:rFonts w:ascii="Arial" w:hAnsi="Arial" w:cs="Arial"/>
          <w:sz w:val="24"/>
          <w:szCs w:val="24"/>
        </w:rPr>
        <w:t>2.</w:t>
      </w:r>
      <w:r w:rsidRPr="003934B1">
        <w:rPr>
          <w:rFonts w:ascii="Arial" w:hAnsi="Arial" w:cs="Arial"/>
          <w:sz w:val="14"/>
          <w:szCs w:val="14"/>
        </w:rPr>
        <w:t xml:space="preserve">      </w:t>
      </w:r>
      <w:r w:rsidRPr="003934B1">
        <w:rPr>
          <w:rFonts w:ascii="Arial" w:hAnsi="Arial" w:cs="Arial"/>
          <w:sz w:val="24"/>
          <w:szCs w:val="24"/>
        </w:rPr>
        <w:t xml:space="preserve">A student dropping a graduate course after the Census Date but on or before the last day to drop may, receive a grade of W. </w:t>
      </w:r>
      <w:r w:rsidRPr="003934B1">
        <w:rPr>
          <w:rFonts w:ascii="Arial" w:hAnsi="Arial" w:cs="Arial"/>
          <w:color w:val="000000"/>
          <w:sz w:val="24"/>
          <w:szCs w:val="24"/>
        </w:rPr>
        <w:t>Students dropping a course must:</w:t>
      </w:r>
      <w:r w:rsidRPr="003934B1">
        <w:rPr>
          <w:rFonts w:ascii="Arial" w:hAnsi="Arial" w:cs="Arial"/>
          <w:sz w:val="24"/>
          <w:szCs w:val="24"/>
        </w:rPr>
        <w:t xml:space="preserve"> </w:t>
      </w:r>
    </w:p>
    <w:p w14:paraId="61BCD9C2" w14:textId="77777777" w:rsidR="003934B1" w:rsidRPr="003934B1" w:rsidRDefault="003934B1" w:rsidP="003934B1">
      <w:pPr>
        <w:pStyle w:val="ListParagraph"/>
        <w:autoSpaceDE w:val="0"/>
        <w:autoSpaceDN w:val="0"/>
        <w:ind w:left="360"/>
        <w:rPr>
          <w:rFonts w:ascii="Arial" w:hAnsi="Arial" w:cs="Arial"/>
          <w:color w:val="000000"/>
          <w:sz w:val="24"/>
          <w:szCs w:val="24"/>
        </w:rPr>
      </w:pPr>
      <w:r w:rsidRPr="003934B1">
        <w:rPr>
          <w:rFonts w:ascii="Arial" w:hAnsi="Arial" w:cs="Arial"/>
          <w:color w:val="000000"/>
          <w:sz w:val="24"/>
          <w:szCs w:val="24"/>
        </w:rPr>
        <w:t>(</w:t>
      </w:r>
      <w:r w:rsidRPr="003934B1">
        <w:rPr>
          <w:rFonts w:ascii="Arial" w:hAnsi="Arial" w:cs="Arial"/>
          <w:sz w:val="24"/>
          <w:szCs w:val="24"/>
        </w:rPr>
        <w:t>1</w:t>
      </w:r>
      <w:r w:rsidRPr="003934B1">
        <w:rPr>
          <w:rFonts w:ascii="Arial" w:hAnsi="Arial" w:cs="Arial"/>
          <w:color w:val="000000"/>
          <w:sz w:val="24"/>
          <w:szCs w:val="24"/>
        </w:rPr>
        <w:t xml:space="preserve">)  Contact your graduate advisor to obtain the </w:t>
      </w:r>
      <w:r w:rsidRPr="003934B1">
        <w:rPr>
          <w:rFonts w:ascii="Arial" w:hAnsi="Arial" w:cs="Arial"/>
          <w:sz w:val="24"/>
          <w:szCs w:val="24"/>
        </w:rPr>
        <w:t xml:space="preserve">drop </w:t>
      </w:r>
      <w:r w:rsidRPr="003934B1">
        <w:rPr>
          <w:rFonts w:ascii="Arial" w:hAnsi="Arial" w:cs="Arial"/>
          <w:color w:val="000000"/>
          <w:sz w:val="24"/>
          <w:szCs w:val="24"/>
        </w:rPr>
        <w:t>form and further instructions</w:t>
      </w:r>
      <w:r w:rsidRPr="003934B1">
        <w:rPr>
          <w:rFonts w:ascii="Arial" w:hAnsi="Arial" w:cs="Arial"/>
          <w:sz w:val="24"/>
          <w:szCs w:val="24"/>
        </w:rPr>
        <w:t xml:space="preserve"> before the last day to drop.</w:t>
      </w:r>
    </w:p>
    <w:p w14:paraId="3DF76E37" w14:textId="77777777" w:rsidR="003934B1" w:rsidRPr="00045803" w:rsidRDefault="003934B1" w:rsidP="00092B03">
      <w:pPr>
        <w:pStyle w:val="Default"/>
        <w:rPr>
          <w:rFonts w:ascii="Arial" w:hAnsi="Arial" w:cs="Arial"/>
        </w:rPr>
      </w:pPr>
    </w:p>
    <w:p w14:paraId="3B0E57D5" w14:textId="77777777" w:rsidR="00092B03" w:rsidRPr="00045803" w:rsidRDefault="00092B03" w:rsidP="00092B03">
      <w:pPr>
        <w:pStyle w:val="Default"/>
        <w:rPr>
          <w:rFonts w:ascii="Arial" w:hAnsi="Arial" w:cs="Arial"/>
        </w:rPr>
      </w:pPr>
    </w:p>
    <w:p w14:paraId="3B0E57D6" w14:textId="77777777" w:rsidR="00092B03" w:rsidRPr="00045803" w:rsidRDefault="00092B03" w:rsidP="00092B03">
      <w:pPr>
        <w:pStyle w:val="Default"/>
        <w:rPr>
          <w:rFonts w:ascii="Arial" w:hAnsi="Arial" w:cs="Arial"/>
        </w:rPr>
      </w:pPr>
      <w:r w:rsidRPr="00045803">
        <w:rPr>
          <w:rFonts w:ascii="Arial" w:hAnsi="Arial" w:cs="Arial"/>
        </w:rPr>
        <w:t xml:space="preserve">This course is presented completely online and is administered at an accelerated pace. The course builds upon your undergraduate education and will cover a significant amount of content over a short period of time. It is designed to facilitate and guide your learning. </w:t>
      </w:r>
      <w:r w:rsidRPr="00045803">
        <w:rPr>
          <w:rFonts w:ascii="Arial" w:hAnsi="Arial" w:cs="Arial"/>
          <w:highlight w:val="yellow"/>
        </w:rPr>
        <w:t xml:space="preserve">As such minimal written lecture content is provided. You will be required to read the text books and synthesize the information to complete </w:t>
      </w:r>
      <w:proofErr w:type="gramStart"/>
      <w:r w:rsidRPr="00045803">
        <w:rPr>
          <w:rFonts w:ascii="Arial" w:hAnsi="Arial" w:cs="Arial"/>
          <w:highlight w:val="yellow"/>
        </w:rPr>
        <w:t>all of</w:t>
      </w:r>
      <w:proofErr w:type="gramEnd"/>
      <w:r w:rsidRPr="00045803">
        <w:rPr>
          <w:rFonts w:ascii="Arial" w:hAnsi="Arial" w:cs="Arial"/>
          <w:highlight w:val="yellow"/>
        </w:rPr>
        <w:t xml:space="preserve"> the course assignments.</w:t>
      </w:r>
      <w:r w:rsidRPr="00045803">
        <w:rPr>
          <w:rFonts w:ascii="Arial" w:hAnsi="Arial" w:cs="Arial"/>
        </w:rPr>
        <w:t xml:space="preserve"> </w:t>
      </w:r>
    </w:p>
    <w:p w14:paraId="3B0E57D7" w14:textId="77777777" w:rsidR="00092B03" w:rsidRPr="00045803" w:rsidRDefault="00092B03" w:rsidP="00092B03">
      <w:pPr>
        <w:pStyle w:val="Default"/>
        <w:rPr>
          <w:rFonts w:ascii="Arial" w:hAnsi="Arial" w:cs="Arial"/>
        </w:rPr>
      </w:pPr>
    </w:p>
    <w:p w14:paraId="3B0E57D8" w14:textId="77777777" w:rsidR="00092B03" w:rsidRPr="00045803" w:rsidRDefault="00092B03" w:rsidP="00092B03">
      <w:pPr>
        <w:pStyle w:val="Default"/>
        <w:rPr>
          <w:rFonts w:ascii="Arial" w:hAnsi="Arial" w:cs="Arial"/>
        </w:rPr>
      </w:pPr>
      <w:r w:rsidRPr="00045803">
        <w:rPr>
          <w:rFonts w:ascii="Arial" w:hAnsi="Arial" w:cs="Arial"/>
        </w:rPr>
        <w:t xml:space="preserve">As a graduate student the expectations of this course and curriculum are different than your undergraduate education. </w:t>
      </w:r>
      <w:r w:rsidRPr="00045803">
        <w:rPr>
          <w:rFonts w:ascii="Arial" w:hAnsi="Arial" w:cs="Arial"/>
          <w:highlight w:val="yellow"/>
        </w:rPr>
        <w:t xml:space="preserve">You are expected to synthesize the information from your readings and </w:t>
      </w:r>
      <w:proofErr w:type="gramStart"/>
      <w:r w:rsidRPr="00045803">
        <w:rPr>
          <w:rFonts w:ascii="Arial" w:hAnsi="Arial" w:cs="Arial"/>
          <w:highlight w:val="yellow"/>
        </w:rPr>
        <w:t>be able to</w:t>
      </w:r>
      <w:proofErr w:type="gramEnd"/>
      <w:r w:rsidRPr="00045803">
        <w:rPr>
          <w:rFonts w:ascii="Arial" w:hAnsi="Arial" w:cs="Arial"/>
          <w:highlight w:val="yellow"/>
        </w:rPr>
        <w:t xml:space="preserve"> apply it to clinical scenarios in a manner which is reflective of advanced practice nursing. As a</w:t>
      </w:r>
      <w:r w:rsidRPr="00045803">
        <w:rPr>
          <w:rFonts w:ascii="Arial" w:hAnsi="Arial" w:cs="Arial"/>
        </w:rPr>
        <w:t xml:space="preserve"> graduate student you </w:t>
      </w:r>
      <w:proofErr w:type="gramStart"/>
      <w:r w:rsidRPr="00045803">
        <w:rPr>
          <w:rFonts w:ascii="Arial" w:hAnsi="Arial" w:cs="Arial"/>
        </w:rPr>
        <w:t>are considered to be</w:t>
      </w:r>
      <w:proofErr w:type="gramEnd"/>
      <w:r w:rsidRPr="00045803">
        <w:rPr>
          <w:rFonts w:ascii="Arial" w:hAnsi="Arial" w:cs="Arial"/>
        </w:rPr>
        <w:t xml:space="preserve"> an independent learner and if needed identify additional resources to help you understand the concepts in the course. </w:t>
      </w:r>
    </w:p>
    <w:p w14:paraId="3B0E57D9" w14:textId="77777777" w:rsidR="00092B03" w:rsidRPr="00045803" w:rsidRDefault="00092B03" w:rsidP="00092B03">
      <w:pPr>
        <w:pStyle w:val="Default"/>
        <w:rPr>
          <w:rFonts w:ascii="Arial" w:hAnsi="Arial" w:cs="Arial"/>
        </w:rPr>
      </w:pPr>
    </w:p>
    <w:p w14:paraId="3B0E57DA" w14:textId="77777777" w:rsidR="00092B03" w:rsidRPr="00045803" w:rsidRDefault="00092B03" w:rsidP="00092B03">
      <w:pPr>
        <w:pStyle w:val="Default"/>
        <w:rPr>
          <w:rFonts w:ascii="Arial" w:hAnsi="Arial" w:cs="Arial"/>
        </w:rPr>
      </w:pPr>
      <w:r w:rsidRPr="00045803">
        <w:rPr>
          <w:rFonts w:ascii="Arial" w:hAnsi="Arial" w:cs="Arial"/>
          <w:highlight w:val="yellow"/>
        </w:rPr>
        <w:lastRenderedPageBreak/>
        <w:t xml:space="preserve">Supplemental videos have been provided over select concepts for your review. These videos are not mandatory to view but you may find them helpful in understanding some of the content. For testing </w:t>
      </w:r>
      <w:proofErr w:type="gramStart"/>
      <w:r w:rsidRPr="00045803">
        <w:rPr>
          <w:rFonts w:ascii="Arial" w:hAnsi="Arial" w:cs="Arial"/>
          <w:highlight w:val="yellow"/>
        </w:rPr>
        <w:t>purposes</w:t>
      </w:r>
      <w:proofErr w:type="gramEnd"/>
      <w:r w:rsidRPr="00045803">
        <w:rPr>
          <w:rFonts w:ascii="Arial" w:hAnsi="Arial" w:cs="Arial"/>
          <w:highlight w:val="yellow"/>
        </w:rPr>
        <w:t xml:space="preserve"> you are responsible for the content in the text books and the written lectures which have been provided.</w:t>
      </w:r>
      <w:r w:rsidRPr="00045803">
        <w:rPr>
          <w:rFonts w:ascii="Arial" w:hAnsi="Arial" w:cs="Arial"/>
        </w:rPr>
        <w:t xml:space="preserve"> </w:t>
      </w:r>
    </w:p>
    <w:p w14:paraId="3B0E57DB" w14:textId="77777777" w:rsidR="00092B03" w:rsidRPr="00045803" w:rsidRDefault="00092B03" w:rsidP="00092B03">
      <w:pPr>
        <w:pStyle w:val="Default"/>
        <w:rPr>
          <w:rFonts w:ascii="Arial" w:hAnsi="Arial" w:cs="Arial"/>
        </w:rPr>
      </w:pPr>
    </w:p>
    <w:p w14:paraId="3B0E57DC" w14:textId="77777777" w:rsidR="003B32B4" w:rsidRPr="00045803" w:rsidRDefault="00092B03" w:rsidP="00092B03">
      <w:pPr>
        <w:pStyle w:val="Default"/>
        <w:rPr>
          <w:rFonts w:ascii="Arial" w:hAnsi="Arial" w:cs="Arial"/>
        </w:rPr>
      </w:pPr>
      <w:r w:rsidRPr="00045803">
        <w:rPr>
          <w:rFonts w:ascii="Arial" w:hAnsi="Arial" w:cs="Arial"/>
        </w:rPr>
        <w:t xml:space="preserve">This format will require you to spend an average of 13-17 hours per week to complete </w:t>
      </w:r>
      <w:proofErr w:type="gramStart"/>
      <w:r w:rsidRPr="00045803">
        <w:rPr>
          <w:rFonts w:ascii="Arial" w:hAnsi="Arial" w:cs="Arial"/>
        </w:rPr>
        <w:t>all of</w:t>
      </w:r>
      <w:proofErr w:type="gramEnd"/>
      <w:r w:rsidRPr="00045803">
        <w:rPr>
          <w:rFonts w:ascii="Arial" w:hAnsi="Arial" w:cs="Arial"/>
        </w:rPr>
        <w:t xml:space="preserve"> the required readings and assignments. </w:t>
      </w:r>
      <w:proofErr w:type="gramStart"/>
      <w:r w:rsidRPr="00045803">
        <w:rPr>
          <w:rFonts w:ascii="Arial" w:hAnsi="Arial" w:cs="Arial"/>
        </w:rPr>
        <w:t>The majority of</w:t>
      </w:r>
      <w:proofErr w:type="gramEnd"/>
      <w:r w:rsidRPr="00045803">
        <w:rPr>
          <w:rFonts w:ascii="Arial" w:hAnsi="Arial" w:cs="Arial"/>
        </w:rPr>
        <w:t xml:space="preserve"> the concepts presented in the course are not new but the time you spend weekly will vary depending on many variables.</w:t>
      </w:r>
    </w:p>
    <w:p w14:paraId="3B0E57DD" w14:textId="77777777" w:rsidR="002D5F38" w:rsidRDefault="002D5F38" w:rsidP="002D5F38">
      <w:pPr>
        <w:pStyle w:val="Default"/>
        <w:rPr>
          <w:rFonts w:ascii="Arial" w:hAnsi="Arial" w:cs="Arial"/>
        </w:rPr>
      </w:pPr>
    </w:p>
    <w:p w14:paraId="6D6580EE" w14:textId="7E3357B6" w:rsidR="00B96398" w:rsidRPr="00B96398" w:rsidRDefault="002B5767" w:rsidP="00B96398">
      <w:pPr>
        <w:rPr>
          <w:sz w:val="28"/>
          <w:szCs w:val="28"/>
        </w:rPr>
      </w:pPr>
      <w:r>
        <w:rPr>
          <w:b/>
          <w:bCs/>
          <w:sz w:val="28"/>
          <w:szCs w:val="28"/>
          <w:u w:val="single"/>
        </w:rPr>
        <w:t xml:space="preserve">Clinical Coordinators </w:t>
      </w:r>
    </w:p>
    <w:p w14:paraId="6A1021D2" w14:textId="77777777" w:rsidR="00B96398" w:rsidRPr="00B96398" w:rsidRDefault="00B96398" w:rsidP="00B96398">
      <w:pPr>
        <w:rPr>
          <w:sz w:val="28"/>
          <w:szCs w:val="28"/>
        </w:rPr>
      </w:pPr>
      <w:r w:rsidRPr="00B96398">
        <w:rPr>
          <w:rFonts w:ascii="Calibri" w:hAnsi="Calibri"/>
          <w:b/>
          <w:bCs/>
          <w:sz w:val="28"/>
          <w:szCs w:val="28"/>
        </w:rPr>
        <w:t xml:space="preserve">Tabitha Giddings, </w:t>
      </w:r>
      <w:r w:rsidRPr="00B96398">
        <w:rPr>
          <w:rFonts w:ascii="Calibri" w:hAnsi="Calibri"/>
          <w:sz w:val="28"/>
          <w:szCs w:val="28"/>
        </w:rPr>
        <w:t>Administrative Assistant</w:t>
      </w:r>
    </w:p>
    <w:p w14:paraId="07EE5CC5" w14:textId="77777777" w:rsidR="00B96398" w:rsidRPr="00B96398" w:rsidRDefault="00B96398" w:rsidP="00B96398">
      <w:pPr>
        <w:rPr>
          <w:sz w:val="28"/>
          <w:szCs w:val="28"/>
        </w:rPr>
      </w:pPr>
      <w:r w:rsidRPr="00B96398">
        <w:rPr>
          <w:rFonts w:ascii="Calibri" w:hAnsi="Calibri"/>
          <w:sz w:val="28"/>
          <w:szCs w:val="28"/>
        </w:rPr>
        <w:t xml:space="preserve">Pickard Hall Office #510   </w:t>
      </w:r>
    </w:p>
    <w:p w14:paraId="5E699F1F" w14:textId="77777777" w:rsidR="00B96398" w:rsidRPr="00B96398" w:rsidRDefault="00B96398" w:rsidP="00B96398">
      <w:pPr>
        <w:rPr>
          <w:sz w:val="28"/>
          <w:szCs w:val="28"/>
        </w:rPr>
      </w:pPr>
      <w:r w:rsidRPr="00B96398">
        <w:rPr>
          <w:rFonts w:ascii="Calibri" w:hAnsi="Calibri"/>
          <w:sz w:val="28"/>
          <w:szCs w:val="28"/>
        </w:rPr>
        <w:t>(817) 272-9440</w:t>
      </w:r>
    </w:p>
    <w:p w14:paraId="150A52E3" w14:textId="77777777" w:rsidR="00B96398" w:rsidRPr="00B96398" w:rsidRDefault="00B96398" w:rsidP="00B96398">
      <w:pPr>
        <w:rPr>
          <w:sz w:val="28"/>
          <w:szCs w:val="28"/>
        </w:rPr>
      </w:pPr>
      <w:r w:rsidRPr="00B96398">
        <w:rPr>
          <w:rFonts w:ascii="Calibri" w:hAnsi="Calibri"/>
          <w:sz w:val="28"/>
          <w:szCs w:val="28"/>
        </w:rPr>
        <w:t xml:space="preserve">Email address:  </w:t>
      </w:r>
      <w:hyperlink r:id="rId35" w:tgtFrame="_blank" w:history="1">
        <w:r w:rsidRPr="00B96398">
          <w:rPr>
            <w:rStyle w:val="Hyperlink"/>
            <w:rFonts w:ascii="Calibri" w:hAnsi="Calibri"/>
            <w:sz w:val="28"/>
            <w:szCs w:val="28"/>
          </w:rPr>
          <w:t>tabitha.giddings@uta.edu</w:t>
        </w:r>
      </w:hyperlink>
      <w:r w:rsidRPr="00B96398">
        <w:rPr>
          <w:rFonts w:ascii="Calibri" w:hAnsi="Calibri"/>
          <w:sz w:val="28"/>
          <w:szCs w:val="28"/>
        </w:rPr>
        <w:t xml:space="preserve"> </w:t>
      </w:r>
    </w:p>
    <w:p w14:paraId="481A9426" w14:textId="77777777" w:rsidR="00B96398" w:rsidRPr="00B96398" w:rsidRDefault="00B96398" w:rsidP="00B96398">
      <w:pPr>
        <w:rPr>
          <w:sz w:val="28"/>
          <w:szCs w:val="28"/>
        </w:rPr>
      </w:pPr>
      <w:r w:rsidRPr="00B96398">
        <w:rPr>
          <w:rFonts w:ascii="Calibri" w:hAnsi="Calibri"/>
          <w:b/>
          <w:bCs/>
          <w:sz w:val="28"/>
          <w:szCs w:val="28"/>
        </w:rPr>
        <w:t>Angel Trevino-</w:t>
      </w:r>
      <w:proofErr w:type="spellStart"/>
      <w:r w:rsidRPr="00B96398">
        <w:rPr>
          <w:rFonts w:ascii="Calibri" w:hAnsi="Calibri"/>
          <w:b/>
          <w:bCs/>
          <w:sz w:val="28"/>
          <w:szCs w:val="28"/>
        </w:rPr>
        <w:t>Korenek</w:t>
      </w:r>
      <w:proofErr w:type="spellEnd"/>
      <w:r w:rsidRPr="00B96398">
        <w:rPr>
          <w:rFonts w:ascii="Calibri" w:hAnsi="Calibri"/>
          <w:b/>
          <w:bCs/>
          <w:sz w:val="28"/>
          <w:szCs w:val="28"/>
        </w:rPr>
        <w:t xml:space="preserve">, </w:t>
      </w:r>
      <w:r w:rsidRPr="00B96398">
        <w:rPr>
          <w:rFonts w:ascii="Calibri" w:hAnsi="Calibri"/>
          <w:sz w:val="28"/>
          <w:szCs w:val="28"/>
        </w:rPr>
        <w:t>Clinical Coordinator</w:t>
      </w:r>
    </w:p>
    <w:p w14:paraId="3EB24CCC" w14:textId="77777777" w:rsidR="00B96398" w:rsidRPr="00B96398" w:rsidRDefault="00B96398" w:rsidP="00B96398">
      <w:pPr>
        <w:rPr>
          <w:sz w:val="28"/>
          <w:szCs w:val="28"/>
        </w:rPr>
      </w:pPr>
      <w:r w:rsidRPr="00B96398">
        <w:rPr>
          <w:rFonts w:ascii="Calibri" w:hAnsi="Calibri"/>
          <w:sz w:val="28"/>
          <w:szCs w:val="28"/>
        </w:rPr>
        <w:t xml:space="preserve">Pickard Hall Office #518   </w:t>
      </w:r>
    </w:p>
    <w:p w14:paraId="59390387" w14:textId="77777777" w:rsidR="00B96398" w:rsidRPr="00B96398" w:rsidRDefault="00B96398" w:rsidP="00B96398">
      <w:pPr>
        <w:rPr>
          <w:sz w:val="28"/>
          <w:szCs w:val="28"/>
        </w:rPr>
      </w:pPr>
      <w:r w:rsidRPr="00B96398">
        <w:rPr>
          <w:rFonts w:ascii="Calibri" w:hAnsi="Calibri"/>
          <w:sz w:val="28"/>
          <w:szCs w:val="28"/>
        </w:rPr>
        <w:t>(817) 272-6344</w:t>
      </w:r>
    </w:p>
    <w:p w14:paraId="7B492E93" w14:textId="77777777" w:rsidR="00B96398" w:rsidRPr="00B96398" w:rsidRDefault="00B96398" w:rsidP="00B96398">
      <w:pPr>
        <w:rPr>
          <w:sz w:val="28"/>
          <w:szCs w:val="28"/>
        </w:rPr>
      </w:pPr>
      <w:r w:rsidRPr="00B96398">
        <w:rPr>
          <w:rFonts w:ascii="Calibri" w:hAnsi="Calibri"/>
          <w:sz w:val="28"/>
          <w:szCs w:val="28"/>
        </w:rPr>
        <w:t xml:space="preserve">Email address:  </w:t>
      </w:r>
      <w:hyperlink r:id="rId36" w:tgtFrame="_blank" w:history="1">
        <w:r w:rsidRPr="00B96398">
          <w:rPr>
            <w:rStyle w:val="Hyperlink"/>
            <w:rFonts w:ascii="Calibri" w:hAnsi="Calibri"/>
            <w:sz w:val="28"/>
            <w:szCs w:val="28"/>
          </w:rPr>
          <w:t>angel.korenek@uta.edu</w:t>
        </w:r>
      </w:hyperlink>
    </w:p>
    <w:p w14:paraId="418CCA1E" w14:textId="77777777" w:rsidR="00B96398" w:rsidRPr="00B96398" w:rsidRDefault="00B96398" w:rsidP="00B96398">
      <w:pPr>
        <w:rPr>
          <w:sz w:val="28"/>
          <w:szCs w:val="28"/>
        </w:rPr>
      </w:pPr>
      <w:r w:rsidRPr="00B96398">
        <w:rPr>
          <w:rFonts w:ascii="Calibri" w:hAnsi="Calibri"/>
          <w:b/>
          <w:bCs/>
          <w:sz w:val="28"/>
          <w:szCs w:val="28"/>
        </w:rPr>
        <w:t xml:space="preserve">Janette </w:t>
      </w:r>
      <w:proofErr w:type="spellStart"/>
      <w:r w:rsidRPr="00B96398">
        <w:rPr>
          <w:rFonts w:ascii="Calibri" w:hAnsi="Calibri"/>
          <w:b/>
          <w:bCs/>
          <w:sz w:val="28"/>
          <w:szCs w:val="28"/>
        </w:rPr>
        <w:t>Rieta</w:t>
      </w:r>
      <w:proofErr w:type="spellEnd"/>
      <w:r w:rsidRPr="00B96398">
        <w:rPr>
          <w:rFonts w:ascii="Calibri" w:hAnsi="Calibri"/>
          <w:b/>
          <w:bCs/>
          <w:sz w:val="28"/>
          <w:szCs w:val="28"/>
        </w:rPr>
        <w:t xml:space="preserve">, </w:t>
      </w:r>
      <w:r w:rsidRPr="00B96398">
        <w:rPr>
          <w:rFonts w:ascii="Calibri" w:hAnsi="Calibri"/>
          <w:sz w:val="28"/>
          <w:szCs w:val="28"/>
        </w:rPr>
        <w:t>Clinical Coordinator</w:t>
      </w:r>
    </w:p>
    <w:p w14:paraId="5132BF88" w14:textId="77777777" w:rsidR="00B96398" w:rsidRPr="00B96398" w:rsidRDefault="00B96398" w:rsidP="00B96398">
      <w:pPr>
        <w:rPr>
          <w:sz w:val="28"/>
          <w:szCs w:val="28"/>
        </w:rPr>
      </w:pPr>
      <w:r w:rsidRPr="00B96398">
        <w:rPr>
          <w:rFonts w:ascii="Calibri" w:hAnsi="Calibri"/>
          <w:sz w:val="28"/>
          <w:szCs w:val="28"/>
        </w:rPr>
        <w:t>Pickard Hall #518</w:t>
      </w:r>
    </w:p>
    <w:p w14:paraId="22EAAE0F" w14:textId="77777777" w:rsidR="00B96398" w:rsidRPr="00B96398" w:rsidRDefault="00B96398" w:rsidP="00B96398">
      <w:pPr>
        <w:rPr>
          <w:sz w:val="28"/>
          <w:szCs w:val="28"/>
        </w:rPr>
      </w:pPr>
      <w:r w:rsidRPr="00B96398">
        <w:rPr>
          <w:rFonts w:ascii="Calibri" w:hAnsi="Calibri"/>
          <w:sz w:val="28"/>
          <w:szCs w:val="28"/>
        </w:rPr>
        <w:t>(817) 272-1039</w:t>
      </w:r>
    </w:p>
    <w:p w14:paraId="20242D46" w14:textId="77777777" w:rsidR="00B96398" w:rsidRPr="00B96398" w:rsidRDefault="00B96398" w:rsidP="00B96398">
      <w:pPr>
        <w:rPr>
          <w:sz w:val="28"/>
          <w:szCs w:val="28"/>
        </w:rPr>
      </w:pPr>
      <w:r w:rsidRPr="00B96398">
        <w:rPr>
          <w:rFonts w:ascii="Calibri" w:hAnsi="Calibri"/>
          <w:sz w:val="28"/>
          <w:szCs w:val="28"/>
        </w:rPr>
        <w:t xml:space="preserve">Email address:  </w:t>
      </w:r>
      <w:hyperlink r:id="rId37" w:tgtFrame="_blank" w:history="1">
        <w:r w:rsidRPr="00B96398">
          <w:rPr>
            <w:rStyle w:val="Hyperlink"/>
            <w:rFonts w:ascii="Calibri" w:hAnsi="Calibri"/>
            <w:sz w:val="28"/>
            <w:szCs w:val="28"/>
          </w:rPr>
          <w:t>jrieta@uta.edu</w:t>
        </w:r>
      </w:hyperlink>
    </w:p>
    <w:p w14:paraId="4EAA92A5" w14:textId="728D0F1C" w:rsidR="00B96398" w:rsidRDefault="00B96398" w:rsidP="002D5F38">
      <w:pPr>
        <w:pStyle w:val="Default"/>
        <w:rPr>
          <w:rFonts w:ascii="Arial" w:hAnsi="Arial" w:cs="Arial"/>
        </w:rPr>
      </w:pPr>
    </w:p>
    <w:p w14:paraId="2889AB98" w14:textId="2FDA02A1" w:rsidR="00CA7DBD" w:rsidRDefault="00CA7DBD" w:rsidP="002D5F38">
      <w:pPr>
        <w:pStyle w:val="Default"/>
        <w:rPr>
          <w:rFonts w:ascii="Arial" w:hAnsi="Arial" w:cs="Arial"/>
        </w:rPr>
      </w:pPr>
    </w:p>
    <w:p w14:paraId="59A3AEC8" w14:textId="7D461416" w:rsidR="00CA7DBD" w:rsidRDefault="00CA7DBD" w:rsidP="002D5F38">
      <w:pPr>
        <w:pStyle w:val="Default"/>
        <w:rPr>
          <w:rFonts w:ascii="Arial" w:hAnsi="Arial" w:cs="Arial"/>
        </w:rPr>
      </w:pPr>
    </w:p>
    <w:p w14:paraId="047D8795" w14:textId="0DD34D3E" w:rsidR="00CA7DBD" w:rsidRDefault="00CA7DBD" w:rsidP="002D5F38">
      <w:pPr>
        <w:pStyle w:val="Default"/>
        <w:rPr>
          <w:rFonts w:ascii="Arial" w:hAnsi="Arial" w:cs="Arial"/>
        </w:rPr>
      </w:pPr>
    </w:p>
    <w:p w14:paraId="7E46FFD6" w14:textId="12D32BEB" w:rsidR="00CA7DBD" w:rsidRDefault="00CA7DBD" w:rsidP="002D5F38">
      <w:pPr>
        <w:pStyle w:val="Default"/>
        <w:rPr>
          <w:rFonts w:ascii="Arial" w:hAnsi="Arial" w:cs="Arial"/>
        </w:rPr>
      </w:pPr>
    </w:p>
    <w:p w14:paraId="4A48935D" w14:textId="6D9C93A2" w:rsidR="00CA7DBD" w:rsidRDefault="00CA7DBD" w:rsidP="002D5F38">
      <w:pPr>
        <w:pStyle w:val="Default"/>
        <w:rPr>
          <w:rFonts w:ascii="Arial" w:hAnsi="Arial" w:cs="Arial"/>
        </w:rPr>
      </w:pPr>
    </w:p>
    <w:p w14:paraId="2AD89148" w14:textId="7E729ED2" w:rsidR="00CA7DBD" w:rsidRDefault="00CA7DBD" w:rsidP="002D5F38">
      <w:pPr>
        <w:pStyle w:val="Default"/>
        <w:rPr>
          <w:rFonts w:ascii="Arial" w:hAnsi="Arial" w:cs="Arial"/>
        </w:rPr>
      </w:pPr>
    </w:p>
    <w:p w14:paraId="0E43E29E" w14:textId="04826007" w:rsidR="00CA7DBD" w:rsidRDefault="00CA7DBD" w:rsidP="002D5F38">
      <w:pPr>
        <w:pStyle w:val="Default"/>
        <w:rPr>
          <w:rFonts w:ascii="Arial" w:hAnsi="Arial" w:cs="Arial"/>
        </w:rPr>
      </w:pPr>
    </w:p>
    <w:p w14:paraId="18AAA232" w14:textId="1C91D1B2" w:rsidR="00CA7DBD" w:rsidRDefault="00CA7DBD" w:rsidP="002D5F38">
      <w:pPr>
        <w:pStyle w:val="Default"/>
        <w:rPr>
          <w:rFonts w:ascii="Arial" w:hAnsi="Arial" w:cs="Arial"/>
        </w:rPr>
      </w:pPr>
    </w:p>
    <w:p w14:paraId="74482187" w14:textId="6F2CAD7A" w:rsidR="00CA7DBD" w:rsidRPr="00CA7DBD" w:rsidRDefault="00CA7DBD" w:rsidP="00CA7DBD">
      <w:pPr>
        <w:pStyle w:val="Heading1"/>
      </w:pPr>
      <w:r w:rsidRPr="007D73F0">
        <w:rPr>
          <w:rFonts w:eastAsia="Times New Roman"/>
          <w:lang w:eastAsia="ar-SA"/>
        </w:rPr>
        <w:lastRenderedPageBreak/>
        <w:t xml:space="preserve">Course Schedule and Due Dates </w:t>
      </w:r>
      <w:r w:rsidRPr="007D73F0">
        <w:rPr>
          <w:rFonts w:eastAsia="Times New Roman"/>
          <w:u w:val="single"/>
          <w:lang w:eastAsia="ar-SA"/>
        </w:rPr>
        <w:t>(Central Time)</w:t>
      </w:r>
      <w:r w:rsidRPr="007D73F0">
        <w:t xml:space="preserve">:  </w:t>
      </w:r>
      <w:r>
        <w:t>N5335 FNP II</w:t>
      </w:r>
    </w:p>
    <w:p w14:paraId="0E3B3C85" w14:textId="77777777" w:rsidR="00CA7DBD" w:rsidRPr="00675A26" w:rsidRDefault="00CA7DBD" w:rsidP="00CA7DBD">
      <w:pPr>
        <w:keepNext/>
        <w:widowControl w:val="0"/>
        <w:suppressAutoHyphens/>
        <w:spacing w:beforeLines="100" w:before="240" w:afterLines="100" w:after="240" w:line="240" w:lineRule="auto"/>
        <w:jc w:val="center"/>
        <w:outlineLvl w:val="0"/>
        <w:rPr>
          <w:rFonts w:ascii="Arial" w:eastAsia="Times New Roman" w:hAnsi="Arial" w:cs="Arial"/>
          <w:b/>
          <w:color w:val="0070C0"/>
          <w:kern w:val="1"/>
          <w:lang w:eastAsia="ar-SA"/>
        </w:rPr>
      </w:pPr>
      <w:r w:rsidRPr="00675A26">
        <w:rPr>
          <w:rFonts w:ascii="Arial" w:eastAsia="Times New Roman" w:hAnsi="Arial" w:cs="Arial"/>
          <w:b/>
          <w:color w:val="0070C0"/>
          <w:kern w:val="1"/>
          <w:lang w:eastAsia="ar-SA"/>
        </w:rPr>
        <w:t>Course Schedule and Due Dates</w:t>
      </w:r>
      <w:r>
        <w:rPr>
          <w:rFonts w:ascii="Arial" w:eastAsia="Times New Roman" w:hAnsi="Arial" w:cs="Arial"/>
          <w:b/>
          <w:color w:val="0070C0"/>
          <w:kern w:val="1"/>
          <w:lang w:eastAsia="ar-SA"/>
        </w:rPr>
        <w:t xml:space="preserve"> </w:t>
      </w:r>
      <w:r w:rsidRPr="000E314A">
        <w:rPr>
          <w:rFonts w:ascii="Arial" w:eastAsia="Times New Roman" w:hAnsi="Arial" w:cs="Arial"/>
          <w:b/>
          <w:color w:val="0070C0"/>
          <w:kern w:val="1"/>
          <w:u w:val="single"/>
          <w:lang w:eastAsia="ar-SA"/>
        </w:rPr>
        <w:t>(Central Time)</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3"/>
        <w:gridCol w:w="3667"/>
      </w:tblGrid>
      <w:tr w:rsidR="00CA7DBD" w:rsidRPr="00675A26" w14:paraId="6D316863" w14:textId="77777777" w:rsidTr="004673DD">
        <w:trPr>
          <w:trHeight w:val="485"/>
          <w:jc w:val="center"/>
        </w:trPr>
        <w:tc>
          <w:tcPr>
            <w:tcW w:w="5603" w:type="dxa"/>
            <w:shd w:val="clear" w:color="auto" w:fill="538135" w:themeFill="accent6" w:themeFillShade="BF"/>
            <w:vAlign w:val="center"/>
          </w:tcPr>
          <w:p w14:paraId="118D7331" w14:textId="77777777" w:rsidR="00CA7DBD" w:rsidRPr="00675A26" w:rsidRDefault="00CA7DBD" w:rsidP="004673DD">
            <w:pPr>
              <w:widowControl w:val="0"/>
              <w:suppressAutoHyphens/>
              <w:spacing w:before="100" w:after="100" w:line="240" w:lineRule="auto"/>
              <w:jc w:val="center"/>
              <w:rPr>
                <w:rFonts w:ascii="Arial" w:eastAsia="Times New Roman" w:hAnsi="Arial" w:cs="Arial"/>
                <w:b/>
                <w:color w:val="FFFFFF"/>
                <w:lang w:eastAsia="ar-SA"/>
              </w:rPr>
            </w:pPr>
            <w:r>
              <w:rPr>
                <w:rFonts w:ascii="Arial" w:eastAsia="Times New Roman" w:hAnsi="Arial" w:cs="Arial"/>
                <w:b/>
                <w:color w:val="FFFFFF"/>
                <w:lang w:eastAsia="ar-SA"/>
              </w:rPr>
              <w:t>Course Activity</w:t>
            </w:r>
          </w:p>
        </w:tc>
        <w:tc>
          <w:tcPr>
            <w:tcW w:w="3667" w:type="dxa"/>
            <w:shd w:val="clear" w:color="auto" w:fill="538135" w:themeFill="accent6" w:themeFillShade="BF"/>
            <w:vAlign w:val="center"/>
          </w:tcPr>
          <w:p w14:paraId="7A88CD1A" w14:textId="77777777" w:rsidR="00CA7DBD" w:rsidRPr="00675A26" w:rsidRDefault="00CA7DBD" w:rsidP="004673DD">
            <w:pPr>
              <w:widowControl w:val="0"/>
              <w:suppressAutoHyphens/>
              <w:spacing w:before="100" w:after="100" w:line="240" w:lineRule="auto"/>
              <w:jc w:val="center"/>
              <w:rPr>
                <w:rFonts w:ascii="Arial" w:eastAsia="Times New Roman" w:hAnsi="Arial" w:cs="Arial"/>
                <w:b/>
                <w:color w:val="FFFFFF"/>
                <w:lang w:eastAsia="ar-SA"/>
              </w:rPr>
            </w:pPr>
            <w:r w:rsidRPr="00675A26">
              <w:rPr>
                <w:rFonts w:ascii="Arial" w:eastAsia="Times New Roman" w:hAnsi="Arial" w:cs="Arial"/>
                <w:b/>
                <w:color w:val="FFFFFF"/>
                <w:lang w:eastAsia="ar-SA"/>
              </w:rPr>
              <w:t>Due Date</w:t>
            </w:r>
          </w:p>
        </w:tc>
      </w:tr>
      <w:tr w:rsidR="00CA7DBD" w:rsidRPr="00675A26" w14:paraId="6FF1C8F6" w14:textId="77777777" w:rsidTr="004673DD">
        <w:trPr>
          <w:trHeight w:val="521"/>
          <w:jc w:val="center"/>
        </w:trPr>
        <w:tc>
          <w:tcPr>
            <w:tcW w:w="5603" w:type="dxa"/>
            <w:shd w:val="clear" w:color="auto" w:fill="0070C0"/>
            <w:vAlign w:val="center"/>
          </w:tcPr>
          <w:p w14:paraId="1B7E873E" w14:textId="5BB615B5" w:rsidR="00CA7DBD" w:rsidRPr="004D77B9" w:rsidRDefault="00CA7DBD" w:rsidP="004673DD">
            <w:pPr>
              <w:widowControl w:val="0"/>
              <w:suppressAutoHyphens/>
              <w:spacing w:before="100" w:after="100" w:line="240" w:lineRule="auto"/>
              <w:rPr>
                <w:rFonts w:ascii="Arial" w:eastAsia="Times New Roman" w:hAnsi="Arial" w:cs="Arial"/>
                <w:b/>
                <w:color w:val="FFFFFF" w:themeColor="background1"/>
                <w:lang w:eastAsia="ar-SA"/>
              </w:rPr>
            </w:pPr>
            <w:r>
              <w:rPr>
                <w:rFonts w:ascii="Arial" w:eastAsia="Times New Roman" w:hAnsi="Arial" w:cs="Arial"/>
                <w:b/>
                <w:color w:val="FFFFFF" w:themeColor="background1"/>
                <w:lang w:eastAsia="ar-SA"/>
              </w:rPr>
              <w:t xml:space="preserve">Module </w:t>
            </w:r>
            <w:proofErr w:type="gramStart"/>
            <w:r>
              <w:rPr>
                <w:rFonts w:ascii="Arial" w:eastAsia="Times New Roman" w:hAnsi="Arial" w:cs="Arial"/>
                <w:b/>
                <w:color w:val="FFFFFF" w:themeColor="background1"/>
                <w:lang w:eastAsia="ar-SA"/>
              </w:rPr>
              <w:t>1</w:t>
            </w:r>
            <w:r w:rsidR="00484A45">
              <w:rPr>
                <w:rFonts w:ascii="Arial" w:eastAsia="Times New Roman" w:hAnsi="Arial" w:cs="Arial"/>
                <w:b/>
                <w:color w:val="FFFFFF" w:themeColor="background1"/>
                <w:lang w:eastAsia="ar-SA"/>
              </w:rPr>
              <w:t>:Week</w:t>
            </w:r>
            <w:proofErr w:type="gramEnd"/>
            <w:r w:rsidR="00484A45">
              <w:rPr>
                <w:rFonts w:ascii="Arial" w:eastAsia="Times New Roman" w:hAnsi="Arial" w:cs="Arial"/>
                <w:b/>
                <w:color w:val="FFFFFF" w:themeColor="background1"/>
                <w:lang w:eastAsia="ar-SA"/>
              </w:rPr>
              <w:t xml:space="preserve"> 1</w:t>
            </w:r>
          </w:p>
        </w:tc>
        <w:tc>
          <w:tcPr>
            <w:tcW w:w="3667" w:type="dxa"/>
            <w:shd w:val="clear" w:color="auto" w:fill="0070C0"/>
            <w:vAlign w:val="center"/>
          </w:tcPr>
          <w:p w14:paraId="601710F1" w14:textId="77777777" w:rsidR="00CA7DBD" w:rsidRPr="004D77B9" w:rsidRDefault="00CA7DBD" w:rsidP="004673DD">
            <w:pPr>
              <w:widowControl w:val="0"/>
              <w:suppressAutoHyphens/>
              <w:spacing w:before="100" w:after="100" w:line="240" w:lineRule="auto"/>
              <w:jc w:val="center"/>
              <w:rPr>
                <w:rFonts w:ascii="Arial" w:eastAsia="Times New Roman" w:hAnsi="Arial" w:cs="Arial"/>
                <w:b/>
                <w:color w:val="FFFFFF" w:themeColor="background1"/>
                <w:lang w:eastAsia="ar-SA"/>
              </w:rPr>
            </w:pPr>
            <w:r>
              <w:rPr>
                <w:rFonts w:ascii="Arial" w:eastAsia="Times New Roman" w:hAnsi="Arial" w:cs="Arial"/>
                <w:b/>
                <w:color w:val="FFFFFF" w:themeColor="background1"/>
                <w:lang w:eastAsia="ar-SA"/>
              </w:rPr>
              <w:t>Completed by:</w:t>
            </w:r>
          </w:p>
        </w:tc>
      </w:tr>
      <w:tr w:rsidR="00CA7DBD" w:rsidRPr="00675A26" w14:paraId="4B11B2D5" w14:textId="77777777" w:rsidTr="004673DD">
        <w:trPr>
          <w:trHeight w:val="720"/>
          <w:jc w:val="center"/>
        </w:trPr>
        <w:tc>
          <w:tcPr>
            <w:tcW w:w="5603" w:type="dxa"/>
          </w:tcPr>
          <w:p w14:paraId="0B1C586C" w14:textId="476FA8A7" w:rsidR="00484A45" w:rsidRDefault="00CA7DBD" w:rsidP="004673DD">
            <w:pPr>
              <w:widowControl w:val="0"/>
              <w:suppressAutoHyphens/>
              <w:spacing w:before="100" w:after="100" w:line="240" w:lineRule="auto"/>
              <w:rPr>
                <w:rFonts w:ascii="Arial" w:eastAsia="Times New Roman" w:hAnsi="Arial" w:cs="Arial"/>
                <w:b/>
                <w:color w:val="000000"/>
                <w:lang w:eastAsia="ar-SA"/>
              </w:rPr>
            </w:pPr>
            <w:r>
              <w:rPr>
                <w:rFonts w:ascii="Arial" w:eastAsia="Times New Roman" w:hAnsi="Arial" w:cs="Arial"/>
                <w:b/>
                <w:color w:val="000000"/>
                <w:lang w:eastAsia="ar-SA"/>
              </w:rPr>
              <w:t xml:space="preserve">Assignment:  </w:t>
            </w:r>
            <w:r w:rsidR="00484A45">
              <w:rPr>
                <w:rFonts w:ascii="Arial" w:eastAsia="Times New Roman" w:hAnsi="Arial" w:cs="Arial"/>
                <w:b/>
                <w:color w:val="000000"/>
                <w:lang w:eastAsia="ar-SA"/>
              </w:rPr>
              <w:t>Attestation and Grade Attestation</w:t>
            </w:r>
          </w:p>
          <w:p w14:paraId="43E96821" w14:textId="413D412A" w:rsidR="00CA7DBD" w:rsidRDefault="00484A45" w:rsidP="004673DD">
            <w:pPr>
              <w:widowControl w:val="0"/>
              <w:suppressAutoHyphens/>
              <w:spacing w:before="100" w:after="100" w:line="240" w:lineRule="auto"/>
              <w:rPr>
                <w:rFonts w:ascii="Arial" w:eastAsia="Times New Roman" w:hAnsi="Arial" w:cs="Arial"/>
                <w:b/>
                <w:color w:val="000000"/>
                <w:lang w:eastAsia="ar-SA"/>
              </w:rPr>
            </w:pPr>
            <w:r>
              <w:rPr>
                <w:rFonts w:ascii="Arial" w:eastAsia="Times New Roman" w:hAnsi="Arial" w:cs="Arial"/>
                <w:b/>
                <w:color w:val="000000"/>
                <w:lang w:eastAsia="ar-SA"/>
              </w:rPr>
              <w:t xml:space="preserve">                        </w:t>
            </w:r>
            <w:r w:rsidR="00CA7DBD">
              <w:rPr>
                <w:rFonts w:ascii="Arial" w:eastAsia="Times New Roman" w:hAnsi="Arial" w:cs="Arial"/>
                <w:b/>
                <w:color w:val="000000"/>
                <w:lang w:eastAsia="ar-SA"/>
              </w:rPr>
              <w:t>Med-U case #23 (</w:t>
            </w:r>
            <w:proofErr w:type="spellStart"/>
            <w:r w:rsidR="00CA7DBD">
              <w:rPr>
                <w:rFonts w:ascii="Arial" w:eastAsia="Times New Roman" w:hAnsi="Arial" w:cs="Arial"/>
                <w:b/>
                <w:color w:val="000000"/>
                <w:lang w:eastAsia="ar-SA"/>
              </w:rPr>
              <w:t>fm</w:t>
            </w:r>
            <w:proofErr w:type="spellEnd"/>
            <w:r w:rsidR="00CA7DBD">
              <w:rPr>
                <w:rFonts w:ascii="Arial" w:eastAsia="Times New Roman" w:hAnsi="Arial" w:cs="Arial"/>
                <w:b/>
                <w:color w:val="000000"/>
                <w:lang w:eastAsia="ar-SA"/>
              </w:rPr>
              <w:t>)</w:t>
            </w:r>
            <w:r>
              <w:rPr>
                <w:rFonts w:ascii="Arial" w:eastAsia="Times New Roman" w:hAnsi="Arial" w:cs="Arial"/>
                <w:b/>
                <w:color w:val="000000"/>
                <w:lang w:eastAsia="ar-SA"/>
              </w:rPr>
              <w:t xml:space="preserve"> sore throat</w:t>
            </w:r>
          </w:p>
          <w:p w14:paraId="6C4C898F" w14:textId="4B831F2C" w:rsidR="00CA7DBD" w:rsidRDefault="00CA7DBD" w:rsidP="004673DD">
            <w:pPr>
              <w:widowControl w:val="0"/>
              <w:suppressAutoHyphens/>
              <w:spacing w:before="100" w:after="100" w:line="240" w:lineRule="auto"/>
              <w:rPr>
                <w:rFonts w:ascii="Arial" w:eastAsia="Times New Roman" w:hAnsi="Arial" w:cs="Arial"/>
                <w:b/>
                <w:color w:val="000000"/>
                <w:lang w:eastAsia="ar-SA"/>
              </w:rPr>
            </w:pPr>
            <w:r>
              <w:rPr>
                <w:rFonts w:ascii="Arial" w:eastAsia="Times New Roman" w:hAnsi="Arial" w:cs="Arial"/>
                <w:b/>
                <w:color w:val="000000"/>
                <w:lang w:eastAsia="ar-SA"/>
              </w:rPr>
              <w:t xml:space="preserve">                        Med-U case #13 (</w:t>
            </w:r>
            <w:proofErr w:type="spellStart"/>
            <w:r>
              <w:rPr>
                <w:rFonts w:ascii="Arial" w:eastAsia="Times New Roman" w:hAnsi="Arial" w:cs="Arial"/>
                <w:b/>
                <w:color w:val="000000"/>
                <w:lang w:eastAsia="ar-SA"/>
              </w:rPr>
              <w:t>fm</w:t>
            </w:r>
            <w:proofErr w:type="spellEnd"/>
            <w:r>
              <w:rPr>
                <w:rFonts w:ascii="Arial" w:eastAsia="Times New Roman" w:hAnsi="Arial" w:cs="Arial"/>
                <w:b/>
                <w:color w:val="000000"/>
                <w:lang w:eastAsia="ar-SA"/>
              </w:rPr>
              <w:t>)</w:t>
            </w:r>
            <w:r w:rsidR="00484A45">
              <w:rPr>
                <w:rFonts w:ascii="Arial" w:eastAsia="Times New Roman" w:hAnsi="Arial" w:cs="Arial"/>
                <w:b/>
                <w:color w:val="000000"/>
                <w:lang w:eastAsia="ar-SA"/>
              </w:rPr>
              <w:t xml:space="preserve"> cough</w:t>
            </w:r>
          </w:p>
          <w:p w14:paraId="5E02B217" w14:textId="4F4A942D" w:rsidR="00CA7DBD" w:rsidRDefault="00CA7DBD" w:rsidP="004673DD">
            <w:pPr>
              <w:widowControl w:val="0"/>
              <w:suppressAutoHyphens/>
              <w:spacing w:before="100" w:after="100" w:line="240" w:lineRule="auto"/>
              <w:rPr>
                <w:rFonts w:ascii="Arial" w:eastAsia="Times New Roman" w:hAnsi="Arial" w:cs="Arial"/>
                <w:b/>
                <w:color w:val="000000"/>
                <w:lang w:eastAsia="ar-SA"/>
              </w:rPr>
            </w:pPr>
            <w:r>
              <w:rPr>
                <w:rFonts w:ascii="Arial" w:eastAsia="Times New Roman" w:hAnsi="Arial" w:cs="Arial"/>
                <w:b/>
                <w:color w:val="000000"/>
                <w:lang w:eastAsia="ar-SA"/>
              </w:rPr>
              <w:t xml:space="preserve">                        </w:t>
            </w:r>
            <w:r w:rsidR="00C62A74">
              <w:rPr>
                <w:rFonts w:ascii="Arial" w:eastAsia="Times New Roman" w:hAnsi="Arial" w:cs="Arial"/>
                <w:b/>
                <w:color w:val="000000"/>
                <w:lang w:eastAsia="ar-SA"/>
              </w:rPr>
              <w:t>DB Assignment 1</w:t>
            </w:r>
          </w:p>
          <w:p w14:paraId="4F462F68" w14:textId="544067CE" w:rsidR="00484A45" w:rsidRPr="000E314A" w:rsidRDefault="000C70E9" w:rsidP="004673DD">
            <w:pPr>
              <w:widowControl w:val="0"/>
              <w:suppressAutoHyphens/>
              <w:spacing w:before="100" w:after="100" w:line="240" w:lineRule="auto"/>
              <w:rPr>
                <w:rFonts w:ascii="Arial" w:eastAsia="Times New Roman" w:hAnsi="Arial" w:cs="Arial"/>
                <w:b/>
                <w:color w:val="000000"/>
                <w:lang w:eastAsia="ar-SA"/>
              </w:rPr>
            </w:pPr>
            <w:r>
              <w:rPr>
                <w:rFonts w:ascii="Arial" w:eastAsia="Times New Roman" w:hAnsi="Arial" w:cs="Arial"/>
                <w:b/>
                <w:color w:val="000000"/>
                <w:lang w:eastAsia="ar-SA"/>
              </w:rPr>
              <w:t>Quiz 1</w:t>
            </w:r>
            <w:r w:rsidR="00484A45">
              <w:rPr>
                <w:rFonts w:ascii="Arial" w:eastAsia="Times New Roman" w:hAnsi="Arial" w:cs="Arial"/>
                <w:b/>
                <w:color w:val="000000"/>
                <w:lang w:eastAsia="ar-SA"/>
              </w:rPr>
              <w:t>: EENT/Respiratory</w:t>
            </w:r>
          </w:p>
        </w:tc>
        <w:tc>
          <w:tcPr>
            <w:tcW w:w="3667" w:type="dxa"/>
          </w:tcPr>
          <w:p w14:paraId="79CA4016" w14:textId="77777777" w:rsidR="00CA7DBD" w:rsidRDefault="00CA7DBD" w:rsidP="004673DD">
            <w:pPr>
              <w:widowControl w:val="0"/>
              <w:suppressAutoHyphens/>
              <w:spacing w:before="100" w:after="100" w:line="240" w:lineRule="auto"/>
              <w:rPr>
                <w:rFonts w:ascii="Arial" w:eastAsia="Times New Roman" w:hAnsi="Arial" w:cs="Arial"/>
                <w:b/>
                <w:lang w:eastAsia="ar-SA"/>
              </w:rPr>
            </w:pPr>
            <w:r>
              <w:rPr>
                <w:rFonts w:ascii="Arial" w:eastAsia="Times New Roman" w:hAnsi="Arial" w:cs="Arial"/>
                <w:b/>
                <w:lang w:eastAsia="ar-SA"/>
              </w:rPr>
              <w:t>Sunday 2359</w:t>
            </w:r>
          </w:p>
          <w:p w14:paraId="346E0BC9" w14:textId="46CBD058" w:rsidR="00484A45" w:rsidRDefault="00C62A74" w:rsidP="004673DD">
            <w:pPr>
              <w:widowControl w:val="0"/>
              <w:suppressAutoHyphens/>
              <w:spacing w:before="100" w:after="100" w:line="240" w:lineRule="auto"/>
              <w:rPr>
                <w:rFonts w:ascii="Arial" w:eastAsia="Times New Roman" w:hAnsi="Arial" w:cs="Arial"/>
                <w:b/>
                <w:lang w:eastAsia="ar-SA"/>
              </w:rPr>
            </w:pPr>
            <w:r>
              <w:rPr>
                <w:rFonts w:ascii="Arial" w:eastAsia="Times New Roman" w:hAnsi="Arial" w:cs="Arial"/>
                <w:b/>
                <w:lang w:eastAsia="ar-SA"/>
              </w:rPr>
              <w:t>Sunday 2359</w:t>
            </w:r>
          </w:p>
          <w:p w14:paraId="783D1B53" w14:textId="2BD44BED" w:rsidR="00484A45" w:rsidRDefault="00C62A74" w:rsidP="004673DD">
            <w:pPr>
              <w:widowControl w:val="0"/>
              <w:suppressAutoHyphens/>
              <w:spacing w:before="100" w:after="100" w:line="240" w:lineRule="auto"/>
              <w:rPr>
                <w:rFonts w:ascii="Arial" w:eastAsia="Times New Roman" w:hAnsi="Arial" w:cs="Arial"/>
                <w:b/>
                <w:lang w:eastAsia="ar-SA"/>
              </w:rPr>
            </w:pPr>
            <w:r>
              <w:rPr>
                <w:rFonts w:ascii="Arial" w:eastAsia="Times New Roman" w:hAnsi="Arial" w:cs="Arial"/>
                <w:b/>
                <w:lang w:eastAsia="ar-SA"/>
              </w:rPr>
              <w:t>Sunday 2359</w:t>
            </w:r>
          </w:p>
          <w:p w14:paraId="0D4E76A9" w14:textId="181AD191" w:rsidR="00484A45" w:rsidRDefault="00C62A74" w:rsidP="004673DD">
            <w:pPr>
              <w:widowControl w:val="0"/>
              <w:suppressAutoHyphens/>
              <w:spacing w:before="100" w:after="100" w:line="240" w:lineRule="auto"/>
              <w:rPr>
                <w:rFonts w:ascii="Arial" w:eastAsia="Times New Roman" w:hAnsi="Arial" w:cs="Arial"/>
                <w:b/>
                <w:lang w:eastAsia="ar-SA"/>
              </w:rPr>
            </w:pPr>
            <w:r>
              <w:rPr>
                <w:rFonts w:ascii="Arial" w:eastAsia="Times New Roman" w:hAnsi="Arial" w:cs="Arial"/>
                <w:b/>
                <w:lang w:eastAsia="ar-SA"/>
              </w:rPr>
              <w:t>Wednesday</w:t>
            </w:r>
            <w:r w:rsidR="007F2FE9">
              <w:rPr>
                <w:rFonts w:ascii="Arial" w:eastAsia="Times New Roman" w:hAnsi="Arial" w:cs="Arial"/>
                <w:b/>
                <w:lang w:eastAsia="ar-SA"/>
              </w:rPr>
              <w:t>/Saturday</w:t>
            </w:r>
            <w:r>
              <w:rPr>
                <w:rFonts w:ascii="Arial" w:eastAsia="Times New Roman" w:hAnsi="Arial" w:cs="Arial"/>
                <w:b/>
                <w:lang w:eastAsia="ar-SA"/>
              </w:rPr>
              <w:t xml:space="preserve"> 2359</w:t>
            </w:r>
          </w:p>
          <w:p w14:paraId="52957761" w14:textId="1421FFFE" w:rsidR="00484A45" w:rsidRPr="000E314A" w:rsidRDefault="00484A45" w:rsidP="004673DD">
            <w:pPr>
              <w:widowControl w:val="0"/>
              <w:suppressAutoHyphens/>
              <w:spacing w:before="100" w:after="100" w:line="240" w:lineRule="auto"/>
              <w:rPr>
                <w:rFonts w:ascii="Arial" w:eastAsia="Times New Roman" w:hAnsi="Arial" w:cs="Arial"/>
                <w:b/>
                <w:lang w:eastAsia="ar-SA"/>
              </w:rPr>
            </w:pPr>
            <w:r>
              <w:rPr>
                <w:rFonts w:ascii="Arial" w:eastAsia="Times New Roman" w:hAnsi="Arial" w:cs="Arial"/>
                <w:b/>
                <w:lang w:eastAsia="ar-SA"/>
              </w:rPr>
              <w:t>Friday – Sunday 2359</w:t>
            </w:r>
          </w:p>
        </w:tc>
      </w:tr>
      <w:tr w:rsidR="00CA7DBD" w:rsidRPr="00675A26" w14:paraId="425B1B32" w14:textId="77777777" w:rsidTr="004673DD">
        <w:trPr>
          <w:trHeight w:val="70"/>
          <w:jc w:val="center"/>
        </w:trPr>
        <w:tc>
          <w:tcPr>
            <w:tcW w:w="5603" w:type="dxa"/>
            <w:tcBorders>
              <w:top w:val="thinThickThinSmallGap" w:sz="24" w:space="0" w:color="auto"/>
            </w:tcBorders>
            <w:shd w:val="clear" w:color="auto" w:fill="0070C0"/>
          </w:tcPr>
          <w:p w14:paraId="5375C009" w14:textId="61847469" w:rsidR="00CA7DBD" w:rsidRPr="00DC3E1A" w:rsidRDefault="00CA7DBD" w:rsidP="004673DD">
            <w:pPr>
              <w:widowControl w:val="0"/>
              <w:suppressAutoHyphens/>
              <w:spacing w:before="100" w:after="100" w:line="240" w:lineRule="auto"/>
              <w:rPr>
                <w:rFonts w:ascii="Arial" w:eastAsia="Times New Roman" w:hAnsi="Arial" w:cs="Arial"/>
                <w:b/>
                <w:color w:val="FFFFFF" w:themeColor="background1"/>
                <w:lang w:eastAsia="ar-SA"/>
              </w:rPr>
            </w:pPr>
            <w:r>
              <w:rPr>
                <w:rFonts w:ascii="Arial" w:eastAsia="Times New Roman" w:hAnsi="Arial" w:cs="Arial"/>
                <w:b/>
                <w:color w:val="FFFFFF" w:themeColor="background1"/>
                <w:lang w:eastAsia="ar-SA"/>
              </w:rPr>
              <w:t>Module 2</w:t>
            </w:r>
            <w:r w:rsidR="00484A45">
              <w:rPr>
                <w:rFonts w:ascii="Arial" w:eastAsia="Times New Roman" w:hAnsi="Arial" w:cs="Arial"/>
                <w:b/>
                <w:color w:val="FFFFFF" w:themeColor="background1"/>
                <w:lang w:eastAsia="ar-SA"/>
              </w:rPr>
              <w:t>: Week 2</w:t>
            </w:r>
          </w:p>
        </w:tc>
        <w:tc>
          <w:tcPr>
            <w:tcW w:w="3667" w:type="dxa"/>
            <w:tcBorders>
              <w:top w:val="thinThickThinSmallGap" w:sz="24" w:space="0" w:color="auto"/>
            </w:tcBorders>
            <w:shd w:val="clear" w:color="auto" w:fill="0070C0"/>
          </w:tcPr>
          <w:p w14:paraId="6754FC2C" w14:textId="77777777" w:rsidR="00CA7DBD" w:rsidRPr="00DC3E1A" w:rsidRDefault="00CA7DBD" w:rsidP="004673DD">
            <w:pPr>
              <w:widowControl w:val="0"/>
              <w:suppressAutoHyphens/>
              <w:spacing w:before="100" w:after="100" w:line="240" w:lineRule="auto"/>
              <w:jc w:val="center"/>
              <w:rPr>
                <w:rFonts w:ascii="Arial" w:eastAsia="Times New Roman" w:hAnsi="Arial" w:cs="Arial"/>
                <w:b/>
                <w:color w:val="FFFFFF" w:themeColor="background1"/>
                <w:lang w:eastAsia="ar-SA"/>
              </w:rPr>
            </w:pPr>
            <w:r>
              <w:rPr>
                <w:rFonts w:ascii="Arial" w:eastAsia="Times New Roman" w:hAnsi="Arial" w:cs="Arial"/>
                <w:b/>
                <w:color w:val="FFFFFF" w:themeColor="background1"/>
                <w:lang w:eastAsia="ar-SA"/>
              </w:rPr>
              <w:t>Complete by:</w:t>
            </w:r>
          </w:p>
        </w:tc>
      </w:tr>
      <w:tr w:rsidR="00CA7DBD" w:rsidRPr="00675A26" w14:paraId="110EA887" w14:textId="77777777" w:rsidTr="004673DD">
        <w:trPr>
          <w:trHeight w:val="720"/>
          <w:jc w:val="center"/>
        </w:trPr>
        <w:tc>
          <w:tcPr>
            <w:tcW w:w="5603" w:type="dxa"/>
          </w:tcPr>
          <w:p w14:paraId="7AE7359A" w14:textId="77777777" w:rsidR="00CA7DBD" w:rsidRDefault="00CA7DBD" w:rsidP="004673DD">
            <w:pPr>
              <w:widowControl w:val="0"/>
              <w:suppressAutoHyphens/>
              <w:spacing w:before="100" w:after="100" w:line="240" w:lineRule="auto"/>
              <w:rPr>
                <w:rFonts w:ascii="Arial" w:eastAsia="Times New Roman" w:hAnsi="Arial" w:cs="Arial"/>
                <w:b/>
                <w:color w:val="000000"/>
                <w:lang w:eastAsia="ar-SA"/>
              </w:rPr>
            </w:pPr>
            <w:r>
              <w:rPr>
                <w:rFonts w:ascii="Arial" w:eastAsia="Times New Roman" w:hAnsi="Arial" w:cs="Arial"/>
                <w:b/>
                <w:color w:val="000000"/>
                <w:lang w:eastAsia="ar-SA"/>
              </w:rPr>
              <w:t>Assignment:  TB Quiz Assignment</w:t>
            </w:r>
          </w:p>
          <w:p w14:paraId="130058AC" w14:textId="0E240B97" w:rsidR="00CA7DBD" w:rsidRDefault="00CA7DBD" w:rsidP="004673DD">
            <w:pPr>
              <w:widowControl w:val="0"/>
              <w:suppressAutoHyphens/>
              <w:spacing w:before="100" w:after="100" w:line="240" w:lineRule="auto"/>
              <w:rPr>
                <w:rFonts w:ascii="Arial" w:eastAsia="Times New Roman" w:hAnsi="Arial" w:cs="Arial"/>
                <w:b/>
                <w:color w:val="000000"/>
                <w:lang w:eastAsia="ar-SA"/>
              </w:rPr>
            </w:pPr>
            <w:r>
              <w:rPr>
                <w:rFonts w:ascii="Arial" w:eastAsia="Times New Roman" w:hAnsi="Arial" w:cs="Arial"/>
                <w:b/>
                <w:color w:val="000000"/>
                <w:lang w:eastAsia="ar-SA"/>
              </w:rPr>
              <w:t xml:space="preserve">                        </w:t>
            </w:r>
            <w:proofErr w:type="gramStart"/>
            <w:r w:rsidR="000C70E9">
              <w:rPr>
                <w:rFonts w:ascii="Arial" w:eastAsia="Times New Roman" w:hAnsi="Arial" w:cs="Arial"/>
                <w:b/>
                <w:color w:val="000000"/>
                <w:lang w:eastAsia="ar-SA"/>
              </w:rPr>
              <w:t>Non healing</w:t>
            </w:r>
            <w:proofErr w:type="gramEnd"/>
            <w:r w:rsidR="000C70E9">
              <w:rPr>
                <w:rFonts w:ascii="Arial" w:eastAsia="Times New Roman" w:hAnsi="Arial" w:cs="Arial"/>
                <w:b/>
                <w:color w:val="000000"/>
                <w:lang w:eastAsia="ar-SA"/>
              </w:rPr>
              <w:t xml:space="preserve"> lesion </w:t>
            </w:r>
            <w:r>
              <w:rPr>
                <w:rFonts w:ascii="Arial" w:eastAsia="Times New Roman" w:hAnsi="Arial" w:cs="Arial"/>
                <w:b/>
                <w:color w:val="000000"/>
                <w:lang w:eastAsia="ar-SA"/>
              </w:rPr>
              <w:t>Case Study</w:t>
            </w:r>
          </w:p>
          <w:p w14:paraId="4CBB0768" w14:textId="66F13C98" w:rsidR="00484A45" w:rsidRDefault="00484A45" w:rsidP="004673DD">
            <w:pPr>
              <w:widowControl w:val="0"/>
              <w:suppressAutoHyphens/>
              <w:spacing w:before="100" w:after="100" w:line="240" w:lineRule="auto"/>
              <w:rPr>
                <w:rFonts w:ascii="Arial" w:eastAsia="Times New Roman" w:hAnsi="Arial" w:cs="Arial"/>
                <w:b/>
                <w:color w:val="000000"/>
                <w:lang w:eastAsia="ar-SA"/>
              </w:rPr>
            </w:pPr>
            <w:r>
              <w:rPr>
                <w:rFonts w:ascii="Arial" w:eastAsia="Times New Roman" w:hAnsi="Arial" w:cs="Arial"/>
                <w:b/>
                <w:color w:val="000000"/>
                <w:lang w:eastAsia="ar-SA"/>
              </w:rPr>
              <w:t xml:space="preserve">                        </w:t>
            </w:r>
            <w:r w:rsidR="00C62A74">
              <w:rPr>
                <w:rFonts w:ascii="Arial" w:eastAsia="Times New Roman" w:hAnsi="Arial" w:cs="Arial"/>
                <w:b/>
                <w:color w:val="000000"/>
                <w:lang w:eastAsia="ar-SA"/>
              </w:rPr>
              <w:t>DB Assignment 2</w:t>
            </w:r>
          </w:p>
          <w:p w14:paraId="0F567E8D" w14:textId="3B01A343" w:rsidR="00CA7DBD" w:rsidRPr="000E314A" w:rsidRDefault="00C62A74" w:rsidP="004673DD">
            <w:pPr>
              <w:widowControl w:val="0"/>
              <w:suppressAutoHyphens/>
              <w:spacing w:before="100" w:after="100" w:line="240" w:lineRule="auto"/>
              <w:rPr>
                <w:rFonts w:ascii="Arial" w:eastAsia="Times New Roman" w:hAnsi="Arial" w:cs="Arial"/>
                <w:b/>
                <w:color w:val="000000"/>
                <w:lang w:eastAsia="ar-SA"/>
              </w:rPr>
            </w:pPr>
            <w:r>
              <w:rPr>
                <w:rFonts w:ascii="Arial" w:eastAsia="Times New Roman" w:hAnsi="Arial" w:cs="Arial"/>
                <w:b/>
                <w:color w:val="000000"/>
                <w:lang w:eastAsia="ar-SA"/>
              </w:rPr>
              <w:t xml:space="preserve">   </w:t>
            </w:r>
            <w:r w:rsidR="000C70E9">
              <w:rPr>
                <w:rFonts w:ascii="Arial" w:eastAsia="Times New Roman" w:hAnsi="Arial" w:cs="Arial"/>
                <w:b/>
                <w:color w:val="000000"/>
                <w:lang w:eastAsia="ar-SA"/>
              </w:rPr>
              <w:t>Quiz 2</w:t>
            </w:r>
            <w:r w:rsidR="00484A45">
              <w:rPr>
                <w:rFonts w:ascii="Arial" w:eastAsia="Times New Roman" w:hAnsi="Arial" w:cs="Arial"/>
                <w:b/>
                <w:color w:val="000000"/>
                <w:lang w:eastAsia="ar-SA"/>
              </w:rPr>
              <w:t>: ID/Urology/Renal</w:t>
            </w:r>
          </w:p>
        </w:tc>
        <w:tc>
          <w:tcPr>
            <w:tcW w:w="3667" w:type="dxa"/>
          </w:tcPr>
          <w:p w14:paraId="0441A651" w14:textId="77777777" w:rsidR="00CA7DBD" w:rsidRDefault="00CA7DBD" w:rsidP="004673DD">
            <w:pPr>
              <w:widowControl w:val="0"/>
              <w:suppressAutoHyphens/>
              <w:spacing w:before="100" w:after="100" w:line="240" w:lineRule="auto"/>
              <w:rPr>
                <w:rFonts w:ascii="Arial" w:eastAsia="Times New Roman" w:hAnsi="Arial" w:cs="Arial"/>
                <w:b/>
                <w:lang w:eastAsia="ar-SA"/>
              </w:rPr>
            </w:pPr>
            <w:r>
              <w:rPr>
                <w:rFonts w:ascii="Arial" w:eastAsia="Times New Roman" w:hAnsi="Arial" w:cs="Arial"/>
                <w:b/>
                <w:lang w:eastAsia="ar-SA"/>
              </w:rPr>
              <w:t>Sunday</w:t>
            </w:r>
            <w:r w:rsidRPr="000E314A">
              <w:rPr>
                <w:rFonts w:ascii="Arial" w:eastAsia="Times New Roman" w:hAnsi="Arial" w:cs="Arial"/>
                <w:b/>
                <w:lang w:eastAsia="ar-SA"/>
              </w:rPr>
              <w:t xml:space="preserve"> </w:t>
            </w:r>
            <w:r>
              <w:rPr>
                <w:rFonts w:ascii="Arial" w:eastAsia="Times New Roman" w:hAnsi="Arial" w:cs="Arial"/>
                <w:b/>
                <w:lang w:eastAsia="ar-SA"/>
              </w:rPr>
              <w:t>2359</w:t>
            </w:r>
          </w:p>
          <w:p w14:paraId="659622A7" w14:textId="52080A06" w:rsidR="00CA7DBD" w:rsidRDefault="00C62A74" w:rsidP="004673DD">
            <w:pPr>
              <w:widowControl w:val="0"/>
              <w:suppressAutoHyphens/>
              <w:spacing w:before="100" w:after="100" w:line="240" w:lineRule="auto"/>
              <w:rPr>
                <w:rFonts w:ascii="Arial" w:eastAsia="Times New Roman" w:hAnsi="Arial" w:cs="Arial"/>
                <w:b/>
                <w:lang w:eastAsia="ar-SA"/>
              </w:rPr>
            </w:pPr>
            <w:r>
              <w:rPr>
                <w:rFonts w:ascii="Arial" w:eastAsia="Times New Roman" w:hAnsi="Arial" w:cs="Arial"/>
                <w:b/>
                <w:lang w:eastAsia="ar-SA"/>
              </w:rPr>
              <w:t>Sunday 2359</w:t>
            </w:r>
          </w:p>
          <w:p w14:paraId="5EEA86E1" w14:textId="5256D07C" w:rsidR="00484A45" w:rsidRDefault="007F2FE9" w:rsidP="004673DD">
            <w:pPr>
              <w:widowControl w:val="0"/>
              <w:suppressAutoHyphens/>
              <w:spacing w:before="100" w:after="100" w:line="240" w:lineRule="auto"/>
              <w:rPr>
                <w:rFonts w:ascii="Arial" w:eastAsia="Times New Roman" w:hAnsi="Arial" w:cs="Arial"/>
                <w:b/>
                <w:lang w:eastAsia="ar-SA"/>
              </w:rPr>
            </w:pPr>
            <w:r>
              <w:rPr>
                <w:rFonts w:ascii="Arial" w:eastAsia="Times New Roman" w:hAnsi="Arial" w:cs="Arial"/>
                <w:b/>
                <w:lang w:eastAsia="ar-SA"/>
              </w:rPr>
              <w:t>Wednesda</w:t>
            </w:r>
            <w:r w:rsidR="000737A9">
              <w:rPr>
                <w:rFonts w:ascii="Arial" w:eastAsia="Times New Roman" w:hAnsi="Arial" w:cs="Arial"/>
                <w:b/>
                <w:lang w:eastAsia="ar-SA"/>
              </w:rPr>
              <w:t>y</w:t>
            </w:r>
            <w:r>
              <w:rPr>
                <w:rFonts w:ascii="Arial" w:eastAsia="Times New Roman" w:hAnsi="Arial" w:cs="Arial"/>
                <w:b/>
                <w:lang w:eastAsia="ar-SA"/>
              </w:rPr>
              <w:t>/Saturday</w:t>
            </w:r>
            <w:r w:rsidR="00C62A74">
              <w:rPr>
                <w:rFonts w:ascii="Arial" w:eastAsia="Times New Roman" w:hAnsi="Arial" w:cs="Arial"/>
                <w:b/>
                <w:lang w:eastAsia="ar-SA"/>
              </w:rPr>
              <w:t xml:space="preserve"> 2359</w:t>
            </w:r>
            <w:r>
              <w:rPr>
                <w:rFonts w:ascii="Arial" w:eastAsia="Times New Roman" w:hAnsi="Arial" w:cs="Arial"/>
                <w:b/>
                <w:lang w:eastAsia="ar-SA"/>
              </w:rPr>
              <w:t xml:space="preserve"> </w:t>
            </w:r>
          </w:p>
          <w:p w14:paraId="4BBC4778" w14:textId="0374B72E" w:rsidR="00CA7DBD" w:rsidRPr="000E314A" w:rsidRDefault="00CA7DBD" w:rsidP="004673DD">
            <w:pPr>
              <w:widowControl w:val="0"/>
              <w:suppressAutoHyphens/>
              <w:spacing w:before="100" w:after="100" w:line="240" w:lineRule="auto"/>
              <w:rPr>
                <w:rFonts w:ascii="Arial" w:eastAsia="Times New Roman" w:hAnsi="Arial" w:cs="Arial"/>
                <w:b/>
                <w:lang w:eastAsia="ar-SA"/>
              </w:rPr>
            </w:pPr>
            <w:r>
              <w:rPr>
                <w:rFonts w:ascii="Arial" w:eastAsia="Times New Roman" w:hAnsi="Arial" w:cs="Arial"/>
                <w:b/>
                <w:lang w:eastAsia="ar-SA"/>
              </w:rPr>
              <w:t>Friday - Sunday 2359</w:t>
            </w:r>
          </w:p>
        </w:tc>
      </w:tr>
      <w:tr w:rsidR="00CA7DBD" w:rsidRPr="00675A26" w14:paraId="6C7BEBBD" w14:textId="77777777" w:rsidTr="004673DD">
        <w:trPr>
          <w:trHeight w:val="429"/>
          <w:jc w:val="center"/>
        </w:trPr>
        <w:tc>
          <w:tcPr>
            <w:tcW w:w="5603" w:type="dxa"/>
            <w:tcBorders>
              <w:top w:val="thinThickThinSmallGap" w:sz="24" w:space="0" w:color="auto"/>
              <w:bottom w:val="single" w:sz="8" w:space="0" w:color="auto"/>
            </w:tcBorders>
            <w:shd w:val="clear" w:color="auto" w:fill="0070C0"/>
          </w:tcPr>
          <w:p w14:paraId="7A640607" w14:textId="389ED1C5" w:rsidR="00CA7DBD" w:rsidRPr="00DC3E1A" w:rsidRDefault="00CA7DBD" w:rsidP="004673DD">
            <w:pPr>
              <w:widowControl w:val="0"/>
              <w:suppressAutoHyphens/>
              <w:spacing w:before="100" w:after="100" w:line="240" w:lineRule="auto"/>
              <w:rPr>
                <w:rFonts w:ascii="Arial" w:eastAsia="Times New Roman" w:hAnsi="Arial" w:cs="Arial"/>
                <w:b/>
                <w:color w:val="FFFFFF" w:themeColor="background1"/>
                <w:lang w:eastAsia="ar-SA"/>
              </w:rPr>
            </w:pPr>
            <w:r>
              <w:rPr>
                <w:rFonts w:ascii="Arial" w:eastAsia="Times New Roman" w:hAnsi="Arial" w:cs="Arial"/>
                <w:b/>
                <w:color w:val="FFFFFF" w:themeColor="background1"/>
                <w:lang w:eastAsia="ar-SA"/>
              </w:rPr>
              <w:t>Module 3</w:t>
            </w:r>
            <w:r w:rsidR="00484A45">
              <w:rPr>
                <w:rFonts w:ascii="Arial" w:eastAsia="Times New Roman" w:hAnsi="Arial" w:cs="Arial"/>
                <w:b/>
                <w:color w:val="FFFFFF" w:themeColor="background1"/>
                <w:lang w:eastAsia="ar-SA"/>
              </w:rPr>
              <w:t>: Week 3</w:t>
            </w:r>
          </w:p>
        </w:tc>
        <w:tc>
          <w:tcPr>
            <w:tcW w:w="3667" w:type="dxa"/>
            <w:tcBorders>
              <w:top w:val="thinThickThinSmallGap" w:sz="24" w:space="0" w:color="auto"/>
              <w:bottom w:val="single" w:sz="8" w:space="0" w:color="auto"/>
            </w:tcBorders>
            <w:shd w:val="clear" w:color="auto" w:fill="0070C0"/>
          </w:tcPr>
          <w:p w14:paraId="6A482337" w14:textId="77777777" w:rsidR="00CA7DBD" w:rsidRPr="00DC3E1A" w:rsidRDefault="00CA7DBD" w:rsidP="004673DD">
            <w:pPr>
              <w:widowControl w:val="0"/>
              <w:suppressAutoHyphens/>
              <w:spacing w:before="100" w:after="100" w:line="240" w:lineRule="auto"/>
              <w:jc w:val="center"/>
              <w:rPr>
                <w:rFonts w:ascii="Arial" w:eastAsia="Times New Roman" w:hAnsi="Arial" w:cs="Arial"/>
                <w:b/>
                <w:color w:val="FFFFFF" w:themeColor="background1"/>
                <w:lang w:eastAsia="ar-SA"/>
              </w:rPr>
            </w:pPr>
            <w:r>
              <w:rPr>
                <w:rFonts w:ascii="Arial" w:eastAsia="Times New Roman" w:hAnsi="Arial" w:cs="Arial"/>
                <w:b/>
                <w:color w:val="FFFFFF" w:themeColor="background1"/>
                <w:lang w:eastAsia="ar-SA"/>
              </w:rPr>
              <w:t>Complete by:</w:t>
            </w:r>
          </w:p>
        </w:tc>
      </w:tr>
      <w:tr w:rsidR="00CA7DBD" w:rsidRPr="00675A26" w14:paraId="35DFC39E" w14:textId="77777777" w:rsidTr="004673DD">
        <w:trPr>
          <w:trHeight w:val="720"/>
          <w:jc w:val="center"/>
        </w:trPr>
        <w:tc>
          <w:tcPr>
            <w:tcW w:w="5603" w:type="dxa"/>
          </w:tcPr>
          <w:p w14:paraId="73636293" w14:textId="51515FF3" w:rsidR="00CA7DBD" w:rsidRDefault="00CA7DBD" w:rsidP="004673DD">
            <w:pPr>
              <w:widowControl w:val="0"/>
              <w:suppressAutoHyphens/>
              <w:spacing w:before="100" w:after="100" w:line="240" w:lineRule="auto"/>
              <w:rPr>
                <w:rFonts w:ascii="Arial" w:eastAsia="Times New Roman" w:hAnsi="Arial" w:cs="Arial"/>
                <w:b/>
                <w:color w:val="000000"/>
                <w:lang w:eastAsia="ar-SA"/>
              </w:rPr>
            </w:pPr>
            <w:r>
              <w:rPr>
                <w:rFonts w:ascii="Arial" w:eastAsia="Times New Roman" w:hAnsi="Arial" w:cs="Arial"/>
                <w:b/>
                <w:color w:val="000000"/>
                <w:lang w:eastAsia="ar-SA"/>
              </w:rPr>
              <w:t xml:space="preserve">Assignment:  Med-U case </w:t>
            </w:r>
            <w:proofErr w:type="gramStart"/>
            <w:r>
              <w:rPr>
                <w:rFonts w:ascii="Arial" w:eastAsia="Times New Roman" w:hAnsi="Arial" w:cs="Arial"/>
                <w:b/>
                <w:color w:val="000000"/>
                <w:lang w:eastAsia="ar-SA"/>
              </w:rPr>
              <w:t>#  5</w:t>
            </w:r>
            <w:proofErr w:type="gramEnd"/>
            <w:r>
              <w:rPr>
                <w:rFonts w:ascii="Arial" w:eastAsia="Times New Roman" w:hAnsi="Arial" w:cs="Arial"/>
                <w:b/>
                <w:color w:val="000000"/>
                <w:lang w:eastAsia="ar-SA"/>
              </w:rPr>
              <w:t xml:space="preserve"> (</w:t>
            </w:r>
            <w:proofErr w:type="spellStart"/>
            <w:r>
              <w:rPr>
                <w:rFonts w:ascii="Arial" w:eastAsia="Times New Roman" w:hAnsi="Arial" w:cs="Arial"/>
                <w:b/>
                <w:color w:val="000000"/>
                <w:lang w:eastAsia="ar-SA"/>
              </w:rPr>
              <w:t>fm</w:t>
            </w:r>
            <w:proofErr w:type="spellEnd"/>
            <w:r>
              <w:rPr>
                <w:rFonts w:ascii="Arial" w:eastAsia="Times New Roman" w:hAnsi="Arial" w:cs="Arial"/>
                <w:b/>
                <w:color w:val="000000"/>
                <w:lang w:eastAsia="ar-SA"/>
              </w:rPr>
              <w:t>)</w:t>
            </w:r>
            <w:r w:rsidR="00484A45">
              <w:rPr>
                <w:rFonts w:ascii="Arial" w:eastAsia="Times New Roman" w:hAnsi="Arial" w:cs="Arial"/>
                <w:b/>
                <w:color w:val="000000"/>
                <w:lang w:eastAsia="ar-SA"/>
              </w:rPr>
              <w:t xml:space="preserve"> palpitations</w:t>
            </w:r>
          </w:p>
          <w:p w14:paraId="46C98761" w14:textId="570D0B64" w:rsidR="00CA7DBD" w:rsidRDefault="00CA7DBD" w:rsidP="004673DD">
            <w:pPr>
              <w:widowControl w:val="0"/>
              <w:suppressAutoHyphens/>
              <w:spacing w:before="100" w:after="100" w:line="240" w:lineRule="auto"/>
              <w:rPr>
                <w:rFonts w:ascii="Arial" w:eastAsia="Times New Roman" w:hAnsi="Arial" w:cs="Arial"/>
                <w:b/>
                <w:color w:val="000000"/>
                <w:lang w:eastAsia="ar-SA"/>
              </w:rPr>
            </w:pPr>
            <w:r>
              <w:rPr>
                <w:rFonts w:ascii="Arial" w:eastAsia="Times New Roman" w:hAnsi="Arial" w:cs="Arial"/>
                <w:b/>
                <w:color w:val="000000"/>
                <w:lang w:eastAsia="ar-SA"/>
              </w:rPr>
              <w:t xml:space="preserve">                        Med-U case #18 (</w:t>
            </w:r>
            <w:proofErr w:type="spellStart"/>
            <w:r>
              <w:rPr>
                <w:rFonts w:ascii="Arial" w:eastAsia="Times New Roman" w:hAnsi="Arial" w:cs="Arial"/>
                <w:b/>
                <w:color w:val="000000"/>
                <w:lang w:eastAsia="ar-SA"/>
              </w:rPr>
              <w:t>fm</w:t>
            </w:r>
            <w:proofErr w:type="spellEnd"/>
            <w:r>
              <w:rPr>
                <w:rFonts w:ascii="Arial" w:eastAsia="Times New Roman" w:hAnsi="Arial" w:cs="Arial"/>
                <w:b/>
                <w:color w:val="000000"/>
                <w:lang w:eastAsia="ar-SA"/>
              </w:rPr>
              <w:t>)</w:t>
            </w:r>
            <w:r w:rsidR="00DB127D">
              <w:rPr>
                <w:rFonts w:ascii="Arial" w:eastAsia="Times New Roman" w:hAnsi="Arial" w:cs="Arial"/>
                <w:b/>
                <w:color w:val="000000"/>
                <w:lang w:eastAsia="ar-SA"/>
              </w:rPr>
              <w:t xml:space="preserve"> Headaches</w:t>
            </w:r>
          </w:p>
          <w:p w14:paraId="2A7AEA4C" w14:textId="0FC8BD8C" w:rsidR="00C62A74" w:rsidRDefault="00C62A74" w:rsidP="004673DD">
            <w:pPr>
              <w:widowControl w:val="0"/>
              <w:suppressAutoHyphens/>
              <w:spacing w:before="100" w:after="100" w:line="240" w:lineRule="auto"/>
              <w:rPr>
                <w:rFonts w:ascii="Arial" w:eastAsia="Times New Roman" w:hAnsi="Arial" w:cs="Arial"/>
                <w:b/>
                <w:color w:val="000000"/>
                <w:lang w:eastAsia="ar-SA"/>
              </w:rPr>
            </w:pPr>
            <w:r>
              <w:rPr>
                <w:rFonts w:ascii="Arial" w:eastAsia="Times New Roman" w:hAnsi="Arial" w:cs="Arial"/>
                <w:b/>
                <w:color w:val="000000"/>
                <w:lang w:eastAsia="ar-SA"/>
              </w:rPr>
              <w:t xml:space="preserve">                        DB Assignment 3</w:t>
            </w:r>
          </w:p>
          <w:p w14:paraId="3C5B7652" w14:textId="7D0AB396" w:rsidR="00CA7DBD" w:rsidRPr="000E314A" w:rsidRDefault="000C70E9" w:rsidP="004673DD">
            <w:pPr>
              <w:widowControl w:val="0"/>
              <w:suppressAutoHyphens/>
              <w:spacing w:before="100" w:after="100" w:line="240" w:lineRule="auto"/>
              <w:rPr>
                <w:rFonts w:ascii="Arial" w:eastAsia="Times New Roman" w:hAnsi="Arial" w:cs="Arial"/>
                <w:b/>
                <w:color w:val="000000"/>
                <w:lang w:eastAsia="ar-SA"/>
              </w:rPr>
            </w:pPr>
            <w:r>
              <w:rPr>
                <w:rFonts w:ascii="Arial" w:eastAsia="Times New Roman" w:hAnsi="Arial" w:cs="Arial"/>
                <w:b/>
                <w:color w:val="000000"/>
                <w:lang w:eastAsia="ar-SA"/>
              </w:rPr>
              <w:t>Quiz 3</w:t>
            </w:r>
            <w:r w:rsidR="00DB127D">
              <w:rPr>
                <w:rFonts w:ascii="Arial" w:eastAsia="Times New Roman" w:hAnsi="Arial" w:cs="Arial"/>
                <w:b/>
                <w:color w:val="000000"/>
                <w:lang w:eastAsia="ar-SA"/>
              </w:rPr>
              <w:t>: Endocrine/Neuro</w:t>
            </w:r>
          </w:p>
        </w:tc>
        <w:tc>
          <w:tcPr>
            <w:tcW w:w="3667" w:type="dxa"/>
          </w:tcPr>
          <w:p w14:paraId="1BD6F8B7" w14:textId="77777777" w:rsidR="00CA7DBD" w:rsidRDefault="00CA7DBD" w:rsidP="004673DD">
            <w:pPr>
              <w:widowControl w:val="0"/>
              <w:suppressAutoHyphens/>
              <w:spacing w:before="100" w:after="100" w:line="240" w:lineRule="auto"/>
              <w:rPr>
                <w:rFonts w:ascii="Arial" w:eastAsia="Times New Roman" w:hAnsi="Arial" w:cs="Arial"/>
                <w:b/>
                <w:lang w:eastAsia="ar-SA"/>
              </w:rPr>
            </w:pPr>
            <w:r>
              <w:rPr>
                <w:rFonts w:ascii="Arial" w:eastAsia="Times New Roman" w:hAnsi="Arial" w:cs="Arial"/>
                <w:b/>
                <w:lang w:eastAsia="ar-SA"/>
              </w:rPr>
              <w:t>Sunday</w:t>
            </w:r>
            <w:r w:rsidRPr="000E314A">
              <w:rPr>
                <w:rFonts w:ascii="Arial" w:eastAsia="Times New Roman" w:hAnsi="Arial" w:cs="Arial"/>
                <w:b/>
                <w:lang w:eastAsia="ar-SA"/>
              </w:rPr>
              <w:t xml:space="preserve"> </w:t>
            </w:r>
            <w:r>
              <w:rPr>
                <w:rFonts w:ascii="Arial" w:eastAsia="Times New Roman" w:hAnsi="Arial" w:cs="Arial"/>
                <w:b/>
                <w:lang w:eastAsia="ar-SA"/>
              </w:rPr>
              <w:t>2359</w:t>
            </w:r>
          </w:p>
          <w:p w14:paraId="21103E8D" w14:textId="4DCE39B6" w:rsidR="00CA7DBD" w:rsidRDefault="00C62A74" w:rsidP="004673DD">
            <w:pPr>
              <w:widowControl w:val="0"/>
              <w:suppressAutoHyphens/>
              <w:spacing w:before="100" w:after="100" w:line="240" w:lineRule="auto"/>
              <w:rPr>
                <w:rFonts w:ascii="Arial" w:eastAsia="Times New Roman" w:hAnsi="Arial" w:cs="Arial"/>
                <w:b/>
                <w:lang w:eastAsia="ar-SA"/>
              </w:rPr>
            </w:pPr>
            <w:r>
              <w:rPr>
                <w:rFonts w:ascii="Arial" w:eastAsia="Times New Roman" w:hAnsi="Arial" w:cs="Arial"/>
                <w:b/>
                <w:lang w:eastAsia="ar-SA"/>
              </w:rPr>
              <w:t>Sunday 2359</w:t>
            </w:r>
          </w:p>
          <w:p w14:paraId="2428FCCB" w14:textId="4400C6CD" w:rsidR="00C62A74" w:rsidRDefault="00C62A74" w:rsidP="004673DD">
            <w:pPr>
              <w:widowControl w:val="0"/>
              <w:suppressAutoHyphens/>
              <w:spacing w:before="100" w:after="100" w:line="240" w:lineRule="auto"/>
              <w:rPr>
                <w:rFonts w:ascii="Arial" w:eastAsia="Times New Roman" w:hAnsi="Arial" w:cs="Arial"/>
                <w:b/>
                <w:lang w:eastAsia="ar-SA"/>
              </w:rPr>
            </w:pPr>
            <w:r>
              <w:rPr>
                <w:rFonts w:ascii="Arial" w:eastAsia="Times New Roman" w:hAnsi="Arial" w:cs="Arial"/>
                <w:b/>
                <w:lang w:eastAsia="ar-SA"/>
              </w:rPr>
              <w:t>Due Wednesday</w:t>
            </w:r>
            <w:r w:rsidR="007F2FE9">
              <w:rPr>
                <w:rFonts w:ascii="Arial" w:eastAsia="Times New Roman" w:hAnsi="Arial" w:cs="Arial"/>
                <w:b/>
                <w:lang w:eastAsia="ar-SA"/>
              </w:rPr>
              <w:t>/Saturday</w:t>
            </w:r>
            <w:r>
              <w:rPr>
                <w:rFonts w:ascii="Arial" w:eastAsia="Times New Roman" w:hAnsi="Arial" w:cs="Arial"/>
                <w:b/>
                <w:lang w:eastAsia="ar-SA"/>
              </w:rPr>
              <w:t xml:space="preserve"> 2359</w:t>
            </w:r>
          </w:p>
          <w:p w14:paraId="073C784D" w14:textId="78BA750A" w:rsidR="00CA7DBD" w:rsidRPr="000E314A" w:rsidRDefault="00CA7DBD" w:rsidP="004673DD">
            <w:pPr>
              <w:widowControl w:val="0"/>
              <w:suppressAutoHyphens/>
              <w:spacing w:before="100" w:after="100" w:line="240" w:lineRule="auto"/>
              <w:rPr>
                <w:rFonts w:ascii="Arial" w:eastAsia="Times New Roman" w:hAnsi="Arial" w:cs="Arial"/>
                <w:b/>
                <w:lang w:eastAsia="ar-SA"/>
              </w:rPr>
            </w:pPr>
            <w:r>
              <w:rPr>
                <w:rFonts w:ascii="Arial" w:eastAsia="Times New Roman" w:hAnsi="Arial" w:cs="Arial"/>
                <w:b/>
                <w:lang w:eastAsia="ar-SA"/>
              </w:rPr>
              <w:t>Friday - Sunday 2359</w:t>
            </w:r>
          </w:p>
        </w:tc>
      </w:tr>
      <w:tr w:rsidR="00CA7DBD" w:rsidRPr="00675A26" w14:paraId="0324AE98" w14:textId="77777777" w:rsidTr="004673DD">
        <w:trPr>
          <w:trHeight w:val="510"/>
          <w:jc w:val="center"/>
        </w:trPr>
        <w:tc>
          <w:tcPr>
            <w:tcW w:w="5603" w:type="dxa"/>
            <w:tcBorders>
              <w:top w:val="thinThickThinSmallGap" w:sz="24" w:space="0" w:color="auto"/>
              <w:bottom w:val="single" w:sz="8" w:space="0" w:color="auto"/>
            </w:tcBorders>
            <w:shd w:val="clear" w:color="auto" w:fill="0070C0"/>
          </w:tcPr>
          <w:p w14:paraId="64604D3A" w14:textId="77777777" w:rsidR="00CA7DBD" w:rsidRPr="00A40A9A" w:rsidRDefault="00CA7DBD" w:rsidP="004673DD">
            <w:pPr>
              <w:widowControl w:val="0"/>
              <w:suppressAutoHyphens/>
              <w:spacing w:before="100" w:after="100" w:line="240" w:lineRule="auto"/>
              <w:rPr>
                <w:rFonts w:ascii="Arial" w:eastAsia="Times New Roman" w:hAnsi="Arial" w:cs="Arial"/>
                <w:b/>
                <w:color w:val="FFFFFF" w:themeColor="background1"/>
                <w:lang w:eastAsia="ar-SA"/>
              </w:rPr>
            </w:pPr>
            <w:r>
              <w:rPr>
                <w:rFonts w:ascii="Arial" w:eastAsia="Times New Roman" w:hAnsi="Arial" w:cs="Arial"/>
                <w:b/>
                <w:color w:val="FFFFFF" w:themeColor="background1"/>
                <w:lang w:eastAsia="ar-SA"/>
              </w:rPr>
              <w:t>Module 4</w:t>
            </w:r>
          </w:p>
        </w:tc>
        <w:tc>
          <w:tcPr>
            <w:tcW w:w="3667" w:type="dxa"/>
            <w:tcBorders>
              <w:top w:val="thinThickThinSmallGap" w:sz="24" w:space="0" w:color="auto"/>
              <w:bottom w:val="single" w:sz="8" w:space="0" w:color="auto"/>
            </w:tcBorders>
            <w:shd w:val="clear" w:color="auto" w:fill="0070C0"/>
          </w:tcPr>
          <w:p w14:paraId="5D7F9930" w14:textId="77777777" w:rsidR="00CA7DBD" w:rsidRPr="00A40A9A" w:rsidRDefault="00CA7DBD" w:rsidP="004673DD">
            <w:pPr>
              <w:widowControl w:val="0"/>
              <w:suppressAutoHyphens/>
              <w:spacing w:before="100" w:after="100" w:line="240" w:lineRule="auto"/>
              <w:jc w:val="center"/>
              <w:rPr>
                <w:rFonts w:ascii="Arial" w:eastAsia="Times New Roman" w:hAnsi="Arial" w:cs="Arial"/>
                <w:b/>
                <w:color w:val="FFFFFF" w:themeColor="background1"/>
                <w:lang w:eastAsia="ar-SA"/>
              </w:rPr>
            </w:pPr>
            <w:r>
              <w:rPr>
                <w:rFonts w:ascii="Arial" w:eastAsia="Times New Roman" w:hAnsi="Arial" w:cs="Arial"/>
                <w:b/>
                <w:color w:val="FFFFFF" w:themeColor="background1"/>
                <w:lang w:eastAsia="ar-SA"/>
              </w:rPr>
              <w:t>Complete by:</w:t>
            </w:r>
          </w:p>
        </w:tc>
      </w:tr>
      <w:tr w:rsidR="00CA7DBD" w:rsidRPr="00675A26" w14:paraId="19103487" w14:textId="77777777" w:rsidTr="004673DD">
        <w:trPr>
          <w:trHeight w:val="720"/>
          <w:jc w:val="center"/>
        </w:trPr>
        <w:tc>
          <w:tcPr>
            <w:tcW w:w="5603" w:type="dxa"/>
            <w:tcBorders>
              <w:top w:val="single" w:sz="8" w:space="0" w:color="auto"/>
            </w:tcBorders>
          </w:tcPr>
          <w:p w14:paraId="3D325F1A" w14:textId="1984EF9C" w:rsidR="000737A9" w:rsidRDefault="00CA7DBD" w:rsidP="004673DD">
            <w:pPr>
              <w:widowControl w:val="0"/>
              <w:suppressAutoHyphens/>
              <w:spacing w:before="100" w:after="100" w:line="240" w:lineRule="auto"/>
              <w:rPr>
                <w:rFonts w:ascii="Arial" w:eastAsia="Times New Roman" w:hAnsi="Arial" w:cs="Arial"/>
                <w:b/>
                <w:color w:val="000000"/>
                <w:lang w:eastAsia="ar-SA"/>
              </w:rPr>
            </w:pPr>
            <w:r>
              <w:rPr>
                <w:rFonts w:ascii="Arial" w:eastAsia="Times New Roman" w:hAnsi="Arial" w:cs="Arial"/>
                <w:b/>
                <w:color w:val="000000"/>
                <w:lang w:eastAsia="ar-SA"/>
              </w:rPr>
              <w:t>A</w:t>
            </w:r>
            <w:r w:rsidR="000737A9">
              <w:rPr>
                <w:rFonts w:ascii="Arial" w:eastAsia="Times New Roman" w:hAnsi="Arial" w:cs="Arial"/>
                <w:b/>
                <w:color w:val="000000"/>
                <w:lang w:eastAsia="ar-SA"/>
              </w:rPr>
              <w:t>ssignment:  Hand numbness Case Study</w:t>
            </w:r>
          </w:p>
          <w:p w14:paraId="2F2BAF40" w14:textId="5F878C8B" w:rsidR="000737A9" w:rsidRDefault="000737A9" w:rsidP="004673DD">
            <w:pPr>
              <w:widowControl w:val="0"/>
              <w:suppressAutoHyphens/>
              <w:spacing w:before="100" w:after="100" w:line="240" w:lineRule="auto"/>
              <w:rPr>
                <w:rFonts w:ascii="Arial" w:eastAsia="Times New Roman" w:hAnsi="Arial" w:cs="Arial"/>
                <w:b/>
                <w:color w:val="000000"/>
                <w:lang w:eastAsia="ar-SA"/>
              </w:rPr>
            </w:pPr>
            <w:r>
              <w:rPr>
                <w:rFonts w:ascii="Arial" w:eastAsia="Times New Roman" w:hAnsi="Arial" w:cs="Arial"/>
                <w:b/>
                <w:color w:val="000000"/>
                <w:lang w:eastAsia="ar-SA"/>
              </w:rPr>
              <w:t xml:space="preserve">                        DB Assignment 4                    </w:t>
            </w:r>
          </w:p>
          <w:p w14:paraId="5E82EAEE" w14:textId="72608588" w:rsidR="00CA7DBD" w:rsidRPr="000E314A" w:rsidRDefault="000C70E9" w:rsidP="004673DD">
            <w:pPr>
              <w:widowControl w:val="0"/>
              <w:suppressAutoHyphens/>
              <w:spacing w:before="100" w:after="100" w:line="240" w:lineRule="auto"/>
              <w:rPr>
                <w:rFonts w:ascii="Arial" w:eastAsia="Times New Roman" w:hAnsi="Arial" w:cs="Arial"/>
                <w:b/>
                <w:color w:val="000000"/>
                <w:lang w:eastAsia="ar-SA"/>
              </w:rPr>
            </w:pPr>
            <w:r>
              <w:rPr>
                <w:rFonts w:ascii="Arial" w:eastAsia="Times New Roman" w:hAnsi="Arial" w:cs="Arial"/>
                <w:b/>
                <w:color w:val="000000"/>
                <w:lang w:eastAsia="ar-SA"/>
              </w:rPr>
              <w:t>Quiz 4</w:t>
            </w:r>
          </w:p>
        </w:tc>
        <w:tc>
          <w:tcPr>
            <w:tcW w:w="3667" w:type="dxa"/>
          </w:tcPr>
          <w:p w14:paraId="5F7B86D3" w14:textId="5B2D83FB" w:rsidR="00CA7DBD" w:rsidRDefault="000737A9" w:rsidP="004673DD">
            <w:pPr>
              <w:widowControl w:val="0"/>
              <w:suppressAutoHyphens/>
              <w:spacing w:before="100" w:after="100" w:line="240" w:lineRule="auto"/>
              <w:rPr>
                <w:rFonts w:ascii="Arial" w:eastAsia="Times New Roman" w:hAnsi="Arial" w:cs="Arial"/>
                <w:b/>
                <w:lang w:eastAsia="ar-SA"/>
              </w:rPr>
            </w:pPr>
            <w:r>
              <w:rPr>
                <w:rFonts w:ascii="Arial" w:eastAsia="Times New Roman" w:hAnsi="Arial" w:cs="Arial"/>
                <w:b/>
                <w:lang w:eastAsia="ar-SA"/>
              </w:rPr>
              <w:t>Sunday 2359</w:t>
            </w:r>
          </w:p>
          <w:p w14:paraId="19BE8BF7" w14:textId="3B5F729D" w:rsidR="00C62A74" w:rsidRDefault="00C62A74" w:rsidP="004673DD">
            <w:pPr>
              <w:widowControl w:val="0"/>
              <w:suppressAutoHyphens/>
              <w:spacing w:before="100" w:after="100" w:line="240" w:lineRule="auto"/>
              <w:rPr>
                <w:rFonts w:ascii="Arial" w:eastAsia="Times New Roman" w:hAnsi="Arial" w:cs="Arial"/>
                <w:b/>
                <w:lang w:eastAsia="ar-SA"/>
              </w:rPr>
            </w:pPr>
            <w:r>
              <w:rPr>
                <w:rFonts w:ascii="Arial" w:eastAsia="Times New Roman" w:hAnsi="Arial" w:cs="Arial"/>
                <w:b/>
                <w:lang w:eastAsia="ar-SA"/>
              </w:rPr>
              <w:t>Wednesday</w:t>
            </w:r>
            <w:r w:rsidR="007F2FE9">
              <w:rPr>
                <w:rFonts w:ascii="Arial" w:eastAsia="Times New Roman" w:hAnsi="Arial" w:cs="Arial"/>
                <w:b/>
                <w:lang w:eastAsia="ar-SA"/>
              </w:rPr>
              <w:t>/Saturday</w:t>
            </w:r>
            <w:r>
              <w:rPr>
                <w:rFonts w:ascii="Arial" w:eastAsia="Times New Roman" w:hAnsi="Arial" w:cs="Arial"/>
                <w:b/>
                <w:lang w:eastAsia="ar-SA"/>
              </w:rPr>
              <w:t xml:space="preserve"> 2359</w:t>
            </w:r>
          </w:p>
          <w:p w14:paraId="3857BD91" w14:textId="61989287" w:rsidR="00CA7DBD" w:rsidRPr="000E314A" w:rsidRDefault="00CA7DBD" w:rsidP="004673DD">
            <w:pPr>
              <w:widowControl w:val="0"/>
              <w:suppressAutoHyphens/>
              <w:spacing w:before="100" w:after="100" w:line="240" w:lineRule="auto"/>
              <w:rPr>
                <w:rFonts w:ascii="Arial" w:eastAsia="Times New Roman" w:hAnsi="Arial" w:cs="Arial"/>
                <w:b/>
                <w:lang w:eastAsia="ar-SA"/>
              </w:rPr>
            </w:pPr>
            <w:r>
              <w:rPr>
                <w:rFonts w:ascii="Arial" w:eastAsia="Times New Roman" w:hAnsi="Arial" w:cs="Arial"/>
                <w:b/>
                <w:lang w:eastAsia="ar-SA"/>
              </w:rPr>
              <w:t>Friday - Sunday 2359</w:t>
            </w:r>
          </w:p>
        </w:tc>
      </w:tr>
      <w:tr w:rsidR="00CA7DBD" w:rsidRPr="00675A26" w14:paraId="5B93F6D8" w14:textId="77777777" w:rsidTr="004673DD">
        <w:trPr>
          <w:trHeight w:val="474"/>
          <w:jc w:val="center"/>
        </w:trPr>
        <w:tc>
          <w:tcPr>
            <w:tcW w:w="5603" w:type="dxa"/>
            <w:tcBorders>
              <w:top w:val="thinThickThinSmallGap" w:sz="24" w:space="0" w:color="auto"/>
              <w:bottom w:val="single" w:sz="8" w:space="0" w:color="auto"/>
            </w:tcBorders>
            <w:shd w:val="clear" w:color="auto" w:fill="0070C0"/>
          </w:tcPr>
          <w:p w14:paraId="1DBBD226" w14:textId="77777777" w:rsidR="00CA7DBD" w:rsidRPr="00A40A9A" w:rsidRDefault="00CA7DBD" w:rsidP="004673DD">
            <w:pPr>
              <w:widowControl w:val="0"/>
              <w:suppressAutoHyphens/>
              <w:spacing w:before="100" w:after="100" w:line="240" w:lineRule="auto"/>
              <w:rPr>
                <w:rFonts w:ascii="Arial" w:eastAsia="Times New Roman" w:hAnsi="Arial" w:cs="Arial"/>
                <w:b/>
                <w:color w:val="FFFFFF" w:themeColor="background1"/>
                <w:lang w:eastAsia="ar-SA"/>
              </w:rPr>
            </w:pPr>
            <w:r>
              <w:rPr>
                <w:rFonts w:ascii="Arial" w:eastAsia="Times New Roman" w:hAnsi="Arial" w:cs="Arial"/>
                <w:b/>
                <w:color w:val="FFFFFF" w:themeColor="background1"/>
                <w:lang w:eastAsia="ar-SA"/>
              </w:rPr>
              <w:t>Module 5</w:t>
            </w:r>
          </w:p>
        </w:tc>
        <w:tc>
          <w:tcPr>
            <w:tcW w:w="3667" w:type="dxa"/>
            <w:tcBorders>
              <w:top w:val="thinThickThinSmallGap" w:sz="24" w:space="0" w:color="auto"/>
              <w:bottom w:val="single" w:sz="8" w:space="0" w:color="auto"/>
            </w:tcBorders>
            <w:shd w:val="clear" w:color="auto" w:fill="0070C0"/>
          </w:tcPr>
          <w:p w14:paraId="4979AAA2" w14:textId="77777777" w:rsidR="00CA7DBD" w:rsidRPr="00A40A9A" w:rsidRDefault="00CA7DBD" w:rsidP="004673DD">
            <w:pPr>
              <w:widowControl w:val="0"/>
              <w:suppressAutoHyphens/>
              <w:spacing w:before="100" w:after="100" w:line="240" w:lineRule="auto"/>
              <w:jc w:val="center"/>
              <w:rPr>
                <w:rFonts w:ascii="Arial" w:eastAsia="Times New Roman" w:hAnsi="Arial" w:cs="Arial"/>
                <w:b/>
                <w:color w:val="FFFFFF" w:themeColor="background1"/>
                <w:lang w:eastAsia="ar-SA"/>
              </w:rPr>
            </w:pPr>
            <w:r>
              <w:rPr>
                <w:rFonts w:ascii="Arial" w:eastAsia="Times New Roman" w:hAnsi="Arial" w:cs="Arial"/>
                <w:b/>
                <w:color w:val="FFFFFF" w:themeColor="background1"/>
                <w:lang w:eastAsia="ar-SA"/>
              </w:rPr>
              <w:t>Complete by:</w:t>
            </w:r>
          </w:p>
        </w:tc>
      </w:tr>
      <w:tr w:rsidR="00CA7DBD" w:rsidRPr="00675A26" w14:paraId="443E379A" w14:textId="77777777" w:rsidTr="004673DD">
        <w:trPr>
          <w:trHeight w:val="720"/>
          <w:jc w:val="center"/>
        </w:trPr>
        <w:tc>
          <w:tcPr>
            <w:tcW w:w="5603" w:type="dxa"/>
          </w:tcPr>
          <w:p w14:paraId="0EFF0B30" w14:textId="4A9EA817" w:rsidR="001D2015" w:rsidRDefault="001D2015" w:rsidP="004673DD">
            <w:pPr>
              <w:widowControl w:val="0"/>
              <w:suppressAutoHyphens/>
              <w:spacing w:before="100" w:after="100" w:line="240" w:lineRule="auto"/>
              <w:rPr>
                <w:rFonts w:ascii="Arial" w:eastAsia="Times New Roman" w:hAnsi="Arial" w:cs="Arial"/>
                <w:b/>
                <w:color w:val="000000"/>
                <w:lang w:eastAsia="ar-SA"/>
              </w:rPr>
            </w:pPr>
            <w:r>
              <w:rPr>
                <w:rFonts w:ascii="Arial" w:eastAsia="Times New Roman" w:hAnsi="Arial" w:cs="Arial"/>
                <w:b/>
                <w:color w:val="000000"/>
                <w:lang w:eastAsia="ar-SA"/>
              </w:rPr>
              <w:t xml:space="preserve">Med-U#7 </w:t>
            </w:r>
            <w:r w:rsidR="000737A9">
              <w:rPr>
                <w:rFonts w:ascii="Arial" w:eastAsia="Times New Roman" w:hAnsi="Arial" w:cs="Arial"/>
                <w:b/>
                <w:color w:val="000000"/>
                <w:lang w:eastAsia="ar-SA"/>
              </w:rPr>
              <w:t>(</w:t>
            </w:r>
            <w:proofErr w:type="spellStart"/>
            <w:r w:rsidR="000737A9">
              <w:rPr>
                <w:rFonts w:ascii="Arial" w:eastAsia="Times New Roman" w:hAnsi="Arial" w:cs="Arial"/>
                <w:b/>
                <w:color w:val="000000"/>
                <w:lang w:eastAsia="ar-SA"/>
              </w:rPr>
              <w:t>fm</w:t>
            </w:r>
            <w:proofErr w:type="spellEnd"/>
            <w:r w:rsidR="000737A9">
              <w:rPr>
                <w:rFonts w:ascii="Arial" w:eastAsia="Times New Roman" w:hAnsi="Arial" w:cs="Arial"/>
                <w:b/>
                <w:color w:val="000000"/>
                <w:lang w:eastAsia="ar-SA"/>
              </w:rPr>
              <w:t xml:space="preserve">) </w:t>
            </w:r>
            <w:r>
              <w:rPr>
                <w:rFonts w:ascii="Arial" w:eastAsia="Times New Roman" w:hAnsi="Arial" w:cs="Arial"/>
                <w:b/>
                <w:color w:val="000000"/>
                <w:lang w:eastAsia="ar-SA"/>
              </w:rPr>
              <w:t>leg swelling</w:t>
            </w:r>
          </w:p>
          <w:p w14:paraId="5671AF2F" w14:textId="1A38C58A" w:rsidR="00CA7DBD" w:rsidRPr="000E314A" w:rsidRDefault="00CA7DBD" w:rsidP="004673DD">
            <w:pPr>
              <w:widowControl w:val="0"/>
              <w:suppressAutoHyphens/>
              <w:spacing w:before="100" w:after="100" w:line="240" w:lineRule="auto"/>
              <w:rPr>
                <w:rFonts w:ascii="Arial" w:eastAsia="Times New Roman" w:hAnsi="Arial" w:cs="Arial"/>
                <w:b/>
                <w:color w:val="000000"/>
                <w:lang w:eastAsia="ar-SA"/>
              </w:rPr>
            </w:pPr>
            <w:r>
              <w:rPr>
                <w:rFonts w:ascii="Arial" w:eastAsia="Times New Roman" w:hAnsi="Arial" w:cs="Arial"/>
                <w:b/>
                <w:color w:val="000000"/>
                <w:lang w:eastAsia="ar-SA"/>
              </w:rPr>
              <w:t>Final Exam</w:t>
            </w:r>
          </w:p>
        </w:tc>
        <w:tc>
          <w:tcPr>
            <w:tcW w:w="3667" w:type="dxa"/>
          </w:tcPr>
          <w:p w14:paraId="70F936F9" w14:textId="65F325E8" w:rsidR="001D2015" w:rsidRDefault="001D2015" w:rsidP="004673DD">
            <w:pPr>
              <w:widowControl w:val="0"/>
              <w:suppressAutoHyphens/>
              <w:spacing w:before="100" w:after="100" w:line="240" w:lineRule="auto"/>
              <w:rPr>
                <w:rFonts w:ascii="Arial" w:eastAsia="Times New Roman" w:hAnsi="Arial" w:cs="Arial"/>
                <w:b/>
                <w:lang w:eastAsia="ar-SA"/>
              </w:rPr>
            </w:pPr>
            <w:r>
              <w:rPr>
                <w:rFonts w:ascii="Arial" w:eastAsia="Times New Roman" w:hAnsi="Arial" w:cs="Arial"/>
                <w:b/>
                <w:lang w:eastAsia="ar-SA"/>
              </w:rPr>
              <w:t>Sunday-2359</w:t>
            </w:r>
          </w:p>
          <w:p w14:paraId="625A7B6F" w14:textId="597B79B7" w:rsidR="00CA7DBD" w:rsidRPr="000E314A" w:rsidRDefault="00CA7DBD" w:rsidP="004673DD">
            <w:pPr>
              <w:widowControl w:val="0"/>
              <w:suppressAutoHyphens/>
              <w:spacing w:before="100" w:after="100" w:line="240" w:lineRule="auto"/>
              <w:rPr>
                <w:rFonts w:ascii="Arial" w:eastAsia="Times New Roman" w:hAnsi="Arial" w:cs="Arial"/>
                <w:b/>
                <w:lang w:eastAsia="ar-SA"/>
              </w:rPr>
            </w:pPr>
            <w:r>
              <w:rPr>
                <w:rFonts w:ascii="Arial" w:eastAsia="Times New Roman" w:hAnsi="Arial" w:cs="Arial"/>
                <w:b/>
                <w:lang w:eastAsia="ar-SA"/>
              </w:rPr>
              <w:t>Friday - Sunday</w:t>
            </w:r>
            <w:r w:rsidRPr="000E314A">
              <w:rPr>
                <w:rFonts w:ascii="Arial" w:eastAsia="Times New Roman" w:hAnsi="Arial" w:cs="Arial"/>
                <w:b/>
                <w:lang w:eastAsia="ar-SA"/>
              </w:rPr>
              <w:t xml:space="preserve"> </w:t>
            </w:r>
            <w:r>
              <w:rPr>
                <w:rFonts w:ascii="Arial" w:eastAsia="Times New Roman" w:hAnsi="Arial" w:cs="Arial"/>
                <w:b/>
                <w:lang w:eastAsia="ar-SA"/>
              </w:rPr>
              <w:t>2359</w:t>
            </w:r>
          </w:p>
        </w:tc>
      </w:tr>
    </w:tbl>
    <w:p w14:paraId="21E7E677" w14:textId="77777777" w:rsidR="00CA7DBD" w:rsidRPr="00675A26" w:rsidRDefault="00CA7DBD" w:rsidP="00CA7DBD">
      <w:pPr>
        <w:pStyle w:val="NoSpacing"/>
        <w:rPr>
          <w:rFonts w:ascii="Tahoma" w:hAnsi="Tahoma" w:cs="Tahoma"/>
          <w:sz w:val="24"/>
          <w:szCs w:val="24"/>
        </w:rPr>
      </w:pPr>
    </w:p>
    <w:p w14:paraId="58811CB3" w14:textId="77777777" w:rsidR="00CA7DBD" w:rsidRPr="00675A26" w:rsidRDefault="00CA7DBD" w:rsidP="00CA7DBD">
      <w:pPr>
        <w:pStyle w:val="NoSpacing"/>
        <w:rPr>
          <w:rFonts w:ascii="Tahoma" w:hAnsi="Tahoma" w:cs="Tahoma"/>
          <w:sz w:val="24"/>
          <w:szCs w:val="24"/>
        </w:rPr>
      </w:pPr>
    </w:p>
    <w:p w14:paraId="21266A10" w14:textId="77777777" w:rsidR="00CA7DBD" w:rsidRPr="00045803" w:rsidRDefault="00CA7DBD" w:rsidP="002D5F38">
      <w:pPr>
        <w:pStyle w:val="Default"/>
        <w:rPr>
          <w:rFonts w:ascii="Arial" w:hAnsi="Arial" w:cs="Arial"/>
        </w:rPr>
      </w:pPr>
    </w:p>
    <w:sectPr w:rsidR="00CA7DBD" w:rsidRPr="00045803" w:rsidSect="008B5DF8">
      <w:footerReference w:type="default" r:id="rId3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B51ED" w14:textId="77777777" w:rsidR="00391A63" w:rsidRDefault="00391A63" w:rsidP="00205B20">
      <w:pPr>
        <w:spacing w:after="0" w:line="240" w:lineRule="auto"/>
      </w:pPr>
      <w:r>
        <w:separator/>
      </w:r>
    </w:p>
  </w:endnote>
  <w:endnote w:type="continuationSeparator" w:id="0">
    <w:p w14:paraId="444512F3" w14:textId="77777777" w:rsidR="00391A63" w:rsidRDefault="00391A63" w:rsidP="0020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5662185"/>
      <w:docPartObj>
        <w:docPartGallery w:val="Page Numbers (Bottom of Page)"/>
        <w:docPartUnique/>
      </w:docPartObj>
    </w:sdtPr>
    <w:sdtEndPr>
      <w:rPr>
        <w:noProof/>
      </w:rPr>
    </w:sdtEndPr>
    <w:sdtContent>
      <w:p w14:paraId="3B0E57E4" w14:textId="0A864CB1" w:rsidR="00391A63" w:rsidRDefault="00391A63">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14:paraId="3B0E57E5" w14:textId="77777777" w:rsidR="00391A63" w:rsidRDefault="00391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A0178" w14:textId="77777777" w:rsidR="00391A63" w:rsidRDefault="00391A63" w:rsidP="00205B20">
      <w:pPr>
        <w:spacing w:after="0" w:line="240" w:lineRule="auto"/>
      </w:pPr>
      <w:r>
        <w:separator/>
      </w:r>
    </w:p>
  </w:footnote>
  <w:footnote w:type="continuationSeparator" w:id="0">
    <w:p w14:paraId="3B0579BB" w14:textId="77777777" w:rsidR="00391A63" w:rsidRDefault="00391A63" w:rsidP="00205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6606"/>
    <w:multiLevelType w:val="hybridMultilevel"/>
    <w:tmpl w:val="FBEE7624"/>
    <w:lvl w:ilvl="0" w:tplc="B9EE8EC0">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E016A"/>
    <w:multiLevelType w:val="multilevel"/>
    <w:tmpl w:val="BBC2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A5118"/>
    <w:multiLevelType w:val="multilevel"/>
    <w:tmpl w:val="99A0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82233"/>
    <w:multiLevelType w:val="multilevel"/>
    <w:tmpl w:val="9218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EA072D"/>
    <w:multiLevelType w:val="hybridMultilevel"/>
    <w:tmpl w:val="B1C692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587A8A"/>
    <w:multiLevelType w:val="hybridMultilevel"/>
    <w:tmpl w:val="C3226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E5901"/>
    <w:multiLevelType w:val="multilevel"/>
    <w:tmpl w:val="82C6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E64102"/>
    <w:multiLevelType w:val="multilevel"/>
    <w:tmpl w:val="42DE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E0D47"/>
    <w:multiLevelType w:val="hybridMultilevel"/>
    <w:tmpl w:val="60A8037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12C9649A"/>
    <w:multiLevelType w:val="hybridMultilevel"/>
    <w:tmpl w:val="FDA2F1B4"/>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BCD40C6"/>
    <w:multiLevelType w:val="multilevel"/>
    <w:tmpl w:val="6E10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D302F1"/>
    <w:multiLevelType w:val="multilevel"/>
    <w:tmpl w:val="27E0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4C0945"/>
    <w:multiLevelType w:val="multilevel"/>
    <w:tmpl w:val="943A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B12F9C"/>
    <w:multiLevelType w:val="multilevel"/>
    <w:tmpl w:val="6A40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C4533B"/>
    <w:multiLevelType w:val="hybridMultilevel"/>
    <w:tmpl w:val="8FA2B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A92A40"/>
    <w:multiLevelType w:val="hybridMultilevel"/>
    <w:tmpl w:val="3B76B2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65E240C"/>
    <w:multiLevelType w:val="multilevel"/>
    <w:tmpl w:val="29FC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ED3E53"/>
    <w:multiLevelType w:val="hybridMultilevel"/>
    <w:tmpl w:val="E686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53D4F"/>
    <w:multiLevelType w:val="hybridMultilevel"/>
    <w:tmpl w:val="24AE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1F72EE"/>
    <w:multiLevelType w:val="multilevel"/>
    <w:tmpl w:val="AE56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877978"/>
    <w:multiLevelType w:val="multilevel"/>
    <w:tmpl w:val="9084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F628FF"/>
    <w:multiLevelType w:val="hybridMultilevel"/>
    <w:tmpl w:val="4C106BC8"/>
    <w:lvl w:ilvl="0" w:tplc="94F4C6B2">
      <w:start w:val="1"/>
      <w:numFmt w:val="bullet"/>
      <w:lvlText w:val=""/>
      <w:lvlJc w:val="left"/>
      <w:pPr>
        <w:ind w:left="720" w:hanging="360"/>
      </w:pPr>
      <w:rPr>
        <w:rFonts w:ascii="Symbol" w:eastAsiaTheme="maj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C659F"/>
    <w:multiLevelType w:val="hybridMultilevel"/>
    <w:tmpl w:val="19E81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34912"/>
    <w:multiLevelType w:val="multilevel"/>
    <w:tmpl w:val="D9B4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3849DD"/>
    <w:multiLevelType w:val="multilevel"/>
    <w:tmpl w:val="C64A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E87D85"/>
    <w:multiLevelType w:val="multilevel"/>
    <w:tmpl w:val="36DA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FD7AF8"/>
    <w:multiLevelType w:val="hybridMultilevel"/>
    <w:tmpl w:val="094ABE3A"/>
    <w:lvl w:ilvl="0" w:tplc="3C4ED0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916CAC"/>
    <w:multiLevelType w:val="multilevel"/>
    <w:tmpl w:val="8E92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F54A9B"/>
    <w:multiLevelType w:val="hybridMultilevel"/>
    <w:tmpl w:val="D584AC1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E840D0"/>
    <w:multiLevelType w:val="multilevel"/>
    <w:tmpl w:val="4192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F51FF9"/>
    <w:multiLevelType w:val="hybridMultilevel"/>
    <w:tmpl w:val="4D029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78296A"/>
    <w:multiLevelType w:val="multilevel"/>
    <w:tmpl w:val="032E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11121A"/>
    <w:multiLevelType w:val="multilevel"/>
    <w:tmpl w:val="68F8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120EAE"/>
    <w:multiLevelType w:val="multilevel"/>
    <w:tmpl w:val="9A4C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375551"/>
    <w:multiLevelType w:val="multilevel"/>
    <w:tmpl w:val="847E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C62E51"/>
    <w:multiLevelType w:val="hybridMultilevel"/>
    <w:tmpl w:val="D1BC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306ABD"/>
    <w:multiLevelType w:val="hybridMultilevel"/>
    <w:tmpl w:val="133E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DB45A"/>
    <w:multiLevelType w:val="hybridMultilevel"/>
    <w:tmpl w:val="8A91A25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690D6872"/>
    <w:multiLevelType w:val="hybridMultilevel"/>
    <w:tmpl w:val="EBE8DB82"/>
    <w:lvl w:ilvl="0" w:tplc="8DF42A8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BB54F4E"/>
    <w:multiLevelType w:val="multilevel"/>
    <w:tmpl w:val="5826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FE484C"/>
    <w:multiLevelType w:val="hybridMultilevel"/>
    <w:tmpl w:val="FD08C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6E56CB"/>
    <w:multiLevelType w:val="hybridMultilevel"/>
    <w:tmpl w:val="C226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311345"/>
    <w:multiLevelType w:val="multilevel"/>
    <w:tmpl w:val="CC8C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43657E"/>
    <w:multiLevelType w:val="hybridMultilevel"/>
    <w:tmpl w:val="A65E0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63F199A"/>
    <w:multiLevelType w:val="multilevel"/>
    <w:tmpl w:val="DA34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610687"/>
    <w:multiLevelType w:val="hybridMultilevel"/>
    <w:tmpl w:val="17AEE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EF0577"/>
    <w:multiLevelType w:val="multilevel"/>
    <w:tmpl w:val="8D46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14"/>
  </w:num>
  <w:num w:numId="6">
    <w:abstractNumId w:val="43"/>
  </w:num>
  <w:num w:numId="7">
    <w:abstractNumId w:val="37"/>
  </w:num>
  <w:num w:numId="8">
    <w:abstractNumId w:val="8"/>
  </w:num>
  <w:num w:numId="9">
    <w:abstractNumId w:val="18"/>
  </w:num>
  <w:num w:numId="10">
    <w:abstractNumId w:val="45"/>
  </w:num>
  <w:num w:numId="11">
    <w:abstractNumId w:val="28"/>
  </w:num>
  <w:num w:numId="12">
    <w:abstractNumId w:val="26"/>
  </w:num>
  <w:num w:numId="1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7"/>
  </w:num>
  <w:num w:numId="17">
    <w:abstractNumId w:val="30"/>
  </w:num>
  <w:num w:numId="18">
    <w:abstractNumId w:val="41"/>
  </w:num>
  <w:num w:numId="19">
    <w:abstractNumId w:val="5"/>
  </w:num>
  <w:num w:numId="20">
    <w:abstractNumId w:val="40"/>
  </w:num>
  <w:num w:numId="21">
    <w:abstractNumId w:val="13"/>
  </w:num>
  <w:num w:numId="22">
    <w:abstractNumId w:val="32"/>
  </w:num>
  <w:num w:numId="23">
    <w:abstractNumId w:val="19"/>
  </w:num>
  <w:num w:numId="24">
    <w:abstractNumId w:val="10"/>
  </w:num>
  <w:num w:numId="25">
    <w:abstractNumId w:val="16"/>
  </w:num>
  <w:num w:numId="26">
    <w:abstractNumId w:val="1"/>
  </w:num>
  <w:num w:numId="27">
    <w:abstractNumId w:val="27"/>
  </w:num>
  <w:num w:numId="28">
    <w:abstractNumId w:val="11"/>
  </w:num>
  <w:num w:numId="29">
    <w:abstractNumId w:val="20"/>
  </w:num>
  <w:num w:numId="30">
    <w:abstractNumId w:val="31"/>
  </w:num>
  <w:num w:numId="31">
    <w:abstractNumId w:val="2"/>
  </w:num>
  <w:num w:numId="32">
    <w:abstractNumId w:val="23"/>
  </w:num>
  <w:num w:numId="33">
    <w:abstractNumId w:val="44"/>
  </w:num>
  <w:num w:numId="34">
    <w:abstractNumId w:val="33"/>
  </w:num>
  <w:num w:numId="35">
    <w:abstractNumId w:val="34"/>
  </w:num>
  <w:num w:numId="36">
    <w:abstractNumId w:val="29"/>
  </w:num>
  <w:num w:numId="37">
    <w:abstractNumId w:val="25"/>
  </w:num>
  <w:num w:numId="38">
    <w:abstractNumId w:val="24"/>
  </w:num>
  <w:num w:numId="39">
    <w:abstractNumId w:val="39"/>
  </w:num>
  <w:num w:numId="40">
    <w:abstractNumId w:val="6"/>
  </w:num>
  <w:num w:numId="41">
    <w:abstractNumId w:val="3"/>
  </w:num>
  <w:num w:numId="42">
    <w:abstractNumId w:val="42"/>
  </w:num>
  <w:num w:numId="43">
    <w:abstractNumId w:val="12"/>
  </w:num>
  <w:num w:numId="44">
    <w:abstractNumId w:val="46"/>
  </w:num>
  <w:num w:numId="45">
    <w:abstractNumId w:val="22"/>
  </w:num>
  <w:num w:numId="46">
    <w:abstractNumId w:val="36"/>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DF8"/>
    <w:rsid w:val="000101F5"/>
    <w:rsid w:val="00010F04"/>
    <w:rsid w:val="00012CB2"/>
    <w:rsid w:val="0003584C"/>
    <w:rsid w:val="00045803"/>
    <w:rsid w:val="00050AC0"/>
    <w:rsid w:val="00057B63"/>
    <w:rsid w:val="00062847"/>
    <w:rsid w:val="0007011A"/>
    <w:rsid w:val="000737A9"/>
    <w:rsid w:val="00075109"/>
    <w:rsid w:val="00075283"/>
    <w:rsid w:val="00075C27"/>
    <w:rsid w:val="00080497"/>
    <w:rsid w:val="00086B56"/>
    <w:rsid w:val="00092B03"/>
    <w:rsid w:val="000A24EB"/>
    <w:rsid w:val="000C70E9"/>
    <w:rsid w:val="000D37D7"/>
    <w:rsid w:val="000D44E5"/>
    <w:rsid w:val="000F5ABD"/>
    <w:rsid w:val="00106D3B"/>
    <w:rsid w:val="001136D9"/>
    <w:rsid w:val="00121762"/>
    <w:rsid w:val="00123CCF"/>
    <w:rsid w:val="001333B4"/>
    <w:rsid w:val="00133AE0"/>
    <w:rsid w:val="00136E0A"/>
    <w:rsid w:val="00147C89"/>
    <w:rsid w:val="00170385"/>
    <w:rsid w:val="00173562"/>
    <w:rsid w:val="00180555"/>
    <w:rsid w:val="0018430C"/>
    <w:rsid w:val="00191259"/>
    <w:rsid w:val="001A44BB"/>
    <w:rsid w:val="001B2D7B"/>
    <w:rsid w:val="001C4E55"/>
    <w:rsid w:val="001C752E"/>
    <w:rsid w:val="001D2015"/>
    <w:rsid w:val="001D299A"/>
    <w:rsid w:val="001D5A52"/>
    <w:rsid w:val="001F2916"/>
    <w:rsid w:val="00205B20"/>
    <w:rsid w:val="0022198B"/>
    <w:rsid w:val="00236A30"/>
    <w:rsid w:val="00237CF1"/>
    <w:rsid w:val="00244224"/>
    <w:rsid w:val="00255817"/>
    <w:rsid w:val="0026329A"/>
    <w:rsid w:val="00265982"/>
    <w:rsid w:val="0027103B"/>
    <w:rsid w:val="002A5A7F"/>
    <w:rsid w:val="002B5767"/>
    <w:rsid w:val="002C1A72"/>
    <w:rsid w:val="002C727D"/>
    <w:rsid w:val="002D5D83"/>
    <w:rsid w:val="002D5F38"/>
    <w:rsid w:val="002D79BB"/>
    <w:rsid w:val="002E2A38"/>
    <w:rsid w:val="002F16FA"/>
    <w:rsid w:val="002F7144"/>
    <w:rsid w:val="00313852"/>
    <w:rsid w:val="00317BBB"/>
    <w:rsid w:val="00326BBE"/>
    <w:rsid w:val="00347255"/>
    <w:rsid w:val="00347EFA"/>
    <w:rsid w:val="0036148F"/>
    <w:rsid w:val="00370884"/>
    <w:rsid w:val="00391A63"/>
    <w:rsid w:val="003934B1"/>
    <w:rsid w:val="00394D7A"/>
    <w:rsid w:val="003A4B88"/>
    <w:rsid w:val="003B32B4"/>
    <w:rsid w:val="003B6947"/>
    <w:rsid w:val="003C0404"/>
    <w:rsid w:val="003D1C53"/>
    <w:rsid w:val="003D2E12"/>
    <w:rsid w:val="003D5CA3"/>
    <w:rsid w:val="003E3CDE"/>
    <w:rsid w:val="0040500F"/>
    <w:rsid w:val="004062F9"/>
    <w:rsid w:val="00410736"/>
    <w:rsid w:val="00411943"/>
    <w:rsid w:val="004259E6"/>
    <w:rsid w:val="00441A5F"/>
    <w:rsid w:val="00455628"/>
    <w:rsid w:val="004626BF"/>
    <w:rsid w:val="004673DD"/>
    <w:rsid w:val="0047024A"/>
    <w:rsid w:val="00475CCF"/>
    <w:rsid w:val="00475EAE"/>
    <w:rsid w:val="00480B92"/>
    <w:rsid w:val="00484A45"/>
    <w:rsid w:val="004933F3"/>
    <w:rsid w:val="004B09BD"/>
    <w:rsid w:val="004C57A8"/>
    <w:rsid w:val="00500DFD"/>
    <w:rsid w:val="00532BAC"/>
    <w:rsid w:val="0053317D"/>
    <w:rsid w:val="0054026E"/>
    <w:rsid w:val="00544A0F"/>
    <w:rsid w:val="005459D1"/>
    <w:rsid w:val="00553FBE"/>
    <w:rsid w:val="00554037"/>
    <w:rsid w:val="00556C4A"/>
    <w:rsid w:val="005670D5"/>
    <w:rsid w:val="005917D9"/>
    <w:rsid w:val="005C12AA"/>
    <w:rsid w:val="005C6ACA"/>
    <w:rsid w:val="005F2B54"/>
    <w:rsid w:val="00612DE5"/>
    <w:rsid w:val="006157DB"/>
    <w:rsid w:val="006177CA"/>
    <w:rsid w:val="0062130C"/>
    <w:rsid w:val="00663779"/>
    <w:rsid w:val="00692455"/>
    <w:rsid w:val="006A72CE"/>
    <w:rsid w:val="006C5924"/>
    <w:rsid w:val="006C711B"/>
    <w:rsid w:val="0073693E"/>
    <w:rsid w:val="00746182"/>
    <w:rsid w:val="00755972"/>
    <w:rsid w:val="00766A96"/>
    <w:rsid w:val="00774D70"/>
    <w:rsid w:val="007836D6"/>
    <w:rsid w:val="00786309"/>
    <w:rsid w:val="00787AB6"/>
    <w:rsid w:val="00787F3E"/>
    <w:rsid w:val="007A6D20"/>
    <w:rsid w:val="007B1BC6"/>
    <w:rsid w:val="007B465C"/>
    <w:rsid w:val="007D4A00"/>
    <w:rsid w:val="007D4A5D"/>
    <w:rsid w:val="007D73F0"/>
    <w:rsid w:val="007E095D"/>
    <w:rsid w:val="007F2FE9"/>
    <w:rsid w:val="007F7E97"/>
    <w:rsid w:val="0081035C"/>
    <w:rsid w:val="00811960"/>
    <w:rsid w:val="008304BF"/>
    <w:rsid w:val="0085191A"/>
    <w:rsid w:val="00875580"/>
    <w:rsid w:val="00895ADA"/>
    <w:rsid w:val="008A6C2D"/>
    <w:rsid w:val="008B5DF8"/>
    <w:rsid w:val="008B7D9B"/>
    <w:rsid w:val="008F54FD"/>
    <w:rsid w:val="00910AD0"/>
    <w:rsid w:val="009138C0"/>
    <w:rsid w:val="00937CA5"/>
    <w:rsid w:val="00942128"/>
    <w:rsid w:val="00952D90"/>
    <w:rsid w:val="00952EE2"/>
    <w:rsid w:val="00957BEC"/>
    <w:rsid w:val="009977FB"/>
    <w:rsid w:val="009A50B5"/>
    <w:rsid w:val="009B09D9"/>
    <w:rsid w:val="009B4582"/>
    <w:rsid w:val="009B57CF"/>
    <w:rsid w:val="009C58D5"/>
    <w:rsid w:val="00A02EB2"/>
    <w:rsid w:val="00A37838"/>
    <w:rsid w:val="00A42B9B"/>
    <w:rsid w:val="00A42E03"/>
    <w:rsid w:val="00A50E77"/>
    <w:rsid w:val="00A6697D"/>
    <w:rsid w:val="00AA1B3F"/>
    <w:rsid w:val="00AB5E56"/>
    <w:rsid w:val="00AD190A"/>
    <w:rsid w:val="00AE2CA0"/>
    <w:rsid w:val="00B13810"/>
    <w:rsid w:val="00B206BB"/>
    <w:rsid w:val="00B20D29"/>
    <w:rsid w:val="00B20FC4"/>
    <w:rsid w:val="00B26C70"/>
    <w:rsid w:val="00B26CAF"/>
    <w:rsid w:val="00B5319E"/>
    <w:rsid w:val="00B61169"/>
    <w:rsid w:val="00B75C0F"/>
    <w:rsid w:val="00B923B5"/>
    <w:rsid w:val="00B96398"/>
    <w:rsid w:val="00BA1B59"/>
    <w:rsid w:val="00BB176C"/>
    <w:rsid w:val="00BB6163"/>
    <w:rsid w:val="00BB7FC2"/>
    <w:rsid w:val="00BC1E59"/>
    <w:rsid w:val="00BC2E2F"/>
    <w:rsid w:val="00BC3026"/>
    <w:rsid w:val="00BF2D03"/>
    <w:rsid w:val="00BF5E87"/>
    <w:rsid w:val="00BF606B"/>
    <w:rsid w:val="00C142CB"/>
    <w:rsid w:val="00C157D2"/>
    <w:rsid w:val="00C16090"/>
    <w:rsid w:val="00C341A1"/>
    <w:rsid w:val="00C46B8A"/>
    <w:rsid w:val="00C52131"/>
    <w:rsid w:val="00C60D75"/>
    <w:rsid w:val="00C62A74"/>
    <w:rsid w:val="00C73829"/>
    <w:rsid w:val="00C97931"/>
    <w:rsid w:val="00CA25EF"/>
    <w:rsid w:val="00CA7DBD"/>
    <w:rsid w:val="00CD0328"/>
    <w:rsid w:val="00D07ACA"/>
    <w:rsid w:val="00D16D8D"/>
    <w:rsid w:val="00D570B8"/>
    <w:rsid w:val="00D630F0"/>
    <w:rsid w:val="00D63BE1"/>
    <w:rsid w:val="00D674FE"/>
    <w:rsid w:val="00D74B85"/>
    <w:rsid w:val="00DB127D"/>
    <w:rsid w:val="00DB7F46"/>
    <w:rsid w:val="00DC173E"/>
    <w:rsid w:val="00DE3E17"/>
    <w:rsid w:val="00DF21E0"/>
    <w:rsid w:val="00E056F7"/>
    <w:rsid w:val="00E45070"/>
    <w:rsid w:val="00E57433"/>
    <w:rsid w:val="00E62A96"/>
    <w:rsid w:val="00E64A52"/>
    <w:rsid w:val="00E66A97"/>
    <w:rsid w:val="00E74766"/>
    <w:rsid w:val="00EA477A"/>
    <w:rsid w:val="00EC3662"/>
    <w:rsid w:val="00ED618E"/>
    <w:rsid w:val="00ED7396"/>
    <w:rsid w:val="00ED7A49"/>
    <w:rsid w:val="00F13BD0"/>
    <w:rsid w:val="00F1516C"/>
    <w:rsid w:val="00F24ABB"/>
    <w:rsid w:val="00F35E26"/>
    <w:rsid w:val="00F67793"/>
    <w:rsid w:val="00F705FA"/>
    <w:rsid w:val="00F77BB7"/>
    <w:rsid w:val="00F85AD4"/>
    <w:rsid w:val="00FA36C7"/>
    <w:rsid w:val="00FB72D2"/>
    <w:rsid w:val="00FC4C9E"/>
    <w:rsid w:val="00FD24E4"/>
    <w:rsid w:val="00FD4B87"/>
    <w:rsid w:val="00FF0E5A"/>
    <w:rsid w:val="00FF12A5"/>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0E5592"/>
  <w15:docId w15:val="{D02F9097-423E-4212-9D54-4BD4BA38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18E"/>
  </w:style>
  <w:style w:type="paragraph" w:styleId="Heading1">
    <w:name w:val="heading 1"/>
    <w:basedOn w:val="Normal"/>
    <w:next w:val="Normal"/>
    <w:link w:val="Heading1Char"/>
    <w:uiPriority w:val="9"/>
    <w:qFormat/>
    <w:rsid w:val="007F7E97"/>
    <w:pPr>
      <w:keepNext/>
      <w:keepLines/>
      <w:spacing w:before="480" w:after="0"/>
      <w:outlineLvl w:val="0"/>
    </w:pPr>
    <w:rPr>
      <w:rFonts w:ascii="Arial" w:eastAsiaTheme="majorEastAsia" w:hAnsi="Arial" w:cstheme="majorBidi"/>
      <w:b/>
      <w:bCs/>
      <w:sz w:val="24"/>
      <w:szCs w:val="24"/>
    </w:rPr>
  </w:style>
  <w:style w:type="paragraph" w:styleId="Heading2">
    <w:name w:val="heading 2"/>
    <w:basedOn w:val="Normal"/>
    <w:next w:val="Normal"/>
    <w:link w:val="Heading2Char"/>
    <w:uiPriority w:val="9"/>
    <w:unhideWhenUsed/>
    <w:qFormat/>
    <w:rsid w:val="00FC4C9E"/>
    <w:pPr>
      <w:keepNext/>
      <w:keepLines/>
      <w:spacing w:before="200" w:after="0"/>
      <w:outlineLvl w:val="1"/>
    </w:pPr>
    <w:rPr>
      <w:rFonts w:ascii="Arial" w:eastAsiaTheme="majorEastAsia" w:hAnsi="Arial" w:cstheme="majorBidi"/>
      <w:b/>
      <w:bCs/>
      <w:color w:val="5B9BD5" w:themeColor="accent1"/>
      <w:szCs w:val="26"/>
    </w:rPr>
  </w:style>
  <w:style w:type="paragraph" w:styleId="Heading3">
    <w:name w:val="heading 3"/>
    <w:basedOn w:val="Normal"/>
    <w:next w:val="Normal"/>
    <w:link w:val="Heading3Char"/>
    <w:uiPriority w:val="9"/>
    <w:semiHidden/>
    <w:unhideWhenUsed/>
    <w:qFormat/>
    <w:rsid w:val="00ED618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D618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D618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D618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D61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618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ED61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DF8"/>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3">
    <w:name w:val="CM13"/>
    <w:basedOn w:val="Default"/>
    <w:next w:val="Default"/>
    <w:uiPriority w:val="99"/>
    <w:rsid w:val="008B5DF8"/>
    <w:rPr>
      <w:color w:val="auto"/>
    </w:rPr>
  </w:style>
  <w:style w:type="character" w:customStyle="1" w:styleId="Heading1Char">
    <w:name w:val="Heading 1 Char"/>
    <w:basedOn w:val="DefaultParagraphFont"/>
    <w:link w:val="Heading1"/>
    <w:uiPriority w:val="9"/>
    <w:rsid w:val="007F7E97"/>
    <w:rPr>
      <w:rFonts w:ascii="Arial" w:eastAsiaTheme="majorEastAsia" w:hAnsi="Arial" w:cstheme="majorBidi"/>
      <w:b/>
      <w:bCs/>
      <w:sz w:val="24"/>
      <w:szCs w:val="24"/>
    </w:rPr>
  </w:style>
  <w:style w:type="table" w:styleId="TableGrid">
    <w:name w:val="Table Grid"/>
    <w:basedOn w:val="TableNormal"/>
    <w:uiPriority w:val="59"/>
    <w:rsid w:val="00EA477A"/>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618E"/>
    <w:pPr>
      <w:spacing w:after="0" w:line="240" w:lineRule="auto"/>
    </w:pPr>
  </w:style>
  <w:style w:type="paragraph" w:styleId="Header">
    <w:name w:val="header"/>
    <w:basedOn w:val="Normal"/>
    <w:link w:val="HeaderChar"/>
    <w:uiPriority w:val="99"/>
    <w:unhideWhenUsed/>
    <w:rsid w:val="0020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B20"/>
  </w:style>
  <w:style w:type="paragraph" w:styleId="Footer">
    <w:name w:val="footer"/>
    <w:basedOn w:val="Normal"/>
    <w:link w:val="FooterChar"/>
    <w:uiPriority w:val="99"/>
    <w:unhideWhenUsed/>
    <w:rsid w:val="0020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B20"/>
  </w:style>
  <w:style w:type="character" w:styleId="Hyperlink">
    <w:name w:val="Hyperlink"/>
    <w:basedOn w:val="DefaultParagraphFont"/>
    <w:uiPriority w:val="99"/>
    <w:unhideWhenUsed/>
    <w:rsid w:val="00553FBE"/>
    <w:rPr>
      <w:strike w:val="0"/>
      <w:dstrike w:val="0"/>
      <w:color w:val="00479A"/>
      <w:u w:val="none"/>
      <w:effect w:val="none"/>
    </w:rPr>
  </w:style>
  <w:style w:type="paragraph" w:styleId="NormalWeb">
    <w:name w:val="Normal (Web)"/>
    <w:basedOn w:val="Normal"/>
    <w:uiPriority w:val="99"/>
    <w:unhideWhenUsed/>
    <w:rsid w:val="00553FBE"/>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D618E"/>
    <w:pPr>
      <w:ind w:left="720"/>
      <w:contextualSpacing/>
    </w:pPr>
  </w:style>
  <w:style w:type="character" w:styleId="Strong">
    <w:name w:val="Strong"/>
    <w:basedOn w:val="DefaultParagraphFont"/>
    <w:uiPriority w:val="22"/>
    <w:qFormat/>
    <w:rsid w:val="00ED618E"/>
    <w:rPr>
      <w:b/>
      <w:bCs/>
    </w:rPr>
  </w:style>
  <w:style w:type="paragraph" w:customStyle="1" w:styleId="CM2">
    <w:name w:val="CM2"/>
    <w:basedOn w:val="Default"/>
    <w:next w:val="Default"/>
    <w:uiPriority w:val="99"/>
    <w:rsid w:val="00B26C70"/>
    <w:pPr>
      <w:spacing w:line="276" w:lineRule="atLeast"/>
    </w:pPr>
    <w:rPr>
      <w:color w:val="auto"/>
    </w:rPr>
  </w:style>
  <w:style w:type="paragraph" w:customStyle="1" w:styleId="CM5">
    <w:name w:val="CM5"/>
    <w:basedOn w:val="Default"/>
    <w:next w:val="Default"/>
    <w:uiPriority w:val="99"/>
    <w:rsid w:val="00B26C70"/>
    <w:pPr>
      <w:spacing w:line="278" w:lineRule="atLeast"/>
    </w:pPr>
    <w:rPr>
      <w:color w:val="auto"/>
    </w:rPr>
  </w:style>
  <w:style w:type="paragraph" w:customStyle="1" w:styleId="CM1">
    <w:name w:val="CM1"/>
    <w:basedOn w:val="Default"/>
    <w:next w:val="Default"/>
    <w:uiPriority w:val="99"/>
    <w:rsid w:val="00B26C70"/>
    <w:pPr>
      <w:spacing w:line="276" w:lineRule="atLeast"/>
    </w:pPr>
    <w:rPr>
      <w:color w:val="auto"/>
    </w:rPr>
  </w:style>
  <w:style w:type="character" w:customStyle="1" w:styleId="Heading2Char">
    <w:name w:val="Heading 2 Char"/>
    <w:basedOn w:val="DefaultParagraphFont"/>
    <w:link w:val="Heading2"/>
    <w:uiPriority w:val="9"/>
    <w:rsid w:val="00FC4C9E"/>
    <w:rPr>
      <w:rFonts w:ascii="Arial" w:eastAsiaTheme="majorEastAsia" w:hAnsi="Arial" w:cstheme="majorBidi"/>
      <w:b/>
      <w:bCs/>
      <w:color w:val="5B9BD5" w:themeColor="accent1"/>
      <w:szCs w:val="26"/>
    </w:rPr>
  </w:style>
  <w:style w:type="character" w:customStyle="1" w:styleId="Heading3Char">
    <w:name w:val="Heading 3 Char"/>
    <w:basedOn w:val="DefaultParagraphFont"/>
    <w:link w:val="Heading3"/>
    <w:uiPriority w:val="9"/>
    <w:semiHidden/>
    <w:rsid w:val="00ED618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D618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ED618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ED618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D61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18E"/>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ED61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618E"/>
    <w:pPr>
      <w:spacing w:line="240" w:lineRule="auto"/>
    </w:pPr>
    <w:rPr>
      <w:b/>
      <w:bCs/>
      <w:color w:val="5B9BD5" w:themeColor="accent1"/>
      <w:sz w:val="18"/>
      <w:szCs w:val="18"/>
    </w:rPr>
  </w:style>
  <w:style w:type="paragraph" w:styleId="Title">
    <w:name w:val="Title"/>
    <w:basedOn w:val="Normal"/>
    <w:next w:val="Normal"/>
    <w:link w:val="TitleChar"/>
    <w:uiPriority w:val="10"/>
    <w:qFormat/>
    <w:rsid w:val="00ED618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D618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ED618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D618E"/>
    <w:rPr>
      <w:rFonts w:asciiTheme="majorHAnsi" w:eastAsiaTheme="majorEastAsia" w:hAnsiTheme="majorHAnsi" w:cstheme="majorBidi"/>
      <w:i/>
      <w:iCs/>
      <w:color w:val="5B9BD5" w:themeColor="accent1"/>
      <w:spacing w:val="15"/>
      <w:sz w:val="24"/>
      <w:szCs w:val="24"/>
    </w:rPr>
  </w:style>
  <w:style w:type="character" w:styleId="Emphasis">
    <w:name w:val="Emphasis"/>
    <w:basedOn w:val="DefaultParagraphFont"/>
    <w:uiPriority w:val="20"/>
    <w:qFormat/>
    <w:rsid w:val="00ED618E"/>
    <w:rPr>
      <w:i/>
      <w:iCs/>
    </w:rPr>
  </w:style>
  <w:style w:type="paragraph" w:styleId="Quote">
    <w:name w:val="Quote"/>
    <w:basedOn w:val="Normal"/>
    <w:next w:val="Normal"/>
    <w:link w:val="QuoteChar"/>
    <w:uiPriority w:val="29"/>
    <w:qFormat/>
    <w:rsid w:val="00ED618E"/>
    <w:rPr>
      <w:i/>
      <w:iCs/>
      <w:color w:val="000000" w:themeColor="text1"/>
    </w:rPr>
  </w:style>
  <w:style w:type="character" w:customStyle="1" w:styleId="QuoteChar">
    <w:name w:val="Quote Char"/>
    <w:basedOn w:val="DefaultParagraphFont"/>
    <w:link w:val="Quote"/>
    <w:uiPriority w:val="29"/>
    <w:rsid w:val="00ED618E"/>
    <w:rPr>
      <w:i/>
      <w:iCs/>
      <w:color w:val="000000" w:themeColor="text1"/>
    </w:rPr>
  </w:style>
  <w:style w:type="paragraph" w:styleId="IntenseQuote">
    <w:name w:val="Intense Quote"/>
    <w:basedOn w:val="Normal"/>
    <w:next w:val="Normal"/>
    <w:link w:val="IntenseQuoteChar"/>
    <w:uiPriority w:val="30"/>
    <w:qFormat/>
    <w:rsid w:val="00ED618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D618E"/>
    <w:rPr>
      <w:b/>
      <w:bCs/>
      <w:i/>
      <w:iCs/>
      <w:color w:val="5B9BD5" w:themeColor="accent1"/>
    </w:rPr>
  </w:style>
  <w:style w:type="character" w:styleId="SubtleEmphasis">
    <w:name w:val="Subtle Emphasis"/>
    <w:basedOn w:val="DefaultParagraphFont"/>
    <w:uiPriority w:val="19"/>
    <w:qFormat/>
    <w:rsid w:val="00ED618E"/>
    <w:rPr>
      <w:i/>
      <w:iCs/>
      <w:color w:val="808080" w:themeColor="text1" w:themeTint="7F"/>
    </w:rPr>
  </w:style>
  <w:style w:type="character" w:styleId="IntenseEmphasis">
    <w:name w:val="Intense Emphasis"/>
    <w:basedOn w:val="DefaultParagraphFont"/>
    <w:uiPriority w:val="21"/>
    <w:qFormat/>
    <w:rsid w:val="00ED618E"/>
    <w:rPr>
      <w:b/>
      <w:bCs/>
      <w:i/>
      <w:iCs/>
      <w:color w:val="5B9BD5" w:themeColor="accent1"/>
    </w:rPr>
  </w:style>
  <w:style w:type="character" w:styleId="SubtleReference">
    <w:name w:val="Subtle Reference"/>
    <w:basedOn w:val="DefaultParagraphFont"/>
    <w:uiPriority w:val="31"/>
    <w:qFormat/>
    <w:rsid w:val="00ED618E"/>
    <w:rPr>
      <w:smallCaps/>
      <w:color w:val="ED7D31" w:themeColor="accent2"/>
      <w:u w:val="single"/>
    </w:rPr>
  </w:style>
  <w:style w:type="character" w:styleId="IntenseReference">
    <w:name w:val="Intense Reference"/>
    <w:basedOn w:val="DefaultParagraphFont"/>
    <w:uiPriority w:val="32"/>
    <w:qFormat/>
    <w:rsid w:val="00ED618E"/>
    <w:rPr>
      <w:b/>
      <w:bCs/>
      <w:smallCaps/>
      <w:color w:val="ED7D31" w:themeColor="accent2"/>
      <w:spacing w:val="5"/>
      <w:u w:val="single"/>
    </w:rPr>
  </w:style>
  <w:style w:type="character" w:styleId="BookTitle">
    <w:name w:val="Book Title"/>
    <w:basedOn w:val="DefaultParagraphFont"/>
    <w:uiPriority w:val="33"/>
    <w:qFormat/>
    <w:rsid w:val="00ED618E"/>
    <w:rPr>
      <w:b/>
      <w:bCs/>
      <w:smallCaps/>
      <w:spacing w:val="5"/>
    </w:rPr>
  </w:style>
  <w:style w:type="paragraph" w:styleId="TOCHeading">
    <w:name w:val="TOC Heading"/>
    <w:basedOn w:val="Heading1"/>
    <w:next w:val="Normal"/>
    <w:uiPriority w:val="39"/>
    <w:semiHidden/>
    <w:unhideWhenUsed/>
    <w:qFormat/>
    <w:rsid w:val="00ED618E"/>
    <w:pPr>
      <w:outlineLvl w:val="9"/>
    </w:pPr>
  </w:style>
  <w:style w:type="paragraph" w:styleId="BalloonText">
    <w:name w:val="Balloon Text"/>
    <w:basedOn w:val="Normal"/>
    <w:link w:val="BalloonTextChar"/>
    <w:uiPriority w:val="99"/>
    <w:semiHidden/>
    <w:unhideWhenUsed/>
    <w:rsid w:val="00C46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B8A"/>
    <w:rPr>
      <w:rFonts w:ascii="Tahoma" w:hAnsi="Tahoma" w:cs="Tahoma"/>
      <w:sz w:val="16"/>
      <w:szCs w:val="16"/>
    </w:rPr>
  </w:style>
  <w:style w:type="character" w:styleId="FollowedHyperlink">
    <w:name w:val="FollowedHyperlink"/>
    <w:basedOn w:val="DefaultParagraphFont"/>
    <w:uiPriority w:val="99"/>
    <w:semiHidden/>
    <w:unhideWhenUsed/>
    <w:rsid w:val="00010F04"/>
    <w:rPr>
      <w:color w:val="954F72" w:themeColor="followedHyperlink"/>
      <w:u w:val="single"/>
    </w:rPr>
  </w:style>
  <w:style w:type="character" w:customStyle="1" w:styleId="ListParagraphChar">
    <w:name w:val="List Paragraph Char"/>
    <w:basedOn w:val="DefaultParagraphFont"/>
    <w:link w:val="ListParagraph"/>
    <w:uiPriority w:val="34"/>
    <w:locked/>
    <w:rsid w:val="00C16090"/>
  </w:style>
  <w:style w:type="paragraph" w:customStyle="1" w:styleId="Normal1">
    <w:name w:val="Normal1"/>
    <w:rsid w:val="00121762"/>
    <w:pPr>
      <w:spacing w:after="0"/>
    </w:pPr>
    <w:rPr>
      <w:rFonts w:ascii="Arial" w:eastAsia="Arial" w:hAnsi="Arial" w:cs="Arial"/>
      <w:color w:val="000000"/>
      <w:szCs w:val="24"/>
      <w:lang w:eastAsia="zh-CN"/>
    </w:rPr>
  </w:style>
  <w:style w:type="character" w:customStyle="1" w:styleId="mceitemhiddenspellword1">
    <w:name w:val="mceitemhiddenspellword1"/>
    <w:basedOn w:val="DefaultParagraphFont"/>
    <w:rsid w:val="00BC2E2F"/>
  </w:style>
  <w:style w:type="paragraph" w:styleId="BodyText">
    <w:name w:val="Body Text"/>
    <w:basedOn w:val="Normal"/>
    <w:link w:val="BodyTextChar"/>
    <w:semiHidden/>
    <w:unhideWhenUsed/>
    <w:rsid w:val="00532BAC"/>
    <w:pPr>
      <w:tabs>
        <w:tab w:val="left" w:pos="-1080"/>
      </w:tabs>
      <w:spacing w:after="0" w:line="240" w:lineRule="auto"/>
      <w:ind w:right="-576"/>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32BA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355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975839">
          <w:marLeft w:val="0"/>
          <w:marRight w:val="0"/>
          <w:marTop w:val="0"/>
          <w:marBottom w:val="0"/>
          <w:divBdr>
            <w:top w:val="none" w:sz="0" w:space="0" w:color="auto"/>
            <w:left w:val="none" w:sz="0" w:space="0" w:color="auto"/>
            <w:bottom w:val="none" w:sz="0" w:space="0" w:color="auto"/>
            <w:right w:val="none" w:sz="0" w:space="0" w:color="auto"/>
          </w:divBdr>
        </w:div>
      </w:divsChild>
    </w:div>
    <w:div w:id="4649283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62370656">
          <w:marLeft w:val="0"/>
          <w:marRight w:val="0"/>
          <w:marTop w:val="0"/>
          <w:marBottom w:val="0"/>
          <w:divBdr>
            <w:top w:val="none" w:sz="0" w:space="0" w:color="auto"/>
            <w:left w:val="none" w:sz="0" w:space="0" w:color="auto"/>
            <w:bottom w:val="none" w:sz="0" w:space="0" w:color="auto"/>
            <w:right w:val="none" w:sz="0" w:space="0" w:color="auto"/>
          </w:divBdr>
        </w:div>
      </w:divsChild>
    </w:div>
    <w:div w:id="63577643">
      <w:bodyDiv w:val="1"/>
      <w:marLeft w:val="0"/>
      <w:marRight w:val="0"/>
      <w:marTop w:val="0"/>
      <w:marBottom w:val="0"/>
      <w:divBdr>
        <w:top w:val="none" w:sz="0" w:space="0" w:color="auto"/>
        <w:left w:val="none" w:sz="0" w:space="0" w:color="auto"/>
        <w:bottom w:val="none" w:sz="0" w:space="0" w:color="auto"/>
        <w:right w:val="none" w:sz="0" w:space="0" w:color="auto"/>
      </w:divBdr>
      <w:divsChild>
        <w:div w:id="252399508">
          <w:marLeft w:val="0"/>
          <w:marRight w:val="0"/>
          <w:marTop w:val="0"/>
          <w:marBottom w:val="0"/>
          <w:divBdr>
            <w:top w:val="none" w:sz="0" w:space="0" w:color="auto"/>
            <w:left w:val="none" w:sz="0" w:space="0" w:color="auto"/>
            <w:bottom w:val="none" w:sz="0" w:space="0" w:color="auto"/>
            <w:right w:val="none" w:sz="0" w:space="0" w:color="auto"/>
          </w:divBdr>
        </w:div>
        <w:div w:id="266889993">
          <w:marLeft w:val="0"/>
          <w:marRight w:val="0"/>
          <w:marTop w:val="0"/>
          <w:marBottom w:val="0"/>
          <w:divBdr>
            <w:top w:val="none" w:sz="0" w:space="0" w:color="auto"/>
            <w:left w:val="none" w:sz="0" w:space="0" w:color="auto"/>
            <w:bottom w:val="none" w:sz="0" w:space="0" w:color="auto"/>
            <w:right w:val="none" w:sz="0" w:space="0" w:color="auto"/>
          </w:divBdr>
        </w:div>
        <w:div w:id="1450970079">
          <w:marLeft w:val="360"/>
          <w:marRight w:val="0"/>
          <w:marTop w:val="0"/>
          <w:marBottom w:val="0"/>
          <w:divBdr>
            <w:top w:val="none" w:sz="0" w:space="0" w:color="auto"/>
            <w:left w:val="none" w:sz="0" w:space="0" w:color="auto"/>
            <w:bottom w:val="none" w:sz="0" w:space="0" w:color="auto"/>
            <w:right w:val="none" w:sz="0" w:space="0" w:color="auto"/>
          </w:divBdr>
        </w:div>
        <w:div w:id="1809395030">
          <w:marLeft w:val="360"/>
          <w:marRight w:val="0"/>
          <w:marTop w:val="0"/>
          <w:marBottom w:val="0"/>
          <w:divBdr>
            <w:top w:val="none" w:sz="0" w:space="0" w:color="auto"/>
            <w:left w:val="none" w:sz="0" w:space="0" w:color="auto"/>
            <w:bottom w:val="none" w:sz="0" w:space="0" w:color="auto"/>
            <w:right w:val="none" w:sz="0" w:space="0" w:color="auto"/>
          </w:divBdr>
        </w:div>
        <w:div w:id="1109081800">
          <w:marLeft w:val="360"/>
          <w:marRight w:val="0"/>
          <w:marTop w:val="0"/>
          <w:marBottom w:val="120"/>
          <w:divBdr>
            <w:top w:val="none" w:sz="0" w:space="0" w:color="auto"/>
            <w:left w:val="none" w:sz="0" w:space="0" w:color="auto"/>
            <w:bottom w:val="none" w:sz="0" w:space="0" w:color="auto"/>
            <w:right w:val="none" w:sz="0" w:space="0" w:color="auto"/>
          </w:divBdr>
        </w:div>
        <w:div w:id="634142107">
          <w:marLeft w:val="0"/>
          <w:marRight w:val="0"/>
          <w:marTop w:val="0"/>
          <w:marBottom w:val="0"/>
          <w:divBdr>
            <w:top w:val="none" w:sz="0" w:space="0" w:color="auto"/>
            <w:left w:val="none" w:sz="0" w:space="0" w:color="auto"/>
            <w:bottom w:val="none" w:sz="0" w:space="0" w:color="auto"/>
            <w:right w:val="none" w:sz="0" w:space="0" w:color="auto"/>
          </w:divBdr>
        </w:div>
        <w:div w:id="128595244">
          <w:marLeft w:val="360"/>
          <w:marRight w:val="0"/>
          <w:marTop w:val="0"/>
          <w:marBottom w:val="0"/>
          <w:divBdr>
            <w:top w:val="none" w:sz="0" w:space="0" w:color="auto"/>
            <w:left w:val="none" w:sz="0" w:space="0" w:color="auto"/>
            <w:bottom w:val="none" w:sz="0" w:space="0" w:color="auto"/>
            <w:right w:val="none" w:sz="0" w:space="0" w:color="auto"/>
          </w:divBdr>
        </w:div>
        <w:div w:id="1998725975">
          <w:marLeft w:val="360"/>
          <w:marRight w:val="0"/>
          <w:marTop w:val="0"/>
          <w:marBottom w:val="0"/>
          <w:divBdr>
            <w:top w:val="none" w:sz="0" w:space="0" w:color="auto"/>
            <w:left w:val="none" w:sz="0" w:space="0" w:color="auto"/>
            <w:bottom w:val="none" w:sz="0" w:space="0" w:color="auto"/>
            <w:right w:val="none" w:sz="0" w:space="0" w:color="auto"/>
          </w:divBdr>
        </w:div>
        <w:div w:id="1548564527">
          <w:marLeft w:val="360"/>
          <w:marRight w:val="0"/>
          <w:marTop w:val="0"/>
          <w:marBottom w:val="120"/>
          <w:divBdr>
            <w:top w:val="none" w:sz="0" w:space="0" w:color="auto"/>
            <w:left w:val="none" w:sz="0" w:space="0" w:color="auto"/>
            <w:bottom w:val="none" w:sz="0" w:space="0" w:color="auto"/>
            <w:right w:val="none" w:sz="0" w:space="0" w:color="auto"/>
          </w:divBdr>
        </w:div>
        <w:div w:id="8332357">
          <w:marLeft w:val="0"/>
          <w:marRight w:val="0"/>
          <w:marTop w:val="0"/>
          <w:marBottom w:val="0"/>
          <w:divBdr>
            <w:top w:val="none" w:sz="0" w:space="0" w:color="auto"/>
            <w:left w:val="none" w:sz="0" w:space="0" w:color="auto"/>
            <w:bottom w:val="none" w:sz="0" w:space="0" w:color="auto"/>
            <w:right w:val="none" w:sz="0" w:space="0" w:color="auto"/>
          </w:divBdr>
        </w:div>
        <w:div w:id="2015184328">
          <w:marLeft w:val="360"/>
          <w:marRight w:val="0"/>
          <w:marTop w:val="0"/>
          <w:marBottom w:val="0"/>
          <w:divBdr>
            <w:top w:val="none" w:sz="0" w:space="0" w:color="auto"/>
            <w:left w:val="none" w:sz="0" w:space="0" w:color="auto"/>
            <w:bottom w:val="none" w:sz="0" w:space="0" w:color="auto"/>
            <w:right w:val="none" w:sz="0" w:space="0" w:color="auto"/>
          </w:divBdr>
        </w:div>
        <w:div w:id="765614199">
          <w:marLeft w:val="360"/>
          <w:marRight w:val="0"/>
          <w:marTop w:val="0"/>
          <w:marBottom w:val="0"/>
          <w:divBdr>
            <w:top w:val="none" w:sz="0" w:space="0" w:color="auto"/>
            <w:left w:val="none" w:sz="0" w:space="0" w:color="auto"/>
            <w:bottom w:val="none" w:sz="0" w:space="0" w:color="auto"/>
            <w:right w:val="none" w:sz="0" w:space="0" w:color="auto"/>
          </w:divBdr>
        </w:div>
        <w:div w:id="1835414469">
          <w:marLeft w:val="360"/>
          <w:marRight w:val="0"/>
          <w:marTop w:val="0"/>
          <w:marBottom w:val="120"/>
          <w:divBdr>
            <w:top w:val="none" w:sz="0" w:space="0" w:color="auto"/>
            <w:left w:val="none" w:sz="0" w:space="0" w:color="auto"/>
            <w:bottom w:val="none" w:sz="0" w:space="0" w:color="auto"/>
            <w:right w:val="none" w:sz="0" w:space="0" w:color="auto"/>
          </w:divBdr>
        </w:div>
        <w:div w:id="407001004">
          <w:marLeft w:val="0"/>
          <w:marRight w:val="0"/>
          <w:marTop w:val="0"/>
          <w:marBottom w:val="0"/>
          <w:divBdr>
            <w:top w:val="none" w:sz="0" w:space="0" w:color="auto"/>
            <w:left w:val="none" w:sz="0" w:space="0" w:color="auto"/>
            <w:bottom w:val="none" w:sz="0" w:space="0" w:color="auto"/>
            <w:right w:val="none" w:sz="0" w:space="0" w:color="auto"/>
          </w:divBdr>
        </w:div>
        <w:div w:id="1933393986">
          <w:marLeft w:val="360"/>
          <w:marRight w:val="0"/>
          <w:marTop w:val="0"/>
          <w:marBottom w:val="0"/>
          <w:divBdr>
            <w:top w:val="none" w:sz="0" w:space="0" w:color="auto"/>
            <w:left w:val="none" w:sz="0" w:space="0" w:color="auto"/>
            <w:bottom w:val="none" w:sz="0" w:space="0" w:color="auto"/>
            <w:right w:val="none" w:sz="0" w:space="0" w:color="auto"/>
          </w:divBdr>
        </w:div>
        <w:div w:id="812917017">
          <w:marLeft w:val="360"/>
          <w:marRight w:val="0"/>
          <w:marTop w:val="0"/>
          <w:marBottom w:val="0"/>
          <w:divBdr>
            <w:top w:val="none" w:sz="0" w:space="0" w:color="auto"/>
            <w:left w:val="none" w:sz="0" w:space="0" w:color="auto"/>
            <w:bottom w:val="none" w:sz="0" w:space="0" w:color="auto"/>
            <w:right w:val="none" w:sz="0" w:space="0" w:color="auto"/>
          </w:divBdr>
        </w:div>
        <w:div w:id="1118254085">
          <w:marLeft w:val="360"/>
          <w:marRight w:val="0"/>
          <w:marTop w:val="0"/>
          <w:marBottom w:val="0"/>
          <w:divBdr>
            <w:top w:val="none" w:sz="0" w:space="0" w:color="auto"/>
            <w:left w:val="none" w:sz="0" w:space="0" w:color="auto"/>
            <w:bottom w:val="none" w:sz="0" w:space="0" w:color="auto"/>
            <w:right w:val="none" w:sz="0" w:space="0" w:color="auto"/>
          </w:divBdr>
        </w:div>
        <w:div w:id="1159612735">
          <w:marLeft w:val="360"/>
          <w:marRight w:val="0"/>
          <w:marTop w:val="0"/>
          <w:marBottom w:val="0"/>
          <w:divBdr>
            <w:top w:val="none" w:sz="0" w:space="0" w:color="auto"/>
            <w:left w:val="none" w:sz="0" w:space="0" w:color="auto"/>
            <w:bottom w:val="none" w:sz="0" w:space="0" w:color="auto"/>
            <w:right w:val="none" w:sz="0" w:space="0" w:color="auto"/>
          </w:divBdr>
        </w:div>
      </w:divsChild>
    </w:div>
    <w:div w:id="78871807">
      <w:bodyDiv w:val="1"/>
      <w:marLeft w:val="120"/>
      <w:marRight w:val="120"/>
      <w:marTop w:val="120"/>
      <w:marBottom w:val="120"/>
      <w:divBdr>
        <w:top w:val="none" w:sz="0" w:space="0" w:color="auto"/>
        <w:left w:val="none" w:sz="0" w:space="0" w:color="auto"/>
        <w:bottom w:val="none" w:sz="0" w:space="0" w:color="auto"/>
        <w:right w:val="none" w:sz="0" w:space="0" w:color="auto"/>
      </w:divBdr>
    </w:div>
    <w:div w:id="173812673">
      <w:bodyDiv w:val="1"/>
      <w:marLeft w:val="0"/>
      <w:marRight w:val="0"/>
      <w:marTop w:val="0"/>
      <w:marBottom w:val="0"/>
      <w:divBdr>
        <w:top w:val="none" w:sz="0" w:space="0" w:color="auto"/>
        <w:left w:val="none" w:sz="0" w:space="0" w:color="auto"/>
        <w:bottom w:val="none" w:sz="0" w:space="0" w:color="auto"/>
        <w:right w:val="none" w:sz="0" w:space="0" w:color="auto"/>
      </w:divBdr>
    </w:div>
    <w:div w:id="304088110">
      <w:bodyDiv w:val="1"/>
      <w:marLeft w:val="0"/>
      <w:marRight w:val="0"/>
      <w:marTop w:val="0"/>
      <w:marBottom w:val="0"/>
      <w:divBdr>
        <w:top w:val="none" w:sz="0" w:space="0" w:color="auto"/>
        <w:left w:val="none" w:sz="0" w:space="0" w:color="auto"/>
        <w:bottom w:val="none" w:sz="0" w:space="0" w:color="auto"/>
        <w:right w:val="none" w:sz="0" w:space="0" w:color="auto"/>
      </w:divBdr>
    </w:div>
    <w:div w:id="40075953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6054926">
          <w:marLeft w:val="0"/>
          <w:marRight w:val="0"/>
          <w:marTop w:val="0"/>
          <w:marBottom w:val="0"/>
          <w:divBdr>
            <w:top w:val="none" w:sz="0" w:space="0" w:color="auto"/>
            <w:left w:val="none" w:sz="0" w:space="0" w:color="auto"/>
            <w:bottom w:val="none" w:sz="0" w:space="0" w:color="auto"/>
            <w:right w:val="none" w:sz="0" w:space="0" w:color="auto"/>
          </w:divBdr>
        </w:div>
      </w:divsChild>
    </w:div>
    <w:div w:id="457795421">
      <w:bodyDiv w:val="1"/>
      <w:marLeft w:val="0"/>
      <w:marRight w:val="0"/>
      <w:marTop w:val="0"/>
      <w:marBottom w:val="0"/>
      <w:divBdr>
        <w:top w:val="none" w:sz="0" w:space="0" w:color="auto"/>
        <w:left w:val="none" w:sz="0" w:space="0" w:color="auto"/>
        <w:bottom w:val="none" w:sz="0" w:space="0" w:color="auto"/>
        <w:right w:val="none" w:sz="0" w:space="0" w:color="auto"/>
      </w:divBdr>
      <w:divsChild>
        <w:div w:id="1294403882">
          <w:marLeft w:val="0"/>
          <w:marRight w:val="0"/>
          <w:marTop w:val="0"/>
          <w:marBottom w:val="0"/>
          <w:divBdr>
            <w:top w:val="none" w:sz="0" w:space="0" w:color="auto"/>
            <w:left w:val="none" w:sz="0" w:space="0" w:color="auto"/>
            <w:bottom w:val="none" w:sz="0" w:space="0" w:color="auto"/>
            <w:right w:val="none" w:sz="0" w:space="0" w:color="auto"/>
          </w:divBdr>
          <w:divsChild>
            <w:div w:id="979842551">
              <w:marLeft w:val="0"/>
              <w:marRight w:val="0"/>
              <w:marTop w:val="0"/>
              <w:marBottom w:val="0"/>
              <w:divBdr>
                <w:top w:val="none" w:sz="0" w:space="0" w:color="auto"/>
                <w:left w:val="none" w:sz="0" w:space="0" w:color="auto"/>
                <w:bottom w:val="none" w:sz="0" w:space="0" w:color="auto"/>
                <w:right w:val="none" w:sz="0" w:space="0" w:color="auto"/>
              </w:divBdr>
              <w:divsChild>
                <w:div w:id="1823958144">
                  <w:marLeft w:val="0"/>
                  <w:marRight w:val="0"/>
                  <w:marTop w:val="0"/>
                  <w:marBottom w:val="0"/>
                  <w:divBdr>
                    <w:top w:val="none" w:sz="0" w:space="0" w:color="auto"/>
                    <w:left w:val="none" w:sz="0" w:space="0" w:color="auto"/>
                    <w:bottom w:val="none" w:sz="0" w:space="0" w:color="auto"/>
                    <w:right w:val="none" w:sz="0" w:space="0" w:color="auto"/>
                  </w:divBdr>
                  <w:divsChild>
                    <w:div w:id="545291269">
                      <w:marLeft w:val="0"/>
                      <w:marRight w:val="0"/>
                      <w:marTop w:val="0"/>
                      <w:marBottom w:val="0"/>
                      <w:divBdr>
                        <w:top w:val="none" w:sz="0" w:space="0" w:color="auto"/>
                        <w:left w:val="none" w:sz="0" w:space="0" w:color="auto"/>
                        <w:bottom w:val="none" w:sz="0" w:space="0" w:color="auto"/>
                        <w:right w:val="none" w:sz="0" w:space="0" w:color="auto"/>
                      </w:divBdr>
                      <w:divsChild>
                        <w:div w:id="30541335">
                          <w:marLeft w:val="0"/>
                          <w:marRight w:val="0"/>
                          <w:marTop w:val="0"/>
                          <w:marBottom w:val="0"/>
                          <w:divBdr>
                            <w:top w:val="none" w:sz="0" w:space="0" w:color="auto"/>
                            <w:left w:val="none" w:sz="0" w:space="0" w:color="auto"/>
                            <w:bottom w:val="none" w:sz="0" w:space="0" w:color="auto"/>
                            <w:right w:val="none" w:sz="0" w:space="0" w:color="auto"/>
                          </w:divBdr>
                          <w:divsChild>
                            <w:div w:id="1252280412">
                              <w:marLeft w:val="0"/>
                              <w:marRight w:val="0"/>
                              <w:marTop w:val="0"/>
                              <w:marBottom w:val="0"/>
                              <w:divBdr>
                                <w:top w:val="none" w:sz="0" w:space="0" w:color="auto"/>
                                <w:left w:val="none" w:sz="0" w:space="0" w:color="auto"/>
                                <w:bottom w:val="none" w:sz="0" w:space="0" w:color="auto"/>
                                <w:right w:val="none" w:sz="0" w:space="0" w:color="auto"/>
                              </w:divBdr>
                              <w:divsChild>
                                <w:div w:id="1361709148">
                                  <w:marLeft w:val="0"/>
                                  <w:marRight w:val="0"/>
                                  <w:marTop w:val="0"/>
                                  <w:marBottom w:val="0"/>
                                  <w:divBdr>
                                    <w:top w:val="none" w:sz="0" w:space="0" w:color="auto"/>
                                    <w:left w:val="none" w:sz="0" w:space="0" w:color="auto"/>
                                    <w:bottom w:val="none" w:sz="0" w:space="0" w:color="auto"/>
                                    <w:right w:val="none" w:sz="0" w:space="0" w:color="auto"/>
                                  </w:divBdr>
                                  <w:divsChild>
                                    <w:div w:id="1513960060">
                                      <w:marLeft w:val="0"/>
                                      <w:marRight w:val="0"/>
                                      <w:marTop w:val="0"/>
                                      <w:marBottom w:val="0"/>
                                      <w:divBdr>
                                        <w:top w:val="none" w:sz="0" w:space="0" w:color="auto"/>
                                        <w:left w:val="none" w:sz="0" w:space="0" w:color="auto"/>
                                        <w:bottom w:val="none" w:sz="0" w:space="0" w:color="auto"/>
                                        <w:right w:val="none" w:sz="0" w:space="0" w:color="auto"/>
                                      </w:divBdr>
                                      <w:divsChild>
                                        <w:div w:id="1063986805">
                                          <w:marLeft w:val="0"/>
                                          <w:marRight w:val="0"/>
                                          <w:marTop w:val="0"/>
                                          <w:marBottom w:val="0"/>
                                          <w:divBdr>
                                            <w:top w:val="none" w:sz="0" w:space="0" w:color="auto"/>
                                            <w:left w:val="none" w:sz="0" w:space="0" w:color="auto"/>
                                            <w:bottom w:val="none" w:sz="0" w:space="0" w:color="auto"/>
                                            <w:right w:val="none" w:sz="0" w:space="0" w:color="auto"/>
                                          </w:divBdr>
                                          <w:divsChild>
                                            <w:div w:id="525560911">
                                              <w:marLeft w:val="0"/>
                                              <w:marRight w:val="0"/>
                                              <w:marTop w:val="0"/>
                                              <w:marBottom w:val="0"/>
                                              <w:divBdr>
                                                <w:top w:val="none" w:sz="0" w:space="0" w:color="auto"/>
                                                <w:left w:val="none" w:sz="0" w:space="0" w:color="auto"/>
                                                <w:bottom w:val="none" w:sz="0" w:space="0" w:color="auto"/>
                                                <w:right w:val="none" w:sz="0" w:space="0" w:color="auto"/>
                                              </w:divBdr>
                                              <w:divsChild>
                                                <w:div w:id="1705709720">
                                                  <w:marLeft w:val="0"/>
                                                  <w:marRight w:val="0"/>
                                                  <w:marTop w:val="0"/>
                                                  <w:marBottom w:val="0"/>
                                                  <w:divBdr>
                                                    <w:top w:val="none" w:sz="0" w:space="0" w:color="auto"/>
                                                    <w:left w:val="none" w:sz="0" w:space="0" w:color="auto"/>
                                                    <w:bottom w:val="none" w:sz="0" w:space="0" w:color="auto"/>
                                                    <w:right w:val="none" w:sz="0" w:space="0" w:color="auto"/>
                                                  </w:divBdr>
                                                  <w:divsChild>
                                                    <w:div w:id="424694579">
                                                      <w:marLeft w:val="0"/>
                                                      <w:marRight w:val="0"/>
                                                      <w:marTop w:val="0"/>
                                                      <w:marBottom w:val="0"/>
                                                      <w:divBdr>
                                                        <w:top w:val="none" w:sz="0" w:space="0" w:color="auto"/>
                                                        <w:left w:val="none" w:sz="0" w:space="0" w:color="auto"/>
                                                        <w:bottom w:val="none" w:sz="0" w:space="0" w:color="auto"/>
                                                        <w:right w:val="none" w:sz="0" w:space="0" w:color="auto"/>
                                                      </w:divBdr>
                                                      <w:divsChild>
                                                        <w:div w:id="248975358">
                                                          <w:marLeft w:val="0"/>
                                                          <w:marRight w:val="0"/>
                                                          <w:marTop w:val="0"/>
                                                          <w:marBottom w:val="0"/>
                                                          <w:divBdr>
                                                            <w:top w:val="none" w:sz="0" w:space="0" w:color="auto"/>
                                                            <w:left w:val="none" w:sz="0" w:space="0" w:color="auto"/>
                                                            <w:bottom w:val="none" w:sz="0" w:space="0" w:color="auto"/>
                                                            <w:right w:val="none" w:sz="0" w:space="0" w:color="auto"/>
                                                          </w:divBdr>
                                                          <w:divsChild>
                                                            <w:div w:id="203979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7449339">
      <w:bodyDiv w:val="1"/>
      <w:marLeft w:val="0"/>
      <w:marRight w:val="0"/>
      <w:marTop w:val="0"/>
      <w:marBottom w:val="0"/>
      <w:divBdr>
        <w:top w:val="none" w:sz="0" w:space="0" w:color="auto"/>
        <w:left w:val="none" w:sz="0" w:space="0" w:color="auto"/>
        <w:bottom w:val="none" w:sz="0" w:space="0" w:color="auto"/>
        <w:right w:val="none" w:sz="0" w:space="0" w:color="auto"/>
      </w:divBdr>
    </w:div>
    <w:div w:id="55797800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0395780">
          <w:marLeft w:val="0"/>
          <w:marRight w:val="0"/>
          <w:marTop w:val="0"/>
          <w:marBottom w:val="0"/>
          <w:divBdr>
            <w:top w:val="none" w:sz="0" w:space="0" w:color="auto"/>
            <w:left w:val="none" w:sz="0" w:space="0" w:color="auto"/>
            <w:bottom w:val="none" w:sz="0" w:space="0" w:color="auto"/>
            <w:right w:val="none" w:sz="0" w:space="0" w:color="auto"/>
          </w:divBdr>
          <w:divsChild>
            <w:div w:id="1026441457">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 w:id="58900193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19246667">
          <w:marLeft w:val="0"/>
          <w:marRight w:val="0"/>
          <w:marTop w:val="0"/>
          <w:marBottom w:val="0"/>
          <w:divBdr>
            <w:top w:val="none" w:sz="0" w:space="0" w:color="auto"/>
            <w:left w:val="none" w:sz="0" w:space="0" w:color="auto"/>
            <w:bottom w:val="none" w:sz="0" w:space="0" w:color="auto"/>
            <w:right w:val="none" w:sz="0" w:space="0" w:color="auto"/>
          </w:divBdr>
        </w:div>
      </w:divsChild>
    </w:div>
    <w:div w:id="628897716">
      <w:bodyDiv w:val="1"/>
      <w:marLeft w:val="0"/>
      <w:marRight w:val="0"/>
      <w:marTop w:val="0"/>
      <w:marBottom w:val="0"/>
      <w:divBdr>
        <w:top w:val="none" w:sz="0" w:space="0" w:color="auto"/>
        <w:left w:val="none" w:sz="0" w:space="0" w:color="auto"/>
        <w:bottom w:val="none" w:sz="0" w:space="0" w:color="auto"/>
        <w:right w:val="none" w:sz="0" w:space="0" w:color="auto"/>
      </w:divBdr>
    </w:div>
    <w:div w:id="785002251">
      <w:bodyDiv w:val="1"/>
      <w:marLeft w:val="0"/>
      <w:marRight w:val="0"/>
      <w:marTop w:val="0"/>
      <w:marBottom w:val="0"/>
      <w:divBdr>
        <w:top w:val="none" w:sz="0" w:space="0" w:color="auto"/>
        <w:left w:val="none" w:sz="0" w:space="0" w:color="auto"/>
        <w:bottom w:val="none" w:sz="0" w:space="0" w:color="auto"/>
        <w:right w:val="none" w:sz="0" w:space="0" w:color="auto"/>
      </w:divBdr>
    </w:div>
    <w:div w:id="791560286">
      <w:bodyDiv w:val="1"/>
      <w:marLeft w:val="0"/>
      <w:marRight w:val="0"/>
      <w:marTop w:val="0"/>
      <w:marBottom w:val="0"/>
      <w:divBdr>
        <w:top w:val="none" w:sz="0" w:space="0" w:color="auto"/>
        <w:left w:val="none" w:sz="0" w:space="0" w:color="auto"/>
        <w:bottom w:val="none" w:sz="0" w:space="0" w:color="auto"/>
        <w:right w:val="none" w:sz="0" w:space="0" w:color="auto"/>
      </w:divBdr>
    </w:div>
    <w:div w:id="818500501">
      <w:bodyDiv w:val="1"/>
      <w:marLeft w:val="0"/>
      <w:marRight w:val="0"/>
      <w:marTop w:val="0"/>
      <w:marBottom w:val="0"/>
      <w:divBdr>
        <w:top w:val="none" w:sz="0" w:space="0" w:color="auto"/>
        <w:left w:val="none" w:sz="0" w:space="0" w:color="auto"/>
        <w:bottom w:val="none" w:sz="0" w:space="0" w:color="auto"/>
        <w:right w:val="none" w:sz="0" w:space="0" w:color="auto"/>
      </w:divBdr>
    </w:div>
    <w:div w:id="860700086">
      <w:bodyDiv w:val="1"/>
      <w:marLeft w:val="0"/>
      <w:marRight w:val="0"/>
      <w:marTop w:val="0"/>
      <w:marBottom w:val="0"/>
      <w:divBdr>
        <w:top w:val="none" w:sz="0" w:space="0" w:color="auto"/>
        <w:left w:val="none" w:sz="0" w:space="0" w:color="auto"/>
        <w:bottom w:val="none" w:sz="0" w:space="0" w:color="auto"/>
        <w:right w:val="none" w:sz="0" w:space="0" w:color="auto"/>
      </w:divBdr>
    </w:div>
    <w:div w:id="863515457">
      <w:bodyDiv w:val="1"/>
      <w:marLeft w:val="120"/>
      <w:marRight w:val="120"/>
      <w:marTop w:val="120"/>
      <w:marBottom w:val="120"/>
      <w:divBdr>
        <w:top w:val="none" w:sz="0" w:space="0" w:color="auto"/>
        <w:left w:val="none" w:sz="0" w:space="0" w:color="auto"/>
        <w:bottom w:val="none" w:sz="0" w:space="0" w:color="auto"/>
        <w:right w:val="none" w:sz="0" w:space="0" w:color="auto"/>
      </w:divBdr>
    </w:div>
    <w:div w:id="909340159">
      <w:bodyDiv w:val="1"/>
      <w:marLeft w:val="0"/>
      <w:marRight w:val="0"/>
      <w:marTop w:val="0"/>
      <w:marBottom w:val="0"/>
      <w:divBdr>
        <w:top w:val="none" w:sz="0" w:space="0" w:color="auto"/>
        <w:left w:val="none" w:sz="0" w:space="0" w:color="auto"/>
        <w:bottom w:val="none" w:sz="0" w:space="0" w:color="auto"/>
        <w:right w:val="none" w:sz="0" w:space="0" w:color="auto"/>
      </w:divBdr>
    </w:div>
    <w:div w:id="1077902558">
      <w:bodyDiv w:val="1"/>
      <w:marLeft w:val="0"/>
      <w:marRight w:val="0"/>
      <w:marTop w:val="0"/>
      <w:marBottom w:val="0"/>
      <w:divBdr>
        <w:top w:val="none" w:sz="0" w:space="0" w:color="auto"/>
        <w:left w:val="none" w:sz="0" w:space="0" w:color="auto"/>
        <w:bottom w:val="none" w:sz="0" w:space="0" w:color="auto"/>
        <w:right w:val="none" w:sz="0" w:space="0" w:color="auto"/>
      </w:divBdr>
    </w:div>
    <w:div w:id="111204553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68560181">
          <w:marLeft w:val="0"/>
          <w:marRight w:val="0"/>
          <w:marTop w:val="0"/>
          <w:marBottom w:val="0"/>
          <w:divBdr>
            <w:top w:val="none" w:sz="0" w:space="0" w:color="auto"/>
            <w:left w:val="none" w:sz="0" w:space="0" w:color="auto"/>
            <w:bottom w:val="none" w:sz="0" w:space="0" w:color="auto"/>
            <w:right w:val="none" w:sz="0" w:space="0" w:color="auto"/>
          </w:divBdr>
          <w:divsChild>
            <w:div w:id="862743515">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 w:id="1171332375">
      <w:bodyDiv w:val="1"/>
      <w:marLeft w:val="0"/>
      <w:marRight w:val="0"/>
      <w:marTop w:val="0"/>
      <w:marBottom w:val="0"/>
      <w:divBdr>
        <w:top w:val="none" w:sz="0" w:space="0" w:color="auto"/>
        <w:left w:val="none" w:sz="0" w:space="0" w:color="auto"/>
        <w:bottom w:val="none" w:sz="0" w:space="0" w:color="auto"/>
        <w:right w:val="none" w:sz="0" w:space="0" w:color="auto"/>
      </w:divBdr>
    </w:div>
    <w:div w:id="1200626896">
      <w:bodyDiv w:val="1"/>
      <w:marLeft w:val="0"/>
      <w:marRight w:val="0"/>
      <w:marTop w:val="0"/>
      <w:marBottom w:val="0"/>
      <w:divBdr>
        <w:top w:val="none" w:sz="0" w:space="0" w:color="auto"/>
        <w:left w:val="none" w:sz="0" w:space="0" w:color="auto"/>
        <w:bottom w:val="none" w:sz="0" w:space="0" w:color="auto"/>
        <w:right w:val="none" w:sz="0" w:space="0" w:color="auto"/>
      </w:divBdr>
    </w:div>
    <w:div w:id="123242376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5490816">
          <w:marLeft w:val="0"/>
          <w:marRight w:val="0"/>
          <w:marTop w:val="0"/>
          <w:marBottom w:val="0"/>
          <w:divBdr>
            <w:top w:val="none" w:sz="0" w:space="0" w:color="auto"/>
            <w:left w:val="none" w:sz="0" w:space="0" w:color="auto"/>
            <w:bottom w:val="none" w:sz="0" w:space="0" w:color="auto"/>
            <w:right w:val="none" w:sz="0" w:space="0" w:color="auto"/>
          </w:divBdr>
        </w:div>
      </w:divsChild>
    </w:div>
    <w:div w:id="1239368323">
      <w:bodyDiv w:val="1"/>
      <w:marLeft w:val="120"/>
      <w:marRight w:val="120"/>
      <w:marTop w:val="120"/>
      <w:marBottom w:val="120"/>
      <w:divBdr>
        <w:top w:val="none" w:sz="0" w:space="0" w:color="auto"/>
        <w:left w:val="none" w:sz="0" w:space="0" w:color="auto"/>
        <w:bottom w:val="none" w:sz="0" w:space="0" w:color="auto"/>
        <w:right w:val="none" w:sz="0" w:space="0" w:color="auto"/>
      </w:divBdr>
    </w:div>
    <w:div w:id="1262687883">
      <w:bodyDiv w:val="1"/>
      <w:marLeft w:val="0"/>
      <w:marRight w:val="0"/>
      <w:marTop w:val="0"/>
      <w:marBottom w:val="0"/>
      <w:divBdr>
        <w:top w:val="none" w:sz="0" w:space="0" w:color="auto"/>
        <w:left w:val="none" w:sz="0" w:space="0" w:color="auto"/>
        <w:bottom w:val="none" w:sz="0" w:space="0" w:color="auto"/>
        <w:right w:val="none" w:sz="0" w:space="0" w:color="auto"/>
      </w:divBdr>
    </w:div>
    <w:div w:id="1361204885">
      <w:bodyDiv w:val="1"/>
      <w:marLeft w:val="0"/>
      <w:marRight w:val="0"/>
      <w:marTop w:val="0"/>
      <w:marBottom w:val="0"/>
      <w:divBdr>
        <w:top w:val="none" w:sz="0" w:space="0" w:color="auto"/>
        <w:left w:val="none" w:sz="0" w:space="0" w:color="auto"/>
        <w:bottom w:val="none" w:sz="0" w:space="0" w:color="auto"/>
        <w:right w:val="none" w:sz="0" w:space="0" w:color="auto"/>
      </w:divBdr>
    </w:div>
    <w:div w:id="1386568998">
      <w:bodyDiv w:val="1"/>
      <w:marLeft w:val="0"/>
      <w:marRight w:val="0"/>
      <w:marTop w:val="0"/>
      <w:marBottom w:val="0"/>
      <w:divBdr>
        <w:top w:val="none" w:sz="0" w:space="0" w:color="auto"/>
        <w:left w:val="none" w:sz="0" w:space="0" w:color="auto"/>
        <w:bottom w:val="none" w:sz="0" w:space="0" w:color="auto"/>
        <w:right w:val="none" w:sz="0" w:space="0" w:color="auto"/>
      </w:divBdr>
    </w:div>
    <w:div w:id="1470629542">
      <w:bodyDiv w:val="1"/>
      <w:marLeft w:val="120"/>
      <w:marRight w:val="120"/>
      <w:marTop w:val="120"/>
      <w:marBottom w:val="120"/>
      <w:divBdr>
        <w:top w:val="none" w:sz="0" w:space="0" w:color="auto"/>
        <w:left w:val="none" w:sz="0" w:space="0" w:color="auto"/>
        <w:bottom w:val="none" w:sz="0" w:space="0" w:color="auto"/>
        <w:right w:val="none" w:sz="0" w:space="0" w:color="auto"/>
      </w:divBdr>
    </w:div>
    <w:div w:id="1476684117">
      <w:bodyDiv w:val="1"/>
      <w:marLeft w:val="0"/>
      <w:marRight w:val="0"/>
      <w:marTop w:val="0"/>
      <w:marBottom w:val="0"/>
      <w:divBdr>
        <w:top w:val="none" w:sz="0" w:space="0" w:color="auto"/>
        <w:left w:val="none" w:sz="0" w:space="0" w:color="auto"/>
        <w:bottom w:val="none" w:sz="0" w:space="0" w:color="auto"/>
        <w:right w:val="none" w:sz="0" w:space="0" w:color="auto"/>
      </w:divBdr>
    </w:div>
    <w:div w:id="148597169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36747314">
          <w:marLeft w:val="0"/>
          <w:marRight w:val="0"/>
          <w:marTop w:val="0"/>
          <w:marBottom w:val="0"/>
          <w:divBdr>
            <w:top w:val="none" w:sz="0" w:space="0" w:color="auto"/>
            <w:left w:val="none" w:sz="0" w:space="0" w:color="auto"/>
            <w:bottom w:val="none" w:sz="0" w:space="0" w:color="auto"/>
            <w:right w:val="none" w:sz="0" w:space="0" w:color="auto"/>
          </w:divBdr>
          <w:divsChild>
            <w:div w:id="882062318">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 w:id="1514151330">
      <w:bodyDiv w:val="1"/>
      <w:marLeft w:val="0"/>
      <w:marRight w:val="0"/>
      <w:marTop w:val="0"/>
      <w:marBottom w:val="0"/>
      <w:divBdr>
        <w:top w:val="none" w:sz="0" w:space="0" w:color="auto"/>
        <w:left w:val="none" w:sz="0" w:space="0" w:color="auto"/>
        <w:bottom w:val="none" w:sz="0" w:space="0" w:color="auto"/>
        <w:right w:val="none" w:sz="0" w:space="0" w:color="auto"/>
      </w:divBdr>
    </w:div>
    <w:div w:id="1522010556">
      <w:bodyDiv w:val="1"/>
      <w:marLeft w:val="0"/>
      <w:marRight w:val="0"/>
      <w:marTop w:val="0"/>
      <w:marBottom w:val="0"/>
      <w:divBdr>
        <w:top w:val="none" w:sz="0" w:space="0" w:color="auto"/>
        <w:left w:val="none" w:sz="0" w:space="0" w:color="auto"/>
        <w:bottom w:val="none" w:sz="0" w:space="0" w:color="auto"/>
        <w:right w:val="none" w:sz="0" w:space="0" w:color="auto"/>
      </w:divBdr>
    </w:div>
    <w:div w:id="1523939825">
      <w:bodyDiv w:val="1"/>
      <w:marLeft w:val="0"/>
      <w:marRight w:val="0"/>
      <w:marTop w:val="0"/>
      <w:marBottom w:val="0"/>
      <w:divBdr>
        <w:top w:val="none" w:sz="0" w:space="0" w:color="auto"/>
        <w:left w:val="none" w:sz="0" w:space="0" w:color="auto"/>
        <w:bottom w:val="none" w:sz="0" w:space="0" w:color="auto"/>
        <w:right w:val="none" w:sz="0" w:space="0" w:color="auto"/>
      </w:divBdr>
    </w:div>
    <w:div w:id="1547794845">
      <w:bodyDiv w:val="1"/>
      <w:marLeft w:val="0"/>
      <w:marRight w:val="0"/>
      <w:marTop w:val="100"/>
      <w:marBottom w:val="100"/>
      <w:divBdr>
        <w:top w:val="none" w:sz="0" w:space="0" w:color="auto"/>
        <w:left w:val="none" w:sz="0" w:space="0" w:color="auto"/>
        <w:bottom w:val="none" w:sz="0" w:space="0" w:color="auto"/>
        <w:right w:val="none" w:sz="0" w:space="0" w:color="auto"/>
      </w:divBdr>
      <w:divsChild>
        <w:div w:id="319312801">
          <w:marLeft w:val="0"/>
          <w:marRight w:val="0"/>
          <w:marTop w:val="100"/>
          <w:marBottom w:val="100"/>
          <w:divBdr>
            <w:top w:val="none" w:sz="0" w:space="0" w:color="auto"/>
            <w:left w:val="none" w:sz="0" w:space="0" w:color="auto"/>
            <w:bottom w:val="none" w:sz="0" w:space="0" w:color="auto"/>
            <w:right w:val="none" w:sz="0" w:space="0" w:color="auto"/>
          </w:divBdr>
          <w:divsChild>
            <w:div w:id="826673710">
              <w:marLeft w:val="0"/>
              <w:marRight w:val="0"/>
              <w:marTop w:val="100"/>
              <w:marBottom w:val="100"/>
              <w:divBdr>
                <w:top w:val="none" w:sz="0" w:space="0" w:color="auto"/>
                <w:left w:val="none" w:sz="0" w:space="0" w:color="auto"/>
                <w:bottom w:val="none" w:sz="0" w:space="0" w:color="auto"/>
                <w:right w:val="none" w:sz="0" w:space="0" w:color="auto"/>
              </w:divBdr>
              <w:divsChild>
                <w:div w:id="954095443">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sChild>
                        <w:div w:id="792019470">
                          <w:marLeft w:val="0"/>
                          <w:marRight w:val="0"/>
                          <w:marTop w:val="0"/>
                          <w:marBottom w:val="0"/>
                          <w:divBdr>
                            <w:top w:val="none" w:sz="0" w:space="0" w:color="auto"/>
                            <w:left w:val="none" w:sz="0" w:space="0" w:color="auto"/>
                            <w:bottom w:val="none" w:sz="0" w:space="0" w:color="auto"/>
                            <w:right w:val="none" w:sz="0" w:space="0" w:color="auto"/>
                          </w:divBdr>
                          <w:divsChild>
                            <w:div w:id="140538088">
                              <w:marLeft w:val="0"/>
                              <w:marRight w:val="0"/>
                              <w:marTop w:val="0"/>
                              <w:marBottom w:val="0"/>
                              <w:divBdr>
                                <w:top w:val="none" w:sz="0" w:space="0" w:color="auto"/>
                                <w:left w:val="none" w:sz="0" w:space="0" w:color="auto"/>
                                <w:bottom w:val="none" w:sz="0" w:space="0" w:color="auto"/>
                                <w:right w:val="none" w:sz="0" w:space="0" w:color="auto"/>
                              </w:divBdr>
                              <w:divsChild>
                                <w:div w:id="1340082620">
                                  <w:marLeft w:val="0"/>
                                  <w:marRight w:val="0"/>
                                  <w:marTop w:val="0"/>
                                  <w:marBottom w:val="0"/>
                                  <w:divBdr>
                                    <w:top w:val="none" w:sz="0" w:space="0" w:color="auto"/>
                                    <w:left w:val="none" w:sz="0" w:space="0" w:color="auto"/>
                                    <w:bottom w:val="none" w:sz="0" w:space="0" w:color="auto"/>
                                    <w:right w:val="none" w:sz="0" w:space="0" w:color="auto"/>
                                  </w:divBdr>
                                  <w:divsChild>
                                    <w:div w:id="280575336">
                                      <w:marLeft w:val="0"/>
                                      <w:marRight w:val="0"/>
                                      <w:marTop w:val="0"/>
                                      <w:marBottom w:val="0"/>
                                      <w:divBdr>
                                        <w:top w:val="none" w:sz="0" w:space="0" w:color="auto"/>
                                        <w:left w:val="none" w:sz="0" w:space="0" w:color="auto"/>
                                        <w:bottom w:val="none" w:sz="0" w:space="0" w:color="auto"/>
                                        <w:right w:val="none" w:sz="0" w:space="0" w:color="auto"/>
                                      </w:divBdr>
                                      <w:divsChild>
                                        <w:div w:id="1614165179">
                                          <w:marLeft w:val="0"/>
                                          <w:marRight w:val="0"/>
                                          <w:marTop w:val="0"/>
                                          <w:marBottom w:val="0"/>
                                          <w:divBdr>
                                            <w:top w:val="none" w:sz="0" w:space="0" w:color="auto"/>
                                            <w:left w:val="none" w:sz="0" w:space="0" w:color="auto"/>
                                            <w:bottom w:val="none" w:sz="0" w:space="0" w:color="auto"/>
                                            <w:right w:val="none" w:sz="0" w:space="0" w:color="auto"/>
                                          </w:divBdr>
                                          <w:divsChild>
                                            <w:div w:id="1337611673">
                                              <w:marLeft w:val="0"/>
                                              <w:marRight w:val="0"/>
                                              <w:marTop w:val="0"/>
                                              <w:marBottom w:val="0"/>
                                              <w:divBdr>
                                                <w:top w:val="none" w:sz="0" w:space="0" w:color="auto"/>
                                                <w:left w:val="none" w:sz="0" w:space="0" w:color="auto"/>
                                                <w:bottom w:val="none" w:sz="0" w:space="0" w:color="auto"/>
                                                <w:right w:val="none" w:sz="0" w:space="0" w:color="auto"/>
                                              </w:divBdr>
                                              <w:divsChild>
                                                <w:div w:id="594290176">
                                                  <w:marLeft w:val="0"/>
                                                  <w:marRight w:val="0"/>
                                                  <w:marTop w:val="0"/>
                                                  <w:marBottom w:val="0"/>
                                                  <w:divBdr>
                                                    <w:top w:val="none" w:sz="0" w:space="0" w:color="auto"/>
                                                    <w:left w:val="none" w:sz="0" w:space="0" w:color="auto"/>
                                                    <w:bottom w:val="none" w:sz="0" w:space="0" w:color="auto"/>
                                                    <w:right w:val="none" w:sz="0" w:space="0" w:color="auto"/>
                                                  </w:divBdr>
                                                  <w:divsChild>
                                                    <w:div w:id="1282539811">
                                                      <w:marLeft w:val="0"/>
                                                      <w:marRight w:val="0"/>
                                                      <w:marTop w:val="0"/>
                                                      <w:marBottom w:val="0"/>
                                                      <w:divBdr>
                                                        <w:top w:val="none" w:sz="0" w:space="0" w:color="auto"/>
                                                        <w:left w:val="none" w:sz="0" w:space="0" w:color="auto"/>
                                                        <w:bottom w:val="none" w:sz="0" w:space="0" w:color="auto"/>
                                                        <w:right w:val="none" w:sz="0" w:space="0" w:color="auto"/>
                                                      </w:divBdr>
                                                      <w:divsChild>
                                                        <w:div w:id="1120731405">
                                                          <w:marLeft w:val="0"/>
                                                          <w:marRight w:val="0"/>
                                                          <w:marTop w:val="0"/>
                                                          <w:marBottom w:val="0"/>
                                                          <w:divBdr>
                                                            <w:top w:val="none" w:sz="0" w:space="0" w:color="auto"/>
                                                            <w:left w:val="none" w:sz="0" w:space="0" w:color="auto"/>
                                                            <w:bottom w:val="none" w:sz="0" w:space="0" w:color="auto"/>
                                                            <w:right w:val="none" w:sz="0" w:space="0" w:color="auto"/>
                                                          </w:divBdr>
                                                          <w:divsChild>
                                                            <w:div w:id="1745714386">
                                                              <w:marLeft w:val="0"/>
                                                              <w:marRight w:val="0"/>
                                                              <w:marTop w:val="0"/>
                                                              <w:marBottom w:val="0"/>
                                                              <w:divBdr>
                                                                <w:top w:val="none" w:sz="0" w:space="0" w:color="auto"/>
                                                                <w:left w:val="none" w:sz="0" w:space="0" w:color="auto"/>
                                                                <w:bottom w:val="none" w:sz="0" w:space="0" w:color="auto"/>
                                                                <w:right w:val="none" w:sz="0" w:space="0" w:color="auto"/>
                                                              </w:divBdr>
                                                              <w:divsChild>
                                                                <w:div w:id="853690933">
                                                                  <w:marLeft w:val="0"/>
                                                                  <w:marRight w:val="0"/>
                                                                  <w:marTop w:val="0"/>
                                                                  <w:marBottom w:val="0"/>
                                                                  <w:divBdr>
                                                                    <w:top w:val="none" w:sz="0" w:space="0" w:color="auto"/>
                                                                    <w:left w:val="none" w:sz="0" w:space="0" w:color="auto"/>
                                                                    <w:bottom w:val="none" w:sz="0" w:space="0" w:color="auto"/>
                                                                    <w:right w:val="none" w:sz="0" w:space="0" w:color="auto"/>
                                                                  </w:divBdr>
                                                                  <w:divsChild>
                                                                    <w:div w:id="2048135651">
                                                                      <w:marLeft w:val="0"/>
                                                                      <w:marRight w:val="0"/>
                                                                      <w:marTop w:val="0"/>
                                                                      <w:marBottom w:val="0"/>
                                                                      <w:divBdr>
                                                                        <w:top w:val="none" w:sz="0" w:space="0" w:color="auto"/>
                                                                        <w:left w:val="none" w:sz="0" w:space="0" w:color="auto"/>
                                                                        <w:bottom w:val="none" w:sz="0" w:space="0" w:color="auto"/>
                                                                        <w:right w:val="none" w:sz="0" w:space="0" w:color="auto"/>
                                                                      </w:divBdr>
                                                                      <w:divsChild>
                                                                        <w:div w:id="863834866">
                                                                          <w:marLeft w:val="0"/>
                                                                          <w:marRight w:val="0"/>
                                                                          <w:marTop w:val="0"/>
                                                                          <w:marBottom w:val="0"/>
                                                                          <w:divBdr>
                                                                            <w:top w:val="none" w:sz="0" w:space="0" w:color="auto"/>
                                                                            <w:left w:val="none" w:sz="0" w:space="0" w:color="auto"/>
                                                                            <w:bottom w:val="none" w:sz="0" w:space="0" w:color="auto"/>
                                                                            <w:right w:val="none" w:sz="0" w:space="0" w:color="auto"/>
                                                                          </w:divBdr>
                                                                          <w:divsChild>
                                                                            <w:div w:id="66457849">
                                                                              <w:marLeft w:val="0"/>
                                                                              <w:marRight w:val="0"/>
                                                                              <w:marTop w:val="0"/>
                                                                              <w:marBottom w:val="0"/>
                                                                              <w:divBdr>
                                                                                <w:top w:val="none" w:sz="0" w:space="0" w:color="auto"/>
                                                                                <w:left w:val="none" w:sz="0" w:space="0" w:color="auto"/>
                                                                                <w:bottom w:val="none" w:sz="0" w:space="0" w:color="auto"/>
                                                                                <w:right w:val="none" w:sz="0" w:space="0" w:color="auto"/>
                                                                              </w:divBdr>
                                                                              <w:divsChild>
                                                                                <w:div w:id="1756705831">
                                                                                  <w:marLeft w:val="0"/>
                                                                                  <w:marRight w:val="0"/>
                                                                                  <w:marTop w:val="0"/>
                                                                                  <w:marBottom w:val="0"/>
                                                                                  <w:divBdr>
                                                                                    <w:top w:val="none" w:sz="0" w:space="0" w:color="auto"/>
                                                                                    <w:left w:val="none" w:sz="0" w:space="0" w:color="auto"/>
                                                                                    <w:bottom w:val="none" w:sz="0" w:space="0" w:color="auto"/>
                                                                                    <w:right w:val="none" w:sz="0" w:space="0" w:color="auto"/>
                                                                                  </w:divBdr>
                                                                                  <w:divsChild>
                                                                                    <w:div w:id="461466187">
                                                                                      <w:marLeft w:val="0"/>
                                                                                      <w:marRight w:val="0"/>
                                                                                      <w:marTop w:val="0"/>
                                                                                      <w:marBottom w:val="0"/>
                                                                                      <w:divBdr>
                                                                                        <w:top w:val="none" w:sz="0" w:space="0" w:color="auto"/>
                                                                                        <w:left w:val="none" w:sz="0" w:space="0" w:color="auto"/>
                                                                                        <w:bottom w:val="none" w:sz="0" w:space="0" w:color="auto"/>
                                                                                        <w:right w:val="none" w:sz="0" w:space="0" w:color="auto"/>
                                                                                      </w:divBdr>
                                                                                    </w:div>
                                                                                  </w:divsChild>
                                                                                </w:div>
                                                                                <w:div w:id="1669819436">
                                                                                  <w:marLeft w:val="0"/>
                                                                                  <w:marRight w:val="0"/>
                                                                                  <w:marTop w:val="0"/>
                                                                                  <w:marBottom w:val="0"/>
                                                                                  <w:divBdr>
                                                                                    <w:top w:val="none" w:sz="0" w:space="0" w:color="auto"/>
                                                                                    <w:left w:val="none" w:sz="0" w:space="0" w:color="auto"/>
                                                                                    <w:bottom w:val="none" w:sz="0" w:space="0" w:color="auto"/>
                                                                                    <w:right w:val="none" w:sz="0" w:space="0" w:color="auto"/>
                                                                                  </w:divBdr>
                                                                                </w:div>
                                                                                <w:div w:id="23217443">
                                                                                  <w:marLeft w:val="0"/>
                                                                                  <w:marRight w:val="0"/>
                                                                                  <w:marTop w:val="0"/>
                                                                                  <w:marBottom w:val="0"/>
                                                                                  <w:divBdr>
                                                                                    <w:top w:val="none" w:sz="0" w:space="0" w:color="auto"/>
                                                                                    <w:left w:val="none" w:sz="0" w:space="0" w:color="auto"/>
                                                                                    <w:bottom w:val="none" w:sz="0" w:space="0" w:color="auto"/>
                                                                                    <w:right w:val="none" w:sz="0" w:space="0" w:color="auto"/>
                                                                                  </w:divBdr>
                                                                                </w:div>
                                                                                <w:div w:id="1734503773">
                                                                                  <w:marLeft w:val="0"/>
                                                                                  <w:marRight w:val="0"/>
                                                                                  <w:marTop w:val="0"/>
                                                                                  <w:marBottom w:val="0"/>
                                                                                  <w:divBdr>
                                                                                    <w:top w:val="none" w:sz="0" w:space="0" w:color="auto"/>
                                                                                    <w:left w:val="none" w:sz="0" w:space="0" w:color="auto"/>
                                                                                    <w:bottom w:val="none" w:sz="0" w:space="0" w:color="auto"/>
                                                                                    <w:right w:val="none" w:sz="0" w:space="0" w:color="auto"/>
                                                                                  </w:divBdr>
                                                                                </w:div>
                                                                                <w:div w:id="593588943">
                                                                                  <w:marLeft w:val="0"/>
                                                                                  <w:marRight w:val="0"/>
                                                                                  <w:marTop w:val="0"/>
                                                                                  <w:marBottom w:val="0"/>
                                                                                  <w:divBdr>
                                                                                    <w:top w:val="none" w:sz="0" w:space="0" w:color="auto"/>
                                                                                    <w:left w:val="none" w:sz="0" w:space="0" w:color="auto"/>
                                                                                    <w:bottom w:val="none" w:sz="0" w:space="0" w:color="auto"/>
                                                                                    <w:right w:val="none" w:sz="0" w:space="0" w:color="auto"/>
                                                                                  </w:divBdr>
                                                                                </w:div>
                                                                                <w:div w:id="652296618">
                                                                                  <w:marLeft w:val="0"/>
                                                                                  <w:marRight w:val="0"/>
                                                                                  <w:marTop w:val="0"/>
                                                                                  <w:marBottom w:val="0"/>
                                                                                  <w:divBdr>
                                                                                    <w:top w:val="none" w:sz="0" w:space="0" w:color="auto"/>
                                                                                    <w:left w:val="none" w:sz="0" w:space="0" w:color="auto"/>
                                                                                    <w:bottom w:val="none" w:sz="0" w:space="0" w:color="auto"/>
                                                                                    <w:right w:val="none" w:sz="0" w:space="0" w:color="auto"/>
                                                                                  </w:divBdr>
                                                                                </w:div>
                                                                              </w:divsChild>
                                                                            </w:div>
                                                                            <w:div w:id="446125347">
                                                                              <w:marLeft w:val="0"/>
                                                                              <w:marRight w:val="0"/>
                                                                              <w:marTop w:val="0"/>
                                                                              <w:marBottom w:val="0"/>
                                                                              <w:divBdr>
                                                                                <w:top w:val="none" w:sz="0" w:space="0" w:color="auto"/>
                                                                                <w:left w:val="none" w:sz="0" w:space="0" w:color="auto"/>
                                                                                <w:bottom w:val="none" w:sz="0" w:space="0" w:color="auto"/>
                                                                                <w:right w:val="none" w:sz="0" w:space="0" w:color="auto"/>
                                                                              </w:divBdr>
                                                                            </w:div>
                                                                          </w:divsChild>
                                                                        </w:div>
                                                                        <w:div w:id="12071363">
                                                                          <w:marLeft w:val="0"/>
                                                                          <w:marRight w:val="0"/>
                                                                          <w:marTop w:val="0"/>
                                                                          <w:marBottom w:val="0"/>
                                                                          <w:divBdr>
                                                                            <w:top w:val="none" w:sz="0" w:space="0" w:color="auto"/>
                                                                            <w:left w:val="none" w:sz="0" w:space="0" w:color="auto"/>
                                                                            <w:bottom w:val="none" w:sz="0" w:space="0" w:color="auto"/>
                                                                            <w:right w:val="none" w:sz="0" w:space="0" w:color="auto"/>
                                                                          </w:divBdr>
                                                                          <w:divsChild>
                                                                            <w:div w:id="2010909705">
                                                                              <w:marLeft w:val="0"/>
                                                                              <w:marRight w:val="0"/>
                                                                              <w:marTop w:val="0"/>
                                                                              <w:marBottom w:val="0"/>
                                                                              <w:divBdr>
                                                                                <w:top w:val="none" w:sz="0" w:space="0" w:color="auto"/>
                                                                                <w:left w:val="none" w:sz="0" w:space="0" w:color="auto"/>
                                                                                <w:bottom w:val="none" w:sz="0" w:space="0" w:color="auto"/>
                                                                                <w:right w:val="none" w:sz="0" w:space="0" w:color="auto"/>
                                                                              </w:divBdr>
                                                                              <w:divsChild>
                                                                                <w:div w:id="4947611">
                                                                                  <w:marLeft w:val="0"/>
                                                                                  <w:marRight w:val="0"/>
                                                                                  <w:marTop w:val="0"/>
                                                                                  <w:marBottom w:val="0"/>
                                                                                  <w:divBdr>
                                                                                    <w:top w:val="none" w:sz="0" w:space="0" w:color="auto"/>
                                                                                    <w:left w:val="none" w:sz="0" w:space="0" w:color="auto"/>
                                                                                    <w:bottom w:val="none" w:sz="0" w:space="0" w:color="auto"/>
                                                                                    <w:right w:val="none" w:sz="0" w:space="0" w:color="auto"/>
                                                                                  </w:divBdr>
                                                                                  <w:divsChild>
                                                                                    <w:div w:id="1430084498">
                                                                                      <w:marLeft w:val="0"/>
                                                                                      <w:marRight w:val="0"/>
                                                                                      <w:marTop w:val="0"/>
                                                                                      <w:marBottom w:val="0"/>
                                                                                      <w:divBdr>
                                                                                        <w:top w:val="none" w:sz="0" w:space="0" w:color="auto"/>
                                                                                        <w:left w:val="none" w:sz="0" w:space="0" w:color="auto"/>
                                                                                        <w:bottom w:val="none" w:sz="0" w:space="0" w:color="auto"/>
                                                                                        <w:right w:val="none" w:sz="0" w:space="0" w:color="auto"/>
                                                                                      </w:divBdr>
                                                                                    </w:div>
                                                                                  </w:divsChild>
                                                                                </w:div>
                                                                                <w:div w:id="967591921">
                                                                                  <w:marLeft w:val="0"/>
                                                                                  <w:marRight w:val="0"/>
                                                                                  <w:marTop w:val="0"/>
                                                                                  <w:marBottom w:val="0"/>
                                                                                  <w:divBdr>
                                                                                    <w:top w:val="none" w:sz="0" w:space="0" w:color="auto"/>
                                                                                    <w:left w:val="none" w:sz="0" w:space="0" w:color="auto"/>
                                                                                    <w:bottom w:val="none" w:sz="0" w:space="0" w:color="auto"/>
                                                                                    <w:right w:val="none" w:sz="0" w:space="0" w:color="auto"/>
                                                                                  </w:divBdr>
                                                                                </w:div>
                                                                                <w:div w:id="2029521733">
                                                                                  <w:marLeft w:val="0"/>
                                                                                  <w:marRight w:val="0"/>
                                                                                  <w:marTop w:val="0"/>
                                                                                  <w:marBottom w:val="0"/>
                                                                                  <w:divBdr>
                                                                                    <w:top w:val="none" w:sz="0" w:space="0" w:color="auto"/>
                                                                                    <w:left w:val="none" w:sz="0" w:space="0" w:color="auto"/>
                                                                                    <w:bottom w:val="none" w:sz="0" w:space="0" w:color="auto"/>
                                                                                    <w:right w:val="none" w:sz="0" w:space="0" w:color="auto"/>
                                                                                  </w:divBdr>
                                                                                </w:div>
                                                                                <w:div w:id="1783113029">
                                                                                  <w:marLeft w:val="0"/>
                                                                                  <w:marRight w:val="0"/>
                                                                                  <w:marTop w:val="0"/>
                                                                                  <w:marBottom w:val="0"/>
                                                                                  <w:divBdr>
                                                                                    <w:top w:val="none" w:sz="0" w:space="0" w:color="auto"/>
                                                                                    <w:left w:val="none" w:sz="0" w:space="0" w:color="auto"/>
                                                                                    <w:bottom w:val="none" w:sz="0" w:space="0" w:color="auto"/>
                                                                                    <w:right w:val="none" w:sz="0" w:space="0" w:color="auto"/>
                                                                                  </w:divBdr>
                                                                                </w:div>
                                                                              </w:divsChild>
                                                                            </w:div>
                                                                            <w:div w:id="1181428886">
                                                                              <w:marLeft w:val="0"/>
                                                                              <w:marRight w:val="0"/>
                                                                              <w:marTop w:val="0"/>
                                                                              <w:marBottom w:val="0"/>
                                                                              <w:divBdr>
                                                                                <w:top w:val="none" w:sz="0" w:space="0" w:color="auto"/>
                                                                                <w:left w:val="none" w:sz="0" w:space="0" w:color="auto"/>
                                                                                <w:bottom w:val="none" w:sz="0" w:space="0" w:color="auto"/>
                                                                                <w:right w:val="none" w:sz="0" w:space="0" w:color="auto"/>
                                                                              </w:divBdr>
                                                                            </w:div>
                                                                          </w:divsChild>
                                                                        </w:div>
                                                                        <w:div w:id="1622303162">
                                                                          <w:marLeft w:val="0"/>
                                                                          <w:marRight w:val="0"/>
                                                                          <w:marTop w:val="0"/>
                                                                          <w:marBottom w:val="0"/>
                                                                          <w:divBdr>
                                                                            <w:top w:val="none" w:sz="0" w:space="0" w:color="auto"/>
                                                                            <w:left w:val="none" w:sz="0" w:space="0" w:color="auto"/>
                                                                            <w:bottom w:val="none" w:sz="0" w:space="0" w:color="auto"/>
                                                                            <w:right w:val="none" w:sz="0" w:space="0" w:color="auto"/>
                                                                          </w:divBdr>
                                                                          <w:divsChild>
                                                                            <w:div w:id="829294498">
                                                                              <w:marLeft w:val="0"/>
                                                                              <w:marRight w:val="0"/>
                                                                              <w:marTop w:val="0"/>
                                                                              <w:marBottom w:val="0"/>
                                                                              <w:divBdr>
                                                                                <w:top w:val="none" w:sz="0" w:space="0" w:color="auto"/>
                                                                                <w:left w:val="none" w:sz="0" w:space="0" w:color="auto"/>
                                                                                <w:bottom w:val="none" w:sz="0" w:space="0" w:color="auto"/>
                                                                                <w:right w:val="none" w:sz="0" w:space="0" w:color="auto"/>
                                                                              </w:divBdr>
                                                                              <w:divsChild>
                                                                                <w:div w:id="88819920">
                                                                                  <w:marLeft w:val="0"/>
                                                                                  <w:marRight w:val="0"/>
                                                                                  <w:marTop w:val="0"/>
                                                                                  <w:marBottom w:val="0"/>
                                                                                  <w:divBdr>
                                                                                    <w:top w:val="none" w:sz="0" w:space="0" w:color="auto"/>
                                                                                    <w:left w:val="none" w:sz="0" w:space="0" w:color="auto"/>
                                                                                    <w:bottom w:val="none" w:sz="0" w:space="0" w:color="auto"/>
                                                                                    <w:right w:val="none" w:sz="0" w:space="0" w:color="auto"/>
                                                                                  </w:divBdr>
                                                                                  <w:divsChild>
                                                                                    <w:div w:id="423571002">
                                                                                      <w:marLeft w:val="0"/>
                                                                                      <w:marRight w:val="0"/>
                                                                                      <w:marTop w:val="0"/>
                                                                                      <w:marBottom w:val="0"/>
                                                                                      <w:divBdr>
                                                                                        <w:top w:val="none" w:sz="0" w:space="0" w:color="auto"/>
                                                                                        <w:left w:val="none" w:sz="0" w:space="0" w:color="auto"/>
                                                                                        <w:bottom w:val="none" w:sz="0" w:space="0" w:color="auto"/>
                                                                                        <w:right w:val="none" w:sz="0" w:space="0" w:color="auto"/>
                                                                                      </w:divBdr>
                                                                                    </w:div>
                                                                                  </w:divsChild>
                                                                                </w:div>
                                                                                <w:div w:id="1694378893">
                                                                                  <w:marLeft w:val="0"/>
                                                                                  <w:marRight w:val="0"/>
                                                                                  <w:marTop w:val="0"/>
                                                                                  <w:marBottom w:val="0"/>
                                                                                  <w:divBdr>
                                                                                    <w:top w:val="none" w:sz="0" w:space="0" w:color="auto"/>
                                                                                    <w:left w:val="none" w:sz="0" w:space="0" w:color="auto"/>
                                                                                    <w:bottom w:val="none" w:sz="0" w:space="0" w:color="auto"/>
                                                                                    <w:right w:val="none" w:sz="0" w:space="0" w:color="auto"/>
                                                                                  </w:divBdr>
                                                                                </w:div>
                                                                                <w:div w:id="1571304462">
                                                                                  <w:marLeft w:val="0"/>
                                                                                  <w:marRight w:val="0"/>
                                                                                  <w:marTop w:val="0"/>
                                                                                  <w:marBottom w:val="0"/>
                                                                                  <w:divBdr>
                                                                                    <w:top w:val="none" w:sz="0" w:space="0" w:color="auto"/>
                                                                                    <w:left w:val="none" w:sz="0" w:space="0" w:color="auto"/>
                                                                                    <w:bottom w:val="none" w:sz="0" w:space="0" w:color="auto"/>
                                                                                    <w:right w:val="none" w:sz="0" w:space="0" w:color="auto"/>
                                                                                  </w:divBdr>
                                                                                </w:div>
                                                                                <w:div w:id="39597747">
                                                                                  <w:marLeft w:val="0"/>
                                                                                  <w:marRight w:val="0"/>
                                                                                  <w:marTop w:val="0"/>
                                                                                  <w:marBottom w:val="0"/>
                                                                                  <w:divBdr>
                                                                                    <w:top w:val="none" w:sz="0" w:space="0" w:color="auto"/>
                                                                                    <w:left w:val="none" w:sz="0" w:space="0" w:color="auto"/>
                                                                                    <w:bottom w:val="none" w:sz="0" w:space="0" w:color="auto"/>
                                                                                    <w:right w:val="none" w:sz="0" w:space="0" w:color="auto"/>
                                                                                  </w:divBdr>
                                                                                </w:div>
                                                                              </w:divsChild>
                                                                            </w:div>
                                                                            <w:div w:id="1571386305">
                                                                              <w:marLeft w:val="0"/>
                                                                              <w:marRight w:val="0"/>
                                                                              <w:marTop w:val="0"/>
                                                                              <w:marBottom w:val="0"/>
                                                                              <w:divBdr>
                                                                                <w:top w:val="none" w:sz="0" w:space="0" w:color="auto"/>
                                                                                <w:left w:val="none" w:sz="0" w:space="0" w:color="auto"/>
                                                                                <w:bottom w:val="none" w:sz="0" w:space="0" w:color="auto"/>
                                                                                <w:right w:val="none" w:sz="0" w:space="0" w:color="auto"/>
                                                                              </w:divBdr>
                                                                            </w:div>
                                                                          </w:divsChild>
                                                                        </w:div>
                                                                        <w:div w:id="923032776">
                                                                          <w:marLeft w:val="0"/>
                                                                          <w:marRight w:val="0"/>
                                                                          <w:marTop w:val="0"/>
                                                                          <w:marBottom w:val="0"/>
                                                                          <w:divBdr>
                                                                            <w:top w:val="none" w:sz="0" w:space="0" w:color="auto"/>
                                                                            <w:left w:val="none" w:sz="0" w:space="0" w:color="auto"/>
                                                                            <w:bottom w:val="none" w:sz="0" w:space="0" w:color="auto"/>
                                                                            <w:right w:val="none" w:sz="0" w:space="0" w:color="auto"/>
                                                                          </w:divBdr>
                                                                          <w:divsChild>
                                                                            <w:div w:id="613363747">
                                                                              <w:marLeft w:val="0"/>
                                                                              <w:marRight w:val="0"/>
                                                                              <w:marTop w:val="0"/>
                                                                              <w:marBottom w:val="0"/>
                                                                              <w:divBdr>
                                                                                <w:top w:val="none" w:sz="0" w:space="0" w:color="auto"/>
                                                                                <w:left w:val="none" w:sz="0" w:space="0" w:color="auto"/>
                                                                                <w:bottom w:val="none" w:sz="0" w:space="0" w:color="auto"/>
                                                                                <w:right w:val="none" w:sz="0" w:space="0" w:color="auto"/>
                                                                              </w:divBdr>
                                                                              <w:divsChild>
                                                                                <w:div w:id="201138613">
                                                                                  <w:marLeft w:val="0"/>
                                                                                  <w:marRight w:val="0"/>
                                                                                  <w:marTop w:val="0"/>
                                                                                  <w:marBottom w:val="0"/>
                                                                                  <w:divBdr>
                                                                                    <w:top w:val="none" w:sz="0" w:space="0" w:color="auto"/>
                                                                                    <w:left w:val="none" w:sz="0" w:space="0" w:color="auto"/>
                                                                                    <w:bottom w:val="none" w:sz="0" w:space="0" w:color="auto"/>
                                                                                    <w:right w:val="none" w:sz="0" w:space="0" w:color="auto"/>
                                                                                  </w:divBdr>
                                                                                  <w:divsChild>
                                                                                    <w:div w:id="1178544104">
                                                                                      <w:marLeft w:val="0"/>
                                                                                      <w:marRight w:val="0"/>
                                                                                      <w:marTop w:val="0"/>
                                                                                      <w:marBottom w:val="0"/>
                                                                                      <w:divBdr>
                                                                                        <w:top w:val="none" w:sz="0" w:space="0" w:color="auto"/>
                                                                                        <w:left w:val="none" w:sz="0" w:space="0" w:color="auto"/>
                                                                                        <w:bottom w:val="none" w:sz="0" w:space="0" w:color="auto"/>
                                                                                        <w:right w:val="none" w:sz="0" w:space="0" w:color="auto"/>
                                                                                      </w:divBdr>
                                                                                    </w:div>
                                                                                  </w:divsChild>
                                                                                </w:div>
                                                                                <w:div w:id="825245227">
                                                                                  <w:marLeft w:val="0"/>
                                                                                  <w:marRight w:val="0"/>
                                                                                  <w:marTop w:val="0"/>
                                                                                  <w:marBottom w:val="0"/>
                                                                                  <w:divBdr>
                                                                                    <w:top w:val="none" w:sz="0" w:space="0" w:color="auto"/>
                                                                                    <w:left w:val="none" w:sz="0" w:space="0" w:color="auto"/>
                                                                                    <w:bottom w:val="none" w:sz="0" w:space="0" w:color="auto"/>
                                                                                    <w:right w:val="none" w:sz="0" w:space="0" w:color="auto"/>
                                                                                  </w:divBdr>
                                                                                </w:div>
                                                                                <w:div w:id="264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647531">
      <w:bodyDiv w:val="1"/>
      <w:marLeft w:val="120"/>
      <w:marRight w:val="120"/>
      <w:marTop w:val="120"/>
      <w:marBottom w:val="120"/>
      <w:divBdr>
        <w:top w:val="none" w:sz="0" w:space="0" w:color="auto"/>
        <w:left w:val="none" w:sz="0" w:space="0" w:color="auto"/>
        <w:bottom w:val="none" w:sz="0" w:space="0" w:color="auto"/>
        <w:right w:val="none" w:sz="0" w:space="0" w:color="auto"/>
      </w:divBdr>
    </w:div>
    <w:div w:id="1702514791">
      <w:bodyDiv w:val="1"/>
      <w:marLeft w:val="0"/>
      <w:marRight w:val="0"/>
      <w:marTop w:val="0"/>
      <w:marBottom w:val="0"/>
      <w:divBdr>
        <w:top w:val="none" w:sz="0" w:space="0" w:color="auto"/>
        <w:left w:val="none" w:sz="0" w:space="0" w:color="auto"/>
        <w:bottom w:val="none" w:sz="0" w:space="0" w:color="auto"/>
        <w:right w:val="none" w:sz="0" w:space="0" w:color="auto"/>
      </w:divBdr>
    </w:div>
    <w:div w:id="1992517775">
      <w:bodyDiv w:val="1"/>
      <w:marLeft w:val="0"/>
      <w:marRight w:val="0"/>
      <w:marTop w:val="0"/>
      <w:marBottom w:val="0"/>
      <w:divBdr>
        <w:top w:val="none" w:sz="0" w:space="0" w:color="auto"/>
        <w:left w:val="none" w:sz="0" w:space="0" w:color="auto"/>
        <w:bottom w:val="none" w:sz="0" w:space="0" w:color="auto"/>
        <w:right w:val="none" w:sz="0" w:space="0" w:color="auto"/>
      </w:divBdr>
    </w:div>
    <w:div w:id="2051109342">
      <w:bodyDiv w:val="1"/>
      <w:marLeft w:val="0"/>
      <w:marRight w:val="0"/>
      <w:marTop w:val="0"/>
      <w:marBottom w:val="0"/>
      <w:divBdr>
        <w:top w:val="none" w:sz="0" w:space="0" w:color="auto"/>
        <w:left w:val="none" w:sz="0" w:space="0" w:color="auto"/>
        <w:bottom w:val="none" w:sz="0" w:space="0" w:color="auto"/>
        <w:right w:val="none" w:sz="0" w:space="0" w:color="auto"/>
      </w:divBdr>
    </w:div>
    <w:div w:id="2097555721">
      <w:bodyDiv w:val="1"/>
      <w:marLeft w:val="0"/>
      <w:marRight w:val="0"/>
      <w:marTop w:val="0"/>
      <w:marBottom w:val="0"/>
      <w:divBdr>
        <w:top w:val="none" w:sz="0" w:space="0" w:color="auto"/>
        <w:left w:val="none" w:sz="0" w:space="0" w:color="auto"/>
        <w:bottom w:val="none" w:sz="0" w:space="0" w:color="auto"/>
        <w:right w:val="none" w:sz="0" w:space="0" w:color="auto"/>
      </w:divBdr>
    </w:div>
    <w:div w:id="211100610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46218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bguides.uta.edu/apa" TargetMode="External"/><Relationship Id="rId18" Type="http://schemas.openxmlformats.org/officeDocument/2006/relationships/hyperlink" Target="http://libguides.uta.edu/" TargetMode="External"/><Relationship Id="rId26" Type="http://schemas.openxmlformats.org/officeDocument/2006/relationships/hyperlink" Target="http://ask.uta.ed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ulse.uta.edu/vwebv/enterCourseReserve.do" TargetMode="External"/><Relationship Id="rId34" Type="http://schemas.openxmlformats.org/officeDocument/2006/relationships/hyperlink" Target="http://academicpartnerships.uta.edu/student-services/registration-drop-withdraw.aspx" TargetMode="External"/><Relationship Id="rId7" Type="http://schemas.openxmlformats.org/officeDocument/2006/relationships/endnotes" Target="endnotes.xml"/><Relationship Id="rId12" Type="http://schemas.openxmlformats.org/officeDocument/2006/relationships/hyperlink" Target="http://library.uta.edu/sites/default/files/apa2014.pdf" TargetMode="External"/><Relationship Id="rId17" Type="http://schemas.openxmlformats.org/officeDocument/2006/relationships/hyperlink" Target="http://www.uta.edu/library" TargetMode="External"/><Relationship Id="rId25" Type="http://schemas.openxmlformats.org/officeDocument/2006/relationships/hyperlink" Target="http://libguides.uta.edu/offcampus" TargetMode="External"/><Relationship Id="rId33" Type="http://schemas.openxmlformats.org/officeDocument/2006/relationships/hyperlink" Target="http://www.uta.edu/fao/"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ibguides.uta.edu/nursing%20" TargetMode="External"/><Relationship Id="rId20" Type="http://schemas.openxmlformats.org/officeDocument/2006/relationships/hyperlink" Target="http://libguides.uta.edu/az.php" TargetMode="External"/><Relationship Id="rId29" Type="http://schemas.openxmlformats.org/officeDocument/2006/relationships/hyperlink" Target="http://www.uta.edu/ca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zoom.us/hc/en-us/articles/206618765-Zoom-Video-Tutorials" TargetMode="External"/><Relationship Id="rId24" Type="http://schemas.openxmlformats.org/officeDocument/2006/relationships/hyperlink" Target="http://www.uta.edu/library/help/tutorials.php" TargetMode="External"/><Relationship Id="rId32" Type="http://schemas.openxmlformats.org/officeDocument/2006/relationships/hyperlink" Target="http://www.uta.edu/titleIX" TargetMode="External"/><Relationship Id="rId37" Type="http://schemas.openxmlformats.org/officeDocument/2006/relationships/hyperlink" Target="mailto:jrieta@uta.ed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eace@uta.edu" TargetMode="External"/><Relationship Id="rId23" Type="http://schemas.openxmlformats.org/officeDocument/2006/relationships/hyperlink" Target="http://ns6rl9th2k.search.serialssolutions.com/" TargetMode="External"/><Relationship Id="rId28" Type="http://schemas.openxmlformats.org/officeDocument/2006/relationships/hyperlink" Target="http://www.uta.edu/disability" TargetMode="External"/><Relationship Id="rId36" Type="http://schemas.openxmlformats.org/officeDocument/2006/relationships/hyperlink" Target="mailto:angel.korenek@uta.edu" TargetMode="External"/><Relationship Id="rId10" Type="http://schemas.openxmlformats.org/officeDocument/2006/relationships/hyperlink" Target="https://www.uta.edu/profiles/lynda-jarrell" TargetMode="External"/><Relationship Id="rId19" Type="http://schemas.openxmlformats.org/officeDocument/2006/relationships/hyperlink" Target="http://www.uta.edu/library/help/subject-librarians.php" TargetMode="External"/><Relationship Id="rId31" Type="http://schemas.openxmlformats.org/officeDocument/2006/relationships/hyperlink" Target="http://www.uta.edu/hr/eos/index.php" TargetMode="External"/><Relationship Id="rId4" Type="http://schemas.openxmlformats.org/officeDocument/2006/relationships/settings" Target="settings.xml"/><Relationship Id="rId9" Type="http://schemas.openxmlformats.org/officeDocument/2006/relationships/hyperlink" Target="https://www.uta.edu/mentis/profile/" TargetMode="External"/><Relationship Id="rId14" Type="http://schemas.openxmlformats.org/officeDocument/2006/relationships/hyperlink" Target="http://library.uta.edu/how-to/paper-formatting-apa-st" TargetMode="External"/><Relationship Id="rId22" Type="http://schemas.openxmlformats.org/officeDocument/2006/relationships/hyperlink" Target="http://discover.uta.edu/" TargetMode="External"/><Relationship Id="rId27" Type="http://schemas.openxmlformats.org/officeDocument/2006/relationships/hyperlink" Target="http://library.uta.edu/distance-disability-services" TargetMode="External"/><Relationship Id="rId30" Type="http://schemas.openxmlformats.org/officeDocument/2006/relationships/hyperlink" Target="http://www.uta.edu/disability" TargetMode="External"/><Relationship Id="rId35" Type="http://schemas.openxmlformats.org/officeDocument/2006/relationships/hyperlink" Target="mailto:tabitha.gidding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306AE-ECA1-4014-9E41-CE5DFC04A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6914</Words>
  <Characters>39410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Academic Partnerships</Company>
  <LinksUpToDate>false</LinksUpToDate>
  <CharactersWithSpaces>46232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Zimny</dc:creator>
  <cp:lastModifiedBy>Lynda Jarrell</cp:lastModifiedBy>
  <cp:revision>2</cp:revision>
  <cp:lastPrinted>2017-07-17T21:17:00Z</cp:lastPrinted>
  <dcterms:created xsi:type="dcterms:W3CDTF">2017-10-25T16:05:00Z</dcterms:created>
  <dcterms:modified xsi:type="dcterms:W3CDTF">2017-10-25T16:05:00Z</dcterms:modified>
</cp:coreProperties>
</file>