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14C" w:rsidRPr="007A7FAD" w:rsidRDefault="009C414C" w:rsidP="009C414C">
      <w:pPr>
        <w:overflowPunct w:val="0"/>
        <w:autoSpaceDE w:val="0"/>
        <w:autoSpaceDN w:val="0"/>
        <w:adjustRightInd w:val="0"/>
        <w:spacing w:after="0" w:line="240" w:lineRule="auto"/>
        <w:jc w:val="center"/>
        <w:rPr>
          <w:rFonts w:ascii="Times New Roman" w:eastAsia="Times New Roman" w:hAnsi="Times New Roman" w:cs="Times New Roman"/>
          <w:b/>
          <w:bCs/>
          <w:sz w:val="20"/>
          <w:szCs w:val="20"/>
        </w:rPr>
      </w:pPr>
      <w:r w:rsidRPr="007A7FAD">
        <w:rPr>
          <w:rFonts w:ascii="Times New Roman" w:eastAsia="Times New Roman" w:hAnsi="Times New Roman" w:cs="Times New Roman"/>
          <w:b/>
          <w:bCs/>
          <w:noProof/>
          <w:sz w:val="20"/>
          <w:szCs w:val="20"/>
        </w:rPr>
        <w:drawing>
          <wp:inline distT="0" distB="0" distL="0" distR="0" wp14:anchorId="675C8C5D" wp14:editId="6481ABB1">
            <wp:extent cx="1076325" cy="409575"/>
            <wp:effectExtent l="0" t="0" r="0" b="0"/>
            <wp:docPr id="1" name="Picture 1" descr="U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T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6325" cy="409575"/>
                    </a:xfrm>
                    <a:prstGeom prst="rect">
                      <a:avLst/>
                    </a:prstGeom>
                    <a:noFill/>
                    <a:ln>
                      <a:noFill/>
                    </a:ln>
                  </pic:spPr>
                </pic:pic>
              </a:graphicData>
            </a:graphic>
          </wp:inline>
        </w:drawing>
      </w:r>
      <w:r w:rsidRPr="007A7FAD">
        <w:rPr>
          <w:rFonts w:ascii="Verdana" w:eastAsia="Times New Roman" w:hAnsi="Verdana" w:cs="Times New Roman"/>
          <w:b/>
          <w:bCs/>
          <w:color w:val="000000"/>
          <w:sz w:val="20"/>
          <w:szCs w:val="20"/>
        </w:rPr>
        <w:t xml:space="preserve"> </w:t>
      </w:r>
      <w:r w:rsidRPr="007A7FAD">
        <w:rPr>
          <w:rFonts w:ascii="Verdana" w:eastAsia="Times New Roman" w:hAnsi="Verdana" w:cs="Times New Roman"/>
          <w:b/>
          <w:bCs/>
          <w:noProof/>
          <w:color w:val="000000"/>
          <w:sz w:val="20"/>
          <w:szCs w:val="20"/>
        </w:rPr>
        <w:drawing>
          <wp:inline distT="0" distB="0" distL="0" distR="0" wp14:anchorId="5DA49252" wp14:editId="0D8E38A5">
            <wp:extent cx="1743075" cy="409575"/>
            <wp:effectExtent l="0" t="0" r="0" b="0"/>
            <wp:docPr id="2" name="Picture 2" descr="The University of Texas at Arling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University of Texas at Arlingt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3075" cy="409575"/>
                    </a:xfrm>
                    <a:prstGeom prst="rect">
                      <a:avLst/>
                    </a:prstGeom>
                    <a:noFill/>
                    <a:ln>
                      <a:noFill/>
                    </a:ln>
                  </pic:spPr>
                </pic:pic>
              </a:graphicData>
            </a:graphic>
          </wp:inline>
        </w:drawing>
      </w:r>
    </w:p>
    <w:p w:rsidR="009C414C" w:rsidRPr="007A7FAD" w:rsidRDefault="009C414C" w:rsidP="009C414C">
      <w:pPr>
        <w:overflowPunct w:val="0"/>
        <w:autoSpaceDE w:val="0"/>
        <w:autoSpaceDN w:val="0"/>
        <w:adjustRightInd w:val="0"/>
        <w:spacing w:after="0" w:line="240" w:lineRule="auto"/>
        <w:jc w:val="center"/>
        <w:rPr>
          <w:rFonts w:ascii="Times New Roman" w:eastAsia="Times New Roman" w:hAnsi="Times New Roman" w:cs="Times New Roman"/>
          <w:bCs/>
          <w:sz w:val="20"/>
          <w:szCs w:val="20"/>
        </w:rPr>
      </w:pPr>
      <w:r w:rsidRPr="007A7FAD">
        <w:rPr>
          <w:rFonts w:ascii="Times New Roman" w:eastAsia="Times New Roman" w:hAnsi="Times New Roman" w:cs="Times New Roman"/>
          <w:bCs/>
          <w:sz w:val="20"/>
          <w:szCs w:val="20"/>
        </w:rPr>
        <w:t>College of Business</w:t>
      </w:r>
    </w:p>
    <w:p w:rsidR="009C414C" w:rsidRPr="007A7FAD" w:rsidRDefault="009C414C" w:rsidP="009C414C">
      <w:pPr>
        <w:overflowPunct w:val="0"/>
        <w:autoSpaceDE w:val="0"/>
        <w:autoSpaceDN w:val="0"/>
        <w:adjustRightInd w:val="0"/>
        <w:spacing w:after="0" w:line="240" w:lineRule="auto"/>
        <w:jc w:val="center"/>
        <w:rPr>
          <w:rFonts w:ascii="Times New Roman" w:eastAsia="Times New Roman" w:hAnsi="Times New Roman" w:cs="Times New Roman"/>
          <w:bCs/>
          <w:sz w:val="20"/>
          <w:szCs w:val="20"/>
        </w:rPr>
      </w:pPr>
      <w:r w:rsidRPr="007A7FAD">
        <w:rPr>
          <w:rFonts w:ascii="Times New Roman" w:eastAsia="Times New Roman" w:hAnsi="Times New Roman" w:cs="Times New Roman"/>
          <w:bCs/>
          <w:sz w:val="20"/>
          <w:szCs w:val="20"/>
        </w:rPr>
        <w:t>Department of Marketing</w:t>
      </w:r>
      <w:r w:rsidRPr="007A7FAD">
        <w:rPr>
          <w:rFonts w:ascii="Times New Roman" w:eastAsia="Times New Roman" w:hAnsi="Times New Roman" w:cs="Times New Roman"/>
          <w:bCs/>
          <w:sz w:val="20"/>
          <w:szCs w:val="20"/>
        </w:rPr>
        <w:fldChar w:fldCharType="begin"/>
      </w:r>
      <w:r w:rsidRPr="007A7FAD">
        <w:rPr>
          <w:rFonts w:ascii="Times New Roman" w:eastAsia="Times New Roman" w:hAnsi="Times New Roman" w:cs="Times New Roman"/>
          <w:bCs/>
          <w:sz w:val="20"/>
          <w:szCs w:val="20"/>
        </w:rPr>
        <w:instrText xml:space="preserve">PRIVATE </w:instrText>
      </w:r>
      <w:r w:rsidRPr="007A7FAD">
        <w:rPr>
          <w:rFonts w:ascii="Times New Roman" w:eastAsia="Times New Roman" w:hAnsi="Times New Roman" w:cs="Times New Roman"/>
          <w:bCs/>
          <w:sz w:val="20"/>
          <w:szCs w:val="20"/>
        </w:rPr>
        <w:fldChar w:fldCharType="end"/>
      </w:r>
    </w:p>
    <w:p w:rsidR="009C414C" w:rsidRPr="007A7FAD" w:rsidRDefault="009C414C" w:rsidP="009C414C">
      <w:pPr>
        <w:overflowPunct w:val="0"/>
        <w:autoSpaceDE w:val="0"/>
        <w:autoSpaceDN w:val="0"/>
        <w:adjustRightInd w:val="0"/>
        <w:spacing w:after="0" w:line="240" w:lineRule="auto"/>
        <w:jc w:val="center"/>
        <w:rPr>
          <w:rFonts w:ascii="Times New Roman" w:eastAsia="Times New Roman" w:hAnsi="Times New Roman" w:cs="Times New Roman"/>
          <w:bCs/>
          <w:sz w:val="20"/>
          <w:szCs w:val="20"/>
        </w:rPr>
      </w:pPr>
    </w:p>
    <w:p w:rsidR="009C414C" w:rsidRPr="007A7FAD" w:rsidRDefault="009C414C" w:rsidP="009C414C">
      <w:pPr>
        <w:suppressAutoHyphens/>
        <w:spacing w:after="0" w:line="240" w:lineRule="auto"/>
        <w:rPr>
          <w:rFonts w:ascii="Times New Roman" w:eastAsia="Times New Roman" w:hAnsi="Times New Roman" w:cs="Times New Roman"/>
          <w:b/>
          <w:spacing w:val="-2"/>
          <w:sz w:val="20"/>
          <w:szCs w:val="20"/>
        </w:rPr>
      </w:pPr>
    </w:p>
    <w:p w:rsidR="009C414C" w:rsidRPr="007A7FAD" w:rsidRDefault="009C414C" w:rsidP="009C414C">
      <w:pPr>
        <w:suppressAutoHyphens/>
        <w:spacing w:after="0" w:line="240" w:lineRule="auto"/>
        <w:rPr>
          <w:rFonts w:ascii="Arial" w:eastAsia="Times New Roman" w:hAnsi="Arial" w:cs="Arial"/>
          <w:spacing w:val="-2"/>
          <w:sz w:val="24"/>
          <w:szCs w:val="24"/>
        </w:rPr>
      </w:pPr>
      <w:r w:rsidRPr="007A7FAD">
        <w:rPr>
          <w:rFonts w:ascii="Arial" w:eastAsia="Times New Roman" w:hAnsi="Arial" w:cs="Arial"/>
          <w:b/>
          <w:spacing w:val="-2"/>
          <w:sz w:val="24"/>
          <w:szCs w:val="24"/>
        </w:rPr>
        <w:t>INSTRUCTOR</w:t>
      </w:r>
      <w:r w:rsidRPr="007A7FAD">
        <w:rPr>
          <w:rFonts w:ascii="Arial" w:eastAsia="Times New Roman" w:hAnsi="Arial" w:cs="Arial"/>
          <w:spacing w:val="-2"/>
          <w:sz w:val="24"/>
          <w:szCs w:val="24"/>
        </w:rPr>
        <w:t>: Linda Wilson</w:t>
      </w:r>
    </w:p>
    <w:p w:rsidR="009C414C" w:rsidRPr="007A7FAD" w:rsidRDefault="009C414C" w:rsidP="009C414C">
      <w:pPr>
        <w:suppressAutoHyphens/>
        <w:spacing w:after="0" w:line="240" w:lineRule="auto"/>
        <w:rPr>
          <w:rFonts w:ascii="Arial" w:eastAsia="Times New Roman" w:hAnsi="Arial" w:cs="Arial"/>
          <w:spacing w:val="-2"/>
          <w:sz w:val="24"/>
          <w:szCs w:val="24"/>
        </w:rPr>
      </w:pPr>
      <w:r w:rsidRPr="007A7FAD">
        <w:rPr>
          <w:rFonts w:ascii="Arial" w:eastAsia="Times New Roman" w:hAnsi="Arial" w:cs="Arial"/>
          <w:spacing w:val="-2"/>
          <w:sz w:val="24"/>
          <w:szCs w:val="24"/>
        </w:rPr>
        <w:tab/>
        <w:t xml:space="preserve"> </w:t>
      </w:r>
      <w:r w:rsidRPr="007A7FAD">
        <w:rPr>
          <w:rFonts w:ascii="Arial" w:eastAsia="Times New Roman" w:hAnsi="Arial" w:cs="Arial"/>
          <w:spacing w:val="-2"/>
          <w:sz w:val="24"/>
          <w:szCs w:val="24"/>
        </w:rPr>
        <w:tab/>
        <w:t>Office Location: COB Room 323</w:t>
      </w:r>
    </w:p>
    <w:p w:rsidR="009C414C" w:rsidRPr="007A7FAD" w:rsidRDefault="009C414C" w:rsidP="009C414C">
      <w:pPr>
        <w:suppressAutoHyphens/>
        <w:spacing w:after="0" w:line="240" w:lineRule="auto"/>
        <w:ind w:left="720" w:firstLine="720"/>
        <w:rPr>
          <w:rFonts w:ascii="Arial" w:eastAsia="Times New Roman" w:hAnsi="Arial" w:cs="Arial"/>
          <w:spacing w:val="-2"/>
          <w:sz w:val="24"/>
          <w:szCs w:val="24"/>
        </w:rPr>
      </w:pPr>
      <w:r w:rsidRPr="007A7FAD">
        <w:rPr>
          <w:rFonts w:ascii="Arial" w:eastAsia="Times New Roman" w:hAnsi="Arial" w:cs="Arial"/>
          <w:spacing w:val="-2"/>
          <w:sz w:val="24"/>
          <w:szCs w:val="24"/>
        </w:rPr>
        <w:t>Office Phone Number: 817-272-1014</w:t>
      </w:r>
    </w:p>
    <w:p w:rsidR="009C414C" w:rsidRPr="007A7FAD" w:rsidRDefault="009C414C" w:rsidP="009C414C">
      <w:pPr>
        <w:suppressAutoHyphens/>
        <w:spacing w:after="0" w:line="240" w:lineRule="auto"/>
        <w:rPr>
          <w:rFonts w:ascii="Arial" w:eastAsia="Times New Roman" w:hAnsi="Arial" w:cs="Arial"/>
          <w:spacing w:val="-2"/>
          <w:sz w:val="24"/>
          <w:szCs w:val="24"/>
        </w:rPr>
      </w:pPr>
      <w:r w:rsidRPr="007A7FAD">
        <w:rPr>
          <w:rFonts w:ascii="Arial" w:eastAsia="Times New Roman" w:hAnsi="Arial" w:cs="Arial"/>
          <w:spacing w:val="-2"/>
          <w:sz w:val="24"/>
          <w:szCs w:val="24"/>
        </w:rPr>
        <w:tab/>
      </w:r>
      <w:r w:rsidRPr="007A7FAD">
        <w:rPr>
          <w:rFonts w:ascii="Arial" w:eastAsia="Times New Roman" w:hAnsi="Arial" w:cs="Arial"/>
          <w:spacing w:val="-2"/>
          <w:sz w:val="24"/>
          <w:szCs w:val="24"/>
        </w:rPr>
        <w:tab/>
        <w:t xml:space="preserve">Email: lkwilson@uta.edu </w:t>
      </w:r>
    </w:p>
    <w:p w:rsidR="009C414C" w:rsidRPr="007A7FAD" w:rsidRDefault="009C414C" w:rsidP="009C414C">
      <w:pPr>
        <w:suppressAutoHyphens/>
        <w:spacing w:after="0" w:line="240" w:lineRule="auto"/>
        <w:ind w:left="720" w:firstLine="720"/>
        <w:rPr>
          <w:rFonts w:ascii="Arial" w:eastAsia="Times New Roman" w:hAnsi="Arial" w:cs="Arial"/>
          <w:b/>
          <w:spacing w:val="-2"/>
          <w:sz w:val="24"/>
          <w:szCs w:val="24"/>
        </w:rPr>
      </w:pPr>
      <w:r w:rsidRPr="007A7FAD">
        <w:rPr>
          <w:rFonts w:ascii="Arial" w:eastAsia="Times New Roman" w:hAnsi="Arial" w:cs="Arial"/>
          <w:spacing w:val="-2"/>
          <w:sz w:val="24"/>
          <w:szCs w:val="24"/>
        </w:rPr>
        <w:t>Office Hours: T/</w:t>
      </w:r>
      <w:proofErr w:type="gramStart"/>
      <w:r w:rsidRPr="007A7FAD">
        <w:rPr>
          <w:rFonts w:ascii="Arial" w:eastAsia="Times New Roman" w:hAnsi="Arial" w:cs="Arial"/>
          <w:spacing w:val="-2"/>
          <w:sz w:val="24"/>
          <w:szCs w:val="24"/>
        </w:rPr>
        <w:t>TH  12:45</w:t>
      </w:r>
      <w:proofErr w:type="gramEnd"/>
      <w:r w:rsidRPr="007A7FAD">
        <w:rPr>
          <w:rFonts w:ascii="Arial" w:eastAsia="Times New Roman" w:hAnsi="Arial" w:cs="Arial"/>
          <w:spacing w:val="-2"/>
          <w:sz w:val="24"/>
          <w:szCs w:val="24"/>
        </w:rPr>
        <w:t xml:space="preserve"> – 1:15 p.m.</w:t>
      </w:r>
    </w:p>
    <w:p w:rsidR="009C414C" w:rsidRPr="007A7FAD" w:rsidRDefault="009C414C" w:rsidP="009C414C">
      <w:pPr>
        <w:suppressAutoHyphens/>
        <w:spacing w:after="0" w:line="240" w:lineRule="auto"/>
        <w:rPr>
          <w:rFonts w:ascii="Arial" w:eastAsia="Times New Roman" w:hAnsi="Arial" w:cs="Arial"/>
          <w:b/>
          <w:spacing w:val="-2"/>
          <w:sz w:val="24"/>
          <w:szCs w:val="24"/>
        </w:rPr>
      </w:pPr>
      <w:r w:rsidRPr="007A7FAD">
        <w:rPr>
          <w:rFonts w:ascii="Arial" w:eastAsia="Times New Roman" w:hAnsi="Arial" w:cs="Arial"/>
          <w:b/>
          <w:spacing w:val="-2"/>
          <w:sz w:val="24"/>
          <w:szCs w:val="24"/>
        </w:rPr>
        <w:t>BCOM 3360-00</w:t>
      </w:r>
      <w:r>
        <w:rPr>
          <w:rFonts w:ascii="Arial" w:eastAsia="Times New Roman" w:hAnsi="Arial" w:cs="Arial"/>
          <w:b/>
          <w:spacing w:val="-2"/>
          <w:sz w:val="24"/>
          <w:szCs w:val="24"/>
        </w:rPr>
        <w:t>3</w:t>
      </w:r>
      <w:r w:rsidRPr="007A7FAD">
        <w:rPr>
          <w:rFonts w:ascii="Arial" w:eastAsia="Times New Roman" w:hAnsi="Arial" w:cs="Arial"/>
          <w:b/>
          <w:spacing w:val="-2"/>
          <w:sz w:val="24"/>
          <w:szCs w:val="24"/>
        </w:rPr>
        <w:t xml:space="preserve"> Effective Business Communications; 3 hours</w:t>
      </w:r>
    </w:p>
    <w:p w:rsidR="009C414C" w:rsidRPr="007A7FAD" w:rsidRDefault="009C414C" w:rsidP="009C414C">
      <w:pPr>
        <w:suppressAutoHyphens/>
        <w:spacing w:after="0" w:line="240" w:lineRule="auto"/>
        <w:rPr>
          <w:rFonts w:ascii="Arial" w:eastAsia="Times New Roman" w:hAnsi="Arial" w:cs="Arial"/>
          <w:b/>
          <w:spacing w:val="-2"/>
          <w:sz w:val="24"/>
          <w:szCs w:val="24"/>
        </w:rPr>
      </w:pPr>
      <w:r w:rsidRPr="007A7FAD">
        <w:rPr>
          <w:rFonts w:ascii="Arial" w:eastAsia="Times New Roman" w:hAnsi="Arial" w:cs="Arial"/>
          <w:b/>
          <w:spacing w:val="-2"/>
          <w:sz w:val="24"/>
          <w:szCs w:val="24"/>
        </w:rPr>
        <w:t>Spring 2018; COB Room 150</w:t>
      </w:r>
    </w:p>
    <w:p w:rsidR="009C414C" w:rsidRPr="007A7FAD" w:rsidRDefault="009C414C" w:rsidP="009C414C">
      <w:pPr>
        <w:suppressAutoHyphens/>
        <w:spacing w:after="0" w:line="240" w:lineRule="auto"/>
        <w:rPr>
          <w:rFonts w:ascii="Arial" w:eastAsia="Times New Roman" w:hAnsi="Arial" w:cs="Arial"/>
          <w:spacing w:val="-2"/>
          <w:sz w:val="24"/>
          <w:szCs w:val="24"/>
        </w:rPr>
      </w:pPr>
      <w:r w:rsidRPr="007A7FAD">
        <w:rPr>
          <w:rFonts w:ascii="Arial" w:eastAsia="Times New Roman" w:hAnsi="Arial" w:cs="Arial"/>
          <w:b/>
          <w:spacing w:val="-2"/>
          <w:sz w:val="24"/>
          <w:szCs w:val="24"/>
        </w:rPr>
        <w:t xml:space="preserve">Class Schedule: </w:t>
      </w:r>
      <w:r>
        <w:rPr>
          <w:rFonts w:ascii="Arial" w:eastAsia="Times New Roman" w:hAnsi="Arial" w:cs="Arial"/>
          <w:b/>
          <w:spacing w:val="-2"/>
          <w:sz w:val="24"/>
          <w:szCs w:val="24"/>
        </w:rPr>
        <w:t>11 a.m. – 12:20 p.m.</w:t>
      </w:r>
      <w:r w:rsidRPr="007A7FAD">
        <w:rPr>
          <w:rFonts w:ascii="Arial" w:eastAsia="Times New Roman" w:hAnsi="Arial" w:cs="Arial"/>
          <w:b/>
          <w:spacing w:val="-2"/>
          <w:sz w:val="24"/>
          <w:szCs w:val="24"/>
        </w:rPr>
        <w:t xml:space="preserve">  Tuesday/Thursday</w:t>
      </w:r>
    </w:p>
    <w:p w:rsidR="009C414C" w:rsidRPr="007A7FAD" w:rsidRDefault="009C414C" w:rsidP="009C414C">
      <w:pPr>
        <w:suppressAutoHyphens/>
        <w:spacing w:after="0" w:line="240" w:lineRule="auto"/>
        <w:rPr>
          <w:rFonts w:ascii="Arial" w:eastAsia="Times New Roman" w:hAnsi="Arial" w:cs="Arial"/>
          <w:b/>
          <w:spacing w:val="-2"/>
          <w:sz w:val="24"/>
          <w:szCs w:val="24"/>
          <w:u w:val="single"/>
        </w:rPr>
      </w:pPr>
    </w:p>
    <w:p w:rsidR="009C414C" w:rsidRPr="007A7FAD" w:rsidRDefault="009C414C" w:rsidP="009C414C">
      <w:pPr>
        <w:suppressAutoHyphens/>
        <w:spacing w:after="0" w:line="240" w:lineRule="auto"/>
        <w:rPr>
          <w:rFonts w:ascii="Arial" w:eastAsia="Times New Roman" w:hAnsi="Arial" w:cs="Arial"/>
          <w:spacing w:val="-2"/>
          <w:sz w:val="24"/>
          <w:szCs w:val="24"/>
          <w:u w:val="single"/>
        </w:rPr>
      </w:pPr>
      <w:r w:rsidRPr="007A7FAD">
        <w:rPr>
          <w:rFonts w:ascii="Arial" w:eastAsia="Times New Roman" w:hAnsi="Arial" w:cs="Arial"/>
          <w:b/>
          <w:spacing w:val="-2"/>
          <w:sz w:val="24"/>
          <w:szCs w:val="24"/>
          <w:u w:val="single"/>
        </w:rPr>
        <w:t>COURSE DESCRIPTION</w:t>
      </w:r>
    </w:p>
    <w:p w:rsidR="009C414C" w:rsidRPr="007A7FAD" w:rsidRDefault="009C414C" w:rsidP="009C414C">
      <w:pPr>
        <w:suppressAutoHyphens/>
        <w:spacing w:after="0" w:line="240" w:lineRule="auto"/>
        <w:jc w:val="both"/>
        <w:rPr>
          <w:rFonts w:ascii="Arial" w:eastAsia="Times New Roman" w:hAnsi="Arial" w:cs="Arial"/>
          <w:color w:val="000000"/>
          <w:spacing w:val="-3"/>
          <w:kern w:val="1"/>
          <w:sz w:val="24"/>
          <w:szCs w:val="24"/>
        </w:rPr>
      </w:pPr>
      <w:r w:rsidRPr="007A7FAD">
        <w:rPr>
          <w:rFonts w:ascii="Arial" w:eastAsia="Times New Roman" w:hAnsi="Arial" w:cs="Arial"/>
          <w:sz w:val="24"/>
          <w:szCs w:val="24"/>
        </w:rPr>
        <w:t>This course will develop the student’s written and verbal skills which will be necessary for effective communication in a business environment.  The course includes resume preparation and interpretation.  Oral communication is practiced by individual oral presentations.  There will be a special emphasis on the business writing process including business letters, organization memos, business reports, and Internet communication such as emails.  The relationship of communication and interpersonal skill development within teams will be explained.</w:t>
      </w:r>
      <w:r w:rsidRPr="007A7FAD">
        <w:rPr>
          <w:rFonts w:ascii="Arial" w:eastAsia="Times New Roman" w:hAnsi="Arial" w:cs="Arial"/>
          <w:color w:val="000000"/>
          <w:spacing w:val="-3"/>
          <w:kern w:val="1"/>
          <w:sz w:val="24"/>
          <w:szCs w:val="24"/>
        </w:rPr>
        <w:t xml:space="preserve"> The course will utilize a variety of methods including lecture, class discussion, and exercises to achieve this purpose.</w:t>
      </w:r>
    </w:p>
    <w:p w:rsidR="009C414C" w:rsidRPr="007A7FAD" w:rsidRDefault="009C414C" w:rsidP="009C414C">
      <w:pPr>
        <w:suppressAutoHyphens/>
        <w:spacing w:after="0" w:line="240" w:lineRule="auto"/>
        <w:jc w:val="both"/>
        <w:rPr>
          <w:rFonts w:ascii="Arial" w:eastAsia="Times New Roman" w:hAnsi="Arial" w:cs="Arial"/>
          <w:b/>
          <w:spacing w:val="-2"/>
          <w:kern w:val="1"/>
          <w:sz w:val="24"/>
          <w:szCs w:val="24"/>
        </w:rPr>
      </w:pPr>
    </w:p>
    <w:p w:rsidR="009C414C" w:rsidRPr="007A7FAD" w:rsidRDefault="009C414C" w:rsidP="009C414C">
      <w:pPr>
        <w:suppressAutoHyphens/>
        <w:spacing w:after="0" w:line="240" w:lineRule="auto"/>
        <w:rPr>
          <w:rFonts w:ascii="Arial" w:eastAsia="Times New Roman" w:hAnsi="Arial" w:cs="Arial"/>
          <w:b/>
          <w:spacing w:val="-2"/>
          <w:sz w:val="24"/>
          <w:szCs w:val="24"/>
          <w:u w:val="single"/>
        </w:rPr>
      </w:pPr>
      <w:r w:rsidRPr="007A7FAD">
        <w:rPr>
          <w:rFonts w:ascii="Arial" w:eastAsia="Times New Roman" w:hAnsi="Arial" w:cs="Arial"/>
          <w:b/>
          <w:spacing w:val="-2"/>
          <w:sz w:val="24"/>
          <w:szCs w:val="24"/>
          <w:u w:val="single"/>
        </w:rPr>
        <w:t>STUDENT LEARNING OUTCOMES</w:t>
      </w:r>
    </w:p>
    <w:p w:rsidR="009C414C" w:rsidRPr="007A7FAD" w:rsidRDefault="009C414C" w:rsidP="009C414C">
      <w:pPr>
        <w:suppressAutoHyphens/>
        <w:spacing w:after="0" w:line="240" w:lineRule="auto"/>
        <w:rPr>
          <w:rFonts w:ascii="Arial" w:eastAsia="Times New Roman" w:hAnsi="Arial" w:cs="Arial"/>
          <w:spacing w:val="-2"/>
          <w:sz w:val="24"/>
          <w:szCs w:val="24"/>
        </w:rPr>
      </w:pPr>
      <w:r w:rsidRPr="007A7FAD">
        <w:rPr>
          <w:rFonts w:ascii="Arial" w:eastAsia="Times New Roman" w:hAnsi="Arial" w:cs="Arial"/>
          <w:color w:val="000000"/>
          <w:spacing w:val="-3"/>
          <w:sz w:val="24"/>
          <w:szCs w:val="24"/>
        </w:rPr>
        <w:t>Upon completion of the classroom instruction, including appropriate media, case discussion, &amp; problem-solving simulations, the following student learning outcomes will be achieved:</w:t>
      </w:r>
    </w:p>
    <w:p w:rsidR="009C414C" w:rsidRPr="007A7FAD" w:rsidRDefault="009C414C" w:rsidP="009C414C">
      <w:pPr>
        <w:tabs>
          <w:tab w:val="left" w:pos="-720"/>
          <w:tab w:val="left" w:pos="720"/>
        </w:tabs>
        <w:suppressAutoHyphens/>
        <w:spacing w:after="0" w:line="240" w:lineRule="auto"/>
        <w:ind w:left="720" w:hanging="720"/>
        <w:rPr>
          <w:rFonts w:ascii="Arial" w:eastAsia="Times New Roman" w:hAnsi="Arial" w:cs="Arial"/>
          <w:spacing w:val="-2"/>
          <w:kern w:val="1"/>
          <w:sz w:val="24"/>
          <w:szCs w:val="24"/>
        </w:rPr>
      </w:pPr>
      <w:r w:rsidRPr="007A7FAD">
        <w:rPr>
          <w:rFonts w:ascii="Arial" w:eastAsia="Times New Roman" w:hAnsi="Arial" w:cs="Arial"/>
          <w:spacing w:val="-2"/>
          <w:sz w:val="24"/>
          <w:szCs w:val="24"/>
        </w:rPr>
        <w:t>1.</w:t>
      </w:r>
      <w:r w:rsidRPr="007A7FAD">
        <w:rPr>
          <w:rFonts w:ascii="Arial" w:eastAsia="Times New Roman" w:hAnsi="Arial" w:cs="Arial"/>
          <w:spacing w:val="-2"/>
          <w:sz w:val="24"/>
          <w:szCs w:val="24"/>
        </w:rPr>
        <w:tab/>
        <w:t>The students will be able to implement the appropriate business communication strategy based upon the business problem presented.</w:t>
      </w:r>
    </w:p>
    <w:p w:rsidR="009C414C" w:rsidRPr="007A7FAD" w:rsidRDefault="009C414C" w:rsidP="009C414C">
      <w:pPr>
        <w:numPr>
          <w:ilvl w:val="0"/>
          <w:numId w:val="1"/>
        </w:numPr>
        <w:tabs>
          <w:tab w:val="left" w:pos="-720"/>
          <w:tab w:val="num" w:pos="0"/>
        </w:tabs>
        <w:suppressAutoHyphens/>
        <w:spacing w:after="0" w:line="240" w:lineRule="auto"/>
        <w:ind w:hanging="720"/>
        <w:rPr>
          <w:rFonts w:ascii="Arial" w:eastAsia="Times New Roman" w:hAnsi="Arial" w:cs="Arial"/>
          <w:spacing w:val="-2"/>
          <w:sz w:val="24"/>
          <w:szCs w:val="24"/>
        </w:rPr>
      </w:pPr>
      <w:r w:rsidRPr="007A7FAD">
        <w:rPr>
          <w:rFonts w:ascii="Arial" w:eastAsia="Times New Roman" w:hAnsi="Arial" w:cs="Arial"/>
          <w:spacing w:val="-2"/>
          <w:sz w:val="24"/>
          <w:szCs w:val="24"/>
        </w:rPr>
        <w:t>The students will be able to understand and implement the general guidelines for effective communication in letters, emails, presentations and other forms of business communication.</w:t>
      </w:r>
    </w:p>
    <w:p w:rsidR="009C414C" w:rsidRPr="007A7FAD" w:rsidRDefault="009C414C" w:rsidP="009C414C">
      <w:pPr>
        <w:numPr>
          <w:ilvl w:val="0"/>
          <w:numId w:val="1"/>
        </w:numPr>
        <w:tabs>
          <w:tab w:val="left" w:pos="-720"/>
          <w:tab w:val="left" w:pos="0"/>
        </w:tabs>
        <w:suppressAutoHyphens/>
        <w:spacing w:after="0" w:line="240" w:lineRule="auto"/>
        <w:ind w:hanging="720"/>
        <w:rPr>
          <w:rFonts w:ascii="Arial" w:eastAsia="Times New Roman" w:hAnsi="Arial" w:cs="Arial"/>
          <w:spacing w:val="-2"/>
          <w:sz w:val="24"/>
          <w:szCs w:val="24"/>
        </w:rPr>
      </w:pPr>
      <w:r w:rsidRPr="007A7FAD">
        <w:rPr>
          <w:rFonts w:ascii="Arial" w:eastAsia="Times New Roman" w:hAnsi="Arial" w:cs="Arial"/>
          <w:spacing w:val="-2"/>
          <w:sz w:val="24"/>
          <w:szCs w:val="24"/>
        </w:rPr>
        <w:t>The students will be able to create effective resumes, cover letters, and other business related communication documents.</w:t>
      </w:r>
    </w:p>
    <w:p w:rsidR="009C414C" w:rsidRPr="007A7FAD" w:rsidRDefault="009C414C" w:rsidP="009C414C">
      <w:pPr>
        <w:numPr>
          <w:ilvl w:val="0"/>
          <w:numId w:val="1"/>
        </w:numPr>
        <w:tabs>
          <w:tab w:val="left" w:pos="-720"/>
          <w:tab w:val="left" w:pos="0"/>
        </w:tabs>
        <w:suppressAutoHyphens/>
        <w:spacing w:after="0" w:line="240" w:lineRule="auto"/>
        <w:ind w:hanging="720"/>
        <w:rPr>
          <w:rFonts w:ascii="Arial" w:eastAsia="Times New Roman" w:hAnsi="Arial" w:cs="Arial"/>
          <w:spacing w:val="-2"/>
          <w:sz w:val="24"/>
          <w:szCs w:val="24"/>
        </w:rPr>
      </w:pPr>
      <w:r w:rsidRPr="007A7FAD">
        <w:rPr>
          <w:rFonts w:ascii="Arial" w:eastAsia="Times New Roman" w:hAnsi="Arial" w:cs="Arial"/>
          <w:spacing w:val="-2"/>
          <w:sz w:val="24"/>
          <w:szCs w:val="24"/>
        </w:rPr>
        <w:t xml:space="preserve">The students will be able to develop their interpersonal skills through a better understanding of the communication process.  </w:t>
      </w:r>
    </w:p>
    <w:p w:rsidR="009C414C" w:rsidRPr="007A7FAD" w:rsidRDefault="009C414C" w:rsidP="009C414C">
      <w:pPr>
        <w:numPr>
          <w:ilvl w:val="0"/>
          <w:numId w:val="1"/>
        </w:numPr>
        <w:tabs>
          <w:tab w:val="left" w:pos="-720"/>
          <w:tab w:val="left" w:pos="0"/>
        </w:tabs>
        <w:suppressAutoHyphens/>
        <w:spacing w:after="0" w:line="240" w:lineRule="auto"/>
        <w:ind w:hanging="720"/>
        <w:rPr>
          <w:rFonts w:ascii="Arial" w:eastAsia="Times New Roman" w:hAnsi="Arial" w:cs="Arial"/>
          <w:spacing w:val="-2"/>
          <w:sz w:val="24"/>
          <w:szCs w:val="24"/>
        </w:rPr>
      </w:pPr>
      <w:r w:rsidRPr="007A7FAD">
        <w:rPr>
          <w:rFonts w:ascii="Arial" w:eastAsia="Times New Roman" w:hAnsi="Arial" w:cs="Arial"/>
          <w:spacing w:val="-2"/>
          <w:sz w:val="24"/>
          <w:szCs w:val="24"/>
        </w:rPr>
        <w:t>The students will be able to create a higher level of confidence when communicating routine business messages.</w:t>
      </w:r>
    </w:p>
    <w:p w:rsidR="009C414C" w:rsidRPr="007A7FAD" w:rsidRDefault="009C414C" w:rsidP="009C414C">
      <w:pPr>
        <w:numPr>
          <w:ilvl w:val="0"/>
          <w:numId w:val="1"/>
        </w:numPr>
        <w:tabs>
          <w:tab w:val="left" w:pos="-720"/>
          <w:tab w:val="left" w:pos="0"/>
        </w:tabs>
        <w:suppressAutoHyphens/>
        <w:spacing w:after="0" w:line="240" w:lineRule="auto"/>
        <w:ind w:hanging="720"/>
        <w:rPr>
          <w:rFonts w:ascii="Arial" w:eastAsia="Times New Roman" w:hAnsi="Arial" w:cs="Arial"/>
          <w:spacing w:val="-2"/>
          <w:sz w:val="24"/>
          <w:szCs w:val="24"/>
        </w:rPr>
      </w:pPr>
      <w:r w:rsidRPr="007A7FAD">
        <w:rPr>
          <w:rFonts w:ascii="Arial" w:eastAsia="Times New Roman" w:hAnsi="Arial" w:cs="Arial"/>
          <w:spacing w:val="-2"/>
          <w:sz w:val="24"/>
          <w:szCs w:val="24"/>
        </w:rPr>
        <w:t>The students will be able to understand the process of developing and planning business communications (written and oral) through practical application.</w:t>
      </w:r>
    </w:p>
    <w:p w:rsidR="009C414C" w:rsidRPr="007A7FAD" w:rsidRDefault="009C414C" w:rsidP="009C414C">
      <w:pPr>
        <w:suppressAutoHyphens/>
        <w:spacing w:after="0" w:line="240" w:lineRule="auto"/>
        <w:rPr>
          <w:rFonts w:ascii="Arial" w:eastAsia="Times New Roman" w:hAnsi="Arial" w:cs="Arial"/>
          <w:b/>
          <w:spacing w:val="-2"/>
          <w:sz w:val="24"/>
          <w:szCs w:val="24"/>
        </w:rPr>
      </w:pPr>
    </w:p>
    <w:p w:rsidR="009C414C" w:rsidRPr="007A7FAD" w:rsidRDefault="009C414C" w:rsidP="009C414C">
      <w:pPr>
        <w:autoSpaceDE w:val="0"/>
        <w:autoSpaceDN w:val="0"/>
        <w:adjustRightInd w:val="0"/>
        <w:spacing w:after="0" w:line="240" w:lineRule="auto"/>
        <w:rPr>
          <w:rFonts w:ascii="Arial" w:eastAsia="Times New Roman" w:hAnsi="Arial" w:cs="Arial"/>
          <w:b/>
          <w:spacing w:val="-2"/>
          <w:sz w:val="24"/>
          <w:szCs w:val="24"/>
          <w:u w:val="single"/>
        </w:rPr>
      </w:pPr>
    </w:p>
    <w:p w:rsidR="009C414C" w:rsidRPr="007A7FAD" w:rsidRDefault="009C414C" w:rsidP="009C414C">
      <w:pPr>
        <w:suppressAutoHyphens/>
        <w:spacing w:after="0" w:line="240" w:lineRule="auto"/>
        <w:rPr>
          <w:rFonts w:ascii="Arial" w:eastAsia="Times New Roman" w:hAnsi="Arial" w:cs="Arial"/>
          <w:b/>
          <w:spacing w:val="-2"/>
          <w:sz w:val="24"/>
          <w:szCs w:val="24"/>
          <w:u w:val="single"/>
        </w:rPr>
      </w:pPr>
    </w:p>
    <w:p w:rsidR="009C414C" w:rsidRPr="007A7FAD" w:rsidRDefault="009C414C" w:rsidP="009C414C">
      <w:pPr>
        <w:suppressAutoHyphens/>
        <w:spacing w:after="0" w:line="240" w:lineRule="auto"/>
        <w:rPr>
          <w:rFonts w:ascii="Arial" w:eastAsia="Times New Roman" w:hAnsi="Arial" w:cs="Arial"/>
          <w:b/>
          <w:spacing w:val="-2"/>
          <w:sz w:val="24"/>
          <w:szCs w:val="24"/>
          <w:u w:val="single"/>
        </w:rPr>
      </w:pPr>
    </w:p>
    <w:p w:rsidR="009C414C" w:rsidRPr="007A7FAD" w:rsidRDefault="009C414C" w:rsidP="009C414C">
      <w:pPr>
        <w:suppressAutoHyphens/>
        <w:spacing w:after="0" w:line="240" w:lineRule="auto"/>
        <w:rPr>
          <w:rFonts w:ascii="Arial" w:eastAsia="Times New Roman" w:hAnsi="Arial" w:cs="Arial"/>
          <w:b/>
          <w:spacing w:val="-2"/>
          <w:sz w:val="24"/>
          <w:szCs w:val="24"/>
          <w:u w:val="single"/>
        </w:rPr>
      </w:pPr>
    </w:p>
    <w:p w:rsidR="009C414C" w:rsidRPr="007A7FAD" w:rsidRDefault="009C414C" w:rsidP="009C414C">
      <w:pPr>
        <w:suppressAutoHyphens/>
        <w:spacing w:after="0" w:line="240" w:lineRule="auto"/>
        <w:rPr>
          <w:rFonts w:ascii="Arial" w:eastAsia="Times New Roman" w:hAnsi="Arial" w:cs="Arial"/>
          <w:b/>
          <w:spacing w:val="-2"/>
          <w:sz w:val="24"/>
          <w:szCs w:val="24"/>
        </w:rPr>
      </w:pPr>
      <w:r w:rsidRPr="007A7FAD">
        <w:rPr>
          <w:rFonts w:ascii="Arial" w:eastAsia="Times New Roman" w:hAnsi="Arial" w:cs="Arial"/>
          <w:b/>
          <w:spacing w:val="-2"/>
          <w:sz w:val="24"/>
          <w:szCs w:val="24"/>
          <w:u w:val="single"/>
        </w:rPr>
        <w:lastRenderedPageBreak/>
        <w:t>TEXTBOOK</w:t>
      </w:r>
      <w:r w:rsidRPr="007A7FAD">
        <w:rPr>
          <w:rFonts w:ascii="Arial" w:eastAsia="Times New Roman" w:hAnsi="Arial" w:cs="Arial"/>
          <w:b/>
          <w:spacing w:val="-2"/>
          <w:sz w:val="24"/>
          <w:szCs w:val="24"/>
        </w:rPr>
        <w:t xml:space="preserve"> (</w:t>
      </w:r>
      <w:r w:rsidRPr="007A7FAD">
        <w:rPr>
          <w:rFonts w:ascii="Arial" w:eastAsia="Times New Roman" w:hAnsi="Arial" w:cs="Arial"/>
          <w:b/>
          <w:bCs/>
          <w:sz w:val="24"/>
          <w:szCs w:val="24"/>
        </w:rPr>
        <w:t xml:space="preserve">Required Materials for the </w:t>
      </w:r>
      <w:proofErr w:type="gramStart"/>
      <w:r w:rsidRPr="007A7FAD">
        <w:rPr>
          <w:rFonts w:ascii="Arial" w:eastAsia="Times New Roman" w:hAnsi="Arial" w:cs="Arial"/>
          <w:b/>
          <w:bCs/>
          <w:sz w:val="24"/>
          <w:szCs w:val="24"/>
        </w:rPr>
        <w:t>Course</w:t>
      </w:r>
      <w:r w:rsidRPr="007A7FAD">
        <w:rPr>
          <w:rFonts w:ascii="Arial" w:eastAsia="Times New Roman" w:hAnsi="Arial" w:cs="Arial"/>
          <w:b/>
          <w:spacing w:val="-2"/>
          <w:sz w:val="24"/>
          <w:szCs w:val="24"/>
        </w:rPr>
        <w:t xml:space="preserve"> )</w:t>
      </w:r>
      <w:proofErr w:type="gramEnd"/>
    </w:p>
    <w:p w:rsidR="009C414C" w:rsidRPr="007A7FAD" w:rsidRDefault="009C414C" w:rsidP="009C414C">
      <w:pPr>
        <w:suppressAutoHyphens/>
        <w:spacing w:after="0" w:line="240" w:lineRule="auto"/>
        <w:rPr>
          <w:rFonts w:ascii="Arial" w:eastAsia="Times New Roman" w:hAnsi="Arial" w:cs="Arial"/>
          <w:b/>
          <w:spacing w:val="-2"/>
          <w:sz w:val="24"/>
          <w:szCs w:val="24"/>
          <w:u w:val="single"/>
        </w:rPr>
      </w:pPr>
    </w:p>
    <w:p w:rsidR="009C414C" w:rsidRPr="007A7FAD" w:rsidRDefault="009C414C" w:rsidP="009C414C">
      <w:pPr>
        <w:suppressAutoHyphens/>
        <w:spacing w:after="0" w:line="240" w:lineRule="auto"/>
        <w:rPr>
          <w:rFonts w:ascii="Arial" w:eastAsia="Times New Roman" w:hAnsi="Arial" w:cs="Arial"/>
          <w:b/>
          <w:spacing w:val="-2"/>
          <w:sz w:val="24"/>
          <w:szCs w:val="24"/>
        </w:rPr>
      </w:pPr>
      <w:proofErr w:type="gramStart"/>
      <w:r w:rsidRPr="007A7FAD">
        <w:rPr>
          <w:rFonts w:ascii="Arial" w:eastAsia="Times New Roman" w:hAnsi="Arial" w:cs="Arial"/>
          <w:b/>
          <w:spacing w:val="-2"/>
          <w:sz w:val="24"/>
          <w:szCs w:val="24"/>
        </w:rPr>
        <w:t>eBook</w:t>
      </w:r>
      <w:proofErr w:type="gramEnd"/>
      <w:r w:rsidRPr="007A7FAD">
        <w:rPr>
          <w:rFonts w:ascii="Arial" w:eastAsia="Times New Roman" w:hAnsi="Arial" w:cs="Arial"/>
          <w:b/>
          <w:spacing w:val="-2"/>
          <w:sz w:val="24"/>
          <w:szCs w:val="24"/>
        </w:rPr>
        <w:t xml:space="preserve"> -</w:t>
      </w:r>
      <w:r w:rsidRPr="007A7FAD">
        <w:rPr>
          <w:rFonts w:ascii="Arial" w:eastAsia="Times New Roman" w:hAnsi="Arial" w:cs="Arial"/>
          <w:b/>
          <w:spacing w:val="-2"/>
          <w:sz w:val="24"/>
          <w:szCs w:val="24"/>
          <w:u w:val="single"/>
        </w:rPr>
        <w:t xml:space="preserve"> Excellence in Business Communication</w:t>
      </w:r>
      <w:r w:rsidRPr="007A7FAD">
        <w:rPr>
          <w:rFonts w:ascii="Arial" w:eastAsia="Times New Roman" w:hAnsi="Arial" w:cs="Arial"/>
          <w:b/>
          <w:spacing w:val="-2"/>
          <w:sz w:val="24"/>
          <w:szCs w:val="24"/>
        </w:rPr>
        <w:t xml:space="preserve">, John V. Thill and Courtland L. </w:t>
      </w:r>
      <w:proofErr w:type="spellStart"/>
      <w:r w:rsidRPr="007A7FAD">
        <w:rPr>
          <w:rFonts w:ascii="Arial" w:eastAsia="Times New Roman" w:hAnsi="Arial" w:cs="Arial"/>
          <w:b/>
          <w:spacing w:val="-2"/>
          <w:sz w:val="24"/>
          <w:szCs w:val="24"/>
        </w:rPr>
        <w:t>Bovee</w:t>
      </w:r>
      <w:proofErr w:type="spellEnd"/>
      <w:r w:rsidRPr="007A7FAD">
        <w:rPr>
          <w:rFonts w:ascii="Arial" w:eastAsia="Times New Roman" w:hAnsi="Arial" w:cs="Arial"/>
          <w:b/>
          <w:spacing w:val="-2"/>
          <w:sz w:val="24"/>
          <w:szCs w:val="24"/>
        </w:rPr>
        <w:t>, 12</w:t>
      </w:r>
      <w:r w:rsidRPr="007A7FAD">
        <w:rPr>
          <w:rFonts w:ascii="Arial" w:eastAsia="Times New Roman" w:hAnsi="Arial" w:cs="Arial"/>
          <w:b/>
          <w:spacing w:val="-2"/>
          <w:sz w:val="24"/>
          <w:szCs w:val="24"/>
          <w:vertAlign w:val="superscript"/>
        </w:rPr>
        <w:t>th</w:t>
      </w:r>
      <w:r w:rsidRPr="007A7FAD">
        <w:rPr>
          <w:rFonts w:ascii="Arial" w:eastAsia="Times New Roman" w:hAnsi="Arial" w:cs="Arial"/>
          <w:b/>
          <w:spacing w:val="-2"/>
          <w:sz w:val="24"/>
          <w:szCs w:val="24"/>
        </w:rPr>
        <w:t xml:space="preserve">  Edition, 2017.</w:t>
      </w:r>
    </w:p>
    <w:p w:rsidR="009C414C" w:rsidRPr="007A7FAD" w:rsidRDefault="009C414C" w:rsidP="009C414C">
      <w:pPr>
        <w:suppressAutoHyphens/>
        <w:spacing w:after="0" w:line="240" w:lineRule="auto"/>
        <w:rPr>
          <w:rFonts w:ascii="Arial" w:eastAsia="Times New Roman" w:hAnsi="Arial" w:cs="Arial"/>
          <w:b/>
          <w:spacing w:val="-2"/>
          <w:sz w:val="24"/>
          <w:szCs w:val="24"/>
        </w:rPr>
      </w:pPr>
    </w:p>
    <w:p w:rsidR="009C414C" w:rsidRPr="007A7FAD" w:rsidRDefault="009C414C" w:rsidP="009C414C">
      <w:pPr>
        <w:suppressAutoHyphens/>
        <w:spacing w:after="0" w:line="240" w:lineRule="auto"/>
        <w:rPr>
          <w:rFonts w:ascii="Arial" w:eastAsia="Times New Roman" w:hAnsi="Arial" w:cs="Arial"/>
          <w:b/>
          <w:spacing w:val="-2"/>
          <w:sz w:val="24"/>
          <w:szCs w:val="24"/>
        </w:rPr>
      </w:pPr>
      <w:proofErr w:type="gramStart"/>
      <w:r w:rsidRPr="007A7FAD">
        <w:rPr>
          <w:rFonts w:ascii="Arial" w:eastAsia="Times New Roman" w:hAnsi="Arial" w:cs="Arial"/>
          <w:b/>
          <w:spacing w:val="-2"/>
          <w:sz w:val="24"/>
          <w:szCs w:val="24"/>
        </w:rPr>
        <w:t>How to register for the eBook.</w:t>
      </w:r>
      <w:proofErr w:type="gramEnd"/>
    </w:p>
    <w:p w:rsidR="009C414C" w:rsidRPr="007A7FAD" w:rsidRDefault="009C414C" w:rsidP="009C414C">
      <w:pPr>
        <w:suppressAutoHyphens/>
        <w:spacing w:after="0" w:line="240" w:lineRule="auto"/>
        <w:rPr>
          <w:rFonts w:ascii="Arial" w:eastAsia="Times New Roman" w:hAnsi="Arial" w:cs="Arial"/>
          <w:b/>
          <w:spacing w:val="-2"/>
          <w:sz w:val="24"/>
          <w:szCs w:val="24"/>
        </w:rPr>
      </w:pPr>
    </w:p>
    <w:p w:rsidR="009C414C" w:rsidRPr="007A7FAD" w:rsidRDefault="009C414C" w:rsidP="009C414C">
      <w:pPr>
        <w:suppressAutoHyphens/>
        <w:spacing w:after="0" w:line="240" w:lineRule="auto"/>
        <w:rPr>
          <w:rFonts w:ascii="Arial" w:hAnsi="Arial" w:cs="Arial"/>
          <w:b/>
          <w:color w:val="007EA2"/>
          <w:w w:val="90"/>
          <w:sz w:val="24"/>
          <w:szCs w:val="24"/>
        </w:rPr>
      </w:pPr>
      <w:r w:rsidRPr="007A7FAD">
        <w:rPr>
          <w:rFonts w:ascii="Arial" w:hAnsi="Arial" w:cs="Arial"/>
          <w:b/>
          <w:color w:val="007EA2"/>
          <w:w w:val="90"/>
          <w:sz w:val="24"/>
          <w:szCs w:val="24"/>
        </w:rPr>
        <w:t>Enter Your Blackboard Course:</w:t>
      </w:r>
    </w:p>
    <w:p w:rsidR="009C414C" w:rsidRPr="007A7FAD" w:rsidRDefault="009C414C" w:rsidP="009C414C">
      <w:pPr>
        <w:suppressAutoHyphens/>
        <w:spacing w:after="0" w:line="240" w:lineRule="auto"/>
      </w:pPr>
    </w:p>
    <w:p w:rsidR="009C414C" w:rsidRPr="007A7FAD" w:rsidRDefault="009C414C" w:rsidP="009C414C">
      <w:pPr>
        <w:widowControl w:val="0"/>
        <w:numPr>
          <w:ilvl w:val="0"/>
          <w:numId w:val="2"/>
        </w:numPr>
        <w:tabs>
          <w:tab w:val="left" w:pos="1181"/>
        </w:tabs>
        <w:autoSpaceDE w:val="0"/>
        <w:autoSpaceDN w:val="0"/>
        <w:spacing w:before="49" w:after="0" w:line="240" w:lineRule="auto"/>
        <w:rPr>
          <w:rFonts w:ascii="Arial" w:eastAsia="Arial" w:hAnsi="Arial" w:cs="Arial"/>
        </w:rPr>
      </w:pPr>
      <w:r w:rsidRPr="007A7FAD">
        <w:rPr>
          <w:rFonts w:ascii="Arial" w:eastAsia="Arial" w:hAnsi="Arial" w:cs="Arial"/>
          <w:w w:val="105"/>
        </w:rPr>
        <w:t>Sign in to Blackboard and enter your Blackboard BCOM Lecture course.</w:t>
      </w:r>
    </w:p>
    <w:p w:rsidR="009C414C" w:rsidRPr="007A7FAD" w:rsidRDefault="009C414C" w:rsidP="009C414C">
      <w:pPr>
        <w:widowControl w:val="0"/>
        <w:numPr>
          <w:ilvl w:val="1"/>
          <w:numId w:val="2"/>
        </w:numPr>
        <w:tabs>
          <w:tab w:val="left" w:pos="1541"/>
        </w:tabs>
        <w:autoSpaceDE w:val="0"/>
        <w:autoSpaceDN w:val="0"/>
        <w:spacing w:before="245" w:after="0" w:line="240" w:lineRule="auto"/>
        <w:rPr>
          <w:rFonts w:ascii="Arial" w:eastAsia="Arial" w:hAnsi="Arial" w:cs="Arial"/>
        </w:rPr>
      </w:pPr>
      <w:r w:rsidRPr="007A7FAD">
        <w:rPr>
          <w:rFonts w:ascii="Arial" w:eastAsia="Arial" w:hAnsi="Arial" w:cs="Arial"/>
          <w:w w:val="105"/>
        </w:rPr>
        <w:t>Select</w:t>
      </w:r>
      <w:r w:rsidRPr="007A7FAD">
        <w:rPr>
          <w:rFonts w:ascii="Arial" w:eastAsia="Arial" w:hAnsi="Arial" w:cs="Arial"/>
          <w:spacing w:val="-13"/>
          <w:w w:val="105"/>
        </w:rPr>
        <w:t xml:space="preserve"> </w:t>
      </w:r>
      <w:r w:rsidRPr="007A7FAD">
        <w:rPr>
          <w:rFonts w:ascii="Arial" w:eastAsia="Arial" w:hAnsi="Arial" w:cs="Arial"/>
          <w:b/>
          <w:w w:val="105"/>
        </w:rPr>
        <w:t>Course Material</w:t>
      </w:r>
      <w:r w:rsidRPr="007A7FAD">
        <w:rPr>
          <w:rFonts w:ascii="Arial" w:eastAsia="Arial" w:hAnsi="Arial" w:cs="Arial"/>
          <w:w w:val="105"/>
        </w:rPr>
        <w:t xml:space="preserve"> link on the left-hand side of the course page.</w:t>
      </w:r>
    </w:p>
    <w:p w:rsidR="009C414C" w:rsidRPr="007A7FAD" w:rsidRDefault="009C414C" w:rsidP="009C414C">
      <w:pPr>
        <w:widowControl w:val="0"/>
        <w:autoSpaceDE w:val="0"/>
        <w:autoSpaceDN w:val="0"/>
        <w:spacing w:before="210" w:after="0" w:line="240" w:lineRule="auto"/>
        <w:ind w:left="100"/>
        <w:outlineLvl w:val="0"/>
        <w:rPr>
          <w:rFonts w:ascii="Arial" w:eastAsia="Arial Black" w:hAnsi="Arial" w:cs="Arial"/>
          <w:b/>
          <w:bCs/>
          <w:color w:val="007EA2"/>
          <w:w w:val="90"/>
          <w:sz w:val="24"/>
          <w:szCs w:val="24"/>
        </w:rPr>
      </w:pPr>
      <w:r w:rsidRPr="007A7FAD">
        <w:rPr>
          <w:rFonts w:ascii="Arial" w:eastAsia="Arial Black" w:hAnsi="Arial" w:cs="Arial"/>
          <w:b/>
          <w:bCs/>
          <w:color w:val="007EA2"/>
          <w:w w:val="90"/>
          <w:sz w:val="24"/>
          <w:szCs w:val="24"/>
        </w:rPr>
        <w:t>Get Access to Your Pearson Course Content:</w:t>
      </w:r>
    </w:p>
    <w:p w:rsidR="009C414C" w:rsidRPr="007A7FAD" w:rsidRDefault="009C414C" w:rsidP="009C414C">
      <w:pPr>
        <w:widowControl w:val="0"/>
        <w:numPr>
          <w:ilvl w:val="1"/>
          <w:numId w:val="3"/>
        </w:numPr>
        <w:tabs>
          <w:tab w:val="left" w:pos="1541"/>
        </w:tabs>
        <w:autoSpaceDE w:val="0"/>
        <w:autoSpaceDN w:val="0"/>
        <w:spacing w:after="0" w:line="318" w:lineRule="exact"/>
        <w:rPr>
          <w:rFonts w:ascii="Arial" w:eastAsia="Arial" w:hAnsi="Arial" w:cs="Arial"/>
        </w:rPr>
      </w:pPr>
      <w:r w:rsidRPr="007A7FAD">
        <w:rPr>
          <w:rFonts w:ascii="Lucida Sans Unicode" w:eastAsia="Arial" w:hAnsi="Lucida Sans Unicode" w:cs="Arial"/>
        </w:rPr>
        <w:t>Select</w:t>
      </w:r>
      <w:r w:rsidRPr="007A7FAD">
        <w:rPr>
          <w:rFonts w:ascii="Lucida Sans Unicode" w:eastAsia="Arial" w:hAnsi="Lucida Sans Unicode" w:cs="Arial"/>
          <w:spacing w:val="-22"/>
        </w:rPr>
        <w:t xml:space="preserve"> </w:t>
      </w:r>
      <w:r w:rsidRPr="007A7FAD">
        <w:rPr>
          <w:rFonts w:ascii="Arial Black" w:eastAsia="Arial" w:hAnsi="Arial Black" w:cs="Arial"/>
          <w:b/>
        </w:rPr>
        <w:t>Create</w:t>
      </w:r>
      <w:r w:rsidRPr="007A7FAD">
        <w:rPr>
          <w:rFonts w:ascii="Arial Black" w:eastAsia="Arial" w:hAnsi="Arial Black" w:cs="Arial"/>
          <w:b/>
          <w:spacing w:val="-29"/>
        </w:rPr>
        <w:t xml:space="preserve"> </w:t>
      </w:r>
      <w:r w:rsidRPr="007A7FAD">
        <w:rPr>
          <w:rFonts w:ascii="Arial" w:eastAsia="Arial" w:hAnsi="Arial" w:cs="Arial"/>
        </w:rPr>
        <w:t>and</w:t>
      </w:r>
      <w:r w:rsidRPr="007A7FAD">
        <w:rPr>
          <w:rFonts w:ascii="Arial" w:eastAsia="Arial" w:hAnsi="Arial" w:cs="Arial"/>
          <w:spacing w:val="-17"/>
        </w:rPr>
        <w:t xml:space="preserve"> </w:t>
      </w:r>
      <w:r w:rsidRPr="007A7FAD">
        <w:rPr>
          <w:rFonts w:ascii="Arial" w:eastAsia="Arial" w:hAnsi="Arial" w:cs="Arial"/>
        </w:rPr>
        <w:t>follow</w:t>
      </w:r>
      <w:r w:rsidRPr="007A7FAD">
        <w:rPr>
          <w:rFonts w:ascii="Arial" w:eastAsia="Arial" w:hAnsi="Arial" w:cs="Arial"/>
          <w:spacing w:val="-16"/>
        </w:rPr>
        <w:t xml:space="preserve"> </w:t>
      </w:r>
      <w:r w:rsidRPr="007A7FAD">
        <w:rPr>
          <w:rFonts w:ascii="Arial" w:eastAsia="Arial" w:hAnsi="Arial" w:cs="Arial"/>
        </w:rPr>
        <w:t xml:space="preserve">the </w:t>
      </w:r>
      <w:r w:rsidRPr="007A7FAD">
        <w:rPr>
          <w:rFonts w:ascii="Arial" w:eastAsia="Arial" w:hAnsi="Arial" w:cs="Arial"/>
          <w:w w:val="110"/>
        </w:rPr>
        <w:t xml:space="preserve">instructions shown below. Use your MAVS email address and Username entered as </w:t>
      </w:r>
      <w:proofErr w:type="spellStart"/>
      <w:r w:rsidRPr="007A7FAD">
        <w:rPr>
          <w:rFonts w:ascii="Arial" w:eastAsia="Arial" w:hAnsi="Arial" w:cs="Arial"/>
          <w:b/>
          <w:w w:val="110"/>
        </w:rPr>
        <w:t>FirstName.LastName.UTA</w:t>
      </w:r>
      <w:proofErr w:type="spellEnd"/>
    </w:p>
    <w:p w:rsidR="009C414C" w:rsidRPr="007A7FAD" w:rsidRDefault="009C414C" w:rsidP="009C414C">
      <w:pPr>
        <w:widowControl w:val="0"/>
        <w:tabs>
          <w:tab w:val="left" w:pos="1541"/>
        </w:tabs>
        <w:autoSpaceDE w:val="0"/>
        <w:autoSpaceDN w:val="0"/>
        <w:spacing w:after="0" w:line="318" w:lineRule="exact"/>
        <w:ind w:left="1540"/>
        <w:rPr>
          <w:rFonts w:ascii="Arial" w:eastAsia="Arial" w:hAnsi="Arial" w:cs="Arial"/>
        </w:rPr>
      </w:pPr>
    </w:p>
    <w:p w:rsidR="009C414C" w:rsidRPr="007A7FAD" w:rsidRDefault="009C414C" w:rsidP="009C414C">
      <w:pPr>
        <w:jc w:val="center"/>
      </w:pPr>
      <w:r w:rsidRPr="007A7FAD">
        <w:rPr>
          <w:noProof/>
        </w:rPr>
        <w:drawing>
          <wp:inline distT="0" distB="0" distL="0" distR="0" wp14:anchorId="241FD827" wp14:editId="74B40B35">
            <wp:extent cx="5262797" cy="34747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1528" r="10972" b="31800"/>
                    <a:stretch/>
                  </pic:blipFill>
                  <pic:spPr bwMode="auto">
                    <a:xfrm>
                      <a:off x="0" y="0"/>
                      <a:ext cx="5262797" cy="3474720"/>
                    </a:xfrm>
                    <a:prstGeom prst="rect">
                      <a:avLst/>
                    </a:prstGeom>
                    <a:ln>
                      <a:noFill/>
                    </a:ln>
                    <a:extLst>
                      <a:ext uri="{53640926-AAD7-44D8-BBD7-CCE9431645EC}">
                        <a14:shadowObscured xmlns:a14="http://schemas.microsoft.com/office/drawing/2010/main"/>
                      </a:ext>
                    </a:extLst>
                  </pic:spPr>
                </pic:pic>
              </a:graphicData>
            </a:graphic>
          </wp:inline>
        </w:drawing>
      </w:r>
    </w:p>
    <w:p w:rsidR="009C414C" w:rsidRPr="007A7FAD" w:rsidRDefault="009C414C" w:rsidP="009C414C">
      <w:pPr>
        <w:widowControl w:val="0"/>
        <w:numPr>
          <w:ilvl w:val="1"/>
          <w:numId w:val="3"/>
        </w:numPr>
        <w:tabs>
          <w:tab w:val="left" w:pos="1541"/>
        </w:tabs>
        <w:autoSpaceDE w:val="0"/>
        <w:autoSpaceDN w:val="0"/>
        <w:spacing w:after="0" w:line="318" w:lineRule="exact"/>
        <w:rPr>
          <w:rFonts w:ascii="Arial" w:eastAsia="Arial" w:hAnsi="Arial" w:cs="Arial"/>
        </w:rPr>
      </w:pPr>
      <w:r w:rsidRPr="007A7FAD">
        <w:rPr>
          <w:rFonts w:ascii="Arial" w:eastAsia="Arial" w:hAnsi="Arial" w:cs="Arial"/>
          <w:w w:val="105"/>
        </w:rPr>
        <w:t xml:space="preserve">Enter the access code </w:t>
      </w:r>
      <w:r w:rsidRPr="007A7FAD">
        <w:rPr>
          <w:rFonts w:ascii="Arial" w:eastAsia="Arial" w:hAnsi="Arial" w:cs="Arial"/>
          <w:w w:val="105"/>
          <w:highlight w:val="yellow"/>
        </w:rPr>
        <w:t>MYBCOM-CRISS-CURCH-ACERB-PLANT-ROUSE</w:t>
      </w:r>
    </w:p>
    <w:p w:rsidR="009C414C" w:rsidRPr="007A7FAD" w:rsidRDefault="009C414C" w:rsidP="009C414C">
      <w:pPr>
        <w:widowControl w:val="0"/>
        <w:numPr>
          <w:ilvl w:val="1"/>
          <w:numId w:val="3"/>
        </w:numPr>
        <w:tabs>
          <w:tab w:val="left" w:pos="1541"/>
        </w:tabs>
        <w:autoSpaceDE w:val="0"/>
        <w:autoSpaceDN w:val="0"/>
        <w:spacing w:after="0" w:line="318" w:lineRule="exact"/>
        <w:rPr>
          <w:rFonts w:ascii="Arial" w:eastAsia="Arial" w:hAnsi="Arial" w:cs="Arial"/>
        </w:rPr>
      </w:pPr>
      <w:r w:rsidRPr="007A7FAD">
        <w:rPr>
          <w:rFonts w:ascii="Arial" w:eastAsia="Arial" w:hAnsi="Arial" w:cs="Arial"/>
        </w:rPr>
        <w:t xml:space="preserve">Purchase from the UTA bookstore at </w:t>
      </w:r>
      <w:hyperlink r:id="rId9" w:history="1">
        <w:r w:rsidRPr="007A7FAD">
          <w:rPr>
            <w:rFonts w:ascii="Arial" w:eastAsia="Arial" w:hAnsi="Arial" w:cs="Arial"/>
            <w:color w:val="0000FF" w:themeColor="hyperlink"/>
            <w:u w:val="single"/>
          </w:rPr>
          <w:t>BCOM Course Materials</w:t>
        </w:r>
      </w:hyperlink>
      <w:r w:rsidRPr="007A7FAD">
        <w:rPr>
          <w:rFonts w:ascii="Arial" w:eastAsia="Arial" w:hAnsi="Arial" w:cs="Arial"/>
        </w:rPr>
        <w:t xml:space="preserve"> before </w:t>
      </w:r>
      <w:r w:rsidRPr="007A7FAD">
        <w:rPr>
          <w:rFonts w:ascii="Arial" w:eastAsia="Arial" w:hAnsi="Arial" w:cs="Arial"/>
          <w:b/>
        </w:rPr>
        <w:t>1/29/2018</w:t>
      </w:r>
      <w:r w:rsidRPr="007A7FAD">
        <w:rPr>
          <w:rFonts w:ascii="Arial" w:eastAsia="Arial" w:hAnsi="Arial" w:cs="Arial"/>
        </w:rPr>
        <w:t xml:space="preserve"> or you </w:t>
      </w:r>
      <w:r w:rsidRPr="007A7FAD">
        <w:rPr>
          <w:rFonts w:ascii="Arial" w:eastAsia="Arial" w:hAnsi="Arial" w:cs="Arial"/>
          <w:b/>
        </w:rPr>
        <w:t xml:space="preserve">WILL LOSE MATERIAL ACCESS.  </w:t>
      </w:r>
    </w:p>
    <w:p w:rsidR="009C414C" w:rsidRPr="007A7FAD" w:rsidRDefault="009C414C" w:rsidP="009C414C">
      <w:pPr>
        <w:widowControl w:val="0"/>
        <w:numPr>
          <w:ilvl w:val="1"/>
          <w:numId w:val="3"/>
        </w:numPr>
        <w:tabs>
          <w:tab w:val="left" w:pos="1541"/>
        </w:tabs>
        <w:autoSpaceDE w:val="0"/>
        <w:autoSpaceDN w:val="0"/>
        <w:spacing w:before="9" w:after="0" w:line="318" w:lineRule="exact"/>
        <w:rPr>
          <w:rFonts w:ascii="Arial" w:eastAsia="Arial" w:hAnsi="Arial" w:cs="Arial"/>
          <w:sz w:val="24"/>
        </w:rPr>
      </w:pPr>
      <w:r w:rsidRPr="007A7FAD">
        <w:rPr>
          <w:rFonts w:ascii="Lucida Sans Unicode" w:eastAsia="Arial" w:hAnsi="Lucida Sans Unicode" w:cs="Arial"/>
        </w:rPr>
        <w:t>From</w:t>
      </w:r>
      <w:r w:rsidRPr="007A7FAD">
        <w:rPr>
          <w:rFonts w:ascii="Lucida Sans Unicode" w:eastAsia="Arial" w:hAnsi="Lucida Sans Unicode" w:cs="Arial"/>
          <w:spacing w:val="-49"/>
        </w:rPr>
        <w:t xml:space="preserve"> </w:t>
      </w:r>
      <w:r w:rsidRPr="007A7FAD">
        <w:rPr>
          <w:rFonts w:ascii="Lucida Sans Unicode" w:eastAsia="Arial" w:hAnsi="Lucida Sans Unicode" w:cs="Arial"/>
        </w:rPr>
        <w:t>the</w:t>
      </w:r>
      <w:r w:rsidRPr="007A7FAD">
        <w:rPr>
          <w:rFonts w:ascii="Lucida Sans Unicode" w:eastAsia="Arial" w:hAnsi="Lucida Sans Unicode" w:cs="Arial"/>
          <w:spacing w:val="-49"/>
        </w:rPr>
        <w:t xml:space="preserve"> </w:t>
      </w:r>
      <w:r w:rsidRPr="007A7FAD">
        <w:rPr>
          <w:rFonts w:ascii="Lucida Sans Unicode" w:eastAsia="Arial" w:hAnsi="Lucida Sans Unicode" w:cs="Arial"/>
        </w:rPr>
        <w:t>You’re</w:t>
      </w:r>
      <w:r w:rsidRPr="007A7FAD">
        <w:rPr>
          <w:rFonts w:ascii="Lucida Sans Unicode" w:eastAsia="Arial" w:hAnsi="Lucida Sans Unicode" w:cs="Arial"/>
          <w:spacing w:val="-49"/>
        </w:rPr>
        <w:t xml:space="preserve"> </w:t>
      </w:r>
      <w:r w:rsidRPr="007A7FAD">
        <w:rPr>
          <w:rFonts w:ascii="Lucida Sans Unicode" w:eastAsia="Arial" w:hAnsi="Lucida Sans Unicode" w:cs="Arial"/>
        </w:rPr>
        <w:t>Done</w:t>
      </w:r>
      <w:r w:rsidRPr="007A7FAD">
        <w:rPr>
          <w:rFonts w:ascii="Lucida Sans Unicode" w:eastAsia="Arial" w:hAnsi="Lucida Sans Unicode" w:cs="Arial"/>
          <w:spacing w:val="-49"/>
        </w:rPr>
        <w:t xml:space="preserve"> </w:t>
      </w:r>
      <w:r w:rsidRPr="007A7FAD">
        <w:rPr>
          <w:rFonts w:ascii="Lucida Sans Unicode" w:eastAsia="Arial" w:hAnsi="Lucida Sans Unicode" w:cs="Arial"/>
        </w:rPr>
        <w:t>page,</w:t>
      </w:r>
      <w:r w:rsidRPr="007A7FAD">
        <w:rPr>
          <w:rFonts w:ascii="Lucida Sans Unicode" w:eastAsia="Arial" w:hAnsi="Lucida Sans Unicode" w:cs="Arial"/>
          <w:spacing w:val="-49"/>
        </w:rPr>
        <w:t xml:space="preserve"> </w:t>
      </w:r>
      <w:r w:rsidRPr="007A7FAD">
        <w:rPr>
          <w:rFonts w:ascii="Lucida Sans Unicode" w:eastAsia="Arial" w:hAnsi="Lucida Sans Unicode" w:cs="Arial"/>
        </w:rPr>
        <w:t xml:space="preserve">select </w:t>
      </w:r>
      <w:proofErr w:type="gramStart"/>
      <w:r w:rsidRPr="007A7FAD">
        <w:rPr>
          <w:rFonts w:ascii="Lucida Sans Unicode" w:eastAsia="Arial" w:hAnsi="Lucida Sans Unicode" w:cs="Arial"/>
          <w:b/>
        </w:rPr>
        <w:t>Go</w:t>
      </w:r>
      <w:proofErr w:type="gramEnd"/>
      <w:r w:rsidRPr="007A7FAD">
        <w:rPr>
          <w:rFonts w:ascii="Arial Black" w:eastAsia="Arial" w:hAnsi="Arial Black" w:cs="Arial"/>
          <w:b/>
          <w:spacing w:val="-52"/>
        </w:rPr>
        <w:t xml:space="preserve"> </w:t>
      </w:r>
      <w:r w:rsidRPr="007A7FAD">
        <w:rPr>
          <w:rFonts w:ascii="Arial Black" w:eastAsia="Arial" w:hAnsi="Arial Black" w:cs="Arial"/>
          <w:b/>
        </w:rPr>
        <w:t>to</w:t>
      </w:r>
      <w:r w:rsidRPr="007A7FAD">
        <w:rPr>
          <w:rFonts w:ascii="Arial Black" w:eastAsia="Arial" w:hAnsi="Arial Black" w:cs="Arial"/>
          <w:b/>
          <w:spacing w:val="-53"/>
        </w:rPr>
        <w:t xml:space="preserve"> </w:t>
      </w:r>
      <w:r w:rsidRPr="007A7FAD">
        <w:rPr>
          <w:rFonts w:ascii="Arial Black" w:eastAsia="Arial" w:hAnsi="Arial Black" w:cs="Arial"/>
          <w:b/>
        </w:rPr>
        <w:t>My</w:t>
      </w:r>
      <w:r w:rsidRPr="007A7FAD">
        <w:rPr>
          <w:rFonts w:ascii="Arial Black" w:eastAsia="Arial" w:hAnsi="Arial Black" w:cs="Arial"/>
          <w:b/>
          <w:spacing w:val="-53"/>
        </w:rPr>
        <w:t xml:space="preserve"> </w:t>
      </w:r>
      <w:r w:rsidRPr="007A7FAD">
        <w:rPr>
          <w:rFonts w:ascii="Arial Black" w:eastAsia="Arial" w:hAnsi="Arial Black" w:cs="Arial"/>
          <w:b/>
        </w:rPr>
        <w:t>Courses</w:t>
      </w:r>
      <w:r w:rsidRPr="007A7FAD">
        <w:rPr>
          <w:rFonts w:ascii="Arial" w:eastAsia="Arial" w:hAnsi="Arial" w:cs="Arial"/>
        </w:rPr>
        <w:t>.</w:t>
      </w:r>
    </w:p>
    <w:p w:rsidR="007A7FAD" w:rsidRPr="007A7FAD" w:rsidRDefault="00C03BC8" w:rsidP="009C414C">
      <w:pPr>
        <w:widowControl w:val="0"/>
        <w:autoSpaceDE w:val="0"/>
        <w:autoSpaceDN w:val="0"/>
        <w:spacing w:after="0" w:line="240" w:lineRule="auto"/>
        <w:ind w:left="1540" w:hanging="360"/>
        <w:rPr>
          <w:rFonts w:ascii="Arial" w:eastAsia="Arial" w:hAnsi="Arial" w:cs="Arial"/>
          <w:sz w:val="24"/>
        </w:rPr>
      </w:pPr>
    </w:p>
    <w:p w:rsidR="009C414C" w:rsidRPr="007A7FAD" w:rsidRDefault="009C414C" w:rsidP="009C414C">
      <w:pPr>
        <w:widowControl w:val="0"/>
        <w:tabs>
          <w:tab w:val="left" w:pos="1541"/>
        </w:tabs>
        <w:autoSpaceDE w:val="0"/>
        <w:autoSpaceDN w:val="0"/>
        <w:spacing w:before="9" w:after="0" w:line="318" w:lineRule="exact"/>
        <w:ind w:left="1540"/>
        <w:rPr>
          <w:rFonts w:ascii="Arial" w:eastAsia="Arial" w:hAnsi="Arial" w:cs="Arial"/>
          <w:sz w:val="24"/>
        </w:rPr>
      </w:pPr>
    </w:p>
    <w:p w:rsidR="009C414C" w:rsidRPr="007A7FAD" w:rsidRDefault="009C414C" w:rsidP="009C414C">
      <w:pPr>
        <w:widowControl w:val="0"/>
        <w:autoSpaceDE w:val="0"/>
        <w:autoSpaceDN w:val="0"/>
        <w:spacing w:after="0" w:line="278" w:lineRule="auto"/>
        <w:ind w:left="100" w:right="164"/>
        <w:rPr>
          <w:rFonts w:ascii="Arial" w:eastAsia="Arial" w:hAnsi="Arial" w:cs="Arial"/>
          <w:w w:val="105"/>
          <w:sz w:val="24"/>
          <w:szCs w:val="24"/>
        </w:rPr>
      </w:pPr>
      <w:r w:rsidRPr="007A7FAD">
        <w:rPr>
          <w:rFonts w:ascii="Arial Black" w:eastAsia="Arial" w:hAnsi="Arial" w:cs="Arial"/>
          <w:b/>
          <w:w w:val="105"/>
          <w:sz w:val="24"/>
          <w:szCs w:val="24"/>
        </w:rPr>
        <w:t xml:space="preserve">Note: </w:t>
      </w:r>
      <w:r w:rsidRPr="007A7FAD">
        <w:rPr>
          <w:rFonts w:ascii="Arial" w:eastAsia="Arial" w:hAnsi="Arial" w:cs="Arial"/>
          <w:w w:val="105"/>
          <w:sz w:val="24"/>
          <w:szCs w:val="24"/>
        </w:rPr>
        <w:t xml:space="preserve">Always enter your </w:t>
      </w:r>
      <w:proofErr w:type="spellStart"/>
      <w:r w:rsidRPr="007A7FAD">
        <w:rPr>
          <w:rFonts w:ascii="Arial" w:eastAsia="Arial" w:hAnsi="Arial" w:cs="Arial"/>
          <w:w w:val="105"/>
          <w:sz w:val="24"/>
          <w:szCs w:val="24"/>
        </w:rPr>
        <w:t>MyLab</w:t>
      </w:r>
      <w:proofErr w:type="spellEnd"/>
      <w:r w:rsidRPr="007A7FAD">
        <w:rPr>
          <w:rFonts w:ascii="Arial" w:eastAsia="Arial" w:hAnsi="Arial" w:cs="Arial"/>
          <w:w w:val="105"/>
          <w:sz w:val="24"/>
          <w:szCs w:val="24"/>
        </w:rPr>
        <w:t xml:space="preserve"> course through Blackboard.</w:t>
      </w:r>
    </w:p>
    <w:p w:rsidR="009C414C" w:rsidRPr="007A7FAD" w:rsidRDefault="009C414C" w:rsidP="009C414C">
      <w:pPr>
        <w:widowControl w:val="0"/>
        <w:autoSpaceDE w:val="0"/>
        <w:autoSpaceDN w:val="0"/>
        <w:spacing w:after="0" w:line="278" w:lineRule="auto"/>
        <w:ind w:left="100" w:right="164"/>
        <w:rPr>
          <w:rFonts w:ascii="Arial" w:eastAsia="Arial" w:hAnsi="Arial" w:cs="Arial"/>
          <w:b/>
          <w:sz w:val="24"/>
          <w:szCs w:val="24"/>
        </w:rPr>
      </w:pPr>
      <w:r w:rsidRPr="007A7FAD">
        <w:rPr>
          <w:rFonts w:ascii="Arial" w:eastAsia="Arial" w:hAnsi="Arial" w:cs="Arial"/>
          <w:b/>
          <w:color w:val="007EA2"/>
          <w:w w:val="95"/>
          <w:sz w:val="24"/>
          <w:szCs w:val="24"/>
        </w:rPr>
        <w:lastRenderedPageBreak/>
        <w:t>Get Your Computer Ready</w:t>
      </w:r>
    </w:p>
    <w:p w:rsidR="009C414C" w:rsidRPr="007A7FAD" w:rsidRDefault="009C414C" w:rsidP="009C414C">
      <w:pPr>
        <w:widowControl w:val="0"/>
        <w:autoSpaceDE w:val="0"/>
        <w:autoSpaceDN w:val="0"/>
        <w:spacing w:before="49" w:after="0" w:line="307" w:lineRule="auto"/>
        <w:ind w:left="100" w:right="1676"/>
        <w:rPr>
          <w:rFonts w:ascii="Arial" w:eastAsia="Arial" w:hAnsi="Arial" w:cs="Arial"/>
          <w:sz w:val="24"/>
          <w:szCs w:val="24"/>
        </w:rPr>
      </w:pPr>
      <w:r w:rsidRPr="007A7FAD">
        <w:rPr>
          <w:rFonts w:ascii="Arial" w:eastAsia="Arial" w:hAnsi="Arial" w:cs="Arial"/>
          <w:w w:val="110"/>
          <w:sz w:val="24"/>
          <w:szCs w:val="24"/>
        </w:rPr>
        <w:t>For</w:t>
      </w:r>
      <w:r w:rsidRPr="007A7FAD">
        <w:rPr>
          <w:rFonts w:ascii="Arial" w:eastAsia="Arial" w:hAnsi="Arial" w:cs="Arial"/>
          <w:spacing w:val="-32"/>
          <w:w w:val="110"/>
          <w:sz w:val="24"/>
          <w:szCs w:val="24"/>
        </w:rPr>
        <w:t xml:space="preserve"> </w:t>
      </w:r>
      <w:r w:rsidRPr="007A7FAD">
        <w:rPr>
          <w:rFonts w:ascii="Arial" w:eastAsia="Arial" w:hAnsi="Arial" w:cs="Arial"/>
          <w:w w:val="110"/>
          <w:sz w:val="24"/>
          <w:szCs w:val="24"/>
        </w:rPr>
        <w:t>the</w:t>
      </w:r>
      <w:r w:rsidRPr="007A7FAD">
        <w:rPr>
          <w:rFonts w:ascii="Arial" w:eastAsia="Arial" w:hAnsi="Arial" w:cs="Arial"/>
          <w:spacing w:val="-32"/>
          <w:w w:val="110"/>
          <w:sz w:val="24"/>
          <w:szCs w:val="24"/>
        </w:rPr>
        <w:t xml:space="preserve"> </w:t>
      </w:r>
      <w:r w:rsidRPr="007A7FAD">
        <w:rPr>
          <w:rFonts w:ascii="Arial" w:eastAsia="Arial" w:hAnsi="Arial" w:cs="Arial"/>
          <w:w w:val="110"/>
          <w:sz w:val="24"/>
          <w:szCs w:val="24"/>
        </w:rPr>
        <w:t>best</w:t>
      </w:r>
      <w:r w:rsidRPr="007A7FAD">
        <w:rPr>
          <w:rFonts w:ascii="Arial" w:eastAsia="Arial" w:hAnsi="Arial" w:cs="Arial"/>
          <w:spacing w:val="-32"/>
          <w:w w:val="110"/>
          <w:sz w:val="24"/>
          <w:szCs w:val="24"/>
        </w:rPr>
        <w:t xml:space="preserve"> </w:t>
      </w:r>
      <w:r w:rsidRPr="007A7FAD">
        <w:rPr>
          <w:rFonts w:ascii="Arial" w:eastAsia="Arial" w:hAnsi="Arial" w:cs="Arial"/>
          <w:w w:val="110"/>
          <w:sz w:val="24"/>
          <w:szCs w:val="24"/>
        </w:rPr>
        <w:t>experience,</w:t>
      </w:r>
      <w:r w:rsidRPr="007A7FAD">
        <w:rPr>
          <w:rFonts w:ascii="Arial" w:eastAsia="Arial" w:hAnsi="Arial" w:cs="Arial"/>
          <w:spacing w:val="-32"/>
          <w:w w:val="110"/>
          <w:sz w:val="24"/>
          <w:szCs w:val="24"/>
        </w:rPr>
        <w:t xml:space="preserve"> </w:t>
      </w:r>
      <w:r w:rsidRPr="007A7FAD">
        <w:rPr>
          <w:rFonts w:ascii="Arial" w:eastAsia="Arial" w:hAnsi="Arial" w:cs="Arial"/>
          <w:w w:val="110"/>
          <w:sz w:val="24"/>
          <w:szCs w:val="24"/>
        </w:rPr>
        <w:t>check</w:t>
      </w:r>
      <w:r w:rsidRPr="007A7FAD">
        <w:rPr>
          <w:rFonts w:ascii="Arial" w:eastAsia="Arial" w:hAnsi="Arial" w:cs="Arial"/>
          <w:spacing w:val="-32"/>
          <w:w w:val="110"/>
          <w:sz w:val="24"/>
          <w:szCs w:val="24"/>
        </w:rPr>
        <w:t xml:space="preserve"> </w:t>
      </w:r>
      <w:r w:rsidRPr="007A7FAD">
        <w:rPr>
          <w:rFonts w:ascii="Arial" w:eastAsia="Arial" w:hAnsi="Arial" w:cs="Arial"/>
          <w:w w:val="110"/>
          <w:sz w:val="24"/>
          <w:szCs w:val="24"/>
        </w:rPr>
        <w:t>the</w:t>
      </w:r>
      <w:r w:rsidRPr="007A7FAD">
        <w:rPr>
          <w:rFonts w:ascii="Arial" w:eastAsia="Arial" w:hAnsi="Arial" w:cs="Arial"/>
          <w:spacing w:val="-32"/>
          <w:w w:val="110"/>
          <w:sz w:val="24"/>
          <w:szCs w:val="24"/>
        </w:rPr>
        <w:t xml:space="preserve"> </w:t>
      </w:r>
      <w:r w:rsidRPr="007A7FAD">
        <w:rPr>
          <w:rFonts w:ascii="Arial" w:eastAsia="Arial" w:hAnsi="Arial" w:cs="Arial"/>
          <w:w w:val="110"/>
          <w:sz w:val="24"/>
          <w:szCs w:val="24"/>
        </w:rPr>
        <w:t>system</w:t>
      </w:r>
      <w:r w:rsidRPr="007A7FAD">
        <w:rPr>
          <w:rFonts w:ascii="Arial" w:eastAsia="Arial" w:hAnsi="Arial" w:cs="Arial"/>
          <w:spacing w:val="-32"/>
          <w:w w:val="110"/>
          <w:sz w:val="24"/>
          <w:szCs w:val="24"/>
        </w:rPr>
        <w:t xml:space="preserve"> </w:t>
      </w:r>
      <w:r w:rsidRPr="007A7FAD">
        <w:rPr>
          <w:rFonts w:ascii="Arial" w:eastAsia="Arial" w:hAnsi="Arial" w:cs="Arial"/>
          <w:w w:val="110"/>
          <w:sz w:val="24"/>
          <w:szCs w:val="24"/>
        </w:rPr>
        <w:t>requirements</w:t>
      </w:r>
      <w:r w:rsidRPr="007A7FAD">
        <w:rPr>
          <w:rFonts w:ascii="Arial" w:eastAsia="Arial" w:hAnsi="Arial" w:cs="Arial"/>
          <w:spacing w:val="-32"/>
          <w:w w:val="110"/>
          <w:sz w:val="24"/>
          <w:szCs w:val="24"/>
        </w:rPr>
        <w:t xml:space="preserve"> </w:t>
      </w:r>
      <w:r w:rsidRPr="007A7FAD">
        <w:rPr>
          <w:rFonts w:ascii="Arial" w:eastAsia="Arial" w:hAnsi="Arial" w:cs="Arial"/>
          <w:w w:val="110"/>
          <w:sz w:val="24"/>
          <w:szCs w:val="24"/>
        </w:rPr>
        <w:t>for</w:t>
      </w:r>
      <w:r w:rsidRPr="007A7FAD">
        <w:rPr>
          <w:rFonts w:ascii="Arial" w:eastAsia="Arial" w:hAnsi="Arial" w:cs="Arial"/>
          <w:spacing w:val="-32"/>
          <w:w w:val="110"/>
          <w:sz w:val="24"/>
          <w:szCs w:val="24"/>
        </w:rPr>
        <w:t xml:space="preserve"> </w:t>
      </w:r>
      <w:r w:rsidRPr="007A7FAD">
        <w:rPr>
          <w:rFonts w:ascii="Arial" w:eastAsia="Arial" w:hAnsi="Arial" w:cs="Arial"/>
          <w:w w:val="110"/>
          <w:sz w:val="24"/>
          <w:szCs w:val="24"/>
        </w:rPr>
        <w:t>your</w:t>
      </w:r>
      <w:r w:rsidRPr="007A7FAD">
        <w:rPr>
          <w:rFonts w:ascii="Arial" w:eastAsia="Arial" w:hAnsi="Arial" w:cs="Arial"/>
          <w:spacing w:val="-32"/>
          <w:w w:val="110"/>
          <w:sz w:val="24"/>
          <w:szCs w:val="24"/>
        </w:rPr>
        <w:t xml:space="preserve"> </w:t>
      </w:r>
      <w:r w:rsidRPr="007A7FAD">
        <w:rPr>
          <w:rFonts w:ascii="Arial" w:eastAsia="Arial" w:hAnsi="Arial" w:cs="Arial"/>
          <w:w w:val="110"/>
          <w:sz w:val="24"/>
          <w:szCs w:val="24"/>
        </w:rPr>
        <w:t>product</w:t>
      </w:r>
      <w:r w:rsidRPr="007A7FAD">
        <w:rPr>
          <w:rFonts w:ascii="Arial" w:eastAsia="Arial" w:hAnsi="Arial" w:cs="Arial"/>
          <w:spacing w:val="-32"/>
          <w:w w:val="110"/>
          <w:sz w:val="24"/>
          <w:szCs w:val="24"/>
        </w:rPr>
        <w:t xml:space="preserve"> </w:t>
      </w:r>
      <w:r w:rsidRPr="007A7FAD">
        <w:rPr>
          <w:rFonts w:ascii="Arial" w:eastAsia="Arial" w:hAnsi="Arial" w:cs="Arial"/>
          <w:w w:val="110"/>
          <w:sz w:val="24"/>
          <w:szCs w:val="24"/>
        </w:rPr>
        <w:t xml:space="preserve">at: </w:t>
      </w:r>
      <w:hyperlink r:id="rId10">
        <w:r w:rsidRPr="007A7FAD">
          <w:rPr>
            <w:rFonts w:ascii="Arial" w:eastAsia="Arial" w:hAnsi="Arial" w:cs="Arial"/>
            <w:color w:val="0462C1"/>
            <w:w w:val="110"/>
            <w:sz w:val="24"/>
            <w:szCs w:val="24"/>
            <w:u w:val="single" w:color="0462C1"/>
          </w:rPr>
          <w:t>http://www.pearsonmylabandmastering.com/system-requirements/</w:t>
        </w:r>
      </w:hyperlink>
    </w:p>
    <w:p w:rsidR="009C414C" w:rsidRPr="007A7FAD" w:rsidRDefault="009C414C" w:rsidP="009C414C">
      <w:pPr>
        <w:widowControl w:val="0"/>
        <w:autoSpaceDE w:val="0"/>
        <w:autoSpaceDN w:val="0"/>
        <w:spacing w:before="126" w:after="0" w:line="240" w:lineRule="auto"/>
        <w:ind w:left="100"/>
        <w:outlineLvl w:val="0"/>
        <w:rPr>
          <w:rFonts w:ascii="Arial" w:eastAsia="Arial Black" w:hAnsi="Arial" w:cs="Arial"/>
          <w:b/>
          <w:bCs/>
          <w:sz w:val="24"/>
          <w:szCs w:val="24"/>
        </w:rPr>
      </w:pPr>
      <w:r w:rsidRPr="007A7FAD">
        <w:rPr>
          <w:rFonts w:ascii="Arial" w:eastAsia="Arial Black" w:hAnsi="Arial" w:cs="Arial"/>
          <w:b/>
          <w:bCs/>
          <w:color w:val="007EA2"/>
          <w:w w:val="90"/>
          <w:sz w:val="24"/>
          <w:szCs w:val="24"/>
        </w:rPr>
        <w:t>Need help?</w:t>
      </w:r>
    </w:p>
    <w:p w:rsidR="009C414C" w:rsidRPr="007A7FAD" w:rsidRDefault="009C414C" w:rsidP="009C414C">
      <w:pPr>
        <w:widowControl w:val="0"/>
        <w:autoSpaceDE w:val="0"/>
        <w:autoSpaceDN w:val="0"/>
        <w:spacing w:before="48" w:after="0" w:line="285" w:lineRule="auto"/>
        <w:ind w:left="100"/>
        <w:rPr>
          <w:rFonts w:ascii="Arial" w:eastAsia="Arial" w:hAnsi="Arial" w:cs="Arial"/>
          <w:sz w:val="24"/>
          <w:szCs w:val="24"/>
        </w:rPr>
      </w:pPr>
      <w:r w:rsidRPr="007A7FAD">
        <w:rPr>
          <w:rFonts w:ascii="Arial" w:eastAsia="Arial" w:hAnsi="Arial" w:cs="Arial"/>
          <w:w w:val="110"/>
          <w:sz w:val="24"/>
          <w:szCs w:val="24"/>
        </w:rPr>
        <w:t xml:space="preserve">For help with </w:t>
      </w:r>
      <w:proofErr w:type="spellStart"/>
      <w:r w:rsidRPr="007A7FAD">
        <w:rPr>
          <w:rFonts w:ascii="Arial" w:eastAsia="Arial" w:hAnsi="Arial" w:cs="Arial"/>
          <w:w w:val="110"/>
          <w:sz w:val="24"/>
          <w:szCs w:val="24"/>
        </w:rPr>
        <w:t>MyLab</w:t>
      </w:r>
      <w:proofErr w:type="spellEnd"/>
      <w:r w:rsidRPr="007A7FAD">
        <w:rPr>
          <w:rFonts w:ascii="Arial" w:eastAsia="Arial" w:hAnsi="Arial" w:cs="Arial"/>
          <w:w w:val="110"/>
          <w:sz w:val="24"/>
          <w:szCs w:val="24"/>
        </w:rPr>
        <w:t xml:space="preserve"> with Blackboard, go to: </w:t>
      </w:r>
      <w:hyperlink r:id="rId11">
        <w:r w:rsidRPr="007A7FAD">
          <w:rPr>
            <w:rFonts w:ascii="Arial" w:eastAsia="Arial" w:hAnsi="Arial" w:cs="Arial"/>
            <w:color w:val="0462C1"/>
            <w:w w:val="105"/>
            <w:sz w:val="24"/>
            <w:szCs w:val="24"/>
            <w:u w:val="single" w:color="0462C1"/>
          </w:rPr>
          <w:t>http://help.pearsoncmg.com/mylabmastering/bbi/student/en/index.html</w:t>
        </w:r>
      </w:hyperlink>
    </w:p>
    <w:p w:rsidR="009C414C" w:rsidRPr="007A7FAD" w:rsidRDefault="009C414C" w:rsidP="009C414C">
      <w:pPr>
        <w:spacing w:after="0" w:line="240" w:lineRule="auto"/>
        <w:rPr>
          <w:rFonts w:ascii="Arial" w:eastAsia="Times New Roman" w:hAnsi="Arial" w:cs="Arial"/>
          <w:b/>
          <w:sz w:val="24"/>
          <w:szCs w:val="24"/>
        </w:rPr>
      </w:pPr>
    </w:p>
    <w:p w:rsidR="009C414C" w:rsidRPr="007A7FAD" w:rsidRDefault="009C414C" w:rsidP="009C414C">
      <w:pPr>
        <w:shd w:val="clear" w:color="auto" w:fill="FFFFFF"/>
        <w:rPr>
          <w:rFonts w:eastAsia="Times New Roman" w:cs="Arial"/>
          <w:b/>
          <w:bCs/>
          <w:color w:val="000000" w:themeColor="text1"/>
          <w:sz w:val="28"/>
          <w:szCs w:val="28"/>
        </w:rPr>
      </w:pPr>
      <w:r w:rsidRPr="007A7FAD">
        <w:rPr>
          <w:rFonts w:eastAsia="Times New Roman" w:cs="Arial"/>
          <w:b/>
          <w:bCs/>
          <w:color w:val="000000" w:themeColor="text1"/>
          <w:sz w:val="28"/>
          <w:szCs w:val="28"/>
        </w:rPr>
        <w:t>Your BCOM 3360 course this part of the UTA Affordable Access Campaign.</w:t>
      </w:r>
    </w:p>
    <w:p w:rsidR="009C414C" w:rsidRPr="007A7FAD" w:rsidRDefault="009C414C" w:rsidP="009C414C">
      <w:pPr>
        <w:shd w:val="clear" w:color="auto" w:fill="FFFFFF"/>
        <w:rPr>
          <w:rFonts w:ascii="Arial" w:hAnsi="Arial" w:cs="Arial"/>
          <w:color w:val="212121"/>
          <w:sz w:val="24"/>
          <w:szCs w:val="24"/>
        </w:rPr>
      </w:pPr>
      <w:r w:rsidRPr="007A7FAD">
        <w:rPr>
          <w:rFonts w:ascii="Arial" w:hAnsi="Arial" w:cs="Arial"/>
          <w:i/>
          <w:iCs/>
          <w:color w:val="212121"/>
          <w:sz w:val="24"/>
          <w:szCs w:val="24"/>
        </w:rPr>
        <w:t>What does this mean?</w:t>
      </w:r>
    </w:p>
    <w:p w:rsidR="009C414C" w:rsidRPr="007A7FAD" w:rsidRDefault="009C414C" w:rsidP="009C414C">
      <w:pPr>
        <w:numPr>
          <w:ilvl w:val="0"/>
          <w:numId w:val="4"/>
        </w:numPr>
        <w:shd w:val="clear" w:color="auto" w:fill="FFFFFF"/>
        <w:spacing w:before="100" w:beforeAutospacing="1" w:after="100" w:afterAutospacing="1" w:line="240" w:lineRule="auto"/>
        <w:rPr>
          <w:rFonts w:ascii="Arial" w:eastAsia="Times New Roman" w:hAnsi="Arial" w:cs="Arial"/>
          <w:color w:val="212121"/>
          <w:sz w:val="24"/>
          <w:szCs w:val="24"/>
        </w:rPr>
      </w:pPr>
      <w:r w:rsidRPr="007A7FAD">
        <w:rPr>
          <w:rFonts w:ascii="Arial" w:eastAsia="Times New Roman" w:hAnsi="Arial" w:cs="Arial"/>
          <w:color w:val="212121"/>
          <w:sz w:val="24"/>
          <w:szCs w:val="24"/>
        </w:rPr>
        <w:t>You will have automatic access to your required digital course materials on day one via Blackboard. Print upgrades options also available through the bookstore. </w:t>
      </w:r>
    </w:p>
    <w:p w:rsidR="009C414C" w:rsidRPr="007A7FAD" w:rsidRDefault="009C414C" w:rsidP="009C414C">
      <w:pPr>
        <w:numPr>
          <w:ilvl w:val="0"/>
          <w:numId w:val="4"/>
        </w:numPr>
        <w:shd w:val="clear" w:color="auto" w:fill="FFFFFF"/>
        <w:spacing w:before="100" w:beforeAutospacing="1" w:after="100" w:afterAutospacing="1" w:line="240" w:lineRule="auto"/>
        <w:rPr>
          <w:rFonts w:ascii="Arial" w:eastAsia="Times New Roman" w:hAnsi="Arial" w:cs="Arial"/>
          <w:color w:val="212121"/>
          <w:sz w:val="24"/>
          <w:szCs w:val="24"/>
        </w:rPr>
      </w:pPr>
      <w:r w:rsidRPr="007A7FAD">
        <w:rPr>
          <w:rFonts w:ascii="Arial" w:eastAsia="Times New Roman" w:hAnsi="Arial" w:cs="Arial"/>
          <w:color w:val="212121"/>
          <w:sz w:val="24"/>
          <w:szCs w:val="24"/>
        </w:rPr>
        <w:t>Your professor, the publisher and the UTA Bookstore have collaborated to provide these materials to you at a reduced cost.</w:t>
      </w:r>
    </w:p>
    <w:p w:rsidR="009C414C" w:rsidRPr="007A7FAD" w:rsidRDefault="009C414C" w:rsidP="009C414C">
      <w:pPr>
        <w:numPr>
          <w:ilvl w:val="0"/>
          <w:numId w:val="4"/>
        </w:numPr>
        <w:shd w:val="clear" w:color="auto" w:fill="FFFFFF"/>
        <w:spacing w:before="100" w:beforeAutospacing="1" w:after="100" w:afterAutospacing="1" w:line="240" w:lineRule="auto"/>
        <w:rPr>
          <w:rFonts w:ascii="Arial" w:eastAsia="Times New Roman" w:hAnsi="Arial" w:cs="Arial"/>
          <w:color w:val="212121"/>
          <w:sz w:val="24"/>
          <w:szCs w:val="24"/>
        </w:rPr>
      </w:pPr>
      <w:r w:rsidRPr="007A7FAD">
        <w:rPr>
          <w:rFonts w:ascii="Arial" w:eastAsia="Times New Roman" w:hAnsi="Arial" w:cs="Arial"/>
          <w:color w:val="212121"/>
          <w:sz w:val="24"/>
          <w:szCs w:val="24"/>
        </w:rPr>
        <w:t xml:space="preserve">You will have access to </w:t>
      </w:r>
      <w:proofErr w:type="spellStart"/>
      <w:r w:rsidRPr="007A7FAD">
        <w:rPr>
          <w:rFonts w:ascii="Arial" w:eastAsia="Times New Roman" w:hAnsi="Arial" w:cs="Arial"/>
          <w:color w:val="212121"/>
          <w:sz w:val="24"/>
          <w:szCs w:val="24"/>
          <w:highlight w:val="yellow"/>
        </w:rPr>
        <w:t>MYLab</w:t>
      </w:r>
      <w:proofErr w:type="spellEnd"/>
      <w:r w:rsidRPr="007A7FAD">
        <w:rPr>
          <w:rFonts w:ascii="Arial" w:eastAsia="Times New Roman" w:hAnsi="Arial" w:cs="Arial"/>
          <w:color w:val="212121"/>
          <w:sz w:val="24"/>
          <w:szCs w:val="24"/>
          <w:highlight w:val="yellow"/>
        </w:rPr>
        <w:t xml:space="preserve"> BCOM</w:t>
      </w:r>
      <w:r w:rsidRPr="007A7FAD">
        <w:rPr>
          <w:rFonts w:ascii="Arial" w:eastAsia="Times New Roman" w:hAnsi="Arial" w:cs="Arial"/>
          <w:color w:val="212121"/>
          <w:sz w:val="24"/>
          <w:szCs w:val="24"/>
        </w:rPr>
        <w:t xml:space="preserve"> as well as the </w:t>
      </w:r>
      <w:proofErr w:type="spellStart"/>
      <w:r w:rsidRPr="007A7FAD">
        <w:rPr>
          <w:rFonts w:ascii="Arial" w:eastAsia="Times New Roman" w:hAnsi="Arial" w:cs="Arial"/>
          <w:color w:val="212121"/>
          <w:sz w:val="24"/>
          <w:szCs w:val="24"/>
        </w:rPr>
        <w:t>Brytewave</w:t>
      </w:r>
      <w:proofErr w:type="spellEnd"/>
      <w:r w:rsidRPr="007A7FAD">
        <w:rPr>
          <w:rFonts w:ascii="Arial" w:eastAsia="Times New Roman" w:hAnsi="Arial" w:cs="Arial"/>
          <w:color w:val="212121"/>
          <w:sz w:val="24"/>
          <w:szCs w:val="24"/>
        </w:rPr>
        <w:t xml:space="preserve"> </w:t>
      </w:r>
      <w:proofErr w:type="spellStart"/>
      <w:r w:rsidRPr="007A7FAD">
        <w:rPr>
          <w:rFonts w:ascii="Arial" w:eastAsia="Times New Roman" w:hAnsi="Arial" w:cs="Arial"/>
          <w:color w:val="212121"/>
          <w:sz w:val="24"/>
          <w:szCs w:val="24"/>
        </w:rPr>
        <w:t>eText</w:t>
      </w:r>
      <w:proofErr w:type="spellEnd"/>
      <w:r w:rsidRPr="007A7FAD">
        <w:rPr>
          <w:rFonts w:ascii="Arial" w:eastAsia="Times New Roman" w:hAnsi="Arial" w:cs="Arial"/>
          <w:color w:val="212121"/>
          <w:sz w:val="24"/>
          <w:szCs w:val="24"/>
        </w:rPr>
        <w:t xml:space="preserve">, which provides many features including offline and lifetime access to the </w:t>
      </w:r>
      <w:proofErr w:type="spellStart"/>
      <w:r w:rsidRPr="007A7FAD">
        <w:rPr>
          <w:rFonts w:ascii="Arial" w:eastAsia="Times New Roman" w:hAnsi="Arial" w:cs="Arial"/>
          <w:color w:val="212121"/>
          <w:sz w:val="24"/>
          <w:szCs w:val="24"/>
        </w:rPr>
        <w:t>eText</w:t>
      </w:r>
      <w:proofErr w:type="spellEnd"/>
      <w:r w:rsidRPr="007A7FAD">
        <w:rPr>
          <w:rFonts w:ascii="Arial" w:eastAsia="Times New Roman" w:hAnsi="Arial" w:cs="Arial"/>
          <w:color w:val="212121"/>
          <w:sz w:val="24"/>
          <w:szCs w:val="24"/>
        </w:rPr>
        <w:t>. </w:t>
      </w:r>
    </w:p>
    <w:p w:rsidR="009C414C" w:rsidRPr="007A7FAD" w:rsidRDefault="009C414C" w:rsidP="009C414C">
      <w:pPr>
        <w:shd w:val="clear" w:color="auto" w:fill="FFFFFF"/>
        <w:spacing w:before="100" w:beforeAutospacing="1" w:after="100" w:afterAutospacing="1"/>
        <w:rPr>
          <w:rFonts w:ascii="Arial" w:eastAsia="Times New Roman" w:hAnsi="Arial" w:cs="Arial"/>
          <w:i/>
          <w:color w:val="212121"/>
          <w:sz w:val="24"/>
          <w:szCs w:val="24"/>
        </w:rPr>
      </w:pPr>
      <w:r w:rsidRPr="007A7FAD">
        <w:rPr>
          <w:rFonts w:ascii="Arial" w:eastAsia="Times New Roman" w:hAnsi="Arial" w:cs="Arial"/>
          <w:i/>
          <w:color w:val="212121"/>
          <w:sz w:val="24"/>
          <w:szCs w:val="24"/>
        </w:rPr>
        <w:t xml:space="preserve">How do I participate? </w:t>
      </w:r>
    </w:p>
    <w:p w:rsidR="009C414C" w:rsidRPr="007A7FAD" w:rsidRDefault="009C414C" w:rsidP="009C414C">
      <w:pPr>
        <w:numPr>
          <w:ilvl w:val="0"/>
          <w:numId w:val="4"/>
        </w:numPr>
        <w:shd w:val="clear" w:color="auto" w:fill="FFFFFF"/>
        <w:spacing w:before="100" w:beforeAutospacing="1" w:after="100" w:afterAutospacing="1" w:line="240" w:lineRule="auto"/>
        <w:rPr>
          <w:rFonts w:ascii="Arial" w:eastAsia="Times New Roman" w:hAnsi="Arial" w:cs="Arial"/>
          <w:color w:val="212121"/>
          <w:sz w:val="24"/>
          <w:szCs w:val="24"/>
        </w:rPr>
      </w:pPr>
      <w:r w:rsidRPr="007A7FAD">
        <w:rPr>
          <w:rFonts w:ascii="Arial" w:eastAsia="Times New Roman" w:hAnsi="Arial" w:cs="Arial"/>
          <w:color w:val="212121"/>
          <w:sz w:val="24"/>
          <w:szCs w:val="24"/>
        </w:rPr>
        <w:t xml:space="preserve">You will have temporary access for the first </w:t>
      </w:r>
      <w:r w:rsidRPr="007A7FAD">
        <w:rPr>
          <w:rFonts w:ascii="Arial" w:eastAsia="Times New Roman" w:hAnsi="Arial" w:cs="Arial"/>
          <w:color w:val="212121"/>
          <w:sz w:val="24"/>
          <w:szCs w:val="24"/>
          <w:highlight w:val="yellow"/>
        </w:rPr>
        <w:t>14</w:t>
      </w:r>
      <w:r w:rsidRPr="007A7FAD">
        <w:rPr>
          <w:rFonts w:ascii="Arial" w:eastAsia="Times New Roman" w:hAnsi="Arial" w:cs="Arial"/>
          <w:color w:val="212121"/>
          <w:sz w:val="24"/>
          <w:szCs w:val="24"/>
        </w:rPr>
        <w:t xml:space="preserve"> days of class. </w:t>
      </w:r>
    </w:p>
    <w:p w:rsidR="009C414C" w:rsidRPr="007A7FAD" w:rsidRDefault="009C414C" w:rsidP="009C414C">
      <w:pPr>
        <w:numPr>
          <w:ilvl w:val="0"/>
          <w:numId w:val="4"/>
        </w:numPr>
        <w:shd w:val="clear" w:color="auto" w:fill="FFFFFF"/>
        <w:spacing w:before="100" w:beforeAutospacing="1" w:after="100" w:afterAutospacing="1" w:line="240" w:lineRule="auto"/>
        <w:rPr>
          <w:rFonts w:ascii="Arial" w:eastAsia="Times New Roman" w:hAnsi="Arial" w:cs="Arial"/>
          <w:color w:val="212121"/>
          <w:sz w:val="24"/>
          <w:szCs w:val="24"/>
        </w:rPr>
      </w:pPr>
      <w:r w:rsidRPr="007A7FAD">
        <w:rPr>
          <w:rFonts w:ascii="Arial" w:eastAsia="Times New Roman" w:hAnsi="Arial" w:cs="Arial"/>
          <w:color w:val="212121"/>
          <w:sz w:val="24"/>
          <w:szCs w:val="24"/>
        </w:rPr>
        <w:t xml:space="preserve">To maintain access after those </w:t>
      </w:r>
      <w:r w:rsidRPr="007A7FAD">
        <w:rPr>
          <w:rFonts w:ascii="Arial" w:eastAsia="Times New Roman" w:hAnsi="Arial" w:cs="Arial"/>
          <w:color w:val="212121"/>
          <w:sz w:val="24"/>
          <w:szCs w:val="24"/>
          <w:highlight w:val="yellow"/>
        </w:rPr>
        <w:t>14</w:t>
      </w:r>
      <w:r w:rsidRPr="007A7FAD">
        <w:rPr>
          <w:rFonts w:ascii="Arial" w:eastAsia="Times New Roman" w:hAnsi="Arial" w:cs="Arial"/>
          <w:color w:val="212121"/>
          <w:sz w:val="24"/>
          <w:szCs w:val="24"/>
        </w:rPr>
        <w:t xml:space="preserve"> days you must: </w:t>
      </w:r>
    </w:p>
    <w:p w:rsidR="009C414C" w:rsidRPr="007A7FAD" w:rsidRDefault="009C414C" w:rsidP="009C414C">
      <w:pPr>
        <w:numPr>
          <w:ilvl w:val="1"/>
          <w:numId w:val="4"/>
        </w:numPr>
        <w:shd w:val="clear" w:color="auto" w:fill="FFFFFF"/>
        <w:spacing w:before="100" w:beforeAutospacing="1" w:after="100" w:afterAutospacing="1" w:line="240" w:lineRule="auto"/>
        <w:rPr>
          <w:rFonts w:ascii="Arial" w:eastAsia="Times New Roman" w:hAnsi="Arial" w:cs="Arial"/>
          <w:color w:val="212121"/>
          <w:sz w:val="24"/>
          <w:szCs w:val="24"/>
        </w:rPr>
      </w:pPr>
      <w:r w:rsidRPr="007A7FAD">
        <w:rPr>
          <w:rFonts w:ascii="Arial" w:eastAsia="Times New Roman" w:hAnsi="Arial" w:cs="Arial"/>
          <w:color w:val="212121"/>
          <w:sz w:val="24"/>
          <w:szCs w:val="24"/>
        </w:rPr>
        <w:t>Purchase access at the bookstore or</w:t>
      </w:r>
    </w:p>
    <w:p w:rsidR="009C414C" w:rsidRPr="007A7FAD" w:rsidRDefault="009C414C" w:rsidP="009C414C">
      <w:pPr>
        <w:numPr>
          <w:ilvl w:val="1"/>
          <w:numId w:val="4"/>
        </w:numPr>
        <w:shd w:val="clear" w:color="auto" w:fill="FFFFFF"/>
        <w:spacing w:before="100" w:beforeAutospacing="1" w:after="100" w:afterAutospacing="1" w:line="240" w:lineRule="auto"/>
        <w:rPr>
          <w:rFonts w:ascii="Arial" w:eastAsia="Times New Roman" w:hAnsi="Arial" w:cs="Arial"/>
          <w:color w:val="212121"/>
          <w:sz w:val="24"/>
          <w:szCs w:val="24"/>
        </w:rPr>
      </w:pPr>
      <w:r w:rsidRPr="007A7FAD">
        <w:rPr>
          <w:rFonts w:ascii="Arial" w:eastAsia="Times New Roman" w:hAnsi="Arial" w:cs="Arial"/>
          <w:color w:val="212121"/>
          <w:sz w:val="24"/>
          <w:szCs w:val="24"/>
        </w:rPr>
        <w:t xml:space="preserve">Purchase access online at </w:t>
      </w:r>
      <w:hyperlink r:id="rId12" w:history="1">
        <w:r w:rsidRPr="007A7FAD">
          <w:rPr>
            <w:rFonts w:ascii="Arial" w:eastAsia="Times New Roman" w:hAnsi="Arial" w:cs="Arial"/>
            <w:color w:val="0000FF" w:themeColor="hyperlink"/>
            <w:sz w:val="24"/>
            <w:szCs w:val="24"/>
            <w:u w:val="single"/>
          </w:rPr>
          <w:t>BCOM Course Materials</w:t>
        </w:r>
      </w:hyperlink>
      <w:r w:rsidRPr="007A7FAD">
        <w:rPr>
          <w:rFonts w:ascii="Arial" w:eastAsia="Times New Roman" w:hAnsi="Arial" w:cs="Arial"/>
          <w:color w:val="0000FF" w:themeColor="hyperlink"/>
          <w:sz w:val="24"/>
          <w:szCs w:val="24"/>
          <w:u w:val="single"/>
        </w:rPr>
        <w:t xml:space="preserve"> </w:t>
      </w:r>
    </w:p>
    <w:p w:rsidR="009C414C" w:rsidRPr="007A7FAD" w:rsidRDefault="009C414C" w:rsidP="009C414C">
      <w:pPr>
        <w:numPr>
          <w:ilvl w:val="1"/>
          <w:numId w:val="4"/>
        </w:numPr>
        <w:shd w:val="clear" w:color="auto" w:fill="FFFFFF"/>
        <w:spacing w:before="100" w:beforeAutospacing="1" w:after="100" w:afterAutospacing="1" w:line="240" w:lineRule="auto"/>
        <w:rPr>
          <w:rFonts w:ascii="Arial" w:eastAsia="Times New Roman" w:hAnsi="Arial" w:cs="Arial"/>
          <w:b/>
          <w:color w:val="FF0000"/>
          <w:sz w:val="24"/>
          <w:szCs w:val="24"/>
        </w:rPr>
      </w:pPr>
      <w:r w:rsidRPr="007A7FAD">
        <w:rPr>
          <w:rFonts w:ascii="Arial" w:eastAsia="Times New Roman" w:hAnsi="Arial" w:cs="Arial"/>
          <w:b/>
          <w:color w:val="FF0000"/>
          <w:sz w:val="24"/>
          <w:szCs w:val="24"/>
        </w:rPr>
        <w:t xml:space="preserve">PURCHASE BY Mon 1/29/2018 OR YOU WILL LOSE MATERIAL ACCESS </w:t>
      </w:r>
    </w:p>
    <w:p w:rsidR="009C414C" w:rsidRPr="007A7FAD" w:rsidRDefault="009C414C" w:rsidP="009C414C">
      <w:pPr>
        <w:numPr>
          <w:ilvl w:val="0"/>
          <w:numId w:val="4"/>
        </w:numPr>
        <w:shd w:val="clear" w:color="auto" w:fill="FFFFFF"/>
        <w:spacing w:before="100" w:beforeAutospacing="1" w:after="100" w:afterAutospacing="1" w:line="240" w:lineRule="auto"/>
        <w:rPr>
          <w:rFonts w:ascii="Arial" w:eastAsia="Times New Roman" w:hAnsi="Arial" w:cs="Arial"/>
          <w:color w:val="212121"/>
          <w:sz w:val="24"/>
          <w:szCs w:val="24"/>
        </w:rPr>
      </w:pPr>
      <w:r w:rsidRPr="007A7FAD">
        <w:rPr>
          <w:rFonts w:ascii="Arial" w:eastAsia="Times New Roman" w:hAnsi="Arial" w:cs="Arial"/>
          <w:color w:val="212121"/>
          <w:sz w:val="24"/>
          <w:szCs w:val="24"/>
        </w:rPr>
        <w:t xml:space="preserve">These purchasing options will NOT be available after Mon 1/29/2018 so make sure to purchase by the deadline.  </w:t>
      </w:r>
    </w:p>
    <w:p w:rsidR="009C414C" w:rsidRPr="007A7FAD" w:rsidRDefault="009C414C" w:rsidP="009C414C">
      <w:pPr>
        <w:shd w:val="clear" w:color="auto" w:fill="FFFFFF"/>
        <w:spacing w:before="100" w:beforeAutospacing="1" w:after="100" w:afterAutospacing="1"/>
        <w:rPr>
          <w:rFonts w:ascii="Arial" w:eastAsia="Times New Roman" w:hAnsi="Arial" w:cs="Arial"/>
          <w:i/>
          <w:color w:val="212121"/>
          <w:sz w:val="24"/>
          <w:szCs w:val="24"/>
        </w:rPr>
      </w:pPr>
      <w:r w:rsidRPr="007A7FAD">
        <w:rPr>
          <w:rFonts w:ascii="Arial" w:eastAsia="Times New Roman" w:hAnsi="Arial" w:cs="Arial"/>
          <w:i/>
          <w:color w:val="212121"/>
          <w:sz w:val="24"/>
          <w:szCs w:val="24"/>
        </w:rPr>
        <w:t xml:space="preserve">What if I drop the course? </w:t>
      </w:r>
    </w:p>
    <w:p w:rsidR="009C414C" w:rsidRPr="007A7FAD" w:rsidRDefault="009C414C" w:rsidP="009C414C">
      <w:pPr>
        <w:numPr>
          <w:ilvl w:val="0"/>
          <w:numId w:val="5"/>
        </w:numPr>
        <w:shd w:val="clear" w:color="auto" w:fill="FFFFFF"/>
        <w:spacing w:before="100" w:beforeAutospacing="1" w:after="100" w:afterAutospacing="1" w:line="240" w:lineRule="auto"/>
        <w:contextualSpacing/>
        <w:rPr>
          <w:rFonts w:ascii="Arial" w:eastAsia="Times New Roman" w:hAnsi="Arial" w:cs="Arial"/>
          <w:color w:val="212121"/>
          <w:sz w:val="24"/>
          <w:szCs w:val="24"/>
        </w:rPr>
      </w:pPr>
      <w:r w:rsidRPr="007A7FAD">
        <w:rPr>
          <w:rFonts w:ascii="Arial" w:eastAsia="Times New Roman" w:hAnsi="Arial" w:cs="Arial"/>
          <w:color w:val="212121"/>
          <w:sz w:val="24"/>
          <w:szCs w:val="24"/>
        </w:rPr>
        <w:t xml:space="preserve">If you have purchased your materials from the bookstore and drop the course before the end of the add/drop date you will be able to receive a full refund. No refunds will be issued after this date. </w:t>
      </w:r>
    </w:p>
    <w:p w:rsidR="009C414C" w:rsidRPr="007A7FAD" w:rsidRDefault="009C414C" w:rsidP="009C414C">
      <w:pPr>
        <w:numPr>
          <w:ilvl w:val="0"/>
          <w:numId w:val="5"/>
        </w:numPr>
        <w:shd w:val="clear" w:color="auto" w:fill="FFFFFF"/>
        <w:spacing w:before="100" w:beforeAutospacing="1" w:after="100" w:afterAutospacing="1" w:line="240" w:lineRule="auto"/>
        <w:contextualSpacing/>
        <w:rPr>
          <w:rFonts w:ascii="Arial" w:eastAsia="Times New Roman" w:hAnsi="Arial" w:cs="Arial"/>
          <w:color w:val="212121"/>
          <w:sz w:val="24"/>
          <w:szCs w:val="24"/>
        </w:rPr>
      </w:pPr>
      <w:r w:rsidRPr="007A7FAD">
        <w:rPr>
          <w:rFonts w:ascii="Arial" w:eastAsia="Times New Roman" w:hAnsi="Arial" w:cs="Arial"/>
          <w:color w:val="212121"/>
          <w:sz w:val="24"/>
          <w:szCs w:val="24"/>
        </w:rPr>
        <w:t xml:space="preserve">If you drop the course and have not purchased your materials, no action is needed and no charges will be assessed. </w:t>
      </w:r>
    </w:p>
    <w:p w:rsidR="009C414C" w:rsidRPr="007A7FAD" w:rsidRDefault="009C414C" w:rsidP="009C414C">
      <w:pPr>
        <w:shd w:val="clear" w:color="auto" w:fill="FFFFFF"/>
        <w:spacing w:before="100" w:beforeAutospacing="1" w:after="100" w:afterAutospacing="1"/>
        <w:rPr>
          <w:rFonts w:ascii="Arial" w:eastAsia="Times New Roman" w:hAnsi="Arial" w:cs="Arial"/>
          <w:i/>
          <w:color w:val="212121"/>
          <w:sz w:val="24"/>
          <w:szCs w:val="24"/>
        </w:rPr>
      </w:pPr>
      <w:r w:rsidRPr="007A7FAD">
        <w:rPr>
          <w:rFonts w:ascii="Arial" w:eastAsia="Times New Roman" w:hAnsi="Arial" w:cs="Arial"/>
          <w:i/>
          <w:color w:val="212121"/>
          <w:sz w:val="24"/>
          <w:szCs w:val="24"/>
        </w:rPr>
        <w:t xml:space="preserve">What if I want a print book? </w:t>
      </w:r>
    </w:p>
    <w:p w:rsidR="009C414C" w:rsidRPr="007A7FAD" w:rsidRDefault="009C414C" w:rsidP="009C414C">
      <w:pPr>
        <w:numPr>
          <w:ilvl w:val="0"/>
          <w:numId w:val="6"/>
        </w:numPr>
        <w:shd w:val="clear" w:color="auto" w:fill="FFFFFF"/>
        <w:spacing w:before="100" w:beforeAutospacing="1" w:after="100" w:afterAutospacing="1" w:line="240" w:lineRule="auto"/>
        <w:contextualSpacing/>
        <w:rPr>
          <w:rFonts w:ascii="Arial" w:eastAsia="Times New Roman" w:hAnsi="Arial" w:cs="Arial"/>
          <w:color w:val="212121"/>
          <w:sz w:val="24"/>
          <w:szCs w:val="24"/>
        </w:rPr>
      </w:pPr>
      <w:r w:rsidRPr="007A7FAD">
        <w:rPr>
          <w:rFonts w:ascii="Arial" w:eastAsia="Times New Roman" w:hAnsi="Arial" w:cs="Arial"/>
          <w:color w:val="212121"/>
          <w:sz w:val="24"/>
          <w:szCs w:val="24"/>
        </w:rPr>
        <w:t>Print copies of the book are available at the bookstore for only $25</w:t>
      </w:r>
    </w:p>
    <w:p w:rsidR="009C414C" w:rsidRPr="007A7FAD" w:rsidRDefault="009C414C" w:rsidP="009C414C">
      <w:pPr>
        <w:numPr>
          <w:ilvl w:val="1"/>
          <w:numId w:val="6"/>
        </w:numPr>
        <w:shd w:val="clear" w:color="auto" w:fill="FFFFFF"/>
        <w:spacing w:before="100" w:beforeAutospacing="1" w:after="100" w:afterAutospacing="1" w:line="240" w:lineRule="auto"/>
        <w:contextualSpacing/>
        <w:rPr>
          <w:rFonts w:ascii="Arial" w:eastAsia="Times New Roman" w:hAnsi="Arial" w:cs="Arial"/>
          <w:color w:val="212121"/>
          <w:sz w:val="24"/>
          <w:szCs w:val="24"/>
        </w:rPr>
      </w:pPr>
      <w:r w:rsidRPr="007A7FAD">
        <w:rPr>
          <w:rFonts w:ascii="Arial" w:eastAsia="Times New Roman" w:hAnsi="Arial" w:cs="Arial"/>
          <w:color w:val="212121"/>
          <w:sz w:val="24"/>
          <w:szCs w:val="24"/>
        </w:rPr>
        <w:t xml:space="preserve">You are only eligible for the print upgrade if you have purchased the digital component. </w:t>
      </w:r>
    </w:p>
    <w:p w:rsidR="009C414C" w:rsidRDefault="009C414C" w:rsidP="009C414C">
      <w:pPr>
        <w:rPr>
          <w:rFonts w:ascii="Arial" w:eastAsia="Times New Roman" w:hAnsi="Arial" w:cs="Arial"/>
          <w:b/>
          <w:sz w:val="24"/>
          <w:szCs w:val="24"/>
        </w:rPr>
      </w:pPr>
    </w:p>
    <w:p w:rsidR="009C414C" w:rsidRPr="007A7FAD" w:rsidRDefault="009C414C" w:rsidP="009C414C">
      <w:pPr>
        <w:rPr>
          <w:rFonts w:ascii="Arial" w:eastAsia="Times New Roman" w:hAnsi="Arial" w:cs="Arial"/>
          <w:b/>
          <w:sz w:val="24"/>
          <w:szCs w:val="24"/>
          <w:vertAlign w:val="subscript"/>
        </w:rPr>
      </w:pPr>
      <w:r w:rsidRPr="007A7FAD">
        <w:rPr>
          <w:rFonts w:ascii="Arial" w:eastAsia="Times New Roman" w:hAnsi="Arial" w:cs="Arial"/>
          <w:b/>
          <w:sz w:val="24"/>
          <w:szCs w:val="24"/>
        </w:rPr>
        <w:lastRenderedPageBreak/>
        <w:t xml:space="preserve">All </w:t>
      </w:r>
      <w:r w:rsidR="002E6A5A">
        <w:rPr>
          <w:rFonts w:ascii="Arial" w:eastAsia="Times New Roman" w:hAnsi="Arial" w:cs="Arial"/>
          <w:b/>
          <w:sz w:val="24"/>
          <w:szCs w:val="24"/>
        </w:rPr>
        <w:t>DSM and Quizzes</w:t>
      </w:r>
      <w:r w:rsidRPr="007A7FAD">
        <w:rPr>
          <w:rFonts w:ascii="Arial" w:eastAsia="Times New Roman" w:hAnsi="Arial" w:cs="Arial"/>
          <w:b/>
          <w:sz w:val="24"/>
          <w:szCs w:val="24"/>
        </w:rPr>
        <w:t xml:space="preserve"> on this </w:t>
      </w:r>
      <w:r w:rsidRPr="007A7FAD">
        <w:rPr>
          <w:rFonts w:ascii="Arial" w:eastAsia="Times New Roman" w:hAnsi="Arial" w:cs="Arial"/>
          <w:b/>
          <w:sz w:val="24"/>
          <w:szCs w:val="24"/>
          <w:u w:val="single"/>
        </w:rPr>
        <w:t>Course Timetable</w:t>
      </w:r>
      <w:r w:rsidRPr="007A7FAD">
        <w:rPr>
          <w:rFonts w:ascii="Arial" w:eastAsia="Times New Roman" w:hAnsi="Arial" w:cs="Arial"/>
          <w:b/>
          <w:sz w:val="24"/>
          <w:szCs w:val="24"/>
        </w:rPr>
        <w:t xml:space="preserve"> are due at 6 a.m. on the due date.</w:t>
      </w:r>
    </w:p>
    <w:p w:rsidR="009C414C" w:rsidRPr="007A7FAD" w:rsidRDefault="00303660" w:rsidP="009C414C">
      <w:pPr>
        <w:spacing w:after="0" w:line="240" w:lineRule="auto"/>
        <w:rPr>
          <w:rFonts w:ascii="Arial" w:eastAsia="Times New Roman" w:hAnsi="Arial" w:cs="Arial"/>
          <w:b/>
          <w:sz w:val="24"/>
          <w:szCs w:val="24"/>
        </w:rPr>
      </w:pPr>
      <w:r w:rsidRPr="006E7FDC">
        <w:rPr>
          <w:noProof/>
        </w:rPr>
        <w:drawing>
          <wp:inline distT="0" distB="0" distL="0" distR="0" wp14:anchorId="26BDC0D2" wp14:editId="589B08D6">
            <wp:extent cx="5943600" cy="72212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7221220"/>
                    </a:xfrm>
                    <a:prstGeom prst="rect">
                      <a:avLst/>
                    </a:prstGeom>
                    <a:noFill/>
                    <a:ln>
                      <a:noFill/>
                    </a:ln>
                  </pic:spPr>
                </pic:pic>
              </a:graphicData>
            </a:graphic>
          </wp:inline>
        </w:drawing>
      </w:r>
    </w:p>
    <w:p w:rsidR="009C414C" w:rsidRPr="007A7FAD" w:rsidRDefault="009C414C" w:rsidP="009C414C">
      <w:pPr>
        <w:spacing w:after="0" w:line="240" w:lineRule="auto"/>
        <w:rPr>
          <w:rFonts w:ascii="Arial" w:eastAsia="Times New Roman" w:hAnsi="Arial" w:cs="Arial"/>
          <w:b/>
          <w:bCs/>
          <w:color w:val="0000FF"/>
          <w:sz w:val="24"/>
          <w:szCs w:val="24"/>
          <w:u w:val="single"/>
        </w:rPr>
      </w:pPr>
    </w:p>
    <w:p w:rsidR="009C414C" w:rsidRPr="007A7FAD" w:rsidRDefault="009C414C" w:rsidP="009C414C">
      <w:pPr>
        <w:widowControl w:val="0"/>
        <w:tabs>
          <w:tab w:val="left" w:pos="0"/>
          <w:tab w:val="decimal" w:pos="8820"/>
          <w:tab w:val="left" w:pos="9360"/>
        </w:tabs>
        <w:suppressAutoHyphens/>
        <w:spacing w:after="0" w:line="240" w:lineRule="auto"/>
        <w:jc w:val="both"/>
        <w:rPr>
          <w:rFonts w:ascii="Arial" w:eastAsia="Times New Roman" w:hAnsi="Arial" w:cs="Arial"/>
          <w:b/>
          <w:color w:val="FF0000"/>
          <w:spacing w:val="-3"/>
          <w:kern w:val="1"/>
          <w:sz w:val="24"/>
          <w:szCs w:val="24"/>
        </w:rPr>
      </w:pPr>
      <w:r w:rsidRPr="007A7FAD">
        <w:rPr>
          <w:rFonts w:ascii="Arial" w:eastAsia="Times New Roman" w:hAnsi="Arial" w:cs="Arial"/>
          <w:b/>
          <w:color w:val="FF0000"/>
          <w:spacing w:val="-3"/>
          <w:kern w:val="1"/>
          <w:sz w:val="24"/>
          <w:szCs w:val="24"/>
        </w:rPr>
        <w:t>The instructor reserves the right to change this Course Timetable.  It is each student’s responsibility to be aware of any and all changes that may occur.</w:t>
      </w:r>
    </w:p>
    <w:p w:rsidR="009C414C" w:rsidRPr="007A7FAD" w:rsidRDefault="009C414C" w:rsidP="009C414C">
      <w:pPr>
        <w:spacing w:after="0" w:line="240" w:lineRule="auto"/>
        <w:jc w:val="center"/>
        <w:rPr>
          <w:rFonts w:ascii="Arial" w:eastAsia="Times New Roman" w:hAnsi="Arial" w:cs="Arial"/>
          <w:sz w:val="24"/>
          <w:szCs w:val="24"/>
        </w:rPr>
      </w:pPr>
      <w:r w:rsidRPr="007A7FAD">
        <w:rPr>
          <w:rFonts w:ascii="Arial" w:eastAsia="Times New Roman" w:hAnsi="Arial" w:cs="Arial"/>
          <w:sz w:val="24"/>
          <w:szCs w:val="24"/>
        </w:rPr>
        <w:lastRenderedPageBreak/>
        <w:t>Requirements for Credit</w:t>
      </w:r>
    </w:p>
    <w:p w:rsidR="009C414C" w:rsidRPr="007A7FAD" w:rsidRDefault="009C414C" w:rsidP="009C414C">
      <w:pPr>
        <w:spacing w:after="0" w:line="240" w:lineRule="auto"/>
        <w:rPr>
          <w:rFonts w:ascii="Arial" w:eastAsia="Times New Roman" w:hAnsi="Arial" w:cs="Arial"/>
          <w:b/>
          <w:color w:val="000000"/>
          <w:sz w:val="24"/>
          <w:szCs w:val="24"/>
        </w:rPr>
      </w:pPr>
      <w:r w:rsidRPr="007A7FAD">
        <w:rPr>
          <w:rFonts w:ascii="Arial" w:eastAsia="Times New Roman" w:hAnsi="Arial" w:cs="Arial"/>
          <w:b/>
          <w:sz w:val="24"/>
          <w:szCs w:val="24"/>
        </w:rPr>
        <w:t>WHAT STUDENTS ARE EXPECTED TO DO:</w:t>
      </w:r>
      <w:r w:rsidRPr="007A7FAD">
        <w:rPr>
          <w:rFonts w:ascii="Arial" w:eastAsia="Times New Roman" w:hAnsi="Arial" w:cs="Arial"/>
          <w:sz w:val="24"/>
          <w:szCs w:val="24"/>
        </w:rPr>
        <w:t xml:space="preserve"> Active participation is critical for an optimum learning experience.  Prior to coming to class, students will be expected to know the subject and content of scheduled material in order to participate in class discussions/activities.  Preparation for class includes a thorough reading of the scheduled material and completed assignments on </w:t>
      </w:r>
      <w:proofErr w:type="spellStart"/>
      <w:r w:rsidRPr="007A7FAD">
        <w:rPr>
          <w:rFonts w:ascii="Arial" w:eastAsia="Times New Roman" w:hAnsi="Arial" w:cs="Arial"/>
          <w:sz w:val="24"/>
          <w:szCs w:val="24"/>
        </w:rPr>
        <w:t>MyLab</w:t>
      </w:r>
      <w:proofErr w:type="spellEnd"/>
      <w:r w:rsidRPr="007A7FAD">
        <w:rPr>
          <w:rFonts w:ascii="Arial" w:eastAsia="Times New Roman" w:hAnsi="Arial" w:cs="Arial"/>
          <w:sz w:val="24"/>
          <w:szCs w:val="24"/>
        </w:rPr>
        <w:t xml:space="preserve">.  </w:t>
      </w:r>
      <w:r w:rsidRPr="007A7FAD">
        <w:rPr>
          <w:rFonts w:ascii="Arial" w:eastAsia="Times New Roman" w:hAnsi="Arial" w:cs="Arial"/>
          <w:color w:val="000000"/>
          <w:sz w:val="24"/>
          <w:szCs w:val="24"/>
        </w:rPr>
        <w:t xml:space="preserve">Class lectures will also cover information that is supplemental to that found in the text.  Any material covered in assigned readings, lectures, or videos shown in class may be included on exams.  </w:t>
      </w:r>
      <w:r w:rsidRPr="007A7FAD">
        <w:rPr>
          <w:rFonts w:ascii="Arial" w:eastAsia="Times New Roman" w:hAnsi="Arial" w:cs="Arial"/>
          <w:iCs/>
          <w:color w:val="000000"/>
          <w:sz w:val="24"/>
          <w:szCs w:val="24"/>
        </w:rPr>
        <w:t xml:space="preserve">Please note that videos shown in class may not be available for later viewing.  </w:t>
      </w:r>
      <w:r w:rsidRPr="007A7FAD">
        <w:rPr>
          <w:rFonts w:ascii="Arial" w:eastAsia="Times New Roman" w:hAnsi="Arial" w:cs="Arial"/>
          <w:b/>
          <w:color w:val="000000"/>
          <w:sz w:val="24"/>
          <w:szCs w:val="24"/>
        </w:rPr>
        <w:t>Make sure you bring your textbook or e-book to each class since it will be used in class activities. There are many classes when you will need to have a laptop to complete assignments.  See the Course Timetable.</w:t>
      </w:r>
    </w:p>
    <w:p w:rsidR="009C414C" w:rsidRPr="007A7FAD" w:rsidRDefault="009C414C" w:rsidP="009C414C">
      <w:pPr>
        <w:spacing w:after="0" w:line="240" w:lineRule="auto"/>
        <w:rPr>
          <w:rFonts w:ascii="Arial" w:eastAsia="Times New Roman" w:hAnsi="Arial" w:cs="Arial"/>
          <w:b/>
          <w:color w:val="000000"/>
          <w:sz w:val="24"/>
          <w:szCs w:val="24"/>
        </w:rPr>
      </w:pPr>
      <w:r w:rsidRPr="007A7FAD">
        <w:rPr>
          <w:rFonts w:ascii="Arial" w:eastAsia="Times New Roman" w:hAnsi="Arial" w:cs="Arial"/>
          <w:b/>
          <w:color w:val="000000"/>
          <w:sz w:val="24"/>
          <w:szCs w:val="24"/>
        </w:rPr>
        <w:t xml:space="preserve"> </w:t>
      </w:r>
    </w:p>
    <w:p w:rsidR="009C414C" w:rsidRPr="007A7FAD" w:rsidRDefault="009C414C" w:rsidP="009C414C">
      <w:pPr>
        <w:spacing w:after="0" w:line="240" w:lineRule="auto"/>
        <w:rPr>
          <w:rFonts w:ascii="Arial" w:eastAsia="Times New Roman" w:hAnsi="Arial" w:cs="Times New Roman"/>
          <w:sz w:val="24"/>
          <w:szCs w:val="24"/>
        </w:rPr>
      </w:pPr>
      <w:r w:rsidRPr="007A7FAD">
        <w:rPr>
          <w:rFonts w:ascii="Arial" w:eastAsia="Times New Roman" w:hAnsi="Arial" w:cs="Times New Roman"/>
          <w:b/>
          <w:bCs/>
          <w:sz w:val="24"/>
          <w:szCs w:val="24"/>
        </w:rPr>
        <w:t>STUDENT CLASSROOM BEHAVIOR:</w:t>
      </w:r>
      <w:r w:rsidRPr="007A7FAD">
        <w:rPr>
          <w:rFonts w:ascii="Arial" w:eastAsia="Times New Roman" w:hAnsi="Arial" w:cs="Times New Roman"/>
          <w:sz w:val="24"/>
          <w:szCs w:val="24"/>
        </w:rPr>
        <w:t xml:space="preserve"> Each class session is a formal meeting.  Students are not to engage in any behavior that interferes with the right of other students to learn.  No cell phone use will be allowed.  Cell phones need to be turned off and out of sight.  Laptops will be allowed for in-class activities.  Most classes will have an electronic-free discussion time.  That means that </w:t>
      </w:r>
      <w:r w:rsidRPr="007A7FAD">
        <w:rPr>
          <w:rFonts w:ascii="Arial" w:eastAsia="Times New Roman" w:hAnsi="Arial" w:cs="Times New Roman"/>
          <w:sz w:val="24"/>
          <w:szCs w:val="24"/>
          <w:u w:val="single"/>
        </w:rPr>
        <w:t>all</w:t>
      </w:r>
      <w:r w:rsidRPr="007A7FAD">
        <w:rPr>
          <w:rFonts w:ascii="Arial" w:eastAsia="Times New Roman" w:hAnsi="Arial" w:cs="Times New Roman"/>
          <w:sz w:val="24"/>
          <w:szCs w:val="24"/>
        </w:rPr>
        <w:t xml:space="preserve"> electronics will need to be turned off.  </w:t>
      </w:r>
    </w:p>
    <w:p w:rsidR="009C414C" w:rsidRPr="007A7FAD" w:rsidRDefault="009C414C" w:rsidP="009C414C">
      <w:pPr>
        <w:spacing w:after="0" w:line="240" w:lineRule="auto"/>
        <w:rPr>
          <w:rFonts w:ascii="Arial" w:eastAsia="Times New Roman" w:hAnsi="Arial" w:cs="Times New Roman"/>
          <w:sz w:val="24"/>
          <w:szCs w:val="24"/>
        </w:rPr>
      </w:pPr>
    </w:p>
    <w:p w:rsidR="009C414C" w:rsidRPr="007A7FAD" w:rsidRDefault="009C414C" w:rsidP="009C414C">
      <w:pPr>
        <w:spacing w:after="0" w:line="240" w:lineRule="auto"/>
        <w:rPr>
          <w:rFonts w:ascii="Arial" w:eastAsia="Times New Roman" w:hAnsi="Arial" w:cs="Times New Roman"/>
          <w:sz w:val="24"/>
          <w:szCs w:val="24"/>
        </w:rPr>
      </w:pPr>
      <w:r w:rsidRPr="007A7FAD">
        <w:rPr>
          <w:rFonts w:ascii="Arial" w:eastAsia="Times New Roman" w:hAnsi="Arial" w:cs="Times New Roman"/>
          <w:b/>
          <w:sz w:val="24"/>
          <w:szCs w:val="24"/>
        </w:rPr>
        <w:t>ATTENDANCE/PARTICIPATION (</w:t>
      </w:r>
      <w:r w:rsidR="00D16D7D">
        <w:rPr>
          <w:rFonts w:ascii="Arial" w:eastAsia="Times New Roman" w:hAnsi="Arial" w:cs="Times New Roman"/>
          <w:b/>
          <w:sz w:val="24"/>
          <w:szCs w:val="24"/>
        </w:rPr>
        <w:t>8</w:t>
      </w:r>
      <w:r w:rsidRPr="007A7FAD">
        <w:rPr>
          <w:rFonts w:ascii="Arial" w:eastAsia="Times New Roman" w:hAnsi="Arial" w:cs="Times New Roman"/>
          <w:b/>
          <w:sz w:val="24"/>
          <w:szCs w:val="24"/>
        </w:rPr>
        <w:t xml:space="preserve">0 points):  </w:t>
      </w:r>
      <w:r w:rsidRPr="007A7FAD">
        <w:rPr>
          <w:rFonts w:ascii="Arial" w:eastAsia="Times New Roman" w:hAnsi="Arial" w:cs="Arial"/>
          <w:sz w:val="24"/>
          <w:szCs w:val="24"/>
        </w:rPr>
        <w:t xml:space="preserve">At the University of Texas at Arlington, taking attendance is not required. Rather, each faculty member is free to develop his or her own methods of evaluating students’ academic performance, which includes establishing course-specific policies on attendance. As the instructor of this section, I have established the following attendance policy: </w:t>
      </w:r>
      <w:r w:rsidRPr="007A7FAD">
        <w:rPr>
          <w:rFonts w:ascii="Arial" w:eastAsia="Times New Roman" w:hAnsi="Arial" w:cs="Times New Roman"/>
          <w:sz w:val="24"/>
          <w:szCs w:val="24"/>
        </w:rPr>
        <w:t xml:space="preserve">Each student is expected to attend each class session, be punctual, remain for the entire class session, and be prepared to actively participate in class discussion.  Class starts at </w:t>
      </w:r>
      <w:r>
        <w:rPr>
          <w:rFonts w:ascii="Arial" w:eastAsia="Times New Roman" w:hAnsi="Arial" w:cs="Times New Roman"/>
          <w:sz w:val="24"/>
          <w:szCs w:val="24"/>
        </w:rPr>
        <w:t>11</w:t>
      </w:r>
      <w:r w:rsidRPr="007A7FAD">
        <w:rPr>
          <w:rFonts w:ascii="Arial" w:eastAsia="Times New Roman" w:hAnsi="Arial" w:cs="Times New Roman"/>
          <w:sz w:val="24"/>
          <w:szCs w:val="24"/>
        </w:rPr>
        <w:t xml:space="preserve"> a.m.  Your attendance is crucial to your getting the most out of this class, including your grade</w:t>
      </w:r>
      <w:r w:rsidRPr="007A7FAD">
        <w:rPr>
          <w:rFonts w:ascii="Arial" w:eastAsia="Times New Roman" w:hAnsi="Arial" w:cs="Tahoma"/>
          <w:color w:val="000000"/>
          <w:sz w:val="24"/>
          <w:szCs w:val="24"/>
        </w:rPr>
        <w:t xml:space="preserve">, as material covered in class may not necessarily be found in your textbook, and some assignments and participation activities </w:t>
      </w:r>
      <w:r w:rsidRPr="007A7FAD">
        <w:rPr>
          <w:rFonts w:ascii="Arial" w:eastAsia="Times New Roman" w:hAnsi="Arial" w:cs="Tahoma"/>
          <w:color w:val="000000"/>
          <w:sz w:val="24"/>
          <w:szCs w:val="24"/>
          <w:u w:val="single"/>
        </w:rPr>
        <w:t>for points</w:t>
      </w:r>
      <w:r w:rsidRPr="007A7FAD">
        <w:rPr>
          <w:rFonts w:ascii="Arial" w:eastAsia="Times New Roman" w:hAnsi="Arial" w:cs="Tahoma"/>
          <w:color w:val="000000"/>
          <w:sz w:val="24"/>
          <w:szCs w:val="24"/>
        </w:rPr>
        <w:t xml:space="preserve"> will take place during class. These assignment/participation points can only be earned in class.  If you are not present, you will not receive any points for that assignment/participation activity. </w:t>
      </w:r>
      <w:r w:rsidRPr="007A7FAD">
        <w:rPr>
          <w:rFonts w:ascii="Arial" w:eastAsia="Times New Roman" w:hAnsi="Arial" w:cs="Times New Roman"/>
          <w:sz w:val="24"/>
          <w:szCs w:val="24"/>
        </w:rPr>
        <w:t xml:space="preserve">Students are responsible for all the material presented during their absence. </w:t>
      </w:r>
    </w:p>
    <w:p w:rsidR="009C414C" w:rsidRPr="007A7FAD" w:rsidRDefault="009C414C" w:rsidP="009C414C">
      <w:pPr>
        <w:spacing w:after="0" w:line="240" w:lineRule="auto"/>
        <w:rPr>
          <w:rFonts w:ascii="Arial" w:eastAsia="Times New Roman" w:hAnsi="Arial" w:cs="Times New Roman"/>
          <w:sz w:val="24"/>
          <w:szCs w:val="24"/>
        </w:rPr>
      </w:pPr>
      <w:r w:rsidRPr="007A7FAD">
        <w:rPr>
          <w:rFonts w:ascii="Arial" w:eastAsia="Times New Roman" w:hAnsi="Arial" w:cs="Times New Roman"/>
          <w:sz w:val="24"/>
          <w:szCs w:val="24"/>
        </w:rPr>
        <w:t xml:space="preserve"> </w:t>
      </w:r>
    </w:p>
    <w:p w:rsidR="009C414C" w:rsidRPr="007A7FAD" w:rsidRDefault="009C414C" w:rsidP="009C414C">
      <w:pPr>
        <w:spacing w:after="0" w:line="240" w:lineRule="auto"/>
        <w:rPr>
          <w:rFonts w:ascii="Arial" w:eastAsia="MS Mincho" w:hAnsi="Arial" w:cs="Arial"/>
          <w:bCs/>
          <w:sz w:val="24"/>
          <w:szCs w:val="24"/>
        </w:rPr>
      </w:pPr>
      <w:proofErr w:type="spellStart"/>
      <w:r w:rsidRPr="007A7FAD">
        <w:rPr>
          <w:rFonts w:ascii="Arial" w:eastAsia="MS Mincho" w:hAnsi="Arial" w:cs="Arial"/>
          <w:b/>
          <w:bCs/>
          <w:sz w:val="24"/>
          <w:szCs w:val="24"/>
        </w:rPr>
        <w:t>MyLab</w:t>
      </w:r>
      <w:proofErr w:type="spellEnd"/>
      <w:r w:rsidRPr="007A7FAD">
        <w:rPr>
          <w:rFonts w:ascii="Arial" w:eastAsia="MS Mincho" w:hAnsi="Arial" w:cs="Arial"/>
          <w:b/>
          <w:bCs/>
          <w:sz w:val="24"/>
          <w:szCs w:val="24"/>
        </w:rPr>
        <w:t xml:space="preserve"> (300 points):  </w:t>
      </w:r>
      <w:r w:rsidRPr="007A7FAD">
        <w:rPr>
          <w:rFonts w:ascii="Arial" w:eastAsia="MS Mincho" w:hAnsi="Arial" w:cs="Arial"/>
          <w:bCs/>
          <w:sz w:val="24"/>
          <w:szCs w:val="24"/>
        </w:rPr>
        <w:t>Each chapter has a Dynamic Study Module (</w:t>
      </w:r>
      <w:r w:rsidRPr="007A7FAD">
        <w:rPr>
          <w:rFonts w:ascii="Arial" w:eastAsia="MS Mincho" w:hAnsi="Arial" w:cs="Arial"/>
          <w:b/>
          <w:bCs/>
          <w:sz w:val="24"/>
          <w:szCs w:val="24"/>
        </w:rPr>
        <w:t>DSM)</w:t>
      </w:r>
      <w:r w:rsidRPr="007A7FAD">
        <w:rPr>
          <w:rFonts w:ascii="Arial" w:eastAsia="MS Mincho" w:hAnsi="Arial" w:cs="Arial"/>
          <w:bCs/>
          <w:sz w:val="24"/>
          <w:szCs w:val="24"/>
        </w:rPr>
        <w:t xml:space="preserve"> assignment (10 points each) and a quiz (10 points each).  Both of these are on </w:t>
      </w:r>
      <w:proofErr w:type="spellStart"/>
      <w:proofErr w:type="gramStart"/>
      <w:r w:rsidRPr="007A7FAD">
        <w:rPr>
          <w:rFonts w:ascii="Arial" w:eastAsia="MS Mincho" w:hAnsi="Arial" w:cs="Arial"/>
          <w:bCs/>
          <w:i/>
          <w:sz w:val="24"/>
          <w:szCs w:val="24"/>
        </w:rPr>
        <w:t>MyLab</w:t>
      </w:r>
      <w:proofErr w:type="spellEnd"/>
      <w:r w:rsidRPr="007A7FAD">
        <w:rPr>
          <w:rFonts w:ascii="Arial" w:eastAsia="MS Mincho" w:hAnsi="Arial" w:cs="Arial"/>
          <w:bCs/>
          <w:i/>
          <w:sz w:val="24"/>
          <w:szCs w:val="24"/>
        </w:rPr>
        <w:t xml:space="preserve">  </w:t>
      </w:r>
      <w:r w:rsidRPr="007A7FAD">
        <w:rPr>
          <w:rFonts w:ascii="Arial" w:eastAsia="MS Mincho" w:hAnsi="Arial" w:cs="Arial"/>
          <w:bCs/>
          <w:sz w:val="24"/>
          <w:szCs w:val="24"/>
        </w:rPr>
        <w:t>You</w:t>
      </w:r>
      <w:proofErr w:type="gramEnd"/>
      <w:r w:rsidRPr="007A7FAD">
        <w:rPr>
          <w:rFonts w:ascii="Arial" w:eastAsia="MS Mincho" w:hAnsi="Arial" w:cs="Arial"/>
          <w:bCs/>
          <w:sz w:val="24"/>
          <w:szCs w:val="24"/>
        </w:rPr>
        <w:t xml:space="preserve"> can access all of </w:t>
      </w:r>
      <w:proofErr w:type="spellStart"/>
      <w:r w:rsidRPr="007A7FAD">
        <w:rPr>
          <w:rFonts w:ascii="Arial" w:eastAsia="MS Mincho" w:hAnsi="Arial" w:cs="Arial"/>
          <w:bCs/>
          <w:i/>
          <w:sz w:val="24"/>
          <w:szCs w:val="24"/>
        </w:rPr>
        <w:t>MyLab</w:t>
      </w:r>
      <w:proofErr w:type="spellEnd"/>
      <w:r w:rsidRPr="007A7FAD">
        <w:rPr>
          <w:rFonts w:ascii="Arial" w:eastAsia="MS Mincho" w:hAnsi="Arial" w:cs="Arial"/>
          <w:bCs/>
          <w:i/>
          <w:sz w:val="24"/>
          <w:szCs w:val="24"/>
        </w:rPr>
        <w:t xml:space="preserve"> </w:t>
      </w:r>
      <w:r w:rsidRPr="007A7FAD">
        <w:rPr>
          <w:rFonts w:ascii="Arial" w:eastAsia="MS Mincho" w:hAnsi="Arial" w:cs="Arial"/>
          <w:bCs/>
          <w:sz w:val="24"/>
          <w:szCs w:val="24"/>
        </w:rPr>
        <w:t xml:space="preserve">assignments through Blackboard.  </w:t>
      </w:r>
      <w:r w:rsidRPr="007A7FAD">
        <w:rPr>
          <w:rFonts w:ascii="Arial" w:eastAsia="MS Mincho" w:hAnsi="Arial" w:cs="Arial"/>
          <w:bCs/>
          <w:sz w:val="24"/>
          <w:szCs w:val="24"/>
          <w:highlight w:val="yellow"/>
        </w:rPr>
        <w:t xml:space="preserve">All </w:t>
      </w:r>
      <w:proofErr w:type="spellStart"/>
      <w:r w:rsidRPr="007A7FAD">
        <w:rPr>
          <w:rFonts w:ascii="Arial" w:eastAsia="MS Mincho" w:hAnsi="Arial" w:cs="Arial"/>
          <w:bCs/>
          <w:i/>
          <w:sz w:val="24"/>
          <w:szCs w:val="24"/>
          <w:highlight w:val="yellow"/>
        </w:rPr>
        <w:t>MyLab</w:t>
      </w:r>
      <w:proofErr w:type="spellEnd"/>
      <w:r w:rsidRPr="007A7FAD">
        <w:rPr>
          <w:rFonts w:ascii="Arial" w:eastAsia="MS Mincho" w:hAnsi="Arial" w:cs="Arial"/>
          <w:bCs/>
          <w:i/>
          <w:sz w:val="24"/>
          <w:szCs w:val="24"/>
          <w:highlight w:val="yellow"/>
        </w:rPr>
        <w:t xml:space="preserve"> </w:t>
      </w:r>
      <w:r w:rsidRPr="007A7FAD">
        <w:rPr>
          <w:rFonts w:ascii="Arial" w:eastAsia="MS Mincho" w:hAnsi="Arial" w:cs="Arial"/>
          <w:bCs/>
          <w:sz w:val="24"/>
          <w:szCs w:val="24"/>
          <w:highlight w:val="yellow"/>
        </w:rPr>
        <w:t>assignments have a due date and time</w:t>
      </w:r>
      <w:r w:rsidRPr="007A7FAD">
        <w:rPr>
          <w:rFonts w:ascii="Arial" w:eastAsia="MS Mincho" w:hAnsi="Arial" w:cs="Arial"/>
          <w:bCs/>
          <w:sz w:val="24"/>
          <w:szCs w:val="24"/>
        </w:rPr>
        <w:t xml:space="preserve">.  See the Course Timetable for each chapter’s due date.  You will not be able to submit your work if the due date and time has expired.  </w:t>
      </w:r>
      <w:r w:rsidRPr="007A7FAD">
        <w:rPr>
          <w:rFonts w:ascii="Arial" w:eastAsia="MS Mincho" w:hAnsi="Arial" w:cs="Arial"/>
          <w:bCs/>
          <w:sz w:val="24"/>
          <w:szCs w:val="24"/>
          <w:highlight w:val="yellow"/>
        </w:rPr>
        <w:t xml:space="preserve">No DSM assignment or </w:t>
      </w:r>
      <w:proofErr w:type="spellStart"/>
      <w:r w:rsidRPr="007A7FAD">
        <w:rPr>
          <w:rFonts w:ascii="Arial" w:eastAsia="MS Mincho" w:hAnsi="Arial" w:cs="Arial"/>
          <w:bCs/>
          <w:sz w:val="24"/>
          <w:szCs w:val="24"/>
          <w:highlight w:val="yellow"/>
        </w:rPr>
        <w:t>MyLab</w:t>
      </w:r>
      <w:proofErr w:type="spellEnd"/>
      <w:r w:rsidRPr="007A7FAD">
        <w:rPr>
          <w:rFonts w:ascii="Arial" w:eastAsia="MS Mincho" w:hAnsi="Arial" w:cs="Arial"/>
          <w:bCs/>
          <w:sz w:val="24"/>
          <w:szCs w:val="24"/>
          <w:highlight w:val="yellow"/>
        </w:rPr>
        <w:t xml:space="preserve"> quiz will be dropped</w:t>
      </w:r>
      <w:r w:rsidRPr="007A7FAD">
        <w:rPr>
          <w:rFonts w:ascii="Arial" w:eastAsia="MS Mincho" w:hAnsi="Arial" w:cs="Arial"/>
          <w:bCs/>
          <w:sz w:val="24"/>
          <w:szCs w:val="24"/>
        </w:rPr>
        <w:t xml:space="preserve">; you need to complete each chapter by the due date and time for credit.  I will only reopen a </w:t>
      </w:r>
      <w:proofErr w:type="spellStart"/>
      <w:r w:rsidRPr="007A7FAD">
        <w:rPr>
          <w:rFonts w:ascii="Arial" w:eastAsia="MS Mincho" w:hAnsi="Arial" w:cs="Arial"/>
          <w:bCs/>
          <w:sz w:val="24"/>
          <w:szCs w:val="24"/>
        </w:rPr>
        <w:t>MyLab</w:t>
      </w:r>
      <w:proofErr w:type="spellEnd"/>
      <w:r w:rsidRPr="007A7FAD">
        <w:rPr>
          <w:rFonts w:ascii="Arial" w:eastAsia="MS Mincho" w:hAnsi="Arial" w:cs="Arial"/>
          <w:bCs/>
          <w:sz w:val="24"/>
          <w:szCs w:val="24"/>
        </w:rPr>
        <w:t xml:space="preserve"> assignment if Blackboard is not working properly on the due date at 6 a.m.</w:t>
      </w:r>
    </w:p>
    <w:p w:rsidR="009C414C" w:rsidRPr="007A7FAD" w:rsidRDefault="009C414C" w:rsidP="009C414C">
      <w:pPr>
        <w:spacing w:after="0" w:line="240" w:lineRule="auto"/>
        <w:rPr>
          <w:rFonts w:ascii="Arial" w:eastAsia="MS Mincho" w:hAnsi="Arial" w:cs="Arial"/>
          <w:bCs/>
          <w:sz w:val="24"/>
          <w:szCs w:val="24"/>
        </w:rPr>
      </w:pPr>
    </w:p>
    <w:p w:rsidR="009C414C" w:rsidRPr="007A7FAD" w:rsidRDefault="009C414C" w:rsidP="009C414C">
      <w:pPr>
        <w:spacing w:after="0" w:line="240" w:lineRule="auto"/>
        <w:rPr>
          <w:rFonts w:ascii="Arial" w:eastAsia="Times New Roman" w:hAnsi="Arial" w:cs="Arial"/>
          <w:b/>
          <w:bCs/>
          <w:sz w:val="24"/>
          <w:szCs w:val="24"/>
        </w:rPr>
      </w:pPr>
    </w:p>
    <w:p w:rsidR="009C414C" w:rsidRPr="007A7FAD" w:rsidRDefault="009C414C" w:rsidP="009C414C">
      <w:pPr>
        <w:spacing w:after="0" w:line="240" w:lineRule="auto"/>
        <w:rPr>
          <w:rFonts w:ascii="Arial" w:eastAsia="Times New Roman" w:hAnsi="Arial" w:cs="Arial"/>
          <w:b/>
          <w:bCs/>
          <w:sz w:val="24"/>
          <w:szCs w:val="24"/>
        </w:rPr>
      </w:pPr>
    </w:p>
    <w:p w:rsidR="009C414C" w:rsidRPr="007A7FAD" w:rsidRDefault="009C414C" w:rsidP="009C414C">
      <w:pPr>
        <w:spacing w:after="0" w:line="240" w:lineRule="auto"/>
        <w:rPr>
          <w:rFonts w:ascii="Arial" w:eastAsia="MS Mincho" w:hAnsi="Arial" w:cs="Arial"/>
          <w:b/>
          <w:bCs/>
          <w:sz w:val="24"/>
          <w:szCs w:val="24"/>
        </w:rPr>
      </w:pPr>
    </w:p>
    <w:p w:rsidR="009C414C" w:rsidRPr="007A7FAD" w:rsidRDefault="009C414C" w:rsidP="009C414C">
      <w:pPr>
        <w:spacing w:after="0" w:line="240" w:lineRule="auto"/>
        <w:rPr>
          <w:rFonts w:ascii="Arial" w:eastAsia="Times New Roman" w:hAnsi="Arial" w:cs="Arial"/>
          <w:sz w:val="24"/>
          <w:szCs w:val="24"/>
        </w:rPr>
      </w:pPr>
      <w:r w:rsidRPr="007A7FAD">
        <w:rPr>
          <w:rFonts w:ascii="Arial" w:eastAsia="MS Mincho" w:hAnsi="Arial" w:cs="Arial"/>
          <w:b/>
          <w:bCs/>
          <w:sz w:val="24"/>
          <w:szCs w:val="24"/>
        </w:rPr>
        <w:lastRenderedPageBreak/>
        <w:t xml:space="preserve">EXAMS (300 Points):  </w:t>
      </w:r>
      <w:r w:rsidRPr="007A7FAD">
        <w:rPr>
          <w:rFonts w:ascii="Arial" w:eastAsia="MS Mincho" w:hAnsi="Arial" w:cs="Arial"/>
          <w:sz w:val="24"/>
          <w:szCs w:val="24"/>
        </w:rPr>
        <w:t xml:space="preserve">There will be three exams during the semester.  Exams will be taken electronically, so you must bring your laptop, tablet, or smart phone with you to class on the exam dates.  Once the exam opens, no other document can be on your computer screen and all exams must be taken with a full screen.  If any other document is brought up on your screen, you will receive a zero for the exam.  Exams might be multiple choice, a writing assignment, short answer, and/or essay question format and may include some case study or video scenario questions in addition to any material covered in the chapters and/or class discussions.  </w:t>
      </w:r>
      <w:r w:rsidRPr="007A7FAD">
        <w:rPr>
          <w:rFonts w:ascii="Arial" w:eastAsia="Times New Roman" w:hAnsi="Arial" w:cs="Arial"/>
          <w:sz w:val="24"/>
          <w:szCs w:val="24"/>
        </w:rPr>
        <w:t xml:space="preserve">All backpacks and book bags must be closed and not opened during the exam.  </w:t>
      </w:r>
    </w:p>
    <w:p w:rsidR="009C414C" w:rsidRPr="007A7FAD" w:rsidRDefault="009C414C" w:rsidP="009C414C">
      <w:pPr>
        <w:spacing w:after="0" w:line="240" w:lineRule="auto"/>
        <w:rPr>
          <w:rFonts w:ascii="Arial" w:eastAsia="Times New Roman" w:hAnsi="Arial" w:cs="Arial"/>
          <w:b/>
          <w:sz w:val="24"/>
          <w:szCs w:val="24"/>
        </w:rPr>
      </w:pPr>
      <w:r w:rsidRPr="007A7FAD">
        <w:rPr>
          <w:rFonts w:ascii="Arial" w:eastAsia="Times New Roman" w:hAnsi="Arial" w:cs="Arial"/>
          <w:sz w:val="24"/>
          <w:szCs w:val="24"/>
        </w:rPr>
        <w:t xml:space="preserve">  </w:t>
      </w:r>
      <w:r w:rsidRPr="007A7FAD">
        <w:rPr>
          <w:rFonts w:ascii="Arial" w:eastAsia="Times New Roman" w:hAnsi="Arial" w:cs="Arial"/>
          <w:b/>
          <w:sz w:val="24"/>
          <w:szCs w:val="24"/>
        </w:rPr>
        <w:t xml:space="preserve"> </w:t>
      </w:r>
    </w:p>
    <w:p w:rsidR="009C414C" w:rsidRPr="007A7FAD" w:rsidRDefault="009C414C" w:rsidP="009C414C">
      <w:pPr>
        <w:spacing w:after="0" w:line="240" w:lineRule="auto"/>
        <w:rPr>
          <w:rFonts w:ascii="Arial" w:eastAsia="MS Mincho" w:hAnsi="Arial" w:cs="Arial"/>
          <w:sz w:val="24"/>
          <w:szCs w:val="24"/>
        </w:rPr>
      </w:pPr>
      <w:r w:rsidRPr="007A7FAD">
        <w:rPr>
          <w:rFonts w:ascii="Arial" w:eastAsia="Times New Roman" w:hAnsi="Arial" w:cs="Arial"/>
          <w:sz w:val="24"/>
          <w:szCs w:val="24"/>
        </w:rPr>
        <w:t xml:space="preserve">The exams have a time limit.  If you are late for the start of an exam, you will not have the entire number of minutes to take the exam.  </w:t>
      </w:r>
      <w:r w:rsidRPr="007A7FAD">
        <w:rPr>
          <w:rFonts w:ascii="Arial" w:eastAsia="Times New Roman" w:hAnsi="Arial" w:cs="Arial"/>
          <w:b/>
          <w:sz w:val="24"/>
          <w:szCs w:val="24"/>
        </w:rPr>
        <w:t xml:space="preserve"> No make-up exams</w:t>
      </w:r>
      <w:r w:rsidRPr="007A7FAD">
        <w:rPr>
          <w:rFonts w:ascii="Arial" w:eastAsia="Times New Roman" w:hAnsi="Arial" w:cs="Arial"/>
          <w:sz w:val="24"/>
          <w:szCs w:val="24"/>
        </w:rPr>
        <w:t xml:space="preserve"> will be administered without complete documentation of a university approved excuse </w:t>
      </w:r>
      <w:r w:rsidRPr="007A7FAD">
        <w:rPr>
          <w:rFonts w:ascii="Arial" w:eastAsia="Times New Roman" w:hAnsi="Arial" w:cs="Arial"/>
          <w:b/>
          <w:sz w:val="24"/>
          <w:szCs w:val="24"/>
        </w:rPr>
        <w:t>and</w:t>
      </w:r>
      <w:r w:rsidRPr="007A7FAD">
        <w:rPr>
          <w:rFonts w:ascii="Arial" w:eastAsia="Times New Roman" w:hAnsi="Arial" w:cs="Arial"/>
          <w:sz w:val="24"/>
          <w:szCs w:val="24"/>
        </w:rPr>
        <w:t xml:space="preserve"> prior permission from instructor.  Missing a scheduled exam for an </w:t>
      </w:r>
      <w:r w:rsidRPr="007A7FAD">
        <w:rPr>
          <w:rFonts w:ascii="Arial" w:eastAsia="Times New Roman" w:hAnsi="Arial" w:cs="Arial"/>
          <w:b/>
          <w:sz w:val="24"/>
          <w:szCs w:val="24"/>
        </w:rPr>
        <w:t>unexcused</w:t>
      </w:r>
      <w:r w:rsidRPr="007A7FAD">
        <w:rPr>
          <w:rFonts w:ascii="Arial" w:eastAsia="Times New Roman" w:hAnsi="Arial" w:cs="Arial"/>
          <w:sz w:val="24"/>
          <w:szCs w:val="24"/>
        </w:rPr>
        <w:t xml:space="preserve"> reason will result in a zero recorded for that exam.  </w:t>
      </w:r>
      <w:r w:rsidRPr="007A7FAD">
        <w:rPr>
          <w:rFonts w:ascii="Arial" w:eastAsia="MS Mincho" w:hAnsi="Arial" w:cs="Arial"/>
          <w:sz w:val="24"/>
          <w:szCs w:val="24"/>
        </w:rPr>
        <w:t xml:space="preserve">If permission is given for a make-up exam, it will be a short-answer exam.  A student taking a make-up exam will not receive any “curve” on the exam. </w:t>
      </w:r>
    </w:p>
    <w:p w:rsidR="009C414C" w:rsidRPr="007A7FAD" w:rsidRDefault="009C414C" w:rsidP="009C414C">
      <w:pPr>
        <w:spacing w:after="0" w:line="240" w:lineRule="auto"/>
        <w:rPr>
          <w:rFonts w:ascii="Arial" w:eastAsia="MS Mincho" w:hAnsi="Arial" w:cs="Arial"/>
          <w:b/>
          <w:bCs/>
          <w:sz w:val="24"/>
          <w:szCs w:val="24"/>
        </w:rPr>
      </w:pPr>
    </w:p>
    <w:p w:rsidR="009C414C" w:rsidRPr="007A7FAD" w:rsidRDefault="009C414C" w:rsidP="009C414C">
      <w:pPr>
        <w:spacing w:after="0" w:line="240" w:lineRule="auto"/>
        <w:rPr>
          <w:rFonts w:ascii="Arial" w:eastAsia="Times New Roman" w:hAnsi="Arial" w:cs="Arial"/>
          <w:sz w:val="24"/>
          <w:szCs w:val="24"/>
        </w:rPr>
      </w:pPr>
      <w:r w:rsidRPr="007A7FAD">
        <w:rPr>
          <w:rFonts w:ascii="Arial" w:eastAsia="MS Mincho" w:hAnsi="Arial" w:cs="Arial"/>
          <w:b/>
          <w:bCs/>
          <w:sz w:val="24"/>
          <w:szCs w:val="24"/>
        </w:rPr>
        <w:t xml:space="preserve">ASSIGNMENTS (50 POINTS):  </w:t>
      </w:r>
      <w:r w:rsidRPr="007A7FAD">
        <w:rPr>
          <w:rFonts w:ascii="Arial" w:eastAsia="Times New Roman" w:hAnsi="Arial" w:cs="Arial"/>
          <w:sz w:val="24"/>
          <w:szCs w:val="24"/>
        </w:rPr>
        <w:t>There are various assignments throughout the semester.  All assignments will be explained in class.  Assignments need to be submitted via Blackboard by the due date and the start of class (</w:t>
      </w:r>
      <w:r>
        <w:rPr>
          <w:rFonts w:ascii="Arial" w:eastAsia="Times New Roman" w:hAnsi="Arial" w:cs="Arial"/>
          <w:sz w:val="24"/>
          <w:szCs w:val="24"/>
        </w:rPr>
        <w:t>11</w:t>
      </w:r>
      <w:r w:rsidRPr="007A7FAD">
        <w:rPr>
          <w:rFonts w:ascii="Arial" w:eastAsia="Times New Roman" w:hAnsi="Arial" w:cs="Arial"/>
          <w:sz w:val="24"/>
          <w:szCs w:val="24"/>
        </w:rPr>
        <w:t xml:space="preserve"> a.m.).  Use the </w:t>
      </w:r>
      <w:r w:rsidRPr="007A7FAD">
        <w:rPr>
          <w:rFonts w:ascii="Arial" w:eastAsia="Times New Roman" w:hAnsi="Arial" w:cs="Arial"/>
          <w:i/>
          <w:sz w:val="24"/>
          <w:szCs w:val="24"/>
        </w:rPr>
        <w:t>Browse My Computer</w:t>
      </w:r>
      <w:r w:rsidRPr="007A7FAD">
        <w:rPr>
          <w:rFonts w:ascii="Arial" w:eastAsia="Times New Roman" w:hAnsi="Arial" w:cs="Arial"/>
          <w:sz w:val="24"/>
          <w:szCs w:val="24"/>
        </w:rPr>
        <w:t xml:space="preserve"> (attach a document) feature on the Blackboard assignment page; do not type directly on the assignment page of Blackboard.  In addition to submitting the assignment on Blackboard, </w:t>
      </w:r>
      <w:r w:rsidRPr="007A7FAD">
        <w:rPr>
          <w:rFonts w:ascii="Arial" w:eastAsia="Times New Roman" w:hAnsi="Arial" w:cs="Arial"/>
          <w:sz w:val="24"/>
          <w:szCs w:val="24"/>
          <w:highlight w:val="yellow"/>
        </w:rPr>
        <w:t>bring a paper copy of your assignment to class</w:t>
      </w:r>
      <w:r w:rsidRPr="007A7FAD">
        <w:rPr>
          <w:rFonts w:ascii="Arial" w:eastAsia="Times New Roman" w:hAnsi="Arial" w:cs="Arial"/>
          <w:sz w:val="24"/>
          <w:szCs w:val="24"/>
        </w:rPr>
        <w:t>.  This copy will be collected and used for BCOM assessment purposes.</w:t>
      </w:r>
    </w:p>
    <w:p w:rsidR="009C414C" w:rsidRPr="007A7FAD" w:rsidRDefault="009C414C" w:rsidP="009C414C">
      <w:pPr>
        <w:spacing w:after="0" w:line="240" w:lineRule="auto"/>
        <w:rPr>
          <w:rFonts w:ascii="Arial" w:eastAsia="Times New Roman" w:hAnsi="Arial" w:cs="Arial"/>
          <w:sz w:val="24"/>
          <w:szCs w:val="24"/>
          <w:highlight w:val="yellow"/>
        </w:rPr>
      </w:pPr>
    </w:p>
    <w:p w:rsidR="009C414C" w:rsidRPr="007A7FAD" w:rsidRDefault="009C414C" w:rsidP="009C414C">
      <w:pPr>
        <w:spacing w:after="0" w:line="240" w:lineRule="auto"/>
        <w:rPr>
          <w:rFonts w:ascii="Arial" w:eastAsia="Times New Roman" w:hAnsi="Arial" w:cs="Arial"/>
          <w:sz w:val="24"/>
          <w:szCs w:val="24"/>
        </w:rPr>
      </w:pPr>
      <w:r w:rsidRPr="007A7FAD">
        <w:rPr>
          <w:rFonts w:ascii="Arial" w:eastAsia="Times New Roman" w:hAnsi="Arial" w:cs="Arial"/>
          <w:sz w:val="24"/>
          <w:szCs w:val="24"/>
        </w:rPr>
        <w:t xml:space="preserve">Assignments are individual work, not group work, be careful not to paraphrase too closely the examples in the text.  All assignments are due at the beginning of class </w:t>
      </w:r>
    </w:p>
    <w:p w:rsidR="009C414C" w:rsidRPr="007A7FAD" w:rsidRDefault="009C414C" w:rsidP="009C414C">
      <w:pPr>
        <w:spacing w:after="0" w:line="240" w:lineRule="auto"/>
        <w:rPr>
          <w:rFonts w:ascii="Arial" w:eastAsia="Times New Roman" w:hAnsi="Arial" w:cs="Arial"/>
          <w:sz w:val="24"/>
          <w:szCs w:val="24"/>
        </w:rPr>
      </w:pPr>
      <w:r w:rsidRPr="007A7FAD">
        <w:rPr>
          <w:rFonts w:ascii="Arial" w:eastAsia="Times New Roman" w:hAnsi="Arial" w:cs="Arial"/>
          <w:sz w:val="24"/>
          <w:szCs w:val="24"/>
        </w:rPr>
        <w:t>(</w:t>
      </w:r>
      <w:r w:rsidR="00711FB8">
        <w:rPr>
          <w:rFonts w:ascii="Arial" w:eastAsia="Times New Roman" w:hAnsi="Arial" w:cs="Arial"/>
          <w:sz w:val="24"/>
          <w:szCs w:val="24"/>
        </w:rPr>
        <w:t>11</w:t>
      </w:r>
      <w:bookmarkStart w:id="0" w:name="_GoBack"/>
      <w:bookmarkEnd w:id="0"/>
      <w:r w:rsidRPr="007A7FAD">
        <w:rPr>
          <w:rFonts w:ascii="Arial" w:eastAsia="Times New Roman" w:hAnsi="Arial" w:cs="Arial"/>
          <w:sz w:val="24"/>
          <w:szCs w:val="24"/>
        </w:rPr>
        <w:t xml:space="preserve"> a.m.)  Once the assignment is closed on Blackboard, it will not be reopened unless you have a university approved excuse. </w:t>
      </w:r>
    </w:p>
    <w:p w:rsidR="009C414C" w:rsidRPr="007A7FAD" w:rsidRDefault="009C414C" w:rsidP="009C414C">
      <w:pPr>
        <w:spacing w:after="0" w:line="240" w:lineRule="auto"/>
        <w:rPr>
          <w:rFonts w:ascii="Arial" w:eastAsia="Times New Roman" w:hAnsi="Arial" w:cs="Arial"/>
          <w:sz w:val="24"/>
          <w:szCs w:val="24"/>
        </w:rPr>
      </w:pPr>
    </w:p>
    <w:p w:rsidR="00FC494D" w:rsidRPr="00E423F5" w:rsidRDefault="00FC494D" w:rsidP="00FC494D">
      <w:pPr>
        <w:spacing w:after="0" w:line="240" w:lineRule="auto"/>
        <w:rPr>
          <w:rFonts w:ascii="Arial" w:eastAsia="Times New Roman" w:hAnsi="Arial" w:cs="Arial"/>
          <w:sz w:val="24"/>
          <w:szCs w:val="24"/>
        </w:rPr>
      </w:pPr>
      <w:r w:rsidRPr="00B073A9">
        <w:rPr>
          <w:rFonts w:ascii="Arial" w:eastAsia="Times New Roman" w:hAnsi="Arial" w:cs="Arial"/>
          <w:b/>
          <w:sz w:val="24"/>
          <w:szCs w:val="24"/>
        </w:rPr>
        <w:t xml:space="preserve">Resume/Cover Letter Writing </w:t>
      </w:r>
      <w:r w:rsidRPr="005A2F69">
        <w:rPr>
          <w:rFonts w:ascii="Arial" w:eastAsia="Times New Roman" w:hAnsi="Arial" w:cs="Arial"/>
          <w:b/>
          <w:sz w:val="24"/>
          <w:szCs w:val="24"/>
        </w:rPr>
        <w:t>Session</w:t>
      </w:r>
      <w:r>
        <w:rPr>
          <w:rFonts w:ascii="Arial" w:eastAsia="Times New Roman" w:hAnsi="Arial" w:cs="Arial"/>
          <w:sz w:val="24"/>
          <w:szCs w:val="24"/>
        </w:rPr>
        <w:t xml:space="preserve"> (</w:t>
      </w:r>
      <w:r w:rsidRPr="0092002E">
        <w:rPr>
          <w:rFonts w:ascii="Arial" w:eastAsia="Times New Roman" w:hAnsi="Arial" w:cs="Arial"/>
          <w:b/>
          <w:sz w:val="24"/>
          <w:szCs w:val="24"/>
        </w:rPr>
        <w:t>required</w:t>
      </w:r>
      <w:r>
        <w:rPr>
          <w:rFonts w:ascii="Arial" w:eastAsia="Times New Roman" w:hAnsi="Arial" w:cs="Arial"/>
          <w:sz w:val="24"/>
          <w:szCs w:val="24"/>
        </w:rPr>
        <w:t xml:space="preserve">) – All students taking BCOM 3360 are required to attend a resume/cover letter workshop that is conducted by the Career Development Center (CDC).  You need to schedule a resume/cover letter writing session at the Career Development Center.  These sessions are generally given every Thursday at 3:30 p.m. and every Friday at 10 a.m.  Consult CDC schedule as sessions may change.  Students need to </w:t>
      </w:r>
      <w:r w:rsidRPr="008C4C4C">
        <w:rPr>
          <w:rFonts w:ascii="Arial" w:eastAsia="Times New Roman" w:hAnsi="Arial" w:cs="Arial"/>
          <w:sz w:val="24"/>
          <w:szCs w:val="24"/>
          <w:u w:val="single"/>
        </w:rPr>
        <w:t>register in advance</w:t>
      </w:r>
      <w:r>
        <w:rPr>
          <w:rFonts w:ascii="Arial" w:eastAsia="Times New Roman" w:hAnsi="Arial" w:cs="Arial"/>
          <w:sz w:val="24"/>
          <w:szCs w:val="24"/>
        </w:rPr>
        <w:t xml:space="preserve"> for one session of their choice.  Documentation of your attendance at a writing session is needed before </w:t>
      </w:r>
      <w:r>
        <w:rPr>
          <w:rFonts w:ascii="Arial" w:eastAsia="Times New Roman" w:hAnsi="Arial" w:cs="Arial"/>
          <w:b/>
          <w:sz w:val="24"/>
          <w:szCs w:val="24"/>
        </w:rPr>
        <w:t>April 5</w:t>
      </w:r>
      <w:r>
        <w:rPr>
          <w:rFonts w:ascii="Arial" w:eastAsia="Times New Roman" w:hAnsi="Arial" w:cs="Arial"/>
          <w:sz w:val="24"/>
          <w:szCs w:val="24"/>
        </w:rPr>
        <w:t xml:space="preserve"> in order to fulfill this requirement.  </w:t>
      </w:r>
      <w:r w:rsidRPr="00303C72">
        <w:rPr>
          <w:rFonts w:ascii="Arial" w:eastAsia="Times New Roman" w:hAnsi="Arial" w:cs="Arial"/>
          <w:sz w:val="24"/>
          <w:szCs w:val="24"/>
          <w:highlight w:val="yellow"/>
        </w:rPr>
        <w:t xml:space="preserve">Failure to participate in a </w:t>
      </w:r>
      <w:r>
        <w:rPr>
          <w:rFonts w:ascii="Arial" w:eastAsia="Times New Roman" w:hAnsi="Arial" w:cs="Arial"/>
          <w:sz w:val="24"/>
          <w:szCs w:val="24"/>
          <w:highlight w:val="yellow"/>
        </w:rPr>
        <w:t xml:space="preserve">resume </w:t>
      </w:r>
      <w:r w:rsidRPr="00303C72">
        <w:rPr>
          <w:rFonts w:ascii="Arial" w:eastAsia="Times New Roman" w:hAnsi="Arial" w:cs="Arial"/>
          <w:sz w:val="24"/>
          <w:szCs w:val="24"/>
          <w:highlight w:val="yellow"/>
        </w:rPr>
        <w:t xml:space="preserve">writing session </w:t>
      </w:r>
      <w:r>
        <w:rPr>
          <w:rFonts w:ascii="Arial" w:eastAsia="Times New Roman" w:hAnsi="Arial" w:cs="Arial"/>
          <w:sz w:val="24"/>
          <w:szCs w:val="24"/>
          <w:highlight w:val="yellow"/>
        </w:rPr>
        <w:t xml:space="preserve">before April 5 </w:t>
      </w:r>
      <w:r w:rsidRPr="00303C72">
        <w:rPr>
          <w:rFonts w:ascii="Arial" w:eastAsia="Times New Roman" w:hAnsi="Arial" w:cs="Arial"/>
          <w:sz w:val="24"/>
          <w:szCs w:val="24"/>
          <w:highlight w:val="yellow"/>
        </w:rPr>
        <w:t>will result in a one letter grade reduction in this course.</w:t>
      </w:r>
      <w:r w:rsidRPr="00E423F5">
        <w:rPr>
          <w:rFonts w:ascii="Arial" w:eastAsia="Times New Roman" w:hAnsi="Arial" w:cs="Arial"/>
          <w:sz w:val="24"/>
          <w:szCs w:val="24"/>
        </w:rPr>
        <w:t xml:space="preserve"> </w:t>
      </w:r>
    </w:p>
    <w:p w:rsidR="00FC494D" w:rsidRPr="00E423F5" w:rsidRDefault="00FC494D" w:rsidP="00FC494D">
      <w:pPr>
        <w:spacing w:after="0" w:line="240" w:lineRule="auto"/>
        <w:rPr>
          <w:rFonts w:ascii="Arial" w:eastAsia="Times New Roman" w:hAnsi="Arial" w:cs="Arial"/>
          <w:sz w:val="24"/>
          <w:szCs w:val="24"/>
        </w:rPr>
      </w:pPr>
    </w:p>
    <w:p w:rsidR="009C414C" w:rsidRPr="007A7FAD" w:rsidRDefault="009C414C" w:rsidP="009C414C">
      <w:pPr>
        <w:spacing w:after="0" w:line="240" w:lineRule="auto"/>
        <w:rPr>
          <w:rFonts w:ascii="Arial" w:eastAsia="Times New Roman" w:hAnsi="Arial" w:cs="Arial"/>
          <w:b/>
          <w:sz w:val="24"/>
          <w:szCs w:val="24"/>
        </w:rPr>
      </w:pPr>
    </w:p>
    <w:p w:rsidR="009C414C" w:rsidRPr="007A7FAD" w:rsidRDefault="009C414C" w:rsidP="009C414C">
      <w:pPr>
        <w:spacing w:after="0" w:line="240" w:lineRule="auto"/>
        <w:rPr>
          <w:rFonts w:ascii="Arial" w:eastAsia="Times New Roman" w:hAnsi="Arial" w:cs="Arial"/>
          <w:sz w:val="24"/>
          <w:szCs w:val="24"/>
        </w:rPr>
      </w:pPr>
      <w:r w:rsidRPr="007A7FAD">
        <w:rPr>
          <w:rFonts w:ascii="Arial" w:eastAsia="Times New Roman" w:hAnsi="Arial" w:cs="Arial"/>
          <w:b/>
          <w:sz w:val="24"/>
          <w:szCs w:val="24"/>
        </w:rPr>
        <w:t>ORAL PRESENTATION</w:t>
      </w:r>
      <w:r w:rsidRPr="007A7FAD">
        <w:rPr>
          <w:rFonts w:ascii="Arial" w:eastAsia="Times New Roman" w:hAnsi="Arial" w:cs="Arial"/>
          <w:sz w:val="24"/>
          <w:szCs w:val="24"/>
        </w:rPr>
        <w:t xml:space="preserve"> </w:t>
      </w:r>
      <w:r w:rsidRPr="007A7FAD">
        <w:rPr>
          <w:rFonts w:ascii="Arial" w:eastAsia="Times New Roman" w:hAnsi="Arial" w:cs="Arial"/>
          <w:b/>
          <w:sz w:val="24"/>
          <w:szCs w:val="24"/>
        </w:rPr>
        <w:t>(</w:t>
      </w:r>
      <w:r w:rsidR="00D16D7D">
        <w:rPr>
          <w:rFonts w:ascii="Arial" w:eastAsia="Times New Roman" w:hAnsi="Arial" w:cs="Arial"/>
          <w:b/>
          <w:sz w:val="24"/>
          <w:szCs w:val="24"/>
        </w:rPr>
        <w:t>10</w:t>
      </w:r>
      <w:r w:rsidRPr="007A7FAD">
        <w:rPr>
          <w:rFonts w:ascii="Arial" w:eastAsia="Times New Roman" w:hAnsi="Arial" w:cs="Arial"/>
          <w:b/>
          <w:sz w:val="24"/>
          <w:szCs w:val="24"/>
        </w:rPr>
        <w:t>0 points)</w:t>
      </w:r>
      <w:r w:rsidRPr="007A7FAD">
        <w:rPr>
          <w:rFonts w:ascii="Arial" w:eastAsia="Times New Roman" w:hAnsi="Arial" w:cs="Arial"/>
          <w:sz w:val="24"/>
          <w:szCs w:val="24"/>
        </w:rPr>
        <w:t xml:space="preserve"> – All students taking BCOM 3360 </w:t>
      </w:r>
      <w:proofErr w:type="gramStart"/>
      <w:r w:rsidRPr="007A7FAD">
        <w:rPr>
          <w:rFonts w:ascii="Arial" w:eastAsia="Times New Roman" w:hAnsi="Arial" w:cs="Arial"/>
          <w:sz w:val="24"/>
          <w:szCs w:val="24"/>
        </w:rPr>
        <w:t>are</w:t>
      </w:r>
      <w:proofErr w:type="gramEnd"/>
      <w:r w:rsidRPr="007A7FAD">
        <w:rPr>
          <w:rFonts w:ascii="Arial" w:eastAsia="Times New Roman" w:hAnsi="Arial" w:cs="Arial"/>
          <w:sz w:val="24"/>
          <w:szCs w:val="24"/>
        </w:rPr>
        <w:t xml:space="preserve"> required to give a five-to-seven minute oral presentation.  This assignment is not an option; it is a mandatory portion of the class.  Failure to complete this assignment will result in getting an Incomplete in the class.  The details of the presentation will be explained in class.</w:t>
      </w:r>
    </w:p>
    <w:p w:rsidR="009C414C" w:rsidRPr="007A7FAD" w:rsidRDefault="009C414C" w:rsidP="009C414C">
      <w:pPr>
        <w:spacing w:after="0" w:line="240" w:lineRule="auto"/>
        <w:rPr>
          <w:rFonts w:ascii="Arial" w:eastAsia="Calibri" w:hAnsi="Arial" w:cs="Arial"/>
          <w:sz w:val="24"/>
          <w:szCs w:val="24"/>
        </w:rPr>
      </w:pPr>
      <w:r w:rsidRPr="007A7FAD">
        <w:rPr>
          <w:rFonts w:ascii="Arial" w:eastAsia="Calibri" w:hAnsi="Arial" w:cs="Arial"/>
          <w:b/>
          <w:sz w:val="24"/>
          <w:szCs w:val="24"/>
        </w:rPr>
        <w:lastRenderedPageBreak/>
        <w:t>UTA HONOR CODE</w:t>
      </w:r>
      <w:r w:rsidRPr="007A7FAD">
        <w:rPr>
          <w:rFonts w:ascii="Arial" w:eastAsia="Calibri" w:hAnsi="Arial" w:cs="Arial"/>
          <w:sz w:val="24"/>
          <w:szCs w:val="24"/>
        </w:rPr>
        <w:t xml:space="preserve"> and </w:t>
      </w:r>
      <w:r w:rsidRPr="007A7FAD">
        <w:rPr>
          <w:rFonts w:ascii="Arial" w:eastAsia="Calibri" w:hAnsi="Arial" w:cs="Arial"/>
          <w:b/>
          <w:sz w:val="24"/>
          <w:szCs w:val="24"/>
        </w:rPr>
        <w:t>Ethics:</w:t>
      </w:r>
      <w:r w:rsidRPr="007A7FAD">
        <w:rPr>
          <w:rFonts w:ascii="Arial" w:eastAsia="Calibri" w:hAnsi="Arial" w:cs="Arial"/>
          <w:sz w:val="24"/>
          <w:szCs w:val="24"/>
        </w:rPr>
        <w:t xml:space="preserve"> Academic honesty and integrity is a requirement for passing this course – the same standard that is necessary to achieve professional success. Failure to demonstrate these characteristics will result in a grade of “F” for the course. Cheating on a test or homework assignment is a violation of this requirement. </w:t>
      </w:r>
    </w:p>
    <w:p w:rsidR="009C414C" w:rsidRPr="007A7FAD" w:rsidRDefault="009C414C" w:rsidP="009C414C">
      <w:pPr>
        <w:spacing w:after="0" w:line="240" w:lineRule="auto"/>
        <w:rPr>
          <w:rFonts w:ascii="Arial" w:eastAsia="Times New Roman" w:hAnsi="Arial" w:cs="Arial"/>
          <w:sz w:val="24"/>
          <w:szCs w:val="24"/>
        </w:rPr>
      </w:pPr>
    </w:p>
    <w:p w:rsidR="009C414C" w:rsidRPr="007A7FAD" w:rsidRDefault="009C414C" w:rsidP="009C414C">
      <w:pPr>
        <w:spacing w:after="0" w:line="240" w:lineRule="auto"/>
        <w:rPr>
          <w:rFonts w:ascii="Arial" w:eastAsia="Times New Roman" w:hAnsi="Arial" w:cs="Arial"/>
          <w:sz w:val="24"/>
          <w:szCs w:val="24"/>
        </w:rPr>
      </w:pPr>
      <w:r w:rsidRPr="007A7FAD">
        <w:rPr>
          <w:rFonts w:ascii="Arial" w:eastAsia="Times New Roman" w:hAnsi="Arial" w:cs="Arial"/>
          <w:b/>
          <w:sz w:val="24"/>
          <w:szCs w:val="24"/>
        </w:rPr>
        <w:t>EMAIL</w:t>
      </w:r>
      <w:r w:rsidRPr="007A7FAD">
        <w:rPr>
          <w:rFonts w:ascii="Arial" w:eastAsia="Times New Roman" w:hAnsi="Arial" w:cs="Arial"/>
          <w:sz w:val="24"/>
          <w:szCs w:val="24"/>
        </w:rPr>
        <w:t xml:space="preserve"> - As per the UTA policy, I cannot accept ANY email from students unless it is from a UTA e-mail address (@mavs.uta.edu). This policy includes all email correspondence.</w:t>
      </w:r>
    </w:p>
    <w:p w:rsidR="009C414C" w:rsidRPr="007A7FAD" w:rsidRDefault="009C414C" w:rsidP="009C414C">
      <w:pPr>
        <w:spacing w:after="0" w:line="240" w:lineRule="auto"/>
        <w:rPr>
          <w:rFonts w:ascii="Arial" w:eastAsia="Times New Roman" w:hAnsi="Arial" w:cs="Arial"/>
          <w:sz w:val="24"/>
          <w:szCs w:val="24"/>
        </w:rPr>
      </w:pPr>
    </w:p>
    <w:p w:rsidR="009C414C" w:rsidRPr="007A7FAD" w:rsidRDefault="009C414C" w:rsidP="009C414C">
      <w:pPr>
        <w:spacing w:after="0" w:line="240" w:lineRule="auto"/>
        <w:rPr>
          <w:rFonts w:ascii="Arial" w:eastAsia="SimSun" w:hAnsi="Arial" w:cs="Arial"/>
          <w:sz w:val="24"/>
          <w:szCs w:val="24"/>
          <w:lang w:eastAsia="zh-CN"/>
        </w:rPr>
      </w:pPr>
      <w:r w:rsidRPr="007A7FAD">
        <w:rPr>
          <w:rFonts w:ascii="Arial" w:eastAsia="SimSun" w:hAnsi="Arial" w:cs="Arial"/>
          <w:b/>
          <w:sz w:val="24"/>
          <w:szCs w:val="24"/>
          <w:lang w:eastAsia="zh-CN"/>
        </w:rPr>
        <w:t>Expectations for Out-of-Class Study</w:t>
      </w:r>
      <w:r w:rsidRPr="007A7FAD">
        <w:rPr>
          <w:rFonts w:ascii="Arial" w:eastAsia="SimSun" w:hAnsi="Arial" w:cs="Arial"/>
          <w:sz w:val="24"/>
          <w:szCs w:val="24"/>
          <w:lang w:eastAsia="zh-CN"/>
        </w:rPr>
        <w:t xml:space="preserve">: Beyond the time required to attend each class meeting, students enrolled in this course should expect to spend at least an additional nine hours per week of their own time in course-related activities, including reading required materials, completing assignments, preparing for exams, etc. </w:t>
      </w:r>
    </w:p>
    <w:p w:rsidR="009C414C" w:rsidRPr="007A7FAD" w:rsidRDefault="009C414C" w:rsidP="009C414C">
      <w:pPr>
        <w:spacing w:after="0" w:line="240" w:lineRule="auto"/>
        <w:rPr>
          <w:rFonts w:ascii="Arial" w:eastAsia="Times New Roman" w:hAnsi="Arial" w:cs="Arial"/>
          <w:sz w:val="24"/>
          <w:szCs w:val="24"/>
        </w:rPr>
      </w:pPr>
    </w:p>
    <w:p w:rsidR="009C414C" w:rsidRPr="007A7FAD" w:rsidRDefault="009C414C" w:rsidP="009C414C">
      <w:pPr>
        <w:spacing w:after="0" w:line="240" w:lineRule="auto"/>
        <w:rPr>
          <w:rFonts w:ascii="Arial" w:eastAsia="Times New Roman" w:hAnsi="Arial" w:cs="Arial"/>
          <w:b/>
          <w:color w:val="FF0000"/>
          <w:sz w:val="24"/>
          <w:szCs w:val="24"/>
        </w:rPr>
      </w:pPr>
      <w:r w:rsidRPr="007A7FAD">
        <w:rPr>
          <w:rFonts w:ascii="Arial" w:eastAsia="Times New Roman" w:hAnsi="Arial" w:cs="Arial"/>
          <w:b/>
          <w:color w:val="FF0000"/>
          <w:sz w:val="24"/>
          <w:szCs w:val="24"/>
        </w:rPr>
        <w:t>There is no extra credit.</w:t>
      </w:r>
    </w:p>
    <w:p w:rsidR="009C414C" w:rsidRPr="007A7FAD" w:rsidRDefault="009C414C" w:rsidP="009C414C">
      <w:pPr>
        <w:spacing w:after="0" w:line="240" w:lineRule="auto"/>
        <w:rPr>
          <w:rFonts w:ascii="Arial" w:eastAsia="Times New Roman" w:hAnsi="Arial" w:cs="Arial"/>
          <w:b/>
          <w:sz w:val="24"/>
          <w:szCs w:val="24"/>
        </w:rPr>
      </w:pPr>
    </w:p>
    <w:p w:rsidR="009C414C" w:rsidRPr="007A7FAD" w:rsidRDefault="009C414C" w:rsidP="009C414C">
      <w:pPr>
        <w:spacing w:after="0" w:line="240" w:lineRule="auto"/>
        <w:rPr>
          <w:rFonts w:ascii="Arial" w:eastAsia="Times New Roman" w:hAnsi="Arial" w:cs="Arial"/>
          <w:sz w:val="24"/>
          <w:szCs w:val="24"/>
        </w:rPr>
      </w:pPr>
      <w:r w:rsidRPr="007A7FAD">
        <w:rPr>
          <w:rFonts w:ascii="Arial" w:eastAsia="Times New Roman" w:hAnsi="Arial" w:cs="Arial"/>
          <w:b/>
          <w:sz w:val="24"/>
          <w:szCs w:val="24"/>
        </w:rPr>
        <w:t>FINAL GRADES</w:t>
      </w:r>
      <w:r w:rsidRPr="007A7FAD">
        <w:rPr>
          <w:rFonts w:ascii="Arial" w:eastAsia="Times New Roman" w:hAnsi="Arial" w:cs="Arial"/>
          <w:sz w:val="24"/>
          <w:szCs w:val="24"/>
        </w:rPr>
        <w:t xml:space="preserve">: BCOM 3360’s grade is dependent on your successful completion of this course AND the associated BCOM lab class that you enrolled in.  If you do not successfully complete the lab class, you will receive an Incomplete (I) in BCOM 3360.  When you successfully complete the lab portion of the class, you will receive the letter grade that you earned in BCOM 3360. </w:t>
      </w:r>
    </w:p>
    <w:p w:rsidR="009C414C" w:rsidRPr="007A7FAD" w:rsidRDefault="009C414C" w:rsidP="009C414C">
      <w:pPr>
        <w:spacing w:after="0" w:line="240" w:lineRule="auto"/>
        <w:rPr>
          <w:rFonts w:ascii="Arial" w:eastAsia="Times New Roman" w:hAnsi="Arial" w:cs="Arial"/>
          <w:sz w:val="24"/>
          <w:szCs w:val="24"/>
        </w:rPr>
      </w:pPr>
      <w:r w:rsidRPr="007A7FAD">
        <w:rPr>
          <w:rFonts w:ascii="Arial" w:eastAsia="Times New Roman" w:hAnsi="Arial" w:cs="Arial"/>
          <w:sz w:val="24"/>
          <w:szCs w:val="24"/>
        </w:rPr>
        <w:t xml:space="preserve"> </w:t>
      </w:r>
    </w:p>
    <w:p w:rsidR="009C414C" w:rsidRPr="007A7FAD" w:rsidRDefault="009C414C" w:rsidP="009C414C">
      <w:pPr>
        <w:spacing w:after="0" w:line="240" w:lineRule="auto"/>
        <w:rPr>
          <w:rFonts w:ascii="Arial" w:eastAsia="Times New Roman" w:hAnsi="Arial" w:cs="Arial"/>
          <w:sz w:val="24"/>
          <w:szCs w:val="24"/>
        </w:rPr>
      </w:pPr>
      <w:r w:rsidRPr="007A7FAD">
        <w:rPr>
          <w:rFonts w:ascii="Arial" w:eastAsia="Times New Roman" w:hAnsi="Arial" w:cs="Arial"/>
          <w:sz w:val="24"/>
          <w:szCs w:val="24"/>
        </w:rPr>
        <w:t xml:space="preserve">Grade information cannot be given via telephone, mail, or email.  Final grade information will be provided by the Registrar’s Office.  The following grading scale will be utilized for determining each student’s </w:t>
      </w:r>
      <w:r w:rsidRPr="007A7FAD">
        <w:rPr>
          <w:rFonts w:ascii="Arial" w:eastAsia="Times New Roman" w:hAnsi="Arial" w:cs="Arial"/>
          <w:b/>
          <w:sz w:val="24"/>
          <w:szCs w:val="24"/>
          <w:u w:val="single"/>
        </w:rPr>
        <w:t>total points</w:t>
      </w:r>
      <w:r w:rsidRPr="007A7FAD">
        <w:rPr>
          <w:rFonts w:ascii="Arial" w:eastAsia="Times New Roman" w:hAnsi="Arial" w:cs="Arial"/>
          <w:sz w:val="24"/>
          <w:szCs w:val="24"/>
        </w:rPr>
        <w:t xml:space="preserve"> earned.</w:t>
      </w:r>
    </w:p>
    <w:p w:rsidR="00177B05" w:rsidRPr="00E423F5" w:rsidRDefault="00177B05" w:rsidP="00177B05">
      <w:pPr>
        <w:spacing w:after="0" w:line="240" w:lineRule="auto"/>
        <w:rPr>
          <w:rFonts w:ascii="Arial" w:eastAsia="MS Mincho" w:hAnsi="Arial" w:cs="Arial"/>
          <w:b/>
          <w:bCs/>
          <w:sz w:val="24"/>
          <w:szCs w:val="24"/>
          <w:u w:val="single"/>
        </w:rPr>
      </w:pPr>
      <w:r w:rsidRPr="00E423F5">
        <w:rPr>
          <w:rFonts w:ascii="Arial" w:eastAsia="MS Mincho" w:hAnsi="Arial" w:cs="Arial"/>
          <w:b/>
          <w:bCs/>
          <w:sz w:val="24"/>
          <w:szCs w:val="24"/>
          <w:u w:val="single"/>
        </w:rPr>
        <w:t xml:space="preserve">GRADING </w:t>
      </w:r>
    </w:p>
    <w:p w:rsidR="00177B05" w:rsidRPr="00E423F5" w:rsidRDefault="00177B05" w:rsidP="00177B05">
      <w:pPr>
        <w:spacing w:after="0" w:line="240" w:lineRule="auto"/>
        <w:rPr>
          <w:rFonts w:ascii="Arial" w:eastAsia="MS Mincho" w:hAnsi="Arial" w:cs="Arial"/>
          <w:b/>
          <w:bCs/>
          <w:sz w:val="24"/>
          <w:szCs w:val="24"/>
          <w:u w:val="single"/>
        </w:rPr>
      </w:pPr>
    </w:p>
    <w:p w:rsidR="00177B05" w:rsidRPr="00E423F5" w:rsidRDefault="00177B05" w:rsidP="00177B05">
      <w:pPr>
        <w:spacing w:after="0" w:line="240" w:lineRule="auto"/>
        <w:rPr>
          <w:rFonts w:ascii="Arial" w:eastAsia="MS Mincho" w:hAnsi="Arial" w:cs="Arial"/>
          <w:b/>
          <w:bCs/>
          <w:sz w:val="24"/>
          <w:szCs w:val="24"/>
        </w:rPr>
      </w:pPr>
      <w:proofErr w:type="spellStart"/>
      <w:r>
        <w:rPr>
          <w:rFonts w:ascii="Arial" w:eastAsia="MS Mincho" w:hAnsi="Arial" w:cs="Arial"/>
          <w:b/>
          <w:bCs/>
          <w:sz w:val="24"/>
          <w:szCs w:val="24"/>
        </w:rPr>
        <w:t>MyLab</w:t>
      </w:r>
      <w:proofErr w:type="spellEnd"/>
      <w:r w:rsidRPr="00E423F5">
        <w:rPr>
          <w:rFonts w:ascii="Arial" w:eastAsia="MS Mincho" w:hAnsi="Arial" w:cs="Arial"/>
          <w:b/>
          <w:bCs/>
          <w:sz w:val="24"/>
          <w:szCs w:val="24"/>
        </w:rPr>
        <w:t xml:space="preserve"> Assignments………  </w:t>
      </w:r>
      <w:r>
        <w:rPr>
          <w:rFonts w:ascii="Arial" w:eastAsia="MS Mincho" w:hAnsi="Arial" w:cs="Arial"/>
          <w:b/>
          <w:bCs/>
          <w:sz w:val="24"/>
          <w:szCs w:val="24"/>
        </w:rPr>
        <w:t xml:space="preserve">   </w:t>
      </w:r>
      <w:r w:rsidRPr="00E423F5">
        <w:rPr>
          <w:rFonts w:ascii="Arial" w:eastAsia="MS Mincho" w:hAnsi="Arial" w:cs="Arial"/>
          <w:b/>
          <w:bCs/>
          <w:sz w:val="24"/>
          <w:szCs w:val="24"/>
        </w:rPr>
        <w:t>3</w:t>
      </w:r>
      <w:r>
        <w:rPr>
          <w:rFonts w:ascii="Arial" w:eastAsia="MS Mincho" w:hAnsi="Arial" w:cs="Arial"/>
          <w:b/>
          <w:bCs/>
          <w:sz w:val="24"/>
          <w:szCs w:val="24"/>
        </w:rPr>
        <w:t>0</w:t>
      </w:r>
      <w:r w:rsidRPr="00E423F5">
        <w:rPr>
          <w:rFonts w:ascii="Arial" w:eastAsia="MS Mincho" w:hAnsi="Arial" w:cs="Arial"/>
          <w:b/>
          <w:bCs/>
          <w:sz w:val="24"/>
          <w:szCs w:val="24"/>
        </w:rPr>
        <w:t>0 Points</w:t>
      </w:r>
    </w:p>
    <w:p w:rsidR="00177B05" w:rsidRPr="00E423F5" w:rsidRDefault="00177B05" w:rsidP="00177B05">
      <w:pPr>
        <w:spacing w:after="0" w:line="240" w:lineRule="auto"/>
        <w:rPr>
          <w:rFonts w:ascii="Arial" w:eastAsia="MS Mincho" w:hAnsi="Arial" w:cs="Arial"/>
          <w:b/>
          <w:bCs/>
          <w:sz w:val="24"/>
          <w:szCs w:val="24"/>
        </w:rPr>
      </w:pPr>
      <w:r w:rsidRPr="00E423F5">
        <w:rPr>
          <w:rFonts w:ascii="Arial" w:eastAsia="MS Mincho" w:hAnsi="Arial" w:cs="Arial"/>
          <w:b/>
          <w:bCs/>
          <w:sz w:val="24"/>
          <w:szCs w:val="24"/>
        </w:rPr>
        <w:t xml:space="preserve">Exam #1………………………..  100 Points </w:t>
      </w:r>
    </w:p>
    <w:p w:rsidR="00177B05" w:rsidRPr="00E423F5" w:rsidRDefault="00177B05" w:rsidP="00177B05">
      <w:pPr>
        <w:spacing w:after="0" w:line="240" w:lineRule="auto"/>
        <w:rPr>
          <w:rFonts w:ascii="Arial" w:eastAsia="MS Mincho" w:hAnsi="Arial" w:cs="Arial"/>
          <w:b/>
          <w:bCs/>
          <w:sz w:val="24"/>
          <w:szCs w:val="24"/>
        </w:rPr>
      </w:pPr>
      <w:r w:rsidRPr="00E423F5">
        <w:rPr>
          <w:rFonts w:ascii="Arial" w:eastAsia="MS Mincho" w:hAnsi="Arial" w:cs="Arial"/>
          <w:b/>
          <w:bCs/>
          <w:sz w:val="24"/>
          <w:szCs w:val="24"/>
        </w:rPr>
        <w:t xml:space="preserve">Exam #2………………………..  100 Points </w:t>
      </w:r>
    </w:p>
    <w:p w:rsidR="00177B05" w:rsidRPr="00E423F5" w:rsidRDefault="00177B05" w:rsidP="00177B05">
      <w:pPr>
        <w:spacing w:after="0" w:line="240" w:lineRule="auto"/>
        <w:rPr>
          <w:rFonts w:ascii="Arial" w:eastAsia="MS Mincho" w:hAnsi="Arial" w:cs="Arial"/>
          <w:b/>
          <w:bCs/>
          <w:sz w:val="24"/>
          <w:szCs w:val="24"/>
        </w:rPr>
      </w:pPr>
      <w:r w:rsidRPr="00E423F5">
        <w:rPr>
          <w:rFonts w:ascii="Arial" w:eastAsia="MS Mincho" w:hAnsi="Arial" w:cs="Arial"/>
          <w:b/>
          <w:bCs/>
          <w:sz w:val="24"/>
          <w:szCs w:val="24"/>
        </w:rPr>
        <w:t>Exam #3………………………..  100 Points</w:t>
      </w:r>
    </w:p>
    <w:p w:rsidR="00177B05" w:rsidRPr="00E423F5" w:rsidRDefault="00177B05" w:rsidP="00177B05">
      <w:pPr>
        <w:spacing w:after="0" w:line="240" w:lineRule="auto"/>
        <w:rPr>
          <w:rFonts w:ascii="Arial" w:eastAsia="MS Mincho" w:hAnsi="Arial" w:cs="Arial"/>
          <w:b/>
          <w:bCs/>
          <w:sz w:val="24"/>
          <w:szCs w:val="24"/>
        </w:rPr>
      </w:pPr>
      <w:r>
        <w:rPr>
          <w:rFonts w:ascii="Arial" w:eastAsia="MS Mincho" w:hAnsi="Arial" w:cs="Arial"/>
          <w:b/>
          <w:bCs/>
          <w:sz w:val="24"/>
          <w:szCs w:val="24"/>
        </w:rPr>
        <w:t>Oral Presentation……………</w:t>
      </w:r>
      <w:proofErr w:type="gramStart"/>
      <w:r>
        <w:rPr>
          <w:rFonts w:ascii="Arial" w:eastAsia="MS Mincho" w:hAnsi="Arial" w:cs="Arial"/>
          <w:b/>
          <w:bCs/>
          <w:sz w:val="24"/>
          <w:szCs w:val="24"/>
        </w:rPr>
        <w:t>.  100</w:t>
      </w:r>
      <w:proofErr w:type="gramEnd"/>
      <w:r w:rsidRPr="00E423F5">
        <w:rPr>
          <w:rFonts w:ascii="Arial" w:eastAsia="MS Mincho" w:hAnsi="Arial" w:cs="Arial"/>
          <w:b/>
          <w:bCs/>
          <w:sz w:val="24"/>
          <w:szCs w:val="24"/>
        </w:rPr>
        <w:t xml:space="preserve"> Points</w:t>
      </w:r>
    </w:p>
    <w:p w:rsidR="00177B05" w:rsidRDefault="00177B05" w:rsidP="00177B05">
      <w:pPr>
        <w:spacing w:after="0" w:line="240" w:lineRule="auto"/>
        <w:rPr>
          <w:rFonts w:ascii="Arial" w:eastAsia="MS Mincho" w:hAnsi="Arial" w:cs="Arial"/>
          <w:b/>
          <w:bCs/>
          <w:sz w:val="24"/>
          <w:szCs w:val="24"/>
        </w:rPr>
      </w:pPr>
      <w:r w:rsidRPr="00E423F5">
        <w:rPr>
          <w:rFonts w:ascii="Arial" w:eastAsia="MS Mincho" w:hAnsi="Arial" w:cs="Arial"/>
          <w:b/>
          <w:bCs/>
          <w:sz w:val="24"/>
          <w:szCs w:val="24"/>
        </w:rPr>
        <w:t xml:space="preserve">Participation Points………….    </w:t>
      </w:r>
      <w:r>
        <w:rPr>
          <w:rFonts w:ascii="Arial" w:eastAsia="MS Mincho" w:hAnsi="Arial" w:cs="Arial"/>
          <w:b/>
          <w:bCs/>
          <w:sz w:val="24"/>
          <w:szCs w:val="24"/>
        </w:rPr>
        <w:t>8</w:t>
      </w:r>
      <w:r w:rsidRPr="00E423F5">
        <w:rPr>
          <w:rFonts w:ascii="Arial" w:eastAsia="MS Mincho" w:hAnsi="Arial" w:cs="Arial"/>
          <w:b/>
          <w:bCs/>
          <w:sz w:val="24"/>
          <w:szCs w:val="24"/>
        </w:rPr>
        <w:t>0 Points</w:t>
      </w:r>
    </w:p>
    <w:p w:rsidR="00177B05" w:rsidRPr="00E423F5" w:rsidRDefault="00177B05" w:rsidP="00177B05">
      <w:pPr>
        <w:spacing w:after="0" w:line="240" w:lineRule="auto"/>
        <w:rPr>
          <w:rFonts w:ascii="Arial" w:eastAsia="MS Mincho" w:hAnsi="Arial" w:cs="Arial"/>
          <w:b/>
          <w:bCs/>
          <w:sz w:val="24"/>
          <w:szCs w:val="24"/>
        </w:rPr>
      </w:pPr>
      <w:r w:rsidRPr="00E423F5">
        <w:rPr>
          <w:rFonts w:ascii="Arial" w:eastAsia="MS Mincho" w:hAnsi="Arial" w:cs="Arial"/>
          <w:b/>
          <w:bCs/>
          <w:sz w:val="24"/>
          <w:szCs w:val="24"/>
        </w:rPr>
        <w:t xml:space="preserve">Assignments……………….….   </w:t>
      </w:r>
      <w:r>
        <w:rPr>
          <w:rFonts w:ascii="Arial" w:eastAsia="MS Mincho" w:hAnsi="Arial" w:cs="Arial"/>
          <w:b/>
          <w:bCs/>
          <w:sz w:val="24"/>
          <w:szCs w:val="24"/>
        </w:rPr>
        <w:t xml:space="preserve"> 5</w:t>
      </w:r>
      <w:r w:rsidRPr="00E423F5">
        <w:rPr>
          <w:rFonts w:ascii="Arial" w:eastAsia="MS Mincho" w:hAnsi="Arial" w:cs="Arial"/>
          <w:b/>
          <w:bCs/>
          <w:sz w:val="24"/>
          <w:szCs w:val="24"/>
        </w:rPr>
        <w:t>0 Points</w:t>
      </w:r>
    </w:p>
    <w:p w:rsidR="00177B05" w:rsidRPr="00E423F5" w:rsidRDefault="00177B05" w:rsidP="00177B05">
      <w:pPr>
        <w:spacing w:after="0" w:line="240" w:lineRule="auto"/>
        <w:rPr>
          <w:rFonts w:ascii="Arial" w:eastAsia="MS Mincho" w:hAnsi="Arial" w:cs="Arial"/>
          <w:b/>
          <w:bCs/>
          <w:sz w:val="24"/>
          <w:szCs w:val="24"/>
        </w:rPr>
      </w:pPr>
    </w:p>
    <w:p w:rsidR="00177B05" w:rsidRPr="00E423F5" w:rsidRDefault="00177B05" w:rsidP="00177B05">
      <w:pPr>
        <w:spacing w:after="0" w:line="240" w:lineRule="auto"/>
        <w:rPr>
          <w:rFonts w:ascii="Arial" w:eastAsia="MS Mincho" w:hAnsi="Arial" w:cs="Arial"/>
          <w:b/>
          <w:bCs/>
          <w:sz w:val="24"/>
          <w:szCs w:val="24"/>
        </w:rPr>
      </w:pPr>
      <w:r w:rsidRPr="00E423F5">
        <w:rPr>
          <w:rFonts w:ascii="Arial" w:eastAsia="MS Mincho" w:hAnsi="Arial" w:cs="Arial"/>
          <w:b/>
          <w:bCs/>
          <w:sz w:val="24"/>
          <w:szCs w:val="24"/>
        </w:rPr>
        <w:t xml:space="preserve">Total Points……………………   </w:t>
      </w:r>
      <w:r>
        <w:rPr>
          <w:rFonts w:ascii="Arial" w:eastAsia="MS Mincho" w:hAnsi="Arial" w:cs="Arial"/>
          <w:b/>
          <w:bCs/>
          <w:sz w:val="24"/>
          <w:szCs w:val="24"/>
        </w:rPr>
        <w:t>830</w:t>
      </w:r>
      <w:r w:rsidRPr="00E423F5">
        <w:rPr>
          <w:rFonts w:ascii="Arial" w:eastAsia="MS Mincho" w:hAnsi="Arial" w:cs="Arial"/>
          <w:b/>
          <w:bCs/>
          <w:sz w:val="24"/>
          <w:szCs w:val="24"/>
        </w:rPr>
        <w:t xml:space="preserve"> Points</w:t>
      </w:r>
    </w:p>
    <w:p w:rsidR="00177B05" w:rsidRPr="00E423F5" w:rsidRDefault="00177B05" w:rsidP="00177B05">
      <w:pPr>
        <w:spacing w:after="0" w:line="240" w:lineRule="auto"/>
        <w:rPr>
          <w:rFonts w:ascii="Arial" w:eastAsia="MS Mincho" w:hAnsi="Arial" w:cs="Arial"/>
          <w:b/>
          <w:bCs/>
          <w:sz w:val="24"/>
          <w:szCs w:val="24"/>
        </w:rPr>
      </w:pPr>
    </w:p>
    <w:p w:rsidR="00177B05" w:rsidRDefault="00177B05" w:rsidP="00177B05">
      <w:pPr>
        <w:spacing w:after="0" w:line="240" w:lineRule="auto"/>
        <w:rPr>
          <w:rFonts w:ascii="Arial" w:eastAsia="MS Mincho" w:hAnsi="Arial" w:cs="Arial"/>
          <w:b/>
          <w:bCs/>
          <w:sz w:val="24"/>
          <w:szCs w:val="24"/>
          <w:u w:val="single"/>
        </w:rPr>
      </w:pPr>
    </w:p>
    <w:p w:rsidR="00177B05" w:rsidRPr="00E423F5" w:rsidRDefault="00177B05" w:rsidP="00177B05">
      <w:pPr>
        <w:spacing w:after="0" w:line="240" w:lineRule="auto"/>
        <w:rPr>
          <w:rFonts w:ascii="Arial" w:eastAsia="MS Mincho" w:hAnsi="Arial" w:cs="Arial"/>
          <w:b/>
          <w:bCs/>
          <w:sz w:val="24"/>
          <w:szCs w:val="24"/>
          <w:u w:val="single"/>
        </w:rPr>
      </w:pPr>
      <w:r w:rsidRPr="00E423F5">
        <w:rPr>
          <w:rFonts w:ascii="Arial" w:eastAsia="MS Mincho" w:hAnsi="Arial" w:cs="Arial"/>
          <w:b/>
          <w:bCs/>
          <w:sz w:val="24"/>
          <w:szCs w:val="24"/>
          <w:u w:val="single"/>
        </w:rPr>
        <w:t>EVALUATION</w:t>
      </w:r>
    </w:p>
    <w:p w:rsidR="00177B05" w:rsidRPr="00E423F5" w:rsidRDefault="00177B05" w:rsidP="00177B05">
      <w:pPr>
        <w:spacing w:after="0" w:line="240" w:lineRule="auto"/>
        <w:rPr>
          <w:rFonts w:ascii="Arial" w:eastAsia="MS Mincho" w:hAnsi="Arial" w:cs="Arial"/>
          <w:b/>
          <w:bCs/>
          <w:sz w:val="24"/>
          <w:szCs w:val="24"/>
          <w:u w:val="single"/>
        </w:rPr>
      </w:pPr>
    </w:p>
    <w:p w:rsidR="00177B05" w:rsidRPr="00E423F5" w:rsidRDefault="00177B05" w:rsidP="00177B05">
      <w:pPr>
        <w:spacing w:after="0" w:line="240" w:lineRule="auto"/>
        <w:rPr>
          <w:rFonts w:ascii="Arial" w:eastAsia="MS Mincho" w:hAnsi="Arial" w:cs="Arial"/>
          <w:b/>
          <w:bCs/>
          <w:sz w:val="24"/>
          <w:szCs w:val="24"/>
        </w:rPr>
      </w:pPr>
      <w:r w:rsidRPr="00E423F5">
        <w:rPr>
          <w:rFonts w:ascii="Arial" w:eastAsia="MS Mincho" w:hAnsi="Arial" w:cs="Arial"/>
          <w:b/>
          <w:bCs/>
          <w:sz w:val="24"/>
          <w:szCs w:val="24"/>
        </w:rPr>
        <w:t xml:space="preserve">A = </w:t>
      </w:r>
      <w:r>
        <w:rPr>
          <w:rFonts w:ascii="Arial" w:eastAsia="MS Mincho" w:hAnsi="Arial" w:cs="Arial"/>
          <w:b/>
          <w:bCs/>
          <w:sz w:val="24"/>
          <w:szCs w:val="24"/>
        </w:rPr>
        <w:t>830</w:t>
      </w:r>
      <w:r w:rsidRPr="00E423F5">
        <w:rPr>
          <w:rFonts w:ascii="Arial" w:eastAsia="MS Mincho" w:hAnsi="Arial" w:cs="Arial"/>
          <w:b/>
          <w:bCs/>
          <w:sz w:val="24"/>
          <w:szCs w:val="24"/>
        </w:rPr>
        <w:t xml:space="preserve"> – </w:t>
      </w:r>
      <w:r>
        <w:rPr>
          <w:rFonts w:ascii="Arial" w:eastAsia="MS Mincho" w:hAnsi="Arial" w:cs="Arial"/>
          <w:b/>
          <w:bCs/>
          <w:sz w:val="24"/>
          <w:szCs w:val="24"/>
        </w:rPr>
        <w:t>747</w:t>
      </w:r>
      <w:r w:rsidRPr="00E423F5">
        <w:rPr>
          <w:rFonts w:ascii="Arial" w:eastAsia="MS Mincho" w:hAnsi="Arial" w:cs="Arial"/>
          <w:b/>
          <w:bCs/>
          <w:sz w:val="24"/>
          <w:szCs w:val="24"/>
        </w:rPr>
        <w:t xml:space="preserve"> points (90 – 100%)</w:t>
      </w:r>
    </w:p>
    <w:p w:rsidR="00177B05" w:rsidRPr="00E423F5" w:rsidRDefault="00177B05" w:rsidP="00177B05">
      <w:pPr>
        <w:spacing w:after="0" w:line="240" w:lineRule="auto"/>
        <w:rPr>
          <w:rFonts w:ascii="Arial" w:eastAsia="MS Mincho" w:hAnsi="Arial" w:cs="Arial"/>
          <w:b/>
          <w:bCs/>
          <w:sz w:val="24"/>
          <w:szCs w:val="24"/>
        </w:rPr>
      </w:pPr>
      <w:r w:rsidRPr="00E423F5">
        <w:rPr>
          <w:rFonts w:ascii="Arial" w:eastAsia="MS Mincho" w:hAnsi="Arial" w:cs="Arial"/>
          <w:b/>
          <w:bCs/>
          <w:sz w:val="24"/>
          <w:szCs w:val="24"/>
        </w:rPr>
        <w:t xml:space="preserve">B = </w:t>
      </w:r>
      <w:r>
        <w:rPr>
          <w:rFonts w:ascii="Arial" w:eastAsia="MS Mincho" w:hAnsi="Arial" w:cs="Arial"/>
          <w:b/>
          <w:bCs/>
          <w:sz w:val="24"/>
          <w:szCs w:val="24"/>
        </w:rPr>
        <w:t>746</w:t>
      </w:r>
      <w:r w:rsidRPr="00E423F5">
        <w:rPr>
          <w:rFonts w:ascii="Arial" w:eastAsia="MS Mincho" w:hAnsi="Arial" w:cs="Arial"/>
          <w:b/>
          <w:bCs/>
          <w:sz w:val="24"/>
          <w:szCs w:val="24"/>
        </w:rPr>
        <w:t xml:space="preserve"> -- </w:t>
      </w:r>
      <w:r>
        <w:rPr>
          <w:rFonts w:ascii="Arial" w:eastAsia="MS Mincho" w:hAnsi="Arial" w:cs="Arial"/>
          <w:b/>
          <w:bCs/>
          <w:sz w:val="24"/>
          <w:szCs w:val="24"/>
        </w:rPr>
        <w:t>664</w:t>
      </w:r>
      <w:r w:rsidRPr="00E423F5">
        <w:rPr>
          <w:rFonts w:ascii="Arial" w:eastAsia="MS Mincho" w:hAnsi="Arial" w:cs="Arial"/>
          <w:b/>
          <w:bCs/>
          <w:sz w:val="24"/>
          <w:szCs w:val="24"/>
        </w:rPr>
        <w:t xml:space="preserve"> points (80 – 89%)</w:t>
      </w:r>
    </w:p>
    <w:p w:rsidR="00177B05" w:rsidRPr="00E423F5" w:rsidRDefault="00177B05" w:rsidP="00177B05">
      <w:pPr>
        <w:spacing w:after="0" w:line="240" w:lineRule="auto"/>
        <w:rPr>
          <w:rFonts w:ascii="Arial" w:eastAsia="MS Mincho" w:hAnsi="Arial" w:cs="Arial"/>
          <w:b/>
          <w:bCs/>
          <w:sz w:val="24"/>
          <w:szCs w:val="24"/>
        </w:rPr>
      </w:pPr>
      <w:r w:rsidRPr="00E423F5">
        <w:rPr>
          <w:rFonts w:ascii="Arial" w:eastAsia="MS Mincho" w:hAnsi="Arial" w:cs="Arial"/>
          <w:b/>
          <w:bCs/>
          <w:sz w:val="24"/>
          <w:szCs w:val="24"/>
        </w:rPr>
        <w:t xml:space="preserve">C = </w:t>
      </w:r>
      <w:r>
        <w:rPr>
          <w:rFonts w:ascii="Arial" w:eastAsia="MS Mincho" w:hAnsi="Arial" w:cs="Arial"/>
          <w:b/>
          <w:bCs/>
          <w:sz w:val="24"/>
          <w:szCs w:val="24"/>
        </w:rPr>
        <w:t>663</w:t>
      </w:r>
      <w:r w:rsidRPr="00E423F5">
        <w:rPr>
          <w:rFonts w:ascii="Arial" w:eastAsia="MS Mincho" w:hAnsi="Arial" w:cs="Arial"/>
          <w:b/>
          <w:bCs/>
          <w:sz w:val="24"/>
          <w:szCs w:val="24"/>
        </w:rPr>
        <w:t xml:space="preserve"> -- </w:t>
      </w:r>
      <w:r>
        <w:rPr>
          <w:rFonts w:ascii="Arial" w:eastAsia="MS Mincho" w:hAnsi="Arial" w:cs="Arial"/>
          <w:b/>
          <w:bCs/>
          <w:sz w:val="24"/>
          <w:szCs w:val="24"/>
        </w:rPr>
        <w:t>581</w:t>
      </w:r>
      <w:r w:rsidRPr="00E423F5">
        <w:rPr>
          <w:rFonts w:ascii="Arial" w:eastAsia="MS Mincho" w:hAnsi="Arial" w:cs="Arial"/>
          <w:b/>
          <w:bCs/>
          <w:sz w:val="24"/>
          <w:szCs w:val="24"/>
        </w:rPr>
        <w:t xml:space="preserve"> points (70 – 79%)</w:t>
      </w:r>
    </w:p>
    <w:p w:rsidR="00177B05" w:rsidRPr="00E423F5" w:rsidRDefault="00177B05" w:rsidP="00177B05">
      <w:pPr>
        <w:spacing w:after="0" w:line="240" w:lineRule="auto"/>
        <w:rPr>
          <w:rFonts w:ascii="Arial" w:eastAsia="MS Mincho" w:hAnsi="Arial" w:cs="Arial"/>
          <w:b/>
          <w:bCs/>
          <w:sz w:val="24"/>
          <w:szCs w:val="24"/>
        </w:rPr>
      </w:pPr>
      <w:r w:rsidRPr="00E423F5">
        <w:rPr>
          <w:rFonts w:ascii="Arial" w:eastAsia="MS Mincho" w:hAnsi="Arial" w:cs="Arial"/>
          <w:b/>
          <w:bCs/>
          <w:sz w:val="24"/>
          <w:szCs w:val="24"/>
        </w:rPr>
        <w:t xml:space="preserve">D = </w:t>
      </w:r>
      <w:r>
        <w:rPr>
          <w:rFonts w:ascii="Arial" w:eastAsia="MS Mincho" w:hAnsi="Arial" w:cs="Arial"/>
          <w:b/>
          <w:bCs/>
          <w:sz w:val="24"/>
          <w:szCs w:val="24"/>
        </w:rPr>
        <w:t xml:space="preserve">580 </w:t>
      </w:r>
      <w:r w:rsidRPr="00E423F5">
        <w:rPr>
          <w:rFonts w:ascii="Arial" w:eastAsia="MS Mincho" w:hAnsi="Arial" w:cs="Arial"/>
          <w:b/>
          <w:bCs/>
          <w:sz w:val="24"/>
          <w:szCs w:val="24"/>
        </w:rPr>
        <w:t xml:space="preserve">-- </w:t>
      </w:r>
      <w:r>
        <w:rPr>
          <w:rFonts w:ascii="Arial" w:eastAsia="MS Mincho" w:hAnsi="Arial" w:cs="Arial"/>
          <w:b/>
          <w:bCs/>
          <w:sz w:val="24"/>
          <w:szCs w:val="24"/>
        </w:rPr>
        <w:t>498</w:t>
      </w:r>
      <w:r w:rsidRPr="00E423F5">
        <w:rPr>
          <w:rFonts w:ascii="Arial" w:eastAsia="MS Mincho" w:hAnsi="Arial" w:cs="Arial"/>
          <w:b/>
          <w:bCs/>
          <w:sz w:val="24"/>
          <w:szCs w:val="24"/>
        </w:rPr>
        <w:t xml:space="preserve"> points (60 – 69%)</w:t>
      </w:r>
    </w:p>
    <w:p w:rsidR="00177B05" w:rsidRPr="00E423F5" w:rsidRDefault="00177B05" w:rsidP="00177B05">
      <w:pPr>
        <w:spacing w:after="0" w:line="240" w:lineRule="auto"/>
        <w:rPr>
          <w:rFonts w:ascii="Arial" w:eastAsia="MS Mincho" w:hAnsi="Arial" w:cs="Arial"/>
          <w:b/>
          <w:bCs/>
          <w:sz w:val="24"/>
          <w:szCs w:val="24"/>
          <w:u w:val="single"/>
        </w:rPr>
      </w:pPr>
      <w:r w:rsidRPr="00E423F5">
        <w:rPr>
          <w:rFonts w:ascii="Arial" w:eastAsia="MS Mincho" w:hAnsi="Arial" w:cs="Arial"/>
          <w:b/>
          <w:bCs/>
          <w:sz w:val="24"/>
          <w:szCs w:val="24"/>
        </w:rPr>
        <w:t xml:space="preserve">F = </w:t>
      </w:r>
      <w:r>
        <w:rPr>
          <w:rFonts w:ascii="Arial" w:eastAsia="MS Mincho" w:hAnsi="Arial" w:cs="Arial"/>
          <w:b/>
          <w:bCs/>
          <w:sz w:val="24"/>
          <w:szCs w:val="24"/>
        </w:rPr>
        <w:t xml:space="preserve">497 and below    </w:t>
      </w:r>
      <w:r w:rsidRPr="00E423F5">
        <w:rPr>
          <w:rFonts w:ascii="Arial" w:eastAsia="MS Mincho" w:hAnsi="Arial" w:cs="Arial"/>
          <w:b/>
          <w:bCs/>
          <w:sz w:val="24"/>
          <w:szCs w:val="24"/>
        </w:rPr>
        <w:t xml:space="preserve"> (0 – 59%)</w:t>
      </w:r>
      <w:r w:rsidRPr="00E423F5">
        <w:rPr>
          <w:rFonts w:ascii="Arial" w:eastAsia="MS Mincho" w:hAnsi="Arial" w:cs="Arial"/>
          <w:b/>
          <w:bCs/>
          <w:sz w:val="24"/>
          <w:szCs w:val="24"/>
          <w:u w:val="single"/>
        </w:rPr>
        <w:t xml:space="preserve"> </w:t>
      </w:r>
    </w:p>
    <w:p w:rsidR="00177B05" w:rsidRPr="00E423F5" w:rsidRDefault="00177B05" w:rsidP="00177B05">
      <w:pPr>
        <w:spacing w:after="0" w:line="240" w:lineRule="auto"/>
        <w:rPr>
          <w:rFonts w:ascii="Arial" w:eastAsia="MS Mincho" w:hAnsi="Arial" w:cs="Arial"/>
          <w:bCs/>
          <w:sz w:val="24"/>
          <w:szCs w:val="24"/>
        </w:rPr>
      </w:pPr>
      <w:r w:rsidRPr="00E423F5">
        <w:rPr>
          <w:rFonts w:ascii="Arial" w:eastAsia="MS Mincho" w:hAnsi="Arial" w:cs="Arial"/>
          <w:bCs/>
          <w:sz w:val="24"/>
          <w:szCs w:val="24"/>
        </w:rPr>
        <w:t>The syllabus and other documents needed for class can be found on Blackboard.</w:t>
      </w:r>
    </w:p>
    <w:p w:rsidR="009C414C" w:rsidRPr="007A7FAD" w:rsidRDefault="009C414C" w:rsidP="009C414C">
      <w:pPr>
        <w:widowControl w:val="0"/>
        <w:tabs>
          <w:tab w:val="left" w:pos="0"/>
          <w:tab w:val="decimal" w:pos="8820"/>
          <w:tab w:val="left" w:pos="9360"/>
        </w:tabs>
        <w:suppressAutoHyphens/>
        <w:spacing w:after="0" w:line="240" w:lineRule="auto"/>
        <w:jc w:val="both"/>
        <w:rPr>
          <w:rFonts w:ascii="Arial" w:eastAsia="Times New Roman" w:hAnsi="Arial" w:cs="Arial"/>
          <w:b/>
          <w:color w:val="FF0000"/>
          <w:spacing w:val="-3"/>
          <w:kern w:val="1"/>
          <w:sz w:val="24"/>
          <w:szCs w:val="24"/>
        </w:rPr>
      </w:pPr>
      <w:r w:rsidRPr="007A7FAD">
        <w:rPr>
          <w:rFonts w:ascii="Arial" w:eastAsia="Times New Roman" w:hAnsi="Arial" w:cs="Arial"/>
          <w:b/>
          <w:color w:val="FF0000"/>
          <w:spacing w:val="-3"/>
          <w:kern w:val="1"/>
          <w:sz w:val="24"/>
          <w:szCs w:val="24"/>
        </w:rPr>
        <w:lastRenderedPageBreak/>
        <w:t>The instructor reserves the right to change this syllabus.  It is each student’s responsibility to be aware of any and all changes that may occur.</w:t>
      </w:r>
    </w:p>
    <w:p w:rsidR="009C414C" w:rsidRPr="007A7FAD" w:rsidRDefault="009C414C" w:rsidP="009C414C">
      <w:pPr>
        <w:spacing w:after="0" w:line="240" w:lineRule="auto"/>
        <w:rPr>
          <w:rFonts w:ascii="Arial" w:eastAsia="SimSun" w:hAnsi="Arial" w:cs="Arial"/>
          <w:b/>
          <w:color w:val="0000FF"/>
          <w:sz w:val="21"/>
          <w:szCs w:val="21"/>
          <w:lang w:eastAsia="zh-CN"/>
        </w:rPr>
      </w:pPr>
    </w:p>
    <w:p w:rsidR="009C414C" w:rsidRPr="007A7FAD" w:rsidRDefault="009C414C" w:rsidP="009C414C">
      <w:pPr>
        <w:keepNext/>
        <w:autoSpaceDE w:val="0"/>
        <w:autoSpaceDN w:val="0"/>
        <w:adjustRightInd w:val="0"/>
        <w:spacing w:before="240" w:after="60" w:line="240" w:lineRule="auto"/>
        <w:jc w:val="center"/>
        <w:outlineLvl w:val="2"/>
        <w:rPr>
          <w:rFonts w:ascii="Arial" w:eastAsia="Times New Roman" w:hAnsi="Arial" w:cs="Arial"/>
          <w:b/>
          <w:i/>
          <w:szCs w:val="26"/>
        </w:rPr>
      </w:pPr>
      <w:r w:rsidRPr="007A7FAD">
        <w:rPr>
          <w:rFonts w:ascii="Arial" w:eastAsia="Times New Roman" w:hAnsi="Arial" w:cs="Arial"/>
          <w:b/>
          <w:bCs/>
          <w:i/>
          <w:szCs w:val="26"/>
        </w:rPr>
        <w:t>College of Business Administration / University General Policies</w:t>
      </w:r>
    </w:p>
    <w:p w:rsidR="009C414C" w:rsidRPr="007A7FAD" w:rsidRDefault="009C414C" w:rsidP="009C414C">
      <w:pPr>
        <w:spacing w:after="0" w:line="240" w:lineRule="auto"/>
        <w:rPr>
          <w:rFonts w:ascii="Arial" w:eastAsia="Times New Roman" w:hAnsi="Arial" w:cs="Arial"/>
          <w:sz w:val="21"/>
          <w:szCs w:val="21"/>
          <w:lang w:eastAsia="zh-CN"/>
        </w:rPr>
      </w:pPr>
      <w:r w:rsidRPr="007A7FAD">
        <w:rPr>
          <w:rFonts w:ascii="Arial" w:eastAsia="Times New Roman" w:hAnsi="Arial" w:cs="Arial"/>
          <w:b/>
          <w:sz w:val="21"/>
          <w:szCs w:val="21"/>
          <w:lang w:eastAsia="zh-CN"/>
        </w:rPr>
        <w:t xml:space="preserve">Drop Policy: </w:t>
      </w:r>
      <w:r w:rsidRPr="007A7FAD">
        <w:rPr>
          <w:rFonts w:ascii="Arial" w:eastAsia="Times New Roman" w:hAnsi="Arial" w:cs="Arial"/>
          <w:sz w:val="21"/>
          <w:szCs w:val="21"/>
          <w:lang w:eastAsia="zh-CN"/>
        </w:rPr>
        <w:t xml:space="preserve">Students may drop or swap (adding and dropping a class concurrently) classes through self-service in </w:t>
      </w:r>
      <w:proofErr w:type="spellStart"/>
      <w:r w:rsidRPr="007A7FAD">
        <w:rPr>
          <w:rFonts w:ascii="Arial" w:eastAsia="Times New Roman" w:hAnsi="Arial" w:cs="Arial"/>
          <w:sz w:val="21"/>
          <w:szCs w:val="21"/>
          <w:lang w:eastAsia="zh-CN"/>
        </w:rPr>
        <w:t>MyMav</w:t>
      </w:r>
      <w:proofErr w:type="spellEnd"/>
      <w:r w:rsidRPr="007A7FAD">
        <w:rPr>
          <w:rFonts w:ascii="Arial" w:eastAsia="Times New Roman" w:hAnsi="Arial" w:cs="Arial"/>
          <w:sz w:val="21"/>
          <w:szCs w:val="21"/>
          <w:lang w:eastAsia="zh-CN"/>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7A7FAD">
        <w:rPr>
          <w:rFonts w:ascii="Arial" w:eastAsia="Times New Roman" w:hAnsi="Arial" w:cs="Arial"/>
          <w:b/>
          <w:bCs/>
          <w:sz w:val="21"/>
          <w:szCs w:val="21"/>
          <w:lang w:eastAsia="zh-CN"/>
        </w:rPr>
        <w:t>Students will not be automatically dropped for non-attendance</w:t>
      </w:r>
      <w:r w:rsidRPr="007A7FAD">
        <w:rPr>
          <w:rFonts w:ascii="Arial" w:eastAsia="Times New Roman" w:hAnsi="Arial" w:cs="Arial"/>
          <w:sz w:val="21"/>
          <w:szCs w:val="21"/>
          <w:lang w:eastAsia="zh-CN"/>
        </w:rPr>
        <w:t>. Repayment of certain types of financial aid administered through the University may be required as the result of dropping classes or withdrawing. For more information, contact the Office of Financial Aid and Scholarships (</w:t>
      </w:r>
      <w:hyperlink r:id="rId14" w:history="1">
        <w:r w:rsidRPr="007A7FAD">
          <w:rPr>
            <w:rFonts w:ascii="Arial" w:eastAsia="Times New Roman" w:hAnsi="Arial" w:cs="Arial"/>
            <w:color w:val="0000FF"/>
            <w:sz w:val="21"/>
            <w:szCs w:val="21"/>
            <w:u w:val="single"/>
            <w:lang w:eastAsia="zh-CN"/>
          </w:rPr>
          <w:t>http://wweb.uta.edu/aao/fao/</w:t>
        </w:r>
      </w:hyperlink>
      <w:r w:rsidRPr="007A7FAD">
        <w:rPr>
          <w:rFonts w:ascii="Arial" w:eastAsia="Times New Roman" w:hAnsi="Arial" w:cs="Arial"/>
          <w:sz w:val="21"/>
          <w:szCs w:val="21"/>
          <w:lang w:eastAsia="zh-CN"/>
        </w:rPr>
        <w:t>).</w:t>
      </w:r>
    </w:p>
    <w:p w:rsidR="009C414C" w:rsidRPr="007A7FAD" w:rsidRDefault="009C414C" w:rsidP="009C414C">
      <w:pPr>
        <w:spacing w:after="0" w:line="240" w:lineRule="auto"/>
        <w:rPr>
          <w:rFonts w:ascii="Arial" w:eastAsia="Times New Roman" w:hAnsi="Arial" w:cs="Arial"/>
          <w:sz w:val="21"/>
          <w:szCs w:val="21"/>
          <w:lang w:eastAsia="zh-CN"/>
        </w:rPr>
      </w:pPr>
    </w:p>
    <w:p w:rsidR="009C414C" w:rsidRPr="007A7FAD" w:rsidRDefault="009C414C" w:rsidP="009C414C">
      <w:pPr>
        <w:spacing w:after="0" w:line="240" w:lineRule="auto"/>
        <w:rPr>
          <w:rFonts w:ascii="Arial" w:eastAsia="SimSun" w:hAnsi="Arial" w:cs="Arial"/>
          <w:b/>
          <w:sz w:val="21"/>
          <w:szCs w:val="21"/>
          <w:u w:val="single"/>
          <w:lang w:eastAsia="zh-CN"/>
        </w:rPr>
      </w:pPr>
      <w:r w:rsidRPr="007A7FAD">
        <w:rPr>
          <w:rFonts w:ascii="Arial" w:eastAsia="SimSun" w:hAnsi="Arial" w:cs="Arial"/>
          <w:b/>
          <w:bCs/>
          <w:sz w:val="21"/>
          <w:szCs w:val="21"/>
          <w:lang w:eastAsia="zh-CN"/>
        </w:rPr>
        <w:t xml:space="preserve">Disability Accommodations: </w:t>
      </w:r>
      <w:r w:rsidRPr="007A7FAD">
        <w:rPr>
          <w:rFonts w:ascii="Arial" w:eastAsia="SimSun" w:hAnsi="Arial" w:cs="Arial"/>
          <w:sz w:val="21"/>
          <w:szCs w:val="21"/>
          <w:lang w:eastAsia="zh-CN"/>
        </w:rPr>
        <w:t>UT</w:t>
      </w:r>
      <w:r w:rsidRPr="007A7FAD">
        <w:rPr>
          <w:rFonts w:ascii="Arial" w:eastAsia="SimSun" w:hAnsi="Arial" w:cs="Arial"/>
          <w:b/>
          <w:sz w:val="21"/>
          <w:szCs w:val="21"/>
          <w:lang w:eastAsia="zh-CN"/>
        </w:rPr>
        <w:t xml:space="preserve"> </w:t>
      </w:r>
      <w:r w:rsidRPr="007A7FAD">
        <w:rPr>
          <w:rFonts w:ascii="Arial" w:eastAsia="SimSun" w:hAnsi="Arial" w:cs="Arial"/>
          <w:sz w:val="21"/>
          <w:szCs w:val="21"/>
          <w:lang w:eastAsia="zh-CN"/>
        </w:rPr>
        <w:t xml:space="preserve">Arlington is on record as being committed to both the spirit and letter of all federal equal opportunity legislation, including </w:t>
      </w:r>
      <w:r w:rsidRPr="007A7FAD">
        <w:rPr>
          <w:rFonts w:ascii="Arial" w:eastAsia="SimSun" w:hAnsi="Arial" w:cs="Arial"/>
          <w:i/>
          <w:sz w:val="21"/>
          <w:szCs w:val="21"/>
          <w:lang w:eastAsia="zh-CN"/>
        </w:rPr>
        <w:t xml:space="preserve">The Americans with Disabilities Act (ADA), The Americans with Disabilities Amendments Act (ADAAA), </w:t>
      </w:r>
      <w:r w:rsidRPr="007A7FAD">
        <w:rPr>
          <w:rFonts w:ascii="Arial" w:eastAsia="SimSun" w:hAnsi="Arial" w:cs="Arial"/>
          <w:sz w:val="21"/>
          <w:szCs w:val="21"/>
          <w:lang w:eastAsia="zh-CN"/>
        </w:rPr>
        <w:t xml:space="preserve">and </w:t>
      </w:r>
      <w:r w:rsidRPr="007A7FAD">
        <w:rPr>
          <w:rFonts w:ascii="Arial" w:eastAsia="SimSun" w:hAnsi="Arial" w:cs="Arial"/>
          <w:i/>
          <w:sz w:val="21"/>
          <w:szCs w:val="21"/>
          <w:lang w:eastAsia="zh-CN"/>
        </w:rPr>
        <w:t xml:space="preserve">Section 504 of the Rehabilitation Act. </w:t>
      </w:r>
      <w:r w:rsidRPr="007A7FAD">
        <w:rPr>
          <w:rFonts w:ascii="Arial" w:eastAsia="SimSun" w:hAnsi="Arial" w:cs="Arial"/>
          <w:sz w:val="21"/>
          <w:szCs w:val="21"/>
          <w:lang w:eastAsia="zh-CN"/>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w:t>
      </w:r>
      <w:r w:rsidRPr="007A7FAD">
        <w:rPr>
          <w:rFonts w:ascii="Arial" w:eastAsia="SimSun" w:hAnsi="Arial" w:cs="Arial"/>
          <w:b/>
          <w:sz w:val="21"/>
          <w:szCs w:val="21"/>
          <w:lang w:eastAsia="zh-CN"/>
        </w:rPr>
        <w:t>a letter certified</w:t>
      </w:r>
      <w:r w:rsidRPr="007A7FAD">
        <w:rPr>
          <w:rFonts w:ascii="Arial" w:eastAsia="SimSun" w:hAnsi="Arial" w:cs="Arial"/>
          <w:sz w:val="21"/>
          <w:szCs w:val="21"/>
          <w:lang w:eastAsia="zh-CN"/>
        </w:rPr>
        <w:t xml:space="preserve"> by the Office for Students with Disabilities (OSD).</w:t>
      </w:r>
      <w:r w:rsidRPr="007A7FAD">
        <w:rPr>
          <w:rFonts w:ascii="Arial" w:eastAsia="SimSun" w:hAnsi="Arial" w:cs="Arial"/>
          <w:b/>
          <w:sz w:val="21"/>
          <w:szCs w:val="21"/>
          <w:u w:val="single"/>
          <w:lang w:eastAsia="zh-CN"/>
        </w:rPr>
        <w:t xml:space="preserve"> </w:t>
      </w:r>
      <w:r w:rsidRPr="007A7FAD">
        <w:rPr>
          <w:rFonts w:ascii="Arial" w:eastAsia="SimSun" w:hAnsi="Arial" w:cs="Arial"/>
          <w:b/>
          <w:sz w:val="21"/>
          <w:szCs w:val="21"/>
          <w:lang w:eastAsia="zh-CN"/>
        </w:rPr>
        <w:t xml:space="preserve"> </w:t>
      </w:r>
      <w:r w:rsidRPr="007A7FAD">
        <w:rPr>
          <w:rFonts w:ascii="Arial" w:eastAsia="SimSun" w:hAnsi="Arial" w:cs="Arial"/>
          <w:sz w:val="21"/>
          <w:szCs w:val="21"/>
          <w:lang w:eastAsia="zh-CN"/>
        </w:rPr>
        <w:t xml:space="preserve">Only those students who have officially documented a need for an accommodation will have their request honored. Students experiencing a range of conditions (Physical, Learning, Chronic Health, Mental Health, and Sensory) that may cause diminished academic performance or other barriers to learning may seek services and/or accommodations by contacting: </w:t>
      </w:r>
    </w:p>
    <w:p w:rsidR="009C414C" w:rsidRPr="007A7FAD" w:rsidRDefault="009C414C" w:rsidP="009C414C">
      <w:pPr>
        <w:spacing w:after="0" w:line="240" w:lineRule="auto"/>
        <w:rPr>
          <w:rFonts w:ascii="Arial" w:eastAsia="Times New Roman" w:hAnsi="Arial" w:cs="Arial"/>
          <w:lang w:eastAsia="zh-CN"/>
        </w:rPr>
      </w:pPr>
      <w:r w:rsidRPr="007A7FAD">
        <w:rPr>
          <w:rFonts w:ascii="Arial" w:eastAsia="Times New Roman" w:hAnsi="Arial" w:cs="Arial"/>
          <w:b/>
          <w:sz w:val="21"/>
          <w:szCs w:val="21"/>
          <w:u w:val="single"/>
          <w:lang w:eastAsia="zh-CN"/>
        </w:rPr>
        <w:t>The Office for Students with Disabilities, (OSD</w:t>
      </w:r>
      <w:proofErr w:type="gramStart"/>
      <w:r w:rsidRPr="007A7FAD">
        <w:rPr>
          <w:rFonts w:ascii="Arial" w:eastAsia="Times New Roman" w:hAnsi="Arial" w:cs="Arial"/>
          <w:b/>
          <w:sz w:val="21"/>
          <w:szCs w:val="21"/>
          <w:u w:val="single"/>
          <w:lang w:eastAsia="zh-CN"/>
        </w:rPr>
        <w:t>)</w:t>
      </w:r>
      <w:r w:rsidRPr="007A7FAD">
        <w:rPr>
          <w:rFonts w:ascii="Arial" w:eastAsia="Times New Roman" w:hAnsi="Arial" w:cs="Arial"/>
          <w:sz w:val="21"/>
          <w:szCs w:val="21"/>
          <w:lang w:eastAsia="zh-CN"/>
        </w:rPr>
        <w:t xml:space="preserve">  </w:t>
      </w:r>
      <w:proofErr w:type="gramEnd"/>
      <w:r w:rsidRPr="007A7FAD">
        <w:fldChar w:fldCharType="begin"/>
      </w:r>
      <w:r w:rsidRPr="007A7FAD">
        <w:instrText xml:space="preserve"> HYPERLINK "http://www.uta.edu/disability" </w:instrText>
      </w:r>
      <w:r w:rsidRPr="007A7FAD">
        <w:fldChar w:fldCharType="separate"/>
      </w:r>
      <w:r w:rsidRPr="007A7FAD">
        <w:rPr>
          <w:rFonts w:ascii="Arial" w:eastAsia="Times New Roman" w:hAnsi="Arial" w:cs="Arial"/>
          <w:color w:val="0000FF"/>
          <w:sz w:val="21"/>
          <w:szCs w:val="21"/>
          <w:u w:val="single"/>
          <w:lang w:eastAsia="zh-CN"/>
        </w:rPr>
        <w:t>www.uta.edu/disability</w:t>
      </w:r>
      <w:r w:rsidRPr="007A7FAD">
        <w:rPr>
          <w:rFonts w:ascii="Arial" w:eastAsia="Times New Roman" w:hAnsi="Arial" w:cs="Arial"/>
          <w:color w:val="0000FF"/>
          <w:sz w:val="21"/>
          <w:szCs w:val="21"/>
          <w:u w:val="single"/>
          <w:lang w:eastAsia="zh-CN"/>
        </w:rPr>
        <w:fldChar w:fldCharType="end"/>
      </w:r>
      <w:r w:rsidRPr="007A7FAD">
        <w:rPr>
          <w:rFonts w:ascii="Arial" w:eastAsia="Times New Roman" w:hAnsi="Arial" w:cs="Arial"/>
          <w:sz w:val="21"/>
          <w:szCs w:val="21"/>
          <w:lang w:eastAsia="zh-CN"/>
        </w:rPr>
        <w:t xml:space="preserve"> or calling 817-272-3364. Information regarding diagnostic criteria and policies for obtaining disability-based academic accommodations can be found at </w:t>
      </w:r>
      <w:hyperlink r:id="rId15" w:history="1">
        <w:r w:rsidRPr="007A7FAD">
          <w:rPr>
            <w:rFonts w:ascii="Arial" w:eastAsia="Times New Roman" w:hAnsi="Arial" w:cs="Arial"/>
            <w:color w:val="0000FF"/>
            <w:sz w:val="21"/>
            <w:szCs w:val="21"/>
            <w:u w:val="single"/>
            <w:lang w:eastAsia="zh-CN"/>
          </w:rPr>
          <w:t>www.uta.edu/disability</w:t>
        </w:r>
      </w:hyperlink>
      <w:r w:rsidRPr="007A7FAD">
        <w:rPr>
          <w:rFonts w:ascii="Arial" w:eastAsia="Times New Roman" w:hAnsi="Arial" w:cs="Arial"/>
          <w:color w:val="0000FF"/>
          <w:sz w:val="21"/>
          <w:szCs w:val="21"/>
          <w:u w:val="single"/>
          <w:lang w:eastAsia="zh-CN"/>
        </w:rPr>
        <w:t>.</w:t>
      </w:r>
    </w:p>
    <w:p w:rsidR="009C414C" w:rsidRPr="007A7FAD" w:rsidRDefault="009C414C" w:rsidP="009C414C">
      <w:pPr>
        <w:spacing w:after="0" w:line="240" w:lineRule="auto"/>
        <w:rPr>
          <w:rFonts w:ascii="Arial" w:eastAsia="SimSun" w:hAnsi="Arial" w:cs="Arial"/>
          <w:sz w:val="21"/>
          <w:szCs w:val="21"/>
          <w:lang w:eastAsia="zh-CN"/>
        </w:rPr>
      </w:pPr>
    </w:p>
    <w:p w:rsidR="009C414C" w:rsidRPr="007A7FAD" w:rsidRDefault="009C414C" w:rsidP="009C414C">
      <w:pPr>
        <w:spacing w:after="0" w:line="240" w:lineRule="auto"/>
        <w:rPr>
          <w:rFonts w:ascii="Times" w:eastAsia="SimSun" w:hAnsi="Times" w:cs="Times New Roman"/>
        </w:rPr>
      </w:pPr>
      <w:r w:rsidRPr="007A7FAD">
        <w:rPr>
          <w:rFonts w:ascii="Arial" w:eastAsia="SimSun" w:hAnsi="Arial" w:cs="Arial"/>
          <w:u w:val="single"/>
          <w:lang w:eastAsia="zh-CN"/>
        </w:rPr>
        <w:t>Counseling and Psychological Services, (CAPS)</w:t>
      </w:r>
      <w:r w:rsidRPr="007A7FAD">
        <w:rPr>
          <w:rFonts w:ascii="Arial" w:eastAsia="SimSun" w:hAnsi="Arial" w:cs="Arial"/>
          <w:lang w:eastAsia="zh-CN"/>
        </w:rPr>
        <w:t xml:space="preserve">   </w:t>
      </w:r>
      <w:hyperlink r:id="rId16" w:history="1">
        <w:r w:rsidRPr="007A7FAD">
          <w:rPr>
            <w:rFonts w:ascii="Arial" w:eastAsia="SimSun" w:hAnsi="Arial" w:cs="Arial"/>
            <w:color w:val="0000FF"/>
            <w:u w:val="single"/>
            <w:lang w:eastAsia="zh-CN"/>
          </w:rPr>
          <w:t>www.uta.edu/caps/</w:t>
        </w:r>
      </w:hyperlink>
      <w:r w:rsidRPr="007A7FAD">
        <w:rPr>
          <w:rFonts w:ascii="Arial" w:eastAsia="SimSun" w:hAnsi="Arial" w:cs="Arial"/>
          <w:lang w:eastAsia="zh-CN"/>
        </w:rPr>
        <w:t xml:space="preserve"> or calling 817-272-3671 is also available to all students </w:t>
      </w:r>
      <w:r w:rsidRPr="007A7FAD">
        <w:rPr>
          <w:rFonts w:ascii="Arial" w:eastAsia="Times New Roman" w:hAnsi="Arial" w:cs="Arial"/>
          <w:color w:val="333333"/>
          <w:shd w:val="clear" w:color="auto" w:fill="FFFFFF"/>
        </w:rPr>
        <w:t xml:space="preserve">to help increase their understanding of personal issues, address mental and behavioral health problems and make positive changes in their lives. </w:t>
      </w:r>
    </w:p>
    <w:p w:rsidR="009C414C" w:rsidRPr="007A7FAD" w:rsidRDefault="009C414C" w:rsidP="009C414C">
      <w:pPr>
        <w:spacing w:after="0" w:line="240" w:lineRule="auto"/>
        <w:rPr>
          <w:rFonts w:ascii="Arial" w:eastAsia="Times New Roman" w:hAnsi="Arial" w:cs="Arial"/>
          <w:sz w:val="21"/>
          <w:szCs w:val="21"/>
          <w:lang w:eastAsia="zh-CN"/>
        </w:rPr>
      </w:pPr>
    </w:p>
    <w:p w:rsidR="009C414C" w:rsidRPr="007A7FAD" w:rsidRDefault="009C414C" w:rsidP="009C414C">
      <w:pPr>
        <w:spacing w:after="0" w:line="240" w:lineRule="auto"/>
        <w:rPr>
          <w:rFonts w:asciiTheme="minorBidi" w:eastAsia="SimSun" w:hAnsiTheme="minorBidi"/>
          <w:sz w:val="21"/>
          <w:szCs w:val="21"/>
          <w:lang w:eastAsia="zh-CN"/>
        </w:rPr>
      </w:pPr>
    </w:p>
    <w:p w:rsidR="009C414C" w:rsidRPr="007A7FAD" w:rsidRDefault="009C414C" w:rsidP="009C414C">
      <w:pPr>
        <w:spacing w:after="0" w:line="240" w:lineRule="auto"/>
        <w:rPr>
          <w:rFonts w:ascii="Arial" w:eastAsia="SimSun" w:hAnsi="Arial" w:cs="Arial"/>
          <w:iCs/>
          <w:lang w:eastAsia="zh-CN"/>
        </w:rPr>
      </w:pPr>
      <w:r w:rsidRPr="007A7FAD">
        <w:rPr>
          <w:rFonts w:ascii="Arial" w:eastAsia="SimSun" w:hAnsi="Arial" w:cs="Arial"/>
          <w:b/>
          <w:bCs/>
          <w:lang w:eastAsia="zh-CN"/>
        </w:rPr>
        <w:t>Non-Discrimination Policy:</w:t>
      </w:r>
      <w:r w:rsidRPr="007A7FAD">
        <w:rPr>
          <w:rFonts w:asciiTheme="minorBidi" w:eastAsia="SimSun" w:hAnsiTheme="minorBidi"/>
          <w:sz w:val="21"/>
          <w:szCs w:val="21"/>
          <w:lang w:eastAsia="zh-CN"/>
        </w:rPr>
        <w:t xml:space="preserve"> </w:t>
      </w:r>
      <w:r w:rsidRPr="007A7FAD">
        <w:rPr>
          <w:rFonts w:ascii="Arial" w:eastAsia="SimSun" w:hAnsi="Arial" w:cs="Arial"/>
          <w:iCs/>
          <w:lang w:eastAsia="zh-CN"/>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17" w:history="1">
        <w:r w:rsidRPr="007A7FAD">
          <w:rPr>
            <w:rFonts w:ascii="Arial" w:eastAsia="SimSun" w:hAnsi="Arial" w:cs="Arial"/>
            <w:iCs/>
            <w:color w:val="0000FF"/>
            <w:u w:val="single"/>
            <w:lang w:eastAsia="zh-CN"/>
          </w:rPr>
          <w:t>uta.edu/</w:t>
        </w:r>
        <w:proofErr w:type="spellStart"/>
        <w:r w:rsidRPr="007A7FAD">
          <w:rPr>
            <w:rFonts w:ascii="Arial" w:eastAsia="SimSun" w:hAnsi="Arial" w:cs="Arial"/>
            <w:iCs/>
            <w:color w:val="0000FF"/>
            <w:u w:val="single"/>
            <w:lang w:eastAsia="zh-CN"/>
          </w:rPr>
          <w:t>eos</w:t>
        </w:r>
        <w:proofErr w:type="spellEnd"/>
      </w:hyperlink>
      <w:r w:rsidRPr="007A7FAD">
        <w:rPr>
          <w:rFonts w:ascii="Arial" w:eastAsia="SimSun" w:hAnsi="Arial" w:cs="Arial"/>
          <w:iCs/>
          <w:lang w:eastAsia="zh-CN"/>
        </w:rPr>
        <w:t>.</w:t>
      </w:r>
    </w:p>
    <w:p w:rsidR="009C414C" w:rsidRPr="007A7FAD" w:rsidRDefault="009C414C" w:rsidP="009C414C">
      <w:pPr>
        <w:spacing w:after="0" w:line="240" w:lineRule="auto"/>
        <w:rPr>
          <w:rFonts w:asciiTheme="minorBidi" w:eastAsia="SimSun" w:hAnsiTheme="minorBidi"/>
          <w:i/>
          <w:iCs/>
          <w:sz w:val="21"/>
          <w:szCs w:val="21"/>
          <w:lang w:eastAsia="zh-CN"/>
        </w:rPr>
      </w:pPr>
    </w:p>
    <w:p w:rsidR="009C414C" w:rsidRPr="007A7FAD" w:rsidRDefault="009C414C" w:rsidP="009C414C">
      <w:pPr>
        <w:spacing w:after="0" w:line="240" w:lineRule="auto"/>
        <w:rPr>
          <w:rFonts w:ascii="Arial" w:eastAsia="Times New Roman" w:hAnsi="Arial" w:cs="Arial"/>
        </w:rPr>
      </w:pPr>
      <w:r w:rsidRPr="007A7FAD">
        <w:rPr>
          <w:rFonts w:ascii="Arial" w:eastAsia="SimSun" w:hAnsi="Arial" w:cs="Arial"/>
          <w:b/>
          <w:iCs/>
          <w:lang w:eastAsia="zh-CN"/>
        </w:rPr>
        <w:t xml:space="preserve">Title IX Policy: </w:t>
      </w:r>
      <w:r w:rsidRPr="007A7FAD">
        <w:rPr>
          <w:rFonts w:ascii="Arial" w:eastAsia="SimSun" w:hAnsi="Arial" w:cs="Arial"/>
          <w:iCs/>
          <w:lang w:eastAsia="zh-CN"/>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w:t>
      </w:r>
      <w:proofErr w:type="spellStart"/>
      <w:r w:rsidRPr="007A7FAD">
        <w:rPr>
          <w:rFonts w:ascii="Arial" w:eastAsia="SimSun" w:hAnsi="Arial" w:cs="Arial"/>
          <w:iCs/>
          <w:lang w:eastAsia="zh-CN"/>
        </w:rPr>
        <w:t>SaVE</w:t>
      </w:r>
      <w:proofErr w:type="spellEnd"/>
      <w:r w:rsidRPr="007A7FAD">
        <w:rPr>
          <w:rFonts w:ascii="Arial" w:eastAsia="SimSun" w:hAnsi="Arial" w:cs="Arial"/>
          <w:iCs/>
          <w:lang w:eastAsia="zh-CN"/>
        </w:rPr>
        <w:t xml:space="preserve"> Act). Sexual misconduct is a form of sex discrimination and will not be tolerated.</w:t>
      </w:r>
      <w:r w:rsidRPr="007A7FAD">
        <w:rPr>
          <w:rFonts w:ascii="Arial" w:eastAsia="SimSun" w:hAnsi="Arial" w:cs="Arial"/>
          <w:b/>
          <w:iCs/>
          <w:lang w:eastAsia="zh-CN"/>
        </w:rPr>
        <w:t xml:space="preserve"> </w:t>
      </w:r>
      <w:r w:rsidRPr="007A7FAD">
        <w:rPr>
          <w:rFonts w:ascii="Arial" w:eastAsia="Times New Roman" w:hAnsi="Arial" w:cs="Arial"/>
          <w:i/>
          <w:iCs/>
          <w:color w:val="000000"/>
          <w:shd w:val="clear" w:color="auto" w:fill="FFFFFF"/>
        </w:rPr>
        <w:t>For information regarding Title IX, visit</w:t>
      </w:r>
      <w:r w:rsidRPr="007A7FAD">
        <w:rPr>
          <w:rFonts w:ascii="Arial" w:eastAsia="Times New Roman" w:hAnsi="Arial" w:cs="Arial"/>
        </w:rPr>
        <w:t xml:space="preserve"> </w:t>
      </w:r>
      <w:hyperlink r:id="rId18" w:history="1">
        <w:r w:rsidRPr="007A7FAD">
          <w:rPr>
            <w:rFonts w:ascii="Arial" w:eastAsia="SimSun" w:hAnsi="Arial" w:cs="Arial"/>
            <w:color w:val="0000FF"/>
            <w:u w:val="single"/>
            <w:lang w:eastAsia="zh-CN"/>
          </w:rPr>
          <w:t>www.uta.edu/titleIX</w:t>
        </w:r>
      </w:hyperlink>
      <w:r w:rsidRPr="007A7FAD">
        <w:rPr>
          <w:rFonts w:ascii="Arial" w:eastAsia="SimSun" w:hAnsi="Arial" w:cs="Arial"/>
          <w:lang w:eastAsia="zh-CN"/>
        </w:rPr>
        <w:t xml:space="preserve"> or contact Ms. Jean Hood, Vice President and Title IX Coordinator at (817) 272-7091 or </w:t>
      </w:r>
      <w:hyperlink r:id="rId19" w:history="1">
        <w:r w:rsidRPr="007A7FAD">
          <w:rPr>
            <w:rFonts w:ascii="Arial" w:eastAsia="SimSun" w:hAnsi="Arial" w:cs="Arial"/>
            <w:color w:val="0000FF"/>
            <w:u w:val="single"/>
            <w:lang w:eastAsia="zh-CN"/>
          </w:rPr>
          <w:t>jmhood@uta.edu</w:t>
        </w:r>
      </w:hyperlink>
      <w:r w:rsidRPr="007A7FAD">
        <w:rPr>
          <w:rFonts w:ascii="Arial" w:eastAsia="SimSun" w:hAnsi="Arial" w:cs="Arial"/>
          <w:lang w:eastAsia="zh-CN"/>
        </w:rPr>
        <w:t>.</w:t>
      </w:r>
    </w:p>
    <w:p w:rsidR="009C414C" w:rsidRPr="007A7FAD" w:rsidRDefault="009C414C" w:rsidP="009C414C">
      <w:pPr>
        <w:keepNext/>
        <w:spacing w:after="0" w:line="240" w:lineRule="auto"/>
        <w:rPr>
          <w:rFonts w:ascii="Arial" w:eastAsia="SimSun" w:hAnsi="Arial" w:cs="Arial"/>
          <w:b/>
          <w:bCs/>
          <w:sz w:val="21"/>
          <w:szCs w:val="21"/>
          <w:lang w:eastAsia="zh-CN"/>
        </w:rPr>
      </w:pPr>
    </w:p>
    <w:p w:rsidR="009C414C" w:rsidRPr="007A7FAD" w:rsidRDefault="009C414C" w:rsidP="009C414C">
      <w:pPr>
        <w:keepNext/>
        <w:spacing w:after="0" w:line="240" w:lineRule="auto"/>
        <w:rPr>
          <w:rFonts w:ascii="Arial" w:eastAsia="SimSun" w:hAnsi="Arial" w:cs="Arial"/>
          <w:b/>
          <w:bCs/>
          <w:sz w:val="21"/>
          <w:szCs w:val="21"/>
          <w:lang w:eastAsia="zh-CN"/>
        </w:rPr>
      </w:pPr>
    </w:p>
    <w:p w:rsidR="009C414C" w:rsidRPr="007A7FAD" w:rsidRDefault="009C414C" w:rsidP="009C414C">
      <w:pPr>
        <w:keepNext/>
        <w:spacing w:after="0" w:line="240" w:lineRule="auto"/>
        <w:rPr>
          <w:rFonts w:ascii="Arial" w:eastAsia="SimSun" w:hAnsi="Arial" w:cs="Arial"/>
          <w:sz w:val="21"/>
          <w:szCs w:val="21"/>
          <w:lang w:eastAsia="zh-CN"/>
        </w:rPr>
      </w:pPr>
      <w:r w:rsidRPr="007A7FAD">
        <w:rPr>
          <w:rFonts w:ascii="Arial" w:eastAsia="SimSun" w:hAnsi="Arial" w:cs="Arial"/>
          <w:b/>
          <w:bCs/>
          <w:sz w:val="21"/>
          <w:szCs w:val="21"/>
          <w:lang w:eastAsia="zh-CN"/>
        </w:rPr>
        <w:t xml:space="preserve">Academic Integrity: </w:t>
      </w:r>
      <w:r w:rsidRPr="007A7FAD">
        <w:rPr>
          <w:rFonts w:ascii="Arial" w:eastAsia="SimSun" w:hAnsi="Arial" w:cs="Arial"/>
          <w:sz w:val="21"/>
          <w:szCs w:val="21"/>
          <w:lang w:eastAsia="zh-CN"/>
        </w:rPr>
        <w:t>Students enrolled all UT Arlington courses are expected to adhere to the UT Arlington Honor Code:</w:t>
      </w:r>
    </w:p>
    <w:p w:rsidR="009C414C" w:rsidRPr="007A7FAD" w:rsidRDefault="009C414C" w:rsidP="009C414C">
      <w:pPr>
        <w:keepNext/>
        <w:spacing w:after="0" w:line="240" w:lineRule="auto"/>
        <w:rPr>
          <w:rFonts w:ascii="Arial" w:eastAsia="SimSun" w:hAnsi="Arial" w:cs="Arial"/>
          <w:sz w:val="21"/>
          <w:szCs w:val="21"/>
          <w:lang w:eastAsia="zh-CN"/>
        </w:rPr>
      </w:pPr>
    </w:p>
    <w:p w:rsidR="009C414C" w:rsidRPr="007A7FAD" w:rsidRDefault="009C414C" w:rsidP="009C414C">
      <w:pPr>
        <w:autoSpaceDE w:val="0"/>
        <w:autoSpaceDN w:val="0"/>
        <w:spacing w:after="80" w:line="240" w:lineRule="auto"/>
        <w:ind w:left="720" w:right="432"/>
        <w:jc w:val="both"/>
        <w:rPr>
          <w:rFonts w:ascii="Arial" w:eastAsia="SimSun" w:hAnsi="Arial" w:cs="Arial"/>
          <w:i/>
          <w:color w:val="000000"/>
          <w:sz w:val="21"/>
          <w:szCs w:val="21"/>
          <w:highlight w:val="yellow"/>
          <w:lang w:eastAsia="zh-CN"/>
        </w:rPr>
      </w:pPr>
      <w:r w:rsidRPr="007A7FAD">
        <w:rPr>
          <w:rFonts w:ascii="Arial" w:eastAsia="SimSun" w:hAnsi="Arial" w:cs="Arial"/>
          <w:i/>
          <w:color w:val="000000"/>
          <w:sz w:val="21"/>
          <w:szCs w:val="21"/>
          <w:highlight w:val="yellow"/>
          <w:lang w:eastAsia="zh-CN"/>
        </w:rPr>
        <w:t xml:space="preserve">I pledge, on my honor, to uphold UT Arlington’s tradition of academic integrity, a tradition that values hard work and honest effort in the pursuit of academic excellence. </w:t>
      </w:r>
    </w:p>
    <w:p w:rsidR="009C414C" w:rsidRPr="007A7FAD" w:rsidRDefault="009C414C" w:rsidP="009C414C">
      <w:pPr>
        <w:autoSpaceDE w:val="0"/>
        <w:autoSpaceDN w:val="0"/>
        <w:spacing w:after="80" w:line="240" w:lineRule="auto"/>
        <w:ind w:left="720" w:right="432"/>
        <w:jc w:val="both"/>
        <w:rPr>
          <w:rFonts w:ascii="Arial" w:eastAsia="SimSun" w:hAnsi="Arial" w:cs="Arial"/>
          <w:i/>
          <w:color w:val="000000"/>
          <w:sz w:val="21"/>
          <w:szCs w:val="21"/>
          <w:lang w:eastAsia="zh-CN"/>
        </w:rPr>
      </w:pPr>
      <w:r w:rsidRPr="007A7FAD">
        <w:rPr>
          <w:rFonts w:ascii="Arial" w:eastAsia="SimSun" w:hAnsi="Arial" w:cs="Arial"/>
          <w:i/>
          <w:color w:val="000000"/>
          <w:sz w:val="21"/>
          <w:szCs w:val="21"/>
          <w:highlight w:val="yellow"/>
          <w:lang w:eastAsia="zh-CN"/>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9C414C" w:rsidRPr="007A7FAD" w:rsidRDefault="009C414C" w:rsidP="009C414C">
      <w:pPr>
        <w:keepNext/>
        <w:spacing w:after="0" w:line="240" w:lineRule="auto"/>
        <w:rPr>
          <w:rFonts w:ascii="Arial" w:eastAsia="SimSun" w:hAnsi="Arial" w:cs="Arial"/>
          <w:sz w:val="21"/>
          <w:szCs w:val="21"/>
          <w:lang w:eastAsia="zh-CN"/>
        </w:rPr>
      </w:pPr>
    </w:p>
    <w:p w:rsidR="009C414C" w:rsidRPr="007A7FAD" w:rsidRDefault="009C414C" w:rsidP="009C414C">
      <w:pPr>
        <w:keepNext/>
        <w:spacing w:after="0" w:line="240" w:lineRule="auto"/>
        <w:rPr>
          <w:rFonts w:ascii="Arial" w:eastAsia="SimSun" w:hAnsi="Arial" w:cs="Arial"/>
          <w:sz w:val="21"/>
          <w:szCs w:val="21"/>
          <w:lang w:eastAsia="zh-CN"/>
        </w:rPr>
      </w:pPr>
      <w:r w:rsidRPr="007A7FAD">
        <w:rPr>
          <w:rFonts w:ascii="Arial" w:eastAsia="SimSun" w:hAnsi="Arial" w:cs="Arial"/>
          <w:sz w:val="21"/>
          <w:szCs w:val="21"/>
          <w:lang w:eastAsia="zh-CN"/>
        </w:rPr>
        <w:t xml:space="preserve">UT Arlington faculty members may employ the Honor Code in their courses by having students acknowledge the honor code as part of an examination or requiring students to incorporate the honor code into any work submitted. Per UT System </w:t>
      </w:r>
      <w:r w:rsidRPr="007A7FAD">
        <w:rPr>
          <w:rFonts w:ascii="Arial" w:eastAsia="SimSun" w:hAnsi="Arial" w:cs="Arial"/>
          <w:i/>
          <w:sz w:val="21"/>
          <w:szCs w:val="21"/>
          <w:lang w:eastAsia="zh-CN"/>
        </w:rPr>
        <w:t>Regents’ Rule</w:t>
      </w:r>
      <w:r w:rsidRPr="007A7FAD">
        <w:rPr>
          <w:rFonts w:ascii="Arial" w:eastAsia="SimSun" w:hAnsi="Arial" w:cs="Arial"/>
          <w:sz w:val="21"/>
          <w:szCs w:val="21"/>
          <w:lang w:eastAsia="zh-CN"/>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 Additional information is available at </w:t>
      </w:r>
      <w:hyperlink r:id="rId20" w:history="1">
        <w:r w:rsidRPr="007A7FAD">
          <w:rPr>
            <w:rFonts w:ascii="Arial" w:eastAsia="SimSun" w:hAnsi="Arial" w:cs="Arial"/>
            <w:color w:val="0000FF"/>
            <w:sz w:val="21"/>
            <w:szCs w:val="21"/>
            <w:u w:val="single"/>
            <w:lang w:eastAsia="zh-CN"/>
          </w:rPr>
          <w:t>https://www.uta.edu/conduct/</w:t>
        </w:r>
      </w:hyperlink>
      <w:r w:rsidRPr="007A7FAD">
        <w:rPr>
          <w:rFonts w:ascii="Arial" w:eastAsia="SimSun" w:hAnsi="Arial" w:cs="Arial"/>
          <w:sz w:val="21"/>
          <w:szCs w:val="21"/>
          <w:lang w:eastAsia="zh-CN"/>
        </w:rPr>
        <w:t xml:space="preserve">. </w:t>
      </w:r>
    </w:p>
    <w:p w:rsidR="009C414C" w:rsidRPr="007A7FAD" w:rsidRDefault="009C414C" w:rsidP="009C414C">
      <w:pPr>
        <w:spacing w:after="0" w:line="240" w:lineRule="auto"/>
        <w:rPr>
          <w:rFonts w:ascii="Arial" w:eastAsia="SimSun" w:hAnsi="Arial" w:cs="Arial"/>
          <w:sz w:val="21"/>
          <w:szCs w:val="21"/>
          <w:lang w:eastAsia="zh-CN"/>
        </w:rPr>
      </w:pPr>
    </w:p>
    <w:p w:rsidR="009C414C" w:rsidRPr="007A7FAD" w:rsidRDefault="009C414C" w:rsidP="009C414C">
      <w:pPr>
        <w:spacing w:after="0" w:line="240" w:lineRule="auto"/>
        <w:rPr>
          <w:rFonts w:ascii="Arial" w:eastAsia="SimSun" w:hAnsi="Arial" w:cs="Arial"/>
          <w:sz w:val="21"/>
          <w:szCs w:val="21"/>
          <w:lang w:eastAsia="zh-CN"/>
        </w:rPr>
      </w:pPr>
      <w:r w:rsidRPr="007A7FAD">
        <w:rPr>
          <w:rFonts w:ascii="Arial" w:eastAsia="SimSun" w:hAnsi="Arial" w:cs="Arial"/>
          <w:b/>
          <w:sz w:val="21"/>
          <w:szCs w:val="21"/>
          <w:lang w:eastAsia="zh-CN"/>
        </w:rPr>
        <w:t xml:space="preserve">Electronic Communication: </w:t>
      </w:r>
      <w:r w:rsidRPr="007A7FAD">
        <w:rPr>
          <w:rFonts w:ascii="Arial" w:eastAsia="SimSun" w:hAnsi="Arial" w:cs="Arial"/>
          <w:sz w:val="21"/>
          <w:szCs w:val="21"/>
          <w:lang w:eastAsia="zh-CN"/>
        </w:rPr>
        <w:t xml:space="preserve">UT Arlington has adopted </w:t>
      </w:r>
      <w:proofErr w:type="spellStart"/>
      <w:r w:rsidRPr="007A7FAD">
        <w:rPr>
          <w:rFonts w:ascii="Arial" w:eastAsia="SimSun" w:hAnsi="Arial" w:cs="Arial"/>
          <w:sz w:val="21"/>
          <w:szCs w:val="21"/>
          <w:lang w:eastAsia="zh-CN"/>
        </w:rPr>
        <w:t>MavMail</w:t>
      </w:r>
      <w:proofErr w:type="spellEnd"/>
      <w:r w:rsidRPr="007A7FAD">
        <w:rPr>
          <w:rFonts w:ascii="Arial" w:eastAsia="SimSun" w:hAnsi="Arial" w:cs="Arial"/>
          <w:sz w:val="21"/>
          <w:szCs w:val="21"/>
          <w:lang w:eastAsia="zh-CN"/>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7A7FAD">
        <w:rPr>
          <w:rFonts w:ascii="Arial" w:eastAsia="SimSun" w:hAnsi="Arial" w:cs="Arial"/>
          <w:sz w:val="21"/>
          <w:szCs w:val="21"/>
          <w:lang w:eastAsia="zh-CN"/>
        </w:rPr>
        <w:t>MavMail</w:t>
      </w:r>
      <w:proofErr w:type="spellEnd"/>
      <w:r w:rsidRPr="007A7FAD">
        <w:rPr>
          <w:rFonts w:ascii="Arial" w:eastAsia="SimSun" w:hAnsi="Arial" w:cs="Arial"/>
          <w:sz w:val="21"/>
          <w:szCs w:val="21"/>
          <w:lang w:eastAsia="zh-CN"/>
        </w:rPr>
        <w:t xml:space="preserve"> account and are responsible for checking the inbox regularly. There is no additional charge to students for using this account, which remains active even after graduation. Information about activating and using </w:t>
      </w:r>
      <w:proofErr w:type="spellStart"/>
      <w:r w:rsidRPr="007A7FAD">
        <w:rPr>
          <w:rFonts w:ascii="Arial" w:eastAsia="SimSun" w:hAnsi="Arial" w:cs="Arial"/>
          <w:sz w:val="21"/>
          <w:szCs w:val="21"/>
          <w:lang w:eastAsia="zh-CN"/>
        </w:rPr>
        <w:t>MavMail</w:t>
      </w:r>
      <w:proofErr w:type="spellEnd"/>
      <w:r w:rsidRPr="007A7FAD">
        <w:rPr>
          <w:rFonts w:ascii="Arial" w:eastAsia="SimSun" w:hAnsi="Arial" w:cs="Arial"/>
          <w:sz w:val="21"/>
          <w:szCs w:val="21"/>
          <w:lang w:eastAsia="zh-CN"/>
        </w:rPr>
        <w:t xml:space="preserve"> is available at </w:t>
      </w:r>
      <w:hyperlink r:id="rId21" w:history="1">
        <w:r w:rsidRPr="007A7FAD">
          <w:rPr>
            <w:rFonts w:ascii="Arial" w:eastAsia="SimSun" w:hAnsi="Arial" w:cs="Arial"/>
            <w:color w:val="0000FF"/>
            <w:sz w:val="21"/>
            <w:szCs w:val="21"/>
            <w:u w:val="single"/>
            <w:lang w:eastAsia="zh-CN"/>
          </w:rPr>
          <w:t>http://www.uta.edu/oit/cs/email/mavmail.php</w:t>
        </w:r>
      </w:hyperlink>
      <w:r w:rsidRPr="007A7FAD">
        <w:rPr>
          <w:rFonts w:ascii="Arial" w:eastAsia="SimSun" w:hAnsi="Arial" w:cs="Arial"/>
          <w:sz w:val="21"/>
          <w:szCs w:val="21"/>
          <w:lang w:eastAsia="zh-CN"/>
        </w:rPr>
        <w:t>.</w:t>
      </w:r>
    </w:p>
    <w:p w:rsidR="009C414C" w:rsidRPr="007A7FAD" w:rsidRDefault="009C414C" w:rsidP="009C414C">
      <w:pPr>
        <w:spacing w:after="0" w:line="240" w:lineRule="auto"/>
        <w:rPr>
          <w:rFonts w:ascii="Arial" w:eastAsia="SimSun" w:hAnsi="Arial" w:cs="Arial"/>
          <w:sz w:val="21"/>
          <w:szCs w:val="21"/>
          <w:lang w:eastAsia="zh-CN"/>
        </w:rPr>
      </w:pPr>
    </w:p>
    <w:p w:rsidR="009C414C" w:rsidRPr="007A7FAD" w:rsidRDefault="009C414C" w:rsidP="009C414C">
      <w:pPr>
        <w:spacing w:after="0" w:line="240" w:lineRule="auto"/>
        <w:rPr>
          <w:rFonts w:ascii="Arial" w:eastAsia="SimSun" w:hAnsi="Arial" w:cs="Arial"/>
          <w:sz w:val="21"/>
          <w:szCs w:val="21"/>
          <w:lang w:eastAsia="zh-CN"/>
        </w:rPr>
      </w:pPr>
      <w:r w:rsidRPr="007A7FAD">
        <w:rPr>
          <w:rFonts w:ascii="Arial" w:eastAsia="SimSun" w:hAnsi="Arial" w:cs="Arial"/>
          <w:b/>
          <w:sz w:val="21"/>
          <w:szCs w:val="21"/>
          <w:lang w:eastAsia="zh-CN"/>
        </w:rPr>
        <w:t>Campus Carry:</w:t>
      </w:r>
      <w:r w:rsidRPr="007A7FAD">
        <w:rPr>
          <w:rFonts w:ascii="Arial" w:eastAsia="SimSun" w:hAnsi="Arial" w:cs="Arial"/>
          <w:sz w:val="21"/>
          <w:szCs w:val="21"/>
          <w:lang w:eastAsia="zh-CN"/>
        </w:rPr>
        <w:t xml:space="preserve">  Effective August 1, 2016, the Campus Carry </w:t>
      </w:r>
      <w:proofErr w:type="gramStart"/>
      <w:r w:rsidRPr="007A7FAD">
        <w:rPr>
          <w:rFonts w:ascii="Arial" w:eastAsia="SimSun" w:hAnsi="Arial" w:cs="Arial"/>
          <w:sz w:val="21"/>
          <w:szCs w:val="21"/>
          <w:lang w:eastAsia="zh-CN"/>
        </w:rPr>
        <w:t>law  (</w:t>
      </w:r>
      <w:proofErr w:type="gramEnd"/>
      <w:r w:rsidRPr="007A7FAD">
        <w:rPr>
          <w:rFonts w:ascii="Arial" w:eastAsia="SimSun" w:hAnsi="Arial" w:cs="Arial"/>
          <w:sz w:val="21"/>
          <w:szCs w:val="21"/>
          <w:lang w:eastAsia="zh-CN"/>
        </w:rPr>
        <w:t xml:space="preserve">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22" w:history="1">
        <w:r w:rsidRPr="007A7FAD">
          <w:rPr>
            <w:rFonts w:ascii="Arial" w:eastAsia="SimSun" w:hAnsi="Arial" w:cs="Arial"/>
            <w:color w:val="0000FF" w:themeColor="hyperlink"/>
            <w:sz w:val="21"/>
            <w:szCs w:val="21"/>
            <w:u w:val="single"/>
            <w:lang w:eastAsia="zh-CN"/>
          </w:rPr>
          <w:t>http://www.uta.edu/news/info/campus-carry/</w:t>
        </w:r>
      </w:hyperlink>
    </w:p>
    <w:p w:rsidR="009C414C" w:rsidRPr="007A7FAD" w:rsidRDefault="009C414C" w:rsidP="009C414C">
      <w:pPr>
        <w:spacing w:after="0" w:line="240" w:lineRule="auto"/>
        <w:rPr>
          <w:rFonts w:ascii="Arial" w:eastAsia="SimSun" w:hAnsi="Arial" w:cs="Arial"/>
          <w:sz w:val="21"/>
          <w:szCs w:val="21"/>
          <w:lang w:eastAsia="zh-CN"/>
        </w:rPr>
      </w:pPr>
    </w:p>
    <w:p w:rsidR="009C414C" w:rsidRPr="007A7FAD" w:rsidRDefault="009C414C" w:rsidP="009C414C">
      <w:pPr>
        <w:autoSpaceDE w:val="0"/>
        <w:autoSpaceDN w:val="0"/>
        <w:adjustRightInd w:val="0"/>
        <w:spacing w:after="0" w:line="240" w:lineRule="auto"/>
        <w:rPr>
          <w:rFonts w:ascii="Arial" w:eastAsia="SimSun" w:hAnsi="Arial" w:cs="Arial"/>
          <w:sz w:val="21"/>
          <w:szCs w:val="21"/>
          <w:lang w:eastAsia="zh-CN"/>
        </w:rPr>
      </w:pPr>
      <w:r w:rsidRPr="007A7FAD">
        <w:rPr>
          <w:rFonts w:ascii="Arial" w:eastAsia="SimSun" w:hAnsi="Arial" w:cs="Arial"/>
          <w:b/>
          <w:sz w:val="21"/>
          <w:szCs w:val="21"/>
          <w:lang w:eastAsia="zh-CN"/>
        </w:rPr>
        <w:t xml:space="preserve">Student Feedback Survey: </w:t>
      </w:r>
      <w:r w:rsidRPr="007A7FAD">
        <w:rPr>
          <w:rFonts w:ascii="Arial" w:eastAsia="SimSun" w:hAnsi="Arial" w:cs="Arial"/>
          <w:bCs/>
          <w:sz w:val="21"/>
          <w:szCs w:val="21"/>
          <w:lang w:eastAsia="zh-CN"/>
        </w:rPr>
        <w:t xml:space="preserve">At the end of each term, students enrolled in face-to-face and online classes categorized as “lecture,” “seminar,” or “laboratory” are directed to complete an online Student Feedback Survey (SFS). Instructions on how to access the SFS for this course will be sent directly to each student through </w:t>
      </w:r>
      <w:proofErr w:type="spellStart"/>
      <w:r w:rsidRPr="007A7FAD">
        <w:rPr>
          <w:rFonts w:ascii="Arial" w:eastAsia="SimSun" w:hAnsi="Arial" w:cs="Arial"/>
          <w:bCs/>
          <w:sz w:val="21"/>
          <w:szCs w:val="21"/>
          <w:lang w:eastAsia="zh-CN"/>
        </w:rPr>
        <w:t>MavMail</w:t>
      </w:r>
      <w:proofErr w:type="spellEnd"/>
      <w:r w:rsidRPr="007A7FAD">
        <w:rPr>
          <w:rFonts w:ascii="Arial" w:eastAsia="SimSun" w:hAnsi="Arial" w:cs="Arial"/>
          <w:bCs/>
          <w:sz w:val="21"/>
          <w:szCs w:val="21"/>
          <w:lang w:eastAsia="zh-CN"/>
        </w:rPr>
        <w:t xml:space="preserve"> approximately 10 days before the end of the term. Each student’s feedback via the SFS database is aggregated with that of other students enrolled in the course.  Students’ anonymity will be protected to the extent that the law allows. UT Arlington’s effort to solicit, gather, tabulate, and publish student feedback is required by state law and aggregate results are posted online. Data from SFS is also used for faculty and program evaluations. For more information, visit </w:t>
      </w:r>
      <w:hyperlink r:id="rId23" w:history="1">
        <w:r w:rsidRPr="007A7FAD">
          <w:rPr>
            <w:rFonts w:ascii="Arial" w:eastAsia="SimSun" w:hAnsi="Arial" w:cs="Arial"/>
            <w:bCs/>
            <w:color w:val="0000FF"/>
            <w:sz w:val="21"/>
            <w:szCs w:val="21"/>
            <w:u w:val="single"/>
            <w:lang w:eastAsia="zh-CN"/>
          </w:rPr>
          <w:t>http://www.uta.edu/sfs</w:t>
        </w:r>
      </w:hyperlink>
      <w:r w:rsidRPr="007A7FAD">
        <w:rPr>
          <w:rFonts w:ascii="Arial" w:eastAsia="SimSun" w:hAnsi="Arial" w:cs="Arial"/>
          <w:bCs/>
          <w:sz w:val="21"/>
          <w:szCs w:val="21"/>
          <w:lang w:eastAsia="zh-CN"/>
        </w:rPr>
        <w:t>.</w:t>
      </w:r>
    </w:p>
    <w:p w:rsidR="009C414C" w:rsidRPr="007A7FAD" w:rsidRDefault="009C414C" w:rsidP="009C414C">
      <w:pPr>
        <w:spacing w:after="0" w:line="240" w:lineRule="auto"/>
        <w:rPr>
          <w:rFonts w:ascii="Arial" w:eastAsia="SimSun" w:hAnsi="Arial" w:cs="Arial"/>
          <w:b/>
          <w:bCs/>
          <w:sz w:val="21"/>
          <w:szCs w:val="21"/>
          <w:lang w:eastAsia="zh-CN"/>
        </w:rPr>
      </w:pPr>
    </w:p>
    <w:p w:rsidR="009C414C" w:rsidRPr="007A7FAD" w:rsidRDefault="009C414C" w:rsidP="009C414C">
      <w:pPr>
        <w:spacing w:after="0" w:line="240" w:lineRule="auto"/>
        <w:rPr>
          <w:rFonts w:ascii="Arial" w:eastAsia="SimSun" w:hAnsi="Arial" w:cs="Arial"/>
          <w:sz w:val="21"/>
          <w:szCs w:val="21"/>
          <w:lang w:eastAsia="zh-CN"/>
        </w:rPr>
      </w:pPr>
      <w:r w:rsidRPr="007A7FAD">
        <w:rPr>
          <w:rFonts w:ascii="Arial" w:eastAsia="SimSun" w:hAnsi="Arial" w:cs="Arial"/>
          <w:b/>
          <w:bCs/>
          <w:sz w:val="21"/>
          <w:szCs w:val="21"/>
          <w:lang w:eastAsia="zh-CN"/>
        </w:rPr>
        <w:t xml:space="preserve">Final Review Week: </w:t>
      </w:r>
      <w:r w:rsidRPr="007A7FAD">
        <w:rPr>
          <w:rFonts w:ascii="Arial" w:eastAsia="SimSun" w:hAnsi="Arial" w:cs="Arial"/>
          <w:bCs/>
          <w:sz w:val="21"/>
          <w:szCs w:val="21"/>
          <w:lang w:eastAsia="zh-CN"/>
        </w:rPr>
        <w:t>for semester-long courses</w:t>
      </w:r>
      <w:r w:rsidRPr="007A7FAD">
        <w:rPr>
          <w:rFonts w:ascii="Arial" w:eastAsia="SimSun" w:hAnsi="Arial" w:cs="Arial"/>
          <w:b/>
          <w:bCs/>
          <w:sz w:val="21"/>
          <w:szCs w:val="21"/>
          <w:lang w:eastAsia="zh-CN"/>
        </w:rPr>
        <w:t xml:space="preserve">, </w:t>
      </w:r>
      <w:r w:rsidRPr="007A7FAD">
        <w:rPr>
          <w:rFonts w:ascii="Arial" w:eastAsia="SimSun" w:hAnsi="Arial" w:cs="Arial"/>
          <w:bCs/>
          <w:sz w:val="21"/>
          <w:szCs w:val="21"/>
          <w:lang w:eastAsia="zh-CN"/>
        </w:rPr>
        <w:t>a</w:t>
      </w:r>
      <w:r w:rsidRPr="007A7FAD">
        <w:rPr>
          <w:rFonts w:ascii="Arial" w:eastAsia="SimSun" w:hAnsi="Arial" w:cs="Arial"/>
          <w:sz w:val="21"/>
          <w:szCs w:val="21"/>
          <w:lang w:eastAsia="zh-CN"/>
        </w:rPr>
        <w:t xml:space="preserve">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7A7FAD">
        <w:rPr>
          <w:rFonts w:ascii="Arial" w:eastAsia="SimSun" w:hAnsi="Arial" w:cs="Arial"/>
          <w:i/>
          <w:sz w:val="21"/>
          <w:szCs w:val="21"/>
          <w:lang w:eastAsia="zh-CN"/>
        </w:rPr>
        <w:t>unless specified in the class syllabus</w:t>
      </w:r>
      <w:r w:rsidRPr="007A7FAD">
        <w:rPr>
          <w:rFonts w:ascii="Arial" w:eastAsia="SimSun" w:hAnsi="Arial" w:cs="Arial"/>
          <w:sz w:val="21"/>
          <w:szCs w:val="21"/>
          <w:lang w:eastAsia="zh-CN"/>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9C414C" w:rsidRPr="007A7FAD" w:rsidRDefault="009C414C" w:rsidP="009C414C">
      <w:pPr>
        <w:spacing w:after="0" w:line="240" w:lineRule="auto"/>
        <w:rPr>
          <w:rFonts w:ascii="Arial" w:eastAsia="SimSun" w:hAnsi="Arial" w:cs="Arial"/>
          <w:sz w:val="21"/>
          <w:szCs w:val="21"/>
          <w:lang w:eastAsia="zh-CN"/>
        </w:rPr>
      </w:pPr>
    </w:p>
    <w:p w:rsidR="009C414C" w:rsidRPr="007A7FAD" w:rsidRDefault="009C414C" w:rsidP="009C414C">
      <w:pPr>
        <w:spacing w:after="0" w:line="240" w:lineRule="auto"/>
        <w:rPr>
          <w:rFonts w:ascii="Arial" w:eastAsia="SimSun" w:hAnsi="Arial" w:cs="Arial"/>
          <w:sz w:val="21"/>
          <w:szCs w:val="21"/>
          <w:lang w:eastAsia="zh-CN"/>
        </w:rPr>
      </w:pPr>
      <w:r w:rsidRPr="007A7FAD">
        <w:rPr>
          <w:rFonts w:ascii="Arial" w:eastAsia="SimSun" w:hAnsi="Arial" w:cs="Arial"/>
          <w:b/>
          <w:bCs/>
          <w:sz w:val="21"/>
          <w:szCs w:val="21"/>
          <w:lang w:eastAsia="zh-CN"/>
        </w:rPr>
        <w:t xml:space="preserve">Emergency Exit Procedures: </w:t>
      </w:r>
      <w:r w:rsidRPr="007A7FAD">
        <w:rPr>
          <w:rFonts w:ascii="Arial" w:eastAsia="SimSun" w:hAnsi="Arial" w:cs="Arial"/>
          <w:sz w:val="21"/>
          <w:szCs w:val="21"/>
          <w:lang w:eastAsia="zh-CN"/>
        </w:rPr>
        <w:t xml:space="preserve"> Should we experience an emergency event that requires us to vacate the building, students should exit the room and move toward the nearest exit, which is located on the first floor of the Business Building.  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p>
    <w:p w:rsidR="009C414C" w:rsidRPr="007A7FAD" w:rsidRDefault="009C414C" w:rsidP="009C414C">
      <w:pPr>
        <w:spacing w:after="0" w:line="240" w:lineRule="auto"/>
        <w:rPr>
          <w:rFonts w:ascii="Arial" w:eastAsia="SimSun" w:hAnsi="Arial" w:cs="Arial"/>
          <w:color w:val="FF0000"/>
          <w:sz w:val="21"/>
          <w:szCs w:val="21"/>
          <w:lang w:eastAsia="zh-CN"/>
        </w:rPr>
      </w:pPr>
    </w:p>
    <w:p w:rsidR="009C414C" w:rsidRPr="007A7FAD" w:rsidRDefault="009C414C" w:rsidP="009C414C">
      <w:pPr>
        <w:spacing w:after="0" w:line="240" w:lineRule="auto"/>
        <w:rPr>
          <w:rFonts w:ascii="Arial" w:eastAsia="SimSun" w:hAnsi="Arial" w:cs="Arial"/>
          <w:sz w:val="21"/>
          <w:szCs w:val="21"/>
          <w:lang w:eastAsia="zh-CN"/>
        </w:rPr>
      </w:pPr>
      <w:r w:rsidRPr="007A7FAD">
        <w:rPr>
          <w:rFonts w:ascii="Arial" w:eastAsia="SimSun" w:hAnsi="Arial" w:cs="Arial"/>
          <w:sz w:val="21"/>
          <w:szCs w:val="21"/>
          <w:lang w:eastAsia="zh-CN"/>
        </w:rPr>
        <w:t xml:space="preserve">Students are encouraged to subscribe to the </w:t>
      </w:r>
      <w:proofErr w:type="spellStart"/>
      <w:r w:rsidRPr="007A7FAD">
        <w:rPr>
          <w:rFonts w:ascii="Arial" w:eastAsia="SimSun" w:hAnsi="Arial" w:cs="Arial"/>
          <w:sz w:val="21"/>
          <w:szCs w:val="21"/>
          <w:lang w:eastAsia="zh-CN"/>
        </w:rPr>
        <w:t>MavAlert</w:t>
      </w:r>
      <w:proofErr w:type="spellEnd"/>
      <w:r w:rsidRPr="007A7FAD">
        <w:rPr>
          <w:rFonts w:ascii="Arial" w:eastAsia="SimSun" w:hAnsi="Arial" w:cs="Arial"/>
          <w:sz w:val="21"/>
          <w:szCs w:val="21"/>
          <w:lang w:eastAsia="zh-CN"/>
        </w:rPr>
        <w:t xml:space="preserve"> system that will send information in case of an emergency to their cell phones or email accounts. Anyone can subscribe at </w:t>
      </w:r>
      <w:hyperlink r:id="rId24" w:history="1">
        <w:r w:rsidRPr="007A7FAD">
          <w:rPr>
            <w:rFonts w:ascii="Arial" w:eastAsia="SimSun" w:hAnsi="Arial" w:cs="Arial"/>
            <w:sz w:val="21"/>
            <w:szCs w:val="21"/>
            <w:u w:val="single"/>
            <w:lang w:eastAsia="zh-CN"/>
          </w:rPr>
          <w:t>https://mavalert.uta.edu/</w:t>
        </w:r>
      </w:hyperlink>
      <w:r w:rsidRPr="007A7FAD">
        <w:rPr>
          <w:rFonts w:ascii="Arial" w:eastAsia="SimSun" w:hAnsi="Arial" w:cs="Arial"/>
          <w:sz w:val="21"/>
          <w:szCs w:val="21"/>
          <w:lang w:eastAsia="zh-CN"/>
        </w:rPr>
        <w:t xml:space="preserve"> or </w:t>
      </w:r>
      <w:hyperlink r:id="rId25" w:history="1">
        <w:r w:rsidRPr="007A7FAD">
          <w:rPr>
            <w:rFonts w:ascii="Arial" w:eastAsia="SimSun" w:hAnsi="Arial" w:cs="Arial"/>
            <w:sz w:val="21"/>
            <w:szCs w:val="21"/>
            <w:u w:val="single"/>
            <w:lang w:eastAsia="zh-CN"/>
          </w:rPr>
          <w:t>https://mavalert.uta.edu/register.php</w:t>
        </w:r>
      </w:hyperlink>
    </w:p>
    <w:p w:rsidR="009C414C" w:rsidRPr="007A7FAD" w:rsidRDefault="009C414C" w:rsidP="009C414C">
      <w:pPr>
        <w:spacing w:after="0" w:line="240" w:lineRule="auto"/>
        <w:rPr>
          <w:rFonts w:ascii="Arial" w:eastAsia="SimSun" w:hAnsi="Arial" w:cs="Arial"/>
          <w:sz w:val="21"/>
          <w:szCs w:val="21"/>
          <w:lang w:eastAsia="zh-CN"/>
        </w:rPr>
      </w:pPr>
    </w:p>
    <w:p w:rsidR="009C414C" w:rsidRPr="007A7FAD" w:rsidRDefault="009C414C" w:rsidP="009C414C">
      <w:pPr>
        <w:spacing w:after="0" w:line="240" w:lineRule="auto"/>
        <w:rPr>
          <w:rFonts w:asciiTheme="minorBidi" w:eastAsia="SimSun" w:hAnsiTheme="minorBidi"/>
          <w:b/>
          <w:bCs/>
          <w:color w:val="0000FF"/>
          <w:sz w:val="21"/>
          <w:szCs w:val="21"/>
          <w:lang w:eastAsia="zh-CN"/>
        </w:rPr>
      </w:pPr>
      <w:r w:rsidRPr="007A7FAD">
        <w:rPr>
          <w:rFonts w:ascii="Arial" w:eastAsia="SimSun" w:hAnsi="Arial" w:cs="Arial"/>
          <w:b/>
          <w:bCs/>
          <w:sz w:val="21"/>
          <w:szCs w:val="21"/>
          <w:lang w:eastAsia="zh-CN"/>
        </w:rPr>
        <w:t>Student Support Services</w:t>
      </w:r>
      <w:r w:rsidRPr="007A7FAD">
        <w:rPr>
          <w:rFonts w:ascii="Arial" w:eastAsia="SimSun" w:hAnsi="Arial" w:cs="Arial"/>
          <w:sz w:val="21"/>
          <w:szCs w:val="21"/>
          <w:lang w:eastAsia="zh-CN"/>
        </w:rPr>
        <w:t>:</w:t>
      </w:r>
      <w:r w:rsidRPr="007A7FAD">
        <w:rPr>
          <w:rFonts w:ascii="Arial" w:eastAsia="SimSun" w:hAnsi="Arial" w:cs="Arial"/>
          <w:b/>
          <w:bCs/>
          <w:sz w:val="21"/>
          <w:szCs w:val="21"/>
          <w:lang w:eastAsia="zh-CN"/>
        </w:rPr>
        <w:t xml:space="preserve"> </w:t>
      </w:r>
      <w:r w:rsidRPr="007A7FAD">
        <w:rPr>
          <w:rFonts w:ascii="Arial" w:eastAsia="SimSun" w:hAnsi="Arial" w:cs="Arial"/>
          <w:sz w:val="21"/>
          <w:szCs w:val="21"/>
          <w:lang w:eastAsia="zh-CN"/>
        </w:rPr>
        <w:t xml:space="preserve">UT Arlington provides a variety of resources and programs designed to help students develop academic skills, deal with personal situations, and better understand concepts and information related to their courses. Resources include </w:t>
      </w:r>
      <w:hyperlink r:id="rId26" w:history="1">
        <w:r w:rsidRPr="007A7FAD">
          <w:rPr>
            <w:rFonts w:ascii="Arial" w:eastAsia="SimSun" w:hAnsi="Arial" w:cs="Arial"/>
            <w:color w:val="0000FF"/>
            <w:sz w:val="21"/>
            <w:szCs w:val="21"/>
            <w:u w:val="single"/>
            <w:lang w:eastAsia="zh-CN"/>
          </w:rPr>
          <w:t>tutoring</w:t>
        </w:r>
      </w:hyperlink>
      <w:r w:rsidRPr="007A7FAD">
        <w:rPr>
          <w:rFonts w:ascii="Arial" w:eastAsia="SimSun" w:hAnsi="Arial" w:cs="Arial"/>
          <w:sz w:val="21"/>
          <w:szCs w:val="21"/>
          <w:lang w:eastAsia="zh-CN"/>
        </w:rPr>
        <w:t xml:space="preserve">, </w:t>
      </w:r>
      <w:hyperlink r:id="rId27" w:history="1">
        <w:r w:rsidRPr="007A7FAD">
          <w:rPr>
            <w:rFonts w:ascii="Arial" w:eastAsia="SimSun" w:hAnsi="Arial" w:cs="Arial"/>
            <w:color w:val="0000FF"/>
            <w:sz w:val="21"/>
            <w:szCs w:val="21"/>
            <w:u w:val="single"/>
            <w:lang w:eastAsia="zh-CN"/>
          </w:rPr>
          <w:t>major-based learning centers</w:t>
        </w:r>
      </w:hyperlink>
      <w:r w:rsidRPr="007A7FAD">
        <w:rPr>
          <w:rFonts w:ascii="Arial" w:eastAsia="SimSun" w:hAnsi="Arial" w:cs="Arial"/>
          <w:sz w:val="21"/>
          <w:szCs w:val="21"/>
          <w:lang w:eastAsia="zh-CN"/>
        </w:rPr>
        <w:t xml:space="preserve">, developmental education, </w:t>
      </w:r>
      <w:hyperlink r:id="rId28" w:history="1">
        <w:r w:rsidRPr="007A7FAD">
          <w:rPr>
            <w:rFonts w:ascii="Arial" w:eastAsia="SimSun" w:hAnsi="Arial" w:cs="Arial"/>
            <w:color w:val="0000FF"/>
            <w:sz w:val="21"/>
            <w:szCs w:val="21"/>
            <w:u w:val="single"/>
            <w:lang w:eastAsia="zh-CN"/>
          </w:rPr>
          <w:t>advising and mentoring</w:t>
        </w:r>
      </w:hyperlink>
      <w:r w:rsidRPr="007A7FAD">
        <w:rPr>
          <w:rFonts w:ascii="Arial" w:eastAsia="SimSun" w:hAnsi="Arial" w:cs="Arial"/>
          <w:sz w:val="21"/>
          <w:szCs w:val="21"/>
          <w:lang w:eastAsia="zh-CN"/>
        </w:rPr>
        <w:t xml:space="preserve">, personal counseling, and </w:t>
      </w:r>
      <w:hyperlink r:id="rId29" w:history="1">
        <w:r w:rsidRPr="007A7FAD">
          <w:rPr>
            <w:rFonts w:ascii="Arial" w:eastAsia="SimSun" w:hAnsi="Arial" w:cs="Arial"/>
            <w:color w:val="0000FF"/>
            <w:sz w:val="21"/>
            <w:szCs w:val="21"/>
            <w:u w:val="single"/>
            <w:lang w:eastAsia="zh-CN"/>
          </w:rPr>
          <w:t>federally funded programs</w:t>
        </w:r>
      </w:hyperlink>
      <w:r w:rsidRPr="007A7FAD">
        <w:rPr>
          <w:rFonts w:ascii="Arial" w:eastAsia="SimSun" w:hAnsi="Arial" w:cs="Arial"/>
          <w:sz w:val="21"/>
          <w:szCs w:val="21"/>
          <w:lang w:eastAsia="zh-CN"/>
        </w:rPr>
        <w:t xml:space="preserve">. For individualized referrals, students may visit the reception desk at University College (Ransom Hall), call the Maverick Resource Hotline at 817-272-6107, send a message to </w:t>
      </w:r>
      <w:hyperlink r:id="rId30" w:history="1">
        <w:r w:rsidRPr="007A7FAD">
          <w:rPr>
            <w:rFonts w:ascii="Arial" w:eastAsia="SimSun" w:hAnsi="Arial" w:cs="Arial"/>
            <w:color w:val="0000FF"/>
            <w:sz w:val="21"/>
            <w:szCs w:val="21"/>
            <w:u w:val="single"/>
            <w:lang w:eastAsia="zh-CN"/>
          </w:rPr>
          <w:t>resources@uta.edu</w:t>
        </w:r>
      </w:hyperlink>
      <w:r w:rsidRPr="007A7FAD">
        <w:rPr>
          <w:rFonts w:ascii="Arial" w:eastAsia="SimSun" w:hAnsi="Arial" w:cs="Arial"/>
          <w:sz w:val="21"/>
          <w:szCs w:val="21"/>
          <w:lang w:eastAsia="zh-CN"/>
        </w:rPr>
        <w:t xml:space="preserve">, or view the information at </w:t>
      </w:r>
      <w:hyperlink r:id="rId31" w:history="1">
        <w:r w:rsidRPr="007A7FAD">
          <w:rPr>
            <w:rFonts w:ascii="Arial" w:eastAsia="SimSun" w:hAnsi="Arial" w:cs="Arial"/>
            <w:color w:val="0000FF"/>
            <w:sz w:val="21"/>
            <w:szCs w:val="21"/>
            <w:u w:val="single"/>
            <w:lang w:eastAsia="zh-CN"/>
          </w:rPr>
          <w:t>http://www.uta.edu/universitycollege/resources/index.php</w:t>
        </w:r>
      </w:hyperlink>
      <w:r w:rsidRPr="007A7FAD">
        <w:rPr>
          <w:rFonts w:ascii="Arial" w:eastAsia="SimSun" w:hAnsi="Arial" w:cs="Arial"/>
          <w:sz w:val="21"/>
          <w:szCs w:val="21"/>
          <w:lang w:eastAsia="zh-CN"/>
        </w:rPr>
        <w:t>.</w:t>
      </w:r>
    </w:p>
    <w:p w:rsidR="009C414C" w:rsidRPr="007A7FAD" w:rsidRDefault="009C414C" w:rsidP="009C414C">
      <w:pPr>
        <w:spacing w:after="0" w:line="240" w:lineRule="auto"/>
        <w:rPr>
          <w:rFonts w:asciiTheme="minorBidi" w:eastAsia="SimSun" w:hAnsiTheme="minorBidi"/>
          <w:bCs/>
          <w:color w:val="0000FF"/>
          <w:sz w:val="21"/>
          <w:szCs w:val="21"/>
          <w:lang w:eastAsia="zh-CN"/>
        </w:rPr>
      </w:pPr>
    </w:p>
    <w:p w:rsidR="009C414C" w:rsidRPr="007A7FAD" w:rsidRDefault="009C414C" w:rsidP="009C414C">
      <w:pPr>
        <w:spacing w:after="0" w:line="240" w:lineRule="auto"/>
        <w:rPr>
          <w:rFonts w:ascii="Arial" w:eastAsia="SimSun" w:hAnsi="Arial" w:cs="Arial"/>
          <w:bCs/>
          <w:lang w:eastAsia="zh-CN"/>
        </w:rPr>
      </w:pPr>
      <w:r w:rsidRPr="007A7FAD">
        <w:rPr>
          <w:rFonts w:ascii="Arial" w:eastAsia="SimSun" w:hAnsi="Arial" w:cs="Arial"/>
          <w:b/>
          <w:bCs/>
          <w:lang w:eastAsia="zh-CN"/>
        </w:rPr>
        <w:t>The IDEAS Center (</w:t>
      </w:r>
      <w:r w:rsidRPr="007A7FAD">
        <w:rPr>
          <w:rFonts w:ascii="Arial" w:eastAsia="SimSun" w:hAnsi="Arial" w:cs="Arial"/>
          <w:bCs/>
          <w:lang w:eastAsia="zh-CN"/>
        </w:rPr>
        <w:t>2</w:t>
      </w:r>
      <w:r w:rsidRPr="007A7FAD">
        <w:rPr>
          <w:rFonts w:ascii="Arial" w:eastAsia="SimSun" w:hAnsi="Arial" w:cs="Arial"/>
          <w:bCs/>
          <w:vertAlign w:val="superscript"/>
          <w:lang w:eastAsia="zh-CN"/>
        </w:rPr>
        <w:t>nd</w:t>
      </w:r>
      <w:r w:rsidRPr="007A7FAD">
        <w:rPr>
          <w:rFonts w:ascii="Arial" w:eastAsia="SimSun" w:hAnsi="Arial" w:cs="Arial"/>
          <w:bCs/>
          <w:lang w:eastAsia="zh-CN"/>
        </w:rPr>
        <w:t xml:space="preserve"> Floor of Central Library) offers </w:t>
      </w:r>
      <w:r w:rsidRPr="007A7FAD">
        <w:rPr>
          <w:rFonts w:ascii="Arial" w:eastAsia="SimSun" w:hAnsi="Arial" w:cs="Arial"/>
          <w:b/>
          <w:bCs/>
          <w:lang w:eastAsia="zh-CN"/>
        </w:rPr>
        <w:t>free</w:t>
      </w:r>
      <w:r w:rsidRPr="007A7FAD">
        <w:rPr>
          <w:rFonts w:ascii="Arial" w:eastAsia="SimSun" w:hAnsi="Arial" w:cs="Arial"/>
          <w:bCs/>
          <w:lang w:eastAsia="zh-CN"/>
        </w:rPr>
        <w:t xml:space="preserve"> tutoring to all students with a focus on transfer students, sophomores, veterans and others undergoing a transition to UT Arlington. To schedule an appointment with a peer tutor or mentor email </w:t>
      </w:r>
      <w:hyperlink r:id="rId32" w:history="1">
        <w:r w:rsidRPr="007A7FAD">
          <w:rPr>
            <w:rFonts w:ascii="Arial" w:eastAsia="SimSun" w:hAnsi="Arial" w:cs="Arial"/>
            <w:bCs/>
            <w:u w:val="single"/>
            <w:lang w:eastAsia="zh-CN"/>
          </w:rPr>
          <w:t>IDEAS@uta.edu</w:t>
        </w:r>
      </w:hyperlink>
      <w:r w:rsidRPr="007A7FAD">
        <w:rPr>
          <w:rFonts w:ascii="Arial" w:eastAsia="SimSun" w:hAnsi="Arial" w:cs="Arial"/>
          <w:bCs/>
          <w:lang w:eastAsia="zh-CN"/>
        </w:rPr>
        <w:t xml:space="preserve"> or call (817) 272-6593.</w:t>
      </w:r>
    </w:p>
    <w:p w:rsidR="009C414C" w:rsidRPr="007A7FAD" w:rsidRDefault="009C414C" w:rsidP="009C414C">
      <w:pPr>
        <w:spacing w:before="100" w:beforeAutospacing="1" w:after="100" w:afterAutospacing="1" w:line="240" w:lineRule="auto"/>
        <w:rPr>
          <w:rFonts w:ascii="Arial" w:eastAsia="SimSun" w:hAnsi="Arial" w:cs="Arial"/>
          <w:lang w:eastAsia="zh-CN"/>
        </w:rPr>
      </w:pPr>
      <w:r w:rsidRPr="007A7FAD">
        <w:rPr>
          <w:rFonts w:ascii="Arial" w:eastAsia="SimSun" w:hAnsi="Arial" w:cs="Arial"/>
          <w:b/>
          <w:bCs/>
          <w:lang w:eastAsia="zh-CN"/>
        </w:rPr>
        <w:t>The English Writing Center (411LIBR)</w:t>
      </w:r>
      <w:r w:rsidRPr="007A7FAD">
        <w:rPr>
          <w:rFonts w:ascii="Arial" w:eastAsia="SimSun" w:hAnsi="Arial" w:cs="Arial"/>
          <w:lang w:eastAsia="zh-CN"/>
        </w:rPr>
        <w:t xml:space="preserve">: The Writing Center Offers free tutoring in 20-, 40-, or 60-minute face-to-face and online sessions to all UTA students on any phase of their UTA coursework. Our hours are 9 am to 8 pm Mon.-Thurs., 9 am-3 pm Fri. and Noon-6 pm Sat. and Sun. Register and make appointments online at http://uta.mywconline.com. Classroom Visits, workshops, and specialized services for graduate students are also available. Please see </w:t>
      </w:r>
      <w:hyperlink r:id="rId33" w:history="1">
        <w:r w:rsidRPr="007A7FAD">
          <w:rPr>
            <w:rFonts w:ascii="Arial" w:eastAsia="SimSun" w:hAnsi="Arial" w:cs="Arial"/>
            <w:u w:val="single"/>
            <w:lang w:eastAsia="zh-CN"/>
          </w:rPr>
          <w:t>www.uta.edu/owl</w:t>
        </w:r>
      </w:hyperlink>
      <w:r w:rsidRPr="007A7FAD">
        <w:rPr>
          <w:rFonts w:ascii="Arial" w:eastAsia="SimSun" w:hAnsi="Arial" w:cs="Arial"/>
          <w:lang w:eastAsia="zh-CN"/>
        </w:rPr>
        <w:t xml:space="preserve"> for detailed information on all our programs and services.</w:t>
      </w:r>
    </w:p>
    <w:p w:rsidR="009C414C" w:rsidRPr="007A7FAD" w:rsidRDefault="009C414C" w:rsidP="009C414C">
      <w:pPr>
        <w:pBdr>
          <w:top w:val="single" w:sz="4" w:space="1" w:color="auto"/>
          <w:left w:val="single" w:sz="4" w:space="4" w:color="auto"/>
          <w:bottom w:val="single" w:sz="4" w:space="1" w:color="auto"/>
          <w:right w:val="single" w:sz="4" w:space="4" w:color="auto"/>
        </w:pBdr>
        <w:spacing w:after="0" w:line="240" w:lineRule="auto"/>
        <w:rPr>
          <w:rFonts w:ascii="Arial" w:eastAsia="SimSun" w:hAnsi="Arial" w:cs="Arial"/>
          <w:bCs/>
          <w:sz w:val="21"/>
          <w:szCs w:val="21"/>
          <w:lang w:eastAsia="zh-CN"/>
        </w:rPr>
      </w:pPr>
      <w:r w:rsidRPr="007A7FAD">
        <w:rPr>
          <w:rFonts w:ascii="Arial" w:eastAsia="SimSun" w:hAnsi="Arial" w:cs="Arial"/>
          <w:b/>
          <w:sz w:val="21"/>
          <w:szCs w:val="21"/>
          <w:lang w:eastAsia="zh-CN"/>
        </w:rPr>
        <w:t>Emergency Phone Numbers</w:t>
      </w:r>
      <w:r w:rsidRPr="007A7FAD">
        <w:rPr>
          <w:rFonts w:ascii="Arial" w:eastAsia="SimSun" w:hAnsi="Arial" w:cs="Arial"/>
          <w:bCs/>
          <w:sz w:val="21"/>
          <w:szCs w:val="21"/>
          <w:lang w:eastAsia="zh-CN"/>
        </w:rPr>
        <w:t xml:space="preserve">: In case of an on-campus emergency, call the UT Arlington Police Department at </w:t>
      </w:r>
      <w:r w:rsidRPr="007A7FAD">
        <w:rPr>
          <w:rFonts w:ascii="Arial" w:eastAsia="SimSun" w:hAnsi="Arial" w:cs="Arial"/>
          <w:b/>
          <w:sz w:val="21"/>
          <w:szCs w:val="21"/>
          <w:lang w:eastAsia="zh-CN"/>
        </w:rPr>
        <w:t>817-272-3003</w:t>
      </w:r>
      <w:r w:rsidRPr="007A7FAD">
        <w:rPr>
          <w:rFonts w:ascii="Arial" w:eastAsia="SimSun" w:hAnsi="Arial" w:cs="Arial"/>
          <w:bCs/>
          <w:sz w:val="21"/>
          <w:szCs w:val="21"/>
          <w:lang w:eastAsia="zh-CN"/>
        </w:rPr>
        <w:t xml:space="preserve"> (non-campus phone), </w:t>
      </w:r>
      <w:r w:rsidRPr="007A7FAD">
        <w:rPr>
          <w:rFonts w:ascii="Arial" w:eastAsia="SimSun" w:hAnsi="Arial" w:cs="Arial"/>
          <w:b/>
          <w:sz w:val="21"/>
          <w:szCs w:val="21"/>
          <w:lang w:eastAsia="zh-CN"/>
        </w:rPr>
        <w:t>2-3003</w:t>
      </w:r>
      <w:r w:rsidRPr="007A7FAD">
        <w:rPr>
          <w:rFonts w:ascii="Arial" w:eastAsia="SimSun" w:hAnsi="Arial" w:cs="Arial"/>
          <w:bCs/>
          <w:sz w:val="21"/>
          <w:szCs w:val="21"/>
          <w:lang w:eastAsia="zh-CN"/>
        </w:rPr>
        <w:t xml:space="preserve"> (campus phone). You may also dial 911. Non-emergency number 817-272-3381</w:t>
      </w:r>
    </w:p>
    <w:p w:rsidR="009C414C" w:rsidRPr="007A7FAD" w:rsidRDefault="009C414C" w:rsidP="009C414C"/>
    <w:p w:rsidR="0057672E" w:rsidRDefault="0057672E"/>
    <w:sectPr w:rsidR="005767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84BA3"/>
    <w:multiLevelType w:val="multilevel"/>
    <w:tmpl w:val="FF446D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963361"/>
    <w:multiLevelType w:val="hybridMultilevel"/>
    <w:tmpl w:val="FF68F3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150C79"/>
    <w:multiLevelType w:val="hybridMultilevel"/>
    <w:tmpl w:val="5B36A208"/>
    <w:lvl w:ilvl="0" w:tplc="C0120068">
      <w:start w:val="1"/>
      <w:numFmt w:val="decimal"/>
      <w:lvlText w:val="%1."/>
      <w:lvlJc w:val="left"/>
      <w:pPr>
        <w:ind w:left="1180" w:hanging="360"/>
      </w:pPr>
      <w:rPr>
        <w:rFonts w:ascii="Arial" w:eastAsia="Arial" w:hAnsi="Arial" w:cs="Arial" w:hint="default"/>
        <w:w w:val="100"/>
        <w:sz w:val="22"/>
        <w:szCs w:val="22"/>
      </w:rPr>
    </w:lvl>
    <w:lvl w:ilvl="1" w:tplc="EAFC583A">
      <w:numFmt w:val="bullet"/>
      <w:lvlText w:val=""/>
      <w:lvlJc w:val="left"/>
      <w:pPr>
        <w:ind w:left="1540" w:hanging="360"/>
      </w:pPr>
      <w:rPr>
        <w:rFonts w:ascii="Wingdings" w:eastAsia="Wingdings" w:hAnsi="Wingdings" w:cs="Wingdings" w:hint="default"/>
        <w:w w:val="99"/>
        <w:sz w:val="22"/>
        <w:szCs w:val="22"/>
      </w:rPr>
    </w:lvl>
    <w:lvl w:ilvl="2" w:tplc="0CA8E3AC">
      <w:numFmt w:val="bullet"/>
      <w:lvlText w:val="•"/>
      <w:lvlJc w:val="left"/>
      <w:pPr>
        <w:ind w:left="2433" w:hanging="360"/>
      </w:pPr>
      <w:rPr>
        <w:rFonts w:hint="default"/>
      </w:rPr>
    </w:lvl>
    <w:lvl w:ilvl="3" w:tplc="C3D667E8">
      <w:numFmt w:val="bullet"/>
      <w:lvlText w:val="•"/>
      <w:lvlJc w:val="left"/>
      <w:pPr>
        <w:ind w:left="3326" w:hanging="360"/>
      </w:pPr>
      <w:rPr>
        <w:rFonts w:hint="default"/>
      </w:rPr>
    </w:lvl>
    <w:lvl w:ilvl="4" w:tplc="C8C6DFDA">
      <w:numFmt w:val="bullet"/>
      <w:lvlText w:val="•"/>
      <w:lvlJc w:val="left"/>
      <w:pPr>
        <w:ind w:left="4220" w:hanging="360"/>
      </w:pPr>
      <w:rPr>
        <w:rFonts w:hint="default"/>
      </w:rPr>
    </w:lvl>
    <w:lvl w:ilvl="5" w:tplc="5322C6D6">
      <w:numFmt w:val="bullet"/>
      <w:lvlText w:val="•"/>
      <w:lvlJc w:val="left"/>
      <w:pPr>
        <w:ind w:left="5113" w:hanging="360"/>
      </w:pPr>
      <w:rPr>
        <w:rFonts w:hint="default"/>
      </w:rPr>
    </w:lvl>
    <w:lvl w:ilvl="6" w:tplc="B92EC034">
      <w:numFmt w:val="bullet"/>
      <w:lvlText w:val="•"/>
      <w:lvlJc w:val="left"/>
      <w:pPr>
        <w:ind w:left="6006" w:hanging="360"/>
      </w:pPr>
      <w:rPr>
        <w:rFonts w:hint="default"/>
      </w:rPr>
    </w:lvl>
    <w:lvl w:ilvl="7" w:tplc="343C6C6C">
      <w:numFmt w:val="bullet"/>
      <w:lvlText w:val="•"/>
      <w:lvlJc w:val="left"/>
      <w:pPr>
        <w:ind w:left="6900" w:hanging="360"/>
      </w:pPr>
      <w:rPr>
        <w:rFonts w:hint="default"/>
      </w:rPr>
    </w:lvl>
    <w:lvl w:ilvl="8" w:tplc="C248E028">
      <w:numFmt w:val="bullet"/>
      <w:lvlText w:val="•"/>
      <w:lvlJc w:val="left"/>
      <w:pPr>
        <w:ind w:left="7793" w:hanging="360"/>
      </w:pPr>
      <w:rPr>
        <w:rFonts w:hint="default"/>
      </w:rPr>
    </w:lvl>
  </w:abstractNum>
  <w:abstractNum w:abstractNumId="3">
    <w:nsid w:val="5B2C5E7E"/>
    <w:multiLevelType w:val="hybridMultilevel"/>
    <w:tmpl w:val="70D04ED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91A60FC"/>
    <w:multiLevelType w:val="hybridMultilevel"/>
    <w:tmpl w:val="F6A81370"/>
    <w:lvl w:ilvl="0" w:tplc="F6104786">
      <w:start w:val="1"/>
      <w:numFmt w:val="decimal"/>
      <w:lvlText w:val="%1."/>
      <w:lvlJc w:val="left"/>
      <w:pPr>
        <w:ind w:left="1180" w:hanging="360"/>
      </w:pPr>
      <w:rPr>
        <w:rFonts w:ascii="Arial" w:eastAsia="Arial" w:hAnsi="Arial" w:cs="Arial" w:hint="default"/>
        <w:w w:val="100"/>
        <w:sz w:val="22"/>
        <w:szCs w:val="22"/>
      </w:rPr>
    </w:lvl>
    <w:lvl w:ilvl="1" w:tplc="453EE88E">
      <w:numFmt w:val="bullet"/>
      <w:lvlText w:val=""/>
      <w:lvlJc w:val="left"/>
      <w:pPr>
        <w:ind w:left="1540" w:hanging="360"/>
      </w:pPr>
      <w:rPr>
        <w:rFonts w:ascii="Wingdings" w:eastAsia="Wingdings" w:hAnsi="Wingdings" w:cs="Wingdings" w:hint="default"/>
        <w:w w:val="99"/>
        <w:sz w:val="22"/>
        <w:szCs w:val="22"/>
      </w:rPr>
    </w:lvl>
    <w:lvl w:ilvl="2" w:tplc="4AD8A406">
      <w:numFmt w:val="bullet"/>
      <w:lvlText w:val="•"/>
      <w:lvlJc w:val="left"/>
      <w:pPr>
        <w:ind w:left="2433" w:hanging="360"/>
      </w:pPr>
      <w:rPr>
        <w:rFonts w:hint="default"/>
      </w:rPr>
    </w:lvl>
    <w:lvl w:ilvl="3" w:tplc="FB2ED6BE">
      <w:numFmt w:val="bullet"/>
      <w:lvlText w:val="•"/>
      <w:lvlJc w:val="left"/>
      <w:pPr>
        <w:ind w:left="3326" w:hanging="360"/>
      </w:pPr>
      <w:rPr>
        <w:rFonts w:hint="default"/>
      </w:rPr>
    </w:lvl>
    <w:lvl w:ilvl="4" w:tplc="EF9232F4">
      <w:numFmt w:val="bullet"/>
      <w:lvlText w:val="•"/>
      <w:lvlJc w:val="left"/>
      <w:pPr>
        <w:ind w:left="4220" w:hanging="360"/>
      </w:pPr>
      <w:rPr>
        <w:rFonts w:hint="default"/>
      </w:rPr>
    </w:lvl>
    <w:lvl w:ilvl="5" w:tplc="3FDC621C">
      <w:numFmt w:val="bullet"/>
      <w:lvlText w:val="•"/>
      <w:lvlJc w:val="left"/>
      <w:pPr>
        <w:ind w:left="5113" w:hanging="360"/>
      </w:pPr>
      <w:rPr>
        <w:rFonts w:hint="default"/>
      </w:rPr>
    </w:lvl>
    <w:lvl w:ilvl="6" w:tplc="32EC0D78">
      <w:numFmt w:val="bullet"/>
      <w:lvlText w:val="•"/>
      <w:lvlJc w:val="left"/>
      <w:pPr>
        <w:ind w:left="6006" w:hanging="360"/>
      </w:pPr>
      <w:rPr>
        <w:rFonts w:hint="default"/>
      </w:rPr>
    </w:lvl>
    <w:lvl w:ilvl="7" w:tplc="27F667D8">
      <w:numFmt w:val="bullet"/>
      <w:lvlText w:val="•"/>
      <w:lvlJc w:val="left"/>
      <w:pPr>
        <w:ind w:left="6900" w:hanging="360"/>
      </w:pPr>
      <w:rPr>
        <w:rFonts w:hint="default"/>
      </w:rPr>
    </w:lvl>
    <w:lvl w:ilvl="8" w:tplc="46AA7F14">
      <w:numFmt w:val="bullet"/>
      <w:lvlText w:val="•"/>
      <w:lvlJc w:val="left"/>
      <w:pPr>
        <w:ind w:left="7793" w:hanging="360"/>
      </w:pPr>
      <w:rPr>
        <w:rFonts w:hint="default"/>
      </w:rPr>
    </w:lvl>
  </w:abstractNum>
  <w:abstractNum w:abstractNumId="5">
    <w:nsid w:val="70AF3D5C"/>
    <w:multiLevelType w:val="hybridMultilevel"/>
    <w:tmpl w:val="4D788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14C"/>
    <w:rsid w:val="00177B05"/>
    <w:rsid w:val="002E6A5A"/>
    <w:rsid w:val="00303660"/>
    <w:rsid w:val="0057672E"/>
    <w:rsid w:val="00711FB8"/>
    <w:rsid w:val="009C414C"/>
    <w:rsid w:val="00AB59A5"/>
    <w:rsid w:val="00C03BC8"/>
    <w:rsid w:val="00D16D7D"/>
    <w:rsid w:val="00FC4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1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41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1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1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41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1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4.emf"/><Relationship Id="rId18" Type="http://schemas.openxmlformats.org/officeDocument/2006/relationships/hyperlink" Target="http://www.uta.edu/titleIX" TargetMode="External"/><Relationship Id="rId26" Type="http://schemas.openxmlformats.org/officeDocument/2006/relationships/hyperlink" Target="http://www.uta.edu/universitycollege/current/academic-support/learning-center/tutoring/index.php" TargetMode="External"/><Relationship Id="rId3" Type="http://schemas.microsoft.com/office/2007/relationships/stylesWithEffects" Target="stylesWithEffects.xml"/><Relationship Id="rId21" Type="http://schemas.openxmlformats.org/officeDocument/2006/relationships/hyperlink" Target="http://www.uta.edu/oit/cs/email/mavmail.php" TargetMode="External"/><Relationship Id="rId34"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https://www.bkstr.com/ProductDisplay?urlRequestType=Base&amp;catalogId=10001&amp;categoryId=9602&amp;productId=77655713&amp;errorViewName=ProductDisplayErrorView&amp;langId=-1&amp;top_category=10001&amp;parent_category_rn=10001&amp;storeId=10645" TargetMode="External"/><Relationship Id="rId17" Type="http://schemas.openxmlformats.org/officeDocument/2006/relationships/hyperlink" Target="http://www.uta.edu/hr/eos/index.php" TargetMode="External"/><Relationship Id="rId25" Type="http://schemas.openxmlformats.org/officeDocument/2006/relationships/hyperlink" Target="https://mavalert.uta.edu/register.php" TargetMode="External"/><Relationship Id="rId33" Type="http://schemas.openxmlformats.org/officeDocument/2006/relationships/hyperlink" Target="http://www.uta.edu/owl" TargetMode="External"/><Relationship Id="rId2" Type="http://schemas.openxmlformats.org/officeDocument/2006/relationships/styles" Target="styles.xml"/><Relationship Id="rId16" Type="http://schemas.openxmlformats.org/officeDocument/2006/relationships/hyperlink" Target="http://www.uta.edu/caps/" TargetMode="External"/><Relationship Id="rId20" Type="http://schemas.openxmlformats.org/officeDocument/2006/relationships/hyperlink" Target="https://www.uta.edu/conduct/" TargetMode="External"/><Relationship Id="rId29" Type="http://schemas.openxmlformats.org/officeDocument/2006/relationships/hyperlink" Target="http://www.uta.edu/universitycollege/current/academic-support/mcnair/index.php"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help.pearsoncmg.com/mylabmastering/bbi/student/en/index.html" TargetMode="External"/><Relationship Id="rId24" Type="http://schemas.openxmlformats.org/officeDocument/2006/relationships/hyperlink" Target="https://mavalert.uta.edu/" TargetMode="External"/><Relationship Id="rId32" Type="http://schemas.openxmlformats.org/officeDocument/2006/relationships/hyperlink" Target="mailto:IDEAS@uta.edu" TargetMode="External"/><Relationship Id="rId5" Type="http://schemas.openxmlformats.org/officeDocument/2006/relationships/webSettings" Target="webSettings.xml"/><Relationship Id="rId15" Type="http://schemas.openxmlformats.org/officeDocument/2006/relationships/hyperlink" Target="http://www.uta.edu/disability" TargetMode="External"/><Relationship Id="rId23" Type="http://schemas.openxmlformats.org/officeDocument/2006/relationships/hyperlink" Target="http://www.uta.edu/sfs" TargetMode="External"/><Relationship Id="rId28" Type="http://schemas.openxmlformats.org/officeDocument/2006/relationships/hyperlink" Target="http://www.uta.edu/universitycollege/resources/advising.php" TargetMode="External"/><Relationship Id="rId10" Type="http://schemas.openxmlformats.org/officeDocument/2006/relationships/hyperlink" Target="http://www.pearsonmylabandmastering.com/system-requirements/" TargetMode="External"/><Relationship Id="rId19" Type="http://schemas.openxmlformats.org/officeDocument/2006/relationships/hyperlink" Target="file:///E:\BCOM\jmhood@uta.edu" TargetMode="External"/><Relationship Id="rId31" Type="http://schemas.openxmlformats.org/officeDocument/2006/relationships/hyperlink" Target="http://www.uta.edu/universitycollege/resources/index.php" TargetMode="External"/><Relationship Id="rId4" Type="http://schemas.openxmlformats.org/officeDocument/2006/relationships/settings" Target="settings.xml"/><Relationship Id="rId9" Type="http://schemas.openxmlformats.org/officeDocument/2006/relationships/hyperlink" Target="https://www.bkstr.com/ProductDisplay?urlRequestType=Base&amp;catalogId=10001&amp;categoryId=9602&amp;productId=77655713&amp;errorViewName=ProductDisplayErrorView&amp;langId=-1&amp;top_category=10001&amp;parent_category_rn=10001&amp;storeId=10645" TargetMode="External"/><Relationship Id="rId14" Type="http://schemas.openxmlformats.org/officeDocument/2006/relationships/hyperlink" Target="http://wweb.uta.edu/aao/fao/" TargetMode="External"/><Relationship Id="rId22" Type="http://schemas.openxmlformats.org/officeDocument/2006/relationships/hyperlink" Target="http://www.uta.edu/news/info/campus-carry/" TargetMode="External"/><Relationship Id="rId27" Type="http://schemas.openxmlformats.org/officeDocument/2006/relationships/hyperlink" Target="http://www.uta.edu/universitycollege/resources/college-based-clinics-labs.php" TargetMode="External"/><Relationship Id="rId30" Type="http://schemas.openxmlformats.org/officeDocument/2006/relationships/hyperlink" Target="mailto:resources@uta.edu"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1477</TotalTime>
  <Pages>10</Pages>
  <Words>3755</Words>
  <Characters>21405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10</cp:revision>
  <dcterms:created xsi:type="dcterms:W3CDTF">2018-01-08T23:37:00Z</dcterms:created>
  <dcterms:modified xsi:type="dcterms:W3CDTF">2018-01-14T22:22:00Z</dcterms:modified>
</cp:coreProperties>
</file>