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AC2" w:rsidRDefault="00395797" w:rsidP="00FC54B6">
      <w:pPr>
        <w:jc w:val="center"/>
        <w:rPr>
          <w:rFonts w:ascii="Arial" w:hAnsi="Arial" w:cs="Arial"/>
          <w:sz w:val="24"/>
          <w:szCs w:val="24"/>
        </w:rPr>
      </w:pPr>
      <w:r>
        <w:rPr>
          <w:rFonts w:ascii="Arial" w:hAnsi="Arial" w:cs="Arial"/>
          <w:b/>
          <w:sz w:val="24"/>
          <w:szCs w:val="24"/>
        </w:rPr>
        <w:t>NURS</w:t>
      </w:r>
      <w:r w:rsidR="00235B2D" w:rsidRPr="00361081">
        <w:rPr>
          <w:rFonts w:ascii="Arial" w:hAnsi="Arial" w:cs="Arial"/>
          <w:b/>
          <w:sz w:val="24"/>
          <w:szCs w:val="24"/>
        </w:rPr>
        <w:t xml:space="preserve"> </w:t>
      </w:r>
      <w:r w:rsidR="00232DFD">
        <w:rPr>
          <w:rFonts w:ascii="Arial" w:hAnsi="Arial" w:cs="Arial"/>
          <w:b/>
          <w:sz w:val="24"/>
          <w:szCs w:val="24"/>
        </w:rPr>
        <w:t>4581</w:t>
      </w:r>
      <w:r w:rsidR="00BB2BF2" w:rsidRPr="00361081">
        <w:rPr>
          <w:rFonts w:ascii="Arial" w:hAnsi="Arial" w:cs="Arial"/>
          <w:b/>
          <w:sz w:val="24"/>
          <w:szCs w:val="24"/>
        </w:rPr>
        <w:t>:</w:t>
      </w:r>
      <w:r w:rsidR="00232DFD">
        <w:rPr>
          <w:rFonts w:ascii="Arial" w:hAnsi="Arial" w:cs="Arial"/>
          <w:b/>
          <w:sz w:val="24"/>
          <w:szCs w:val="24"/>
        </w:rPr>
        <w:t xml:space="preserve"> </w:t>
      </w:r>
      <w:r w:rsidR="00BB2BF2" w:rsidRPr="00361081">
        <w:rPr>
          <w:rFonts w:ascii="Arial" w:hAnsi="Arial" w:cs="Arial"/>
          <w:b/>
          <w:sz w:val="24"/>
          <w:szCs w:val="24"/>
        </w:rPr>
        <w:t xml:space="preserve"> </w:t>
      </w:r>
      <w:r w:rsidR="001C069C" w:rsidRPr="00361081">
        <w:rPr>
          <w:rFonts w:ascii="Arial" w:hAnsi="Arial" w:cs="Arial"/>
          <w:sz w:val="24"/>
          <w:szCs w:val="24"/>
        </w:rPr>
        <w:t xml:space="preserve">Nursing </w:t>
      </w:r>
      <w:r w:rsidR="00232DFD">
        <w:rPr>
          <w:rFonts w:ascii="Arial" w:hAnsi="Arial" w:cs="Arial"/>
          <w:sz w:val="24"/>
          <w:szCs w:val="24"/>
        </w:rPr>
        <w:t>of Adults with Complex Needs</w:t>
      </w:r>
    </w:p>
    <w:p w:rsidR="00472AC2" w:rsidRPr="00361081" w:rsidRDefault="00681A4F" w:rsidP="00472AC2">
      <w:pPr>
        <w:jc w:val="center"/>
        <w:rPr>
          <w:rFonts w:ascii="Arial" w:hAnsi="Arial" w:cs="Arial"/>
          <w:sz w:val="24"/>
          <w:szCs w:val="24"/>
        </w:rPr>
      </w:pPr>
      <w:r>
        <w:rPr>
          <w:rFonts w:ascii="Arial" w:hAnsi="Arial" w:cs="Arial"/>
          <w:sz w:val="24"/>
          <w:szCs w:val="24"/>
        </w:rPr>
        <w:t>Spring 2017</w:t>
      </w:r>
      <w:r w:rsidR="00395797">
        <w:rPr>
          <w:rFonts w:ascii="Arial" w:hAnsi="Arial" w:cs="Arial"/>
          <w:sz w:val="24"/>
          <w:szCs w:val="24"/>
        </w:rPr>
        <w:t xml:space="preserve"> </w:t>
      </w:r>
      <w:r w:rsidR="00472AC2">
        <w:rPr>
          <w:rFonts w:ascii="Arial" w:hAnsi="Arial" w:cs="Arial"/>
          <w:sz w:val="24"/>
          <w:szCs w:val="24"/>
        </w:rPr>
        <w:t>Syllabus</w:t>
      </w:r>
    </w:p>
    <w:p w:rsidR="00BB2BF2" w:rsidRPr="00361081" w:rsidRDefault="00BB2BF2" w:rsidP="00BB2BF2">
      <w:pPr>
        <w:rPr>
          <w:rFonts w:ascii="Arial" w:hAnsi="Arial" w:cs="Arial"/>
          <w:sz w:val="24"/>
          <w:szCs w:val="24"/>
        </w:rPr>
      </w:pPr>
    </w:p>
    <w:p w:rsidR="00BD7A86" w:rsidRDefault="00232DFD" w:rsidP="00232DFD">
      <w:pPr>
        <w:rPr>
          <w:rFonts w:ascii="Arial" w:hAnsi="Arial" w:cs="Arial"/>
          <w:b/>
          <w:sz w:val="24"/>
          <w:szCs w:val="24"/>
        </w:rPr>
      </w:pPr>
      <w:r>
        <w:rPr>
          <w:rFonts w:ascii="Arial" w:hAnsi="Arial" w:cs="Arial"/>
          <w:b/>
          <w:sz w:val="24"/>
          <w:szCs w:val="24"/>
        </w:rPr>
        <w:t>Lead Teacher</w:t>
      </w:r>
      <w:r w:rsidR="00BB2BF2" w:rsidRPr="00361081">
        <w:rPr>
          <w:rFonts w:ascii="Arial" w:hAnsi="Arial" w:cs="Arial"/>
          <w:b/>
          <w:sz w:val="24"/>
          <w:szCs w:val="24"/>
        </w:rPr>
        <w:t>:</w:t>
      </w:r>
    </w:p>
    <w:p w:rsidR="00232DFD" w:rsidRPr="00232DFD" w:rsidRDefault="00232DFD" w:rsidP="004C0ACF">
      <w:pPr>
        <w:ind w:left="720"/>
        <w:rPr>
          <w:rFonts w:ascii="Arial" w:hAnsi="Arial" w:cs="Arial"/>
          <w:sz w:val="24"/>
          <w:szCs w:val="24"/>
        </w:rPr>
      </w:pPr>
      <w:r>
        <w:rPr>
          <w:rFonts w:ascii="Arial" w:hAnsi="Arial" w:cs="Arial"/>
          <w:sz w:val="24"/>
          <w:szCs w:val="24"/>
        </w:rPr>
        <w:t>Mary Beth Reid, RN, PhD, CNS, CCRN, CEN</w:t>
      </w:r>
      <w:r w:rsidR="00D75E63">
        <w:rPr>
          <w:rFonts w:ascii="Arial" w:hAnsi="Arial" w:cs="Arial"/>
          <w:sz w:val="24"/>
          <w:szCs w:val="24"/>
        </w:rPr>
        <w:t>, CNE</w:t>
      </w:r>
    </w:p>
    <w:p w:rsidR="00BD7A86" w:rsidRPr="00361081" w:rsidRDefault="00BB2BF2" w:rsidP="004C0ACF">
      <w:pPr>
        <w:ind w:left="720"/>
        <w:rPr>
          <w:rFonts w:ascii="Arial" w:hAnsi="Arial" w:cs="Arial"/>
          <w:sz w:val="24"/>
          <w:szCs w:val="24"/>
        </w:rPr>
      </w:pPr>
      <w:r w:rsidRPr="00361081">
        <w:rPr>
          <w:rFonts w:ascii="Arial" w:hAnsi="Arial" w:cs="Arial"/>
          <w:b/>
          <w:sz w:val="24"/>
          <w:szCs w:val="24"/>
        </w:rPr>
        <w:t>Office Number:</w:t>
      </w:r>
      <w:r w:rsidR="008C6AD9">
        <w:rPr>
          <w:rFonts w:ascii="Arial" w:hAnsi="Arial" w:cs="Arial"/>
          <w:b/>
          <w:sz w:val="24"/>
          <w:szCs w:val="24"/>
        </w:rPr>
        <w:t xml:space="preserve"> </w:t>
      </w:r>
      <w:r w:rsidR="00232DFD">
        <w:rPr>
          <w:rFonts w:ascii="Arial" w:hAnsi="Arial" w:cs="Arial"/>
          <w:sz w:val="24"/>
          <w:szCs w:val="24"/>
        </w:rPr>
        <w:t>Pickard Hall</w:t>
      </w:r>
      <w:r w:rsidR="00827489">
        <w:rPr>
          <w:rFonts w:ascii="Arial" w:hAnsi="Arial" w:cs="Arial"/>
          <w:sz w:val="24"/>
          <w:szCs w:val="24"/>
        </w:rPr>
        <w:t xml:space="preserve"> </w:t>
      </w:r>
      <w:r w:rsidR="00D75E63">
        <w:rPr>
          <w:rFonts w:ascii="Arial" w:hAnsi="Arial" w:cs="Arial"/>
          <w:sz w:val="24"/>
          <w:szCs w:val="24"/>
        </w:rPr>
        <w:t>630</w:t>
      </w:r>
    </w:p>
    <w:p w:rsidR="00BB2BF2" w:rsidRPr="00361081" w:rsidRDefault="00BB2BF2" w:rsidP="004C0ACF">
      <w:pPr>
        <w:ind w:left="720"/>
        <w:rPr>
          <w:rFonts w:ascii="Arial" w:hAnsi="Arial" w:cs="Arial"/>
          <w:b/>
          <w:sz w:val="24"/>
          <w:szCs w:val="24"/>
        </w:rPr>
      </w:pPr>
      <w:r w:rsidRPr="00361081">
        <w:rPr>
          <w:rFonts w:ascii="Arial" w:hAnsi="Arial" w:cs="Arial"/>
          <w:b/>
          <w:sz w:val="24"/>
          <w:szCs w:val="24"/>
        </w:rPr>
        <w:t>Email Addres</w:t>
      </w:r>
      <w:r w:rsidR="00235B2D" w:rsidRPr="00361081">
        <w:rPr>
          <w:rFonts w:ascii="Arial" w:hAnsi="Arial" w:cs="Arial"/>
          <w:b/>
          <w:sz w:val="24"/>
          <w:szCs w:val="24"/>
        </w:rPr>
        <w:t>s:</w:t>
      </w:r>
      <w:r w:rsidR="008C6AD9">
        <w:rPr>
          <w:rFonts w:ascii="Arial" w:hAnsi="Arial" w:cs="Arial"/>
          <w:b/>
          <w:sz w:val="24"/>
          <w:szCs w:val="24"/>
        </w:rPr>
        <w:t xml:space="preserve"> </w:t>
      </w:r>
      <w:hyperlink r:id="rId8" w:history="1">
        <w:r w:rsidR="00395797" w:rsidRPr="00596628">
          <w:rPr>
            <w:rStyle w:val="Hyperlink"/>
            <w:rFonts w:ascii="Arial" w:hAnsi="Arial" w:cs="Arial"/>
            <w:sz w:val="24"/>
            <w:szCs w:val="24"/>
          </w:rPr>
          <w:t>maryreid@uta.edu</w:t>
        </w:r>
      </w:hyperlink>
      <w:r w:rsidR="00395797">
        <w:rPr>
          <w:rFonts w:ascii="Arial" w:hAnsi="Arial" w:cs="Arial"/>
          <w:sz w:val="24"/>
          <w:szCs w:val="24"/>
        </w:rPr>
        <w:t xml:space="preserve"> </w:t>
      </w:r>
    </w:p>
    <w:p w:rsidR="00087D1C" w:rsidRDefault="00BB2BF2" w:rsidP="00087D1C">
      <w:pPr>
        <w:ind w:left="720"/>
        <w:rPr>
          <w:rFonts w:ascii="Arial" w:hAnsi="Arial" w:cs="Arial"/>
          <w:sz w:val="24"/>
          <w:szCs w:val="24"/>
        </w:rPr>
      </w:pPr>
      <w:r w:rsidRPr="00361081">
        <w:rPr>
          <w:rFonts w:ascii="Arial" w:hAnsi="Arial" w:cs="Arial"/>
          <w:b/>
          <w:sz w:val="24"/>
          <w:szCs w:val="24"/>
        </w:rPr>
        <w:t>Office Hours:</w:t>
      </w:r>
      <w:r w:rsidR="008C6AD9">
        <w:rPr>
          <w:rFonts w:ascii="Arial" w:hAnsi="Arial" w:cs="Arial"/>
          <w:b/>
          <w:sz w:val="24"/>
          <w:szCs w:val="24"/>
        </w:rPr>
        <w:t xml:space="preserve"> </w:t>
      </w:r>
      <w:r w:rsidR="00827489">
        <w:rPr>
          <w:rFonts w:ascii="Arial" w:hAnsi="Arial" w:cs="Arial"/>
          <w:sz w:val="24"/>
          <w:szCs w:val="24"/>
        </w:rPr>
        <w:t>By appointment</w:t>
      </w:r>
    </w:p>
    <w:p w:rsidR="00715C26" w:rsidRPr="00087D1C" w:rsidRDefault="00EC22A9" w:rsidP="00087D1C">
      <w:pPr>
        <w:ind w:left="720"/>
        <w:rPr>
          <w:rFonts w:ascii="Arial" w:hAnsi="Arial" w:cs="Arial"/>
          <w:color w:val="FF0000"/>
          <w:sz w:val="24"/>
          <w:szCs w:val="24"/>
        </w:rPr>
      </w:pPr>
      <w:bookmarkStart w:id="0" w:name="_GoBack"/>
      <w:r w:rsidRPr="00087D1C">
        <w:rPr>
          <w:rFonts w:ascii="Arial" w:hAnsi="Arial" w:cs="Arial"/>
          <w:b/>
          <w:sz w:val="24"/>
          <w:szCs w:val="24"/>
        </w:rPr>
        <w:t>Faculty Profile:</w:t>
      </w:r>
      <w:r w:rsidRPr="00087D1C">
        <w:rPr>
          <w:rFonts w:ascii="Arial" w:hAnsi="Arial" w:cs="Arial"/>
          <w:sz w:val="24"/>
          <w:szCs w:val="24"/>
        </w:rPr>
        <w:t xml:space="preserve"> </w:t>
      </w:r>
      <w:bookmarkEnd w:id="0"/>
      <w:r w:rsidR="00715C26" w:rsidRPr="00087D1C">
        <w:rPr>
          <w:rFonts w:ascii="Arial" w:hAnsi="Arial" w:cs="Arial"/>
          <w:color w:val="FF0000"/>
          <w:sz w:val="24"/>
          <w:szCs w:val="24"/>
        </w:rPr>
        <w:fldChar w:fldCharType="begin"/>
      </w:r>
      <w:r w:rsidR="00715C26" w:rsidRPr="00087D1C">
        <w:rPr>
          <w:rFonts w:ascii="Arial" w:hAnsi="Arial" w:cs="Arial"/>
          <w:color w:val="FF0000"/>
          <w:sz w:val="24"/>
          <w:szCs w:val="24"/>
        </w:rPr>
        <w:instrText xml:space="preserve"> HYPERLINK "https://mentis.uta.edu/explore/profile/mary-reid" </w:instrText>
      </w:r>
      <w:r w:rsidR="00715C26" w:rsidRPr="00087D1C">
        <w:rPr>
          <w:rFonts w:ascii="Arial" w:hAnsi="Arial" w:cs="Arial"/>
          <w:color w:val="FF0000"/>
          <w:sz w:val="24"/>
          <w:szCs w:val="24"/>
        </w:rPr>
        <w:fldChar w:fldCharType="separate"/>
      </w:r>
      <w:r w:rsidR="00715C26" w:rsidRPr="00087D1C">
        <w:rPr>
          <w:rStyle w:val="Hyperlink"/>
          <w:rFonts w:ascii="Arial" w:hAnsi="Arial" w:cs="Arial"/>
          <w:sz w:val="24"/>
          <w:szCs w:val="24"/>
        </w:rPr>
        <w:t>https://mentis.uta.edu/explore/profile/mary-reid</w:t>
      </w:r>
      <w:r w:rsidR="00715C26" w:rsidRPr="00087D1C">
        <w:rPr>
          <w:rFonts w:ascii="Arial" w:hAnsi="Arial" w:cs="Arial"/>
          <w:color w:val="FF0000"/>
          <w:sz w:val="24"/>
          <w:szCs w:val="24"/>
        </w:rPr>
        <w:fldChar w:fldCharType="end"/>
      </w:r>
    </w:p>
    <w:p w:rsidR="00EC22A9" w:rsidRDefault="00EC22A9" w:rsidP="00BB2BF2">
      <w:pPr>
        <w:rPr>
          <w:rFonts w:ascii="Arial" w:hAnsi="Arial" w:cs="Arial"/>
          <w:b/>
          <w:sz w:val="24"/>
          <w:szCs w:val="24"/>
        </w:rPr>
      </w:pPr>
      <w:r w:rsidRPr="00087D1C">
        <w:rPr>
          <w:rFonts w:ascii="Arial" w:hAnsi="Arial" w:cs="Arial"/>
          <w:color w:val="FF0000"/>
          <w:sz w:val="24"/>
          <w:szCs w:val="24"/>
        </w:rPr>
        <w:br/>
      </w:r>
    </w:p>
    <w:p w:rsidR="0028040A" w:rsidRDefault="0028040A" w:rsidP="0028040A">
      <w:pPr>
        <w:rPr>
          <w:rFonts w:ascii="Arial" w:hAnsi="Arial" w:cs="Arial"/>
          <w:b/>
          <w:sz w:val="24"/>
          <w:szCs w:val="24"/>
        </w:rPr>
      </w:pPr>
      <w:r>
        <w:rPr>
          <w:rFonts w:ascii="Arial" w:hAnsi="Arial" w:cs="Arial"/>
          <w:b/>
          <w:sz w:val="24"/>
          <w:szCs w:val="24"/>
        </w:rPr>
        <w:t>Clinical Instructors:</w:t>
      </w:r>
    </w:p>
    <w:p w:rsidR="00D75E63" w:rsidRPr="00854A50" w:rsidRDefault="00D75E63" w:rsidP="00D75E63">
      <w:pPr>
        <w:ind w:left="720"/>
        <w:rPr>
          <w:rFonts w:ascii="Arial" w:hAnsi="Arial" w:cs="Arial"/>
          <w:sz w:val="24"/>
          <w:szCs w:val="24"/>
        </w:rPr>
      </w:pPr>
      <w:r w:rsidRPr="00854A50">
        <w:rPr>
          <w:rFonts w:ascii="Arial" w:hAnsi="Arial" w:cs="Arial"/>
          <w:sz w:val="24"/>
          <w:szCs w:val="24"/>
        </w:rPr>
        <w:t>Carrie Arena-Marshall, RN</w:t>
      </w:r>
      <w:r>
        <w:rPr>
          <w:rFonts w:ascii="Arial" w:hAnsi="Arial" w:cs="Arial"/>
          <w:sz w:val="24"/>
          <w:szCs w:val="24"/>
        </w:rPr>
        <w:t>, MSN, CCRN, CNE</w:t>
      </w:r>
    </w:p>
    <w:p w:rsidR="0028040A" w:rsidRPr="00854A50" w:rsidRDefault="0028040A" w:rsidP="0028040A">
      <w:pPr>
        <w:ind w:left="720"/>
        <w:rPr>
          <w:rFonts w:ascii="Arial" w:hAnsi="Arial" w:cs="Arial"/>
          <w:sz w:val="24"/>
          <w:szCs w:val="24"/>
        </w:rPr>
      </w:pPr>
      <w:r w:rsidRPr="00854A50">
        <w:rPr>
          <w:rFonts w:ascii="Arial" w:hAnsi="Arial" w:cs="Arial"/>
          <w:b/>
          <w:sz w:val="24"/>
          <w:szCs w:val="24"/>
        </w:rPr>
        <w:t xml:space="preserve">Office Number: </w:t>
      </w:r>
      <w:r>
        <w:rPr>
          <w:rFonts w:ascii="Arial" w:hAnsi="Arial" w:cs="Arial"/>
          <w:sz w:val="24"/>
          <w:szCs w:val="24"/>
        </w:rPr>
        <w:t>Pickard Hall 545</w:t>
      </w:r>
    </w:p>
    <w:p w:rsidR="0028040A" w:rsidRPr="009A5195" w:rsidRDefault="0028040A" w:rsidP="0028040A">
      <w:pPr>
        <w:ind w:left="720"/>
        <w:rPr>
          <w:rFonts w:ascii="Arial" w:hAnsi="Arial" w:cs="Arial"/>
          <w:sz w:val="24"/>
          <w:szCs w:val="24"/>
        </w:rPr>
      </w:pPr>
      <w:r>
        <w:rPr>
          <w:rFonts w:ascii="Arial" w:hAnsi="Arial" w:cs="Arial"/>
          <w:b/>
          <w:sz w:val="24"/>
          <w:szCs w:val="24"/>
        </w:rPr>
        <w:t xml:space="preserve">Email Address:  </w:t>
      </w:r>
      <w:hyperlink r:id="rId9" w:history="1">
        <w:r w:rsidRPr="00596628">
          <w:rPr>
            <w:rStyle w:val="Hyperlink"/>
            <w:rFonts w:ascii="Arial" w:hAnsi="Arial" w:cs="Arial"/>
            <w:sz w:val="24"/>
            <w:szCs w:val="24"/>
          </w:rPr>
          <w:t>carrieam@uta.edu</w:t>
        </w:r>
      </w:hyperlink>
      <w:r>
        <w:rPr>
          <w:rFonts w:ascii="Arial" w:hAnsi="Arial" w:cs="Arial"/>
          <w:sz w:val="24"/>
          <w:szCs w:val="24"/>
        </w:rPr>
        <w:t xml:space="preserve"> </w:t>
      </w:r>
    </w:p>
    <w:p w:rsidR="0028040A" w:rsidRDefault="0028040A" w:rsidP="0028040A">
      <w:pPr>
        <w:ind w:left="720"/>
        <w:rPr>
          <w:rFonts w:ascii="Arial" w:hAnsi="Arial" w:cs="Arial"/>
          <w:sz w:val="24"/>
          <w:szCs w:val="24"/>
        </w:rPr>
      </w:pPr>
    </w:p>
    <w:p w:rsidR="00D707EE" w:rsidRDefault="00D707EE" w:rsidP="00D707EE">
      <w:pPr>
        <w:ind w:left="720"/>
        <w:rPr>
          <w:rFonts w:ascii="Arial" w:hAnsi="Arial" w:cs="Arial"/>
          <w:sz w:val="24"/>
          <w:szCs w:val="24"/>
        </w:rPr>
      </w:pPr>
      <w:r>
        <w:rPr>
          <w:rFonts w:ascii="Arial" w:hAnsi="Arial" w:cs="Arial"/>
          <w:sz w:val="24"/>
          <w:szCs w:val="24"/>
        </w:rPr>
        <w:t>Charlotte Carr, RN, MS, CCRN</w:t>
      </w:r>
    </w:p>
    <w:p w:rsidR="00D707EE" w:rsidRDefault="00D707EE" w:rsidP="00D707EE">
      <w:pPr>
        <w:ind w:left="720"/>
        <w:rPr>
          <w:rFonts w:ascii="Arial" w:hAnsi="Arial" w:cs="Arial"/>
          <w:sz w:val="24"/>
          <w:szCs w:val="24"/>
        </w:rPr>
      </w:pPr>
      <w:r>
        <w:rPr>
          <w:rFonts w:ascii="Arial" w:hAnsi="Arial" w:cs="Arial"/>
          <w:b/>
          <w:sz w:val="24"/>
          <w:szCs w:val="24"/>
        </w:rPr>
        <w:t xml:space="preserve">Office Number:  </w:t>
      </w:r>
      <w:r>
        <w:rPr>
          <w:rFonts w:ascii="Arial" w:hAnsi="Arial" w:cs="Arial"/>
          <w:sz w:val="24"/>
          <w:szCs w:val="24"/>
        </w:rPr>
        <w:t>Pickard Hall 544B</w:t>
      </w:r>
    </w:p>
    <w:p w:rsidR="00D707EE" w:rsidRDefault="00D707EE" w:rsidP="00D707EE">
      <w:pPr>
        <w:ind w:left="720"/>
        <w:rPr>
          <w:rFonts w:ascii="Arial" w:hAnsi="Arial" w:cs="Arial"/>
          <w:sz w:val="24"/>
          <w:szCs w:val="24"/>
        </w:rPr>
      </w:pPr>
      <w:r>
        <w:rPr>
          <w:rFonts w:ascii="Arial" w:hAnsi="Arial" w:cs="Arial"/>
          <w:b/>
          <w:sz w:val="24"/>
          <w:szCs w:val="24"/>
        </w:rPr>
        <w:t>Email Address:</w:t>
      </w:r>
      <w:r>
        <w:rPr>
          <w:rFonts w:ascii="Arial" w:hAnsi="Arial" w:cs="Arial"/>
          <w:sz w:val="24"/>
          <w:szCs w:val="24"/>
        </w:rPr>
        <w:t xml:space="preserve">  </w:t>
      </w:r>
      <w:hyperlink r:id="rId10" w:history="1">
        <w:r w:rsidRPr="00F074E4">
          <w:rPr>
            <w:rStyle w:val="Hyperlink"/>
            <w:rFonts w:ascii="Tahoma" w:hAnsi="Tahoma" w:cs="Tahoma"/>
            <w:sz w:val="24"/>
            <w:szCs w:val="24"/>
          </w:rPr>
          <w:t>charlotte.mcclellan@uta.edu</w:t>
        </w:r>
      </w:hyperlink>
      <w:r w:rsidRPr="00F074E4">
        <w:rPr>
          <w:rFonts w:ascii="Tahoma" w:hAnsi="Tahoma" w:cs="Tahoma"/>
          <w:sz w:val="24"/>
          <w:szCs w:val="24"/>
        </w:rPr>
        <w:t xml:space="preserve"> </w:t>
      </w:r>
      <w:r w:rsidRPr="00F074E4">
        <w:rPr>
          <w:rFonts w:ascii="Arial" w:hAnsi="Arial" w:cs="Arial"/>
          <w:sz w:val="24"/>
          <w:szCs w:val="24"/>
        </w:rPr>
        <w:t xml:space="preserve"> </w:t>
      </w:r>
    </w:p>
    <w:p w:rsidR="00D707EE" w:rsidRDefault="00D707EE" w:rsidP="009F74F3">
      <w:pPr>
        <w:ind w:left="720"/>
        <w:rPr>
          <w:rFonts w:ascii="Arial" w:hAnsi="Arial" w:cs="Arial"/>
          <w:sz w:val="24"/>
          <w:szCs w:val="24"/>
        </w:rPr>
      </w:pPr>
    </w:p>
    <w:p w:rsidR="009F74F3" w:rsidRDefault="00D707EE" w:rsidP="009F74F3">
      <w:pPr>
        <w:ind w:left="720"/>
        <w:rPr>
          <w:rFonts w:ascii="Arial" w:hAnsi="Arial" w:cs="Arial"/>
          <w:sz w:val="24"/>
          <w:szCs w:val="24"/>
        </w:rPr>
      </w:pPr>
      <w:r>
        <w:rPr>
          <w:rFonts w:ascii="Arial" w:hAnsi="Arial" w:cs="Arial"/>
          <w:sz w:val="24"/>
          <w:szCs w:val="24"/>
        </w:rPr>
        <w:t>Ahmad Hamdan, PhD</w:t>
      </w:r>
      <w:r w:rsidR="009F74F3">
        <w:rPr>
          <w:rFonts w:ascii="Arial" w:hAnsi="Arial" w:cs="Arial"/>
          <w:sz w:val="24"/>
          <w:szCs w:val="24"/>
        </w:rPr>
        <w:t xml:space="preserve">, </w:t>
      </w:r>
      <w:r>
        <w:rPr>
          <w:rFonts w:ascii="Arial" w:hAnsi="Arial" w:cs="Arial"/>
          <w:sz w:val="24"/>
          <w:szCs w:val="24"/>
        </w:rPr>
        <w:t>MSN,</w:t>
      </w:r>
      <w:r w:rsidR="009649B0">
        <w:rPr>
          <w:rFonts w:ascii="Arial" w:hAnsi="Arial" w:cs="Arial"/>
          <w:sz w:val="24"/>
          <w:szCs w:val="24"/>
        </w:rPr>
        <w:t xml:space="preserve"> </w:t>
      </w:r>
      <w:r w:rsidR="009F74F3">
        <w:rPr>
          <w:rFonts w:ascii="Arial" w:hAnsi="Arial" w:cs="Arial"/>
          <w:sz w:val="24"/>
          <w:szCs w:val="24"/>
        </w:rPr>
        <w:t>RN</w:t>
      </w:r>
    </w:p>
    <w:p w:rsidR="009F74F3" w:rsidRDefault="009F74F3" w:rsidP="009F74F3">
      <w:pPr>
        <w:ind w:left="720"/>
        <w:rPr>
          <w:rFonts w:ascii="Arial" w:hAnsi="Arial" w:cs="Arial"/>
          <w:sz w:val="24"/>
          <w:szCs w:val="24"/>
        </w:rPr>
      </w:pPr>
      <w:r>
        <w:rPr>
          <w:rFonts w:ascii="Arial" w:hAnsi="Arial" w:cs="Arial"/>
          <w:b/>
          <w:sz w:val="24"/>
          <w:szCs w:val="24"/>
        </w:rPr>
        <w:t xml:space="preserve">Office Number:  </w:t>
      </w:r>
      <w:r>
        <w:rPr>
          <w:rFonts w:ascii="Arial" w:hAnsi="Arial" w:cs="Arial"/>
          <w:sz w:val="24"/>
          <w:szCs w:val="24"/>
        </w:rPr>
        <w:t xml:space="preserve">Pickard Hall </w:t>
      </w:r>
    </w:p>
    <w:p w:rsidR="009F74F3" w:rsidRPr="00C96031" w:rsidRDefault="009F74F3" w:rsidP="009F74F3">
      <w:pPr>
        <w:ind w:left="720"/>
        <w:rPr>
          <w:rFonts w:ascii="Arial" w:hAnsi="Arial" w:cs="Arial"/>
          <w:sz w:val="24"/>
          <w:szCs w:val="24"/>
        </w:rPr>
      </w:pPr>
      <w:r w:rsidRPr="00361081">
        <w:rPr>
          <w:rFonts w:ascii="Arial" w:hAnsi="Arial" w:cs="Arial"/>
          <w:b/>
          <w:sz w:val="24"/>
          <w:szCs w:val="24"/>
        </w:rPr>
        <w:t>Email Address:</w:t>
      </w:r>
      <w:r>
        <w:rPr>
          <w:rFonts w:ascii="Arial" w:hAnsi="Arial" w:cs="Arial"/>
          <w:b/>
          <w:sz w:val="24"/>
          <w:szCs w:val="24"/>
        </w:rPr>
        <w:t xml:space="preserve">  </w:t>
      </w:r>
      <w:hyperlink r:id="rId11" w:history="1">
        <w:r w:rsidR="0053163E" w:rsidRPr="008845CA">
          <w:rPr>
            <w:rStyle w:val="Hyperlink"/>
            <w:rFonts w:ascii="Arial" w:hAnsi="Arial" w:cs="Arial"/>
            <w:sz w:val="24"/>
            <w:szCs w:val="24"/>
          </w:rPr>
          <w:t>ahamdan@uta.edu</w:t>
        </w:r>
      </w:hyperlink>
      <w:r>
        <w:rPr>
          <w:rFonts w:ascii="Arial" w:hAnsi="Arial" w:cs="Arial"/>
          <w:sz w:val="24"/>
          <w:szCs w:val="24"/>
        </w:rPr>
        <w:t xml:space="preserve"> </w:t>
      </w:r>
    </w:p>
    <w:p w:rsidR="009F74F3" w:rsidRDefault="009F74F3" w:rsidP="0028040A">
      <w:pPr>
        <w:ind w:left="720"/>
        <w:rPr>
          <w:rFonts w:ascii="Arial" w:hAnsi="Arial" w:cs="Arial"/>
          <w:sz w:val="24"/>
          <w:szCs w:val="24"/>
        </w:rPr>
      </w:pPr>
    </w:p>
    <w:p w:rsidR="0028040A" w:rsidRDefault="00D707EE" w:rsidP="0028040A">
      <w:pPr>
        <w:ind w:left="720"/>
        <w:rPr>
          <w:rFonts w:ascii="Arial" w:hAnsi="Arial" w:cs="Arial"/>
          <w:sz w:val="24"/>
          <w:szCs w:val="24"/>
        </w:rPr>
      </w:pPr>
      <w:r>
        <w:rPr>
          <w:rFonts w:ascii="Arial" w:hAnsi="Arial" w:cs="Arial"/>
          <w:sz w:val="24"/>
          <w:szCs w:val="24"/>
        </w:rPr>
        <w:t>Deborah Hughes, MSN</w:t>
      </w:r>
      <w:r w:rsidR="0028040A">
        <w:rPr>
          <w:rFonts w:ascii="Arial" w:hAnsi="Arial" w:cs="Arial"/>
          <w:sz w:val="24"/>
          <w:szCs w:val="24"/>
        </w:rPr>
        <w:t>, RN, CCRN</w:t>
      </w:r>
    </w:p>
    <w:p w:rsidR="0028040A" w:rsidRDefault="0028040A" w:rsidP="0028040A">
      <w:pPr>
        <w:ind w:left="720"/>
        <w:rPr>
          <w:rFonts w:ascii="Arial" w:hAnsi="Arial" w:cs="Arial"/>
          <w:sz w:val="24"/>
          <w:szCs w:val="24"/>
        </w:rPr>
      </w:pPr>
      <w:r>
        <w:rPr>
          <w:rFonts w:ascii="Arial" w:hAnsi="Arial" w:cs="Arial"/>
          <w:b/>
          <w:sz w:val="24"/>
          <w:szCs w:val="24"/>
        </w:rPr>
        <w:t xml:space="preserve">Office Number:  </w:t>
      </w:r>
      <w:r>
        <w:rPr>
          <w:rFonts w:ascii="Arial" w:hAnsi="Arial" w:cs="Arial"/>
          <w:sz w:val="24"/>
          <w:szCs w:val="24"/>
        </w:rPr>
        <w:t xml:space="preserve">Pickard Hall </w:t>
      </w:r>
      <w:r w:rsidR="00F26DE6">
        <w:rPr>
          <w:rFonts w:ascii="Arial" w:hAnsi="Arial" w:cs="Arial"/>
          <w:sz w:val="24"/>
          <w:szCs w:val="24"/>
        </w:rPr>
        <w:t>6</w:t>
      </w:r>
      <w:r>
        <w:rPr>
          <w:rFonts w:ascii="Arial" w:hAnsi="Arial" w:cs="Arial"/>
          <w:sz w:val="24"/>
          <w:szCs w:val="24"/>
        </w:rPr>
        <w:t>03</w:t>
      </w:r>
    </w:p>
    <w:p w:rsidR="0028040A" w:rsidRPr="00C96031" w:rsidRDefault="0028040A" w:rsidP="0028040A">
      <w:pPr>
        <w:ind w:left="720"/>
        <w:rPr>
          <w:rFonts w:ascii="Arial" w:hAnsi="Arial" w:cs="Arial"/>
          <w:sz w:val="24"/>
          <w:szCs w:val="24"/>
        </w:rPr>
      </w:pPr>
      <w:r w:rsidRPr="00361081">
        <w:rPr>
          <w:rFonts w:ascii="Arial" w:hAnsi="Arial" w:cs="Arial"/>
          <w:b/>
          <w:sz w:val="24"/>
          <w:szCs w:val="24"/>
        </w:rPr>
        <w:t>Email Address:</w:t>
      </w:r>
      <w:r>
        <w:rPr>
          <w:rFonts w:ascii="Arial" w:hAnsi="Arial" w:cs="Arial"/>
          <w:b/>
          <w:sz w:val="24"/>
          <w:szCs w:val="24"/>
        </w:rPr>
        <w:t xml:space="preserve">  </w:t>
      </w:r>
      <w:hyperlink r:id="rId12" w:history="1">
        <w:r w:rsidRPr="00596628">
          <w:rPr>
            <w:rStyle w:val="Hyperlink"/>
            <w:rFonts w:ascii="Arial" w:hAnsi="Arial" w:cs="Arial"/>
            <w:sz w:val="24"/>
            <w:szCs w:val="24"/>
          </w:rPr>
          <w:t>dhughes@uta.edu</w:t>
        </w:r>
      </w:hyperlink>
      <w:r>
        <w:rPr>
          <w:rFonts w:ascii="Arial" w:hAnsi="Arial" w:cs="Arial"/>
          <w:sz w:val="24"/>
          <w:szCs w:val="24"/>
        </w:rPr>
        <w:t xml:space="preserve"> </w:t>
      </w:r>
    </w:p>
    <w:p w:rsidR="0028040A" w:rsidRDefault="0028040A" w:rsidP="0028040A">
      <w:pPr>
        <w:ind w:left="720"/>
        <w:rPr>
          <w:rFonts w:ascii="Arial" w:hAnsi="Arial" w:cs="Arial"/>
          <w:sz w:val="24"/>
          <w:szCs w:val="24"/>
        </w:rPr>
      </w:pPr>
    </w:p>
    <w:p w:rsidR="00D75E63" w:rsidRDefault="0032145C" w:rsidP="00D75E63">
      <w:pPr>
        <w:ind w:left="720"/>
        <w:rPr>
          <w:rFonts w:ascii="Arial" w:hAnsi="Arial" w:cs="Arial"/>
          <w:sz w:val="24"/>
          <w:szCs w:val="24"/>
        </w:rPr>
      </w:pPr>
      <w:r>
        <w:rPr>
          <w:rFonts w:ascii="Arial" w:hAnsi="Arial" w:cs="Arial"/>
          <w:sz w:val="24"/>
          <w:szCs w:val="24"/>
        </w:rPr>
        <w:t>Debra Hurd, PhD</w:t>
      </w:r>
      <w:r w:rsidR="00D707EE">
        <w:rPr>
          <w:rFonts w:ascii="Arial" w:hAnsi="Arial" w:cs="Arial"/>
          <w:sz w:val="24"/>
          <w:szCs w:val="24"/>
        </w:rPr>
        <w:t xml:space="preserve">, </w:t>
      </w:r>
      <w:r w:rsidR="00D75E63">
        <w:rPr>
          <w:rFonts w:ascii="Arial" w:hAnsi="Arial" w:cs="Arial"/>
          <w:sz w:val="24"/>
          <w:szCs w:val="24"/>
        </w:rPr>
        <w:t>RN, CNE</w:t>
      </w:r>
    </w:p>
    <w:p w:rsidR="00D75E63" w:rsidRDefault="00D75E63" w:rsidP="00D75E63">
      <w:pPr>
        <w:ind w:left="720"/>
        <w:rPr>
          <w:rFonts w:ascii="Arial" w:hAnsi="Arial" w:cs="Arial"/>
          <w:sz w:val="24"/>
          <w:szCs w:val="24"/>
        </w:rPr>
      </w:pPr>
      <w:r>
        <w:rPr>
          <w:rFonts w:ascii="Arial" w:hAnsi="Arial" w:cs="Arial"/>
          <w:b/>
          <w:sz w:val="24"/>
          <w:szCs w:val="24"/>
        </w:rPr>
        <w:t xml:space="preserve">Office Number:  </w:t>
      </w:r>
      <w:r>
        <w:rPr>
          <w:rFonts w:ascii="Arial" w:hAnsi="Arial" w:cs="Arial"/>
          <w:sz w:val="24"/>
          <w:szCs w:val="24"/>
        </w:rPr>
        <w:t>Pickard Hall 613</w:t>
      </w:r>
    </w:p>
    <w:p w:rsidR="0028040A" w:rsidRDefault="0028040A" w:rsidP="0028040A">
      <w:pPr>
        <w:ind w:left="720"/>
        <w:rPr>
          <w:rFonts w:ascii="Arial" w:hAnsi="Arial" w:cs="Arial"/>
          <w:sz w:val="24"/>
          <w:szCs w:val="24"/>
        </w:rPr>
      </w:pPr>
      <w:r w:rsidRPr="00361081">
        <w:rPr>
          <w:rFonts w:ascii="Arial" w:hAnsi="Arial" w:cs="Arial"/>
          <w:b/>
          <w:sz w:val="24"/>
          <w:szCs w:val="24"/>
        </w:rPr>
        <w:t>Email Address:</w:t>
      </w:r>
      <w:r>
        <w:rPr>
          <w:rFonts w:ascii="Arial" w:hAnsi="Arial" w:cs="Arial"/>
          <w:b/>
          <w:sz w:val="24"/>
          <w:szCs w:val="24"/>
        </w:rPr>
        <w:t xml:space="preserve">  </w:t>
      </w:r>
      <w:hyperlink r:id="rId13" w:history="1">
        <w:r w:rsidRPr="00477FAE">
          <w:rPr>
            <w:rStyle w:val="Hyperlink"/>
            <w:rFonts w:ascii="Arial" w:hAnsi="Arial" w:cs="Arial"/>
            <w:sz w:val="24"/>
            <w:szCs w:val="24"/>
          </w:rPr>
          <w:t>hurd@uta.edu</w:t>
        </w:r>
      </w:hyperlink>
    </w:p>
    <w:p w:rsidR="0028040A" w:rsidRDefault="0028040A" w:rsidP="0028040A">
      <w:pPr>
        <w:ind w:left="720"/>
        <w:rPr>
          <w:rFonts w:ascii="Arial" w:hAnsi="Arial" w:cs="Arial"/>
          <w:sz w:val="24"/>
          <w:szCs w:val="24"/>
        </w:rPr>
      </w:pPr>
    </w:p>
    <w:p w:rsidR="00D707EE" w:rsidRDefault="00D707EE" w:rsidP="00D707EE">
      <w:pPr>
        <w:ind w:left="720"/>
        <w:rPr>
          <w:rFonts w:ascii="Arial" w:hAnsi="Arial" w:cs="Arial"/>
          <w:sz w:val="24"/>
          <w:szCs w:val="24"/>
        </w:rPr>
      </w:pPr>
      <w:r>
        <w:rPr>
          <w:rFonts w:ascii="Arial" w:hAnsi="Arial" w:cs="Arial"/>
          <w:sz w:val="24"/>
          <w:szCs w:val="24"/>
        </w:rPr>
        <w:t xml:space="preserve">Jennifer Taylor, RN, MS </w:t>
      </w:r>
    </w:p>
    <w:p w:rsidR="00D707EE" w:rsidRDefault="00D707EE" w:rsidP="00D707EE">
      <w:pPr>
        <w:ind w:left="720"/>
        <w:rPr>
          <w:rFonts w:ascii="Arial" w:hAnsi="Arial" w:cs="Arial"/>
          <w:sz w:val="24"/>
          <w:szCs w:val="24"/>
        </w:rPr>
      </w:pPr>
      <w:r>
        <w:rPr>
          <w:rFonts w:ascii="Arial" w:hAnsi="Arial" w:cs="Arial"/>
          <w:b/>
          <w:sz w:val="24"/>
          <w:szCs w:val="24"/>
        </w:rPr>
        <w:t xml:space="preserve">Office Number:  </w:t>
      </w:r>
      <w:r>
        <w:rPr>
          <w:rFonts w:ascii="Arial" w:hAnsi="Arial" w:cs="Arial"/>
          <w:sz w:val="24"/>
          <w:szCs w:val="24"/>
        </w:rPr>
        <w:t xml:space="preserve">Pickard Hall </w:t>
      </w:r>
    </w:p>
    <w:p w:rsidR="00D707EE" w:rsidRDefault="00D707EE" w:rsidP="00D707EE">
      <w:pPr>
        <w:ind w:left="720"/>
        <w:rPr>
          <w:rFonts w:ascii="Arial" w:hAnsi="Arial" w:cs="Arial"/>
          <w:sz w:val="24"/>
          <w:szCs w:val="24"/>
        </w:rPr>
      </w:pPr>
      <w:r>
        <w:rPr>
          <w:rFonts w:ascii="Arial" w:hAnsi="Arial" w:cs="Arial"/>
          <w:b/>
          <w:sz w:val="24"/>
          <w:szCs w:val="24"/>
        </w:rPr>
        <w:t>Email Address:</w:t>
      </w:r>
      <w:r>
        <w:rPr>
          <w:rFonts w:ascii="Arial" w:hAnsi="Arial" w:cs="Arial"/>
          <w:sz w:val="24"/>
          <w:szCs w:val="24"/>
        </w:rPr>
        <w:t xml:space="preserve">  </w:t>
      </w:r>
      <w:hyperlink r:id="rId14" w:history="1">
        <w:r w:rsidRPr="00F70489">
          <w:rPr>
            <w:rStyle w:val="Hyperlink"/>
            <w:rFonts w:ascii="Tahoma" w:hAnsi="Tahoma" w:cs="Tahoma"/>
            <w:sz w:val="24"/>
            <w:szCs w:val="24"/>
          </w:rPr>
          <w:t>Jennifer.taylor2@uta.edu</w:t>
        </w:r>
      </w:hyperlink>
      <w:r w:rsidRPr="00F074E4">
        <w:rPr>
          <w:rFonts w:ascii="Tahoma" w:hAnsi="Tahoma" w:cs="Tahoma"/>
          <w:sz w:val="24"/>
          <w:szCs w:val="24"/>
        </w:rPr>
        <w:t xml:space="preserve"> </w:t>
      </w:r>
      <w:r w:rsidRPr="00F074E4">
        <w:rPr>
          <w:rFonts w:ascii="Arial" w:hAnsi="Arial" w:cs="Arial"/>
          <w:sz w:val="24"/>
          <w:szCs w:val="24"/>
        </w:rPr>
        <w:t xml:space="preserve"> </w:t>
      </w:r>
    </w:p>
    <w:p w:rsidR="00D707EE" w:rsidRDefault="00D707EE" w:rsidP="0028040A">
      <w:pPr>
        <w:ind w:left="720"/>
        <w:rPr>
          <w:rFonts w:ascii="Arial" w:hAnsi="Arial" w:cs="Arial"/>
          <w:sz w:val="24"/>
          <w:szCs w:val="24"/>
        </w:rPr>
      </w:pPr>
    </w:p>
    <w:p w:rsidR="0028040A" w:rsidRPr="00395797" w:rsidRDefault="00D75E63" w:rsidP="0028040A">
      <w:pPr>
        <w:ind w:left="720"/>
        <w:rPr>
          <w:rFonts w:ascii="Arial" w:hAnsi="Arial" w:cs="Arial"/>
          <w:sz w:val="24"/>
          <w:szCs w:val="24"/>
        </w:rPr>
      </w:pPr>
      <w:r w:rsidRPr="00395797">
        <w:rPr>
          <w:rFonts w:ascii="Arial" w:hAnsi="Arial" w:cs="Arial"/>
          <w:sz w:val="24"/>
          <w:szCs w:val="24"/>
        </w:rPr>
        <w:t>Regina Urban, MS</w:t>
      </w:r>
      <w:r>
        <w:rPr>
          <w:rFonts w:ascii="Arial" w:hAnsi="Arial" w:cs="Arial"/>
          <w:sz w:val="24"/>
          <w:szCs w:val="24"/>
        </w:rPr>
        <w:t>N</w:t>
      </w:r>
      <w:r w:rsidRPr="00395797">
        <w:rPr>
          <w:rFonts w:ascii="Arial" w:hAnsi="Arial" w:cs="Arial"/>
          <w:sz w:val="24"/>
          <w:szCs w:val="24"/>
        </w:rPr>
        <w:t>, RN</w:t>
      </w:r>
      <w:r>
        <w:rPr>
          <w:rFonts w:ascii="Arial" w:hAnsi="Arial" w:cs="Arial"/>
          <w:sz w:val="24"/>
          <w:szCs w:val="24"/>
        </w:rPr>
        <w:t>-BC, CCRN</w:t>
      </w:r>
      <w:r w:rsidRPr="00395797">
        <w:rPr>
          <w:rFonts w:ascii="Arial" w:hAnsi="Arial" w:cs="Arial"/>
          <w:sz w:val="24"/>
          <w:szCs w:val="24"/>
        </w:rPr>
        <w:t xml:space="preserve"> </w:t>
      </w:r>
    </w:p>
    <w:p w:rsidR="0028040A" w:rsidRPr="00395797" w:rsidRDefault="0028040A" w:rsidP="0028040A">
      <w:pPr>
        <w:ind w:left="720"/>
        <w:rPr>
          <w:rFonts w:ascii="Arial" w:hAnsi="Arial" w:cs="Arial"/>
          <w:sz w:val="24"/>
          <w:szCs w:val="24"/>
        </w:rPr>
      </w:pPr>
      <w:r w:rsidRPr="00395797">
        <w:rPr>
          <w:rFonts w:ascii="Arial" w:hAnsi="Arial" w:cs="Arial"/>
          <w:b/>
          <w:sz w:val="24"/>
          <w:szCs w:val="24"/>
        </w:rPr>
        <w:t xml:space="preserve">Office Number: </w:t>
      </w:r>
      <w:r w:rsidRPr="00395797">
        <w:rPr>
          <w:rFonts w:ascii="Arial" w:hAnsi="Arial" w:cs="Arial"/>
          <w:sz w:val="24"/>
          <w:szCs w:val="24"/>
        </w:rPr>
        <w:t>Pickard Hall</w:t>
      </w:r>
      <w:r w:rsidR="00872A0B">
        <w:rPr>
          <w:rFonts w:ascii="Arial" w:hAnsi="Arial" w:cs="Arial"/>
          <w:sz w:val="24"/>
          <w:szCs w:val="24"/>
        </w:rPr>
        <w:t xml:space="preserve"> 544D</w:t>
      </w:r>
    </w:p>
    <w:p w:rsidR="0028040A" w:rsidRDefault="0028040A" w:rsidP="0028040A">
      <w:pPr>
        <w:ind w:left="720"/>
        <w:rPr>
          <w:rFonts w:ascii="Arial" w:hAnsi="Arial" w:cs="Arial"/>
          <w:b/>
          <w:sz w:val="24"/>
          <w:szCs w:val="24"/>
        </w:rPr>
      </w:pPr>
      <w:r w:rsidRPr="00395797">
        <w:rPr>
          <w:rFonts w:ascii="Arial" w:hAnsi="Arial" w:cs="Arial"/>
          <w:b/>
          <w:sz w:val="24"/>
          <w:szCs w:val="24"/>
        </w:rPr>
        <w:t>Email Address:</w:t>
      </w:r>
      <w:r>
        <w:rPr>
          <w:rFonts w:ascii="Arial" w:hAnsi="Arial" w:cs="Arial"/>
          <w:b/>
          <w:sz w:val="24"/>
          <w:szCs w:val="24"/>
        </w:rPr>
        <w:t xml:space="preserve"> </w:t>
      </w:r>
      <w:hyperlink r:id="rId15" w:history="1">
        <w:r w:rsidRPr="00395797">
          <w:rPr>
            <w:rStyle w:val="Hyperlink"/>
            <w:rFonts w:ascii="Arial" w:hAnsi="Arial" w:cs="Arial"/>
            <w:sz w:val="24"/>
            <w:szCs w:val="24"/>
          </w:rPr>
          <w:t>rurban@uta.edu</w:t>
        </w:r>
      </w:hyperlink>
      <w:r>
        <w:rPr>
          <w:rFonts w:ascii="Arial" w:hAnsi="Arial" w:cs="Arial"/>
          <w:b/>
          <w:sz w:val="24"/>
          <w:szCs w:val="24"/>
        </w:rPr>
        <w:t xml:space="preserve"> </w:t>
      </w:r>
    </w:p>
    <w:p w:rsidR="00016489" w:rsidRDefault="00016489" w:rsidP="00016489">
      <w:pPr>
        <w:ind w:left="720"/>
        <w:rPr>
          <w:rFonts w:ascii="Arial" w:hAnsi="Arial" w:cs="Arial"/>
          <w:sz w:val="24"/>
          <w:szCs w:val="24"/>
        </w:rPr>
      </w:pPr>
    </w:p>
    <w:p w:rsidR="00016489" w:rsidRPr="00232DFD" w:rsidRDefault="00016489" w:rsidP="00016489">
      <w:pPr>
        <w:ind w:left="720"/>
        <w:rPr>
          <w:rFonts w:ascii="Arial" w:hAnsi="Arial" w:cs="Arial"/>
          <w:sz w:val="24"/>
          <w:szCs w:val="24"/>
        </w:rPr>
      </w:pPr>
      <w:r>
        <w:rPr>
          <w:rFonts w:ascii="Arial" w:hAnsi="Arial" w:cs="Arial"/>
          <w:sz w:val="24"/>
          <w:szCs w:val="24"/>
        </w:rPr>
        <w:t>Patricia Johnson, MSN, RN</w:t>
      </w:r>
    </w:p>
    <w:p w:rsidR="00016489" w:rsidRPr="00361081" w:rsidRDefault="00016489" w:rsidP="00016489">
      <w:pPr>
        <w:ind w:left="720"/>
        <w:rPr>
          <w:rFonts w:ascii="Arial" w:hAnsi="Arial" w:cs="Arial"/>
          <w:sz w:val="24"/>
          <w:szCs w:val="24"/>
        </w:rPr>
      </w:pPr>
      <w:r w:rsidRPr="00361081">
        <w:rPr>
          <w:rFonts w:ascii="Arial" w:hAnsi="Arial" w:cs="Arial"/>
          <w:b/>
          <w:sz w:val="24"/>
          <w:szCs w:val="24"/>
        </w:rPr>
        <w:t>Office Number:</w:t>
      </w:r>
      <w:r>
        <w:rPr>
          <w:rFonts w:ascii="Arial" w:hAnsi="Arial" w:cs="Arial"/>
          <w:b/>
          <w:sz w:val="24"/>
          <w:szCs w:val="24"/>
        </w:rPr>
        <w:t xml:space="preserve"> </w:t>
      </w:r>
      <w:r>
        <w:rPr>
          <w:rFonts w:ascii="Arial" w:hAnsi="Arial" w:cs="Arial"/>
          <w:sz w:val="24"/>
          <w:szCs w:val="24"/>
        </w:rPr>
        <w:t xml:space="preserve">Pickard Hall </w:t>
      </w:r>
    </w:p>
    <w:p w:rsidR="00016489" w:rsidRPr="00361081" w:rsidRDefault="00016489" w:rsidP="00016489">
      <w:pPr>
        <w:ind w:left="720"/>
        <w:rPr>
          <w:rFonts w:ascii="Arial" w:hAnsi="Arial" w:cs="Arial"/>
          <w:b/>
          <w:sz w:val="24"/>
          <w:szCs w:val="24"/>
        </w:rPr>
      </w:pPr>
      <w:r w:rsidRPr="00361081">
        <w:rPr>
          <w:rFonts w:ascii="Arial" w:hAnsi="Arial" w:cs="Arial"/>
          <w:b/>
          <w:sz w:val="24"/>
          <w:szCs w:val="24"/>
        </w:rPr>
        <w:t>Email Address:</w:t>
      </w:r>
      <w:r>
        <w:rPr>
          <w:rFonts w:ascii="Arial" w:hAnsi="Arial" w:cs="Arial"/>
          <w:b/>
          <w:sz w:val="24"/>
          <w:szCs w:val="24"/>
        </w:rPr>
        <w:t xml:space="preserve"> </w:t>
      </w:r>
      <w:hyperlink r:id="rId16" w:history="1">
        <w:r w:rsidRPr="00D617F9">
          <w:rPr>
            <w:rStyle w:val="Hyperlink"/>
            <w:rFonts w:ascii="Arial" w:hAnsi="Arial" w:cs="Arial"/>
            <w:sz w:val="24"/>
            <w:szCs w:val="24"/>
          </w:rPr>
          <w:t>patjohns@uta.edu</w:t>
        </w:r>
      </w:hyperlink>
      <w:r>
        <w:rPr>
          <w:rFonts w:ascii="Arial" w:hAnsi="Arial" w:cs="Arial"/>
          <w:sz w:val="24"/>
          <w:szCs w:val="24"/>
        </w:rPr>
        <w:t xml:space="preserve"> </w:t>
      </w:r>
    </w:p>
    <w:p w:rsidR="00016489" w:rsidRDefault="00016489" w:rsidP="00016489">
      <w:pPr>
        <w:ind w:left="720"/>
        <w:rPr>
          <w:rFonts w:ascii="Arial" w:hAnsi="Arial" w:cs="Arial"/>
          <w:b/>
          <w:sz w:val="24"/>
          <w:szCs w:val="24"/>
        </w:rPr>
      </w:pPr>
    </w:p>
    <w:p w:rsidR="00016489" w:rsidRPr="001665C4" w:rsidRDefault="00016489" w:rsidP="00016489">
      <w:pPr>
        <w:ind w:left="720"/>
        <w:rPr>
          <w:rFonts w:ascii="Arial" w:hAnsi="Arial" w:cs="Arial"/>
          <w:b/>
          <w:sz w:val="24"/>
          <w:szCs w:val="24"/>
        </w:rPr>
      </w:pPr>
    </w:p>
    <w:p w:rsidR="00016489" w:rsidRPr="00670603" w:rsidRDefault="00016489" w:rsidP="00016489">
      <w:pPr>
        <w:rPr>
          <w:rFonts w:ascii="Arial" w:hAnsi="Arial" w:cs="Arial"/>
          <w:sz w:val="24"/>
          <w:szCs w:val="24"/>
        </w:rPr>
      </w:pPr>
      <w:r>
        <w:rPr>
          <w:rFonts w:ascii="Arial" w:hAnsi="Arial" w:cs="Arial"/>
          <w:b/>
          <w:sz w:val="24"/>
          <w:szCs w:val="24"/>
        </w:rPr>
        <w:lastRenderedPageBreak/>
        <w:t>College of Nursing &amp; Health Innovation Phone Number</w:t>
      </w:r>
      <w:r w:rsidRPr="00670603">
        <w:rPr>
          <w:rFonts w:ascii="Arial" w:hAnsi="Arial" w:cs="Arial"/>
          <w:b/>
          <w:sz w:val="24"/>
          <w:szCs w:val="24"/>
        </w:rPr>
        <w:t xml:space="preserve">: </w:t>
      </w:r>
      <w:r w:rsidRPr="00670603">
        <w:rPr>
          <w:rFonts w:ascii="Arial" w:hAnsi="Arial" w:cs="Arial"/>
          <w:sz w:val="24"/>
          <w:szCs w:val="24"/>
        </w:rPr>
        <w:t>817-272-2776</w:t>
      </w:r>
    </w:p>
    <w:p w:rsidR="00016489" w:rsidRPr="00763997" w:rsidRDefault="00016489" w:rsidP="00016489">
      <w:pPr>
        <w:rPr>
          <w:rFonts w:ascii="Arial" w:hAnsi="Arial" w:cs="Arial"/>
          <w:sz w:val="24"/>
          <w:szCs w:val="24"/>
        </w:rPr>
      </w:pPr>
      <w:r>
        <w:rPr>
          <w:rFonts w:ascii="Arial" w:hAnsi="Arial" w:cs="Arial"/>
          <w:b/>
          <w:sz w:val="24"/>
          <w:szCs w:val="24"/>
        </w:rPr>
        <w:t>College of Nursing &amp; Health Innovation Fax Number</w:t>
      </w:r>
      <w:r w:rsidRPr="00670603">
        <w:rPr>
          <w:rFonts w:ascii="Arial" w:hAnsi="Arial" w:cs="Arial"/>
          <w:b/>
          <w:sz w:val="24"/>
          <w:szCs w:val="24"/>
        </w:rPr>
        <w:t xml:space="preserve">:  </w:t>
      </w:r>
      <w:r w:rsidRPr="00670603">
        <w:rPr>
          <w:rFonts w:ascii="Arial" w:hAnsi="Arial" w:cs="Arial"/>
          <w:sz w:val="24"/>
          <w:szCs w:val="24"/>
        </w:rPr>
        <w:t>817-272-5006</w:t>
      </w:r>
    </w:p>
    <w:p w:rsidR="00016489" w:rsidRDefault="00016489" w:rsidP="00016489">
      <w:pPr>
        <w:rPr>
          <w:rFonts w:ascii="Arial" w:hAnsi="Arial" w:cs="Arial"/>
          <w:b/>
          <w:sz w:val="24"/>
          <w:szCs w:val="24"/>
        </w:rPr>
      </w:pPr>
    </w:p>
    <w:p w:rsidR="00016489" w:rsidRDefault="00016489" w:rsidP="00016489">
      <w:pPr>
        <w:rPr>
          <w:rFonts w:ascii="Arial" w:hAnsi="Arial" w:cs="Arial"/>
          <w:b/>
          <w:sz w:val="24"/>
          <w:szCs w:val="24"/>
        </w:rPr>
      </w:pPr>
      <w:r w:rsidRPr="00361081">
        <w:rPr>
          <w:rFonts w:ascii="Arial" w:hAnsi="Arial" w:cs="Arial"/>
          <w:b/>
          <w:sz w:val="24"/>
          <w:szCs w:val="24"/>
        </w:rPr>
        <w:t>Time and Place of Class Meetings:</w:t>
      </w:r>
    </w:p>
    <w:p w:rsidR="00016489" w:rsidRPr="00763997" w:rsidRDefault="00016489" w:rsidP="00016489">
      <w:pPr>
        <w:ind w:left="720"/>
        <w:rPr>
          <w:rFonts w:ascii="Arial" w:hAnsi="Arial" w:cs="Arial"/>
          <w:b/>
          <w:sz w:val="24"/>
          <w:szCs w:val="24"/>
        </w:rPr>
      </w:pPr>
      <w:r w:rsidRPr="00763997">
        <w:rPr>
          <w:rFonts w:ascii="Arial" w:hAnsi="Arial" w:cs="Arial"/>
          <w:b/>
          <w:sz w:val="24"/>
          <w:szCs w:val="24"/>
        </w:rPr>
        <w:t xml:space="preserve">Section 001 – Monday 0800-11:50, UH 10 </w:t>
      </w:r>
    </w:p>
    <w:p w:rsidR="00016489" w:rsidRPr="00763997" w:rsidRDefault="00016489" w:rsidP="00016489">
      <w:pPr>
        <w:ind w:left="720"/>
        <w:rPr>
          <w:rFonts w:ascii="Arial" w:hAnsi="Arial" w:cs="Arial"/>
          <w:b/>
          <w:sz w:val="24"/>
          <w:szCs w:val="24"/>
        </w:rPr>
      </w:pPr>
      <w:r w:rsidRPr="00763997">
        <w:rPr>
          <w:rFonts w:ascii="Arial" w:hAnsi="Arial" w:cs="Arial"/>
          <w:b/>
          <w:sz w:val="24"/>
          <w:szCs w:val="24"/>
        </w:rPr>
        <w:t>Section 002 – Monday 1300-15:50, COBA 245</w:t>
      </w:r>
      <w:r w:rsidR="00EC22A9">
        <w:rPr>
          <w:rFonts w:ascii="Arial" w:hAnsi="Arial" w:cs="Arial"/>
          <w:b/>
          <w:sz w:val="24"/>
          <w:szCs w:val="24"/>
        </w:rPr>
        <w:t>W</w:t>
      </w:r>
      <w:r w:rsidRPr="00763997">
        <w:rPr>
          <w:rFonts w:ascii="Arial" w:hAnsi="Arial" w:cs="Arial"/>
          <w:b/>
          <w:sz w:val="24"/>
          <w:szCs w:val="24"/>
        </w:rPr>
        <w:t xml:space="preserve"> </w:t>
      </w:r>
    </w:p>
    <w:p w:rsidR="00395797" w:rsidRDefault="00395797" w:rsidP="009A5195">
      <w:pPr>
        <w:ind w:left="720"/>
        <w:rPr>
          <w:rFonts w:ascii="Arial" w:hAnsi="Arial" w:cs="Arial"/>
          <w:b/>
          <w:sz w:val="24"/>
          <w:szCs w:val="24"/>
        </w:rPr>
      </w:pPr>
    </w:p>
    <w:p w:rsidR="004E387D" w:rsidRDefault="004E387D" w:rsidP="009A5195">
      <w:pPr>
        <w:ind w:left="720"/>
        <w:rPr>
          <w:rFonts w:ascii="Arial" w:hAnsi="Arial" w:cs="Arial"/>
          <w:b/>
          <w:sz w:val="24"/>
          <w:szCs w:val="24"/>
        </w:rPr>
      </w:pPr>
    </w:p>
    <w:p w:rsidR="00BB2BF2" w:rsidRPr="00361081" w:rsidRDefault="00BB2BF2" w:rsidP="00BB2BF2">
      <w:pPr>
        <w:rPr>
          <w:rFonts w:ascii="Arial" w:hAnsi="Arial" w:cs="Arial"/>
          <w:sz w:val="24"/>
          <w:szCs w:val="24"/>
        </w:rPr>
      </w:pPr>
      <w:r w:rsidRPr="00361081">
        <w:rPr>
          <w:rFonts w:ascii="Arial" w:hAnsi="Arial" w:cs="Arial"/>
          <w:b/>
          <w:sz w:val="24"/>
          <w:szCs w:val="24"/>
        </w:rPr>
        <w:t>Description of Course Content:</w:t>
      </w:r>
    </w:p>
    <w:p w:rsidR="00DE705F" w:rsidRDefault="005643A6" w:rsidP="00BB2BF2">
      <w:pPr>
        <w:rPr>
          <w:rFonts w:ascii="Arial" w:hAnsi="Arial" w:cs="Arial"/>
          <w:sz w:val="24"/>
          <w:szCs w:val="18"/>
        </w:rPr>
      </w:pPr>
      <w:r w:rsidRPr="005643A6">
        <w:rPr>
          <w:rFonts w:ascii="Arial" w:hAnsi="Arial" w:cs="Arial"/>
          <w:sz w:val="24"/>
          <w:szCs w:val="18"/>
        </w:rPr>
        <w:t>Use of critical thinking, therapeutic nursing interventions and communication skills in promoting quality of life for persons with complex health needs. Application of nursing roles in diverse settings. Prerequisite: NURS 3561, 3481.</w:t>
      </w:r>
    </w:p>
    <w:p w:rsidR="00DE705F" w:rsidRDefault="00DE705F" w:rsidP="00BB2BF2">
      <w:pPr>
        <w:rPr>
          <w:rFonts w:ascii="Arial" w:hAnsi="Arial" w:cs="Arial"/>
          <w:sz w:val="24"/>
          <w:szCs w:val="18"/>
        </w:rPr>
      </w:pPr>
    </w:p>
    <w:p w:rsidR="00872A0B" w:rsidRDefault="00872A0B" w:rsidP="00BB2BF2">
      <w:pPr>
        <w:rPr>
          <w:rFonts w:ascii="Arial" w:hAnsi="Arial" w:cs="Arial"/>
          <w:b/>
          <w:sz w:val="24"/>
          <w:szCs w:val="24"/>
        </w:rPr>
      </w:pPr>
    </w:p>
    <w:p w:rsidR="00BB2BF2" w:rsidRDefault="00BB2BF2" w:rsidP="00BB2BF2">
      <w:pPr>
        <w:rPr>
          <w:rFonts w:ascii="Arial" w:hAnsi="Arial" w:cs="Arial"/>
          <w:b/>
          <w:sz w:val="24"/>
          <w:szCs w:val="24"/>
        </w:rPr>
      </w:pPr>
      <w:r w:rsidRPr="00361081">
        <w:rPr>
          <w:rFonts w:ascii="Arial" w:hAnsi="Arial" w:cs="Arial"/>
          <w:b/>
          <w:sz w:val="24"/>
          <w:szCs w:val="24"/>
        </w:rPr>
        <w:t>Student Learning Outcomes:</w:t>
      </w:r>
    </w:p>
    <w:p w:rsidR="00AF6C77" w:rsidRPr="00AF6C77" w:rsidRDefault="00AF6C77" w:rsidP="00395797">
      <w:pPr>
        <w:pStyle w:val="ListParagraph"/>
        <w:numPr>
          <w:ilvl w:val="0"/>
          <w:numId w:val="1"/>
        </w:numPr>
        <w:ind w:left="540"/>
        <w:rPr>
          <w:rFonts w:ascii="Arial" w:eastAsia="Times New Roman" w:hAnsi="Arial" w:cs="Arial"/>
          <w:color w:val="000000"/>
          <w:sz w:val="24"/>
          <w:szCs w:val="20"/>
          <w:lang w:eastAsia="en-US"/>
        </w:rPr>
      </w:pPr>
      <w:r w:rsidRPr="00AF6C77">
        <w:rPr>
          <w:rFonts w:ascii="Arial" w:eastAsia="Times New Roman" w:hAnsi="Arial" w:cs="Arial"/>
          <w:color w:val="000000"/>
          <w:sz w:val="24"/>
          <w:szCs w:val="20"/>
          <w:lang w:eastAsia="en-US"/>
        </w:rPr>
        <w:t xml:space="preserve">Synthesize current evidence and theoretical knowledge to deliver competent, culturally sensitive, developmentally appropriate holistic care for persons with complex health needs. </w:t>
      </w:r>
    </w:p>
    <w:p w:rsidR="00AF6C77" w:rsidRPr="00AF6C77" w:rsidRDefault="00AF6C77" w:rsidP="00395797">
      <w:pPr>
        <w:pStyle w:val="ListParagraph"/>
        <w:numPr>
          <w:ilvl w:val="0"/>
          <w:numId w:val="1"/>
        </w:numPr>
        <w:ind w:left="540"/>
        <w:rPr>
          <w:rFonts w:ascii="Arial" w:eastAsia="Times New Roman" w:hAnsi="Arial" w:cs="Arial"/>
          <w:color w:val="000000"/>
          <w:sz w:val="24"/>
          <w:szCs w:val="20"/>
          <w:lang w:eastAsia="en-US"/>
        </w:rPr>
      </w:pPr>
      <w:r w:rsidRPr="00AF6C77">
        <w:rPr>
          <w:rFonts w:ascii="Arial" w:eastAsia="Times New Roman" w:hAnsi="Arial" w:cs="Arial"/>
          <w:color w:val="000000"/>
          <w:sz w:val="24"/>
          <w:szCs w:val="20"/>
          <w:lang w:eastAsia="en-US"/>
        </w:rPr>
        <w:t xml:space="preserve">Demonstrate analytical, logical reasoning in the implementation of the nursing process for persons with complex health needs. </w:t>
      </w:r>
    </w:p>
    <w:p w:rsidR="00AF6C77" w:rsidRPr="00AF6C77" w:rsidRDefault="00AF6C77" w:rsidP="00395797">
      <w:pPr>
        <w:pStyle w:val="ListParagraph"/>
        <w:numPr>
          <w:ilvl w:val="0"/>
          <w:numId w:val="1"/>
        </w:numPr>
        <w:ind w:left="540"/>
        <w:rPr>
          <w:rFonts w:ascii="Arial" w:eastAsia="Times New Roman" w:hAnsi="Arial" w:cs="Arial"/>
          <w:color w:val="000000"/>
          <w:sz w:val="24"/>
          <w:szCs w:val="20"/>
          <w:lang w:eastAsia="en-US"/>
        </w:rPr>
      </w:pPr>
      <w:r w:rsidRPr="00AF6C77">
        <w:rPr>
          <w:rFonts w:ascii="Arial" w:eastAsia="Times New Roman" w:hAnsi="Arial" w:cs="Arial"/>
          <w:color w:val="000000"/>
          <w:sz w:val="24"/>
          <w:szCs w:val="20"/>
          <w:lang w:eastAsia="en-US"/>
        </w:rPr>
        <w:t xml:space="preserve">Provide progressively independent safe, quality nursing care for persons with complex needs upholding ethical and legal standards. </w:t>
      </w:r>
    </w:p>
    <w:p w:rsidR="00AF6C77" w:rsidRPr="00AF6C77" w:rsidRDefault="00AF6C77" w:rsidP="00395797">
      <w:pPr>
        <w:pStyle w:val="ListParagraph"/>
        <w:numPr>
          <w:ilvl w:val="0"/>
          <w:numId w:val="1"/>
        </w:numPr>
        <w:ind w:left="540"/>
        <w:rPr>
          <w:rFonts w:ascii="Arial" w:eastAsia="Times New Roman" w:hAnsi="Arial" w:cs="Arial"/>
          <w:color w:val="000000"/>
          <w:sz w:val="24"/>
          <w:szCs w:val="20"/>
          <w:lang w:eastAsia="en-US"/>
        </w:rPr>
      </w:pPr>
      <w:r w:rsidRPr="00AF6C77">
        <w:rPr>
          <w:rFonts w:ascii="Arial" w:eastAsia="Times New Roman" w:hAnsi="Arial" w:cs="Arial"/>
          <w:color w:val="000000"/>
          <w:sz w:val="24"/>
          <w:szCs w:val="20"/>
          <w:lang w:eastAsia="en-US"/>
        </w:rPr>
        <w:t xml:space="preserve">Collaborate effectively with patients; families, and the interdisciplinary team using oral, written, and non-verbal communication in providing comprehensive care to persons with complex health needs. </w:t>
      </w:r>
    </w:p>
    <w:p w:rsidR="00AF6C77" w:rsidRPr="00AF6C77" w:rsidRDefault="00AF6C77" w:rsidP="00395797">
      <w:pPr>
        <w:pStyle w:val="ListParagraph"/>
        <w:numPr>
          <w:ilvl w:val="0"/>
          <w:numId w:val="1"/>
        </w:numPr>
        <w:ind w:left="540"/>
        <w:rPr>
          <w:rFonts w:ascii="Arial" w:eastAsia="Times New Roman" w:hAnsi="Arial" w:cs="Arial"/>
          <w:color w:val="000000"/>
          <w:sz w:val="24"/>
          <w:szCs w:val="20"/>
          <w:lang w:eastAsia="en-US"/>
        </w:rPr>
      </w:pPr>
      <w:r w:rsidRPr="00AF6C77">
        <w:rPr>
          <w:rFonts w:ascii="Arial" w:eastAsia="Times New Roman" w:hAnsi="Arial" w:cs="Arial"/>
          <w:color w:val="000000"/>
          <w:sz w:val="24"/>
          <w:szCs w:val="20"/>
          <w:lang w:eastAsia="en-US"/>
        </w:rPr>
        <w:t xml:space="preserve">Demonstrate leadership skills in ethical behavior and conflict management while caring for the patient with complex needs. </w:t>
      </w:r>
    </w:p>
    <w:p w:rsidR="00AF6C77" w:rsidRPr="00AF6C77" w:rsidRDefault="00AF6C77" w:rsidP="00395797">
      <w:pPr>
        <w:pStyle w:val="ListParagraph"/>
        <w:numPr>
          <w:ilvl w:val="0"/>
          <w:numId w:val="1"/>
        </w:numPr>
        <w:ind w:left="540"/>
        <w:rPr>
          <w:rFonts w:ascii="Arial" w:eastAsia="Times New Roman" w:hAnsi="Arial" w:cs="Arial"/>
          <w:color w:val="000000"/>
          <w:sz w:val="24"/>
          <w:szCs w:val="20"/>
          <w:lang w:eastAsia="en-US"/>
        </w:rPr>
      </w:pPr>
      <w:r w:rsidRPr="00AF6C77">
        <w:rPr>
          <w:rFonts w:ascii="Arial" w:eastAsia="Times New Roman" w:hAnsi="Arial" w:cs="Arial"/>
          <w:color w:val="000000"/>
          <w:sz w:val="24"/>
          <w:szCs w:val="20"/>
          <w:lang w:eastAsia="en-US"/>
        </w:rPr>
        <w:t xml:space="preserve">Provide cost-effective care to patients with complex health care needs. </w:t>
      </w:r>
    </w:p>
    <w:p w:rsidR="00AF6C77" w:rsidRPr="00AF6C77" w:rsidRDefault="00AF6C77" w:rsidP="00395797">
      <w:pPr>
        <w:pStyle w:val="ListParagraph"/>
        <w:numPr>
          <w:ilvl w:val="0"/>
          <w:numId w:val="1"/>
        </w:numPr>
        <w:ind w:left="540"/>
        <w:rPr>
          <w:rFonts w:ascii="Arial" w:eastAsia="Times New Roman" w:hAnsi="Arial" w:cs="Arial"/>
          <w:color w:val="000000"/>
          <w:sz w:val="24"/>
          <w:szCs w:val="20"/>
          <w:lang w:eastAsia="en-US"/>
        </w:rPr>
      </w:pPr>
      <w:r w:rsidRPr="00AF6C77">
        <w:rPr>
          <w:rFonts w:ascii="Arial" w:eastAsia="Times New Roman" w:hAnsi="Arial" w:cs="Arial"/>
          <w:color w:val="000000"/>
          <w:sz w:val="24"/>
          <w:szCs w:val="20"/>
          <w:lang w:eastAsia="en-US"/>
        </w:rPr>
        <w:t xml:space="preserve">Provide progressively independent safe, quality nursing care for persons with complex needs upholding ethical and legal standards. </w:t>
      </w:r>
    </w:p>
    <w:p w:rsidR="00AF6C77" w:rsidRPr="00AF6C77" w:rsidRDefault="00AF6C77" w:rsidP="00395797">
      <w:pPr>
        <w:pStyle w:val="ListParagraph"/>
        <w:numPr>
          <w:ilvl w:val="0"/>
          <w:numId w:val="1"/>
        </w:numPr>
        <w:ind w:left="540"/>
        <w:rPr>
          <w:rFonts w:ascii="Arial" w:eastAsia="Times New Roman" w:hAnsi="Arial" w:cs="Arial"/>
          <w:color w:val="000000"/>
          <w:sz w:val="24"/>
          <w:szCs w:val="20"/>
          <w:lang w:eastAsia="en-US"/>
        </w:rPr>
      </w:pPr>
      <w:r w:rsidRPr="00AF6C77">
        <w:rPr>
          <w:rFonts w:ascii="Arial" w:eastAsia="Times New Roman" w:hAnsi="Arial" w:cs="Arial"/>
          <w:color w:val="000000"/>
          <w:sz w:val="24"/>
          <w:szCs w:val="20"/>
          <w:lang w:eastAsia="en-US"/>
        </w:rPr>
        <w:t xml:space="preserve">Incorporate multiple technologies into all aspects of care to complex patients. </w:t>
      </w:r>
    </w:p>
    <w:p w:rsidR="00BB2BF2" w:rsidRDefault="00BB2BF2" w:rsidP="00BB2BF2">
      <w:pPr>
        <w:rPr>
          <w:rFonts w:ascii="Arial" w:hAnsi="Arial" w:cs="Arial"/>
          <w:b/>
          <w:sz w:val="24"/>
          <w:szCs w:val="24"/>
        </w:rPr>
      </w:pPr>
    </w:p>
    <w:p w:rsidR="00BB2BF2" w:rsidRDefault="00BB2BF2" w:rsidP="00BB2BF2">
      <w:pPr>
        <w:rPr>
          <w:rFonts w:ascii="Arial" w:hAnsi="Arial" w:cs="Arial"/>
          <w:b/>
          <w:sz w:val="24"/>
          <w:szCs w:val="24"/>
        </w:rPr>
      </w:pPr>
      <w:r w:rsidRPr="00361081">
        <w:rPr>
          <w:rFonts w:ascii="Arial" w:hAnsi="Arial" w:cs="Arial"/>
          <w:b/>
          <w:sz w:val="24"/>
          <w:szCs w:val="24"/>
        </w:rPr>
        <w:t>Requirements</w:t>
      </w:r>
      <w:r w:rsidR="00AF6C77">
        <w:rPr>
          <w:rFonts w:ascii="Arial" w:hAnsi="Arial" w:cs="Arial"/>
          <w:b/>
          <w:sz w:val="24"/>
          <w:szCs w:val="24"/>
        </w:rPr>
        <w:t>:</w:t>
      </w:r>
    </w:p>
    <w:p w:rsidR="00AF6C77" w:rsidRPr="00884CB4" w:rsidRDefault="00AF6C77" w:rsidP="00395797">
      <w:pPr>
        <w:pStyle w:val="ListParagraph"/>
        <w:numPr>
          <w:ilvl w:val="0"/>
          <w:numId w:val="3"/>
        </w:numPr>
        <w:tabs>
          <w:tab w:val="left" w:pos="540"/>
        </w:tabs>
        <w:ind w:left="540" w:hanging="360"/>
        <w:rPr>
          <w:rFonts w:ascii="Arial" w:hAnsi="Arial" w:cs="Arial"/>
          <w:sz w:val="24"/>
        </w:rPr>
      </w:pPr>
      <w:r w:rsidRPr="00884CB4">
        <w:rPr>
          <w:rFonts w:ascii="Arial" w:hAnsi="Arial" w:cs="Arial"/>
          <w:sz w:val="24"/>
        </w:rPr>
        <w:t>Attendance is expected for class and roll will be kept.  Students are expected to be on time for class.</w:t>
      </w:r>
      <w:r w:rsidR="005B6B64">
        <w:rPr>
          <w:rFonts w:ascii="Arial" w:hAnsi="Arial" w:cs="Arial"/>
          <w:sz w:val="24"/>
        </w:rPr>
        <w:t xml:space="preserve"> Tardiness for </w:t>
      </w:r>
      <w:r w:rsidR="005B6B64">
        <w:rPr>
          <w:rFonts w:ascii="Arial" w:hAnsi="Arial" w:cs="Arial"/>
          <w:sz w:val="24"/>
        </w:rPr>
        <w:lastRenderedPageBreak/>
        <w:t xml:space="preserve">class/clinical </w:t>
      </w:r>
      <w:r w:rsidR="005B6B64" w:rsidRPr="00884CB4">
        <w:rPr>
          <w:rFonts w:ascii="Arial" w:hAnsi="Arial" w:cs="Arial"/>
          <w:sz w:val="24"/>
        </w:rPr>
        <w:t>demonstrates unacceptable professional behavior.</w:t>
      </w:r>
    </w:p>
    <w:p w:rsidR="00AF6C77" w:rsidRPr="00884CB4" w:rsidRDefault="00AF6C77" w:rsidP="00395797">
      <w:pPr>
        <w:pStyle w:val="ListParagraph"/>
        <w:numPr>
          <w:ilvl w:val="0"/>
          <w:numId w:val="3"/>
        </w:numPr>
        <w:tabs>
          <w:tab w:val="left" w:pos="540"/>
        </w:tabs>
        <w:ind w:left="540" w:hanging="360"/>
        <w:rPr>
          <w:rFonts w:ascii="Arial" w:hAnsi="Arial" w:cs="Arial"/>
          <w:sz w:val="24"/>
        </w:rPr>
      </w:pPr>
      <w:r w:rsidRPr="00884CB4">
        <w:rPr>
          <w:rFonts w:ascii="Arial" w:hAnsi="Arial" w:cs="Arial"/>
          <w:sz w:val="24"/>
        </w:rPr>
        <w:t>Students are expected to submit required written clinical assignments on time.  Students must have a VALID reason (serious illness, death in family) for requesting an extension.  See guidelines pertaining to written assignments. Refer to course schedule for due dates.</w:t>
      </w:r>
    </w:p>
    <w:p w:rsidR="00AF6C77" w:rsidRPr="00884CB4" w:rsidRDefault="00AF6C77" w:rsidP="00395797">
      <w:pPr>
        <w:pStyle w:val="ListParagraph"/>
        <w:numPr>
          <w:ilvl w:val="0"/>
          <w:numId w:val="3"/>
        </w:numPr>
        <w:tabs>
          <w:tab w:val="left" w:pos="540"/>
        </w:tabs>
        <w:ind w:left="540" w:hanging="360"/>
        <w:rPr>
          <w:rFonts w:ascii="Arial" w:hAnsi="Arial" w:cs="Arial"/>
          <w:sz w:val="24"/>
        </w:rPr>
      </w:pPr>
      <w:r w:rsidRPr="00884CB4">
        <w:rPr>
          <w:rFonts w:ascii="Arial" w:hAnsi="Arial" w:cs="Arial"/>
          <w:sz w:val="24"/>
        </w:rPr>
        <w:t>NO CHILDREN MAY BE BROUGHT TO CLASS OR EXAMS.  Do not leave children unattended in the building.</w:t>
      </w:r>
    </w:p>
    <w:p w:rsidR="00AF6C77" w:rsidRPr="00884CB4" w:rsidRDefault="00AF6C77" w:rsidP="00395797">
      <w:pPr>
        <w:pStyle w:val="ListParagraph"/>
        <w:numPr>
          <w:ilvl w:val="0"/>
          <w:numId w:val="3"/>
        </w:numPr>
        <w:tabs>
          <w:tab w:val="left" w:pos="540"/>
        </w:tabs>
        <w:ind w:left="540" w:hanging="360"/>
        <w:rPr>
          <w:rFonts w:ascii="Arial" w:hAnsi="Arial" w:cs="Arial"/>
          <w:sz w:val="24"/>
        </w:rPr>
      </w:pPr>
      <w:r w:rsidRPr="00884CB4">
        <w:rPr>
          <w:rFonts w:ascii="Arial" w:hAnsi="Arial" w:cs="Arial"/>
          <w:sz w:val="24"/>
        </w:rPr>
        <w:t>Nursing acts are based on knowledge and application of principles of bio</w:t>
      </w:r>
      <w:r w:rsidRPr="00884CB4">
        <w:rPr>
          <w:rFonts w:ascii="Arial" w:hAnsi="Arial" w:cs="Arial"/>
          <w:sz w:val="24"/>
        </w:rPr>
        <w:noBreakHyphen/>
        <w:t xml:space="preserve">physical and social science consistent with the Nurse Practice Act.  Any nursing action omitted or committed that is either an actual or a potential endangerment to patients may be considered sufficient rationale for </w:t>
      </w:r>
      <w:r w:rsidR="00F33B95">
        <w:rPr>
          <w:rFonts w:ascii="Arial" w:hAnsi="Arial" w:cs="Arial"/>
          <w:sz w:val="24"/>
        </w:rPr>
        <w:t>clinical/</w:t>
      </w:r>
      <w:r w:rsidRPr="00884CB4">
        <w:rPr>
          <w:rFonts w:ascii="Arial" w:hAnsi="Arial" w:cs="Arial"/>
          <w:sz w:val="24"/>
        </w:rPr>
        <w:t>course failure.</w:t>
      </w:r>
    </w:p>
    <w:p w:rsidR="00AF6C77" w:rsidRPr="00884CB4" w:rsidRDefault="00AF6C77" w:rsidP="00395797">
      <w:pPr>
        <w:pStyle w:val="ListParagraph"/>
        <w:numPr>
          <w:ilvl w:val="0"/>
          <w:numId w:val="3"/>
        </w:numPr>
        <w:tabs>
          <w:tab w:val="left" w:pos="540"/>
        </w:tabs>
        <w:ind w:left="540" w:hanging="360"/>
        <w:rPr>
          <w:rFonts w:ascii="Arial" w:hAnsi="Arial" w:cs="Arial"/>
          <w:sz w:val="24"/>
        </w:rPr>
      </w:pPr>
      <w:r w:rsidRPr="00884CB4">
        <w:rPr>
          <w:rFonts w:ascii="Arial" w:hAnsi="Arial" w:cs="Arial"/>
          <w:sz w:val="24"/>
        </w:rPr>
        <w:t xml:space="preserve">Students are responsible for any information presented in class, including, but not limited to, lecture notes, announcements, schedule changes, syllabus changes, handouts, etc.  Students absent from class have the responsibility to obtain missed information from another classmate.  </w:t>
      </w:r>
    </w:p>
    <w:p w:rsidR="00AF6C77" w:rsidRPr="00884CB4" w:rsidRDefault="00AF6C77" w:rsidP="00395797">
      <w:pPr>
        <w:pStyle w:val="ListParagraph"/>
        <w:numPr>
          <w:ilvl w:val="0"/>
          <w:numId w:val="3"/>
        </w:numPr>
        <w:tabs>
          <w:tab w:val="left" w:pos="540"/>
        </w:tabs>
        <w:ind w:left="540" w:hanging="360"/>
        <w:rPr>
          <w:rFonts w:ascii="Arial" w:hAnsi="Arial" w:cs="Arial"/>
          <w:sz w:val="24"/>
        </w:rPr>
      </w:pPr>
      <w:r w:rsidRPr="00884CB4">
        <w:rPr>
          <w:rFonts w:ascii="Arial" w:hAnsi="Arial" w:cs="Arial"/>
          <w:sz w:val="24"/>
        </w:rPr>
        <w:t>During class, THE AUDIO MODE OF CELL PHONES MUST BE TURNED OFF.  Ringing of cellular phones and/or cellular phone conversations during class demonstrates unacceptable professional behavior.</w:t>
      </w:r>
    </w:p>
    <w:p w:rsidR="00AF6C77" w:rsidRPr="00884CB4" w:rsidRDefault="00AF6C77" w:rsidP="00395797">
      <w:pPr>
        <w:pStyle w:val="ListParagraph"/>
        <w:numPr>
          <w:ilvl w:val="0"/>
          <w:numId w:val="3"/>
        </w:numPr>
        <w:tabs>
          <w:tab w:val="left" w:pos="540"/>
        </w:tabs>
        <w:ind w:left="540" w:hanging="360"/>
        <w:rPr>
          <w:rFonts w:ascii="Arial" w:hAnsi="Arial" w:cs="Arial"/>
          <w:sz w:val="24"/>
        </w:rPr>
      </w:pPr>
      <w:r w:rsidRPr="00884CB4">
        <w:rPr>
          <w:rFonts w:ascii="Arial" w:hAnsi="Arial" w:cs="Arial"/>
          <w:sz w:val="24"/>
        </w:rPr>
        <w:t>Laptops may be used during class time for NOTE TAKING ONLY.  Laptops MAY NOT be used to check e-mail, etc, during class time.</w:t>
      </w:r>
    </w:p>
    <w:p w:rsidR="00AF6C77" w:rsidRPr="00884CB4" w:rsidRDefault="00AF6C77" w:rsidP="00395797">
      <w:pPr>
        <w:pStyle w:val="ListParagraph"/>
        <w:numPr>
          <w:ilvl w:val="0"/>
          <w:numId w:val="3"/>
        </w:numPr>
        <w:tabs>
          <w:tab w:val="left" w:pos="540"/>
        </w:tabs>
        <w:ind w:left="540" w:hanging="360"/>
        <w:rPr>
          <w:rFonts w:ascii="Arial" w:hAnsi="Arial" w:cs="Arial"/>
          <w:sz w:val="24"/>
        </w:rPr>
      </w:pPr>
      <w:r w:rsidRPr="00884CB4">
        <w:rPr>
          <w:rFonts w:ascii="Arial" w:hAnsi="Arial" w:cs="Arial"/>
          <w:sz w:val="24"/>
        </w:rPr>
        <w:t>Students should provide their families with class and clinical schedules, as well as phone numbers of the College of Nursing</w:t>
      </w:r>
      <w:r w:rsidR="005B6B64">
        <w:rPr>
          <w:rFonts w:ascii="Arial" w:hAnsi="Arial" w:cs="Arial"/>
          <w:sz w:val="24"/>
        </w:rPr>
        <w:t xml:space="preserve"> and Health Innovation</w:t>
      </w:r>
      <w:r w:rsidRPr="00884CB4">
        <w:rPr>
          <w:rFonts w:ascii="Arial" w:hAnsi="Arial" w:cs="Arial"/>
          <w:sz w:val="24"/>
        </w:rPr>
        <w:t xml:space="preserve"> and clinical agency, so that messages may be given to students in an appropriate manner.</w:t>
      </w:r>
    </w:p>
    <w:p w:rsidR="00AF6C77" w:rsidRPr="00884CB4" w:rsidRDefault="00AF6C77" w:rsidP="00395797">
      <w:pPr>
        <w:pStyle w:val="ListParagraph"/>
        <w:numPr>
          <w:ilvl w:val="0"/>
          <w:numId w:val="3"/>
        </w:numPr>
        <w:tabs>
          <w:tab w:val="left" w:pos="540"/>
        </w:tabs>
        <w:ind w:left="540" w:hanging="360"/>
        <w:rPr>
          <w:rFonts w:ascii="Arial" w:hAnsi="Arial" w:cs="Arial"/>
          <w:sz w:val="24"/>
        </w:rPr>
      </w:pPr>
      <w:r w:rsidRPr="00884CB4">
        <w:rPr>
          <w:rFonts w:ascii="Arial" w:hAnsi="Arial" w:cs="Arial"/>
          <w:sz w:val="24"/>
        </w:rPr>
        <w:t xml:space="preserve">Students must provide their clinical instructor with the name and phone number of a person who can be contacted in case of emergency during clinical hours.  </w:t>
      </w:r>
    </w:p>
    <w:p w:rsidR="00AF6C77" w:rsidRPr="00884CB4" w:rsidRDefault="00AF6C77" w:rsidP="00395797">
      <w:pPr>
        <w:pStyle w:val="ListParagraph"/>
        <w:numPr>
          <w:ilvl w:val="0"/>
          <w:numId w:val="3"/>
        </w:numPr>
        <w:tabs>
          <w:tab w:val="left" w:pos="540"/>
        </w:tabs>
        <w:ind w:left="540" w:hanging="360"/>
        <w:rPr>
          <w:rFonts w:ascii="Arial" w:hAnsi="Arial" w:cs="Arial"/>
          <w:sz w:val="24"/>
        </w:rPr>
      </w:pPr>
      <w:r w:rsidRPr="00884CB4">
        <w:rPr>
          <w:rFonts w:ascii="Arial" w:hAnsi="Arial" w:cs="Arial"/>
          <w:sz w:val="24"/>
        </w:rPr>
        <w:t>In the event it is necessary to relocate this class at any time during the semester, reserve classrooms are available.</w:t>
      </w:r>
    </w:p>
    <w:p w:rsidR="00AF6C77" w:rsidRPr="00884CB4" w:rsidRDefault="00AF6C77" w:rsidP="00395797">
      <w:pPr>
        <w:pStyle w:val="ListParagraph"/>
        <w:numPr>
          <w:ilvl w:val="0"/>
          <w:numId w:val="3"/>
        </w:numPr>
        <w:tabs>
          <w:tab w:val="left" w:pos="540"/>
        </w:tabs>
        <w:ind w:left="540" w:hanging="360"/>
        <w:rPr>
          <w:rFonts w:ascii="Arial" w:hAnsi="Arial" w:cs="Arial"/>
          <w:sz w:val="24"/>
        </w:rPr>
      </w:pPr>
      <w:r w:rsidRPr="00884CB4">
        <w:rPr>
          <w:rFonts w:ascii="Arial" w:hAnsi="Arial" w:cs="Arial"/>
          <w:sz w:val="24"/>
        </w:rPr>
        <w:t xml:space="preserve">Students will be requested to complete teacher and course evaluations during the </w:t>
      </w:r>
      <w:r w:rsidR="005B6B64">
        <w:rPr>
          <w:rFonts w:ascii="Arial" w:hAnsi="Arial" w:cs="Arial"/>
          <w:sz w:val="24"/>
        </w:rPr>
        <w:t>end of the semester</w:t>
      </w:r>
      <w:r w:rsidRPr="00884CB4">
        <w:rPr>
          <w:rFonts w:ascii="Arial" w:hAnsi="Arial" w:cs="Arial"/>
          <w:sz w:val="24"/>
        </w:rPr>
        <w:t>.</w:t>
      </w:r>
    </w:p>
    <w:p w:rsidR="00AF6C77" w:rsidRDefault="00AF6C77" w:rsidP="00395797">
      <w:pPr>
        <w:pStyle w:val="ListParagraph"/>
        <w:numPr>
          <w:ilvl w:val="0"/>
          <w:numId w:val="3"/>
        </w:numPr>
        <w:tabs>
          <w:tab w:val="left" w:pos="540"/>
        </w:tabs>
        <w:ind w:left="540" w:hanging="360"/>
        <w:rPr>
          <w:rFonts w:ascii="Arial" w:hAnsi="Arial" w:cs="Arial"/>
          <w:sz w:val="24"/>
        </w:rPr>
      </w:pPr>
      <w:r w:rsidRPr="00884CB4">
        <w:rPr>
          <w:rFonts w:ascii="Arial" w:hAnsi="Arial" w:cs="Arial"/>
          <w:sz w:val="24"/>
        </w:rPr>
        <w:t>Students are responsible for reading the syllabus and completing and s</w:t>
      </w:r>
      <w:r w:rsidR="00016489">
        <w:rPr>
          <w:rFonts w:ascii="Arial" w:hAnsi="Arial" w:cs="Arial"/>
          <w:sz w:val="24"/>
        </w:rPr>
        <w:t>ubmitting in Blackb</w:t>
      </w:r>
      <w:r w:rsidR="005B6B64">
        <w:rPr>
          <w:rFonts w:ascii="Arial" w:hAnsi="Arial" w:cs="Arial"/>
          <w:sz w:val="24"/>
        </w:rPr>
        <w:t>oard</w:t>
      </w:r>
      <w:r w:rsidRPr="00884CB4">
        <w:rPr>
          <w:rFonts w:ascii="Arial" w:hAnsi="Arial" w:cs="Arial"/>
          <w:sz w:val="24"/>
        </w:rPr>
        <w:t xml:space="preserve"> the </w:t>
      </w:r>
      <w:r w:rsidR="005B6B64">
        <w:rPr>
          <w:rFonts w:ascii="Arial" w:hAnsi="Arial" w:cs="Arial"/>
          <w:sz w:val="24"/>
        </w:rPr>
        <w:t>Attestation form</w:t>
      </w:r>
      <w:r w:rsidRPr="00884CB4">
        <w:rPr>
          <w:rFonts w:ascii="Arial" w:hAnsi="Arial" w:cs="Arial"/>
          <w:sz w:val="24"/>
        </w:rPr>
        <w:t xml:space="preserve"> for N4581.  The due date for </w:t>
      </w:r>
      <w:r w:rsidR="005B6B64">
        <w:rPr>
          <w:rFonts w:ascii="Arial" w:hAnsi="Arial" w:cs="Arial"/>
          <w:sz w:val="24"/>
        </w:rPr>
        <w:t>submitting this form</w:t>
      </w:r>
      <w:r w:rsidRPr="00884CB4">
        <w:rPr>
          <w:rFonts w:ascii="Arial" w:hAnsi="Arial" w:cs="Arial"/>
          <w:sz w:val="24"/>
        </w:rPr>
        <w:t xml:space="preserve"> is </w:t>
      </w:r>
      <w:r w:rsidR="00136D33">
        <w:rPr>
          <w:rFonts w:ascii="Arial" w:hAnsi="Arial" w:cs="Arial"/>
          <w:sz w:val="24"/>
        </w:rPr>
        <w:t>listed in Black</w:t>
      </w:r>
      <w:r w:rsidR="00016489">
        <w:rPr>
          <w:rFonts w:ascii="Arial" w:hAnsi="Arial" w:cs="Arial"/>
          <w:sz w:val="24"/>
        </w:rPr>
        <w:t>b</w:t>
      </w:r>
      <w:r w:rsidR="001370BB">
        <w:rPr>
          <w:rFonts w:ascii="Arial" w:hAnsi="Arial" w:cs="Arial"/>
          <w:sz w:val="24"/>
        </w:rPr>
        <w:t>oard</w:t>
      </w:r>
      <w:r w:rsidR="00884CB4" w:rsidRPr="00E20F2A">
        <w:rPr>
          <w:rFonts w:ascii="Arial" w:hAnsi="Arial" w:cs="Arial"/>
          <w:sz w:val="24"/>
        </w:rPr>
        <w:t>.</w:t>
      </w:r>
    </w:p>
    <w:p w:rsidR="0053163E" w:rsidRPr="00E20F2A" w:rsidRDefault="0053163E" w:rsidP="0053163E">
      <w:pPr>
        <w:pStyle w:val="ListParagraph"/>
        <w:tabs>
          <w:tab w:val="left" w:pos="540"/>
        </w:tabs>
        <w:ind w:left="540"/>
        <w:rPr>
          <w:rFonts w:ascii="Arial" w:hAnsi="Arial" w:cs="Arial"/>
          <w:sz w:val="24"/>
        </w:rPr>
      </w:pPr>
    </w:p>
    <w:p w:rsidR="007163AF" w:rsidRPr="007163AF" w:rsidRDefault="007163AF" w:rsidP="007163AF">
      <w:pPr>
        <w:rPr>
          <w:rFonts w:ascii="Arial" w:hAnsi="Arial" w:cs="Arial"/>
          <w:b/>
          <w:bCs/>
          <w:sz w:val="24"/>
          <w:szCs w:val="24"/>
        </w:rPr>
      </w:pPr>
      <w:r>
        <w:rPr>
          <w:rFonts w:ascii="Arial" w:hAnsi="Arial" w:cs="Arial"/>
          <w:b/>
          <w:bCs/>
          <w:sz w:val="24"/>
          <w:szCs w:val="24"/>
        </w:rPr>
        <w:t>Protocol of testing:</w:t>
      </w:r>
    </w:p>
    <w:p w:rsidR="007163AF" w:rsidRPr="007163AF" w:rsidRDefault="007163AF" w:rsidP="007163AF">
      <w:pPr>
        <w:numPr>
          <w:ilvl w:val="0"/>
          <w:numId w:val="20"/>
        </w:numPr>
        <w:ind w:left="1080"/>
        <w:rPr>
          <w:rFonts w:ascii="Arial" w:hAnsi="Arial" w:cs="Arial"/>
          <w:sz w:val="24"/>
          <w:szCs w:val="24"/>
        </w:rPr>
      </w:pPr>
      <w:r w:rsidRPr="007163AF">
        <w:rPr>
          <w:rFonts w:ascii="Arial" w:hAnsi="Arial" w:cs="Arial"/>
          <w:sz w:val="24"/>
          <w:szCs w:val="24"/>
        </w:rPr>
        <w:t xml:space="preserve">Students </w:t>
      </w:r>
      <w:r w:rsidRPr="00D707EE">
        <w:rPr>
          <w:rFonts w:ascii="Arial" w:hAnsi="Arial" w:cs="Arial"/>
          <w:b/>
          <w:sz w:val="24"/>
          <w:szCs w:val="24"/>
        </w:rPr>
        <w:t>must present the UTA student ID in</w:t>
      </w:r>
      <w:r w:rsidRPr="007163AF">
        <w:rPr>
          <w:rFonts w:ascii="Arial" w:hAnsi="Arial" w:cs="Arial"/>
          <w:sz w:val="24"/>
          <w:szCs w:val="24"/>
        </w:rPr>
        <w:t xml:space="preserve"> order to take an exam.</w:t>
      </w:r>
    </w:p>
    <w:p w:rsidR="007163AF" w:rsidRPr="007163AF" w:rsidRDefault="007163AF" w:rsidP="007163AF">
      <w:pPr>
        <w:numPr>
          <w:ilvl w:val="0"/>
          <w:numId w:val="20"/>
        </w:numPr>
        <w:ind w:left="1080"/>
        <w:rPr>
          <w:rFonts w:ascii="Arial" w:hAnsi="Arial" w:cs="Arial"/>
          <w:sz w:val="24"/>
          <w:szCs w:val="24"/>
        </w:rPr>
      </w:pPr>
      <w:r w:rsidRPr="007163AF">
        <w:rPr>
          <w:rFonts w:ascii="Arial" w:hAnsi="Arial" w:cs="Arial"/>
          <w:sz w:val="24"/>
          <w:szCs w:val="24"/>
        </w:rPr>
        <w:lastRenderedPageBreak/>
        <w:t>No talking between students is allowed during testing.</w:t>
      </w:r>
    </w:p>
    <w:p w:rsidR="007163AF" w:rsidRPr="007163AF" w:rsidRDefault="007163AF" w:rsidP="007163AF">
      <w:pPr>
        <w:numPr>
          <w:ilvl w:val="0"/>
          <w:numId w:val="20"/>
        </w:numPr>
        <w:ind w:left="1080"/>
        <w:rPr>
          <w:rFonts w:ascii="Arial" w:hAnsi="Arial" w:cs="Arial"/>
          <w:b/>
          <w:sz w:val="24"/>
          <w:szCs w:val="24"/>
          <w:u w:val="single"/>
        </w:rPr>
      </w:pPr>
      <w:r w:rsidRPr="007163AF">
        <w:rPr>
          <w:rFonts w:ascii="Arial" w:hAnsi="Arial" w:cs="Arial"/>
          <w:b/>
          <w:sz w:val="24"/>
          <w:szCs w:val="24"/>
          <w:u w:val="single"/>
        </w:rPr>
        <w:t xml:space="preserve">NO CELL PHONES OR </w:t>
      </w:r>
      <w:r w:rsidR="001559D0">
        <w:rPr>
          <w:rFonts w:ascii="Arial" w:hAnsi="Arial" w:cs="Arial"/>
          <w:b/>
          <w:sz w:val="24"/>
          <w:szCs w:val="24"/>
          <w:u w:val="single"/>
        </w:rPr>
        <w:t xml:space="preserve">ELECTRONIC PARAPHERNALIA, BOOKS OR PAGES OF BOOKS </w:t>
      </w:r>
      <w:r w:rsidRPr="007163AF">
        <w:rPr>
          <w:rFonts w:ascii="Arial" w:hAnsi="Arial" w:cs="Arial"/>
          <w:b/>
          <w:sz w:val="24"/>
          <w:szCs w:val="24"/>
          <w:u w:val="single"/>
        </w:rPr>
        <w:t xml:space="preserve"> MAY BE ON YOUR PERSON OR USED IN ANY MANNER DURING AN EXAM</w:t>
      </w:r>
      <w:r w:rsidR="001559D0">
        <w:rPr>
          <w:rFonts w:ascii="Arial" w:hAnsi="Arial" w:cs="Arial"/>
          <w:b/>
          <w:sz w:val="24"/>
          <w:szCs w:val="24"/>
          <w:u w:val="single"/>
        </w:rPr>
        <w:t xml:space="preserve"> EXCEPT FOR A NOTE SHEET THAT FOLLOWS LEAD INSTRUCTOR’S GUIDELINES AND HAS BEEN APPROVED BY THE PROCTOR</w:t>
      </w:r>
      <w:r w:rsidRPr="007163AF">
        <w:rPr>
          <w:rFonts w:ascii="Arial" w:hAnsi="Arial" w:cs="Arial"/>
          <w:b/>
          <w:sz w:val="24"/>
          <w:szCs w:val="24"/>
          <w:u w:val="single"/>
        </w:rPr>
        <w:t>.</w:t>
      </w:r>
    </w:p>
    <w:p w:rsidR="007163AF" w:rsidRPr="007163AF" w:rsidRDefault="007163AF" w:rsidP="007163AF">
      <w:pPr>
        <w:numPr>
          <w:ilvl w:val="0"/>
          <w:numId w:val="20"/>
        </w:numPr>
        <w:ind w:left="1080"/>
        <w:rPr>
          <w:rFonts w:ascii="Arial" w:hAnsi="Arial" w:cs="Arial"/>
          <w:sz w:val="24"/>
          <w:szCs w:val="24"/>
        </w:rPr>
      </w:pPr>
      <w:r w:rsidRPr="007163AF">
        <w:rPr>
          <w:rFonts w:ascii="Arial" w:hAnsi="Arial" w:cs="Arial"/>
          <w:sz w:val="24"/>
          <w:szCs w:val="24"/>
        </w:rPr>
        <w:t xml:space="preserve">Only </w:t>
      </w:r>
      <w:r w:rsidR="005B6B64">
        <w:rPr>
          <w:rFonts w:ascii="Arial" w:hAnsi="Arial" w:cs="Arial"/>
          <w:sz w:val="24"/>
          <w:szCs w:val="24"/>
        </w:rPr>
        <w:t xml:space="preserve">the very basic </w:t>
      </w:r>
      <w:r w:rsidRPr="007163AF">
        <w:rPr>
          <w:rFonts w:ascii="Arial" w:hAnsi="Arial" w:cs="Arial"/>
          <w:sz w:val="24"/>
          <w:szCs w:val="24"/>
        </w:rPr>
        <w:t xml:space="preserve">UTA College of Nursing calculators </w:t>
      </w:r>
      <w:r w:rsidR="001559D0">
        <w:rPr>
          <w:rFonts w:ascii="Arial" w:hAnsi="Arial" w:cs="Arial"/>
          <w:sz w:val="24"/>
          <w:szCs w:val="24"/>
        </w:rPr>
        <w:t xml:space="preserve">from your nurse pack </w:t>
      </w:r>
      <w:r w:rsidRPr="007163AF">
        <w:rPr>
          <w:rFonts w:ascii="Arial" w:hAnsi="Arial" w:cs="Arial"/>
          <w:sz w:val="24"/>
          <w:szCs w:val="24"/>
        </w:rPr>
        <w:t>may be used on exams.</w:t>
      </w:r>
      <w:r w:rsidR="005B6B64">
        <w:rPr>
          <w:rFonts w:ascii="Arial" w:hAnsi="Arial" w:cs="Arial"/>
          <w:sz w:val="24"/>
          <w:szCs w:val="24"/>
        </w:rPr>
        <w:t xml:space="preserve"> Only pencils may be used during the exam – </w:t>
      </w:r>
      <w:r w:rsidR="005B6B64" w:rsidRPr="001559D0">
        <w:rPr>
          <w:rFonts w:ascii="Arial" w:hAnsi="Arial" w:cs="Arial"/>
          <w:b/>
          <w:sz w:val="24"/>
          <w:szCs w:val="24"/>
        </w:rPr>
        <w:t>no ink pens or markers</w:t>
      </w:r>
      <w:r w:rsidR="005B6B64">
        <w:rPr>
          <w:rFonts w:ascii="Arial" w:hAnsi="Arial" w:cs="Arial"/>
          <w:sz w:val="24"/>
          <w:szCs w:val="24"/>
        </w:rPr>
        <w:t>.</w:t>
      </w:r>
    </w:p>
    <w:p w:rsidR="007163AF" w:rsidRPr="007163AF" w:rsidRDefault="007163AF" w:rsidP="007163AF">
      <w:pPr>
        <w:numPr>
          <w:ilvl w:val="0"/>
          <w:numId w:val="20"/>
        </w:numPr>
        <w:ind w:left="1080"/>
        <w:rPr>
          <w:rFonts w:ascii="Arial" w:hAnsi="Arial" w:cs="Arial"/>
          <w:sz w:val="24"/>
          <w:szCs w:val="24"/>
        </w:rPr>
      </w:pPr>
      <w:r w:rsidRPr="007163AF">
        <w:rPr>
          <w:rFonts w:ascii="Arial" w:hAnsi="Arial" w:cs="Arial"/>
          <w:sz w:val="24"/>
          <w:szCs w:val="24"/>
        </w:rPr>
        <w:t xml:space="preserve">Purses, </w:t>
      </w:r>
      <w:r w:rsidR="005B6B64">
        <w:rPr>
          <w:rFonts w:ascii="Arial" w:hAnsi="Arial" w:cs="Arial"/>
          <w:sz w:val="24"/>
          <w:szCs w:val="24"/>
        </w:rPr>
        <w:t xml:space="preserve">cellphone, electronic “watches”, </w:t>
      </w:r>
      <w:r w:rsidRPr="007163AF">
        <w:rPr>
          <w:rFonts w:ascii="Arial" w:hAnsi="Arial" w:cs="Arial"/>
          <w:sz w:val="24"/>
          <w:szCs w:val="24"/>
        </w:rPr>
        <w:t xml:space="preserve">backpacks and all class materials are to be </w:t>
      </w:r>
      <w:r w:rsidR="005B6B64">
        <w:rPr>
          <w:rFonts w:ascii="Arial" w:hAnsi="Arial" w:cs="Arial"/>
          <w:sz w:val="24"/>
          <w:szCs w:val="24"/>
        </w:rPr>
        <w:t xml:space="preserve">left at home or left unattended in another room </w:t>
      </w:r>
      <w:r w:rsidRPr="007163AF">
        <w:rPr>
          <w:rFonts w:ascii="Arial" w:hAnsi="Arial" w:cs="Arial"/>
          <w:sz w:val="24"/>
          <w:szCs w:val="24"/>
        </w:rPr>
        <w:t>during the test period.</w:t>
      </w:r>
    </w:p>
    <w:p w:rsidR="007163AF" w:rsidRPr="007163AF" w:rsidRDefault="007163AF" w:rsidP="007163AF">
      <w:pPr>
        <w:numPr>
          <w:ilvl w:val="0"/>
          <w:numId w:val="20"/>
        </w:numPr>
        <w:ind w:left="1080"/>
        <w:rPr>
          <w:rFonts w:ascii="Arial" w:hAnsi="Arial" w:cs="Arial"/>
          <w:sz w:val="24"/>
          <w:szCs w:val="24"/>
        </w:rPr>
      </w:pPr>
      <w:r w:rsidRPr="007163AF">
        <w:rPr>
          <w:rFonts w:ascii="Arial" w:hAnsi="Arial" w:cs="Arial"/>
          <w:sz w:val="24"/>
          <w:szCs w:val="24"/>
        </w:rPr>
        <w:t xml:space="preserve">Students are expected to </w:t>
      </w:r>
      <w:r w:rsidRPr="007163AF">
        <w:rPr>
          <w:rFonts w:ascii="Arial" w:hAnsi="Arial" w:cs="Arial"/>
          <w:b/>
          <w:bCs/>
          <w:sz w:val="24"/>
          <w:szCs w:val="24"/>
        </w:rPr>
        <w:t xml:space="preserve">KEEP THEIR EYES ON THEIR COMPUTER SCREEN OR TEST BOOKLET/PAPERS </w:t>
      </w:r>
      <w:r w:rsidRPr="007163AF">
        <w:rPr>
          <w:rFonts w:ascii="Arial" w:hAnsi="Arial" w:cs="Arial"/>
          <w:bCs/>
          <w:sz w:val="24"/>
          <w:szCs w:val="24"/>
        </w:rPr>
        <w:t>(depending on exam format)</w:t>
      </w:r>
      <w:r w:rsidRPr="007163AF">
        <w:rPr>
          <w:rFonts w:ascii="Arial" w:hAnsi="Arial" w:cs="Arial"/>
          <w:sz w:val="24"/>
          <w:szCs w:val="24"/>
        </w:rPr>
        <w:t xml:space="preserve"> and not look about the room during exams.  The exam proctor will move you to a different seat if this requirement is not followed.</w:t>
      </w:r>
    </w:p>
    <w:p w:rsidR="007163AF" w:rsidRPr="007163AF" w:rsidRDefault="001559D0" w:rsidP="007163AF">
      <w:pPr>
        <w:numPr>
          <w:ilvl w:val="0"/>
          <w:numId w:val="20"/>
        </w:numPr>
        <w:ind w:left="1080"/>
        <w:rPr>
          <w:rFonts w:ascii="Arial" w:hAnsi="Arial" w:cs="Arial"/>
          <w:sz w:val="24"/>
          <w:szCs w:val="24"/>
        </w:rPr>
      </w:pPr>
      <w:r>
        <w:rPr>
          <w:rFonts w:ascii="Arial" w:hAnsi="Arial" w:cs="Arial"/>
          <w:sz w:val="24"/>
          <w:szCs w:val="24"/>
        </w:rPr>
        <w:t>Personal h</w:t>
      </w:r>
      <w:r w:rsidR="007163AF" w:rsidRPr="007163AF">
        <w:rPr>
          <w:rFonts w:ascii="Arial" w:hAnsi="Arial" w:cs="Arial"/>
          <w:sz w:val="24"/>
          <w:szCs w:val="24"/>
        </w:rPr>
        <w:t>ead phones</w:t>
      </w:r>
      <w:r>
        <w:rPr>
          <w:rFonts w:ascii="Arial" w:hAnsi="Arial" w:cs="Arial"/>
          <w:sz w:val="24"/>
          <w:szCs w:val="24"/>
        </w:rPr>
        <w:t xml:space="preserve"> or ear buds</w:t>
      </w:r>
      <w:r w:rsidR="007163AF" w:rsidRPr="007163AF">
        <w:rPr>
          <w:rFonts w:ascii="Arial" w:hAnsi="Arial" w:cs="Arial"/>
          <w:sz w:val="24"/>
          <w:szCs w:val="24"/>
        </w:rPr>
        <w:t xml:space="preserve"> may not be used during exams.</w:t>
      </w:r>
    </w:p>
    <w:p w:rsidR="007163AF" w:rsidRPr="007163AF" w:rsidRDefault="007163AF" w:rsidP="007163AF">
      <w:pPr>
        <w:numPr>
          <w:ilvl w:val="0"/>
          <w:numId w:val="20"/>
        </w:numPr>
        <w:ind w:left="1080"/>
        <w:rPr>
          <w:rFonts w:ascii="Arial" w:hAnsi="Arial" w:cs="Arial"/>
          <w:sz w:val="24"/>
          <w:szCs w:val="24"/>
        </w:rPr>
      </w:pPr>
      <w:r w:rsidRPr="007163AF">
        <w:rPr>
          <w:rFonts w:ascii="Arial" w:hAnsi="Arial" w:cs="Arial"/>
          <w:sz w:val="24"/>
          <w:szCs w:val="24"/>
        </w:rPr>
        <w:t xml:space="preserve">Dress in layers. </w:t>
      </w:r>
      <w:r w:rsidRPr="00F33B95">
        <w:rPr>
          <w:rFonts w:ascii="Arial" w:hAnsi="Arial" w:cs="Arial"/>
          <w:b/>
          <w:sz w:val="24"/>
          <w:szCs w:val="24"/>
        </w:rPr>
        <w:t xml:space="preserve">No hoodies or sweaters, jackets, or coats with pockets </w:t>
      </w:r>
      <w:r w:rsidR="001559D0" w:rsidRPr="00F33B95">
        <w:rPr>
          <w:rFonts w:ascii="Arial" w:hAnsi="Arial" w:cs="Arial"/>
          <w:b/>
          <w:sz w:val="24"/>
          <w:szCs w:val="24"/>
        </w:rPr>
        <w:t xml:space="preserve">or scarfs </w:t>
      </w:r>
      <w:r w:rsidRPr="00F33B95">
        <w:rPr>
          <w:rFonts w:ascii="Arial" w:hAnsi="Arial" w:cs="Arial"/>
          <w:b/>
          <w:sz w:val="24"/>
          <w:szCs w:val="24"/>
        </w:rPr>
        <w:t>may be worn while testing. Baseball caps must be removed or turned so that the “bill” of the cap is at the back of the head during exams</w:t>
      </w:r>
      <w:r w:rsidRPr="007163AF">
        <w:rPr>
          <w:rFonts w:ascii="Arial" w:hAnsi="Arial" w:cs="Arial"/>
          <w:sz w:val="24"/>
          <w:szCs w:val="24"/>
        </w:rPr>
        <w:t>.</w:t>
      </w:r>
    </w:p>
    <w:p w:rsidR="007163AF" w:rsidRPr="007163AF" w:rsidRDefault="007163AF" w:rsidP="007163AF">
      <w:pPr>
        <w:numPr>
          <w:ilvl w:val="0"/>
          <w:numId w:val="20"/>
        </w:numPr>
        <w:ind w:left="1080"/>
        <w:rPr>
          <w:rFonts w:ascii="Arial" w:hAnsi="Arial" w:cs="Arial"/>
          <w:sz w:val="24"/>
          <w:szCs w:val="24"/>
        </w:rPr>
      </w:pPr>
      <w:r w:rsidRPr="007163AF">
        <w:rPr>
          <w:rFonts w:ascii="Arial" w:hAnsi="Arial" w:cs="Arial"/>
          <w:sz w:val="24"/>
          <w:szCs w:val="24"/>
        </w:rPr>
        <w:t>Although faculty strives to provide a quiet testing environment there may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may be taken.</w:t>
      </w:r>
      <w:r w:rsidR="005B6B64">
        <w:rPr>
          <w:rFonts w:ascii="Arial" w:hAnsi="Arial" w:cs="Arial"/>
          <w:sz w:val="24"/>
          <w:szCs w:val="24"/>
        </w:rPr>
        <w:t xml:space="preserve"> Ear plugs may be provided, but students can provide their own if needed.</w:t>
      </w:r>
    </w:p>
    <w:p w:rsidR="007163AF" w:rsidRPr="007163AF" w:rsidRDefault="007163AF" w:rsidP="007163AF">
      <w:pPr>
        <w:numPr>
          <w:ilvl w:val="0"/>
          <w:numId w:val="20"/>
        </w:numPr>
        <w:ind w:left="1080"/>
        <w:rPr>
          <w:rFonts w:ascii="Arial" w:hAnsi="Arial" w:cs="Arial"/>
          <w:sz w:val="24"/>
          <w:szCs w:val="24"/>
        </w:rPr>
      </w:pPr>
      <w:r w:rsidRPr="007163AF">
        <w:rPr>
          <w:rFonts w:ascii="Arial" w:hAnsi="Arial" w:cs="Arial"/>
          <w:sz w:val="24"/>
          <w:szCs w:val="24"/>
        </w:rPr>
        <w:t>Students are requested to maintain a quiet atmosphere in the hallway if finished ahead of classmates.</w:t>
      </w:r>
      <w:r w:rsidR="001559D0">
        <w:rPr>
          <w:rFonts w:ascii="Arial" w:hAnsi="Arial" w:cs="Arial"/>
          <w:sz w:val="24"/>
          <w:szCs w:val="24"/>
        </w:rPr>
        <w:t xml:space="preserve"> </w:t>
      </w:r>
      <w:r w:rsidR="001559D0" w:rsidRPr="00F33B95">
        <w:rPr>
          <w:rFonts w:ascii="Arial" w:hAnsi="Arial" w:cs="Arial"/>
          <w:b/>
          <w:sz w:val="24"/>
          <w:szCs w:val="24"/>
          <w:u w:val="single"/>
        </w:rPr>
        <w:t>Students are not to discuss specific test questions with each other.</w:t>
      </w:r>
    </w:p>
    <w:p w:rsidR="007163AF" w:rsidRPr="007163AF" w:rsidRDefault="007163AF" w:rsidP="007163AF">
      <w:pPr>
        <w:numPr>
          <w:ilvl w:val="0"/>
          <w:numId w:val="20"/>
        </w:numPr>
        <w:ind w:left="1080"/>
        <w:rPr>
          <w:rFonts w:ascii="Arial" w:hAnsi="Arial" w:cs="Arial"/>
          <w:sz w:val="24"/>
          <w:szCs w:val="24"/>
        </w:rPr>
      </w:pPr>
      <w:r w:rsidRPr="007163AF">
        <w:rPr>
          <w:rFonts w:ascii="Arial" w:hAnsi="Arial" w:cs="Arial"/>
          <w:sz w:val="24"/>
          <w:szCs w:val="24"/>
        </w:rPr>
        <w:t xml:space="preserve">Please refer to course schedule for dates of tests.  </w:t>
      </w:r>
    </w:p>
    <w:p w:rsidR="007163AF" w:rsidRPr="007163AF" w:rsidRDefault="007163AF" w:rsidP="007163AF">
      <w:pPr>
        <w:numPr>
          <w:ilvl w:val="0"/>
          <w:numId w:val="20"/>
        </w:numPr>
        <w:ind w:left="1080"/>
        <w:rPr>
          <w:rFonts w:ascii="Arial" w:hAnsi="Arial" w:cs="Arial"/>
          <w:sz w:val="24"/>
          <w:szCs w:val="24"/>
        </w:rPr>
      </w:pPr>
      <w:r w:rsidRPr="007163AF">
        <w:rPr>
          <w:rFonts w:ascii="Arial" w:hAnsi="Arial" w:cs="Arial"/>
          <w:sz w:val="24"/>
          <w:szCs w:val="24"/>
        </w:rPr>
        <w:t xml:space="preserve">Students arriving excessively late for an exam and/or students arriving for an exam after other student(s) have completed the exam and/or left the room will not be permitted to take the regularly scheduled exam.  </w:t>
      </w:r>
      <w:r w:rsidR="005B6B64">
        <w:rPr>
          <w:rFonts w:ascii="Arial" w:hAnsi="Arial" w:cs="Arial"/>
          <w:sz w:val="24"/>
          <w:szCs w:val="24"/>
        </w:rPr>
        <w:lastRenderedPageBreak/>
        <w:t xml:space="preserve">This would be considered an unexcused missed exam. </w:t>
      </w:r>
      <w:r w:rsidRPr="007163AF">
        <w:rPr>
          <w:rFonts w:ascii="Arial" w:hAnsi="Arial" w:cs="Arial"/>
          <w:sz w:val="24"/>
          <w:szCs w:val="24"/>
        </w:rPr>
        <w:t>A make-up exam will be required.</w:t>
      </w:r>
    </w:p>
    <w:p w:rsidR="007163AF" w:rsidRPr="007163AF" w:rsidRDefault="007163AF" w:rsidP="007163AF">
      <w:pPr>
        <w:numPr>
          <w:ilvl w:val="0"/>
          <w:numId w:val="20"/>
        </w:numPr>
        <w:ind w:left="1080"/>
        <w:rPr>
          <w:rFonts w:ascii="Arial" w:hAnsi="Arial" w:cs="Arial"/>
          <w:b/>
          <w:bCs/>
          <w:sz w:val="24"/>
          <w:szCs w:val="24"/>
        </w:rPr>
      </w:pPr>
      <w:r w:rsidRPr="007163AF">
        <w:rPr>
          <w:rFonts w:ascii="Arial" w:hAnsi="Arial" w:cs="Arial"/>
          <w:b/>
          <w:bCs/>
          <w:sz w:val="24"/>
          <w:szCs w:val="24"/>
        </w:rPr>
        <w:t>Non-compliance with these guidelines will result in disciplinary action and may result in course failure</w:t>
      </w:r>
    </w:p>
    <w:p w:rsidR="00BB2BF2" w:rsidRPr="00361081" w:rsidRDefault="00BB2BF2" w:rsidP="00BB2BF2">
      <w:pPr>
        <w:rPr>
          <w:rFonts w:ascii="Arial" w:hAnsi="Arial" w:cs="Arial"/>
          <w:b/>
          <w:sz w:val="24"/>
          <w:szCs w:val="24"/>
        </w:rPr>
      </w:pPr>
    </w:p>
    <w:p w:rsidR="00F33B95" w:rsidRDefault="00F33B95" w:rsidP="00BB2BF2">
      <w:pPr>
        <w:rPr>
          <w:rFonts w:ascii="Arial" w:hAnsi="Arial" w:cs="Arial"/>
          <w:b/>
          <w:sz w:val="24"/>
          <w:szCs w:val="24"/>
        </w:rPr>
      </w:pPr>
    </w:p>
    <w:p w:rsidR="000A6BF0" w:rsidRPr="009B44A1" w:rsidRDefault="00BB2BF2" w:rsidP="009B44A1">
      <w:pPr>
        <w:rPr>
          <w:rFonts w:ascii="Arial" w:hAnsi="Arial" w:cs="Arial"/>
          <w:b/>
          <w:sz w:val="24"/>
          <w:szCs w:val="24"/>
        </w:rPr>
      </w:pPr>
      <w:r w:rsidRPr="00361081">
        <w:rPr>
          <w:rFonts w:ascii="Arial" w:hAnsi="Arial" w:cs="Arial"/>
          <w:b/>
          <w:sz w:val="24"/>
          <w:szCs w:val="24"/>
        </w:rPr>
        <w:t>Required Textbooks and Other Course Materials:</w:t>
      </w:r>
    </w:p>
    <w:p w:rsidR="000A6BF0" w:rsidRPr="00C94190" w:rsidRDefault="000A6BF0" w:rsidP="000A6BF0">
      <w:pPr>
        <w:ind w:left="720" w:right="-198" w:hanging="360"/>
        <w:rPr>
          <w:rFonts w:ascii="Arial" w:hAnsi="Arial" w:cs="Arial"/>
          <w:sz w:val="24"/>
          <w:szCs w:val="24"/>
        </w:rPr>
      </w:pPr>
    </w:p>
    <w:p w:rsidR="00DE705F" w:rsidRPr="00C94190" w:rsidRDefault="005C6F36" w:rsidP="00DE705F">
      <w:pPr>
        <w:ind w:left="720" w:right="-198" w:hanging="360"/>
        <w:rPr>
          <w:rFonts w:ascii="Arial" w:hAnsi="Arial" w:cs="Arial"/>
          <w:color w:val="000000" w:themeColor="text1"/>
          <w:sz w:val="24"/>
          <w:szCs w:val="24"/>
        </w:rPr>
      </w:pPr>
      <w:r w:rsidRPr="00C94190">
        <w:rPr>
          <w:rFonts w:ascii="Arial" w:hAnsi="Arial" w:cs="Arial"/>
          <w:color w:val="000000" w:themeColor="text1"/>
          <w:sz w:val="24"/>
          <w:szCs w:val="24"/>
        </w:rPr>
        <w:t>Hinkle &amp; Cheever</w:t>
      </w:r>
      <w:r w:rsidRPr="00C94190">
        <w:rPr>
          <w:rFonts w:ascii="Arial" w:hAnsi="Arial" w:cs="Arial"/>
          <w:i/>
          <w:color w:val="000000" w:themeColor="text1"/>
          <w:sz w:val="24"/>
          <w:szCs w:val="24"/>
        </w:rPr>
        <w:t>: Brunner &amp; Suddarth's Textbook of Medical-Surgical Nursing</w:t>
      </w:r>
      <w:r w:rsidR="00DE705F" w:rsidRPr="00C94190">
        <w:rPr>
          <w:rFonts w:ascii="Arial" w:hAnsi="Arial" w:cs="Arial"/>
          <w:color w:val="000000" w:themeColor="text1"/>
          <w:sz w:val="24"/>
          <w:szCs w:val="24"/>
        </w:rPr>
        <w:t>, 13th Edition:</w:t>
      </w:r>
    </w:p>
    <w:p w:rsidR="00DE705F" w:rsidRPr="00C94190" w:rsidRDefault="005C6F36" w:rsidP="00DE705F">
      <w:pPr>
        <w:ind w:left="720" w:right="-198" w:hanging="360"/>
        <w:rPr>
          <w:rFonts w:ascii="Arial" w:hAnsi="Arial" w:cs="Arial"/>
          <w:color w:val="000000" w:themeColor="text1"/>
          <w:sz w:val="24"/>
          <w:szCs w:val="24"/>
        </w:rPr>
      </w:pPr>
      <w:r w:rsidRPr="00C94190">
        <w:rPr>
          <w:rFonts w:ascii="Arial" w:hAnsi="Arial" w:cs="Arial"/>
          <w:color w:val="000000" w:themeColor="text1"/>
          <w:sz w:val="24"/>
          <w:szCs w:val="24"/>
        </w:rPr>
        <w:t>You can purchase either the hardcopy print textbook package or if you don’t wish to invest in the</w:t>
      </w:r>
    </w:p>
    <w:p w:rsidR="000A6BF0" w:rsidRPr="00C94190" w:rsidRDefault="005C6F36" w:rsidP="00DE705F">
      <w:pPr>
        <w:ind w:left="720" w:right="-198" w:hanging="360"/>
        <w:rPr>
          <w:rFonts w:ascii="Arial" w:hAnsi="Arial" w:cs="Arial"/>
          <w:color w:val="000000" w:themeColor="text1"/>
          <w:sz w:val="24"/>
          <w:szCs w:val="24"/>
        </w:rPr>
      </w:pPr>
      <w:r w:rsidRPr="00C94190">
        <w:rPr>
          <w:rFonts w:ascii="Arial" w:hAnsi="Arial" w:cs="Arial"/>
          <w:color w:val="000000" w:themeColor="text1"/>
          <w:sz w:val="24"/>
          <w:szCs w:val="24"/>
        </w:rPr>
        <w:t>hardcopy of the book then you can purchase onli</w:t>
      </w:r>
      <w:r w:rsidR="000A6BF0" w:rsidRPr="00C94190">
        <w:rPr>
          <w:rFonts w:ascii="Arial" w:hAnsi="Arial" w:cs="Arial"/>
          <w:color w:val="000000" w:themeColor="text1"/>
          <w:sz w:val="24"/>
          <w:szCs w:val="24"/>
        </w:rPr>
        <w:t>ne access only (less expensive).</w:t>
      </w:r>
    </w:p>
    <w:p w:rsidR="00DE705F" w:rsidRPr="00C94190" w:rsidRDefault="00DE705F" w:rsidP="00DE705F">
      <w:pPr>
        <w:pStyle w:val="ListParagraph"/>
        <w:ind w:left="1080" w:right="-198"/>
        <w:rPr>
          <w:rFonts w:ascii="Arial" w:hAnsi="Arial" w:cs="Arial"/>
          <w:color w:val="000000" w:themeColor="text1"/>
          <w:sz w:val="24"/>
          <w:szCs w:val="24"/>
        </w:rPr>
      </w:pPr>
    </w:p>
    <w:p w:rsidR="005C6F36" w:rsidRPr="00C94190" w:rsidRDefault="005C6F36" w:rsidP="002430C8">
      <w:pPr>
        <w:ind w:left="360" w:right="-198"/>
        <w:rPr>
          <w:rFonts w:ascii="Arial" w:hAnsi="Arial" w:cs="Arial"/>
          <w:color w:val="000000" w:themeColor="text1"/>
          <w:sz w:val="24"/>
          <w:szCs w:val="24"/>
        </w:rPr>
      </w:pPr>
      <w:r w:rsidRPr="00C94190">
        <w:rPr>
          <w:rFonts w:ascii="Arial" w:hAnsi="Arial" w:cs="Arial"/>
          <w:color w:val="000000" w:themeColor="text1"/>
          <w:sz w:val="24"/>
          <w:szCs w:val="24"/>
        </w:rPr>
        <w:t>Lippincott CoursePoint for Brunner &amp; Suddarth’s Texbook of Medical-Surgical Nursing 13e  (includes printed textbook along with access to the e</w:t>
      </w:r>
      <w:r w:rsidR="000A6BF0" w:rsidRPr="00C94190">
        <w:rPr>
          <w:rFonts w:ascii="Arial" w:hAnsi="Arial" w:cs="Arial"/>
          <w:color w:val="000000" w:themeColor="text1"/>
          <w:sz w:val="24"/>
          <w:szCs w:val="24"/>
        </w:rPr>
        <w:t>book and PrepU).</w:t>
      </w:r>
      <w:r w:rsidRPr="00C94190">
        <w:rPr>
          <w:rFonts w:ascii="Arial" w:hAnsi="Arial" w:cs="Arial"/>
          <w:color w:val="000000" w:themeColor="text1"/>
          <w:sz w:val="24"/>
          <w:szCs w:val="24"/>
        </w:rPr>
        <w:t>ISBN 978-1-4698-5278-2</w:t>
      </w:r>
    </w:p>
    <w:p w:rsidR="005C6F36" w:rsidRPr="00F33B95" w:rsidRDefault="005C6F36" w:rsidP="00F33B95">
      <w:pPr>
        <w:ind w:left="720"/>
        <w:rPr>
          <w:rFonts w:ascii="Arial" w:hAnsi="Arial" w:cs="Arial"/>
          <w:b/>
          <w:sz w:val="24"/>
          <w:szCs w:val="24"/>
          <w:u w:val="single"/>
        </w:rPr>
      </w:pPr>
      <w:r w:rsidRPr="00C94190">
        <w:rPr>
          <w:rFonts w:ascii="Arial" w:hAnsi="Arial" w:cs="Arial"/>
          <w:b/>
          <w:sz w:val="24"/>
          <w:szCs w:val="24"/>
          <w:u w:val="single"/>
        </w:rPr>
        <w:t>or</w:t>
      </w:r>
    </w:p>
    <w:p w:rsidR="003A3FD9" w:rsidRPr="000A6BF0" w:rsidRDefault="005C6F36" w:rsidP="002430C8">
      <w:pPr>
        <w:ind w:left="360"/>
        <w:rPr>
          <w:rFonts w:ascii="Arial" w:hAnsi="Arial" w:cs="Arial"/>
          <w:sz w:val="24"/>
          <w:szCs w:val="24"/>
        </w:rPr>
      </w:pPr>
      <w:r w:rsidRPr="00C94190">
        <w:rPr>
          <w:rFonts w:ascii="Arial" w:hAnsi="Arial" w:cs="Arial"/>
          <w:sz w:val="24"/>
          <w:szCs w:val="24"/>
        </w:rPr>
        <w:t>Lippincott CoursePoint for Brunner &amp; Suddarth’s Textbook of Medical-Surgical Nursing 13</w:t>
      </w:r>
      <w:r w:rsidR="000A6BF0" w:rsidRPr="00C94190">
        <w:rPr>
          <w:rFonts w:ascii="Arial" w:hAnsi="Arial" w:cs="Arial"/>
          <w:sz w:val="24"/>
          <w:szCs w:val="24"/>
        </w:rPr>
        <w:t xml:space="preserve">e </w:t>
      </w:r>
      <w:r w:rsidRPr="00C94190">
        <w:rPr>
          <w:rFonts w:ascii="Arial" w:hAnsi="Arial" w:cs="Arial"/>
          <w:sz w:val="24"/>
          <w:szCs w:val="24"/>
        </w:rPr>
        <w:t xml:space="preserve"> (includes access to ebook and PrepU </w:t>
      </w:r>
      <w:r w:rsidRPr="00C94190">
        <w:rPr>
          <w:rFonts w:ascii="Arial" w:hAnsi="Arial" w:cs="Arial"/>
          <w:sz w:val="24"/>
          <w:szCs w:val="24"/>
          <w:u w:val="single"/>
        </w:rPr>
        <w:t xml:space="preserve">without </w:t>
      </w:r>
      <w:r w:rsidRPr="00C94190">
        <w:rPr>
          <w:rFonts w:ascii="Arial" w:hAnsi="Arial" w:cs="Arial"/>
          <w:sz w:val="24"/>
          <w:szCs w:val="24"/>
        </w:rPr>
        <w:t>a printed textbook. ISBN 978-4698-5274-4</w:t>
      </w:r>
      <w:r w:rsidR="000B2DA2" w:rsidRPr="00C94190">
        <w:rPr>
          <w:rFonts w:ascii="Arial" w:hAnsi="Arial" w:cs="Arial"/>
          <w:sz w:val="24"/>
          <w:szCs w:val="24"/>
        </w:rPr>
        <w:t xml:space="preserve"> </w:t>
      </w:r>
      <w:r w:rsidR="003A3FD9" w:rsidRPr="00C94190">
        <w:rPr>
          <w:rFonts w:ascii="Arial" w:hAnsi="Arial" w:cs="Arial"/>
          <w:sz w:val="16"/>
          <w:szCs w:val="16"/>
        </w:rPr>
        <w:t>(From N3561)</w:t>
      </w:r>
    </w:p>
    <w:p w:rsidR="00DE705F" w:rsidRDefault="00DE705F" w:rsidP="004832D9">
      <w:pPr>
        <w:rPr>
          <w:rFonts w:ascii="Arial" w:hAnsi="Arial" w:cs="Arial"/>
          <w:b/>
          <w:bCs/>
          <w:sz w:val="24"/>
          <w:szCs w:val="24"/>
        </w:rPr>
      </w:pPr>
    </w:p>
    <w:p w:rsidR="004725C3" w:rsidRDefault="004725C3" w:rsidP="004832D9">
      <w:pPr>
        <w:rPr>
          <w:rFonts w:ascii="Arial" w:hAnsi="Arial" w:cs="Arial"/>
          <w:b/>
          <w:bCs/>
          <w:sz w:val="24"/>
          <w:szCs w:val="24"/>
        </w:rPr>
      </w:pPr>
      <w:r>
        <w:rPr>
          <w:rFonts w:ascii="Arial" w:hAnsi="Arial" w:cs="Arial"/>
          <w:b/>
          <w:bCs/>
          <w:sz w:val="24"/>
          <w:szCs w:val="24"/>
        </w:rPr>
        <w:t xml:space="preserve">     Senior 1 N4581 Nurse Pack from the bookstore. </w:t>
      </w:r>
      <w:r w:rsidR="00EC22A9">
        <w:t>(listed as UTA NSG 4581 on Bookstore website)</w:t>
      </w:r>
    </w:p>
    <w:p w:rsidR="004725C3" w:rsidRDefault="004725C3" w:rsidP="004832D9">
      <w:pPr>
        <w:rPr>
          <w:rFonts w:ascii="Arial" w:hAnsi="Arial" w:cs="Arial"/>
          <w:b/>
          <w:bCs/>
          <w:sz w:val="24"/>
          <w:szCs w:val="24"/>
        </w:rPr>
      </w:pPr>
    </w:p>
    <w:p w:rsidR="00872A0B" w:rsidRPr="004832D9" w:rsidRDefault="00951DBB" w:rsidP="004832D9">
      <w:pPr>
        <w:rPr>
          <w:rFonts w:ascii="Arial" w:hAnsi="Arial" w:cs="Arial"/>
          <w:b/>
          <w:bCs/>
          <w:sz w:val="24"/>
          <w:szCs w:val="24"/>
        </w:rPr>
      </w:pPr>
      <w:r>
        <w:rPr>
          <w:rFonts w:ascii="Arial" w:hAnsi="Arial" w:cs="Arial"/>
          <w:b/>
          <w:bCs/>
          <w:sz w:val="24"/>
          <w:szCs w:val="24"/>
        </w:rPr>
        <w:t xml:space="preserve">Optional </w:t>
      </w:r>
      <w:r w:rsidR="004832D9" w:rsidRPr="004832D9">
        <w:rPr>
          <w:rFonts w:ascii="Arial" w:hAnsi="Arial" w:cs="Arial"/>
          <w:b/>
          <w:bCs/>
          <w:sz w:val="24"/>
          <w:szCs w:val="24"/>
        </w:rPr>
        <w:t>Textbooks</w:t>
      </w:r>
      <w:r w:rsidR="00026075">
        <w:rPr>
          <w:rFonts w:ascii="Arial" w:hAnsi="Arial" w:cs="Arial"/>
          <w:b/>
          <w:bCs/>
          <w:sz w:val="24"/>
          <w:szCs w:val="24"/>
        </w:rPr>
        <w:t>/Resources</w:t>
      </w:r>
      <w:r w:rsidR="004832D9" w:rsidRPr="004832D9">
        <w:rPr>
          <w:rFonts w:ascii="Arial" w:hAnsi="Arial" w:cs="Arial"/>
          <w:b/>
          <w:bCs/>
          <w:sz w:val="24"/>
          <w:szCs w:val="24"/>
        </w:rPr>
        <w:t>:</w:t>
      </w:r>
    </w:p>
    <w:p w:rsidR="00DF0CCB" w:rsidRDefault="00CA0E7C" w:rsidP="00BB2BF2">
      <w:pPr>
        <w:rPr>
          <w:rFonts w:ascii="Arial" w:hAnsi="Arial" w:cs="Arial"/>
          <w:sz w:val="24"/>
          <w:szCs w:val="24"/>
        </w:rPr>
      </w:pPr>
      <w:r>
        <w:rPr>
          <w:rFonts w:ascii="Arial" w:hAnsi="Arial" w:cs="Arial"/>
          <w:b/>
          <w:sz w:val="24"/>
          <w:szCs w:val="24"/>
        </w:rPr>
        <w:t xml:space="preserve">    </w:t>
      </w:r>
      <w:r w:rsidR="00872A0B">
        <w:rPr>
          <w:rFonts w:ascii="Arial" w:hAnsi="Arial" w:cs="Arial"/>
          <w:b/>
          <w:sz w:val="24"/>
          <w:szCs w:val="24"/>
        </w:rPr>
        <w:tab/>
      </w:r>
      <w:r w:rsidRPr="00026075">
        <w:rPr>
          <w:rFonts w:ascii="Arial" w:hAnsi="Arial" w:cs="Arial"/>
          <w:sz w:val="24"/>
          <w:szCs w:val="24"/>
        </w:rPr>
        <w:t>Any EKG book</w:t>
      </w:r>
      <w:r w:rsidR="003507DE" w:rsidRPr="00026075">
        <w:rPr>
          <w:rFonts w:ascii="Arial" w:hAnsi="Arial" w:cs="Arial"/>
          <w:sz w:val="24"/>
          <w:szCs w:val="24"/>
        </w:rPr>
        <w:t xml:space="preserve"> or Critical Care book</w:t>
      </w:r>
      <w:r w:rsidRPr="00026075">
        <w:rPr>
          <w:rFonts w:ascii="Arial" w:hAnsi="Arial" w:cs="Arial"/>
          <w:sz w:val="24"/>
          <w:szCs w:val="24"/>
        </w:rPr>
        <w:t xml:space="preserve"> that </w:t>
      </w:r>
      <w:r w:rsidRPr="0028040A">
        <w:rPr>
          <w:rFonts w:ascii="Arial" w:hAnsi="Arial" w:cs="Arial"/>
          <w:sz w:val="24"/>
          <w:szCs w:val="24"/>
        </w:rPr>
        <w:t>you find helpful</w:t>
      </w:r>
    </w:p>
    <w:p w:rsidR="00872A0B" w:rsidRPr="0028040A" w:rsidRDefault="00872A0B" w:rsidP="00BB2BF2">
      <w:pPr>
        <w:rPr>
          <w:rFonts w:ascii="Arial" w:hAnsi="Arial" w:cs="Arial"/>
          <w:sz w:val="24"/>
          <w:szCs w:val="24"/>
        </w:rPr>
      </w:pPr>
    </w:p>
    <w:p w:rsidR="0028040A" w:rsidRPr="0028040A" w:rsidRDefault="00026075" w:rsidP="00872A0B">
      <w:pPr>
        <w:ind w:firstLine="720"/>
        <w:rPr>
          <w:rFonts w:ascii="Arial" w:hAnsi="Arial" w:cs="Arial"/>
        </w:rPr>
      </w:pPr>
      <w:r w:rsidRPr="0028040A">
        <w:rPr>
          <w:rFonts w:ascii="Arial" w:hAnsi="Arial" w:cs="Arial"/>
          <w:sz w:val="24"/>
          <w:szCs w:val="24"/>
        </w:rPr>
        <w:t xml:space="preserve">For </w:t>
      </w:r>
      <w:r w:rsidR="0028040A" w:rsidRPr="0028040A">
        <w:rPr>
          <w:rFonts w:ascii="Arial" w:hAnsi="Arial" w:cs="Arial"/>
          <w:sz w:val="24"/>
          <w:szCs w:val="24"/>
        </w:rPr>
        <w:t xml:space="preserve">challenging </w:t>
      </w:r>
      <w:r w:rsidRPr="0028040A">
        <w:rPr>
          <w:rFonts w:ascii="Arial" w:hAnsi="Arial" w:cs="Arial"/>
          <w:sz w:val="24"/>
          <w:szCs w:val="24"/>
        </w:rPr>
        <w:t xml:space="preserve">practice questions to prepare you for NCLEX </w:t>
      </w:r>
      <w:r w:rsidR="0028040A" w:rsidRPr="0028040A">
        <w:rPr>
          <w:rFonts w:ascii="Arial" w:hAnsi="Arial" w:cs="Arial"/>
          <w:sz w:val="24"/>
          <w:szCs w:val="24"/>
        </w:rPr>
        <w:t xml:space="preserve">you may want to consider purchasing the </w:t>
      </w:r>
      <w:r w:rsidR="0028040A" w:rsidRPr="0028040A">
        <w:rPr>
          <w:rFonts w:ascii="Arial" w:hAnsi="Arial" w:cs="Arial"/>
          <w:b/>
          <w:i/>
        </w:rPr>
        <w:t>UWorld NCLEX Question Bank</w:t>
      </w:r>
      <w:r w:rsidR="0028040A" w:rsidRPr="0028040A">
        <w:rPr>
          <w:rFonts w:ascii="Arial" w:hAnsi="Arial" w:cs="Arial"/>
        </w:rPr>
        <w:t>.  NCLEX style quest</w:t>
      </w:r>
      <w:r w:rsidR="00F33B95">
        <w:rPr>
          <w:rFonts w:ascii="Arial" w:hAnsi="Arial" w:cs="Arial"/>
        </w:rPr>
        <w:t>ions with in-depth rationales. </w:t>
      </w:r>
      <w:r w:rsidR="0028040A" w:rsidRPr="0028040A">
        <w:rPr>
          <w:rFonts w:ascii="Arial" w:hAnsi="Arial" w:cs="Arial"/>
        </w:rPr>
        <w:t xml:space="preserve">  </w:t>
      </w:r>
      <w:hyperlink r:id="rId17" w:history="1">
        <w:r w:rsidR="0028040A" w:rsidRPr="0028040A">
          <w:rPr>
            <w:rStyle w:val="Hyperlink"/>
            <w:rFonts w:ascii="Arial" w:hAnsi="Arial" w:cs="Arial"/>
          </w:rPr>
          <w:t>http://bit.ly/uworlduta</w:t>
        </w:r>
      </w:hyperlink>
      <w:r w:rsidR="0028040A" w:rsidRPr="0028040A">
        <w:rPr>
          <w:rFonts w:ascii="Arial" w:hAnsi="Arial" w:cs="Arial"/>
        </w:rPr>
        <w:t xml:space="preserve"> </w:t>
      </w:r>
    </w:p>
    <w:p w:rsidR="00026075" w:rsidRPr="0028040A" w:rsidRDefault="00026075" w:rsidP="00BB2BF2">
      <w:pPr>
        <w:rPr>
          <w:rFonts w:ascii="Arial" w:hAnsi="Arial" w:cs="Arial"/>
          <w:b/>
          <w:sz w:val="24"/>
          <w:szCs w:val="24"/>
        </w:rPr>
      </w:pPr>
      <w:r w:rsidRPr="0028040A">
        <w:rPr>
          <w:rFonts w:ascii="Arial" w:hAnsi="Arial" w:cs="Arial"/>
          <w:b/>
          <w:sz w:val="24"/>
          <w:szCs w:val="24"/>
        </w:rPr>
        <w:tab/>
      </w:r>
    </w:p>
    <w:p w:rsidR="00EC22A9" w:rsidRDefault="00EC22A9" w:rsidP="00EC22A9">
      <w:pPr>
        <w:tabs>
          <w:tab w:val="left" w:pos="2880"/>
        </w:tabs>
        <w:ind w:left="3600" w:hanging="3600"/>
        <w:rPr>
          <w:szCs w:val="20"/>
        </w:rPr>
      </w:pPr>
      <w:r>
        <w:rPr>
          <w:b/>
          <w:szCs w:val="20"/>
        </w:rPr>
        <w:t xml:space="preserve">Req. for all Senior 1 students:  </w:t>
      </w:r>
      <w:r>
        <w:rPr>
          <w:szCs w:val="20"/>
        </w:rPr>
        <w:t xml:space="preserve">DocuCare </w:t>
      </w:r>
      <w:r>
        <w:rPr>
          <w:b/>
          <w:szCs w:val="20"/>
        </w:rPr>
        <w:t>(from Junior 1</w:t>
      </w:r>
      <w:r w:rsidRPr="004242B5">
        <w:rPr>
          <w:b/>
          <w:szCs w:val="20"/>
        </w:rPr>
        <w:t>)</w:t>
      </w:r>
      <w:r>
        <w:rPr>
          <w:b/>
          <w:szCs w:val="20"/>
        </w:rPr>
        <w:t>**</w:t>
      </w:r>
      <w:r w:rsidRPr="004242B5">
        <w:rPr>
          <w:szCs w:val="20"/>
        </w:rPr>
        <w:t xml:space="preserve">  </w:t>
      </w:r>
    </w:p>
    <w:p w:rsidR="00EC22A9" w:rsidRPr="004542EA" w:rsidRDefault="00EC22A9" w:rsidP="00EC22A9">
      <w:pPr>
        <w:tabs>
          <w:tab w:val="left" w:pos="2880"/>
        </w:tabs>
        <w:ind w:left="3600" w:hanging="3600"/>
        <w:rPr>
          <w:color w:val="ED7D31"/>
          <w:sz w:val="10"/>
        </w:rPr>
      </w:pPr>
    </w:p>
    <w:p w:rsidR="00EC22A9" w:rsidRDefault="00EC22A9" w:rsidP="00EC22A9">
      <w:pPr>
        <w:tabs>
          <w:tab w:val="left" w:pos="2880"/>
        </w:tabs>
        <w:ind w:left="3600" w:hanging="3600"/>
        <w:rPr>
          <w:b/>
          <w:szCs w:val="20"/>
        </w:rPr>
      </w:pPr>
      <w:r>
        <w:rPr>
          <w:b/>
          <w:szCs w:val="20"/>
        </w:rPr>
        <w:t xml:space="preserve">Req. for all Senior 1 students: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354"/>
      </w:tblGrid>
      <w:tr w:rsidR="00EC22A9" w:rsidRPr="00BB6C93" w:rsidTr="00EC22A9">
        <w:tc>
          <w:tcPr>
            <w:tcW w:w="4320" w:type="dxa"/>
            <w:shd w:val="clear" w:color="auto" w:fill="auto"/>
          </w:tcPr>
          <w:p w:rsidR="00EC22A9" w:rsidRPr="00BB6C93" w:rsidRDefault="00EC22A9" w:rsidP="00EC22A9">
            <w:pPr>
              <w:tabs>
                <w:tab w:val="left" w:pos="-1080"/>
                <w:tab w:val="left" w:pos="720"/>
                <w:tab w:val="left" w:pos="1440"/>
                <w:tab w:val="left" w:pos="3420"/>
              </w:tabs>
              <w:ind w:left="2880" w:hanging="2880"/>
              <w:contextualSpacing/>
              <w:jc w:val="center"/>
              <w:rPr>
                <w:b/>
              </w:rPr>
            </w:pPr>
            <w:r w:rsidRPr="00BB6C93">
              <w:rPr>
                <w:b/>
              </w:rPr>
              <w:t>Spring 2017 start Students</w:t>
            </w:r>
          </w:p>
          <w:p w:rsidR="00EC22A9" w:rsidRPr="00BB6C93" w:rsidRDefault="00EC22A9" w:rsidP="00EC22A9">
            <w:pPr>
              <w:tabs>
                <w:tab w:val="left" w:pos="-1080"/>
                <w:tab w:val="left" w:pos="720"/>
                <w:tab w:val="left" w:pos="1440"/>
                <w:tab w:val="left" w:pos="3420"/>
              </w:tabs>
              <w:ind w:left="2880" w:hanging="2880"/>
              <w:contextualSpacing/>
              <w:rPr>
                <w:szCs w:val="20"/>
              </w:rPr>
            </w:pPr>
          </w:p>
          <w:p w:rsidR="00EC22A9" w:rsidRPr="00BB6C93" w:rsidRDefault="00EC22A9" w:rsidP="00EC22A9">
            <w:pPr>
              <w:tabs>
                <w:tab w:val="left" w:pos="-1080"/>
                <w:tab w:val="left" w:pos="720"/>
                <w:tab w:val="left" w:pos="1440"/>
                <w:tab w:val="left" w:pos="3420"/>
              </w:tabs>
              <w:ind w:left="2880" w:hanging="2880"/>
              <w:contextualSpacing/>
              <w:rPr>
                <w:b/>
                <w:szCs w:val="20"/>
              </w:rPr>
            </w:pPr>
            <w:r w:rsidRPr="00BB6C93">
              <w:rPr>
                <w:szCs w:val="20"/>
              </w:rPr>
              <w:t>ATI Resources**</w:t>
            </w:r>
          </w:p>
        </w:tc>
        <w:tc>
          <w:tcPr>
            <w:tcW w:w="5734" w:type="dxa"/>
            <w:shd w:val="clear" w:color="auto" w:fill="auto"/>
          </w:tcPr>
          <w:p w:rsidR="00EC22A9" w:rsidRPr="00BB6C93" w:rsidRDefault="00EC22A9" w:rsidP="00EC22A9">
            <w:pPr>
              <w:tabs>
                <w:tab w:val="left" w:pos="2880"/>
              </w:tabs>
              <w:jc w:val="center"/>
              <w:rPr>
                <w:b/>
                <w:szCs w:val="20"/>
              </w:rPr>
            </w:pPr>
            <w:r w:rsidRPr="00BB6C93">
              <w:rPr>
                <w:b/>
                <w:szCs w:val="20"/>
              </w:rPr>
              <w:t>All Other Students</w:t>
            </w:r>
          </w:p>
          <w:p w:rsidR="00EC22A9" w:rsidRPr="00BB6C93" w:rsidRDefault="00EC22A9" w:rsidP="00EC22A9">
            <w:pPr>
              <w:tabs>
                <w:tab w:val="left" w:pos="2880"/>
              </w:tabs>
              <w:jc w:val="center"/>
              <w:rPr>
                <w:b/>
                <w:szCs w:val="20"/>
              </w:rPr>
            </w:pPr>
          </w:p>
          <w:p w:rsidR="00EC22A9" w:rsidRPr="00BB6C93" w:rsidRDefault="00EC22A9" w:rsidP="00EC22A9">
            <w:pPr>
              <w:tabs>
                <w:tab w:val="left" w:pos="-1080"/>
                <w:tab w:val="left" w:pos="720"/>
                <w:tab w:val="left" w:pos="1440"/>
                <w:tab w:val="left" w:pos="3420"/>
              </w:tabs>
              <w:ind w:left="2880" w:hanging="2880"/>
              <w:contextualSpacing/>
              <w:rPr>
                <w:rStyle w:val="practicetest"/>
              </w:rPr>
            </w:pPr>
            <w:r w:rsidRPr="00BB6C93">
              <w:t>HESI RN Practice Test Course Id:</w:t>
            </w:r>
            <w:r w:rsidRPr="00BB6C93">
              <w:rPr>
                <w:b/>
              </w:rPr>
              <w:t xml:space="preserve"> </w:t>
            </w:r>
            <w:r w:rsidRPr="00BB6C93">
              <w:rPr>
                <w:rStyle w:val="practicetest"/>
              </w:rPr>
              <w:t>10376_hwoods21_1007**</w:t>
            </w:r>
          </w:p>
          <w:p w:rsidR="00EC22A9" w:rsidRPr="00BB6C93" w:rsidRDefault="00EC22A9" w:rsidP="00EC22A9">
            <w:pPr>
              <w:tabs>
                <w:tab w:val="left" w:pos="-1080"/>
                <w:tab w:val="left" w:pos="720"/>
                <w:tab w:val="left" w:pos="1440"/>
                <w:tab w:val="left" w:pos="3420"/>
              </w:tabs>
              <w:ind w:left="2880" w:hanging="2880"/>
              <w:contextualSpacing/>
              <w:rPr>
                <w:rStyle w:val="small1"/>
                <w:b/>
              </w:rPr>
            </w:pPr>
            <w:r w:rsidRPr="00BB6C93">
              <w:t>Evolve Case Studies Course ID: 10394_hwoods21_1007**</w:t>
            </w:r>
          </w:p>
          <w:p w:rsidR="00EC22A9" w:rsidRPr="00BB6C93" w:rsidRDefault="00EC22A9" w:rsidP="00EC22A9">
            <w:pPr>
              <w:tabs>
                <w:tab w:val="left" w:pos="2880"/>
              </w:tabs>
              <w:rPr>
                <w:b/>
                <w:szCs w:val="20"/>
              </w:rPr>
            </w:pPr>
          </w:p>
        </w:tc>
      </w:tr>
    </w:tbl>
    <w:p w:rsidR="00EC22A9" w:rsidRDefault="00EC22A9" w:rsidP="00EC22A9">
      <w:pPr>
        <w:tabs>
          <w:tab w:val="left" w:pos="2880"/>
        </w:tabs>
        <w:ind w:left="3600" w:hanging="3600"/>
        <w:rPr>
          <w:b/>
          <w:szCs w:val="20"/>
        </w:rPr>
      </w:pPr>
    </w:p>
    <w:p w:rsidR="00EC22A9" w:rsidRDefault="00EC22A9" w:rsidP="00EC22A9">
      <w:pPr>
        <w:tabs>
          <w:tab w:val="left" w:pos="2880"/>
        </w:tabs>
        <w:ind w:left="3600" w:hanging="3600"/>
        <w:rPr>
          <w:b/>
          <w:szCs w:val="20"/>
        </w:rPr>
      </w:pPr>
      <w:r>
        <w:rPr>
          <w:color w:val="ED7D31"/>
        </w:rPr>
        <w:t>**</w:t>
      </w:r>
      <w:r w:rsidRPr="008B1E3E">
        <w:rPr>
          <w:color w:val="ED7D31"/>
        </w:rPr>
        <w:t>Do not need to purchase, if you purchased it in a previous semester and still see it in your account</w:t>
      </w:r>
    </w:p>
    <w:p w:rsidR="00CA0E7C" w:rsidRDefault="00CA0E7C" w:rsidP="00BB2BF2">
      <w:pPr>
        <w:rPr>
          <w:rFonts w:ascii="Arial" w:hAnsi="Arial" w:cs="Arial"/>
          <w:b/>
          <w:sz w:val="24"/>
          <w:szCs w:val="24"/>
        </w:rPr>
      </w:pPr>
    </w:p>
    <w:p w:rsidR="00BB2BF2" w:rsidRPr="00361081" w:rsidRDefault="00BB2BF2" w:rsidP="00BB2BF2">
      <w:pPr>
        <w:rPr>
          <w:rFonts w:ascii="Arial" w:hAnsi="Arial" w:cs="Arial"/>
          <w:b/>
          <w:sz w:val="24"/>
          <w:szCs w:val="24"/>
        </w:rPr>
      </w:pPr>
      <w:r w:rsidRPr="00361081">
        <w:rPr>
          <w:rFonts w:ascii="Arial" w:hAnsi="Arial" w:cs="Arial"/>
          <w:b/>
          <w:sz w:val="24"/>
          <w:szCs w:val="24"/>
        </w:rPr>
        <w:lastRenderedPageBreak/>
        <w:t>Descriptions of major assignments and examinations with due dates:</w:t>
      </w:r>
    </w:p>
    <w:p w:rsidR="00361081" w:rsidRPr="00361081" w:rsidRDefault="00361081" w:rsidP="00361081">
      <w:pPr>
        <w:rPr>
          <w:rFonts w:ascii="Arial" w:hAnsi="Arial" w:cs="Arial"/>
          <w:sz w:val="24"/>
          <w:szCs w:val="24"/>
        </w:rPr>
      </w:pPr>
      <w:r w:rsidRPr="00361081">
        <w:rPr>
          <w:rFonts w:ascii="Arial" w:hAnsi="Arial" w:cs="Arial"/>
          <w:sz w:val="24"/>
          <w:szCs w:val="24"/>
        </w:rPr>
        <w:t>Course Schedule with dates and assignments available on Blackboard</w:t>
      </w:r>
      <w:r w:rsidR="004832D9">
        <w:rPr>
          <w:rFonts w:ascii="Arial" w:hAnsi="Arial" w:cs="Arial"/>
          <w:sz w:val="24"/>
          <w:szCs w:val="24"/>
        </w:rPr>
        <w:t xml:space="preserve"> and at the end of this document.</w:t>
      </w:r>
    </w:p>
    <w:p w:rsidR="00BF620C" w:rsidRPr="00361081" w:rsidRDefault="00BF620C" w:rsidP="00BB2BF2">
      <w:pPr>
        <w:rPr>
          <w:rFonts w:ascii="Arial" w:hAnsi="Arial" w:cs="Arial"/>
          <w:sz w:val="24"/>
          <w:szCs w:val="24"/>
        </w:rPr>
      </w:pPr>
    </w:p>
    <w:p w:rsidR="0068388B" w:rsidRDefault="00BB2BF2" w:rsidP="00BB2BF2">
      <w:pPr>
        <w:rPr>
          <w:rFonts w:ascii="Arial" w:hAnsi="Arial" w:cs="Arial"/>
          <w:sz w:val="24"/>
          <w:szCs w:val="24"/>
        </w:rPr>
      </w:pPr>
      <w:r w:rsidRPr="00361081">
        <w:rPr>
          <w:rFonts w:ascii="Arial" w:hAnsi="Arial" w:cs="Arial"/>
          <w:b/>
          <w:sz w:val="24"/>
          <w:szCs w:val="24"/>
        </w:rPr>
        <w:t>Grading Policy</w:t>
      </w:r>
      <w:r w:rsidRPr="00361081">
        <w:rPr>
          <w:rFonts w:ascii="Arial" w:hAnsi="Arial" w:cs="Arial"/>
          <w:sz w:val="24"/>
          <w:szCs w:val="24"/>
        </w:rPr>
        <w:t>:</w:t>
      </w:r>
    </w:p>
    <w:p w:rsidR="00B16B86" w:rsidRPr="007153DA" w:rsidRDefault="00B16B86" w:rsidP="00B16B86">
      <w:pPr>
        <w:pStyle w:val="NoSpacing"/>
        <w:rPr>
          <w:rFonts w:ascii="Arial" w:hAnsi="Arial" w:cs="Arial"/>
        </w:rPr>
      </w:pPr>
      <w:r w:rsidRPr="007153DA">
        <w:rPr>
          <w:rFonts w:ascii="Arial" w:hAnsi="Arial" w:cs="Arial"/>
        </w:rPr>
        <w:t>Students are expected to keep track of their performance throughout the semester and seek guidance from available sources (including the instructor) if their performance drops below satisfactory levels; see “Student Support Services,” below.</w:t>
      </w:r>
    </w:p>
    <w:p w:rsidR="00B16B86" w:rsidRDefault="00B16B86" w:rsidP="00BB2BF2">
      <w:pPr>
        <w:rPr>
          <w:rFonts w:ascii="Arial" w:hAnsi="Arial" w:cs="Arial"/>
          <w:sz w:val="24"/>
          <w:szCs w:val="24"/>
        </w:rPr>
      </w:pPr>
    </w:p>
    <w:p w:rsidR="0068388B" w:rsidRPr="0068388B" w:rsidRDefault="0068388B" w:rsidP="0068388B">
      <w:pPr>
        <w:tabs>
          <w:tab w:val="left" w:pos="360"/>
          <w:tab w:val="left" w:pos="720"/>
          <w:tab w:val="left" w:pos="1080"/>
        </w:tabs>
        <w:rPr>
          <w:rFonts w:ascii="Arial" w:hAnsi="Arial" w:cs="Arial"/>
          <w:sz w:val="24"/>
          <w:szCs w:val="24"/>
        </w:rPr>
      </w:pPr>
      <w:r w:rsidRPr="0068388B">
        <w:rPr>
          <w:rFonts w:ascii="Arial" w:hAnsi="Arial" w:cs="Arial"/>
          <w:sz w:val="24"/>
          <w:szCs w:val="24"/>
        </w:rPr>
        <w:t>In order to pass the course, the student must pass both the theory and the clinical components of the course.</w:t>
      </w:r>
    </w:p>
    <w:p w:rsidR="0068388B" w:rsidRPr="0068388B" w:rsidRDefault="0068388B" w:rsidP="0068388B">
      <w:pPr>
        <w:tabs>
          <w:tab w:val="left" w:pos="360"/>
          <w:tab w:val="left" w:pos="720"/>
          <w:tab w:val="left" w:pos="1080"/>
        </w:tabs>
        <w:rPr>
          <w:rFonts w:ascii="Arial" w:hAnsi="Arial" w:cs="Arial"/>
          <w:sz w:val="24"/>
          <w:szCs w:val="24"/>
        </w:rPr>
      </w:pPr>
    </w:p>
    <w:p w:rsidR="0068388B" w:rsidRPr="0068388B" w:rsidRDefault="00603B15" w:rsidP="0068388B">
      <w:pPr>
        <w:tabs>
          <w:tab w:val="left" w:pos="360"/>
          <w:tab w:val="left" w:pos="720"/>
          <w:tab w:val="left" w:pos="1080"/>
          <w:tab w:val="right" w:pos="6480"/>
        </w:tabs>
        <w:rPr>
          <w:rFonts w:ascii="Arial" w:hAnsi="Arial" w:cs="Arial"/>
          <w:sz w:val="24"/>
          <w:szCs w:val="24"/>
        </w:rPr>
      </w:pPr>
      <w:r>
        <w:rPr>
          <w:rFonts w:ascii="Arial" w:hAnsi="Arial" w:cs="Arial"/>
          <w:sz w:val="24"/>
          <w:szCs w:val="24"/>
        </w:rPr>
        <w:tab/>
      </w:r>
      <w:r>
        <w:rPr>
          <w:rFonts w:ascii="Arial" w:hAnsi="Arial" w:cs="Arial"/>
          <w:sz w:val="24"/>
          <w:szCs w:val="24"/>
        </w:rPr>
        <w:tab/>
        <w:t>Quizzes (9</w:t>
      </w:r>
      <w:r w:rsidR="009E5A3C">
        <w:rPr>
          <w:rFonts w:ascii="Arial" w:hAnsi="Arial" w:cs="Arial"/>
          <w:sz w:val="24"/>
          <w:szCs w:val="24"/>
        </w:rPr>
        <w:t xml:space="preserve"> questions each)</w:t>
      </w:r>
      <w:r w:rsidR="009E5A3C">
        <w:rPr>
          <w:rFonts w:ascii="Arial" w:hAnsi="Arial" w:cs="Arial"/>
          <w:sz w:val="24"/>
          <w:szCs w:val="24"/>
        </w:rPr>
        <w:tab/>
        <w:t>8</w:t>
      </w:r>
      <w:r w:rsidR="0068388B" w:rsidRPr="0068388B">
        <w:rPr>
          <w:rFonts w:ascii="Arial" w:hAnsi="Arial" w:cs="Arial"/>
          <w:sz w:val="24"/>
          <w:szCs w:val="24"/>
        </w:rPr>
        <w:t>%</w:t>
      </w:r>
    </w:p>
    <w:p w:rsidR="0068388B" w:rsidRPr="0068388B" w:rsidRDefault="0068388B" w:rsidP="0068388B">
      <w:pPr>
        <w:tabs>
          <w:tab w:val="left" w:pos="360"/>
          <w:tab w:val="left" w:pos="720"/>
          <w:tab w:val="left" w:pos="1080"/>
          <w:tab w:val="right" w:pos="6480"/>
        </w:tabs>
        <w:ind w:left="720"/>
        <w:rPr>
          <w:rFonts w:ascii="Arial" w:hAnsi="Arial" w:cs="Arial"/>
          <w:sz w:val="24"/>
          <w:szCs w:val="24"/>
        </w:rPr>
      </w:pPr>
      <w:r w:rsidRPr="0068388B">
        <w:rPr>
          <w:rFonts w:ascii="Arial" w:hAnsi="Arial" w:cs="Arial"/>
          <w:sz w:val="24"/>
          <w:szCs w:val="24"/>
        </w:rPr>
        <w:t>M</w:t>
      </w:r>
      <w:r w:rsidR="00913DC2">
        <w:rPr>
          <w:rFonts w:ascii="Arial" w:hAnsi="Arial" w:cs="Arial"/>
          <w:sz w:val="24"/>
          <w:szCs w:val="24"/>
        </w:rPr>
        <w:t>AC Quiz</w:t>
      </w:r>
      <w:r w:rsidRPr="0068388B">
        <w:rPr>
          <w:rFonts w:ascii="Arial" w:hAnsi="Arial" w:cs="Arial"/>
          <w:sz w:val="24"/>
          <w:szCs w:val="24"/>
        </w:rPr>
        <w:t>(</w:t>
      </w:r>
      <w:r w:rsidR="00016489">
        <w:rPr>
          <w:rFonts w:ascii="Arial" w:hAnsi="Arial" w:cs="Arial"/>
          <w:sz w:val="24"/>
          <w:szCs w:val="24"/>
        </w:rPr>
        <w:t>10-</w:t>
      </w:r>
      <w:r w:rsidRPr="0068388B">
        <w:rPr>
          <w:rFonts w:ascii="Arial" w:hAnsi="Arial" w:cs="Arial"/>
          <w:sz w:val="24"/>
          <w:szCs w:val="24"/>
        </w:rPr>
        <w:t>15 questions)</w:t>
      </w:r>
      <w:r w:rsidRPr="0068388B">
        <w:rPr>
          <w:rFonts w:ascii="Arial" w:hAnsi="Arial" w:cs="Arial"/>
          <w:sz w:val="24"/>
          <w:szCs w:val="24"/>
        </w:rPr>
        <w:tab/>
        <w:t>5%</w:t>
      </w:r>
    </w:p>
    <w:p w:rsidR="0068388B" w:rsidRPr="0068388B" w:rsidRDefault="00A47E85" w:rsidP="0068388B">
      <w:pPr>
        <w:tabs>
          <w:tab w:val="right" w:pos="6480"/>
        </w:tabs>
        <w:ind w:left="720"/>
        <w:rPr>
          <w:rFonts w:ascii="Arial" w:hAnsi="Arial" w:cs="Arial"/>
          <w:sz w:val="24"/>
          <w:szCs w:val="24"/>
        </w:rPr>
      </w:pPr>
      <w:r>
        <w:rPr>
          <w:rFonts w:ascii="Arial" w:hAnsi="Arial" w:cs="Arial"/>
          <w:sz w:val="24"/>
          <w:szCs w:val="24"/>
        </w:rPr>
        <w:t>Exam 1 (6</w:t>
      </w:r>
      <w:r w:rsidR="00792DEF">
        <w:rPr>
          <w:rFonts w:ascii="Arial" w:hAnsi="Arial" w:cs="Arial"/>
          <w:sz w:val="24"/>
          <w:szCs w:val="24"/>
        </w:rPr>
        <w:t>0 questions)</w:t>
      </w:r>
      <w:r w:rsidR="00792DEF">
        <w:rPr>
          <w:rFonts w:ascii="Arial" w:hAnsi="Arial" w:cs="Arial"/>
          <w:sz w:val="24"/>
          <w:szCs w:val="24"/>
        </w:rPr>
        <w:tab/>
        <w:t>1</w:t>
      </w:r>
      <w:r w:rsidR="009E5A3C">
        <w:rPr>
          <w:rFonts w:ascii="Arial" w:hAnsi="Arial" w:cs="Arial"/>
          <w:sz w:val="24"/>
          <w:szCs w:val="24"/>
        </w:rPr>
        <w:t>8</w:t>
      </w:r>
      <w:r w:rsidR="0068388B" w:rsidRPr="0068388B">
        <w:rPr>
          <w:rFonts w:ascii="Arial" w:hAnsi="Arial" w:cs="Arial"/>
          <w:sz w:val="24"/>
          <w:szCs w:val="24"/>
        </w:rPr>
        <w:t>%</w:t>
      </w:r>
    </w:p>
    <w:p w:rsidR="00EE7297" w:rsidRPr="0068388B" w:rsidRDefault="00EE7297" w:rsidP="00EE7297">
      <w:pPr>
        <w:tabs>
          <w:tab w:val="right" w:pos="6480"/>
        </w:tabs>
        <w:ind w:left="720"/>
        <w:rPr>
          <w:rFonts w:ascii="Arial" w:hAnsi="Arial" w:cs="Arial"/>
          <w:sz w:val="24"/>
          <w:szCs w:val="24"/>
        </w:rPr>
      </w:pPr>
      <w:r w:rsidRPr="0068388B">
        <w:rPr>
          <w:rFonts w:ascii="Arial" w:hAnsi="Arial" w:cs="Arial"/>
          <w:sz w:val="24"/>
          <w:szCs w:val="24"/>
        </w:rPr>
        <w:t>Exam</w:t>
      </w:r>
      <w:r>
        <w:rPr>
          <w:rFonts w:ascii="Arial" w:hAnsi="Arial" w:cs="Arial"/>
          <w:sz w:val="24"/>
          <w:szCs w:val="24"/>
        </w:rPr>
        <w:t xml:space="preserve"> 2</w:t>
      </w:r>
      <w:r w:rsidRPr="0068388B">
        <w:rPr>
          <w:rFonts w:ascii="Arial" w:hAnsi="Arial" w:cs="Arial"/>
          <w:sz w:val="24"/>
          <w:szCs w:val="24"/>
        </w:rPr>
        <w:t xml:space="preserve"> </w:t>
      </w:r>
      <w:r w:rsidR="00A47E85">
        <w:rPr>
          <w:rFonts w:ascii="Arial" w:hAnsi="Arial" w:cs="Arial"/>
          <w:sz w:val="24"/>
          <w:szCs w:val="24"/>
        </w:rPr>
        <w:t>(6</w:t>
      </w:r>
      <w:r w:rsidR="009E5A3C">
        <w:rPr>
          <w:rFonts w:ascii="Arial" w:hAnsi="Arial" w:cs="Arial"/>
          <w:sz w:val="24"/>
          <w:szCs w:val="24"/>
        </w:rPr>
        <w:t>0 questions)</w:t>
      </w:r>
      <w:r w:rsidR="009E5A3C">
        <w:rPr>
          <w:rFonts w:ascii="Arial" w:hAnsi="Arial" w:cs="Arial"/>
          <w:sz w:val="24"/>
          <w:szCs w:val="24"/>
        </w:rPr>
        <w:tab/>
        <w:t>18</w:t>
      </w:r>
      <w:r w:rsidRPr="0068388B">
        <w:rPr>
          <w:rFonts w:ascii="Arial" w:hAnsi="Arial" w:cs="Arial"/>
          <w:sz w:val="24"/>
          <w:szCs w:val="24"/>
        </w:rPr>
        <w:t>%</w:t>
      </w:r>
    </w:p>
    <w:p w:rsidR="0068388B" w:rsidRPr="0068388B" w:rsidRDefault="0068388B" w:rsidP="0068388B">
      <w:pPr>
        <w:tabs>
          <w:tab w:val="right" w:pos="6480"/>
        </w:tabs>
        <w:ind w:left="720"/>
        <w:rPr>
          <w:rFonts w:ascii="Arial" w:hAnsi="Arial" w:cs="Arial"/>
          <w:sz w:val="24"/>
          <w:szCs w:val="24"/>
        </w:rPr>
      </w:pPr>
      <w:r w:rsidRPr="0068388B">
        <w:rPr>
          <w:rFonts w:ascii="Arial" w:hAnsi="Arial" w:cs="Arial"/>
          <w:sz w:val="24"/>
          <w:szCs w:val="24"/>
        </w:rPr>
        <w:t>Exam</w:t>
      </w:r>
      <w:r w:rsidR="00EE7297">
        <w:rPr>
          <w:rFonts w:ascii="Arial" w:hAnsi="Arial" w:cs="Arial"/>
          <w:sz w:val="24"/>
          <w:szCs w:val="24"/>
        </w:rPr>
        <w:t xml:space="preserve"> 3</w:t>
      </w:r>
      <w:r w:rsidR="00A47E85">
        <w:rPr>
          <w:rFonts w:ascii="Arial" w:hAnsi="Arial" w:cs="Arial"/>
          <w:sz w:val="24"/>
          <w:szCs w:val="24"/>
        </w:rPr>
        <w:t xml:space="preserve"> (6</w:t>
      </w:r>
      <w:r w:rsidR="009E5A3C">
        <w:rPr>
          <w:rFonts w:ascii="Arial" w:hAnsi="Arial" w:cs="Arial"/>
          <w:sz w:val="24"/>
          <w:szCs w:val="24"/>
        </w:rPr>
        <w:t>0 questions)</w:t>
      </w:r>
      <w:r w:rsidR="009E5A3C">
        <w:rPr>
          <w:rFonts w:ascii="Arial" w:hAnsi="Arial" w:cs="Arial"/>
          <w:sz w:val="24"/>
          <w:szCs w:val="24"/>
        </w:rPr>
        <w:tab/>
        <w:t>18</w:t>
      </w:r>
      <w:r w:rsidRPr="0068388B">
        <w:rPr>
          <w:rFonts w:ascii="Arial" w:hAnsi="Arial" w:cs="Arial"/>
          <w:sz w:val="24"/>
          <w:szCs w:val="24"/>
        </w:rPr>
        <w:t>%</w:t>
      </w:r>
    </w:p>
    <w:p w:rsidR="0068388B" w:rsidRPr="0068388B" w:rsidRDefault="0068388B" w:rsidP="0068388B">
      <w:pPr>
        <w:tabs>
          <w:tab w:val="right" w:pos="6480"/>
        </w:tabs>
        <w:ind w:left="720"/>
        <w:rPr>
          <w:rFonts w:ascii="Arial" w:hAnsi="Arial" w:cs="Arial"/>
          <w:sz w:val="24"/>
          <w:szCs w:val="24"/>
          <w:u w:val="single"/>
        </w:rPr>
      </w:pPr>
      <w:r w:rsidRPr="0068388B">
        <w:rPr>
          <w:rFonts w:ascii="Arial" w:hAnsi="Arial" w:cs="Arial"/>
          <w:sz w:val="24"/>
          <w:szCs w:val="24"/>
        </w:rPr>
        <w:t xml:space="preserve">HESI </w:t>
      </w:r>
      <w:r w:rsidR="00281018">
        <w:rPr>
          <w:rFonts w:ascii="Arial" w:hAnsi="Arial" w:cs="Arial"/>
          <w:sz w:val="24"/>
          <w:szCs w:val="24"/>
        </w:rPr>
        <w:t>(55 questions)</w:t>
      </w:r>
      <w:r w:rsidR="00281018">
        <w:rPr>
          <w:rFonts w:ascii="Arial" w:hAnsi="Arial" w:cs="Arial"/>
          <w:sz w:val="24"/>
          <w:szCs w:val="24"/>
        </w:rPr>
        <w:tab/>
        <w:t>9</w:t>
      </w:r>
      <w:r w:rsidRPr="0068388B">
        <w:rPr>
          <w:rFonts w:ascii="Arial" w:hAnsi="Arial" w:cs="Arial"/>
          <w:sz w:val="24"/>
          <w:szCs w:val="24"/>
        </w:rPr>
        <w:t>%</w:t>
      </w:r>
    </w:p>
    <w:p w:rsidR="0068388B" w:rsidRPr="0068388B" w:rsidRDefault="0068388B" w:rsidP="0068388B">
      <w:pPr>
        <w:tabs>
          <w:tab w:val="right" w:pos="6480"/>
        </w:tabs>
        <w:ind w:left="720"/>
        <w:rPr>
          <w:rFonts w:ascii="Arial" w:hAnsi="Arial" w:cs="Arial"/>
          <w:sz w:val="24"/>
          <w:szCs w:val="24"/>
        </w:rPr>
      </w:pPr>
      <w:r w:rsidRPr="0068388B">
        <w:rPr>
          <w:rFonts w:ascii="Arial" w:hAnsi="Arial" w:cs="Arial"/>
          <w:sz w:val="24"/>
          <w:szCs w:val="24"/>
        </w:rPr>
        <w:t>C</w:t>
      </w:r>
      <w:r w:rsidR="00EE7297">
        <w:rPr>
          <w:rFonts w:ascii="Arial" w:hAnsi="Arial" w:cs="Arial"/>
          <w:sz w:val="24"/>
          <w:szCs w:val="24"/>
        </w:rPr>
        <w:t>ompr</w:t>
      </w:r>
      <w:r w:rsidR="00D10B90">
        <w:rPr>
          <w:rFonts w:ascii="Arial" w:hAnsi="Arial" w:cs="Arial"/>
          <w:sz w:val="24"/>
          <w:szCs w:val="24"/>
        </w:rPr>
        <w:t>ehensive Final Exam (80</w:t>
      </w:r>
      <w:r w:rsidRPr="0068388B">
        <w:rPr>
          <w:rFonts w:ascii="Arial" w:hAnsi="Arial" w:cs="Arial"/>
          <w:sz w:val="24"/>
          <w:szCs w:val="24"/>
        </w:rPr>
        <w:t xml:space="preserve"> questions)</w:t>
      </w:r>
      <w:r w:rsidRPr="0068388B">
        <w:rPr>
          <w:rFonts w:ascii="Arial" w:hAnsi="Arial" w:cs="Arial"/>
          <w:sz w:val="24"/>
          <w:szCs w:val="24"/>
        </w:rPr>
        <w:tab/>
      </w:r>
      <w:r w:rsidRPr="0068388B">
        <w:rPr>
          <w:rFonts w:ascii="Arial" w:hAnsi="Arial" w:cs="Arial"/>
          <w:sz w:val="24"/>
          <w:szCs w:val="24"/>
          <w:u w:val="single"/>
        </w:rPr>
        <w:t>2</w:t>
      </w:r>
      <w:r w:rsidR="009E5A3C">
        <w:rPr>
          <w:rFonts w:ascii="Arial" w:hAnsi="Arial" w:cs="Arial"/>
          <w:sz w:val="24"/>
          <w:szCs w:val="24"/>
          <w:u w:val="single"/>
        </w:rPr>
        <w:t>4</w:t>
      </w:r>
      <w:r w:rsidRPr="0068388B">
        <w:rPr>
          <w:rFonts w:ascii="Arial" w:hAnsi="Arial" w:cs="Arial"/>
          <w:sz w:val="24"/>
          <w:szCs w:val="24"/>
          <w:u w:val="single"/>
        </w:rPr>
        <w:t>%</w:t>
      </w:r>
    </w:p>
    <w:p w:rsidR="0068388B" w:rsidRPr="0068388B" w:rsidRDefault="0068388B" w:rsidP="0068388B">
      <w:pPr>
        <w:tabs>
          <w:tab w:val="left" w:pos="360"/>
          <w:tab w:val="left" w:pos="720"/>
          <w:tab w:val="left" w:pos="1080"/>
          <w:tab w:val="right" w:pos="6480"/>
        </w:tabs>
        <w:rPr>
          <w:rFonts w:ascii="Arial" w:hAnsi="Arial" w:cs="Arial"/>
          <w:sz w:val="24"/>
          <w:szCs w:val="24"/>
        </w:rPr>
      </w:pPr>
      <w:r w:rsidRPr="0068388B">
        <w:rPr>
          <w:rFonts w:ascii="Arial" w:hAnsi="Arial" w:cs="Arial"/>
          <w:sz w:val="24"/>
          <w:szCs w:val="24"/>
        </w:rPr>
        <w:tab/>
      </w:r>
      <w:r w:rsidRPr="0068388B">
        <w:rPr>
          <w:rFonts w:ascii="Arial" w:hAnsi="Arial" w:cs="Arial"/>
          <w:sz w:val="24"/>
          <w:szCs w:val="24"/>
        </w:rPr>
        <w:tab/>
      </w:r>
      <w:r w:rsidRPr="0068388B">
        <w:rPr>
          <w:rFonts w:ascii="Arial" w:hAnsi="Arial" w:cs="Arial"/>
          <w:sz w:val="24"/>
          <w:szCs w:val="24"/>
        </w:rPr>
        <w:tab/>
      </w:r>
      <w:r w:rsidRPr="0068388B">
        <w:rPr>
          <w:rFonts w:ascii="Arial" w:hAnsi="Arial" w:cs="Arial"/>
          <w:sz w:val="24"/>
          <w:szCs w:val="24"/>
        </w:rPr>
        <w:tab/>
        <w:t>100%</w:t>
      </w:r>
    </w:p>
    <w:p w:rsidR="00955F11" w:rsidRPr="00955F11" w:rsidRDefault="00955F11" w:rsidP="00955F11">
      <w:pPr>
        <w:widowControl w:val="0"/>
        <w:tabs>
          <w:tab w:val="left" w:pos="360"/>
        </w:tabs>
        <w:snapToGrid w:val="0"/>
        <w:rPr>
          <w:rFonts w:ascii="Arial" w:hAnsi="Arial" w:cs="Arial"/>
          <w:b/>
          <w:sz w:val="24"/>
          <w:szCs w:val="24"/>
        </w:rPr>
      </w:pPr>
      <w:r w:rsidRPr="00955F11">
        <w:rPr>
          <w:rFonts w:ascii="Arial" w:hAnsi="Arial" w:cs="Arial"/>
          <w:b/>
          <w:sz w:val="24"/>
          <w:szCs w:val="24"/>
          <w:u w:val="single"/>
        </w:rPr>
        <w:t>Quizzes</w:t>
      </w:r>
    </w:p>
    <w:p w:rsidR="00955F11" w:rsidRPr="00B863DB" w:rsidRDefault="009E5A3C" w:rsidP="00955F11">
      <w:pPr>
        <w:tabs>
          <w:tab w:val="left" w:pos="360"/>
        </w:tabs>
        <w:rPr>
          <w:rFonts w:ascii="Arial" w:hAnsi="Arial" w:cs="Arial"/>
          <w:sz w:val="24"/>
          <w:szCs w:val="24"/>
        </w:rPr>
      </w:pPr>
      <w:r>
        <w:rPr>
          <w:rFonts w:ascii="Arial" w:hAnsi="Arial" w:cs="Arial"/>
          <w:sz w:val="24"/>
          <w:szCs w:val="24"/>
        </w:rPr>
        <w:t>Nine</w:t>
      </w:r>
      <w:r w:rsidR="00955F11">
        <w:rPr>
          <w:rFonts w:ascii="Arial" w:hAnsi="Arial" w:cs="Arial"/>
          <w:sz w:val="24"/>
          <w:szCs w:val="24"/>
        </w:rPr>
        <w:t xml:space="preserve"> </w:t>
      </w:r>
      <w:r w:rsidR="00955F11" w:rsidRPr="00B863DB">
        <w:rPr>
          <w:rFonts w:ascii="Arial" w:hAnsi="Arial" w:cs="Arial"/>
          <w:sz w:val="24"/>
          <w:szCs w:val="24"/>
        </w:rPr>
        <w:t xml:space="preserve">quizzes will be </w:t>
      </w:r>
      <w:r w:rsidR="00136D33">
        <w:rPr>
          <w:rFonts w:ascii="Arial" w:hAnsi="Arial" w:cs="Arial"/>
          <w:sz w:val="24"/>
          <w:szCs w:val="24"/>
        </w:rPr>
        <w:t>given through Black</w:t>
      </w:r>
      <w:r w:rsidR="00016489">
        <w:rPr>
          <w:rFonts w:ascii="Arial" w:hAnsi="Arial" w:cs="Arial"/>
          <w:sz w:val="24"/>
          <w:szCs w:val="24"/>
        </w:rPr>
        <w:t>b</w:t>
      </w:r>
      <w:r w:rsidR="00955F11">
        <w:rPr>
          <w:rFonts w:ascii="Arial" w:hAnsi="Arial" w:cs="Arial"/>
          <w:sz w:val="24"/>
          <w:szCs w:val="24"/>
        </w:rPr>
        <w:t>oard. The content will be over the upcoming Lecture so students will be prepared for class.  The quiz is opened for several days, closing at 0800 on Monday.</w:t>
      </w:r>
      <w:r w:rsidR="00EA4E03">
        <w:rPr>
          <w:rFonts w:ascii="Arial" w:hAnsi="Arial" w:cs="Arial"/>
          <w:sz w:val="24"/>
          <w:szCs w:val="24"/>
        </w:rPr>
        <w:t xml:space="preserve"> </w:t>
      </w:r>
      <w:r w:rsidR="00C702D5">
        <w:rPr>
          <w:rFonts w:ascii="Arial" w:hAnsi="Arial" w:cs="Arial"/>
          <w:sz w:val="24"/>
          <w:szCs w:val="24"/>
        </w:rPr>
        <w:t xml:space="preserve">You will have two attempts on the quiz. </w:t>
      </w:r>
      <w:r w:rsidR="00EA4E03">
        <w:rPr>
          <w:rFonts w:ascii="Arial" w:hAnsi="Arial" w:cs="Arial"/>
          <w:sz w:val="24"/>
          <w:szCs w:val="24"/>
        </w:rPr>
        <w:t xml:space="preserve">The lowest quiz grade will be dropped. </w:t>
      </w:r>
    </w:p>
    <w:p w:rsidR="001370BB" w:rsidRDefault="001370BB" w:rsidP="00787ECD">
      <w:pPr>
        <w:widowControl w:val="0"/>
        <w:rPr>
          <w:rFonts w:ascii="Arial" w:hAnsi="Arial" w:cs="Arial"/>
          <w:b/>
          <w:sz w:val="24"/>
          <w:szCs w:val="24"/>
          <w:u w:val="single"/>
        </w:rPr>
      </w:pPr>
    </w:p>
    <w:p w:rsidR="00511718" w:rsidRDefault="00D84250" w:rsidP="00787ECD">
      <w:pPr>
        <w:widowControl w:val="0"/>
        <w:rPr>
          <w:rFonts w:ascii="Arial" w:hAnsi="Arial" w:cs="Arial"/>
          <w:sz w:val="24"/>
          <w:szCs w:val="24"/>
        </w:rPr>
      </w:pPr>
      <w:r>
        <w:rPr>
          <w:rFonts w:ascii="Arial" w:hAnsi="Arial" w:cs="Arial"/>
          <w:b/>
          <w:sz w:val="24"/>
          <w:szCs w:val="24"/>
          <w:u w:val="single"/>
        </w:rPr>
        <w:t>Medication</w:t>
      </w:r>
      <w:r w:rsidR="00511718" w:rsidRPr="00511718">
        <w:rPr>
          <w:rFonts w:ascii="Arial" w:hAnsi="Arial" w:cs="Arial"/>
          <w:b/>
          <w:sz w:val="24"/>
          <w:szCs w:val="24"/>
          <w:u w:val="single"/>
        </w:rPr>
        <w:t xml:space="preserve"> </w:t>
      </w:r>
      <w:r>
        <w:rPr>
          <w:rFonts w:ascii="Arial" w:hAnsi="Arial" w:cs="Arial"/>
          <w:b/>
          <w:sz w:val="24"/>
          <w:szCs w:val="24"/>
          <w:u w:val="single"/>
        </w:rPr>
        <w:t xml:space="preserve">Administration </w:t>
      </w:r>
      <w:r w:rsidR="00511718" w:rsidRPr="00511718">
        <w:rPr>
          <w:rFonts w:ascii="Arial" w:hAnsi="Arial" w:cs="Arial"/>
          <w:b/>
          <w:sz w:val="24"/>
          <w:szCs w:val="24"/>
          <w:u w:val="single"/>
        </w:rPr>
        <w:t>Competency</w:t>
      </w:r>
      <w:r w:rsidR="00913DC2">
        <w:rPr>
          <w:rFonts w:ascii="Arial" w:hAnsi="Arial" w:cs="Arial"/>
          <w:b/>
          <w:sz w:val="24"/>
          <w:szCs w:val="24"/>
          <w:u w:val="single"/>
        </w:rPr>
        <w:t xml:space="preserve"> (MAC)</w:t>
      </w:r>
      <w:r w:rsidR="00511718" w:rsidRPr="00511718">
        <w:rPr>
          <w:rFonts w:ascii="Arial" w:hAnsi="Arial" w:cs="Arial"/>
          <w:b/>
          <w:sz w:val="24"/>
          <w:szCs w:val="24"/>
          <w:u w:val="single"/>
        </w:rPr>
        <w:t xml:space="preserve"> </w:t>
      </w:r>
      <w:r w:rsidR="00F074E4">
        <w:rPr>
          <w:rFonts w:ascii="Arial" w:hAnsi="Arial" w:cs="Arial"/>
          <w:b/>
          <w:sz w:val="24"/>
          <w:szCs w:val="24"/>
          <w:u w:val="single"/>
        </w:rPr>
        <w:t>Quiz</w:t>
      </w:r>
      <w:r w:rsidR="00511718" w:rsidRPr="00511718">
        <w:rPr>
          <w:rFonts w:ascii="Arial" w:hAnsi="Arial" w:cs="Arial"/>
          <w:b/>
          <w:sz w:val="24"/>
          <w:szCs w:val="24"/>
          <w:u w:val="single"/>
        </w:rPr>
        <w:t>:</w:t>
      </w:r>
      <w:r w:rsidR="00511718" w:rsidRPr="00511718">
        <w:rPr>
          <w:rFonts w:ascii="Arial" w:hAnsi="Arial" w:cs="Arial"/>
          <w:sz w:val="24"/>
          <w:szCs w:val="24"/>
          <w:u w:val="single"/>
        </w:rPr>
        <w:t xml:space="preserve">  </w:t>
      </w:r>
      <w:r w:rsidR="00511718" w:rsidRPr="00511718">
        <w:rPr>
          <w:rFonts w:ascii="Arial" w:hAnsi="Arial" w:cs="Arial"/>
          <w:sz w:val="24"/>
          <w:szCs w:val="24"/>
        </w:rPr>
        <w:t xml:space="preserve">Students must achieve a score of 90% or greater on the </w:t>
      </w:r>
      <w:r w:rsidR="00913DC2">
        <w:rPr>
          <w:rFonts w:ascii="Arial" w:hAnsi="Arial" w:cs="Arial"/>
          <w:sz w:val="24"/>
          <w:szCs w:val="24"/>
        </w:rPr>
        <w:t>MAC</w:t>
      </w:r>
      <w:r>
        <w:rPr>
          <w:rFonts w:ascii="Arial" w:hAnsi="Arial" w:cs="Arial"/>
          <w:sz w:val="24"/>
          <w:szCs w:val="24"/>
        </w:rPr>
        <w:t xml:space="preserve"> </w:t>
      </w:r>
      <w:r w:rsidR="00D10B90">
        <w:rPr>
          <w:rFonts w:ascii="Arial" w:hAnsi="Arial" w:cs="Arial"/>
          <w:sz w:val="24"/>
          <w:szCs w:val="24"/>
        </w:rPr>
        <w:t>Quiz</w:t>
      </w:r>
      <w:r w:rsidR="00511718" w:rsidRPr="00511718">
        <w:rPr>
          <w:rFonts w:ascii="Arial" w:hAnsi="Arial" w:cs="Arial"/>
          <w:sz w:val="24"/>
          <w:szCs w:val="24"/>
        </w:rPr>
        <w:t xml:space="preserve"> in order to satisfactorily meet the clinical objectives for medication administration, and prior to medication administration in clinical. A student who does not satisfactorily meet the clinical objectives for medication administration will not pass clinical.</w:t>
      </w:r>
      <w:r w:rsidR="006D34B1" w:rsidRPr="006D34B1">
        <w:rPr>
          <w:rFonts w:ascii="Arial" w:hAnsi="Arial" w:cs="Arial"/>
          <w:sz w:val="24"/>
          <w:szCs w:val="24"/>
        </w:rPr>
        <w:t xml:space="preserve"> </w:t>
      </w:r>
    </w:p>
    <w:p w:rsidR="00AA491B" w:rsidRDefault="00AA491B" w:rsidP="00AA491B">
      <w:pPr>
        <w:rPr>
          <w:rFonts w:ascii="Arial" w:hAnsi="Arial" w:cs="Arial"/>
          <w:sz w:val="24"/>
          <w:szCs w:val="24"/>
        </w:rPr>
      </w:pPr>
    </w:p>
    <w:p w:rsidR="00AA491B" w:rsidRPr="00AA491B" w:rsidRDefault="00AA491B" w:rsidP="00913DC2">
      <w:pPr>
        <w:widowControl w:val="0"/>
        <w:rPr>
          <w:rFonts w:ascii="Arial" w:hAnsi="Arial" w:cs="Arial"/>
          <w:sz w:val="24"/>
          <w:szCs w:val="24"/>
        </w:rPr>
      </w:pPr>
      <w:r w:rsidRPr="00AA491B">
        <w:rPr>
          <w:rFonts w:ascii="Arial" w:hAnsi="Arial" w:cs="Arial"/>
          <w:sz w:val="24"/>
          <w:szCs w:val="24"/>
        </w:rPr>
        <w:t>The first administration of the Mat</w:t>
      </w:r>
      <w:r w:rsidR="00DA5553">
        <w:rPr>
          <w:rFonts w:ascii="Arial" w:hAnsi="Arial" w:cs="Arial"/>
          <w:sz w:val="24"/>
          <w:szCs w:val="24"/>
        </w:rPr>
        <w:t xml:space="preserve">h Quiz will be given </w:t>
      </w:r>
      <w:r w:rsidR="002466C3">
        <w:rPr>
          <w:rFonts w:ascii="Arial" w:hAnsi="Arial" w:cs="Arial"/>
          <w:sz w:val="24"/>
          <w:szCs w:val="24"/>
        </w:rPr>
        <w:t>class on day one</w:t>
      </w:r>
      <w:r w:rsidRPr="00AA491B">
        <w:rPr>
          <w:rFonts w:ascii="Arial" w:hAnsi="Arial" w:cs="Arial"/>
          <w:sz w:val="24"/>
          <w:szCs w:val="24"/>
        </w:rPr>
        <w:t>.</w:t>
      </w:r>
      <w:r w:rsidR="009E5A3C">
        <w:rPr>
          <w:rFonts w:ascii="Arial" w:hAnsi="Arial" w:cs="Arial"/>
          <w:sz w:val="24"/>
          <w:szCs w:val="24"/>
        </w:rPr>
        <w:t xml:space="preserve"> Please refer to the calendar.</w:t>
      </w:r>
      <w:r w:rsidRPr="00AA491B">
        <w:rPr>
          <w:rFonts w:ascii="Arial" w:hAnsi="Arial" w:cs="Arial"/>
          <w:sz w:val="24"/>
          <w:szCs w:val="24"/>
        </w:rPr>
        <w:t xml:space="preserve">  </w:t>
      </w:r>
      <w:r w:rsidRPr="00AA491B">
        <w:rPr>
          <w:rFonts w:ascii="Arial" w:hAnsi="Arial" w:cs="Arial"/>
          <w:b/>
          <w:sz w:val="24"/>
          <w:szCs w:val="24"/>
          <w:u w:val="single"/>
        </w:rPr>
        <w:t>Your grade (5% toward final course grade) will be the score earned on the first administration</w:t>
      </w:r>
      <w:r w:rsidRPr="00AA491B">
        <w:rPr>
          <w:rFonts w:ascii="Arial" w:hAnsi="Arial" w:cs="Arial"/>
          <w:sz w:val="24"/>
          <w:szCs w:val="24"/>
        </w:rPr>
        <w:t xml:space="preserve">. </w:t>
      </w:r>
      <w:r w:rsidR="00026075">
        <w:rPr>
          <w:rFonts w:ascii="Arial" w:hAnsi="Arial" w:cs="Arial"/>
          <w:sz w:val="24"/>
          <w:szCs w:val="24"/>
        </w:rPr>
        <w:t xml:space="preserve">This is not included in the 70% exam rule. </w:t>
      </w:r>
      <w:r w:rsidR="00A634C7" w:rsidRPr="00A634C7">
        <w:rPr>
          <w:rFonts w:ascii="Arial" w:hAnsi="Arial" w:cs="Arial"/>
          <w:sz w:val="24"/>
          <w:szCs w:val="24"/>
        </w:rPr>
        <w:t>If you have an unexcused absence for the first math exam, you will receive a score of 0% for your math exam</w:t>
      </w:r>
      <w:r w:rsidR="00A634C7">
        <w:rPr>
          <w:rFonts w:ascii="Arial" w:hAnsi="Arial" w:cs="Arial"/>
          <w:sz w:val="24"/>
          <w:szCs w:val="24"/>
        </w:rPr>
        <w:t>.</w:t>
      </w:r>
      <w:r w:rsidR="00A46B15">
        <w:rPr>
          <w:rFonts w:ascii="Arial" w:hAnsi="Arial" w:cs="Arial"/>
          <w:sz w:val="24"/>
          <w:szCs w:val="24"/>
        </w:rPr>
        <w:t xml:space="preserve"> </w:t>
      </w:r>
      <w:r w:rsidRPr="00AA491B">
        <w:rPr>
          <w:rFonts w:ascii="Arial" w:hAnsi="Arial" w:cs="Arial"/>
          <w:sz w:val="24"/>
          <w:szCs w:val="24"/>
        </w:rPr>
        <w:t xml:space="preserve">Students who do not achieve at least 90% on </w:t>
      </w:r>
      <w:r w:rsidR="00913DC2">
        <w:rPr>
          <w:rFonts w:ascii="Arial" w:hAnsi="Arial" w:cs="Arial"/>
          <w:sz w:val="24"/>
          <w:szCs w:val="24"/>
        </w:rPr>
        <w:t>MAC</w:t>
      </w:r>
      <w:r w:rsidR="00D84250">
        <w:rPr>
          <w:rFonts w:ascii="Arial" w:hAnsi="Arial" w:cs="Arial"/>
          <w:sz w:val="24"/>
          <w:szCs w:val="24"/>
        </w:rPr>
        <w:t xml:space="preserve"> </w:t>
      </w:r>
      <w:r w:rsidR="002466C3">
        <w:rPr>
          <w:rFonts w:ascii="Arial" w:hAnsi="Arial" w:cs="Arial"/>
          <w:sz w:val="24"/>
          <w:szCs w:val="24"/>
        </w:rPr>
        <w:t>Quiz</w:t>
      </w:r>
      <w:r w:rsidRPr="00AA491B">
        <w:rPr>
          <w:rFonts w:ascii="Arial" w:hAnsi="Arial" w:cs="Arial"/>
          <w:sz w:val="24"/>
          <w:szCs w:val="24"/>
        </w:rPr>
        <w:t xml:space="preserve"> will have two additional opportunities to retake the </w:t>
      </w:r>
      <w:r w:rsidR="00B2079A">
        <w:rPr>
          <w:rFonts w:ascii="Arial" w:hAnsi="Arial" w:cs="Arial"/>
          <w:sz w:val="24"/>
          <w:szCs w:val="24"/>
        </w:rPr>
        <w:t xml:space="preserve">15 question math </w:t>
      </w:r>
      <w:r w:rsidRPr="00AA491B">
        <w:rPr>
          <w:rFonts w:ascii="Arial" w:hAnsi="Arial" w:cs="Arial"/>
          <w:sz w:val="24"/>
          <w:szCs w:val="24"/>
        </w:rPr>
        <w:t xml:space="preserve">test. Time and location of retesting will be announced in class. </w:t>
      </w:r>
      <w:r w:rsidR="00913DC2" w:rsidRPr="00F33B95">
        <w:rPr>
          <w:rFonts w:ascii="Arial" w:hAnsi="Arial" w:cs="Arial"/>
          <w:b/>
          <w:sz w:val="24"/>
          <w:szCs w:val="24"/>
        </w:rPr>
        <w:t>Students who</w:t>
      </w:r>
      <w:r w:rsidR="00913DC2">
        <w:rPr>
          <w:rFonts w:ascii="Arial" w:hAnsi="Arial" w:cs="Arial"/>
          <w:b/>
          <w:sz w:val="24"/>
          <w:szCs w:val="24"/>
        </w:rPr>
        <w:t xml:space="preserve"> fail to achieve 90% on the MAC</w:t>
      </w:r>
      <w:r w:rsidR="00913DC2" w:rsidRPr="00F33B95">
        <w:rPr>
          <w:rFonts w:ascii="Arial" w:hAnsi="Arial" w:cs="Arial"/>
          <w:b/>
          <w:sz w:val="24"/>
          <w:szCs w:val="24"/>
        </w:rPr>
        <w:t xml:space="preserve"> Quiz after 3 attempts </w:t>
      </w:r>
      <w:r w:rsidR="00913DC2">
        <w:rPr>
          <w:rFonts w:ascii="Arial" w:hAnsi="Arial" w:cs="Arial"/>
          <w:b/>
          <w:sz w:val="24"/>
          <w:szCs w:val="24"/>
        </w:rPr>
        <w:t>will receive a clinical/course failure</w:t>
      </w:r>
      <w:r w:rsidR="00913DC2" w:rsidRPr="00AA491B">
        <w:rPr>
          <w:rFonts w:ascii="Arial" w:hAnsi="Arial" w:cs="Arial"/>
          <w:sz w:val="24"/>
          <w:szCs w:val="24"/>
        </w:rPr>
        <w:t>.</w:t>
      </w:r>
    </w:p>
    <w:p w:rsidR="00511718" w:rsidRPr="00511718" w:rsidRDefault="00511718" w:rsidP="00511718">
      <w:pPr>
        <w:widowControl w:val="0"/>
        <w:rPr>
          <w:rFonts w:ascii="Arial" w:hAnsi="Arial" w:cs="Arial"/>
          <w:sz w:val="24"/>
          <w:szCs w:val="24"/>
        </w:rPr>
      </w:pPr>
    </w:p>
    <w:p w:rsidR="00FC69A1" w:rsidRDefault="00026075" w:rsidP="0068388B">
      <w:pPr>
        <w:tabs>
          <w:tab w:val="left" w:pos="360"/>
          <w:tab w:val="left" w:pos="720"/>
          <w:tab w:val="left" w:pos="1080"/>
        </w:tabs>
        <w:rPr>
          <w:rFonts w:ascii="Arial" w:hAnsi="Arial" w:cs="Arial"/>
          <w:b/>
          <w:bCs/>
          <w:sz w:val="24"/>
          <w:szCs w:val="24"/>
        </w:rPr>
      </w:pPr>
      <w:r w:rsidRPr="00026075">
        <w:rPr>
          <w:rFonts w:ascii="Arial" w:hAnsi="Arial" w:cs="Arial"/>
          <w:b/>
          <w:sz w:val="24"/>
          <w:szCs w:val="24"/>
          <w:u w:val="single"/>
        </w:rPr>
        <w:lastRenderedPageBreak/>
        <w:t>Exams</w:t>
      </w:r>
      <w:r>
        <w:rPr>
          <w:rFonts w:ascii="Arial" w:hAnsi="Arial" w:cs="Arial"/>
          <w:sz w:val="24"/>
          <w:szCs w:val="24"/>
        </w:rPr>
        <w:t xml:space="preserve">: </w:t>
      </w:r>
      <w:r w:rsidR="00FC69A1" w:rsidRPr="00FC69A1">
        <w:rPr>
          <w:rFonts w:ascii="Arial" w:hAnsi="Arial" w:cs="Arial"/>
          <w:sz w:val="24"/>
          <w:szCs w:val="24"/>
        </w:rPr>
        <w:t xml:space="preserve">The majority of exams will be comprised of standard multiple-choice questions, but </w:t>
      </w:r>
      <w:r>
        <w:rPr>
          <w:rFonts w:ascii="Arial" w:hAnsi="Arial" w:cs="Arial"/>
          <w:sz w:val="24"/>
          <w:szCs w:val="24"/>
        </w:rPr>
        <w:t xml:space="preserve">will also </w:t>
      </w:r>
      <w:r w:rsidR="00FC69A1" w:rsidRPr="00FC69A1">
        <w:rPr>
          <w:rFonts w:ascii="Arial" w:hAnsi="Arial" w:cs="Arial"/>
          <w:sz w:val="24"/>
          <w:szCs w:val="24"/>
        </w:rPr>
        <w:t xml:space="preserve">include alternate-format questions (multiple answer or select all options that apply; fill in the blank; math problems; identification of a “hot spot” or key assessment area on a picture or graphic; rank order/prioritization; or chart exhibit).  </w:t>
      </w:r>
      <w:r w:rsidR="00FC69A1" w:rsidRPr="00585478">
        <w:rPr>
          <w:rFonts w:ascii="Arial" w:hAnsi="Arial" w:cs="Arial"/>
          <w:bCs/>
          <w:sz w:val="24"/>
          <w:szCs w:val="24"/>
        </w:rPr>
        <w:t>The exams may be given either in the written (paper) form</w:t>
      </w:r>
      <w:r>
        <w:rPr>
          <w:rFonts w:ascii="Arial" w:hAnsi="Arial" w:cs="Arial"/>
          <w:bCs/>
          <w:sz w:val="24"/>
          <w:szCs w:val="24"/>
        </w:rPr>
        <w:t>at or on a computer at UTA. Exam</w:t>
      </w:r>
      <w:r w:rsidR="00FC69A1" w:rsidRPr="00585478">
        <w:rPr>
          <w:rFonts w:ascii="Arial" w:hAnsi="Arial" w:cs="Arial"/>
          <w:bCs/>
          <w:sz w:val="24"/>
          <w:szCs w:val="24"/>
        </w:rPr>
        <w:t xml:space="preserve">s are given at UTA only and are proctored. </w:t>
      </w:r>
      <w:r w:rsidR="00FC69A1" w:rsidRPr="00585478">
        <w:rPr>
          <w:rFonts w:ascii="Arial" w:hAnsi="Arial" w:cs="Arial"/>
          <w:b/>
          <w:bCs/>
          <w:sz w:val="24"/>
          <w:szCs w:val="24"/>
          <w:u w:val="single"/>
        </w:rPr>
        <w:t xml:space="preserve">Students must bring their UTA ID card for all </w:t>
      </w:r>
      <w:r>
        <w:rPr>
          <w:rFonts w:ascii="Arial" w:hAnsi="Arial" w:cs="Arial"/>
          <w:b/>
          <w:bCs/>
          <w:sz w:val="24"/>
          <w:szCs w:val="24"/>
          <w:u w:val="single"/>
        </w:rPr>
        <w:t>exam</w:t>
      </w:r>
      <w:r w:rsidR="00FC69A1" w:rsidRPr="00585478">
        <w:rPr>
          <w:rFonts w:ascii="Arial" w:hAnsi="Arial" w:cs="Arial"/>
          <w:b/>
          <w:bCs/>
          <w:sz w:val="24"/>
          <w:szCs w:val="24"/>
          <w:u w:val="single"/>
        </w:rPr>
        <w:t>s</w:t>
      </w:r>
      <w:r w:rsidR="00FC69A1" w:rsidRPr="00FC69A1">
        <w:rPr>
          <w:rFonts w:ascii="Arial" w:hAnsi="Arial" w:cs="Arial"/>
          <w:b/>
          <w:bCs/>
          <w:sz w:val="24"/>
          <w:szCs w:val="24"/>
        </w:rPr>
        <w:t>.</w:t>
      </w:r>
    </w:p>
    <w:p w:rsidR="00511718" w:rsidRPr="00FC69A1" w:rsidRDefault="00511718" w:rsidP="0068388B">
      <w:pPr>
        <w:tabs>
          <w:tab w:val="left" w:pos="360"/>
          <w:tab w:val="left" w:pos="720"/>
          <w:tab w:val="left" w:pos="1080"/>
        </w:tabs>
        <w:rPr>
          <w:rFonts w:ascii="Arial" w:hAnsi="Arial" w:cs="Arial"/>
          <w:b/>
          <w:bCs/>
          <w:sz w:val="24"/>
          <w:szCs w:val="24"/>
        </w:rPr>
      </w:pPr>
    </w:p>
    <w:p w:rsidR="0068388B" w:rsidRPr="00EA4E03" w:rsidRDefault="0068388B" w:rsidP="0068388B">
      <w:pPr>
        <w:tabs>
          <w:tab w:val="left" w:pos="360"/>
          <w:tab w:val="left" w:pos="720"/>
          <w:tab w:val="left" w:pos="1080"/>
        </w:tabs>
        <w:rPr>
          <w:rFonts w:ascii="Arial" w:hAnsi="Arial" w:cs="Arial"/>
          <w:b/>
          <w:sz w:val="24"/>
          <w:szCs w:val="24"/>
        </w:rPr>
      </w:pPr>
      <w:r w:rsidRPr="0068388B">
        <w:rPr>
          <w:rFonts w:ascii="Arial" w:hAnsi="Arial" w:cs="Arial"/>
          <w:b/>
          <w:sz w:val="24"/>
          <w:szCs w:val="24"/>
        </w:rPr>
        <w:t>ALL exams</w:t>
      </w:r>
      <w:r w:rsidR="00257369">
        <w:rPr>
          <w:rFonts w:ascii="Arial" w:hAnsi="Arial" w:cs="Arial"/>
          <w:b/>
          <w:sz w:val="24"/>
          <w:szCs w:val="24"/>
        </w:rPr>
        <w:t xml:space="preserve"> (Exam I, Exam II, Exam III, HESI &amp; Final Exam)</w:t>
      </w:r>
      <w:r w:rsidRPr="0068388B">
        <w:rPr>
          <w:rFonts w:ascii="Arial" w:hAnsi="Arial" w:cs="Arial"/>
          <w:b/>
          <w:sz w:val="24"/>
          <w:szCs w:val="24"/>
        </w:rPr>
        <w:t xml:space="preserve"> count toward the required minimum course grade of 70.00% on proctored exams; </w:t>
      </w:r>
      <w:r w:rsidR="00B2079A" w:rsidRPr="00C2770B">
        <w:rPr>
          <w:rFonts w:ascii="Arial" w:hAnsi="Arial" w:cs="Arial"/>
          <w:sz w:val="24"/>
          <w:szCs w:val="24"/>
        </w:rPr>
        <w:t xml:space="preserve">math test and </w:t>
      </w:r>
      <w:r w:rsidRPr="00C2770B">
        <w:rPr>
          <w:rFonts w:ascii="Arial" w:hAnsi="Arial" w:cs="Arial"/>
          <w:sz w:val="24"/>
          <w:szCs w:val="24"/>
        </w:rPr>
        <w:t xml:space="preserve">quizzes are </w:t>
      </w:r>
      <w:r w:rsidRPr="00F44942">
        <w:rPr>
          <w:rFonts w:ascii="Arial" w:hAnsi="Arial" w:cs="Arial"/>
          <w:b/>
          <w:sz w:val="24"/>
          <w:szCs w:val="24"/>
          <w:u w:val="single"/>
        </w:rPr>
        <w:t>NOT</w:t>
      </w:r>
      <w:r w:rsidRPr="00C2770B">
        <w:rPr>
          <w:rFonts w:ascii="Arial" w:hAnsi="Arial" w:cs="Arial"/>
          <w:sz w:val="24"/>
          <w:szCs w:val="24"/>
        </w:rPr>
        <w:t xml:space="preserve"> included in this calculation.  In determining the final course grade for N4581,</w:t>
      </w:r>
      <w:r w:rsidRPr="0068388B">
        <w:rPr>
          <w:rFonts w:ascii="Arial" w:hAnsi="Arial" w:cs="Arial"/>
          <w:b/>
          <w:sz w:val="24"/>
          <w:szCs w:val="24"/>
        </w:rPr>
        <w:t xml:space="preserve"> the </w:t>
      </w:r>
      <w:r w:rsidRPr="0068388B">
        <w:rPr>
          <w:rFonts w:ascii="Arial" w:hAnsi="Arial" w:cs="Arial"/>
          <w:b/>
          <w:sz w:val="24"/>
          <w:szCs w:val="24"/>
          <w:u w:val="single"/>
        </w:rPr>
        <w:t>weighted average on proctored exams</w:t>
      </w:r>
      <w:r w:rsidRPr="0068388B">
        <w:rPr>
          <w:rFonts w:ascii="Arial" w:hAnsi="Arial" w:cs="Arial"/>
          <w:b/>
          <w:sz w:val="24"/>
          <w:szCs w:val="24"/>
        </w:rPr>
        <w:t xml:space="preserve"> will be checked first</w:t>
      </w:r>
      <w:r w:rsidRPr="00C2770B">
        <w:rPr>
          <w:rFonts w:ascii="Arial" w:hAnsi="Arial" w:cs="Arial"/>
          <w:sz w:val="24"/>
          <w:szCs w:val="24"/>
        </w:rPr>
        <w:t xml:space="preserve">.  If a student achieved a 70.00% with no rounding of weighted average on proctored exams, the </w:t>
      </w:r>
      <w:r w:rsidR="00EA4E03">
        <w:rPr>
          <w:rFonts w:ascii="Arial" w:hAnsi="Arial" w:cs="Arial"/>
          <w:sz w:val="24"/>
          <w:szCs w:val="24"/>
        </w:rPr>
        <w:t xml:space="preserve">math quiz grade and </w:t>
      </w:r>
      <w:r w:rsidRPr="00C2770B">
        <w:rPr>
          <w:rFonts w:ascii="Arial" w:hAnsi="Arial" w:cs="Arial"/>
          <w:sz w:val="24"/>
          <w:szCs w:val="24"/>
        </w:rPr>
        <w:t>non-proctored quiz grades will count toward the final course grade.</w:t>
      </w:r>
      <w:r w:rsidRPr="0068388B">
        <w:rPr>
          <w:rFonts w:ascii="Arial" w:hAnsi="Arial" w:cs="Arial"/>
          <w:b/>
          <w:sz w:val="24"/>
          <w:szCs w:val="24"/>
        </w:rPr>
        <w:t xml:space="preserve">  </w:t>
      </w:r>
      <w:r w:rsidRPr="008216F1">
        <w:rPr>
          <w:rFonts w:ascii="Arial" w:hAnsi="Arial" w:cs="Arial"/>
          <w:sz w:val="24"/>
          <w:szCs w:val="24"/>
        </w:rPr>
        <w:t>If the student did not achieve a 70.00% with no rounding of weighted average on proctored exams,</w:t>
      </w:r>
      <w:r w:rsidRPr="0068388B">
        <w:rPr>
          <w:rFonts w:ascii="Arial" w:hAnsi="Arial" w:cs="Arial"/>
          <w:b/>
          <w:sz w:val="24"/>
          <w:szCs w:val="24"/>
        </w:rPr>
        <w:t xml:space="preserve"> </w:t>
      </w:r>
      <w:r w:rsidRPr="00026075">
        <w:rPr>
          <w:rFonts w:ascii="Arial" w:hAnsi="Arial" w:cs="Arial"/>
          <w:sz w:val="24"/>
          <w:szCs w:val="24"/>
        </w:rPr>
        <w:t>the course grade calculation stops and the grade stands as a D or F as determined by the numerical value from the weighted average on proctored exams.</w:t>
      </w:r>
      <w:r w:rsidR="00A80F42">
        <w:rPr>
          <w:rFonts w:ascii="Arial" w:hAnsi="Arial" w:cs="Arial"/>
          <w:sz w:val="24"/>
          <w:szCs w:val="24"/>
        </w:rPr>
        <w:t xml:space="preserve"> </w:t>
      </w:r>
      <w:r w:rsidR="00A80F42" w:rsidRPr="00EA4E03">
        <w:rPr>
          <w:rFonts w:ascii="Arial" w:hAnsi="Arial" w:cs="Arial"/>
          <w:b/>
          <w:sz w:val="24"/>
          <w:szCs w:val="24"/>
        </w:rPr>
        <w:t xml:space="preserve">Student may </w:t>
      </w:r>
      <w:r w:rsidR="009E5A3C">
        <w:rPr>
          <w:rFonts w:ascii="Arial" w:hAnsi="Arial" w:cs="Arial"/>
          <w:b/>
          <w:sz w:val="24"/>
          <w:szCs w:val="24"/>
        </w:rPr>
        <w:t xml:space="preserve">request to </w:t>
      </w:r>
      <w:r w:rsidR="00A80F42" w:rsidRPr="00EA4E03">
        <w:rPr>
          <w:rFonts w:ascii="Arial" w:hAnsi="Arial" w:cs="Arial"/>
          <w:b/>
          <w:sz w:val="24"/>
          <w:szCs w:val="24"/>
        </w:rPr>
        <w:t xml:space="preserve">review an exam with lead or clinical instructor until the next exam has been taken. </w:t>
      </w:r>
    </w:p>
    <w:p w:rsidR="0068388B" w:rsidRPr="0068388B" w:rsidRDefault="0068388B" w:rsidP="0068388B">
      <w:pPr>
        <w:tabs>
          <w:tab w:val="left" w:pos="360"/>
          <w:tab w:val="left" w:pos="720"/>
          <w:tab w:val="left" w:pos="1080"/>
        </w:tabs>
        <w:rPr>
          <w:rFonts w:ascii="Arial" w:hAnsi="Arial" w:cs="Arial"/>
          <w:b/>
          <w:sz w:val="24"/>
          <w:szCs w:val="24"/>
        </w:rPr>
      </w:pPr>
    </w:p>
    <w:p w:rsidR="00955F11" w:rsidRPr="000A6BF0" w:rsidRDefault="0068388B" w:rsidP="00955F11">
      <w:pPr>
        <w:tabs>
          <w:tab w:val="left" w:pos="360"/>
        </w:tabs>
        <w:rPr>
          <w:rFonts w:ascii="Arial" w:hAnsi="Arial" w:cs="Arial"/>
          <w:sz w:val="24"/>
          <w:szCs w:val="24"/>
        </w:rPr>
      </w:pPr>
      <w:r w:rsidRPr="000A6BF0">
        <w:rPr>
          <w:rFonts w:ascii="Arial" w:hAnsi="Arial" w:cs="Arial"/>
          <w:b/>
          <w:sz w:val="24"/>
          <w:szCs w:val="24"/>
        </w:rPr>
        <w:t>In addition</w:t>
      </w:r>
      <w:r w:rsidRPr="000A6BF0">
        <w:rPr>
          <w:rFonts w:ascii="Arial" w:hAnsi="Arial" w:cs="Arial"/>
          <w:b/>
          <w:i/>
          <w:sz w:val="24"/>
          <w:szCs w:val="24"/>
        </w:rPr>
        <w:t xml:space="preserve">, there are no opportunities for “make-up” </w:t>
      </w:r>
      <w:r w:rsidRPr="00F8118E">
        <w:rPr>
          <w:rFonts w:ascii="Arial" w:hAnsi="Arial" w:cs="Arial"/>
          <w:b/>
          <w:i/>
          <w:sz w:val="24"/>
          <w:szCs w:val="24"/>
        </w:rPr>
        <w:t>assignments.</w:t>
      </w:r>
      <w:r w:rsidRPr="00F8118E">
        <w:rPr>
          <w:rFonts w:ascii="Arial" w:hAnsi="Arial" w:cs="Arial"/>
          <w:b/>
          <w:sz w:val="24"/>
          <w:szCs w:val="24"/>
        </w:rPr>
        <w:t xml:space="preserve">  </w:t>
      </w:r>
      <w:r w:rsidR="00247181" w:rsidRPr="00F8118E">
        <w:rPr>
          <w:rFonts w:ascii="Arial" w:hAnsi="Arial" w:cs="Arial"/>
          <w:b/>
          <w:sz w:val="24"/>
          <w:szCs w:val="24"/>
        </w:rPr>
        <w:t xml:space="preserve">However, students can earn </w:t>
      </w:r>
      <w:r w:rsidR="00F8118E" w:rsidRPr="00F8118E">
        <w:rPr>
          <w:rFonts w:ascii="Arial" w:hAnsi="Arial" w:cs="Arial"/>
          <w:b/>
          <w:sz w:val="24"/>
          <w:szCs w:val="24"/>
        </w:rPr>
        <w:t>extra point(s)</w:t>
      </w:r>
      <w:r w:rsidR="00247181" w:rsidRPr="00F8118E">
        <w:rPr>
          <w:rFonts w:ascii="Arial" w:hAnsi="Arial" w:cs="Arial"/>
          <w:b/>
          <w:sz w:val="24"/>
          <w:szCs w:val="24"/>
        </w:rPr>
        <w:t xml:space="preserve"> on exam 1, 2, &amp; 3 grade</w:t>
      </w:r>
      <w:r w:rsidR="008978DF" w:rsidRPr="00F8118E">
        <w:rPr>
          <w:rFonts w:ascii="Arial" w:hAnsi="Arial" w:cs="Arial"/>
          <w:b/>
          <w:sz w:val="24"/>
          <w:szCs w:val="24"/>
        </w:rPr>
        <w:t>s</w:t>
      </w:r>
      <w:r w:rsidR="00247181" w:rsidRPr="00F8118E">
        <w:rPr>
          <w:rFonts w:ascii="Arial" w:hAnsi="Arial" w:cs="Arial"/>
          <w:b/>
          <w:sz w:val="24"/>
          <w:szCs w:val="24"/>
        </w:rPr>
        <w:t xml:space="preserve"> for mastering chapter content in Prep U.</w:t>
      </w:r>
      <w:r w:rsidR="00955F11" w:rsidRPr="00F8118E">
        <w:rPr>
          <w:rFonts w:ascii="Arial" w:hAnsi="Arial" w:cs="Arial"/>
          <w:b/>
          <w:sz w:val="24"/>
          <w:szCs w:val="24"/>
        </w:rPr>
        <w:t xml:space="preserve">  </w:t>
      </w:r>
      <w:r w:rsidR="00F8118E" w:rsidRPr="00F8118E">
        <w:rPr>
          <w:rFonts w:ascii="Arial" w:hAnsi="Arial" w:cs="Arial"/>
        </w:rPr>
        <w:t xml:space="preserve">There are assigned chapters prior to each exam. An achieved chapter mastery level “8” will receive 0.5 </w:t>
      </w:r>
      <w:r w:rsidR="009E5A3C">
        <w:rPr>
          <w:rFonts w:ascii="Arial" w:hAnsi="Arial" w:cs="Arial"/>
        </w:rPr>
        <w:t xml:space="preserve">percentage </w:t>
      </w:r>
      <w:r w:rsidR="00F8118E" w:rsidRPr="00F8118E">
        <w:rPr>
          <w:rFonts w:ascii="Arial" w:hAnsi="Arial" w:cs="Arial"/>
        </w:rPr>
        <w:t xml:space="preserve">point for each chapter.  The </w:t>
      </w:r>
      <w:r w:rsidR="009E5A3C">
        <w:rPr>
          <w:rFonts w:ascii="Arial" w:hAnsi="Arial" w:cs="Arial"/>
        </w:rPr>
        <w:t xml:space="preserve">percentage </w:t>
      </w:r>
      <w:r w:rsidR="00F8118E" w:rsidRPr="00F8118E">
        <w:rPr>
          <w:rFonts w:ascii="Arial" w:hAnsi="Arial" w:cs="Arial"/>
        </w:rPr>
        <w:t xml:space="preserve">point(s) achieved will be added to the exam grade. These mastery levels must be achieved prior to each exam. </w:t>
      </w:r>
      <w:r w:rsidR="004621F7" w:rsidRPr="000A6BF0">
        <w:rPr>
          <w:rFonts w:ascii="Arial" w:hAnsi="Arial" w:cs="Arial"/>
          <w:sz w:val="24"/>
          <w:szCs w:val="24"/>
        </w:rPr>
        <w:t>M</w:t>
      </w:r>
      <w:r w:rsidR="000A6BF0" w:rsidRPr="000A6BF0">
        <w:rPr>
          <w:rFonts w:ascii="Arial" w:hAnsi="Arial" w:cs="Arial"/>
          <w:sz w:val="24"/>
          <w:szCs w:val="24"/>
        </w:rPr>
        <w:t xml:space="preserve">astery completion </w:t>
      </w:r>
      <w:r w:rsidR="000A6BF0" w:rsidRPr="000A6BF0">
        <w:rPr>
          <w:rFonts w:ascii="Arial" w:hAnsi="Arial" w:cs="Arial"/>
          <w:b/>
          <w:i/>
          <w:sz w:val="24"/>
          <w:szCs w:val="24"/>
        </w:rPr>
        <w:t>post-</w:t>
      </w:r>
      <w:r w:rsidR="008978DF" w:rsidRPr="000A6BF0">
        <w:rPr>
          <w:rFonts w:ascii="Arial" w:hAnsi="Arial" w:cs="Arial"/>
          <w:b/>
          <w:i/>
          <w:sz w:val="24"/>
          <w:szCs w:val="24"/>
        </w:rPr>
        <w:t>exam</w:t>
      </w:r>
      <w:r w:rsidR="008978DF" w:rsidRPr="000A6BF0">
        <w:rPr>
          <w:rFonts w:ascii="Arial" w:hAnsi="Arial" w:cs="Arial"/>
          <w:sz w:val="24"/>
          <w:szCs w:val="24"/>
        </w:rPr>
        <w:t xml:space="preserve"> will not be applied.</w:t>
      </w:r>
    </w:p>
    <w:p w:rsidR="0068388B" w:rsidRPr="0068388B" w:rsidRDefault="0068388B" w:rsidP="0068388B">
      <w:pPr>
        <w:tabs>
          <w:tab w:val="left" w:pos="360"/>
          <w:tab w:val="left" w:pos="720"/>
          <w:tab w:val="left" w:pos="1080"/>
        </w:tabs>
        <w:rPr>
          <w:rFonts w:ascii="Arial" w:hAnsi="Arial" w:cs="Arial"/>
          <w:b/>
          <w:sz w:val="24"/>
          <w:szCs w:val="24"/>
        </w:rPr>
      </w:pPr>
    </w:p>
    <w:p w:rsidR="0068388B" w:rsidRPr="0068388B" w:rsidRDefault="0068388B" w:rsidP="0068388B">
      <w:pPr>
        <w:rPr>
          <w:rFonts w:ascii="Arial" w:hAnsi="Arial" w:cs="Arial"/>
          <w:sz w:val="24"/>
          <w:szCs w:val="24"/>
        </w:rPr>
      </w:pPr>
      <w:r w:rsidRPr="0068388B">
        <w:rPr>
          <w:rFonts w:ascii="Arial" w:hAnsi="Arial" w:cs="Arial"/>
          <w:sz w:val="24"/>
          <w:szCs w:val="24"/>
        </w:rPr>
        <w:t>In order to successfully complete an undergraduate nursing course at UTA, the following minimum criteria must be met:</w:t>
      </w:r>
    </w:p>
    <w:p w:rsidR="0068388B" w:rsidRPr="0068388B" w:rsidRDefault="0068388B" w:rsidP="0068388B">
      <w:pPr>
        <w:rPr>
          <w:rFonts w:ascii="Arial" w:hAnsi="Arial" w:cs="Arial"/>
          <w:sz w:val="24"/>
          <w:szCs w:val="24"/>
        </w:rPr>
      </w:pPr>
    </w:p>
    <w:p w:rsidR="0068388B" w:rsidRPr="0068388B" w:rsidRDefault="0068388B" w:rsidP="0068388B">
      <w:pPr>
        <w:ind w:left="720"/>
        <w:rPr>
          <w:rFonts w:ascii="Arial" w:hAnsi="Arial" w:cs="Arial"/>
          <w:sz w:val="24"/>
          <w:szCs w:val="24"/>
        </w:rPr>
      </w:pPr>
      <w:r w:rsidRPr="0068388B">
        <w:rPr>
          <w:rFonts w:ascii="Arial" w:hAnsi="Arial" w:cs="Arial"/>
          <w:sz w:val="24"/>
          <w:szCs w:val="24"/>
        </w:rPr>
        <w:t>70% weighted average on proctored exams</w:t>
      </w:r>
    </w:p>
    <w:p w:rsidR="0068388B" w:rsidRPr="0068388B" w:rsidRDefault="0068388B" w:rsidP="0068388B">
      <w:pPr>
        <w:ind w:firstLine="720"/>
        <w:rPr>
          <w:rFonts w:ascii="Arial" w:hAnsi="Arial" w:cs="Arial"/>
          <w:sz w:val="24"/>
          <w:szCs w:val="24"/>
        </w:rPr>
      </w:pPr>
      <w:r w:rsidRPr="0068388B">
        <w:rPr>
          <w:rFonts w:ascii="Arial" w:hAnsi="Arial" w:cs="Arial"/>
          <w:sz w:val="24"/>
          <w:szCs w:val="24"/>
        </w:rPr>
        <w:t>70% weighted average on major written assignments (none for N4581)</w:t>
      </w:r>
    </w:p>
    <w:p w:rsidR="0068388B" w:rsidRPr="0068388B" w:rsidRDefault="00913DC2" w:rsidP="0068388B">
      <w:pPr>
        <w:ind w:firstLine="720"/>
        <w:rPr>
          <w:rFonts w:ascii="Arial" w:hAnsi="Arial" w:cs="Arial"/>
          <w:sz w:val="24"/>
          <w:szCs w:val="24"/>
        </w:rPr>
      </w:pPr>
      <w:r>
        <w:rPr>
          <w:rFonts w:ascii="Arial" w:hAnsi="Arial" w:cs="Arial"/>
          <w:sz w:val="24"/>
          <w:szCs w:val="24"/>
        </w:rPr>
        <w:t>90% on MAC Quiz</w:t>
      </w:r>
      <w:r w:rsidR="0068388B" w:rsidRPr="0068388B">
        <w:rPr>
          <w:rFonts w:ascii="Arial" w:hAnsi="Arial" w:cs="Arial"/>
          <w:sz w:val="24"/>
          <w:szCs w:val="24"/>
        </w:rPr>
        <w:t xml:space="preserve"> </w:t>
      </w:r>
    </w:p>
    <w:p w:rsidR="0068388B" w:rsidRPr="0068388B" w:rsidRDefault="0068388B" w:rsidP="0068388B">
      <w:pPr>
        <w:rPr>
          <w:rFonts w:ascii="Arial" w:hAnsi="Arial" w:cs="Arial"/>
          <w:sz w:val="24"/>
          <w:szCs w:val="24"/>
        </w:rPr>
      </w:pPr>
      <w:r w:rsidRPr="0068388B">
        <w:rPr>
          <w:rFonts w:ascii="Arial" w:hAnsi="Arial" w:cs="Arial"/>
          <w:sz w:val="24"/>
          <w:szCs w:val="24"/>
        </w:rPr>
        <w:tab/>
        <w:t>90% on practicum skills check offs (if applicable)</w:t>
      </w:r>
    </w:p>
    <w:p w:rsidR="0068388B" w:rsidRPr="0068388B" w:rsidRDefault="0068388B" w:rsidP="0068388B">
      <w:pPr>
        <w:rPr>
          <w:rFonts w:ascii="Arial" w:hAnsi="Arial" w:cs="Arial"/>
          <w:sz w:val="24"/>
          <w:szCs w:val="24"/>
        </w:rPr>
      </w:pPr>
    </w:p>
    <w:p w:rsidR="0068388B" w:rsidRDefault="0068388B" w:rsidP="0068388B">
      <w:pPr>
        <w:rPr>
          <w:rFonts w:ascii="Arial" w:hAnsi="Arial" w:cs="Arial"/>
          <w:sz w:val="24"/>
          <w:szCs w:val="24"/>
        </w:rPr>
      </w:pPr>
      <w:r w:rsidRPr="0068388B">
        <w:rPr>
          <w:rFonts w:ascii="Arial" w:hAnsi="Arial" w:cs="Arial"/>
          <w:b/>
          <w:sz w:val="24"/>
          <w:szCs w:val="24"/>
        </w:rPr>
        <w:t xml:space="preserve">In undergraduate nursing courses, all grade calculations will be carried out to two decimal places and </w:t>
      </w:r>
      <w:r w:rsidRPr="0068388B">
        <w:rPr>
          <w:rFonts w:ascii="Arial" w:hAnsi="Arial" w:cs="Arial"/>
          <w:b/>
          <w:sz w:val="24"/>
          <w:szCs w:val="24"/>
          <w:u w:val="single"/>
        </w:rPr>
        <w:t>there will be no rounding of final grades</w:t>
      </w:r>
      <w:r w:rsidRPr="0068388B">
        <w:rPr>
          <w:rFonts w:ascii="Arial" w:hAnsi="Arial" w:cs="Arial"/>
          <w:sz w:val="24"/>
          <w:szCs w:val="24"/>
        </w:rPr>
        <w:t>.  Letter grades for tests, written assignments and end-of-course grades, etc. shall be:</w:t>
      </w:r>
    </w:p>
    <w:p w:rsidR="00D707EE" w:rsidRPr="0068388B" w:rsidRDefault="00D707EE" w:rsidP="0068388B">
      <w:pPr>
        <w:rPr>
          <w:rFonts w:ascii="Arial" w:hAnsi="Arial" w:cs="Arial"/>
          <w:sz w:val="24"/>
          <w:szCs w:val="24"/>
        </w:rPr>
      </w:pPr>
    </w:p>
    <w:p w:rsidR="0068388B" w:rsidRPr="0068388B" w:rsidRDefault="0068388B" w:rsidP="0068388B">
      <w:pPr>
        <w:tabs>
          <w:tab w:val="decimal" w:pos="1440"/>
          <w:tab w:val="decimal" w:pos="2520"/>
        </w:tabs>
        <w:ind w:firstLine="720"/>
        <w:rPr>
          <w:rFonts w:ascii="Arial" w:hAnsi="Arial" w:cs="Arial"/>
          <w:sz w:val="24"/>
          <w:szCs w:val="24"/>
        </w:rPr>
      </w:pPr>
      <w:r w:rsidRPr="0068388B">
        <w:rPr>
          <w:rFonts w:ascii="Arial" w:hAnsi="Arial" w:cs="Arial"/>
          <w:sz w:val="24"/>
          <w:szCs w:val="24"/>
        </w:rPr>
        <w:t>A =</w:t>
      </w:r>
      <w:r w:rsidRPr="0068388B">
        <w:rPr>
          <w:rFonts w:ascii="Arial" w:hAnsi="Arial" w:cs="Arial"/>
          <w:sz w:val="24"/>
          <w:szCs w:val="24"/>
        </w:rPr>
        <w:tab/>
        <w:t>90.00   –</w:t>
      </w:r>
      <w:r w:rsidRPr="0068388B">
        <w:rPr>
          <w:rFonts w:ascii="Arial" w:hAnsi="Arial" w:cs="Arial"/>
          <w:sz w:val="24"/>
          <w:szCs w:val="24"/>
        </w:rPr>
        <w:tab/>
        <w:t>100.00</w:t>
      </w:r>
    </w:p>
    <w:p w:rsidR="0068388B" w:rsidRPr="0068388B" w:rsidRDefault="0068388B" w:rsidP="0068388B">
      <w:pPr>
        <w:tabs>
          <w:tab w:val="decimal" w:pos="1440"/>
          <w:tab w:val="decimal" w:pos="2520"/>
        </w:tabs>
        <w:ind w:firstLine="720"/>
        <w:rPr>
          <w:rFonts w:ascii="Arial" w:hAnsi="Arial" w:cs="Arial"/>
          <w:sz w:val="24"/>
          <w:szCs w:val="24"/>
        </w:rPr>
      </w:pPr>
      <w:r w:rsidRPr="0068388B">
        <w:rPr>
          <w:rFonts w:ascii="Arial" w:hAnsi="Arial" w:cs="Arial"/>
          <w:sz w:val="24"/>
          <w:szCs w:val="24"/>
        </w:rPr>
        <w:t>B =</w:t>
      </w:r>
      <w:r w:rsidRPr="0068388B">
        <w:rPr>
          <w:rFonts w:ascii="Arial" w:hAnsi="Arial" w:cs="Arial"/>
          <w:sz w:val="24"/>
          <w:szCs w:val="24"/>
        </w:rPr>
        <w:tab/>
        <w:t xml:space="preserve">80.00   – </w:t>
      </w:r>
      <w:r w:rsidRPr="0068388B">
        <w:rPr>
          <w:rFonts w:ascii="Arial" w:hAnsi="Arial" w:cs="Arial"/>
          <w:sz w:val="24"/>
          <w:szCs w:val="24"/>
        </w:rPr>
        <w:tab/>
        <w:t>89.99</w:t>
      </w:r>
    </w:p>
    <w:p w:rsidR="0068388B" w:rsidRPr="0068388B" w:rsidRDefault="0068388B" w:rsidP="0068388B">
      <w:pPr>
        <w:tabs>
          <w:tab w:val="decimal" w:pos="1440"/>
          <w:tab w:val="decimal" w:pos="2520"/>
        </w:tabs>
        <w:ind w:firstLine="720"/>
        <w:rPr>
          <w:rFonts w:ascii="Arial" w:hAnsi="Arial" w:cs="Arial"/>
          <w:sz w:val="24"/>
          <w:szCs w:val="24"/>
        </w:rPr>
      </w:pPr>
      <w:r w:rsidRPr="0068388B">
        <w:rPr>
          <w:rFonts w:ascii="Arial" w:hAnsi="Arial" w:cs="Arial"/>
          <w:sz w:val="24"/>
          <w:szCs w:val="24"/>
        </w:rPr>
        <w:t>C =</w:t>
      </w:r>
      <w:r w:rsidRPr="0068388B">
        <w:rPr>
          <w:rFonts w:ascii="Arial" w:hAnsi="Arial" w:cs="Arial"/>
          <w:sz w:val="24"/>
          <w:szCs w:val="24"/>
        </w:rPr>
        <w:tab/>
        <w:t>70.00   –</w:t>
      </w:r>
      <w:r w:rsidRPr="0068388B">
        <w:rPr>
          <w:rFonts w:ascii="Arial" w:hAnsi="Arial" w:cs="Arial"/>
          <w:sz w:val="24"/>
          <w:szCs w:val="24"/>
        </w:rPr>
        <w:tab/>
        <w:t>79.99</w:t>
      </w:r>
    </w:p>
    <w:p w:rsidR="0068388B" w:rsidRPr="0068388B" w:rsidRDefault="0068388B" w:rsidP="0068388B">
      <w:pPr>
        <w:tabs>
          <w:tab w:val="decimal" w:pos="1440"/>
          <w:tab w:val="decimal" w:pos="2520"/>
        </w:tabs>
        <w:ind w:firstLine="720"/>
        <w:rPr>
          <w:rFonts w:ascii="Arial" w:hAnsi="Arial" w:cs="Arial"/>
          <w:sz w:val="24"/>
          <w:szCs w:val="24"/>
        </w:rPr>
      </w:pPr>
      <w:r w:rsidRPr="0068388B">
        <w:rPr>
          <w:rFonts w:ascii="Arial" w:hAnsi="Arial" w:cs="Arial"/>
          <w:sz w:val="24"/>
          <w:szCs w:val="24"/>
        </w:rPr>
        <w:t>D =</w:t>
      </w:r>
      <w:r w:rsidRPr="0068388B">
        <w:rPr>
          <w:rFonts w:ascii="Arial" w:hAnsi="Arial" w:cs="Arial"/>
          <w:sz w:val="24"/>
          <w:szCs w:val="24"/>
        </w:rPr>
        <w:tab/>
        <w:t>60.00   –</w:t>
      </w:r>
      <w:r w:rsidRPr="0068388B">
        <w:rPr>
          <w:rFonts w:ascii="Arial" w:hAnsi="Arial" w:cs="Arial"/>
          <w:sz w:val="24"/>
          <w:szCs w:val="24"/>
        </w:rPr>
        <w:tab/>
        <w:t>69.99</w:t>
      </w:r>
    </w:p>
    <w:p w:rsidR="0068388B" w:rsidRDefault="0068388B" w:rsidP="0068388B">
      <w:pPr>
        <w:pStyle w:val="a"/>
        <w:tabs>
          <w:tab w:val="left" w:pos="360"/>
          <w:tab w:val="left" w:pos="3420"/>
          <w:tab w:val="left" w:pos="5400"/>
          <w:tab w:val="left" w:pos="7920"/>
        </w:tabs>
        <w:ind w:left="0" w:firstLine="0"/>
        <w:rPr>
          <w:rFonts w:ascii="Arial" w:hAnsi="Arial" w:cs="Arial"/>
          <w:szCs w:val="24"/>
        </w:rPr>
      </w:pPr>
      <w:r w:rsidRPr="0068388B">
        <w:rPr>
          <w:rFonts w:ascii="Arial" w:hAnsi="Arial" w:cs="Arial"/>
          <w:szCs w:val="24"/>
        </w:rPr>
        <w:t>The existing rule of C or better to progress remains in effect; therefore, to successfully complete a nursing course, students shall have a course grade of 70.00 or greater.</w:t>
      </w:r>
    </w:p>
    <w:p w:rsidR="00585478" w:rsidRDefault="00585478" w:rsidP="0068388B">
      <w:pPr>
        <w:pStyle w:val="a"/>
        <w:tabs>
          <w:tab w:val="left" w:pos="360"/>
          <w:tab w:val="left" w:pos="3420"/>
          <w:tab w:val="left" w:pos="5400"/>
          <w:tab w:val="left" w:pos="7920"/>
        </w:tabs>
        <w:ind w:left="0" w:firstLine="0"/>
        <w:rPr>
          <w:rFonts w:ascii="Arial" w:hAnsi="Arial" w:cs="Arial"/>
          <w:szCs w:val="24"/>
        </w:rPr>
      </w:pPr>
    </w:p>
    <w:p w:rsidR="00333BD1" w:rsidRDefault="00333BD1" w:rsidP="00333BD1">
      <w:pPr>
        <w:pStyle w:val="PlainText"/>
        <w:rPr>
          <w:rFonts w:ascii="Arial" w:hAnsi="Arial" w:cs="Arial"/>
          <w:sz w:val="24"/>
          <w:szCs w:val="24"/>
        </w:rPr>
      </w:pPr>
      <w:r>
        <w:rPr>
          <w:rFonts w:ascii="Arial" w:hAnsi="Arial" w:cs="Arial"/>
          <w:sz w:val="24"/>
          <w:szCs w:val="24"/>
        </w:rPr>
        <w:t>Students who score less than 850 on ANY course HESI are required to take NURS 2232, Professional Nursing and Life Skills.  Students must take NURS 2232 with their next course.</w:t>
      </w:r>
    </w:p>
    <w:p w:rsidR="00F5404B" w:rsidRPr="00F5404B" w:rsidRDefault="00F5404B" w:rsidP="00F5404B">
      <w:pPr>
        <w:pStyle w:val="Default0"/>
      </w:pPr>
      <w:r w:rsidRPr="00F5404B">
        <w:rPr>
          <w:b/>
          <w:bCs/>
        </w:rPr>
        <w:t xml:space="preserve">Tardy/Absence Policies: </w:t>
      </w:r>
    </w:p>
    <w:p w:rsidR="00F5404B" w:rsidRPr="0068388B" w:rsidRDefault="00F5404B" w:rsidP="00BB2BF2">
      <w:pPr>
        <w:rPr>
          <w:rFonts w:ascii="Arial" w:hAnsi="Arial" w:cs="Arial"/>
          <w:sz w:val="28"/>
          <w:szCs w:val="24"/>
        </w:rPr>
      </w:pPr>
    </w:p>
    <w:p w:rsidR="00F5404B" w:rsidRPr="00F5404B" w:rsidRDefault="00F5404B" w:rsidP="00F5404B">
      <w:pPr>
        <w:pStyle w:val="Default0"/>
      </w:pPr>
      <w:r w:rsidRPr="00F5404B">
        <w:rPr>
          <w:b/>
          <w:bCs/>
        </w:rPr>
        <w:t xml:space="preserve">For Clinical– See Undergraduate Student Handbook: </w:t>
      </w:r>
    </w:p>
    <w:p w:rsidR="00F5404B" w:rsidRPr="00F5404B" w:rsidRDefault="00F5404B" w:rsidP="00F5404B">
      <w:pPr>
        <w:pStyle w:val="Default0"/>
      </w:pPr>
      <w:r w:rsidRPr="00F5404B">
        <w:t xml:space="preserve">Clinical is defined as all experiences contributing to clinical hours including, but not limited to campus labs, hospital labs and ancillary experiences. Attendance at all clinical activities is required. The student must be in clinical in order to be evaluated on the clinical criteria. The opportunity to apply theory is limited and should be used to the maximum. The scheduling of personal appointments or travel (except for emergencies) during clinical/lab will not be tolerated. </w:t>
      </w:r>
    </w:p>
    <w:p w:rsidR="00F5404B" w:rsidRDefault="00F5404B" w:rsidP="00F5404B">
      <w:pPr>
        <w:rPr>
          <w:rFonts w:ascii="Arial" w:hAnsi="Arial" w:cs="Arial"/>
          <w:b/>
          <w:sz w:val="24"/>
          <w:szCs w:val="24"/>
        </w:rPr>
      </w:pPr>
    </w:p>
    <w:p w:rsidR="00F5404B" w:rsidRDefault="00F5404B" w:rsidP="00F5404B">
      <w:pPr>
        <w:rPr>
          <w:rFonts w:ascii="Arial" w:hAnsi="Arial" w:cs="Arial"/>
          <w:b/>
          <w:sz w:val="24"/>
          <w:szCs w:val="24"/>
        </w:rPr>
      </w:pPr>
      <w:r>
        <w:rPr>
          <w:rFonts w:ascii="Arial" w:hAnsi="Arial" w:cs="Arial"/>
          <w:b/>
          <w:sz w:val="24"/>
          <w:szCs w:val="24"/>
        </w:rPr>
        <w:t>Attendance</w:t>
      </w:r>
    </w:p>
    <w:p w:rsidR="00B16B86" w:rsidRDefault="00B16B86" w:rsidP="00F5404B">
      <w:pPr>
        <w:rPr>
          <w:rFonts w:ascii="Arial" w:hAnsi="Arial" w:cs="Arial"/>
          <w:b/>
          <w:sz w:val="24"/>
          <w:szCs w:val="24"/>
        </w:rPr>
      </w:pPr>
      <w:r w:rsidRPr="00D7638D">
        <w:rPr>
          <w:rFonts w:ascii="Arial" w:hAnsi="Arial" w:cs="Arial"/>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Pr>
          <w:rFonts w:ascii="Arial" w:hAnsi="Arial" w:cs="Arial"/>
          <w:sz w:val="24"/>
          <w:szCs w:val="24"/>
        </w:rPr>
        <w:t xml:space="preserve">:  </w:t>
      </w:r>
    </w:p>
    <w:p w:rsidR="00F5404B" w:rsidRDefault="00F5404B" w:rsidP="00F5404B">
      <w:pPr>
        <w:rPr>
          <w:rFonts w:ascii="Arial" w:hAnsi="Arial" w:cs="Arial"/>
          <w:sz w:val="24"/>
        </w:rPr>
      </w:pPr>
      <w:r w:rsidRPr="0068388B">
        <w:rPr>
          <w:rFonts w:ascii="Arial" w:hAnsi="Arial" w:cs="Arial"/>
          <w:sz w:val="24"/>
        </w:rPr>
        <w:t>Attendance is expected for class and roll will be kept.  Students are expected to be on time for class</w:t>
      </w:r>
      <w:r w:rsidR="002A69FC">
        <w:rPr>
          <w:rFonts w:ascii="Arial" w:hAnsi="Arial" w:cs="Arial"/>
          <w:sz w:val="24"/>
        </w:rPr>
        <w:t xml:space="preserve"> and prepared</w:t>
      </w:r>
      <w:r w:rsidRPr="0068388B">
        <w:rPr>
          <w:rFonts w:ascii="Arial" w:hAnsi="Arial" w:cs="Arial"/>
          <w:sz w:val="24"/>
        </w:rPr>
        <w:t>.</w:t>
      </w:r>
    </w:p>
    <w:p w:rsidR="00312056" w:rsidRDefault="00312056" w:rsidP="00F5404B">
      <w:pPr>
        <w:pStyle w:val="Default0"/>
        <w:rPr>
          <w:b/>
          <w:bCs/>
        </w:rPr>
      </w:pPr>
    </w:p>
    <w:p w:rsidR="00F5404B" w:rsidRPr="00F5404B" w:rsidRDefault="00F5404B" w:rsidP="00F5404B">
      <w:pPr>
        <w:pStyle w:val="Default0"/>
      </w:pPr>
      <w:r w:rsidRPr="00F5404B">
        <w:rPr>
          <w:b/>
          <w:bCs/>
        </w:rPr>
        <w:t xml:space="preserve">Absence Policies </w:t>
      </w:r>
    </w:p>
    <w:p w:rsidR="00F5404B" w:rsidRPr="00F5404B" w:rsidRDefault="00F5404B" w:rsidP="00F5404B">
      <w:pPr>
        <w:pStyle w:val="Default0"/>
      </w:pPr>
      <w:r w:rsidRPr="00F5404B">
        <w:t xml:space="preserve">Absences for lab, exams or clinical may be considered excused or unexcused. Reasons that would commonly constitute an excused absence include </w:t>
      </w:r>
      <w:r w:rsidR="00EC24D5">
        <w:t xml:space="preserve">emergent situations such as </w:t>
      </w:r>
      <w:r w:rsidRPr="00F5404B">
        <w:t xml:space="preserve">personal illness, illness of child, critical illness or death of family member, jury duty that cannot be rescheduled, other court or legal circumstances, and military commitments that cannot be rescheduled. For any such absence, the </w:t>
      </w:r>
      <w:r w:rsidRPr="002A69FC">
        <w:rPr>
          <w:u w:val="single"/>
        </w:rPr>
        <w:t>Lead Teacher must be notified in advance</w:t>
      </w:r>
      <w:r w:rsidRPr="00F5404B">
        <w:t xml:space="preserve"> (unless not feasible due to circumstance, i.e. car accident, hospitalization) and the absence approved. Further, </w:t>
      </w:r>
      <w:r w:rsidRPr="002A69FC">
        <w:rPr>
          <w:u w:val="single"/>
        </w:rPr>
        <w:t>the student must provide documentation to support the absence</w:t>
      </w:r>
      <w:r w:rsidRPr="00F5404B">
        <w:t xml:space="preserve"> (doctor’s excuse detailing when you could return to school, obituary, court summons, etc.). It is the final decision of the Lead Teachers as to whether an absence is considered excused. </w:t>
      </w:r>
    </w:p>
    <w:p w:rsidR="00F5404B" w:rsidRDefault="00F5404B" w:rsidP="00F5404B">
      <w:pPr>
        <w:pStyle w:val="Default0"/>
        <w:rPr>
          <w:b/>
          <w:bCs/>
        </w:rPr>
      </w:pPr>
    </w:p>
    <w:p w:rsidR="00F5404B" w:rsidRPr="00F5404B" w:rsidRDefault="00F5404B" w:rsidP="00F5404B">
      <w:pPr>
        <w:pStyle w:val="Default0"/>
      </w:pPr>
      <w:r w:rsidRPr="00F5404B">
        <w:rPr>
          <w:b/>
          <w:bCs/>
        </w:rPr>
        <w:lastRenderedPageBreak/>
        <w:t xml:space="preserve">Clinical/lab: </w:t>
      </w:r>
    </w:p>
    <w:p w:rsidR="00BB2BF2" w:rsidRDefault="00F5404B" w:rsidP="00F5404B">
      <w:pPr>
        <w:rPr>
          <w:rFonts w:ascii="Arial" w:hAnsi="Arial" w:cs="Arial"/>
          <w:sz w:val="24"/>
          <w:szCs w:val="24"/>
        </w:rPr>
      </w:pPr>
      <w:r w:rsidRPr="00F5404B">
        <w:rPr>
          <w:rFonts w:ascii="Arial" w:hAnsi="Arial" w:cs="Arial"/>
          <w:sz w:val="24"/>
          <w:szCs w:val="24"/>
        </w:rPr>
        <w:t xml:space="preserve">The clinical instructor must be notified by the student </w:t>
      </w:r>
      <w:r w:rsidRPr="00026075">
        <w:rPr>
          <w:rFonts w:ascii="Arial" w:hAnsi="Arial" w:cs="Arial"/>
          <w:sz w:val="24"/>
          <w:szCs w:val="24"/>
          <w:u w:val="single"/>
        </w:rPr>
        <w:t>prior</w:t>
      </w:r>
      <w:r w:rsidRPr="00F5404B">
        <w:rPr>
          <w:rFonts w:ascii="Arial" w:hAnsi="Arial" w:cs="Arial"/>
          <w:sz w:val="24"/>
          <w:szCs w:val="24"/>
        </w:rPr>
        <w:t xml:space="preserve"> to the start time of clinical or lab of any potential for missing the clinical/lab experience. Absences are very serious and difficult to make up. Because of this, any clinical or lab absence, excused or unexcused, will result in a behavioral contract and the make-up of lost time. Two unexcused absences </w:t>
      </w:r>
      <w:r w:rsidRPr="00026075">
        <w:rPr>
          <w:rFonts w:ascii="Arial" w:hAnsi="Arial" w:cs="Arial"/>
          <w:b/>
          <w:sz w:val="24"/>
          <w:szCs w:val="24"/>
        </w:rPr>
        <w:t>will result in clinical failure</w:t>
      </w:r>
      <w:r w:rsidRPr="00F5404B">
        <w:rPr>
          <w:rFonts w:ascii="Arial" w:hAnsi="Arial" w:cs="Arial"/>
          <w:sz w:val="24"/>
          <w:szCs w:val="24"/>
        </w:rPr>
        <w:t>. More than two excused absences</w:t>
      </w:r>
      <w:r w:rsidR="00C1700F">
        <w:rPr>
          <w:rFonts w:ascii="Arial" w:hAnsi="Arial" w:cs="Arial"/>
          <w:sz w:val="24"/>
          <w:szCs w:val="24"/>
        </w:rPr>
        <w:t>, or up to 16 hours,</w:t>
      </w:r>
      <w:r w:rsidRPr="00F5404B">
        <w:rPr>
          <w:rFonts w:ascii="Arial" w:hAnsi="Arial" w:cs="Arial"/>
          <w:sz w:val="24"/>
          <w:szCs w:val="24"/>
        </w:rPr>
        <w:t xml:space="preserve"> from clinical/lab may result in failur</w:t>
      </w:r>
      <w:r w:rsidR="00C1700F">
        <w:rPr>
          <w:rFonts w:ascii="Arial" w:hAnsi="Arial" w:cs="Arial"/>
          <w:sz w:val="24"/>
          <w:szCs w:val="24"/>
        </w:rPr>
        <w:t xml:space="preserve">e to meet clinical outcomes </w:t>
      </w:r>
      <w:r w:rsidR="00026075">
        <w:rPr>
          <w:rFonts w:ascii="Arial" w:hAnsi="Arial" w:cs="Arial"/>
          <w:sz w:val="24"/>
          <w:szCs w:val="24"/>
        </w:rPr>
        <w:t>which will</w:t>
      </w:r>
      <w:r w:rsidR="00C1700F">
        <w:rPr>
          <w:rFonts w:ascii="Arial" w:hAnsi="Arial" w:cs="Arial"/>
          <w:sz w:val="24"/>
          <w:szCs w:val="24"/>
        </w:rPr>
        <w:t xml:space="preserve"> result in clinical failure which is a course failure</w:t>
      </w:r>
      <w:r w:rsidRPr="00F5404B">
        <w:rPr>
          <w:rFonts w:ascii="Arial" w:hAnsi="Arial" w:cs="Arial"/>
          <w:sz w:val="24"/>
          <w:szCs w:val="24"/>
        </w:rPr>
        <w:t>. Clinical instructors will work with the lead teacher to determine the method of making up missed clinical/lab. Make-up for clinical/ lab sessions must be approved by the lead teachers. Unexcused absences are considered unprofessional behavior. See course/clinical outcomes.</w:t>
      </w:r>
    </w:p>
    <w:p w:rsidR="00296FE4" w:rsidRDefault="00296FE4" w:rsidP="00F5404B">
      <w:pPr>
        <w:rPr>
          <w:rFonts w:ascii="Arial" w:hAnsi="Arial" w:cs="Arial"/>
          <w:sz w:val="24"/>
          <w:szCs w:val="24"/>
        </w:rPr>
      </w:pPr>
    </w:p>
    <w:p w:rsidR="00F5404B" w:rsidRPr="00F5404B" w:rsidRDefault="00F5404B" w:rsidP="00F5404B">
      <w:pPr>
        <w:pStyle w:val="Default0"/>
      </w:pPr>
      <w:r w:rsidRPr="00F5404B">
        <w:rPr>
          <w:b/>
          <w:bCs/>
        </w:rPr>
        <w:t xml:space="preserve">Exams: </w:t>
      </w:r>
    </w:p>
    <w:p w:rsidR="00F5404B" w:rsidRDefault="00F5404B" w:rsidP="00F5404B">
      <w:pPr>
        <w:pStyle w:val="Default0"/>
      </w:pPr>
      <w:r w:rsidRPr="00F5404B">
        <w:t xml:space="preserve">The lead teacher must be notified </w:t>
      </w:r>
      <w:r w:rsidRPr="008C6AD9">
        <w:rPr>
          <w:u w:val="single"/>
        </w:rPr>
        <w:t>in advance</w:t>
      </w:r>
      <w:r w:rsidRPr="00F5404B">
        <w:t xml:space="preserve"> of any potential for missing any exa</w:t>
      </w:r>
      <w:r w:rsidR="008C6AD9">
        <w:t>m</w:t>
      </w:r>
      <w:r w:rsidRPr="00F5404B">
        <w:t>. Written verification for an excused absence is required.</w:t>
      </w:r>
      <w:r w:rsidR="008C6AD9" w:rsidRPr="008C6AD9">
        <w:t xml:space="preserve"> </w:t>
      </w:r>
      <w:r w:rsidR="008C6AD9">
        <w:t>There are no makeups for missed quizzes.</w:t>
      </w:r>
      <w:r w:rsidR="00980603">
        <w:t xml:space="preserve"> </w:t>
      </w:r>
      <w:r w:rsidR="00980603" w:rsidRPr="005F1466">
        <w:rPr>
          <w:b/>
        </w:rPr>
        <w:t>Exams may not be taken early.</w:t>
      </w:r>
      <w:r w:rsidR="00980603">
        <w:t xml:space="preserve">  </w:t>
      </w:r>
      <w:r w:rsidRPr="00F5404B">
        <w:t>Approved make-up exams will be given</w:t>
      </w:r>
      <w:r w:rsidR="008C6AD9">
        <w:t xml:space="preserve"> </w:t>
      </w:r>
      <w:r w:rsidR="008C6AD9" w:rsidRPr="00C24AB0">
        <w:rPr>
          <w:b/>
          <w:u w:val="single"/>
        </w:rPr>
        <w:t>within one</w:t>
      </w:r>
      <w:r w:rsidRPr="00C24AB0">
        <w:rPr>
          <w:b/>
          <w:u w:val="single"/>
        </w:rPr>
        <w:t xml:space="preserve"> </w:t>
      </w:r>
      <w:r w:rsidR="008C6AD9" w:rsidRPr="00C24AB0">
        <w:rPr>
          <w:b/>
          <w:u w:val="single"/>
        </w:rPr>
        <w:t>w</w:t>
      </w:r>
      <w:r w:rsidRPr="00C24AB0">
        <w:rPr>
          <w:b/>
          <w:u w:val="single"/>
        </w:rPr>
        <w:t>eek</w:t>
      </w:r>
      <w:r w:rsidRPr="00F5404B">
        <w:t xml:space="preserve"> </w:t>
      </w:r>
      <w:r w:rsidR="008C6AD9">
        <w:t>following exam date</w:t>
      </w:r>
      <w:r w:rsidRPr="00F5404B">
        <w:t xml:space="preserve"> unless other arrangements are made with lead teacher. Format for makeup exams </w:t>
      </w:r>
      <w:r w:rsidR="00C24AB0">
        <w:t>will</w:t>
      </w:r>
      <w:r w:rsidRPr="00F5404B">
        <w:t xml:space="preserve"> differ from regularly scheduled exam. (This may be short answer, </w:t>
      </w:r>
      <w:r w:rsidR="00C24AB0">
        <w:t xml:space="preserve">essay, </w:t>
      </w:r>
      <w:r w:rsidR="009406D1">
        <w:t xml:space="preserve">case study, </w:t>
      </w:r>
      <w:r w:rsidRPr="00F5404B">
        <w:t xml:space="preserve">discussion, alternative question format, online, etc.) Though excused absences may be made up, a pattern of exam absences is a serious matter and reflects on professionalism. Penalties will be assessed after the first excused absence. </w:t>
      </w:r>
    </w:p>
    <w:p w:rsidR="009E5A3C" w:rsidRDefault="009E5A3C" w:rsidP="00F5404B">
      <w:pPr>
        <w:pStyle w:val="Default0"/>
      </w:pPr>
    </w:p>
    <w:p w:rsidR="00395797" w:rsidRDefault="00395797" w:rsidP="00F5404B">
      <w:pPr>
        <w:pStyle w:val="Defaul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868"/>
      </w:tblGrid>
      <w:tr w:rsidR="00F5404B" w:rsidTr="00794401">
        <w:tc>
          <w:tcPr>
            <w:tcW w:w="4428" w:type="dxa"/>
            <w:shd w:val="clear" w:color="auto" w:fill="auto"/>
          </w:tcPr>
          <w:p w:rsidR="00F5404B" w:rsidRPr="00794401" w:rsidRDefault="00F5404B" w:rsidP="00794401">
            <w:pPr>
              <w:pStyle w:val="Default0"/>
              <w:jc w:val="center"/>
              <w:rPr>
                <w:b/>
              </w:rPr>
            </w:pPr>
            <w:r w:rsidRPr="00794401">
              <w:rPr>
                <w:b/>
              </w:rPr>
              <w:t>Excused Absences requiring makeup exam</w:t>
            </w:r>
          </w:p>
        </w:tc>
        <w:tc>
          <w:tcPr>
            <w:tcW w:w="5868" w:type="dxa"/>
            <w:shd w:val="clear" w:color="auto" w:fill="auto"/>
          </w:tcPr>
          <w:p w:rsidR="00F5404B" w:rsidRPr="00794401" w:rsidRDefault="00F5404B" w:rsidP="00794401">
            <w:pPr>
              <w:pStyle w:val="Default0"/>
              <w:jc w:val="center"/>
              <w:rPr>
                <w:b/>
              </w:rPr>
            </w:pPr>
            <w:r w:rsidRPr="00794401">
              <w:rPr>
                <w:b/>
              </w:rPr>
              <w:t>Penalty</w:t>
            </w:r>
          </w:p>
        </w:tc>
      </w:tr>
      <w:tr w:rsidR="00F5404B" w:rsidTr="00794401">
        <w:tc>
          <w:tcPr>
            <w:tcW w:w="4428" w:type="dxa"/>
            <w:shd w:val="clear" w:color="auto" w:fill="auto"/>
          </w:tcPr>
          <w:p w:rsidR="00F5404B" w:rsidRDefault="00F5404B" w:rsidP="00794401">
            <w:pPr>
              <w:pStyle w:val="Default0"/>
              <w:jc w:val="center"/>
            </w:pPr>
            <w:r>
              <w:t>First</w:t>
            </w:r>
          </w:p>
        </w:tc>
        <w:tc>
          <w:tcPr>
            <w:tcW w:w="5868" w:type="dxa"/>
            <w:shd w:val="clear" w:color="auto" w:fill="auto"/>
          </w:tcPr>
          <w:p w:rsidR="00F5404B" w:rsidRDefault="00F5404B" w:rsidP="00F5404B">
            <w:pPr>
              <w:pStyle w:val="Default0"/>
            </w:pPr>
            <w:r>
              <w:t>None</w:t>
            </w:r>
          </w:p>
        </w:tc>
      </w:tr>
      <w:tr w:rsidR="00F5404B" w:rsidTr="00794401">
        <w:tc>
          <w:tcPr>
            <w:tcW w:w="4428" w:type="dxa"/>
            <w:shd w:val="clear" w:color="auto" w:fill="auto"/>
          </w:tcPr>
          <w:p w:rsidR="00F5404B" w:rsidRDefault="00F5404B" w:rsidP="00794401">
            <w:pPr>
              <w:pStyle w:val="Default0"/>
              <w:jc w:val="center"/>
            </w:pPr>
            <w:r>
              <w:t>Second</w:t>
            </w:r>
          </w:p>
        </w:tc>
        <w:tc>
          <w:tcPr>
            <w:tcW w:w="5868" w:type="dxa"/>
            <w:shd w:val="clear" w:color="auto" w:fill="auto"/>
          </w:tcPr>
          <w:p w:rsidR="00F5404B" w:rsidRDefault="00F5404B" w:rsidP="00F5404B">
            <w:pPr>
              <w:pStyle w:val="Default0"/>
            </w:pPr>
            <w:r>
              <w:t>5 points off makeup and contract with lead teacher</w:t>
            </w:r>
          </w:p>
        </w:tc>
      </w:tr>
      <w:tr w:rsidR="00F5404B" w:rsidTr="00794401">
        <w:tc>
          <w:tcPr>
            <w:tcW w:w="4428" w:type="dxa"/>
            <w:shd w:val="clear" w:color="auto" w:fill="auto"/>
          </w:tcPr>
          <w:p w:rsidR="00F5404B" w:rsidRDefault="00F5404B" w:rsidP="00794401">
            <w:pPr>
              <w:pStyle w:val="Default0"/>
              <w:jc w:val="center"/>
            </w:pPr>
            <w:r>
              <w:t>Third</w:t>
            </w:r>
          </w:p>
        </w:tc>
        <w:tc>
          <w:tcPr>
            <w:tcW w:w="5868" w:type="dxa"/>
            <w:shd w:val="clear" w:color="auto" w:fill="auto"/>
          </w:tcPr>
          <w:p w:rsidR="00F5404B" w:rsidRDefault="00F5404B" w:rsidP="00F5404B">
            <w:pPr>
              <w:pStyle w:val="Default0"/>
            </w:pPr>
            <w:r>
              <w:t>10 points off makeup</w:t>
            </w:r>
          </w:p>
        </w:tc>
      </w:tr>
      <w:tr w:rsidR="00F5404B" w:rsidTr="00794401">
        <w:tc>
          <w:tcPr>
            <w:tcW w:w="4428" w:type="dxa"/>
            <w:shd w:val="clear" w:color="auto" w:fill="auto"/>
          </w:tcPr>
          <w:p w:rsidR="00F5404B" w:rsidRDefault="00F5404B" w:rsidP="00794401">
            <w:pPr>
              <w:pStyle w:val="Default0"/>
              <w:jc w:val="center"/>
            </w:pPr>
            <w:r>
              <w:t>Fourth</w:t>
            </w:r>
          </w:p>
        </w:tc>
        <w:tc>
          <w:tcPr>
            <w:tcW w:w="5868" w:type="dxa"/>
            <w:shd w:val="clear" w:color="auto" w:fill="auto"/>
          </w:tcPr>
          <w:p w:rsidR="00F5404B" w:rsidRDefault="00F5404B" w:rsidP="00F5404B">
            <w:pPr>
              <w:pStyle w:val="Default0"/>
            </w:pPr>
            <w:r>
              <w:t>20 points off makeup</w:t>
            </w:r>
          </w:p>
        </w:tc>
      </w:tr>
    </w:tbl>
    <w:p w:rsidR="008C6AD9" w:rsidRDefault="008C6AD9" w:rsidP="00F5404B">
      <w:pPr>
        <w:pStyle w:val="Default0"/>
      </w:pPr>
    </w:p>
    <w:p w:rsidR="00F5404B" w:rsidRPr="00F5404B" w:rsidRDefault="00F5404B" w:rsidP="00F5404B">
      <w:pPr>
        <w:pStyle w:val="Default0"/>
      </w:pPr>
      <w:r w:rsidRPr="00C24AB0">
        <w:t>There will be a</w:t>
      </w:r>
      <w:r w:rsidRPr="00342487">
        <w:rPr>
          <w:b/>
        </w:rPr>
        <w:t xml:space="preserve"> </w:t>
      </w:r>
      <w:r w:rsidR="0010246F">
        <w:rPr>
          <w:b/>
        </w:rPr>
        <w:t xml:space="preserve">minimum of a </w:t>
      </w:r>
      <w:r w:rsidRPr="00342487">
        <w:rPr>
          <w:b/>
        </w:rPr>
        <w:t xml:space="preserve">20 point penalty </w:t>
      </w:r>
      <w:r w:rsidRPr="00C24AB0">
        <w:t xml:space="preserve">for each make-up exam for an unexcused cause. </w:t>
      </w:r>
    </w:p>
    <w:p w:rsidR="00F5404B" w:rsidRDefault="00F5404B" w:rsidP="00F5404B">
      <w:pPr>
        <w:pStyle w:val="Default0"/>
        <w:rPr>
          <w:b/>
          <w:bCs/>
        </w:rPr>
      </w:pPr>
    </w:p>
    <w:p w:rsidR="00F5404B" w:rsidRDefault="00F5404B" w:rsidP="00F5404B">
      <w:pPr>
        <w:pStyle w:val="Default0"/>
      </w:pPr>
      <w:r w:rsidRPr="00832797">
        <w:rPr>
          <w:b/>
        </w:rPr>
        <w:t>Clinical/lab</w:t>
      </w:r>
      <w:r w:rsidRPr="00F5404B">
        <w:t xml:space="preserve">: Tardiness is defined as arriving between </w:t>
      </w:r>
      <w:r w:rsidR="00F65E2C">
        <w:t xml:space="preserve">5 </w:t>
      </w:r>
      <w:r w:rsidRPr="00F5404B">
        <w:t>minute</w:t>
      </w:r>
      <w:r w:rsidR="00F65E2C">
        <w:t>s</w:t>
      </w:r>
      <w:r w:rsidRPr="00F5404B">
        <w:t xml:space="preserve"> and one hour after clinical or lab has been started by the instructor. You must speak in person by phone to your clinical instructor if you are going to be tardy in either lab or clinical. Text messaging is at the discretion of the clinical faculty. (Not all clinical instructors accept text messaging as contact. Please clarify </w:t>
      </w:r>
      <w:r w:rsidRPr="00F5404B">
        <w:lastRenderedPageBreak/>
        <w:t xml:space="preserve">with your instructor.) </w:t>
      </w:r>
      <w:r w:rsidRPr="00C24AB0">
        <w:rPr>
          <w:b/>
        </w:rPr>
        <w:t>Sending email is not acceptable</w:t>
      </w:r>
      <w:r w:rsidRPr="00F5404B">
        <w:t xml:space="preserve">. </w:t>
      </w:r>
      <w:r w:rsidR="00236EF6">
        <w:t xml:space="preserve">One </w:t>
      </w:r>
      <w:r w:rsidR="001370BB">
        <w:t xml:space="preserve">excused </w:t>
      </w:r>
      <w:r w:rsidR="00236EF6">
        <w:t xml:space="preserve">tardy will result in </w:t>
      </w:r>
      <w:r w:rsidR="00932B86">
        <w:t>a</w:t>
      </w:r>
      <w:r w:rsidR="00236EF6">
        <w:t xml:space="preserve"> </w:t>
      </w:r>
      <w:r w:rsidR="006362C9">
        <w:t>verbal warning</w:t>
      </w:r>
      <w:r w:rsidR="00236EF6">
        <w:t xml:space="preserve">. </w:t>
      </w:r>
      <w:r w:rsidRPr="00F5404B">
        <w:t xml:space="preserve">Two </w:t>
      </w:r>
      <w:r w:rsidR="001370BB">
        <w:t>excused or one unexcused tardy</w:t>
      </w:r>
      <w:r w:rsidRPr="00F5404B">
        <w:t xml:space="preserve"> will result in a </w:t>
      </w:r>
      <w:r w:rsidR="00AA60F9">
        <w:t xml:space="preserve">written </w:t>
      </w:r>
      <w:r w:rsidR="005F1466">
        <w:t>Performance Improvement Plan (PIP)</w:t>
      </w:r>
      <w:r w:rsidRPr="00F5404B">
        <w:t xml:space="preserve">. </w:t>
      </w:r>
      <w:r w:rsidR="001370BB">
        <w:t>Any</w:t>
      </w:r>
      <w:r w:rsidRPr="00F5404B">
        <w:t xml:space="preserve"> </w:t>
      </w:r>
      <w:r w:rsidR="00236EF6">
        <w:t xml:space="preserve">tardies </w:t>
      </w:r>
      <w:r w:rsidR="001370BB">
        <w:t xml:space="preserve">following the PIP </w:t>
      </w:r>
      <w:r w:rsidR="00236EF6">
        <w:t>will</w:t>
      </w:r>
      <w:r w:rsidRPr="00F5404B">
        <w:t xml:space="preserve"> result in </w:t>
      </w:r>
      <w:r w:rsidR="00236EF6">
        <w:t xml:space="preserve">breach of the </w:t>
      </w:r>
      <w:r w:rsidR="005F1466">
        <w:t>PIP</w:t>
      </w:r>
      <w:r w:rsidR="00236EF6">
        <w:t xml:space="preserve"> leading to </w:t>
      </w:r>
      <w:r w:rsidRPr="00B2079A">
        <w:rPr>
          <w:u w:val="single"/>
        </w:rPr>
        <w:t>course failure</w:t>
      </w:r>
      <w:r w:rsidRPr="00F5404B">
        <w:t xml:space="preserve">. </w:t>
      </w:r>
    </w:p>
    <w:p w:rsidR="00F5404B" w:rsidRPr="00F5404B" w:rsidRDefault="00F5404B" w:rsidP="00F5404B">
      <w:pPr>
        <w:pStyle w:val="Default0"/>
      </w:pPr>
    </w:p>
    <w:p w:rsidR="00F5404B" w:rsidRDefault="00AA60F9" w:rsidP="00F5404B">
      <w:pPr>
        <w:pStyle w:val="Default0"/>
      </w:pPr>
      <w:r>
        <w:t>A</w:t>
      </w:r>
      <w:r w:rsidR="00F5404B" w:rsidRPr="00F5404B">
        <w:t xml:space="preserve"> </w:t>
      </w:r>
      <w:r w:rsidR="005F1466">
        <w:t>PIP</w:t>
      </w:r>
      <w:r w:rsidR="00F5404B" w:rsidRPr="00F5404B">
        <w:t xml:space="preserve"> is instituted on the first occurrence</w:t>
      </w:r>
      <w:r>
        <w:t xml:space="preserve"> if</w:t>
      </w:r>
      <w:r w:rsidRPr="00F5404B">
        <w:t xml:space="preserve"> a student </w:t>
      </w:r>
      <w:r>
        <w:t>does not notify the clinical instructor</w:t>
      </w:r>
      <w:r w:rsidR="00000A27">
        <w:t xml:space="preserve"> or </w:t>
      </w:r>
      <w:r w:rsidRPr="00F5404B">
        <w:t>arrives to clini</w:t>
      </w:r>
      <w:r w:rsidR="00000A27">
        <w:t xml:space="preserve">cal/lab more than one hour late. </w:t>
      </w:r>
      <w:r w:rsidR="00F5404B" w:rsidRPr="00F5404B">
        <w:t>Students who are late more than one hour may be sent home at the discretion of the clinical faculty, resulting in an unexcused absence. Tardies or absences will be considered unprofessional behavior</w:t>
      </w:r>
      <w:r w:rsidR="00000A27">
        <w:t xml:space="preserve"> resulting in being unsatisfactory </w:t>
      </w:r>
      <w:r w:rsidR="007C492B">
        <w:t xml:space="preserve">on </w:t>
      </w:r>
      <w:r w:rsidR="00000A27">
        <w:t>the evaluation</w:t>
      </w:r>
      <w:r w:rsidR="00B2079A">
        <w:t xml:space="preserve"> which will lead to </w:t>
      </w:r>
      <w:r w:rsidR="00B2079A" w:rsidRPr="00B2079A">
        <w:rPr>
          <w:u w:val="single"/>
        </w:rPr>
        <w:t>course failure</w:t>
      </w:r>
      <w:r w:rsidR="00B2079A">
        <w:t xml:space="preserve"> if not corrected</w:t>
      </w:r>
      <w:r w:rsidR="00F5404B" w:rsidRPr="00F5404B">
        <w:t xml:space="preserve">. See course/clinical outcomes. See unexcused absence policies. </w:t>
      </w:r>
    </w:p>
    <w:p w:rsidR="00B16B86" w:rsidRDefault="00B16B86" w:rsidP="00F5404B">
      <w:pPr>
        <w:pStyle w:val="Default0"/>
        <w:rPr>
          <w:b/>
          <w:bCs/>
        </w:rPr>
      </w:pPr>
    </w:p>
    <w:p w:rsidR="00F5404B" w:rsidRPr="00F5404B" w:rsidRDefault="00F5404B" w:rsidP="00F5404B">
      <w:pPr>
        <w:pStyle w:val="Default0"/>
      </w:pPr>
      <w:r w:rsidRPr="00F5404B">
        <w:rPr>
          <w:b/>
          <w:bCs/>
        </w:rPr>
        <w:t xml:space="preserve">Exams: </w:t>
      </w:r>
    </w:p>
    <w:p w:rsidR="00F5404B" w:rsidRDefault="00F5404B" w:rsidP="00F5404B">
      <w:pPr>
        <w:pStyle w:val="NormalWeb"/>
        <w:spacing w:before="0" w:beforeAutospacing="0" w:after="0" w:afterAutospacing="0"/>
        <w:rPr>
          <w:sz w:val="22"/>
          <w:szCs w:val="22"/>
        </w:rPr>
      </w:pPr>
      <w:r w:rsidRPr="00F5404B">
        <w:rPr>
          <w:rFonts w:ascii="Arial" w:hAnsi="Arial" w:cs="Arial"/>
        </w:rPr>
        <w:t>A student who is late for a proctored exam may enter the testing area quietly and begin testing. No extra time will be allowed. However, if another student has completed the exam and left the exam room by the time the student arrives, the late student will not be allowed to test that day and will be required to take the alternative format exam (see “exams missed for unexcused absences”). The penalty for a tardy requiring a makeup is the same as a missed exam for an unapproved absence: 20 points will be subtracted from the exam grade.</w:t>
      </w:r>
      <w:r>
        <w:rPr>
          <w:sz w:val="22"/>
          <w:szCs w:val="22"/>
        </w:rPr>
        <w:t xml:space="preserve"> </w:t>
      </w:r>
    </w:p>
    <w:p w:rsidR="00F5404B" w:rsidRDefault="00F5404B" w:rsidP="00F5404B">
      <w:pPr>
        <w:pStyle w:val="NormalWeb"/>
        <w:spacing w:before="0" w:beforeAutospacing="0" w:after="0" w:afterAutospacing="0"/>
        <w:rPr>
          <w:sz w:val="22"/>
          <w:szCs w:val="22"/>
        </w:rPr>
      </w:pPr>
    </w:p>
    <w:p w:rsidR="000D1BA8" w:rsidRPr="00B16B86" w:rsidRDefault="000D1BA8" w:rsidP="000D1BA8">
      <w:pPr>
        <w:pStyle w:val="NoSpacing"/>
        <w:rPr>
          <w:rFonts w:ascii="Arial" w:hAnsi="Arial" w:cs="Arial"/>
          <w:b/>
        </w:rPr>
      </w:pPr>
      <w:r w:rsidRPr="00B16B86">
        <w:rPr>
          <w:rFonts w:ascii="Arial" w:hAnsi="Arial" w:cs="Arial"/>
          <w:b/>
        </w:rPr>
        <w:t>Grade Grievances:</w:t>
      </w:r>
    </w:p>
    <w:p w:rsidR="000D1BA8" w:rsidRDefault="000D1BA8" w:rsidP="000D1BA8">
      <w:pPr>
        <w:pStyle w:val="NoSpacing"/>
        <w:rPr>
          <w:rFonts w:ascii="Arial" w:hAnsi="Arial" w:cs="Arial"/>
        </w:rPr>
      </w:pPr>
      <w:r w:rsidRPr="007153DA">
        <w:rPr>
          <w:rFonts w:ascii="Arial" w:hAnsi="Arial" w:cs="Arial"/>
        </w:rPr>
        <w:t xml:space="preserve">Any appeal of a grade in this course must follow the procedures and deadlines for grade-related grievances as published in the current University Catalog.  </w:t>
      </w:r>
      <w:hyperlink r:id="rId18" w:anchor="undergraduatetext" w:history="1">
        <w:r w:rsidR="00831979" w:rsidRPr="0061774C">
          <w:rPr>
            <w:rStyle w:val="Hyperlink"/>
            <w:rFonts w:ascii="Arial" w:hAnsi="Arial" w:cs="Arial"/>
          </w:rPr>
          <w:t>http://catalog.uta.edu/academicregulations/grades/#undergraduatetext</w:t>
        </w:r>
      </w:hyperlink>
    </w:p>
    <w:p w:rsidR="000D1BA8" w:rsidRPr="00395797" w:rsidRDefault="00831979" w:rsidP="00831979">
      <w:pPr>
        <w:pStyle w:val="NormalWeb"/>
        <w:tabs>
          <w:tab w:val="left" w:pos="2955"/>
        </w:tabs>
        <w:spacing w:before="0" w:beforeAutospacing="0" w:after="0" w:afterAutospacing="0"/>
        <w:rPr>
          <w:rFonts w:ascii="Arial" w:hAnsi="Arial" w:cs="Arial"/>
          <w:b/>
        </w:rPr>
      </w:pPr>
      <w:r>
        <w:rPr>
          <w:rFonts w:ascii="Arial" w:hAnsi="Arial" w:cs="Arial"/>
          <w:b/>
        </w:rPr>
        <w:tab/>
      </w:r>
    </w:p>
    <w:p w:rsidR="000D1BA8" w:rsidRPr="00395797" w:rsidRDefault="000D1BA8" w:rsidP="000D1BA8">
      <w:pPr>
        <w:pStyle w:val="NormalWeb"/>
        <w:spacing w:before="0" w:beforeAutospacing="0" w:after="0" w:afterAutospacing="0"/>
        <w:rPr>
          <w:rFonts w:ascii="Arial" w:hAnsi="Arial" w:cs="Arial"/>
        </w:rPr>
      </w:pPr>
      <w:r w:rsidRPr="00395797">
        <w:rPr>
          <w:rFonts w:ascii="Arial" w:hAnsi="Arial" w:cs="Arial"/>
          <w:b/>
        </w:rPr>
        <w:t xml:space="preserve">Drop Policy: </w:t>
      </w:r>
      <w:r w:rsidRPr="00395797">
        <w:rPr>
          <w:rFonts w:ascii="Arial" w:hAnsi="Arial" w:cs="Arial"/>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395797">
        <w:rPr>
          <w:rStyle w:val="Strong"/>
          <w:rFonts w:ascii="Arial" w:hAnsi="Arial" w:cs="Arial"/>
        </w:rPr>
        <w:t>Students will not be automatically dropped for non-attendance</w:t>
      </w:r>
      <w:r w:rsidRPr="00395797">
        <w:rPr>
          <w:rFonts w:ascii="Arial" w:hAnsi="Arial" w:cs="Arial"/>
        </w:rPr>
        <w:t xml:space="preserve">. Repayment of certain types of financial aid administered through the University may be required as the result of dropping classes or withdrawing. For more information, contact the Office of Financial Aid and Scholarships </w:t>
      </w:r>
      <w:hyperlink r:id="rId19" w:history="1">
        <w:r w:rsidR="00831979" w:rsidRPr="000B0FD0">
          <w:rPr>
            <w:rStyle w:val="Hyperlink"/>
            <w:rFonts w:ascii="Arial" w:hAnsi="Arial" w:cs="Arial"/>
          </w:rPr>
          <w:t>http://wweb.uta.edu/aao/fao</w:t>
        </w:r>
      </w:hyperlink>
      <w:r w:rsidR="00831979">
        <w:rPr>
          <w:rStyle w:val="Hyperlink"/>
          <w:rFonts w:ascii="Arial" w:hAnsi="Arial" w:cs="Arial"/>
        </w:rPr>
        <w:t>.</w:t>
      </w:r>
    </w:p>
    <w:p w:rsidR="00692807" w:rsidRPr="00FB1BE7" w:rsidRDefault="00692807">
      <w:pPr>
        <w:rPr>
          <w:rFonts w:ascii="Arial" w:eastAsia="Times New Roman" w:hAnsi="Arial" w:cs="Arial"/>
          <w:sz w:val="24"/>
          <w:szCs w:val="24"/>
        </w:rPr>
      </w:pPr>
    </w:p>
    <w:p w:rsidR="00B83105" w:rsidRPr="00B83105" w:rsidRDefault="00B83105" w:rsidP="00B83105">
      <w:pPr>
        <w:rPr>
          <w:rFonts w:ascii="Arial" w:hAnsi="Arial" w:cs="Arial"/>
          <w:b/>
          <w:sz w:val="24"/>
          <w:szCs w:val="24"/>
          <w:u w:val="single"/>
        </w:rPr>
      </w:pPr>
      <w:r w:rsidRPr="00B83105">
        <w:rPr>
          <w:rFonts w:ascii="Arial" w:hAnsi="Arial" w:cs="Arial"/>
          <w:b/>
          <w:bCs/>
          <w:sz w:val="24"/>
          <w:szCs w:val="24"/>
        </w:rPr>
        <w:lastRenderedPageBreak/>
        <w:t xml:space="preserve">Disability Accommodations: </w:t>
      </w:r>
      <w:r w:rsidRPr="00B83105">
        <w:rPr>
          <w:rFonts w:ascii="Arial" w:hAnsi="Arial" w:cs="Arial"/>
          <w:sz w:val="24"/>
          <w:szCs w:val="24"/>
        </w:rPr>
        <w:t>UT</w:t>
      </w:r>
      <w:r w:rsidRPr="00B83105">
        <w:rPr>
          <w:rFonts w:ascii="Arial" w:hAnsi="Arial" w:cs="Arial"/>
          <w:b/>
          <w:sz w:val="24"/>
          <w:szCs w:val="24"/>
        </w:rPr>
        <w:t xml:space="preserve"> </w:t>
      </w:r>
      <w:r w:rsidRPr="00B83105">
        <w:rPr>
          <w:rFonts w:ascii="Arial" w:hAnsi="Arial" w:cs="Arial"/>
          <w:sz w:val="24"/>
          <w:szCs w:val="24"/>
        </w:rPr>
        <w:t xml:space="preserve">Arlington is on record as being committed to both the spirit and letter of all federal equal opportunity legislation, including </w:t>
      </w:r>
      <w:r w:rsidRPr="00B83105">
        <w:rPr>
          <w:rFonts w:ascii="Arial" w:hAnsi="Arial" w:cs="Arial"/>
          <w:i/>
          <w:sz w:val="24"/>
          <w:szCs w:val="24"/>
        </w:rPr>
        <w:t xml:space="preserve">The Americans with Disabilities Act (ADA), The Americans with Disabilities Amendments Act (ADAAA), </w:t>
      </w:r>
      <w:r w:rsidRPr="00B83105">
        <w:rPr>
          <w:rFonts w:ascii="Arial" w:hAnsi="Arial" w:cs="Arial"/>
          <w:sz w:val="24"/>
          <w:szCs w:val="24"/>
        </w:rPr>
        <w:t xml:space="preserve">and </w:t>
      </w:r>
      <w:r w:rsidRPr="00B83105">
        <w:rPr>
          <w:rFonts w:ascii="Arial" w:hAnsi="Arial" w:cs="Arial"/>
          <w:i/>
          <w:sz w:val="24"/>
          <w:szCs w:val="24"/>
        </w:rPr>
        <w:t xml:space="preserve">Section 504 of the Rehabilitation Act. </w:t>
      </w:r>
      <w:r w:rsidRPr="00B83105">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B83105">
        <w:rPr>
          <w:rFonts w:ascii="Arial" w:hAnsi="Arial" w:cs="Arial"/>
          <w:b/>
          <w:sz w:val="24"/>
          <w:szCs w:val="24"/>
        </w:rPr>
        <w:t>a letter certified</w:t>
      </w:r>
      <w:r w:rsidRPr="00B83105">
        <w:rPr>
          <w:rFonts w:ascii="Arial" w:hAnsi="Arial" w:cs="Arial"/>
          <w:sz w:val="24"/>
          <w:szCs w:val="24"/>
        </w:rPr>
        <w:t xml:space="preserve"> by the Office for Students with Disabilities (OSD).</w:t>
      </w:r>
      <w:r w:rsidRPr="00B83105">
        <w:rPr>
          <w:rFonts w:ascii="Arial" w:hAnsi="Arial" w:cs="Arial"/>
          <w:b/>
          <w:sz w:val="24"/>
          <w:szCs w:val="24"/>
          <w:u w:val="single"/>
        </w:rPr>
        <w:t xml:space="preserve"> </w:t>
      </w:r>
      <w:r w:rsidRPr="00B83105">
        <w:rPr>
          <w:rFonts w:ascii="Arial" w:hAnsi="Arial" w:cs="Arial"/>
          <w:b/>
          <w:sz w:val="24"/>
          <w:szCs w:val="24"/>
        </w:rPr>
        <w:t xml:space="preserve"> </w:t>
      </w:r>
      <w:r w:rsidRPr="00B83105">
        <w:rPr>
          <w:rFonts w:ascii="Arial" w:hAnsi="Arial" w:cs="Arial"/>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0D1BA8" w:rsidRPr="00B83105" w:rsidRDefault="000D1BA8" w:rsidP="000D1BA8">
      <w:pPr>
        <w:pStyle w:val="NormalWeb"/>
        <w:spacing w:before="0" w:beforeAutospacing="0" w:after="0" w:afterAutospacing="0"/>
        <w:rPr>
          <w:rFonts w:ascii="Arial" w:hAnsi="Arial" w:cs="Arial"/>
        </w:rPr>
      </w:pPr>
      <w:r w:rsidRPr="00B83105">
        <w:rPr>
          <w:rFonts w:ascii="Arial" w:hAnsi="Arial" w:cs="Arial"/>
          <w:b/>
          <w:u w:val="single"/>
        </w:rPr>
        <w:t>The Office for Students with Disabilities, (OSD)</w:t>
      </w:r>
      <w:r w:rsidRPr="00B83105">
        <w:rPr>
          <w:rFonts w:ascii="Arial" w:hAnsi="Arial" w:cs="Arial"/>
        </w:rPr>
        <w:t xml:space="preserve">  </w:t>
      </w:r>
      <w:hyperlink r:id="rId20" w:history="1">
        <w:r w:rsidRPr="00B83105">
          <w:rPr>
            <w:rStyle w:val="Hyperlink"/>
            <w:rFonts w:ascii="Arial" w:hAnsi="Arial" w:cs="Arial"/>
          </w:rPr>
          <w:t>www.uta.edu/disability</w:t>
        </w:r>
      </w:hyperlink>
      <w:r w:rsidRPr="00B83105">
        <w:rPr>
          <w:rFonts w:ascii="Arial" w:hAnsi="Arial" w:cs="Arial"/>
        </w:rPr>
        <w:t xml:space="preserve"> or calling 817-272-3364. Information regarding diagnostic criteria and policies for obtaining disability-based academic accommodations can be found at </w:t>
      </w:r>
      <w:hyperlink r:id="rId21" w:history="1">
        <w:r w:rsidRPr="00B83105">
          <w:rPr>
            <w:rStyle w:val="Hyperlink"/>
            <w:rFonts w:ascii="Arial" w:hAnsi="Arial" w:cs="Arial"/>
          </w:rPr>
          <w:t>www.uta.edu/disability</w:t>
        </w:r>
      </w:hyperlink>
      <w:r w:rsidRPr="00B83105">
        <w:rPr>
          <w:rStyle w:val="Hyperlink"/>
          <w:rFonts w:ascii="Arial" w:hAnsi="Arial" w:cs="Arial"/>
        </w:rPr>
        <w:t>.</w:t>
      </w:r>
    </w:p>
    <w:p w:rsidR="000D1BA8" w:rsidRPr="00B83105" w:rsidRDefault="000D1BA8" w:rsidP="000D1BA8">
      <w:pPr>
        <w:rPr>
          <w:rFonts w:ascii="Arial" w:hAnsi="Arial" w:cs="Arial"/>
          <w:sz w:val="24"/>
          <w:szCs w:val="24"/>
        </w:rPr>
      </w:pPr>
    </w:p>
    <w:p w:rsidR="000D1BA8" w:rsidRPr="00B83105" w:rsidRDefault="000D1BA8" w:rsidP="000D1BA8">
      <w:pPr>
        <w:rPr>
          <w:rFonts w:ascii="Arial" w:hAnsi="Arial" w:cs="Arial"/>
          <w:sz w:val="24"/>
          <w:szCs w:val="24"/>
          <w:lang w:eastAsia="en-US"/>
        </w:rPr>
      </w:pPr>
      <w:r w:rsidRPr="00B83105">
        <w:rPr>
          <w:rFonts w:ascii="Arial" w:hAnsi="Arial" w:cs="Arial"/>
          <w:sz w:val="24"/>
          <w:szCs w:val="24"/>
          <w:u w:val="single"/>
        </w:rPr>
        <w:t>Counseling and Psychological Services, (CAPS)</w:t>
      </w:r>
      <w:r w:rsidRPr="00B83105">
        <w:rPr>
          <w:rFonts w:ascii="Arial" w:hAnsi="Arial" w:cs="Arial"/>
          <w:sz w:val="24"/>
          <w:szCs w:val="24"/>
        </w:rPr>
        <w:t xml:space="preserve">   </w:t>
      </w:r>
      <w:hyperlink r:id="rId22" w:history="1">
        <w:r w:rsidRPr="00B83105">
          <w:rPr>
            <w:rStyle w:val="Hyperlink"/>
            <w:rFonts w:ascii="Arial" w:hAnsi="Arial" w:cs="Arial"/>
            <w:sz w:val="24"/>
            <w:szCs w:val="24"/>
          </w:rPr>
          <w:t>www.uta.edu/caps/</w:t>
        </w:r>
      </w:hyperlink>
      <w:r w:rsidRPr="00B83105">
        <w:rPr>
          <w:rFonts w:ascii="Arial" w:hAnsi="Arial" w:cs="Arial"/>
          <w:sz w:val="24"/>
          <w:szCs w:val="24"/>
        </w:rPr>
        <w:t xml:space="preserve"> or calling 817-272-3671 is also available to all students </w:t>
      </w:r>
      <w:r w:rsidRPr="00B83105">
        <w:rPr>
          <w:rFonts w:ascii="Arial" w:eastAsia="Times New Roman" w:hAnsi="Arial" w:cs="Arial"/>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0D1BA8" w:rsidRPr="00B83105" w:rsidRDefault="000D1BA8" w:rsidP="000D1BA8">
      <w:pPr>
        <w:pStyle w:val="NormalWeb"/>
        <w:spacing w:before="0" w:beforeAutospacing="0" w:after="0" w:afterAutospacing="0"/>
        <w:rPr>
          <w:rFonts w:ascii="Arial" w:hAnsi="Arial" w:cs="Arial"/>
        </w:rPr>
      </w:pPr>
    </w:p>
    <w:p w:rsidR="000D1BA8" w:rsidRPr="00B83105" w:rsidRDefault="000D1BA8" w:rsidP="000D1BA8">
      <w:pPr>
        <w:rPr>
          <w:rFonts w:ascii="Arial" w:hAnsi="Arial" w:cs="Arial"/>
          <w:i/>
          <w:iCs/>
          <w:sz w:val="24"/>
          <w:szCs w:val="24"/>
        </w:rPr>
      </w:pPr>
      <w:r w:rsidRPr="00B83105">
        <w:rPr>
          <w:rFonts w:ascii="Arial" w:hAnsi="Arial" w:cs="Arial"/>
          <w:b/>
          <w:bCs/>
          <w:sz w:val="24"/>
          <w:szCs w:val="24"/>
        </w:rPr>
        <w:t>Non-Discrimination Policy:</w:t>
      </w:r>
      <w:r w:rsidRPr="00B83105">
        <w:rPr>
          <w:rFonts w:ascii="Arial" w:hAnsi="Arial" w:cs="Arial"/>
          <w:sz w:val="24"/>
          <w:szCs w:val="24"/>
        </w:rPr>
        <w:t xml:space="preserve"> </w:t>
      </w:r>
      <w:r w:rsidRPr="00B83105">
        <w:rPr>
          <w:rFonts w:ascii="Arial" w:hAnsi="Arial" w:cs="Arial"/>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3" w:history="1">
        <w:r w:rsidRPr="00B83105">
          <w:rPr>
            <w:rStyle w:val="Hyperlink"/>
            <w:rFonts w:ascii="Arial" w:hAnsi="Arial" w:cs="Arial"/>
            <w:i/>
            <w:iCs/>
            <w:sz w:val="24"/>
            <w:szCs w:val="24"/>
          </w:rPr>
          <w:t>uta.edu/eos</w:t>
        </w:r>
      </w:hyperlink>
      <w:r w:rsidRPr="00B83105">
        <w:rPr>
          <w:rFonts w:ascii="Arial" w:hAnsi="Arial" w:cs="Arial"/>
          <w:i/>
          <w:iCs/>
          <w:sz w:val="24"/>
          <w:szCs w:val="24"/>
        </w:rPr>
        <w:t>.</w:t>
      </w:r>
    </w:p>
    <w:p w:rsidR="000D1BA8" w:rsidRPr="00FB1BE7" w:rsidRDefault="000D1BA8" w:rsidP="000D1BA8">
      <w:pPr>
        <w:rPr>
          <w:rFonts w:ascii="Arial" w:hAnsi="Arial" w:cs="Arial"/>
          <w:i/>
          <w:iCs/>
          <w:sz w:val="24"/>
          <w:szCs w:val="24"/>
        </w:rPr>
      </w:pPr>
    </w:p>
    <w:p w:rsidR="000D1BA8" w:rsidRDefault="000D1BA8" w:rsidP="000D1BA8">
      <w:pPr>
        <w:rPr>
          <w:rFonts w:ascii="Arial" w:hAnsi="Arial" w:cs="Arial"/>
          <w:sz w:val="24"/>
          <w:szCs w:val="24"/>
        </w:rPr>
      </w:pPr>
      <w:r w:rsidRPr="00FB1BE7">
        <w:rPr>
          <w:rFonts w:ascii="Arial" w:hAnsi="Arial" w:cs="Arial"/>
          <w:b/>
          <w:iCs/>
          <w:sz w:val="24"/>
          <w:szCs w:val="24"/>
        </w:rPr>
        <w:t xml:space="preserve">Title IX Policy: </w:t>
      </w:r>
      <w:r w:rsidRPr="00FB1BE7">
        <w:rPr>
          <w:rFonts w:ascii="Arial" w:hAnsi="Arial" w:cs="Arial"/>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FB1BE7">
        <w:rPr>
          <w:rFonts w:ascii="Arial" w:hAnsi="Arial" w:cs="Arial"/>
          <w:b/>
          <w:iCs/>
          <w:sz w:val="24"/>
          <w:szCs w:val="24"/>
        </w:rPr>
        <w:t xml:space="preserve"> </w:t>
      </w:r>
      <w:r w:rsidRPr="00FB1BE7">
        <w:rPr>
          <w:rFonts w:ascii="Arial" w:hAnsi="Arial" w:cs="Arial"/>
          <w:i/>
          <w:iCs/>
          <w:color w:val="000000"/>
          <w:sz w:val="24"/>
          <w:szCs w:val="24"/>
          <w:shd w:val="clear" w:color="auto" w:fill="FFFFFF"/>
        </w:rPr>
        <w:t>For information regarding Title IX, visit</w:t>
      </w:r>
      <w:r w:rsidRPr="00FB1BE7">
        <w:rPr>
          <w:rFonts w:ascii="Arial" w:hAnsi="Arial" w:cs="Arial"/>
          <w:sz w:val="24"/>
          <w:szCs w:val="24"/>
        </w:rPr>
        <w:t xml:space="preserve"> </w:t>
      </w:r>
      <w:hyperlink r:id="rId24" w:history="1">
        <w:r w:rsidRPr="00FB1BE7">
          <w:rPr>
            <w:rFonts w:ascii="Arial" w:hAnsi="Arial" w:cs="Arial"/>
            <w:color w:val="0000FF"/>
            <w:sz w:val="24"/>
            <w:szCs w:val="24"/>
            <w:u w:val="single"/>
          </w:rPr>
          <w:t>www.uta.edu/titleIX</w:t>
        </w:r>
      </w:hyperlink>
      <w:r w:rsidRPr="00FB1BE7">
        <w:rPr>
          <w:rFonts w:ascii="Arial" w:hAnsi="Arial" w:cs="Arial"/>
          <w:sz w:val="24"/>
          <w:szCs w:val="24"/>
        </w:rPr>
        <w:t xml:space="preserve"> or contact Ms. Jean Hood, Vice President and Title IX Coordinator at (817) 272-7091 or </w:t>
      </w:r>
      <w:hyperlink r:id="rId25" w:history="1">
        <w:r w:rsidRPr="00FB1BE7">
          <w:rPr>
            <w:rFonts w:ascii="Arial" w:hAnsi="Arial" w:cs="Arial"/>
            <w:color w:val="0000FF"/>
            <w:sz w:val="24"/>
            <w:szCs w:val="24"/>
            <w:u w:val="single"/>
          </w:rPr>
          <w:t>jmhood@uta.edu</w:t>
        </w:r>
      </w:hyperlink>
      <w:r w:rsidRPr="00FB1BE7">
        <w:rPr>
          <w:rFonts w:ascii="Arial" w:hAnsi="Arial" w:cs="Arial"/>
          <w:sz w:val="24"/>
          <w:szCs w:val="24"/>
        </w:rPr>
        <w:t>.</w:t>
      </w:r>
    </w:p>
    <w:p w:rsidR="000D1BA8" w:rsidRPr="00FB1BE7" w:rsidRDefault="000D1BA8" w:rsidP="000D1BA8">
      <w:pPr>
        <w:rPr>
          <w:rFonts w:ascii="Arial" w:hAnsi="Arial" w:cs="Arial"/>
          <w:sz w:val="24"/>
          <w:szCs w:val="24"/>
        </w:rPr>
      </w:pPr>
    </w:p>
    <w:p w:rsidR="00C77C69" w:rsidRPr="00E94775" w:rsidRDefault="00C77C69" w:rsidP="00C77C69">
      <w:pPr>
        <w:keepNext/>
        <w:rPr>
          <w:rFonts w:ascii="Arial" w:hAnsi="Arial" w:cs="Arial"/>
          <w:sz w:val="24"/>
          <w:szCs w:val="24"/>
        </w:rPr>
      </w:pPr>
      <w:r w:rsidRPr="00E94775">
        <w:rPr>
          <w:rFonts w:ascii="Arial" w:hAnsi="Arial" w:cs="Arial"/>
          <w:b/>
          <w:bCs/>
          <w:sz w:val="24"/>
          <w:szCs w:val="24"/>
        </w:rPr>
        <w:lastRenderedPageBreak/>
        <w:t xml:space="preserve">Academic Integrity: </w:t>
      </w:r>
      <w:r w:rsidRPr="00E94775">
        <w:rPr>
          <w:rFonts w:ascii="Arial" w:hAnsi="Arial" w:cs="Arial"/>
          <w:sz w:val="24"/>
          <w:szCs w:val="24"/>
        </w:rPr>
        <w:t>Students enrolled all UT Arlington courses are expected to adhere to the UT Arlington Honor Code:</w:t>
      </w:r>
    </w:p>
    <w:p w:rsidR="00C77C69" w:rsidRPr="00E94775" w:rsidRDefault="00C77C69" w:rsidP="00C77C69">
      <w:pPr>
        <w:keepNext/>
        <w:rPr>
          <w:rFonts w:ascii="Arial" w:hAnsi="Arial" w:cs="Arial"/>
          <w:sz w:val="24"/>
          <w:szCs w:val="24"/>
        </w:rPr>
      </w:pPr>
    </w:p>
    <w:p w:rsidR="00C77C69" w:rsidRPr="00E94775" w:rsidRDefault="00C77C69" w:rsidP="00C77C69">
      <w:pPr>
        <w:pStyle w:val="Default0"/>
        <w:spacing w:after="80"/>
        <w:ind w:left="720" w:right="432"/>
        <w:rPr>
          <w:i/>
        </w:rPr>
      </w:pPr>
      <w:r w:rsidRPr="00E94775">
        <w:rPr>
          <w:i/>
        </w:rPr>
        <w:t xml:space="preserve">I pledge, on my honor, to uphold UT Arlington’s tradition of academic integrity, a tradition that values hard work and honest effort in the pursuit of academic excellence. </w:t>
      </w:r>
    </w:p>
    <w:p w:rsidR="00C77C69" w:rsidRPr="00E94775" w:rsidRDefault="00C77C69" w:rsidP="00C77C69">
      <w:pPr>
        <w:pStyle w:val="Default0"/>
        <w:spacing w:after="80"/>
        <w:ind w:left="720" w:right="432"/>
        <w:rPr>
          <w:i/>
        </w:rPr>
      </w:pPr>
      <w:r w:rsidRPr="00E94775">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C77C69" w:rsidRPr="00E94775" w:rsidRDefault="00C77C69" w:rsidP="00C77C69">
      <w:pPr>
        <w:keepNext/>
        <w:rPr>
          <w:rFonts w:ascii="Arial" w:hAnsi="Arial" w:cs="Arial"/>
          <w:sz w:val="24"/>
          <w:szCs w:val="24"/>
        </w:rPr>
      </w:pPr>
    </w:p>
    <w:p w:rsidR="00C77C69" w:rsidRPr="002E154B" w:rsidRDefault="00C77C69" w:rsidP="00C77C69">
      <w:pPr>
        <w:rPr>
          <w:rFonts w:ascii="Arial" w:hAnsi="Arial" w:cs="Arial"/>
          <w:i/>
          <w:iCs/>
          <w:color w:val="000000"/>
          <w:sz w:val="24"/>
          <w:szCs w:val="24"/>
        </w:rPr>
      </w:pPr>
      <w:r w:rsidRPr="00E94775">
        <w:rPr>
          <w:rFonts w:ascii="Arial" w:hAnsi="Arial" w:cs="Arial"/>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w:t>
      </w:r>
      <w:r w:rsidRPr="002E154B">
        <w:rPr>
          <w:rFonts w:ascii="Arial" w:hAnsi="Arial" w:cs="Arial"/>
          <w:sz w:val="24"/>
          <w:szCs w:val="24"/>
        </w:rPr>
        <w:t xml:space="preserve">exams are administered in a non-proctored environment, </w:t>
      </w:r>
      <w:r w:rsidRPr="002E154B">
        <w:rPr>
          <w:rFonts w:ascii="Arial" w:hAnsi="Arial" w:cs="Arial"/>
          <w:i/>
          <w:iCs/>
          <w:color w:val="000000"/>
          <w:sz w:val="24"/>
          <w:szCs w:val="24"/>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C77C69" w:rsidRPr="002E154B" w:rsidRDefault="00C77C69" w:rsidP="00C77C69">
      <w:pPr>
        <w:rPr>
          <w:rFonts w:ascii="Arial" w:hAnsi="Arial" w:cs="Arial"/>
          <w:sz w:val="24"/>
          <w:szCs w:val="24"/>
        </w:rPr>
      </w:pPr>
    </w:p>
    <w:p w:rsidR="00C77C69" w:rsidRPr="00E94775" w:rsidRDefault="00C77C69" w:rsidP="00C77C69">
      <w:pPr>
        <w:rPr>
          <w:rFonts w:ascii="Arial" w:hAnsi="Arial" w:cs="Arial"/>
          <w:sz w:val="24"/>
          <w:szCs w:val="24"/>
        </w:rPr>
      </w:pPr>
      <w:r w:rsidRPr="002E154B">
        <w:rPr>
          <w:rFonts w:ascii="Arial" w:hAnsi="Arial" w:cs="Arial"/>
          <w:sz w:val="24"/>
          <w:szCs w:val="24"/>
        </w:rPr>
        <w:t xml:space="preserve">Per UT System </w:t>
      </w:r>
      <w:r w:rsidRPr="002E154B">
        <w:rPr>
          <w:rFonts w:ascii="Arial" w:hAnsi="Arial" w:cs="Arial"/>
          <w:i/>
          <w:sz w:val="24"/>
          <w:szCs w:val="24"/>
        </w:rPr>
        <w:t>Regents’ Rule</w:t>
      </w:r>
      <w:r w:rsidRPr="002E154B">
        <w:rPr>
          <w:rFonts w:ascii="Arial" w:hAnsi="Arial" w:cs="Arial"/>
          <w:sz w:val="24"/>
          <w:szCs w:val="24"/>
        </w:rPr>
        <w:t xml:space="preserve"> 50101, §2.2, which states </w:t>
      </w:r>
      <w:r w:rsidRPr="002E154B">
        <w:rPr>
          <w:rFonts w:ascii="Arial" w:hAnsi="Arial" w:cs="Arial"/>
          <w:i/>
          <w:iCs/>
          <w:color w:val="000000"/>
          <w:sz w:val="24"/>
          <w:szCs w:val="24"/>
        </w:rPr>
        <w:t xml:space="preserve">“Academic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r w:rsidRPr="00E94775">
        <w:rPr>
          <w:rFonts w:ascii="Arial" w:hAnsi="Arial" w:cs="Arial"/>
          <w:i/>
          <w:iCs/>
          <w:color w:val="000000"/>
          <w:sz w:val="24"/>
          <w:szCs w:val="24"/>
        </w:rPr>
        <w:t xml:space="preserve"> </w:t>
      </w:r>
      <w:r w:rsidRPr="00E94775">
        <w:rPr>
          <w:rFonts w:ascii="Arial" w:hAnsi="Arial" w:cs="Arial"/>
          <w:iCs/>
          <w:color w:val="000000"/>
          <w:sz w:val="24"/>
          <w:szCs w:val="24"/>
        </w:rPr>
        <w:t>s</w:t>
      </w:r>
      <w:r w:rsidRPr="00E94775">
        <w:rPr>
          <w:rFonts w:ascii="Arial" w:hAnsi="Arial" w:cs="Arial"/>
          <w:sz w:val="24"/>
          <w:szCs w:val="24"/>
        </w:rPr>
        <w:t>uspected violations of university’s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rsidR="00395797" w:rsidRPr="00395797" w:rsidRDefault="00395797" w:rsidP="00395797">
      <w:pPr>
        <w:keepNext/>
        <w:rPr>
          <w:rFonts w:ascii="Arial" w:hAnsi="Arial" w:cs="Arial"/>
          <w:sz w:val="24"/>
          <w:szCs w:val="24"/>
        </w:rPr>
      </w:pPr>
    </w:p>
    <w:p w:rsidR="000D1BA8" w:rsidRPr="00395797" w:rsidRDefault="000D1BA8" w:rsidP="000D1BA8">
      <w:pPr>
        <w:rPr>
          <w:rFonts w:ascii="Arial" w:hAnsi="Arial" w:cs="Arial"/>
          <w:sz w:val="24"/>
          <w:szCs w:val="24"/>
        </w:rPr>
      </w:pPr>
      <w:r w:rsidRPr="00395797">
        <w:rPr>
          <w:rFonts w:ascii="Arial" w:hAnsi="Arial" w:cs="Arial"/>
          <w:b/>
          <w:sz w:val="24"/>
          <w:szCs w:val="24"/>
        </w:rPr>
        <w:t xml:space="preserve">PLAGIARISM: </w:t>
      </w:r>
      <w:r w:rsidRPr="00395797">
        <w:rPr>
          <w:rFonts w:ascii="Arial" w:hAnsi="Arial" w:cs="Arial"/>
          <w:sz w:val="24"/>
          <w:szCs w:val="24"/>
        </w:rPr>
        <w:t xml:space="preserve">Copying another student’s paper or any portion of it is plagiarism. Additionally, copying a portion of published material (e.g., books or journals) without adequately documenting the source is plagiarism. If </w:t>
      </w:r>
      <w:r w:rsidRPr="00395797">
        <w:rPr>
          <w:rFonts w:ascii="Arial" w:hAnsi="Arial" w:cs="Arial"/>
          <w:sz w:val="24"/>
          <w:szCs w:val="24"/>
          <w:u w:val="single"/>
        </w:rPr>
        <w:t xml:space="preserve">five </w:t>
      </w:r>
      <w:r w:rsidRPr="00395797">
        <w:rPr>
          <w:rFonts w:ascii="Arial" w:hAnsi="Arial" w:cs="Arial"/>
          <w:sz w:val="24"/>
          <w:szCs w:val="24"/>
        </w:rPr>
        <w:t xml:space="preserve">or more words in sequence are taken from a source, those words must be placed in quotes and the source referenced with author’s name, date of publication, and page number of publication.  If the author’s </w:t>
      </w:r>
      <w:r w:rsidRPr="00395797">
        <w:rPr>
          <w:rFonts w:ascii="Arial" w:hAnsi="Arial" w:cs="Arial"/>
          <w:sz w:val="24"/>
          <w:szCs w:val="24"/>
          <w:u w:val="single"/>
        </w:rPr>
        <w:t xml:space="preserve">ideas </w:t>
      </w:r>
      <w:r w:rsidRPr="00395797">
        <w:rPr>
          <w:rFonts w:ascii="Arial" w:hAnsi="Arial" w:cs="Arial"/>
          <w:sz w:val="24"/>
          <w:szCs w:val="24"/>
        </w:rPr>
        <w:t xml:space="preserve">are rephrased, by transposing words or expressing the same idea </w:t>
      </w:r>
      <w:r w:rsidRPr="00395797">
        <w:rPr>
          <w:rFonts w:ascii="Arial" w:hAnsi="Arial" w:cs="Arial"/>
          <w:sz w:val="24"/>
          <w:szCs w:val="24"/>
        </w:rPr>
        <w:lastRenderedPageBreak/>
        <w:t xml:space="preserve">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26" w:history="1">
        <w:r w:rsidRPr="00395797">
          <w:rPr>
            <w:rStyle w:val="Hyperlink"/>
            <w:rFonts w:ascii="Arial" w:hAnsi="Arial" w:cs="Arial"/>
            <w:sz w:val="24"/>
            <w:szCs w:val="24"/>
          </w:rPr>
          <w:t>http://library.uta.edu/plagiarism/index.html</w:t>
        </w:r>
      </w:hyperlink>
      <w:r w:rsidRPr="00395797">
        <w:rPr>
          <w:rFonts w:ascii="Arial" w:hAnsi="Arial" w:cs="Arial"/>
          <w:sz w:val="24"/>
          <w:szCs w:val="24"/>
        </w:rPr>
        <w:t>. Papers are now checked for plagiarism and stored in Blackboard.</w:t>
      </w:r>
    </w:p>
    <w:p w:rsidR="000D1BA8" w:rsidRPr="00395797" w:rsidRDefault="000D1BA8" w:rsidP="000D1BA8">
      <w:pPr>
        <w:rPr>
          <w:rFonts w:ascii="Arial" w:hAnsi="Arial" w:cs="Arial"/>
          <w:sz w:val="24"/>
          <w:szCs w:val="24"/>
        </w:rPr>
      </w:pPr>
    </w:p>
    <w:p w:rsidR="000D1BA8" w:rsidRDefault="000D1BA8" w:rsidP="000D1BA8">
      <w:pPr>
        <w:rPr>
          <w:rFonts w:ascii="Arial" w:hAnsi="Arial" w:cs="Arial"/>
          <w:sz w:val="21"/>
          <w:szCs w:val="21"/>
        </w:rPr>
      </w:pPr>
      <w:r w:rsidRPr="00FB1BE7">
        <w:rPr>
          <w:rFonts w:ascii="Arial" w:hAnsi="Arial" w:cs="Arial"/>
          <w:b/>
          <w:bCs/>
          <w:sz w:val="24"/>
          <w:szCs w:val="24"/>
        </w:rPr>
        <w:t>Student Support Services Available</w:t>
      </w:r>
      <w:r w:rsidRPr="00FB1BE7">
        <w:rPr>
          <w:rFonts w:ascii="Arial" w:hAnsi="Arial" w:cs="Arial"/>
          <w:sz w:val="24"/>
          <w:szCs w:val="24"/>
        </w:rPr>
        <w:t>:</w:t>
      </w:r>
      <w:r w:rsidRPr="00FB1BE7">
        <w:rPr>
          <w:rFonts w:ascii="Arial" w:hAnsi="Arial" w:cs="Arial"/>
          <w:b/>
          <w:bCs/>
          <w:sz w:val="24"/>
          <w:szCs w:val="24"/>
        </w:rPr>
        <w:t xml:space="preserve"> </w:t>
      </w:r>
      <w:r w:rsidRPr="00FB1BE7">
        <w:rPr>
          <w:rFonts w:ascii="Arial"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7" w:history="1">
        <w:r w:rsidRPr="00FB1BE7">
          <w:rPr>
            <w:rStyle w:val="Hyperlink"/>
            <w:rFonts w:ascii="Arial" w:hAnsi="Arial" w:cs="Arial"/>
            <w:sz w:val="24"/>
            <w:szCs w:val="24"/>
          </w:rPr>
          <w:t>resources@uta.edu</w:t>
        </w:r>
      </w:hyperlink>
      <w:r w:rsidRPr="00FB1BE7">
        <w:rPr>
          <w:rFonts w:ascii="Arial" w:hAnsi="Arial" w:cs="Arial"/>
          <w:sz w:val="24"/>
          <w:szCs w:val="24"/>
        </w:rPr>
        <w:t xml:space="preserve">, or view the information at </w:t>
      </w:r>
      <w:hyperlink r:id="rId28" w:history="1">
        <w:r w:rsidRPr="00AF3C03">
          <w:rPr>
            <w:rStyle w:val="Hyperlink"/>
            <w:rFonts w:ascii="Arial" w:hAnsi="Arial" w:cs="Arial"/>
            <w:sz w:val="24"/>
            <w:szCs w:val="24"/>
          </w:rPr>
          <w:t>http://www.uta.edu/universitycollege/resources/index.php</w:t>
        </w:r>
      </w:hyperlink>
      <w:r>
        <w:rPr>
          <w:rFonts w:ascii="Arial" w:hAnsi="Arial" w:cs="Arial"/>
          <w:sz w:val="21"/>
          <w:szCs w:val="21"/>
        </w:rPr>
        <w:t>.</w:t>
      </w:r>
    </w:p>
    <w:p w:rsidR="000D1BA8" w:rsidRDefault="000D1BA8" w:rsidP="000D1BA8">
      <w:pPr>
        <w:rPr>
          <w:rFonts w:ascii="Arial" w:hAnsi="Arial" w:cs="Arial"/>
          <w:sz w:val="21"/>
          <w:szCs w:val="21"/>
        </w:rPr>
      </w:pPr>
    </w:p>
    <w:p w:rsidR="000D1BA8" w:rsidRPr="00FB1BE7" w:rsidRDefault="000D1BA8" w:rsidP="000D1BA8">
      <w:pPr>
        <w:rPr>
          <w:rFonts w:ascii="Arial" w:hAnsi="Arial" w:cs="Arial"/>
          <w:sz w:val="24"/>
          <w:szCs w:val="24"/>
        </w:rPr>
      </w:pPr>
      <w:r w:rsidRPr="00FB1BE7">
        <w:rPr>
          <w:rFonts w:ascii="Arial" w:hAnsi="Arial" w:cs="Arial"/>
          <w:b/>
          <w:sz w:val="24"/>
          <w:szCs w:val="24"/>
        </w:rPr>
        <w:t>The IDEAS Center</w:t>
      </w:r>
      <w:r w:rsidRPr="00FB1BE7">
        <w:rPr>
          <w:rFonts w:ascii="Arial" w:hAnsi="Arial" w:cs="Arial"/>
          <w:sz w:val="24"/>
          <w:szCs w:val="24"/>
        </w:rPr>
        <w:t xml:space="preserve"> (2nd Floor of Central Library) offers free tutoring to all students with a focus on transfer students, sophomores, veterans and others undergoing a transition to UT Arlington. To schedule an appointment with a peer tutor or mentor email IDEAS@uta.edu or call (817) 272-6593.</w:t>
      </w:r>
    </w:p>
    <w:p w:rsidR="000D1BA8" w:rsidRPr="00826DEA" w:rsidRDefault="000D1BA8" w:rsidP="000D1BA8">
      <w:pPr>
        <w:spacing w:before="100" w:beforeAutospacing="1" w:after="100" w:afterAutospacing="1"/>
        <w:rPr>
          <w:rFonts w:ascii="Arial" w:hAnsi="Arial" w:cs="Arial"/>
          <w:sz w:val="24"/>
          <w:szCs w:val="24"/>
        </w:rPr>
      </w:pPr>
      <w:r w:rsidRPr="00826DEA">
        <w:rPr>
          <w:rFonts w:ascii="Arial" w:hAnsi="Arial" w:cs="Arial"/>
          <w:b/>
          <w:bCs/>
          <w:sz w:val="24"/>
          <w:szCs w:val="24"/>
        </w:rPr>
        <w:t>The English Writing Center (411LIBR)</w:t>
      </w:r>
      <w:r w:rsidRPr="00826DEA">
        <w:rPr>
          <w:rFonts w:ascii="Arial" w:hAnsi="Arial" w:cs="Arial"/>
          <w:sz w:val="24"/>
          <w:szCs w:val="24"/>
        </w:rP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9" w:history="1">
        <w:r w:rsidRPr="00826DEA">
          <w:rPr>
            <w:rStyle w:val="Hyperlink"/>
            <w:rFonts w:ascii="Arial" w:hAnsi="Arial" w:cs="Arial"/>
            <w:color w:val="auto"/>
            <w:sz w:val="24"/>
            <w:szCs w:val="24"/>
          </w:rPr>
          <w:t>www.uta.edu/owl</w:t>
        </w:r>
      </w:hyperlink>
      <w:r w:rsidRPr="00826DEA">
        <w:rPr>
          <w:rFonts w:ascii="Arial" w:hAnsi="Arial" w:cs="Arial"/>
          <w:sz w:val="24"/>
          <w:szCs w:val="24"/>
        </w:rPr>
        <w:t xml:space="preserve"> for detailed information on all our programs and services.</w:t>
      </w:r>
    </w:p>
    <w:p w:rsidR="000D1BA8" w:rsidRPr="00FB1BE7" w:rsidRDefault="000D1BA8" w:rsidP="000D1BA8">
      <w:pPr>
        <w:rPr>
          <w:rFonts w:ascii="Arial" w:hAnsi="Arial" w:cs="Arial"/>
          <w:sz w:val="24"/>
          <w:szCs w:val="24"/>
        </w:rPr>
      </w:pPr>
      <w:r w:rsidRPr="00FB1BE7">
        <w:rPr>
          <w:rFonts w:ascii="Arial" w:hAnsi="Arial" w:cs="Arial"/>
          <w:b/>
          <w:sz w:val="24"/>
          <w:szCs w:val="24"/>
        </w:rPr>
        <w:t>Campus Carry:</w:t>
      </w:r>
      <w:r w:rsidRPr="00FB1BE7">
        <w:rPr>
          <w:rFonts w:ascii="Arial" w:hAnsi="Arial" w:cs="Arial"/>
          <w:sz w:val="24"/>
          <w:szCs w:val="24"/>
        </w:rPr>
        <w:t xml:space="preserve">  Effective August</w:t>
      </w:r>
      <w:r>
        <w:rPr>
          <w:rFonts w:ascii="Arial" w:hAnsi="Arial" w:cs="Arial"/>
          <w:sz w:val="24"/>
          <w:szCs w:val="24"/>
        </w:rPr>
        <w:t xml:space="preserve"> 1, 2016, the Campus Carry law </w:t>
      </w:r>
      <w:r w:rsidRPr="00FB1BE7">
        <w:rPr>
          <w:rFonts w:ascii="Arial" w:hAnsi="Arial" w:cs="Arial"/>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0" w:history="1">
        <w:r w:rsidRPr="00FB1BE7">
          <w:rPr>
            <w:rStyle w:val="Hyperlink"/>
            <w:rFonts w:ascii="Arial" w:hAnsi="Arial" w:cs="Arial"/>
            <w:sz w:val="24"/>
            <w:szCs w:val="24"/>
          </w:rPr>
          <w:t>http://www.uta.edu/news/info/campus-carry/</w:t>
        </w:r>
      </w:hyperlink>
    </w:p>
    <w:p w:rsidR="00FB1BE7" w:rsidRPr="00FB1BE7" w:rsidRDefault="00FB1BE7" w:rsidP="00395797">
      <w:pPr>
        <w:rPr>
          <w:rFonts w:ascii="Arial" w:hAnsi="Arial" w:cs="Arial"/>
          <w:sz w:val="24"/>
          <w:szCs w:val="24"/>
        </w:rPr>
      </w:pPr>
    </w:p>
    <w:p w:rsidR="000D1BA8" w:rsidRPr="00395797" w:rsidRDefault="00395797" w:rsidP="000D1BA8">
      <w:pPr>
        <w:rPr>
          <w:rFonts w:ascii="Arial" w:hAnsi="Arial" w:cs="Arial"/>
          <w:sz w:val="24"/>
          <w:szCs w:val="24"/>
        </w:rPr>
      </w:pPr>
      <w:r w:rsidRPr="00395797">
        <w:rPr>
          <w:rFonts w:ascii="Arial" w:hAnsi="Arial" w:cs="Arial"/>
          <w:b/>
          <w:sz w:val="24"/>
          <w:szCs w:val="24"/>
        </w:rPr>
        <w:lastRenderedPageBreak/>
        <w:t xml:space="preserve">Electronic Communication Policy: </w:t>
      </w:r>
      <w:r w:rsidRPr="00395797">
        <w:rPr>
          <w:rFonts w:ascii="Arial" w:hAnsi="Arial" w:cs="Arial"/>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31" w:history="1">
        <w:r w:rsidR="000D1BA8" w:rsidRPr="00395797">
          <w:rPr>
            <w:rStyle w:val="Hyperlink"/>
            <w:rFonts w:ascii="Arial" w:hAnsi="Arial" w:cs="Arial"/>
            <w:sz w:val="24"/>
            <w:szCs w:val="24"/>
          </w:rPr>
          <w:t>http://www.uta.edu/oit/cs/email/mavmail.php</w:t>
        </w:r>
      </w:hyperlink>
      <w:r w:rsidR="000D1BA8" w:rsidRPr="00395797">
        <w:rPr>
          <w:rFonts w:ascii="Arial" w:hAnsi="Arial" w:cs="Arial"/>
          <w:sz w:val="24"/>
          <w:szCs w:val="24"/>
        </w:rPr>
        <w:t>.</w:t>
      </w:r>
    </w:p>
    <w:p w:rsidR="000D1BA8" w:rsidRDefault="000D1BA8" w:rsidP="000D1BA8">
      <w:pPr>
        <w:autoSpaceDE w:val="0"/>
        <w:autoSpaceDN w:val="0"/>
        <w:adjustRightInd w:val="0"/>
        <w:rPr>
          <w:rFonts w:ascii="Arial" w:hAnsi="Arial" w:cs="Arial"/>
          <w:b/>
          <w:sz w:val="24"/>
          <w:szCs w:val="24"/>
        </w:rPr>
      </w:pPr>
    </w:p>
    <w:p w:rsidR="000D1BA8" w:rsidRPr="00395797" w:rsidRDefault="000D1BA8" w:rsidP="000D1BA8">
      <w:pPr>
        <w:autoSpaceDE w:val="0"/>
        <w:autoSpaceDN w:val="0"/>
        <w:adjustRightInd w:val="0"/>
        <w:rPr>
          <w:rFonts w:ascii="Arial" w:hAnsi="Arial" w:cs="Arial"/>
          <w:color w:val="00B050"/>
          <w:sz w:val="24"/>
          <w:szCs w:val="24"/>
        </w:rPr>
      </w:pPr>
      <w:r w:rsidRPr="00395797">
        <w:rPr>
          <w:rFonts w:ascii="Arial" w:hAnsi="Arial" w:cs="Arial"/>
          <w:b/>
          <w:sz w:val="24"/>
          <w:szCs w:val="24"/>
        </w:rPr>
        <w:t xml:space="preserve">Student Feedback Survey: </w:t>
      </w:r>
      <w:r w:rsidRPr="00395797">
        <w:rPr>
          <w:rFonts w:ascii="Arial" w:hAnsi="Arial" w:cs="Arial"/>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2" w:history="1">
        <w:r w:rsidRPr="00395797">
          <w:rPr>
            <w:rStyle w:val="Hyperlink"/>
            <w:rFonts w:ascii="Arial" w:hAnsi="Arial" w:cs="Arial"/>
            <w:bCs/>
            <w:sz w:val="24"/>
            <w:szCs w:val="24"/>
          </w:rPr>
          <w:t>http://www.uta.edu/sfs</w:t>
        </w:r>
      </w:hyperlink>
      <w:r w:rsidRPr="00395797">
        <w:rPr>
          <w:rFonts w:ascii="Arial" w:hAnsi="Arial" w:cs="Arial"/>
          <w:bCs/>
          <w:color w:val="00B050"/>
          <w:sz w:val="24"/>
          <w:szCs w:val="24"/>
        </w:rPr>
        <w:t>.</w:t>
      </w:r>
    </w:p>
    <w:p w:rsidR="000D1BA8" w:rsidRPr="00361081" w:rsidRDefault="000D1BA8" w:rsidP="000D1BA8">
      <w:pPr>
        <w:rPr>
          <w:rFonts w:ascii="Arial" w:eastAsia="Times New Roman" w:hAnsi="Arial" w:cs="Arial"/>
          <w:sz w:val="24"/>
          <w:szCs w:val="24"/>
        </w:rPr>
      </w:pPr>
    </w:p>
    <w:p w:rsidR="00B847F7" w:rsidRPr="009A5195" w:rsidRDefault="00BB2BF2" w:rsidP="000D1BA8">
      <w:pPr>
        <w:rPr>
          <w:rFonts w:ascii="Arial" w:hAnsi="Arial" w:cs="Arial"/>
          <w:b/>
          <w:bCs/>
          <w:sz w:val="24"/>
          <w:szCs w:val="24"/>
        </w:rPr>
      </w:pPr>
      <w:r w:rsidRPr="009A5195">
        <w:rPr>
          <w:rFonts w:ascii="Arial" w:hAnsi="Arial" w:cs="Arial"/>
          <w:b/>
          <w:bCs/>
          <w:sz w:val="24"/>
          <w:szCs w:val="24"/>
        </w:rPr>
        <w:t>Final Review Week:</w:t>
      </w:r>
    </w:p>
    <w:p w:rsidR="00BB2BF2" w:rsidRPr="00B847F7" w:rsidRDefault="00BB2BF2" w:rsidP="00BB2BF2">
      <w:pPr>
        <w:rPr>
          <w:rFonts w:ascii="Arial" w:hAnsi="Arial" w:cs="Arial"/>
          <w:sz w:val="24"/>
          <w:szCs w:val="24"/>
        </w:rPr>
      </w:pPr>
      <w:r w:rsidRPr="00B847F7">
        <w:rPr>
          <w:rFonts w:ascii="Arial" w:hAnsi="Arial" w:cs="Arial"/>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B847F7">
        <w:rPr>
          <w:rFonts w:ascii="Arial" w:hAnsi="Arial" w:cs="Arial"/>
          <w:i/>
          <w:sz w:val="24"/>
          <w:szCs w:val="24"/>
        </w:rPr>
        <w:t>unless specified in the class syllabus</w:t>
      </w:r>
      <w:r w:rsidRPr="00B847F7">
        <w:rPr>
          <w:rFonts w:ascii="Arial" w:hAnsi="Arial" w:cs="Arial"/>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Classes are held as scheduled during this week and lectures and presentations may be given.</w:t>
      </w:r>
    </w:p>
    <w:p w:rsidR="00BB2BF2" w:rsidRDefault="00BB2BF2" w:rsidP="00BB2BF2">
      <w:pPr>
        <w:rPr>
          <w:rFonts w:ascii="Arial" w:hAnsi="Arial" w:cs="Arial"/>
          <w:color w:val="0000FF"/>
          <w:sz w:val="24"/>
          <w:szCs w:val="24"/>
        </w:rPr>
      </w:pPr>
    </w:p>
    <w:p w:rsidR="00A83D64" w:rsidRDefault="00A83D64" w:rsidP="00A83D64">
      <w:pPr>
        <w:rPr>
          <w:rFonts w:ascii="Arial" w:hAnsi="Arial" w:cs="Arial"/>
          <w:sz w:val="24"/>
          <w:szCs w:val="24"/>
        </w:rPr>
      </w:pPr>
      <w:r w:rsidRPr="001F67E5">
        <w:rPr>
          <w:rFonts w:ascii="Arial" w:hAnsi="Arial" w:cs="Arial"/>
          <w:b/>
          <w:bCs/>
          <w:sz w:val="24"/>
          <w:szCs w:val="24"/>
        </w:rPr>
        <w:t>Emergency Exit Procedures:</w:t>
      </w:r>
      <w:r w:rsidRPr="001F67E5">
        <w:rPr>
          <w:rFonts w:ascii="Arial" w:hAnsi="Arial" w:cs="Arial"/>
          <w:sz w:val="24"/>
          <w:szCs w:val="24"/>
        </w:rPr>
        <w:t xml:space="preserve"> Should we experience an emergency event that requires us to vacate the building, students should exit the room and move toward the nearest stairwell. When exiting the building during an emergency, one should never take an elevator but should use the stairwells. Faculty members and instructional staff will assist students in selecting the safest route for evacuation and will make arrangements to assist individuals</w:t>
      </w:r>
      <w:r w:rsidR="00B16B86">
        <w:rPr>
          <w:rFonts w:ascii="Arial" w:hAnsi="Arial" w:cs="Arial"/>
          <w:sz w:val="24"/>
          <w:szCs w:val="24"/>
        </w:rPr>
        <w:t xml:space="preserve"> with disabilities</w:t>
      </w:r>
      <w:r w:rsidRPr="001F67E5">
        <w:rPr>
          <w:rFonts w:ascii="Arial" w:hAnsi="Arial" w:cs="Arial"/>
          <w:sz w:val="24"/>
          <w:szCs w:val="24"/>
        </w:rPr>
        <w:t>.</w:t>
      </w:r>
    </w:p>
    <w:p w:rsidR="009649B0" w:rsidRPr="00826DEA" w:rsidRDefault="009649B0" w:rsidP="009649B0">
      <w:pPr>
        <w:spacing w:before="100" w:beforeAutospacing="1" w:after="100" w:afterAutospacing="1"/>
      </w:pPr>
      <w:r w:rsidRPr="00826DEA">
        <w:rPr>
          <w:rFonts w:ascii="Arial" w:hAnsi="Arial" w:cs="Arial"/>
          <w:sz w:val="24"/>
          <w:szCs w:val="24"/>
        </w:rPr>
        <w:lastRenderedPageBreak/>
        <w:t>The Library’s 2</w:t>
      </w:r>
      <w:r w:rsidRPr="00826DEA">
        <w:rPr>
          <w:rFonts w:ascii="Arial" w:hAnsi="Arial" w:cs="Arial"/>
          <w:sz w:val="24"/>
          <w:szCs w:val="24"/>
          <w:vertAlign w:val="superscript"/>
        </w:rPr>
        <w:t>nd</w:t>
      </w:r>
      <w:r w:rsidRPr="00826DEA">
        <w:rPr>
          <w:rFonts w:ascii="Arial" w:hAnsi="Arial" w:cs="Arial"/>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3" w:history="1">
        <w:r w:rsidRPr="00826DEA">
          <w:rPr>
            <w:rStyle w:val="Hyperlink"/>
            <w:rFonts w:ascii="Arial" w:hAnsi="Arial" w:cs="Arial"/>
            <w:color w:val="auto"/>
            <w:sz w:val="24"/>
            <w:szCs w:val="24"/>
          </w:rPr>
          <w:t>http://library.uta.edu/academic-plaza</w:t>
        </w:r>
      </w:hyperlink>
    </w:p>
    <w:p w:rsidR="00A83D64" w:rsidRPr="00361081" w:rsidRDefault="00A83D64" w:rsidP="00BB2BF2">
      <w:pPr>
        <w:rPr>
          <w:rFonts w:ascii="Arial" w:hAnsi="Arial" w:cs="Arial"/>
          <w:color w:val="0000FF"/>
          <w:sz w:val="24"/>
          <w:szCs w:val="24"/>
        </w:rPr>
      </w:pPr>
    </w:p>
    <w:p w:rsidR="004542EA" w:rsidRDefault="004542EA">
      <w:pPr>
        <w:rPr>
          <w:rFonts w:ascii="Arial" w:eastAsia="Calibri" w:hAnsi="Arial" w:cs="Arial"/>
          <w:b/>
          <w:bCs/>
          <w:color w:val="000000"/>
          <w:sz w:val="24"/>
          <w:szCs w:val="24"/>
          <w:lang w:eastAsia="en-US"/>
        </w:rPr>
      </w:pPr>
      <w:r>
        <w:rPr>
          <w:rFonts w:ascii="Arial" w:hAnsi="Arial" w:cs="Arial"/>
          <w:b/>
          <w:bCs/>
        </w:rPr>
        <w:br w:type="page"/>
      </w:r>
    </w:p>
    <w:p w:rsidR="00B16B86" w:rsidRPr="008E1E6A" w:rsidRDefault="00A83D64" w:rsidP="00B16B86">
      <w:pPr>
        <w:pStyle w:val="NoSpacing"/>
        <w:rPr>
          <w:rFonts w:ascii="Arial" w:hAnsi="Arial" w:cs="Arial"/>
          <w:b/>
        </w:rPr>
      </w:pPr>
      <w:r w:rsidRPr="007256BA">
        <w:rPr>
          <w:rFonts w:ascii="Arial" w:hAnsi="Arial" w:cs="Arial"/>
          <w:b/>
          <w:bCs/>
        </w:rPr>
        <w:lastRenderedPageBreak/>
        <w:t>LIBRARY INFORMATION:</w:t>
      </w:r>
      <w:r w:rsidRPr="007256BA">
        <w:rPr>
          <w:rFonts w:ascii="Arial" w:hAnsi="Arial" w:cs="Arial"/>
          <w:b/>
          <w:bCs/>
        </w:rPr>
        <w:tab/>
      </w:r>
      <w:r w:rsidR="00B16B86" w:rsidRPr="008E1E6A">
        <w:rPr>
          <w:rFonts w:ascii="Arial" w:hAnsi="Arial" w:cs="Arial"/>
          <w:b/>
        </w:rPr>
        <w:t>Peace Ossom Williamson, MLS, MS, AHIP</w:t>
      </w:r>
    </w:p>
    <w:p w:rsidR="00B16B86" w:rsidRPr="000A6F39" w:rsidRDefault="00B16B86" w:rsidP="00B16B86">
      <w:pPr>
        <w:pStyle w:val="NoSpacing"/>
        <w:ind w:left="2880" w:firstLine="720"/>
        <w:rPr>
          <w:rFonts w:ascii="Arial" w:hAnsi="Arial" w:cs="Arial"/>
        </w:rPr>
      </w:pPr>
      <w:r w:rsidRPr="000A6F39">
        <w:rPr>
          <w:rFonts w:ascii="Arial" w:hAnsi="Arial" w:cs="Arial"/>
        </w:rPr>
        <w:t>Nursing Liaison Librarian, Central Library Office 216</w:t>
      </w:r>
    </w:p>
    <w:p w:rsidR="00B16B86" w:rsidRPr="000A6F39" w:rsidRDefault="00087D1C" w:rsidP="00B16B86">
      <w:pPr>
        <w:pStyle w:val="NoSpacing"/>
        <w:ind w:left="3600"/>
        <w:rPr>
          <w:rFonts w:ascii="Arial" w:hAnsi="Arial" w:cs="Arial"/>
          <w:color w:val="1F497D"/>
        </w:rPr>
      </w:pPr>
      <w:hyperlink r:id="rId34" w:history="1">
        <w:r w:rsidR="00B16B86" w:rsidRPr="000A6F39">
          <w:rPr>
            <w:rStyle w:val="Hyperlink"/>
            <w:rFonts w:ascii="Arial" w:hAnsi="Arial" w:cs="Arial"/>
          </w:rPr>
          <w:t>http://www.uta.edu/library</w:t>
        </w:r>
      </w:hyperlink>
      <w:r w:rsidR="00B16B86" w:rsidRPr="000A6F39">
        <w:rPr>
          <w:rFonts w:ascii="Arial" w:hAnsi="Arial" w:cs="Arial"/>
          <w:color w:val="1F497D"/>
        </w:rPr>
        <w:t xml:space="preserve"> | </w:t>
      </w:r>
      <w:hyperlink r:id="rId35" w:history="1">
        <w:r w:rsidR="00B16B86" w:rsidRPr="000A6F39">
          <w:rPr>
            <w:rStyle w:val="Hyperlink"/>
            <w:rFonts w:ascii="Arial" w:hAnsi="Arial" w:cs="Arial"/>
          </w:rPr>
          <w:t>peace@uta.edu</w:t>
        </w:r>
      </w:hyperlink>
      <w:r w:rsidR="00B16B86" w:rsidRPr="000A6F39">
        <w:rPr>
          <w:rFonts w:ascii="Arial" w:hAnsi="Arial" w:cs="Arial"/>
          <w:color w:val="1F497D"/>
        </w:rPr>
        <w:t xml:space="preserve"> </w:t>
      </w:r>
    </w:p>
    <w:p w:rsidR="00B16B86" w:rsidRPr="000A6F39" w:rsidRDefault="00B16B86" w:rsidP="00B16B86">
      <w:pPr>
        <w:pStyle w:val="NoSpacing"/>
        <w:ind w:left="3600"/>
        <w:rPr>
          <w:rFonts w:ascii="Arial" w:hAnsi="Arial" w:cs="Arial"/>
        </w:rPr>
      </w:pPr>
      <w:r w:rsidRPr="000A6F39">
        <w:rPr>
          <w:rFonts w:ascii="Arial" w:hAnsi="Arial" w:cs="Arial"/>
        </w:rPr>
        <w:t xml:space="preserve">Research information on nursing: </w:t>
      </w:r>
    </w:p>
    <w:p w:rsidR="00692807" w:rsidRDefault="00087D1C" w:rsidP="00B16B86">
      <w:pPr>
        <w:pStyle w:val="NoSpacing"/>
        <w:ind w:left="3600"/>
        <w:rPr>
          <w:rStyle w:val="Hyperlink"/>
          <w:rFonts w:ascii="Arial" w:hAnsi="Arial" w:cs="Arial"/>
        </w:rPr>
      </w:pPr>
      <w:hyperlink r:id="rId36" w:history="1">
        <w:r w:rsidR="00B16B86" w:rsidRPr="000A6F39">
          <w:rPr>
            <w:rStyle w:val="Hyperlink"/>
            <w:rFonts w:ascii="Arial" w:hAnsi="Arial" w:cs="Arial"/>
          </w:rPr>
          <w:t>http://libguides.uta.edu/nursing</w:t>
        </w:r>
      </w:hyperlink>
    </w:p>
    <w:p w:rsidR="00C77C69" w:rsidRDefault="00C77C69" w:rsidP="00B16B86">
      <w:pPr>
        <w:pStyle w:val="NoSpacing"/>
        <w:ind w:left="3600"/>
        <w:rPr>
          <w:rFonts w:ascii="Arial" w:hAnsi="Arial" w:cs="Arial"/>
          <w:b/>
        </w:rPr>
      </w:pPr>
    </w:p>
    <w:p w:rsidR="009E5A3C" w:rsidRDefault="009E5A3C" w:rsidP="004C0ACF">
      <w:pPr>
        <w:pStyle w:val="a"/>
        <w:tabs>
          <w:tab w:val="left" w:pos="360"/>
          <w:tab w:val="left" w:pos="3420"/>
          <w:tab w:val="left" w:pos="5400"/>
          <w:tab w:val="left" w:pos="7920"/>
        </w:tabs>
        <w:ind w:left="0" w:firstLine="0"/>
        <w:rPr>
          <w:rFonts w:ascii="Arial" w:hAnsi="Arial" w:cs="Arial"/>
          <w:b/>
          <w:szCs w:val="24"/>
        </w:rPr>
      </w:pPr>
    </w:p>
    <w:p w:rsidR="004C0ACF" w:rsidRPr="00854A50" w:rsidRDefault="004C0ACF" w:rsidP="004C0ACF">
      <w:pPr>
        <w:pStyle w:val="a"/>
        <w:tabs>
          <w:tab w:val="left" w:pos="360"/>
          <w:tab w:val="left" w:pos="3420"/>
          <w:tab w:val="left" w:pos="5400"/>
          <w:tab w:val="left" w:pos="7920"/>
        </w:tabs>
        <w:ind w:left="0" w:firstLine="0"/>
        <w:rPr>
          <w:rFonts w:ascii="Arial" w:hAnsi="Arial" w:cs="Arial"/>
          <w:b/>
          <w:szCs w:val="24"/>
        </w:rPr>
      </w:pPr>
      <w:r w:rsidRPr="00854A50">
        <w:rPr>
          <w:rFonts w:ascii="Arial" w:hAnsi="Arial" w:cs="Arial"/>
          <w:b/>
          <w:szCs w:val="24"/>
        </w:rPr>
        <w:t>Undergraduate Support Staff:</w:t>
      </w:r>
    </w:p>
    <w:p w:rsidR="004C0ACF" w:rsidRPr="00854A50" w:rsidRDefault="004C0ACF" w:rsidP="004C0ACF">
      <w:pPr>
        <w:pStyle w:val="a"/>
        <w:ind w:left="0" w:firstLine="0"/>
        <w:rPr>
          <w:rFonts w:ascii="Arial" w:hAnsi="Arial" w:cs="Arial"/>
          <w:b/>
          <w:szCs w:val="24"/>
        </w:rPr>
      </w:pPr>
      <w:r w:rsidRPr="00854A50">
        <w:rPr>
          <w:rFonts w:ascii="Arial" w:hAnsi="Arial" w:cs="Arial"/>
          <w:b/>
          <w:szCs w:val="24"/>
        </w:rPr>
        <w:tab/>
      </w:r>
      <w:r w:rsidRPr="00854A50">
        <w:rPr>
          <w:rFonts w:ascii="Arial" w:hAnsi="Arial" w:cs="Arial"/>
          <w:b/>
          <w:szCs w:val="24"/>
        </w:rPr>
        <w:tab/>
        <w:t xml:space="preserve">Holly Woods, </w:t>
      </w:r>
      <w:r w:rsidR="004542EA">
        <w:rPr>
          <w:rFonts w:ascii="Arial" w:hAnsi="Arial" w:cs="Arial"/>
          <w:b/>
          <w:i/>
          <w:szCs w:val="24"/>
        </w:rPr>
        <w:t>Program Coordinator, On-Campus BSN Program</w:t>
      </w:r>
    </w:p>
    <w:p w:rsidR="004C0ACF" w:rsidRPr="00854A50" w:rsidRDefault="004C0ACF" w:rsidP="004C0ACF">
      <w:pPr>
        <w:pStyle w:val="a"/>
        <w:ind w:left="0" w:firstLine="0"/>
        <w:rPr>
          <w:rFonts w:ascii="Arial" w:hAnsi="Arial" w:cs="Arial"/>
          <w:szCs w:val="24"/>
        </w:rPr>
      </w:pPr>
      <w:r w:rsidRPr="00854A50">
        <w:rPr>
          <w:rFonts w:ascii="Arial" w:hAnsi="Arial" w:cs="Arial"/>
          <w:b/>
          <w:szCs w:val="24"/>
        </w:rPr>
        <w:tab/>
      </w:r>
      <w:r w:rsidRPr="00854A50">
        <w:rPr>
          <w:rFonts w:ascii="Arial" w:hAnsi="Arial" w:cs="Arial"/>
          <w:b/>
          <w:szCs w:val="24"/>
        </w:rPr>
        <w:tab/>
      </w:r>
      <w:r w:rsidR="004542EA">
        <w:rPr>
          <w:rFonts w:ascii="Arial" w:hAnsi="Arial" w:cs="Arial"/>
          <w:szCs w:val="24"/>
        </w:rPr>
        <w:t>643</w:t>
      </w:r>
      <w:r w:rsidRPr="00854A50">
        <w:rPr>
          <w:rFonts w:ascii="Arial" w:hAnsi="Arial" w:cs="Arial"/>
          <w:szCs w:val="24"/>
        </w:rPr>
        <w:t xml:space="preserve"> Pickard Hall, (817) 272-</w:t>
      </w:r>
      <w:r w:rsidR="00395797">
        <w:rPr>
          <w:rFonts w:ascii="Arial" w:hAnsi="Arial" w:cs="Arial"/>
          <w:szCs w:val="24"/>
        </w:rPr>
        <w:t>7295</w:t>
      </w:r>
    </w:p>
    <w:p w:rsidR="004C0ACF" w:rsidRPr="00854A50" w:rsidRDefault="004C0ACF" w:rsidP="004C0ACF">
      <w:pPr>
        <w:pStyle w:val="a"/>
        <w:ind w:left="0" w:firstLine="0"/>
        <w:rPr>
          <w:rFonts w:ascii="Arial" w:hAnsi="Arial" w:cs="Arial"/>
          <w:szCs w:val="24"/>
        </w:rPr>
      </w:pPr>
      <w:r w:rsidRPr="00854A50">
        <w:rPr>
          <w:rFonts w:ascii="Arial" w:hAnsi="Arial" w:cs="Arial"/>
          <w:szCs w:val="24"/>
        </w:rPr>
        <w:tab/>
      </w:r>
      <w:r w:rsidRPr="00854A50">
        <w:rPr>
          <w:rFonts w:ascii="Arial" w:hAnsi="Arial" w:cs="Arial"/>
          <w:szCs w:val="24"/>
        </w:rPr>
        <w:tab/>
        <w:t xml:space="preserve">Email:  </w:t>
      </w:r>
      <w:hyperlink r:id="rId37" w:history="1">
        <w:r w:rsidRPr="00854A50">
          <w:rPr>
            <w:rStyle w:val="Hyperlink"/>
            <w:rFonts w:ascii="Arial" w:hAnsi="Arial" w:cs="Arial"/>
            <w:szCs w:val="24"/>
          </w:rPr>
          <w:t>hwoods@uta.edu</w:t>
        </w:r>
      </w:hyperlink>
    </w:p>
    <w:p w:rsidR="004C0ACF" w:rsidRPr="00854A50" w:rsidRDefault="004C0ACF" w:rsidP="004C0ACF">
      <w:pPr>
        <w:pStyle w:val="a"/>
        <w:ind w:left="0" w:firstLine="0"/>
        <w:rPr>
          <w:rFonts w:ascii="Arial" w:hAnsi="Arial" w:cs="Arial"/>
          <w:szCs w:val="24"/>
        </w:rPr>
      </w:pPr>
    </w:p>
    <w:p w:rsidR="004C0ACF" w:rsidRPr="00854A50" w:rsidRDefault="004C0ACF" w:rsidP="004C0ACF">
      <w:pPr>
        <w:pStyle w:val="a"/>
        <w:ind w:left="0" w:firstLine="0"/>
        <w:rPr>
          <w:rFonts w:ascii="Arial" w:hAnsi="Arial" w:cs="Arial"/>
          <w:szCs w:val="24"/>
        </w:rPr>
      </w:pPr>
      <w:r w:rsidRPr="00854A50">
        <w:rPr>
          <w:rFonts w:ascii="Arial" w:hAnsi="Arial" w:cs="Arial"/>
          <w:szCs w:val="24"/>
        </w:rPr>
        <w:tab/>
      </w:r>
      <w:r w:rsidRPr="00854A50">
        <w:rPr>
          <w:rFonts w:ascii="Arial" w:hAnsi="Arial" w:cs="Arial"/>
          <w:szCs w:val="24"/>
        </w:rPr>
        <w:tab/>
      </w:r>
      <w:r w:rsidRPr="00854A50">
        <w:rPr>
          <w:rFonts w:ascii="Arial" w:hAnsi="Arial" w:cs="Arial"/>
          <w:b/>
          <w:szCs w:val="24"/>
        </w:rPr>
        <w:t xml:space="preserve">Suzanne </w:t>
      </w:r>
      <w:r w:rsidR="00472AC2">
        <w:rPr>
          <w:rFonts w:ascii="Arial" w:hAnsi="Arial" w:cs="Arial"/>
          <w:b/>
          <w:szCs w:val="24"/>
        </w:rPr>
        <w:t>Kyle</w:t>
      </w:r>
      <w:r w:rsidRPr="00854A50">
        <w:rPr>
          <w:rFonts w:ascii="Arial" w:hAnsi="Arial" w:cs="Arial"/>
          <w:b/>
          <w:i/>
          <w:szCs w:val="24"/>
        </w:rPr>
        <w:t xml:space="preserve">, </w:t>
      </w:r>
      <w:r w:rsidR="004542EA">
        <w:rPr>
          <w:rFonts w:ascii="Arial" w:hAnsi="Arial" w:cs="Arial"/>
          <w:b/>
          <w:i/>
          <w:szCs w:val="24"/>
        </w:rPr>
        <w:t>Testing Specialist, On-Campus BSN Program</w:t>
      </w:r>
    </w:p>
    <w:p w:rsidR="004C0ACF" w:rsidRPr="00854A50" w:rsidRDefault="004C0ACF" w:rsidP="004C0ACF">
      <w:pPr>
        <w:pStyle w:val="a"/>
        <w:ind w:left="0" w:firstLine="0"/>
        <w:rPr>
          <w:rFonts w:ascii="Arial" w:hAnsi="Arial" w:cs="Arial"/>
          <w:szCs w:val="24"/>
        </w:rPr>
      </w:pPr>
      <w:r w:rsidRPr="00854A50">
        <w:rPr>
          <w:rFonts w:ascii="Arial" w:hAnsi="Arial" w:cs="Arial"/>
          <w:szCs w:val="24"/>
        </w:rPr>
        <w:tab/>
      </w:r>
      <w:r w:rsidRPr="00854A50">
        <w:rPr>
          <w:rFonts w:ascii="Arial" w:hAnsi="Arial" w:cs="Arial"/>
          <w:szCs w:val="24"/>
        </w:rPr>
        <w:tab/>
        <w:t>6</w:t>
      </w:r>
      <w:r w:rsidR="004542EA">
        <w:rPr>
          <w:rFonts w:ascii="Arial" w:hAnsi="Arial" w:cs="Arial"/>
          <w:szCs w:val="24"/>
        </w:rPr>
        <w:t>45</w:t>
      </w:r>
      <w:r w:rsidRPr="00854A50">
        <w:rPr>
          <w:rFonts w:ascii="Arial" w:hAnsi="Arial" w:cs="Arial"/>
          <w:szCs w:val="24"/>
        </w:rPr>
        <w:t xml:space="preserve"> Pickard Hall, (817) 272-</w:t>
      </w:r>
      <w:r w:rsidR="00395797">
        <w:rPr>
          <w:rFonts w:ascii="Arial" w:hAnsi="Arial" w:cs="Arial"/>
          <w:szCs w:val="24"/>
        </w:rPr>
        <w:t>0367</w:t>
      </w:r>
    </w:p>
    <w:p w:rsidR="004C0ACF" w:rsidRDefault="004C0ACF" w:rsidP="004C0ACF">
      <w:pPr>
        <w:pStyle w:val="a"/>
        <w:ind w:left="0" w:firstLine="0"/>
        <w:rPr>
          <w:rFonts w:ascii="Arial" w:hAnsi="Arial" w:cs="Arial"/>
          <w:szCs w:val="24"/>
        </w:rPr>
      </w:pPr>
      <w:r w:rsidRPr="00854A50">
        <w:rPr>
          <w:rFonts w:ascii="Arial" w:hAnsi="Arial" w:cs="Arial"/>
          <w:szCs w:val="24"/>
        </w:rPr>
        <w:tab/>
      </w:r>
      <w:r w:rsidRPr="00854A50">
        <w:rPr>
          <w:rFonts w:ascii="Arial" w:hAnsi="Arial" w:cs="Arial"/>
          <w:szCs w:val="24"/>
        </w:rPr>
        <w:tab/>
        <w:t xml:space="preserve">Email: </w:t>
      </w:r>
      <w:hyperlink r:id="rId38" w:history="1">
        <w:r w:rsidR="00472AC2" w:rsidRPr="002D7EE9">
          <w:rPr>
            <w:rStyle w:val="Hyperlink"/>
            <w:rFonts w:ascii="Arial" w:hAnsi="Arial" w:cs="Arial"/>
            <w:szCs w:val="24"/>
          </w:rPr>
          <w:t>skyle@uta.edu</w:t>
        </w:r>
      </w:hyperlink>
    </w:p>
    <w:p w:rsidR="00395797" w:rsidRDefault="00395797" w:rsidP="004C0ACF">
      <w:pPr>
        <w:rPr>
          <w:rFonts w:ascii="Arial" w:hAnsi="Arial" w:cs="Arial"/>
          <w:b/>
          <w:sz w:val="24"/>
          <w:szCs w:val="24"/>
        </w:rPr>
      </w:pPr>
    </w:p>
    <w:p w:rsidR="004C0ACF" w:rsidRPr="00854A50" w:rsidRDefault="004C0ACF" w:rsidP="004C0ACF">
      <w:pPr>
        <w:rPr>
          <w:rFonts w:ascii="Arial" w:hAnsi="Arial" w:cs="Arial"/>
          <w:b/>
          <w:sz w:val="24"/>
          <w:szCs w:val="24"/>
        </w:rPr>
      </w:pPr>
      <w:r>
        <w:rPr>
          <w:rFonts w:ascii="Arial" w:hAnsi="Arial" w:cs="Arial"/>
          <w:b/>
          <w:sz w:val="24"/>
          <w:szCs w:val="24"/>
        </w:rPr>
        <w:t>College of Nursing I</w:t>
      </w:r>
      <w:r w:rsidRPr="00854A50">
        <w:rPr>
          <w:rFonts w:ascii="Arial" w:hAnsi="Arial" w:cs="Arial"/>
          <w:b/>
          <w:sz w:val="24"/>
          <w:szCs w:val="24"/>
        </w:rPr>
        <w:t>nformation:</w:t>
      </w:r>
    </w:p>
    <w:p w:rsidR="004C0ACF" w:rsidRPr="00854A50" w:rsidRDefault="004C0ACF" w:rsidP="004C0ACF">
      <w:pPr>
        <w:tabs>
          <w:tab w:val="left" w:pos="360"/>
        </w:tabs>
        <w:ind w:left="360" w:hanging="360"/>
        <w:rPr>
          <w:rFonts w:ascii="Arial" w:hAnsi="Arial" w:cs="Arial"/>
          <w:b/>
          <w:sz w:val="24"/>
          <w:szCs w:val="24"/>
        </w:rPr>
      </w:pPr>
    </w:p>
    <w:p w:rsidR="00395797" w:rsidRPr="00395797" w:rsidRDefault="00395797" w:rsidP="00395797">
      <w:pPr>
        <w:rPr>
          <w:rFonts w:ascii="Arial" w:hAnsi="Arial" w:cs="Arial"/>
          <w:sz w:val="24"/>
          <w:szCs w:val="24"/>
        </w:rPr>
      </w:pPr>
      <w:r w:rsidRPr="00395797">
        <w:rPr>
          <w:rFonts w:ascii="Arial" w:hAnsi="Arial" w:cs="Arial"/>
          <w:b/>
          <w:sz w:val="24"/>
          <w:szCs w:val="24"/>
        </w:rPr>
        <w:t>STUDENT CODE OF ETHICS:</w:t>
      </w:r>
    </w:p>
    <w:p w:rsidR="00395797" w:rsidRPr="00395797" w:rsidRDefault="00395797" w:rsidP="00395797">
      <w:pPr>
        <w:rPr>
          <w:rFonts w:ascii="Arial" w:hAnsi="Arial" w:cs="Arial"/>
          <w:b/>
          <w:bCs/>
          <w:sz w:val="24"/>
          <w:szCs w:val="24"/>
        </w:rPr>
      </w:pPr>
      <w:r w:rsidRPr="00395797">
        <w:rPr>
          <w:rFonts w:ascii="Arial" w:hAnsi="Arial" w:cs="Arial"/>
          <w:sz w:val="24"/>
          <w:szCs w:val="24"/>
        </w:rPr>
        <w:t xml:space="preserve">The University of Texas at Arlington College of Nursing </w:t>
      </w:r>
      <w:r w:rsidR="001370BB">
        <w:rPr>
          <w:rFonts w:ascii="Arial" w:hAnsi="Arial" w:cs="Arial"/>
          <w:sz w:val="24"/>
          <w:szCs w:val="24"/>
        </w:rPr>
        <w:t xml:space="preserve">&amp; Health Innovation </w:t>
      </w:r>
      <w:r w:rsidRPr="00395797">
        <w:rPr>
          <w:rFonts w:ascii="Arial" w:hAnsi="Arial" w:cs="Arial"/>
          <w:sz w:val="24"/>
          <w:szCs w:val="24"/>
        </w:rPr>
        <w:t>supports the Student Code of Ethics Policy.  Students are responsible for knowing and complying with the Code.  The Code can be found in the Student Handbook.</w:t>
      </w:r>
    </w:p>
    <w:p w:rsidR="00395797" w:rsidRPr="00395797" w:rsidRDefault="00395797" w:rsidP="00395797">
      <w:pPr>
        <w:rPr>
          <w:rFonts w:ascii="Arial" w:hAnsi="Arial" w:cs="Arial"/>
          <w:b/>
          <w:bCs/>
          <w:sz w:val="24"/>
          <w:szCs w:val="24"/>
        </w:rPr>
      </w:pPr>
    </w:p>
    <w:p w:rsidR="000D1BA8" w:rsidRPr="00395797" w:rsidRDefault="000D1BA8" w:rsidP="000D1BA8">
      <w:pPr>
        <w:rPr>
          <w:rFonts w:ascii="Arial" w:hAnsi="Arial" w:cs="Arial"/>
          <w:sz w:val="24"/>
          <w:szCs w:val="24"/>
        </w:rPr>
      </w:pPr>
      <w:r w:rsidRPr="00395797">
        <w:rPr>
          <w:rFonts w:ascii="Arial" w:hAnsi="Arial" w:cs="Arial"/>
          <w:b/>
          <w:bCs/>
          <w:sz w:val="24"/>
          <w:szCs w:val="24"/>
        </w:rPr>
        <w:t>APA FORMAT:</w:t>
      </w:r>
    </w:p>
    <w:p w:rsidR="000D1BA8" w:rsidRDefault="000D1BA8" w:rsidP="000D1BA8">
      <w:pPr>
        <w:rPr>
          <w:rFonts w:ascii="Arial" w:hAnsi="Arial" w:cs="Arial"/>
          <w:color w:val="1F497D"/>
          <w:sz w:val="24"/>
          <w:szCs w:val="24"/>
        </w:rPr>
      </w:pPr>
      <w:r w:rsidRPr="00395797">
        <w:rPr>
          <w:rFonts w:ascii="Arial" w:hAnsi="Arial" w:cs="Arial"/>
          <w:i/>
          <w:iCs/>
          <w:sz w:val="24"/>
          <w:szCs w:val="24"/>
        </w:rPr>
        <w:t xml:space="preserve">APA </w:t>
      </w:r>
      <w:r w:rsidRPr="00395797">
        <w:rPr>
          <w:rFonts w:ascii="Arial" w:hAnsi="Arial" w:cs="Arial"/>
          <w:sz w:val="24"/>
          <w:szCs w:val="24"/>
        </w:rPr>
        <w:t xml:space="preserve">style manual will be used by the </w:t>
      </w:r>
      <w:r>
        <w:rPr>
          <w:rFonts w:ascii="Arial" w:hAnsi="Arial" w:cs="Arial"/>
          <w:sz w:val="24"/>
          <w:szCs w:val="24"/>
        </w:rPr>
        <w:t>UTACONHI</w:t>
      </w:r>
      <w:r w:rsidRPr="00395797">
        <w:rPr>
          <w:rFonts w:ascii="Arial" w:hAnsi="Arial" w:cs="Arial"/>
          <w:sz w:val="24"/>
          <w:szCs w:val="24"/>
        </w:rPr>
        <w:t xml:space="preserve"> with some specific requirements for the undergraduate courses. The sample title page &amp; instructions, as well as a Manuscript Preparation document can be found at: </w:t>
      </w:r>
      <w:hyperlink r:id="rId39" w:history="1">
        <w:r w:rsidRPr="00395797">
          <w:rPr>
            <w:rStyle w:val="Hyperlink"/>
            <w:rFonts w:ascii="Arial" w:hAnsi="Arial" w:cs="Arial"/>
            <w:sz w:val="24"/>
            <w:szCs w:val="24"/>
          </w:rPr>
          <w:t>http://www.uta.edu/nursing/file_download/52/APAFormat.pdf</w:t>
        </w:r>
      </w:hyperlink>
    </w:p>
    <w:p w:rsidR="000D1BA8" w:rsidRPr="00395797" w:rsidRDefault="000D1BA8" w:rsidP="000D1BA8">
      <w:pPr>
        <w:rPr>
          <w:rFonts w:ascii="Arial" w:hAnsi="Arial" w:cs="Arial"/>
          <w:color w:val="1F497D"/>
          <w:sz w:val="24"/>
          <w:szCs w:val="24"/>
        </w:rPr>
      </w:pPr>
    </w:p>
    <w:p w:rsidR="004C0ACF" w:rsidRPr="00854A50" w:rsidRDefault="004C0ACF" w:rsidP="004C0ACF">
      <w:pPr>
        <w:rPr>
          <w:rFonts w:ascii="Arial" w:hAnsi="Arial" w:cs="Arial"/>
          <w:b/>
          <w:caps/>
          <w:sz w:val="24"/>
          <w:szCs w:val="24"/>
        </w:rPr>
      </w:pPr>
      <w:r>
        <w:rPr>
          <w:rFonts w:ascii="Arial" w:hAnsi="Arial" w:cs="Arial"/>
          <w:b/>
          <w:sz w:val="24"/>
          <w:szCs w:val="24"/>
        </w:rPr>
        <w:t>Honors College Credit</w:t>
      </w:r>
    </w:p>
    <w:p w:rsidR="004C0ACF" w:rsidRPr="00854A50" w:rsidRDefault="004C0ACF" w:rsidP="004C0ACF">
      <w:pPr>
        <w:rPr>
          <w:rFonts w:ascii="Arial" w:hAnsi="Arial" w:cs="Arial"/>
          <w:sz w:val="24"/>
          <w:szCs w:val="24"/>
        </w:rPr>
      </w:pPr>
      <w:r w:rsidRPr="00854A50">
        <w:rPr>
          <w:rFonts w:ascii="Arial" w:hAnsi="Arial" w:cs="Arial"/>
          <w:sz w:val="24"/>
          <w:szCs w:val="24"/>
        </w:rPr>
        <w:t>Students who are members of the Honors College may wish to take this course for Honors credit. If you wish to do so, please provide the Lead Teacher (or other designated faculty member) with an Honors Credit Contract (downloaded from http://honors.uta.edu/documents/credit.pdf). You and the Lead Teacher/faculty member will together determine an appropriate supplemental assignment to justify the awarding of Honors credit. If you are not in the Honors College and would like to learn more about the benefits of membership, visit the website at http://honors.uta.edu/, where you will find an application form for electronic submission.</w:t>
      </w:r>
    </w:p>
    <w:p w:rsidR="004C0ACF" w:rsidRPr="00854A50" w:rsidRDefault="004C0ACF" w:rsidP="004C0ACF">
      <w:pPr>
        <w:rPr>
          <w:rFonts w:ascii="Arial" w:hAnsi="Arial" w:cs="Arial"/>
          <w:sz w:val="24"/>
          <w:szCs w:val="24"/>
        </w:rPr>
      </w:pPr>
    </w:p>
    <w:p w:rsidR="004C0ACF" w:rsidRPr="00854A50" w:rsidRDefault="004C0ACF" w:rsidP="004C0ACF">
      <w:pPr>
        <w:rPr>
          <w:rFonts w:ascii="Arial" w:hAnsi="Arial" w:cs="Arial"/>
          <w:b/>
          <w:sz w:val="24"/>
          <w:szCs w:val="24"/>
        </w:rPr>
      </w:pPr>
      <w:r>
        <w:rPr>
          <w:rFonts w:ascii="Arial" w:hAnsi="Arial" w:cs="Arial"/>
          <w:b/>
          <w:sz w:val="24"/>
          <w:szCs w:val="24"/>
        </w:rPr>
        <w:lastRenderedPageBreak/>
        <w:t>Classroom Conduct Guidelines</w:t>
      </w:r>
    </w:p>
    <w:p w:rsidR="004C0ACF" w:rsidRPr="00854A50" w:rsidRDefault="004C0ACF" w:rsidP="004C0ACF">
      <w:pPr>
        <w:rPr>
          <w:rFonts w:ascii="Arial" w:hAnsi="Arial" w:cs="Arial"/>
          <w:sz w:val="24"/>
          <w:szCs w:val="24"/>
        </w:rPr>
      </w:pPr>
      <w:r w:rsidRPr="00854A50">
        <w:rPr>
          <w:rFonts w:ascii="Arial" w:hAnsi="Arial" w:cs="Arial"/>
          <w:sz w:val="24"/>
          <w:szCs w:val="24"/>
        </w:rPr>
        <w:t>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p>
    <w:p w:rsidR="00857554" w:rsidRDefault="00857554" w:rsidP="00A83D64">
      <w:pPr>
        <w:rPr>
          <w:rFonts w:ascii="Arial" w:hAnsi="Arial" w:cs="Arial"/>
          <w:b/>
          <w:bCs/>
          <w:sz w:val="24"/>
          <w:szCs w:val="24"/>
        </w:rPr>
      </w:pPr>
    </w:p>
    <w:p w:rsidR="00A83D64" w:rsidRPr="00A83D64" w:rsidRDefault="00A83D64" w:rsidP="00A83D64">
      <w:pPr>
        <w:rPr>
          <w:rFonts w:ascii="Arial" w:hAnsi="Arial" w:cs="Arial"/>
          <w:b/>
          <w:bCs/>
          <w:sz w:val="24"/>
          <w:szCs w:val="24"/>
        </w:rPr>
      </w:pPr>
      <w:r>
        <w:rPr>
          <w:rFonts w:ascii="Arial" w:hAnsi="Arial" w:cs="Arial"/>
          <w:b/>
          <w:bCs/>
          <w:sz w:val="24"/>
          <w:szCs w:val="24"/>
        </w:rPr>
        <w:t>Essential Skills Experience:</w:t>
      </w:r>
    </w:p>
    <w:p w:rsidR="00A83D64" w:rsidRPr="00BA0B7B" w:rsidRDefault="00A83D64" w:rsidP="00A83D64">
      <w:pPr>
        <w:rPr>
          <w:rFonts w:ascii="Arial" w:hAnsi="Arial" w:cs="Arial"/>
          <w:b/>
          <w:bCs/>
          <w:sz w:val="24"/>
          <w:szCs w:val="24"/>
          <w:u w:val="single"/>
        </w:rPr>
      </w:pPr>
      <w:r w:rsidRPr="00BA0B7B">
        <w:rPr>
          <w:rFonts w:ascii="Arial" w:hAnsi="Arial" w:cs="Arial"/>
          <w:sz w:val="24"/>
          <w:szCs w:val="24"/>
        </w:rPr>
        <w:t xml:space="preserve">Each </w:t>
      </w:r>
      <w:r w:rsidR="001370BB">
        <w:rPr>
          <w:rFonts w:ascii="Arial" w:hAnsi="Arial" w:cs="Arial"/>
          <w:sz w:val="24"/>
          <w:szCs w:val="24"/>
        </w:rPr>
        <w:t>UTACONHI</w:t>
      </w:r>
      <w:r w:rsidRPr="00BA0B7B">
        <w:rPr>
          <w:rFonts w:ascii="Arial" w:hAnsi="Arial" w:cs="Arial"/>
          <w:sz w:val="24"/>
          <w:szCs w:val="24"/>
        </w:rPr>
        <w:t xml:space="preserve"> clinical course has a designated set of essential nursing skills.  An essential nursing skill is one that is “required” for each student to have instruction on AND either laboratory or clinical experience performing.  Experience is defined as “hands on” performance of a skill in a laboratory setting using standardized patients, manikins, human patient simulators, task trainers, and computer simulation modules or in a clinical setting involving actual patients or communities</w:t>
      </w:r>
      <w:r w:rsidRPr="00BA0B7B">
        <w:rPr>
          <w:rFonts w:ascii="Arial" w:hAnsi="Arial" w:cs="Arial"/>
          <w:color w:val="FF0000"/>
          <w:sz w:val="24"/>
          <w:szCs w:val="24"/>
        </w:rPr>
        <w:t xml:space="preserve">.  </w:t>
      </w:r>
    </w:p>
    <w:p w:rsidR="00A83D64" w:rsidRPr="00BA0B7B" w:rsidRDefault="00A83D64" w:rsidP="00A83D64">
      <w:pPr>
        <w:rPr>
          <w:rFonts w:ascii="Arial" w:hAnsi="Arial" w:cs="Arial"/>
          <w:sz w:val="24"/>
          <w:szCs w:val="24"/>
        </w:rPr>
      </w:pPr>
    </w:p>
    <w:p w:rsidR="00A83D64" w:rsidRPr="00BA0B7B" w:rsidRDefault="001370BB" w:rsidP="00A83D64">
      <w:pPr>
        <w:rPr>
          <w:rFonts w:ascii="Arial" w:hAnsi="Arial" w:cs="Arial"/>
          <w:sz w:val="24"/>
          <w:szCs w:val="24"/>
        </w:rPr>
      </w:pPr>
      <w:r>
        <w:rPr>
          <w:rFonts w:ascii="Arial" w:hAnsi="Arial" w:cs="Arial"/>
          <w:sz w:val="24"/>
          <w:szCs w:val="24"/>
        </w:rPr>
        <w:t>UTACONHI</w:t>
      </w:r>
      <w:r w:rsidR="00A83D64" w:rsidRPr="00BA0B7B">
        <w:rPr>
          <w:rFonts w:ascii="Arial" w:hAnsi="Arial" w:cs="Arial"/>
          <w:sz w:val="24"/>
          <w:szCs w:val="24"/>
        </w:rPr>
        <w:t xml:space="preserve"> students are responsible for acquiring essential skills experiences, documenting these experiences, obtaining verification from their clinical instructors, and maintaining an ongoing record of essential skills experience during all Junior and Senior clinical courses.   </w:t>
      </w:r>
    </w:p>
    <w:p w:rsidR="00A83D64" w:rsidRPr="00BA0B7B" w:rsidRDefault="00A83D64" w:rsidP="00A83D64">
      <w:pPr>
        <w:rPr>
          <w:rFonts w:ascii="Arial" w:hAnsi="Arial" w:cs="Arial"/>
          <w:sz w:val="24"/>
          <w:szCs w:val="24"/>
        </w:rPr>
      </w:pPr>
    </w:p>
    <w:p w:rsidR="00A83D64" w:rsidRPr="00BA0B7B" w:rsidRDefault="00A83D64" w:rsidP="00A83D64">
      <w:pPr>
        <w:rPr>
          <w:rFonts w:ascii="Arial" w:hAnsi="Arial" w:cs="Arial"/>
          <w:sz w:val="24"/>
          <w:szCs w:val="24"/>
        </w:rPr>
      </w:pPr>
      <w:r w:rsidRPr="00BA0B7B">
        <w:rPr>
          <w:rFonts w:ascii="Arial" w:hAnsi="Arial" w:cs="Arial"/>
          <w:sz w:val="24"/>
          <w:szCs w:val="24"/>
        </w:rPr>
        <w:t>Each course syllabus will list the Essential Skills requ</w:t>
      </w:r>
      <w:r w:rsidR="00C720B8">
        <w:rPr>
          <w:rFonts w:ascii="Arial" w:hAnsi="Arial" w:cs="Arial"/>
          <w:sz w:val="24"/>
          <w:szCs w:val="24"/>
        </w:rPr>
        <w:t xml:space="preserve">ired for that specific course. </w:t>
      </w:r>
      <w:r w:rsidRPr="00BA0B7B">
        <w:rPr>
          <w:rFonts w:ascii="Arial" w:hAnsi="Arial" w:cs="Arial"/>
          <w:sz w:val="24"/>
          <w:szCs w:val="24"/>
        </w:rPr>
        <w:t xml:space="preserve">Each course will make the Course Specific Essential Skills Experience </w:t>
      </w:r>
      <w:r w:rsidR="003F276D">
        <w:rPr>
          <w:rFonts w:ascii="Arial" w:hAnsi="Arial" w:cs="Arial"/>
          <w:sz w:val="24"/>
          <w:szCs w:val="24"/>
        </w:rPr>
        <w:t>List</w:t>
      </w:r>
      <w:r w:rsidRPr="00BA0B7B">
        <w:rPr>
          <w:rFonts w:ascii="Arial" w:hAnsi="Arial" w:cs="Arial"/>
          <w:sz w:val="24"/>
          <w:szCs w:val="24"/>
        </w:rPr>
        <w:t xml:space="preserve"> available to the student either by attaching it to </w:t>
      </w:r>
      <w:r w:rsidR="00C720B8">
        <w:rPr>
          <w:rFonts w:ascii="Arial" w:hAnsi="Arial" w:cs="Arial"/>
          <w:sz w:val="24"/>
          <w:szCs w:val="24"/>
        </w:rPr>
        <w:t xml:space="preserve">the </w:t>
      </w:r>
      <w:r w:rsidRPr="00BA0B7B">
        <w:rPr>
          <w:rFonts w:ascii="Arial" w:hAnsi="Arial" w:cs="Arial"/>
          <w:sz w:val="24"/>
          <w:szCs w:val="24"/>
        </w:rPr>
        <w:t xml:space="preserve">syllabus or in the </w:t>
      </w:r>
      <w:r w:rsidR="00C720B8">
        <w:rPr>
          <w:rFonts w:ascii="Arial" w:hAnsi="Arial" w:cs="Arial"/>
          <w:sz w:val="24"/>
          <w:szCs w:val="24"/>
        </w:rPr>
        <w:t xml:space="preserve">course material in Blackboard. </w:t>
      </w:r>
      <w:r w:rsidR="00DB2BDF">
        <w:rPr>
          <w:rFonts w:ascii="Arial" w:hAnsi="Arial" w:cs="Arial"/>
          <w:sz w:val="24"/>
          <w:szCs w:val="24"/>
        </w:rPr>
        <w:t>The student will</w:t>
      </w:r>
      <w:r w:rsidRPr="00BA0B7B">
        <w:rPr>
          <w:rFonts w:ascii="Arial" w:hAnsi="Arial" w:cs="Arial"/>
          <w:sz w:val="24"/>
          <w:szCs w:val="24"/>
        </w:rPr>
        <w:t xml:space="preserve"> provide the </w:t>
      </w:r>
      <w:r w:rsidR="003E3E1D">
        <w:rPr>
          <w:rFonts w:ascii="Arial" w:hAnsi="Arial" w:cs="Arial"/>
          <w:sz w:val="24"/>
          <w:szCs w:val="24"/>
        </w:rPr>
        <w:t>list</w:t>
      </w:r>
      <w:r w:rsidRPr="00BA0B7B">
        <w:rPr>
          <w:rFonts w:ascii="Arial" w:hAnsi="Arial" w:cs="Arial"/>
          <w:sz w:val="24"/>
          <w:szCs w:val="24"/>
        </w:rPr>
        <w:t xml:space="preserve"> to his/her clinical instructor for verification</w:t>
      </w:r>
      <w:r w:rsidR="00C720B8">
        <w:rPr>
          <w:rFonts w:ascii="Arial" w:hAnsi="Arial" w:cs="Arial"/>
          <w:sz w:val="24"/>
          <w:szCs w:val="24"/>
        </w:rPr>
        <w:t xml:space="preserve"> during clinical. </w:t>
      </w:r>
      <w:r w:rsidRPr="00BA0B7B">
        <w:rPr>
          <w:rFonts w:ascii="Arial" w:hAnsi="Arial" w:cs="Arial"/>
          <w:sz w:val="24"/>
          <w:szCs w:val="24"/>
        </w:rPr>
        <w:t xml:space="preserve">Students are responsible for the accuracy and integrity of </w:t>
      </w:r>
      <w:r w:rsidR="003E3E1D">
        <w:rPr>
          <w:rFonts w:ascii="Arial" w:hAnsi="Arial" w:cs="Arial"/>
          <w:sz w:val="24"/>
          <w:szCs w:val="24"/>
        </w:rPr>
        <w:t>this</w:t>
      </w:r>
      <w:r w:rsidR="009163C0">
        <w:rPr>
          <w:rFonts w:ascii="Arial" w:hAnsi="Arial" w:cs="Arial"/>
          <w:sz w:val="24"/>
          <w:szCs w:val="24"/>
        </w:rPr>
        <w:t xml:space="preserve"> documentation. </w:t>
      </w:r>
    </w:p>
    <w:p w:rsidR="00A83D64" w:rsidRPr="00BA0B7B" w:rsidRDefault="00A83D64" w:rsidP="00A83D64">
      <w:pPr>
        <w:rPr>
          <w:rFonts w:ascii="Arial" w:hAnsi="Arial" w:cs="Arial"/>
          <w:sz w:val="24"/>
          <w:szCs w:val="24"/>
        </w:rPr>
      </w:pPr>
      <w:r w:rsidRPr="00BA0B7B">
        <w:rPr>
          <w:rFonts w:ascii="Arial" w:hAnsi="Arial" w:cs="Arial"/>
          <w:sz w:val="24"/>
          <w:szCs w:val="24"/>
        </w:rPr>
        <w:t xml:space="preserve"> </w:t>
      </w:r>
    </w:p>
    <w:p w:rsidR="00A83D64" w:rsidRPr="00BA0B7B" w:rsidRDefault="00A83D64" w:rsidP="00A83D64">
      <w:pPr>
        <w:rPr>
          <w:rFonts w:ascii="Arial" w:hAnsi="Arial" w:cs="Arial"/>
          <w:sz w:val="24"/>
          <w:szCs w:val="24"/>
        </w:rPr>
      </w:pPr>
      <w:r w:rsidRPr="00BA0B7B">
        <w:rPr>
          <w:rFonts w:ascii="Arial" w:hAnsi="Arial" w:cs="Arial"/>
          <w:sz w:val="24"/>
          <w:szCs w:val="24"/>
        </w:rPr>
        <w:t xml:space="preserve">UTA students are required to perform and document ALL the essential skills for each course in order to obtain a passing grade for the clinical component of the course. Throughout the semester, as part of the clinical evaluation process, clinical instructors will monitor student progress in completing all essential skills.  It is the student’s responsibility to obtain the required essential skills experiences in a timely manner throughout the semester.  </w:t>
      </w:r>
      <w:r w:rsidR="009163C0">
        <w:rPr>
          <w:rFonts w:ascii="Arial" w:hAnsi="Arial" w:cs="Arial"/>
          <w:sz w:val="24"/>
          <w:szCs w:val="24"/>
        </w:rPr>
        <w:t>Confirmation of completion of all skills will be noted on the evaluation</w:t>
      </w:r>
      <w:r w:rsidRPr="00BA0B7B">
        <w:rPr>
          <w:rFonts w:ascii="Arial" w:hAnsi="Arial" w:cs="Arial"/>
          <w:sz w:val="24"/>
          <w:szCs w:val="24"/>
        </w:rPr>
        <w:t>.</w:t>
      </w:r>
    </w:p>
    <w:p w:rsidR="004C0ACF" w:rsidRDefault="004C0ACF" w:rsidP="004C0ACF">
      <w:pPr>
        <w:rPr>
          <w:rFonts w:ascii="Arial" w:hAnsi="Arial" w:cs="Arial"/>
          <w:b/>
          <w:bCs/>
          <w:sz w:val="24"/>
          <w:szCs w:val="24"/>
        </w:rPr>
      </w:pPr>
    </w:p>
    <w:p w:rsidR="00C5123A" w:rsidRPr="00854A50" w:rsidRDefault="00C5123A" w:rsidP="00C5123A">
      <w:pPr>
        <w:rPr>
          <w:rFonts w:ascii="Arial" w:hAnsi="Arial" w:cs="Arial"/>
          <w:b/>
          <w:bCs/>
          <w:sz w:val="24"/>
          <w:szCs w:val="24"/>
        </w:rPr>
      </w:pPr>
      <w:r w:rsidRPr="00854A50">
        <w:rPr>
          <w:rFonts w:ascii="Arial" w:hAnsi="Arial" w:cs="Arial"/>
          <w:b/>
          <w:bCs/>
          <w:sz w:val="24"/>
          <w:szCs w:val="24"/>
        </w:rPr>
        <w:t>Clinical Dress Code:</w:t>
      </w:r>
    </w:p>
    <w:p w:rsidR="00C5123A" w:rsidRDefault="00C5123A" w:rsidP="00C5123A">
      <w:pPr>
        <w:rPr>
          <w:rFonts w:ascii="Arial" w:hAnsi="Arial" w:cs="Arial"/>
          <w:sz w:val="24"/>
          <w:szCs w:val="24"/>
        </w:rPr>
      </w:pPr>
      <w:r w:rsidRPr="00854A50">
        <w:rPr>
          <w:rFonts w:ascii="Arial" w:hAnsi="Arial" w:cs="Arial"/>
          <w:sz w:val="24"/>
          <w:szCs w:val="24"/>
        </w:rPr>
        <w:t>The clinical dress code applies to all graduate and undergraduate students of The University of Texas at Arlington College of Nursing</w:t>
      </w:r>
      <w:r w:rsidR="001370BB">
        <w:rPr>
          <w:rFonts w:ascii="Arial" w:hAnsi="Arial" w:cs="Arial"/>
          <w:sz w:val="24"/>
          <w:szCs w:val="24"/>
        </w:rPr>
        <w:t xml:space="preserve"> &amp; Health Innovation</w:t>
      </w:r>
      <w:r w:rsidRPr="00854A50">
        <w:rPr>
          <w:rFonts w:ascii="Arial" w:hAnsi="Arial" w:cs="Arial"/>
          <w:sz w:val="24"/>
          <w:szCs w:val="24"/>
        </w:rPr>
        <w:t xml:space="preserve"> (</w:t>
      </w:r>
      <w:r w:rsidR="001370BB">
        <w:rPr>
          <w:rFonts w:ascii="Arial" w:hAnsi="Arial" w:cs="Arial"/>
          <w:sz w:val="24"/>
          <w:szCs w:val="24"/>
        </w:rPr>
        <w:t>UTACONHI</w:t>
      </w:r>
      <w:r w:rsidRPr="00854A50">
        <w:rPr>
          <w:rFonts w:ascii="Arial" w:hAnsi="Arial" w:cs="Arial"/>
          <w:sz w:val="24"/>
          <w:szCs w:val="24"/>
        </w:rPr>
        <w:t xml:space="preserve">), and has two primary </w:t>
      </w:r>
      <w:r w:rsidRPr="00854A50">
        <w:rPr>
          <w:rFonts w:ascii="Arial" w:hAnsi="Arial" w:cs="Arial"/>
          <w:sz w:val="24"/>
          <w:szCs w:val="24"/>
        </w:rPr>
        <w:lastRenderedPageBreak/>
        <w:t xml:space="preserve">purposes:  to insure that, whenever in the clinical setting, students of the </w:t>
      </w:r>
      <w:r w:rsidR="001370BB">
        <w:rPr>
          <w:rFonts w:ascii="Arial" w:hAnsi="Arial" w:cs="Arial"/>
          <w:sz w:val="24"/>
          <w:szCs w:val="24"/>
        </w:rPr>
        <w:t>UTACONHI</w:t>
      </w:r>
      <w:r w:rsidRPr="00854A50">
        <w:rPr>
          <w:rFonts w:ascii="Arial" w:hAnsi="Arial" w:cs="Arial"/>
          <w:sz w:val="24"/>
          <w:szCs w:val="24"/>
        </w:rPr>
        <w:t xml:space="preserve">:  1) represent the nursing profession and </w:t>
      </w:r>
      <w:r w:rsidR="001370BB">
        <w:rPr>
          <w:rFonts w:ascii="Arial" w:hAnsi="Arial" w:cs="Arial"/>
          <w:sz w:val="24"/>
          <w:szCs w:val="24"/>
        </w:rPr>
        <w:t>UTACONHI</w:t>
      </w:r>
      <w:r w:rsidRPr="00854A50">
        <w:rPr>
          <w:rFonts w:ascii="Arial" w:hAnsi="Arial" w:cs="Arial"/>
          <w:sz w:val="24"/>
          <w:szCs w:val="24"/>
        </w:rPr>
        <w:t xml:space="preserve"> in a professional and appropriate manner, and 2) are readily identifiable as students.</w:t>
      </w:r>
    </w:p>
    <w:p w:rsidR="00EA4E03" w:rsidRPr="00854A50" w:rsidRDefault="00EA4E03" w:rsidP="00C5123A">
      <w:pPr>
        <w:rPr>
          <w:rFonts w:ascii="Arial" w:hAnsi="Arial" w:cs="Arial"/>
          <w:sz w:val="24"/>
          <w:szCs w:val="24"/>
        </w:rPr>
      </w:pPr>
    </w:p>
    <w:p w:rsidR="00C5123A" w:rsidRPr="00854A50" w:rsidRDefault="00C5123A" w:rsidP="00C5123A">
      <w:pPr>
        <w:ind w:right="-504"/>
        <w:rPr>
          <w:rFonts w:ascii="Arial" w:hAnsi="Arial" w:cs="Arial"/>
          <w:sz w:val="24"/>
          <w:szCs w:val="24"/>
        </w:rPr>
      </w:pPr>
      <w:r w:rsidRPr="00854A50">
        <w:rPr>
          <w:rFonts w:ascii="Arial" w:hAnsi="Arial" w:cs="Arial"/>
          <w:sz w:val="24"/>
          <w:szCs w:val="24"/>
        </w:rPr>
        <w:t>Students are to adhere to the dress code any time they present themselves to a clinical agency in the role of nursing student. This includes going to the agency prior to clinical to select a patient, arriving at the agency in street clothes to change into hospital scrubs, and attending post-conference or classroom time at the agency, as well as when attending clinical. Clinical faculty has final judgment on the appropriateness of student attire.  Refer to the Student Handbook for more information.</w:t>
      </w:r>
    </w:p>
    <w:p w:rsidR="00C5123A" w:rsidRPr="00854A50" w:rsidRDefault="00C5123A" w:rsidP="00C5123A">
      <w:pPr>
        <w:ind w:left="720"/>
        <w:rPr>
          <w:rFonts w:ascii="Arial" w:hAnsi="Arial" w:cs="Arial"/>
          <w:sz w:val="24"/>
          <w:szCs w:val="24"/>
        </w:rPr>
      </w:pPr>
    </w:p>
    <w:p w:rsidR="00C5123A" w:rsidRPr="00854A50" w:rsidRDefault="00C5123A" w:rsidP="00C5123A">
      <w:pPr>
        <w:rPr>
          <w:rFonts w:ascii="Arial" w:hAnsi="Arial" w:cs="Arial"/>
          <w:i/>
          <w:sz w:val="24"/>
          <w:szCs w:val="24"/>
        </w:rPr>
      </w:pPr>
      <w:r w:rsidRPr="00854A50">
        <w:rPr>
          <w:rFonts w:ascii="Arial" w:hAnsi="Arial" w:cs="Arial"/>
          <w:i/>
          <w:sz w:val="24"/>
          <w:szCs w:val="24"/>
        </w:rPr>
        <w:t xml:space="preserve">Undergraduate, prelicensure student nurses should wear their </w:t>
      </w:r>
      <w:r w:rsidR="001370BB">
        <w:rPr>
          <w:rFonts w:ascii="Arial" w:hAnsi="Arial" w:cs="Arial"/>
          <w:i/>
          <w:sz w:val="24"/>
          <w:szCs w:val="24"/>
        </w:rPr>
        <w:t>UTACONHI</w:t>
      </w:r>
      <w:r w:rsidRPr="00854A50">
        <w:rPr>
          <w:rFonts w:ascii="Arial" w:hAnsi="Arial" w:cs="Arial"/>
          <w:i/>
          <w:sz w:val="24"/>
          <w:szCs w:val="24"/>
        </w:rPr>
        <w:t xml:space="preserve"> uniform and </w:t>
      </w:r>
      <w:r w:rsidR="001370BB">
        <w:rPr>
          <w:rFonts w:ascii="Arial" w:hAnsi="Arial" w:cs="Arial"/>
          <w:i/>
          <w:sz w:val="24"/>
          <w:szCs w:val="24"/>
        </w:rPr>
        <w:t>UTACONHI</w:t>
      </w:r>
      <w:r w:rsidRPr="00854A50">
        <w:rPr>
          <w:rFonts w:ascii="Arial" w:hAnsi="Arial" w:cs="Arial"/>
          <w:i/>
          <w:sz w:val="24"/>
          <w:szCs w:val="24"/>
        </w:rPr>
        <w:t xml:space="preserve"> insignia patch ONLY when in simulation, clinical or other learning experiences authorized by </w:t>
      </w:r>
      <w:r w:rsidR="001370BB">
        <w:rPr>
          <w:rFonts w:ascii="Arial" w:hAnsi="Arial" w:cs="Arial"/>
          <w:i/>
          <w:sz w:val="24"/>
          <w:szCs w:val="24"/>
        </w:rPr>
        <w:t>UTACONHI</w:t>
      </w:r>
      <w:r w:rsidRPr="00854A50">
        <w:rPr>
          <w:rFonts w:ascii="Arial" w:hAnsi="Arial" w:cs="Arial"/>
          <w:i/>
          <w:sz w:val="24"/>
          <w:szCs w:val="24"/>
        </w:rPr>
        <w:t xml:space="preserve"> faculty.  Students are to provide nursing care to patients at clinical facilities ONLY when authorized by their </w:t>
      </w:r>
      <w:r w:rsidR="001370BB">
        <w:rPr>
          <w:rFonts w:ascii="Arial" w:hAnsi="Arial" w:cs="Arial"/>
          <w:i/>
          <w:sz w:val="24"/>
          <w:szCs w:val="24"/>
        </w:rPr>
        <w:t>UTACONHIHI</w:t>
      </w:r>
      <w:r w:rsidRPr="00854A50">
        <w:rPr>
          <w:rFonts w:ascii="Arial" w:hAnsi="Arial" w:cs="Arial"/>
          <w:i/>
          <w:sz w:val="24"/>
          <w:szCs w:val="24"/>
        </w:rPr>
        <w:t xml:space="preserve"> instructor and when their clinical instructor and/or preceptor are present on site.  Students who provide nursing care to patients when an instructor or preceptor IS NOT present on site will receive a FAILING grade for clinical and a course grade of “F”.</w:t>
      </w:r>
    </w:p>
    <w:p w:rsidR="00C5123A" w:rsidRPr="00854A50" w:rsidRDefault="00C5123A" w:rsidP="00C5123A">
      <w:pPr>
        <w:ind w:left="720"/>
        <w:rPr>
          <w:rFonts w:ascii="Arial" w:hAnsi="Arial" w:cs="Arial"/>
          <w:sz w:val="24"/>
          <w:szCs w:val="24"/>
        </w:rPr>
      </w:pPr>
    </w:p>
    <w:p w:rsidR="004C0ACF" w:rsidRPr="00854A50" w:rsidRDefault="004C0ACF" w:rsidP="00C5123A">
      <w:pPr>
        <w:rPr>
          <w:rFonts w:ascii="Arial" w:hAnsi="Arial" w:cs="Arial"/>
          <w:sz w:val="24"/>
          <w:szCs w:val="24"/>
        </w:rPr>
      </w:pPr>
      <w:r w:rsidRPr="00854A50">
        <w:rPr>
          <w:rFonts w:ascii="Arial" w:hAnsi="Arial" w:cs="Arial"/>
          <w:b/>
          <w:bCs/>
          <w:sz w:val="24"/>
          <w:szCs w:val="24"/>
        </w:rPr>
        <w:t>CLINICAL PASS/FAIL:</w:t>
      </w:r>
    </w:p>
    <w:p w:rsidR="004C0ACF" w:rsidRPr="00364764" w:rsidRDefault="004C0ACF" w:rsidP="004C0ACF">
      <w:pPr>
        <w:pStyle w:val="Title"/>
        <w:rPr>
          <w:rFonts w:ascii="Arial" w:hAnsi="Arial" w:cs="Arial"/>
          <w:sz w:val="24"/>
          <w:szCs w:val="24"/>
        </w:rPr>
      </w:pPr>
      <w:r w:rsidRPr="00364764">
        <w:rPr>
          <w:rFonts w:ascii="Arial" w:hAnsi="Arial" w:cs="Arial"/>
          <w:sz w:val="24"/>
          <w:szCs w:val="24"/>
        </w:rPr>
        <w:t>Clinical Failing Behaviors</w:t>
      </w:r>
    </w:p>
    <w:p w:rsidR="004C0ACF" w:rsidRPr="001F1613" w:rsidRDefault="004C0ACF" w:rsidP="004C0ACF">
      <w:pPr>
        <w:pStyle w:val="Title"/>
        <w:rPr>
          <w:rFonts w:ascii="Arial" w:hAnsi="Arial" w:cs="Arial"/>
          <w:sz w:val="24"/>
        </w:rPr>
      </w:pPr>
    </w:p>
    <w:p w:rsidR="004C0ACF" w:rsidRPr="001F1613" w:rsidRDefault="004C0ACF" w:rsidP="004C0ACF">
      <w:pPr>
        <w:pStyle w:val="Title"/>
        <w:ind w:right="-180"/>
        <w:jc w:val="left"/>
        <w:rPr>
          <w:rFonts w:ascii="Arial" w:hAnsi="Arial" w:cs="Arial"/>
          <w:b w:val="0"/>
          <w:bCs/>
          <w:sz w:val="24"/>
        </w:rPr>
      </w:pPr>
      <w:r w:rsidRPr="001F1613">
        <w:rPr>
          <w:rFonts w:ascii="Arial" w:hAnsi="Arial" w:cs="Arial"/>
          <w:b w:val="0"/>
          <w:sz w:val="24"/>
        </w:rPr>
        <w:t>Clinical failing behaviors are linked to the Texas Board of Nursing Standards of Professional Practice.  Issues related to professional conduct, management of stress, clarification of course, clinical assignment, and/or professional role expectations, may warrant clinical warnings, contracts for remediation, or course failure.</w:t>
      </w:r>
    </w:p>
    <w:p w:rsidR="004C0ACF" w:rsidRPr="00854A50" w:rsidRDefault="004C0ACF" w:rsidP="004C0ACF">
      <w:pPr>
        <w:pStyle w:val="Title"/>
        <w:ind w:right="-180"/>
        <w:jc w:val="left"/>
        <w:rPr>
          <w:rFonts w:ascii="Arial" w:hAnsi="Arial" w:cs="Arial"/>
          <w:b w:val="0"/>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4C0ACF" w:rsidRPr="00854A50" w:rsidTr="00C5123A">
        <w:trPr>
          <w:jc w:val="center"/>
        </w:trPr>
        <w:tc>
          <w:tcPr>
            <w:tcW w:w="4428" w:type="dxa"/>
          </w:tcPr>
          <w:p w:rsidR="004C0ACF" w:rsidRPr="00A7754F" w:rsidRDefault="004C0ACF" w:rsidP="001665C4">
            <w:pPr>
              <w:pStyle w:val="Title"/>
              <w:rPr>
                <w:rFonts w:ascii="Arial" w:hAnsi="Arial" w:cs="Arial"/>
                <w:sz w:val="24"/>
                <w:szCs w:val="24"/>
                <w:lang w:eastAsia="en-US"/>
              </w:rPr>
            </w:pPr>
            <w:r w:rsidRPr="00A7754F">
              <w:rPr>
                <w:rFonts w:ascii="Arial" w:hAnsi="Arial" w:cs="Arial"/>
                <w:sz w:val="24"/>
                <w:szCs w:val="24"/>
                <w:lang w:eastAsia="en-US"/>
              </w:rPr>
              <w:t>Clinical Failing Behaviors</w:t>
            </w:r>
          </w:p>
        </w:tc>
        <w:tc>
          <w:tcPr>
            <w:tcW w:w="4428" w:type="dxa"/>
          </w:tcPr>
          <w:p w:rsidR="004C0ACF" w:rsidRPr="00A7754F" w:rsidRDefault="004C0ACF" w:rsidP="001665C4">
            <w:pPr>
              <w:pStyle w:val="Title"/>
              <w:rPr>
                <w:rFonts w:ascii="Arial" w:hAnsi="Arial" w:cs="Arial"/>
                <w:sz w:val="24"/>
                <w:szCs w:val="24"/>
                <w:lang w:eastAsia="en-US"/>
              </w:rPr>
            </w:pPr>
            <w:r w:rsidRPr="00A7754F">
              <w:rPr>
                <w:rFonts w:ascii="Arial" w:hAnsi="Arial" w:cs="Arial"/>
                <w:sz w:val="24"/>
                <w:szCs w:val="24"/>
                <w:lang w:eastAsia="en-US"/>
              </w:rPr>
              <w:t>Matched to NPA</w:t>
            </w:r>
          </w:p>
        </w:tc>
      </w:tr>
      <w:tr w:rsidR="004C0ACF" w:rsidRPr="00854A50" w:rsidTr="00C5123A">
        <w:trPr>
          <w:jc w:val="center"/>
        </w:trPr>
        <w:tc>
          <w:tcPr>
            <w:tcW w:w="4428" w:type="dxa"/>
          </w:tcPr>
          <w:p w:rsidR="004C0ACF" w:rsidRPr="00A7754F" w:rsidRDefault="004C0ACF" w:rsidP="001665C4">
            <w:pPr>
              <w:pStyle w:val="Title"/>
              <w:jc w:val="left"/>
              <w:rPr>
                <w:rFonts w:ascii="Arial" w:hAnsi="Arial" w:cs="Arial"/>
                <w:b w:val="0"/>
                <w:bCs/>
                <w:sz w:val="24"/>
                <w:szCs w:val="24"/>
                <w:lang w:eastAsia="en-US"/>
              </w:rPr>
            </w:pPr>
            <w:r w:rsidRPr="00A7754F">
              <w:rPr>
                <w:rFonts w:ascii="Arial" w:hAnsi="Arial" w:cs="Arial"/>
                <w:b w:val="0"/>
                <w:sz w:val="24"/>
                <w:szCs w:val="24"/>
                <w:lang w:eastAsia="en-US"/>
              </w:rPr>
              <w:t>1.  Performance is unsafe.</w:t>
            </w:r>
          </w:p>
        </w:tc>
        <w:tc>
          <w:tcPr>
            <w:tcW w:w="4428" w:type="dxa"/>
          </w:tcPr>
          <w:p w:rsidR="004C0ACF" w:rsidRPr="00A7754F" w:rsidRDefault="004C0ACF" w:rsidP="001665C4">
            <w:pPr>
              <w:pStyle w:val="Title"/>
              <w:jc w:val="left"/>
              <w:rPr>
                <w:rFonts w:ascii="Arial" w:hAnsi="Arial" w:cs="Arial"/>
                <w:b w:val="0"/>
                <w:bCs/>
                <w:sz w:val="24"/>
                <w:szCs w:val="24"/>
                <w:lang w:eastAsia="en-US"/>
              </w:rPr>
            </w:pPr>
            <w:r w:rsidRPr="00A7754F">
              <w:rPr>
                <w:rFonts w:ascii="Arial" w:hAnsi="Arial" w:cs="Arial"/>
                <w:b w:val="0"/>
                <w:sz w:val="24"/>
                <w:szCs w:val="24"/>
                <w:lang w:eastAsia="en-US"/>
              </w:rPr>
              <w:t>1,2,3,5,6,7,9,10,11,12,13,14</w:t>
            </w:r>
          </w:p>
        </w:tc>
      </w:tr>
      <w:tr w:rsidR="004C0ACF" w:rsidRPr="00854A50" w:rsidTr="00C5123A">
        <w:trPr>
          <w:jc w:val="center"/>
        </w:trPr>
        <w:tc>
          <w:tcPr>
            <w:tcW w:w="4428" w:type="dxa"/>
          </w:tcPr>
          <w:p w:rsidR="004C0ACF" w:rsidRPr="00A7754F" w:rsidRDefault="004C0ACF" w:rsidP="001665C4">
            <w:pPr>
              <w:pStyle w:val="Title"/>
              <w:jc w:val="left"/>
              <w:rPr>
                <w:rFonts w:ascii="Arial" w:hAnsi="Arial" w:cs="Arial"/>
                <w:b w:val="0"/>
                <w:bCs/>
                <w:sz w:val="24"/>
                <w:szCs w:val="24"/>
                <w:lang w:eastAsia="en-US"/>
              </w:rPr>
            </w:pPr>
            <w:r w:rsidRPr="00A7754F">
              <w:rPr>
                <w:rFonts w:ascii="Arial" w:hAnsi="Arial" w:cs="Arial"/>
                <w:b w:val="0"/>
                <w:sz w:val="24"/>
                <w:szCs w:val="24"/>
                <w:lang w:eastAsia="en-US"/>
              </w:rPr>
              <w:t>2.  Questionable decisions are often made.</w:t>
            </w:r>
          </w:p>
        </w:tc>
        <w:tc>
          <w:tcPr>
            <w:tcW w:w="4428" w:type="dxa"/>
          </w:tcPr>
          <w:p w:rsidR="004C0ACF" w:rsidRPr="00A7754F" w:rsidRDefault="004C0ACF" w:rsidP="001665C4">
            <w:pPr>
              <w:pStyle w:val="Title"/>
              <w:jc w:val="left"/>
              <w:rPr>
                <w:rFonts w:ascii="Arial" w:hAnsi="Arial" w:cs="Arial"/>
                <w:b w:val="0"/>
                <w:bCs/>
                <w:sz w:val="24"/>
                <w:szCs w:val="24"/>
                <w:lang w:eastAsia="en-US"/>
              </w:rPr>
            </w:pPr>
            <w:r w:rsidRPr="00A7754F">
              <w:rPr>
                <w:rFonts w:ascii="Arial" w:hAnsi="Arial" w:cs="Arial"/>
                <w:b w:val="0"/>
                <w:sz w:val="24"/>
                <w:szCs w:val="24"/>
                <w:lang w:eastAsia="en-US"/>
              </w:rPr>
              <w:t>1,2,3,4,5,6,7,8,9,10,11,12,13,14</w:t>
            </w:r>
          </w:p>
        </w:tc>
      </w:tr>
      <w:tr w:rsidR="004C0ACF" w:rsidRPr="00854A50" w:rsidTr="00C5123A">
        <w:trPr>
          <w:jc w:val="center"/>
        </w:trPr>
        <w:tc>
          <w:tcPr>
            <w:tcW w:w="4428" w:type="dxa"/>
          </w:tcPr>
          <w:p w:rsidR="004C0ACF" w:rsidRPr="00A7754F" w:rsidRDefault="004C0ACF" w:rsidP="001665C4">
            <w:pPr>
              <w:pStyle w:val="Title"/>
              <w:ind w:left="360" w:hanging="360"/>
              <w:jc w:val="left"/>
              <w:rPr>
                <w:rFonts w:ascii="Arial" w:hAnsi="Arial" w:cs="Arial"/>
                <w:b w:val="0"/>
                <w:bCs/>
                <w:sz w:val="24"/>
                <w:szCs w:val="24"/>
                <w:lang w:eastAsia="en-US"/>
              </w:rPr>
            </w:pPr>
            <w:r w:rsidRPr="00A7754F">
              <w:rPr>
                <w:rFonts w:ascii="Arial" w:hAnsi="Arial" w:cs="Arial"/>
                <w:b w:val="0"/>
                <w:sz w:val="24"/>
                <w:szCs w:val="24"/>
                <w:lang w:eastAsia="en-US"/>
              </w:rPr>
              <w:t>3.  Lacks insight into own behaviors and that of others.</w:t>
            </w:r>
          </w:p>
        </w:tc>
        <w:tc>
          <w:tcPr>
            <w:tcW w:w="4428" w:type="dxa"/>
          </w:tcPr>
          <w:p w:rsidR="004C0ACF" w:rsidRPr="00A7754F" w:rsidRDefault="004C0ACF" w:rsidP="001665C4">
            <w:pPr>
              <w:pStyle w:val="Title"/>
              <w:jc w:val="left"/>
              <w:rPr>
                <w:rFonts w:ascii="Arial" w:hAnsi="Arial" w:cs="Arial"/>
                <w:b w:val="0"/>
                <w:bCs/>
                <w:sz w:val="24"/>
                <w:szCs w:val="24"/>
                <w:lang w:eastAsia="en-US"/>
              </w:rPr>
            </w:pPr>
            <w:r w:rsidRPr="00A7754F">
              <w:rPr>
                <w:rFonts w:ascii="Arial" w:hAnsi="Arial" w:cs="Arial"/>
                <w:b w:val="0"/>
                <w:sz w:val="24"/>
                <w:szCs w:val="24"/>
                <w:lang w:eastAsia="en-US"/>
              </w:rPr>
              <w:t>1,2,3,4,5,6,8,9,10,11,12,13,14</w:t>
            </w:r>
          </w:p>
        </w:tc>
      </w:tr>
      <w:tr w:rsidR="004C0ACF" w:rsidRPr="00854A50" w:rsidTr="00C5123A">
        <w:trPr>
          <w:jc w:val="center"/>
        </w:trPr>
        <w:tc>
          <w:tcPr>
            <w:tcW w:w="4428" w:type="dxa"/>
          </w:tcPr>
          <w:p w:rsidR="004C0ACF" w:rsidRPr="00A7754F" w:rsidRDefault="004C0ACF" w:rsidP="001665C4">
            <w:pPr>
              <w:pStyle w:val="Title"/>
              <w:ind w:left="360" w:hanging="360"/>
              <w:jc w:val="left"/>
              <w:rPr>
                <w:rFonts w:ascii="Arial" w:hAnsi="Arial" w:cs="Arial"/>
                <w:b w:val="0"/>
                <w:bCs/>
                <w:sz w:val="24"/>
                <w:szCs w:val="24"/>
                <w:lang w:eastAsia="en-US"/>
              </w:rPr>
            </w:pPr>
            <w:r w:rsidRPr="00A7754F">
              <w:rPr>
                <w:rFonts w:ascii="Arial" w:hAnsi="Arial" w:cs="Arial"/>
                <w:b w:val="0"/>
                <w:sz w:val="24"/>
                <w:szCs w:val="24"/>
                <w:lang w:eastAsia="en-US"/>
              </w:rPr>
              <w:t>4.  Difficulty in adapting to new ideas/functions.</w:t>
            </w:r>
          </w:p>
        </w:tc>
        <w:tc>
          <w:tcPr>
            <w:tcW w:w="4428" w:type="dxa"/>
          </w:tcPr>
          <w:p w:rsidR="004C0ACF" w:rsidRPr="00A7754F" w:rsidRDefault="004C0ACF" w:rsidP="001665C4">
            <w:pPr>
              <w:pStyle w:val="Title"/>
              <w:jc w:val="left"/>
              <w:rPr>
                <w:rFonts w:ascii="Arial" w:hAnsi="Arial" w:cs="Arial"/>
                <w:b w:val="0"/>
                <w:bCs/>
                <w:sz w:val="24"/>
                <w:szCs w:val="24"/>
                <w:lang w:eastAsia="en-US"/>
              </w:rPr>
            </w:pPr>
            <w:r w:rsidRPr="00A7754F">
              <w:rPr>
                <w:rFonts w:ascii="Arial" w:hAnsi="Arial" w:cs="Arial"/>
                <w:b w:val="0"/>
                <w:sz w:val="24"/>
                <w:szCs w:val="24"/>
                <w:lang w:eastAsia="en-US"/>
              </w:rPr>
              <w:t>4,5,6,7,8,9,10,11,13,14</w:t>
            </w:r>
          </w:p>
        </w:tc>
      </w:tr>
      <w:tr w:rsidR="004C0ACF" w:rsidRPr="00854A50" w:rsidTr="00C5123A">
        <w:trPr>
          <w:jc w:val="center"/>
        </w:trPr>
        <w:tc>
          <w:tcPr>
            <w:tcW w:w="4428" w:type="dxa"/>
          </w:tcPr>
          <w:p w:rsidR="004C0ACF" w:rsidRPr="00A7754F" w:rsidRDefault="004C0ACF" w:rsidP="001665C4">
            <w:pPr>
              <w:pStyle w:val="Title"/>
              <w:ind w:left="360" w:hanging="360"/>
              <w:jc w:val="left"/>
              <w:rPr>
                <w:rFonts w:ascii="Arial" w:hAnsi="Arial" w:cs="Arial"/>
                <w:b w:val="0"/>
                <w:bCs/>
                <w:sz w:val="24"/>
                <w:szCs w:val="24"/>
                <w:lang w:eastAsia="en-US"/>
              </w:rPr>
            </w:pPr>
            <w:r w:rsidRPr="00A7754F">
              <w:rPr>
                <w:rFonts w:ascii="Arial" w:hAnsi="Arial" w:cs="Arial"/>
                <w:b w:val="0"/>
                <w:sz w:val="24"/>
                <w:szCs w:val="24"/>
                <w:lang w:eastAsia="en-US"/>
              </w:rPr>
              <w:t>5.  Continues to need additional guidance and direction.</w:t>
            </w:r>
          </w:p>
        </w:tc>
        <w:tc>
          <w:tcPr>
            <w:tcW w:w="4428" w:type="dxa"/>
          </w:tcPr>
          <w:p w:rsidR="004C0ACF" w:rsidRPr="00A7754F" w:rsidRDefault="004C0ACF" w:rsidP="001665C4">
            <w:pPr>
              <w:pStyle w:val="Title"/>
              <w:jc w:val="left"/>
              <w:rPr>
                <w:rFonts w:ascii="Arial" w:hAnsi="Arial" w:cs="Arial"/>
                <w:b w:val="0"/>
                <w:bCs/>
                <w:sz w:val="24"/>
                <w:szCs w:val="24"/>
                <w:lang w:eastAsia="en-US"/>
              </w:rPr>
            </w:pPr>
            <w:r w:rsidRPr="00A7754F">
              <w:rPr>
                <w:rFonts w:ascii="Arial" w:hAnsi="Arial" w:cs="Arial"/>
                <w:b w:val="0"/>
                <w:sz w:val="24"/>
                <w:szCs w:val="24"/>
                <w:lang w:eastAsia="en-US"/>
              </w:rPr>
              <w:t>1,2,3,5,6,7,8,9,10,11,14</w:t>
            </w:r>
          </w:p>
        </w:tc>
      </w:tr>
    </w:tbl>
    <w:p w:rsidR="004C0ACF" w:rsidRPr="00854A50" w:rsidRDefault="004C0ACF" w:rsidP="004C0ACF">
      <w:pPr>
        <w:jc w:val="center"/>
        <w:rPr>
          <w:rFonts w:ascii="Arial" w:hAnsi="Arial" w:cs="Arial"/>
          <w:b/>
          <w:bCs/>
          <w:sz w:val="24"/>
          <w:szCs w:val="24"/>
        </w:rPr>
      </w:pPr>
    </w:p>
    <w:p w:rsidR="00C77C69" w:rsidRDefault="00C77C69" w:rsidP="004C0ACF">
      <w:pPr>
        <w:jc w:val="center"/>
        <w:rPr>
          <w:rFonts w:ascii="Arial" w:hAnsi="Arial" w:cs="Arial"/>
          <w:b/>
          <w:bCs/>
          <w:sz w:val="24"/>
          <w:szCs w:val="24"/>
        </w:rPr>
      </w:pPr>
    </w:p>
    <w:p w:rsidR="004C0ACF" w:rsidRPr="00854A50" w:rsidRDefault="004C0ACF" w:rsidP="004C0ACF">
      <w:pPr>
        <w:jc w:val="center"/>
        <w:rPr>
          <w:rFonts w:ascii="Arial" w:hAnsi="Arial" w:cs="Arial"/>
          <w:b/>
          <w:bCs/>
          <w:sz w:val="24"/>
          <w:szCs w:val="24"/>
        </w:rPr>
      </w:pPr>
      <w:r w:rsidRPr="00854A50">
        <w:rPr>
          <w:rFonts w:ascii="Arial" w:hAnsi="Arial" w:cs="Arial"/>
          <w:b/>
          <w:bCs/>
          <w:sz w:val="24"/>
          <w:szCs w:val="24"/>
        </w:rPr>
        <w:t>Standards of Professional Nursing Practice (BON 213.27, 217.11, 217.12)</w:t>
      </w:r>
    </w:p>
    <w:p w:rsidR="004C0ACF" w:rsidRPr="00854A50" w:rsidRDefault="004C0ACF" w:rsidP="00C5123A">
      <w:pPr>
        <w:numPr>
          <w:ilvl w:val="0"/>
          <w:numId w:val="4"/>
        </w:numPr>
        <w:tabs>
          <w:tab w:val="clear" w:pos="720"/>
          <w:tab w:val="num" w:pos="360"/>
        </w:tabs>
        <w:ind w:left="360"/>
        <w:rPr>
          <w:rFonts w:ascii="Arial" w:hAnsi="Arial" w:cs="Arial"/>
          <w:sz w:val="24"/>
          <w:szCs w:val="24"/>
        </w:rPr>
      </w:pPr>
      <w:r w:rsidRPr="00854A50">
        <w:rPr>
          <w:rFonts w:ascii="Arial" w:hAnsi="Arial" w:cs="Arial"/>
          <w:sz w:val="24"/>
          <w:szCs w:val="24"/>
        </w:rPr>
        <w:lastRenderedPageBreak/>
        <w:t>Knows rationale for side effects of medications and treatments, and correctly administers same 217.00 (1) (C).</w:t>
      </w:r>
    </w:p>
    <w:p w:rsidR="004C0ACF" w:rsidRPr="00854A50" w:rsidRDefault="004C0ACF" w:rsidP="00C5123A">
      <w:pPr>
        <w:numPr>
          <w:ilvl w:val="0"/>
          <w:numId w:val="4"/>
        </w:numPr>
        <w:tabs>
          <w:tab w:val="clear" w:pos="720"/>
          <w:tab w:val="num" w:pos="360"/>
        </w:tabs>
        <w:ind w:left="360"/>
        <w:rPr>
          <w:rFonts w:ascii="Arial" w:hAnsi="Arial" w:cs="Arial"/>
          <w:sz w:val="24"/>
          <w:szCs w:val="24"/>
        </w:rPr>
      </w:pPr>
      <w:r w:rsidRPr="00854A50">
        <w:rPr>
          <w:rFonts w:ascii="Arial" w:hAnsi="Arial" w:cs="Arial"/>
          <w:sz w:val="24"/>
          <w:szCs w:val="24"/>
        </w:rPr>
        <w:t>Documents nursing care accurately and completely, including signs and symptoms, nursing care rendered medication administration.  Contacts health care team concerning significant events in patient health 217.11 (1) (D).</w:t>
      </w:r>
    </w:p>
    <w:p w:rsidR="004C0ACF" w:rsidRPr="00854A50" w:rsidRDefault="004C0ACF" w:rsidP="00C5123A">
      <w:pPr>
        <w:numPr>
          <w:ilvl w:val="0"/>
          <w:numId w:val="4"/>
        </w:numPr>
        <w:tabs>
          <w:tab w:val="clear" w:pos="720"/>
          <w:tab w:val="num" w:pos="360"/>
        </w:tabs>
        <w:ind w:left="360"/>
        <w:rPr>
          <w:rFonts w:ascii="Arial" w:hAnsi="Arial" w:cs="Arial"/>
          <w:sz w:val="24"/>
          <w:szCs w:val="24"/>
        </w:rPr>
      </w:pPr>
      <w:r w:rsidRPr="00854A50">
        <w:rPr>
          <w:rFonts w:ascii="Arial" w:hAnsi="Arial" w:cs="Arial"/>
          <w:sz w:val="24"/>
          <w:szCs w:val="24"/>
        </w:rPr>
        <w:t>Implements a safe environment for patients and/or others, i.e., bed rails up, universal precautions 217.11 (1) (B).</w:t>
      </w:r>
    </w:p>
    <w:p w:rsidR="004C0ACF" w:rsidRPr="00854A50" w:rsidRDefault="004C0ACF" w:rsidP="00C5123A">
      <w:pPr>
        <w:numPr>
          <w:ilvl w:val="0"/>
          <w:numId w:val="4"/>
        </w:numPr>
        <w:tabs>
          <w:tab w:val="clear" w:pos="720"/>
          <w:tab w:val="num" w:pos="360"/>
        </w:tabs>
        <w:ind w:left="360"/>
        <w:rPr>
          <w:rFonts w:ascii="Arial" w:hAnsi="Arial" w:cs="Arial"/>
          <w:sz w:val="24"/>
          <w:szCs w:val="24"/>
        </w:rPr>
      </w:pPr>
      <w:r w:rsidRPr="00854A50">
        <w:rPr>
          <w:rFonts w:ascii="Arial" w:hAnsi="Arial" w:cs="Arial"/>
          <w:sz w:val="24"/>
          <w:szCs w:val="24"/>
        </w:rPr>
        <w:t>Respects client confidentiality 217.11 (1) (E).</w:t>
      </w:r>
    </w:p>
    <w:p w:rsidR="004C0ACF" w:rsidRPr="00854A50" w:rsidRDefault="004C0ACF" w:rsidP="00C5123A">
      <w:pPr>
        <w:numPr>
          <w:ilvl w:val="0"/>
          <w:numId w:val="4"/>
        </w:numPr>
        <w:tabs>
          <w:tab w:val="clear" w:pos="720"/>
          <w:tab w:val="num" w:pos="360"/>
        </w:tabs>
        <w:ind w:left="360"/>
        <w:rPr>
          <w:rFonts w:ascii="Arial" w:hAnsi="Arial" w:cs="Arial"/>
          <w:sz w:val="24"/>
          <w:szCs w:val="24"/>
        </w:rPr>
      </w:pPr>
      <w:r w:rsidRPr="00854A50">
        <w:rPr>
          <w:rFonts w:ascii="Arial" w:hAnsi="Arial" w:cs="Arial"/>
          <w:sz w:val="24"/>
          <w:szCs w:val="24"/>
        </w:rPr>
        <w:t>Accepts assignments commensurate with educational level, preparation, experience and knowledge 217.11(1) (T).</w:t>
      </w:r>
    </w:p>
    <w:p w:rsidR="004C0ACF" w:rsidRPr="00854A50" w:rsidRDefault="004C0ACF" w:rsidP="00C5123A">
      <w:pPr>
        <w:numPr>
          <w:ilvl w:val="0"/>
          <w:numId w:val="4"/>
        </w:numPr>
        <w:tabs>
          <w:tab w:val="clear" w:pos="720"/>
          <w:tab w:val="num" w:pos="360"/>
        </w:tabs>
        <w:ind w:left="360"/>
        <w:rPr>
          <w:rFonts w:ascii="Arial" w:hAnsi="Arial" w:cs="Arial"/>
          <w:sz w:val="24"/>
          <w:szCs w:val="24"/>
        </w:rPr>
      </w:pPr>
      <w:r w:rsidRPr="00854A50">
        <w:rPr>
          <w:rFonts w:ascii="Arial" w:hAnsi="Arial" w:cs="Arial"/>
          <w:sz w:val="24"/>
          <w:szCs w:val="24"/>
        </w:rPr>
        <w:t>Obtains instruction and supervision as necessary when implementing nursing procedures or practices 217.11(1) (H).</w:t>
      </w:r>
    </w:p>
    <w:p w:rsidR="004C0ACF" w:rsidRPr="00854A50" w:rsidRDefault="004C0ACF" w:rsidP="00C5123A">
      <w:pPr>
        <w:numPr>
          <w:ilvl w:val="0"/>
          <w:numId w:val="4"/>
        </w:numPr>
        <w:tabs>
          <w:tab w:val="clear" w:pos="720"/>
          <w:tab w:val="num" w:pos="360"/>
        </w:tabs>
        <w:ind w:left="360"/>
        <w:rPr>
          <w:rFonts w:ascii="Arial" w:hAnsi="Arial" w:cs="Arial"/>
          <w:sz w:val="24"/>
          <w:szCs w:val="24"/>
        </w:rPr>
      </w:pPr>
      <w:r w:rsidRPr="00854A50">
        <w:rPr>
          <w:rFonts w:ascii="Arial" w:hAnsi="Arial" w:cs="Arial"/>
          <w:sz w:val="24"/>
          <w:szCs w:val="24"/>
        </w:rPr>
        <w:t>Notifies the appropriate supervisor when leaving an assignment 217.11(1) (I).</w:t>
      </w:r>
    </w:p>
    <w:p w:rsidR="004C0ACF" w:rsidRPr="00854A50" w:rsidRDefault="004C0ACF" w:rsidP="00C5123A">
      <w:pPr>
        <w:numPr>
          <w:ilvl w:val="0"/>
          <w:numId w:val="4"/>
        </w:numPr>
        <w:tabs>
          <w:tab w:val="clear" w:pos="720"/>
          <w:tab w:val="num" w:pos="360"/>
        </w:tabs>
        <w:ind w:left="360" w:right="-288"/>
        <w:rPr>
          <w:rFonts w:ascii="Arial" w:hAnsi="Arial" w:cs="Arial"/>
          <w:sz w:val="24"/>
          <w:szCs w:val="24"/>
        </w:rPr>
      </w:pPr>
      <w:r w:rsidRPr="00854A50">
        <w:rPr>
          <w:rFonts w:ascii="Arial" w:hAnsi="Arial" w:cs="Arial"/>
          <w:sz w:val="24"/>
          <w:szCs w:val="24"/>
        </w:rPr>
        <w:t>Recognizes and maintains professional boundaries of the nurse/patient relationship 217.11(1) (J).</w:t>
      </w:r>
    </w:p>
    <w:p w:rsidR="004C0ACF" w:rsidRPr="00854A50" w:rsidRDefault="004C0ACF" w:rsidP="00C5123A">
      <w:pPr>
        <w:numPr>
          <w:ilvl w:val="0"/>
          <w:numId w:val="4"/>
        </w:numPr>
        <w:tabs>
          <w:tab w:val="clear" w:pos="720"/>
          <w:tab w:val="num" w:pos="360"/>
        </w:tabs>
        <w:ind w:left="360"/>
        <w:rPr>
          <w:rFonts w:ascii="Arial" w:hAnsi="Arial" w:cs="Arial"/>
          <w:sz w:val="24"/>
          <w:szCs w:val="24"/>
        </w:rPr>
      </w:pPr>
      <w:r w:rsidRPr="00854A50">
        <w:rPr>
          <w:rFonts w:ascii="Arial" w:hAnsi="Arial" w:cs="Arial"/>
          <w:sz w:val="24"/>
          <w:szCs w:val="24"/>
        </w:rPr>
        <w:t>Clarifies orders, treatments, that nurse has reason to believe are inaccurate, non-effective or contraindicated 217.11(1) (N).</w:t>
      </w:r>
    </w:p>
    <w:p w:rsidR="004C0ACF" w:rsidRPr="00854A50" w:rsidRDefault="004C0ACF" w:rsidP="00C5123A">
      <w:pPr>
        <w:numPr>
          <w:ilvl w:val="0"/>
          <w:numId w:val="4"/>
        </w:numPr>
        <w:tabs>
          <w:tab w:val="clear" w:pos="720"/>
          <w:tab w:val="num" w:pos="360"/>
        </w:tabs>
        <w:ind w:left="360"/>
        <w:rPr>
          <w:rFonts w:ascii="Arial" w:hAnsi="Arial" w:cs="Arial"/>
          <w:sz w:val="24"/>
          <w:szCs w:val="24"/>
        </w:rPr>
      </w:pPr>
      <w:r w:rsidRPr="00854A50">
        <w:rPr>
          <w:rFonts w:ascii="Arial" w:hAnsi="Arial" w:cs="Arial"/>
          <w:sz w:val="24"/>
          <w:szCs w:val="24"/>
        </w:rPr>
        <w:t>Able to distinguish right from wrong 213.27(b) (2) (A).</w:t>
      </w:r>
    </w:p>
    <w:p w:rsidR="004C0ACF" w:rsidRPr="00854A50" w:rsidRDefault="004C0ACF" w:rsidP="00C5123A">
      <w:pPr>
        <w:numPr>
          <w:ilvl w:val="0"/>
          <w:numId w:val="4"/>
        </w:numPr>
        <w:tabs>
          <w:tab w:val="clear" w:pos="720"/>
          <w:tab w:val="num" w:pos="360"/>
        </w:tabs>
        <w:ind w:left="360"/>
        <w:rPr>
          <w:rFonts w:ascii="Arial" w:hAnsi="Arial" w:cs="Arial"/>
          <w:sz w:val="24"/>
          <w:szCs w:val="24"/>
        </w:rPr>
      </w:pPr>
      <w:r w:rsidRPr="00854A50">
        <w:rPr>
          <w:rFonts w:ascii="Arial" w:hAnsi="Arial" w:cs="Arial"/>
          <w:sz w:val="24"/>
          <w:szCs w:val="24"/>
        </w:rPr>
        <w:t>Able to think and act rationally 213.27(b) (2) (B).</w:t>
      </w:r>
    </w:p>
    <w:p w:rsidR="004C0ACF" w:rsidRPr="00854A50" w:rsidRDefault="004C0ACF" w:rsidP="00C5123A">
      <w:pPr>
        <w:numPr>
          <w:ilvl w:val="0"/>
          <w:numId w:val="4"/>
        </w:numPr>
        <w:tabs>
          <w:tab w:val="clear" w:pos="720"/>
          <w:tab w:val="num" w:pos="360"/>
        </w:tabs>
        <w:ind w:left="360"/>
        <w:rPr>
          <w:rFonts w:ascii="Arial" w:hAnsi="Arial" w:cs="Arial"/>
          <w:sz w:val="24"/>
          <w:szCs w:val="24"/>
        </w:rPr>
      </w:pPr>
      <w:r w:rsidRPr="00854A50">
        <w:rPr>
          <w:rFonts w:ascii="Arial" w:hAnsi="Arial" w:cs="Arial"/>
          <w:sz w:val="24"/>
          <w:szCs w:val="24"/>
        </w:rPr>
        <w:t>Able to keep promises and honor obligations 213.27(b) (2) (C).</w:t>
      </w:r>
    </w:p>
    <w:p w:rsidR="004C0ACF" w:rsidRPr="00854A50" w:rsidRDefault="004C0ACF" w:rsidP="00C5123A">
      <w:pPr>
        <w:numPr>
          <w:ilvl w:val="0"/>
          <w:numId w:val="4"/>
        </w:numPr>
        <w:tabs>
          <w:tab w:val="clear" w:pos="720"/>
          <w:tab w:val="num" w:pos="360"/>
        </w:tabs>
        <w:ind w:left="360"/>
        <w:rPr>
          <w:rFonts w:ascii="Arial" w:hAnsi="Arial" w:cs="Arial"/>
          <w:sz w:val="24"/>
          <w:szCs w:val="24"/>
        </w:rPr>
      </w:pPr>
      <w:r w:rsidRPr="00854A50">
        <w:rPr>
          <w:rFonts w:ascii="Arial" w:hAnsi="Arial" w:cs="Arial"/>
          <w:sz w:val="24"/>
          <w:szCs w:val="24"/>
        </w:rPr>
        <w:t>Accountable for own behavior 213.27(b) (2) (D).</w:t>
      </w:r>
    </w:p>
    <w:p w:rsidR="004C0ACF" w:rsidRPr="00854A50" w:rsidRDefault="004C0ACF" w:rsidP="00C5123A">
      <w:pPr>
        <w:numPr>
          <w:ilvl w:val="0"/>
          <w:numId w:val="4"/>
        </w:numPr>
        <w:tabs>
          <w:tab w:val="clear" w:pos="720"/>
          <w:tab w:val="num" w:pos="360"/>
        </w:tabs>
        <w:ind w:left="360"/>
        <w:rPr>
          <w:rFonts w:ascii="Arial" w:hAnsi="Arial" w:cs="Arial"/>
          <w:sz w:val="24"/>
          <w:szCs w:val="24"/>
        </w:rPr>
      </w:pPr>
      <w:r w:rsidRPr="00854A50">
        <w:rPr>
          <w:rFonts w:ascii="Arial" w:hAnsi="Arial" w:cs="Arial"/>
          <w:sz w:val="24"/>
          <w:szCs w:val="24"/>
        </w:rPr>
        <w:t>Able to promptly and fully self-disclose facts, circumstances, events, errors and omissions when these disclosures will enhance health status of patients or protect patients from unnecessary risk or harm 213.27(b) (2)(G).</w:t>
      </w:r>
    </w:p>
    <w:p w:rsidR="004C0ACF" w:rsidRPr="00854A50" w:rsidRDefault="004C0ACF" w:rsidP="004C0ACF">
      <w:pPr>
        <w:rPr>
          <w:rFonts w:ascii="Arial" w:hAnsi="Arial" w:cs="Arial"/>
          <w:sz w:val="24"/>
          <w:szCs w:val="24"/>
        </w:rPr>
      </w:pPr>
    </w:p>
    <w:p w:rsidR="004C0ACF" w:rsidRDefault="004C0ACF" w:rsidP="004C0ACF">
      <w:pPr>
        <w:rPr>
          <w:rFonts w:ascii="Arial" w:hAnsi="Arial" w:cs="Arial"/>
          <w:sz w:val="24"/>
          <w:szCs w:val="24"/>
        </w:rPr>
      </w:pPr>
      <w:r w:rsidRPr="00854A50">
        <w:rPr>
          <w:rFonts w:ascii="Arial" w:hAnsi="Arial" w:cs="Arial"/>
          <w:sz w:val="24"/>
          <w:szCs w:val="24"/>
        </w:rPr>
        <w:t xml:space="preserve">Please refer to the Board of Nursing at </w:t>
      </w:r>
      <w:hyperlink r:id="rId40" w:history="1">
        <w:r w:rsidRPr="00854A50">
          <w:rPr>
            <w:rStyle w:val="Hyperlink"/>
            <w:rFonts w:ascii="Arial" w:hAnsi="Arial" w:cs="Arial"/>
            <w:sz w:val="24"/>
            <w:szCs w:val="24"/>
          </w:rPr>
          <w:t>www.BON.state.tx.us</w:t>
        </w:r>
      </w:hyperlink>
      <w:r w:rsidRPr="00854A50">
        <w:rPr>
          <w:rFonts w:ascii="Arial" w:hAnsi="Arial" w:cs="Arial"/>
          <w:sz w:val="24"/>
          <w:szCs w:val="24"/>
        </w:rPr>
        <w:t xml:space="preserve"> for any additional information regarding the Texas Nursing Practice Act.</w:t>
      </w:r>
    </w:p>
    <w:p w:rsidR="00750029" w:rsidRPr="00854A50" w:rsidRDefault="00750029" w:rsidP="004C0ACF">
      <w:pPr>
        <w:rPr>
          <w:rFonts w:ascii="Arial" w:hAnsi="Arial" w:cs="Arial"/>
          <w:sz w:val="24"/>
          <w:szCs w:val="24"/>
        </w:rPr>
      </w:pPr>
    </w:p>
    <w:p w:rsidR="00C5123A" w:rsidRPr="00854A50" w:rsidRDefault="00C5123A" w:rsidP="00C5123A">
      <w:pPr>
        <w:shd w:val="clear" w:color="auto" w:fill="FFFFFF"/>
        <w:rPr>
          <w:rFonts w:ascii="Arial" w:hAnsi="Arial" w:cs="Arial"/>
          <w:b/>
          <w:bCs/>
          <w:sz w:val="24"/>
          <w:szCs w:val="24"/>
        </w:rPr>
      </w:pPr>
      <w:r w:rsidRPr="00854A50">
        <w:rPr>
          <w:rFonts w:ascii="Arial" w:hAnsi="Arial" w:cs="Arial"/>
          <w:b/>
          <w:bCs/>
          <w:sz w:val="24"/>
          <w:szCs w:val="24"/>
        </w:rPr>
        <w:t xml:space="preserve">Clinical Attendance When University is </w:t>
      </w:r>
      <w:r w:rsidR="001370BB" w:rsidRPr="00854A50">
        <w:rPr>
          <w:rFonts w:ascii="Arial" w:hAnsi="Arial" w:cs="Arial"/>
          <w:b/>
          <w:bCs/>
          <w:sz w:val="24"/>
          <w:szCs w:val="24"/>
        </w:rPr>
        <w:t>closed</w:t>
      </w:r>
      <w:r w:rsidRPr="00854A50">
        <w:rPr>
          <w:rFonts w:ascii="Arial" w:hAnsi="Arial" w:cs="Arial"/>
          <w:b/>
          <w:bCs/>
          <w:sz w:val="24"/>
          <w:szCs w:val="24"/>
        </w:rPr>
        <w:t xml:space="preserve"> </w:t>
      </w:r>
    </w:p>
    <w:p w:rsidR="00C5123A" w:rsidRPr="00854A50" w:rsidRDefault="00C5123A" w:rsidP="00C5123A">
      <w:pPr>
        <w:shd w:val="clear" w:color="auto" w:fill="FFFFFF"/>
        <w:rPr>
          <w:rFonts w:ascii="Arial" w:hAnsi="Arial" w:cs="Arial"/>
          <w:b/>
          <w:sz w:val="24"/>
          <w:szCs w:val="24"/>
          <w:u w:val="single"/>
        </w:rPr>
      </w:pPr>
      <w:r w:rsidRPr="00854A50">
        <w:rPr>
          <w:rFonts w:ascii="Arial" w:hAnsi="Arial" w:cs="Arial"/>
          <w:sz w:val="24"/>
          <w:szCs w:val="24"/>
        </w:rPr>
        <w:t xml:space="preserve">Some programs in the College of Nursing, such as the </w:t>
      </w:r>
      <w:r w:rsidR="001370BB">
        <w:rPr>
          <w:rFonts w:ascii="Arial" w:hAnsi="Arial" w:cs="Arial"/>
          <w:sz w:val="24"/>
          <w:szCs w:val="24"/>
        </w:rPr>
        <w:t xml:space="preserve">Summer Session or </w:t>
      </w:r>
      <w:r w:rsidRPr="00854A50">
        <w:rPr>
          <w:rFonts w:ascii="Arial" w:hAnsi="Arial" w:cs="Arial"/>
          <w:sz w:val="24"/>
          <w:szCs w:val="24"/>
        </w:rPr>
        <w:t xml:space="preserve">Academic Partnership Program, may require students to attend clinical on evenings, nights, week-ends, or holidays. Students are expected to attend their assigned clinical rotation as scheduled, even when the University is otherwise closed. </w:t>
      </w:r>
    </w:p>
    <w:p w:rsidR="00C5123A" w:rsidRPr="00854A50" w:rsidRDefault="00C5123A" w:rsidP="004C0ACF">
      <w:pPr>
        <w:rPr>
          <w:rFonts w:ascii="Arial" w:hAnsi="Arial" w:cs="Arial"/>
          <w:b/>
          <w:sz w:val="24"/>
          <w:szCs w:val="24"/>
          <w:u w:val="single"/>
        </w:rPr>
      </w:pPr>
    </w:p>
    <w:p w:rsidR="004C0ACF" w:rsidRPr="00143037" w:rsidRDefault="004C0ACF" w:rsidP="004C0ACF">
      <w:pPr>
        <w:rPr>
          <w:rFonts w:ascii="Arial" w:hAnsi="Arial" w:cs="Arial"/>
          <w:b/>
          <w:sz w:val="24"/>
          <w:szCs w:val="24"/>
        </w:rPr>
      </w:pPr>
      <w:r w:rsidRPr="00143037">
        <w:rPr>
          <w:rFonts w:ascii="Arial" w:hAnsi="Arial" w:cs="Arial"/>
          <w:b/>
          <w:sz w:val="24"/>
          <w:szCs w:val="24"/>
        </w:rPr>
        <w:t>Award for Student Excellence in Clinical Nursing</w:t>
      </w:r>
    </w:p>
    <w:p w:rsidR="004C0ACF" w:rsidRPr="00854A50" w:rsidRDefault="004C0ACF" w:rsidP="004C0ACF">
      <w:pPr>
        <w:rPr>
          <w:rFonts w:ascii="Arial" w:hAnsi="Arial" w:cs="Arial"/>
          <w:sz w:val="24"/>
          <w:szCs w:val="24"/>
        </w:rPr>
      </w:pPr>
      <w:r w:rsidRPr="00854A50">
        <w:rPr>
          <w:rFonts w:ascii="Arial" w:hAnsi="Arial" w:cs="Arial"/>
          <w:sz w:val="24"/>
          <w:szCs w:val="24"/>
        </w:rPr>
        <w:t>This award is for an exceptional student who consistently exceeds the clinical expectations of the course.  The student will be honored at an awards ceremony at the end of the semester.  Clinical faculty will further discuss the award during the clinical rotation.</w:t>
      </w:r>
    </w:p>
    <w:p w:rsidR="004C0ACF" w:rsidRDefault="004C0ACF" w:rsidP="004C0ACF">
      <w:pPr>
        <w:rPr>
          <w:rFonts w:ascii="Arial" w:hAnsi="Arial" w:cs="Arial"/>
          <w:sz w:val="24"/>
          <w:szCs w:val="24"/>
        </w:rPr>
      </w:pPr>
      <w:r w:rsidRPr="00854A50">
        <w:rPr>
          <w:rFonts w:ascii="Arial" w:hAnsi="Arial" w:cs="Arial"/>
          <w:sz w:val="24"/>
          <w:szCs w:val="24"/>
        </w:rPr>
        <w:lastRenderedPageBreak/>
        <w:t>Criteria for selection:</w:t>
      </w:r>
    </w:p>
    <w:p w:rsidR="00EC6DE3" w:rsidRPr="00854A50" w:rsidRDefault="00EC6DE3" w:rsidP="004C0ACF">
      <w:pPr>
        <w:rPr>
          <w:rFonts w:ascii="Arial" w:hAnsi="Arial" w:cs="Arial"/>
          <w:sz w:val="24"/>
          <w:szCs w:val="24"/>
        </w:rPr>
      </w:pPr>
    </w:p>
    <w:p w:rsidR="004C0ACF" w:rsidRPr="00854A50" w:rsidRDefault="004C0ACF" w:rsidP="004C0ACF">
      <w:pPr>
        <w:numPr>
          <w:ilvl w:val="0"/>
          <w:numId w:val="5"/>
        </w:numPr>
        <w:rPr>
          <w:rFonts w:ascii="Arial" w:hAnsi="Arial" w:cs="Arial"/>
          <w:sz w:val="24"/>
          <w:szCs w:val="24"/>
        </w:rPr>
      </w:pPr>
      <w:r w:rsidRPr="00854A50">
        <w:rPr>
          <w:rFonts w:ascii="Arial" w:hAnsi="Arial" w:cs="Arial"/>
          <w:sz w:val="24"/>
          <w:szCs w:val="24"/>
        </w:rPr>
        <w:t xml:space="preserve">Consistently exceeds clinical performance standards in the application of theoretical concepts, evidence-based practice, and communication (written and verbal). </w:t>
      </w:r>
    </w:p>
    <w:p w:rsidR="004C0ACF" w:rsidRPr="00854A50" w:rsidRDefault="004C0ACF" w:rsidP="004C0ACF">
      <w:pPr>
        <w:numPr>
          <w:ilvl w:val="0"/>
          <w:numId w:val="5"/>
        </w:numPr>
        <w:rPr>
          <w:rFonts w:ascii="Arial" w:hAnsi="Arial" w:cs="Arial"/>
          <w:sz w:val="24"/>
          <w:szCs w:val="24"/>
        </w:rPr>
      </w:pPr>
      <w:r w:rsidRPr="00854A50">
        <w:rPr>
          <w:rFonts w:ascii="Arial" w:hAnsi="Arial" w:cs="Arial"/>
          <w:sz w:val="24"/>
          <w:szCs w:val="24"/>
        </w:rPr>
        <w:t xml:space="preserve">Demonstrates exemplary performance in the use of critical thinking and problem solving skills. </w:t>
      </w:r>
    </w:p>
    <w:p w:rsidR="001F1613" w:rsidRDefault="004C0ACF" w:rsidP="001F1613">
      <w:pPr>
        <w:numPr>
          <w:ilvl w:val="0"/>
          <w:numId w:val="5"/>
        </w:numPr>
        <w:rPr>
          <w:rFonts w:ascii="Arial" w:hAnsi="Arial" w:cs="Arial"/>
          <w:sz w:val="24"/>
          <w:szCs w:val="24"/>
        </w:rPr>
      </w:pPr>
      <w:r w:rsidRPr="00854A50">
        <w:rPr>
          <w:rFonts w:ascii="Arial" w:hAnsi="Arial" w:cs="Arial"/>
          <w:sz w:val="24"/>
          <w:szCs w:val="24"/>
        </w:rPr>
        <w:t>Demonstrates exemplary performance in the application of leadership principles and professionalism.</w:t>
      </w:r>
    </w:p>
    <w:p w:rsidR="001F1613" w:rsidRDefault="001F1613" w:rsidP="001F1613">
      <w:pPr>
        <w:rPr>
          <w:rFonts w:ascii="Arial" w:hAnsi="Arial" w:cs="Arial"/>
          <w:sz w:val="24"/>
          <w:szCs w:val="24"/>
        </w:rPr>
      </w:pPr>
    </w:p>
    <w:p w:rsidR="001F1613" w:rsidRPr="0076216C" w:rsidRDefault="00023B17" w:rsidP="001F1613">
      <w:pPr>
        <w:rPr>
          <w:rFonts w:ascii="Arial" w:hAnsi="Arial" w:cs="Arial"/>
          <w:b/>
          <w:bCs/>
          <w:sz w:val="24"/>
          <w:szCs w:val="24"/>
        </w:rPr>
      </w:pPr>
      <w:r>
        <w:rPr>
          <w:rFonts w:ascii="Arial" w:hAnsi="Arial" w:cs="Arial"/>
          <w:b/>
          <w:bCs/>
          <w:sz w:val="24"/>
          <w:szCs w:val="24"/>
        </w:rPr>
        <w:t>Observance o</w:t>
      </w:r>
      <w:r w:rsidR="001F1613" w:rsidRPr="0076216C">
        <w:rPr>
          <w:rFonts w:ascii="Arial" w:hAnsi="Arial" w:cs="Arial"/>
          <w:b/>
          <w:bCs/>
          <w:sz w:val="24"/>
          <w:szCs w:val="24"/>
        </w:rPr>
        <w:t>f Religious Holy Days:</w:t>
      </w:r>
    </w:p>
    <w:p w:rsidR="001F1613" w:rsidRPr="0076216C" w:rsidRDefault="001F1613" w:rsidP="001F1613">
      <w:pPr>
        <w:rPr>
          <w:rFonts w:ascii="Arial" w:hAnsi="Arial" w:cs="Arial"/>
          <w:sz w:val="24"/>
          <w:szCs w:val="24"/>
        </w:rPr>
      </w:pPr>
      <w:r w:rsidRPr="0076216C">
        <w:rPr>
          <w:rFonts w:ascii="Arial" w:hAnsi="Arial" w:cs="Arial"/>
          <w:color w:val="000000"/>
          <w:sz w:val="24"/>
          <w:szCs w:val="24"/>
        </w:rPr>
        <w:t>Undergraduate Nursing faculty and students shall follow the University policy regarding Observance of Religious Holy Days:  (</w:t>
      </w:r>
      <w:hyperlink r:id="rId41" w:anchor="6" w:history="1">
        <w:r w:rsidRPr="0076216C">
          <w:rPr>
            <w:rStyle w:val="Hyperlink"/>
            <w:rFonts w:ascii="Arial" w:hAnsi="Arial" w:cs="Arial"/>
            <w:sz w:val="24"/>
            <w:szCs w:val="24"/>
          </w:rPr>
          <w:t>http://wweb.uta.edu/catalog/content/general/academic_regulations.aspx#6</w:t>
        </w:r>
      </w:hyperlink>
    </w:p>
    <w:p w:rsidR="00575CF5" w:rsidRDefault="00575CF5" w:rsidP="004C0ACF">
      <w:pPr>
        <w:pStyle w:val="PlainText"/>
        <w:rPr>
          <w:rFonts w:ascii="Arial" w:hAnsi="Arial" w:cs="Arial"/>
          <w:b/>
          <w:bCs/>
          <w:sz w:val="24"/>
          <w:szCs w:val="24"/>
        </w:rPr>
      </w:pPr>
    </w:p>
    <w:p w:rsidR="004C0ACF" w:rsidRPr="00143037" w:rsidRDefault="00023B17" w:rsidP="004C0ACF">
      <w:pPr>
        <w:pStyle w:val="PlainText"/>
        <w:rPr>
          <w:rFonts w:ascii="Arial" w:hAnsi="Arial" w:cs="Arial"/>
          <w:b/>
          <w:bCs/>
          <w:caps/>
          <w:sz w:val="24"/>
          <w:szCs w:val="24"/>
        </w:rPr>
      </w:pPr>
      <w:r>
        <w:rPr>
          <w:rFonts w:ascii="Arial" w:hAnsi="Arial" w:cs="Arial"/>
          <w:b/>
          <w:bCs/>
          <w:sz w:val="24"/>
          <w:szCs w:val="24"/>
        </w:rPr>
        <w:t>Hazardous Exposure to Blood, Blood Products o</w:t>
      </w:r>
      <w:r w:rsidR="004C0ACF">
        <w:rPr>
          <w:rFonts w:ascii="Arial" w:hAnsi="Arial" w:cs="Arial"/>
          <w:b/>
          <w:bCs/>
          <w:sz w:val="24"/>
          <w:szCs w:val="24"/>
        </w:rPr>
        <w:t>r Body Fluids:</w:t>
      </w:r>
    </w:p>
    <w:p w:rsidR="004C0ACF" w:rsidRPr="00854A50" w:rsidRDefault="004C0ACF" w:rsidP="004C0ACF">
      <w:pPr>
        <w:pStyle w:val="PlainText"/>
        <w:rPr>
          <w:rFonts w:ascii="Arial" w:hAnsi="Arial" w:cs="Arial"/>
          <w:sz w:val="24"/>
          <w:szCs w:val="24"/>
        </w:rPr>
      </w:pPr>
      <w:r w:rsidRPr="00854A50">
        <w:rPr>
          <w:rFonts w:ascii="Arial" w:hAnsi="Arial" w:cs="Arial"/>
          <w:sz w:val="24"/>
          <w:szCs w:val="24"/>
        </w:rPr>
        <w:t>Note:  The Centers for Disease Control and Prevention recommend that individuals who have been exposed to needle sticks or to potentially infectious blood, blood products, or body fluids should be evaluated and, when appropriate, have treatment initiated within two hours.</w:t>
      </w:r>
    </w:p>
    <w:p w:rsidR="004C0ACF" w:rsidRPr="00854A50" w:rsidRDefault="004C0ACF" w:rsidP="004C0ACF">
      <w:pPr>
        <w:pStyle w:val="PlainText"/>
        <w:rPr>
          <w:rFonts w:ascii="Arial" w:hAnsi="Arial" w:cs="Arial"/>
          <w:sz w:val="24"/>
          <w:szCs w:val="24"/>
        </w:rPr>
      </w:pPr>
    </w:p>
    <w:p w:rsidR="004C0ACF" w:rsidRPr="00854A50" w:rsidRDefault="004C0ACF" w:rsidP="004C0ACF">
      <w:pPr>
        <w:pStyle w:val="PlainText"/>
        <w:rPr>
          <w:rFonts w:ascii="Arial" w:hAnsi="Arial" w:cs="Arial"/>
          <w:sz w:val="24"/>
          <w:szCs w:val="24"/>
        </w:rPr>
      </w:pPr>
      <w:r w:rsidRPr="00854A50">
        <w:rPr>
          <w:rFonts w:ascii="Arial" w:hAnsi="Arial" w:cs="Arial"/>
          <w:sz w:val="24"/>
          <w:szCs w:val="24"/>
        </w:rPr>
        <w:t>Upon sustaining a contaminated needle stick or being exposed to hazardous blood or blood products, the student will:</w:t>
      </w:r>
    </w:p>
    <w:p w:rsidR="004C0ACF" w:rsidRPr="00854A50" w:rsidRDefault="004C0ACF" w:rsidP="004C0ACF">
      <w:pPr>
        <w:pStyle w:val="PlainText"/>
        <w:numPr>
          <w:ilvl w:val="0"/>
          <w:numId w:val="6"/>
        </w:numPr>
        <w:rPr>
          <w:rFonts w:ascii="Arial" w:hAnsi="Arial" w:cs="Arial"/>
          <w:sz w:val="24"/>
          <w:szCs w:val="24"/>
        </w:rPr>
      </w:pPr>
      <w:r w:rsidRPr="00854A50">
        <w:rPr>
          <w:rFonts w:ascii="Arial" w:hAnsi="Arial" w:cs="Arial"/>
          <w:sz w:val="24"/>
          <w:szCs w:val="24"/>
        </w:rPr>
        <w:t>Immediately report the incident to the clinical faculty member and the appropriate person in the clinical agency.</w:t>
      </w:r>
    </w:p>
    <w:p w:rsidR="004C0ACF" w:rsidRPr="00854A50" w:rsidRDefault="004C0ACF" w:rsidP="004C0ACF">
      <w:pPr>
        <w:pStyle w:val="PlainText"/>
        <w:numPr>
          <w:ilvl w:val="0"/>
          <w:numId w:val="6"/>
        </w:numPr>
        <w:rPr>
          <w:rFonts w:ascii="Arial" w:hAnsi="Arial" w:cs="Arial"/>
          <w:sz w:val="24"/>
          <w:szCs w:val="24"/>
        </w:rPr>
      </w:pPr>
      <w:r w:rsidRPr="00854A50">
        <w:rPr>
          <w:rFonts w:ascii="Arial" w:hAnsi="Arial" w:cs="Arial"/>
          <w:sz w:val="24"/>
          <w:szCs w:val="24"/>
        </w:rPr>
        <w:t>Have the wound inspected, cleansed, and dressed.</w:t>
      </w:r>
    </w:p>
    <w:p w:rsidR="004C0ACF" w:rsidRPr="00854A50" w:rsidRDefault="004C0ACF" w:rsidP="004C0ACF">
      <w:pPr>
        <w:pStyle w:val="PlainText"/>
        <w:numPr>
          <w:ilvl w:val="0"/>
          <w:numId w:val="6"/>
        </w:numPr>
        <w:rPr>
          <w:rFonts w:ascii="Arial" w:hAnsi="Arial" w:cs="Arial"/>
          <w:sz w:val="24"/>
          <w:szCs w:val="24"/>
        </w:rPr>
      </w:pPr>
      <w:r w:rsidRPr="00854A50">
        <w:rPr>
          <w:rFonts w:ascii="Arial" w:hAnsi="Arial" w:cs="Arial"/>
          <w:sz w:val="24"/>
          <w:szCs w:val="24"/>
        </w:rPr>
        <w:t>Complete the institutional incident report and follow institutional policy as applicable.</w:t>
      </w:r>
    </w:p>
    <w:p w:rsidR="004C0ACF" w:rsidRPr="00D630E0" w:rsidRDefault="004C0ACF" w:rsidP="004C0ACF">
      <w:pPr>
        <w:pStyle w:val="PlainText"/>
        <w:numPr>
          <w:ilvl w:val="0"/>
          <w:numId w:val="6"/>
        </w:numPr>
        <w:rPr>
          <w:rFonts w:ascii="Arial" w:hAnsi="Arial" w:cs="Arial"/>
          <w:sz w:val="24"/>
          <w:szCs w:val="24"/>
        </w:rPr>
      </w:pPr>
      <w:r w:rsidRPr="00854A50">
        <w:rPr>
          <w:rFonts w:ascii="Arial" w:hAnsi="Arial" w:cs="Arial"/>
          <w:sz w:val="24"/>
          <w:szCs w:val="24"/>
        </w:rPr>
        <w:t>Seek medical attention as necessary based on level of exposure.</w:t>
      </w:r>
    </w:p>
    <w:p w:rsidR="004C0ACF" w:rsidRPr="00D630E0" w:rsidRDefault="004C0ACF" w:rsidP="004C0ACF">
      <w:pPr>
        <w:pStyle w:val="PlainText"/>
        <w:ind w:left="720"/>
        <w:rPr>
          <w:rFonts w:ascii="Arial" w:hAnsi="Arial" w:cs="Arial"/>
          <w:sz w:val="24"/>
          <w:szCs w:val="24"/>
        </w:rPr>
      </w:pPr>
    </w:p>
    <w:p w:rsidR="004C0ACF" w:rsidRDefault="004C0ACF" w:rsidP="004C0ACF">
      <w:pPr>
        <w:pStyle w:val="PlainText"/>
        <w:rPr>
          <w:rFonts w:ascii="Arial" w:hAnsi="Arial" w:cs="Arial"/>
          <w:sz w:val="24"/>
          <w:szCs w:val="24"/>
        </w:rPr>
      </w:pPr>
      <w:r w:rsidRPr="00854A50">
        <w:rPr>
          <w:rFonts w:ascii="Arial" w:hAnsi="Arial" w:cs="Arial"/>
          <w:sz w:val="24"/>
          <w:szCs w:val="24"/>
        </w:rPr>
        <w:t>Please note that all students are responsible for obtaining and maintaining their own health insurance and are responsible for the costs of medical/health care assessment, treatment and follow-up that are not covered by the student's health insurance.  Students should be aware of the coverage on their health insurance policy as most may not cover the full cost of required medical treatment and services in the case of a contaminated needle stick or hazardous exposure to blood or blood products.</w:t>
      </w:r>
    </w:p>
    <w:p w:rsidR="004C0ACF" w:rsidRDefault="004C0ACF" w:rsidP="004C0ACF">
      <w:pPr>
        <w:pStyle w:val="PlainText"/>
        <w:rPr>
          <w:rFonts w:ascii="Arial" w:hAnsi="Arial" w:cs="Arial"/>
          <w:sz w:val="24"/>
          <w:szCs w:val="24"/>
        </w:rPr>
      </w:pPr>
    </w:p>
    <w:p w:rsidR="004C0ACF" w:rsidRPr="00143037" w:rsidRDefault="004C0ACF" w:rsidP="004C0ACF">
      <w:pPr>
        <w:pStyle w:val="PlainText"/>
        <w:rPr>
          <w:rFonts w:ascii="Arial" w:hAnsi="Arial" w:cs="Arial"/>
          <w:b/>
          <w:sz w:val="24"/>
          <w:szCs w:val="24"/>
        </w:rPr>
      </w:pPr>
      <w:r>
        <w:rPr>
          <w:rFonts w:ascii="Arial" w:hAnsi="Arial" w:cs="Arial"/>
          <w:b/>
          <w:sz w:val="24"/>
          <w:szCs w:val="24"/>
        </w:rPr>
        <w:t>Policy on Invasive Procedures</w:t>
      </w:r>
    </w:p>
    <w:p w:rsidR="004C0ACF" w:rsidRPr="00143037" w:rsidRDefault="004C0ACF" w:rsidP="004C0ACF">
      <w:pPr>
        <w:pStyle w:val="PlainText"/>
        <w:rPr>
          <w:rFonts w:ascii="Arial" w:hAnsi="Arial" w:cs="Arial"/>
          <w:sz w:val="24"/>
          <w:szCs w:val="24"/>
        </w:rPr>
      </w:pPr>
      <w:r w:rsidRPr="00143037">
        <w:rPr>
          <w:rFonts w:ascii="Arial" w:hAnsi="Arial" w:cs="Arial"/>
          <w:sz w:val="24"/>
          <w:szCs w:val="24"/>
        </w:rPr>
        <w:t xml:space="preserve">Allowing students to practice invasive skills (e.g., IM, SQ, IV's, NG tubes, intubation) on other students in the learning lab will </w:t>
      </w:r>
      <w:r w:rsidRPr="00143037">
        <w:rPr>
          <w:rFonts w:ascii="Arial" w:hAnsi="Arial" w:cs="Arial"/>
          <w:sz w:val="24"/>
          <w:szCs w:val="24"/>
        </w:rPr>
        <w:lastRenderedPageBreak/>
        <w:t>no longer be used as a teaching strategy.  Skills may be practiced on the simulators in the learning lab.  Students will be able to perform the skills in the clinical setting under the appropriate faculty or preceptor supervision.</w:t>
      </w:r>
    </w:p>
    <w:p w:rsidR="00C5123A" w:rsidRPr="001F1613" w:rsidRDefault="00C5123A" w:rsidP="00C5123A">
      <w:pPr>
        <w:rPr>
          <w:rFonts w:ascii="Arial" w:hAnsi="Arial" w:cs="Arial"/>
          <w:sz w:val="24"/>
          <w:szCs w:val="24"/>
        </w:rPr>
      </w:pPr>
    </w:p>
    <w:p w:rsidR="00C5123A" w:rsidRPr="001F1613" w:rsidRDefault="00C5123A" w:rsidP="00C5123A">
      <w:pPr>
        <w:pStyle w:val="BodyTextIndent"/>
        <w:ind w:firstLine="0"/>
        <w:jc w:val="left"/>
        <w:rPr>
          <w:rFonts w:cs="Arial"/>
          <w:b/>
          <w:bCs/>
          <w:sz w:val="24"/>
          <w:szCs w:val="24"/>
        </w:rPr>
      </w:pPr>
      <w:r w:rsidRPr="001F1613">
        <w:rPr>
          <w:rFonts w:cs="Arial"/>
          <w:b/>
          <w:bCs/>
          <w:sz w:val="24"/>
          <w:szCs w:val="24"/>
        </w:rPr>
        <w:t>No Gift Policy:</w:t>
      </w:r>
    </w:p>
    <w:p w:rsidR="00C5123A" w:rsidRPr="00854A50" w:rsidRDefault="00C5123A" w:rsidP="00C5123A">
      <w:pPr>
        <w:rPr>
          <w:rFonts w:ascii="Arial" w:hAnsi="Arial" w:cs="Arial"/>
          <w:sz w:val="24"/>
          <w:szCs w:val="24"/>
        </w:rPr>
      </w:pPr>
      <w:r w:rsidRPr="00854A50">
        <w:rPr>
          <w:rFonts w:ascii="Arial" w:hAnsi="Arial" w:cs="Arial"/>
          <w:sz w:val="24"/>
          <w:szCs w:val="24"/>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rsidR="00C5123A" w:rsidRPr="00854A50" w:rsidRDefault="00C5123A" w:rsidP="004C0ACF">
      <w:pPr>
        <w:ind w:left="720"/>
        <w:rPr>
          <w:rFonts w:ascii="Arial" w:hAnsi="Arial" w:cs="Arial"/>
          <w:sz w:val="24"/>
          <w:szCs w:val="24"/>
        </w:rPr>
      </w:pPr>
    </w:p>
    <w:p w:rsidR="001F1613" w:rsidRDefault="001F1613" w:rsidP="001F1613">
      <w:pPr>
        <w:rPr>
          <w:rFonts w:ascii="Arial" w:hAnsi="Arial" w:cs="Arial"/>
        </w:rPr>
      </w:pPr>
      <w:r w:rsidRPr="0076216C">
        <w:rPr>
          <w:rFonts w:ascii="Arial" w:hAnsi="Arial" w:cs="Arial"/>
          <w:b/>
          <w:bCs/>
          <w:i/>
          <w:iCs/>
          <w:color w:val="000000"/>
          <w:sz w:val="24"/>
          <w:szCs w:val="24"/>
        </w:rPr>
        <w:t xml:space="preserve">The Student Handbook can be found by going to the following link:  </w:t>
      </w:r>
      <w:hyperlink r:id="rId42" w:history="1">
        <w:r w:rsidR="00831979" w:rsidRPr="00FA1453">
          <w:rPr>
            <w:rStyle w:val="Hyperlink"/>
          </w:rPr>
          <w:t>http://www.uta.edu/conhi/_doc/unurs/BSN_student_handbook.pdf</w:t>
        </w:r>
      </w:hyperlink>
      <w:r w:rsidRPr="0076216C">
        <w:rPr>
          <w:rFonts w:ascii="Arial" w:hAnsi="Arial" w:cs="Arial"/>
          <w:color w:val="000080"/>
          <w:sz w:val="24"/>
          <w:szCs w:val="24"/>
        </w:rPr>
        <w:t xml:space="preserve"> </w:t>
      </w:r>
    </w:p>
    <w:p w:rsidR="00AC02FE" w:rsidRDefault="00AC02FE" w:rsidP="004C0ACF">
      <w:pPr>
        <w:rPr>
          <w:rFonts w:ascii="Arial" w:hAnsi="Arial" w:cs="Arial"/>
          <w:sz w:val="24"/>
          <w:szCs w:val="24"/>
        </w:rPr>
      </w:pPr>
    </w:p>
    <w:p w:rsidR="0010246F" w:rsidRDefault="00B16B86" w:rsidP="00EA4E03">
      <w:pPr>
        <w:pBdr>
          <w:top w:val="single" w:sz="4" w:space="1" w:color="auto"/>
          <w:left w:val="single" w:sz="4" w:space="4" w:color="auto"/>
          <w:bottom w:val="single" w:sz="4" w:space="1" w:color="auto"/>
          <w:right w:val="single" w:sz="4" w:space="4" w:color="auto"/>
        </w:pBdr>
        <w:rPr>
          <w:rFonts w:ascii="Arial" w:hAnsi="Arial" w:cs="Arial"/>
          <w:sz w:val="24"/>
          <w:szCs w:val="24"/>
        </w:rPr>
      </w:pPr>
      <w:r w:rsidRPr="00D7638D">
        <w:rPr>
          <w:rFonts w:ascii="Arial" w:hAnsi="Arial" w:cs="Arial"/>
          <w:b/>
          <w:sz w:val="24"/>
          <w:szCs w:val="24"/>
        </w:rPr>
        <w:t>Emergency Phone Numbers</w:t>
      </w:r>
      <w:r w:rsidRPr="00D7638D">
        <w:rPr>
          <w:rFonts w:ascii="Arial" w:hAnsi="Arial" w:cs="Arial"/>
          <w:bCs/>
          <w:sz w:val="24"/>
          <w:szCs w:val="24"/>
        </w:rPr>
        <w:t>:  In case of an on-campus emergency, call the UT Arlington Police Department at 817-272-3003 (non-campus phone), 2-3003 (campus phone). You may also dial 911.</w:t>
      </w:r>
      <w:r w:rsidR="00EA4E03">
        <w:rPr>
          <w:rFonts w:ascii="Arial" w:hAnsi="Arial" w:cs="Arial"/>
          <w:sz w:val="24"/>
          <w:szCs w:val="24"/>
        </w:rPr>
        <w:t xml:space="preserve"> </w:t>
      </w:r>
    </w:p>
    <w:p w:rsidR="00224B82" w:rsidRDefault="00224B82" w:rsidP="00EA4E03">
      <w:pPr>
        <w:jc w:val="center"/>
        <w:rPr>
          <w:rFonts w:ascii="Arial" w:hAnsi="Arial" w:cs="Arial"/>
          <w:b/>
          <w:sz w:val="24"/>
          <w:szCs w:val="24"/>
          <w:u w:val="single"/>
        </w:rPr>
      </w:pPr>
    </w:p>
    <w:p w:rsidR="009649B0" w:rsidRDefault="009649B0">
      <w:pPr>
        <w:rPr>
          <w:rFonts w:ascii="Arial" w:hAnsi="Arial" w:cs="Arial"/>
          <w:b/>
          <w:sz w:val="24"/>
          <w:szCs w:val="24"/>
          <w:u w:val="single"/>
        </w:rPr>
      </w:pPr>
      <w:r>
        <w:rPr>
          <w:rFonts w:ascii="Arial" w:hAnsi="Arial" w:cs="Arial"/>
          <w:b/>
          <w:sz w:val="24"/>
          <w:szCs w:val="24"/>
          <w:u w:val="single"/>
        </w:rPr>
        <w:br w:type="page"/>
      </w:r>
    </w:p>
    <w:p w:rsidR="00AC02FE" w:rsidRPr="00AC02FE" w:rsidRDefault="00AC02FE" w:rsidP="00EA4E03">
      <w:pPr>
        <w:jc w:val="center"/>
        <w:rPr>
          <w:rFonts w:ascii="Arial" w:hAnsi="Arial" w:cs="Arial"/>
          <w:b/>
          <w:sz w:val="24"/>
          <w:szCs w:val="24"/>
          <w:u w:val="single"/>
        </w:rPr>
      </w:pPr>
      <w:r w:rsidRPr="00AC02FE">
        <w:rPr>
          <w:rFonts w:ascii="Arial" w:hAnsi="Arial" w:cs="Arial"/>
          <w:b/>
          <w:sz w:val="24"/>
          <w:szCs w:val="24"/>
          <w:u w:val="single"/>
        </w:rPr>
        <w:lastRenderedPageBreak/>
        <w:t>TIPS FOR SUCCEEDING IN N4581</w:t>
      </w:r>
    </w:p>
    <w:p w:rsidR="00AC02FE" w:rsidRPr="00AC02FE" w:rsidRDefault="00AC02FE" w:rsidP="00AC02FE">
      <w:pPr>
        <w:tabs>
          <w:tab w:val="left" w:pos="-1800"/>
          <w:tab w:val="left" w:pos="0"/>
        </w:tabs>
        <w:rPr>
          <w:rFonts w:ascii="Arial" w:hAnsi="Arial" w:cs="Arial"/>
          <w:b/>
          <w:sz w:val="24"/>
          <w:szCs w:val="24"/>
          <w:u w:val="single"/>
        </w:rPr>
      </w:pPr>
    </w:p>
    <w:p w:rsidR="00AC02FE" w:rsidRPr="005C235D" w:rsidRDefault="00AC02FE" w:rsidP="005C235D">
      <w:pPr>
        <w:pStyle w:val="ListParagraph"/>
        <w:numPr>
          <w:ilvl w:val="0"/>
          <w:numId w:val="19"/>
        </w:numPr>
        <w:ind w:left="900" w:hanging="540"/>
        <w:rPr>
          <w:rFonts w:ascii="Arial" w:hAnsi="Arial" w:cs="Arial"/>
          <w:sz w:val="24"/>
        </w:rPr>
      </w:pPr>
      <w:r w:rsidRPr="005C235D">
        <w:rPr>
          <w:rFonts w:ascii="Arial" w:hAnsi="Arial" w:cs="Arial"/>
          <w:sz w:val="24"/>
        </w:rPr>
        <w:t>Read the assigned readings prior to class each week.</w:t>
      </w:r>
    </w:p>
    <w:p w:rsidR="00AC02FE" w:rsidRPr="005C235D" w:rsidRDefault="00AC02FE" w:rsidP="005C235D">
      <w:pPr>
        <w:pStyle w:val="ListParagraph"/>
        <w:numPr>
          <w:ilvl w:val="0"/>
          <w:numId w:val="19"/>
        </w:numPr>
        <w:ind w:left="900" w:hanging="540"/>
        <w:rPr>
          <w:rFonts w:ascii="Arial" w:hAnsi="Arial" w:cs="Arial"/>
          <w:sz w:val="24"/>
        </w:rPr>
      </w:pPr>
      <w:r w:rsidRPr="005C235D">
        <w:rPr>
          <w:rFonts w:ascii="Arial" w:hAnsi="Arial" w:cs="Arial"/>
          <w:sz w:val="24"/>
        </w:rPr>
        <w:t>Come on time to class.</w:t>
      </w:r>
    </w:p>
    <w:p w:rsidR="00AC02FE" w:rsidRPr="005C235D" w:rsidRDefault="00AC02FE" w:rsidP="005C235D">
      <w:pPr>
        <w:pStyle w:val="ListParagraph"/>
        <w:numPr>
          <w:ilvl w:val="0"/>
          <w:numId w:val="19"/>
        </w:numPr>
        <w:ind w:left="900" w:hanging="540"/>
        <w:rPr>
          <w:rFonts w:ascii="Arial" w:hAnsi="Arial" w:cs="Arial"/>
          <w:sz w:val="24"/>
        </w:rPr>
      </w:pPr>
      <w:r w:rsidRPr="005C235D">
        <w:rPr>
          <w:rFonts w:ascii="Arial" w:hAnsi="Arial" w:cs="Arial"/>
          <w:sz w:val="24"/>
        </w:rPr>
        <w:t>Take your own notes, stay mentally engaged during class, and review notes as needed.</w:t>
      </w:r>
    </w:p>
    <w:p w:rsidR="00364764" w:rsidRDefault="00364764" w:rsidP="005C235D">
      <w:pPr>
        <w:pStyle w:val="ListParagraph"/>
        <w:numPr>
          <w:ilvl w:val="0"/>
          <w:numId w:val="19"/>
        </w:numPr>
        <w:ind w:left="900" w:hanging="540"/>
        <w:rPr>
          <w:rFonts w:ascii="Arial" w:hAnsi="Arial" w:cs="Arial"/>
          <w:sz w:val="24"/>
        </w:rPr>
      </w:pPr>
      <w:r>
        <w:rPr>
          <w:rFonts w:ascii="Arial" w:hAnsi="Arial" w:cs="Arial"/>
          <w:sz w:val="24"/>
        </w:rPr>
        <w:t>Use the Study Guide; complete it as you read the content and add from class content.</w:t>
      </w:r>
    </w:p>
    <w:p w:rsidR="00AC02FE" w:rsidRPr="005C235D" w:rsidRDefault="00AC02FE" w:rsidP="005C235D">
      <w:pPr>
        <w:pStyle w:val="ListParagraph"/>
        <w:numPr>
          <w:ilvl w:val="0"/>
          <w:numId w:val="19"/>
        </w:numPr>
        <w:ind w:left="900" w:hanging="540"/>
        <w:rPr>
          <w:rFonts w:ascii="Arial" w:hAnsi="Arial" w:cs="Arial"/>
          <w:sz w:val="24"/>
        </w:rPr>
      </w:pPr>
      <w:r w:rsidRPr="005C235D">
        <w:rPr>
          <w:rFonts w:ascii="Arial" w:hAnsi="Arial" w:cs="Arial"/>
          <w:sz w:val="24"/>
        </w:rPr>
        <w:t>If you like to study in groups, study with the right people.</w:t>
      </w:r>
    </w:p>
    <w:p w:rsidR="00AC02FE" w:rsidRPr="005C235D" w:rsidRDefault="00AC02FE" w:rsidP="005C235D">
      <w:pPr>
        <w:pStyle w:val="ListParagraph"/>
        <w:numPr>
          <w:ilvl w:val="0"/>
          <w:numId w:val="19"/>
        </w:numPr>
        <w:ind w:left="900" w:hanging="540"/>
        <w:rPr>
          <w:rFonts w:ascii="Arial" w:hAnsi="Arial" w:cs="Arial"/>
          <w:sz w:val="24"/>
        </w:rPr>
      </w:pPr>
      <w:r w:rsidRPr="005C235D">
        <w:rPr>
          <w:rFonts w:ascii="Arial" w:hAnsi="Arial" w:cs="Arial"/>
          <w:sz w:val="24"/>
        </w:rPr>
        <w:t xml:space="preserve">Come on time to exams, which start promptly at the scheduled times.   </w:t>
      </w:r>
    </w:p>
    <w:p w:rsidR="00AC02FE" w:rsidRPr="005C235D" w:rsidRDefault="00AC02FE" w:rsidP="005C235D">
      <w:pPr>
        <w:pStyle w:val="ListParagraph"/>
        <w:numPr>
          <w:ilvl w:val="0"/>
          <w:numId w:val="19"/>
        </w:numPr>
        <w:ind w:left="900" w:hanging="540"/>
        <w:rPr>
          <w:rFonts w:ascii="Arial" w:hAnsi="Arial" w:cs="Arial"/>
          <w:sz w:val="24"/>
        </w:rPr>
      </w:pPr>
      <w:r w:rsidRPr="005C235D">
        <w:rPr>
          <w:rFonts w:ascii="Arial" w:hAnsi="Arial" w:cs="Arial"/>
          <w:sz w:val="24"/>
        </w:rPr>
        <w:t>Don’t work too much (for you).</w:t>
      </w:r>
    </w:p>
    <w:p w:rsidR="00AC02FE" w:rsidRPr="005C235D" w:rsidRDefault="00AC02FE" w:rsidP="005C235D">
      <w:pPr>
        <w:pStyle w:val="ListParagraph"/>
        <w:numPr>
          <w:ilvl w:val="0"/>
          <w:numId w:val="19"/>
        </w:numPr>
        <w:ind w:left="900" w:hanging="540"/>
        <w:rPr>
          <w:rFonts w:ascii="Arial" w:hAnsi="Arial" w:cs="Arial"/>
          <w:sz w:val="24"/>
        </w:rPr>
      </w:pPr>
      <w:r w:rsidRPr="005C235D">
        <w:rPr>
          <w:rFonts w:ascii="Arial" w:hAnsi="Arial" w:cs="Arial"/>
          <w:sz w:val="24"/>
        </w:rPr>
        <w:t xml:space="preserve">Don’t go out of town the weekend before or schedule a major event on a test day.   </w:t>
      </w:r>
    </w:p>
    <w:p w:rsidR="00AC02FE" w:rsidRPr="005C235D" w:rsidRDefault="00AC02FE" w:rsidP="005C235D">
      <w:pPr>
        <w:pStyle w:val="ListParagraph"/>
        <w:numPr>
          <w:ilvl w:val="0"/>
          <w:numId w:val="19"/>
        </w:numPr>
        <w:ind w:left="900" w:hanging="540"/>
        <w:rPr>
          <w:rFonts w:ascii="Arial" w:hAnsi="Arial" w:cs="Arial"/>
          <w:sz w:val="24"/>
        </w:rPr>
      </w:pPr>
      <w:r w:rsidRPr="005C235D">
        <w:rPr>
          <w:rFonts w:ascii="Arial" w:hAnsi="Arial" w:cs="Arial"/>
          <w:sz w:val="24"/>
        </w:rPr>
        <w:t xml:space="preserve">Avail yourself of UTA Counseling Services, which offers counseling, seminars, and assessments designed to help you with academic functioning and personal issues.  Personal issues assistance includes relaxation training, college adjustment, and stress management.  Academic Skill Building includes improving study skills, time management, and reduction of test anxiety.  If you are having difficulty mastering the course content, make an appointment to see the Lead Teacher early in the semester and/or meet with the Student Success Coordinator.  Also, your clinical instructors have a wealth of knowledge and experience and can assist you with content mastery.  </w:t>
      </w:r>
    </w:p>
    <w:p w:rsidR="00AC02FE" w:rsidRPr="005C235D" w:rsidRDefault="00AC02FE" w:rsidP="005C235D">
      <w:pPr>
        <w:pStyle w:val="ListParagraph"/>
        <w:numPr>
          <w:ilvl w:val="0"/>
          <w:numId w:val="19"/>
        </w:numPr>
        <w:ind w:left="900" w:hanging="540"/>
        <w:rPr>
          <w:rFonts w:ascii="Arial" w:hAnsi="Arial" w:cs="Arial"/>
          <w:sz w:val="24"/>
        </w:rPr>
      </w:pPr>
      <w:r w:rsidRPr="005C235D">
        <w:rPr>
          <w:rFonts w:ascii="Arial" w:hAnsi="Arial" w:cs="Arial"/>
          <w:sz w:val="24"/>
        </w:rPr>
        <w:t>Tests – usually concentrate on nursing care, patient assessment, medical therapy, medications – the tests build on previous knowledge from pathophysiology and pharmacology.  The majority of the questions are analysis, application, and evaluation (higher level critical thinking) questions.  It is important to know both the trade and generic names of drugs discussed in the course.  Every exam has drug dosage calculations.</w:t>
      </w:r>
    </w:p>
    <w:p w:rsidR="00AC02FE" w:rsidRPr="005C235D" w:rsidRDefault="00AC02FE" w:rsidP="005C235D">
      <w:pPr>
        <w:pStyle w:val="ListParagraph"/>
        <w:numPr>
          <w:ilvl w:val="0"/>
          <w:numId w:val="19"/>
        </w:numPr>
        <w:ind w:left="900" w:hanging="540"/>
        <w:rPr>
          <w:rFonts w:ascii="Arial" w:hAnsi="Arial" w:cs="Arial"/>
          <w:sz w:val="24"/>
        </w:rPr>
      </w:pPr>
      <w:r w:rsidRPr="005C235D">
        <w:rPr>
          <w:rFonts w:ascii="Arial" w:hAnsi="Arial" w:cs="Arial"/>
          <w:sz w:val="24"/>
        </w:rPr>
        <w:t>During tests, wear a watch and maintain a steady pace and don’t spend an inordinate amount of time on one question.  The time allotted for exams is based on the NCLEX standard for testing, so it is important to maintain a steady pace and use your exam time wisely to ensure success.  For the test questions, read the entire stem and all four choices; don’t add info to the stem that is not there; and don’t confuse what you see at work with th</w:t>
      </w:r>
      <w:r w:rsidR="00F15844">
        <w:rPr>
          <w:rFonts w:ascii="Arial" w:hAnsi="Arial" w:cs="Arial"/>
          <w:sz w:val="24"/>
        </w:rPr>
        <w:t xml:space="preserve">e correct answer on the test. </w:t>
      </w:r>
      <w:r w:rsidRPr="005C235D">
        <w:rPr>
          <w:rFonts w:ascii="Arial" w:hAnsi="Arial" w:cs="Arial"/>
          <w:sz w:val="24"/>
        </w:rPr>
        <w:t>Get plenty of sleep the night before the test and don’t work all night or all weekend before the t</w:t>
      </w:r>
      <w:r w:rsidR="00F15844">
        <w:rPr>
          <w:rFonts w:ascii="Arial" w:hAnsi="Arial" w:cs="Arial"/>
          <w:sz w:val="24"/>
        </w:rPr>
        <w:t>est.</w:t>
      </w:r>
      <w:r w:rsidR="001F1613">
        <w:rPr>
          <w:rFonts w:ascii="Arial" w:hAnsi="Arial" w:cs="Arial"/>
          <w:sz w:val="24"/>
        </w:rPr>
        <w:t xml:space="preserve"> </w:t>
      </w:r>
      <w:r w:rsidRPr="005C235D">
        <w:rPr>
          <w:rFonts w:ascii="Arial" w:hAnsi="Arial" w:cs="Arial"/>
          <w:sz w:val="24"/>
        </w:rPr>
        <w:t>Eat some protein before the test; leave in enough time to get to the test.</w:t>
      </w:r>
    </w:p>
    <w:p w:rsidR="00AC02FE" w:rsidRPr="005C235D" w:rsidRDefault="00AC02FE" w:rsidP="005C235D">
      <w:pPr>
        <w:pStyle w:val="ListParagraph"/>
        <w:numPr>
          <w:ilvl w:val="0"/>
          <w:numId w:val="19"/>
        </w:numPr>
        <w:ind w:left="900" w:hanging="540"/>
        <w:rPr>
          <w:rFonts w:ascii="Arial" w:hAnsi="Arial" w:cs="Arial"/>
          <w:sz w:val="24"/>
        </w:rPr>
      </w:pPr>
      <w:r w:rsidRPr="005C235D">
        <w:rPr>
          <w:rFonts w:ascii="Arial" w:hAnsi="Arial" w:cs="Arial"/>
          <w:sz w:val="24"/>
        </w:rPr>
        <w:lastRenderedPageBreak/>
        <w:t xml:space="preserve">Pay attention to the drop date, and make good, sensible realistic decisions about continuing in the course if you are experiencing difficulty.  </w:t>
      </w:r>
    </w:p>
    <w:p w:rsidR="00AC02FE" w:rsidRPr="00AC02FE" w:rsidRDefault="00AC02FE" w:rsidP="00AC02FE">
      <w:pPr>
        <w:jc w:val="center"/>
        <w:rPr>
          <w:rFonts w:ascii="Arial" w:hAnsi="Arial" w:cs="Arial"/>
          <w:b/>
          <w:sz w:val="24"/>
          <w:szCs w:val="24"/>
          <w:u w:val="single"/>
        </w:rPr>
      </w:pPr>
      <w:r w:rsidRPr="00AC02FE">
        <w:rPr>
          <w:rFonts w:ascii="Arial" w:hAnsi="Arial" w:cs="Arial"/>
          <w:sz w:val="24"/>
          <w:szCs w:val="24"/>
        </w:rPr>
        <w:br w:type="page"/>
      </w:r>
      <w:r w:rsidRPr="00AC02FE">
        <w:rPr>
          <w:rFonts w:ascii="Arial" w:hAnsi="Arial" w:cs="Arial"/>
          <w:b/>
          <w:sz w:val="24"/>
          <w:szCs w:val="24"/>
          <w:u w:val="single"/>
        </w:rPr>
        <w:lastRenderedPageBreak/>
        <w:t>CLINICAL GUIDELINES</w:t>
      </w:r>
    </w:p>
    <w:p w:rsidR="00AC02FE" w:rsidRPr="00AC02FE" w:rsidRDefault="00AC02FE" w:rsidP="00AC02FE">
      <w:pPr>
        <w:rPr>
          <w:rFonts w:ascii="Arial" w:hAnsi="Arial" w:cs="Arial"/>
          <w:b/>
          <w:sz w:val="24"/>
          <w:szCs w:val="24"/>
        </w:rPr>
      </w:pPr>
    </w:p>
    <w:p w:rsidR="00AC02FE" w:rsidRPr="00AC02FE" w:rsidRDefault="00AC02FE" w:rsidP="00C5123A">
      <w:pPr>
        <w:ind w:left="360" w:hanging="360"/>
        <w:rPr>
          <w:rFonts w:ascii="Arial" w:hAnsi="Arial" w:cs="Arial"/>
          <w:sz w:val="24"/>
          <w:szCs w:val="24"/>
        </w:rPr>
      </w:pPr>
      <w:r w:rsidRPr="00AC02FE">
        <w:rPr>
          <w:rFonts w:ascii="Arial" w:hAnsi="Arial" w:cs="Arial"/>
          <w:sz w:val="24"/>
          <w:szCs w:val="24"/>
        </w:rPr>
        <w:t>1.</w:t>
      </w:r>
      <w:r w:rsidRPr="00AC02FE">
        <w:rPr>
          <w:rFonts w:ascii="Arial" w:hAnsi="Arial" w:cs="Arial"/>
          <w:sz w:val="24"/>
          <w:szCs w:val="24"/>
        </w:rPr>
        <w:tab/>
        <w:t>All students will work with an RN</w:t>
      </w:r>
      <w:r w:rsidRPr="00AC02FE">
        <w:rPr>
          <w:rFonts w:ascii="Arial" w:hAnsi="Arial" w:cs="Arial"/>
          <w:sz w:val="24"/>
          <w:szCs w:val="24"/>
        </w:rPr>
        <w:noBreakHyphen/>
        <w:t xml:space="preserve">Facilitator specifically designated to work with students.  Students will perform nursing care within the restrictions of both </w:t>
      </w:r>
      <w:r w:rsidR="001370BB">
        <w:rPr>
          <w:rFonts w:ascii="Arial" w:hAnsi="Arial" w:cs="Arial"/>
          <w:sz w:val="24"/>
          <w:szCs w:val="24"/>
        </w:rPr>
        <w:t>UTACONHI</w:t>
      </w:r>
      <w:r w:rsidRPr="00AC02FE">
        <w:rPr>
          <w:rFonts w:ascii="Arial" w:hAnsi="Arial" w:cs="Arial"/>
          <w:sz w:val="24"/>
          <w:szCs w:val="24"/>
        </w:rPr>
        <w:t xml:space="preserve"> and the agency including the following:</w:t>
      </w:r>
    </w:p>
    <w:p w:rsidR="00AC02FE" w:rsidRPr="00AC02FE" w:rsidRDefault="00AC02FE" w:rsidP="00C5123A">
      <w:pPr>
        <w:ind w:left="1080" w:hanging="360"/>
        <w:rPr>
          <w:rFonts w:ascii="Arial" w:hAnsi="Arial" w:cs="Arial"/>
          <w:sz w:val="24"/>
          <w:szCs w:val="24"/>
        </w:rPr>
      </w:pPr>
      <w:r w:rsidRPr="00AC02FE">
        <w:rPr>
          <w:rFonts w:ascii="Arial" w:hAnsi="Arial" w:cs="Arial"/>
          <w:sz w:val="24"/>
          <w:szCs w:val="24"/>
        </w:rPr>
        <w:t>a.</w:t>
      </w:r>
      <w:r w:rsidRPr="00AC02FE">
        <w:rPr>
          <w:rFonts w:ascii="Arial" w:hAnsi="Arial" w:cs="Arial"/>
          <w:sz w:val="24"/>
          <w:szCs w:val="24"/>
        </w:rPr>
        <w:tab/>
        <w:t>NURSING STUDENTS ARE PROHIBITED FROM PERFORMING THE FOLLOWING SKILLS:</w:t>
      </w:r>
    </w:p>
    <w:p w:rsidR="00750029" w:rsidRDefault="00AC02FE" w:rsidP="00750029">
      <w:pPr>
        <w:numPr>
          <w:ilvl w:val="0"/>
          <w:numId w:val="21"/>
        </w:numPr>
        <w:ind w:left="1800"/>
        <w:rPr>
          <w:rFonts w:ascii="Arial" w:hAnsi="Arial" w:cs="Arial"/>
          <w:sz w:val="24"/>
          <w:szCs w:val="24"/>
        </w:rPr>
      </w:pPr>
      <w:r w:rsidRPr="00750029">
        <w:rPr>
          <w:rFonts w:ascii="Arial" w:hAnsi="Arial" w:cs="Arial"/>
          <w:sz w:val="24"/>
          <w:szCs w:val="24"/>
        </w:rPr>
        <w:t>Verifying and/or hanging blood products.</w:t>
      </w:r>
      <w:r w:rsidR="00750029" w:rsidRPr="00750029">
        <w:rPr>
          <w:rFonts w:ascii="Arial" w:hAnsi="Arial" w:cs="Arial"/>
          <w:sz w:val="24"/>
          <w:szCs w:val="24"/>
        </w:rPr>
        <w:t xml:space="preserve"> </w:t>
      </w:r>
    </w:p>
    <w:p w:rsidR="00750029" w:rsidRDefault="00AC02FE" w:rsidP="00750029">
      <w:pPr>
        <w:numPr>
          <w:ilvl w:val="0"/>
          <w:numId w:val="21"/>
        </w:numPr>
        <w:ind w:left="1800"/>
        <w:rPr>
          <w:rFonts w:ascii="Arial" w:hAnsi="Arial" w:cs="Arial"/>
          <w:sz w:val="24"/>
          <w:szCs w:val="24"/>
        </w:rPr>
      </w:pPr>
      <w:r w:rsidRPr="00750029">
        <w:rPr>
          <w:rFonts w:ascii="Arial" w:hAnsi="Arial" w:cs="Arial"/>
          <w:sz w:val="24"/>
          <w:szCs w:val="24"/>
        </w:rPr>
        <w:t>Taking verbal or telephone orders from physicians or other health care providers.</w:t>
      </w:r>
    </w:p>
    <w:p w:rsidR="00F67394" w:rsidRDefault="00AC02FE" w:rsidP="00750029">
      <w:pPr>
        <w:numPr>
          <w:ilvl w:val="0"/>
          <w:numId w:val="21"/>
        </w:numPr>
        <w:ind w:left="1800"/>
        <w:rPr>
          <w:rFonts w:ascii="Arial" w:hAnsi="Arial" w:cs="Arial"/>
          <w:sz w:val="24"/>
          <w:szCs w:val="24"/>
        </w:rPr>
      </w:pPr>
      <w:r w:rsidRPr="00750029">
        <w:rPr>
          <w:rFonts w:ascii="Arial" w:hAnsi="Arial" w:cs="Arial"/>
          <w:sz w:val="24"/>
          <w:szCs w:val="24"/>
        </w:rPr>
        <w:t>Transcribing or initiating orders for patient care.</w:t>
      </w:r>
      <w:r w:rsidR="00750029" w:rsidRPr="00750029">
        <w:rPr>
          <w:rFonts w:ascii="Arial" w:hAnsi="Arial" w:cs="Arial"/>
          <w:sz w:val="24"/>
          <w:szCs w:val="24"/>
        </w:rPr>
        <w:t xml:space="preserve">  </w:t>
      </w:r>
    </w:p>
    <w:p w:rsidR="00750029" w:rsidRPr="005E196B" w:rsidRDefault="00750029" w:rsidP="00750029">
      <w:pPr>
        <w:numPr>
          <w:ilvl w:val="0"/>
          <w:numId w:val="21"/>
        </w:numPr>
        <w:ind w:left="1800"/>
        <w:rPr>
          <w:rFonts w:ascii="Arial" w:hAnsi="Arial" w:cs="Arial"/>
          <w:sz w:val="24"/>
          <w:szCs w:val="24"/>
        </w:rPr>
      </w:pPr>
      <w:r w:rsidRPr="00750029">
        <w:rPr>
          <w:rFonts w:ascii="Arial" w:hAnsi="Arial" w:cs="Arial"/>
          <w:sz w:val="24"/>
          <w:szCs w:val="24"/>
        </w:rPr>
        <w:t>Verifying high risk medication dosages such as insulin or heparin.</w:t>
      </w:r>
    </w:p>
    <w:p w:rsidR="00AC02FE" w:rsidRPr="00AC02FE" w:rsidRDefault="00AC02FE" w:rsidP="00C5123A">
      <w:pPr>
        <w:ind w:left="1080" w:hanging="360"/>
        <w:rPr>
          <w:rFonts w:ascii="Arial" w:hAnsi="Arial" w:cs="Arial"/>
          <w:sz w:val="24"/>
          <w:szCs w:val="24"/>
        </w:rPr>
      </w:pPr>
      <w:r w:rsidRPr="00AC02FE">
        <w:rPr>
          <w:rFonts w:ascii="Arial" w:hAnsi="Arial" w:cs="Arial"/>
          <w:sz w:val="24"/>
          <w:szCs w:val="24"/>
        </w:rPr>
        <w:t>b.</w:t>
      </w:r>
      <w:r w:rsidRPr="00AC02FE">
        <w:rPr>
          <w:rFonts w:ascii="Arial" w:hAnsi="Arial" w:cs="Arial"/>
          <w:sz w:val="24"/>
          <w:szCs w:val="24"/>
        </w:rPr>
        <w:tab/>
        <w:t>Do not attempt, without appropriate supervision, anything you have not done before or do not feel comfortable doing.</w:t>
      </w:r>
    </w:p>
    <w:p w:rsidR="00AC02FE" w:rsidRPr="00AC02FE" w:rsidRDefault="00AC02FE" w:rsidP="00C5123A">
      <w:pPr>
        <w:ind w:left="1080" w:hanging="360"/>
        <w:rPr>
          <w:rFonts w:ascii="Arial" w:hAnsi="Arial" w:cs="Arial"/>
          <w:sz w:val="24"/>
          <w:szCs w:val="24"/>
        </w:rPr>
      </w:pPr>
      <w:r w:rsidRPr="00AC02FE">
        <w:rPr>
          <w:rFonts w:ascii="Arial" w:hAnsi="Arial" w:cs="Arial"/>
          <w:sz w:val="24"/>
          <w:szCs w:val="24"/>
        </w:rPr>
        <w:t>c.</w:t>
      </w:r>
      <w:r w:rsidRPr="00AC02FE">
        <w:rPr>
          <w:rFonts w:ascii="Arial" w:hAnsi="Arial" w:cs="Arial"/>
          <w:sz w:val="24"/>
          <w:szCs w:val="24"/>
        </w:rPr>
        <w:tab/>
      </w:r>
      <w:r w:rsidRPr="00AC02FE">
        <w:rPr>
          <w:rFonts w:ascii="Arial" w:hAnsi="Arial" w:cs="Arial"/>
          <w:sz w:val="24"/>
          <w:szCs w:val="24"/>
          <w:u w:val="single"/>
        </w:rPr>
        <w:t>ALWAYS</w:t>
      </w:r>
      <w:r w:rsidRPr="00AC02FE">
        <w:rPr>
          <w:rFonts w:ascii="Arial" w:hAnsi="Arial" w:cs="Arial"/>
          <w:sz w:val="24"/>
          <w:szCs w:val="24"/>
        </w:rPr>
        <w:t xml:space="preserve"> check with your nurse or instructor before doing something, especially giving medications.  Always check, check, and recheck meds before giving.  Do not give a medication if you don't know what it is (look it up).  Be sure to employ the </w:t>
      </w:r>
      <w:r w:rsidR="005E196B">
        <w:rPr>
          <w:rFonts w:ascii="Arial" w:hAnsi="Arial" w:cs="Arial"/>
          <w:sz w:val="24"/>
          <w:szCs w:val="24"/>
          <w:u w:val="single"/>
        </w:rPr>
        <w:t>SIX</w:t>
      </w:r>
      <w:r w:rsidRPr="00AC02FE">
        <w:rPr>
          <w:rFonts w:ascii="Arial" w:hAnsi="Arial" w:cs="Arial"/>
          <w:sz w:val="24"/>
          <w:szCs w:val="24"/>
          <w:u w:val="single"/>
        </w:rPr>
        <w:t xml:space="preserve"> RIGHTS</w:t>
      </w:r>
      <w:r w:rsidRPr="00AC02FE">
        <w:rPr>
          <w:rFonts w:ascii="Arial" w:hAnsi="Arial" w:cs="Arial"/>
          <w:sz w:val="24"/>
          <w:szCs w:val="24"/>
        </w:rPr>
        <w:t xml:space="preserve"> with medication administration.</w:t>
      </w:r>
    </w:p>
    <w:p w:rsidR="00AC02FE" w:rsidRPr="00AC02FE" w:rsidRDefault="00AC02FE" w:rsidP="00C5123A">
      <w:pPr>
        <w:ind w:left="1080" w:hanging="360"/>
        <w:rPr>
          <w:rFonts w:ascii="Arial" w:hAnsi="Arial" w:cs="Arial"/>
          <w:sz w:val="24"/>
          <w:szCs w:val="24"/>
        </w:rPr>
      </w:pPr>
      <w:r w:rsidRPr="00AC02FE">
        <w:rPr>
          <w:rFonts w:ascii="Arial" w:hAnsi="Arial" w:cs="Arial"/>
          <w:sz w:val="24"/>
          <w:szCs w:val="24"/>
        </w:rPr>
        <w:t>d.</w:t>
      </w:r>
      <w:r w:rsidRPr="00AC02FE">
        <w:rPr>
          <w:rFonts w:ascii="Arial" w:hAnsi="Arial" w:cs="Arial"/>
          <w:sz w:val="24"/>
          <w:szCs w:val="24"/>
        </w:rPr>
        <w:tab/>
        <w:t xml:space="preserve">Students do </w:t>
      </w:r>
      <w:r w:rsidRPr="00AC02FE">
        <w:rPr>
          <w:rFonts w:ascii="Arial" w:hAnsi="Arial" w:cs="Arial"/>
          <w:sz w:val="24"/>
          <w:szCs w:val="24"/>
          <w:u w:val="single"/>
        </w:rPr>
        <w:t>NOT</w:t>
      </w:r>
      <w:r w:rsidRPr="00AC02FE">
        <w:rPr>
          <w:rFonts w:ascii="Arial" w:hAnsi="Arial" w:cs="Arial"/>
          <w:sz w:val="24"/>
          <w:szCs w:val="24"/>
        </w:rPr>
        <w:t xml:space="preserve"> give medications without direct supervision by a registered nurse.</w:t>
      </w:r>
    </w:p>
    <w:p w:rsidR="00AC02FE" w:rsidRPr="00AC02FE" w:rsidRDefault="00AC02FE" w:rsidP="00C5123A">
      <w:pPr>
        <w:ind w:left="1080" w:hanging="360"/>
        <w:rPr>
          <w:rFonts w:ascii="Arial" w:hAnsi="Arial" w:cs="Arial"/>
          <w:sz w:val="24"/>
          <w:szCs w:val="24"/>
        </w:rPr>
      </w:pPr>
      <w:r w:rsidRPr="00AC02FE">
        <w:rPr>
          <w:rFonts w:ascii="Arial" w:hAnsi="Arial" w:cs="Arial"/>
          <w:sz w:val="24"/>
          <w:szCs w:val="24"/>
        </w:rPr>
        <w:t>e.</w:t>
      </w:r>
      <w:r w:rsidRPr="00AC02FE">
        <w:rPr>
          <w:rFonts w:ascii="Arial" w:hAnsi="Arial" w:cs="Arial"/>
          <w:sz w:val="24"/>
          <w:szCs w:val="24"/>
        </w:rPr>
        <w:tab/>
        <w:t>When there is an emergency situation, get out of the way!  Be a "go</w:t>
      </w:r>
      <w:r w:rsidRPr="00AC02FE">
        <w:rPr>
          <w:rFonts w:ascii="Arial" w:hAnsi="Arial" w:cs="Arial"/>
          <w:sz w:val="24"/>
          <w:szCs w:val="24"/>
        </w:rPr>
        <w:noBreakHyphen/>
        <w:t>pher", and do what you are directed to do, but stay out of the thick of things unless specifically invited.</w:t>
      </w:r>
    </w:p>
    <w:p w:rsidR="00AC02FE" w:rsidRPr="00AC02FE" w:rsidRDefault="00AC02FE" w:rsidP="00C5123A">
      <w:pPr>
        <w:ind w:left="1080" w:hanging="360"/>
        <w:rPr>
          <w:rFonts w:ascii="Arial" w:hAnsi="Arial" w:cs="Arial"/>
          <w:sz w:val="24"/>
          <w:szCs w:val="24"/>
        </w:rPr>
      </w:pPr>
      <w:r w:rsidRPr="00AC02FE">
        <w:rPr>
          <w:rFonts w:ascii="Arial" w:hAnsi="Arial" w:cs="Arial"/>
          <w:sz w:val="24"/>
          <w:szCs w:val="24"/>
        </w:rPr>
        <w:t>f.</w:t>
      </w:r>
      <w:r w:rsidRPr="00AC02FE">
        <w:rPr>
          <w:rFonts w:ascii="Arial" w:hAnsi="Arial" w:cs="Arial"/>
          <w:sz w:val="24"/>
          <w:szCs w:val="24"/>
        </w:rPr>
        <w:tab/>
        <w:t>Give updates on patient condition to your RN</w:t>
      </w:r>
      <w:r w:rsidRPr="00AC02FE">
        <w:rPr>
          <w:rFonts w:ascii="Arial" w:hAnsi="Arial" w:cs="Arial"/>
          <w:sz w:val="24"/>
          <w:szCs w:val="24"/>
        </w:rPr>
        <w:noBreakHyphen/>
        <w:t>Facilitator.  Note this information in writing on the nurses' notes as appropriate.</w:t>
      </w:r>
    </w:p>
    <w:p w:rsidR="00F67394" w:rsidRDefault="00AC02FE" w:rsidP="00C5123A">
      <w:pPr>
        <w:ind w:left="1080" w:hanging="360"/>
        <w:rPr>
          <w:rFonts w:ascii="Arial" w:hAnsi="Arial" w:cs="Arial"/>
          <w:sz w:val="24"/>
          <w:szCs w:val="24"/>
        </w:rPr>
      </w:pPr>
      <w:r w:rsidRPr="00AC02FE">
        <w:rPr>
          <w:rFonts w:ascii="Arial" w:hAnsi="Arial" w:cs="Arial"/>
          <w:sz w:val="24"/>
          <w:szCs w:val="24"/>
        </w:rPr>
        <w:t>g.</w:t>
      </w:r>
      <w:r w:rsidRPr="00AC02FE">
        <w:rPr>
          <w:rFonts w:ascii="Arial" w:hAnsi="Arial" w:cs="Arial"/>
          <w:sz w:val="24"/>
          <w:szCs w:val="24"/>
        </w:rPr>
        <w:tab/>
        <w:t xml:space="preserve">Attire:  You are a representative of nursing as a profession, of </w:t>
      </w:r>
      <w:r w:rsidR="001370BB">
        <w:rPr>
          <w:rFonts w:ascii="Arial" w:hAnsi="Arial" w:cs="Arial"/>
          <w:sz w:val="24"/>
          <w:szCs w:val="24"/>
        </w:rPr>
        <w:t>UTACONHI</w:t>
      </w:r>
      <w:r w:rsidRPr="00AC02FE">
        <w:rPr>
          <w:rFonts w:ascii="Arial" w:hAnsi="Arial" w:cs="Arial"/>
          <w:sz w:val="24"/>
          <w:szCs w:val="24"/>
        </w:rPr>
        <w:t xml:space="preserve">, and of yourself; your professional appearance is a reflection of all of these factors.  Students are expected to follow the </w:t>
      </w:r>
      <w:r w:rsidR="001370BB">
        <w:rPr>
          <w:rFonts w:ascii="Arial" w:hAnsi="Arial" w:cs="Arial"/>
          <w:sz w:val="24"/>
          <w:szCs w:val="24"/>
        </w:rPr>
        <w:t>UTACONHI</w:t>
      </w:r>
      <w:r w:rsidRPr="00AC02FE">
        <w:rPr>
          <w:rFonts w:ascii="Arial" w:hAnsi="Arial" w:cs="Arial"/>
          <w:sz w:val="24"/>
          <w:szCs w:val="24"/>
        </w:rPr>
        <w:t xml:space="preserve"> Clinical Dress Code Policy.  </w:t>
      </w:r>
    </w:p>
    <w:p w:rsidR="00AC02FE" w:rsidRDefault="00AC02FE" w:rsidP="00C5123A">
      <w:pPr>
        <w:ind w:left="1080" w:hanging="360"/>
        <w:rPr>
          <w:rFonts w:ascii="Arial" w:hAnsi="Arial" w:cs="Arial"/>
          <w:sz w:val="24"/>
          <w:szCs w:val="24"/>
        </w:rPr>
      </w:pPr>
      <w:r w:rsidRPr="00AC02FE">
        <w:rPr>
          <w:rFonts w:ascii="Arial" w:hAnsi="Arial" w:cs="Arial"/>
          <w:sz w:val="24"/>
          <w:szCs w:val="24"/>
        </w:rPr>
        <w:t>h.</w:t>
      </w:r>
      <w:r w:rsidRPr="00AC02FE">
        <w:rPr>
          <w:rFonts w:ascii="Arial" w:hAnsi="Arial" w:cs="Arial"/>
          <w:sz w:val="24"/>
          <w:szCs w:val="24"/>
        </w:rPr>
        <w:tab/>
        <w:t xml:space="preserve">Students must have current immunizations, CPR certification, liability insurance, and health insurance, as required by clinical agencies and </w:t>
      </w:r>
      <w:r w:rsidR="001370BB">
        <w:rPr>
          <w:rFonts w:ascii="Arial" w:hAnsi="Arial" w:cs="Arial"/>
          <w:sz w:val="24"/>
          <w:szCs w:val="24"/>
        </w:rPr>
        <w:t>UTACONHI</w:t>
      </w:r>
      <w:r w:rsidRPr="00AC02FE">
        <w:rPr>
          <w:rFonts w:ascii="Arial" w:hAnsi="Arial" w:cs="Arial"/>
          <w:sz w:val="24"/>
          <w:szCs w:val="24"/>
        </w:rPr>
        <w:t>.</w:t>
      </w:r>
    </w:p>
    <w:p w:rsidR="00F67394" w:rsidRPr="00AC02FE" w:rsidRDefault="00F67394" w:rsidP="00C5123A">
      <w:pPr>
        <w:ind w:left="1080" w:hanging="360"/>
        <w:rPr>
          <w:rFonts w:ascii="Arial" w:hAnsi="Arial" w:cs="Arial"/>
          <w:sz w:val="24"/>
          <w:szCs w:val="24"/>
        </w:rPr>
      </w:pPr>
      <w:r>
        <w:rPr>
          <w:rFonts w:ascii="Arial" w:hAnsi="Arial" w:cs="Arial"/>
          <w:sz w:val="24"/>
          <w:szCs w:val="24"/>
        </w:rPr>
        <w:t>i.   Consumption of alcohol while in uniform is prohibited.</w:t>
      </w:r>
    </w:p>
    <w:p w:rsidR="00AC02FE" w:rsidRPr="00AC02FE" w:rsidRDefault="00F67394" w:rsidP="00C5123A">
      <w:pPr>
        <w:ind w:left="1080" w:hanging="360"/>
        <w:rPr>
          <w:rFonts w:ascii="Arial" w:hAnsi="Arial" w:cs="Arial"/>
          <w:sz w:val="24"/>
          <w:szCs w:val="24"/>
        </w:rPr>
      </w:pPr>
      <w:r>
        <w:rPr>
          <w:rFonts w:ascii="Arial" w:hAnsi="Arial" w:cs="Arial"/>
          <w:sz w:val="24"/>
          <w:szCs w:val="24"/>
        </w:rPr>
        <w:t>j</w:t>
      </w:r>
      <w:r w:rsidR="00AC02FE" w:rsidRPr="00AC02FE">
        <w:rPr>
          <w:rFonts w:ascii="Arial" w:hAnsi="Arial" w:cs="Arial"/>
          <w:sz w:val="24"/>
          <w:szCs w:val="24"/>
        </w:rPr>
        <w:t>.</w:t>
      </w:r>
      <w:r w:rsidR="00AC02FE" w:rsidRPr="00AC02FE">
        <w:rPr>
          <w:rFonts w:ascii="Arial" w:hAnsi="Arial" w:cs="Arial"/>
          <w:sz w:val="24"/>
          <w:szCs w:val="24"/>
        </w:rPr>
        <w:tab/>
        <w:t>Infractions of any of the above will result in your removal from the clinical area.</w:t>
      </w:r>
    </w:p>
    <w:p w:rsidR="00AC02FE" w:rsidRPr="00AC02FE" w:rsidRDefault="00AC02FE" w:rsidP="00C5123A">
      <w:pPr>
        <w:ind w:left="360" w:hanging="360"/>
        <w:rPr>
          <w:rFonts w:ascii="Arial" w:hAnsi="Arial" w:cs="Arial"/>
          <w:b/>
          <w:bCs/>
          <w:sz w:val="24"/>
          <w:szCs w:val="24"/>
          <w:u w:val="single"/>
        </w:rPr>
      </w:pPr>
      <w:r w:rsidRPr="00AC02FE">
        <w:rPr>
          <w:rFonts w:ascii="Arial" w:hAnsi="Arial" w:cs="Arial"/>
          <w:sz w:val="24"/>
          <w:szCs w:val="24"/>
        </w:rPr>
        <w:t>2.</w:t>
      </w:r>
      <w:r w:rsidRPr="00AC02FE">
        <w:rPr>
          <w:rFonts w:ascii="Arial" w:hAnsi="Arial" w:cs="Arial"/>
          <w:sz w:val="24"/>
          <w:szCs w:val="24"/>
        </w:rPr>
        <w:tab/>
        <w:t xml:space="preserve">Students will report to the clinical area at the time designated by the clinical instructor. </w:t>
      </w:r>
      <w:r w:rsidR="00C5123A">
        <w:rPr>
          <w:rFonts w:ascii="Arial" w:hAnsi="Arial" w:cs="Arial"/>
          <w:sz w:val="24"/>
          <w:szCs w:val="24"/>
        </w:rPr>
        <w:t xml:space="preserve"> </w:t>
      </w:r>
      <w:r w:rsidRPr="00AC02FE">
        <w:rPr>
          <w:rFonts w:ascii="Arial" w:hAnsi="Arial" w:cs="Arial"/>
          <w:b/>
          <w:bCs/>
          <w:sz w:val="24"/>
          <w:szCs w:val="24"/>
          <w:u w:val="single"/>
        </w:rPr>
        <w:t xml:space="preserve">It is your professional responsibility to be on time for clinical.   It is also your responsibility to arrive at clinical with a stethoscope, </w:t>
      </w:r>
      <w:r w:rsidRPr="00AC02FE">
        <w:rPr>
          <w:rFonts w:ascii="Arial" w:hAnsi="Arial" w:cs="Arial"/>
          <w:b/>
          <w:bCs/>
          <w:i/>
          <w:sz w:val="24"/>
          <w:szCs w:val="24"/>
          <w:u w:val="single"/>
        </w:rPr>
        <w:t xml:space="preserve">and any other </w:t>
      </w:r>
      <w:r w:rsidRPr="00AC02FE">
        <w:rPr>
          <w:rFonts w:ascii="Arial" w:hAnsi="Arial" w:cs="Arial"/>
          <w:b/>
          <w:bCs/>
          <w:i/>
          <w:sz w:val="24"/>
          <w:szCs w:val="24"/>
          <w:u w:val="single"/>
        </w:rPr>
        <w:lastRenderedPageBreak/>
        <w:t xml:space="preserve">such as </w:t>
      </w:r>
      <w:r w:rsidR="00EA4E03">
        <w:rPr>
          <w:rFonts w:ascii="Arial" w:hAnsi="Arial" w:cs="Arial"/>
          <w:b/>
          <w:bCs/>
          <w:i/>
          <w:sz w:val="24"/>
          <w:szCs w:val="24"/>
          <w:u w:val="single"/>
        </w:rPr>
        <w:t>clinical</w:t>
      </w:r>
      <w:r w:rsidRPr="00AC02FE">
        <w:rPr>
          <w:rFonts w:ascii="Arial" w:hAnsi="Arial" w:cs="Arial"/>
          <w:b/>
          <w:bCs/>
          <w:i/>
          <w:sz w:val="24"/>
          <w:szCs w:val="24"/>
          <w:u w:val="single"/>
        </w:rPr>
        <w:t xml:space="preserve"> supplement as designated by your instructor</w:t>
      </w:r>
      <w:r w:rsidR="001370BB">
        <w:rPr>
          <w:rFonts w:ascii="Arial" w:hAnsi="Arial" w:cs="Arial"/>
          <w:b/>
          <w:bCs/>
          <w:i/>
          <w:sz w:val="24"/>
          <w:szCs w:val="24"/>
          <w:u w:val="single"/>
        </w:rPr>
        <w:t xml:space="preserve"> and submit all assignments on time</w:t>
      </w:r>
      <w:r w:rsidRPr="00AC02FE">
        <w:rPr>
          <w:rFonts w:ascii="Arial" w:hAnsi="Arial" w:cs="Arial"/>
          <w:b/>
          <w:bCs/>
          <w:sz w:val="24"/>
          <w:szCs w:val="24"/>
          <w:u w:val="single"/>
        </w:rPr>
        <w:t>.</w:t>
      </w:r>
    </w:p>
    <w:p w:rsidR="00AC02FE" w:rsidRPr="00AC02FE" w:rsidRDefault="00AC02FE" w:rsidP="00C5123A">
      <w:pPr>
        <w:ind w:left="360" w:hanging="360"/>
        <w:rPr>
          <w:rFonts w:ascii="Arial" w:hAnsi="Arial" w:cs="Arial"/>
          <w:sz w:val="24"/>
          <w:szCs w:val="24"/>
        </w:rPr>
      </w:pPr>
      <w:r w:rsidRPr="00AC02FE">
        <w:rPr>
          <w:rFonts w:ascii="Arial" w:hAnsi="Arial" w:cs="Arial"/>
          <w:sz w:val="24"/>
          <w:szCs w:val="24"/>
        </w:rPr>
        <w:t>3.</w:t>
      </w:r>
      <w:r w:rsidRPr="00AC02FE">
        <w:rPr>
          <w:rFonts w:ascii="Arial" w:hAnsi="Arial" w:cs="Arial"/>
          <w:sz w:val="24"/>
          <w:szCs w:val="24"/>
        </w:rPr>
        <w:tab/>
        <w:t xml:space="preserve">Charting is a necessary activity and must be kept current.  Begin by writing nurse's focus/ notes separately and having them checked </w:t>
      </w:r>
      <w:r w:rsidRPr="00AC02FE">
        <w:rPr>
          <w:rFonts w:ascii="Arial" w:hAnsi="Arial" w:cs="Arial"/>
          <w:sz w:val="24"/>
          <w:szCs w:val="24"/>
          <w:u w:val="single"/>
        </w:rPr>
        <w:t>before</w:t>
      </w:r>
      <w:r w:rsidRPr="00AC02FE">
        <w:rPr>
          <w:rFonts w:ascii="Arial" w:hAnsi="Arial" w:cs="Arial"/>
          <w:sz w:val="24"/>
          <w:szCs w:val="24"/>
        </w:rPr>
        <w:t xml:space="preserve"> transcribing them into the chart.  Use </w:t>
      </w:r>
      <w:r w:rsidR="001370BB">
        <w:rPr>
          <w:rFonts w:ascii="Arial" w:hAnsi="Arial" w:cs="Arial"/>
          <w:sz w:val="24"/>
          <w:szCs w:val="24"/>
        </w:rPr>
        <w:t xml:space="preserve">concept mapping, </w:t>
      </w:r>
      <w:r w:rsidRPr="00AC02FE">
        <w:rPr>
          <w:rFonts w:ascii="Arial" w:hAnsi="Arial" w:cs="Arial"/>
          <w:sz w:val="24"/>
          <w:szCs w:val="24"/>
        </w:rPr>
        <w:t>flow sheets or check lists for charting where appropriate.  The student is expected to chart treatments, assessments, medications, etc., in all places necessary.  This will vary from area to area.  It is the student's responsibility to be aware of unit/agency requirements for charting.</w:t>
      </w:r>
    </w:p>
    <w:p w:rsidR="00AC02FE" w:rsidRPr="00AC02FE" w:rsidRDefault="00AC02FE" w:rsidP="00C5123A">
      <w:pPr>
        <w:ind w:left="360" w:hanging="360"/>
        <w:rPr>
          <w:rFonts w:ascii="Arial" w:hAnsi="Arial" w:cs="Arial"/>
          <w:sz w:val="24"/>
          <w:szCs w:val="24"/>
        </w:rPr>
      </w:pPr>
      <w:r w:rsidRPr="00AC02FE">
        <w:rPr>
          <w:rFonts w:ascii="Arial" w:hAnsi="Arial" w:cs="Arial"/>
          <w:sz w:val="24"/>
          <w:szCs w:val="24"/>
        </w:rPr>
        <w:t>4.</w:t>
      </w:r>
      <w:r w:rsidRPr="00AC02FE">
        <w:rPr>
          <w:rFonts w:ascii="Arial" w:hAnsi="Arial" w:cs="Arial"/>
          <w:sz w:val="24"/>
          <w:szCs w:val="24"/>
        </w:rPr>
        <w:tab/>
        <w:t>Students will be assigned to one or two patients and are responsible for patient care during the time spent in the clinical agency.  All students will have a nurse to report to.  If leaving the clinical area for any reason (break, lunch, and conference), a report of the patient’s/patients’ condition must be made to the assigned RN.</w:t>
      </w:r>
    </w:p>
    <w:p w:rsidR="00AC02FE" w:rsidRPr="00AC02FE" w:rsidRDefault="00AC02FE" w:rsidP="00C5123A">
      <w:pPr>
        <w:ind w:left="360" w:hanging="360"/>
        <w:rPr>
          <w:rFonts w:ascii="Arial" w:hAnsi="Arial" w:cs="Arial"/>
          <w:b/>
          <w:sz w:val="24"/>
          <w:szCs w:val="24"/>
        </w:rPr>
      </w:pPr>
      <w:r w:rsidRPr="00AC02FE">
        <w:rPr>
          <w:rFonts w:ascii="Arial" w:hAnsi="Arial" w:cs="Arial"/>
          <w:sz w:val="24"/>
          <w:szCs w:val="24"/>
        </w:rPr>
        <w:t>5.</w:t>
      </w:r>
      <w:r w:rsidRPr="00AC02FE">
        <w:rPr>
          <w:rFonts w:ascii="Arial" w:hAnsi="Arial" w:cs="Arial"/>
          <w:sz w:val="24"/>
          <w:szCs w:val="24"/>
        </w:rPr>
        <w:tab/>
        <w:t xml:space="preserve">Evaluation is an important component of education.  To assess the attainment of the terminal objectives, it is necessary for you to be in the clinical area.  Should circumstances prevent your attendance, both the hospital and instructor must be notified.  (Refer to previous section on clinical pass/fail.) </w:t>
      </w:r>
      <w:r w:rsidRPr="00AC02FE">
        <w:rPr>
          <w:rFonts w:ascii="Arial" w:hAnsi="Arial" w:cs="Arial"/>
          <w:b/>
          <w:sz w:val="24"/>
          <w:szCs w:val="24"/>
        </w:rPr>
        <w:t xml:space="preserve">ALL clinical absences will be made up. Your clinical instructor, in consultation with the Lead Teacher, will determine the nature of </w:t>
      </w:r>
      <w:r w:rsidR="001370BB" w:rsidRPr="00AC02FE">
        <w:rPr>
          <w:rFonts w:ascii="Arial" w:hAnsi="Arial" w:cs="Arial"/>
          <w:b/>
          <w:sz w:val="24"/>
          <w:szCs w:val="24"/>
        </w:rPr>
        <w:t>makeup</w:t>
      </w:r>
      <w:r w:rsidRPr="00AC02FE">
        <w:rPr>
          <w:rFonts w:ascii="Arial" w:hAnsi="Arial" w:cs="Arial"/>
          <w:b/>
          <w:sz w:val="24"/>
          <w:szCs w:val="24"/>
        </w:rPr>
        <w:t xml:space="preserve"> assignments. Students missin</w:t>
      </w:r>
      <w:r w:rsidR="004979AD">
        <w:rPr>
          <w:rFonts w:ascii="Arial" w:hAnsi="Arial" w:cs="Arial"/>
          <w:b/>
          <w:sz w:val="24"/>
          <w:szCs w:val="24"/>
        </w:rPr>
        <w:t xml:space="preserve">g more than </w:t>
      </w:r>
      <w:r w:rsidR="00471E09">
        <w:rPr>
          <w:rFonts w:ascii="Arial" w:hAnsi="Arial" w:cs="Arial"/>
          <w:b/>
          <w:sz w:val="24"/>
          <w:szCs w:val="24"/>
        </w:rPr>
        <w:t>16 hours</w:t>
      </w:r>
      <w:r w:rsidRPr="00AC02FE">
        <w:rPr>
          <w:rFonts w:ascii="Arial" w:hAnsi="Arial" w:cs="Arial"/>
          <w:b/>
          <w:sz w:val="24"/>
          <w:szCs w:val="24"/>
        </w:rPr>
        <w:t xml:space="preserve"> of clinical </w:t>
      </w:r>
      <w:r w:rsidR="00471E09">
        <w:rPr>
          <w:rFonts w:ascii="Arial" w:hAnsi="Arial" w:cs="Arial"/>
          <w:b/>
          <w:sz w:val="24"/>
          <w:szCs w:val="24"/>
        </w:rPr>
        <w:t xml:space="preserve">(this includes Smart Hospital and lab) </w:t>
      </w:r>
      <w:r w:rsidR="00F67394">
        <w:rPr>
          <w:rFonts w:ascii="Arial" w:hAnsi="Arial" w:cs="Arial"/>
          <w:b/>
          <w:sz w:val="24"/>
          <w:szCs w:val="24"/>
        </w:rPr>
        <w:t>will</w:t>
      </w:r>
      <w:r w:rsidRPr="00AC02FE">
        <w:rPr>
          <w:rFonts w:ascii="Arial" w:hAnsi="Arial" w:cs="Arial"/>
          <w:b/>
          <w:sz w:val="24"/>
          <w:szCs w:val="24"/>
        </w:rPr>
        <w:t xml:space="preserve"> receive an F in N4581.</w:t>
      </w:r>
    </w:p>
    <w:p w:rsidR="00AC02FE" w:rsidRPr="00AC02FE" w:rsidRDefault="00AC02FE" w:rsidP="00C5123A">
      <w:pPr>
        <w:ind w:left="360" w:hanging="360"/>
        <w:rPr>
          <w:rFonts w:ascii="Arial" w:hAnsi="Arial" w:cs="Arial"/>
          <w:sz w:val="24"/>
          <w:szCs w:val="24"/>
        </w:rPr>
      </w:pPr>
      <w:r w:rsidRPr="00AC02FE">
        <w:rPr>
          <w:rFonts w:ascii="Arial" w:hAnsi="Arial" w:cs="Arial"/>
          <w:sz w:val="24"/>
          <w:szCs w:val="24"/>
        </w:rPr>
        <w:t>6.</w:t>
      </w:r>
      <w:r w:rsidRPr="00AC02FE">
        <w:rPr>
          <w:rFonts w:ascii="Arial" w:hAnsi="Arial" w:cs="Arial"/>
          <w:sz w:val="24"/>
          <w:szCs w:val="24"/>
        </w:rPr>
        <w:tab/>
        <w:t>Refer to guidelines and course schedule regarding required written assignments.</w:t>
      </w:r>
    </w:p>
    <w:p w:rsidR="00AC02FE" w:rsidRPr="00AC02FE" w:rsidRDefault="00AC02FE" w:rsidP="00C5123A">
      <w:pPr>
        <w:ind w:left="360" w:hanging="360"/>
        <w:rPr>
          <w:rFonts w:ascii="Arial" w:hAnsi="Arial" w:cs="Arial"/>
          <w:sz w:val="24"/>
          <w:szCs w:val="24"/>
        </w:rPr>
      </w:pPr>
      <w:r w:rsidRPr="00AC02FE">
        <w:rPr>
          <w:rFonts w:ascii="Arial" w:hAnsi="Arial" w:cs="Arial"/>
          <w:sz w:val="24"/>
          <w:szCs w:val="24"/>
        </w:rPr>
        <w:t>7.</w:t>
      </w:r>
      <w:r w:rsidRPr="00AC02FE">
        <w:rPr>
          <w:rFonts w:ascii="Arial" w:hAnsi="Arial" w:cs="Arial"/>
          <w:sz w:val="24"/>
          <w:szCs w:val="24"/>
        </w:rPr>
        <w:tab/>
        <w:t>Clinical conferences will be scheduled by your clinical instructor.</w:t>
      </w:r>
    </w:p>
    <w:p w:rsidR="00AC02FE" w:rsidRPr="00AC02FE" w:rsidRDefault="00AC02FE" w:rsidP="00C5123A">
      <w:pPr>
        <w:ind w:left="360" w:right="-720" w:hanging="360"/>
        <w:rPr>
          <w:rFonts w:ascii="Arial" w:hAnsi="Arial" w:cs="Arial"/>
          <w:sz w:val="24"/>
          <w:szCs w:val="24"/>
        </w:rPr>
      </w:pPr>
      <w:r w:rsidRPr="00AC02FE">
        <w:rPr>
          <w:rFonts w:ascii="Arial" w:hAnsi="Arial" w:cs="Arial"/>
          <w:sz w:val="24"/>
          <w:szCs w:val="24"/>
        </w:rPr>
        <w:t>8.</w:t>
      </w:r>
      <w:r w:rsidRPr="00AC02FE">
        <w:rPr>
          <w:rFonts w:ascii="Arial" w:hAnsi="Arial" w:cs="Arial"/>
          <w:sz w:val="24"/>
          <w:szCs w:val="24"/>
        </w:rPr>
        <w:tab/>
        <w:t>Your instructor will provide information regarding policies specific to your assigned agency.</w:t>
      </w:r>
    </w:p>
    <w:p w:rsidR="00AC02FE" w:rsidRPr="00AC02FE" w:rsidRDefault="00AC02FE" w:rsidP="00C5123A">
      <w:pPr>
        <w:ind w:left="360" w:hanging="360"/>
        <w:rPr>
          <w:rFonts w:ascii="Arial" w:hAnsi="Arial" w:cs="Arial"/>
          <w:sz w:val="24"/>
          <w:szCs w:val="24"/>
        </w:rPr>
      </w:pPr>
      <w:r w:rsidRPr="00AC02FE">
        <w:rPr>
          <w:rFonts w:ascii="Arial" w:hAnsi="Arial" w:cs="Arial"/>
          <w:sz w:val="24"/>
          <w:szCs w:val="24"/>
        </w:rPr>
        <w:t>9.</w:t>
      </w:r>
      <w:r w:rsidRPr="00AC02FE">
        <w:rPr>
          <w:rFonts w:ascii="Arial" w:hAnsi="Arial" w:cs="Arial"/>
          <w:sz w:val="24"/>
          <w:szCs w:val="24"/>
        </w:rPr>
        <w:tab/>
        <w:t>It is the responsibility of students to follow universal precautions, as outlined by the Center of Disease Control &amp; specific agency guidelines.</w:t>
      </w:r>
    </w:p>
    <w:p w:rsidR="00AC02FE" w:rsidRPr="00AC02FE" w:rsidRDefault="00AC02FE" w:rsidP="00C5123A">
      <w:pPr>
        <w:ind w:left="360" w:hanging="360"/>
        <w:rPr>
          <w:rFonts w:ascii="Arial" w:hAnsi="Arial" w:cs="Arial"/>
          <w:sz w:val="24"/>
          <w:szCs w:val="24"/>
        </w:rPr>
      </w:pPr>
      <w:r w:rsidRPr="00AC02FE">
        <w:rPr>
          <w:rFonts w:ascii="Arial" w:hAnsi="Arial" w:cs="Arial"/>
          <w:sz w:val="24"/>
          <w:szCs w:val="24"/>
        </w:rPr>
        <w:t>10.</w:t>
      </w:r>
      <w:r w:rsidRPr="00AC02FE">
        <w:rPr>
          <w:rFonts w:ascii="Arial" w:hAnsi="Arial" w:cs="Arial"/>
          <w:sz w:val="24"/>
          <w:szCs w:val="24"/>
        </w:rPr>
        <w:tab/>
      </w:r>
      <w:r w:rsidRPr="00AC02FE">
        <w:rPr>
          <w:rFonts w:ascii="Arial" w:hAnsi="Arial" w:cs="Arial"/>
          <w:sz w:val="24"/>
          <w:szCs w:val="24"/>
          <w:u w:val="single"/>
        </w:rPr>
        <w:t>STUDENTS MAY NOT</w:t>
      </w:r>
      <w:r w:rsidRPr="00AC02FE">
        <w:rPr>
          <w:rFonts w:ascii="Arial" w:hAnsi="Arial" w:cs="Arial"/>
          <w:sz w:val="24"/>
          <w:szCs w:val="24"/>
        </w:rPr>
        <w:t>:</w:t>
      </w:r>
    </w:p>
    <w:p w:rsidR="00AC02FE" w:rsidRPr="00AC02FE" w:rsidRDefault="00AC02FE" w:rsidP="00C5123A">
      <w:pPr>
        <w:ind w:left="720" w:hanging="360"/>
        <w:rPr>
          <w:rFonts w:ascii="Arial" w:hAnsi="Arial" w:cs="Arial"/>
          <w:sz w:val="24"/>
          <w:szCs w:val="24"/>
        </w:rPr>
      </w:pPr>
      <w:r w:rsidRPr="00AC02FE">
        <w:rPr>
          <w:rFonts w:ascii="Arial" w:hAnsi="Arial" w:cs="Arial"/>
          <w:sz w:val="24"/>
          <w:szCs w:val="24"/>
        </w:rPr>
        <w:t>a.</w:t>
      </w:r>
      <w:r w:rsidRPr="00AC02FE">
        <w:rPr>
          <w:rFonts w:ascii="Arial" w:hAnsi="Arial" w:cs="Arial"/>
          <w:sz w:val="24"/>
          <w:szCs w:val="24"/>
        </w:rPr>
        <w:tab/>
        <w:t xml:space="preserve">Leave clinical before the scheduled completion time without a valid reason </w:t>
      </w:r>
      <w:r w:rsidRPr="00AC02FE">
        <w:rPr>
          <w:rFonts w:ascii="Arial" w:hAnsi="Arial" w:cs="Arial"/>
          <w:sz w:val="24"/>
          <w:szCs w:val="24"/>
          <w:u w:val="single"/>
        </w:rPr>
        <w:t>AND</w:t>
      </w:r>
      <w:r w:rsidRPr="00AC02FE">
        <w:rPr>
          <w:rFonts w:ascii="Arial" w:hAnsi="Arial" w:cs="Arial"/>
          <w:sz w:val="24"/>
          <w:szCs w:val="24"/>
        </w:rPr>
        <w:t xml:space="preserve"> without the permission of the clinical instructor.</w:t>
      </w:r>
      <w:r w:rsidR="005C7BA6">
        <w:rPr>
          <w:rFonts w:ascii="Arial" w:hAnsi="Arial" w:cs="Arial"/>
          <w:sz w:val="24"/>
          <w:szCs w:val="24"/>
        </w:rPr>
        <w:t xml:space="preserve"> This time counts towards clinical time.</w:t>
      </w:r>
    </w:p>
    <w:p w:rsidR="00AC02FE" w:rsidRPr="00AC02FE" w:rsidRDefault="00AC02FE" w:rsidP="00C5123A">
      <w:pPr>
        <w:ind w:left="720" w:hanging="360"/>
        <w:rPr>
          <w:rFonts w:ascii="Arial" w:hAnsi="Arial" w:cs="Arial"/>
          <w:sz w:val="24"/>
          <w:szCs w:val="24"/>
        </w:rPr>
      </w:pPr>
      <w:r w:rsidRPr="00AC02FE">
        <w:rPr>
          <w:rFonts w:ascii="Arial" w:hAnsi="Arial" w:cs="Arial"/>
          <w:sz w:val="24"/>
          <w:szCs w:val="24"/>
        </w:rPr>
        <w:t>b.</w:t>
      </w:r>
      <w:r w:rsidRPr="00AC02FE">
        <w:rPr>
          <w:rFonts w:ascii="Arial" w:hAnsi="Arial" w:cs="Arial"/>
          <w:sz w:val="24"/>
          <w:szCs w:val="24"/>
        </w:rPr>
        <w:tab/>
        <w:t>Interview for jobs during clinical.</w:t>
      </w:r>
    </w:p>
    <w:p w:rsidR="00AC02FE" w:rsidRPr="00AC02FE" w:rsidRDefault="00AC02FE" w:rsidP="00C5123A">
      <w:pPr>
        <w:ind w:left="720" w:hanging="360"/>
        <w:rPr>
          <w:rFonts w:ascii="Arial" w:hAnsi="Arial" w:cs="Arial"/>
          <w:sz w:val="24"/>
          <w:szCs w:val="24"/>
        </w:rPr>
      </w:pPr>
      <w:r w:rsidRPr="00AC02FE">
        <w:rPr>
          <w:rFonts w:ascii="Arial" w:hAnsi="Arial" w:cs="Arial"/>
          <w:sz w:val="24"/>
          <w:szCs w:val="24"/>
        </w:rPr>
        <w:t>c.</w:t>
      </w:r>
      <w:r w:rsidRPr="00AC02FE">
        <w:rPr>
          <w:rFonts w:ascii="Arial" w:hAnsi="Arial" w:cs="Arial"/>
          <w:sz w:val="24"/>
          <w:szCs w:val="24"/>
        </w:rPr>
        <w:tab/>
        <w:t>Plan to attend clinical for another course during N4581 clinical time.</w:t>
      </w:r>
    </w:p>
    <w:p w:rsidR="00AC02FE" w:rsidRPr="00AC02FE" w:rsidRDefault="00AC02FE" w:rsidP="00C5123A">
      <w:pPr>
        <w:ind w:left="720" w:hanging="360"/>
        <w:rPr>
          <w:rFonts w:ascii="Arial" w:hAnsi="Arial" w:cs="Arial"/>
          <w:sz w:val="24"/>
          <w:szCs w:val="24"/>
        </w:rPr>
      </w:pPr>
      <w:r w:rsidRPr="00AC02FE">
        <w:rPr>
          <w:rFonts w:ascii="Arial" w:hAnsi="Arial" w:cs="Arial"/>
          <w:sz w:val="24"/>
          <w:szCs w:val="24"/>
        </w:rPr>
        <w:t>d.</w:t>
      </w:r>
      <w:r w:rsidRPr="00AC02FE">
        <w:rPr>
          <w:rFonts w:ascii="Arial" w:hAnsi="Arial" w:cs="Arial"/>
          <w:sz w:val="24"/>
          <w:szCs w:val="24"/>
        </w:rPr>
        <w:tab/>
        <w:t>Utilize hospital computers for personal business.</w:t>
      </w:r>
    </w:p>
    <w:p w:rsidR="00AC02FE" w:rsidRPr="00AC02FE" w:rsidRDefault="00AC02FE" w:rsidP="00C5123A">
      <w:pPr>
        <w:ind w:left="720" w:hanging="360"/>
        <w:rPr>
          <w:rFonts w:ascii="Arial" w:hAnsi="Arial" w:cs="Arial"/>
          <w:sz w:val="24"/>
          <w:szCs w:val="24"/>
        </w:rPr>
      </w:pPr>
      <w:r w:rsidRPr="00AC02FE">
        <w:rPr>
          <w:rFonts w:ascii="Arial" w:hAnsi="Arial" w:cs="Arial"/>
          <w:sz w:val="24"/>
          <w:szCs w:val="24"/>
        </w:rPr>
        <w:t>e.</w:t>
      </w:r>
      <w:r w:rsidRPr="00AC02FE">
        <w:rPr>
          <w:rFonts w:ascii="Arial" w:hAnsi="Arial" w:cs="Arial"/>
          <w:sz w:val="24"/>
          <w:szCs w:val="24"/>
        </w:rPr>
        <w:tab/>
        <w:t xml:space="preserve">Initiate or receive (unless of an emergency nature) personal phone calls.  Personal calls may be conducted during meal or break times.  Cell phones </w:t>
      </w:r>
      <w:r w:rsidR="00B93ED8">
        <w:rPr>
          <w:rFonts w:ascii="Arial" w:hAnsi="Arial" w:cs="Arial"/>
          <w:sz w:val="24"/>
          <w:szCs w:val="24"/>
        </w:rPr>
        <w:t xml:space="preserve">may only be used </w:t>
      </w:r>
      <w:r w:rsidR="00B93ED8">
        <w:rPr>
          <w:rFonts w:ascii="Arial" w:hAnsi="Arial" w:cs="Arial"/>
          <w:sz w:val="24"/>
          <w:szCs w:val="24"/>
        </w:rPr>
        <w:lastRenderedPageBreak/>
        <w:t>to contact clinical instructor or look up resource texts during clinical.</w:t>
      </w:r>
    </w:p>
    <w:p w:rsidR="00625CA8" w:rsidRDefault="00625CA8">
      <w:pPr>
        <w:rPr>
          <w:rFonts w:ascii="Arial" w:hAnsi="Arial" w:cs="Arial"/>
          <w:b/>
          <w:sz w:val="24"/>
          <w:szCs w:val="24"/>
          <w:u w:val="single"/>
        </w:rPr>
      </w:pPr>
    </w:p>
    <w:p w:rsidR="00AC02FE" w:rsidRPr="00AC02FE" w:rsidRDefault="00AC02FE" w:rsidP="00AC02FE">
      <w:pPr>
        <w:rPr>
          <w:rFonts w:ascii="Arial" w:hAnsi="Arial" w:cs="Arial"/>
          <w:b/>
          <w:sz w:val="24"/>
          <w:szCs w:val="24"/>
        </w:rPr>
      </w:pPr>
      <w:r w:rsidRPr="00AC02FE">
        <w:rPr>
          <w:rFonts w:ascii="Arial" w:hAnsi="Arial" w:cs="Arial"/>
          <w:b/>
          <w:sz w:val="24"/>
          <w:szCs w:val="24"/>
          <w:u w:val="single"/>
        </w:rPr>
        <w:t>ESSENTIAL SKILLS EXPERIENCE</w:t>
      </w:r>
      <w:r w:rsidR="00CF4D73">
        <w:rPr>
          <w:rFonts w:ascii="Arial" w:hAnsi="Arial" w:cs="Arial"/>
          <w:b/>
          <w:sz w:val="24"/>
          <w:szCs w:val="24"/>
        </w:rPr>
        <w:t xml:space="preserve"> (As explained on page </w:t>
      </w:r>
      <w:r w:rsidR="00857554">
        <w:rPr>
          <w:rFonts w:ascii="Arial" w:hAnsi="Arial" w:cs="Arial"/>
          <w:b/>
          <w:sz w:val="24"/>
          <w:szCs w:val="24"/>
        </w:rPr>
        <w:t>10</w:t>
      </w:r>
      <w:r w:rsidR="002E154B">
        <w:rPr>
          <w:rFonts w:ascii="Arial" w:hAnsi="Arial" w:cs="Arial"/>
          <w:b/>
          <w:sz w:val="24"/>
          <w:szCs w:val="24"/>
        </w:rPr>
        <w:t xml:space="preserve"> </w:t>
      </w:r>
      <w:r w:rsidRPr="00AC02FE">
        <w:rPr>
          <w:rFonts w:ascii="Arial" w:hAnsi="Arial" w:cs="Arial"/>
          <w:b/>
          <w:sz w:val="24"/>
          <w:szCs w:val="24"/>
        </w:rPr>
        <w:t>of the syllabus):</w:t>
      </w:r>
    </w:p>
    <w:p w:rsidR="00D75E63" w:rsidRDefault="00D75E63" w:rsidP="00AC02FE">
      <w:pPr>
        <w:ind w:right="-216"/>
        <w:rPr>
          <w:rFonts w:ascii="Arial" w:hAnsi="Arial" w:cs="Arial"/>
          <w:sz w:val="23"/>
          <w:szCs w:val="23"/>
          <w:u w:val="single"/>
        </w:rPr>
        <w:sectPr w:rsidR="00D75E63" w:rsidSect="00F77858">
          <w:headerReference w:type="default" r:id="rId43"/>
          <w:footerReference w:type="default" r:id="rId44"/>
          <w:type w:val="continuous"/>
          <w:pgSz w:w="12240" w:h="15840" w:code="1"/>
          <w:pgMar w:top="864" w:right="864" w:bottom="864" w:left="864" w:header="288" w:footer="288" w:gutter="0"/>
          <w:cols w:space="720"/>
          <w:docGrid w:linePitch="360"/>
        </w:sectPr>
      </w:pPr>
    </w:p>
    <w:p w:rsidR="00AC02FE" w:rsidRPr="00CF4D73" w:rsidRDefault="00AC02FE" w:rsidP="00AC02FE">
      <w:pPr>
        <w:ind w:right="-216"/>
        <w:rPr>
          <w:rFonts w:ascii="Arial" w:hAnsi="Arial" w:cs="Arial"/>
          <w:sz w:val="23"/>
          <w:szCs w:val="23"/>
          <w:u w:val="single"/>
        </w:rPr>
      </w:pPr>
      <w:r w:rsidRPr="00CF4D73">
        <w:rPr>
          <w:rFonts w:ascii="Arial" w:hAnsi="Arial" w:cs="Arial"/>
          <w:sz w:val="23"/>
          <w:szCs w:val="23"/>
          <w:u w:val="single"/>
        </w:rPr>
        <w:t>Assessment</w:t>
      </w:r>
    </w:p>
    <w:p w:rsidR="00AC02FE" w:rsidRPr="00CF4D73" w:rsidRDefault="00AC02FE" w:rsidP="00AC02FE">
      <w:pPr>
        <w:ind w:right="-216"/>
        <w:rPr>
          <w:rFonts w:ascii="Arial" w:hAnsi="Arial" w:cs="Arial"/>
          <w:sz w:val="23"/>
          <w:szCs w:val="23"/>
        </w:rPr>
      </w:pPr>
      <w:r w:rsidRPr="00CF4D73">
        <w:rPr>
          <w:rFonts w:ascii="Arial" w:hAnsi="Arial" w:cs="Arial"/>
          <w:sz w:val="23"/>
          <w:szCs w:val="23"/>
        </w:rPr>
        <w:t>Physical assessment:  head to toe</w:t>
      </w:r>
    </w:p>
    <w:p w:rsidR="00AC02FE" w:rsidRPr="00CF4D73" w:rsidRDefault="00AC02FE" w:rsidP="00AC02FE">
      <w:pPr>
        <w:ind w:right="-216"/>
        <w:rPr>
          <w:rFonts w:ascii="Arial" w:hAnsi="Arial" w:cs="Arial"/>
          <w:sz w:val="23"/>
          <w:szCs w:val="23"/>
        </w:rPr>
      </w:pPr>
      <w:r w:rsidRPr="00CF4D73">
        <w:rPr>
          <w:rFonts w:ascii="Arial" w:hAnsi="Arial" w:cs="Arial"/>
          <w:sz w:val="23"/>
          <w:szCs w:val="23"/>
        </w:rPr>
        <w:t>Interpret and analyze normal and abnormal assessment findings</w:t>
      </w:r>
    </w:p>
    <w:p w:rsidR="00AC02FE" w:rsidRPr="00CF4D73" w:rsidRDefault="00AC02FE" w:rsidP="00AC02FE">
      <w:pPr>
        <w:ind w:right="-216"/>
        <w:rPr>
          <w:rFonts w:ascii="Arial" w:hAnsi="Arial" w:cs="Arial"/>
          <w:sz w:val="23"/>
          <w:szCs w:val="23"/>
        </w:rPr>
      </w:pPr>
    </w:p>
    <w:p w:rsidR="00AC02FE" w:rsidRPr="00CF4D73" w:rsidRDefault="00AC02FE" w:rsidP="00AC02FE">
      <w:pPr>
        <w:ind w:right="-216"/>
        <w:rPr>
          <w:rFonts w:ascii="Arial" w:hAnsi="Arial" w:cs="Arial"/>
          <w:sz w:val="23"/>
          <w:szCs w:val="23"/>
          <w:u w:val="single"/>
        </w:rPr>
      </w:pPr>
      <w:r w:rsidRPr="00CF4D73">
        <w:rPr>
          <w:rFonts w:ascii="Arial" w:hAnsi="Arial" w:cs="Arial"/>
          <w:sz w:val="23"/>
          <w:szCs w:val="23"/>
          <w:u w:val="single"/>
        </w:rPr>
        <w:t>Basic Care</w:t>
      </w:r>
    </w:p>
    <w:p w:rsidR="00AC02FE" w:rsidRPr="00CF4D73" w:rsidRDefault="00AC02FE" w:rsidP="00AC02FE">
      <w:pPr>
        <w:ind w:right="-216"/>
        <w:rPr>
          <w:rFonts w:ascii="Arial" w:hAnsi="Arial" w:cs="Arial"/>
          <w:sz w:val="23"/>
          <w:szCs w:val="23"/>
        </w:rPr>
      </w:pPr>
      <w:r w:rsidRPr="00CF4D73">
        <w:rPr>
          <w:rFonts w:ascii="Arial" w:hAnsi="Arial" w:cs="Arial"/>
          <w:sz w:val="23"/>
          <w:szCs w:val="23"/>
        </w:rPr>
        <w:t>Oral care</w:t>
      </w:r>
    </w:p>
    <w:p w:rsidR="00AC02FE" w:rsidRPr="00CF4D73" w:rsidRDefault="00AC02FE" w:rsidP="00AC02FE">
      <w:pPr>
        <w:ind w:right="-216"/>
        <w:rPr>
          <w:rFonts w:ascii="Arial" w:hAnsi="Arial" w:cs="Arial"/>
          <w:sz w:val="23"/>
          <w:szCs w:val="23"/>
        </w:rPr>
      </w:pPr>
    </w:p>
    <w:p w:rsidR="00AC02FE" w:rsidRPr="00CF4D73" w:rsidRDefault="00AC02FE" w:rsidP="00AC02FE">
      <w:pPr>
        <w:ind w:right="-216"/>
        <w:rPr>
          <w:rFonts w:ascii="Arial" w:hAnsi="Arial" w:cs="Arial"/>
          <w:sz w:val="23"/>
          <w:szCs w:val="23"/>
          <w:u w:val="single"/>
        </w:rPr>
      </w:pPr>
      <w:r w:rsidRPr="00CF4D73">
        <w:rPr>
          <w:rFonts w:ascii="Arial" w:hAnsi="Arial" w:cs="Arial"/>
          <w:sz w:val="23"/>
          <w:szCs w:val="23"/>
          <w:u w:val="single"/>
        </w:rPr>
        <w:t>Medication Administration</w:t>
      </w:r>
    </w:p>
    <w:p w:rsidR="00AC02FE" w:rsidRPr="00CF4D73" w:rsidRDefault="00AC02FE" w:rsidP="00AC02FE">
      <w:pPr>
        <w:ind w:right="-216"/>
        <w:rPr>
          <w:rFonts w:ascii="Arial" w:hAnsi="Arial" w:cs="Arial"/>
          <w:sz w:val="23"/>
          <w:szCs w:val="23"/>
        </w:rPr>
      </w:pPr>
      <w:r w:rsidRPr="00CF4D73">
        <w:rPr>
          <w:rFonts w:ascii="Arial" w:hAnsi="Arial" w:cs="Arial"/>
          <w:sz w:val="23"/>
          <w:szCs w:val="23"/>
        </w:rPr>
        <w:t>“</w:t>
      </w:r>
      <w:r w:rsidR="00E22FAC" w:rsidRPr="00CF4D73">
        <w:rPr>
          <w:rFonts w:ascii="Arial" w:hAnsi="Arial" w:cs="Arial"/>
          <w:sz w:val="23"/>
          <w:szCs w:val="23"/>
        </w:rPr>
        <w:t>Six</w:t>
      </w:r>
      <w:r w:rsidRPr="00CF4D73">
        <w:rPr>
          <w:rFonts w:ascii="Arial" w:hAnsi="Arial" w:cs="Arial"/>
          <w:sz w:val="23"/>
          <w:szCs w:val="23"/>
        </w:rPr>
        <w:t xml:space="preserve"> rights”</w:t>
      </w:r>
    </w:p>
    <w:p w:rsidR="00AC02FE" w:rsidRPr="00CF4D73" w:rsidRDefault="00AC02FE" w:rsidP="00AC02FE">
      <w:pPr>
        <w:ind w:right="-216"/>
        <w:rPr>
          <w:rFonts w:ascii="Arial" w:hAnsi="Arial" w:cs="Arial"/>
          <w:sz w:val="23"/>
          <w:szCs w:val="23"/>
        </w:rPr>
      </w:pPr>
      <w:r w:rsidRPr="00CF4D73">
        <w:rPr>
          <w:rFonts w:ascii="Arial" w:hAnsi="Arial" w:cs="Arial"/>
          <w:sz w:val="23"/>
          <w:szCs w:val="23"/>
        </w:rPr>
        <w:t>Safe dose range calculation/determination</w:t>
      </w:r>
    </w:p>
    <w:p w:rsidR="00AC02FE" w:rsidRPr="00CF4D73" w:rsidRDefault="00AC02FE" w:rsidP="00AC02FE">
      <w:pPr>
        <w:ind w:right="-216"/>
        <w:rPr>
          <w:rFonts w:ascii="Arial" w:hAnsi="Arial" w:cs="Arial"/>
          <w:sz w:val="23"/>
          <w:szCs w:val="23"/>
        </w:rPr>
      </w:pPr>
      <w:r w:rsidRPr="00CF4D73">
        <w:rPr>
          <w:rFonts w:ascii="Arial" w:hAnsi="Arial" w:cs="Arial"/>
          <w:sz w:val="23"/>
          <w:szCs w:val="23"/>
        </w:rPr>
        <w:t>Nasogastric and/or gastric medications</w:t>
      </w:r>
    </w:p>
    <w:p w:rsidR="00AC02FE" w:rsidRPr="00CF4D73" w:rsidRDefault="00AC02FE" w:rsidP="00AC02FE">
      <w:pPr>
        <w:ind w:right="-216"/>
        <w:rPr>
          <w:rFonts w:ascii="Arial" w:hAnsi="Arial" w:cs="Arial"/>
          <w:sz w:val="23"/>
          <w:szCs w:val="23"/>
        </w:rPr>
      </w:pPr>
      <w:r w:rsidRPr="00CF4D73">
        <w:rPr>
          <w:rFonts w:ascii="Arial" w:hAnsi="Arial" w:cs="Arial"/>
          <w:sz w:val="23"/>
          <w:szCs w:val="23"/>
        </w:rPr>
        <w:t>Parenteral (IV push) medications</w:t>
      </w:r>
    </w:p>
    <w:p w:rsidR="00AC02FE" w:rsidRPr="00CF4D73" w:rsidRDefault="00AC02FE" w:rsidP="00AC02FE">
      <w:pPr>
        <w:ind w:right="-216"/>
        <w:rPr>
          <w:rFonts w:ascii="Arial" w:hAnsi="Arial" w:cs="Arial"/>
          <w:sz w:val="23"/>
          <w:szCs w:val="23"/>
        </w:rPr>
      </w:pPr>
      <w:r w:rsidRPr="00CF4D73">
        <w:rPr>
          <w:rFonts w:ascii="Arial" w:hAnsi="Arial" w:cs="Arial"/>
          <w:sz w:val="23"/>
          <w:szCs w:val="23"/>
        </w:rPr>
        <w:t>Parenteral (IV piggyback) medications</w:t>
      </w:r>
    </w:p>
    <w:p w:rsidR="0045538B" w:rsidRPr="00CF4D73" w:rsidRDefault="0045538B" w:rsidP="0045538B">
      <w:pPr>
        <w:ind w:right="-216"/>
        <w:rPr>
          <w:rFonts w:ascii="Arial" w:hAnsi="Arial" w:cs="Arial"/>
          <w:sz w:val="23"/>
          <w:szCs w:val="23"/>
        </w:rPr>
      </w:pPr>
      <w:r w:rsidRPr="00CF4D73">
        <w:rPr>
          <w:rFonts w:ascii="Arial" w:hAnsi="Arial" w:cs="Arial"/>
          <w:sz w:val="23"/>
          <w:szCs w:val="23"/>
        </w:rPr>
        <w:t>Parenteral (continuous drip management and titration) medications</w:t>
      </w:r>
    </w:p>
    <w:p w:rsidR="00AC02FE" w:rsidRPr="00CF4D73" w:rsidRDefault="00AC02FE" w:rsidP="00AC02FE">
      <w:pPr>
        <w:ind w:right="-216"/>
        <w:rPr>
          <w:rFonts w:ascii="Arial" w:hAnsi="Arial" w:cs="Arial"/>
          <w:sz w:val="23"/>
          <w:szCs w:val="23"/>
        </w:rPr>
      </w:pPr>
    </w:p>
    <w:p w:rsidR="00AC02FE" w:rsidRPr="00CF4D73" w:rsidRDefault="00AC02FE" w:rsidP="00AC02FE">
      <w:pPr>
        <w:ind w:right="-216"/>
        <w:rPr>
          <w:rFonts w:ascii="Arial" w:hAnsi="Arial" w:cs="Arial"/>
          <w:sz w:val="23"/>
          <w:szCs w:val="23"/>
          <w:u w:val="single"/>
        </w:rPr>
      </w:pPr>
      <w:r w:rsidRPr="00CF4D73">
        <w:rPr>
          <w:rFonts w:ascii="Arial" w:hAnsi="Arial" w:cs="Arial"/>
          <w:sz w:val="23"/>
          <w:szCs w:val="23"/>
          <w:u w:val="single"/>
        </w:rPr>
        <w:t>Indwelling Tubes</w:t>
      </w:r>
    </w:p>
    <w:p w:rsidR="00AC02FE" w:rsidRPr="00CF4D73" w:rsidRDefault="00AC02FE" w:rsidP="00AC02FE">
      <w:pPr>
        <w:ind w:right="-216"/>
        <w:rPr>
          <w:rFonts w:ascii="Arial" w:hAnsi="Arial" w:cs="Arial"/>
          <w:sz w:val="23"/>
          <w:szCs w:val="23"/>
        </w:rPr>
      </w:pPr>
      <w:r w:rsidRPr="00CF4D73">
        <w:rPr>
          <w:rFonts w:ascii="Arial" w:hAnsi="Arial" w:cs="Arial"/>
          <w:sz w:val="23"/>
          <w:szCs w:val="23"/>
        </w:rPr>
        <w:t>Insertion and/or management of enteral tubes</w:t>
      </w:r>
    </w:p>
    <w:p w:rsidR="00AC02FE" w:rsidRPr="00CF4D73" w:rsidRDefault="00AC02FE" w:rsidP="00AC02FE">
      <w:pPr>
        <w:ind w:right="-216"/>
        <w:rPr>
          <w:rFonts w:ascii="Arial" w:hAnsi="Arial" w:cs="Arial"/>
          <w:sz w:val="23"/>
          <w:szCs w:val="23"/>
        </w:rPr>
      </w:pPr>
      <w:r w:rsidRPr="00CF4D73">
        <w:rPr>
          <w:rFonts w:ascii="Arial" w:hAnsi="Arial" w:cs="Arial"/>
          <w:sz w:val="23"/>
          <w:szCs w:val="23"/>
        </w:rPr>
        <w:t>Insertion and/or management of urinary catheters:  female/male</w:t>
      </w:r>
    </w:p>
    <w:p w:rsidR="00AC02FE" w:rsidRPr="00CF4D73" w:rsidRDefault="00AC02FE" w:rsidP="00AC02FE">
      <w:pPr>
        <w:ind w:right="-216"/>
        <w:rPr>
          <w:rFonts w:ascii="Arial" w:hAnsi="Arial" w:cs="Arial"/>
          <w:sz w:val="23"/>
          <w:szCs w:val="23"/>
        </w:rPr>
      </w:pPr>
    </w:p>
    <w:p w:rsidR="00AC02FE" w:rsidRPr="00CF4D73" w:rsidRDefault="00AC02FE" w:rsidP="00AC02FE">
      <w:pPr>
        <w:ind w:right="-216"/>
        <w:rPr>
          <w:rFonts w:ascii="Arial" w:hAnsi="Arial" w:cs="Arial"/>
          <w:sz w:val="23"/>
          <w:szCs w:val="23"/>
          <w:u w:val="single"/>
        </w:rPr>
      </w:pPr>
      <w:r w:rsidRPr="00CF4D73">
        <w:rPr>
          <w:rFonts w:ascii="Arial" w:hAnsi="Arial" w:cs="Arial"/>
          <w:sz w:val="23"/>
          <w:szCs w:val="23"/>
          <w:u w:val="single"/>
        </w:rPr>
        <w:t>Intravenous (IV) Access Lines</w:t>
      </w:r>
    </w:p>
    <w:p w:rsidR="00AC02FE" w:rsidRPr="00CF4D73" w:rsidRDefault="00AC02FE" w:rsidP="00AC02FE">
      <w:pPr>
        <w:ind w:right="-216"/>
        <w:rPr>
          <w:rFonts w:ascii="Arial" w:hAnsi="Arial" w:cs="Arial"/>
          <w:sz w:val="23"/>
          <w:szCs w:val="23"/>
        </w:rPr>
      </w:pPr>
      <w:r w:rsidRPr="00CF4D73">
        <w:rPr>
          <w:rFonts w:ascii="Arial" w:hAnsi="Arial" w:cs="Arial"/>
          <w:sz w:val="23"/>
          <w:szCs w:val="23"/>
        </w:rPr>
        <w:t>Management, care and/or use of PICC/central lines</w:t>
      </w:r>
    </w:p>
    <w:p w:rsidR="00AC02FE" w:rsidRPr="00CF4D73" w:rsidRDefault="00AC02FE" w:rsidP="00AC02FE">
      <w:pPr>
        <w:ind w:right="-216"/>
        <w:rPr>
          <w:rFonts w:ascii="Arial" w:hAnsi="Arial" w:cs="Arial"/>
          <w:sz w:val="23"/>
          <w:szCs w:val="23"/>
        </w:rPr>
      </w:pPr>
      <w:r w:rsidRPr="00CF4D73">
        <w:rPr>
          <w:rFonts w:ascii="Arial" w:hAnsi="Arial" w:cs="Arial"/>
          <w:sz w:val="23"/>
          <w:szCs w:val="23"/>
        </w:rPr>
        <w:t>IV infusion initiation and/or monitoring:  use of IV pumps</w:t>
      </w:r>
    </w:p>
    <w:p w:rsidR="00A654E5" w:rsidRPr="00CF4D73" w:rsidRDefault="00A654E5" w:rsidP="00AC02FE">
      <w:pPr>
        <w:ind w:right="-216"/>
        <w:rPr>
          <w:rFonts w:ascii="Arial" w:hAnsi="Arial" w:cs="Arial"/>
          <w:sz w:val="23"/>
          <w:szCs w:val="23"/>
        </w:rPr>
      </w:pPr>
      <w:r w:rsidRPr="00CF4D73">
        <w:rPr>
          <w:rFonts w:ascii="Arial" w:hAnsi="Arial" w:cs="Arial"/>
          <w:sz w:val="23"/>
          <w:szCs w:val="23"/>
        </w:rPr>
        <w:t>Management and/or care of arterial lines</w:t>
      </w:r>
    </w:p>
    <w:p w:rsidR="00A654E5" w:rsidRPr="00CF4D73" w:rsidRDefault="00A654E5" w:rsidP="00AC02FE">
      <w:pPr>
        <w:ind w:right="-216"/>
        <w:rPr>
          <w:rFonts w:ascii="Arial" w:hAnsi="Arial" w:cs="Arial"/>
          <w:sz w:val="23"/>
          <w:szCs w:val="23"/>
        </w:rPr>
      </w:pPr>
      <w:r w:rsidRPr="00CF4D73">
        <w:rPr>
          <w:rFonts w:ascii="Arial" w:hAnsi="Arial" w:cs="Arial"/>
          <w:sz w:val="23"/>
          <w:szCs w:val="23"/>
        </w:rPr>
        <w:t>Hemodynamics-level/zero transducer</w:t>
      </w:r>
    </w:p>
    <w:p w:rsidR="00BA2DC6" w:rsidRDefault="00BA2DC6" w:rsidP="00AC02FE">
      <w:pPr>
        <w:ind w:right="-216"/>
        <w:rPr>
          <w:rFonts w:ascii="Arial" w:hAnsi="Arial" w:cs="Arial"/>
          <w:sz w:val="23"/>
          <w:szCs w:val="23"/>
        </w:rPr>
      </w:pPr>
    </w:p>
    <w:p w:rsidR="00AC02FE" w:rsidRPr="00CF4D73" w:rsidRDefault="00AC02FE" w:rsidP="00AC02FE">
      <w:pPr>
        <w:ind w:right="-216"/>
        <w:rPr>
          <w:rFonts w:ascii="Arial" w:hAnsi="Arial" w:cs="Arial"/>
          <w:sz w:val="23"/>
          <w:szCs w:val="23"/>
          <w:u w:val="single"/>
        </w:rPr>
      </w:pPr>
      <w:r w:rsidRPr="00CF4D73">
        <w:rPr>
          <w:rFonts w:ascii="Arial" w:hAnsi="Arial" w:cs="Arial"/>
          <w:sz w:val="23"/>
          <w:szCs w:val="23"/>
          <w:u w:val="single"/>
        </w:rPr>
        <w:t>Airway Management</w:t>
      </w:r>
    </w:p>
    <w:p w:rsidR="00AC02FE" w:rsidRPr="00CF4D73" w:rsidRDefault="00AC02FE" w:rsidP="00AC02FE">
      <w:pPr>
        <w:ind w:right="-216"/>
        <w:rPr>
          <w:rFonts w:ascii="Arial" w:hAnsi="Arial" w:cs="Arial"/>
          <w:sz w:val="23"/>
          <w:szCs w:val="23"/>
        </w:rPr>
      </w:pPr>
      <w:r w:rsidRPr="00CF4D73">
        <w:rPr>
          <w:rFonts w:ascii="Arial" w:hAnsi="Arial" w:cs="Arial"/>
          <w:sz w:val="23"/>
          <w:szCs w:val="23"/>
        </w:rPr>
        <w:t>Oral suctioning</w:t>
      </w:r>
    </w:p>
    <w:p w:rsidR="00AC02FE" w:rsidRPr="00CF4D73" w:rsidRDefault="00AC02FE" w:rsidP="00AC02FE">
      <w:pPr>
        <w:ind w:right="-216"/>
        <w:rPr>
          <w:rFonts w:ascii="Arial" w:hAnsi="Arial" w:cs="Arial"/>
          <w:sz w:val="23"/>
          <w:szCs w:val="23"/>
        </w:rPr>
      </w:pPr>
      <w:r w:rsidRPr="00CF4D73">
        <w:rPr>
          <w:rFonts w:ascii="Arial" w:hAnsi="Arial" w:cs="Arial"/>
          <w:sz w:val="23"/>
          <w:szCs w:val="23"/>
        </w:rPr>
        <w:t>Endotracheal (ET) suctioning</w:t>
      </w:r>
    </w:p>
    <w:p w:rsidR="00AC02FE" w:rsidRPr="00CF4D73" w:rsidRDefault="00AC02FE" w:rsidP="00AC02FE">
      <w:pPr>
        <w:ind w:right="-216"/>
        <w:rPr>
          <w:rFonts w:ascii="Arial" w:hAnsi="Arial" w:cs="Arial"/>
          <w:sz w:val="23"/>
          <w:szCs w:val="23"/>
        </w:rPr>
      </w:pPr>
      <w:r w:rsidRPr="00CF4D73">
        <w:rPr>
          <w:rFonts w:ascii="Arial" w:hAnsi="Arial" w:cs="Arial"/>
          <w:sz w:val="23"/>
          <w:szCs w:val="23"/>
        </w:rPr>
        <w:t>Tracheostomy care/management/suctioning</w:t>
      </w:r>
    </w:p>
    <w:p w:rsidR="00AC02FE" w:rsidRPr="00CF4D73" w:rsidRDefault="00AC02FE" w:rsidP="00AC02FE">
      <w:pPr>
        <w:ind w:right="-216"/>
        <w:rPr>
          <w:rFonts w:ascii="Arial" w:hAnsi="Arial" w:cs="Arial"/>
          <w:sz w:val="23"/>
          <w:szCs w:val="23"/>
        </w:rPr>
      </w:pPr>
      <w:r w:rsidRPr="00CF4D73">
        <w:rPr>
          <w:rFonts w:ascii="Arial" w:hAnsi="Arial" w:cs="Arial"/>
          <w:sz w:val="23"/>
          <w:szCs w:val="23"/>
        </w:rPr>
        <w:t>Ambu bag (bag-valve-mask device) use</w:t>
      </w:r>
    </w:p>
    <w:p w:rsidR="00AC02FE" w:rsidRPr="00CF4D73" w:rsidRDefault="00AC02FE" w:rsidP="00AC02FE">
      <w:pPr>
        <w:ind w:right="-216"/>
        <w:rPr>
          <w:rFonts w:ascii="Arial" w:hAnsi="Arial" w:cs="Arial"/>
          <w:sz w:val="23"/>
          <w:szCs w:val="23"/>
        </w:rPr>
      </w:pPr>
      <w:r w:rsidRPr="00CF4D73">
        <w:rPr>
          <w:rFonts w:ascii="Arial" w:hAnsi="Arial" w:cs="Arial"/>
          <w:sz w:val="23"/>
          <w:szCs w:val="23"/>
        </w:rPr>
        <w:t>Ventilators:  volume, pressure, CPAP, BiPAP</w:t>
      </w:r>
    </w:p>
    <w:p w:rsidR="003011A1" w:rsidRPr="00CF4D73" w:rsidRDefault="003011A1" w:rsidP="003011A1">
      <w:pPr>
        <w:ind w:right="-216"/>
        <w:rPr>
          <w:rFonts w:ascii="Arial" w:hAnsi="Arial" w:cs="Arial"/>
          <w:sz w:val="23"/>
          <w:szCs w:val="23"/>
        </w:rPr>
      </w:pPr>
    </w:p>
    <w:p w:rsidR="003011A1" w:rsidRPr="00CF4D73" w:rsidRDefault="003011A1" w:rsidP="003011A1">
      <w:pPr>
        <w:ind w:right="-216"/>
        <w:rPr>
          <w:rFonts w:ascii="Arial" w:hAnsi="Arial" w:cs="Arial"/>
          <w:sz w:val="23"/>
          <w:szCs w:val="23"/>
          <w:u w:val="single"/>
        </w:rPr>
      </w:pPr>
      <w:r w:rsidRPr="00CF4D73">
        <w:rPr>
          <w:rFonts w:ascii="Arial" w:hAnsi="Arial" w:cs="Arial"/>
          <w:sz w:val="23"/>
          <w:szCs w:val="23"/>
          <w:u w:val="single"/>
        </w:rPr>
        <w:t>Advanced Cardiovascular Care</w:t>
      </w:r>
    </w:p>
    <w:p w:rsidR="003011A1" w:rsidRPr="00CF4D73" w:rsidRDefault="003011A1" w:rsidP="003011A1">
      <w:pPr>
        <w:ind w:right="-216"/>
        <w:rPr>
          <w:rFonts w:ascii="Arial" w:hAnsi="Arial" w:cs="Arial"/>
          <w:sz w:val="23"/>
          <w:szCs w:val="23"/>
        </w:rPr>
      </w:pPr>
      <w:r w:rsidRPr="00CF4D73">
        <w:rPr>
          <w:rFonts w:ascii="Arial" w:hAnsi="Arial" w:cs="Arial"/>
          <w:sz w:val="23"/>
          <w:szCs w:val="23"/>
        </w:rPr>
        <w:t>BLS/CPR and Code Blue</w:t>
      </w:r>
    </w:p>
    <w:p w:rsidR="00AC02FE" w:rsidRPr="00CF4D73" w:rsidRDefault="00AC02FE" w:rsidP="00AC02FE">
      <w:pPr>
        <w:ind w:right="-216"/>
        <w:rPr>
          <w:rFonts w:ascii="Arial" w:hAnsi="Arial" w:cs="Arial"/>
          <w:sz w:val="23"/>
          <w:szCs w:val="23"/>
          <w:u w:val="single"/>
        </w:rPr>
      </w:pPr>
      <w:r w:rsidRPr="00CF4D73">
        <w:rPr>
          <w:rFonts w:ascii="Arial" w:hAnsi="Arial" w:cs="Arial"/>
          <w:sz w:val="23"/>
          <w:szCs w:val="23"/>
          <w:u w:val="single"/>
        </w:rPr>
        <w:t>Nutrition and Feeding</w:t>
      </w:r>
    </w:p>
    <w:p w:rsidR="00AC02FE" w:rsidRPr="00CF4D73" w:rsidRDefault="00AC02FE" w:rsidP="00AC02FE">
      <w:pPr>
        <w:ind w:right="-216"/>
        <w:rPr>
          <w:rFonts w:ascii="Arial" w:hAnsi="Arial" w:cs="Arial"/>
          <w:sz w:val="23"/>
          <w:szCs w:val="23"/>
        </w:rPr>
      </w:pPr>
      <w:r w:rsidRPr="00CF4D73">
        <w:rPr>
          <w:rFonts w:ascii="Arial" w:hAnsi="Arial" w:cs="Arial"/>
          <w:sz w:val="23"/>
          <w:szCs w:val="23"/>
        </w:rPr>
        <w:t>Orogastric, nasogastric, G-button, gastrostomy and/or duodenal/jejunostomy feeding (gravity and/or pumps)</w:t>
      </w:r>
    </w:p>
    <w:p w:rsidR="00AC02FE" w:rsidRPr="00CF4D73" w:rsidRDefault="00AC02FE" w:rsidP="00AC02FE">
      <w:pPr>
        <w:ind w:right="-216"/>
        <w:rPr>
          <w:rFonts w:ascii="Arial" w:hAnsi="Arial" w:cs="Arial"/>
          <w:sz w:val="23"/>
          <w:szCs w:val="23"/>
        </w:rPr>
      </w:pPr>
    </w:p>
    <w:p w:rsidR="00AC02FE" w:rsidRPr="00CF4D73" w:rsidRDefault="00AC02FE" w:rsidP="00AC02FE">
      <w:pPr>
        <w:ind w:right="-216"/>
        <w:rPr>
          <w:rFonts w:ascii="Arial" w:hAnsi="Arial" w:cs="Arial"/>
          <w:sz w:val="23"/>
          <w:szCs w:val="23"/>
          <w:u w:val="single"/>
        </w:rPr>
      </w:pPr>
      <w:r w:rsidRPr="00CF4D73">
        <w:rPr>
          <w:rFonts w:ascii="Arial" w:hAnsi="Arial" w:cs="Arial"/>
          <w:sz w:val="23"/>
          <w:szCs w:val="23"/>
          <w:u w:val="single"/>
        </w:rPr>
        <w:t>Infection Control Procedures</w:t>
      </w:r>
    </w:p>
    <w:p w:rsidR="00AC02FE" w:rsidRPr="00CF4D73" w:rsidRDefault="00AC02FE" w:rsidP="00AC02FE">
      <w:pPr>
        <w:ind w:right="-216"/>
        <w:rPr>
          <w:rFonts w:ascii="Arial" w:hAnsi="Arial" w:cs="Arial"/>
          <w:sz w:val="23"/>
          <w:szCs w:val="23"/>
        </w:rPr>
      </w:pPr>
      <w:r w:rsidRPr="00CF4D73">
        <w:rPr>
          <w:rFonts w:ascii="Arial" w:hAnsi="Arial" w:cs="Arial"/>
          <w:sz w:val="23"/>
          <w:szCs w:val="23"/>
        </w:rPr>
        <w:t>Handwashing/cleansing</w:t>
      </w:r>
    </w:p>
    <w:p w:rsidR="00AC02FE" w:rsidRPr="00CF4D73" w:rsidRDefault="00AC02FE" w:rsidP="00AC02FE">
      <w:pPr>
        <w:ind w:right="-216"/>
        <w:rPr>
          <w:rFonts w:ascii="Arial" w:hAnsi="Arial" w:cs="Arial"/>
          <w:sz w:val="23"/>
          <w:szCs w:val="23"/>
        </w:rPr>
      </w:pPr>
    </w:p>
    <w:p w:rsidR="00AC02FE" w:rsidRPr="00CF4D73" w:rsidRDefault="00AC02FE" w:rsidP="00AC02FE">
      <w:pPr>
        <w:ind w:right="-216"/>
        <w:rPr>
          <w:rFonts w:ascii="Arial" w:hAnsi="Arial" w:cs="Arial"/>
          <w:sz w:val="23"/>
          <w:szCs w:val="23"/>
          <w:u w:val="single"/>
        </w:rPr>
      </w:pPr>
      <w:r w:rsidRPr="00CF4D73">
        <w:rPr>
          <w:rFonts w:ascii="Arial" w:hAnsi="Arial" w:cs="Arial"/>
          <w:sz w:val="23"/>
          <w:szCs w:val="23"/>
          <w:u w:val="single"/>
        </w:rPr>
        <w:t>Safety</w:t>
      </w:r>
    </w:p>
    <w:p w:rsidR="00AC02FE" w:rsidRPr="00CF4D73" w:rsidRDefault="003011A1" w:rsidP="00AC02FE">
      <w:pPr>
        <w:ind w:right="-216"/>
        <w:rPr>
          <w:rFonts w:ascii="Arial" w:hAnsi="Arial" w:cs="Arial"/>
          <w:sz w:val="23"/>
          <w:szCs w:val="23"/>
        </w:rPr>
      </w:pPr>
      <w:r w:rsidRPr="00CF4D73">
        <w:rPr>
          <w:rFonts w:ascii="Arial" w:hAnsi="Arial" w:cs="Arial"/>
          <w:sz w:val="23"/>
          <w:szCs w:val="23"/>
        </w:rPr>
        <w:t>Use of correct body mechanics</w:t>
      </w:r>
    </w:p>
    <w:p w:rsidR="003011A1" w:rsidRPr="00CF4D73" w:rsidRDefault="003011A1" w:rsidP="00AC02FE">
      <w:pPr>
        <w:ind w:right="-216"/>
        <w:rPr>
          <w:rFonts w:ascii="Arial" w:hAnsi="Arial" w:cs="Arial"/>
          <w:sz w:val="23"/>
          <w:szCs w:val="23"/>
        </w:rPr>
      </w:pPr>
    </w:p>
    <w:p w:rsidR="00AC02FE" w:rsidRPr="00CF4D73" w:rsidRDefault="00AC02FE" w:rsidP="00AC02FE">
      <w:pPr>
        <w:ind w:right="-216"/>
        <w:rPr>
          <w:rFonts w:ascii="Arial" w:hAnsi="Arial" w:cs="Arial"/>
          <w:sz w:val="23"/>
          <w:szCs w:val="23"/>
          <w:u w:val="single"/>
        </w:rPr>
      </w:pPr>
      <w:r w:rsidRPr="00CF4D73">
        <w:rPr>
          <w:rFonts w:ascii="Arial" w:hAnsi="Arial" w:cs="Arial"/>
          <w:sz w:val="23"/>
          <w:szCs w:val="23"/>
          <w:u w:val="single"/>
        </w:rPr>
        <w:t>Miscellaneous</w:t>
      </w:r>
    </w:p>
    <w:p w:rsidR="00AC02FE" w:rsidRPr="00CF4D73" w:rsidRDefault="00AC02FE" w:rsidP="00AC02FE">
      <w:pPr>
        <w:ind w:right="-216"/>
        <w:rPr>
          <w:rFonts w:ascii="Arial" w:hAnsi="Arial" w:cs="Arial"/>
          <w:sz w:val="23"/>
          <w:szCs w:val="23"/>
        </w:rPr>
      </w:pPr>
      <w:r w:rsidRPr="00CF4D73">
        <w:rPr>
          <w:rFonts w:ascii="Arial" w:hAnsi="Arial" w:cs="Arial"/>
          <w:sz w:val="23"/>
          <w:szCs w:val="23"/>
        </w:rPr>
        <w:t>Documentation</w:t>
      </w:r>
    </w:p>
    <w:p w:rsidR="003011A1" w:rsidRPr="00CF4D73" w:rsidRDefault="003011A1" w:rsidP="00AC02FE">
      <w:pPr>
        <w:ind w:right="-216"/>
        <w:rPr>
          <w:rFonts w:ascii="Arial" w:hAnsi="Arial" w:cs="Arial"/>
          <w:sz w:val="23"/>
          <w:szCs w:val="23"/>
        </w:rPr>
      </w:pPr>
      <w:r w:rsidRPr="00CF4D73">
        <w:rPr>
          <w:rFonts w:ascii="Arial" w:hAnsi="Arial" w:cs="Arial"/>
          <w:sz w:val="23"/>
          <w:szCs w:val="23"/>
        </w:rPr>
        <w:lastRenderedPageBreak/>
        <w:t>Communication: student hand-off to nurse</w:t>
      </w:r>
    </w:p>
    <w:p w:rsidR="003011A1" w:rsidRPr="00CF4D73" w:rsidRDefault="003011A1" w:rsidP="00AC02FE">
      <w:pPr>
        <w:ind w:right="-216"/>
        <w:rPr>
          <w:rFonts w:ascii="Arial" w:hAnsi="Arial" w:cs="Arial"/>
          <w:sz w:val="23"/>
          <w:szCs w:val="23"/>
        </w:rPr>
      </w:pPr>
      <w:r w:rsidRPr="00CF4D73">
        <w:rPr>
          <w:rFonts w:ascii="Arial" w:hAnsi="Arial" w:cs="Arial"/>
          <w:sz w:val="23"/>
          <w:szCs w:val="23"/>
        </w:rPr>
        <w:t xml:space="preserve">Communication: </w:t>
      </w:r>
      <w:r w:rsidR="0007380E" w:rsidRPr="00CF4D73">
        <w:rPr>
          <w:rFonts w:ascii="Arial" w:hAnsi="Arial" w:cs="Arial"/>
          <w:sz w:val="23"/>
          <w:szCs w:val="23"/>
        </w:rPr>
        <w:t>Abnormal findings to HCP (SBAR)</w:t>
      </w:r>
    </w:p>
    <w:p w:rsidR="00AC02FE" w:rsidRDefault="00AC02FE" w:rsidP="00AC02FE">
      <w:pPr>
        <w:ind w:right="-216"/>
        <w:rPr>
          <w:rFonts w:ascii="Arial" w:hAnsi="Arial" w:cs="Arial"/>
          <w:sz w:val="23"/>
          <w:szCs w:val="23"/>
        </w:rPr>
      </w:pPr>
      <w:r w:rsidRPr="00CF4D73">
        <w:rPr>
          <w:rFonts w:ascii="Arial" w:hAnsi="Arial" w:cs="Arial"/>
          <w:sz w:val="23"/>
          <w:szCs w:val="23"/>
        </w:rPr>
        <w:t>Nursing math skills</w:t>
      </w:r>
    </w:p>
    <w:p w:rsidR="003B7CD3" w:rsidRDefault="003B7CD3" w:rsidP="00AC02FE">
      <w:pPr>
        <w:ind w:right="-216"/>
        <w:rPr>
          <w:rFonts w:ascii="Arial" w:hAnsi="Arial" w:cs="Arial"/>
          <w:sz w:val="23"/>
          <w:szCs w:val="23"/>
        </w:rPr>
        <w:sectPr w:rsidR="003B7CD3" w:rsidSect="00D75E63">
          <w:type w:val="continuous"/>
          <w:pgSz w:w="12240" w:h="15840" w:code="1"/>
          <w:pgMar w:top="864" w:right="864" w:bottom="864" w:left="864" w:header="288" w:footer="288" w:gutter="0"/>
          <w:cols w:num="2" w:space="720"/>
          <w:docGrid w:linePitch="360"/>
        </w:sectPr>
      </w:pPr>
    </w:p>
    <w:p w:rsidR="003B7CD3" w:rsidRDefault="003B7CD3" w:rsidP="00AC02FE">
      <w:pPr>
        <w:ind w:right="-216"/>
        <w:rPr>
          <w:rFonts w:ascii="Arial" w:hAnsi="Arial" w:cs="Arial"/>
          <w:sz w:val="23"/>
          <w:szCs w:val="23"/>
        </w:rPr>
      </w:pPr>
    </w:p>
    <w:p w:rsidR="00F77858" w:rsidRPr="00EC10CE" w:rsidRDefault="00F77858" w:rsidP="00F77858">
      <w:pPr>
        <w:ind w:right="-216"/>
        <w:jc w:val="center"/>
        <w:rPr>
          <w:rFonts w:ascii="Times New Roman" w:hAnsi="Times New Roman"/>
          <w:b/>
          <w:sz w:val="24"/>
          <w:szCs w:val="24"/>
        </w:rPr>
      </w:pPr>
      <w:r w:rsidRPr="00EC10CE">
        <w:rPr>
          <w:rFonts w:ascii="Times New Roman" w:hAnsi="Times New Roman"/>
          <w:b/>
          <w:sz w:val="24"/>
          <w:szCs w:val="24"/>
        </w:rPr>
        <w:t>The University of Texas at Arlington College of Nursing</w:t>
      </w:r>
      <w:r w:rsidR="00F1602B">
        <w:rPr>
          <w:rFonts w:ascii="Times New Roman" w:hAnsi="Times New Roman"/>
          <w:b/>
          <w:sz w:val="24"/>
          <w:szCs w:val="24"/>
        </w:rPr>
        <w:t xml:space="preserve"> &amp; Health Innovation</w:t>
      </w:r>
    </w:p>
    <w:p w:rsidR="00F77858" w:rsidRPr="00EC10CE" w:rsidRDefault="00F77858" w:rsidP="00F77858">
      <w:pPr>
        <w:pStyle w:val="Header"/>
        <w:tabs>
          <w:tab w:val="left" w:pos="720"/>
        </w:tabs>
        <w:jc w:val="center"/>
        <w:rPr>
          <w:rFonts w:ascii="Times New Roman" w:hAnsi="Times New Roman"/>
          <w:b/>
          <w:sz w:val="24"/>
          <w:szCs w:val="24"/>
        </w:rPr>
      </w:pPr>
      <w:r w:rsidRPr="00EC10CE">
        <w:rPr>
          <w:rFonts w:ascii="Times New Roman" w:hAnsi="Times New Roman"/>
          <w:b/>
          <w:sz w:val="24"/>
          <w:szCs w:val="24"/>
        </w:rPr>
        <w:t>N4581 Nursing of Adults with Complex Needs</w:t>
      </w:r>
    </w:p>
    <w:p w:rsidR="00F77858" w:rsidRPr="00EC10CE" w:rsidRDefault="00F77858" w:rsidP="00F77858">
      <w:pPr>
        <w:jc w:val="center"/>
        <w:rPr>
          <w:rFonts w:ascii="Times New Roman" w:hAnsi="Times New Roman"/>
          <w:b/>
          <w:szCs w:val="24"/>
        </w:rPr>
      </w:pPr>
      <w:r w:rsidRPr="00EC10CE">
        <w:rPr>
          <w:rFonts w:ascii="Times New Roman" w:hAnsi="Times New Roman"/>
          <w:b/>
          <w:szCs w:val="24"/>
        </w:rPr>
        <w:t xml:space="preserve">CLINICAL PERFORMANCE PROGRESS RECORD </w:t>
      </w:r>
    </w:p>
    <w:p w:rsidR="00F77858" w:rsidRPr="00EC10CE" w:rsidRDefault="00F77858" w:rsidP="00F77858">
      <w:pPr>
        <w:jc w:val="center"/>
        <w:rPr>
          <w:rFonts w:ascii="Times New Roman" w:hAnsi="Times New Roman"/>
          <w:b/>
          <w:szCs w:val="24"/>
        </w:rPr>
      </w:pPr>
      <w:r w:rsidRPr="00EC10CE">
        <w:rPr>
          <w:rFonts w:ascii="Times New Roman" w:hAnsi="Times New Roman"/>
          <w:b/>
          <w:szCs w:val="24"/>
        </w:rPr>
        <w:t>Evaluation of Clinical Performance</w:t>
      </w:r>
    </w:p>
    <w:p w:rsidR="00F77858" w:rsidRPr="00EC10CE" w:rsidRDefault="00F77858" w:rsidP="00F77858">
      <w:pPr>
        <w:jc w:val="center"/>
        <w:rPr>
          <w:rFonts w:ascii="Times New Roman" w:hAnsi="Times New Roman"/>
          <w:sz w:val="24"/>
          <w:szCs w:val="24"/>
        </w:rPr>
      </w:pPr>
    </w:p>
    <w:p w:rsidR="00F77858" w:rsidRPr="00EC10CE" w:rsidRDefault="00F77858" w:rsidP="00F77858">
      <w:pPr>
        <w:spacing w:line="360" w:lineRule="auto"/>
        <w:rPr>
          <w:rFonts w:ascii="Times New Roman" w:hAnsi="Times New Roman"/>
          <w:szCs w:val="24"/>
        </w:rPr>
      </w:pPr>
      <w:r w:rsidRPr="00EC10CE">
        <w:rPr>
          <w:rFonts w:ascii="Times New Roman" w:hAnsi="Times New Roman"/>
          <w:szCs w:val="24"/>
        </w:rPr>
        <w:t>STUDENT ________________________________________</w:t>
      </w:r>
      <w:r w:rsidRPr="00EC10CE">
        <w:rPr>
          <w:rFonts w:ascii="Times New Roman" w:hAnsi="Times New Roman"/>
          <w:szCs w:val="24"/>
        </w:rPr>
        <w:tab/>
        <w:t>FACULTY _____________________</w:t>
      </w:r>
    </w:p>
    <w:p w:rsidR="00F77858" w:rsidRPr="00EC10CE" w:rsidRDefault="00F77858" w:rsidP="00F77858">
      <w:pPr>
        <w:spacing w:line="360" w:lineRule="auto"/>
        <w:rPr>
          <w:rFonts w:ascii="Times New Roman" w:hAnsi="Times New Roman"/>
          <w:szCs w:val="24"/>
        </w:rPr>
      </w:pPr>
      <w:r w:rsidRPr="00EC10CE">
        <w:rPr>
          <w:rFonts w:ascii="Times New Roman" w:hAnsi="Times New Roman"/>
          <w:szCs w:val="24"/>
        </w:rPr>
        <w:t>CLINICAL AGENCY________________________________</w:t>
      </w:r>
      <w:r w:rsidRPr="00EC10CE">
        <w:rPr>
          <w:rFonts w:ascii="Times New Roman" w:hAnsi="Times New Roman"/>
          <w:szCs w:val="24"/>
        </w:rPr>
        <w:tab/>
        <w:t>SEMESTER/YEAR: __________</w:t>
      </w:r>
    </w:p>
    <w:p w:rsidR="00F77858" w:rsidRPr="00EC10CE" w:rsidRDefault="00F77858" w:rsidP="00F77858">
      <w:pPr>
        <w:ind w:right="-720"/>
        <w:rPr>
          <w:rFonts w:ascii="Times New Roman" w:hAnsi="Times New Roman"/>
          <w:szCs w:val="24"/>
        </w:rPr>
      </w:pPr>
      <w:r w:rsidRPr="00EC10CE">
        <w:rPr>
          <w:rFonts w:ascii="Times New Roman" w:hAnsi="Times New Roman"/>
          <w:szCs w:val="24"/>
        </w:rPr>
        <w:t>Mid-rotation Progress: Evaluate your performance for each outcome and give examples.</w:t>
      </w:r>
    </w:p>
    <w:p w:rsidR="00F77858" w:rsidRPr="00EC10CE" w:rsidRDefault="00F77858" w:rsidP="00F77858">
      <w:pPr>
        <w:rPr>
          <w:rFonts w:ascii="Times New Roman" w:hAnsi="Times New Roman"/>
          <w:szCs w:val="24"/>
        </w:rPr>
      </w:pPr>
      <w:r w:rsidRPr="00EC10CE">
        <w:rPr>
          <w:rFonts w:ascii="Times New Roman" w:hAnsi="Times New Roman"/>
          <w:szCs w:val="24"/>
        </w:rPr>
        <w:t>Satisfactory: Progress to date is acceptable.</w:t>
      </w:r>
    </w:p>
    <w:p w:rsidR="00F77858" w:rsidRPr="00EC10CE" w:rsidRDefault="00F77858" w:rsidP="00F77858">
      <w:pPr>
        <w:ind w:right="-720"/>
        <w:rPr>
          <w:rFonts w:ascii="Times New Roman" w:hAnsi="Times New Roman"/>
          <w:szCs w:val="24"/>
        </w:rPr>
      </w:pPr>
      <w:r w:rsidRPr="00EC10CE">
        <w:rPr>
          <w:rFonts w:ascii="Times New Roman" w:hAnsi="Times New Roman"/>
          <w:szCs w:val="24"/>
        </w:rPr>
        <w:t xml:space="preserve">Unsatisfactory: Limited Progress in achieving clinical performance outcomes; Needs Improvement. </w:t>
      </w:r>
    </w:p>
    <w:p w:rsidR="00F77858" w:rsidRPr="00EC10CE" w:rsidRDefault="00F77858" w:rsidP="00F77858">
      <w:pPr>
        <w:ind w:right="-720"/>
        <w:rPr>
          <w:rFonts w:ascii="Times New Roman" w:hAnsi="Times New Roman"/>
          <w:szCs w:val="24"/>
        </w:rPr>
      </w:pPr>
    </w:p>
    <w:p w:rsidR="00F77858" w:rsidRPr="00EC10CE" w:rsidRDefault="00F77858" w:rsidP="00F77858">
      <w:pPr>
        <w:rPr>
          <w:rFonts w:ascii="Times New Roman" w:hAnsi="Times New Roman"/>
          <w:szCs w:val="24"/>
        </w:rPr>
      </w:pPr>
      <w:r w:rsidRPr="00EC10CE">
        <w:rPr>
          <w:rFonts w:ascii="Times New Roman" w:hAnsi="Times New Roman"/>
          <w:szCs w:val="24"/>
        </w:rPr>
        <w:t xml:space="preserve">Final Evaluation:  </w:t>
      </w:r>
      <w:r w:rsidRPr="00B50E1C">
        <w:rPr>
          <w:rFonts w:ascii="Times New Roman" w:hAnsi="Times New Roman"/>
          <w:b/>
          <w:szCs w:val="24"/>
        </w:rPr>
        <w:t>All clinical outcomes must be satisfactory to pass clinical</w:t>
      </w:r>
      <w:r w:rsidRPr="00EC10CE">
        <w:rPr>
          <w:rFonts w:ascii="Times New Roman" w:hAnsi="Times New Roman"/>
          <w:szCs w:val="24"/>
        </w:rPr>
        <w:t>.</w:t>
      </w:r>
    </w:p>
    <w:p w:rsidR="00F77858" w:rsidRPr="00EC10CE" w:rsidRDefault="00F77858" w:rsidP="00F77858">
      <w:pPr>
        <w:rPr>
          <w:rFonts w:ascii="Times New Roman" w:hAnsi="Times New Roman"/>
          <w:szCs w:val="24"/>
        </w:rPr>
      </w:pPr>
      <w:r w:rsidRPr="00EC10CE">
        <w:rPr>
          <w:rFonts w:ascii="Times New Roman" w:hAnsi="Times New Roman"/>
          <w:szCs w:val="24"/>
        </w:rPr>
        <w:t xml:space="preserve">Satisfactory: Meets Course-clinical performance outcomes  </w:t>
      </w:r>
    </w:p>
    <w:p w:rsidR="00F77858" w:rsidRPr="00EC10CE" w:rsidRDefault="00F77858" w:rsidP="00F77858">
      <w:pPr>
        <w:rPr>
          <w:rFonts w:ascii="Times New Roman" w:hAnsi="Times New Roman"/>
          <w:szCs w:val="24"/>
        </w:rPr>
      </w:pPr>
      <w:r w:rsidRPr="00EC10CE">
        <w:rPr>
          <w:rFonts w:ascii="Times New Roman" w:hAnsi="Times New Roman"/>
          <w:szCs w:val="24"/>
        </w:rPr>
        <w:t>Unsatisfactory: Does not consistently meet course outcomes.</w:t>
      </w:r>
    </w:p>
    <w:tbl>
      <w:tblPr>
        <w:tblW w:w="13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0"/>
        <w:gridCol w:w="720"/>
        <w:gridCol w:w="720"/>
        <w:gridCol w:w="630"/>
        <w:gridCol w:w="810"/>
        <w:gridCol w:w="630"/>
        <w:gridCol w:w="3420"/>
      </w:tblGrid>
      <w:tr w:rsidR="00F77858" w:rsidRPr="00EC10CE" w:rsidTr="001E5CEA">
        <w:trPr>
          <w:cantSplit/>
          <w:tblHeader/>
        </w:trPr>
        <w:tc>
          <w:tcPr>
            <w:tcW w:w="6390" w:type="dxa"/>
            <w:vMerge w:val="restart"/>
          </w:tcPr>
          <w:p w:rsidR="00F77858" w:rsidRPr="00EC10CE" w:rsidRDefault="00F77858" w:rsidP="001E5CEA">
            <w:pPr>
              <w:snapToGrid w:val="0"/>
              <w:ind w:left="360"/>
              <w:rPr>
                <w:rFonts w:ascii="Times New Roman" w:hAnsi="Times New Roman"/>
                <w:b/>
              </w:rPr>
            </w:pPr>
            <w:r w:rsidRPr="00EC10CE">
              <w:rPr>
                <w:rFonts w:ascii="Times New Roman" w:hAnsi="Times New Roman"/>
                <w:b/>
              </w:rPr>
              <w:t>Course Outcomes</w:t>
            </w:r>
          </w:p>
        </w:tc>
        <w:tc>
          <w:tcPr>
            <w:tcW w:w="2070" w:type="dxa"/>
            <w:gridSpan w:val="3"/>
          </w:tcPr>
          <w:p w:rsidR="00F77858" w:rsidRPr="00EC10CE" w:rsidRDefault="00F77858" w:rsidP="001E5CEA">
            <w:pPr>
              <w:rPr>
                <w:rFonts w:ascii="Times New Roman" w:hAnsi="Times New Roman"/>
                <w:b/>
              </w:rPr>
            </w:pPr>
            <w:r w:rsidRPr="00EC10CE">
              <w:rPr>
                <w:rFonts w:ascii="Times New Roman" w:hAnsi="Times New Roman"/>
                <w:b/>
              </w:rPr>
              <w:t>Mid Rotation Evaluation</w:t>
            </w:r>
          </w:p>
          <w:p w:rsidR="00F77858" w:rsidRPr="00EC10CE" w:rsidRDefault="00F77858" w:rsidP="001E5CEA">
            <w:pPr>
              <w:rPr>
                <w:rFonts w:ascii="Times New Roman" w:hAnsi="Times New Roman"/>
                <w:b/>
              </w:rPr>
            </w:pPr>
            <w:r w:rsidRPr="00EC10CE">
              <w:rPr>
                <w:rFonts w:ascii="Times New Roman" w:hAnsi="Times New Roman"/>
                <w:b/>
              </w:rPr>
              <w:t>DATE: _________</w:t>
            </w:r>
          </w:p>
        </w:tc>
        <w:tc>
          <w:tcPr>
            <w:tcW w:w="1440" w:type="dxa"/>
            <w:gridSpan w:val="2"/>
          </w:tcPr>
          <w:p w:rsidR="00F77858" w:rsidRPr="00EC10CE" w:rsidRDefault="00F77858" w:rsidP="001E5CEA">
            <w:pPr>
              <w:rPr>
                <w:rFonts w:ascii="Times New Roman" w:hAnsi="Times New Roman"/>
                <w:b/>
              </w:rPr>
            </w:pPr>
            <w:r w:rsidRPr="00EC10CE">
              <w:rPr>
                <w:rFonts w:ascii="Times New Roman" w:hAnsi="Times New Roman"/>
                <w:b/>
              </w:rPr>
              <w:t>Final Evaluation</w:t>
            </w:r>
          </w:p>
          <w:p w:rsidR="00F77858" w:rsidRPr="00EC10CE" w:rsidRDefault="00F77858" w:rsidP="001E5CEA">
            <w:pPr>
              <w:jc w:val="center"/>
              <w:rPr>
                <w:rFonts w:ascii="Times New Roman" w:hAnsi="Times New Roman"/>
                <w:b/>
              </w:rPr>
            </w:pPr>
            <w:r w:rsidRPr="00EC10CE">
              <w:rPr>
                <w:rFonts w:ascii="Times New Roman" w:hAnsi="Times New Roman"/>
                <w:b/>
              </w:rPr>
              <w:t>DATE: ___________</w:t>
            </w:r>
          </w:p>
        </w:tc>
        <w:tc>
          <w:tcPr>
            <w:tcW w:w="3420" w:type="dxa"/>
            <w:vMerge w:val="restart"/>
          </w:tcPr>
          <w:p w:rsidR="00F77858" w:rsidRPr="00EC10CE" w:rsidRDefault="00F77858" w:rsidP="001E5CEA">
            <w:pPr>
              <w:jc w:val="center"/>
              <w:rPr>
                <w:rFonts w:ascii="Times New Roman" w:hAnsi="Times New Roman"/>
                <w:b/>
              </w:rPr>
            </w:pPr>
            <w:r w:rsidRPr="00EC10CE">
              <w:rPr>
                <w:rFonts w:ascii="Times New Roman" w:hAnsi="Times New Roman"/>
                <w:b/>
              </w:rPr>
              <w:t>Comments</w:t>
            </w:r>
          </w:p>
        </w:tc>
      </w:tr>
      <w:tr w:rsidR="00F77858" w:rsidRPr="00EC10CE" w:rsidTr="001E5CEA">
        <w:trPr>
          <w:cantSplit/>
          <w:tblHeader/>
        </w:trPr>
        <w:tc>
          <w:tcPr>
            <w:tcW w:w="6390" w:type="dxa"/>
            <w:vMerge/>
            <w:vAlign w:val="center"/>
          </w:tcPr>
          <w:p w:rsidR="00F77858" w:rsidRPr="00EC10CE" w:rsidRDefault="00F77858" w:rsidP="001E5CEA">
            <w:pPr>
              <w:rPr>
                <w:rFonts w:ascii="Times New Roman" w:hAnsi="Times New Roman"/>
                <w:b/>
              </w:rPr>
            </w:pPr>
          </w:p>
        </w:tc>
        <w:tc>
          <w:tcPr>
            <w:tcW w:w="720" w:type="dxa"/>
          </w:tcPr>
          <w:p w:rsidR="00F77858" w:rsidRPr="00FB0CF8" w:rsidRDefault="00F77858" w:rsidP="001E5CEA">
            <w:pPr>
              <w:snapToGrid w:val="0"/>
              <w:jc w:val="center"/>
              <w:rPr>
                <w:rFonts w:ascii="Times New Roman" w:hAnsi="Times New Roman"/>
                <w:b/>
                <w:sz w:val="12"/>
                <w:szCs w:val="12"/>
              </w:rPr>
            </w:pPr>
            <w:r w:rsidRPr="00FB0CF8">
              <w:rPr>
                <w:rFonts w:ascii="Times New Roman" w:hAnsi="Times New Roman"/>
                <w:b/>
                <w:sz w:val="12"/>
                <w:szCs w:val="12"/>
              </w:rPr>
              <w:t>Satisfactory</w:t>
            </w:r>
          </w:p>
        </w:tc>
        <w:tc>
          <w:tcPr>
            <w:tcW w:w="720" w:type="dxa"/>
          </w:tcPr>
          <w:p w:rsidR="00F77858" w:rsidRPr="00FB0CF8" w:rsidRDefault="00F77858" w:rsidP="001E5CEA">
            <w:pPr>
              <w:snapToGrid w:val="0"/>
              <w:jc w:val="center"/>
              <w:rPr>
                <w:rFonts w:ascii="Times New Roman" w:hAnsi="Times New Roman"/>
                <w:b/>
                <w:sz w:val="12"/>
                <w:szCs w:val="12"/>
              </w:rPr>
            </w:pPr>
            <w:r w:rsidRPr="00FB0CF8">
              <w:rPr>
                <w:rFonts w:ascii="Times New Roman" w:hAnsi="Times New Roman"/>
                <w:b/>
                <w:sz w:val="12"/>
                <w:szCs w:val="12"/>
              </w:rPr>
              <w:t>Unsatisfactory</w:t>
            </w:r>
          </w:p>
        </w:tc>
        <w:tc>
          <w:tcPr>
            <w:tcW w:w="630" w:type="dxa"/>
          </w:tcPr>
          <w:p w:rsidR="00F77858" w:rsidRPr="00FB0CF8" w:rsidRDefault="00F77858" w:rsidP="001E5CEA">
            <w:pPr>
              <w:snapToGrid w:val="0"/>
              <w:jc w:val="center"/>
              <w:rPr>
                <w:rFonts w:ascii="Times New Roman" w:hAnsi="Times New Roman"/>
                <w:b/>
                <w:sz w:val="12"/>
                <w:szCs w:val="12"/>
              </w:rPr>
            </w:pPr>
            <w:r w:rsidRPr="00FB0CF8">
              <w:rPr>
                <w:rFonts w:ascii="Times New Roman" w:hAnsi="Times New Roman"/>
                <w:b/>
                <w:sz w:val="12"/>
                <w:szCs w:val="12"/>
              </w:rPr>
              <w:t>No</w:t>
            </w:r>
            <w:r>
              <w:rPr>
                <w:rFonts w:ascii="Times New Roman" w:hAnsi="Times New Roman"/>
                <w:b/>
                <w:sz w:val="12"/>
                <w:szCs w:val="12"/>
              </w:rPr>
              <w:t xml:space="preserve"> Opportunity</w:t>
            </w:r>
          </w:p>
        </w:tc>
        <w:tc>
          <w:tcPr>
            <w:tcW w:w="810" w:type="dxa"/>
          </w:tcPr>
          <w:p w:rsidR="00F77858" w:rsidRPr="00FB0CF8" w:rsidRDefault="00F77858" w:rsidP="001E5CEA">
            <w:pPr>
              <w:snapToGrid w:val="0"/>
              <w:jc w:val="center"/>
              <w:rPr>
                <w:rFonts w:ascii="Times New Roman" w:hAnsi="Times New Roman"/>
                <w:b/>
                <w:sz w:val="12"/>
                <w:szCs w:val="12"/>
              </w:rPr>
            </w:pPr>
            <w:r w:rsidRPr="00FB0CF8">
              <w:rPr>
                <w:rFonts w:ascii="Times New Roman" w:hAnsi="Times New Roman"/>
                <w:b/>
                <w:sz w:val="12"/>
                <w:szCs w:val="12"/>
              </w:rPr>
              <w:t>Satisfactory</w:t>
            </w:r>
          </w:p>
        </w:tc>
        <w:tc>
          <w:tcPr>
            <w:tcW w:w="630" w:type="dxa"/>
          </w:tcPr>
          <w:p w:rsidR="00F77858" w:rsidRPr="00FB0CF8" w:rsidRDefault="00F77858" w:rsidP="001E5CEA">
            <w:pPr>
              <w:snapToGrid w:val="0"/>
              <w:jc w:val="center"/>
              <w:rPr>
                <w:rFonts w:ascii="Times New Roman" w:hAnsi="Times New Roman"/>
                <w:b/>
                <w:sz w:val="12"/>
                <w:szCs w:val="12"/>
              </w:rPr>
            </w:pPr>
            <w:r w:rsidRPr="00FB0CF8">
              <w:rPr>
                <w:rFonts w:ascii="Times New Roman" w:hAnsi="Times New Roman"/>
                <w:b/>
                <w:sz w:val="12"/>
                <w:szCs w:val="12"/>
              </w:rPr>
              <w:t>Unsatisfactory</w:t>
            </w:r>
          </w:p>
        </w:tc>
        <w:tc>
          <w:tcPr>
            <w:tcW w:w="3420" w:type="dxa"/>
            <w:vMerge/>
            <w:vAlign w:val="center"/>
          </w:tcPr>
          <w:p w:rsidR="00F77858" w:rsidRPr="00EC10CE" w:rsidRDefault="00F77858" w:rsidP="001E5CEA">
            <w:pPr>
              <w:rPr>
                <w:rFonts w:ascii="Times New Roman" w:hAnsi="Times New Roman"/>
                <w:b/>
              </w:rPr>
            </w:pPr>
          </w:p>
        </w:tc>
      </w:tr>
      <w:tr w:rsidR="00F77858" w:rsidRPr="00EC10CE" w:rsidTr="001E5CEA">
        <w:trPr>
          <w:trHeight w:val="4067"/>
        </w:trPr>
        <w:tc>
          <w:tcPr>
            <w:tcW w:w="6390" w:type="dxa"/>
          </w:tcPr>
          <w:p w:rsidR="00F77858" w:rsidRPr="00615443" w:rsidRDefault="00F77858" w:rsidP="00F77858">
            <w:pPr>
              <w:pStyle w:val="ListParagraph"/>
              <w:numPr>
                <w:ilvl w:val="0"/>
                <w:numId w:val="22"/>
              </w:numPr>
              <w:ind w:right="252"/>
              <w:rPr>
                <w:rFonts w:ascii="Times New Roman" w:hAnsi="Times New Roman"/>
                <w:b/>
                <w:sz w:val="20"/>
                <w:u w:val="single"/>
              </w:rPr>
            </w:pPr>
            <w:r w:rsidRPr="00615443">
              <w:rPr>
                <w:rFonts w:ascii="Times New Roman" w:hAnsi="Times New Roman"/>
                <w:b/>
              </w:rPr>
              <w:t>Synthesize evidence-based data and theoretical knowledge to deliver competent, culturally sensitive, developmentally appropriate holistic care for persons with complex health needs.</w:t>
            </w:r>
          </w:p>
          <w:p w:rsidR="00F77858" w:rsidRPr="00232601" w:rsidRDefault="00F77858" w:rsidP="001E5CEA">
            <w:pPr>
              <w:ind w:right="252"/>
              <w:rPr>
                <w:rFonts w:ascii="Times New Roman" w:hAnsi="Times New Roman"/>
                <w:b/>
                <w:sz w:val="20"/>
              </w:rPr>
            </w:pPr>
            <w:r w:rsidRPr="00232601">
              <w:rPr>
                <w:rFonts w:ascii="Times New Roman" w:hAnsi="Times New Roman"/>
                <w:b/>
                <w:sz w:val="20"/>
                <w:u w:val="single"/>
              </w:rPr>
              <w:t>Assessment</w:t>
            </w:r>
            <w:r w:rsidRPr="00232601">
              <w:rPr>
                <w:rFonts w:ascii="Times New Roman" w:hAnsi="Times New Roman"/>
                <w:b/>
                <w:sz w:val="20"/>
              </w:rPr>
              <w:t>:</w:t>
            </w:r>
          </w:p>
          <w:p w:rsidR="00F77858" w:rsidRPr="00EC10CE" w:rsidRDefault="00F77858" w:rsidP="001E5CEA">
            <w:pPr>
              <w:ind w:left="312" w:right="252" w:hanging="312"/>
              <w:rPr>
                <w:rFonts w:ascii="Times New Roman" w:hAnsi="Times New Roman"/>
                <w:sz w:val="20"/>
                <w:u w:val="single"/>
              </w:rPr>
            </w:pPr>
            <w:r w:rsidRPr="00EC10CE">
              <w:rPr>
                <w:rFonts w:ascii="Times New Roman" w:hAnsi="Times New Roman"/>
                <w:sz w:val="20"/>
              </w:rPr>
              <w:t>Demonstrates ability to accurately assess patient’s condition:</w:t>
            </w:r>
          </w:p>
          <w:p w:rsidR="00F77858" w:rsidRPr="00EC10CE" w:rsidRDefault="00F77858" w:rsidP="00F77858">
            <w:pPr>
              <w:widowControl w:val="0"/>
              <w:numPr>
                <w:ilvl w:val="0"/>
                <w:numId w:val="8"/>
              </w:numPr>
              <w:rPr>
                <w:rFonts w:ascii="Times New Roman" w:hAnsi="Times New Roman"/>
                <w:sz w:val="20"/>
              </w:rPr>
            </w:pPr>
            <w:r w:rsidRPr="00EC10CE">
              <w:rPr>
                <w:rFonts w:ascii="Times New Roman" w:hAnsi="Times New Roman"/>
                <w:sz w:val="20"/>
              </w:rPr>
              <w:t xml:space="preserve">Collects data from a variety of sources including patient, </w:t>
            </w:r>
            <w:r w:rsidRPr="00EC10CE">
              <w:rPr>
                <w:rFonts w:ascii="Times New Roman" w:hAnsi="Times New Roman"/>
                <w:sz w:val="20"/>
                <w:u w:val="single"/>
              </w:rPr>
              <w:t>patient’s chart</w:t>
            </w:r>
            <w:r w:rsidRPr="00EC10CE">
              <w:rPr>
                <w:rFonts w:ascii="Times New Roman" w:hAnsi="Times New Roman"/>
                <w:sz w:val="20"/>
              </w:rPr>
              <w:t>, family, health team members and nursing flow sheet.</w:t>
            </w:r>
          </w:p>
          <w:p w:rsidR="00F77858" w:rsidRPr="00EC10CE" w:rsidRDefault="00F77858" w:rsidP="00F77858">
            <w:pPr>
              <w:widowControl w:val="0"/>
              <w:numPr>
                <w:ilvl w:val="0"/>
                <w:numId w:val="8"/>
              </w:numPr>
              <w:rPr>
                <w:rFonts w:ascii="Times New Roman" w:hAnsi="Times New Roman"/>
                <w:sz w:val="20"/>
              </w:rPr>
            </w:pPr>
            <w:r w:rsidRPr="00EC10CE">
              <w:rPr>
                <w:rFonts w:ascii="Times New Roman" w:hAnsi="Times New Roman"/>
                <w:sz w:val="20"/>
              </w:rPr>
              <w:t>Discusses patient’s pathophysiology and notes significant relationships between pathophysiology, assessment data, laboratory results and medications.</w:t>
            </w:r>
          </w:p>
          <w:p w:rsidR="00F77858" w:rsidRPr="00EC10CE" w:rsidRDefault="00F77858" w:rsidP="00F77858">
            <w:pPr>
              <w:widowControl w:val="0"/>
              <w:numPr>
                <w:ilvl w:val="0"/>
                <w:numId w:val="8"/>
              </w:numPr>
              <w:rPr>
                <w:rFonts w:ascii="Times New Roman" w:hAnsi="Times New Roman"/>
                <w:sz w:val="20"/>
              </w:rPr>
            </w:pPr>
            <w:r w:rsidRPr="00EC10CE">
              <w:rPr>
                <w:rFonts w:ascii="Times New Roman" w:hAnsi="Times New Roman"/>
                <w:sz w:val="20"/>
              </w:rPr>
              <w:t>Performs baseline assessment of the critically ill patient.</w:t>
            </w:r>
          </w:p>
          <w:p w:rsidR="00F77858" w:rsidRDefault="00F77858" w:rsidP="00F77858">
            <w:pPr>
              <w:widowControl w:val="0"/>
              <w:numPr>
                <w:ilvl w:val="0"/>
                <w:numId w:val="8"/>
              </w:numPr>
              <w:rPr>
                <w:rFonts w:ascii="Times New Roman" w:hAnsi="Times New Roman"/>
                <w:sz w:val="20"/>
              </w:rPr>
            </w:pPr>
            <w:r w:rsidRPr="00EC10CE">
              <w:rPr>
                <w:rFonts w:ascii="Times New Roman" w:hAnsi="Times New Roman"/>
                <w:sz w:val="20"/>
              </w:rPr>
              <w:t>Detects changes from baseline assessment.</w:t>
            </w:r>
          </w:p>
          <w:p w:rsidR="00F77858" w:rsidRPr="00EC10CE" w:rsidRDefault="00F77858" w:rsidP="001E5CEA">
            <w:pPr>
              <w:rPr>
                <w:rFonts w:ascii="Times New Roman" w:hAnsi="Times New Roman"/>
                <w:sz w:val="20"/>
              </w:rPr>
            </w:pPr>
            <w:r w:rsidRPr="00EC10CE">
              <w:rPr>
                <w:rFonts w:ascii="Times New Roman" w:hAnsi="Times New Roman"/>
                <w:sz w:val="20"/>
                <w:u w:val="single"/>
              </w:rPr>
              <w:t>Analysis/Planning</w:t>
            </w:r>
            <w:r w:rsidRPr="00EC10CE">
              <w:rPr>
                <w:rFonts w:ascii="Times New Roman" w:hAnsi="Times New Roman"/>
                <w:sz w:val="20"/>
              </w:rPr>
              <w:t>:</w:t>
            </w:r>
          </w:p>
          <w:p w:rsidR="00F77858" w:rsidRPr="00EC10CE" w:rsidRDefault="00F77858" w:rsidP="001E5CEA">
            <w:pPr>
              <w:ind w:left="252" w:hanging="252"/>
              <w:rPr>
                <w:rFonts w:ascii="Times New Roman" w:hAnsi="Times New Roman"/>
                <w:sz w:val="20"/>
              </w:rPr>
            </w:pPr>
            <w:r w:rsidRPr="00EC10CE">
              <w:rPr>
                <w:rFonts w:ascii="Times New Roman" w:hAnsi="Times New Roman"/>
                <w:sz w:val="20"/>
              </w:rPr>
              <w:t>Utilizes critical thinking skills in analyzing data and setting priorities to formulate a holistic (integrating physiological, psychosocial and spiritual needs) nursing care plan for the patient with complex health needs.</w:t>
            </w:r>
          </w:p>
          <w:p w:rsidR="00F77858" w:rsidRPr="00EC10CE" w:rsidRDefault="00F77858" w:rsidP="00F77858">
            <w:pPr>
              <w:widowControl w:val="0"/>
              <w:numPr>
                <w:ilvl w:val="0"/>
                <w:numId w:val="9"/>
              </w:numPr>
              <w:rPr>
                <w:rFonts w:ascii="Times New Roman" w:hAnsi="Times New Roman"/>
                <w:sz w:val="20"/>
              </w:rPr>
            </w:pPr>
            <w:r w:rsidRPr="00EC10CE">
              <w:rPr>
                <w:rFonts w:ascii="Times New Roman" w:hAnsi="Times New Roman"/>
                <w:sz w:val="20"/>
              </w:rPr>
              <w:t>Identifies priority patient health needs/nursing diagnoses.</w:t>
            </w:r>
          </w:p>
          <w:p w:rsidR="00F77858" w:rsidRPr="00EC10CE" w:rsidRDefault="00F77858" w:rsidP="00F77858">
            <w:pPr>
              <w:widowControl w:val="0"/>
              <w:numPr>
                <w:ilvl w:val="0"/>
                <w:numId w:val="9"/>
              </w:numPr>
              <w:rPr>
                <w:rFonts w:ascii="Times New Roman" w:hAnsi="Times New Roman"/>
                <w:sz w:val="20"/>
              </w:rPr>
            </w:pPr>
            <w:r w:rsidRPr="00EC10CE">
              <w:rPr>
                <w:rFonts w:ascii="Times New Roman" w:hAnsi="Times New Roman"/>
                <w:sz w:val="20"/>
              </w:rPr>
              <w:t>Discusses therapeutic nursing interventions.</w:t>
            </w:r>
          </w:p>
          <w:p w:rsidR="00F77858" w:rsidRPr="0086215C" w:rsidRDefault="00F77858" w:rsidP="00F77858">
            <w:pPr>
              <w:widowControl w:val="0"/>
              <w:numPr>
                <w:ilvl w:val="0"/>
                <w:numId w:val="9"/>
              </w:numPr>
              <w:rPr>
                <w:rFonts w:ascii="Times New Roman" w:hAnsi="Times New Roman"/>
                <w:sz w:val="20"/>
              </w:rPr>
            </w:pPr>
            <w:r w:rsidRPr="00EC10CE">
              <w:rPr>
                <w:rFonts w:ascii="Times New Roman" w:hAnsi="Times New Roman"/>
                <w:sz w:val="20"/>
              </w:rPr>
              <w:t>Identifies expected patient outcomes.</w:t>
            </w:r>
          </w:p>
        </w:tc>
        <w:tc>
          <w:tcPr>
            <w:tcW w:w="720" w:type="dxa"/>
          </w:tcPr>
          <w:p w:rsidR="00F77858" w:rsidRPr="00EC10CE"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720" w:type="dxa"/>
          </w:tcPr>
          <w:p w:rsidR="00F77858" w:rsidRPr="00EC10CE"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630" w:type="dxa"/>
          </w:tcPr>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810" w:type="dxa"/>
          </w:tcPr>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630" w:type="dxa"/>
          </w:tcPr>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3420" w:type="dxa"/>
          </w:tcPr>
          <w:p w:rsidR="00F77858" w:rsidRPr="00EC10CE" w:rsidRDefault="00F77858" w:rsidP="001E5CEA">
            <w:pPr>
              <w:snapToGrid w:val="0"/>
              <w:jc w:val="both"/>
              <w:rPr>
                <w:rFonts w:ascii="Times New Roman" w:hAnsi="Times New Roman"/>
                <w:sz w:val="16"/>
              </w:rPr>
            </w:pPr>
          </w:p>
        </w:tc>
      </w:tr>
      <w:tr w:rsidR="00F77858" w:rsidRPr="00EC10CE" w:rsidTr="001E5CEA">
        <w:trPr>
          <w:trHeight w:val="4787"/>
        </w:trPr>
        <w:tc>
          <w:tcPr>
            <w:tcW w:w="6390" w:type="dxa"/>
          </w:tcPr>
          <w:p w:rsidR="00F77858" w:rsidRPr="00EC10CE" w:rsidRDefault="00F77858" w:rsidP="00B167AA">
            <w:pPr>
              <w:rPr>
                <w:rFonts w:ascii="Times New Roman" w:hAnsi="Times New Roman"/>
                <w:sz w:val="20"/>
              </w:rPr>
            </w:pPr>
            <w:r w:rsidRPr="00EC10CE">
              <w:rPr>
                <w:rFonts w:ascii="Times New Roman" w:hAnsi="Times New Roman"/>
                <w:sz w:val="20"/>
                <w:u w:val="single"/>
              </w:rPr>
              <w:t>Implementation</w:t>
            </w:r>
            <w:r w:rsidRPr="00EC10CE">
              <w:rPr>
                <w:rFonts w:ascii="Times New Roman" w:hAnsi="Times New Roman"/>
                <w:sz w:val="20"/>
              </w:rPr>
              <w:t>:</w:t>
            </w:r>
            <w:r w:rsidR="00B167AA">
              <w:rPr>
                <w:rFonts w:ascii="Times New Roman" w:hAnsi="Times New Roman"/>
                <w:sz w:val="20"/>
              </w:rPr>
              <w:t xml:space="preserve"> </w:t>
            </w:r>
            <w:r w:rsidRPr="00EC10CE">
              <w:rPr>
                <w:rFonts w:ascii="Times New Roman" w:hAnsi="Times New Roman"/>
                <w:sz w:val="20"/>
              </w:rPr>
              <w:t>Performs nursing care in a safe, organized, timely, and cost-effective manner, demonstrating increasing skill with each performance.</w:t>
            </w:r>
          </w:p>
          <w:p w:rsidR="00F77858" w:rsidRPr="00EC10CE" w:rsidRDefault="00F77858" w:rsidP="00F77858">
            <w:pPr>
              <w:widowControl w:val="0"/>
              <w:numPr>
                <w:ilvl w:val="0"/>
                <w:numId w:val="10"/>
              </w:numPr>
              <w:rPr>
                <w:rFonts w:ascii="Times New Roman" w:hAnsi="Times New Roman"/>
                <w:sz w:val="20"/>
              </w:rPr>
            </w:pPr>
            <w:r w:rsidRPr="00EC10CE">
              <w:rPr>
                <w:rFonts w:ascii="Times New Roman" w:hAnsi="Times New Roman"/>
                <w:sz w:val="20"/>
              </w:rPr>
              <w:t>Verbalizes principles pertinent to performance of nursing care.</w:t>
            </w:r>
          </w:p>
          <w:p w:rsidR="00F77858" w:rsidRPr="00EC10CE" w:rsidRDefault="00F77858" w:rsidP="00F77858">
            <w:pPr>
              <w:widowControl w:val="0"/>
              <w:numPr>
                <w:ilvl w:val="0"/>
                <w:numId w:val="10"/>
              </w:numPr>
              <w:rPr>
                <w:rFonts w:ascii="Times New Roman" w:hAnsi="Times New Roman"/>
                <w:sz w:val="20"/>
              </w:rPr>
            </w:pPr>
            <w:r w:rsidRPr="00EC10CE">
              <w:rPr>
                <w:rFonts w:ascii="Times New Roman" w:hAnsi="Times New Roman"/>
                <w:sz w:val="20"/>
                <w:u w:val="single"/>
              </w:rPr>
              <w:t>Medication administration</w:t>
            </w:r>
            <w:r w:rsidRPr="00EC10CE">
              <w:rPr>
                <w:rFonts w:ascii="Times New Roman" w:hAnsi="Times New Roman"/>
                <w:sz w:val="20"/>
              </w:rPr>
              <w:t>: looks up medications pri</w:t>
            </w:r>
            <w:r w:rsidR="00F67394">
              <w:rPr>
                <w:rFonts w:ascii="Times New Roman" w:hAnsi="Times New Roman"/>
                <w:sz w:val="20"/>
              </w:rPr>
              <w:t>or to administration; employs “6</w:t>
            </w:r>
            <w:r w:rsidRPr="00EC10CE">
              <w:rPr>
                <w:rFonts w:ascii="Times New Roman" w:hAnsi="Times New Roman"/>
                <w:sz w:val="20"/>
              </w:rPr>
              <w:t xml:space="preserve"> rights”; states action, purpose, therapeutic dosage and major side effects of drugs.</w:t>
            </w:r>
          </w:p>
          <w:p w:rsidR="00F77858" w:rsidRPr="00EC10CE" w:rsidRDefault="00F77858" w:rsidP="00F77858">
            <w:pPr>
              <w:widowControl w:val="0"/>
              <w:numPr>
                <w:ilvl w:val="0"/>
                <w:numId w:val="10"/>
              </w:numPr>
              <w:rPr>
                <w:rFonts w:ascii="Times New Roman" w:hAnsi="Times New Roman"/>
                <w:sz w:val="20"/>
              </w:rPr>
            </w:pPr>
            <w:r w:rsidRPr="00EC10CE">
              <w:rPr>
                <w:rFonts w:ascii="Times New Roman" w:hAnsi="Times New Roman"/>
                <w:sz w:val="20"/>
                <w:u w:val="single"/>
              </w:rPr>
              <w:t>Intravenous infusion administration</w:t>
            </w:r>
            <w:r w:rsidRPr="00EC10CE">
              <w:rPr>
                <w:rFonts w:ascii="Times New Roman" w:hAnsi="Times New Roman"/>
                <w:sz w:val="20"/>
              </w:rPr>
              <w:t>: hangs IV’s, mixes IV additives, regulates IV flow rate, administers IVPs.</w:t>
            </w:r>
          </w:p>
          <w:p w:rsidR="00F77858" w:rsidRPr="00EC10CE" w:rsidRDefault="00F77858" w:rsidP="00F77858">
            <w:pPr>
              <w:widowControl w:val="0"/>
              <w:numPr>
                <w:ilvl w:val="0"/>
                <w:numId w:val="10"/>
              </w:numPr>
              <w:rPr>
                <w:rFonts w:ascii="Times New Roman" w:hAnsi="Times New Roman"/>
                <w:sz w:val="20"/>
              </w:rPr>
            </w:pPr>
            <w:r w:rsidRPr="00EC10CE">
              <w:rPr>
                <w:rFonts w:ascii="Times New Roman" w:hAnsi="Times New Roman"/>
                <w:sz w:val="20"/>
              </w:rPr>
              <w:t>Uses aseptic technique; maintains patient safety.</w:t>
            </w:r>
          </w:p>
          <w:p w:rsidR="00F77858" w:rsidRPr="00EC10CE" w:rsidRDefault="00F77858" w:rsidP="00F77858">
            <w:pPr>
              <w:widowControl w:val="0"/>
              <w:numPr>
                <w:ilvl w:val="0"/>
                <w:numId w:val="10"/>
              </w:numPr>
              <w:rPr>
                <w:rFonts w:ascii="Times New Roman" w:hAnsi="Times New Roman"/>
                <w:sz w:val="20"/>
              </w:rPr>
            </w:pPr>
            <w:r w:rsidRPr="00EC10CE">
              <w:rPr>
                <w:rFonts w:ascii="Times New Roman" w:hAnsi="Times New Roman"/>
                <w:sz w:val="20"/>
              </w:rPr>
              <w:t>Provides patient hygiene and comfort measures.</w:t>
            </w:r>
          </w:p>
          <w:p w:rsidR="00F77858" w:rsidRPr="00EC10CE" w:rsidRDefault="00F77858" w:rsidP="00F77858">
            <w:pPr>
              <w:widowControl w:val="0"/>
              <w:numPr>
                <w:ilvl w:val="0"/>
                <w:numId w:val="10"/>
              </w:numPr>
              <w:rPr>
                <w:rFonts w:ascii="Times New Roman" w:hAnsi="Times New Roman"/>
                <w:sz w:val="20"/>
              </w:rPr>
            </w:pPr>
            <w:r w:rsidRPr="00EC10CE">
              <w:rPr>
                <w:rFonts w:ascii="Times New Roman" w:hAnsi="Times New Roman"/>
                <w:sz w:val="20"/>
              </w:rPr>
              <w:t>Provides patient nutritional needs.</w:t>
            </w:r>
          </w:p>
          <w:p w:rsidR="00F77858" w:rsidRPr="00EC10CE" w:rsidRDefault="00F77858" w:rsidP="00F77858">
            <w:pPr>
              <w:widowControl w:val="0"/>
              <w:numPr>
                <w:ilvl w:val="0"/>
                <w:numId w:val="10"/>
              </w:numPr>
              <w:rPr>
                <w:rFonts w:ascii="Times New Roman" w:hAnsi="Times New Roman"/>
                <w:sz w:val="20"/>
              </w:rPr>
            </w:pPr>
            <w:r w:rsidRPr="00EC10CE">
              <w:rPr>
                <w:rFonts w:ascii="Times New Roman" w:hAnsi="Times New Roman"/>
                <w:sz w:val="20"/>
              </w:rPr>
              <w:t>Demonstrates ability to use pertinent technological equipment.</w:t>
            </w:r>
          </w:p>
          <w:p w:rsidR="00F77858" w:rsidRDefault="00F77858" w:rsidP="00F77858">
            <w:pPr>
              <w:widowControl w:val="0"/>
              <w:numPr>
                <w:ilvl w:val="0"/>
                <w:numId w:val="10"/>
              </w:numPr>
              <w:rPr>
                <w:rFonts w:ascii="Times New Roman" w:hAnsi="Times New Roman"/>
                <w:sz w:val="20"/>
              </w:rPr>
            </w:pPr>
            <w:r w:rsidRPr="00EC10CE">
              <w:rPr>
                <w:rFonts w:ascii="Times New Roman" w:hAnsi="Times New Roman"/>
                <w:sz w:val="20"/>
              </w:rPr>
              <w:t xml:space="preserve">Student completed essential skills for this clinical course </w:t>
            </w:r>
          </w:p>
          <w:p w:rsidR="00B167AA" w:rsidRDefault="00B167AA" w:rsidP="00B167AA">
            <w:pPr>
              <w:widowControl w:val="0"/>
              <w:ind w:left="720"/>
              <w:rPr>
                <w:rFonts w:ascii="Times New Roman" w:hAnsi="Times New Roman"/>
                <w:sz w:val="20"/>
              </w:rPr>
            </w:pPr>
          </w:p>
          <w:p w:rsidR="00B167AA" w:rsidRPr="00615443" w:rsidRDefault="00B167AA" w:rsidP="00B167AA">
            <w:pPr>
              <w:widowControl w:val="0"/>
              <w:ind w:left="720"/>
              <w:rPr>
                <w:rFonts w:ascii="Times New Roman" w:hAnsi="Times New Roman"/>
                <w:sz w:val="20"/>
              </w:rPr>
            </w:pPr>
          </w:p>
          <w:p w:rsidR="00F77858" w:rsidRPr="00EC10CE" w:rsidRDefault="00F77858" w:rsidP="001E5CEA">
            <w:pPr>
              <w:ind w:left="252" w:hanging="252"/>
              <w:rPr>
                <w:rFonts w:ascii="Times New Roman" w:hAnsi="Times New Roman"/>
                <w:sz w:val="20"/>
              </w:rPr>
            </w:pPr>
            <w:r w:rsidRPr="00EC10CE">
              <w:rPr>
                <w:rFonts w:ascii="Times New Roman" w:hAnsi="Times New Roman"/>
                <w:sz w:val="20"/>
                <w:u w:val="single"/>
              </w:rPr>
              <w:t>Evaluation</w:t>
            </w:r>
            <w:r w:rsidRPr="00EC10CE">
              <w:rPr>
                <w:rFonts w:ascii="Times New Roman" w:hAnsi="Times New Roman"/>
                <w:sz w:val="20"/>
              </w:rPr>
              <w:t>: evaluates the effectiveness of therapeutic nursing interventions based on expected patient outcomes.</w:t>
            </w:r>
          </w:p>
          <w:p w:rsidR="00F77858" w:rsidRPr="00A7754F" w:rsidRDefault="00F77858" w:rsidP="00F77858">
            <w:pPr>
              <w:pStyle w:val="BodyTextIndent"/>
              <w:numPr>
                <w:ilvl w:val="0"/>
                <w:numId w:val="11"/>
              </w:numPr>
              <w:tabs>
                <w:tab w:val="left" w:pos="-1440"/>
              </w:tabs>
              <w:spacing w:line="240" w:lineRule="auto"/>
              <w:ind w:right="0"/>
              <w:jc w:val="left"/>
              <w:rPr>
                <w:rFonts w:ascii="Times New Roman" w:hAnsi="Times New Roman"/>
                <w:bCs/>
                <w:lang w:eastAsia="en-US"/>
              </w:rPr>
            </w:pPr>
            <w:r w:rsidRPr="00A7754F">
              <w:rPr>
                <w:rFonts w:ascii="Times New Roman" w:hAnsi="Times New Roman"/>
                <w:bCs/>
                <w:lang w:eastAsia="en-US"/>
              </w:rPr>
              <w:t>Modifies interventions to meet changing needs of patient.</w:t>
            </w:r>
          </w:p>
          <w:p w:rsidR="00F77858" w:rsidRPr="00EC10CE" w:rsidRDefault="00F77858" w:rsidP="00F77858">
            <w:pPr>
              <w:widowControl w:val="0"/>
              <w:numPr>
                <w:ilvl w:val="0"/>
                <w:numId w:val="11"/>
              </w:numPr>
              <w:rPr>
                <w:rFonts w:ascii="Times New Roman" w:hAnsi="Times New Roman"/>
                <w:sz w:val="20"/>
              </w:rPr>
            </w:pPr>
            <w:r w:rsidRPr="00EC10CE">
              <w:rPr>
                <w:rFonts w:ascii="Times New Roman" w:hAnsi="Times New Roman"/>
                <w:sz w:val="20"/>
              </w:rPr>
              <w:t>Revises nursing care plan as a result of evaluation.</w:t>
            </w:r>
          </w:p>
        </w:tc>
        <w:tc>
          <w:tcPr>
            <w:tcW w:w="720" w:type="dxa"/>
          </w:tcPr>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Default="00B167AA" w:rsidP="001E5CEA">
            <w:pPr>
              <w:snapToGrid w:val="0"/>
              <w:jc w:val="both"/>
              <w:rPr>
                <w:rFonts w:ascii="Times New Roman" w:hAnsi="Times New Roman"/>
                <w:sz w:val="16"/>
              </w:rPr>
            </w:pPr>
            <w:r>
              <w:rPr>
                <w:rFonts w:ascii="Times New Roman" w:hAnsi="Times New Roman"/>
                <w:sz w:val="16"/>
              </w:rPr>
              <w:t xml:space="preserve"> </w:t>
            </w: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B167AA" w:rsidRPr="00EC10CE" w:rsidRDefault="00B167AA"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720" w:type="dxa"/>
          </w:tcPr>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Default="00F77858" w:rsidP="001E5CEA">
            <w:pPr>
              <w:pBdr>
                <w:top w:val="single" w:sz="12" w:space="1" w:color="auto"/>
                <w:bottom w:val="single" w:sz="12" w:space="1" w:color="auto"/>
              </w:pBdr>
              <w:snapToGrid w:val="0"/>
              <w:jc w:val="both"/>
              <w:rPr>
                <w:rFonts w:ascii="Times New Roman" w:hAnsi="Times New Roman"/>
                <w:sz w:val="16"/>
              </w:rPr>
            </w:pPr>
          </w:p>
          <w:p w:rsidR="00F77858" w:rsidRPr="00EC10CE" w:rsidRDefault="00F77858" w:rsidP="001E5CEA">
            <w:pPr>
              <w:pBdr>
                <w:top w:val="single" w:sz="12" w:space="1" w:color="auto"/>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top w:val="single" w:sz="12" w:space="1" w:color="auto"/>
                <w:bottom w:val="single" w:sz="12" w:space="1" w:color="auto"/>
              </w:pBdr>
              <w:snapToGrid w:val="0"/>
              <w:jc w:val="both"/>
              <w:rPr>
                <w:rFonts w:ascii="Times New Roman" w:hAnsi="Times New Roman"/>
                <w:sz w:val="16"/>
              </w:rPr>
            </w:pPr>
          </w:p>
          <w:p w:rsidR="00F77858" w:rsidRPr="00EC10CE" w:rsidRDefault="00F77858" w:rsidP="001E5CEA">
            <w:pPr>
              <w:pBdr>
                <w:top w:val="single" w:sz="12" w:space="1" w:color="auto"/>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B167AA" w:rsidRPr="00EC10CE" w:rsidRDefault="00B167AA"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630" w:type="dxa"/>
          </w:tcPr>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B167AA" w:rsidRPr="00EC10CE" w:rsidRDefault="00B167AA"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810" w:type="dxa"/>
          </w:tcPr>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top w:val="single" w:sz="12" w:space="1" w:color="auto"/>
                <w:bottom w:val="single" w:sz="12" w:space="1" w:color="auto"/>
              </w:pBdr>
              <w:snapToGrid w:val="0"/>
              <w:jc w:val="both"/>
              <w:rPr>
                <w:rFonts w:ascii="Times New Roman" w:hAnsi="Times New Roman"/>
                <w:sz w:val="16"/>
              </w:rPr>
            </w:pPr>
          </w:p>
          <w:p w:rsidR="00F77858" w:rsidRPr="00EC10CE" w:rsidRDefault="00F77858" w:rsidP="001E5CEA">
            <w:pPr>
              <w:pBdr>
                <w:top w:val="single" w:sz="12" w:space="1" w:color="auto"/>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top w:val="single" w:sz="12" w:space="1" w:color="auto"/>
                <w:bottom w:val="single" w:sz="12" w:space="1" w:color="auto"/>
              </w:pBdr>
              <w:snapToGrid w:val="0"/>
              <w:jc w:val="both"/>
              <w:rPr>
                <w:rFonts w:ascii="Times New Roman" w:hAnsi="Times New Roman"/>
                <w:sz w:val="16"/>
              </w:rPr>
            </w:pPr>
          </w:p>
          <w:p w:rsidR="00F77858" w:rsidRPr="00EC10CE" w:rsidRDefault="00F77858" w:rsidP="001E5CEA">
            <w:pPr>
              <w:pBdr>
                <w:top w:val="single" w:sz="12" w:space="1" w:color="auto"/>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B167AA" w:rsidRPr="00EC10CE" w:rsidRDefault="00B167AA" w:rsidP="001E5CEA">
            <w:pPr>
              <w:snapToGrid w:val="0"/>
              <w:jc w:val="both"/>
              <w:rPr>
                <w:rFonts w:ascii="Times New Roman" w:hAnsi="Times New Roman"/>
                <w:sz w:val="16"/>
              </w:rPr>
            </w:pPr>
          </w:p>
          <w:p w:rsidR="00F77858" w:rsidRPr="00EC10CE" w:rsidRDefault="00F77858" w:rsidP="001E5CEA">
            <w:pPr>
              <w:pBdr>
                <w:top w:val="single" w:sz="12" w:space="1" w:color="auto"/>
                <w:bottom w:val="single" w:sz="12" w:space="1" w:color="auto"/>
              </w:pBdr>
              <w:snapToGrid w:val="0"/>
              <w:jc w:val="both"/>
              <w:rPr>
                <w:rFonts w:ascii="Times New Roman" w:hAnsi="Times New Roman"/>
                <w:sz w:val="16"/>
              </w:rPr>
            </w:pPr>
          </w:p>
          <w:p w:rsidR="00F77858" w:rsidRPr="00EC10CE" w:rsidRDefault="00F77858" w:rsidP="001E5CEA">
            <w:pPr>
              <w:pBdr>
                <w:top w:val="single" w:sz="12" w:space="1" w:color="auto"/>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630" w:type="dxa"/>
          </w:tcPr>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top w:val="single" w:sz="12" w:space="1" w:color="auto"/>
                <w:bottom w:val="single" w:sz="12" w:space="1" w:color="auto"/>
              </w:pBdr>
              <w:snapToGrid w:val="0"/>
              <w:jc w:val="both"/>
              <w:rPr>
                <w:rFonts w:ascii="Times New Roman" w:hAnsi="Times New Roman"/>
                <w:sz w:val="16"/>
              </w:rPr>
            </w:pPr>
          </w:p>
          <w:p w:rsidR="00F77858" w:rsidRPr="00EC10CE" w:rsidRDefault="00F77858" w:rsidP="001E5CEA">
            <w:pPr>
              <w:pBdr>
                <w:top w:val="single" w:sz="12" w:space="1" w:color="auto"/>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B167AA" w:rsidRPr="00EC10CE" w:rsidRDefault="00B167AA" w:rsidP="001E5CEA">
            <w:pPr>
              <w:snapToGrid w:val="0"/>
              <w:jc w:val="both"/>
              <w:rPr>
                <w:rFonts w:ascii="Times New Roman" w:hAnsi="Times New Roman"/>
                <w:sz w:val="16"/>
              </w:rPr>
            </w:pPr>
          </w:p>
          <w:p w:rsidR="00F77858" w:rsidRPr="00EC10CE" w:rsidRDefault="00F77858" w:rsidP="001E5CEA">
            <w:pPr>
              <w:pBdr>
                <w:top w:val="single" w:sz="12" w:space="1" w:color="auto"/>
                <w:bottom w:val="single" w:sz="12" w:space="1" w:color="auto"/>
              </w:pBdr>
              <w:snapToGrid w:val="0"/>
              <w:jc w:val="both"/>
              <w:rPr>
                <w:rFonts w:ascii="Times New Roman" w:hAnsi="Times New Roman"/>
                <w:sz w:val="16"/>
              </w:rPr>
            </w:pPr>
          </w:p>
          <w:p w:rsidR="00F77858" w:rsidRPr="00EC10CE" w:rsidRDefault="00F77858" w:rsidP="001E5CEA">
            <w:pPr>
              <w:pBdr>
                <w:top w:val="single" w:sz="12" w:space="1" w:color="auto"/>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3420" w:type="dxa"/>
          </w:tcPr>
          <w:p w:rsidR="00F77858" w:rsidRPr="00EC10CE" w:rsidRDefault="00F77858" w:rsidP="001E5CEA">
            <w:pPr>
              <w:snapToGrid w:val="0"/>
              <w:jc w:val="both"/>
              <w:rPr>
                <w:rFonts w:ascii="Times New Roman" w:hAnsi="Times New Roman"/>
                <w:sz w:val="16"/>
              </w:rPr>
            </w:pPr>
          </w:p>
        </w:tc>
      </w:tr>
      <w:tr w:rsidR="00F77858" w:rsidRPr="00EC10CE" w:rsidTr="001E5CEA">
        <w:trPr>
          <w:trHeight w:val="70"/>
        </w:trPr>
        <w:tc>
          <w:tcPr>
            <w:tcW w:w="6390" w:type="dxa"/>
          </w:tcPr>
          <w:p w:rsidR="00F77858" w:rsidRDefault="00F77858" w:rsidP="001E5CEA">
            <w:pPr>
              <w:ind w:left="238" w:hanging="238"/>
              <w:rPr>
                <w:rFonts w:ascii="Times New Roman" w:hAnsi="Times New Roman"/>
              </w:rPr>
            </w:pPr>
            <w:r w:rsidRPr="00EC10CE">
              <w:rPr>
                <w:rFonts w:ascii="Times New Roman" w:hAnsi="Times New Roman"/>
                <w:sz w:val="20"/>
              </w:rPr>
              <w:t>2</w:t>
            </w:r>
            <w:r w:rsidRPr="00615443">
              <w:rPr>
                <w:rFonts w:ascii="Times New Roman" w:hAnsi="Times New Roman"/>
                <w:b/>
                <w:sz w:val="20"/>
              </w:rPr>
              <w:t xml:space="preserve">.  </w:t>
            </w:r>
            <w:r w:rsidRPr="00615443">
              <w:rPr>
                <w:rFonts w:ascii="Times New Roman" w:hAnsi="Times New Roman"/>
                <w:b/>
              </w:rPr>
              <w:t>Demonstrates analytical, logical reasoning in the implementation of the nursing process for persons with complex health needs</w:t>
            </w:r>
            <w:r w:rsidRPr="00EC10CE">
              <w:rPr>
                <w:rFonts w:ascii="Times New Roman" w:hAnsi="Times New Roman"/>
              </w:rPr>
              <w:t>.</w:t>
            </w:r>
          </w:p>
          <w:p w:rsidR="00F77858" w:rsidRPr="00EC10CE" w:rsidRDefault="00F77858" w:rsidP="001E5CEA">
            <w:pPr>
              <w:rPr>
                <w:rFonts w:ascii="Times New Roman" w:hAnsi="Times New Roman"/>
                <w:sz w:val="20"/>
              </w:rPr>
            </w:pPr>
            <w:r w:rsidRPr="00EC10CE">
              <w:rPr>
                <w:rFonts w:ascii="Times New Roman" w:hAnsi="Times New Roman"/>
                <w:sz w:val="20"/>
                <w:u w:val="single"/>
              </w:rPr>
              <w:lastRenderedPageBreak/>
              <w:t>Identifies own responsibilities</w:t>
            </w:r>
            <w:r w:rsidRPr="00EC10CE">
              <w:rPr>
                <w:rFonts w:ascii="Times New Roman" w:hAnsi="Times New Roman"/>
                <w:sz w:val="20"/>
              </w:rPr>
              <w:t>: Recognizes limitations, seeks guidance as necessary and assumes responsibility for own actions.</w:t>
            </w:r>
          </w:p>
          <w:p w:rsidR="00F77858" w:rsidRPr="00EC10CE" w:rsidRDefault="00F77858" w:rsidP="00F77858">
            <w:pPr>
              <w:widowControl w:val="0"/>
              <w:numPr>
                <w:ilvl w:val="0"/>
                <w:numId w:val="12"/>
              </w:numPr>
              <w:rPr>
                <w:rFonts w:ascii="Times New Roman" w:hAnsi="Times New Roman"/>
                <w:sz w:val="20"/>
              </w:rPr>
            </w:pPr>
            <w:r w:rsidRPr="00EC10CE">
              <w:rPr>
                <w:rFonts w:ascii="Times New Roman" w:hAnsi="Times New Roman"/>
                <w:sz w:val="20"/>
              </w:rPr>
              <w:t>Takes initiative in actively seeking new learning experiences.</w:t>
            </w:r>
          </w:p>
          <w:p w:rsidR="00F77858" w:rsidRPr="00EC10CE" w:rsidRDefault="00F77858" w:rsidP="00F77858">
            <w:pPr>
              <w:widowControl w:val="0"/>
              <w:numPr>
                <w:ilvl w:val="0"/>
                <w:numId w:val="12"/>
              </w:numPr>
              <w:rPr>
                <w:rFonts w:ascii="Times New Roman" w:hAnsi="Times New Roman"/>
                <w:sz w:val="20"/>
              </w:rPr>
            </w:pPr>
            <w:r w:rsidRPr="00EC10CE">
              <w:rPr>
                <w:rFonts w:ascii="Times New Roman" w:hAnsi="Times New Roman"/>
                <w:sz w:val="20"/>
              </w:rPr>
              <w:t>Accepts and utilizes constructive criticism to improve own nursing performance</w:t>
            </w:r>
          </w:p>
          <w:p w:rsidR="00F77858" w:rsidRPr="00EC10CE" w:rsidRDefault="00F77858" w:rsidP="00F77858">
            <w:pPr>
              <w:widowControl w:val="0"/>
              <w:numPr>
                <w:ilvl w:val="0"/>
                <w:numId w:val="12"/>
              </w:numPr>
              <w:rPr>
                <w:rFonts w:ascii="Times New Roman" w:hAnsi="Times New Roman"/>
                <w:sz w:val="20"/>
              </w:rPr>
            </w:pPr>
            <w:r w:rsidRPr="00EC10CE">
              <w:rPr>
                <w:rFonts w:ascii="Times New Roman" w:hAnsi="Times New Roman"/>
                <w:sz w:val="20"/>
              </w:rPr>
              <w:t>Questions unclear or erroneous orders before carrying them out based on an understanding of their purpose and effect.</w:t>
            </w:r>
          </w:p>
          <w:p w:rsidR="00F77858" w:rsidRPr="00EC10CE" w:rsidRDefault="00F77858" w:rsidP="00F77858">
            <w:pPr>
              <w:widowControl w:val="0"/>
              <w:numPr>
                <w:ilvl w:val="0"/>
                <w:numId w:val="12"/>
              </w:numPr>
              <w:rPr>
                <w:rFonts w:ascii="Times New Roman" w:hAnsi="Times New Roman"/>
                <w:sz w:val="20"/>
              </w:rPr>
            </w:pPr>
            <w:r w:rsidRPr="00EC10CE">
              <w:rPr>
                <w:rFonts w:ascii="Times New Roman" w:hAnsi="Times New Roman"/>
                <w:sz w:val="20"/>
              </w:rPr>
              <w:t>Reviews complex procedures before performing them in the clinical setting; obtains supervision and assistance when appropriate.</w:t>
            </w:r>
          </w:p>
          <w:p w:rsidR="00F77858" w:rsidRDefault="00F77858" w:rsidP="00F77858">
            <w:pPr>
              <w:widowControl w:val="0"/>
              <w:numPr>
                <w:ilvl w:val="0"/>
                <w:numId w:val="12"/>
              </w:numPr>
              <w:rPr>
                <w:rFonts w:ascii="Times New Roman" w:hAnsi="Times New Roman"/>
                <w:sz w:val="20"/>
              </w:rPr>
            </w:pPr>
            <w:r w:rsidRPr="00EC10CE">
              <w:rPr>
                <w:rFonts w:ascii="Times New Roman" w:hAnsi="Times New Roman"/>
                <w:sz w:val="20"/>
              </w:rPr>
              <w:t>Abides by policies and procedures of the agency.</w:t>
            </w:r>
          </w:p>
          <w:p w:rsidR="00BD39B1" w:rsidRPr="00681489" w:rsidRDefault="00BD39B1" w:rsidP="00BD39B1">
            <w:pPr>
              <w:widowControl w:val="0"/>
              <w:ind w:left="720"/>
              <w:rPr>
                <w:rFonts w:ascii="Times New Roman" w:hAnsi="Times New Roman"/>
                <w:sz w:val="20"/>
              </w:rPr>
            </w:pPr>
          </w:p>
        </w:tc>
        <w:tc>
          <w:tcPr>
            <w:tcW w:w="720" w:type="dxa"/>
          </w:tcPr>
          <w:p w:rsidR="00F77858" w:rsidRPr="00EC10CE" w:rsidRDefault="00F77858" w:rsidP="001E5CEA">
            <w:pPr>
              <w:snapToGrid w:val="0"/>
              <w:jc w:val="both"/>
              <w:rPr>
                <w:rFonts w:ascii="Times New Roman" w:hAnsi="Times New Roman"/>
                <w:sz w:val="16"/>
              </w:rPr>
            </w:pPr>
          </w:p>
          <w:p w:rsidR="00BC5B22" w:rsidRPr="00EC10CE" w:rsidRDefault="00BC5B22" w:rsidP="001E5CEA">
            <w:pP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BD39B1" w:rsidRDefault="00BD39B1" w:rsidP="001E5CEA">
            <w:pPr>
              <w:pBdr>
                <w:bottom w:val="single" w:sz="12" w:space="1" w:color="auto"/>
              </w:pBdr>
              <w:snapToGrid w:val="0"/>
              <w:jc w:val="both"/>
              <w:rPr>
                <w:rFonts w:ascii="Times New Roman" w:hAnsi="Times New Roman"/>
                <w:sz w:val="16"/>
              </w:rPr>
            </w:pPr>
          </w:p>
          <w:p w:rsidR="00BD39B1" w:rsidRPr="00EC10CE" w:rsidRDefault="00BD39B1"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BC5B22" w:rsidRPr="00EC10CE" w:rsidRDefault="00BC5B22"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720" w:type="dxa"/>
          </w:tcPr>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BD39B1" w:rsidRPr="00EC10CE" w:rsidRDefault="00BD39B1"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BC5B22" w:rsidRPr="00EC10CE" w:rsidRDefault="00BC5B22"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630" w:type="dxa"/>
          </w:tcPr>
          <w:p w:rsidR="00F77858" w:rsidRPr="00EC10CE" w:rsidRDefault="00F77858" w:rsidP="001E5CEA">
            <w:pP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BD39B1" w:rsidRDefault="00BD39B1" w:rsidP="001E5CEA">
            <w:pPr>
              <w:pBdr>
                <w:bottom w:val="single" w:sz="12" w:space="1" w:color="auto"/>
              </w:pBd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BC5B22" w:rsidRPr="00EC10CE" w:rsidRDefault="00BC5B22"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810" w:type="dxa"/>
          </w:tcPr>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BD39B1" w:rsidRPr="00EC10CE" w:rsidRDefault="00BD39B1"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BC5B22" w:rsidRPr="00EC10CE" w:rsidRDefault="00BC5B22"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630" w:type="dxa"/>
          </w:tcPr>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BD39B1" w:rsidRPr="00EC10CE" w:rsidRDefault="00BD39B1"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BC5B22" w:rsidRPr="00EC10CE" w:rsidRDefault="00BC5B22"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3420" w:type="dxa"/>
          </w:tcPr>
          <w:p w:rsidR="00F77858" w:rsidRPr="00EC10CE" w:rsidRDefault="00F77858" w:rsidP="001E5CEA">
            <w:pPr>
              <w:snapToGrid w:val="0"/>
              <w:jc w:val="both"/>
              <w:rPr>
                <w:rFonts w:ascii="Times New Roman" w:hAnsi="Times New Roman"/>
                <w:sz w:val="16"/>
              </w:rPr>
            </w:pPr>
          </w:p>
        </w:tc>
      </w:tr>
      <w:tr w:rsidR="00F77858" w:rsidRPr="00EC10CE" w:rsidTr="001E5CEA">
        <w:trPr>
          <w:trHeight w:val="3887"/>
        </w:trPr>
        <w:tc>
          <w:tcPr>
            <w:tcW w:w="6390" w:type="dxa"/>
          </w:tcPr>
          <w:p w:rsidR="00F77858" w:rsidRPr="00EC10CE" w:rsidRDefault="00F77858" w:rsidP="001E5CEA">
            <w:pPr>
              <w:ind w:left="252" w:right="252" w:hanging="252"/>
              <w:rPr>
                <w:rFonts w:ascii="Times New Roman" w:hAnsi="Times New Roman"/>
              </w:rPr>
            </w:pPr>
            <w:r w:rsidRPr="00EC10CE">
              <w:rPr>
                <w:rFonts w:ascii="Times New Roman" w:hAnsi="Times New Roman"/>
              </w:rPr>
              <w:t xml:space="preserve">3.  </w:t>
            </w:r>
            <w:r w:rsidRPr="009330E1">
              <w:rPr>
                <w:rFonts w:ascii="Times New Roman" w:hAnsi="Times New Roman"/>
                <w:b/>
              </w:rPr>
              <w:t>Provides progressively independent, quality nursing care for persons with complex health needs upholding ethical and legal standards.</w:t>
            </w:r>
          </w:p>
          <w:p w:rsidR="00F77858" w:rsidRPr="00EC10CE" w:rsidRDefault="00F77858" w:rsidP="001E5CEA">
            <w:pPr>
              <w:rPr>
                <w:rFonts w:ascii="Times New Roman" w:hAnsi="Times New Roman"/>
                <w:sz w:val="20"/>
              </w:rPr>
            </w:pPr>
            <w:r w:rsidRPr="00EC10CE">
              <w:rPr>
                <w:rFonts w:ascii="Times New Roman" w:hAnsi="Times New Roman"/>
                <w:sz w:val="20"/>
                <w:u w:val="single"/>
              </w:rPr>
              <w:t>Professional Behavior:</w:t>
            </w:r>
            <w:r w:rsidRPr="00EC10CE">
              <w:rPr>
                <w:rFonts w:ascii="Times New Roman" w:hAnsi="Times New Roman"/>
                <w:sz w:val="20"/>
              </w:rPr>
              <w:t xml:space="preserve">   Demonstrates professional behavior and personal growth. </w:t>
            </w:r>
          </w:p>
          <w:p w:rsidR="00F77858" w:rsidRPr="00EC10CE" w:rsidRDefault="00F77858" w:rsidP="00F77858">
            <w:pPr>
              <w:numPr>
                <w:ilvl w:val="0"/>
                <w:numId w:val="14"/>
              </w:numPr>
              <w:rPr>
                <w:rFonts w:ascii="Times New Roman" w:hAnsi="Times New Roman"/>
                <w:sz w:val="20"/>
              </w:rPr>
            </w:pPr>
            <w:r w:rsidRPr="00EC10CE">
              <w:rPr>
                <w:rFonts w:ascii="Times New Roman" w:hAnsi="Times New Roman"/>
                <w:sz w:val="20"/>
              </w:rPr>
              <w:t>Upholds ethical and legal standards while in the clinical setting.</w:t>
            </w:r>
          </w:p>
          <w:p w:rsidR="00F77858" w:rsidRPr="00EC10CE" w:rsidRDefault="00F77858" w:rsidP="00F77858">
            <w:pPr>
              <w:numPr>
                <w:ilvl w:val="0"/>
                <w:numId w:val="14"/>
              </w:numPr>
              <w:rPr>
                <w:rFonts w:ascii="Times New Roman" w:hAnsi="Times New Roman"/>
                <w:sz w:val="20"/>
              </w:rPr>
            </w:pPr>
            <w:r w:rsidRPr="00EC10CE">
              <w:rPr>
                <w:rFonts w:ascii="Times New Roman" w:hAnsi="Times New Roman"/>
                <w:sz w:val="20"/>
              </w:rPr>
              <w:t>Assumes responsibility for professional appearance, attitudes, and behavior in clinical setting.</w:t>
            </w:r>
          </w:p>
          <w:p w:rsidR="00F77858" w:rsidRPr="00EC10CE" w:rsidRDefault="00F77858" w:rsidP="00F77858">
            <w:pPr>
              <w:numPr>
                <w:ilvl w:val="0"/>
                <w:numId w:val="14"/>
              </w:numPr>
              <w:rPr>
                <w:rFonts w:ascii="Times New Roman" w:hAnsi="Times New Roman"/>
                <w:bCs/>
                <w:sz w:val="20"/>
              </w:rPr>
            </w:pPr>
            <w:r w:rsidRPr="00EC10CE">
              <w:rPr>
                <w:rFonts w:ascii="Times New Roman" w:hAnsi="Times New Roman"/>
                <w:sz w:val="20"/>
              </w:rPr>
              <w:t xml:space="preserve">Reports </w:t>
            </w:r>
            <w:r w:rsidRPr="00EC10CE">
              <w:rPr>
                <w:rFonts w:ascii="Times New Roman" w:hAnsi="Times New Roman"/>
                <w:sz w:val="20"/>
                <w:u w:val="single"/>
              </w:rPr>
              <w:t xml:space="preserve">on time </w:t>
            </w:r>
            <w:r w:rsidR="00A61BBE">
              <w:rPr>
                <w:rFonts w:ascii="Times New Roman" w:hAnsi="Times New Roman"/>
                <w:sz w:val="20"/>
              </w:rPr>
              <w:t xml:space="preserve">every day for </w:t>
            </w:r>
            <w:r w:rsidRPr="00EC10CE">
              <w:rPr>
                <w:rFonts w:ascii="Times New Roman" w:hAnsi="Times New Roman"/>
                <w:sz w:val="20"/>
              </w:rPr>
              <w:t>clinical</w:t>
            </w:r>
            <w:r w:rsidRPr="00EC10CE">
              <w:rPr>
                <w:rFonts w:ascii="Times New Roman" w:hAnsi="Times New Roman"/>
                <w:b/>
                <w:bCs/>
                <w:sz w:val="20"/>
                <w:u w:val="single"/>
              </w:rPr>
              <w:t xml:space="preserve"> with a stethoscope, </w:t>
            </w:r>
            <w:r w:rsidR="00224B82">
              <w:rPr>
                <w:rFonts w:ascii="Times New Roman" w:hAnsi="Times New Roman"/>
                <w:b/>
                <w:bCs/>
                <w:sz w:val="20"/>
                <w:u w:val="single"/>
              </w:rPr>
              <w:t>and any required references/documents</w:t>
            </w:r>
            <w:r w:rsidR="00A61BBE">
              <w:rPr>
                <w:rFonts w:ascii="Times New Roman" w:hAnsi="Times New Roman"/>
                <w:b/>
                <w:bCs/>
                <w:sz w:val="20"/>
                <w:u w:val="single"/>
              </w:rPr>
              <w:t>; submitting all paperwork on time.</w:t>
            </w:r>
          </w:p>
          <w:p w:rsidR="00F77858" w:rsidRPr="00EC10CE" w:rsidRDefault="00F77858" w:rsidP="00F77858">
            <w:pPr>
              <w:numPr>
                <w:ilvl w:val="0"/>
                <w:numId w:val="14"/>
              </w:numPr>
              <w:rPr>
                <w:rFonts w:ascii="Times New Roman" w:hAnsi="Times New Roman"/>
                <w:sz w:val="20"/>
              </w:rPr>
            </w:pPr>
            <w:r w:rsidRPr="00EC10CE">
              <w:rPr>
                <w:rFonts w:ascii="Times New Roman" w:hAnsi="Times New Roman"/>
                <w:sz w:val="20"/>
              </w:rPr>
              <w:t>Appropriately notifies agency and instructor in the event of a clinical absence.</w:t>
            </w:r>
          </w:p>
          <w:p w:rsidR="00F77858" w:rsidRPr="00EC10CE" w:rsidRDefault="00F77858" w:rsidP="00F77858">
            <w:pPr>
              <w:numPr>
                <w:ilvl w:val="0"/>
                <w:numId w:val="14"/>
              </w:numPr>
              <w:rPr>
                <w:rFonts w:ascii="Times New Roman" w:hAnsi="Times New Roman"/>
                <w:sz w:val="20"/>
              </w:rPr>
            </w:pPr>
            <w:r w:rsidRPr="00EC10CE">
              <w:rPr>
                <w:rFonts w:ascii="Times New Roman" w:hAnsi="Times New Roman"/>
                <w:sz w:val="20"/>
              </w:rPr>
              <w:t>Needs a decreasing amount of supervision as he/she gains experience.</w:t>
            </w:r>
          </w:p>
          <w:p w:rsidR="00F77858" w:rsidRPr="00EC10CE" w:rsidRDefault="00F77858" w:rsidP="001E5CEA">
            <w:pPr>
              <w:tabs>
                <w:tab w:val="left" w:pos="252"/>
              </w:tabs>
              <w:snapToGrid w:val="0"/>
              <w:ind w:left="252" w:hanging="252"/>
              <w:rPr>
                <w:rFonts w:ascii="Times New Roman" w:hAnsi="Times New Roman"/>
                <w:sz w:val="20"/>
              </w:rPr>
            </w:pPr>
          </w:p>
        </w:tc>
        <w:tc>
          <w:tcPr>
            <w:tcW w:w="720" w:type="dxa"/>
          </w:tcPr>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720" w:type="dxa"/>
          </w:tcPr>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630" w:type="dxa"/>
          </w:tcPr>
          <w:p w:rsidR="00F77858" w:rsidRPr="00EC10CE" w:rsidRDefault="00F77858" w:rsidP="001E5CEA">
            <w:pPr>
              <w:snapToGrid w:val="0"/>
              <w:jc w:val="both"/>
              <w:rPr>
                <w:rFonts w:ascii="Times New Roman" w:hAnsi="Times New Roman"/>
                <w:sz w:val="16"/>
              </w:rPr>
            </w:pPr>
          </w:p>
          <w:p w:rsidR="00F77858"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810" w:type="dxa"/>
          </w:tcPr>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630" w:type="dxa"/>
          </w:tcPr>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3420" w:type="dxa"/>
          </w:tcPr>
          <w:p w:rsidR="00F77858" w:rsidRPr="00EC10CE" w:rsidRDefault="00F77858" w:rsidP="001E5CEA">
            <w:pPr>
              <w:snapToGrid w:val="0"/>
              <w:jc w:val="both"/>
              <w:rPr>
                <w:rFonts w:ascii="Times New Roman" w:hAnsi="Times New Roman"/>
                <w:sz w:val="16"/>
              </w:rPr>
            </w:pPr>
          </w:p>
        </w:tc>
      </w:tr>
      <w:tr w:rsidR="00F77858" w:rsidRPr="00EC10CE" w:rsidTr="001E5CEA">
        <w:trPr>
          <w:trHeight w:val="3734"/>
        </w:trPr>
        <w:tc>
          <w:tcPr>
            <w:tcW w:w="6390" w:type="dxa"/>
          </w:tcPr>
          <w:p w:rsidR="00F77858" w:rsidRPr="00EC10CE" w:rsidRDefault="00F77858" w:rsidP="001E5CEA">
            <w:pPr>
              <w:ind w:left="312" w:right="252" w:hanging="312"/>
              <w:rPr>
                <w:rFonts w:ascii="Times New Roman" w:hAnsi="Times New Roman"/>
                <w:sz w:val="20"/>
              </w:rPr>
            </w:pPr>
            <w:r w:rsidRPr="00EC10CE">
              <w:rPr>
                <w:rFonts w:ascii="Times New Roman" w:hAnsi="Times New Roman"/>
                <w:sz w:val="20"/>
              </w:rPr>
              <w:t xml:space="preserve">4.  </w:t>
            </w:r>
            <w:r w:rsidRPr="0044243D">
              <w:rPr>
                <w:rFonts w:ascii="Times New Roman" w:hAnsi="Times New Roman"/>
                <w:b/>
              </w:rPr>
              <w:t>Collaborates effectively with patients, families, and the interdisciplinary team using oral, written, and non-verbal communication in providing comprehensive care to persons with complex health needs.</w:t>
            </w:r>
          </w:p>
          <w:p w:rsidR="00F77858" w:rsidRPr="00EC10CE" w:rsidRDefault="00F77858" w:rsidP="001E5CEA">
            <w:pPr>
              <w:ind w:left="252" w:hanging="252"/>
              <w:rPr>
                <w:rFonts w:ascii="Times New Roman" w:hAnsi="Times New Roman"/>
                <w:sz w:val="20"/>
              </w:rPr>
            </w:pPr>
            <w:r w:rsidRPr="00EC10CE">
              <w:rPr>
                <w:rFonts w:ascii="Times New Roman" w:hAnsi="Times New Roman"/>
                <w:sz w:val="20"/>
                <w:u w:val="single"/>
              </w:rPr>
              <w:t>Communication</w:t>
            </w:r>
            <w:r w:rsidRPr="00EC10CE">
              <w:rPr>
                <w:rFonts w:ascii="Times New Roman" w:hAnsi="Times New Roman"/>
                <w:sz w:val="20"/>
              </w:rPr>
              <w:t>:</w:t>
            </w:r>
          </w:p>
          <w:p w:rsidR="00F77858" w:rsidRPr="00EC10CE" w:rsidRDefault="00F77858" w:rsidP="001E5CEA">
            <w:pPr>
              <w:ind w:left="252" w:hanging="252"/>
              <w:rPr>
                <w:rFonts w:ascii="Times New Roman" w:hAnsi="Times New Roman"/>
                <w:sz w:val="20"/>
              </w:rPr>
            </w:pPr>
            <w:r w:rsidRPr="00EC10CE">
              <w:rPr>
                <w:rFonts w:ascii="Times New Roman" w:hAnsi="Times New Roman"/>
                <w:sz w:val="20"/>
              </w:rPr>
              <w:t>Demonstrates the ability to communicate effectively with patients, family colleagues, the interdisciplinary team and instructor.</w:t>
            </w:r>
          </w:p>
          <w:p w:rsidR="00F77858" w:rsidRPr="00EC10CE" w:rsidRDefault="00F77858" w:rsidP="00F77858">
            <w:pPr>
              <w:widowControl w:val="0"/>
              <w:numPr>
                <w:ilvl w:val="0"/>
                <w:numId w:val="13"/>
              </w:numPr>
              <w:rPr>
                <w:rFonts w:ascii="Times New Roman" w:hAnsi="Times New Roman"/>
                <w:sz w:val="20"/>
              </w:rPr>
            </w:pPr>
            <w:r w:rsidRPr="00EC10CE">
              <w:rPr>
                <w:rFonts w:ascii="Times New Roman" w:hAnsi="Times New Roman"/>
                <w:sz w:val="20"/>
              </w:rPr>
              <w:t>Records and reports significant observations regarding patient’s condition using oral, written and/or electronic communication.</w:t>
            </w:r>
          </w:p>
          <w:p w:rsidR="00F77858" w:rsidRPr="00EC10CE" w:rsidRDefault="00F77858" w:rsidP="00F77858">
            <w:pPr>
              <w:widowControl w:val="0"/>
              <w:numPr>
                <w:ilvl w:val="0"/>
                <w:numId w:val="13"/>
              </w:numPr>
              <w:rPr>
                <w:rFonts w:ascii="Times New Roman" w:hAnsi="Times New Roman"/>
                <w:sz w:val="20"/>
              </w:rPr>
            </w:pPr>
            <w:r w:rsidRPr="00EC10CE">
              <w:rPr>
                <w:rFonts w:ascii="Times New Roman" w:hAnsi="Times New Roman"/>
                <w:sz w:val="20"/>
              </w:rPr>
              <w:t>Collaborates with the interdisciplinary team to facilitate optimal patient care.</w:t>
            </w:r>
          </w:p>
          <w:p w:rsidR="00F77858" w:rsidRPr="00EC10CE" w:rsidRDefault="00F77858" w:rsidP="00F77858">
            <w:pPr>
              <w:widowControl w:val="0"/>
              <w:numPr>
                <w:ilvl w:val="0"/>
                <w:numId w:val="13"/>
              </w:numPr>
              <w:rPr>
                <w:rFonts w:ascii="Times New Roman" w:hAnsi="Times New Roman"/>
                <w:sz w:val="20"/>
              </w:rPr>
            </w:pPr>
            <w:r w:rsidRPr="00EC10CE">
              <w:rPr>
                <w:rFonts w:ascii="Times New Roman" w:hAnsi="Times New Roman"/>
                <w:sz w:val="20"/>
              </w:rPr>
              <w:t>Provides psychological care to patients and families in an atmosphere of mutual trust, acceptance and respect.</w:t>
            </w:r>
          </w:p>
          <w:p w:rsidR="00F77858" w:rsidRPr="00F40B9F" w:rsidRDefault="00F77858" w:rsidP="00F77858">
            <w:pPr>
              <w:widowControl w:val="0"/>
              <w:numPr>
                <w:ilvl w:val="0"/>
                <w:numId w:val="13"/>
              </w:numPr>
              <w:ind w:right="252"/>
              <w:rPr>
                <w:rFonts w:ascii="Times New Roman" w:hAnsi="Times New Roman"/>
                <w:sz w:val="20"/>
              </w:rPr>
            </w:pPr>
            <w:r w:rsidRPr="00EC10CE">
              <w:rPr>
                <w:rFonts w:ascii="Times New Roman" w:hAnsi="Times New Roman"/>
                <w:sz w:val="20"/>
              </w:rPr>
              <w:t>Participates actively in conferences to promote the learning of self and others</w:t>
            </w:r>
          </w:p>
        </w:tc>
        <w:tc>
          <w:tcPr>
            <w:tcW w:w="720" w:type="dxa"/>
          </w:tcPr>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720" w:type="dxa"/>
          </w:tcPr>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630" w:type="dxa"/>
          </w:tcPr>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810" w:type="dxa"/>
          </w:tcPr>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630" w:type="dxa"/>
          </w:tcPr>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3420" w:type="dxa"/>
          </w:tcPr>
          <w:p w:rsidR="00F77858" w:rsidRPr="00EC10CE" w:rsidRDefault="00F77858" w:rsidP="001E5CEA">
            <w:pPr>
              <w:snapToGrid w:val="0"/>
              <w:jc w:val="both"/>
              <w:rPr>
                <w:rFonts w:ascii="Times New Roman" w:hAnsi="Times New Roman"/>
                <w:sz w:val="16"/>
              </w:rPr>
            </w:pPr>
          </w:p>
        </w:tc>
      </w:tr>
      <w:tr w:rsidR="00F77858" w:rsidRPr="00EC10CE" w:rsidTr="001E5CEA">
        <w:trPr>
          <w:trHeight w:val="647"/>
        </w:trPr>
        <w:tc>
          <w:tcPr>
            <w:tcW w:w="6390" w:type="dxa"/>
          </w:tcPr>
          <w:p w:rsidR="00F77858" w:rsidRPr="00EC10CE" w:rsidRDefault="00F77858" w:rsidP="001E5CEA">
            <w:pPr>
              <w:tabs>
                <w:tab w:val="left" w:pos="252"/>
              </w:tabs>
              <w:snapToGrid w:val="0"/>
              <w:ind w:left="252" w:hanging="252"/>
              <w:rPr>
                <w:rFonts w:ascii="Times New Roman" w:hAnsi="Times New Roman"/>
                <w:sz w:val="20"/>
              </w:rPr>
            </w:pPr>
            <w:r w:rsidRPr="00EC10CE">
              <w:rPr>
                <w:rFonts w:ascii="Times New Roman" w:hAnsi="Times New Roman"/>
                <w:sz w:val="20"/>
              </w:rPr>
              <w:t xml:space="preserve">5.  </w:t>
            </w:r>
            <w:r w:rsidRPr="00337714">
              <w:rPr>
                <w:rFonts w:ascii="Times New Roman" w:hAnsi="Times New Roman"/>
                <w:b/>
              </w:rPr>
              <w:t>Provides cost-effective care to patients with complex health care needs</w:t>
            </w:r>
            <w:r w:rsidRPr="00EC10CE">
              <w:rPr>
                <w:rFonts w:ascii="Times New Roman" w:hAnsi="Times New Roman"/>
              </w:rPr>
              <w:t>.</w:t>
            </w:r>
          </w:p>
        </w:tc>
        <w:tc>
          <w:tcPr>
            <w:tcW w:w="720" w:type="dxa"/>
          </w:tcPr>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720" w:type="dxa"/>
          </w:tcPr>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630" w:type="dxa"/>
          </w:tcPr>
          <w:p w:rsidR="00F77858"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tc>
        <w:tc>
          <w:tcPr>
            <w:tcW w:w="810" w:type="dxa"/>
          </w:tcPr>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630" w:type="dxa"/>
          </w:tcPr>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pBdr>
                <w:bottom w:val="single" w:sz="12" w:space="1" w:color="auto"/>
              </w:pBd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c>
          <w:tcPr>
            <w:tcW w:w="3420" w:type="dxa"/>
          </w:tcPr>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p w:rsidR="00F77858" w:rsidRPr="00EC10CE" w:rsidRDefault="00F77858" w:rsidP="001E5CEA">
            <w:pPr>
              <w:snapToGrid w:val="0"/>
              <w:jc w:val="both"/>
              <w:rPr>
                <w:rFonts w:ascii="Times New Roman" w:hAnsi="Times New Roman"/>
                <w:sz w:val="16"/>
              </w:rPr>
            </w:pPr>
          </w:p>
        </w:tc>
      </w:tr>
    </w:tbl>
    <w:p w:rsidR="00F77858" w:rsidRDefault="00F77858" w:rsidP="00F77858">
      <w:pPr>
        <w:tabs>
          <w:tab w:val="center" w:pos="4680"/>
          <w:tab w:val="left" w:pos="9360"/>
        </w:tabs>
        <w:jc w:val="both"/>
        <w:rPr>
          <w:rFonts w:ascii="Times New Roman" w:hAnsi="Times New Roman"/>
          <w:sz w:val="24"/>
          <w:szCs w:val="24"/>
        </w:rPr>
        <w:sectPr w:rsidR="00F77858" w:rsidSect="003B7CD3">
          <w:pgSz w:w="15840" w:h="12240" w:orient="landscape" w:code="1"/>
          <w:pgMar w:top="864" w:right="864" w:bottom="864" w:left="864" w:header="288" w:footer="288" w:gutter="0"/>
          <w:cols w:space="720"/>
          <w:docGrid w:linePitch="360"/>
        </w:sectPr>
      </w:pPr>
    </w:p>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0"/>
      </w:tblGrid>
      <w:tr w:rsidR="00F77858" w:rsidTr="003B7CD3">
        <w:trPr>
          <w:trHeight w:val="2690"/>
        </w:trPr>
        <w:tc>
          <w:tcPr>
            <w:tcW w:w="12780" w:type="dxa"/>
          </w:tcPr>
          <w:p w:rsidR="00F77858" w:rsidRPr="00043091" w:rsidRDefault="00F77858" w:rsidP="001E5CEA">
            <w:pPr>
              <w:rPr>
                <w:b/>
                <w:u w:val="single"/>
              </w:rPr>
            </w:pPr>
            <w:r w:rsidRPr="00F65B2B">
              <w:rPr>
                <w:b/>
              </w:rPr>
              <w:lastRenderedPageBreak/>
              <w:t xml:space="preserve">Mid-Rotation Evaluation Comments (Student completes):  </w:t>
            </w:r>
            <w:r w:rsidRPr="00043091">
              <w:rPr>
                <w:b/>
                <w:u w:val="single"/>
              </w:rPr>
              <w:t>Include goals for final weeks of clinical:</w:t>
            </w:r>
          </w:p>
          <w:p w:rsidR="00F77858" w:rsidRPr="00043091" w:rsidRDefault="00F77858" w:rsidP="001E5CEA">
            <w:pPr>
              <w:rPr>
                <w:sz w:val="20"/>
                <w:u w:val="single"/>
              </w:rPr>
            </w:pPr>
          </w:p>
          <w:p w:rsidR="00F77858" w:rsidRDefault="00F77858" w:rsidP="001E5CEA">
            <w:pPr>
              <w:rPr>
                <w:sz w:val="20"/>
              </w:rPr>
            </w:pPr>
          </w:p>
          <w:p w:rsidR="00F77858" w:rsidRDefault="00F77858" w:rsidP="001E5CEA">
            <w:pPr>
              <w:rPr>
                <w:sz w:val="20"/>
              </w:rPr>
            </w:pPr>
          </w:p>
          <w:p w:rsidR="00F77858" w:rsidRDefault="00F77858" w:rsidP="001E5CEA">
            <w:pPr>
              <w:rPr>
                <w:sz w:val="20"/>
              </w:rPr>
            </w:pPr>
          </w:p>
          <w:p w:rsidR="00F77858" w:rsidRDefault="00F77858" w:rsidP="001E5CEA">
            <w:pPr>
              <w:rPr>
                <w:sz w:val="20"/>
              </w:rPr>
            </w:pPr>
          </w:p>
          <w:p w:rsidR="00F77858" w:rsidRDefault="00F77858" w:rsidP="001E5CEA">
            <w:pPr>
              <w:rPr>
                <w:sz w:val="20"/>
              </w:rPr>
            </w:pPr>
          </w:p>
          <w:p w:rsidR="00F77858" w:rsidRDefault="00F77858" w:rsidP="001E5CEA">
            <w:pPr>
              <w:rPr>
                <w:sz w:val="20"/>
              </w:rPr>
            </w:pPr>
          </w:p>
        </w:tc>
      </w:tr>
      <w:tr w:rsidR="00F77858" w:rsidTr="003B7CD3">
        <w:trPr>
          <w:trHeight w:val="4310"/>
        </w:trPr>
        <w:tc>
          <w:tcPr>
            <w:tcW w:w="12780" w:type="dxa"/>
          </w:tcPr>
          <w:p w:rsidR="00F77858" w:rsidRPr="00F65B2B"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b/>
              </w:rPr>
            </w:pPr>
            <w:r w:rsidRPr="00F65B2B">
              <w:rPr>
                <w:b/>
              </w:rPr>
              <w:t xml:space="preserve">Mid-Rotation Evaluation Comments (Instructor completes):  </w:t>
            </w: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sz w:val="20"/>
              </w:rPr>
            </w:pP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sz w:val="20"/>
              </w:rPr>
            </w:pP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sz w:val="20"/>
              </w:rPr>
            </w:pP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sz w:val="20"/>
              </w:rPr>
            </w:pP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sz w:val="20"/>
              </w:rPr>
            </w:pP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sz w:val="20"/>
              </w:rPr>
            </w:pP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sz w:val="20"/>
              </w:rPr>
            </w:pP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sz w:val="20"/>
              </w:rPr>
            </w:pP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sz w:val="20"/>
              </w:rPr>
            </w:pP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sz w:val="20"/>
              </w:rPr>
            </w:pP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sz w:val="20"/>
              </w:rPr>
            </w:pPr>
          </w:p>
          <w:p w:rsidR="00F77858" w:rsidRDefault="00F77858" w:rsidP="001E5CEA">
            <w:pPr>
              <w:spacing w:line="360" w:lineRule="auto"/>
              <w:rPr>
                <w:sz w:val="20"/>
              </w:rPr>
            </w:pPr>
            <w:r>
              <w:rPr>
                <w:b/>
                <w:sz w:val="20"/>
              </w:rPr>
              <w:t>Attendance</w:t>
            </w:r>
            <w:r>
              <w:rPr>
                <w:sz w:val="20"/>
              </w:rPr>
              <w:t>: Absent ______                         Tardy _______</w:t>
            </w:r>
          </w:p>
          <w:p w:rsidR="00F77858" w:rsidRDefault="00F77858" w:rsidP="001E5CEA">
            <w:pPr>
              <w:spacing w:line="360" w:lineRule="auto"/>
              <w:rPr>
                <w:sz w:val="20"/>
              </w:rPr>
            </w:pPr>
            <w:r>
              <w:rPr>
                <w:b/>
                <w:sz w:val="20"/>
              </w:rPr>
              <w:t xml:space="preserve">Mid Rotation Evaluation Completed on:  </w:t>
            </w:r>
            <w:r>
              <w:rPr>
                <w:sz w:val="20"/>
              </w:rPr>
              <w:t xml:space="preserve"> ________________(date)</w:t>
            </w:r>
          </w:p>
          <w:p w:rsidR="00F77858" w:rsidRDefault="00F77858" w:rsidP="001E5CEA">
            <w:pPr>
              <w:snapToGrid w:val="0"/>
              <w:spacing w:line="360" w:lineRule="auto"/>
              <w:rPr>
                <w:sz w:val="20"/>
              </w:rPr>
            </w:pPr>
            <w:r>
              <w:rPr>
                <w:sz w:val="20"/>
              </w:rPr>
              <w:t>STUDENT'S SIGNATURE*__________________________            INSTRUCTOR'S SIGNATURE___________________________</w:t>
            </w:r>
          </w:p>
        </w:tc>
      </w:tr>
    </w:tbl>
    <w:p w:rsidR="00F77858" w:rsidRDefault="00F77858" w:rsidP="00F77858">
      <w:r>
        <w:br w:type="page"/>
      </w:r>
    </w:p>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0"/>
      </w:tblGrid>
      <w:tr w:rsidR="00F77858" w:rsidTr="00DC1A96">
        <w:trPr>
          <w:cantSplit/>
          <w:trHeight w:val="2663"/>
        </w:trPr>
        <w:tc>
          <w:tcPr>
            <w:tcW w:w="12780" w:type="dxa"/>
          </w:tcPr>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b/>
              </w:rPr>
            </w:pPr>
            <w:r w:rsidRPr="00F65B2B">
              <w:rPr>
                <w:b/>
              </w:rPr>
              <w:lastRenderedPageBreak/>
              <w:t>Final Evaluation Comments (Student Completes):  Include 2-3 strengths you have developed during this clinical</w:t>
            </w:r>
            <w:r>
              <w:rPr>
                <w:b/>
              </w:rPr>
              <w:t xml:space="preserve"> </w:t>
            </w: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b/>
              </w:rPr>
            </w:pP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b/>
              </w:rPr>
            </w:pPr>
          </w:p>
          <w:p w:rsidR="00F77858" w:rsidRPr="00F65B2B"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b/>
              </w:rPr>
            </w:pPr>
          </w:p>
        </w:tc>
      </w:tr>
      <w:tr w:rsidR="00F77858" w:rsidTr="00DC1A96">
        <w:trPr>
          <w:trHeight w:val="3563"/>
        </w:trPr>
        <w:tc>
          <w:tcPr>
            <w:tcW w:w="12780" w:type="dxa"/>
          </w:tcPr>
          <w:p w:rsidR="00F77858" w:rsidRPr="00F65B2B"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b/>
              </w:rPr>
            </w:pPr>
            <w:r w:rsidRPr="00F65B2B">
              <w:rPr>
                <w:b/>
              </w:rPr>
              <w:t xml:space="preserve">Final Evaluation Summary (Instructor completes): </w:t>
            </w:r>
          </w:p>
          <w:p w:rsidR="00F77858" w:rsidRPr="00E4365D"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b/>
                <w:sz w:val="20"/>
              </w:rPr>
            </w:pP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b/>
                <w:sz w:val="20"/>
              </w:rPr>
            </w:pP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b/>
                <w:sz w:val="20"/>
              </w:rPr>
            </w:pP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b/>
                <w:sz w:val="20"/>
              </w:rPr>
            </w:pP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b/>
                <w:sz w:val="20"/>
              </w:rPr>
            </w:pP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b/>
                <w:sz w:val="20"/>
              </w:rPr>
            </w:pP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b/>
                <w:sz w:val="20"/>
              </w:rPr>
            </w:pPr>
          </w:p>
          <w:p w:rsidR="00F77858" w:rsidRPr="00E4365D"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rPr>
                <w:b/>
                <w:sz w:val="20"/>
              </w:rPr>
            </w:pPr>
          </w:p>
          <w:p w:rsidR="00F77858" w:rsidRDefault="00F77858" w:rsidP="001E5CEA">
            <w:pPr>
              <w:spacing w:line="360" w:lineRule="auto"/>
              <w:rPr>
                <w:sz w:val="20"/>
              </w:rPr>
            </w:pPr>
            <w:r>
              <w:rPr>
                <w:b/>
                <w:sz w:val="20"/>
              </w:rPr>
              <w:t>Attendance</w:t>
            </w:r>
            <w:r>
              <w:rPr>
                <w:sz w:val="20"/>
              </w:rPr>
              <w:t>: Absent ________________      Tardy ________________</w:t>
            </w:r>
          </w:p>
          <w:p w:rsidR="00F77858" w:rsidRDefault="00F77858" w:rsidP="001E5CEA">
            <w:pPr>
              <w:spacing w:line="360" w:lineRule="auto"/>
              <w:rPr>
                <w:sz w:val="20"/>
              </w:rPr>
            </w:pPr>
            <w:r>
              <w:rPr>
                <w:b/>
                <w:sz w:val="20"/>
              </w:rPr>
              <w:t xml:space="preserve">Final Evaluation Completed on: </w:t>
            </w:r>
            <w:r>
              <w:rPr>
                <w:sz w:val="20"/>
              </w:rPr>
              <w:t>______________ (date)</w:t>
            </w:r>
          </w:p>
          <w:p w:rsidR="00F77858" w:rsidRDefault="00F77858" w:rsidP="001E5CEA">
            <w:pPr>
              <w:tabs>
                <w:tab w:val="left" w:pos="-1080"/>
                <w:tab w:val="left" w:pos="-720"/>
                <w:tab w:val="left" w:pos="-30"/>
                <w:tab w:val="left" w:pos="420"/>
                <w:tab w:val="left" w:pos="1440"/>
                <w:tab w:val="left" w:pos="2160"/>
                <w:tab w:val="left" w:pos="2880"/>
                <w:tab w:val="left" w:pos="3600"/>
                <w:tab w:val="left" w:pos="4320"/>
                <w:tab w:val="left" w:pos="5040"/>
                <w:tab w:val="left" w:pos="5310"/>
                <w:tab w:val="left" w:pos="6480"/>
              </w:tabs>
              <w:spacing w:line="360" w:lineRule="auto"/>
              <w:rPr>
                <w:sz w:val="20"/>
              </w:rPr>
            </w:pPr>
            <w:r>
              <w:rPr>
                <w:sz w:val="20"/>
              </w:rPr>
              <w:t>STUDENT'S SIGNATURE*___________________________            INSTRUCTOR'S SIGNATURE_________________________</w:t>
            </w:r>
          </w:p>
        </w:tc>
      </w:tr>
    </w:tbl>
    <w:p w:rsidR="00F77858" w:rsidRDefault="00F77858" w:rsidP="00F77858">
      <w:pPr>
        <w:snapToGrid w:val="0"/>
        <w:rPr>
          <w:b/>
          <w:bCs/>
          <w:sz w:val="18"/>
          <w:szCs w:val="18"/>
        </w:rPr>
      </w:pPr>
      <w:r>
        <w:rPr>
          <w:b/>
          <w:sz w:val="20"/>
        </w:rPr>
        <w:tab/>
        <w:t xml:space="preserve">                                                                         </w:t>
      </w:r>
      <w:r w:rsidRPr="006369F2">
        <w:rPr>
          <w:b/>
          <w:bCs/>
          <w:sz w:val="18"/>
          <w:szCs w:val="18"/>
        </w:rPr>
        <w:t>*Student's signature indicates that</w:t>
      </w:r>
      <w:r>
        <w:rPr>
          <w:b/>
          <w:bCs/>
          <w:sz w:val="18"/>
          <w:szCs w:val="18"/>
        </w:rPr>
        <w:t xml:space="preserve"> this evaluation has been read.</w:t>
      </w:r>
    </w:p>
    <w:p w:rsidR="00F77858" w:rsidRDefault="00F77858" w:rsidP="00F77858">
      <w:pPr>
        <w:tabs>
          <w:tab w:val="center" w:pos="4680"/>
          <w:tab w:val="left" w:pos="9360"/>
        </w:tabs>
        <w:jc w:val="center"/>
      </w:pPr>
    </w:p>
    <w:p w:rsidR="00F77858" w:rsidRDefault="00F77858" w:rsidP="00F77858">
      <w:pPr>
        <w:tabs>
          <w:tab w:val="center" w:pos="4680"/>
          <w:tab w:val="left" w:pos="9360"/>
        </w:tabs>
      </w:pPr>
      <w:r>
        <w:t>G</w:t>
      </w:r>
      <w:r w:rsidRPr="008D7A95">
        <w:t>rade: _____________________</w:t>
      </w:r>
      <w:r>
        <w:t xml:space="preserve"> (Pass/Fail)</w:t>
      </w:r>
    </w:p>
    <w:p w:rsidR="00F77858" w:rsidRDefault="00F77858" w:rsidP="00F77858"/>
    <w:p w:rsidR="007B4F8B" w:rsidRDefault="007B4F8B" w:rsidP="00AC02FE">
      <w:pPr>
        <w:ind w:right="-216"/>
        <w:rPr>
          <w:rFonts w:ascii="Arial" w:hAnsi="Arial" w:cs="Arial"/>
          <w:sz w:val="23"/>
          <w:szCs w:val="23"/>
        </w:rPr>
      </w:pPr>
    </w:p>
    <w:p w:rsidR="00C24AB0" w:rsidRDefault="00C24AB0" w:rsidP="00AC02FE">
      <w:pPr>
        <w:ind w:right="-216"/>
        <w:rPr>
          <w:rFonts w:ascii="Arial" w:hAnsi="Arial" w:cs="Arial"/>
          <w:sz w:val="23"/>
          <w:szCs w:val="23"/>
        </w:rPr>
      </w:pPr>
    </w:p>
    <w:p w:rsidR="00C24AB0" w:rsidRDefault="00C24AB0" w:rsidP="00AC02FE">
      <w:pPr>
        <w:ind w:right="-216"/>
        <w:rPr>
          <w:rFonts w:ascii="Arial" w:hAnsi="Arial" w:cs="Arial"/>
          <w:sz w:val="23"/>
          <w:szCs w:val="23"/>
        </w:rPr>
      </w:pPr>
    </w:p>
    <w:p w:rsidR="00C24AB0" w:rsidRDefault="00C24AB0" w:rsidP="00AC02FE">
      <w:pPr>
        <w:ind w:right="-216"/>
        <w:rPr>
          <w:rFonts w:ascii="Arial" w:hAnsi="Arial" w:cs="Arial"/>
          <w:sz w:val="23"/>
          <w:szCs w:val="23"/>
        </w:rPr>
      </w:pPr>
    </w:p>
    <w:p w:rsidR="00C24AB0" w:rsidRDefault="00C24AB0" w:rsidP="00AC02FE">
      <w:pPr>
        <w:ind w:right="-216"/>
        <w:rPr>
          <w:rFonts w:ascii="Arial" w:hAnsi="Arial" w:cs="Arial"/>
          <w:sz w:val="23"/>
          <w:szCs w:val="23"/>
        </w:rPr>
      </w:pPr>
    </w:p>
    <w:p w:rsidR="00C24AB0" w:rsidRDefault="00C24AB0" w:rsidP="00AC02FE">
      <w:pPr>
        <w:ind w:right="-216"/>
        <w:rPr>
          <w:rFonts w:ascii="Arial" w:hAnsi="Arial" w:cs="Arial"/>
          <w:sz w:val="23"/>
          <w:szCs w:val="23"/>
        </w:rPr>
      </w:pPr>
    </w:p>
    <w:p w:rsidR="00C24AB0" w:rsidRDefault="00C24AB0" w:rsidP="00AC02FE">
      <w:pPr>
        <w:ind w:right="-216"/>
        <w:rPr>
          <w:rFonts w:ascii="Arial" w:hAnsi="Arial" w:cs="Arial"/>
          <w:sz w:val="23"/>
          <w:szCs w:val="23"/>
        </w:rPr>
      </w:pPr>
    </w:p>
    <w:p w:rsidR="00C24AB0" w:rsidRDefault="00C24AB0" w:rsidP="00AC02FE">
      <w:pPr>
        <w:ind w:right="-216"/>
        <w:rPr>
          <w:rFonts w:ascii="Arial" w:hAnsi="Arial" w:cs="Arial"/>
          <w:sz w:val="23"/>
          <w:szCs w:val="23"/>
        </w:rPr>
        <w:sectPr w:rsidR="00C24AB0" w:rsidSect="007B4F8B">
          <w:pgSz w:w="15840" w:h="12240" w:orient="landscape" w:code="1"/>
          <w:pgMar w:top="1440" w:right="1080" w:bottom="1440" w:left="720" w:header="288" w:footer="288" w:gutter="0"/>
          <w:cols w:space="720"/>
          <w:docGrid w:linePitch="360"/>
        </w:sectPr>
      </w:pPr>
    </w:p>
    <w:p w:rsidR="00AC02FE" w:rsidRPr="00AC02FE" w:rsidRDefault="00AC02FE" w:rsidP="00AC02FE">
      <w:pPr>
        <w:pStyle w:val="Heading5"/>
        <w:jc w:val="center"/>
        <w:rPr>
          <w:rFonts w:ascii="Arial" w:hAnsi="Arial" w:cs="Arial"/>
          <w:sz w:val="24"/>
          <w:szCs w:val="24"/>
          <w:u w:val="single"/>
        </w:rPr>
      </w:pPr>
      <w:r w:rsidRPr="00AC02FE">
        <w:rPr>
          <w:rFonts w:ascii="Arial" w:hAnsi="Arial" w:cs="Arial"/>
          <w:i w:val="0"/>
          <w:sz w:val="24"/>
          <w:szCs w:val="24"/>
          <w:u w:val="single"/>
        </w:rPr>
        <w:lastRenderedPageBreak/>
        <w:t>GUIDELINES FOR WRITTEN CLINICAL ASSIGNMENTS</w:t>
      </w:r>
    </w:p>
    <w:p w:rsidR="00AC02FE" w:rsidRPr="00AC02FE" w:rsidRDefault="00AC02FE" w:rsidP="00AC02FE">
      <w:pPr>
        <w:rPr>
          <w:rFonts w:ascii="Arial" w:hAnsi="Arial" w:cs="Arial"/>
          <w:sz w:val="24"/>
          <w:szCs w:val="24"/>
        </w:rPr>
      </w:pPr>
    </w:p>
    <w:p w:rsidR="00AC02FE" w:rsidRPr="00AC02FE" w:rsidRDefault="00AC02FE" w:rsidP="00AC02FE">
      <w:pPr>
        <w:jc w:val="center"/>
        <w:rPr>
          <w:rFonts w:ascii="Arial" w:hAnsi="Arial" w:cs="Arial"/>
          <w:b/>
          <w:sz w:val="24"/>
          <w:szCs w:val="24"/>
        </w:rPr>
      </w:pPr>
      <w:r w:rsidRPr="00AC02FE">
        <w:rPr>
          <w:rFonts w:ascii="Arial" w:hAnsi="Arial" w:cs="Arial"/>
          <w:b/>
          <w:sz w:val="24"/>
          <w:szCs w:val="24"/>
        </w:rPr>
        <w:t>CRITICAL THINKING ASSIGNMENT</w:t>
      </w:r>
    </w:p>
    <w:p w:rsidR="00AC02FE" w:rsidRPr="00AC02FE" w:rsidRDefault="00AC02FE" w:rsidP="00AC02FE">
      <w:pPr>
        <w:jc w:val="center"/>
        <w:rPr>
          <w:rFonts w:ascii="Arial" w:hAnsi="Arial" w:cs="Arial"/>
          <w:sz w:val="24"/>
          <w:szCs w:val="24"/>
        </w:rPr>
      </w:pPr>
    </w:p>
    <w:p w:rsidR="00FF31B8" w:rsidRPr="00405645" w:rsidRDefault="00FF31B8" w:rsidP="00FF31B8">
      <w:pPr>
        <w:rPr>
          <w:rFonts w:ascii="Arial" w:hAnsi="Arial" w:cs="Arial"/>
          <w:sz w:val="24"/>
          <w:szCs w:val="24"/>
        </w:rPr>
      </w:pPr>
      <w:r w:rsidRPr="00405645">
        <w:rPr>
          <w:rFonts w:ascii="Arial" w:hAnsi="Arial" w:cs="Arial"/>
          <w:sz w:val="24"/>
          <w:szCs w:val="24"/>
        </w:rPr>
        <w:t>You will create and submit an original Word file for this assignment instead of typing directly into this document.</w:t>
      </w:r>
      <w:r>
        <w:rPr>
          <w:rFonts w:ascii="Arial" w:hAnsi="Arial" w:cs="Arial"/>
          <w:sz w:val="24"/>
          <w:szCs w:val="24"/>
        </w:rPr>
        <w:t xml:space="preserve"> </w:t>
      </w:r>
      <w:r w:rsidRPr="00AC02FE">
        <w:rPr>
          <w:rFonts w:ascii="Arial" w:hAnsi="Arial" w:cs="Arial"/>
          <w:sz w:val="24"/>
          <w:szCs w:val="24"/>
        </w:rPr>
        <w:t xml:space="preserve">Follow the submission guidelines (hard copy or electronic) provided by your clinical instructor.  </w:t>
      </w:r>
    </w:p>
    <w:p w:rsidR="00FF31B8" w:rsidRPr="00AC02FE" w:rsidRDefault="00FF31B8" w:rsidP="00FF31B8">
      <w:pPr>
        <w:jc w:val="center"/>
        <w:rPr>
          <w:rFonts w:ascii="Arial" w:hAnsi="Arial" w:cs="Arial"/>
          <w:sz w:val="24"/>
          <w:szCs w:val="24"/>
        </w:rPr>
      </w:pPr>
    </w:p>
    <w:p w:rsidR="00FF31B8" w:rsidRPr="00AC02FE" w:rsidRDefault="00FF31B8" w:rsidP="00FF31B8">
      <w:pPr>
        <w:rPr>
          <w:rFonts w:ascii="Arial" w:hAnsi="Arial" w:cs="Arial"/>
          <w:sz w:val="24"/>
          <w:szCs w:val="24"/>
        </w:rPr>
      </w:pPr>
      <w:r w:rsidRPr="00AC02FE">
        <w:rPr>
          <w:rFonts w:ascii="Arial" w:hAnsi="Arial" w:cs="Arial"/>
          <w:sz w:val="24"/>
          <w:szCs w:val="24"/>
        </w:rPr>
        <w:t>Rationale for this assignment:  In clinical, you have many new experiences.  By carefully analyzing these incidents, you can learn from the experience, and use this knowledge to be a more effective nurse.</w:t>
      </w:r>
    </w:p>
    <w:p w:rsidR="00FF31B8" w:rsidRPr="00AC02FE" w:rsidRDefault="00FF31B8" w:rsidP="00FF31B8">
      <w:pPr>
        <w:rPr>
          <w:rFonts w:ascii="Arial" w:hAnsi="Arial" w:cs="Arial"/>
          <w:sz w:val="24"/>
          <w:szCs w:val="24"/>
        </w:rPr>
      </w:pPr>
    </w:p>
    <w:p w:rsidR="00FF31B8" w:rsidRPr="00AC02FE" w:rsidRDefault="00FF31B8" w:rsidP="00FF31B8">
      <w:pPr>
        <w:rPr>
          <w:rFonts w:ascii="Arial" w:hAnsi="Arial" w:cs="Arial"/>
          <w:sz w:val="24"/>
          <w:szCs w:val="24"/>
        </w:rPr>
      </w:pPr>
      <w:r w:rsidRPr="00AC02FE">
        <w:rPr>
          <w:rFonts w:ascii="Arial" w:hAnsi="Arial" w:cs="Arial"/>
          <w:sz w:val="24"/>
          <w:szCs w:val="24"/>
          <w:u w:val="single"/>
        </w:rPr>
        <w:t>Instructions</w:t>
      </w:r>
      <w:r w:rsidRPr="00AC02FE">
        <w:rPr>
          <w:rFonts w:ascii="Arial" w:hAnsi="Arial" w:cs="Arial"/>
          <w:sz w:val="24"/>
          <w:szCs w:val="24"/>
        </w:rPr>
        <w:t xml:space="preserve">:  </w:t>
      </w:r>
      <w:r>
        <w:rPr>
          <w:rFonts w:ascii="Arial" w:hAnsi="Arial" w:cs="Arial"/>
          <w:sz w:val="24"/>
          <w:szCs w:val="24"/>
        </w:rPr>
        <w:t>During this rotation, select an ethical</w:t>
      </w:r>
      <w:r w:rsidRPr="00AC02FE">
        <w:rPr>
          <w:rFonts w:ascii="Arial" w:hAnsi="Arial" w:cs="Arial"/>
          <w:sz w:val="24"/>
          <w:szCs w:val="24"/>
        </w:rPr>
        <w:t xml:space="preserve"> critical incident to write about.  A critical incident is an experience during clinical that had an impact on you.  </w:t>
      </w:r>
      <w:r>
        <w:rPr>
          <w:rFonts w:ascii="Arial" w:hAnsi="Arial" w:cs="Arial"/>
          <w:sz w:val="24"/>
          <w:szCs w:val="24"/>
        </w:rPr>
        <w:t>For the paper you will need to specifically include</w:t>
      </w:r>
      <w:r w:rsidRPr="00AC02FE">
        <w:rPr>
          <w:rFonts w:ascii="Arial" w:hAnsi="Arial" w:cs="Arial"/>
          <w:sz w:val="24"/>
          <w:szCs w:val="24"/>
        </w:rPr>
        <w:t>:</w:t>
      </w:r>
    </w:p>
    <w:p w:rsidR="00FF31B8" w:rsidRPr="00AC02FE" w:rsidRDefault="00FF31B8" w:rsidP="00FF31B8">
      <w:pPr>
        <w:rPr>
          <w:rFonts w:ascii="Arial" w:hAnsi="Arial" w:cs="Arial"/>
          <w:sz w:val="24"/>
          <w:szCs w:val="24"/>
        </w:rPr>
      </w:pPr>
    </w:p>
    <w:p w:rsidR="00FF31B8" w:rsidRPr="00AC02FE" w:rsidRDefault="00FF31B8" w:rsidP="00FF31B8">
      <w:pPr>
        <w:numPr>
          <w:ilvl w:val="0"/>
          <w:numId w:val="7"/>
        </w:numPr>
        <w:rPr>
          <w:rFonts w:ascii="Arial" w:hAnsi="Arial" w:cs="Arial"/>
          <w:sz w:val="24"/>
          <w:szCs w:val="24"/>
        </w:rPr>
      </w:pPr>
      <w:r w:rsidRPr="00AC02FE">
        <w:rPr>
          <w:rFonts w:ascii="Arial" w:hAnsi="Arial" w:cs="Arial"/>
          <w:sz w:val="24"/>
          <w:szCs w:val="24"/>
        </w:rPr>
        <w:t>Describe the incident.</w:t>
      </w:r>
    </w:p>
    <w:p w:rsidR="00FF31B8" w:rsidRPr="00AC02FE" w:rsidRDefault="00FF31B8" w:rsidP="00FF31B8">
      <w:pPr>
        <w:ind w:left="720"/>
        <w:rPr>
          <w:rFonts w:ascii="Arial" w:hAnsi="Arial" w:cs="Arial"/>
          <w:sz w:val="24"/>
          <w:szCs w:val="24"/>
        </w:rPr>
      </w:pPr>
    </w:p>
    <w:p w:rsidR="00FF31B8" w:rsidRPr="00AC02FE" w:rsidRDefault="00FF31B8" w:rsidP="00FF31B8">
      <w:pPr>
        <w:numPr>
          <w:ilvl w:val="0"/>
          <w:numId w:val="7"/>
        </w:numPr>
        <w:rPr>
          <w:rFonts w:ascii="Arial" w:hAnsi="Arial" w:cs="Arial"/>
          <w:sz w:val="24"/>
          <w:szCs w:val="24"/>
        </w:rPr>
      </w:pPr>
      <w:r w:rsidRPr="00AC02FE">
        <w:rPr>
          <w:rFonts w:ascii="Arial" w:hAnsi="Arial" w:cs="Arial"/>
          <w:sz w:val="24"/>
          <w:szCs w:val="24"/>
        </w:rPr>
        <w:t>Describe the emotion you felt during and following the incident.</w:t>
      </w:r>
    </w:p>
    <w:p w:rsidR="00FF31B8" w:rsidRPr="00AC02FE" w:rsidRDefault="00FF31B8" w:rsidP="00FF31B8">
      <w:pPr>
        <w:ind w:left="720"/>
        <w:rPr>
          <w:rFonts w:ascii="Arial" w:hAnsi="Arial" w:cs="Arial"/>
          <w:sz w:val="24"/>
          <w:szCs w:val="24"/>
        </w:rPr>
      </w:pPr>
    </w:p>
    <w:p w:rsidR="00FF31B8" w:rsidRPr="00AC02FE" w:rsidRDefault="00FF31B8" w:rsidP="00FF31B8">
      <w:pPr>
        <w:numPr>
          <w:ilvl w:val="0"/>
          <w:numId w:val="7"/>
        </w:numPr>
        <w:rPr>
          <w:rFonts w:ascii="Arial" w:hAnsi="Arial" w:cs="Arial"/>
          <w:sz w:val="24"/>
          <w:szCs w:val="24"/>
        </w:rPr>
      </w:pPr>
      <w:r w:rsidRPr="00AC02FE">
        <w:rPr>
          <w:rFonts w:ascii="Arial" w:hAnsi="Arial" w:cs="Arial"/>
          <w:sz w:val="24"/>
          <w:szCs w:val="24"/>
        </w:rPr>
        <w:t>Analyze what happened as unemotionally as possible.</w:t>
      </w:r>
    </w:p>
    <w:p w:rsidR="00FF31B8" w:rsidRPr="00AC02FE" w:rsidRDefault="00FF31B8" w:rsidP="00FF31B8">
      <w:pPr>
        <w:ind w:left="720"/>
        <w:rPr>
          <w:rFonts w:ascii="Arial" w:hAnsi="Arial" w:cs="Arial"/>
          <w:sz w:val="24"/>
          <w:szCs w:val="24"/>
        </w:rPr>
      </w:pPr>
    </w:p>
    <w:p w:rsidR="00FF31B8" w:rsidRDefault="00FF31B8" w:rsidP="00FF31B8">
      <w:pPr>
        <w:numPr>
          <w:ilvl w:val="0"/>
          <w:numId w:val="7"/>
        </w:numPr>
        <w:rPr>
          <w:rFonts w:ascii="Arial" w:hAnsi="Arial" w:cs="Arial"/>
          <w:sz w:val="24"/>
          <w:szCs w:val="24"/>
        </w:rPr>
      </w:pPr>
      <w:r w:rsidRPr="00AC02FE">
        <w:rPr>
          <w:rFonts w:ascii="Arial" w:hAnsi="Arial" w:cs="Arial"/>
          <w:sz w:val="24"/>
          <w:szCs w:val="24"/>
        </w:rPr>
        <w:t>Describe how this experience will affect your future nursing practice.</w:t>
      </w:r>
    </w:p>
    <w:p w:rsidR="00FF31B8" w:rsidRDefault="00FF31B8" w:rsidP="00FF31B8">
      <w:pPr>
        <w:pStyle w:val="ListParagraph"/>
        <w:rPr>
          <w:rFonts w:ascii="Arial" w:hAnsi="Arial" w:cs="Arial"/>
          <w:sz w:val="24"/>
          <w:szCs w:val="24"/>
        </w:rPr>
      </w:pPr>
    </w:p>
    <w:p w:rsidR="00FF31B8" w:rsidRPr="00AC02FE" w:rsidRDefault="00FF31B8" w:rsidP="00FF31B8">
      <w:pPr>
        <w:rPr>
          <w:rFonts w:ascii="Arial" w:hAnsi="Arial" w:cs="Arial"/>
          <w:b/>
          <w:caps/>
          <w:sz w:val="24"/>
          <w:szCs w:val="24"/>
          <w:u w:val="single"/>
        </w:rPr>
      </w:pPr>
      <w:r>
        <w:rPr>
          <w:rFonts w:ascii="Arial" w:hAnsi="Arial" w:cs="Arial"/>
          <w:sz w:val="24"/>
          <w:szCs w:val="24"/>
        </w:rPr>
        <w:t xml:space="preserve">Your paper will have a minimum of four paragraphs, at least one for each of the objectives listed above.  </w:t>
      </w:r>
      <w:r w:rsidRPr="00AC02FE">
        <w:rPr>
          <w:rFonts w:ascii="Arial" w:hAnsi="Arial" w:cs="Arial"/>
          <w:b/>
          <w:caps/>
          <w:sz w:val="24"/>
          <w:szCs w:val="24"/>
          <w:u w:val="single"/>
        </w:rPr>
        <w:t>Your four paragraphs must be labeled as follows:</w:t>
      </w:r>
    </w:p>
    <w:p w:rsidR="00FF31B8" w:rsidRPr="00AC02FE" w:rsidRDefault="00FF31B8" w:rsidP="00FF31B8">
      <w:pPr>
        <w:rPr>
          <w:rFonts w:ascii="Arial" w:hAnsi="Arial" w:cs="Arial"/>
          <w:sz w:val="24"/>
          <w:szCs w:val="24"/>
        </w:rPr>
      </w:pPr>
    </w:p>
    <w:p w:rsidR="00FF31B8" w:rsidRPr="00DC1AD9" w:rsidRDefault="00FF31B8" w:rsidP="00FF31B8">
      <w:pPr>
        <w:rPr>
          <w:rFonts w:ascii="Arial" w:hAnsi="Arial" w:cs="Arial"/>
          <w:b/>
          <w:sz w:val="24"/>
          <w:szCs w:val="24"/>
        </w:rPr>
      </w:pPr>
      <w:r w:rsidRPr="00DC1AD9">
        <w:rPr>
          <w:rFonts w:ascii="Arial" w:hAnsi="Arial" w:cs="Arial"/>
          <w:b/>
          <w:sz w:val="24"/>
          <w:szCs w:val="24"/>
        </w:rPr>
        <w:tab/>
        <w:t>Description of incident</w:t>
      </w:r>
    </w:p>
    <w:p w:rsidR="00FF31B8" w:rsidRPr="00DC1AD9" w:rsidRDefault="00FF31B8" w:rsidP="00FF31B8">
      <w:pPr>
        <w:rPr>
          <w:rFonts w:ascii="Arial" w:hAnsi="Arial" w:cs="Arial"/>
          <w:b/>
          <w:sz w:val="24"/>
          <w:szCs w:val="24"/>
        </w:rPr>
      </w:pPr>
      <w:r w:rsidRPr="00DC1AD9">
        <w:rPr>
          <w:rFonts w:ascii="Arial" w:hAnsi="Arial" w:cs="Arial"/>
          <w:b/>
          <w:sz w:val="24"/>
          <w:szCs w:val="24"/>
        </w:rPr>
        <w:tab/>
        <w:t>Emotional response to incident</w:t>
      </w:r>
    </w:p>
    <w:p w:rsidR="00FF31B8" w:rsidRPr="00DC1AD9" w:rsidRDefault="00FF31B8" w:rsidP="00FF31B8">
      <w:pPr>
        <w:rPr>
          <w:rFonts w:ascii="Arial" w:hAnsi="Arial" w:cs="Arial"/>
          <w:b/>
          <w:sz w:val="24"/>
          <w:szCs w:val="24"/>
        </w:rPr>
      </w:pPr>
      <w:r w:rsidRPr="00DC1AD9">
        <w:rPr>
          <w:rFonts w:ascii="Arial" w:hAnsi="Arial" w:cs="Arial"/>
          <w:b/>
          <w:sz w:val="24"/>
          <w:szCs w:val="24"/>
        </w:rPr>
        <w:tab/>
        <w:t>Analysis of incident</w:t>
      </w:r>
    </w:p>
    <w:p w:rsidR="00FF31B8" w:rsidRPr="00DC1AD9" w:rsidRDefault="00FF31B8" w:rsidP="00FF31B8">
      <w:pPr>
        <w:rPr>
          <w:rFonts w:ascii="Arial" w:hAnsi="Arial" w:cs="Arial"/>
          <w:b/>
          <w:sz w:val="24"/>
          <w:szCs w:val="24"/>
        </w:rPr>
      </w:pPr>
      <w:r w:rsidRPr="00DC1AD9">
        <w:rPr>
          <w:rFonts w:ascii="Arial" w:hAnsi="Arial" w:cs="Arial"/>
          <w:b/>
          <w:sz w:val="24"/>
          <w:szCs w:val="24"/>
        </w:rPr>
        <w:tab/>
        <w:t>Implication of future nursing practice</w:t>
      </w:r>
    </w:p>
    <w:p w:rsidR="00FF31B8" w:rsidRDefault="00FF31B8" w:rsidP="00FF31B8">
      <w:pPr>
        <w:rPr>
          <w:rFonts w:ascii="Arial" w:hAnsi="Arial" w:cs="Arial"/>
          <w:sz w:val="24"/>
          <w:szCs w:val="24"/>
        </w:rPr>
      </w:pPr>
    </w:p>
    <w:p w:rsidR="00FF31B8" w:rsidRPr="00AC02FE" w:rsidRDefault="00FF31B8" w:rsidP="00FF31B8">
      <w:pPr>
        <w:rPr>
          <w:rFonts w:ascii="Arial" w:hAnsi="Arial" w:cs="Arial"/>
          <w:sz w:val="24"/>
          <w:szCs w:val="24"/>
        </w:rPr>
      </w:pPr>
      <w:r w:rsidRPr="00AC02FE">
        <w:rPr>
          <w:rFonts w:ascii="Arial" w:hAnsi="Arial" w:cs="Arial"/>
          <w:sz w:val="24"/>
          <w:szCs w:val="24"/>
        </w:rPr>
        <w:t xml:space="preserve">The critical incident assignment should comply with APA guidelines.  The write-up must be double spaced on the computer, in paragraph form with complete sentences, and no longer than two pages (for discussion of the 4 required content sections).  A title page should also be included.  Only one side of the page may be used.  The assignments are graded on a pass/fail basis.  </w:t>
      </w:r>
    </w:p>
    <w:p w:rsidR="00FF31B8" w:rsidRPr="00AC02FE" w:rsidRDefault="00FF31B8" w:rsidP="00FF31B8">
      <w:pPr>
        <w:rPr>
          <w:rFonts w:ascii="Arial" w:hAnsi="Arial" w:cs="Arial"/>
          <w:sz w:val="24"/>
          <w:szCs w:val="24"/>
        </w:rPr>
      </w:pPr>
    </w:p>
    <w:p w:rsidR="00FF31B8" w:rsidRPr="00AC02FE" w:rsidRDefault="00FF31B8" w:rsidP="00FF31B8">
      <w:pPr>
        <w:rPr>
          <w:rFonts w:ascii="Arial" w:hAnsi="Arial" w:cs="Arial"/>
          <w:sz w:val="24"/>
          <w:szCs w:val="24"/>
        </w:rPr>
      </w:pPr>
      <w:r>
        <w:rPr>
          <w:rFonts w:ascii="Arial" w:hAnsi="Arial" w:cs="Arial"/>
          <w:sz w:val="24"/>
          <w:szCs w:val="24"/>
        </w:rPr>
        <w:lastRenderedPageBreak/>
        <w:t>Due date</w:t>
      </w:r>
      <w:r w:rsidRPr="00AC02FE">
        <w:rPr>
          <w:rFonts w:ascii="Arial" w:hAnsi="Arial" w:cs="Arial"/>
          <w:sz w:val="24"/>
          <w:szCs w:val="24"/>
        </w:rPr>
        <w:t xml:space="preserve"> for t</w:t>
      </w:r>
      <w:r>
        <w:rPr>
          <w:rFonts w:ascii="Arial" w:hAnsi="Arial" w:cs="Arial"/>
          <w:sz w:val="24"/>
          <w:szCs w:val="24"/>
        </w:rPr>
        <w:t>he critical thinking assignment</w:t>
      </w:r>
      <w:r w:rsidRPr="00AC02FE">
        <w:rPr>
          <w:rFonts w:ascii="Arial" w:hAnsi="Arial" w:cs="Arial"/>
          <w:sz w:val="24"/>
          <w:szCs w:val="24"/>
        </w:rPr>
        <w:t xml:space="preserve"> </w:t>
      </w:r>
      <w:r>
        <w:rPr>
          <w:rFonts w:ascii="Arial" w:hAnsi="Arial" w:cs="Arial"/>
          <w:sz w:val="24"/>
          <w:szCs w:val="24"/>
        </w:rPr>
        <w:t>will be set by your clinical instructor</w:t>
      </w:r>
      <w:r w:rsidRPr="00AC02FE">
        <w:rPr>
          <w:rFonts w:ascii="Arial" w:hAnsi="Arial" w:cs="Arial"/>
          <w:sz w:val="24"/>
          <w:szCs w:val="24"/>
        </w:rPr>
        <w:t xml:space="preserve">. </w:t>
      </w:r>
      <w:r>
        <w:rPr>
          <w:rFonts w:ascii="Arial" w:hAnsi="Arial" w:cs="Arial"/>
          <w:sz w:val="24"/>
          <w:szCs w:val="24"/>
        </w:rPr>
        <w:t xml:space="preserve">This is a clinical assignment and </w:t>
      </w:r>
      <w:r w:rsidRPr="00DC1AD9">
        <w:rPr>
          <w:rFonts w:ascii="Arial" w:hAnsi="Arial" w:cs="Arial"/>
          <w:sz w:val="24"/>
          <w:szCs w:val="24"/>
          <w:u w:val="single"/>
        </w:rPr>
        <w:t xml:space="preserve">failure to submit an acceptable paper by the end of clinical will result in a clinical failure </w:t>
      </w:r>
      <w:r>
        <w:rPr>
          <w:rFonts w:ascii="Arial" w:hAnsi="Arial" w:cs="Arial"/>
          <w:sz w:val="24"/>
          <w:szCs w:val="24"/>
        </w:rPr>
        <w:t xml:space="preserve">which is a course failure. </w:t>
      </w:r>
      <w:r w:rsidRPr="00AC02FE">
        <w:rPr>
          <w:rFonts w:ascii="Arial" w:hAnsi="Arial" w:cs="Arial"/>
          <w:sz w:val="24"/>
          <w:szCs w:val="24"/>
        </w:rPr>
        <w:t xml:space="preserve"> </w:t>
      </w:r>
    </w:p>
    <w:p w:rsidR="00FF31B8" w:rsidRDefault="00FF31B8" w:rsidP="007E2EEA">
      <w:pPr>
        <w:jc w:val="center"/>
        <w:rPr>
          <w:b/>
        </w:rPr>
      </w:pPr>
    </w:p>
    <w:p w:rsidR="00FF31B8" w:rsidRDefault="00FF31B8" w:rsidP="007E2EEA">
      <w:pPr>
        <w:jc w:val="center"/>
        <w:rPr>
          <w:b/>
        </w:rPr>
      </w:pPr>
    </w:p>
    <w:p w:rsidR="00FF31B8" w:rsidRDefault="00FF31B8" w:rsidP="007E2EEA">
      <w:pPr>
        <w:jc w:val="center"/>
        <w:rPr>
          <w:b/>
        </w:rPr>
      </w:pPr>
    </w:p>
    <w:p w:rsidR="00FF31B8" w:rsidRDefault="00FF31B8" w:rsidP="007E2EEA">
      <w:pPr>
        <w:jc w:val="center"/>
        <w:rPr>
          <w:b/>
        </w:rPr>
      </w:pPr>
    </w:p>
    <w:p w:rsidR="00FF31B8" w:rsidRDefault="00FF31B8" w:rsidP="007E2EEA">
      <w:pPr>
        <w:jc w:val="center"/>
        <w:rPr>
          <w:b/>
        </w:rPr>
      </w:pPr>
    </w:p>
    <w:p w:rsidR="00FF31B8" w:rsidRDefault="00FF31B8" w:rsidP="007E2EEA">
      <w:pPr>
        <w:jc w:val="center"/>
        <w:rPr>
          <w:b/>
        </w:rPr>
      </w:pPr>
    </w:p>
    <w:p w:rsidR="00FF31B8" w:rsidRDefault="00FF31B8" w:rsidP="007E2EEA">
      <w:pPr>
        <w:jc w:val="center"/>
        <w:rPr>
          <w:b/>
        </w:rPr>
      </w:pPr>
    </w:p>
    <w:p w:rsidR="00FF31B8" w:rsidRDefault="00FF31B8" w:rsidP="007E2EEA">
      <w:pPr>
        <w:jc w:val="center"/>
        <w:rPr>
          <w:b/>
        </w:rPr>
      </w:pPr>
    </w:p>
    <w:p w:rsidR="00FF31B8" w:rsidRDefault="00FF31B8" w:rsidP="007E2EEA">
      <w:pPr>
        <w:jc w:val="center"/>
        <w:rPr>
          <w:b/>
        </w:rPr>
      </w:pPr>
    </w:p>
    <w:p w:rsidR="00FF31B8" w:rsidRDefault="00FF31B8" w:rsidP="007E2EEA">
      <w:pPr>
        <w:jc w:val="center"/>
        <w:rPr>
          <w:b/>
        </w:rPr>
      </w:pPr>
    </w:p>
    <w:p w:rsidR="00FF31B8" w:rsidRDefault="00FF31B8" w:rsidP="007E2EEA">
      <w:pPr>
        <w:jc w:val="center"/>
        <w:rPr>
          <w:b/>
        </w:rPr>
      </w:pPr>
    </w:p>
    <w:p w:rsidR="007E2EEA" w:rsidRDefault="007E2EEA" w:rsidP="007E2EEA">
      <w:pPr>
        <w:jc w:val="center"/>
        <w:rPr>
          <w:b/>
        </w:rPr>
      </w:pPr>
      <w:r w:rsidRPr="00D30D24">
        <w:rPr>
          <w:b/>
        </w:rPr>
        <w:t>N4581</w:t>
      </w:r>
      <w:r>
        <w:rPr>
          <w:b/>
        </w:rPr>
        <w:t>-NURSING OF ADULTS WITH COMPLEX NEEDS</w:t>
      </w:r>
    </w:p>
    <w:p w:rsidR="007E2EEA" w:rsidRDefault="00016489" w:rsidP="007E2EEA">
      <w:pPr>
        <w:jc w:val="center"/>
        <w:rPr>
          <w:b/>
        </w:rPr>
      </w:pPr>
      <w:r>
        <w:rPr>
          <w:b/>
        </w:rPr>
        <w:t>Fall</w:t>
      </w:r>
      <w:r w:rsidR="007E2EEA">
        <w:rPr>
          <w:b/>
        </w:rPr>
        <w:t xml:space="preserve"> 2017</w:t>
      </w:r>
    </w:p>
    <w:p w:rsidR="007E2EEA" w:rsidRPr="00D30D24" w:rsidRDefault="007E2EEA" w:rsidP="007E2EEA">
      <w:pPr>
        <w:jc w:val="center"/>
        <w:rPr>
          <w:b/>
        </w:rPr>
      </w:pPr>
      <w:r w:rsidRPr="00D30D24">
        <w:rPr>
          <w:b/>
        </w:rPr>
        <w:t>PRE</w:t>
      </w:r>
      <w:r w:rsidRPr="00D30D24">
        <w:rPr>
          <w:b/>
        </w:rPr>
        <w:noBreakHyphen/>
        <w:t>CLINICAL SKILLS LAB</w:t>
      </w:r>
      <w:r>
        <w:rPr>
          <w:b/>
        </w:rPr>
        <w:t xml:space="preserve"> SCHEDULE</w:t>
      </w:r>
    </w:p>
    <w:p w:rsidR="007E2EEA" w:rsidRDefault="007E2EEA" w:rsidP="007E2EEA"/>
    <w:p w:rsidR="007E2EEA" w:rsidRDefault="007E2EEA" w:rsidP="007E2EEA">
      <w:r w:rsidRPr="003D6A1E">
        <w:rPr>
          <w:b/>
        </w:rPr>
        <w:t>**PLEASE NOTE</w:t>
      </w:r>
      <w:r>
        <w:t>:  Pre-Clinical Lab counts as required clinical time.  All absences will be required to be made up. You must have reviewed the Clinical Packet content.</w:t>
      </w:r>
    </w:p>
    <w:p w:rsidR="007E2EEA" w:rsidRDefault="007E2EEA" w:rsidP="007E2EEA">
      <w:pPr>
        <w:rPr>
          <w:b/>
        </w:rPr>
      </w:pPr>
    </w:p>
    <w:p w:rsidR="007E2EEA" w:rsidRDefault="007E2EEA" w:rsidP="007E2EEA">
      <w:pPr>
        <w:rPr>
          <w:b/>
        </w:rPr>
      </w:pPr>
      <w:r>
        <w:rPr>
          <w:b/>
        </w:rPr>
        <w:t>Skills Day:</w:t>
      </w:r>
    </w:p>
    <w:p w:rsidR="007E2EEA" w:rsidRDefault="007E2EEA" w:rsidP="007E2EEA">
      <w:pPr>
        <w:rPr>
          <w:b/>
        </w:rPr>
      </w:pPr>
      <w:r>
        <w:rPr>
          <w:b/>
        </w:rPr>
        <w:t xml:space="preserve">Tuesday, </w:t>
      </w:r>
      <w:r w:rsidR="00016489">
        <w:rPr>
          <w:b/>
        </w:rPr>
        <w:t>August 29</w:t>
      </w:r>
      <w:r>
        <w:rPr>
          <w:b/>
        </w:rPr>
        <w:t xml:space="preserve">, 2017 </w:t>
      </w:r>
      <w:r>
        <w:rPr>
          <w:b/>
          <w:u w:val="single"/>
        </w:rPr>
        <w:t>08</w:t>
      </w:r>
      <w:r w:rsidRPr="00447F18">
        <w:rPr>
          <w:b/>
          <w:u w:val="single"/>
        </w:rPr>
        <w:t>00-1</w:t>
      </w:r>
      <w:r>
        <w:rPr>
          <w:b/>
          <w:u w:val="single"/>
        </w:rPr>
        <w:t>3</w:t>
      </w:r>
      <w:r w:rsidRPr="00447F18">
        <w:rPr>
          <w:b/>
          <w:u w:val="single"/>
        </w:rPr>
        <w:t>00</w:t>
      </w:r>
      <w:r>
        <w:rPr>
          <w:b/>
        </w:rPr>
        <w:t xml:space="preserve"> (Sections </w:t>
      </w:r>
      <w:r w:rsidR="00016489">
        <w:rPr>
          <w:b/>
        </w:rPr>
        <w:t>003-010</w:t>
      </w:r>
      <w:r>
        <w:rPr>
          <w:b/>
        </w:rPr>
        <w:t xml:space="preserve">)  </w:t>
      </w:r>
    </w:p>
    <w:p w:rsidR="007E2EEA" w:rsidRDefault="007E2EEA" w:rsidP="007E2EEA">
      <w:pPr>
        <w:rPr>
          <w:b/>
        </w:rPr>
      </w:pPr>
      <w:r>
        <w:rPr>
          <w:b/>
        </w:rPr>
        <w:t>Tu</w:t>
      </w:r>
      <w:r w:rsidRPr="00D30D24">
        <w:rPr>
          <w:b/>
        </w:rPr>
        <w:t>esday</w:t>
      </w:r>
      <w:r>
        <w:rPr>
          <w:b/>
        </w:rPr>
        <w:t xml:space="preserve">, </w:t>
      </w:r>
      <w:r w:rsidR="00016489">
        <w:rPr>
          <w:b/>
        </w:rPr>
        <w:t>August 29</w:t>
      </w:r>
      <w:r>
        <w:rPr>
          <w:b/>
        </w:rPr>
        <w:t xml:space="preserve">, 2017 </w:t>
      </w:r>
      <w:r>
        <w:rPr>
          <w:b/>
          <w:u w:val="single"/>
        </w:rPr>
        <w:t>1330-18</w:t>
      </w:r>
      <w:r w:rsidRPr="00447F18">
        <w:rPr>
          <w:b/>
          <w:u w:val="single"/>
        </w:rPr>
        <w:t>30</w:t>
      </w:r>
      <w:r>
        <w:rPr>
          <w:b/>
        </w:rPr>
        <w:t xml:space="preserve"> (Sections </w:t>
      </w:r>
      <w:r w:rsidR="00016489">
        <w:rPr>
          <w:b/>
        </w:rPr>
        <w:t>011-019</w:t>
      </w:r>
      <w:r>
        <w:rPr>
          <w:b/>
        </w:rPr>
        <w:t xml:space="preserve">)   </w:t>
      </w:r>
    </w:p>
    <w:p w:rsidR="007E2EEA" w:rsidRDefault="007E2EEA" w:rsidP="007E2EEA">
      <w:pPr>
        <w:rPr>
          <w:b/>
        </w:rPr>
      </w:pPr>
      <w:r>
        <w:rPr>
          <w:b/>
        </w:rPr>
        <w:t xml:space="preserve">(Smart Hospital, in UTA scrubs and </w:t>
      </w:r>
      <w:r w:rsidRPr="00AA08E8">
        <w:rPr>
          <w:b/>
          <w:i/>
          <w:u w:val="single"/>
        </w:rPr>
        <w:t>with student ID</w:t>
      </w:r>
      <w:r w:rsidRPr="00BB6B76">
        <w:rPr>
          <w:b/>
          <w:u w:val="single"/>
        </w:rPr>
        <w:t>)</w:t>
      </w:r>
      <w:r w:rsidRPr="00BB6B76">
        <w:rPr>
          <w:b/>
        </w:rPr>
        <w:t xml:space="preserve"> </w:t>
      </w:r>
      <w:r>
        <w:rPr>
          <w:b/>
        </w:rPr>
        <w:t xml:space="preserve"> </w:t>
      </w:r>
    </w:p>
    <w:p w:rsidR="007E2EEA" w:rsidRDefault="007E2EEA" w:rsidP="007E2EEA">
      <w:pPr>
        <w:rPr>
          <w:b/>
        </w:rPr>
      </w:pPr>
    </w:p>
    <w:p w:rsidR="007E2EEA" w:rsidRDefault="007E2EEA" w:rsidP="007E2EEA">
      <w:r>
        <w:t>Students will be assigned to groups and will rotate through the following stations:</w:t>
      </w:r>
    </w:p>
    <w:p w:rsidR="007E2EEA" w:rsidRDefault="007E2EEA" w:rsidP="007E2EEA">
      <w:pPr>
        <w:pStyle w:val="ListParagraph"/>
        <w:numPr>
          <w:ilvl w:val="0"/>
          <w:numId w:val="28"/>
        </w:numPr>
      </w:pPr>
      <w:r>
        <w:t>Airway management</w:t>
      </w:r>
    </w:p>
    <w:p w:rsidR="007E2EEA" w:rsidRDefault="007E2EEA" w:rsidP="007E2EEA">
      <w:pPr>
        <w:pStyle w:val="ListParagraph"/>
        <w:numPr>
          <w:ilvl w:val="0"/>
          <w:numId w:val="28"/>
        </w:numPr>
      </w:pPr>
      <w:r>
        <w:t>Trach care</w:t>
      </w:r>
    </w:p>
    <w:p w:rsidR="007E2EEA" w:rsidRDefault="007E2EEA" w:rsidP="007E2EEA">
      <w:pPr>
        <w:pStyle w:val="ListParagraph"/>
        <w:numPr>
          <w:ilvl w:val="0"/>
          <w:numId w:val="28"/>
        </w:numPr>
      </w:pPr>
      <w:r>
        <w:t>Chest tubes</w:t>
      </w:r>
    </w:p>
    <w:p w:rsidR="007E2EEA" w:rsidRPr="006677B1" w:rsidRDefault="007E2EEA" w:rsidP="007E2EEA">
      <w:pPr>
        <w:pStyle w:val="ListParagraph"/>
        <w:numPr>
          <w:ilvl w:val="0"/>
          <w:numId w:val="28"/>
        </w:numPr>
      </w:pPr>
      <w:r>
        <w:t>Hemodynamic Monitoring</w:t>
      </w:r>
    </w:p>
    <w:p w:rsidR="007E2EEA" w:rsidRPr="00D30D24" w:rsidRDefault="007E2EEA" w:rsidP="007E2EEA">
      <w:r w:rsidRPr="00D30D24">
        <w:tab/>
        <w:t xml:space="preserve"> </w:t>
      </w:r>
    </w:p>
    <w:p w:rsidR="007E2EEA" w:rsidRPr="00D30D24" w:rsidRDefault="007E2EEA" w:rsidP="007E2EEA"/>
    <w:p w:rsidR="0088729E" w:rsidRDefault="0088729E" w:rsidP="0088729E">
      <w:pPr>
        <w:rPr>
          <w:b/>
        </w:rPr>
      </w:pPr>
      <w:r w:rsidRPr="00D30D24">
        <w:rPr>
          <w:b/>
        </w:rPr>
        <w:t>**</w:t>
      </w:r>
      <w:r w:rsidRPr="00D30D24">
        <w:rPr>
          <w:b/>
          <w:u w:val="single"/>
        </w:rPr>
        <w:t xml:space="preserve">READING FOR THE </w:t>
      </w:r>
      <w:r>
        <w:rPr>
          <w:b/>
          <w:u w:val="single"/>
        </w:rPr>
        <w:t>CLINICAL</w:t>
      </w:r>
      <w:r w:rsidRPr="00D30D24">
        <w:rPr>
          <w:b/>
          <w:u w:val="single"/>
        </w:rPr>
        <w:t xml:space="preserve"> LAB MUST BE DONE PRIOR TO LAB.</w:t>
      </w:r>
      <w:r w:rsidRPr="00D30D24">
        <w:rPr>
          <w:b/>
        </w:rPr>
        <w:t>**</w:t>
      </w:r>
    </w:p>
    <w:p w:rsidR="0088729E" w:rsidRPr="00DB6E86" w:rsidRDefault="0088729E" w:rsidP="0088729E">
      <w:pPr>
        <w:pStyle w:val="ListParagraph"/>
        <w:numPr>
          <w:ilvl w:val="0"/>
          <w:numId w:val="29"/>
        </w:numPr>
        <w:rPr>
          <w:b/>
        </w:rPr>
      </w:pPr>
      <w:r w:rsidRPr="00DB6E86">
        <w:rPr>
          <w:b/>
        </w:rPr>
        <w:t>You need to have reviewed Airways and Chest Tube video and readings</w:t>
      </w:r>
      <w:r>
        <w:rPr>
          <w:b/>
        </w:rPr>
        <w:t xml:space="preserve"> (this includes suctioning)</w:t>
      </w:r>
    </w:p>
    <w:p w:rsidR="0088729E" w:rsidRPr="00DB6E86" w:rsidRDefault="0088729E" w:rsidP="0088729E">
      <w:pPr>
        <w:pStyle w:val="ListParagraph"/>
        <w:numPr>
          <w:ilvl w:val="0"/>
          <w:numId w:val="29"/>
        </w:numPr>
        <w:rPr>
          <w:b/>
        </w:rPr>
      </w:pPr>
      <w:r w:rsidRPr="00DB6E86">
        <w:rPr>
          <w:b/>
        </w:rPr>
        <w:t>You need to have reviewed Tracheostomy article, video in Course Point.</w:t>
      </w:r>
    </w:p>
    <w:p w:rsidR="0088729E" w:rsidRDefault="0088729E" w:rsidP="0088729E">
      <w:pPr>
        <w:pStyle w:val="ListParagraph"/>
        <w:numPr>
          <w:ilvl w:val="0"/>
          <w:numId w:val="29"/>
        </w:numPr>
        <w:rPr>
          <w:b/>
        </w:rPr>
      </w:pPr>
      <w:r w:rsidRPr="00DB6E86">
        <w:rPr>
          <w:b/>
        </w:rPr>
        <w:t>You need to have reviewed Hemodynamics readings.</w:t>
      </w:r>
    </w:p>
    <w:p w:rsidR="0088729E" w:rsidRPr="00DB6E86" w:rsidRDefault="0088729E" w:rsidP="0088729E">
      <w:pPr>
        <w:pStyle w:val="ListParagraph"/>
        <w:rPr>
          <w:b/>
        </w:rPr>
      </w:pPr>
    </w:p>
    <w:p w:rsidR="0088729E" w:rsidRPr="00D30D24" w:rsidRDefault="0088729E" w:rsidP="0088729E">
      <w:r>
        <w:rPr>
          <w:b/>
        </w:rPr>
        <w:t>**Bring your clinical packet to all Smart Hospital events**</w:t>
      </w:r>
    </w:p>
    <w:p w:rsidR="0088729E" w:rsidRDefault="0088729E" w:rsidP="0088729E">
      <w:pPr>
        <w:jc w:val="center"/>
      </w:pPr>
    </w:p>
    <w:p w:rsidR="007E2EEA" w:rsidRDefault="007E2EEA" w:rsidP="007E2EEA">
      <w:pPr>
        <w:jc w:val="center"/>
      </w:pPr>
    </w:p>
    <w:p w:rsidR="007E2EEA" w:rsidRDefault="007E2EEA" w:rsidP="007E2EEA">
      <w:pPr>
        <w:jc w:val="center"/>
      </w:pPr>
    </w:p>
    <w:tbl>
      <w:tblPr>
        <w:tblW w:w="10710" w:type="dxa"/>
        <w:tblInd w:w="108" w:type="dxa"/>
        <w:tblCellMar>
          <w:left w:w="0" w:type="dxa"/>
          <w:right w:w="0" w:type="dxa"/>
        </w:tblCellMar>
        <w:tblLook w:val="04A0" w:firstRow="1" w:lastRow="0" w:firstColumn="1" w:lastColumn="0" w:noHBand="0" w:noVBand="1"/>
      </w:tblPr>
      <w:tblGrid>
        <w:gridCol w:w="1066"/>
        <w:gridCol w:w="893"/>
        <w:gridCol w:w="2830"/>
        <w:gridCol w:w="2861"/>
        <w:gridCol w:w="3060"/>
      </w:tblGrid>
      <w:tr w:rsidR="007E2EEA" w:rsidRPr="00C032FD" w:rsidTr="00016489">
        <w:tc>
          <w:tcPr>
            <w:tcW w:w="1066" w:type="dxa"/>
            <w:tcBorders>
              <w:top w:val="single" w:sz="8" w:space="0" w:color="000000"/>
              <w:left w:val="single" w:sz="8" w:space="0" w:color="000000"/>
              <w:bottom w:val="single" w:sz="18" w:space="0" w:color="auto"/>
              <w:right w:val="single" w:sz="8" w:space="0" w:color="000000"/>
            </w:tcBorders>
            <w:tcMar>
              <w:top w:w="0" w:type="dxa"/>
              <w:left w:w="108" w:type="dxa"/>
              <w:bottom w:w="0" w:type="dxa"/>
              <w:right w:w="108" w:type="dxa"/>
            </w:tcMar>
            <w:hideMark/>
          </w:tcPr>
          <w:p w:rsidR="007E2EEA" w:rsidRPr="00C032FD" w:rsidRDefault="007E2EEA" w:rsidP="00016489">
            <w:pPr>
              <w:jc w:val="center"/>
              <w:rPr>
                <w:rFonts w:eastAsia="Times New Roman"/>
                <w:lang w:eastAsia="en-US"/>
              </w:rPr>
            </w:pPr>
            <w:r w:rsidRPr="00C032FD">
              <w:rPr>
                <w:rFonts w:eastAsia="Times New Roman"/>
                <w:b/>
                <w:bCs/>
                <w:lang w:eastAsia="en-US"/>
              </w:rPr>
              <w:t>Time</w:t>
            </w:r>
          </w:p>
        </w:tc>
        <w:tc>
          <w:tcPr>
            <w:tcW w:w="893" w:type="dxa"/>
            <w:tcBorders>
              <w:top w:val="single" w:sz="8" w:space="0" w:color="000000"/>
              <w:left w:val="nil"/>
              <w:bottom w:val="single" w:sz="18" w:space="0" w:color="auto"/>
              <w:right w:val="single" w:sz="8" w:space="0" w:color="000000"/>
            </w:tcBorders>
            <w:tcMar>
              <w:top w:w="0" w:type="dxa"/>
              <w:left w:w="108" w:type="dxa"/>
              <w:bottom w:w="0" w:type="dxa"/>
              <w:right w:w="108" w:type="dxa"/>
            </w:tcMar>
            <w:hideMark/>
          </w:tcPr>
          <w:p w:rsidR="007E2EEA" w:rsidRPr="00C032FD" w:rsidRDefault="007E2EEA" w:rsidP="00016489">
            <w:pPr>
              <w:jc w:val="center"/>
              <w:rPr>
                <w:rFonts w:eastAsia="Times New Roman"/>
                <w:lang w:eastAsia="en-US"/>
              </w:rPr>
            </w:pPr>
            <w:r w:rsidRPr="00C032FD">
              <w:rPr>
                <w:rFonts w:eastAsia="Times New Roman"/>
                <w:b/>
                <w:bCs/>
                <w:lang w:eastAsia="en-US"/>
              </w:rPr>
              <w:t>Time</w:t>
            </w:r>
          </w:p>
        </w:tc>
        <w:tc>
          <w:tcPr>
            <w:tcW w:w="2830" w:type="dxa"/>
            <w:tcBorders>
              <w:top w:val="single" w:sz="8" w:space="0" w:color="000000"/>
              <w:left w:val="nil"/>
              <w:bottom w:val="single" w:sz="18" w:space="0" w:color="auto"/>
              <w:right w:val="single" w:sz="8" w:space="0" w:color="000000"/>
            </w:tcBorders>
            <w:tcMar>
              <w:top w:w="0" w:type="dxa"/>
              <w:left w:w="108" w:type="dxa"/>
              <w:bottom w:w="0" w:type="dxa"/>
              <w:right w:w="108" w:type="dxa"/>
            </w:tcMar>
            <w:hideMark/>
          </w:tcPr>
          <w:p w:rsidR="007E2EEA" w:rsidRPr="00C032FD" w:rsidRDefault="007E2EEA" w:rsidP="00016489">
            <w:pPr>
              <w:jc w:val="center"/>
              <w:rPr>
                <w:rFonts w:eastAsia="Times New Roman"/>
                <w:lang w:eastAsia="en-US"/>
              </w:rPr>
            </w:pPr>
            <w:r w:rsidRPr="00C032FD">
              <w:rPr>
                <w:rFonts w:eastAsia="Times New Roman"/>
                <w:lang w:eastAsia="en-US"/>
              </w:rPr>
              <w:t>Group A</w:t>
            </w:r>
          </w:p>
        </w:tc>
        <w:tc>
          <w:tcPr>
            <w:tcW w:w="2861" w:type="dxa"/>
            <w:tcBorders>
              <w:top w:val="single" w:sz="8" w:space="0" w:color="000000"/>
              <w:left w:val="nil"/>
              <w:bottom w:val="single" w:sz="18" w:space="0" w:color="auto"/>
              <w:right w:val="single" w:sz="8" w:space="0" w:color="000000"/>
            </w:tcBorders>
            <w:tcMar>
              <w:top w:w="0" w:type="dxa"/>
              <w:left w:w="108" w:type="dxa"/>
              <w:bottom w:w="0" w:type="dxa"/>
              <w:right w:w="108" w:type="dxa"/>
            </w:tcMar>
            <w:hideMark/>
          </w:tcPr>
          <w:p w:rsidR="007E2EEA" w:rsidRPr="00C032FD" w:rsidRDefault="007E2EEA" w:rsidP="00016489">
            <w:pPr>
              <w:jc w:val="center"/>
              <w:rPr>
                <w:rFonts w:eastAsia="Times New Roman"/>
                <w:lang w:eastAsia="en-US"/>
              </w:rPr>
            </w:pPr>
            <w:r w:rsidRPr="00C032FD">
              <w:rPr>
                <w:rFonts w:eastAsia="Times New Roman"/>
                <w:lang w:eastAsia="en-US"/>
              </w:rPr>
              <w:t>Group B</w:t>
            </w:r>
          </w:p>
        </w:tc>
        <w:tc>
          <w:tcPr>
            <w:tcW w:w="3060" w:type="dxa"/>
            <w:tcBorders>
              <w:top w:val="single" w:sz="8" w:space="0" w:color="000000"/>
              <w:left w:val="nil"/>
              <w:bottom w:val="single" w:sz="18" w:space="0" w:color="auto"/>
              <w:right w:val="single" w:sz="8" w:space="0" w:color="000000"/>
            </w:tcBorders>
          </w:tcPr>
          <w:p w:rsidR="007E2EEA" w:rsidRPr="00C032FD" w:rsidRDefault="007E2EEA" w:rsidP="00016489">
            <w:pPr>
              <w:jc w:val="center"/>
              <w:rPr>
                <w:rFonts w:eastAsia="Times New Roman"/>
                <w:lang w:eastAsia="en-US"/>
              </w:rPr>
            </w:pPr>
            <w:r>
              <w:rPr>
                <w:rFonts w:eastAsia="Times New Roman"/>
                <w:lang w:eastAsia="en-US"/>
              </w:rPr>
              <w:t>Group C</w:t>
            </w:r>
          </w:p>
        </w:tc>
      </w:tr>
      <w:tr w:rsidR="007E2EEA" w:rsidRPr="00C032FD" w:rsidTr="00016489">
        <w:tc>
          <w:tcPr>
            <w:tcW w:w="1066" w:type="dxa"/>
            <w:tcBorders>
              <w:top w:val="single" w:sz="18" w:space="0" w:color="auto"/>
              <w:left w:val="single" w:sz="18" w:space="0" w:color="auto"/>
              <w:bottom w:val="single" w:sz="8" w:space="0" w:color="auto"/>
              <w:right w:val="single" w:sz="8" w:space="0" w:color="auto"/>
            </w:tcBorders>
            <w:tcMar>
              <w:top w:w="0" w:type="dxa"/>
              <w:left w:w="108" w:type="dxa"/>
              <w:bottom w:w="0" w:type="dxa"/>
              <w:right w:w="108" w:type="dxa"/>
            </w:tcMar>
            <w:hideMark/>
          </w:tcPr>
          <w:p w:rsidR="007E2EEA" w:rsidRPr="00C032FD" w:rsidRDefault="007E2EEA" w:rsidP="00016489">
            <w:pPr>
              <w:jc w:val="center"/>
              <w:rPr>
                <w:rFonts w:eastAsia="Times New Roman"/>
                <w:lang w:eastAsia="en-US"/>
              </w:rPr>
            </w:pPr>
            <w:r>
              <w:rPr>
                <w:rFonts w:eastAsia="Times New Roman"/>
                <w:b/>
                <w:bCs/>
                <w:lang w:eastAsia="en-US"/>
              </w:rPr>
              <w:lastRenderedPageBreak/>
              <w:t>0800-0845</w:t>
            </w:r>
          </w:p>
        </w:tc>
        <w:tc>
          <w:tcPr>
            <w:tcW w:w="893" w:type="dxa"/>
            <w:tcBorders>
              <w:top w:val="single" w:sz="18" w:space="0" w:color="auto"/>
              <w:left w:val="nil"/>
              <w:bottom w:val="single" w:sz="8" w:space="0" w:color="auto"/>
              <w:right w:val="single" w:sz="8" w:space="0" w:color="auto"/>
            </w:tcBorders>
            <w:tcMar>
              <w:top w:w="0" w:type="dxa"/>
              <w:left w:w="108" w:type="dxa"/>
              <w:bottom w:w="0" w:type="dxa"/>
              <w:right w:w="108" w:type="dxa"/>
            </w:tcMar>
            <w:hideMark/>
          </w:tcPr>
          <w:p w:rsidR="007E2EEA" w:rsidRPr="00C032FD" w:rsidRDefault="007E2EEA" w:rsidP="00016489">
            <w:pPr>
              <w:jc w:val="center"/>
              <w:rPr>
                <w:rFonts w:eastAsia="Times New Roman"/>
                <w:lang w:eastAsia="en-US"/>
              </w:rPr>
            </w:pPr>
            <w:r>
              <w:rPr>
                <w:rFonts w:eastAsia="Times New Roman"/>
                <w:b/>
                <w:bCs/>
                <w:lang w:eastAsia="en-US"/>
              </w:rPr>
              <w:t>1330-1415</w:t>
            </w:r>
          </w:p>
        </w:tc>
        <w:tc>
          <w:tcPr>
            <w:tcW w:w="2830" w:type="dxa"/>
            <w:vMerge w:val="restart"/>
            <w:tcBorders>
              <w:top w:val="single" w:sz="18" w:space="0" w:color="auto"/>
              <w:left w:val="nil"/>
              <w:right w:val="single" w:sz="8" w:space="0" w:color="auto"/>
            </w:tcBorders>
            <w:tcMar>
              <w:top w:w="0" w:type="dxa"/>
              <w:left w:w="108" w:type="dxa"/>
              <w:bottom w:w="0" w:type="dxa"/>
              <w:right w:w="108" w:type="dxa"/>
            </w:tcMar>
            <w:vAlign w:val="center"/>
            <w:hideMark/>
          </w:tcPr>
          <w:p w:rsidR="007E2EEA" w:rsidRPr="00C032FD" w:rsidRDefault="007E2EEA" w:rsidP="00016489">
            <w:pPr>
              <w:jc w:val="center"/>
              <w:rPr>
                <w:rFonts w:eastAsia="Times New Roman"/>
                <w:lang w:eastAsia="en-US"/>
              </w:rPr>
            </w:pPr>
            <w:r>
              <w:rPr>
                <w:rFonts w:eastAsia="Times New Roman"/>
                <w:lang w:eastAsia="en-US"/>
              </w:rPr>
              <w:t>Trach care</w:t>
            </w:r>
            <w:r w:rsidR="00016489">
              <w:rPr>
                <w:rFonts w:eastAsia="Times New Roman"/>
                <w:lang w:eastAsia="en-US"/>
              </w:rPr>
              <w:t xml:space="preserve"> check off</w:t>
            </w:r>
          </w:p>
        </w:tc>
        <w:tc>
          <w:tcPr>
            <w:tcW w:w="2861"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E2EEA" w:rsidRPr="001F3CF9" w:rsidRDefault="007E2EEA" w:rsidP="00016489">
            <w:pPr>
              <w:jc w:val="center"/>
            </w:pPr>
            <w:r w:rsidRPr="008E7E02">
              <w:t>Chest Tubes</w:t>
            </w:r>
          </w:p>
        </w:tc>
        <w:tc>
          <w:tcPr>
            <w:tcW w:w="3060" w:type="dxa"/>
            <w:vMerge w:val="restart"/>
            <w:tcBorders>
              <w:top w:val="single" w:sz="18" w:space="0" w:color="auto"/>
              <w:left w:val="nil"/>
              <w:right w:val="single" w:sz="18" w:space="0" w:color="auto"/>
            </w:tcBorders>
            <w:vAlign w:val="center"/>
          </w:tcPr>
          <w:p w:rsidR="007E2EEA" w:rsidRPr="008E7E02" w:rsidRDefault="007E2EEA" w:rsidP="00016489">
            <w:pPr>
              <w:jc w:val="center"/>
            </w:pPr>
            <w:r>
              <w:rPr>
                <w:rFonts w:eastAsia="Times New Roman"/>
                <w:lang w:eastAsia="en-US"/>
              </w:rPr>
              <w:t>Hemodynamics</w:t>
            </w:r>
          </w:p>
        </w:tc>
      </w:tr>
      <w:tr w:rsidR="007E2EEA" w:rsidRPr="00C032FD" w:rsidTr="00016489">
        <w:tc>
          <w:tcPr>
            <w:tcW w:w="1066" w:type="dxa"/>
            <w:tcBorders>
              <w:top w:val="nil"/>
              <w:left w:val="single" w:sz="18" w:space="0" w:color="auto"/>
              <w:bottom w:val="single" w:sz="18" w:space="0" w:color="auto"/>
              <w:right w:val="single" w:sz="8" w:space="0" w:color="auto"/>
            </w:tcBorders>
            <w:tcMar>
              <w:top w:w="0" w:type="dxa"/>
              <w:left w:w="108" w:type="dxa"/>
              <w:bottom w:w="0" w:type="dxa"/>
              <w:right w:w="108" w:type="dxa"/>
            </w:tcMar>
          </w:tcPr>
          <w:p w:rsidR="007E2EEA" w:rsidRPr="00C032FD" w:rsidRDefault="007E2EEA" w:rsidP="00016489">
            <w:pPr>
              <w:jc w:val="center"/>
              <w:rPr>
                <w:rFonts w:eastAsia="Times New Roman"/>
                <w:b/>
                <w:bCs/>
                <w:lang w:eastAsia="en-US"/>
              </w:rPr>
            </w:pPr>
            <w:r>
              <w:rPr>
                <w:rFonts w:eastAsia="Times New Roman"/>
                <w:b/>
                <w:bCs/>
                <w:lang w:eastAsia="en-US"/>
              </w:rPr>
              <w:t>0845-0930</w:t>
            </w:r>
          </w:p>
        </w:tc>
        <w:tc>
          <w:tcPr>
            <w:tcW w:w="893" w:type="dxa"/>
            <w:tcBorders>
              <w:top w:val="nil"/>
              <w:left w:val="nil"/>
              <w:bottom w:val="single" w:sz="18" w:space="0" w:color="auto"/>
              <w:right w:val="single" w:sz="8" w:space="0" w:color="auto"/>
            </w:tcBorders>
            <w:tcMar>
              <w:top w:w="0" w:type="dxa"/>
              <w:left w:w="108" w:type="dxa"/>
              <w:bottom w:w="0" w:type="dxa"/>
              <w:right w:w="108" w:type="dxa"/>
            </w:tcMar>
          </w:tcPr>
          <w:p w:rsidR="007E2EEA" w:rsidRPr="00C032FD" w:rsidRDefault="007E2EEA" w:rsidP="00016489">
            <w:pPr>
              <w:jc w:val="center"/>
              <w:rPr>
                <w:rFonts w:eastAsia="Times New Roman"/>
                <w:b/>
                <w:bCs/>
                <w:lang w:eastAsia="en-US"/>
              </w:rPr>
            </w:pPr>
            <w:r>
              <w:rPr>
                <w:rFonts w:eastAsia="Times New Roman"/>
                <w:b/>
                <w:bCs/>
                <w:lang w:eastAsia="en-US"/>
              </w:rPr>
              <w:t>1415-1500</w:t>
            </w:r>
          </w:p>
        </w:tc>
        <w:tc>
          <w:tcPr>
            <w:tcW w:w="2830" w:type="dxa"/>
            <w:vMerge/>
            <w:tcBorders>
              <w:left w:val="nil"/>
              <w:bottom w:val="single" w:sz="18" w:space="0" w:color="auto"/>
              <w:right w:val="single" w:sz="8" w:space="0" w:color="auto"/>
            </w:tcBorders>
            <w:tcMar>
              <w:top w:w="0" w:type="dxa"/>
              <w:left w:w="108" w:type="dxa"/>
              <w:bottom w:w="0" w:type="dxa"/>
              <w:right w:w="108" w:type="dxa"/>
            </w:tcMar>
            <w:vAlign w:val="center"/>
          </w:tcPr>
          <w:p w:rsidR="007E2EEA" w:rsidRPr="00C032FD" w:rsidRDefault="007E2EEA" w:rsidP="00016489">
            <w:pPr>
              <w:jc w:val="center"/>
              <w:rPr>
                <w:rFonts w:eastAsia="Times New Roman"/>
                <w:lang w:eastAsia="en-US"/>
              </w:rPr>
            </w:pPr>
          </w:p>
        </w:tc>
        <w:tc>
          <w:tcPr>
            <w:tcW w:w="2861" w:type="dxa"/>
            <w:tcBorders>
              <w:top w:val="nil"/>
              <w:left w:val="nil"/>
              <w:bottom w:val="single" w:sz="18" w:space="0" w:color="auto"/>
              <w:right w:val="single" w:sz="8" w:space="0" w:color="auto"/>
            </w:tcBorders>
            <w:tcMar>
              <w:top w:w="0" w:type="dxa"/>
              <w:left w:w="108" w:type="dxa"/>
              <w:bottom w:w="0" w:type="dxa"/>
              <w:right w:w="108" w:type="dxa"/>
            </w:tcMar>
            <w:vAlign w:val="center"/>
          </w:tcPr>
          <w:p w:rsidR="007E2EEA" w:rsidRDefault="007E2EEA" w:rsidP="00016489">
            <w:pPr>
              <w:jc w:val="center"/>
            </w:pPr>
            <w:r w:rsidRPr="001F3CF9">
              <w:t>Airways</w:t>
            </w:r>
            <w:r>
              <w:t>/vents</w:t>
            </w:r>
          </w:p>
        </w:tc>
        <w:tc>
          <w:tcPr>
            <w:tcW w:w="3060" w:type="dxa"/>
            <w:vMerge/>
            <w:tcBorders>
              <w:left w:val="nil"/>
              <w:bottom w:val="single" w:sz="18" w:space="0" w:color="auto"/>
              <w:right w:val="single" w:sz="18" w:space="0" w:color="auto"/>
            </w:tcBorders>
            <w:vAlign w:val="center"/>
          </w:tcPr>
          <w:p w:rsidR="007E2EEA" w:rsidRDefault="007E2EEA" w:rsidP="00016489">
            <w:pPr>
              <w:jc w:val="center"/>
            </w:pPr>
          </w:p>
        </w:tc>
      </w:tr>
      <w:tr w:rsidR="007E2EEA" w:rsidRPr="00C032FD" w:rsidTr="00016489">
        <w:tc>
          <w:tcPr>
            <w:tcW w:w="1066" w:type="dxa"/>
            <w:tcBorders>
              <w:top w:val="single" w:sz="18" w:space="0" w:color="auto"/>
              <w:left w:val="single" w:sz="18" w:space="0" w:color="auto"/>
              <w:bottom w:val="single" w:sz="8" w:space="0" w:color="auto"/>
              <w:right w:val="single" w:sz="8" w:space="0" w:color="auto"/>
            </w:tcBorders>
            <w:tcMar>
              <w:top w:w="0" w:type="dxa"/>
              <w:left w:w="108" w:type="dxa"/>
              <w:bottom w:w="0" w:type="dxa"/>
              <w:right w:w="108" w:type="dxa"/>
            </w:tcMar>
          </w:tcPr>
          <w:p w:rsidR="007E2EEA" w:rsidRPr="00C032FD" w:rsidRDefault="007E2EEA" w:rsidP="00016489">
            <w:pPr>
              <w:jc w:val="center"/>
              <w:rPr>
                <w:rFonts w:eastAsia="Times New Roman"/>
                <w:b/>
                <w:bCs/>
                <w:lang w:eastAsia="en-US"/>
              </w:rPr>
            </w:pPr>
            <w:r>
              <w:rPr>
                <w:rFonts w:eastAsia="Times New Roman"/>
                <w:b/>
                <w:bCs/>
                <w:lang w:eastAsia="en-US"/>
              </w:rPr>
              <w:t>0930-1015</w:t>
            </w:r>
          </w:p>
        </w:tc>
        <w:tc>
          <w:tcPr>
            <w:tcW w:w="893" w:type="dxa"/>
            <w:tcBorders>
              <w:top w:val="single" w:sz="18" w:space="0" w:color="auto"/>
              <w:left w:val="nil"/>
              <w:bottom w:val="single" w:sz="8" w:space="0" w:color="auto"/>
              <w:right w:val="single" w:sz="8" w:space="0" w:color="auto"/>
            </w:tcBorders>
            <w:tcMar>
              <w:top w:w="0" w:type="dxa"/>
              <w:left w:w="108" w:type="dxa"/>
              <w:bottom w:w="0" w:type="dxa"/>
              <w:right w:w="108" w:type="dxa"/>
            </w:tcMar>
          </w:tcPr>
          <w:p w:rsidR="007E2EEA" w:rsidRPr="00C032FD" w:rsidRDefault="007E2EEA" w:rsidP="00016489">
            <w:pPr>
              <w:jc w:val="center"/>
              <w:rPr>
                <w:rFonts w:eastAsia="Times New Roman"/>
                <w:b/>
                <w:bCs/>
                <w:lang w:eastAsia="en-US"/>
              </w:rPr>
            </w:pPr>
            <w:r>
              <w:rPr>
                <w:rFonts w:eastAsia="Times New Roman"/>
                <w:b/>
                <w:bCs/>
                <w:lang w:eastAsia="en-US"/>
              </w:rPr>
              <w:t>1500-1545</w:t>
            </w:r>
          </w:p>
        </w:tc>
        <w:tc>
          <w:tcPr>
            <w:tcW w:w="2830" w:type="dxa"/>
            <w:vMerge w:val="restart"/>
            <w:tcBorders>
              <w:top w:val="single" w:sz="18" w:space="0" w:color="auto"/>
              <w:left w:val="nil"/>
              <w:right w:val="single" w:sz="8" w:space="0" w:color="auto"/>
            </w:tcBorders>
            <w:tcMar>
              <w:top w:w="0" w:type="dxa"/>
              <w:left w:w="108" w:type="dxa"/>
              <w:bottom w:w="0" w:type="dxa"/>
              <w:right w:w="108" w:type="dxa"/>
            </w:tcMar>
            <w:vAlign w:val="center"/>
          </w:tcPr>
          <w:p w:rsidR="007E2EEA" w:rsidRPr="00C032FD" w:rsidRDefault="007E2EEA" w:rsidP="00016489">
            <w:pPr>
              <w:jc w:val="center"/>
              <w:rPr>
                <w:rFonts w:eastAsia="Times New Roman"/>
                <w:lang w:eastAsia="en-US"/>
              </w:rPr>
            </w:pPr>
            <w:r>
              <w:rPr>
                <w:rFonts w:eastAsia="Times New Roman"/>
                <w:lang w:eastAsia="en-US"/>
              </w:rPr>
              <w:t>Hemodynamics</w:t>
            </w:r>
          </w:p>
        </w:tc>
        <w:tc>
          <w:tcPr>
            <w:tcW w:w="2861" w:type="dxa"/>
            <w:vMerge w:val="restart"/>
            <w:tcBorders>
              <w:top w:val="single" w:sz="18" w:space="0" w:color="auto"/>
              <w:left w:val="nil"/>
              <w:right w:val="single" w:sz="8" w:space="0" w:color="auto"/>
            </w:tcBorders>
            <w:tcMar>
              <w:top w:w="0" w:type="dxa"/>
              <w:left w:w="108" w:type="dxa"/>
              <w:bottom w:w="0" w:type="dxa"/>
              <w:right w:w="108" w:type="dxa"/>
            </w:tcMar>
            <w:vAlign w:val="center"/>
          </w:tcPr>
          <w:p w:rsidR="007E2EEA" w:rsidRPr="00C032FD" w:rsidRDefault="00016489" w:rsidP="00016489">
            <w:pPr>
              <w:jc w:val="center"/>
              <w:rPr>
                <w:rFonts w:eastAsia="Times New Roman"/>
                <w:lang w:eastAsia="en-US"/>
              </w:rPr>
            </w:pPr>
            <w:r>
              <w:rPr>
                <w:rFonts w:eastAsia="Times New Roman"/>
                <w:lang w:eastAsia="en-US"/>
              </w:rPr>
              <w:t>Trach care check off</w:t>
            </w:r>
          </w:p>
        </w:tc>
        <w:tc>
          <w:tcPr>
            <w:tcW w:w="3060" w:type="dxa"/>
            <w:tcBorders>
              <w:top w:val="single" w:sz="18" w:space="0" w:color="auto"/>
              <w:left w:val="nil"/>
              <w:bottom w:val="single" w:sz="8" w:space="0" w:color="auto"/>
              <w:right w:val="single" w:sz="18" w:space="0" w:color="auto"/>
            </w:tcBorders>
            <w:vAlign w:val="center"/>
          </w:tcPr>
          <w:p w:rsidR="007E2EEA" w:rsidRPr="005648B0" w:rsidRDefault="007E2EEA" w:rsidP="00016489">
            <w:pPr>
              <w:jc w:val="center"/>
            </w:pPr>
            <w:r w:rsidRPr="008E7E02">
              <w:t>Chest Tubes</w:t>
            </w:r>
          </w:p>
        </w:tc>
      </w:tr>
      <w:tr w:rsidR="007E2EEA" w:rsidRPr="00C032FD" w:rsidTr="00016489">
        <w:tc>
          <w:tcPr>
            <w:tcW w:w="1066" w:type="dxa"/>
            <w:tcBorders>
              <w:top w:val="nil"/>
              <w:left w:val="single" w:sz="18" w:space="0" w:color="auto"/>
              <w:bottom w:val="single" w:sz="18" w:space="0" w:color="auto"/>
              <w:right w:val="single" w:sz="8" w:space="0" w:color="auto"/>
            </w:tcBorders>
            <w:tcMar>
              <w:top w:w="0" w:type="dxa"/>
              <w:left w:w="108" w:type="dxa"/>
              <w:bottom w:w="0" w:type="dxa"/>
              <w:right w:w="108" w:type="dxa"/>
            </w:tcMar>
            <w:hideMark/>
          </w:tcPr>
          <w:p w:rsidR="007E2EEA" w:rsidRPr="00C032FD" w:rsidRDefault="007E2EEA" w:rsidP="00016489">
            <w:pPr>
              <w:jc w:val="center"/>
              <w:rPr>
                <w:rFonts w:eastAsia="Times New Roman"/>
                <w:lang w:eastAsia="en-US"/>
              </w:rPr>
            </w:pPr>
            <w:r>
              <w:rPr>
                <w:rFonts w:eastAsia="Times New Roman"/>
                <w:b/>
                <w:bCs/>
                <w:lang w:eastAsia="en-US"/>
              </w:rPr>
              <w:t>1015-110</w:t>
            </w:r>
            <w:r w:rsidRPr="00C032FD">
              <w:rPr>
                <w:rFonts w:eastAsia="Times New Roman"/>
                <w:b/>
                <w:bCs/>
                <w:lang w:eastAsia="en-US"/>
              </w:rPr>
              <w:t>0</w:t>
            </w:r>
          </w:p>
        </w:tc>
        <w:tc>
          <w:tcPr>
            <w:tcW w:w="893" w:type="dxa"/>
            <w:tcBorders>
              <w:top w:val="nil"/>
              <w:left w:val="nil"/>
              <w:bottom w:val="single" w:sz="18" w:space="0" w:color="auto"/>
              <w:right w:val="single" w:sz="8" w:space="0" w:color="auto"/>
            </w:tcBorders>
            <w:tcMar>
              <w:top w:w="0" w:type="dxa"/>
              <w:left w:w="108" w:type="dxa"/>
              <w:bottom w:w="0" w:type="dxa"/>
              <w:right w:w="108" w:type="dxa"/>
            </w:tcMar>
            <w:hideMark/>
          </w:tcPr>
          <w:p w:rsidR="007E2EEA" w:rsidRPr="00C032FD" w:rsidRDefault="007E2EEA" w:rsidP="00016489">
            <w:pPr>
              <w:jc w:val="center"/>
              <w:rPr>
                <w:rFonts w:eastAsia="Times New Roman"/>
                <w:lang w:eastAsia="en-US"/>
              </w:rPr>
            </w:pPr>
            <w:r>
              <w:rPr>
                <w:rFonts w:eastAsia="Times New Roman"/>
                <w:b/>
                <w:bCs/>
                <w:lang w:eastAsia="en-US"/>
              </w:rPr>
              <w:t>1545-16</w:t>
            </w:r>
            <w:r w:rsidRPr="00C032FD">
              <w:rPr>
                <w:rFonts w:eastAsia="Times New Roman"/>
                <w:b/>
                <w:bCs/>
                <w:lang w:eastAsia="en-US"/>
              </w:rPr>
              <w:t>30</w:t>
            </w:r>
          </w:p>
        </w:tc>
        <w:tc>
          <w:tcPr>
            <w:tcW w:w="2830" w:type="dxa"/>
            <w:vMerge/>
            <w:tcBorders>
              <w:left w:val="nil"/>
              <w:bottom w:val="single" w:sz="18" w:space="0" w:color="auto"/>
              <w:right w:val="single" w:sz="8" w:space="0" w:color="auto"/>
            </w:tcBorders>
            <w:tcMar>
              <w:top w:w="0" w:type="dxa"/>
              <w:left w:w="108" w:type="dxa"/>
              <w:bottom w:w="0" w:type="dxa"/>
              <w:right w:w="108" w:type="dxa"/>
            </w:tcMar>
            <w:vAlign w:val="center"/>
            <w:hideMark/>
          </w:tcPr>
          <w:p w:rsidR="007E2EEA" w:rsidRPr="00C032FD" w:rsidRDefault="007E2EEA" w:rsidP="00016489">
            <w:pPr>
              <w:jc w:val="center"/>
              <w:rPr>
                <w:rFonts w:eastAsia="Times New Roman"/>
                <w:lang w:eastAsia="en-US"/>
              </w:rPr>
            </w:pPr>
          </w:p>
        </w:tc>
        <w:tc>
          <w:tcPr>
            <w:tcW w:w="2861" w:type="dxa"/>
            <w:vMerge/>
            <w:tcBorders>
              <w:left w:val="nil"/>
              <w:bottom w:val="single" w:sz="18" w:space="0" w:color="auto"/>
              <w:right w:val="single" w:sz="8" w:space="0" w:color="auto"/>
            </w:tcBorders>
            <w:tcMar>
              <w:top w:w="0" w:type="dxa"/>
              <w:left w:w="108" w:type="dxa"/>
              <w:bottom w:w="0" w:type="dxa"/>
              <w:right w:w="108" w:type="dxa"/>
            </w:tcMar>
            <w:vAlign w:val="center"/>
            <w:hideMark/>
          </w:tcPr>
          <w:p w:rsidR="007E2EEA" w:rsidRPr="00C032FD" w:rsidRDefault="007E2EEA" w:rsidP="00016489">
            <w:pPr>
              <w:jc w:val="center"/>
              <w:rPr>
                <w:rFonts w:eastAsia="Times New Roman"/>
                <w:lang w:eastAsia="en-US"/>
              </w:rPr>
            </w:pPr>
          </w:p>
        </w:tc>
        <w:tc>
          <w:tcPr>
            <w:tcW w:w="3060" w:type="dxa"/>
            <w:tcBorders>
              <w:top w:val="nil"/>
              <w:left w:val="nil"/>
              <w:bottom w:val="single" w:sz="18" w:space="0" w:color="auto"/>
              <w:right w:val="single" w:sz="18" w:space="0" w:color="auto"/>
            </w:tcBorders>
            <w:vAlign w:val="center"/>
          </w:tcPr>
          <w:p w:rsidR="007E2EEA" w:rsidRDefault="007E2EEA" w:rsidP="00016489">
            <w:pPr>
              <w:jc w:val="center"/>
            </w:pPr>
            <w:r w:rsidRPr="005648B0">
              <w:t>Airways</w:t>
            </w:r>
            <w:r>
              <w:t>/vents</w:t>
            </w:r>
          </w:p>
        </w:tc>
      </w:tr>
      <w:tr w:rsidR="007E2EEA" w:rsidRPr="00C032FD" w:rsidTr="00016489">
        <w:tc>
          <w:tcPr>
            <w:tcW w:w="1066" w:type="dxa"/>
            <w:tcBorders>
              <w:top w:val="single" w:sz="18" w:space="0" w:color="auto"/>
              <w:left w:val="single" w:sz="18" w:space="0" w:color="auto"/>
              <w:bottom w:val="single" w:sz="8" w:space="0" w:color="auto"/>
              <w:right w:val="single" w:sz="8" w:space="0" w:color="auto"/>
            </w:tcBorders>
            <w:tcMar>
              <w:top w:w="0" w:type="dxa"/>
              <w:left w:w="108" w:type="dxa"/>
              <w:bottom w:w="0" w:type="dxa"/>
              <w:right w:w="108" w:type="dxa"/>
            </w:tcMar>
          </w:tcPr>
          <w:p w:rsidR="007E2EEA" w:rsidRPr="00C032FD" w:rsidRDefault="007E2EEA" w:rsidP="00016489">
            <w:pPr>
              <w:jc w:val="center"/>
              <w:rPr>
                <w:rFonts w:eastAsia="Times New Roman"/>
                <w:b/>
                <w:bCs/>
                <w:lang w:eastAsia="en-US"/>
              </w:rPr>
            </w:pPr>
            <w:r>
              <w:rPr>
                <w:rFonts w:eastAsia="Times New Roman"/>
                <w:b/>
                <w:bCs/>
                <w:lang w:eastAsia="en-US"/>
              </w:rPr>
              <w:t>1100-1145</w:t>
            </w:r>
          </w:p>
        </w:tc>
        <w:tc>
          <w:tcPr>
            <w:tcW w:w="893" w:type="dxa"/>
            <w:tcBorders>
              <w:top w:val="single" w:sz="18" w:space="0" w:color="auto"/>
              <w:left w:val="nil"/>
              <w:bottom w:val="single" w:sz="8" w:space="0" w:color="auto"/>
              <w:right w:val="single" w:sz="8" w:space="0" w:color="auto"/>
            </w:tcBorders>
            <w:tcMar>
              <w:top w:w="0" w:type="dxa"/>
              <w:left w:w="108" w:type="dxa"/>
              <w:bottom w:w="0" w:type="dxa"/>
              <w:right w:w="108" w:type="dxa"/>
            </w:tcMar>
          </w:tcPr>
          <w:p w:rsidR="007E2EEA" w:rsidRPr="00C032FD" w:rsidRDefault="007E2EEA" w:rsidP="00016489">
            <w:pPr>
              <w:jc w:val="center"/>
              <w:rPr>
                <w:rFonts w:eastAsia="Times New Roman"/>
                <w:b/>
                <w:bCs/>
                <w:lang w:eastAsia="en-US"/>
              </w:rPr>
            </w:pPr>
            <w:r>
              <w:rPr>
                <w:rFonts w:eastAsia="Times New Roman"/>
                <w:b/>
                <w:bCs/>
                <w:lang w:eastAsia="en-US"/>
              </w:rPr>
              <w:t>1630-1715</w:t>
            </w:r>
          </w:p>
        </w:tc>
        <w:tc>
          <w:tcPr>
            <w:tcW w:w="2830"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7E2EEA" w:rsidRPr="00C032FD" w:rsidRDefault="007E2EEA" w:rsidP="00016489">
            <w:pPr>
              <w:jc w:val="center"/>
              <w:rPr>
                <w:rFonts w:eastAsia="Times New Roman"/>
                <w:lang w:eastAsia="en-US"/>
              </w:rPr>
            </w:pPr>
            <w:r w:rsidRPr="008E7E02">
              <w:t>Chest Tubes</w:t>
            </w:r>
          </w:p>
        </w:tc>
        <w:tc>
          <w:tcPr>
            <w:tcW w:w="2861" w:type="dxa"/>
            <w:vMerge w:val="restart"/>
            <w:tcBorders>
              <w:top w:val="single" w:sz="18" w:space="0" w:color="auto"/>
              <w:left w:val="nil"/>
              <w:right w:val="single" w:sz="8" w:space="0" w:color="auto"/>
            </w:tcBorders>
            <w:tcMar>
              <w:top w:w="0" w:type="dxa"/>
              <w:left w:w="108" w:type="dxa"/>
              <w:bottom w:w="0" w:type="dxa"/>
              <w:right w:w="108" w:type="dxa"/>
            </w:tcMar>
            <w:vAlign w:val="center"/>
          </w:tcPr>
          <w:p w:rsidR="007E2EEA" w:rsidRPr="00C032FD" w:rsidRDefault="007E2EEA" w:rsidP="00016489">
            <w:pPr>
              <w:jc w:val="center"/>
              <w:rPr>
                <w:rFonts w:eastAsia="Times New Roman"/>
                <w:lang w:eastAsia="en-US"/>
              </w:rPr>
            </w:pPr>
            <w:r>
              <w:rPr>
                <w:rFonts w:eastAsia="Times New Roman"/>
                <w:lang w:eastAsia="en-US"/>
              </w:rPr>
              <w:t>Hemodynamics</w:t>
            </w:r>
          </w:p>
        </w:tc>
        <w:tc>
          <w:tcPr>
            <w:tcW w:w="3060" w:type="dxa"/>
            <w:vMerge w:val="restart"/>
            <w:tcBorders>
              <w:top w:val="single" w:sz="18" w:space="0" w:color="auto"/>
              <w:left w:val="nil"/>
              <w:right w:val="single" w:sz="18" w:space="0" w:color="auto"/>
            </w:tcBorders>
            <w:vAlign w:val="center"/>
          </w:tcPr>
          <w:p w:rsidR="007E2EEA" w:rsidRPr="00D721A1" w:rsidRDefault="00016489" w:rsidP="00016489">
            <w:pPr>
              <w:jc w:val="center"/>
              <w:rPr>
                <w:rFonts w:eastAsia="Times New Roman"/>
                <w:lang w:eastAsia="en-US"/>
              </w:rPr>
            </w:pPr>
            <w:r>
              <w:rPr>
                <w:rFonts w:eastAsia="Times New Roman"/>
                <w:lang w:eastAsia="en-US"/>
              </w:rPr>
              <w:t>Trach care check off</w:t>
            </w:r>
          </w:p>
        </w:tc>
      </w:tr>
      <w:tr w:rsidR="007E2EEA" w:rsidRPr="00C032FD" w:rsidTr="00016489">
        <w:tc>
          <w:tcPr>
            <w:tcW w:w="1066" w:type="dxa"/>
            <w:tcBorders>
              <w:top w:val="nil"/>
              <w:left w:val="single" w:sz="18" w:space="0" w:color="auto"/>
              <w:bottom w:val="single" w:sz="18" w:space="0" w:color="auto"/>
              <w:right w:val="single" w:sz="8" w:space="0" w:color="auto"/>
            </w:tcBorders>
            <w:tcMar>
              <w:top w:w="0" w:type="dxa"/>
              <w:left w:w="108" w:type="dxa"/>
              <w:bottom w:w="0" w:type="dxa"/>
              <w:right w:w="108" w:type="dxa"/>
            </w:tcMar>
            <w:hideMark/>
          </w:tcPr>
          <w:p w:rsidR="007E2EEA" w:rsidRPr="00C032FD" w:rsidRDefault="007E2EEA" w:rsidP="00016489">
            <w:pPr>
              <w:jc w:val="center"/>
              <w:rPr>
                <w:rFonts w:eastAsia="Times New Roman"/>
                <w:lang w:eastAsia="en-US"/>
              </w:rPr>
            </w:pPr>
            <w:r>
              <w:rPr>
                <w:rFonts w:eastAsia="Times New Roman"/>
                <w:b/>
                <w:bCs/>
                <w:lang w:eastAsia="en-US"/>
              </w:rPr>
              <w:t>1145-123</w:t>
            </w:r>
            <w:r w:rsidRPr="00C032FD">
              <w:rPr>
                <w:rFonts w:eastAsia="Times New Roman"/>
                <w:b/>
                <w:bCs/>
                <w:lang w:eastAsia="en-US"/>
              </w:rPr>
              <w:t>0</w:t>
            </w:r>
          </w:p>
        </w:tc>
        <w:tc>
          <w:tcPr>
            <w:tcW w:w="893" w:type="dxa"/>
            <w:tcBorders>
              <w:top w:val="nil"/>
              <w:left w:val="nil"/>
              <w:bottom w:val="single" w:sz="18" w:space="0" w:color="auto"/>
              <w:right w:val="single" w:sz="8" w:space="0" w:color="auto"/>
            </w:tcBorders>
            <w:tcMar>
              <w:top w:w="0" w:type="dxa"/>
              <w:left w:w="108" w:type="dxa"/>
              <w:bottom w:w="0" w:type="dxa"/>
              <w:right w:w="108" w:type="dxa"/>
            </w:tcMar>
            <w:hideMark/>
          </w:tcPr>
          <w:p w:rsidR="007E2EEA" w:rsidRPr="00C032FD" w:rsidRDefault="007E2EEA" w:rsidP="00016489">
            <w:pPr>
              <w:jc w:val="center"/>
              <w:rPr>
                <w:rFonts w:eastAsia="Times New Roman"/>
                <w:lang w:eastAsia="en-US"/>
              </w:rPr>
            </w:pPr>
            <w:r>
              <w:rPr>
                <w:rFonts w:eastAsia="Times New Roman"/>
                <w:b/>
                <w:bCs/>
                <w:lang w:eastAsia="en-US"/>
              </w:rPr>
              <w:t>1715-18</w:t>
            </w:r>
            <w:r w:rsidRPr="00C032FD">
              <w:rPr>
                <w:rFonts w:eastAsia="Times New Roman"/>
                <w:b/>
                <w:bCs/>
                <w:lang w:eastAsia="en-US"/>
              </w:rPr>
              <w:t>00</w:t>
            </w:r>
          </w:p>
        </w:tc>
        <w:tc>
          <w:tcPr>
            <w:tcW w:w="2830" w:type="dxa"/>
            <w:tcBorders>
              <w:top w:val="nil"/>
              <w:left w:val="nil"/>
              <w:bottom w:val="single" w:sz="18" w:space="0" w:color="auto"/>
              <w:right w:val="single" w:sz="8" w:space="0" w:color="auto"/>
            </w:tcBorders>
            <w:tcMar>
              <w:top w:w="0" w:type="dxa"/>
              <w:left w:w="108" w:type="dxa"/>
              <w:bottom w:w="0" w:type="dxa"/>
              <w:right w:w="108" w:type="dxa"/>
            </w:tcMar>
            <w:vAlign w:val="center"/>
            <w:hideMark/>
          </w:tcPr>
          <w:p w:rsidR="007E2EEA" w:rsidRPr="00C032FD" w:rsidRDefault="007E2EEA" w:rsidP="00016489">
            <w:pPr>
              <w:jc w:val="center"/>
              <w:rPr>
                <w:rFonts w:eastAsia="Times New Roman"/>
                <w:lang w:eastAsia="en-US"/>
              </w:rPr>
            </w:pPr>
            <w:r>
              <w:rPr>
                <w:rFonts w:eastAsia="Times New Roman"/>
                <w:lang w:eastAsia="en-US"/>
              </w:rPr>
              <w:t>Airways/vents</w:t>
            </w:r>
          </w:p>
        </w:tc>
        <w:tc>
          <w:tcPr>
            <w:tcW w:w="2861" w:type="dxa"/>
            <w:vMerge/>
            <w:tcBorders>
              <w:left w:val="nil"/>
              <w:bottom w:val="single" w:sz="18" w:space="0" w:color="auto"/>
              <w:right w:val="single" w:sz="8" w:space="0" w:color="auto"/>
            </w:tcBorders>
            <w:tcMar>
              <w:top w:w="0" w:type="dxa"/>
              <w:left w:w="108" w:type="dxa"/>
              <w:bottom w:w="0" w:type="dxa"/>
              <w:right w:w="108" w:type="dxa"/>
            </w:tcMar>
            <w:vAlign w:val="center"/>
            <w:hideMark/>
          </w:tcPr>
          <w:p w:rsidR="007E2EEA" w:rsidRPr="00C032FD" w:rsidRDefault="007E2EEA" w:rsidP="00016489">
            <w:pPr>
              <w:jc w:val="center"/>
              <w:rPr>
                <w:rFonts w:eastAsia="Times New Roman"/>
                <w:lang w:eastAsia="en-US"/>
              </w:rPr>
            </w:pPr>
          </w:p>
        </w:tc>
        <w:tc>
          <w:tcPr>
            <w:tcW w:w="3060" w:type="dxa"/>
            <w:vMerge/>
            <w:tcBorders>
              <w:left w:val="nil"/>
              <w:bottom w:val="single" w:sz="18" w:space="0" w:color="auto"/>
              <w:right w:val="single" w:sz="18" w:space="0" w:color="auto"/>
            </w:tcBorders>
          </w:tcPr>
          <w:p w:rsidR="007E2EEA" w:rsidRPr="00C032FD" w:rsidRDefault="007E2EEA" w:rsidP="00016489">
            <w:pPr>
              <w:rPr>
                <w:rFonts w:eastAsia="Times New Roman"/>
                <w:lang w:eastAsia="en-US"/>
              </w:rPr>
            </w:pPr>
          </w:p>
        </w:tc>
      </w:tr>
      <w:tr w:rsidR="007E2EEA" w:rsidRPr="00C032FD" w:rsidTr="00016489">
        <w:trPr>
          <w:trHeight w:val="287"/>
        </w:trPr>
        <w:tc>
          <w:tcPr>
            <w:tcW w:w="1066" w:type="dxa"/>
            <w:tcBorders>
              <w:top w:val="single" w:sz="1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2EEA" w:rsidRPr="00C032FD" w:rsidRDefault="007E2EEA" w:rsidP="00016489">
            <w:pPr>
              <w:jc w:val="center"/>
              <w:rPr>
                <w:rFonts w:eastAsia="Times New Roman"/>
                <w:lang w:eastAsia="en-US"/>
              </w:rPr>
            </w:pPr>
            <w:r>
              <w:rPr>
                <w:rFonts w:eastAsia="Times New Roman"/>
                <w:b/>
                <w:bCs/>
                <w:lang w:eastAsia="en-US"/>
              </w:rPr>
              <w:t>1230-130</w:t>
            </w:r>
            <w:r w:rsidRPr="00C032FD">
              <w:rPr>
                <w:rFonts w:eastAsia="Times New Roman"/>
                <w:b/>
                <w:bCs/>
                <w:lang w:eastAsia="en-US"/>
              </w:rPr>
              <w:t>0</w:t>
            </w:r>
          </w:p>
        </w:tc>
        <w:tc>
          <w:tcPr>
            <w:tcW w:w="893" w:type="dxa"/>
            <w:tcBorders>
              <w:top w:val="single" w:sz="18" w:space="0" w:color="auto"/>
              <w:left w:val="nil"/>
              <w:bottom w:val="single" w:sz="8" w:space="0" w:color="auto"/>
              <w:right w:val="single" w:sz="8" w:space="0" w:color="auto"/>
            </w:tcBorders>
            <w:tcMar>
              <w:top w:w="0" w:type="dxa"/>
              <w:left w:w="108" w:type="dxa"/>
              <w:bottom w:w="0" w:type="dxa"/>
              <w:right w:w="108" w:type="dxa"/>
            </w:tcMar>
            <w:hideMark/>
          </w:tcPr>
          <w:p w:rsidR="007E2EEA" w:rsidRPr="00C032FD" w:rsidRDefault="007E2EEA" w:rsidP="00016489">
            <w:pPr>
              <w:jc w:val="center"/>
              <w:rPr>
                <w:rFonts w:eastAsia="Times New Roman"/>
                <w:lang w:eastAsia="en-US"/>
              </w:rPr>
            </w:pPr>
            <w:r>
              <w:rPr>
                <w:rFonts w:eastAsia="Times New Roman"/>
                <w:b/>
                <w:bCs/>
                <w:lang w:eastAsia="en-US"/>
              </w:rPr>
              <w:t>1800-18</w:t>
            </w:r>
            <w:r w:rsidRPr="00C032FD">
              <w:rPr>
                <w:rFonts w:eastAsia="Times New Roman"/>
                <w:b/>
                <w:bCs/>
                <w:lang w:eastAsia="en-US"/>
              </w:rPr>
              <w:t>30</w:t>
            </w:r>
          </w:p>
        </w:tc>
        <w:tc>
          <w:tcPr>
            <w:tcW w:w="2830" w:type="dxa"/>
            <w:tcBorders>
              <w:top w:val="single" w:sz="18" w:space="0" w:color="auto"/>
              <w:left w:val="nil"/>
              <w:bottom w:val="single" w:sz="8" w:space="0" w:color="auto"/>
              <w:right w:val="single" w:sz="8" w:space="0" w:color="auto"/>
            </w:tcBorders>
            <w:tcMar>
              <w:top w:w="0" w:type="dxa"/>
              <w:left w:w="108" w:type="dxa"/>
              <w:bottom w:w="0" w:type="dxa"/>
              <w:right w:w="108" w:type="dxa"/>
            </w:tcMar>
            <w:hideMark/>
          </w:tcPr>
          <w:p w:rsidR="007E2EEA" w:rsidRPr="00C032FD" w:rsidRDefault="007E2EEA" w:rsidP="00016489">
            <w:pPr>
              <w:rPr>
                <w:rFonts w:eastAsia="Times New Roman"/>
                <w:lang w:eastAsia="en-US"/>
              </w:rPr>
            </w:pPr>
            <w:r w:rsidRPr="00C032FD">
              <w:rPr>
                <w:rFonts w:eastAsia="Times New Roman"/>
                <w:lang w:eastAsia="en-US"/>
              </w:rPr>
              <w:t>Meet with clinical instructor for clinical site overview</w:t>
            </w:r>
          </w:p>
        </w:tc>
        <w:tc>
          <w:tcPr>
            <w:tcW w:w="2861" w:type="dxa"/>
            <w:tcBorders>
              <w:top w:val="single" w:sz="18" w:space="0" w:color="auto"/>
              <w:left w:val="nil"/>
              <w:bottom w:val="single" w:sz="8" w:space="0" w:color="auto"/>
              <w:right w:val="single" w:sz="8" w:space="0" w:color="auto"/>
            </w:tcBorders>
            <w:tcMar>
              <w:top w:w="0" w:type="dxa"/>
              <w:left w:w="108" w:type="dxa"/>
              <w:bottom w:w="0" w:type="dxa"/>
              <w:right w:w="108" w:type="dxa"/>
            </w:tcMar>
            <w:hideMark/>
          </w:tcPr>
          <w:p w:rsidR="007E2EEA" w:rsidRPr="00C032FD" w:rsidRDefault="007E2EEA" w:rsidP="00016489">
            <w:pPr>
              <w:rPr>
                <w:rFonts w:eastAsia="Times New Roman"/>
                <w:lang w:eastAsia="en-US"/>
              </w:rPr>
            </w:pPr>
            <w:r w:rsidRPr="00C032FD">
              <w:rPr>
                <w:rFonts w:eastAsia="Times New Roman"/>
                <w:lang w:eastAsia="en-US"/>
              </w:rPr>
              <w:t>Meet with clinical instructor for clinical site overview</w:t>
            </w:r>
          </w:p>
        </w:tc>
        <w:tc>
          <w:tcPr>
            <w:tcW w:w="3060" w:type="dxa"/>
            <w:tcBorders>
              <w:top w:val="single" w:sz="18" w:space="0" w:color="auto"/>
              <w:left w:val="nil"/>
              <w:bottom w:val="single" w:sz="8" w:space="0" w:color="auto"/>
              <w:right w:val="single" w:sz="8" w:space="0" w:color="auto"/>
            </w:tcBorders>
          </w:tcPr>
          <w:p w:rsidR="007E2EEA" w:rsidRPr="00C032FD" w:rsidRDefault="007E2EEA" w:rsidP="00016489">
            <w:pPr>
              <w:rPr>
                <w:rFonts w:eastAsia="Times New Roman"/>
                <w:lang w:eastAsia="en-US"/>
              </w:rPr>
            </w:pPr>
            <w:r w:rsidRPr="00D721A1">
              <w:rPr>
                <w:rFonts w:eastAsia="Times New Roman"/>
                <w:lang w:eastAsia="en-US"/>
              </w:rPr>
              <w:t>Meet with clinical instructor for clinical site overview</w:t>
            </w:r>
          </w:p>
        </w:tc>
      </w:tr>
    </w:tbl>
    <w:p w:rsidR="007E2EEA" w:rsidRPr="00D30D24" w:rsidRDefault="007E2EEA" w:rsidP="007E2EEA">
      <w:pPr>
        <w:jc w:val="center"/>
        <w:sectPr w:rsidR="007E2EEA" w:rsidRPr="00D30D24" w:rsidSect="00D918EC">
          <w:pgSz w:w="12240" w:h="15840" w:code="1"/>
          <w:pgMar w:top="720" w:right="720" w:bottom="720" w:left="720" w:header="288" w:footer="288" w:gutter="0"/>
          <w:cols w:space="720"/>
          <w:docGrid w:linePitch="360"/>
        </w:sectPr>
      </w:pPr>
    </w:p>
    <w:p w:rsidR="007E2EEA" w:rsidRDefault="00016489" w:rsidP="007E2EEA">
      <w:pPr>
        <w:pStyle w:val="Title"/>
      </w:pPr>
      <w:r>
        <w:lastRenderedPageBreak/>
        <w:t>Fall</w:t>
      </w:r>
      <w:r w:rsidR="007E2EEA">
        <w:t xml:space="preserve"> 2017 COURSE SCHEDULE</w:t>
      </w:r>
    </w:p>
    <w:p w:rsidR="00016489" w:rsidRDefault="007E2EEA" w:rsidP="007E2EEA">
      <w:pPr>
        <w:jc w:val="center"/>
        <w:rPr>
          <w:b/>
        </w:rPr>
      </w:pPr>
      <w:r w:rsidRPr="00D30D24">
        <w:rPr>
          <w:b/>
        </w:rPr>
        <w:t>N4581 NURSING OF ADULTS WITH COMPLEX NEEDS</w:t>
      </w: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450"/>
        <w:gridCol w:w="2070"/>
        <w:gridCol w:w="90"/>
        <w:gridCol w:w="2160"/>
        <w:gridCol w:w="2430"/>
        <w:gridCol w:w="48"/>
        <w:gridCol w:w="1032"/>
        <w:gridCol w:w="1530"/>
        <w:gridCol w:w="1327"/>
      </w:tblGrid>
      <w:tr w:rsidR="00016489" w:rsidTr="00016489">
        <w:trPr>
          <w:trHeight w:val="665"/>
        </w:trPr>
        <w:tc>
          <w:tcPr>
            <w:tcW w:w="14665" w:type="dxa"/>
            <w:gridSpan w:val="10"/>
            <w:shd w:val="clear" w:color="auto" w:fill="auto"/>
          </w:tcPr>
          <w:p w:rsidR="00016489" w:rsidRPr="00016489" w:rsidRDefault="00016489" w:rsidP="00016489">
            <w:pPr>
              <w:jc w:val="center"/>
              <w:rPr>
                <w:rFonts w:ascii="Verdana" w:hAnsi="Verdana"/>
                <w:sz w:val="36"/>
                <w:szCs w:val="52"/>
              </w:rPr>
            </w:pPr>
            <w:r>
              <w:rPr>
                <w:rFonts w:ascii="Verdana" w:hAnsi="Verdana"/>
                <w:bCs/>
                <w:sz w:val="36"/>
                <w:szCs w:val="52"/>
              </w:rPr>
              <w:t>Fall</w:t>
            </w:r>
            <w:r w:rsidRPr="00B279FA">
              <w:rPr>
                <w:rFonts w:ascii="Verdana" w:hAnsi="Verdana"/>
                <w:bCs/>
                <w:sz w:val="52"/>
                <w:szCs w:val="52"/>
              </w:rPr>
              <w:t xml:space="preserve"> </w:t>
            </w:r>
            <w:r w:rsidRPr="00B279FA">
              <w:rPr>
                <w:rFonts w:ascii="Verdana" w:hAnsi="Verdana"/>
                <w:sz w:val="52"/>
                <w:szCs w:val="52"/>
              </w:rPr>
              <w:t>201</w:t>
            </w:r>
            <w:r>
              <w:rPr>
                <w:rFonts w:ascii="Verdana" w:hAnsi="Verdana"/>
                <w:sz w:val="52"/>
                <w:szCs w:val="52"/>
              </w:rPr>
              <w:t>7</w:t>
            </w:r>
            <w:r w:rsidRPr="00B279FA">
              <w:rPr>
                <w:rFonts w:ascii="Verdana" w:hAnsi="Verdana"/>
                <w:sz w:val="52"/>
                <w:szCs w:val="52"/>
              </w:rPr>
              <w:t xml:space="preserve"> </w:t>
            </w:r>
            <w:r>
              <w:rPr>
                <w:rFonts w:ascii="Verdana" w:hAnsi="Verdana"/>
                <w:sz w:val="52"/>
                <w:szCs w:val="52"/>
              </w:rPr>
              <w:t xml:space="preserve">       N4581</w:t>
            </w:r>
            <w:r w:rsidRPr="00B279FA">
              <w:rPr>
                <w:rFonts w:ascii="Verdana" w:hAnsi="Verdana"/>
                <w:sz w:val="36"/>
                <w:szCs w:val="52"/>
              </w:rPr>
              <w:t>Complex Needs</w:t>
            </w:r>
          </w:p>
        </w:tc>
      </w:tr>
      <w:tr w:rsidR="00016489" w:rsidTr="00016489">
        <w:trPr>
          <w:trHeight w:val="233"/>
        </w:trPr>
        <w:tc>
          <w:tcPr>
            <w:tcW w:w="3978" w:type="dxa"/>
            <w:gridSpan w:val="2"/>
            <w:shd w:val="clear" w:color="auto" w:fill="auto"/>
          </w:tcPr>
          <w:p w:rsidR="00016489" w:rsidRPr="00B279FA" w:rsidRDefault="00016489" w:rsidP="00016489">
            <w:pPr>
              <w:jc w:val="center"/>
              <w:rPr>
                <w:rFonts w:ascii="Franklin Gothic Medium" w:hAnsi="Franklin Gothic Medium"/>
                <w:b/>
                <w:sz w:val="16"/>
                <w:szCs w:val="16"/>
              </w:rPr>
            </w:pPr>
            <w:r w:rsidRPr="00B279FA">
              <w:rPr>
                <w:rFonts w:ascii="Franklin Gothic Medium" w:hAnsi="Franklin Gothic Medium"/>
                <w:b/>
                <w:sz w:val="16"/>
                <w:szCs w:val="16"/>
              </w:rPr>
              <w:t>Monday</w:t>
            </w:r>
          </w:p>
        </w:tc>
        <w:tc>
          <w:tcPr>
            <w:tcW w:w="2160" w:type="dxa"/>
            <w:gridSpan w:val="2"/>
            <w:shd w:val="clear" w:color="auto" w:fill="auto"/>
          </w:tcPr>
          <w:p w:rsidR="00016489" w:rsidRPr="00B279FA" w:rsidRDefault="00016489" w:rsidP="00016489">
            <w:pPr>
              <w:jc w:val="center"/>
              <w:rPr>
                <w:rFonts w:ascii="Franklin Gothic Medium" w:hAnsi="Franklin Gothic Medium"/>
                <w:b/>
                <w:sz w:val="16"/>
                <w:szCs w:val="16"/>
              </w:rPr>
            </w:pPr>
            <w:r w:rsidRPr="00B279FA">
              <w:rPr>
                <w:rFonts w:ascii="Franklin Gothic Medium" w:hAnsi="Franklin Gothic Medium"/>
                <w:b/>
                <w:sz w:val="16"/>
                <w:szCs w:val="16"/>
              </w:rPr>
              <w:t>Tuesday</w:t>
            </w:r>
          </w:p>
        </w:tc>
        <w:tc>
          <w:tcPr>
            <w:tcW w:w="2160" w:type="dxa"/>
            <w:shd w:val="clear" w:color="auto" w:fill="auto"/>
          </w:tcPr>
          <w:p w:rsidR="00016489" w:rsidRPr="00B279FA" w:rsidRDefault="00016489" w:rsidP="00016489">
            <w:pPr>
              <w:jc w:val="center"/>
              <w:rPr>
                <w:rFonts w:ascii="Franklin Gothic Medium" w:hAnsi="Franklin Gothic Medium"/>
                <w:b/>
                <w:sz w:val="16"/>
                <w:szCs w:val="16"/>
              </w:rPr>
            </w:pPr>
            <w:r w:rsidRPr="00B279FA">
              <w:rPr>
                <w:rFonts w:ascii="Franklin Gothic Medium" w:hAnsi="Franklin Gothic Medium"/>
                <w:b/>
                <w:sz w:val="16"/>
                <w:szCs w:val="16"/>
              </w:rPr>
              <w:t>Wednesday</w:t>
            </w:r>
          </w:p>
        </w:tc>
        <w:tc>
          <w:tcPr>
            <w:tcW w:w="2430" w:type="dxa"/>
            <w:shd w:val="clear" w:color="auto" w:fill="auto"/>
          </w:tcPr>
          <w:p w:rsidR="00016489" w:rsidRPr="00B279FA" w:rsidRDefault="00016489" w:rsidP="00016489">
            <w:pPr>
              <w:jc w:val="center"/>
              <w:rPr>
                <w:rFonts w:ascii="Franklin Gothic Medium" w:hAnsi="Franklin Gothic Medium"/>
                <w:b/>
                <w:sz w:val="16"/>
                <w:szCs w:val="16"/>
              </w:rPr>
            </w:pPr>
            <w:r w:rsidRPr="00B279FA">
              <w:rPr>
                <w:rFonts w:ascii="Franklin Gothic Medium" w:hAnsi="Franklin Gothic Medium"/>
                <w:b/>
                <w:sz w:val="16"/>
                <w:szCs w:val="16"/>
              </w:rPr>
              <w:t>Thursday</w:t>
            </w:r>
          </w:p>
        </w:tc>
        <w:tc>
          <w:tcPr>
            <w:tcW w:w="1080" w:type="dxa"/>
            <w:gridSpan w:val="2"/>
            <w:shd w:val="clear" w:color="auto" w:fill="auto"/>
          </w:tcPr>
          <w:p w:rsidR="00016489" w:rsidRPr="00B279FA" w:rsidRDefault="00016489" w:rsidP="00016489">
            <w:pPr>
              <w:jc w:val="center"/>
              <w:rPr>
                <w:rFonts w:ascii="Franklin Gothic Medium" w:hAnsi="Franklin Gothic Medium"/>
                <w:b/>
                <w:sz w:val="16"/>
                <w:szCs w:val="16"/>
              </w:rPr>
            </w:pPr>
            <w:r w:rsidRPr="00B279FA">
              <w:rPr>
                <w:rFonts w:ascii="Franklin Gothic Medium" w:hAnsi="Franklin Gothic Medium"/>
                <w:b/>
                <w:sz w:val="16"/>
                <w:szCs w:val="16"/>
              </w:rPr>
              <w:t>Friday</w:t>
            </w:r>
          </w:p>
        </w:tc>
        <w:tc>
          <w:tcPr>
            <w:tcW w:w="1530" w:type="dxa"/>
          </w:tcPr>
          <w:p w:rsidR="00016489" w:rsidRPr="00B279FA" w:rsidRDefault="00016489" w:rsidP="00016489">
            <w:pPr>
              <w:jc w:val="center"/>
              <w:rPr>
                <w:rFonts w:ascii="Franklin Gothic Medium" w:hAnsi="Franklin Gothic Medium"/>
                <w:b/>
                <w:sz w:val="16"/>
                <w:szCs w:val="16"/>
              </w:rPr>
            </w:pPr>
            <w:r>
              <w:rPr>
                <w:rFonts w:ascii="Franklin Gothic Medium" w:hAnsi="Franklin Gothic Medium"/>
                <w:b/>
                <w:sz w:val="16"/>
                <w:szCs w:val="16"/>
              </w:rPr>
              <w:t>Saturday</w:t>
            </w:r>
          </w:p>
        </w:tc>
        <w:tc>
          <w:tcPr>
            <w:tcW w:w="1327" w:type="dxa"/>
          </w:tcPr>
          <w:p w:rsidR="00016489" w:rsidRPr="00B279FA" w:rsidRDefault="00016489" w:rsidP="00016489">
            <w:pPr>
              <w:jc w:val="center"/>
              <w:rPr>
                <w:rFonts w:ascii="Franklin Gothic Medium" w:hAnsi="Franklin Gothic Medium"/>
                <w:b/>
                <w:sz w:val="16"/>
                <w:szCs w:val="16"/>
              </w:rPr>
            </w:pPr>
            <w:r>
              <w:rPr>
                <w:rFonts w:ascii="Franklin Gothic Medium" w:hAnsi="Franklin Gothic Medium"/>
                <w:b/>
                <w:sz w:val="16"/>
                <w:szCs w:val="16"/>
              </w:rPr>
              <w:t>Sunday</w:t>
            </w:r>
          </w:p>
        </w:tc>
      </w:tr>
      <w:tr w:rsidR="00016489" w:rsidRPr="00B279FA" w:rsidTr="00016489">
        <w:tc>
          <w:tcPr>
            <w:tcW w:w="3978" w:type="dxa"/>
            <w:gridSpan w:val="2"/>
            <w:shd w:val="clear" w:color="auto" w:fill="auto"/>
          </w:tcPr>
          <w:p w:rsidR="00016489" w:rsidRDefault="00016489" w:rsidP="00016489">
            <w:pPr>
              <w:rPr>
                <w:rFonts w:ascii="Verdana" w:hAnsi="Verdana"/>
                <w:b/>
                <w:sz w:val="16"/>
                <w:szCs w:val="16"/>
                <w:u w:val="single"/>
              </w:rPr>
            </w:pPr>
            <w:r>
              <w:rPr>
                <w:rFonts w:ascii="Verdana" w:hAnsi="Verdana"/>
                <w:b/>
                <w:sz w:val="16"/>
                <w:szCs w:val="16"/>
                <w:u w:val="single"/>
              </w:rPr>
              <w:t>August 21</w:t>
            </w:r>
          </w:p>
          <w:p w:rsidR="00016489" w:rsidRDefault="00016489" w:rsidP="00016489">
            <w:pPr>
              <w:rPr>
                <w:rFonts w:ascii="Verdana" w:hAnsi="Verdana"/>
                <w:b/>
                <w:sz w:val="16"/>
                <w:szCs w:val="16"/>
                <w:u w:val="single"/>
              </w:rPr>
            </w:pPr>
            <w:r w:rsidRPr="00B279FA">
              <w:rPr>
                <w:rFonts w:ascii="Verdana" w:hAnsi="Verdana"/>
                <w:b/>
                <w:sz w:val="16"/>
                <w:szCs w:val="16"/>
                <w:u w:val="single"/>
              </w:rPr>
              <w:t xml:space="preserve">Week </w:t>
            </w:r>
            <w:r>
              <w:rPr>
                <w:rFonts w:ascii="Verdana" w:hAnsi="Verdana"/>
                <w:b/>
                <w:sz w:val="16"/>
                <w:szCs w:val="16"/>
                <w:u w:val="single"/>
              </w:rPr>
              <w:t>0</w:t>
            </w:r>
          </w:p>
        </w:tc>
        <w:tc>
          <w:tcPr>
            <w:tcW w:w="2160" w:type="dxa"/>
            <w:gridSpan w:val="2"/>
            <w:shd w:val="clear" w:color="auto" w:fill="auto"/>
          </w:tcPr>
          <w:p w:rsidR="00016489" w:rsidRDefault="00016489" w:rsidP="00016489">
            <w:pPr>
              <w:rPr>
                <w:rFonts w:ascii="Verdana" w:hAnsi="Verdana"/>
                <w:sz w:val="16"/>
                <w:szCs w:val="16"/>
              </w:rPr>
            </w:pPr>
            <w:r>
              <w:rPr>
                <w:rFonts w:ascii="Verdana" w:hAnsi="Verdana"/>
                <w:sz w:val="16"/>
                <w:szCs w:val="16"/>
              </w:rPr>
              <w:t>22</w:t>
            </w:r>
          </w:p>
        </w:tc>
        <w:tc>
          <w:tcPr>
            <w:tcW w:w="2160" w:type="dxa"/>
            <w:shd w:val="clear" w:color="auto" w:fill="auto"/>
          </w:tcPr>
          <w:p w:rsidR="00016489" w:rsidRDefault="00016489" w:rsidP="00016489">
            <w:pPr>
              <w:rPr>
                <w:rFonts w:ascii="Verdana" w:hAnsi="Verdana"/>
                <w:sz w:val="16"/>
                <w:szCs w:val="16"/>
              </w:rPr>
            </w:pPr>
            <w:r>
              <w:rPr>
                <w:rFonts w:ascii="Verdana" w:hAnsi="Verdana"/>
                <w:sz w:val="16"/>
                <w:szCs w:val="16"/>
              </w:rPr>
              <w:t>23</w:t>
            </w:r>
          </w:p>
          <w:p w:rsidR="00016489" w:rsidRDefault="00016489" w:rsidP="00016489">
            <w:pPr>
              <w:rPr>
                <w:rFonts w:ascii="Verdana" w:hAnsi="Verdana"/>
                <w:sz w:val="16"/>
                <w:szCs w:val="16"/>
              </w:rPr>
            </w:pPr>
          </w:p>
          <w:p w:rsidR="00016489" w:rsidRDefault="00016489" w:rsidP="00016489">
            <w:pPr>
              <w:rPr>
                <w:rFonts w:ascii="Verdana" w:hAnsi="Verdana"/>
                <w:sz w:val="16"/>
                <w:szCs w:val="16"/>
              </w:rPr>
            </w:pPr>
          </w:p>
          <w:p w:rsidR="00016489" w:rsidRDefault="00016489" w:rsidP="00016489">
            <w:pPr>
              <w:rPr>
                <w:rFonts w:ascii="Verdana" w:hAnsi="Verdana"/>
                <w:sz w:val="16"/>
                <w:szCs w:val="16"/>
              </w:rPr>
            </w:pPr>
          </w:p>
          <w:p w:rsidR="00016489" w:rsidRDefault="00016489" w:rsidP="00016489">
            <w:pPr>
              <w:rPr>
                <w:rFonts w:ascii="Verdana" w:hAnsi="Verdana"/>
                <w:sz w:val="16"/>
                <w:szCs w:val="16"/>
              </w:rPr>
            </w:pPr>
          </w:p>
        </w:tc>
        <w:tc>
          <w:tcPr>
            <w:tcW w:w="2430" w:type="dxa"/>
            <w:shd w:val="clear" w:color="auto" w:fill="auto"/>
          </w:tcPr>
          <w:p w:rsidR="00016489" w:rsidRDefault="00016489" w:rsidP="00016489">
            <w:pPr>
              <w:rPr>
                <w:rFonts w:ascii="Verdana" w:hAnsi="Verdana"/>
                <w:sz w:val="16"/>
                <w:szCs w:val="16"/>
              </w:rPr>
            </w:pPr>
            <w:r>
              <w:rPr>
                <w:rFonts w:ascii="Verdana" w:hAnsi="Verdana"/>
                <w:sz w:val="16"/>
                <w:szCs w:val="16"/>
              </w:rPr>
              <w:t>24</w:t>
            </w:r>
          </w:p>
          <w:p w:rsidR="00016489" w:rsidRDefault="00016489" w:rsidP="00016489">
            <w:pPr>
              <w:rPr>
                <w:rFonts w:ascii="Verdana" w:hAnsi="Verdana"/>
                <w:sz w:val="16"/>
                <w:szCs w:val="16"/>
              </w:rPr>
            </w:pPr>
            <w:r>
              <w:rPr>
                <w:rFonts w:ascii="Verdana" w:hAnsi="Verdana"/>
                <w:sz w:val="16"/>
                <w:szCs w:val="16"/>
              </w:rPr>
              <w:t>Start of Semester</w:t>
            </w:r>
          </w:p>
          <w:p w:rsidR="00016489" w:rsidRDefault="00016489" w:rsidP="00016489">
            <w:pPr>
              <w:rPr>
                <w:b/>
                <w:color w:val="FF0000"/>
                <w:sz w:val="20"/>
                <w:szCs w:val="20"/>
              </w:rPr>
            </w:pPr>
          </w:p>
          <w:p w:rsidR="00016489" w:rsidRDefault="00016489" w:rsidP="00016489">
            <w:pPr>
              <w:rPr>
                <w:rFonts w:ascii="Verdana" w:hAnsi="Verdana"/>
                <w:sz w:val="16"/>
                <w:szCs w:val="16"/>
              </w:rPr>
            </w:pPr>
            <w:r>
              <w:rPr>
                <w:b/>
                <w:color w:val="FF0000"/>
                <w:sz w:val="20"/>
                <w:szCs w:val="20"/>
              </w:rPr>
              <w:t xml:space="preserve">Skills Day Quiz  </w:t>
            </w:r>
            <w:r>
              <w:rPr>
                <w:color w:val="FF0000"/>
                <w:sz w:val="20"/>
                <w:szCs w:val="20"/>
              </w:rPr>
              <w:t>(Opens 0001</w:t>
            </w:r>
            <w:r w:rsidRPr="005906F7">
              <w:rPr>
                <w:color w:val="FF0000"/>
                <w:sz w:val="20"/>
                <w:szCs w:val="20"/>
              </w:rPr>
              <w:t>)</w:t>
            </w:r>
          </w:p>
        </w:tc>
        <w:tc>
          <w:tcPr>
            <w:tcW w:w="1080" w:type="dxa"/>
            <w:gridSpan w:val="2"/>
            <w:shd w:val="clear" w:color="auto" w:fill="auto"/>
          </w:tcPr>
          <w:p w:rsidR="00016489" w:rsidRDefault="00016489" w:rsidP="00016489">
            <w:pPr>
              <w:rPr>
                <w:rFonts w:ascii="Verdana" w:hAnsi="Verdana"/>
                <w:sz w:val="16"/>
                <w:szCs w:val="16"/>
              </w:rPr>
            </w:pPr>
            <w:r>
              <w:rPr>
                <w:rFonts w:ascii="Verdana" w:hAnsi="Verdana"/>
                <w:sz w:val="16"/>
                <w:szCs w:val="16"/>
              </w:rPr>
              <w:t>25</w:t>
            </w:r>
          </w:p>
        </w:tc>
        <w:tc>
          <w:tcPr>
            <w:tcW w:w="1530" w:type="dxa"/>
          </w:tcPr>
          <w:p w:rsidR="00016489" w:rsidRDefault="00016489" w:rsidP="00016489">
            <w:pPr>
              <w:rPr>
                <w:rFonts w:ascii="Verdana" w:hAnsi="Verdana"/>
                <w:sz w:val="16"/>
                <w:szCs w:val="16"/>
              </w:rPr>
            </w:pPr>
            <w:r>
              <w:rPr>
                <w:rFonts w:ascii="Verdana" w:hAnsi="Verdana"/>
                <w:sz w:val="16"/>
                <w:szCs w:val="16"/>
              </w:rPr>
              <w:t>26</w:t>
            </w:r>
          </w:p>
        </w:tc>
        <w:tc>
          <w:tcPr>
            <w:tcW w:w="1327" w:type="dxa"/>
          </w:tcPr>
          <w:p w:rsidR="00016489" w:rsidRDefault="00016489" w:rsidP="00016489">
            <w:pPr>
              <w:rPr>
                <w:rFonts w:ascii="Verdana" w:hAnsi="Verdana"/>
                <w:sz w:val="16"/>
                <w:szCs w:val="16"/>
              </w:rPr>
            </w:pPr>
            <w:r>
              <w:rPr>
                <w:rFonts w:ascii="Verdana" w:hAnsi="Verdana"/>
                <w:sz w:val="16"/>
                <w:szCs w:val="16"/>
              </w:rPr>
              <w:t>27</w:t>
            </w:r>
          </w:p>
        </w:tc>
      </w:tr>
      <w:tr w:rsidR="00016489" w:rsidRPr="00B279FA" w:rsidTr="00016489">
        <w:tc>
          <w:tcPr>
            <w:tcW w:w="3978" w:type="dxa"/>
            <w:gridSpan w:val="2"/>
            <w:shd w:val="clear" w:color="auto" w:fill="auto"/>
          </w:tcPr>
          <w:p w:rsidR="00016489" w:rsidRDefault="00016489" w:rsidP="00016489">
            <w:pPr>
              <w:rPr>
                <w:rFonts w:ascii="Verdana" w:hAnsi="Verdana"/>
                <w:b/>
                <w:sz w:val="16"/>
                <w:szCs w:val="16"/>
                <w:u w:val="single"/>
              </w:rPr>
            </w:pPr>
            <w:r>
              <w:rPr>
                <w:rFonts w:ascii="Verdana" w:hAnsi="Verdana"/>
                <w:b/>
                <w:sz w:val="16"/>
                <w:szCs w:val="16"/>
                <w:u w:val="single"/>
              </w:rPr>
              <w:t>28</w:t>
            </w:r>
            <w:r w:rsidRPr="00B279FA">
              <w:rPr>
                <w:rFonts w:ascii="Verdana" w:hAnsi="Verdana"/>
                <w:b/>
                <w:sz w:val="16"/>
                <w:szCs w:val="16"/>
                <w:u w:val="single"/>
              </w:rPr>
              <w:t xml:space="preserve"> Week </w:t>
            </w:r>
            <w:r>
              <w:rPr>
                <w:rFonts w:ascii="Verdana" w:hAnsi="Verdana"/>
                <w:b/>
                <w:sz w:val="16"/>
                <w:szCs w:val="16"/>
                <w:u w:val="single"/>
              </w:rPr>
              <w:t>1</w:t>
            </w:r>
          </w:p>
          <w:p w:rsidR="00016489" w:rsidRDefault="00016489" w:rsidP="00016489">
            <w:pPr>
              <w:rPr>
                <w:rFonts w:ascii="Verdana" w:hAnsi="Verdana"/>
                <w:b/>
                <w:sz w:val="16"/>
                <w:szCs w:val="16"/>
                <w:u w:val="single"/>
              </w:rPr>
            </w:pPr>
            <w:r>
              <w:rPr>
                <w:rFonts w:ascii="Verdana" w:hAnsi="Verdana"/>
                <w:b/>
                <w:sz w:val="16"/>
                <w:szCs w:val="16"/>
                <w:u w:val="single"/>
              </w:rPr>
              <w:t>CLASSES START</w:t>
            </w:r>
          </w:p>
          <w:p w:rsidR="00016489" w:rsidRPr="00865E66" w:rsidRDefault="00016489" w:rsidP="00016489">
            <w:pPr>
              <w:rPr>
                <w:sz w:val="20"/>
                <w:szCs w:val="20"/>
              </w:rPr>
            </w:pPr>
            <w:r w:rsidRPr="00865E66">
              <w:rPr>
                <w:sz w:val="20"/>
                <w:szCs w:val="20"/>
              </w:rPr>
              <w:t>Section 001</w:t>
            </w:r>
            <w:r>
              <w:rPr>
                <w:sz w:val="20"/>
                <w:szCs w:val="20"/>
              </w:rPr>
              <w:t>: 0800-1050  Room</w:t>
            </w:r>
          </w:p>
          <w:p w:rsidR="00016489" w:rsidRPr="00865E66" w:rsidRDefault="00016489" w:rsidP="00016489">
            <w:pPr>
              <w:rPr>
                <w:sz w:val="20"/>
                <w:szCs w:val="20"/>
              </w:rPr>
            </w:pPr>
            <w:r w:rsidRPr="00865E66">
              <w:rPr>
                <w:sz w:val="20"/>
                <w:szCs w:val="20"/>
              </w:rPr>
              <w:t>Section 002</w:t>
            </w:r>
            <w:r>
              <w:rPr>
                <w:sz w:val="20"/>
                <w:szCs w:val="20"/>
              </w:rPr>
              <w:t xml:space="preserve">: </w:t>
            </w:r>
            <w:r w:rsidRPr="00865E66">
              <w:rPr>
                <w:sz w:val="20"/>
                <w:szCs w:val="20"/>
              </w:rPr>
              <w:t>1</w:t>
            </w:r>
            <w:r>
              <w:rPr>
                <w:sz w:val="20"/>
                <w:szCs w:val="20"/>
              </w:rPr>
              <w:t>300-1550 Room</w:t>
            </w:r>
          </w:p>
          <w:p w:rsidR="00016489" w:rsidRDefault="00016489" w:rsidP="00016489">
            <w:pPr>
              <w:rPr>
                <w:b/>
                <w:i/>
                <w:color w:val="4F81BD"/>
                <w:sz w:val="20"/>
                <w:szCs w:val="20"/>
              </w:rPr>
            </w:pPr>
            <w:r w:rsidRPr="00414B48">
              <w:rPr>
                <w:b/>
                <w:color w:val="000000"/>
                <w:sz w:val="20"/>
                <w:szCs w:val="20"/>
                <w:u w:val="single"/>
              </w:rPr>
              <w:t>Module 1:</w:t>
            </w:r>
            <w:r>
              <w:rPr>
                <w:b/>
                <w:i/>
                <w:color w:val="4F81BD"/>
                <w:sz w:val="20"/>
                <w:szCs w:val="20"/>
              </w:rPr>
              <w:t xml:space="preserve"> </w:t>
            </w:r>
            <w:r w:rsidRPr="003A37B6">
              <w:rPr>
                <w:b/>
                <w:i/>
                <w:color w:val="4F81BD"/>
                <w:sz w:val="20"/>
                <w:szCs w:val="20"/>
              </w:rPr>
              <w:t xml:space="preserve">Acid Base Balance and Arterial Blood Gases; </w:t>
            </w:r>
            <w:r>
              <w:rPr>
                <w:b/>
                <w:i/>
                <w:color w:val="4F81BD"/>
                <w:sz w:val="20"/>
                <w:szCs w:val="20"/>
              </w:rPr>
              <w:t xml:space="preserve">Airways; </w:t>
            </w:r>
            <w:r w:rsidRPr="003A37B6">
              <w:rPr>
                <w:b/>
                <w:i/>
                <w:color w:val="4F81BD"/>
                <w:sz w:val="20"/>
                <w:szCs w:val="20"/>
              </w:rPr>
              <w:t xml:space="preserve">Nursing Care of Patients </w:t>
            </w:r>
            <w:r>
              <w:rPr>
                <w:b/>
                <w:i/>
                <w:color w:val="4F81BD"/>
                <w:sz w:val="20"/>
                <w:szCs w:val="20"/>
              </w:rPr>
              <w:t xml:space="preserve">on Mechanical Ventilation </w:t>
            </w:r>
          </w:p>
          <w:p w:rsidR="00016489" w:rsidRDefault="00016489" w:rsidP="00016489">
            <w:pPr>
              <w:rPr>
                <w:b/>
                <w:i/>
                <w:color w:val="17365D"/>
                <w:sz w:val="20"/>
                <w:szCs w:val="20"/>
              </w:rPr>
            </w:pPr>
            <w:r>
              <w:rPr>
                <w:b/>
                <w:color w:val="FF0000"/>
                <w:sz w:val="18"/>
                <w:szCs w:val="18"/>
              </w:rPr>
              <w:t>MAC Qui</w:t>
            </w:r>
            <w:r w:rsidRPr="0029066D">
              <w:rPr>
                <w:b/>
                <w:color w:val="FF0000"/>
                <w:sz w:val="18"/>
                <w:szCs w:val="18"/>
              </w:rPr>
              <w:t>z</w:t>
            </w:r>
            <w:r>
              <w:rPr>
                <w:b/>
                <w:i/>
                <w:color w:val="17365D"/>
                <w:sz w:val="20"/>
                <w:szCs w:val="20"/>
              </w:rPr>
              <w:t xml:space="preserve"> 0800 or 1300 </w:t>
            </w:r>
          </w:p>
          <w:p w:rsidR="00016489" w:rsidRPr="008302F6" w:rsidRDefault="00016489" w:rsidP="00016489">
            <w:pPr>
              <w:rPr>
                <w:b/>
                <w:i/>
                <w:color w:val="17365D"/>
                <w:sz w:val="20"/>
                <w:szCs w:val="20"/>
              </w:rPr>
            </w:pPr>
          </w:p>
        </w:tc>
        <w:tc>
          <w:tcPr>
            <w:tcW w:w="2160" w:type="dxa"/>
            <w:gridSpan w:val="2"/>
            <w:shd w:val="clear" w:color="auto" w:fill="auto"/>
          </w:tcPr>
          <w:p w:rsidR="00016489" w:rsidRDefault="00016489" w:rsidP="00016489">
            <w:pPr>
              <w:rPr>
                <w:rFonts w:ascii="Verdana" w:hAnsi="Verdana"/>
                <w:sz w:val="16"/>
                <w:szCs w:val="16"/>
              </w:rPr>
            </w:pPr>
            <w:r>
              <w:rPr>
                <w:rFonts w:ascii="Verdana" w:hAnsi="Verdana"/>
                <w:sz w:val="16"/>
                <w:szCs w:val="16"/>
              </w:rPr>
              <w:t>29</w:t>
            </w:r>
          </w:p>
          <w:p w:rsidR="00016489" w:rsidRDefault="00016489" w:rsidP="00016489">
            <w:pPr>
              <w:rPr>
                <w:b/>
                <w:sz w:val="20"/>
                <w:szCs w:val="20"/>
              </w:rPr>
            </w:pPr>
            <w:r w:rsidRPr="00A01603">
              <w:rPr>
                <w:b/>
                <w:sz w:val="20"/>
                <w:szCs w:val="20"/>
              </w:rPr>
              <w:t>Smart Hospital</w:t>
            </w:r>
          </w:p>
          <w:p w:rsidR="00016489" w:rsidRDefault="00016489" w:rsidP="00016489">
            <w:pPr>
              <w:rPr>
                <w:sz w:val="20"/>
                <w:szCs w:val="20"/>
              </w:rPr>
            </w:pPr>
            <w:r w:rsidRPr="00BB0FCD">
              <w:rPr>
                <w:rFonts w:cs="Calibri"/>
                <w:sz w:val="20"/>
                <w:szCs w:val="20"/>
              </w:rPr>
              <w:t>Sections</w:t>
            </w:r>
            <w:r>
              <w:rPr>
                <w:sz w:val="20"/>
                <w:szCs w:val="20"/>
              </w:rPr>
              <w:t xml:space="preserve">    0800-1300</w:t>
            </w:r>
          </w:p>
          <w:p w:rsidR="00016489" w:rsidRDefault="00016489" w:rsidP="00016489">
            <w:pPr>
              <w:rPr>
                <w:sz w:val="20"/>
                <w:szCs w:val="20"/>
              </w:rPr>
            </w:pPr>
            <w:r>
              <w:rPr>
                <w:sz w:val="20"/>
                <w:szCs w:val="20"/>
              </w:rPr>
              <w:t xml:space="preserve">Sections    1330-1830 </w:t>
            </w:r>
          </w:p>
          <w:p w:rsidR="00016489" w:rsidRPr="00B279FA" w:rsidRDefault="00016489" w:rsidP="00016489">
            <w:pPr>
              <w:rPr>
                <w:rFonts w:ascii="Verdana" w:hAnsi="Verdana"/>
                <w:sz w:val="16"/>
                <w:szCs w:val="16"/>
              </w:rPr>
            </w:pPr>
            <w:r>
              <w:rPr>
                <w:b/>
                <w:color w:val="FF0000"/>
                <w:sz w:val="20"/>
                <w:szCs w:val="20"/>
              </w:rPr>
              <w:t xml:space="preserve">Skills Day Quiz  </w:t>
            </w:r>
            <w:r>
              <w:rPr>
                <w:color w:val="FF0000"/>
                <w:sz w:val="20"/>
                <w:szCs w:val="20"/>
              </w:rPr>
              <w:t>(Closes 0800</w:t>
            </w:r>
            <w:r w:rsidRPr="005906F7">
              <w:rPr>
                <w:color w:val="FF0000"/>
                <w:sz w:val="20"/>
                <w:szCs w:val="20"/>
              </w:rPr>
              <w:t>)</w:t>
            </w:r>
          </w:p>
        </w:tc>
        <w:tc>
          <w:tcPr>
            <w:tcW w:w="2160" w:type="dxa"/>
            <w:shd w:val="clear" w:color="auto" w:fill="auto"/>
          </w:tcPr>
          <w:p w:rsidR="00016489" w:rsidRDefault="00016489" w:rsidP="00016489">
            <w:pPr>
              <w:rPr>
                <w:rFonts w:ascii="Verdana" w:hAnsi="Verdana"/>
                <w:b/>
                <w:sz w:val="16"/>
                <w:szCs w:val="16"/>
                <w:u w:val="single"/>
              </w:rPr>
            </w:pPr>
            <w:r>
              <w:rPr>
                <w:rFonts w:ascii="Verdana" w:hAnsi="Verdana"/>
                <w:sz w:val="16"/>
                <w:szCs w:val="16"/>
              </w:rPr>
              <w:t>30</w:t>
            </w:r>
          </w:p>
          <w:p w:rsidR="00016489" w:rsidRPr="00E801AA" w:rsidRDefault="00016489" w:rsidP="00016489">
            <w:pPr>
              <w:rPr>
                <w:b/>
                <w:i/>
                <w:color w:val="FF00FF"/>
                <w:sz w:val="20"/>
                <w:szCs w:val="20"/>
              </w:rPr>
            </w:pPr>
          </w:p>
        </w:tc>
        <w:tc>
          <w:tcPr>
            <w:tcW w:w="2430" w:type="dxa"/>
            <w:shd w:val="clear" w:color="auto" w:fill="auto"/>
          </w:tcPr>
          <w:p w:rsidR="00016489" w:rsidRDefault="00016489" w:rsidP="00016489">
            <w:pPr>
              <w:rPr>
                <w:rFonts w:ascii="Verdana" w:hAnsi="Verdana"/>
                <w:sz w:val="16"/>
                <w:szCs w:val="16"/>
              </w:rPr>
            </w:pPr>
            <w:r>
              <w:rPr>
                <w:rFonts w:ascii="Verdana" w:hAnsi="Verdana"/>
                <w:sz w:val="16"/>
                <w:szCs w:val="16"/>
              </w:rPr>
              <w:t>31</w:t>
            </w:r>
          </w:p>
          <w:p w:rsidR="00016489" w:rsidRPr="00BF1E02" w:rsidRDefault="00016489" w:rsidP="00016489">
            <w:pPr>
              <w:rPr>
                <w:rFonts w:ascii="Verdana" w:hAnsi="Verdana"/>
                <w:b/>
                <w:color w:val="0000FF"/>
                <w:sz w:val="16"/>
                <w:szCs w:val="16"/>
              </w:rPr>
            </w:pPr>
          </w:p>
          <w:p w:rsidR="00016489" w:rsidRPr="00903035" w:rsidRDefault="00016489" w:rsidP="00016489">
            <w:pPr>
              <w:rPr>
                <w:rFonts w:ascii="Verdana" w:hAnsi="Verdana"/>
                <w:b/>
                <w:sz w:val="16"/>
                <w:szCs w:val="16"/>
              </w:rPr>
            </w:pPr>
          </w:p>
        </w:tc>
        <w:tc>
          <w:tcPr>
            <w:tcW w:w="1080" w:type="dxa"/>
            <w:gridSpan w:val="2"/>
            <w:shd w:val="clear" w:color="auto" w:fill="F2F2F2"/>
          </w:tcPr>
          <w:p w:rsidR="00016489" w:rsidRDefault="00016489" w:rsidP="00016489">
            <w:pPr>
              <w:rPr>
                <w:rFonts w:ascii="Verdana" w:hAnsi="Verdana"/>
                <w:b/>
                <w:sz w:val="16"/>
                <w:szCs w:val="16"/>
              </w:rPr>
            </w:pPr>
            <w:r w:rsidRPr="00BB0FCD">
              <w:rPr>
                <w:rFonts w:ascii="Verdana" w:hAnsi="Verdana"/>
                <w:b/>
                <w:sz w:val="16"/>
                <w:szCs w:val="16"/>
              </w:rPr>
              <w:t>Sept 1</w:t>
            </w:r>
          </w:p>
          <w:p w:rsidR="00016489" w:rsidRPr="00BB0FCD" w:rsidRDefault="00016489" w:rsidP="00016489">
            <w:pPr>
              <w:rPr>
                <w:rFonts w:ascii="Verdana" w:hAnsi="Verdana"/>
                <w:b/>
                <w:sz w:val="16"/>
                <w:szCs w:val="16"/>
              </w:rPr>
            </w:pPr>
            <w:r>
              <w:rPr>
                <w:rFonts w:ascii="Verdana" w:hAnsi="Verdana"/>
                <w:b/>
                <w:sz w:val="16"/>
                <w:szCs w:val="16"/>
              </w:rPr>
              <w:t>Pre-Med Asnmt due 2359</w:t>
            </w:r>
          </w:p>
        </w:tc>
        <w:tc>
          <w:tcPr>
            <w:tcW w:w="1530" w:type="dxa"/>
            <w:shd w:val="clear" w:color="auto" w:fill="F2F2F2"/>
          </w:tcPr>
          <w:p w:rsidR="00016489" w:rsidRDefault="00016489" w:rsidP="00016489">
            <w:pPr>
              <w:rPr>
                <w:rFonts w:ascii="Verdana" w:hAnsi="Verdana"/>
                <w:sz w:val="16"/>
                <w:szCs w:val="16"/>
              </w:rPr>
            </w:pPr>
            <w:r>
              <w:rPr>
                <w:rFonts w:ascii="Verdana" w:hAnsi="Verdana"/>
                <w:sz w:val="16"/>
                <w:szCs w:val="16"/>
              </w:rPr>
              <w:t>2</w:t>
            </w:r>
          </w:p>
          <w:p w:rsidR="00016489" w:rsidRPr="008302F6" w:rsidRDefault="00016489" w:rsidP="00016489">
            <w:pPr>
              <w:rPr>
                <w:sz w:val="16"/>
                <w:szCs w:val="16"/>
              </w:rPr>
            </w:pPr>
            <w:r w:rsidRPr="008302F6">
              <w:rPr>
                <w:sz w:val="16"/>
                <w:szCs w:val="16"/>
              </w:rPr>
              <w:t xml:space="preserve">CLINICAL </w:t>
            </w:r>
          </w:p>
          <w:p w:rsidR="00016489" w:rsidRDefault="00016489" w:rsidP="00016489">
            <w:pPr>
              <w:rPr>
                <w:rFonts w:ascii="Verdana" w:hAnsi="Verdana"/>
                <w:sz w:val="16"/>
                <w:szCs w:val="16"/>
              </w:rPr>
            </w:pPr>
          </w:p>
        </w:tc>
        <w:tc>
          <w:tcPr>
            <w:tcW w:w="1327" w:type="dxa"/>
            <w:shd w:val="clear" w:color="auto" w:fill="F2F2F2"/>
          </w:tcPr>
          <w:p w:rsidR="00016489" w:rsidRDefault="00016489" w:rsidP="00016489">
            <w:pPr>
              <w:rPr>
                <w:rFonts w:ascii="Verdana" w:hAnsi="Verdana"/>
                <w:sz w:val="16"/>
                <w:szCs w:val="16"/>
              </w:rPr>
            </w:pPr>
            <w:r>
              <w:rPr>
                <w:rFonts w:ascii="Verdana" w:hAnsi="Verdana"/>
                <w:sz w:val="16"/>
                <w:szCs w:val="16"/>
              </w:rPr>
              <w:t>3</w:t>
            </w:r>
          </w:p>
          <w:p w:rsidR="00016489" w:rsidRPr="008302F6" w:rsidRDefault="00016489" w:rsidP="00016489">
            <w:pPr>
              <w:rPr>
                <w:sz w:val="16"/>
                <w:szCs w:val="16"/>
              </w:rPr>
            </w:pPr>
            <w:r w:rsidRPr="008302F6">
              <w:rPr>
                <w:sz w:val="16"/>
                <w:szCs w:val="16"/>
              </w:rPr>
              <w:t xml:space="preserve">CLINICAL </w:t>
            </w:r>
          </w:p>
          <w:p w:rsidR="00016489" w:rsidRDefault="00016489" w:rsidP="00016489">
            <w:pPr>
              <w:rPr>
                <w:rFonts w:ascii="Verdana" w:hAnsi="Verdana"/>
                <w:sz w:val="16"/>
                <w:szCs w:val="16"/>
              </w:rPr>
            </w:pPr>
          </w:p>
        </w:tc>
      </w:tr>
      <w:tr w:rsidR="00016489" w:rsidRPr="00B279FA" w:rsidTr="00016489">
        <w:tc>
          <w:tcPr>
            <w:tcW w:w="3978" w:type="dxa"/>
            <w:gridSpan w:val="2"/>
            <w:shd w:val="clear" w:color="auto" w:fill="F2F2F2"/>
          </w:tcPr>
          <w:p w:rsidR="00016489" w:rsidRPr="00B279FA" w:rsidRDefault="00016489" w:rsidP="00016489">
            <w:pPr>
              <w:rPr>
                <w:rFonts w:ascii="Verdana" w:hAnsi="Verdana"/>
                <w:sz w:val="16"/>
                <w:szCs w:val="16"/>
              </w:rPr>
            </w:pPr>
            <w:r>
              <w:rPr>
                <w:rFonts w:ascii="Verdana" w:hAnsi="Verdana"/>
                <w:sz w:val="16"/>
                <w:szCs w:val="16"/>
              </w:rPr>
              <w:t>4</w:t>
            </w:r>
            <w:r w:rsidRPr="00B279FA">
              <w:rPr>
                <w:rFonts w:ascii="Verdana" w:hAnsi="Verdana"/>
                <w:sz w:val="16"/>
                <w:szCs w:val="16"/>
              </w:rPr>
              <w:t xml:space="preserve"> </w:t>
            </w:r>
            <w:r w:rsidRPr="00B279FA">
              <w:rPr>
                <w:rFonts w:ascii="Verdana" w:hAnsi="Verdana"/>
                <w:b/>
                <w:sz w:val="16"/>
                <w:szCs w:val="16"/>
                <w:u w:val="single"/>
              </w:rPr>
              <w:t xml:space="preserve">Week 2 </w:t>
            </w:r>
          </w:p>
          <w:p w:rsidR="00016489" w:rsidRDefault="00016489" w:rsidP="00016489">
            <w:pPr>
              <w:rPr>
                <w:rFonts w:ascii="Verdana" w:hAnsi="Verdana"/>
                <w:b/>
                <w:color w:val="FF0000"/>
                <w:sz w:val="16"/>
                <w:szCs w:val="16"/>
                <w:u w:val="single"/>
              </w:rPr>
            </w:pPr>
            <w:r>
              <w:rPr>
                <w:rFonts w:ascii="Verdana" w:hAnsi="Verdana"/>
                <w:b/>
                <w:color w:val="FF0000"/>
                <w:sz w:val="16"/>
                <w:szCs w:val="16"/>
                <w:u w:val="single"/>
              </w:rPr>
              <w:t>LABOR</w:t>
            </w:r>
            <w:r w:rsidRPr="00DB6417">
              <w:rPr>
                <w:rFonts w:ascii="Verdana" w:hAnsi="Verdana"/>
                <w:b/>
                <w:color w:val="FF0000"/>
                <w:sz w:val="16"/>
                <w:szCs w:val="16"/>
                <w:u w:val="single"/>
              </w:rPr>
              <w:t xml:space="preserve"> DAY – NO CLASS</w:t>
            </w:r>
          </w:p>
          <w:p w:rsidR="00016489" w:rsidRDefault="00016489" w:rsidP="00016489">
            <w:pPr>
              <w:rPr>
                <w:b/>
                <w:i/>
                <w:sz w:val="20"/>
                <w:szCs w:val="20"/>
              </w:rPr>
            </w:pPr>
            <w:r w:rsidRPr="00D67285">
              <w:rPr>
                <w:b/>
                <w:sz w:val="20"/>
                <w:szCs w:val="20"/>
                <w:u w:val="single"/>
              </w:rPr>
              <w:t>Module 2:</w:t>
            </w:r>
            <w:r>
              <w:rPr>
                <w:b/>
                <w:i/>
                <w:sz w:val="20"/>
                <w:szCs w:val="20"/>
              </w:rPr>
              <w:t xml:space="preserve"> You will need to listen to the following podcast:</w:t>
            </w:r>
          </w:p>
          <w:p w:rsidR="00016489" w:rsidRPr="00F8404B" w:rsidRDefault="00016489" w:rsidP="00016489">
            <w:pPr>
              <w:rPr>
                <w:rFonts w:ascii="Verdana" w:hAnsi="Verdana"/>
                <w:sz w:val="16"/>
                <w:szCs w:val="16"/>
              </w:rPr>
            </w:pPr>
            <w:r>
              <w:rPr>
                <w:b/>
                <w:i/>
                <w:color w:val="4F81BD"/>
                <w:sz w:val="20"/>
                <w:szCs w:val="20"/>
              </w:rPr>
              <w:t>P</w:t>
            </w:r>
            <w:r w:rsidRPr="003A37B6">
              <w:rPr>
                <w:b/>
                <w:i/>
                <w:color w:val="4F81BD"/>
                <w:sz w:val="20"/>
                <w:szCs w:val="20"/>
              </w:rPr>
              <w:t>sychosocial aspects</w:t>
            </w:r>
            <w:r>
              <w:rPr>
                <w:b/>
                <w:i/>
                <w:color w:val="4F81BD"/>
                <w:sz w:val="20"/>
                <w:szCs w:val="20"/>
              </w:rPr>
              <w:t xml:space="preserve"> of the critically ill patient</w:t>
            </w:r>
          </w:p>
        </w:tc>
        <w:tc>
          <w:tcPr>
            <w:tcW w:w="2160" w:type="dxa"/>
            <w:gridSpan w:val="2"/>
            <w:shd w:val="clear" w:color="auto" w:fill="F2F2F2"/>
          </w:tcPr>
          <w:p w:rsidR="00016489" w:rsidRDefault="00016489" w:rsidP="00016489">
            <w:pPr>
              <w:rPr>
                <w:rFonts w:ascii="Verdana" w:hAnsi="Verdana"/>
                <w:sz w:val="16"/>
                <w:szCs w:val="16"/>
              </w:rPr>
            </w:pPr>
            <w:r>
              <w:rPr>
                <w:rFonts w:ascii="Verdana" w:hAnsi="Verdana"/>
                <w:sz w:val="16"/>
                <w:szCs w:val="16"/>
              </w:rPr>
              <w:t>5</w:t>
            </w:r>
          </w:p>
          <w:p w:rsidR="00016489" w:rsidRPr="008302F6" w:rsidRDefault="00016489" w:rsidP="00016489">
            <w:pPr>
              <w:rPr>
                <w:sz w:val="16"/>
                <w:szCs w:val="16"/>
              </w:rPr>
            </w:pPr>
            <w:r w:rsidRPr="008302F6">
              <w:rPr>
                <w:sz w:val="16"/>
                <w:szCs w:val="16"/>
              </w:rPr>
              <w:t xml:space="preserve">CLINICAL/ORIENTATION </w:t>
            </w:r>
          </w:p>
          <w:p w:rsidR="00016489" w:rsidRDefault="00016489" w:rsidP="00016489">
            <w:pPr>
              <w:rPr>
                <w:rFonts w:ascii="Verdana" w:hAnsi="Verdana"/>
                <w:sz w:val="16"/>
                <w:szCs w:val="16"/>
              </w:rPr>
            </w:pPr>
          </w:p>
          <w:p w:rsidR="00016489" w:rsidRPr="00B279FA" w:rsidRDefault="00016489" w:rsidP="00016489">
            <w:pPr>
              <w:rPr>
                <w:rFonts w:ascii="Verdana" w:hAnsi="Verdana"/>
                <w:sz w:val="16"/>
                <w:szCs w:val="16"/>
              </w:rPr>
            </w:pPr>
          </w:p>
        </w:tc>
        <w:tc>
          <w:tcPr>
            <w:tcW w:w="2160" w:type="dxa"/>
            <w:shd w:val="clear" w:color="auto" w:fill="F2F2F2"/>
          </w:tcPr>
          <w:p w:rsidR="00016489" w:rsidRDefault="00016489" w:rsidP="00016489">
            <w:pPr>
              <w:rPr>
                <w:rFonts w:ascii="Verdana" w:hAnsi="Verdana"/>
                <w:sz w:val="16"/>
                <w:szCs w:val="16"/>
              </w:rPr>
            </w:pPr>
            <w:r>
              <w:rPr>
                <w:rFonts w:ascii="Verdana" w:hAnsi="Verdana"/>
                <w:sz w:val="16"/>
                <w:szCs w:val="16"/>
              </w:rPr>
              <w:t>6</w:t>
            </w:r>
          </w:p>
          <w:p w:rsidR="00016489" w:rsidRPr="008302F6" w:rsidRDefault="00016489" w:rsidP="00016489">
            <w:pPr>
              <w:rPr>
                <w:sz w:val="16"/>
                <w:szCs w:val="16"/>
              </w:rPr>
            </w:pPr>
            <w:r w:rsidRPr="008302F6">
              <w:rPr>
                <w:sz w:val="16"/>
                <w:szCs w:val="16"/>
              </w:rPr>
              <w:t xml:space="preserve">CLINICAL/ORIENTATION </w:t>
            </w:r>
          </w:p>
          <w:p w:rsidR="00016489" w:rsidRPr="00500819" w:rsidRDefault="00016489" w:rsidP="00016489">
            <w:pPr>
              <w:rPr>
                <w:rFonts w:ascii="Verdana" w:hAnsi="Verdana"/>
                <w:b/>
                <w:color w:val="008000"/>
                <w:sz w:val="16"/>
                <w:szCs w:val="16"/>
              </w:rPr>
            </w:pPr>
          </w:p>
          <w:p w:rsidR="00016489" w:rsidRPr="00500819" w:rsidRDefault="00016489" w:rsidP="00016489">
            <w:pPr>
              <w:rPr>
                <w:rFonts w:ascii="Verdana" w:hAnsi="Verdana"/>
                <w:b/>
                <w:color w:val="008000"/>
                <w:sz w:val="16"/>
                <w:szCs w:val="16"/>
              </w:rPr>
            </w:pPr>
          </w:p>
        </w:tc>
        <w:tc>
          <w:tcPr>
            <w:tcW w:w="2430" w:type="dxa"/>
            <w:shd w:val="clear" w:color="auto" w:fill="F2F2F2"/>
          </w:tcPr>
          <w:p w:rsidR="00016489" w:rsidRDefault="00016489" w:rsidP="00016489">
            <w:pPr>
              <w:rPr>
                <w:rFonts w:ascii="Verdana" w:hAnsi="Verdana"/>
                <w:sz w:val="16"/>
                <w:szCs w:val="16"/>
              </w:rPr>
            </w:pPr>
            <w:r>
              <w:rPr>
                <w:rFonts w:ascii="Verdana" w:hAnsi="Verdana"/>
                <w:sz w:val="16"/>
                <w:szCs w:val="16"/>
              </w:rPr>
              <w:t>7</w:t>
            </w:r>
          </w:p>
          <w:p w:rsidR="00016489" w:rsidRPr="008302F6" w:rsidRDefault="00016489" w:rsidP="00016489">
            <w:pPr>
              <w:rPr>
                <w:sz w:val="16"/>
                <w:szCs w:val="16"/>
              </w:rPr>
            </w:pPr>
            <w:r w:rsidRPr="008302F6">
              <w:rPr>
                <w:sz w:val="16"/>
                <w:szCs w:val="16"/>
              </w:rPr>
              <w:t xml:space="preserve">CLINICAL/ORIENTATION </w:t>
            </w:r>
          </w:p>
          <w:p w:rsidR="00016489" w:rsidRDefault="00016489" w:rsidP="00016489">
            <w:pPr>
              <w:rPr>
                <w:rFonts w:ascii="Verdana" w:hAnsi="Verdana"/>
                <w:b/>
                <w:color w:val="2E74B5"/>
                <w:sz w:val="16"/>
                <w:szCs w:val="16"/>
              </w:rPr>
            </w:pPr>
          </w:p>
          <w:p w:rsidR="00016489" w:rsidRDefault="00016489" w:rsidP="00016489">
            <w:pPr>
              <w:rPr>
                <w:color w:val="FF0000"/>
                <w:sz w:val="20"/>
                <w:szCs w:val="20"/>
              </w:rPr>
            </w:pPr>
            <w:r w:rsidRPr="005906F7">
              <w:rPr>
                <w:b/>
                <w:color w:val="FF0000"/>
                <w:sz w:val="20"/>
                <w:szCs w:val="20"/>
              </w:rPr>
              <w:t xml:space="preserve">Quiz </w:t>
            </w:r>
            <w:r>
              <w:rPr>
                <w:b/>
                <w:color w:val="FF0000"/>
                <w:sz w:val="20"/>
                <w:szCs w:val="20"/>
              </w:rPr>
              <w:t xml:space="preserve">1 </w:t>
            </w:r>
            <w:r w:rsidRPr="005906F7">
              <w:rPr>
                <w:color w:val="FF0000"/>
                <w:sz w:val="20"/>
                <w:szCs w:val="20"/>
              </w:rPr>
              <w:t>(</w:t>
            </w:r>
            <w:r>
              <w:rPr>
                <w:color w:val="FF0000"/>
                <w:sz w:val="20"/>
                <w:szCs w:val="20"/>
              </w:rPr>
              <w:t>Opens 0001</w:t>
            </w:r>
            <w:r w:rsidRPr="005906F7">
              <w:rPr>
                <w:color w:val="FF0000"/>
                <w:sz w:val="20"/>
                <w:szCs w:val="20"/>
              </w:rPr>
              <w:t>)</w:t>
            </w:r>
          </w:p>
          <w:p w:rsidR="00016489" w:rsidRDefault="00016489" w:rsidP="00016489">
            <w:pPr>
              <w:rPr>
                <w:rFonts w:ascii="Verdana" w:hAnsi="Verdana"/>
                <w:b/>
                <w:color w:val="2E74B5"/>
                <w:sz w:val="16"/>
                <w:szCs w:val="16"/>
              </w:rPr>
            </w:pPr>
          </w:p>
          <w:p w:rsidR="00016489" w:rsidRPr="00BF1E02" w:rsidRDefault="00016489" w:rsidP="00016489">
            <w:pPr>
              <w:rPr>
                <w:rFonts w:ascii="Verdana" w:hAnsi="Verdana"/>
                <w:b/>
                <w:color w:val="2E74B5"/>
                <w:sz w:val="16"/>
                <w:szCs w:val="16"/>
              </w:rPr>
            </w:pPr>
          </w:p>
          <w:p w:rsidR="00016489" w:rsidRPr="002F5FBB" w:rsidRDefault="00016489" w:rsidP="00016489">
            <w:pPr>
              <w:rPr>
                <w:rFonts w:ascii="Verdana" w:hAnsi="Verdana"/>
                <w:color w:val="FF0000"/>
                <w:sz w:val="16"/>
                <w:szCs w:val="16"/>
              </w:rPr>
            </w:pPr>
          </w:p>
        </w:tc>
        <w:tc>
          <w:tcPr>
            <w:tcW w:w="1080" w:type="dxa"/>
            <w:gridSpan w:val="2"/>
            <w:shd w:val="clear" w:color="auto" w:fill="F2F2F2"/>
          </w:tcPr>
          <w:p w:rsidR="00016489" w:rsidRDefault="00016489" w:rsidP="00016489">
            <w:pPr>
              <w:rPr>
                <w:rFonts w:ascii="Verdana" w:hAnsi="Verdana"/>
                <w:sz w:val="16"/>
                <w:szCs w:val="16"/>
              </w:rPr>
            </w:pPr>
            <w:r>
              <w:rPr>
                <w:rFonts w:ascii="Verdana" w:hAnsi="Verdana"/>
                <w:sz w:val="16"/>
                <w:szCs w:val="16"/>
              </w:rPr>
              <w:t>8</w:t>
            </w:r>
          </w:p>
          <w:p w:rsidR="00016489" w:rsidRPr="006175D4" w:rsidRDefault="00016489" w:rsidP="00016489">
            <w:pPr>
              <w:rPr>
                <w:rFonts w:ascii="Verdana" w:hAnsi="Verdana"/>
                <w:b/>
                <w:color w:val="AA0693"/>
                <w:sz w:val="16"/>
                <w:szCs w:val="16"/>
              </w:rPr>
            </w:pPr>
          </w:p>
        </w:tc>
        <w:tc>
          <w:tcPr>
            <w:tcW w:w="1530" w:type="dxa"/>
            <w:shd w:val="clear" w:color="auto" w:fill="F2F2F2"/>
          </w:tcPr>
          <w:p w:rsidR="00016489" w:rsidRDefault="00016489" w:rsidP="00016489">
            <w:pPr>
              <w:rPr>
                <w:rFonts w:ascii="Verdana" w:hAnsi="Verdana"/>
                <w:sz w:val="16"/>
                <w:szCs w:val="16"/>
              </w:rPr>
            </w:pPr>
            <w:r>
              <w:rPr>
                <w:rFonts w:ascii="Verdana" w:hAnsi="Verdana"/>
                <w:sz w:val="16"/>
                <w:szCs w:val="16"/>
              </w:rPr>
              <w:t>9</w:t>
            </w:r>
          </w:p>
          <w:p w:rsidR="00016489" w:rsidRPr="008302F6" w:rsidRDefault="00016489" w:rsidP="00016489">
            <w:pPr>
              <w:rPr>
                <w:sz w:val="16"/>
                <w:szCs w:val="16"/>
              </w:rPr>
            </w:pPr>
            <w:r w:rsidRPr="008302F6">
              <w:rPr>
                <w:sz w:val="16"/>
                <w:szCs w:val="16"/>
              </w:rPr>
              <w:t xml:space="preserve">CLINICAL </w:t>
            </w:r>
          </w:p>
          <w:p w:rsidR="00016489" w:rsidRDefault="00016489" w:rsidP="00016489">
            <w:pPr>
              <w:rPr>
                <w:rFonts w:ascii="Verdana" w:hAnsi="Verdana"/>
                <w:sz w:val="16"/>
                <w:szCs w:val="16"/>
              </w:rPr>
            </w:pPr>
          </w:p>
        </w:tc>
        <w:tc>
          <w:tcPr>
            <w:tcW w:w="1327" w:type="dxa"/>
            <w:shd w:val="clear" w:color="auto" w:fill="F2F2F2"/>
          </w:tcPr>
          <w:p w:rsidR="00016489" w:rsidRDefault="00016489" w:rsidP="00016489">
            <w:pPr>
              <w:rPr>
                <w:rFonts w:ascii="Verdana" w:hAnsi="Verdana"/>
                <w:sz w:val="16"/>
                <w:szCs w:val="16"/>
              </w:rPr>
            </w:pPr>
            <w:r>
              <w:rPr>
                <w:rFonts w:ascii="Verdana" w:hAnsi="Verdana"/>
                <w:sz w:val="16"/>
                <w:szCs w:val="16"/>
              </w:rPr>
              <w:t>10</w:t>
            </w:r>
          </w:p>
          <w:p w:rsidR="00016489" w:rsidRPr="008302F6" w:rsidRDefault="00016489" w:rsidP="00016489">
            <w:pPr>
              <w:rPr>
                <w:sz w:val="16"/>
                <w:szCs w:val="16"/>
              </w:rPr>
            </w:pPr>
            <w:r w:rsidRPr="008302F6">
              <w:rPr>
                <w:sz w:val="16"/>
                <w:szCs w:val="16"/>
              </w:rPr>
              <w:t xml:space="preserve">CLINICAL </w:t>
            </w:r>
          </w:p>
          <w:p w:rsidR="00016489" w:rsidRDefault="00016489" w:rsidP="00016489">
            <w:pPr>
              <w:rPr>
                <w:rFonts w:ascii="Verdana" w:hAnsi="Verdana"/>
                <w:sz w:val="16"/>
                <w:szCs w:val="16"/>
              </w:rPr>
            </w:pPr>
          </w:p>
        </w:tc>
      </w:tr>
      <w:tr w:rsidR="00016489" w:rsidRPr="00B279FA" w:rsidTr="00016489">
        <w:tc>
          <w:tcPr>
            <w:tcW w:w="3978" w:type="dxa"/>
            <w:gridSpan w:val="2"/>
            <w:shd w:val="clear" w:color="auto" w:fill="F2F2F2"/>
          </w:tcPr>
          <w:p w:rsidR="00016489" w:rsidRPr="006175D4" w:rsidRDefault="00016489" w:rsidP="00016489">
            <w:pPr>
              <w:rPr>
                <w:rFonts w:ascii="Verdana" w:hAnsi="Verdana"/>
                <w:sz w:val="16"/>
                <w:szCs w:val="16"/>
              </w:rPr>
            </w:pPr>
            <w:r>
              <w:rPr>
                <w:rFonts w:ascii="Verdana" w:hAnsi="Verdana"/>
                <w:b/>
                <w:sz w:val="16"/>
                <w:szCs w:val="16"/>
              </w:rPr>
              <w:t xml:space="preserve">11  </w:t>
            </w:r>
            <w:r>
              <w:rPr>
                <w:rFonts w:ascii="Verdana" w:hAnsi="Verdana"/>
                <w:sz w:val="16"/>
                <w:szCs w:val="16"/>
              </w:rPr>
              <w:t xml:space="preserve"> </w:t>
            </w:r>
            <w:r w:rsidRPr="00B279FA">
              <w:rPr>
                <w:rFonts w:ascii="Verdana" w:hAnsi="Verdana"/>
                <w:b/>
                <w:sz w:val="16"/>
                <w:szCs w:val="16"/>
                <w:u w:val="single"/>
              </w:rPr>
              <w:t xml:space="preserve">Week 3 </w:t>
            </w:r>
          </w:p>
          <w:p w:rsidR="00016489" w:rsidRPr="00865E66" w:rsidRDefault="00016489" w:rsidP="00016489">
            <w:pPr>
              <w:rPr>
                <w:sz w:val="20"/>
                <w:szCs w:val="20"/>
              </w:rPr>
            </w:pPr>
            <w:r w:rsidRPr="00865E66">
              <w:rPr>
                <w:sz w:val="20"/>
                <w:szCs w:val="20"/>
              </w:rPr>
              <w:t>Section 001</w:t>
            </w:r>
            <w:r>
              <w:rPr>
                <w:sz w:val="20"/>
                <w:szCs w:val="20"/>
              </w:rPr>
              <w:t>: 0800-1050  Room</w:t>
            </w:r>
          </w:p>
          <w:p w:rsidR="00016489" w:rsidRPr="00865E66" w:rsidRDefault="00016489" w:rsidP="00016489">
            <w:pPr>
              <w:rPr>
                <w:sz w:val="20"/>
                <w:szCs w:val="20"/>
              </w:rPr>
            </w:pPr>
            <w:r w:rsidRPr="00865E66">
              <w:rPr>
                <w:sz w:val="20"/>
                <w:szCs w:val="20"/>
              </w:rPr>
              <w:t>Section 002</w:t>
            </w:r>
            <w:r>
              <w:rPr>
                <w:sz w:val="20"/>
                <w:szCs w:val="20"/>
              </w:rPr>
              <w:t xml:space="preserve">: </w:t>
            </w:r>
            <w:r w:rsidRPr="00865E66">
              <w:rPr>
                <w:sz w:val="20"/>
                <w:szCs w:val="20"/>
              </w:rPr>
              <w:t>1</w:t>
            </w:r>
            <w:r>
              <w:rPr>
                <w:sz w:val="20"/>
                <w:szCs w:val="20"/>
              </w:rPr>
              <w:t>300-1550 Room</w:t>
            </w:r>
          </w:p>
          <w:p w:rsidR="00016489" w:rsidRDefault="00016489" w:rsidP="00016489">
            <w:pPr>
              <w:rPr>
                <w:b/>
                <w:i/>
                <w:color w:val="4F81BD"/>
                <w:sz w:val="20"/>
                <w:szCs w:val="20"/>
              </w:rPr>
            </w:pPr>
            <w:r w:rsidRPr="00D67285">
              <w:rPr>
                <w:b/>
                <w:sz w:val="20"/>
                <w:szCs w:val="20"/>
                <w:u w:val="single"/>
              </w:rPr>
              <w:t xml:space="preserve">Module </w:t>
            </w:r>
            <w:r>
              <w:rPr>
                <w:b/>
                <w:sz w:val="20"/>
                <w:szCs w:val="20"/>
                <w:u w:val="single"/>
              </w:rPr>
              <w:t>3</w:t>
            </w:r>
            <w:r w:rsidRPr="00D67285">
              <w:rPr>
                <w:b/>
                <w:sz w:val="20"/>
                <w:szCs w:val="20"/>
                <w:u w:val="single"/>
              </w:rPr>
              <w:t>:</w:t>
            </w:r>
            <w:r>
              <w:rPr>
                <w:b/>
                <w:i/>
                <w:sz w:val="20"/>
                <w:szCs w:val="20"/>
              </w:rPr>
              <w:t xml:space="preserve"> </w:t>
            </w:r>
            <w:r w:rsidRPr="003A37B6">
              <w:rPr>
                <w:b/>
                <w:i/>
                <w:color w:val="4F81BD"/>
                <w:sz w:val="20"/>
                <w:szCs w:val="20"/>
              </w:rPr>
              <w:t xml:space="preserve">Nursing Care of Patients </w:t>
            </w:r>
            <w:r>
              <w:rPr>
                <w:b/>
                <w:i/>
                <w:color w:val="4F81BD"/>
                <w:sz w:val="20"/>
                <w:szCs w:val="20"/>
              </w:rPr>
              <w:t>on Mechanical Ventilation Part 2</w:t>
            </w:r>
            <w:r w:rsidRPr="003A37B6">
              <w:rPr>
                <w:b/>
                <w:i/>
                <w:color w:val="4F81BD"/>
                <w:sz w:val="20"/>
                <w:szCs w:val="20"/>
              </w:rPr>
              <w:t xml:space="preserve">; Nursing Care of Patients </w:t>
            </w:r>
            <w:r>
              <w:rPr>
                <w:b/>
                <w:i/>
                <w:color w:val="4F81BD"/>
                <w:sz w:val="20"/>
                <w:szCs w:val="20"/>
              </w:rPr>
              <w:t>in Respiratory Failure;</w:t>
            </w:r>
          </w:p>
          <w:p w:rsidR="00016489" w:rsidRPr="00B279FA" w:rsidRDefault="00016489" w:rsidP="00016489">
            <w:pPr>
              <w:rPr>
                <w:rFonts w:ascii="Verdana" w:hAnsi="Verdana"/>
                <w:sz w:val="16"/>
                <w:szCs w:val="16"/>
              </w:rPr>
            </w:pPr>
            <w:r w:rsidRPr="005906F7">
              <w:rPr>
                <w:b/>
                <w:color w:val="FF0000"/>
                <w:sz w:val="20"/>
                <w:szCs w:val="20"/>
              </w:rPr>
              <w:t>Quiz 1</w:t>
            </w:r>
            <w:r>
              <w:rPr>
                <w:b/>
                <w:color w:val="FF0000"/>
                <w:sz w:val="20"/>
                <w:szCs w:val="20"/>
              </w:rPr>
              <w:t xml:space="preserve"> </w:t>
            </w:r>
            <w:r w:rsidRPr="005906F7">
              <w:rPr>
                <w:color w:val="FF0000"/>
                <w:sz w:val="20"/>
                <w:szCs w:val="20"/>
              </w:rPr>
              <w:t>(</w:t>
            </w:r>
            <w:r>
              <w:rPr>
                <w:color w:val="FF0000"/>
                <w:sz w:val="20"/>
                <w:szCs w:val="20"/>
              </w:rPr>
              <w:t>C</w:t>
            </w:r>
            <w:r w:rsidRPr="005906F7">
              <w:rPr>
                <w:color w:val="FF0000"/>
                <w:sz w:val="20"/>
                <w:szCs w:val="20"/>
              </w:rPr>
              <w:t xml:space="preserve">loses </w:t>
            </w:r>
            <w:r>
              <w:rPr>
                <w:color w:val="FF0000"/>
                <w:sz w:val="20"/>
                <w:szCs w:val="20"/>
              </w:rPr>
              <w:t>0800</w:t>
            </w:r>
            <w:r w:rsidRPr="005906F7">
              <w:rPr>
                <w:color w:val="FF0000"/>
                <w:sz w:val="20"/>
                <w:szCs w:val="20"/>
              </w:rPr>
              <w:t>)</w:t>
            </w:r>
          </w:p>
        </w:tc>
        <w:tc>
          <w:tcPr>
            <w:tcW w:w="2160" w:type="dxa"/>
            <w:gridSpan w:val="2"/>
            <w:shd w:val="clear" w:color="auto" w:fill="F2F2F2"/>
          </w:tcPr>
          <w:p w:rsidR="00016489" w:rsidRDefault="00016489" w:rsidP="00016489">
            <w:pPr>
              <w:rPr>
                <w:rFonts w:ascii="Verdana" w:hAnsi="Verdana"/>
                <w:sz w:val="16"/>
                <w:szCs w:val="16"/>
              </w:rPr>
            </w:pPr>
            <w:r>
              <w:rPr>
                <w:rFonts w:ascii="Verdana" w:hAnsi="Verdana"/>
                <w:sz w:val="16"/>
                <w:szCs w:val="16"/>
              </w:rPr>
              <w:t>12</w:t>
            </w:r>
          </w:p>
          <w:p w:rsidR="00016489" w:rsidRPr="00B279FA" w:rsidRDefault="00016489" w:rsidP="00016489">
            <w:pPr>
              <w:rPr>
                <w:rFonts w:ascii="Verdana" w:hAnsi="Verdana"/>
                <w:sz w:val="16"/>
                <w:szCs w:val="16"/>
              </w:rPr>
            </w:pPr>
            <w:r w:rsidRPr="008302F6">
              <w:rPr>
                <w:sz w:val="16"/>
                <w:szCs w:val="16"/>
              </w:rPr>
              <w:t>CLINICAL</w:t>
            </w:r>
          </w:p>
        </w:tc>
        <w:tc>
          <w:tcPr>
            <w:tcW w:w="2160" w:type="dxa"/>
            <w:shd w:val="clear" w:color="auto" w:fill="F2F2F2"/>
          </w:tcPr>
          <w:p w:rsidR="00016489" w:rsidRDefault="00016489" w:rsidP="00016489">
            <w:pPr>
              <w:rPr>
                <w:rFonts w:ascii="Verdana" w:hAnsi="Verdana"/>
                <w:sz w:val="16"/>
                <w:szCs w:val="16"/>
              </w:rPr>
            </w:pPr>
            <w:r>
              <w:rPr>
                <w:rFonts w:ascii="Verdana" w:hAnsi="Verdana"/>
                <w:sz w:val="16"/>
                <w:szCs w:val="16"/>
              </w:rPr>
              <w:t>13</w:t>
            </w:r>
          </w:p>
          <w:p w:rsidR="00016489" w:rsidRPr="00B279FA" w:rsidRDefault="00016489" w:rsidP="00016489">
            <w:pPr>
              <w:rPr>
                <w:rFonts w:ascii="Verdana" w:hAnsi="Verdana"/>
                <w:sz w:val="16"/>
                <w:szCs w:val="16"/>
              </w:rPr>
            </w:pPr>
            <w:r w:rsidRPr="008302F6">
              <w:rPr>
                <w:sz w:val="16"/>
                <w:szCs w:val="16"/>
              </w:rPr>
              <w:t xml:space="preserve">CLINICAL </w:t>
            </w:r>
          </w:p>
        </w:tc>
        <w:tc>
          <w:tcPr>
            <w:tcW w:w="2430" w:type="dxa"/>
            <w:shd w:val="clear" w:color="auto" w:fill="F2F2F2"/>
          </w:tcPr>
          <w:p w:rsidR="00016489" w:rsidRDefault="00016489" w:rsidP="00016489">
            <w:pPr>
              <w:rPr>
                <w:rFonts w:ascii="Verdana" w:hAnsi="Verdana"/>
                <w:sz w:val="16"/>
                <w:szCs w:val="16"/>
              </w:rPr>
            </w:pPr>
            <w:r>
              <w:rPr>
                <w:rFonts w:ascii="Verdana" w:hAnsi="Verdana"/>
                <w:sz w:val="16"/>
                <w:szCs w:val="16"/>
              </w:rPr>
              <w:t>14</w:t>
            </w:r>
          </w:p>
          <w:p w:rsidR="00016489" w:rsidRDefault="00016489" w:rsidP="00016489">
            <w:pPr>
              <w:rPr>
                <w:sz w:val="16"/>
                <w:szCs w:val="16"/>
              </w:rPr>
            </w:pPr>
            <w:r w:rsidRPr="008302F6">
              <w:rPr>
                <w:sz w:val="16"/>
                <w:szCs w:val="16"/>
              </w:rPr>
              <w:t xml:space="preserve">CLINICAL </w:t>
            </w:r>
          </w:p>
          <w:p w:rsidR="00016489" w:rsidRDefault="00016489" w:rsidP="00016489">
            <w:pPr>
              <w:rPr>
                <w:color w:val="FF0000"/>
                <w:sz w:val="20"/>
                <w:szCs w:val="20"/>
              </w:rPr>
            </w:pPr>
            <w:r w:rsidRPr="005906F7">
              <w:rPr>
                <w:b/>
                <w:color w:val="FF0000"/>
                <w:sz w:val="20"/>
                <w:szCs w:val="20"/>
              </w:rPr>
              <w:t xml:space="preserve">Quiz </w:t>
            </w:r>
            <w:r>
              <w:rPr>
                <w:b/>
                <w:color w:val="FF0000"/>
                <w:sz w:val="20"/>
                <w:szCs w:val="20"/>
              </w:rPr>
              <w:t>2</w:t>
            </w:r>
            <w:r w:rsidRPr="005906F7">
              <w:rPr>
                <w:color w:val="FF0000"/>
                <w:sz w:val="20"/>
                <w:szCs w:val="20"/>
              </w:rPr>
              <w:t>(</w:t>
            </w:r>
            <w:r>
              <w:rPr>
                <w:color w:val="FF0000"/>
                <w:sz w:val="20"/>
                <w:szCs w:val="20"/>
              </w:rPr>
              <w:t>Opens 0001</w:t>
            </w:r>
            <w:r w:rsidRPr="005906F7">
              <w:rPr>
                <w:color w:val="FF0000"/>
                <w:sz w:val="20"/>
                <w:szCs w:val="20"/>
              </w:rPr>
              <w:t>)</w:t>
            </w:r>
          </w:p>
          <w:p w:rsidR="00016489" w:rsidRPr="00CF5146" w:rsidRDefault="00016489" w:rsidP="00016489">
            <w:pPr>
              <w:rPr>
                <w:rFonts w:ascii="Verdana" w:hAnsi="Verdana"/>
                <w:color w:val="0000FF"/>
                <w:sz w:val="16"/>
                <w:szCs w:val="16"/>
              </w:rPr>
            </w:pPr>
          </w:p>
        </w:tc>
        <w:tc>
          <w:tcPr>
            <w:tcW w:w="1080" w:type="dxa"/>
            <w:gridSpan w:val="2"/>
            <w:shd w:val="clear" w:color="auto" w:fill="F2F2F2"/>
          </w:tcPr>
          <w:p w:rsidR="00016489" w:rsidRPr="00B279FA" w:rsidRDefault="00016489" w:rsidP="00016489">
            <w:pPr>
              <w:rPr>
                <w:rFonts w:ascii="Verdana" w:hAnsi="Verdana"/>
                <w:sz w:val="16"/>
                <w:szCs w:val="16"/>
              </w:rPr>
            </w:pPr>
            <w:r>
              <w:rPr>
                <w:rFonts w:ascii="Verdana" w:hAnsi="Verdana"/>
                <w:sz w:val="16"/>
                <w:szCs w:val="16"/>
              </w:rPr>
              <w:t>15</w:t>
            </w:r>
          </w:p>
        </w:tc>
        <w:tc>
          <w:tcPr>
            <w:tcW w:w="1530" w:type="dxa"/>
            <w:shd w:val="clear" w:color="auto" w:fill="F2F2F2"/>
          </w:tcPr>
          <w:p w:rsidR="00016489" w:rsidRDefault="00016489" w:rsidP="00016489">
            <w:pPr>
              <w:rPr>
                <w:rFonts w:ascii="Verdana" w:hAnsi="Verdana"/>
                <w:sz w:val="16"/>
                <w:szCs w:val="16"/>
              </w:rPr>
            </w:pPr>
            <w:r>
              <w:rPr>
                <w:rFonts w:ascii="Verdana" w:hAnsi="Verdana"/>
                <w:sz w:val="16"/>
                <w:szCs w:val="16"/>
              </w:rPr>
              <w:t>16</w:t>
            </w:r>
          </w:p>
          <w:p w:rsidR="00016489" w:rsidRDefault="00016489" w:rsidP="00016489">
            <w:pPr>
              <w:rPr>
                <w:rFonts w:ascii="Verdana" w:hAnsi="Verdana"/>
                <w:sz w:val="16"/>
                <w:szCs w:val="16"/>
              </w:rPr>
            </w:pPr>
            <w:r w:rsidRPr="008302F6">
              <w:rPr>
                <w:sz w:val="16"/>
                <w:szCs w:val="16"/>
              </w:rPr>
              <w:t>CLINICAL</w:t>
            </w:r>
          </w:p>
        </w:tc>
        <w:tc>
          <w:tcPr>
            <w:tcW w:w="1327" w:type="dxa"/>
            <w:shd w:val="clear" w:color="auto" w:fill="F2F2F2"/>
          </w:tcPr>
          <w:p w:rsidR="00016489" w:rsidRDefault="00016489" w:rsidP="00016489">
            <w:pPr>
              <w:rPr>
                <w:rFonts w:ascii="Verdana" w:hAnsi="Verdana"/>
                <w:sz w:val="16"/>
                <w:szCs w:val="16"/>
              </w:rPr>
            </w:pPr>
            <w:r>
              <w:rPr>
                <w:rFonts w:ascii="Verdana" w:hAnsi="Verdana"/>
                <w:sz w:val="16"/>
                <w:szCs w:val="16"/>
              </w:rPr>
              <w:t>17</w:t>
            </w:r>
          </w:p>
          <w:p w:rsidR="00016489" w:rsidRDefault="00016489" w:rsidP="00016489">
            <w:pPr>
              <w:rPr>
                <w:rFonts w:ascii="Verdana" w:hAnsi="Verdana"/>
                <w:sz w:val="16"/>
                <w:szCs w:val="16"/>
              </w:rPr>
            </w:pPr>
            <w:r w:rsidRPr="008302F6">
              <w:rPr>
                <w:sz w:val="16"/>
                <w:szCs w:val="16"/>
              </w:rPr>
              <w:t>CLINICAL</w:t>
            </w:r>
          </w:p>
        </w:tc>
      </w:tr>
      <w:tr w:rsidR="00016489" w:rsidRPr="00B279FA" w:rsidTr="00016489">
        <w:tc>
          <w:tcPr>
            <w:tcW w:w="3978" w:type="dxa"/>
            <w:gridSpan w:val="2"/>
            <w:shd w:val="clear" w:color="auto" w:fill="F2F2F2"/>
          </w:tcPr>
          <w:p w:rsidR="00016489" w:rsidRPr="00B279FA" w:rsidRDefault="00016489" w:rsidP="00016489">
            <w:pPr>
              <w:rPr>
                <w:rFonts w:ascii="Verdana" w:hAnsi="Verdana"/>
                <w:b/>
                <w:sz w:val="16"/>
                <w:szCs w:val="16"/>
                <w:u w:val="single"/>
              </w:rPr>
            </w:pPr>
            <w:r>
              <w:rPr>
                <w:rFonts w:ascii="Verdana" w:hAnsi="Verdana"/>
                <w:sz w:val="16"/>
                <w:szCs w:val="16"/>
              </w:rPr>
              <w:t xml:space="preserve">18 </w:t>
            </w:r>
            <w:r w:rsidRPr="00B279FA">
              <w:rPr>
                <w:rFonts w:ascii="Verdana" w:hAnsi="Verdana"/>
                <w:b/>
                <w:sz w:val="16"/>
                <w:szCs w:val="16"/>
                <w:u w:val="single"/>
              </w:rPr>
              <w:t xml:space="preserve">Week </w:t>
            </w:r>
            <w:r>
              <w:rPr>
                <w:rFonts w:ascii="Verdana" w:hAnsi="Verdana"/>
                <w:b/>
                <w:sz w:val="16"/>
                <w:szCs w:val="16"/>
                <w:u w:val="single"/>
              </w:rPr>
              <w:t xml:space="preserve">4 </w:t>
            </w:r>
          </w:p>
          <w:p w:rsidR="00016489" w:rsidRPr="00865E66" w:rsidRDefault="00016489" w:rsidP="00016489">
            <w:pPr>
              <w:rPr>
                <w:sz w:val="20"/>
                <w:szCs w:val="20"/>
              </w:rPr>
            </w:pPr>
            <w:r w:rsidRPr="00865E66">
              <w:rPr>
                <w:sz w:val="20"/>
                <w:szCs w:val="20"/>
              </w:rPr>
              <w:t>Section 001</w:t>
            </w:r>
            <w:r>
              <w:rPr>
                <w:sz w:val="20"/>
                <w:szCs w:val="20"/>
              </w:rPr>
              <w:t>: 0800-1050  Room</w:t>
            </w:r>
          </w:p>
          <w:p w:rsidR="00016489" w:rsidRPr="00865E66" w:rsidRDefault="00016489" w:rsidP="00016489">
            <w:pPr>
              <w:rPr>
                <w:sz w:val="20"/>
                <w:szCs w:val="20"/>
              </w:rPr>
            </w:pPr>
            <w:r w:rsidRPr="00865E66">
              <w:rPr>
                <w:sz w:val="20"/>
                <w:szCs w:val="20"/>
              </w:rPr>
              <w:t>Section 002</w:t>
            </w:r>
            <w:r>
              <w:rPr>
                <w:sz w:val="20"/>
                <w:szCs w:val="20"/>
              </w:rPr>
              <w:t xml:space="preserve">: </w:t>
            </w:r>
            <w:r w:rsidRPr="00865E66">
              <w:rPr>
                <w:sz w:val="20"/>
                <w:szCs w:val="20"/>
              </w:rPr>
              <w:t>1</w:t>
            </w:r>
            <w:r>
              <w:rPr>
                <w:sz w:val="20"/>
                <w:szCs w:val="20"/>
              </w:rPr>
              <w:t>300-1550 Room</w:t>
            </w:r>
          </w:p>
          <w:p w:rsidR="00016489" w:rsidRDefault="00016489" w:rsidP="00016489">
            <w:pPr>
              <w:rPr>
                <w:b/>
                <w:i/>
                <w:color w:val="4F81BD"/>
                <w:sz w:val="20"/>
                <w:szCs w:val="20"/>
              </w:rPr>
            </w:pPr>
            <w:r w:rsidRPr="00D67285">
              <w:rPr>
                <w:b/>
                <w:sz w:val="20"/>
                <w:szCs w:val="20"/>
                <w:u w:val="single"/>
              </w:rPr>
              <w:t xml:space="preserve">Module </w:t>
            </w:r>
            <w:r>
              <w:rPr>
                <w:b/>
                <w:sz w:val="20"/>
                <w:szCs w:val="20"/>
                <w:u w:val="single"/>
              </w:rPr>
              <w:t>4</w:t>
            </w:r>
            <w:r w:rsidRPr="00D67285">
              <w:rPr>
                <w:b/>
                <w:sz w:val="20"/>
                <w:szCs w:val="20"/>
                <w:u w:val="single"/>
              </w:rPr>
              <w:t>:</w:t>
            </w:r>
            <w:r>
              <w:rPr>
                <w:b/>
                <w:i/>
                <w:sz w:val="20"/>
                <w:szCs w:val="20"/>
              </w:rPr>
              <w:t xml:space="preserve">  </w:t>
            </w:r>
            <w:r w:rsidRPr="003A37B6">
              <w:rPr>
                <w:b/>
                <w:i/>
                <w:color w:val="4F81BD"/>
                <w:sz w:val="20"/>
                <w:szCs w:val="20"/>
              </w:rPr>
              <w:t>Nursi</w:t>
            </w:r>
            <w:r>
              <w:rPr>
                <w:b/>
                <w:i/>
                <w:color w:val="4F81BD"/>
                <w:sz w:val="20"/>
                <w:szCs w:val="20"/>
              </w:rPr>
              <w:t xml:space="preserve">ng Care of Patients with Stroke: </w:t>
            </w:r>
            <w:r w:rsidRPr="003A37B6">
              <w:rPr>
                <w:b/>
                <w:i/>
                <w:color w:val="4F81BD"/>
                <w:sz w:val="20"/>
                <w:szCs w:val="20"/>
              </w:rPr>
              <w:t xml:space="preserve">Acute Intracranial Problems </w:t>
            </w:r>
            <w:r>
              <w:rPr>
                <w:b/>
                <w:i/>
                <w:color w:val="4F81BD"/>
                <w:sz w:val="20"/>
                <w:szCs w:val="20"/>
              </w:rPr>
              <w:t xml:space="preserve">&amp; </w:t>
            </w:r>
            <w:r w:rsidRPr="003A37B6">
              <w:rPr>
                <w:b/>
                <w:i/>
                <w:color w:val="4F81BD"/>
                <w:sz w:val="20"/>
                <w:szCs w:val="20"/>
              </w:rPr>
              <w:t xml:space="preserve"> </w:t>
            </w:r>
            <w:r>
              <w:rPr>
                <w:b/>
                <w:i/>
                <w:color w:val="4F81BD"/>
                <w:sz w:val="20"/>
                <w:szCs w:val="20"/>
              </w:rPr>
              <w:t xml:space="preserve">Neuro dysfunctions </w:t>
            </w:r>
          </w:p>
          <w:p w:rsidR="00016489" w:rsidRPr="00E0661C" w:rsidRDefault="00016489" w:rsidP="00016489">
            <w:pPr>
              <w:rPr>
                <w:color w:val="FF0000"/>
                <w:sz w:val="20"/>
                <w:szCs w:val="20"/>
              </w:rPr>
            </w:pPr>
            <w:r w:rsidRPr="005906F7">
              <w:rPr>
                <w:b/>
                <w:color w:val="FF0000"/>
                <w:sz w:val="20"/>
                <w:szCs w:val="20"/>
              </w:rPr>
              <w:t>Quiz 2</w:t>
            </w:r>
            <w:r>
              <w:rPr>
                <w:b/>
                <w:color w:val="FF0000"/>
                <w:sz w:val="20"/>
                <w:szCs w:val="20"/>
              </w:rPr>
              <w:t xml:space="preserve"> </w:t>
            </w:r>
            <w:r w:rsidRPr="005906F7">
              <w:rPr>
                <w:color w:val="FF0000"/>
                <w:sz w:val="20"/>
                <w:szCs w:val="20"/>
              </w:rPr>
              <w:t>(</w:t>
            </w:r>
            <w:r>
              <w:rPr>
                <w:color w:val="FF0000"/>
                <w:sz w:val="20"/>
                <w:szCs w:val="20"/>
              </w:rPr>
              <w:t>C</w:t>
            </w:r>
            <w:r w:rsidRPr="005906F7">
              <w:rPr>
                <w:color w:val="FF0000"/>
                <w:sz w:val="20"/>
                <w:szCs w:val="20"/>
              </w:rPr>
              <w:t xml:space="preserve">loses </w:t>
            </w:r>
            <w:r>
              <w:rPr>
                <w:color w:val="FF0000"/>
                <w:sz w:val="20"/>
                <w:szCs w:val="20"/>
              </w:rPr>
              <w:t>0800</w:t>
            </w:r>
            <w:r w:rsidRPr="005906F7">
              <w:rPr>
                <w:color w:val="FF0000"/>
                <w:sz w:val="20"/>
                <w:szCs w:val="20"/>
              </w:rPr>
              <w:t>)</w:t>
            </w:r>
          </w:p>
        </w:tc>
        <w:tc>
          <w:tcPr>
            <w:tcW w:w="2160" w:type="dxa"/>
            <w:gridSpan w:val="2"/>
            <w:shd w:val="clear" w:color="auto" w:fill="F2F2F2"/>
          </w:tcPr>
          <w:p w:rsidR="00016489" w:rsidRDefault="00016489" w:rsidP="00016489">
            <w:pPr>
              <w:rPr>
                <w:rFonts w:ascii="Verdana" w:hAnsi="Verdana"/>
                <w:sz w:val="16"/>
                <w:szCs w:val="16"/>
              </w:rPr>
            </w:pPr>
            <w:r>
              <w:rPr>
                <w:rFonts w:ascii="Verdana" w:hAnsi="Verdana"/>
                <w:sz w:val="16"/>
                <w:szCs w:val="16"/>
              </w:rPr>
              <w:t xml:space="preserve">19 </w:t>
            </w:r>
          </w:p>
          <w:p w:rsidR="00016489" w:rsidRDefault="00016489" w:rsidP="00016489">
            <w:pPr>
              <w:rPr>
                <w:rFonts w:ascii="Verdana" w:hAnsi="Verdana"/>
                <w:sz w:val="16"/>
                <w:szCs w:val="16"/>
              </w:rPr>
            </w:pPr>
            <w:r w:rsidRPr="008302F6">
              <w:rPr>
                <w:sz w:val="16"/>
                <w:szCs w:val="16"/>
              </w:rPr>
              <w:t>CLINICAL</w:t>
            </w:r>
          </w:p>
          <w:p w:rsidR="00016489" w:rsidRPr="00734543" w:rsidRDefault="00016489" w:rsidP="00016489">
            <w:pPr>
              <w:rPr>
                <w:rFonts w:ascii="Verdana" w:hAnsi="Verdana"/>
                <w:color w:val="FF0000"/>
                <w:sz w:val="16"/>
                <w:szCs w:val="16"/>
              </w:rPr>
            </w:pPr>
          </w:p>
        </w:tc>
        <w:tc>
          <w:tcPr>
            <w:tcW w:w="2160" w:type="dxa"/>
            <w:shd w:val="clear" w:color="auto" w:fill="F2F2F2"/>
          </w:tcPr>
          <w:p w:rsidR="00016489" w:rsidRDefault="00016489" w:rsidP="00016489">
            <w:pPr>
              <w:rPr>
                <w:rFonts w:ascii="Verdana" w:hAnsi="Verdana"/>
                <w:sz w:val="16"/>
                <w:szCs w:val="16"/>
              </w:rPr>
            </w:pPr>
            <w:r>
              <w:rPr>
                <w:rFonts w:ascii="Verdana" w:hAnsi="Verdana"/>
                <w:sz w:val="16"/>
                <w:szCs w:val="16"/>
              </w:rPr>
              <w:t>20</w:t>
            </w:r>
          </w:p>
          <w:p w:rsidR="00016489" w:rsidRPr="00B279FA" w:rsidRDefault="00016489" w:rsidP="00016489">
            <w:pPr>
              <w:rPr>
                <w:rFonts w:ascii="Verdana" w:hAnsi="Verdana"/>
                <w:sz w:val="16"/>
                <w:szCs w:val="16"/>
              </w:rPr>
            </w:pPr>
            <w:r w:rsidRPr="008302F6">
              <w:rPr>
                <w:sz w:val="16"/>
                <w:szCs w:val="16"/>
              </w:rPr>
              <w:t xml:space="preserve">CLINICAL </w:t>
            </w:r>
          </w:p>
        </w:tc>
        <w:tc>
          <w:tcPr>
            <w:tcW w:w="2430" w:type="dxa"/>
            <w:shd w:val="clear" w:color="auto" w:fill="F2F2F2"/>
          </w:tcPr>
          <w:p w:rsidR="00016489" w:rsidRDefault="00016489" w:rsidP="00016489">
            <w:pPr>
              <w:rPr>
                <w:rFonts w:ascii="Verdana" w:hAnsi="Verdana"/>
                <w:sz w:val="16"/>
                <w:szCs w:val="16"/>
              </w:rPr>
            </w:pPr>
            <w:r>
              <w:rPr>
                <w:rFonts w:ascii="Verdana" w:hAnsi="Verdana"/>
                <w:sz w:val="16"/>
                <w:szCs w:val="16"/>
              </w:rPr>
              <w:t>21</w:t>
            </w:r>
          </w:p>
          <w:p w:rsidR="00016489" w:rsidRDefault="00016489" w:rsidP="00016489">
            <w:pPr>
              <w:rPr>
                <w:sz w:val="16"/>
                <w:szCs w:val="16"/>
              </w:rPr>
            </w:pPr>
            <w:r w:rsidRPr="008302F6">
              <w:rPr>
                <w:sz w:val="16"/>
                <w:szCs w:val="16"/>
              </w:rPr>
              <w:t>CLINICAL</w:t>
            </w:r>
          </w:p>
          <w:p w:rsidR="00016489" w:rsidRDefault="00016489" w:rsidP="00016489">
            <w:pPr>
              <w:rPr>
                <w:color w:val="FF0000"/>
                <w:sz w:val="20"/>
                <w:szCs w:val="20"/>
              </w:rPr>
            </w:pPr>
            <w:r>
              <w:rPr>
                <w:b/>
                <w:color w:val="FF0000"/>
                <w:sz w:val="20"/>
                <w:szCs w:val="20"/>
              </w:rPr>
              <w:t xml:space="preserve">Quiz 3 </w:t>
            </w:r>
            <w:r w:rsidRPr="005906F7">
              <w:rPr>
                <w:color w:val="FF0000"/>
                <w:sz w:val="20"/>
                <w:szCs w:val="20"/>
              </w:rPr>
              <w:t>(</w:t>
            </w:r>
            <w:r>
              <w:rPr>
                <w:color w:val="FF0000"/>
                <w:sz w:val="20"/>
                <w:szCs w:val="20"/>
              </w:rPr>
              <w:t>Opens 0001</w:t>
            </w:r>
            <w:r w:rsidRPr="005906F7">
              <w:rPr>
                <w:color w:val="FF0000"/>
                <w:sz w:val="20"/>
                <w:szCs w:val="20"/>
              </w:rPr>
              <w:t>)</w:t>
            </w:r>
          </w:p>
          <w:p w:rsidR="00016489" w:rsidRPr="00BF1E02" w:rsidRDefault="00016489" w:rsidP="00016489">
            <w:pPr>
              <w:rPr>
                <w:rFonts w:ascii="Verdana" w:hAnsi="Verdana"/>
                <w:b/>
                <w:color w:val="2E74B5"/>
                <w:sz w:val="16"/>
                <w:szCs w:val="16"/>
              </w:rPr>
            </w:pPr>
          </w:p>
          <w:p w:rsidR="00016489" w:rsidRPr="00903035" w:rsidRDefault="00016489" w:rsidP="00016489">
            <w:pPr>
              <w:rPr>
                <w:rFonts w:ascii="Verdana" w:hAnsi="Verdana"/>
                <w:sz w:val="16"/>
                <w:szCs w:val="16"/>
              </w:rPr>
            </w:pPr>
          </w:p>
        </w:tc>
        <w:tc>
          <w:tcPr>
            <w:tcW w:w="1080" w:type="dxa"/>
            <w:gridSpan w:val="2"/>
            <w:shd w:val="clear" w:color="auto" w:fill="F2F2F2"/>
          </w:tcPr>
          <w:p w:rsidR="00016489" w:rsidRPr="00B279FA" w:rsidRDefault="00016489" w:rsidP="00016489">
            <w:pPr>
              <w:rPr>
                <w:rFonts w:ascii="Verdana" w:hAnsi="Verdana"/>
                <w:sz w:val="16"/>
                <w:szCs w:val="16"/>
              </w:rPr>
            </w:pPr>
            <w:r>
              <w:rPr>
                <w:rFonts w:ascii="Verdana" w:hAnsi="Verdana"/>
                <w:sz w:val="16"/>
                <w:szCs w:val="16"/>
              </w:rPr>
              <w:t>22</w:t>
            </w:r>
          </w:p>
        </w:tc>
        <w:tc>
          <w:tcPr>
            <w:tcW w:w="1530" w:type="dxa"/>
            <w:shd w:val="clear" w:color="auto" w:fill="F2F2F2"/>
          </w:tcPr>
          <w:p w:rsidR="00016489" w:rsidRDefault="00016489" w:rsidP="00016489">
            <w:pPr>
              <w:rPr>
                <w:rFonts w:ascii="Verdana" w:hAnsi="Verdana"/>
                <w:sz w:val="16"/>
                <w:szCs w:val="16"/>
              </w:rPr>
            </w:pPr>
            <w:r>
              <w:rPr>
                <w:rFonts w:ascii="Verdana" w:hAnsi="Verdana"/>
                <w:sz w:val="16"/>
                <w:szCs w:val="16"/>
              </w:rPr>
              <w:t>23</w:t>
            </w:r>
          </w:p>
          <w:p w:rsidR="00016489" w:rsidRDefault="00016489" w:rsidP="00016489">
            <w:pPr>
              <w:rPr>
                <w:rFonts w:ascii="Verdana" w:hAnsi="Verdana"/>
                <w:sz w:val="16"/>
                <w:szCs w:val="16"/>
              </w:rPr>
            </w:pPr>
            <w:r w:rsidRPr="008302F6">
              <w:rPr>
                <w:sz w:val="16"/>
                <w:szCs w:val="16"/>
              </w:rPr>
              <w:t>CLINICAL</w:t>
            </w:r>
          </w:p>
        </w:tc>
        <w:tc>
          <w:tcPr>
            <w:tcW w:w="1327" w:type="dxa"/>
            <w:shd w:val="clear" w:color="auto" w:fill="F2F2F2"/>
          </w:tcPr>
          <w:p w:rsidR="00016489" w:rsidRDefault="00016489" w:rsidP="00016489">
            <w:pPr>
              <w:rPr>
                <w:rFonts w:ascii="Verdana" w:hAnsi="Verdana"/>
                <w:sz w:val="16"/>
                <w:szCs w:val="16"/>
              </w:rPr>
            </w:pPr>
            <w:r>
              <w:rPr>
                <w:rFonts w:ascii="Verdana" w:hAnsi="Verdana"/>
                <w:sz w:val="16"/>
                <w:szCs w:val="16"/>
              </w:rPr>
              <w:t>24</w:t>
            </w:r>
          </w:p>
          <w:p w:rsidR="00016489" w:rsidRDefault="00016489" w:rsidP="00016489">
            <w:pPr>
              <w:rPr>
                <w:rFonts w:ascii="Verdana" w:hAnsi="Verdana"/>
                <w:sz w:val="16"/>
                <w:szCs w:val="16"/>
              </w:rPr>
            </w:pPr>
            <w:r w:rsidRPr="008302F6">
              <w:rPr>
                <w:sz w:val="16"/>
                <w:szCs w:val="16"/>
              </w:rPr>
              <w:t>CLINICAL</w:t>
            </w:r>
          </w:p>
        </w:tc>
      </w:tr>
      <w:tr w:rsidR="00016489" w:rsidRPr="00B279FA" w:rsidTr="00016489">
        <w:tc>
          <w:tcPr>
            <w:tcW w:w="3978" w:type="dxa"/>
            <w:gridSpan w:val="2"/>
            <w:shd w:val="clear" w:color="auto" w:fill="F2F2F2"/>
          </w:tcPr>
          <w:p w:rsidR="00016489" w:rsidRDefault="00016489" w:rsidP="00016489">
            <w:pPr>
              <w:rPr>
                <w:rFonts w:ascii="Verdana" w:hAnsi="Verdana"/>
                <w:b/>
                <w:sz w:val="16"/>
                <w:szCs w:val="16"/>
                <w:u w:val="single"/>
              </w:rPr>
            </w:pPr>
            <w:r>
              <w:rPr>
                <w:rFonts w:ascii="Verdana" w:hAnsi="Verdana"/>
                <w:sz w:val="16"/>
                <w:szCs w:val="16"/>
              </w:rPr>
              <w:t xml:space="preserve">25 </w:t>
            </w:r>
            <w:r w:rsidRPr="00B279FA">
              <w:rPr>
                <w:rFonts w:ascii="Verdana" w:hAnsi="Verdana"/>
                <w:b/>
                <w:sz w:val="16"/>
                <w:szCs w:val="16"/>
                <w:u w:val="single"/>
              </w:rPr>
              <w:t xml:space="preserve">Week </w:t>
            </w:r>
            <w:r>
              <w:rPr>
                <w:rFonts w:ascii="Verdana" w:hAnsi="Verdana"/>
                <w:b/>
                <w:sz w:val="16"/>
                <w:szCs w:val="16"/>
                <w:u w:val="single"/>
              </w:rPr>
              <w:t xml:space="preserve">5 </w:t>
            </w:r>
          </w:p>
          <w:p w:rsidR="00016489" w:rsidRDefault="00016489" w:rsidP="00016489">
            <w:pPr>
              <w:rPr>
                <w:b/>
                <w:i/>
                <w:color w:val="4F81BD"/>
                <w:sz w:val="20"/>
                <w:szCs w:val="20"/>
              </w:rPr>
            </w:pPr>
            <w:r w:rsidRPr="00D67285">
              <w:rPr>
                <w:b/>
                <w:sz w:val="20"/>
                <w:szCs w:val="20"/>
                <w:u w:val="single"/>
              </w:rPr>
              <w:t xml:space="preserve">Module </w:t>
            </w:r>
            <w:r>
              <w:rPr>
                <w:b/>
                <w:sz w:val="20"/>
                <w:szCs w:val="20"/>
                <w:u w:val="single"/>
              </w:rPr>
              <w:t>5</w:t>
            </w:r>
            <w:r w:rsidRPr="00D67285">
              <w:rPr>
                <w:b/>
                <w:sz w:val="20"/>
                <w:szCs w:val="20"/>
                <w:u w:val="single"/>
              </w:rPr>
              <w:t>:</w:t>
            </w:r>
            <w:r>
              <w:rPr>
                <w:b/>
                <w:i/>
                <w:sz w:val="20"/>
                <w:szCs w:val="20"/>
              </w:rPr>
              <w:t xml:space="preserve"> </w:t>
            </w:r>
            <w:r w:rsidRPr="003A37B6">
              <w:rPr>
                <w:b/>
                <w:i/>
                <w:color w:val="4F81BD"/>
                <w:sz w:val="20"/>
                <w:szCs w:val="20"/>
              </w:rPr>
              <w:t>Nursing Care of Patients with Hepatic</w:t>
            </w:r>
            <w:r>
              <w:rPr>
                <w:b/>
                <w:i/>
                <w:color w:val="4F81BD"/>
                <w:sz w:val="20"/>
                <w:szCs w:val="20"/>
              </w:rPr>
              <w:t xml:space="preserve"> Failure &amp; Acute P</w:t>
            </w:r>
            <w:r w:rsidRPr="003A37B6">
              <w:rPr>
                <w:b/>
                <w:i/>
                <w:color w:val="4F81BD"/>
                <w:sz w:val="20"/>
                <w:szCs w:val="20"/>
              </w:rPr>
              <w:t>ancreatitis;</w:t>
            </w:r>
            <w:r w:rsidRPr="003A37B6">
              <w:rPr>
                <w:color w:val="4F81BD"/>
                <w:sz w:val="20"/>
                <w:szCs w:val="20"/>
              </w:rPr>
              <w:t xml:space="preserve"> </w:t>
            </w:r>
            <w:r w:rsidRPr="003A37B6">
              <w:rPr>
                <w:b/>
                <w:i/>
                <w:color w:val="4F81BD"/>
                <w:sz w:val="20"/>
                <w:szCs w:val="20"/>
              </w:rPr>
              <w:t>Care</w:t>
            </w:r>
            <w:r>
              <w:rPr>
                <w:b/>
                <w:i/>
                <w:color w:val="4F81BD"/>
                <w:sz w:val="20"/>
                <w:szCs w:val="20"/>
              </w:rPr>
              <w:t xml:space="preserve"> of Bariatric Surgery Patients </w:t>
            </w:r>
          </w:p>
          <w:p w:rsidR="00016489" w:rsidRPr="00DB6417" w:rsidRDefault="00016489" w:rsidP="00016489">
            <w:pPr>
              <w:rPr>
                <w:b/>
                <w:i/>
                <w:color w:val="4F81BD"/>
                <w:sz w:val="20"/>
                <w:szCs w:val="20"/>
              </w:rPr>
            </w:pPr>
            <w:r w:rsidRPr="005906F7">
              <w:rPr>
                <w:b/>
                <w:color w:val="FF0000"/>
                <w:sz w:val="20"/>
                <w:szCs w:val="20"/>
              </w:rPr>
              <w:t>Quiz 3</w:t>
            </w:r>
            <w:r>
              <w:rPr>
                <w:b/>
                <w:color w:val="FF0000"/>
                <w:sz w:val="20"/>
                <w:szCs w:val="20"/>
              </w:rPr>
              <w:t xml:space="preserve"> </w:t>
            </w:r>
            <w:r w:rsidRPr="005906F7">
              <w:rPr>
                <w:color w:val="FF0000"/>
                <w:sz w:val="20"/>
                <w:szCs w:val="20"/>
              </w:rPr>
              <w:t>(</w:t>
            </w:r>
            <w:r>
              <w:rPr>
                <w:color w:val="FF0000"/>
                <w:sz w:val="20"/>
                <w:szCs w:val="20"/>
              </w:rPr>
              <w:t>C</w:t>
            </w:r>
            <w:r w:rsidRPr="005906F7">
              <w:rPr>
                <w:color w:val="FF0000"/>
                <w:sz w:val="20"/>
                <w:szCs w:val="20"/>
              </w:rPr>
              <w:t xml:space="preserve">loses </w:t>
            </w:r>
            <w:r>
              <w:rPr>
                <w:color w:val="FF0000"/>
                <w:sz w:val="20"/>
                <w:szCs w:val="20"/>
              </w:rPr>
              <w:t>0800</w:t>
            </w:r>
            <w:r w:rsidRPr="005906F7">
              <w:rPr>
                <w:color w:val="FF0000"/>
                <w:sz w:val="20"/>
                <w:szCs w:val="20"/>
              </w:rPr>
              <w:t>)</w:t>
            </w:r>
          </w:p>
        </w:tc>
        <w:tc>
          <w:tcPr>
            <w:tcW w:w="2160" w:type="dxa"/>
            <w:gridSpan w:val="2"/>
            <w:shd w:val="clear" w:color="auto" w:fill="F2F2F2"/>
          </w:tcPr>
          <w:p w:rsidR="00016489" w:rsidRDefault="00016489" w:rsidP="00016489">
            <w:pPr>
              <w:rPr>
                <w:rFonts w:ascii="Verdana" w:hAnsi="Verdana"/>
                <w:sz w:val="16"/>
                <w:szCs w:val="16"/>
              </w:rPr>
            </w:pPr>
            <w:r>
              <w:rPr>
                <w:rFonts w:ascii="Verdana" w:hAnsi="Verdana"/>
                <w:sz w:val="16"/>
                <w:szCs w:val="16"/>
              </w:rPr>
              <w:t>26</w:t>
            </w:r>
          </w:p>
          <w:p w:rsidR="00016489" w:rsidRPr="00B279FA" w:rsidRDefault="00016489" w:rsidP="00016489">
            <w:pPr>
              <w:rPr>
                <w:rFonts w:ascii="Verdana" w:hAnsi="Verdana"/>
                <w:sz w:val="16"/>
                <w:szCs w:val="16"/>
              </w:rPr>
            </w:pPr>
            <w:r w:rsidRPr="008302F6">
              <w:rPr>
                <w:sz w:val="16"/>
                <w:szCs w:val="16"/>
              </w:rPr>
              <w:t>CLINICAL</w:t>
            </w:r>
          </w:p>
        </w:tc>
        <w:tc>
          <w:tcPr>
            <w:tcW w:w="2160" w:type="dxa"/>
            <w:shd w:val="clear" w:color="auto" w:fill="F2F2F2"/>
          </w:tcPr>
          <w:p w:rsidR="00016489" w:rsidRDefault="00016489" w:rsidP="00016489">
            <w:pPr>
              <w:rPr>
                <w:rFonts w:ascii="Verdana" w:hAnsi="Verdana"/>
                <w:sz w:val="16"/>
                <w:szCs w:val="16"/>
              </w:rPr>
            </w:pPr>
            <w:r>
              <w:rPr>
                <w:rFonts w:ascii="Verdana" w:hAnsi="Verdana"/>
                <w:sz w:val="16"/>
                <w:szCs w:val="16"/>
              </w:rPr>
              <w:t>27</w:t>
            </w:r>
          </w:p>
          <w:p w:rsidR="00016489" w:rsidRPr="00500819" w:rsidRDefault="00016489" w:rsidP="00016489">
            <w:pPr>
              <w:rPr>
                <w:rFonts w:ascii="Verdana" w:hAnsi="Verdana"/>
                <w:b/>
                <w:color w:val="008000"/>
                <w:sz w:val="16"/>
                <w:szCs w:val="16"/>
              </w:rPr>
            </w:pPr>
            <w:r w:rsidRPr="008302F6">
              <w:rPr>
                <w:sz w:val="16"/>
                <w:szCs w:val="16"/>
              </w:rPr>
              <w:t>CLINICAL</w:t>
            </w:r>
          </w:p>
          <w:p w:rsidR="00016489" w:rsidRPr="00B279FA" w:rsidRDefault="00016489" w:rsidP="00016489">
            <w:pPr>
              <w:rPr>
                <w:rFonts w:ascii="Verdana" w:hAnsi="Verdana"/>
                <w:sz w:val="16"/>
                <w:szCs w:val="16"/>
              </w:rPr>
            </w:pPr>
          </w:p>
        </w:tc>
        <w:tc>
          <w:tcPr>
            <w:tcW w:w="2430" w:type="dxa"/>
            <w:shd w:val="clear" w:color="auto" w:fill="F2F2F2"/>
          </w:tcPr>
          <w:p w:rsidR="00016489" w:rsidRDefault="00016489" w:rsidP="00016489">
            <w:pPr>
              <w:rPr>
                <w:rFonts w:ascii="Verdana" w:hAnsi="Verdana"/>
                <w:sz w:val="16"/>
                <w:szCs w:val="16"/>
              </w:rPr>
            </w:pPr>
            <w:r>
              <w:rPr>
                <w:rFonts w:ascii="Verdana" w:hAnsi="Verdana"/>
                <w:sz w:val="16"/>
                <w:szCs w:val="16"/>
              </w:rPr>
              <w:t>28</w:t>
            </w:r>
          </w:p>
          <w:p w:rsidR="00016489" w:rsidRDefault="00016489" w:rsidP="00016489">
            <w:pPr>
              <w:rPr>
                <w:color w:val="FF0000"/>
                <w:sz w:val="20"/>
                <w:szCs w:val="20"/>
              </w:rPr>
            </w:pPr>
            <w:r w:rsidRPr="008302F6">
              <w:rPr>
                <w:sz w:val="16"/>
                <w:szCs w:val="16"/>
              </w:rPr>
              <w:t xml:space="preserve">CLINICAL </w:t>
            </w:r>
          </w:p>
          <w:p w:rsidR="00016489" w:rsidRPr="00773027" w:rsidRDefault="00016489" w:rsidP="00016489">
            <w:pPr>
              <w:rPr>
                <w:rFonts w:ascii="Verdana" w:hAnsi="Verdana"/>
                <w:sz w:val="16"/>
                <w:szCs w:val="16"/>
              </w:rPr>
            </w:pPr>
          </w:p>
        </w:tc>
        <w:tc>
          <w:tcPr>
            <w:tcW w:w="1080" w:type="dxa"/>
            <w:gridSpan w:val="2"/>
            <w:shd w:val="clear" w:color="auto" w:fill="F2F2F2"/>
          </w:tcPr>
          <w:p w:rsidR="00016489" w:rsidRDefault="00016489" w:rsidP="00016489">
            <w:pPr>
              <w:rPr>
                <w:rFonts w:ascii="Verdana" w:hAnsi="Verdana"/>
                <w:sz w:val="16"/>
                <w:szCs w:val="16"/>
              </w:rPr>
            </w:pPr>
            <w:r>
              <w:rPr>
                <w:rFonts w:ascii="Verdana" w:hAnsi="Verdana"/>
                <w:sz w:val="16"/>
                <w:szCs w:val="16"/>
              </w:rPr>
              <w:t>29</w:t>
            </w:r>
          </w:p>
          <w:p w:rsidR="00016489" w:rsidRPr="00B279FA" w:rsidRDefault="00016489" w:rsidP="00016489">
            <w:pPr>
              <w:rPr>
                <w:rFonts w:ascii="Verdana" w:hAnsi="Verdana"/>
                <w:sz w:val="16"/>
                <w:szCs w:val="16"/>
              </w:rPr>
            </w:pPr>
          </w:p>
        </w:tc>
        <w:tc>
          <w:tcPr>
            <w:tcW w:w="1530" w:type="dxa"/>
            <w:shd w:val="clear" w:color="auto" w:fill="F2F2F2"/>
          </w:tcPr>
          <w:p w:rsidR="00016489" w:rsidRDefault="00016489" w:rsidP="00016489">
            <w:pPr>
              <w:rPr>
                <w:rFonts w:ascii="Verdana" w:hAnsi="Verdana"/>
                <w:sz w:val="16"/>
                <w:szCs w:val="16"/>
              </w:rPr>
            </w:pPr>
            <w:r>
              <w:rPr>
                <w:rFonts w:ascii="Verdana" w:hAnsi="Verdana"/>
                <w:sz w:val="16"/>
                <w:szCs w:val="16"/>
              </w:rPr>
              <w:t>30</w:t>
            </w:r>
          </w:p>
          <w:p w:rsidR="00016489" w:rsidRDefault="00016489" w:rsidP="00016489">
            <w:pPr>
              <w:rPr>
                <w:rFonts w:ascii="Verdana" w:hAnsi="Verdana"/>
                <w:sz w:val="16"/>
                <w:szCs w:val="16"/>
              </w:rPr>
            </w:pPr>
            <w:r w:rsidRPr="008302F6">
              <w:rPr>
                <w:sz w:val="16"/>
                <w:szCs w:val="16"/>
              </w:rPr>
              <w:t>CLINICAL</w:t>
            </w:r>
          </w:p>
        </w:tc>
        <w:tc>
          <w:tcPr>
            <w:tcW w:w="1327" w:type="dxa"/>
            <w:shd w:val="clear" w:color="auto" w:fill="auto"/>
          </w:tcPr>
          <w:p w:rsidR="00016489" w:rsidRDefault="00016489" w:rsidP="00016489">
            <w:pPr>
              <w:rPr>
                <w:rFonts w:ascii="Verdana" w:hAnsi="Verdana"/>
                <w:b/>
                <w:sz w:val="16"/>
                <w:szCs w:val="16"/>
              </w:rPr>
            </w:pPr>
            <w:r w:rsidRPr="00BB0FCD">
              <w:rPr>
                <w:rFonts w:ascii="Verdana" w:hAnsi="Verdana"/>
                <w:b/>
                <w:sz w:val="16"/>
                <w:szCs w:val="16"/>
              </w:rPr>
              <w:t>Oct 1</w:t>
            </w:r>
          </w:p>
          <w:p w:rsidR="00016489" w:rsidRPr="00BB0FCD" w:rsidRDefault="00016489" w:rsidP="00016489">
            <w:pPr>
              <w:rPr>
                <w:rFonts w:ascii="Verdana" w:hAnsi="Verdana"/>
                <w:b/>
                <w:sz w:val="16"/>
                <w:szCs w:val="16"/>
              </w:rPr>
            </w:pPr>
            <w:r w:rsidRPr="008302F6">
              <w:rPr>
                <w:sz w:val="16"/>
                <w:szCs w:val="16"/>
              </w:rPr>
              <w:t>CLINICAL</w:t>
            </w:r>
          </w:p>
        </w:tc>
      </w:tr>
      <w:tr w:rsidR="00016489" w:rsidRPr="00B279FA" w:rsidTr="00016489">
        <w:trPr>
          <w:trHeight w:val="350"/>
        </w:trPr>
        <w:tc>
          <w:tcPr>
            <w:tcW w:w="3528" w:type="dxa"/>
            <w:shd w:val="clear" w:color="auto" w:fill="auto"/>
          </w:tcPr>
          <w:p w:rsidR="00016489" w:rsidRPr="00A9177B" w:rsidRDefault="00016489" w:rsidP="00016489">
            <w:pPr>
              <w:rPr>
                <w:b/>
              </w:rPr>
            </w:pPr>
            <w:r>
              <w:br w:type="page"/>
            </w:r>
            <w:r w:rsidRPr="00A9177B">
              <w:rPr>
                <w:b/>
              </w:rPr>
              <w:t>Monday</w:t>
            </w:r>
          </w:p>
        </w:tc>
        <w:tc>
          <w:tcPr>
            <w:tcW w:w="2520" w:type="dxa"/>
            <w:gridSpan w:val="2"/>
            <w:shd w:val="clear" w:color="auto" w:fill="auto"/>
          </w:tcPr>
          <w:p w:rsidR="00016489" w:rsidRPr="00A9177B" w:rsidRDefault="00016489" w:rsidP="00016489">
            <w:pPr>
              <w:rPr>
                <w:b/>
              </w:rPr>
            </w:pPr>
            <w:r w:rsidRPr="00A9177B">
              <w:rPr>
                <w:b/>
              </w:rPr>
              <w:t>Tuesday</w:t>
            </w:r>
          </w:p>
        </w:tc>
        <w:tc>
          <w:tcPr>
            <w:tcW w:w="2250" w:type="dxa"/>
            <w:gridSpan w:val="2"/>
            <w:shd w:val="clear" w:color="auto" w:fill="auto"/>
          </w:tcPr>
          <w:p w:rsidR="00016489" w:rsidRPr="00A9177B" w:rsidRDefault="00016489" w:rsidP="00016489">
            <w:pPr>
              <w:rPr>
                <w:b/>
              </w:rPr>
            </w:pPr>
            <w:r w:rsidRPr="00A9177B">
              <w:rPr>
                <w:b/>
              </w:rPr>
              <w:t>Wednesday</w:t>
            </w:r>
          </w:p>
        </w:tc>
        <w:tc>
          <w:tcPr>
            <w:tcW w:w="2478" w:type="dxa"/>
            <w:gridSpan w:val="2"/>
            <w:shd w:val="clear" w:color="auto" w:fill="auto"/>
          </w:tcPr>
          <w:p w:rsidR="00016489" w:rsidRPr="00A9177B" w:rsidRDefault="00016489" w:rsidP="00016489">
            <w:pPr>
              <w:rPr>
                <w:b/>
              </w:rPr>
            </w:pPr>
            <w:r w:rsidRPr="00A9177B">
              <w:rPr>
                <w:b/>
              </w:rPr>
              <w:t>Thursday</w:t>
            </w:r>
          </w:p>
        </w:tc>
        <w:tc>
          <w:tcPr>
            <w:tcW w:w="1032" w:type="dxa"/>
            <w:shd w:val="clear" w:color="auto" w:fill="auto"/>
          </w:tcPr>
          <w:p w:rsidR="00016489" w:rsidRPr="00A9177B" w:rsidRDefault="00016489" w:rsidP="00016489">
            <w:pPr>
              <w:rPr>
                <w:b/>
              </w:rPr>
            </w:pPr>
            <w:r w:rsidRPr="00A9177B">
              <w:rPr>
                <w:b/>
              </w:rPr>
              <w:t>Friday</w:t>
            </w:r>
          </w:p>
        </w:tc>
        <w:tc>
          <w:tcPr>
            <w:tcW w:w="1530" w:type="dxa"/>
            <w:shd w:val="clear" w:color="auto" w:fill="auto"/>
          </w:tcPr>
          <w:p w:rsidR="00016489" w:rsidRPr="00A9177B" w:rsidRDefault="00016489" w:rsidP="00016489">
            <w:pPr>
              <w:rPr>
                <w:b/>
              </w:rPr>
            </w:pPr>
            <w:r>
              <w:rPr>
                <w:b/>
              </w:rPr>
              <w:t>Saturday</w:t>
            </w:r>
          </w:p>
        </w:tc>
        <w:tc>
          <w:tcPr>
            <w:tcW w:w="1327" w:type="dxa"/>
            <w:shd w:val="clear" w:color="auto" w:fill="auto"/>
          </w:tcPr>
          <w:p w:rsidR="00016489" w:rsidRPr="00A9177B" w:rsidRDefault="00016489" w:rsidP="00016489">
            <w:pPr>
              <w:rPr>
                <w:b/>
              </w:rPr>
            </w:pPr>
            <w:r>
              <w:rPr>
                <w:b/>
              </w:rPr>
              <w:t>Sunday</w:t>
            </w:r>
          </w:p>
        </w:tc>
      </w:tr>
      <w:tr w:rsidR="00016489" w:rsidRPr="00B279FA" w:rsidTr="00016489">
        <w:trPr>
          <w:trHeight w:val="845"/>
        </w:trPr>
        <w:tc>
          <w:tcPr>
            <w:tcW w:w="3528" w:type="dxa"/>
            <w:shd w:val="clear" w:color="auto" w:fill="auto"/>
          </w:tcPr>
          <w:p w:rsidR="00016489" w:rsidRPr="00B279FA" w:rsidRDefault="00016489" w:rsidP="00016489">
            <w:pPr>
              <w:rPr>
                <w:rFonts w:ascii="Verdana" w:hAnsi="Verdana"/>
                <w:b/>
                <w:sz w:val="16"/>
                <w:szCs w:val="16"/>
                <w:u w:val="single"/>
              </w:rPr>
            </w:pPr>
            <w:r>
              <w:rPr>
                <w:rFonts w:ascii="Verdana" w:hAnsi="Verdana"/>
                <w:sz w:val="16"/>
                <w:szCs w:val="16"/>
                <w:u w:val="single"/>
              </w:rPr>
              <w:t xml:space="preserve">2 </w:t>
            </w:r>
            <w:r w:rsidRPr="00B279FA">
              <w:rPr>
                <w:rFonts w:ascii="Verdana" w:hAnsi="Verdana"/>
                <w:b/>
                <w:sz w:val="16"/>
                <w:szCs w:val="16"/>
                <w:u w:val="single"/>
              </w:rPr>
              <w:t xml:space="preserve">Week </w:t>
            </w:r>
            <w:r>
              <w:rPr>
                <w:rFonts w:ascii="Verdana" w:hAnsi="Verdana"/>
                <w:b/>
                <w:sz w:val="16"/>
                <w:szCs w:val="16"/>
                <w:u w:val="single"/>
              </w:rPr>
              <w:t>6</w:t>
            </w:r>
          </w:p>
          <w:p w:rsidR="00016489" w:rsidRPr="00B43639" w:rsidRDefault="00016489" w:rsidP="00016489">
            <w:pPr>
              <w:rPr>
                <w:bCs/>
                <w:color w:val="006600"/>
                <w:sz w:val="20"/>
                <w:szCs w:val="20"/>
              </w:rPr>
            </w:pPr>
            <w:r w:rsidRPr="00B43639">
              <w:rPr>
                <w:bCs/>
                <w:color w:val="006600"/>
                <w:sz w:val="20"/>
                <w:szCs w:val="20"/>
              </w:rPr>
              <w:t xml:space="preserve">PrepU mastery for Chapters </w:t>
            </w:r>
            <w:r>
              <w:rPr>
                <w:bCs/>
                <w:color w:val="006600"/>
                <w:sz w:val="20"/>
                <w:szCs w:val="20"/>
              </w:rPr>
              <w:t>2</w:t>
            </w:r>
            <w:r w:rsidRPr="00B43639">
              <w:rPr>
                <w:bCs/>
                <w:color w:val="006600"/>
                <w:sz w:val="20"/>
                <w:szCs w:val="20"/>
              </w:rPr>
              <w:t>1, 23, 66, 67</w:t>
            </w:r>
            <w:r>
              <w:rPr>
                <w:bCs/>
                <w:color w:val="006600"/>
                <w:sz w:val="20"/>
                <w:szCs w:val="20"/>
              </w:rPr>
              <w:t xml:space="preserve"> due by 8900</w:t>
            </w:r>
          </w:p>
          <w:p w:rsidR="00016489" w:rsidRDefault="00016489" w:rsidP="00016489">
            <w:pPr>
              <w:rPr>
                <w:color w:val="FF0000"/>
                <w:sz w:val="20"/>
                <w:szCs w:val="20"/>
              </w:rPr>
            </w:pPr>
            <w:r>
              <w:rPr>
                <w:bCs/>
                <w:color w:val="FF0000"/>
                <w:sz w:val="20"/>
                <w:szCs w:val="20"/>
              </w:rPr>
              <w:t>1</w:t>
            </w:r>
            <w:r w:rsidRPr="005906F7">
              <w:rPr>
                <w:bCs/>
                <w:color w:val="FF0000"/>
                <w:sz w:val="20"/>
                <w:szCs w:val="20"/>
              </w:rPr>
              <w:t>0</w:t>
            </w:r>
            <w:r>
              <w:rPr>
                <w:bCs/>
                <w:color w:val="FF0000"/>
                <w:sz w:val="20"/>
                <w:szCs w:val="20"/>
              </w:rPr>
              <w:t>15-12:00</w:t>
            </w:r>
            <w:r w:rsidRPr="005906F7">
              <w:rPr>
                <w:bCs/>
                <w:color w:val="FF0000"/>
                <w:sz w:val="20"/>
                <w:szCs w:val="20"/>
              </w:rPr>
              <w:t xml:space="preserve"> </w:t>
            </w:r>
            <w:r w:rsidRPr="005906F7">
              <w:rPr>
                <w:b/>
                <w:color w:val="FF0000"/>
                <w:sz w:val="20"/>
                <w:szCs w:val="20"/>
              </w:rPr>
              <w:t>Unit I Exam</w:t>
            </w:r>
            <w:r w:rsidRPr="005906F7">
              <w:rPr>
                <w:color w:val="FF0000"/>
                <w:sz w:val="20"/>
                <w:szCs w:val="20"/>
              </w:rPr>
              <w:t xml:space="preserve">  </w:t>
            </w:r>
          </w:p>
          <w:p w:rsidR="00016489" w:rsidRPr="004002DC" w:rsidRDefault="00016489" w:rsidP="00016489">
            <w:pPr>
              <w:rPr>
                <w:b/>
                <w:color w:val="FF0000"/>
              </w:rPr>
            </w:pPr>
            <w:r>
              <w:t>Computer rooms</w:t>
            </w:r>
          </w:p>
          <w:p w:rsidR="00016489" w:rsidRDefault="00016489" w:rsidP="00016489">
            <w:pPr>
              <w:rPr>
                <w:b/>
                <w:i/>
                <w:sz w:val="20"/>
                <w:szCs w:val="20"/>
              </w:rPr>
            </w:pPr>
            <w:r w:rsidRPr="00D67285">
              <w:rPr>
                <w:b/>
                <w:sz w:val="20"/>
                <w:szCs w:val="20"/>
                <w:u w:val="single"/>
              </w:rPr>
              <w:t xml:space="preserve">Module </w:t>
            </w:r>
            <w:r>
              <w:rPr>
                <w:b/>
                <w:sz w:val="20"/>
                <w:szCs w:val="20"/>
                <w:u w:val="single"/>
              </w:rPr>
              <w:t>6</w:t>
            </w:r>
            <w:r w:rsidRPr="00D67285">
              <w:rPr>
                <w:b/>
                <w:sz w:val="20"/>
                <w:szCs w:val="20"/>
                <w:u w:val="single"/>
              </w:rPr>
              <w:t>:</w:t>
            </w:r>
            <w:r>
              <w:rPr>
                <w:b/>
                <w:sz w:val="20"/>
                <w:szCs w:val="20"/>
                <w:u w:val="single"/>
              </w:rPr>
              <w:t xml:space="preserve">  </w:t>
            </w:r>
            <w:r>
              <w:rPr>
                <w:b/>
                <w:i/>
                <w:sz w:val="20"/>
                <w:szCs w:val="20"/>
              </w:rPr>
              <w:t xml:space="preserve">You will need to listen to the following podcast:  </w:t>
            </w:r>
          </w:p>
          <w:p w:rsidR="00016489" w:rsidRPr="00080CDD" w:rsidRDefault="00016489" w:rsidP="00016489">
            <w:pPr>
              <w:rPr>
                <w:b/>
                <w:i/>
                <w:color w:val="17365D"/>
                <w:sz w:val="20"/>
                <w:szCs w:val="20"/>
              </w:rPr>
            </w:pPr>
            <w:r w:rsidRPr="00080CDD">
              <w:rPr>
                <w:b/>
                <w:i/>
                <w:color w:val="17365D"/>
                <w:sz w:val="20"/>
                <w:szCs w:val="20"/>
              </w:rPr>
              <w:t xml:space="preserve">EKG </w:t>
            </w:r>
            <w:r>
              <w:rPr>
                <w:b/>
                <w:i/>
                <w:color w:val="17365D"/>
                <w:sz w:val="20"/>
                <w:szCs w:val="20"/>
              </w:rPr>
              <w:t>Dysrhythmias</w:t>
            </w:r>
            <w:r w:rsidRPr="00080CDD">
              <w:rPr>
                <w:b/>
                <w:i/>
                <w:color w:val="17365D"/>
                <w:sz w:val="20"/>
                <w:szCs w:val="20"/>
              </w:rPr>
              <w:t xml:space="preserve"> </w:t>
            </w:r>
          </w:p>
          <w:p w:rsidR="00016489" w:rsidRPr="00B279FA" w:rsidRDefault="00016489" w:rsidP="00016489">
            <w:pPr>
              <w:rPr>
                <w:rFonts w:ascii="Verdana" w:hAnsi="Verdana"/>
                <w:sz w:val="16"/>
                <w:szCs w:val="16"/>
              </w:rPr>
            </w:pPr>
          </w:p>
        </w:tc>
        <w:tc>
          <w:tcPr>
            <w:tcW w:w="2520" w:type="dxa"/>
            <w:gridSpan w:val="2"/>
            <w:shd w:val="clear" w:color="auto" w:fill="auto"/>
          </w:tcPr>
          <w:p w:rsidR="00016489" w:rsidRDefault="00016489" w:rsidP="00016489">
            <w:pPr>
              <w:rPr>
                <w:rFonts w:ascii="Verdana" w:hAnsi="Verdana"/>
                <w:sz w:val="16"/>
                <w:szCs w:val="16"/>
              </w:rPr>
            </w:pPr>
            <w:r>
              <w:rPr>
                <w:rFonts w:ascii="Verdana" w:hAnsi="Verdana"/>
                <w:sz w:val="16"/>
                <w:szCs w:val="16"/>
              </w:rPr>
              <w:t>3</w:t>
            </w:r>
          </w:p>
          <w:p w:rsidR="00016489" w:rsidRPr="00F52183" w:rsidRDefault="00016489" w:rsidP="00016489">
            <w:pPr>
              <w:rPr>
                <w:color w:val="7030A0"/>
                <w:sz w:val="20"/>
                <w:szCs w:val="20"/>
              </w:rPr>
            </w:pPr>
            <w:r w:rsidRPr="00F52183">
              <w:rPr>
                <w:color w:val="7030A0"/>
                <w:sz w:val="20"/>
                <w:szCs w:val="20"/>
              </w:rPr>
              <w:t xml:space="preserve">Critical care clinical </w:t>
            </w:r>
            <w:r w:rsidRPr="00F52183">
              <w:rPr>
                <w:b/>
                <w:color w:val="7030A0"/>
                <w:sz w:val="20"/>
                <w:szCs w:val="20"/>
                <w:u w:val="single"/>
              </w:rPr>
              <w:t>or</w:t>
            </w:r>
          </w:p>
          <w:p w:rsidR="00016489" w:rsidRPr="00F52183" w:rsidRDefault="00016489" w:rsidP="00016489">
            <w:pPr>
              <w:rPr>
                <w:color w:val="7030A0"/>
                <w:sz w:val="20"/>
                <w:szCs w:val="20"/>
              </w:rPr>
            </w:pPr>
            <w:r w:rsidRPr="00F52183">
              <w:rPr>
                <w:color w:val="7030A0"/>
                <w:sz w:val="20"/>
                <w:szCs w:val="20"/>
              </w:rPr>
              <w:t xml:space="preserve">SIM Day </w:t>
            </w:r>
          </w:p>
          <w:p w:rsidR="00016489" w:rsidRDefault="00016489" w:rsidP="00016489">
            <w:pPr>
              <w:rPr>
                <w:color w:val="7030A0"/>
                <w:sz w:val="20"/>
                <w:szCs w:val="20"/>
              </w:rPr>
            </w:pPr>
            <w:r w:rsidRPr="00F52183">
              <w:rPr>
                <w:color w:val="7030A0"/>
                <w:sz w:val="20"/>
                <w:szCs w:val="20"/>
              </w:rPr>
              <w:t xml:space="preserve">0800-1200   </w:t>
            </w:r>
          </w:p>
          <w:p w:rsidR="00016489" w:rsidRPr="00F52183" w:rsidRDefault="00016489" w:rsidP="00016489">
            <w:pPr>
              <w:rPr>
                <w:color w:val="7030A0"/>
                <w:sz w:val="20"/>
                <w:szCs w:val="20"/>
              </w:rPr>
            </w:pPr>
            <w:r w:rsidRPr="00F52183">
              <w:rPr>
                <w:color w:val="7030A0"/>
                <w:sz w:val="20"/>
                <w:szCs w:val="20"/>
              </w:rPr>
              <w:t>ACLS –</w:t>
            </w:r>
            <w:r>
              <w:rPr>
                <w:color w:val="7030A0"/>
                <w:sz w:val="20"/>
                <w:szCs w:val="20"/>
              </w:rPr>
              <w:t>Urban</w:t>
            </w:r>
          </w:p>
          <w:p w:rsidR="00016489" w:rsidRPr="00F52183" w:rsidRDefault="00016489" w:rsidP="00016489">
            <w:pPr>
              <w:rPr>
                <w:color w:val="7030A0"/>
                <w:sz w:val="20"/>
                <w:szCs w:val="20"/>
              </w:rPr>
            </w:pPr>
            <w:r w:rsidRPr="00F52183">
              <w:rPr>
                <w:color w:val="7030A0"/>
                <w:sz w:val="20"/>
                <w:szCs w:val="20"/>
              </w:rPr>
              <w:t xml:space="preserve">Skills -  </w:t>
            </w:r>
            <w:r>
              <w:rPr>
                <w:color w:val="7030A0"/>
                <w:sz w:val="20"/>
                <w:szCs w:val="20"/>
              </w:rPr>
              <w:t>Hurd</w:t>
            </w:r>
          </w:p>
          <w:p w:rsidR="00016489" w:rsidRDefault="00016489" w:rsidP="00016489">
            <w:pPr>
              <w:rPr>
                <w:color w:val="7030A0"/>
                <w:sz w:val="20"/>
                <w:szCs w:val="20"/>
              </w:rPr>
            </w:pPr>
            <w:r>
              <w:rPr>
                <w:color w:val="7030A0"/>
                <w:sz w:val="20"/>
                <w:szCs w:val="20"/>
              </w:rPr>
              <w:t xml:space="preserve">1300-1700 </w:t>
            </w:r>
          </w:p>
          <w:p w:rsidR="00016489" w:rsidRPr="00F52183" w:rsidRDefault="00016489" w:rsidP="00016489">
            <w:pPr>
              <w:rPr>
                <w:color w:val="7030A0"/>
                <w:sz w:val="20"/>
                <w:szCs w:val="20"/>
              </w:rPr>
            </w:pPr>
            <w:r w:rsidRPr="00F52183">
              <w:rPr>
                <w:color w:val="7030A0"/>
                <w:sz w:val="20"/>
                <w:szCs w:val="20"/>
              </w:rPr>
              <w:t xml:space="preserve">ACLS – </w:t>
            </w:r>
            <w:r>
              <w:rPr>
                <w:color w:val="7030A0"/>
                <w:sz w:val="20"/>
                <w:szCs w:val="20"/>
              </w:rPr>
              <w:t>Hurd</w:t>
            </w:r>
          </w:p>
          <w:p w:rsidR="00016489" w:rsidRPr="00500819" w:rsidRDefault="00016489" w:rsidP="00016489">
            <w:pPr>
              <w:rPr>
                <w:rFonts w:ascii="Verdana" w:hAnsi="Verdana"/>
                <w:b/>
                <w:sz w:val="16"/>
                <w:szCs w:val="16"/>
              </w:rPr>
            </w:pPr>
            <w:r w:rsidRPr="00F52183">
              <w:rPr>
                <w:color w:val="7030A0"/>
                <w:sz w:val="20"/>
                <w:szCs w:val="20"/>
              </w:rPr>
              <w:t xml:space="preserve">Skills -  </w:t>
            </w:r>
            <w:r>
              <w:rPr>
                <w:color w:val="7030A0"/>
                <w:sz w:val="20"/>
                <w:szCs w:val="20"/>
              </w:rPr>
              <w:t>Urban</w:t>
            </w:r>
          </w:p>
        </w:tc>
        <w:tc>
          <w:tcPr>
            <w:tcW w:w="2250" w:type="dxa"/>
            <w:gridSpan w:val="2"/>
            <w:shd w:val="clear" w:color="auto" w:fill="auto"/>
          </w:tcPr>
          <w:p w:rsidR="00016489" w:rsidRDefault="00016489" w:rsidP="00016489">
            <w:pPr>
              <w:rPr>
                <w:rFonts w:ascii="Verdana" w:hAnsi="Verdana"/>
                <w:sz w:val="16"/>
                <w:szCs w:val="16"/>
              </w:rPr>
            </w:pPr>
            <w:r>
              <w:rPr>
                <w:rFonts w:ascii="Verdana" w:hAnsi="Verdana"/>
                <w:sz w:val="16"/>
                <w:szCs w:val="16"/>
              </w:rPr>
              <w:t>4</w:t>
            </w:r>
          </w:p>
          <w:p w:rsidR="00016489" w:rsidRPr="00F52183" w:rsidRDefault="00016489" w:rsidP="00016489">
            <w:pPr>
              <w:rPr>
                <w:color w:val="7030A0"/>
                <w:sz w:val="20"/>
                <w:szCs w:val="20"/>
              </w:rPr>
            </w:pPr>
            <w:r w:rsidRPr="00F52183">
              <w:rPr>
                <w:color w:val="7030A0"/>
                <w:sz w:val="20"/>
                <w:szCs w:val="20"/>
              </w:rPr>
              <w:t xml:space="preserve">Critical care clinical </w:t>
            </w:r>
            <w:r w:rsidRPr="00F52183">
              <w:rPr>
                <w:b/>
                <w:color w:val="7030A0"/>
                <w:sz w:val="20"/>
                <w:szCs w:val="20"/>
                <w:u w:val="single"/>
              </w:rPr>
              <w:t>or</w:t>
            </w:r>
          </w:p>
          <w:p w:rsidR="00016489" w:rsidRPr="00F52183" w:rsidRDefault="00016489" w:rsidP="00016489">
            <w:pPr>
              <w:rPr>
                <w:color w:val="7030A0"/>
                <w:sz w:val="20"/>
                <w:szCs w:val="20"/>
              </w:rPr>
            </w:pPr>
            <w:r w:rsidRPr="00F52183">
              <w:rPr>
                <w:color w:val="7030A0"/>
                <w:sz w:val="20"/>
                <w:szCs w:val="20"/>
              </w:rPr>
              <w:t xml:space="preserve">SIM Day </w:t>
            </w:r>
          </w:p>
          <w:p w:rsidR="00016489" w:rsidRDefault="00016489" w:rsidP="00016489">
            <w:pPr>
              <w:rPr>
                <w:color w:val="7030A0"/>
                <w:sz w:val="20"/>
                <w:szCs w:val="20"/>
              </w:rPr>
            </w:pPr>
            <w:r w:rsidRPr="00F52183">
              <w:rPr>
                <w:color w:val="7030A0"/>
                <w:sz w:val="20"/>
                <w:szCs w:val="20"/>
              </w:rPr>
              <w:t xml:space="preserve">0800-1200  </w:t>
            </w:r>
          </w:p>
          <w:p w:rsidR="00016489" w:rsidRPr="00F52183" w:rsidRDefault="00016489" w:rsidP="00016489">
            <w:pPr>
              <w:rPr>
                <w:color w:val="7030A0"/>
                <w:sz w:val="20"/>
                <w:szCs w:val="20"/>
              </w:rPr>
            </w:pPr>
            <w:r w:rsidRPr="00F52183">
              <w:rPr>
                <w:color w:val="7030A0"/>
                <w:sz w:val="20"/>
                <w:szCs w:val="20"/>
              </w:rPr>
              <w:t>ACLS –</w:t>
            </w:r>
            <w:r>
              <w:rPr>
                <w:color w:val="7030A0"/>
                <w:sz w:val="20"/>
                <w:szCs w:val="20"/>
              </w:rPr>
              <w:t>Hughes</w:t>
            </w:r>
          </w:p>
          <w:p w:rsidR="00016489" w:rsidRPr="00F52183" w:rsidRDefault="00016489" w:rsidP="00016489">
            <w:pPr>
              <w:rPr>
                <w:color w:val="7030A0"/>
                <w:sz w:val="20"/>
                <w:szCs w:val="20"/>
              </w:rPr>
            </w:pPr>
            <w:r w:rsidRPr="00F52183">
              <w:rPr>
                <w:color w:val="7030A0"/>
                <w:sz w:val="20"/>
                <w:szCs w:val="20"/>
              </w:rPr>
              <w:t xml:space="preserve">Skills -  </w:t>
            </w:r>
            <w:r>
              <w:rPr>
                <w:color w:val="7030A0"/>
                <w:sz w:val="20"/>
                <w:szCs w:val="20"/>
              </w:rPr>
              <w:t>Hurd</w:t>
            </w:r>
          </w:p>
          <w:p w:rsidR="00016489" w:rsidRDefault="00016489" w:rsidP="00016489">
            <w:pPr>
              <w:rPr>
                <w:color w:val="7030A0"/>
                <w:sz w:val="20"/>
                <w:szCs w:val="20"/>
              </w:rPr>
            </w:pPr>
            <w:r w:rsidRPr="00F52183">
              <w:rPr>
                <w:color w:val="7030A0"/>
                <w:sz w:val="20"/>
                <w:szCs w:val="20"/>
              </w:rPr>
              <w:t xml:space="preserve">1300-1700   </w:t>
            </w:r>
          </w:p>
          <w:p w:rsidR="00016489" w:rsidRPr="00F52183" w:rsidRDefault="00016489" w:rsidP="00016489">
            <w:pPr>
              <w:rPr>
                <w:color w:val="7030A0"/>
                <w:sz w:val="20"/>
                <w:szCs w:val="20"/>
              </w:rPr>
            </w:pPr>
            <w:r w:rsidRPr="00F52183">
              <w:rPr>
                <w:color w:val="7030A0"/>
                <w:sz w:val="20"/>
                <w:szCs w:val="20"/>
              </w:rPr>
              <w:t xml:space="preserve">ACLS –  </w:t>
            </w:r>
            <w:r>
              <w:rPr>
                <w:color w:val="7030A0"/>
                <w:sz w:val="20"/>
                <w:szCs w:val="20"/>
              </w:rPr>
              <w:t>Hurd</w:t>
            </w:r>
          </w:p>
          <w:p w:rsidR="00016489" w:rsidRPr="001162CB" w:rsidRDefault="00016489" w:rsidP="00016489">
            <w:pPr>
              <w:rPr>
                <w:sz w:val="20"/>
                <w:szCs w:val="20"/>
              </w:rPr>
            </w:pPr>
            <w:r w:rsidRPr="00F52183">
              <w:rPr>
                <w:color w:val="7030A0"/>
                <w:sz w:val="20"/>
                <w:szCs w:val="20"/>
              </w:rPr>
              <w:t xml:space="preserve"> Skills - </w:t>
            </w:r>
            <w:r>
              <w:rPr>
                <w:color w:val="7030A0"/>
                <w:sz w:val="20"/>
                <w:szCs w:val="20"/>
              </w:rPr>
              <w:t>Hughes</w:t>
            </w:r>
            <w:r w:rsidRPr="001162CB">
              <w:rPr>
                <w:sz w:val="20"/>
                <w:szCs w:val="20"/>
              </w:rPr>
              <w:t xml:space="preserve"> </w:t>
            </w:r>
          </w:p>
        </w:tc>
        <w:tc>
          <w:tcPr>
            <w:tcW w:w="2478" w:type="dxa"/>
            <w:gridSpan w:val="2"/>
            <w:shd w:val="clear" w:color="auto" w:fill="auto"/>
          </w:tcPr>
          <w:p w:rsidR="00016489" w:rsidRPr="00F852F0" w:rsidRDefault="00016489" w:rsidP="00016489">
            <w:pPr>
              <w:rPr>
                <w:rFonts w:ascii="Verdana" w:hAnsi="Verdana"/>
                <w:sz w:val="16"/>
                <w:szCs w:val="16"/>
              </w:rPr>
            </w:pPr>
            <w:r w:rsidRPr="00F852F0">
              <w:rPr>
                <w:rFonts w:ascii="Verdana" w:hAnsi="Verdana"/>
                <w:sz w:val="16"/>
                <w:szCs w:val="16"/>
              </w:rPr>
              <w:t>5</w:t>
            </w:r>
          </w:p>
          <w:p w:rsidR="00016489" w:rsidRPr="00F52183" w:rsidRDefault="00016489" w:rsidP="00016489">
            <w:pPr>
              <w:rPr>
                <w:color w:val="7030A0"/>
                <w:sz w:val="20"/>
                <w:szCs w:val="20"/>
              </w:rPr>
            </w:pPr>
            <w:r w:rsidRPr="00F52183">
              <w:rPr>
                <w:color w:val="7030A0"/>
                <w:sz w:val="20"/>
                <w:szCs w:val="20"/>
              </w:rPr>
              <w:t xml:space="preserve">Critical care clinical </w:t>
            </w:r>
            <w:r w:rsidRPr="00F52183">
              <w:rPr>
                <w:b/>
                <w:color w:val="7030A0"/>
                <w:sz w:val="20"/>
                <w:szCs w:val="20"/>
                <w:u w:val="single"/>
              </w:rPr>
              <w:t>or</w:t>
            </w:r>
          </w:p>
          <w:p w:rsidR="00016489" w:rsidRPr="00F52183" w:rsidRDefault="00016489" w:rsidP="00016489">
            <w:pPr>
              <w:rPr>
                <w:color w:val="7030A0"/>
                <w:sz w:val="20"/>
                <w:szCs w:val="20"/>
              </w:rPr>
            </w:pPr>
            <w:r w:rsidRPr="00F52183">
              <w:rPr>
                <w:color w:val="7030A0"/>
                <w:sz w:val="20"/>
                <w:szCs w:val="20"/>
              </w:rPr>
              <w:t xml:space="preserve">SIM Day </w:t>
            </w:r>
          </w:p>
          <w:p w:rsidR="00016489" w:rsidRPr="00F52183" w:rsidRDefault="00016489" w:rsidP="00016489">
            <w:pPr>
              <w:rPr>
                <w:color w:val="7030A0"/>
                <w:sz w:val="20"/>
                <w:szCs w:val="20"/>
              </w:rPr>
            </w:pPr>
            <w:r w:rsidRPr="00F52183">
              <w:rPr>
                <w:color w:val="7030A0"/>
                <w:sz w:val="20"/>
                <w:szCs w:val="20"/>
              </w:rPr>
              <w:t xml:space="preserve">0800-1200   Skills -  </w:t>
            </w:r>
            <w:r>
              <w:rPr>
                <w:color w:val="7030A0"/>
                <w:sz w:val="20"/>
                <w:szCs w:val="20"/>
              </w:rPr>
              <w:t>Hurd</w:t>
            </w:r>
          </w:p>
          <w:p w:rsidR="00016489" w:rsidRPr="00F52183" w:rsidRDefault="00016489" w:rsidP="00016489">
            <w:pPr>
              <w:rPr>
                <w:color w:val="7030A0"/>
                <w:sz w:val="20"/>
                <w:szCs w:val="20"/>
              </w:rPr>
            </w:pPr>
            <w:r w:rsidRPr="00F52183">
              <w:rPr>
                <w:color w:val="7030A0"/>
                <w:sz w:val="20"/>
                <w:szCs w:val="20"/>
              </w:rPr>
              <w:t xml:space="preserve">1300-1700   ACLS –  </w:t>
            </w:r>
            <w:r>
              <w:rPr>
                <w:color w:val="7030A0"/>
                <w:sz w:val="20"/>
                <w:szCs w:val="20"/>
              </w:rPr>
              <w:t>Hurd</w:t>
            </w:r>
          </w:p>
          <w:p w:rsidR="00016489" w:rsidRDefault="00016489" w:rsidP="00016489">
            <w:pPr>
              <w:rPr>
                <w:color w:val="FF0000"/>
                <w:sz w:val="20"/>
                <w:szCs w:val="20"/>
              </w:rPr>
            </w:pPr>
            <w:r w:rsidRPr="008302F6">
              <w:rPr>
                <w:sz w:val="16"/>
                <w:szCs w:val="16"/>
              </w:rPr>
              <w:t xml:space="preserve"> </w:t>
            </w:r>
            <w:r w:rsidRPr="005906F7">
              <w:rPr>
                <w:b/>
                <w:color w:val="FF0000"/>
                <w:sz w:val="20"/>
                <w:szCs w:val="20"/>
              </w:rPr>
              <w:t xml:space="preserve">Quiz </w:t>
            </w:r>
            <w:r>
              <w:rPr>
                <w:b/>
                <w:color w:val="FF0000"/>
                <w:sz w:val="20"/>
                <w:szCs w:val="20"/>
              </w:rPr>
              <w:t xml:space="preserve">4 </w:t>
            </w:r>
            <w:r w:rsidRPr="005906F7">
              <w:rPr>
                <w:color w:val="FF0000"/>
                <w:sz w:val="20"/>
                <w:szCs w:val="20"/>
              </w:rPr>
              <w:t>(</w:t>
            </w:r>
            <w:r>
              <w:rPr>
                <w:color w:val="FF0000"/>
                <w:sz w:val="20"/>
                <w:szCs w:val="20"/>
              </w:rPr>
              <w:t>Opens 0001</w:t>
            </w:r>
            <w:r w:rsidRPr="005906F7">
              <w:rPr>
                <w:color w:val="FF0000"/>
                <w:sz w:val="20"/>
                <w:szCs w:val="20"/>
              </w:rPr>
              <w:t>)</w:t>
            </w:r>
          </w:p>
          <w:p w:rsidR="00016489" w:rsidRPr="00773027" w:rsidRDefault="00016489" w:rsidP="00016489">
            <w:pPr>
              <w:rPr>
                <w:rFonts w:ascii="Verdana" w:hAnsi="Verdana"/>
                <w:color w:val="0000FF"/>
                <w:sz w:val="16"/>
                <w:szCs w:val="16"/>
              </w:rPr>
            </w:pPr>
          </w:p>
          <w:p w:rsidR="00016489" w:rsidRPr="00CC6F0F" w:rsidRDefault="00016489" w:rsidP="00016489">
            <w:pPr>
              <w:rPr>
                <w:rFonts w:ascii="Verdana" w:hAnsi="Verdana"/>
                <w:sz w:val="16"/>
                <w:szCs w:val="16"/>
              </w:rPr>
            </w:pPr>
          </w:p>
        </w:tc>
        <w:tc>
          <w:tcPr>
            <w:tcW w:w="1032" w:type="dxa"/>
            <w:shd w:val="clear" w:color="auto" w:fill="auto"/>
          </w:tcPr>
          <w:p w:rsidR="00016489" w:rsidRPr="00B279FA" w:rsidRDefault="00016489" w:rsidP="00016489">
            <w:pPr>
              <w:rPr>
                <w:rFonts w:ascii="Verdana" w:hAnsi="Verdana"/>
                <w:sz w:val="16"/>
                <w:szCs w:val="16"/>
              </w:rPr>
            </w:pPr>
            <w:r>
              <w:rPr>
                <w:rFonts w:ascii="Verdana" w:hAnsi="Verdana"/>
                <w:sz w:val="16"/>
                <w:szCs w:val="16"/>
              </w:rPr>
              <w:t>6</w:t>
            </w:r>
          </w:p>
        </w:tc>
        <w:tc>
          <w:tcPr>
            <w:tcW w:w="1530" w:type="dxa"/>
            <w:shd w:val="clear" w:color="auto" w:fill="auto"/>
          </w:tcPr>
          <w:p w:rsidR="00016489" w:rsidRDefault="00016489" w:rsidP="00016489">
            <w:pPr>
              <w:rPr>
                <w:rFonts w:ascii="Verdana" w:hAnsi="Verdana"/>
                <w:sz w:val="16"/>
                <w:szCs w:val="16"/>
              </w:rPr>
            </w:pPr>
            <w:r>
              <w:rPr>
                <w:rFonts w:ascii="Verdana" w:hAnsi="Verdana"/>
                <w:sz w:val="16"/>
                <w:szCs w:val="16"/>
              </w:rPr>
              <w:t>7</w:t>
            </w:r>
          </w:p>
          <w:p w:rsidR="00016489" w:rsidRDefault="00016489" w:rsidP="00016489">
            <w:pPr>
              <w:rPr>
                <w:rFonts w:ascii="Verdana" w:hAnsi="Verdana"/>
                <w:sz w:val="16"/>
                <w:szCs w:val="16"/>
              </w:rPr>
            </w:pPr>
            <w:r w:rsidRPr="008302F6">
              <w:rPr>
                <w:sz w:val="16"/>
                <w:szCs w:val="16"/>
              </w:rPr>
              <w:t>CLINICAL</w:t>
            </w:r>
          </w:p>
        </w:tc>
        <w:tc>
          <w:tcPr>
            <w:tcW w:w="1327" w:type="dxa"/>
            <w:shd w:val="clear" w:color="auto" w:fill="auto"/>
          </w:tcPr>
          <w:p w:rsidR="00016489" w:rsidRDefault="00016489" w:rsidP="00016489">
            <w:pPr>
              <w:rPr>
                <w:rFonts w:ascii="Verdana" w:hAnsi="Verdana"/>
                <w:sz w:val="16"/>
                <w:szCs w:val="16"/>
              </w:rPr>
            </w:pPr>
            <w:r>
              <w:rPr>
                <w:rFonts w:ascii="Verdana" w:hAnsi="Verdana"/>
                <w:sz w:val="16"/>
                <w:szCs w:val="16"/>
              </w:rPr>
              <w:t>8</w:t>
            </w:r>
          </w:p>
          <w:p w:rsidR="00016489" w:rsidRDefault="00016489" w:rsidP="00016489">
            <w:pPr>
              <w:rPr>
                <w:rFonts w:ascii="Verdana" w:hAnsi="Verdana"/>
                <w:sz w:val="16"/>
                <w:szCs w:val="16"/>
              </w:rPr>
            </w:pPr>
            <w:r w:rsidRPr="008302F6">
              <w:rPr>
                <w:sz w:val="16"/>
                <w:szCs w:val="16"/>
              </w:rPr>
              <w:t>CLINICAL</w:t>
            </w:r>
          </w:p>
        </w:tc>
      </w:tr>
      <w:tr w:rsidR="00016489" w:rsidRPr="00B279FA" w:rsidTr="00016489">
        <w:trPr>
          <w:trHeight w:val="845"/>
        </w:trPr>
        <w:tc>
          <w:tcPr>
            <w:tcW w:w="3528" w:type="dxa"/>
            <w:shd w:val="clear" w:color="auto" w:fill="auto"/>
          </w:tcPr>
          <w:p w:rsidR="00016489" w:rsidRDefault="00016489" w:rsidP="00016489">
            <w:pPr>
              <w:rPr>
                <w:rFonts w:ascii="Verdana" w:hAnsi="Verdana"/>
                <w:sz w:val="16"/>
                <w:szCs w:val="16"/>
              </w:rPr>
            </w:pPr>
            <w:r>
              <w:rPr>
                <w:rFonts w:ascii="Verdana" w:hAnsi="Verdana"/>
                <w:sz w:val="16"/>
                <w:szCs w:val="16"/>
                <w:u w:val="single"/>
              </w:rPr>
              <w:t xml:space="preserve">9 </w:t>
            </w:r>
            <w:r w:rsidRPr="00B279FA">
              <w:rPr>
                <w:rFonts w:ascii="Verdana" w:hAnsi="Verdana"/>
                <w:b/>
                <w:sz w:val="16"/>
                <w:szCs w:val="16"/>
                <w:u w:val="single"/>
              </w:rPr>
              <w:t>Week 7 Topic</w:t>
            </w:r>
          </w:p>
          <w:p w:rsidR="00016489" w:rsidRPr="00865E66" w:rsidRDefault="00016489" w:rsidP="00016489">
            <w:pPr>
              <w:rPr>
                <w:sz w:val="20"/>
                <w:szCs w:val="20"/>
              </w:rPr>
            </w:pPr>
            <w:r w:rsidRPr="00865E66">
              <w:rPr>
                <w:sz w:val="20"/>
                <w:szCs w:val="20"/>
              </w:rPr>
              <w:t>Section 001</w:t>
            </w:r>
            <w:r>
              <w:rPr>
                <w:sz w:val="20"/>
                <w:szCs w:val="20"/>
              </w:rPr>
              <w:t>: 0800-1050  Room</w:t>
            </w:r>
          </w:p>
          <w:p w:rsidR="00016489" w:rsidRPr="00865E66" w:rsidRDefault="00016489" w:rsidP="00016489">
            <w:pPr>
              <w:rPr>
                <w:sz w:val="20"/>
                <w:szCs w:val="20"/>
              </w:rPr>
            </w:pPr>
            <w:r w:rsidRPr="00865E66">
              <w:rPr>
                <w:sz w:val="20"/>
                <w:szCs w:val="20"/>
              </w:rPr>
              <w:t>Section 002</w:t>
            </w:r>
            <w:r>
              <w:rPr>
                <w:sz w:val="20"/>
                <w:szCs w:val="20"/>
              </w:rPr>
              <w:t xml:space="preserve">: </w:t>
            </w:r>
            <w:r w:rsidRPr="00865E66">
              <w:rPr>
                <w:sz w:val="20"/>
                <w:szCs w:val="20"/>
              </w:rPr>
              <w:t>1</w:t>
            </w:r>
            <w:r>
              <w:rPr>
                <w:sz w:val="20"/>
                <w:szCs w:val="20"/>
              </w:rPr>
              <w:t>300-1550 Room</w:t>
            </w:r>
          </w:p>
          <w:p w:rsidR="00016489" w:rsidRPr="003A37B6" w:rsidRDefault="00016489" w:rsidP="00016489">
            <w:pPr>
              <w:rPr>
                <w:b/>
                <w:i/>
                <w:color w:val="4F81BD"/>
                <w:sz w:val="20"/>
                <w:szCs w:val="20"/>
              </w:rPr>
            </w:pPr>
            <w:r>
              <w:rPr>
                <w:b/>
                <w:sz w:val="20"/>
                <w:szCs w:val="20"/>
                <w:u w:val="single"/>
              </w:rPr>
              <w:t>Module 7</w:t>
            </w:r>
            <w:r w:rsidRPr="00D67285">
              <w:rPr>
                <w:b/>
                <w:sz w:val="20"/>
                <w:szCs w:val="20"/>
                <w:u w:val="single"/>
              </w:rPr>
              <w:t>:</w:t>
            </w:r>
            <w:r>
              <w:rPr>
                <w:b/>
                <w:i/>
                <w:sz w:val="20"/>
                <w:szCs w:val="20"/>
              </w:rPr>
              <w:t xml:space="preserve"> </w:t>
            </w:r>
            <w:r w:rsidRPr="003A37B6">
              <w:rPr>
                <w:b/>
                <w:i/>
                <w:color w:val="4F81BD"/>
                <w:sz w:val="20"/>
                <w:szCs w:val="20"/>
              </w:rPr>
              <w:t>Care of the Cardiac Patient:</w:t>
            </w:r>
            <w:r>
              <w:rPr>
                <w:b/>
                <w:i/>
                <w:color w:val="4F81BD"/>
                <w:sz w:val="20"/>
                <w:szCs w:val="20"/>
              </w:rPr>
              <w:t xml:space="preserve"> Angina, CAD, CV, MI, Diagnosis; Hemodynamics;</w:t>
            </w:r>
          </w:p>
          <w:p w:rsidR="00016489" w:rsidRPr="005906F7" w:rsidRDefault="00016489" w:rsidP="00016489">
            <w:pPr>
              <w:rPr>
                <w:b/>
                <w:color w:val="FF0000"/>
                <w:sz w:val="20"/>
                <w:szCs w:val="20"/>
              </w:rPr>
            </w:pPr>
            <w:r w:rsidRPr="005906F7">
              <w:rPr>
                <w:b/>
                <w:color w:val="FF0000"/>
                <w:sz w:val="20"/>
                <w:szCs w:val="20"/>
              </w:rPr>
              <w:t xml:space="preserve">Quiz </w:t>
            </w:r>
            <w:r>
              <w:rPr>
                <w:b/>
                <w:color w:val="FF0000"/>
                <w:sz w:val="20"/>
                <w:szCs w:val="20"/>
              </w:rPr>
              <w:t xml:space="preserve">4 </w:t>
            </w:r>
            <w:r w:rsidRPr="005906F7">
              <w:rPr>
                <w:color w:val="FF0000"/>
                <w:sz w:val="20"/>
                <w:szCs w:val="20"/>
              </w:rPr>
              <w:t>(</w:t>
            </w:r>
            <w:r>
              <w:rPr>
                <w:color w:val="FF0000"/>
                <w:sz w:val="20"/>
                <w:szCs w:val="20"/>
              </w:rPr>
              <w:t>C</w:t>
            </w:r>
            <w:r w:rsidRPr="005906F7">
              <w:rPr>
                <w:color w:val="FF0000"/>
                <w:sz w:val="20"/>
                <w:szCs w:val="20"/>
              </w:rPr>
              <w:t xml:space="preserve">loses </w:t>
            </w:r>
            <w:r>
              <w:rPr>
                <w:color w:val="FF0000"/>
                <w:sz w:val="20"/>
                <w:szCs w:val="20"/>
              </w:rPr>
              <w:t>0800</w:t>
            </w:r>
            <w:r w:rsidRPr="005906F7">
              <w:rPr>
                <w:color w:val="FF0000"/>
                <w:sz w:val="20"/>
                <w:szCs w:val="20"/>
              </w:rPr>
              <w:t>)</w:t>
            </w:r>
          </w:p>
          <w:p w:rsidR="00016489" w:rsidRPr="00F859FE" w:rsidRDefault="00016489" w:rsidP="00016489">
            <w:pPr>
              <w:rPr>
                <w:b/>
                <w:color w:val="FF0000"/>
                <w:sz w:val="20"/>
                <w:szCs w:val="20"/>
              </w:rPr>
            </w:pPr>
          </w:p>
        </w:tc>
        <w:tc>
          <w:tcPr>
            <w:tcW w:w="2520" w:type="dxa"/>
            <w:gridSpan w:val="2"/>
            <w:shd w:val="clear" w:color="auto" w:fill="auto"/>
          </w:tcPr>
          <w:p w:rsidR="00016489" w:rsidRDefault="00016489" w:rsidP="00016489">
            <w:pPr>
              <w:rPr>
                <w:sz w:val="16"/>
                <w:szCs w:val="16"/>
              </w:rPr>
            </w:pPr>
            <w:r>
              <w:rPr>
                <w:rFonts w:ascii="Verdana" w:hAnsi="Verdana"/>
                <w:sz w:val="16"/>
                <w:szCs w:val="16"/>
              </w:rPr>
              <w:t>10</w:t>
            </w:r>
            <w:r w:rsidRPr="008302F6">
              <w:rPr>
                <w:sz w:val="16"/>
                <w:szCs w:val="16"/>
              </w:rPr>
              <w:t xml:space="preserve"> </w:t>
            </w:r>
          </w:p>
          <w:p w:rsidR="00016489" w:rsidRPr="00F52183" w:rsidRDefault="00016489" w:rsidP="00016489">
            <w:pPr>
              <w:rPr>
                <w:color w:val="7030A0"/>
                <w:sz w:val="20"/>
                <w:szCs w:val="20"/>
              </w:rPr>
            </w:pPr>
            <w:r w:rsidRPr="00F52183">
              <w:rPr>
                <w:color w:val="7030A0"/>
                <w:sz w:val="20"/>
                <w:szCs w:val="20"/>
              </w:rPr>
              <w:t xml:space="preserve">Critical care clinical </w:t>
            </w:r>
            <w:r w:rsidRPr="00F52183">
              <w:rPr>
                <w:b/>
                <w:color w:val="7030A0"/>
                <w:sz w:val="20"/>
                <w:szCs w:val="20"/>
                <w:u w:val="single"/>
              </w:rPr>
              <w:t>or</w:t>
            </w:r>
          </w:p>
          <w:p w:rsidR="00016489" w:rsidRPr="00F52183" w:rsidRDefault="00016489" w:rsidP="00016489">
            <w:pPr>
              <w:rPr>
                <w:color w:val="7030A0"/>
                <w:sz w:val="20"/>
                <w:szCs w:val="20"/>
              </w:rPr>
            </w:pPr>
            <w:r w:rsidRPr="00F52183">
              <w:rPr>
                <w:color w:val="7030A0"/>
                <w:sz w:val="20"/>
                <w:szCs w:val="20"/>
              </w:rPr>
              <w:t xml:space="preserve">SIM Day </w:t>
            </w:r>
          </w:p>
          <w:p w:rsidR="00016489" w:rsidRDefault="00016489" w:rsidP="00016489">
            <w:pPr>
              <w:rPr>
                <w:color w:val="7030A0"/>
                <w:sz w:val="20"/>
                <w:szCs w:val="20"/>
              </w:rPr>
            </w:pPr>
            <w:r w:rsidRPr="00F52183">
              <w:rPr>
                <w:color w:val="7030A0"/>
                <w:sz w:val="20"/>
                <w:szCs w:val="20"/>
              </w:rPr>
              <w:t xml:space="preserve">0800-1200   </w:t>
            </w:r>
          </w:p>
          <w:p w:rsidR="00016489" w:rsidRPr="00F52183" w:rsidRDefault="00016489" w:rsidP="00016489">
            <w:pPr>
              <w:rPr>
                <w:color w:val="7030A0"/>
                <w:sz w:val="20"/>
                <w:szCs w:val="20"/>
              </w:rPr>
            </w:pPr>
            <w:r w:rsidRPr="00F52183">
              <w:rPr>
                <w:color w:val="7030A0"/>
                <w:sz w:val="20"/>
                <w:szCs w:val="20"/>
              </w:rPr>
              <w:t>ACLS –</w:t>
            </w:r>
            <w:r>
              <w:rPr>
                <w:color w:val="7030A0"/>
                <w:sz w:val="20"/>
                <w:szCs w:val="20"/>
              </w:rPr>
              <w:t>Carr</w:t>
            </w:r>
          </w:p>
          <w:p w:rsidR="00016489" w:rsidRPr="00F52183" w:rsidRDefault="00016489" w:rsidP="00016489">
            <w:pPr>
              <w:rPr>
                <w:color w:val="7030A0"/>
                <w:sz w:val="20"/>
                <w:szCs w:val="20"/>
              </w:rPr>
            </w:pPr>
            <w:r w:rsidRPr="00F52183">
              <w:rPr>
                <w:color w:val="7030A0"/>
                <w:sz w:val="20"/>
                <w:szCs w:val="20"/>
              </w:rPr>
              <w:t xml:space="preserve">Skills -  </w:t>
            </w:r>
            <w:r>
              <w:rPr>
                <w:color w:val="7030A0"/>
                <w:sz w:val="20"/>
                <w:szCs w:val="20"/>
              </w:rPr>
              <w:t>Arena</w:t>
            </w:r>
          </w:p>
          <w:p w:rsidR="00016489" w:rsidRDefault="00016489" w:rsidP="00016489">
            <w:pPr>
              <w:rPr>
                <w:color w:val="7030A0"/>
                <w:sz w:val="20"/>
                <w:szCs w:val="20"/>
              </w:rPr>
            </w:pPr>
            <w:r w:rsidRPr="00F52183">
              <w:rPr>
                <w:color w:val="7030A0"/>
                <w:sz w:val="20"/>
                <w:szCs w:val="20"/>
              </w:rPr>
              <w:t xml:space="preserve">1300-1700   </w:t>
            </w:r>
          </w:p>
          <w:p w:rsidR="00016489" w:rsidRPr="00F52183" w:rsidRDefault="00016489" w:rsidP="00016489">
            <w:pPr>
              <w:rPr>
                <w:color w:val="7030A0"/>
                <w:sz w:val="20"/>
                <w:szCs w:val="20"/>
              </w:rPr>
            </w:pPr>
            <w:r w:rsidRPr="00F52183">
              <w:rPr>
                <w:color w:val="7030A0"/>
                <w:sz w:val="20"/>
                <w:szCs w:val="20"/>
              </w:rPr>
              <w:t xml:space="preserve">ACLS –  </w:t>
            </w:r>
            <w:r>
              <w:rPr>
                <w:color w:val="7030A0"/>
                <w:sz w:val="20"/>
                <w:szCs w:val="20"/>
              </w:rPr>
              <w:t>Arena</w:t>
            </w:r>
          </w:p>
          <w:p w:rsidR="00016489" w:rsidRPr="00500819" w:rsidRDefault="00016489" w:rsidP="00016489">
            <w:pPr>
              <w:rPr>
                <w:rFonts w:ascii="Verdana" w:hAnsi="Verdana"/>
                <w:b/>
                <w:sz w:val="16"/>
                <w:szCs w:val="16"/>
              </w:rPr>
            </w:pPr>
            <w:r w:rsidRPr="00F52183">
              <w:rPr>
                <w:color w:val="7030A0"/>
                <w:sz w:val="20"/>
                <w:szCs w:val="20"/>
              </w:rPr>
              <w:t xml:space="preserve">Skills -  </w:t>
            </w:r>
            <w:r>
              <w:rPr>
                <w:color w:val="7030A0"/>
                <w:sz w:val="20"/>
                <w:szCs w:val="20"/>
              </w:rPr>
              <w:t>Carr</w:t>
            </w:r>
          </w:p>
        </w:tc>
        <w:tc>
          <w:tcPr>
            <w:tcW w:w="2250" w:type="dxa"/>
            <w:gridSpan w:val="2"/>
            <w:shd w:val="clear" w:color="auto" w:fill="auto"/>
          </w:tcPr>
          <w:p w:rsidR="00016489" w:rsidRDefault="00016489" w:rsidP="00016489">
            <w:pPr>
              <w:rPr>
                <w:rFonts w:ascii="Verdana" w:hAnsi="Verdana"/>
                <w:sz w:val="16"/>
                <w:szCs w:val="16"/>
              </w:rPr>
            </w:pPr>
            <w:r>
              <w:rPr>
                <w:rFonts w:ascii="Verdana" w:hAnsi="Verdana"/>
                <w:sz w:val="16"/>
                <w:szCs w:val="16"/>
              </w:rPr>
              <w:t>11</w:t>
            </w:r>
          </w:p>
          <w:p w:rsidR="00016489" w:rsidRPr="00F52183" w:rsidRDefault="00016489" w:rsidP="00016489">
            <w:pPr>
              <w:rPr>
                <w:color w:val="7030A0"/>
                <w:sz w:val="20"/>
                <w:szCs w:val="20"/>
              </w:rPr>
            </w:pPr>
            <w:r w:rsidRPr="00F52183">
              <w:rPr>
                <w:color w:val="7030A0"/>
                <w:sz w:val="20"/>
                <w:szCs w:val="20"/>
              </w:rPr>
              <w:t xml:space="preserve">Critical care clinical </w:t>
            </w:r>
            <w:r w:rsidRPr="00F52183">
              <w:rPr>
                <w:b/>
                <w:color w:val="7030A0"/>
                <w:sz w:val="20"/>
                <w:szCs w:val="20"/>
                <w:u w:val="single"/>
              </w:rPr>
              <w:t>or</w:t>
            </w:r>
          </w:p>
          <w:p w:rsidR="00016489" w:rsidRPr="00F52183" w:rsidRDefault="00016489" w:rsidP="00016489">
            <w:pPr>
              <w:rPr>
                <w:color w:val="7030A0"/>
                <w:sz w:val="20"/>
                <w:szCs w:val="20"/>
              </w:rPr>
            </w:pPr>
            <w:r w:rsidRPr="00F52183">
              <w:rPr>
                <w:color w:val="7030A0"/>
                <w:sz w:val="20"/>
                <w:szCs w:val="20"/>
              </w:rPr>
              <w:t xml:space="preserve">SIM Day </w:t>
            </w:r>
          </w:p>
          <w:p w:rsidR="00016489" w:rsidRDefault="00016489" w:rsidP="00016489">
            <w:pPr>
              <w:rPr>
                <w:color w:val="7030A0"/>
                <w:sz w:val="20"/>
                <w:szCs w:val="20"/>
              </w:rPr>
            </w:pPr>
            <w:r w:rsidRPr="00F52183">
              <w:rPr>
                <w:color w:val="7030A0"/>
                <w:sz w:val="20"/>
                <w:szCs w:val="20"/>
              </w:rPr>
              <w:t xml:space="preserve">0800-1200   </w:t>
            </w:r>
          </w:p>
          <w:p w:rsidR="00016489" w:rsidRPr="00F52183" w:rsidRDefault="00016489" w:rsidP="00016489">
            <w:pPr>
              <w:rPr>
                <w:color w:val="7030A0"/>
                <w:sz w:val="20"/>
                <w:szCs w:val="20"/>
              </w:rPr>
            </w:pPr>
            <w:r w:rsidRPr="00F52183">
              <w:rPr>
                <w:color w:val="7030A0"/>
                <w:sz w:val="20"/>
                <w:szCs w:val="20"/>
              </w:rPr>
              <w:t>ACLS –</w:t>
            </w:r>
            <w:r>
              <w:rPr>
                <w:color w:val="7030A0"/>
                <w:sz w:val="20"/>
                <w:szCs w:val="20"/>
              </w:rPr>
              <w:t>Carr</w:t>
            </w:r>
          </w:p>
          <w:p w:rsidR="00016489" w:rsidRPr="00F52183" w:rsidRDefault="00016489" w:rsidP="00016489">
            <w:pPr>
              <w:rPr>
                <w:color w:val="7030A0"/>
                <w:sz w:val="20"/>
                <w:szCs w:val="20"/>
              </w:rPr>
            </w:pPr>
            <w:r w:rsidRPr="00F52183">
              <w:rPr>
                <w:color w:val="7030A0"/>
                <w:sz w:val="20"/>
                <w:szCs w:val="20"/>
              </w:rPr>
              <w:t xml:space="preserve">Skills -  </w:t>
            </w:r>
            <w:r>
              <w:rPr>
                <w:color w:val="7030A0"/>
                <w:sz w:val="20"/>
                <w:szCs w:val="20"/>
              </w:rPr>
              <w:t>Arena</w:t>
            </w:r>
          </w:p>
          <w:p w:rsidR="00016489" w:rsidRDefault="00016489" w:rsidP="00016489">
            <w:pPr>
              <w:rPr>
                <w:color w:val="7030A0"/>
                <w:sz w:val="20"/>
                <w:szCs w:val="20"/>
              </w:rPr>
            </w:pPr>
            <w:r w:rsidRPr="00F52183">
              <w:rPr>
                <w:color w:val="7030A0"/>
                <w:sz w:val="20"/>
                <w:szCs w:val="20"/>
              </w:rPr>
              <w:t xml:space="preserve">1300-1700   </w:t>
            </w:r>
          </w:p>
          <w:p w:rsidR="00016489" w:rsidRPr="00F52183" w:rsidRDefault="00016489" w:rsidP="00016489">
            <w:pPr>
              <w:rPr>
                <w:color w:val="7030A0"/>
                <w:sz w:val="20"/>
                <w:szCs w:val="20"/>
              </w:rPr>
            </w:pPr>
            <w:r w:rsidRPr="00F52183">
              <w:rPr>
                <w:color w:val="7030A0"/>
                <w:sz w:val="20"/>
                <w:szCs w:val="20"/>
              </w:rPr>
              <w:t xml:space="preserve">ACLS –  </w:t>
            </w:r>
            <w:r>
              <w:rPr>
                <w:color w:val="7030A0"/>
                <w:sz w:val="20"/>
                <w:szCs w:val="20"/>
              </w:rPr>
              <w:t>Arena</w:t>
            </w:r>
          </w:p>
          <w:p w:rsidR="00016489" w:rsidRPr="005017ED" w:rsidRDefault="00016489" w:rsidP="00016489">
            <w:pPr>
              <w:rPr>
                <w:rFonts w:ascii="Verdana" w:hAnsi="Verdana"/>
                <w:color w:val="5B9BD5"/>
                <w:sz w:val="16"/>
                <w:szCs w:val="16"/>
              </w:rPr>
            </w:pPr>
            <w:r w:rsidRPr="00F52183">
              <w:rPr>
                <w:color w:val="7030A0"/>
                <w:sz w:val="20"/>
                <w:szCs w:val="20"/>
              </w:rPr>
              <w:t xml:space="preserve">Skills -  </w:t>
            </w:r>
            <w:r>
              <w:rPr>
                <w:color w:val="7030A0"/>
                <w:sz w:val="20"/>
                <w:szCs w:val="20"/>
              </w:rPr>
              <w:t>Carr</w:t>
            </w:r>
            <w:r w:rsidRPr="005017ED">
              <w:rPr>
                <w:rFonts w:ascii="Verdana" w:hAnsi="Verdana"/>
                <w:color w:val="5B9BD5"/>
                <w:sz w:val="16"/>
                <w:szCs w:val="16"/>
              </w:rPr>
              <w:t xml:space="preserve"> </w:t>
            </w:r>
          </w:p>
        </w:tc>
        <w:tc>
          <w:tcPr>
            <w:tcW w:w="2478" w:type="dxa"/>
            <w:gridSpan w:val="2"/>
            <w:shd w:val="clear" w:color="auto" w:fill="auto"/>
          </w:tcPr>
          <w:p w:rsidR="00016489" w:rsidRDefault="00016489" w:rsidP="00016489">
            <w:pPr>
              <w:rPr>
                <w:rFonts w:ascii="Verdana" w:hAnsi="Verdana"/>
                <w:sz w:val="16"/>
                <w:szCs w:val="16"/>
              </w:rPr>
            </w:pPr>
            <w:r>
              <w:rPr>
                <w:rFonts w:ascii="Verdana" w:hAnsi="Verdana"/>
                <w:sz w:val="16"/>
                <w:szCs w:val="16"/>
              </w:rPr>
              <w:t>12</w:t>
            </w:r>
          </w:p>
          <w:p w:rsidR="00016489" w:rsidRPr="00F52183" w:rsidRDefault="00016489" w:rsidP="00016489">
            <w:pPr>
              <w:rPr>
                <w:color w:val="7030A0"/>
                <w:sz w:val="20"/>
                <w:szCs w:val="20"/>
              </w:rPr>
            </w:pPr>
            <w:r w:rsidRPr="00F52183">
              <w:rPr>
                <w:color w:val="7030A0"/>
                <w:sz w:val="20"/>
                <w:szCs w:val="20"/>
              </w:rPr>
              <w:t xml:space="preserve">Critical care clinical </w:t>
            </w:r>
            <w:r w:rsidRPr="00F52183">
              <w:rPr>
                <w:b/>
                <w:color w:val="7030A0"/>
                <w:sz w:val="20"/>
                <w:szCs w:val="20"/>
                <w:u w:val="single"/>
              </w:rPr>
              <w:t>or</w:t>
            </w:r>
          </w:p>
          <w:p w:rsidR="00016489" w:rsidRPr="00F52183" w:rsidRDefault="00016489" w:rsidP="00016489">
            <w:pPr>
              <w:rPr>
                <w:color w:val="7030A0"/>
                <w:sz w:val="20"/>
                <w:szCs w:val="20"/>
              </w:rPr>
            </w:pPr>
            <w:r w:rsidRPr="00F52183">
              <w:rPr>
                <w:color w:val="7030A0"/>
                <w:sz w:val="20"/>
                <w:szCs w:val="20"/>
              </w:rPr>
              <w:t xml:space="preserve">SIM Day </w:t>
            </w:r>
          </w:p>
          <w:p w:rsidR="00016489" w:rsidRDefault="00016489" w:rsidP="00016489">
            <w:pPr>
              <w:rPr>
                <w:color w:val="7030A0"/>
                <w:sz w:val="20"/>
                <w:szCs w:val="20"/>
              </w:rPr>
            </w:pPr>
            <w:r w:rsidRPr="00F52183">
              <w:rPr>
                <w:color w:val="7030A0"/>
                <w:sz w:val="20"/>
                <w:szCs w:val="20"/>
              </w:rPr>
              <w:t xml:space="preserve">0800-1200   </w:t>
            </w:r>
          </w:p>
          <w:p w:rsidR="00016489" w:rsidRPr="00F52183" w:rsidRDefault="00016489" w:rsidP="00016489">
            <w:pPr>
              <w:rPr>
                <w:color w:val="7030A0"/>
                <w:sz w:val="20"/>
                <w:szCs w:val="20"/>
              </w:rPr>
            </w:pPr>
            <w:r w:rsidRPr="00F52183">
              <w:rPr>
                <w:color w:val="7030A0"/>
                <w:sz w:val="20"/>
                <w:szCs w:val="20"/>
              </w:rPr>
              <w:t>ACLS –</w:t>
            </w:r>
            <w:r>
              <w:rPr>
                <w:color w:val="7030A0"/>
                <w:sz w:val="20"/>
                <w:szCs w:val="20"/>
              </w:rPr>
              <w:t>Carr</w:t>
            </w:r>
          </w:p>
          <w:p w:rsidR="00016489" w:rsidRPr="00F52183" w:rsidRDefault="00016489" w:rsidP="00016489">
            <w:pPr>
              <w:rPr>
                <w:color w:val="7030A0"/>
                <w:sz w:val="20"/>
                <w:szCs w:val="20"/>
              </w:rPr>
            </w:pPr>
            <w:r w:rsidRPr="00F52183">
              <w:rPr>
                <w:color w:val="7030A0"/>
                <w:sz w:val="20"/>
                <w:szCs w:val="20"/>
              </w:rPr>
              <w:t xml:space="preserve">Skills -  </w:t>
            </w:r>
            <w:r>
              <w:rPr>
                <w:color w:val="7030A0"/>
                <w:sz w:val="20"/>
                <w:szCs w:val="20"/>
              </w:rPr>
              <w:t>Arena</w:t>
            </w:r>
          </w:p>
          <w:p w:rsidR="00016489" w:rsidRDefault="00016489" w:rsidP="00016489">
            <w:pPr>
              <w:rPr>
                <w:color w:val="7030A0"/>
                <w:sz w:val="20"/>
                <w:szCs w:val="20"/>
              </w:rPr>
            </w:pPr>
            <w:r>
              <w:rPr>
                <w:color w:val="7030A0"/>
                <w:sz w:val="20"/>
                <w:szCs w:val="20"/>
              </w:rPr>
              <w:t xml:space="preserve">1300-1700  </w:t>
            </w:r>
          </w:p>
          <w:p w:rsidR="00016489" w:rsidRPr="00F52183" w:rsidRDefault="00016489" w:rsidP="00016489">
            <w:pPr>
              <w:rPr>
                <w:color w:val="7030A0"/>
                <w:sz w:val="20"/>
                <w:szCs w:val="20"/>
              </w:rPr>
            </w:pPr>
            <w:r w:rsidRPr="00F52183">
              <w:rPr>
                <w:color w:val="7030A0"/>
                <w:sz w:val="20"/>
                <w:szCs w:val="20"/>
              </w:rPr>
              <w:t xml:space="preserve">ACLS –  </w:t>
            </w:r>
            <w:r>
              <w:rPr>
                <w:color w:val="7030A0"/>
                <w:sz w:val="20"/>
                <w:szCs w:val="20"/>
              </w:rPr>
              <w:t>Arena</w:t>
            </w:r>
          </w:p>
          <w:p w:rsidR="00016489" w:rsidRDefault="00016489" w:rsidP="00016489">
            <w:pPr>
              <w:rPr>
                <w:rFonts w:ascii="Verdana" w:hAnsi="Verdana"/>
                <w:color w:val="5B9BD5"/>
                <w:sz w:val="16"/>
                <w:szCs w:val="16"/>
              </w:rPr>
            </w:pPr>
            <w:r w:rsidRPr="00F52183">
              <w:rPr>
                <w:color w:val="7030A0"/>
                <w:sz w:val="20"/>
                <w:szCs w:val="20"/>
              </w:rPr>
              <w:t xml:space="preserve">Skills -  </w:t>
            </w:r>
            <w:r>
              <w:rPr>
                <w:color w:val="7030A0"/>
                <w:sz w:val="20"/>
                <w:szCs w:val="20"/>
              </w:rPr>
              <w:t>Carr</w:t>
            </w:r>
            <w:r w:rsidRPr="005017ED">
              <w:rPr>
                <w:rFonts w:ascii="Verdana" w:hAnsi="Verdana"/>
                <w:color w:val="5B9BD5"/>
                <w:sz w:val="16"/>
                <w:szCs w:val="16"/>
              </w:rPr>
              <w:t xml:space="preserve"> </w:t>
            </w:r>
          </w:p>
          <w:p w:rsidR="00016489" w:rsidRPr="00F8404B" w:rsidRDefault="00016489" w:rsidP="00016489">
            <w:pPr>
              <w:rPr>
                <w:b/>
                <w:color w:val="FF0000"/>
                <w:sz w:val="20"/>
                <w:szCs w:val="20"/>
              </w:rPr>
            </w:pPr>
            <w:r>
              <w:rPr>
                <w:b/>
                <w:color w:val="FF0000"/>
                <w:sz w:val="20"/>
                <w:szCs w:val="20"/>
              </w:rPr>
              <w:t xml:space="preserve">Quiz 5 </w:t>
            </w:r>
            <w:r>
              <w:rPr>
                <w:color w:val="FF0000"/>
                <w:sz w:val="20"/>
                <w:szCs w:val="20"/>
              </w:rPr>
              <w:t>(Opens 0001</w:t>
            </w:r>
            <w:r w:rsidRPr="005906F7">
              <w:rPr>
                <w:color w:val="FF0000"/>
                <w:sz w:val="20"/>
                <w:szCs w:val="20"/>
              </w:rPr>
              <w:t>)</w:t>
            </w:r>
          </w:p>
        </w:tc>
        <w:tc>
          <w:tcPr>
            <w:tcW w:w="1032" w:type="dxa"/>
            <w:shd w:val="clear" w:color="auto" w:fill="auto"/>
          </w:tcPr>
          <w:p w:rsidR="00016489" w:rsidRPr="00B279FA" w:rsidRDefault="00016489" w:rsidP="00016489">
            <w:pPr>
              <w:rPr>
                <w:rFonts w:ascii="Verdana" w:hAnsi="Verdana"/>
                <w:sz w:val="16"/>
                <w:szCs w:val="16"/>
              </w:rPr>
            </w:pPr>
            <w:r>
              <w:rPr>
                <w:rFonts w:ascii="Verdana" w:hAnsi="Verdana"/>
                <w:sz w:val="16"/>
                <w:szCs w:val="16"/>
              </w:rPr>
              <w:t>13</w:t>
            </w:r>
          </w:p>
        </w:tc>
        <w:tc>
          <w:tcPr>
            <w:tcW w:w="1530" w:type="dxa"/>
            <w:shd w:val="clear" w:color="auto" w:fill="auto"/>
          </w:tcPr>
          <w:p w:rsidR="00016489" w:rsidRDefault="00016489" w:rsidP="00016489">
            <w:pPr>
              <w:rPr>
                <w:rFonts w:ascii="Verdana" w:hAnsi="Verdana"/>
                <w:sz w:val="16"/>
                <w:szCs w:val="16"/>
              </w:rPr>
            </w:pPr>
            <w:r>
              <w:rPr>
                <w:rFonts w:ascii="Verdana" w:hAnsi="Verdana"/>
                <w:sz w:val="16"/>
                <w:szCs w:val="16"/>
              </w:rPr>
              <w:t>14</w:t>
            </w:r>
          </w:p>
          <w:p w:rsidR="00016489" w:rsidRPr="00F52183" w:rsidRDefault="00016489" w:rsidP="00016489">
            <w:pPr>
              <w:rPr>
                <w:color w:val="7030A0"/>
                <w:sz w:val="20"/>
                <w:szCs w:val="20"/>
              </w:rPr>
            </w:pPr>
            <w:r w:rsidRPr="00F52183">
              <w:rPr>
                <w:color w:val="7030A0"/>
                <w:sz w:val="20"/>
                <w:szCs w:val="20"/>
              </w:rPr>
              <w:t>SIM Day</w:t>
            </w:r>
            <w:r>
              <w:rPr>
                <w:color w:val="7030A0"/>
                <w:sz w:val="20"/>
                <w:szCs w:val="20"/>
              </w:rPr>
              <w:t xml:space="preserve"> (Secs 7 &amp; 14)</w:t>
            </w:r>
            <w:r w:rsidRPr="00F52183">
              <w:rPr>
                <w:color w:val="7030A0"/>
                <w:sz w:val="20"/>
                <w:szCs w:val="20"/>
              </w:rPr>
              <w:t xml:space="preserve"> </w:t>
            </w:r>
          </w:p>
          <w:p w:rsidR="00016489" w:rsidRDefault="00016489" w:rsidP="00016489">
            <w:pPr>
              <w:rPr>
                <w:color w:val="7030A0"/>
                <w:sz w:val="20"/>
                <w:szCs w:val="20"/>
              </w:rPr>
            </w:pPr>
            <w:r w:rsidRPr="00F52183">
              <w:rPr>
                <w:color w:val="7030A0"/>
                <w:sz w:val="20"/>
                <w:szCs w:val="20"/>
              </w:rPr>
              <w:t xml:space="preserve">0800-1200   </w:t>
            </w:r>
          </w:p>
          <w:p w:rsidR="00016489" w:rsidRDefault="00016489" w:rsidP="00016489">
            <w:pPr>
              <w:rPr>
                <w:color w:val="7030A0"/>
                <w:sz w:val="20"/>
                <w:szCs w:val="20"/>
              </w:rPr>
            </w:pPr>
            <w:r w:rsidRPr="00F52183">
              <w:rPr>
                <w:color w:val="7030A0"/>
                <w:sz w:val="20"/>
                <w:szCs w:val="20"/>
              </w:rPr>
              <w:t>ACLS –</w:t>
            </w:r>
            <w:r>
              <w:rPr>
                <w:color w:val="7030A0"/>
                <w:sz w:val="20"/>
                <w:szCs w:val="20"/>
              </w:rPr>
              <w:t>Taylor</w:t>
            </w:r>
          </w:p>
          <w:p w:rsidR="00016489" w:rsidRDefault="00016489" w:rsidP="00016489">
            <w:pPr>
              <w:rPr>
                <w:color w:val="7030A0"/>
                <w:sz w:val="20"/>
                <w:szCs w:val="20"/>
              </w:rPr>
            </w:pPr>
            <w:r w:rsidRPr="00F52183">
              <w:rPr>
                <w:color w:val="7030A0"/>
                <w:sz w:val="20"/>
                <w:szCs w:val="20"/>
              </w:rPr>
              <w:t>1300-1700</w:t>
            </w:r>
            <w:r>
              <w:rPr>
                <w:color w:val="7030A0"/>
                <w:sz w:val="20"/>
                <w:szCs w:val="20"/>
              </w:rPr>
              <w:t xml:space="preserve"> </w:t>
            </w:r>
          </w:p>
          <w:p w:rsidR="00016489" w:rsidRDefault="00016489" w:rsidP="00016489">
            <w:pPr>
              <w:rPr>
                <w:rFonts w:ascii="Verdana" w:hAnsi="Verdana"/>
                <w:sz w:val="16"/>
                <w:szCs w:val="16"/>
              </w:rPr>
            </w:pPr>
            <w:r>
              <w:rPr>
                <w:color w:val="7030A0"/>
                <w:sz w:val="20"/>
                <w:szCs w:val="20"/>
              </w:rPr>
              <w:t>Skills-Taylor</w:t>
            </w:r>
          </w:p>
        </w:tc>
        <w:tc>
          <w:tcPr>
            <w:tcW w:w="1327" w:type="dxa"/>
            <w:shd w:val="clear" w:color="auto" w:fill="auto"/>
          </w:tcPr>
          <w:p w:rsidR="00016489" w:rsidRDefault="00016489" w:rsidP="00016489">
            <w:pPr>
              <w:rPr>
                <w:rFonts w:ascii="Verdana" w:hAnsi="Verdana"/>
                <w:sz w:val="16"/>
                <w:szCs w:val="16"/>
              </w:rPr>
            </w:pPr>
            <w:r>
              <w:rPr>
                <w:rFonts w:ascii="Verdana" w:hAnsi="Verdana"/>
                <w:sz w:val="16"/>
                <w:szCs w:val="16"/>
              </w:rPr>
              <w:t>15</w:t>
            </w:r>
          </w:p>
          <w:p w:rsidR="00016489" w:rsidRDefault="00016489" w:rsidP="00016489">
            <w:pPr>
              <w:rPr>
                <w:rFonts w:ascii="Verdana" w:hAnsi="Verdana"/>
                <w:sz w:val="16"/>
                <w:szCs w:val="16"/>
              </w:rPr>
            </w:pPr>
            <w:r>
              <w:rPr>
                <w:sz w:val="20"/>
                <w:szCs w:val="20"/>
              </w:rPr>
              <w:t>Sim Day is on Saturday 10/14</w:t>
            </w:r>
          </w:p>
        </w:tc>
      </w:tr>
      <w:tr w:rsidR="00016489" w:rsidRPr="00B279FA" w:rsidTr="00016489">
        <w:trPr>
          <w:trHeight w:val="845"/>
        </w:trPr>
        <w:tc>
          <w:tcPr>
            <w:tcW w:w="3528" w:type="dxa"/>
            <w:shd w:val="clear" w:color="auto" w:fill="auto"/>
          </w:tcPr>
          <w:p w:rsidR="00016489" w:rsidRDefault="00016489" w:rsidP="00016489">
            <w:pPr>
              <w:rPr>
                <w:rFonts w:ascii="Verdana" w:hAnsi="Verdana"/>
                <w:sz w:val="16"/>
                <w:szCs w:val="16"/>
              </w:rPr>
            </w:pPr>
            <w:r>
              <w:rPr>
                <w:rFonts w:ascii="Verdana" w:hAnsi="Verdana"/>
                <w:sz w:val="16"/>
                <w:szCs w:val="16"/>
              </w:rPr>
              <w:t xml:space="preserve">16 </w:t>
            </w:r>
            <w:r>
              <w:rPr>
                <w:rFonts w:ascii="Verdana" w:hAnsi="Verdana"/>
                <w:b/>
                <w:sz w:val="16"/>
                <w:szCs w:val="16"/>
                <w:u w:val="single"/>
              </w:rPr>
              <w:t xml:space="preserve"> Week </w:t>
            </w:r>
            <w:r w:rsidRPr="00B279FA">
              <w:rPr>
                <w:rFonts w:ascii="Verdana" w:hAnsi="Verdana"/>
                <w:b/>
                <w:sz w:val="16"/>
                <w:szCs w:val="16"/>
                <w:u w:val="single"/>
              </w:rPr>
              <w:t>8 Topic</w:t>
            </w:r>
            <w:r w:rsidRPr="00B279FA">
              <w:rPr>
                <w:rFonts w:ascii="Verdana" w:hAnsi="Verdana"/>
                <w:sz w:val="16"/>
                <w:szCs w:val="16"/>
              </w:rPr>
              <w:t xml:space="preserve"> </w:t>
            </w:r>
            <w:r>
              <w:rPr>
                <w:rFonts w:ascii="Verdana" w:hAnsi="Verdana"/>
                <w:sz w:val="16"/>
                <w:szCs w:val="16"/>
              </w:rPr>
              <w:t xml:space="preserve">   </w:t>
            </w:r>
          </w:p>
          <w:p w:rsidR="00016489" w:rsidRPr="00865E66" w:rsidRDefault="00016489" w:rsidP="00016489">
            <w:pPr>
              <w:rPr>
                <w:sz w:val="20"/>
                <w:szCs w:val="20"/>
              </w:rPr>
            </w:pPr>
            <w:r w:rsidRPr="00865E66">
              <w:rPr>
                <w:sz w:val="20"/>
                <w:szCs w:val="20"/>
              </w:rPr>
              <w:t>Section 001</w:t>
            </w:r>
            <w:r>
              <w:rPr>
                <w:sz w:val="20"/>
                <w:szCs w:val="20"/>
              </w:rPr>
              <w:t>: 0800-1050  Room</w:t>
            </w:r>
          </w:p>
          <w:p w:rsidR="00016489" w:rsidRPr="00865E66" w:rsidRDefault="00016489" w:rsidP="00016489">
            <w:pPr>
              <w:rPr>
                <w:sz w:val="20"/>
                <w:szCs w:val="20"/>
              </w:rPr>
            </w:pPr>
            <w:r w:rsidRPr="00865E66">
              <w:rPr>
                <w:sz w:val="20"/>
                <w:szCs w:val="20"/>
              </w:rPr>
              <w:t>Section 002</w:t>
            </w:r>
            <w:r>
              <w:rPr>
                <w:sz w:val="20"/>
                <w:szCs w:val="20"/>
              </w:rPr>
              <w:t xml:space="preserve">: </w:t>
            </w:r>
            <w:r w:rsidRPr="00865E66">
              <w:rPr>
                <w:sz w:val="20"/>
                <w:szCs w:val="20"/>
              </w:rPr>
              <w:t>1</w:t>
            </w:r>
            <w:r>
              <w:rPr>
                <w:sz w:val="20"/>
                <w:szCs w:val="20"/>
              </w:rPr>
              <w:t>300-1550 Room</w:t>
            </w:r>
          </w:p>
          <w:p w:rsidR="00016489" w:rsidRPr="003A37B6" w:rsidRDefault="00016489" w:rsidP="00016489">
            <w:pPr>
              <w:rPr>
                <w:b/>
                <w:i/>
                <w:color w:val="4F81BD"/>
                <w:sz w:val="20"/>
                <w:szCs w:val="20"/>
              </w:rPr>
            </w:pPr>
            <w:r w:rsidRPr="00D67285">
              <w:rPr>
                <w:b/>
                <w:sz w:val="20"/>
                <w:szCs w:val="20"/>
                <w:u w:val="single"/>
              </w:rPr>
              <w:t xml:space="preserve">Module </w:t>
            </w:r>
            <w:r>
              <w:rPr>
                <w:b/>
                <w:sz w:val="20"/>
                <w:szCs w:val="20"/>
                <w:u w:val="single"/>
              </w:rPr>
              <w:t>8</w:t>
            </w:r>
            <w:r w:rsidRPr="00D67285">
              <w:rPr>
                <w:b/>
                <w:sz w:val="20"/>
                <w:szCs w:val="20"/>
                <w:u w:val="single"/>
              </w:rPr>
              <w:t>:</w:t>
            </w:r>
            <w:r>
              <w:rPr>
                <w:b/>
                <w:i/>
                <w:sz w:val="20"/>
                <w:szCs w:val="20"/>
              </w:rPr>
              <w:t xml:space="preserve"> </w:t>
            </w:r>
            <w:r w:rsidRPr="003A37B6">
              <w:rPr>
                <w:b/>
                <w:i/>
                <w:color w:val="4F81BD"/>
                <w:sz w:val="20"/>
                <w:szCs w:val="20"/>
              </w:rPr>
              <w:t xml:space="preserve">Cardiac:  Acute CHF, </w:t>
            </w:r>
          </w:p>
          <w:p w:rsidR="00016489" w:rsidRPr="003A37B6" w:rsidRDefault="00016489" w:rsidP="00016489">
            <w:pPr>
              <w:rPr>
                <w:b/>
                <w:i/>
                <w:color w:val="4F81BD"/>
                <w:sz w:val="20"/>
                <w:szCs w:val="20"/>
              </w:rPr>
            </w:pPr>
            <w:r w:rsidRPr="003A37B6">
              <w:rPr>
                <w:b/>
                <w:i/>
                <w:color w:val="4F81BD"/>
                <w:sz w:val="20"/>
                <w:szCs w:val="20"/>
              </w:rPr>
              <w:t>Nursing Care of Cardiac Surgical Patients; Cardiac Rehabilitation</w:t>
            </w:r>
          </w:p>
          <w:p w:rsidR="00016489" w:rsidRPr="005906F7" w:rsidRDefault="00016489" w:rsidP="00016489">
            <w:pPr>
              <w:rPr>
                <w:b/>
                <w:color w:val="FF0000"/>
                <w:sz w:val="20"/>
                <w:szCs w:val="20"/>
              </w:rPr>
            </w:pPr>
            <w:r w:rsidRPr="005906F7">
              <w:rPr>
                <w:b/>
                <w:color w:val="FF0000"/>
                <w:sz w:val="20"/>
                <w:szCs w:val="20"/>
              </w:rPr>
              <w:t xml:space="preserve">Quiz </w:t>
            </w:r>
            <w:r>
              <w:rPr>
                <w:b/>
                <w:color w:val="FF0000"/>
                <w:sz w:val="20"/>
                <w:szCs w:val="20"/>
              </w:rPr>
              <w:t xml:space="preserve">5 </w:t>
            </w:r>
            <w:r w:rsidRPr="005906F7">
              <w:rPr>
                <w:color w:val="FF0000"/>
                <w:sz w:val="20"/>
                <w:szCs w:val="20"/>
              </w:rPr>
              <w:t>(</w:t>
            </w:r>
            <w:r>
              <w:rPr>
                <w:color w:val="FF0000"/>
                <w:sz w:val="20"/>
                <w:szCs w:val="20"/>
              </w:rPr>
              <w:t>C</w:t>
            </w:r>
            <w:r w:rsidRPr="005906F7">
              <w:rPr>
                <w:color w:val="FF0000"/>
                <w:sz w:val="20"/>
                <w:szCs w:val="20"/>
              </w:rPr>
              <w:t xml:space="preserve">loses </w:t>
            </w:r>
            <w:r>
              <w:rPr>
                <w:color w:val="FF0000"/>
                <w:sz w:val="20"/>
                <w:szCs w:val="20"/>
              </w:rPr>
              <w:t>0800</w:t>
            </w:r>
            <w:r w:rsidRPr="005906F7">
              <w:rPr>
                <w:color w:val="FF0000"/>
                <w:sz w:val="20"/>
                <w:szCs w:val="20"/>
              </w:rPr>
              <w:t>)</w:t>
            </w:r>
          </w:p>
          <w:p w:rsidR="00016489" w:rsidRPr="00EC5FB6" w:rsidRDefault="00016489" w:rsidP="00016489">
            <w:pPr>
              <w:rPr>
                <w:b/>
                <w:i/>
                <w:color w:val="4F81BD"/>
                <w:sz w:val="20"/>
                <w:szCs w:val="20"/>
              </w:rPr>
            </w:pPr>
          </w:p>
        </w:tc>
        <w:tc>
          <w:tcPr>
            <w:tcW w:w="2520" w:type="dxa"/>
            <w:gridSpan w:val="2"/>
            <w:shd w:val="clear" w:color="auto" w:fill="auto"/>
          </w:tcPr>
          <w:p w:rsidR="00016489" w:rsidRDefault="00016489" w:rsidP="00016489">
            <w:pPr>
              <w:rPr>
                <w:rFonts w:ascii="Verdana" w:hAnsi="Verdana"/>
                <w:sz w:val="16"/>
                <w:szCs w:val="16"/>
              </w:rPr>
            </w:pPr>
            <w:r>
              <w:rPr>
                <w:rFonts w:ascii="Verdana" w:hAnsi="Verdana"/>
                <w:sz w:val="16"/>
                <w:szCs w:val="16"/>
              </w:rPr>
              <w:t>17</w:t>
            </w:r>
          </w:p>
          <w:p w:rsidR="00016489" w:rsidRPr="00F8404B" w:rsidRDefault="00016489" w:rsidP="00016489">
            <w:pPr>
              <w:rPr>
                <w:color w:val="7030A0"/>
                <w:sz w:val="18"/>
                <w:szCs w:val="18"/>
              </w:rPr>
            </w:pPr>
            <w:r w:rsidRPr="00F8404B">
              <w:rPr>
                <w:color w:val="7030A0"/>
                <w:sz w:val="18"/>
                <w:szCs w:val="18"/>
              </w:rPr>
              <w:t xml:space="preserve">Critical care clinical </w:t>
            </w:r>
            <w:r w:rsidRPr="00F8404B">
              <w:rPr>
                <w:b/>
                <w:color w:val="7030A0"/>
                <w:sz w:val="18"/>
                <w:szCs w:val="18"/>
                <w:u w:val="single"/>
              </w:rPr>
              <w:t>or</w:t>
            </w:r>
          </w:p>
          <w:p w:rsidR="00016489" w:rsidRPr="00F8404B" w:rsidRDefault="00016489" w:rsidP="00016489">
            <w:pPr>
              <w:rPr>
                <w:color w:val="7030A0"/>
                <w:sz w:val="18"/>
                <w:szCs w:val="18"/>
              </w:rPr>
            </w:pPr>
            <w:r w:rsidRPr="00F8404B">
              <w:rPr>
                <w:color w:val="7030A0"/>
                <w:sz w:val="18"/>
                <w:szCs w:val="18"/>
              </w:rPr>
              <w:t xml:space="preserve">SIM Day </w:t>
            </w:r>
          </w:p>
          <w:p w:rsidR="00016489" w:rsidRDefault="00016489" w:rsidP="00016489">
            <w:pPr>
              <w:rPr>
                <w:color w:val="7030A0"/>
                <w:sz w:val="18"/>
                <w:szCs w:val="18"/>
              </w:rPr>
            </w:pPr>
            <w:r w:rsidRPr="00F8404B">
              <w:rPr>
                <w:color w:val="7030A0"/>
                <w:sz w:val="18"/>
                <w:szCs w:val="18"/>
              </w:rPr>
              <w:t>0800-1200</w:t>
            </w:r>
            <w:r>
              <w:rPr>
                <w:color w:val="7030A0"/>
                <w:sz w:val="18"/>
                <w:szCs w:val="18"/>
              </w:rPr>
              <w:t xml:space="preserve"> </w:t>
            </w:r>
          </w:p>
          <w:p w:rsidR="00016489" w:rsidRPr="00F8404B" w:rsidRDefault="00016489" w:rsidP="00016489">
            <w:pPr>
              <w:rPr>
                <w:color w:val="7030A0"/>
                <w:sz w:val="18"/>
                <w:szCs w:val="18"/>
              </w:rPr>
            </w:pPr>
            <w:r w:rsidRPr="00F8404B">
              <w:rPr>
                <w:color w:val="7030A0"/>
                <w:sz w:val="18"/>
                <w:szCs w:val="18"/>
              </w:rPr>
              <w:t>ACLS –</w:t>
            </w:r>
            <w:r>
              <w:rPr>
                <w:color w:val="7030A0"/>
                <w:sz w:val="18"/>
                <w:szCs w:val="18"/>
              </w:rPr>
              <w:t>Johnson</w:t>
            </w:r>
          </w:p>
          <w:p w:rsidR="00016489" w:rsidRPr="00F8404B" w:rsidRDefault="00016489" w:rsidP="00016489">
            <w:pPr>
              <w:rPr>
                <w:color w:val="7030A0"/>
                <w:sz w:val="18"/>
                <w:szCs w:val="18"/>
              </w:rPr>
            </w:pPr>
            <w:r>
              <w:rPr>
                <w:color w:val="7030A0"/>
                <w:sz w:val="18"/>
                <w:szCs w:val="18"/>
              </w:rPr>
              <w:t>Skills - H</w:t>
            </w:r>
            <w:r w:rsidRPr="00F8404B">
              <w:rPr>
                <w:color w:val="7030A0"/>
                <w:sz w:val="18"/>
                <w:szCs w:val="18"/>
              </w:rPr>
              <w:t>amdan</w:t>
            </w:r>
          </w:p>
          <w:p w:rsidR="00016489" w:rsidRDefault="00016489" w:rsidP="00016489">
            <w:pPr>
              <w:rPr>
                <w:color w:val="7030A0"/>
                <w:sz w:val="18"/>
                <w:szCs w:val="18"/>
              </w:rPr>
            </w:pPr>
            <w:r w:rsidRPr="00F8404B">
              <w:rPr>
                <w:color w:val="7030A0"/>
                <w:sz w:val="18"/>
                <w:szCs w:val="18"/>
              </w:rPr>
              <w:t xml:space="preserve">1300-1700 </w:t>
            </w:r>
          </w:p>
          <w:p w:rsidR="00016489" w:rsidRPr="00F8404B" w:rsidRDefault="00016489" w:rsidP="00016489">
            <w:pPr>
              <w:rPr>
                <w:color w:val="7030A0"/>
                <w:sz w:val="18"/>
                <w:szCs w:val="18"/>
              </w:rPr>
            </w:pPr>
            <w:r w:rsidRPr="00F8404B">
              <w:rPr>
                <w:color w:val="7030A0"/>
                <w:sz w:val="18"/>
                <w:szCs w:val="18"/>
              </w:rPr>
              <w:t>ACLS – Hamdan</w:t>
            </w:r>
          </w:p>
          <w:p w:rsidR="00016489" w:rsidRPr="00F8404B" w:rsidRDefault="00016489" w:rsidP="00016489">
            <w:pPr>
              <w:rPr>
                <w:rFonts w:ascii="Verdana" w:hAnsi="Verdana"/>
                <w:sz w:val="18"/>
                <w:szCs w:val="18"/>
              </w:rPr>
            </w:pPr>
            <w:r w:rsidRPr="00F8404B">
              <w:rPr>
                <w:color w:val="7030A0"/>
                <w:sz w:val="18"/>
                <w:szCs w:val="18"/>
              </w:rPr>
              <w:t>Skills -</w:t>
            </w:r>
            <w:r>
              <w:rPr>
                <w:color w:val="7030A0"/>
                <w:sz w:val="18"/>
                <w:szCs w:val="18"/>
              </w:rPr>
              <w:t xml:space="preserve"> Johnson</w:t>
            </w:r>
          </w:p>
          <w:p w:rsidR="00016489" w:rsidRPr="00B279FA" w:rsidRDefault="00016489" w:rsidP="00016489">
            <w:pPr>
              <w:rPr>
                <w:rFonts w:ascii="Verdana" w:hAnsi="Verdana"/>
                <w:sz w:val="16"/>
                <w:szCs w:val="16"/>
              </w:rPr>
            </w:pPr>
          </w:p>
        </w:tc>
        <w:tc>
          <w:tcPr>
            <w:tcW w:w="2250" w:type="dxa"/>
            <w:gridSpan w:val="2"/>
            <w:shd w:val="clear" w:color="auto" w:fill="auto"/>
          </w:tcPr>
          <w:p w:rsidR="00016489" w:rsidRDefault="00016489" w:rsidP="00016489">
            <w:pPr>
              <w:rPr>
                <w:rFonts w:ascii="Verdana" w:hAnsi="Verdana"/>
                <w:sz w:val="16"/>
                <w:szCs w:val="16"/>
              </w:rPr>
            </w:pPr>
            <w:r>
              <w:rPr>
                <w:rFonts w:ascii="Verdana" w:hAnsi="Verdana"/>
                <w:sz w:val="16"/>
                <w:szCs w:val="16"/>
              </w:rPr>
              <w:t>18</w:t>
            </w:r>
          </w:p>
          <w:p w:rsidR="00016489" w:rsidRPr="00F8404B" w:rsidRDefault="00016489" w:rsidP="00016489">
            <w:pPr>
              <w:rPr>
                <w:color w:val="7030A0"/>
                <w:sz w:val="18"/>
                <w:szCs w:val="18"/>
              </w:rPr>
            </w:pPr>
            <w:r w:rsidRPr="00F8404B">
              <w:rPr>
                <w:color w:val="7030A0"/>
                <w:sz w:val="18"/>
                <w:szCs w:val="18"/>
              </w:rPr>
              <w:t xml:space="preserve">Critical care clinical </w:t>
            </w:r>
            <w:r w:rsidRPr="00F8404B">
              <w:rPr>
                <w:b/>
                <w:color w:val="7030A0"/>
                <w:sz w:val="18"/>
                <w:szCs w:val="18"/>
                <w:u w:val="single"/>
              </w:rPr>
              <w:t>or</w:t>
            </w:r>
          </w:p>
          <w:p w:rsidR="00016489" w:rsidRPr="00F8404B" w:rsidRDefault="00016489" w:rsidP="00016489">
            <w:pPr>
              <w:rPr>
                <w:color w:val="7030A0"/>
                <w:sz w:val="18"/>
                <w:szCs w:val="18"/>
              </w:rPr>
            </w:pPr>
            <w:r w:rsidRPr="00F8404B">
              <w:rPr>
                <w:color w:val="7030A0"/>
                <w:sz w:val="18"/>
                <w:szCs w:val="18"/>
              </w:rPr>
              <w:t xml:space="preserve">SIM Day </w:t>
            </w:r>
          </w:p>
          <w:p w:rsidR="00016489" w:rsidRDefault="00016489" w:rsidP="00016489">
            <w:pPr>
              <w:rPr>
                <w:color w:val="7030A0"/>
                <w:sz w:val="18"/>
                <w:szCs w:val="18"/>
              </w:rPr>
            </w:pPr>
            <w:r w:rsidRPr="00F8404B">
              <w:rPr>
                <w:color w:val="7030A0"/>
                <w:sz w:val="18"/>
                <w:szCs w:val="18"/>
              </w:rPr>
              <w:t xml:space="preserve">0800-1200   </w:t>
            </w:r>
          </w:p>
          <w:p w:rsidR="00016489" w:rsidRPr="00F8404B" w:rsidRDefault="00016489" w:rsidP="00016489">
            <w:pPr>
              <w:rPr>
                <w:color w:val="7030A0"/>
                <w:sz w:val="18"/>
                <w:szCs w:val="18"/>
              </w:rPr>
            </w:pPr>
            <w:r>
              <w:rPr>
                <w:color w:val="7030A0"/>
                <w:sz w:val="18"/>
                <w:szCs w:val="18"/>
              </w:rPr>
              <w:t>ACLS –</w:t>
            </w:r>
          </w:p>
          <w:p w:rsidR="00016489" w:rsidRPr="00F8404B" w:rsidRDefault="00016489" w:rsidP="00016489">
            <w:pPr>
              <w:rPr>
                <w:color w:val="7030A0"/>
                <w:sz w:val="18"/>
                <w:szCs w:val="18"/>
              </w:rPr>
            </w:pPr>
            <w:r w:rsidRPr="00F8404B">
              <w:rPr>
                <w:color w:val="7030A0"/>
                <w:sz w:val="18"/>
                <w:szCs w:val="18"/>
              </w:rPr>
              <w:t>Skills -  Hamdan</w:t>
            </w:r>
          </w:p>
          <w:p w:rsidR="00016489" w:rsidRDefault="00016489" w:rsidP="00016489">
            <w:pPr>
              <w:rPr>
                <w:color w:val="7030A0"/>
                <w:sz w:val="18"/>
                <w:szCs w:val="18"/>
              </w:rPr>
            </w:pPr>
            <w:r w:rsidRPr="00F8404B">
              <w:rPr>
                <w:color w:val="7030A0"/>
                <w:sz w:val="18"/>
                <w:szCs w:val="18"/>
              </w:rPr>
              <w:t xml:space="preserve">1300-1700 </w:t>
            </w:r>
          </w:p>
          <w:p w:rsidR="00016489" w:rsidRPr="00F8404B" w:rsidRDefault="00016489" w:rsidP="00016489">
            <w:pPr>
              <w:rPr>
                <w:color w:val="7030A0"/>
                <w:sz w:val="18"/>
                <w:szCs w:val="18"/>
              </w:rPr>
            </w:pPr>
            <w:r w:rsidRPr="00F8404B">
              <w:rPr>
                <w:color w:val="7030A0"/>
                <w:sz w:val="18"/>
                <w:szCs w:val="18"/>
              </w:rPr>
              <w:t>ACLS – Hamdan</w:t>
            </w:r>
          </w:p>
          <w:p w:rsidR="00016489" w:rsidRPr="00500819" w:rsidRDefault="00016489" w:rsidP="00016489">
            <w:pPr>
              <w:rPr>
                <w:rFonts w:ascii="Verdana" w:hAnsi="Verdana"/>
                <w:b/>
                <w:color w:val="008000"/>
                <w:sz w:val="16"/>
                <w:szCs w:val="16"/>
              </w:rPr>
            </w:pPr>
            <w:r w:rsidRPr="00F8404B">
              <w:rPr>
                <w:color w:val="7030A0"/>
                <w:sz w:val="18"/>
                <w:szCs w:val="18"/>
              </w:rPr>
              <w:t>Skills</w:t>
            </w:r>
            <w:r w:rsidRPr="00F52183">
              <w:rPr>
                <w:color w:val="7030A0"/>
                <w:sz w:val="20"/>
                <w:szCs w:val="20"/>
              </w:rPr>
              <w:t xml:space="preserve"> -  </w:t>
            </w:r>
          </w:p>
          <w:p w:rsidR="00016489" w:rsidRPr="00B279FA" w:rsidRDefault="00016489" w:rsidP="00016489">
            <w:pPr>
              <w:rPr>
                <w:rFonts w:ascii="Verdana" w:hAnsi="Verdana"/>
                <w:sz w:val="16"/>
                <w:szCs w:val="16"/>
              </w:rPr>
            </w:pPr>
          </w:p>
        </w:tc>
        <w:tc>
          <w:tcPr>
            <w:tcW w:w="2478" w:type="dxa"/>
            <w:gridSpan w:val="2"/>
            <w:shd w:val="clear" w:color="auto" w:fill="auto"/>
          </w:tcPr>
          <w:p w:rsidR="00016489" w:rsidRPr="00F8404B" w:rsidRDefault="00016489" w:rsidP="00016489">
            <w:pPr>
              <w:rPr>
                <w:rFonts w:ascii="Verdana" w:hAnsi="Verdana"/>
                <w:sz w:val="18"/>
                <w:szCs w:val="18"/>
              </w:rPr>
            </w:pPr>
            <w:r>
              <w:rPr>
                <w:rFonts w:ascii="Verdana" w:hAnsi="Verdana"/>
                <w:sz w:val="16"/>
                <w:szCs w:val="16"/>
              </w:rPr>
              <w:t>19</w:t>
            </w:r>
          </w:p>
          <w:p w:rsidR="00016489" w:rsidRPr="00F8404B" w:rsidRDefault="00016489" w:rsidP="00016489">
            <w:pPr>
              <w:rPr>
                <w:color w:val="7030A0"/>
                <w:sz w:val="18"/>
                <w:szCs w:val="18"/>
              </w:rPr>
            </w:pPr>
            <w:r w:rsidRPr="00F8404B">
              <w:rPr>
                <w:color w:val="7030A0"/>
                <w:sz w:val="18"/>
                <w:szCs w:val="18"/>
              </w:rPr>
              <w:t xml:space="preserve">Critical care clinical </w:t>
            </w:r>
            <w:r w:rsidRPr="00F8404B">
              <w:rPr>
                <w:b/>
                <w:color w:val="7030A0"/>
                <w:sz w:val="18"/>
                <w:szCs w:val="18"/>
                <w:u w:val="single"/>
              </w:rPr>
              <w:t>or</w:t>
            </w:r>
          </w:p>
          <w:p w:rsidR="00016489" w:rsidRPr="00F8404B" w:rsidRDefault="00016489" w:rsidP="00016489">
            <w:pPr>
              <w:rPr>
                <w:color w:val="7030A0"/>
                <w:sz w:val="18"/>
                <w:szCs w:val="18"/>
              </w:rPr>
            </w:pPr>
            <w:r w:rsidRPr="00F8404B">
              <w:rPr>
                <w:color w:val="7030A0"/>
                <w:sz w:val="18"/>
                <w:szCs w:val="18"/>
              </w:rPr>
              <w:t xml:space="preserve">SIM Day </w:t>
            </w:r>
          </w:p>
          <w:p w:rsidR="00016489" w:rsidRDefault="00016489" w:rsidP="00016489">
            <w:pPr>
              <w:rPr>
                <w:color w:val="7030A0"/>
                <w:sz w:val="18"/>
                <w:szCs w:val="18"/>
              </w:rPr>
            </w:pPr>
            <w:r w:rsidRPr="00F8404B">
              <w:rPr>
                <w:color w:val="7030A0"/>
                <w:sz w:val="18"/>
                <w:szCs w:val="18"/>
              </w:rPr>
              <w:t xml:space="preserve">0800-1200   </w:t>
            </w:r>
          </w:p>
          <w:p w:rsidR="00016489" w:rsidRPr="00F8404B" w:rsidRDefault="00016489" w:rsidP="00016489">
            <w:pPr>
              <w:rPr>
                <w:color w:val="7030A0"/>
                <w:sz w:val="18"/>
                <w:szCs w:val="18"/>
              </w:rPr>
            </w:pPr>
            <w:r w:rsidRPr="00F8404B">
              <w:rPr>
                <w:color w:val="7030A0"/>
                <w:sz w:val="18"/>
                <w:szCs w:val="18"/>
              </w:rPr>
              <w:t xml:space="preserve">ACLS – </w:t>
            </w:r>
          </w:p>
          <w:p w:rsidR="00016489" w:rsidRPr="00F8404B" w:rsidRDefault="00016489" w:rsidP="00016489">
            <w:pPr>
              <w:rPr>
                <w:color w:val="7030A0"/>
                <w:sz w:val="18"/>
                <w:szCs w:val="18"/>
              </w:rPr>
            </w:pPr>
            <w:r w:rsidRPr="00F8404B">
              <w:rPr>
                <w:color w:val="7030A0"/>
                <w:sz w:val="18"/>
                <w:szCs w:val="18"/>
              </w:rPr>
              <w:t>Skills -  Hamdan</w:t>
            </w:r>
          </w:p>
          <w:p w:rsidR="00016489" w:rsidRDefault="00016489" w:rsidP="00016489">
            <w:pPr>
              <w:rPr>
                <w:color w:val="7030A0"/>
                <w:sz w:val="18"/>
                <w:szCs w:val="18"/>
              </w:rPr>
            </w:pPr>
            <w:r w:rsidRPr="00F8404B">
              <w:rPr>
                <w:color w:val="7030A0"/>
                <w:sz w:val="18"/>
                <w:szCs w:val="18"/>
              </w:rPr>
              <w:t xml:space="preserve">1300-1700 </w:t>
            </w:r>
          </w:p>
          <w:p w:rsidR="00016489" w:rsidRPr="00F8404B" w:rsidRDefault="00016489" w:rsidP="00016489">
            <w:pPr>
              <w:rPr>
                <w:color w:val="7030A0"/>
                <w:sz w:val="18"/>
                <w:szCs w:val="18"/>
              </w:rPr>
            </w:pPr>
            <w:r w:rsidRPr="00F8404B">
              <w:rPr>
                <w:color w:val="7030A0"/>
                <w:sz w:val="18"/>
                <w:szCs w:val="18"/>
              </w:rPr>
              <w:t>ACLS –Hamdan</w:t>
            </w:r>
          </w:p>
          <w:p w:rsidR="00016489" w:rsidRPr="00F8404B" w:rsidRDefault="00016489" w:rsidP="00016489">
            <w:pPr>
              <w:rPr>
                <w:color w:val="7030A0"/>
                <w:sz w:val="18"/>
                <w:szCs w:val="18"/>
              </w:rPr>
            </w:pPr>
            <w:r w:rsidRPr="00F8404B">
              <w:rPr>
                <w:color w:val="7030A0"/>
                <w:sz w:val="18"/>
                <w:szCs w:val="18"/>
              </w:rPr>
              <w:t>Skills –</w:t>
            </w:r>
          </w:p>
          <w:p w:rsidR="00016489" w:rsidRPr="00016489" w:rsidRDefault="00016489" w:rsidP="00016489">
            <w:pPr>
              <w:rPr>
                <w:b/>
                <w:color w:val="FF0000"/>
                <w:sz w:val="20"/>
                <w:szCs w:val="20"/>
              </w:rPr>
            </w:pPr>
            <w:r>
              <w:rPr>
                <w:b/>
                <w:color w:val="FF0000"/>
                <w:sz w:val="20"/>
                <w:szCs w:val="20"/>
              </w:rPr>
              <w:t xml:space="preserve">Quiz 6 </w:t>
            </w:r>
            <w:r>
              <w:rPr>
                <w:color w:val="FF0000"/>
                <w:sz w:val="20"/>
                <w:szCs w:val="20"/>
              </w:rPr>
              <w:t>(Opens 0001</w:t>
            </w:r>
            <w:r w:rsidRPr="005906F7">
              <w:rPr>
                <w:color w:val="FF0000"/>
                <w:sz w:val="20"/>
                <w:szCs w:val="20"/>
              </w:rPr>
              <w:t>)</w:t>
            </w:r>
          </w:p>
        </w:tc>
        <w:tc>
          <w:tcPr>
            <w:tcW w:w="1032" w:type="dxa"/>
            <w:shd w:val="clear" w:color="auto" w:fill="auto"/>
          </w:tcPr>
          <w:p w:rsidR="00016489" w:rsidRPr="00255647" w:rsidRDefault="00016489" w:rsidP="00016489">
            <w:pPr>
              <w:rPr>
                <w:rFonts w:ascii="Verdana" w:hAnsi="Verdana"/>
                <w:color w:val="7030A0"/>
                <w:sz w:val="16"/>
                <w:szCs w:val="16"/>
              </w:rPr>
            </w:pPr>
            <w:r>
              <w:rPr>
                <w:rFonts w:ascii="Verdana" w:hAnsi="Verdana"/>
                <w:sz w:val="16"/>
                <w:szCs w:val="16"/>
              </w:rPr>
              <w:t>20</w:t>
            </w:r>
          </w:p>
        </w:tc>
        <w:tc>
          <w:tcPr>
            <w:tcW w:w="1530" w:type="dxa"/>
            <w:shd w:val="clear" w:color="auto" w:fill="auto"/>
          </w:tcPr>
          <w:p w:rsidR="00016489" w:rsidRDefault="00016489" w:rsidP="00016489">
            <w:pPr>
              <w:rPr>
                <w:rFonts w:ascii="Verdana" w:hAnsi="Verdana"/>
                <w:sz w:val="16"/>
                <w:szCs w:val="16"/>
              </w:rPr>
            </w:pPr>
            <w:r>
              <w:rPr>
                <w:rFonts w:ascii="Verdana" w:hAnsi="Verdana"/>
                <w:sz w:val="16"/>
                <w:szCs w:val="16"/>
              </w:rPr>
              <w:t>21</w:t>
            </w:r>
          </w:p>
          <w:p w:rsidR="00016489" w:rsidRDefault="00016489" w:rsidP="00016489">
            <w:pPr>
              <w:rPr>
                <w:rFonts w:ascii="Verdana" w:hAnsi="Verdana"/>
                <w:sz w:val="16"/>
                <w:szCs w:val="16"/>
              </w:rPr>
            </w:pPr>
            <w:r w:rsidRPr="008302F6">
              <w:rPr>
                <w:sz w:val="16"/>
                <w:szCs w:val="16"/>
              </w:rPr>
              <w:t>CLINICAL</w:t>
            </w:r>
          </w:p>
        </w:tc>
        <w:tc>
          <w:tcPr>
            <w:tcW w:w="1327" w:type="dxa"/>
            <w:shd w:val="clear" w:color="auto" w:fill="auto"/>
          </w:tcPr>
          <w:p w:rsidR="00016489" w:rsidRDefault="00016489" w:rsidP="00016489">
            <w:pPr>
              <w:rPr>
                <w:rFonts w:ascii="Verdana" w:hAnsi="Verdana"/>
                <w:sz w:val="16"/>
                <w:szCs w:val="16"/>
              </w:rPr>
            </w:pPr>
            <w:r>
              <w:rPr>
                <w:rFonts w:ascii="Verdana" w:hAnsi="Verdana"/>
                <w:sz w:val="16"/>
                <w:szCs w:val="16"/>
              </w:rPr>
              <w:t>22</w:t>
            </w:r>
          </w:p>
          <w:p w:rsidR="00016489" w:rsidRDefault="00016489" w:rsidP="00016489">
            <w:pPr>
              <w:rPr>
                <w:rFonts w:ascii="Verdana" w:hAnsi="Verdana"/>
                <w:sz w:val="16"/>
                <w:szCs w:val="16"/>
              </w:rPr>
            </w:pPr>
            <w:r w:rsidRPr="008302F6">
              <w:rPr>
                <w:sz w:val="16"/>
                <w:szCs w:val="16"/>
              </w:rPr>
              <w:t>CLINICAL</w:t>
            </w:r>
          </w:p>
        </w:tc>
      </w:tr>
      <w:tr w:rsidR="00016489" w:rsidRPr="00B279FA" w:rsidTr="00016489">
        <w:tc>
          <w:tcPr>
            <w:tcW w:w="3528" w:type="dxa"/>
            <w:shd w:val="clear" w:color="auto" w:fill="auto"/>
          </w:tcPr>
          <w:p w:rsidR="00016489" w:rsidRPr="00B279FA" w:rsidRDefault="00016489" w:rsidP="00016489">
            <w:pPr>
              <w:rPr>
                <w:rFonts w:ascii="Verdana" w:hAnsi="Verdana"/>
                <w:sz w:val="16"/>
                <w:szCs w:val="16"/>
              </w:rPr>
            </w:pPr>
            <w:r>
              <w:rPr>
                <w:rFonts w:ascii="Verdana" w:hAnsi="Verdana"/>
                <w:sz w:val="16"/>
                <w:szCs w:val="16"/>
              </w:rPr>
              <w:t>23</w:t>
            </w:r>
            <w:r>
              <w:rPr>
                <w:rFonts w:ascii="Verdana" w:hAnsi="Verdana"/>
                <w:b/>
                <w:sz w:val="16"/>
                <w:szCs w:val="16"/>
                <w:u w:val="single"/>
              </w:rPr>
              <w:t>Week 9</w:t>
            </w:r>
            <w:r w:rsidRPr="00B279FA">
              <w:rPr>
                <w:rFonts w:ascii="Verdana" w:hAnsi="Verdana"/>
                <w:b/>
                <w:sz w:val="16"/>
                <w:szCs w:val="16"/>
                <w:u w:val="single"/>
              </w:rPr>
              <w:t xml:space="preserve"> Topic</w:t>
            </w:r>
          </w:p>
          <w:p w:rsidR="00016489" w:rsidRPr="00865E66" w:rsidRDefault="00016489" w:rsidP="00016489">
            <w:pPr>
              <w:rPr>
                <w:sz w:val="20"/>
                <w:szCs w:val="20"/>
              </w:rPr>
            </w:pPr>
            <w:r w:rsidRPr="003A37B6">
              <w:rPr>
                <w:b/>
                <w:i/>
                <w:color w:val="4F81BD"/>
                <w:sz w:val="20"/>
                <w:szCs w:val="20"/>
              </w:rPr>
              <w:t xml:space="preserve"> </w:t>
            </w:r>
            <w:r w:rsidRPr="00865E66">
              <w:rPr>
                <w:sz w:val="20"/>
                <w:szCs w:val="20"/>
              </w:rPr>
              <w:t>Section 001</w:t>
            </w:r>
            <w:r>
              <w:rPr>
                <w:sz w:val="20"/>
                <w:szCs w:val="20"/>
              </w:rPr>
              <w:t>: 0800-1050  Room</w:t>
            </w:r>
          </w:p>
          <w:p w:rsidR="00016489" w:rsidRPr="00865E66" w:rsidRDefault="00016489" w:rsidP="00016489">
            <w:pPr>
              <w:rPr>
                <w:sz w:val="20"/>
                <w:szCs w:val="20"/>
              </w:rPr>
            </w:pPr>
            <w:r w:rsidRPr="00865E66">
              <w:rPr>
                <w:sz w:val="20"/>
                <w:szCs w:val="20"/>
              </w:rPr>
              <w:t>Section 002</w:t>
            </w:r>
            <w:r>
              <w:rPr>
                <w:sz w:val="20"/>
                <w:szCs w:val="20"/>
              </w:rPr>
              <w:t xml:space="preserve">: </w:t>
            </w:r>
            <w:r w:rsidRPr="00865E66">
              <w:rPr>
                <w:sz w:val="20"/>
                <w:szCs w:val="20"/>
              </w:rPr>
              <w:t>1</w:t>
            </w:r>
            <w:r>
              <w:rPr>
                <w:sz w:val="20"/>
                <w:szCs w:val="20"/>
              </w:rPr>
              <w:t>300-1550 Room</w:t>
            </w:r>
          </w:p>
          <w:p w:rsidR="00016489" w:rsidRPr="003A37B6" w:rsidRDefault="00016489" w:rsidP="00016489">
            <w:pPr>
              <w:rPr>
                <w:b/>
                <w:i/>
                <w:color w:val="4F81BD"/>
                <w:sz w:val="20"/>
                <w:szCs w:val="20"/>
              </w:rPr>
            </w:pPr>
            <w:r w:rsidRPr="00D67285">
              <w:rPr>
                <w:b/>
                <w:sz w:val="20"/>
                <w:szCs w:val="20"/>
                <w:u w:val="single"/>
              </w:rPr>
              <w:t xml:space="preserve">Module </w:t>
            </w:r>
            <w:r>
              <w:rPr>
                <w:b/>
                <w:sz w:val="20"/>
                <w:szCs w:val="20"/>
                <w:u w:val="single"/>
              </w:rPr>
              <w:t>9</w:t>
            </w:r>
            <w:r w:rsidRPr="00D67285">
              <w:rPr>
                <w:b/>
                <w:sz w:val="20"/>
                <w:szCs w:val="20"/>
                <w:u w:val="single"/>
              </w:rPr>
              <w:t>:</w:t>
            </w:r>
            <w:r>
              <w:rPr>
                <w:b/>
                <w:i/>
                <w:sz w:val="20"/>
                <w:szCs w:val="20"/>
              </w:rPr>
              <w:t xml:space="preserve"> </w:t>
            </w:r>
            <w:r w:rsidRPr="003A37B6">
              <w:rPr>
                <w:b/>
                <w:i/>
                <w:color w:val="4F81BD"/>
                <w:sz w:val="20"/>
                <w:szCs w:val="20"/>
              </w:rPr>
              <w:t>Nursing Care of Patients with Shock/SIRS/MODS/DIC</w:t>
            </w:r>
            <w:r>
              <w:rPr>
                <w:b/>
                <w:i/>
                <w:color w:val="4F81BD"/>
                <w:sz w:val="20"/>
                <w:szCs w:val="20"/>
              </w:rPr>
              <w:t>; Blood Transfusions</w:t>
            </w:r>
          </w:p>
          <w:p w:rsidR="00016489" w:rsidRPr="00773027" w:rsidRDefault="00016489" w:rsidP="00016489">
            <w:pPr>
              <w:rPr>
                <w:b/>
                <w:i/>
                <w:color w:val="4F81BD"/>
                <w:sz w:val="20"/>
                <w:szCs w:val="20"/>
              </w:rPr>
            </w:pPr>
            <w:r>
              <w:rPr>
                <w:b/>
                <w:color w:val="FF0000"/>
                <w:sz w:val="20"/>
                <w:szCs w:val="20"/>
              </w:rPr>
              <w:t xml:space="preserve">Quiz 6 </w:t>
            </w:r>
            <w:r w:rsidRPr="005906F7">
              <w:rPr>
                <w:color w:val="FF0000"/>
                <w:sz w:val="20"/>
                <w:szCs w:val="20"/>
              </w:rPr>
              <w:t>(</w:t>
            </w:r>
            <w:r>
              <w:rPr>
                <w:color w:val="FF0000"/>
                <w:sz w:val="20"/>
                <w:szCs w:val="20"/>
              </w:rPr>
              <w:t>C</w:t>
            </w:r>
            <w:r w:rsidRPr="005906F7">
              <w:rPr>
                <w:color w:val="FF0000"/>
                <w:sz w:val="20"/>
                <w:szCs w:val="20"/>
              </w:rPr>
              <w:t xml:space="preserve">loses </w:t>
            </w:r>
            <w:r>
              <w:rPr>
                <w:color w:val="FF0000"/>
                <w:sz w:val="20"/>
                <w:szCs w:val="20"/>
              </w:rPr>
              <w:t>0800</w:t>
            </w:r>
            <w:r w:rsidRPr="005906F7">
              <w:rPr>
                <w:color w:val="FF0000"/>
                <w:sz w:val="20"/>
                <w:szCs w:val="20"/>
              </w:rPr>
              <w:t>)</w:t>
            </w:r>
          </w:p>
        </w:tc>
        <w:tc>
          <w:tcPr>
            <w:tcW w:w="2520" w:type="dxa"/>
            <w:gridSpan w:val="2"/>
            <w:shd w:val="clear" w:color="auto" w:fill="auto"/>
          </w:tcPr>
          <w:p w:rsidR="00016489" w:rsidRDefault="00016489" w:rsidP="00016489">
            <w:pPr>
              <w:rPr>
                <w:rFonts w:ascii="Verdana" w:hAnsi="Verdana"/>
                <w:sz w:val="16"/>
                <w:szCs w:val="16"/>
              </w:rPr>
            </w:pPr>
            <w:r>
              <w:rPr>
                <w:rFonts w:ascii="Verdana" w:hAnsi="Verdana"/>
                <w:sz w:val="16"/>
                <w:szCs w:val="16"/>
              </w:rPr>
              <w:t>24</w:t>
            </w:r>
          </w:p>
          <w:p w:rsidR="00016489" w:rsidRPr="00B279FA" w:rsidRDefault="00016489" w:rsidP="00016489">
            <w:pPr>
              <w:rPr>
                <w:rFonts w:ascii="Verdana" w:hAnsi="Verdana"/>
                <w:sz w:val="16"/>
                <w:szCs w:val="16"/>
              </w:rPr>
            </w:pPr>
            <w:r>
              <w:rPr>
                <w:b/>
                <w:sz w:val="20"/>
                <w:szCs w:val="20"/>
              </w:rPr>
              <w:t xml:space="preserve">NO COMPLEX NEEDS </w:t>
            </w:r>
            <w:r w:rsidRPr="00B95BFA">
              <w:rPr>
                <w:b/>
                <w:sz w:val="20"/>
                <w:szCs w:val="20"/>
              </w:rPr>
              <w:t>CLINICAL THIS WEEK</w:t>
            </w:r>
            <w:r w:rsidRPr="00B279FA">
              <w:rPr>
                <w:rFonts w:ascii="Verdana" w:hAnsi="Verdana"/>
                <w:sz w:val="16"/>
                <w:szCs w:val="16"/>
              </w:rPr>
              <w:t xml:space="preserve"> </w:t>
            </w:r>
          </w:p>
        </w:tc>
        <w:tc>
          <w:tcPr>
            <w:tcW w:w="2250" w:type="dxa"/>
            <w:gridSpan w:val="2"/>
            <w:shd w:val="clear" w:color="auto" w:fill="auto"/>
          </w:tcPr>
          <w:p w:rsidR="00016489" w:rsidRPr="00500819" w:rsidRDefault="00016489" w:rsidP="00016489">
            <w:pPr>
              <w:rPr>
                <w:rFonts w:ascii="Verdana" w:hAnsi="Verdana"/>
                <w:b/>
                <w:color w:val="008000"/>
                <w:sz w:val="16"/>
                <w:szCs w:val="16"/>
              </w:rPr>
            </w:pPr>
            <w:r>
              <w:rPr>
                <w:rFonts w:ascii="Verdana" w:hAnsi="Verdana"/>
                <w:sz w:val="16"/>
                <w:szCs w:val="16"/>
              </w:rPr>
              <w:t>25</w:t>
            </w:r>
          </w:p>
          <w:p w:rsidR="00016489" w:rsidRPr="00B279FA" w:rsidRDefault="00016489" w:rsidP="00016489">
            <w:pPr>
              <w:rPr>
                <w:rFonts w:ascii="Verdana" w:hAnsi="Verdana"/>
                <w:sz w:val="16"/>
                <w:szCs w:val="16"/>
              </w:rPr>
            </w:pPr>
            <w:r>
              <w:rPr>
                <w:b/>
                <w:sz w:val="20"/>
                <w:szCs w:val="20"/>
              </w:rPr>
              <w:t xml:space="preserve">NO COMPLEX NEEDS </w:t>
            </w:r>
            <w:r w:rsidRPr="00B95BFA">
              <w:rPr>
                <w:b/>
                <w:sz w:val="20"/>
                <w:szCs w:val="20"/>
              </w:rPr>
              <w:t>CLINICAL THIS WEEK</w:t>
            </w:r>
          </w:p>
        </w:tc>
        <w:tc>
          <w:tcPr>
            <w:tcW w:w="2478" w:type="dxa"/>
            <w:gridSpan w:val="2"/>
            <w:shd w:val="clear" w:color="auto" w:fill="auto"/>
          </w:tcPr>
          <w:p w:rsidR="00016489" w:rsidRDefault="00016489" w:rsidP="00016489">
            <w:pPr>
              <w:rPr>
                <w:rFonts w:ascii="Verdana" w:hAnsi="Verdana"/>
                <w:sz w:val="16"/>
                <w:szCs w:val="16"/>
              </w:rPr>
            </w:pPr>
            <w:r>
              <w:rPr>
                <w:rFonts w:ascii="Verdana" w:hAnsi="Verdana"/>
                <w:sz w:val="16"/>
                <w:szCs w:val="16"/>
              </w:rPr>
              <w:t>26</w:t>
            </w:r>
          </w:p>
          <w:p w:rsidR="00016489" w:rsidRPr="00F859FE" w:rsidRDefault="00016489" w:rsidP="00016489">
            <w:pPr>
              <w:rPr>
                <w:color w:val="FF0000"/>
                <w:sz w:val="20"/>
                <w:szCs w:val="20"/>
              </w:rPr>
            </w:pPr>
            <w:r>
              <w:rPr>
                <w:b/>
                <w:sz w:val="20"/>
                <w:szCs w:val="20"/>
              </w:rPr>
              <w:t xml:space="preserve">NO COMPLEX NEEDS </w:t>
            </w:r>
            <w:r w:rsidRPr="00B95BFA">
              <w:rPr>
                <w:b/>
                <w:sz w:val="20"/>
                <w:szCs w:val="20"/>
              </w:rPr>
              <w:t>CLINICAL THIS WEEK</w:t>
            </w:r>
          </w:p>
        </w:tc>
        <w:tc>
          <w:tcPr>
            <w:tcW w:w="1032" w:type="dxa"/>
            <w:shd w:val="clear" w:color="auto" w:fill="auto"/>
          </w:tcPr>
          <w:p w:rsidR="00016489" w:rsidRDefault="00016489" w:rsidP="00016489">
            <w:pPr>
              <w:rPr>
                <w:rFonts w:ascii="Verdana" w:hAnsi="Verdana"/>
                <w:sz w:val="16"/>
                <w:szCs w:val="16"/>
              </w:rPr>
            </w:pPr>
            <w:r>
              <w:rPr>
                <w:rFonts w:ascii="Verdana" w:hAnsi="Verdana"/>
                <w:sz w:val="16"/>
                <w:szCs w:val="16"/>
              </w:rPr>
              <w:t>27</w:t>
            </w:r>
          </w:p>
          <w:p w:rsidR="00016489" w:rsidRPr="00097D90" w:rsidRDefault="00016489" w:rsidP="00016489">
            <w:pPr>
              <w:rPr>
                <w:rFonts w:ascii="Verdana" w:hAnsi="Verdana"/>
                <w:color w:val="FF0000"/>
                <w:sz w:val="16"/>
                <w:szCs w:val="16"/>
              </w:rPr>
            </w:pPr>
          </w:p>
        </w:tc>
        <w:tc>
          <w:tcPr>
            <w:tcW w:w="1530" w:type="dxa"/>
            <w:shd w:val="clear" w:color="auto" w:fill="auto"/>
          </w:tcPr>
          <w:p w:rsidR="00016489" w:rsidRDefault="00016489" w:rsidP="00016489">
            <w:pPr>
              <w:rPr>
                <w:rFonts w:ascii="Verdana" w:hAnsi="Verdana"/>
                <w:sz w:val="16"/>
                <w:szCs w:val="16"/>
              </w:rPr>
            </w:pPr>
            <w:r>
              <w:rPr>
                <w:rFonts w:ascii="Verdana" w:hAnsi="Verdana"/>
                <w:sz w:val="16"/>
                <w:szCs w:val="16"/>
              </w:rPr>
              <w:t>28</w:t>
            </w:r>
          </w:p>
          <w:p w:rsidR="00016489" w:rsidRDefault="00016489" w:rsidP="00016489">
            <w:pPr>
              <w:rPr>
                <w:rFonts w:ascii="Verdana" w:hAnsi="Verdana"/>
                <w:sz w:val="16"/>
                <w:szCs w:val="16"/>
              </w:rPr>
            </w:pPr>
            <w:r>
              <w:rPr>
                <w:b/>
                <w:sz w:val="20"/>
                <w:szCs w:val="20"/>
              </w:rPr>
              <w:t xml:space="preserve">NO COMPLEX NEEDS </w:t>
            </w:r>
            <w:r w:rsidRPr="00B95BFA">
              <w:rPr>
                <w:b/>
                <w:sz w:val="20"/>
                <w:szCs w:val="20"/>
              </w:rPr>
              <w:t>CLINICAL THIS WEEK</w:t>
            </w:r>
          </w:p>
        </w:tc>
        <w:tc>
          <w:tcPr>
            <w:tcW w:w="1327" w:type="dxa"/>
            <w:shd w:val="clear" w:color="auto" w:fill="auto"/>
          </w:tcPr>
          <w:p w:rsidR="00016489" w:rsidRDefault="00016489" w:rsidP="00016489">
            <w:pPr>
              <w:rPr>
                <w:rFonts w:ascii="Verdana" w:hAnsi="Verdana"/>
                <w:sz w:val="16"/>
                <w:szCs w:val="16"/>
              </w:rPr>
            </w:pPr>
            <w:r>
              <w:rPr>
                <w:rFonts w:ascii="Verdana" w:hAnsi="Verdana"/>
                <w:sz w:val="16"/>
                <w:szCs w:val="16"/>
              </w:rPr>
              <w:t>29</w:t>
            </w:r>
          </w:p>
          <w:p w:rsidR="00016489" w:rsidRDefault="00016489" w:rsidP="00016489">
            <w:pPr>
              <w:rPr>
                <w:rFonts w:ascii="Verdana" w:hAnsi="Verdana"/>
                <w:sz w:val="16"/>
                <w:szCs w:val="16"/>
              </w:rPr>
            </w:pPr>
            <w:r>
              <w:rPr>
                <w:b/>
                <w:sz w:val="20"/>
                <w:szCs w:val="20"/>
              </w:rPr>
              <w:t xml:space="preserve">NO COMPLEX NEEDS </w:t>
            </w:r>
            <w:r w:rsidRPr="00B95BFA">
              <w:rPr>
                <w:b/>
                <w:sz w:val="20"/>
                <w:szCs w:val="20"/>
              </w:rPr>
              <w:t>CLINICAL THIS WEEK</w:t>
            </w:r>
          </w:p>
        </w:tc>
      </w:tr>
      <w:tr w:rsidR="00016489" w:rsidRPr="00B279FA" w:rsidTr="00016489">
        <w:tc>
          <w:tcPr>
            <w:tcW w:w="3528" w:type="dxa"/>
            <w:shd w:val="clear" w:color="auto" w:fill="auto"/>
          </w:tcPr>
          <w:p w:rsidR="00016489" w:rsidRPr="00B279FA" w:rsidRDefault="00016489" w:rsidP="00016489">
            <w:pPr>
              <w:rPr>
                <w:rFonts w:ascii="Verdana" w:hAnsi="Verdana"/>
                <w:sz w:val="16"/>
                <w:szCs w:val="16"/>
              </w:rPr>
            </w:pPr>
            <w:r>
              <w:rPr>
                <w:rFonts w:ascii="Verdana" w:hAnsi="Verdana"/>
                <w:sz w:val="16"/>
                <w:szCs w:val="16"/>
              </w:rPr>
              <w:t>30</w:t>
            </w:r>
            <w:r>
              <w:rPr>
                <w:rFonts w:ascii="Verdana" w:hAnsi="Verdana"/>
                <w:b/>
                <w:sz w:val="16"/>
                <w:szCs w:val="16"/>
                <w:u w:val="single"/>
              </w:rPr>
              <w:t xml:space="preserve"> Week 10</w:t>
            </w:r>
            <w:r w:rsidRPr="00B279FA">
              <w:rPr>
                <w:rFonts w:ascii="Verdana" w:hAnsi="Verdana"/>
                <w:b/>
                <w:sz w:val="16"/>
                <w:szCs w:val="16"/>
                <w:u w:val="single"/>
              </w:rPr>
              <w:t xml:space="preserve"> Topic</w:t>
            </w:r>
          </w:p>
          <w:p w:rsidR="00016489" w:rsidRPr="00B43639" w:rsidRDefault="00016489" w:rsidP="00016489">
            <w:pPr>
              <w:rPr>
                <w:bCs/>
                <w:color w:val="006600"/>
                <w:sz w:val="20"/>
                <w:szCs w:val="20"/>
              </w:rPr>
            </w:pPr>
            <w:r w:rsidRPr="00B43639">
              <w:rPr>
                <w:bCs/>
                <w:color w:val="006600"/>
                <w:sz w:val="20"/>
                <w:szCs w:val="20"/>
              </w:rPr>
              <w:t>PrepU mastery for Chapters 14, 2</w:t>
            </w:r>
            <w:r>
              <w:rPr>
                <w:bCs/>
                <w:color w:val="006600"/>
                <w:sz w:val="20"/>
                <w:szCs w:val="20"/>
              </w:rPr>
              <w:t>6</w:t>
            </w:r>
            <w:r w:rsidRPr="00B43639">
              <w:rPr>
                <w:bCs/>
                <w:color w:val="006600"/>
                <w:sz w:val="20"/>
                <w:szCs w:val="20"/>
              </w:rPr>
              <w:t>,</w:t>
            </w:r>
            <w:r>
              <w:rPr>
                <w:bCs/>
                <w:color w:val="006600"/>
                <w:sz w:val="20"/>
                <w:szCs w:val="20"/>
              </w:rPr>
              <w:t xml:space="preserve"> 27</w:t>
            </w:r>
            <w:r w:rsidRPr="00B43639">
              <w:rPr>
                <w:bCs/>
                <w:color w:val="006600"/>
                <w:sz w:val="20"/>
                <w:szCs w:val="20"/>
              </w:rPr>
              <w:t>,</w:t>
            </w:r>
            <w:r>
              <w:rPr>
                <w:bCs/>
                <w:color w:val="006600"/>
                <w:sz w:val="20"/>
                <w:szCs w:val="20"/>
              </w:rPr>
              <w:t xml:space="preserve"> 28 due by 0800</w:t>
            </w:r>
          </w:p>
          <w:p w:rsidR="00016489" w:rsidRDefault="00016489" w:rsidP="00016489">
            <w:pPr>
              <w:rPr>
                <w:b/>
                <w:bCs/>
                <w:color w:val="FF0000"/>
                <w:sz w:val="20"/>
                <w:szCs w:val="20"/>
              </w:rPr>
            </w:pPr>
            <w:r>
              <w:rPr>
                <w:bCs/>
                <w:color w:val="FF0000"/>
                <w:sz w:val="20"/>
                <w:szCs w:val="20"/>
              </w:rPr>
              <w:t>1</w:t>
            </w:r>
            <w:r w:rsidRPr="005906F7">
              <w:rPr>
                <w:bCs/>
                <w:color w:val="FF0000"/>
                <w:sz w:val="20"/>
                <w:szCs w:val="20"/>
              </w:rPr>
              <w:t>0</w:t>
            </w:r>
            <w:r>
              <w:rPr>
                <w:bCs/>
                <w:color w:val="FF0000"/>
                <w:sz w:val="20"/>
                <w:szCs w:val="20"/>
              </w:rPr>
              <w:t>15-12:00</w:t>
            </w:r>
            <w:r w:rsidRPr="005906F7">
              <w:rPr>
                <w:bCs/>
                <w:color w:val="FF0000"/>
                <w:sz w:val="20"/>
                <w:szCs w:val="20"/>
              </w:rPr>
              <w:t xml:space="preserve"> </w:t>
            </w:r>
            <w:r w:rsidRPr="005906F7">
              <w:rPr>
                <w:b/>
                <w:bCs/>
                <w:color w:val="FF0000"/>
                <w:sz w:val="20"/>
                <w:szCs w:val="20"/>
              </w:rPr>
              <w:t xml:space="preserve">Unit Exam 2 </w:t>
            </w:r>
          </w:p>
          <w:p w:rsidR="00016489" w:rsidRPr="004002DC" w:rsidRDefault="00016489" w:rsidP="00016489">
            <w:pPr>
              <w:rPr>
                <w:b/>
                <w:color w:val="FF0000"/>
              </w:rPr>
            </w:pPr>
            <w:r>
              <w:t>Computer rooms</w:t>
            </w:r>
          </w:p>
          <w:p w:rsidR="00016489" w:rsidRPr="00773027" w:rsidRDefault="00016489" w:rsidP="00016489">
            <w:pPr>
              <w:rPr>
                <w:b/>
                <w:color w:val="4F81BD"/>
                <w:sz w:val="20"/>
                <w:szCs w:val="20"/>
              </w:rPr>
            </w:pPr>
            <w:r w:rsidRPr="00080CDD">
              <w:rPr>
                <w:b/>
                <w:i/>
                <w:color w:val="17365D"/>
                <w:sz w:val="20"/>
                <w:szCs w:val="20"/>
              </w:rPr>
              <w:t xml:space="preserve"> </w:t>
            </w:r>
            <w:r w:rsidRPr="00D67285">
              <w:rPr>
                <w:b/>
                <w:sz w:val="20"/>
                <w:szCs w:val="20"/>
                <w:u w:val="single"/>
              </w:rPr>
              <w:t>Module</w:t>
            </w:r>
            <w:r>
              <w:rPr>
                <w:b/>
                <w:sz w:val="20"/>
                <w:szCs w:val="20"/>
                <w:u w:val="single"/>
              </w:rPr>
              <w:t xml:space="preserve"> 10</w:t>
            </w:r>
            <w:r w:rsidRPr="00D67285">
              <w:rPr>
                <w:b/>
                <w:sz w:val="20"/>
                <w:szCs w:val="20"/>
                <w:u w:val="single"/>
              </w:rPr>
              <w:t>:</w:t>
            </w:r>
            <w:r>
              <w:rPr>
                <w:b/>
                <w:i/>
                <w:sz w:val="20"/>
                <w:szCs w:val="20"/>
              </w:rPr>
              <w:t xml:space="preserve"> </w:t>
            </w:r>
            <w:r w:rsidRPr="00080CDD">
              <w:rPr>
                <w:b/>
                <w:i/>
                <w:color w:val="17365D"/>
                <w:sz w:val="20"/>
                <w:szCs w:val="20"/>
              </w:rPr>
              <w:t xml:space="preserve">(listen to recording) </w:t>
            </w:r>
            <w:r w:rsidRPr="003A37B6">
              <w:rPr>
                <w:b/>
                <w:i/>
                <w:color w:val="4F81BD"/>
                <w:sz w:val="20"/>
                <w:szCs w:val="20"/>
              </w:rPr>
              <w:t xml:space="preserve">Nursing Care of the </w:t>
            </w:r>
            <w:r>
              <w:rPr>
                <w:b/>
                <w:i/>
                <w:color w:val="4F81BD"/>
                <w:sz w:val="20"/>
                <w:szCs w:val="20"/>
              </w:rPr>
              <w:t>Elderly ICU Patient</w:t>
            </w:r>
          </w:p>
        </w:tc>
        <w:tc>
          <w:tcPr>
            <w:tcW w:w="2520" w:type="dxa"/>
            <w:gridSpan w:val="2"/>
            <w:shd w:val="clear" w:color="auto" w:fill="auto"/>
          </w:tcPr>
          <w:p w:rsidR="00016489" w:rsidRDefault="00016489" w:rsidP="00016489">
            <w:pPr>
              <w:rPr>
                <w:rFonts w:ascii="Verdana" w:hAnsi="Verdana"/>
                <w:sz w:val="16"/>
                <w:szCs w:val="16"/>
              </w:rPr>
            </w:pPr>
            <w:r>
              <w:rPr>
                <w:rFonts w:ascii="Verdana" w:hAnsi="Verdana"/>
                <w:sz w:val="16"/>
                <w:szCs w:val="16"/>
              </w:rPr>
              <w:t>31</w:t>
            </w:r>
          </w:p>
          <w:p w:rsidR="00016489" w:rsidRDefault="00016489" w:rsidP="00016489">
            <w:pPr>
              <w:rPr>
                <w:rFonts w:ascii="Verdana" w:hAnsi="Verdana"/>
                <w:sz w:val="16"/>
                <w:szCs w:val="16"/>
              </w:rPr>
            </w:pPr>
            <w:r w:rsidRPr="003D02AE">
              <w:rPr>
                <w:sz w:val="20"/>
                <w:szCs w:val="20"/>
              </w:rPr>
              <w:t>CLINICAL</w:t>
            </w:r>
          </w:p>
          <w:p w:rsidR="00016489" w:rsidRPr="00B279FA" w:rsidRDefault="00016489" w:rsidP="00016489">
            <w:pPr>
              <w:rPr>
                <w:rFonts w:ascii="Verdana" w:hAnsi="Verdana"/>
                <w:sz w:val="16"/>
                <w:szCs w:val="16"/>
              </w:rPr>
            </w:pPr>
          </w:p>
        </w:tc>
        <w:tc>
          <w:tcPr>
            <w:tcW w:w="2250" w:type="dxa"/>
            <w:gridSpan w:val="2"/>
            <w:shd w:val="clear" w:color="auto" w:fill="auto"/>
          </w:tcPr>
          <w:p w:rsidR="00016489" w:rsidRDefault="00016489" w:rsidP="00016489">
            <w:pPr>
              <w:rPr>
                <w:rFonts w:ascii="Verdana" w:hAnsi="Verdana"/>
                <w:b/>
                <w:sz w:val="16"/>
                <w:szCs w:val="16"/>
              </w:rPr>
            </w:pPr>
            <w:r w:rsidRPr="00F852F0">
              <w:rPr>
                <w:rFonts w:ascii="Verdana" w:hAnsi="Verdana"/>
                <w:b/>
                <w:sz w:val="16"/>
                <w:szCs w:val="16"/>
              </w:rPr>
              <w:t>Nov 1</w:t>
            </w:r>
          </w:p>
          <w:p w:rsidR="00016489" w:rsidRDefault="00016489" w:rsidP="00016489">
            <w:pPr>
              <w:rPr>
                <w:sz w:val="20"/>
                <w:szCs w:val="20"/>
              </w:rPr>
            </w:pPr>
            <w:r w:rsidRPr="003D02AE">
              <w:rPr>
                <w:sz w:val="20"/>
                <w:szCs w:val="20"/>
              </w:rPr>
              <w:t>CLINICAL</w:t>
            </w:r>
          </w:p>
          <w:p w:rsidR="00016489" w:rsidRPr="00743D61" w:rsidRDefault="00016489" w:rsidP="00016489">
            <w:pPr>
              <w:rPr>
                <w:rFonts w:ascii="Verdana" w:hAnsi="Verdana"/>
                <w:b/>
                <w:sz w:val="16"/>
                <w:szCs w:val="16"/>
              </w:rPr>
            </w:pPr>
            <w:r w:rsidRPr="00743D61">
              <w:rPr>
                <w:b/>
                <w:sz w:val="20"/>
                <w:szCs w:val="20"/>
              </w:rPr>
              <w:t>Last Day to drop</w:t>
            </w:r>
          </w:p>
          <w:p w:rsidR="00016489" w:rsidRPr="00B279FA" w:rsidRDefault="00016489" w:rsidP="00016489">
            <w:pPr>
              <w:rPr>
                <w:rFonts w:ascii="Verdana" w:hAnsi="Verdana"/>
                <w:sz w:val="16"/>
                <w:szCs w:val="16"/>
              </w:rPr>
            </w:pPr>
          </w:p>
        </w:tc>
        <w:tc>
          <w:tcPr>
            <w:tcW w:w="2478" w:type="dxa"/>
            <w:gridSpan w:val="2"/>
            <w:shd w:val="clear" w:color="auto" w:fill="auto"/>
          </w:tcPr>
          <w:p w:rsidR="00016489" w:rsidRDefault="00016489" w:rsidP="00016489">
            <w:pPr>
              <w:rPr>
                <w:rFonts w:ascii="Verdana" w:hAnsi="Verdana"/>
                <w:sz w:val="16"/>
                <w:szCs w:val="16"/>
              </w:rPr>
            </w:pPr>
            <w:r>
              <w:rPr>
                <w:rFonts w:ascii="Verdana" w:hAnsi="Verdana"/>
                <w:sz w:val="16"/>
                <w:szCs w:val="16"/>
              </w:rPr>
              <w:t>2</w:t>
            </w:r>
          </w:p>
          <w:p w:rsidR="00016489" w:rsidRDefault="00016489" w:rsidP="00016489">
            <w:pPr>
              <w:rPr>
                <w:color w:val="FF0000"/>
                <w:sz w:val="20"/>
                <w:szCs w:val="20"/>
              </w:rPr>
            </w:pPr>
            <w:r w:rsidRPr="003D02AE">
              <w:rPr>
                <w:sz w:val="20"/>
                <w:szCs w:val="20"/>
              </w:rPr>
              <w:t>CLINICAL</w:t>
            </w:r>
          </w:p>
          <w:p w:rsidR="00016489" w:rsidRPr="00B279FA" w:rsidRDefault="00016489" w:rsidP="00016489">
            <w:pPr>
              <w:rPr>
                <w:rFonts w:ascii="Verdana" w:hAnsi="Verdana"/>
                <w:b/>
                <w:sz w:val="16"/>
                <w:szCs w:val="16"/>
              </w:rPr>
            </w:pPr>
            <w:r>
              <w:rPr>
                <w:b/>
                <w:color w:val="FF0000"/>
                <w:sz w:val="20"/>
                <w:szCs w:val="20"/>
              </w:rPr>
              <w:t xml:space="preserve">Quiz 7 </w:t>
            </w:r>
            <w:r>
              <w:rPr>
                <w:color w:val="FF0000"/>
                <w:sz w:val="20"/>
                <w:szCs w:val="20"/>
              </w:rPr>
              <w:t>(Opens 0001</w:t>
            </w:r>
            <w:r w:rsidRPr="005906F7">
              <w:rPr>
                <w:color w:val="FF0000"/>
                <w:sz w:val="20"/>
                <w:szCs w:val="20"/>
              </w:rPr>
              <w:t>)</w:t>
            </w:r>
          </w:p>
        </w:tc>
        <w:tc>
          <w:tcPr>
            <w:tcW w:w="1032" w:type="dxa"/>
            <w:shd w:val="clear" w:color="auto" w:fill="auto"/>
          </w:tcPr>
          <w:p w:rsidR="00016489" w:rsidRPr="00B279FA" w:rsidRDefault="00016489" w:rsidP="00016489">
            <w:pPr>
              <w:rPr>
                <w:rFonts w:ascii="Verdana" w:hAnsi="Verdana"/>
                <w:sz w:val="16"/>
                <w:szCs w:val="16"/>
              </w:rPr>
            </w:pPr>
            <w:r>
              <w:rPr>
                <w:rFonts w:ascii="Verdana" w:hAnsi="Verdana"/>
                <w:sz w:val="16"/>
                <w:szCs w:val="16"/>
              </w:rPr>
              <w:t>3</w:t>
            </w:r>
          </w:p>
        </w:tc>
        <w:tc>
          <w:tcPr>
            <w:tcW w:w="1530" w:type="dxa"/>
            <w:shd w:val="clear" w:color="auto" w:fill="auto"/>
          </w:tcPr>
          <w:p w:rsidR="00016489" w:rsidRDefault="00016489" w:rsidP="00016489">
            <w:pPr>
              <w:rPr>
                <w:rFonts w:ascii="Verdana" w:hAnsi="Verdana"/>
                <w:sz w:val="16"/>
                <w:szCs w:val="16"/>
              </w:rPr>
            </w:pPr>
            <w:r>
              <w:rPr>
                <w:rFonts w:ascii="Verdana" w:hAnsi="Verdana"/>
                <w:sz w:val="16"/>
                <w:szCs w:val="16"/>
              </w:rPr>
              <w:t>4</w:t>
            </w:r>
          </w:p>
          <w:p w:rsidR="00016489" w:rsidRDefault="00016489" w:rsidP="00016489">
            <w:pPr>
              <w:rPr>
                <w:rFonts w:ascii="Verdana" w:hAnsi="Verdana"/>
                <w:sz w:val="16"/>
                <w:szCs w:val="16"/>
              </w:rPr>
            </w:pPr>
            <w:r w:rsidRPr="003D02AE">
              <w:rPr>
                <w:sz w:val="20"/>
                <w:szCs w:val="20"/>
              </w:rPr>
              <w:t>CLINICAL</w:t>
            </w:r>
          </w:p>
        </w:tc>
        <w:tc>
          <w:tcPr>
            <w:tcW w:w="1327" w:type="dxa"/>
            <w:shd w:val="clear" w:color="auto" w:fill="auto"/>
          </w:tcPr>
          <w:p w:rsidR="00016489" w:rsidRDefault="00016489" w:rsidP="00016489">
            <w:pPr>
              <w:rPr>
                <w:rFonts w:ascii="Verdana" w:hAnsi="Verdana"/>
                <w:sz w:val="16"/>
                <w:szCs w:val="16"/>
              </w:rPr>
            </w:pPr>
            <w:r>
              <w:rPr>
                <w:rFonts w:ascii="Verdana" w:hAnsi="Verdana"/>
                <w:sz w:val="16"/>
                <w:szCs w:val="16"/>
              </w:rPr>
              <w:t>5</w:t>
            </w:r>
          </w:p>
          <w:p w:rsidR="00016489" w:rsidRDefault="00016489" w:rsidP="00016489">
            <w:pPr>
              <w:rPr>
                <w:rFonts w:ascii="Verdana" w:hAnsi="Verdana"/>
                <w:sz w:val="16"/>
                <w:szCs w:val="16"/>
              </w:rPr>
            </w:pPr>
            <w:r w:rsidRPr="003D02AE">
              <w:rPr>
                <w:sz w:val="20"/>
                <w:szCs w:val="20"/>
              </w:rPr>
              <w:t>CLINICAL</w:t>
            </w:r>
          </w:p>
        </w:tc>
      </w:tr>
      <w:tr w:rsidR="00016489" w:rsidRPr="00B279FA" w:rsidTr="00016489">
        <w:trPr>
          <w:trHeight w:val="953"/>
        </w:trPr>
        <w:tc>
          <w:tcPr>
            <w:tcW w:w="3528" w:type="dxa"/>
            <w:shd w:val="clear" w:color="auto" w:fill="auto"/>
          </w:tcPr>
          <w:p w:rsidR="00016489" w:rsidRPr="00B279FA" w:rsidRDefault="00016489" w:rsidP="00016489">
            <w:pPr>
              <w:rPr>
                <w:rFonts w:ascii="Verdana" w:hAnsi="Verdana"/>
                <w:sz w:val="16"/>
                <w:szCs w:val="16"/>
              </w:rPr>
            </w:pPr>
            <w:r>
              <w:rPr>
                <w:rFonts w:ascii="Verdana" w:hAnsi="Verdana"/>
                <w:sz w:val="16"/>
                <w:szCs w:val="16"/>
              </w:rPr>
              <w:t>6</w:t>
            </w:r>
            <w:r>
              <w:rPr>
                <w:rFonts w:ascii="Verdana" w:hAnsi="Verdana"/>
                <w:b/>
                <w:sz w:val="16"/>
                <w:szCs w:val="16"/>
                <w:u w:val="single"/>
              </w:rPr>
              <w:t xml:space="preserve"> Week 11</w:t>
            </w:r>
            <w:r w:rsidRPr="00B279FA">
              <w:rPr>
                <w:rFonts w:ascii="Verdana" w:hAnsi="Verdana"/>
                <w:b/>
                <w:sz w:val="16"/>
                <w:szCs w:val="16"/>
                <w:u w:val="single"/>
              </w:rPr>
              <w:t xml:space="preserve"> Topic</w:t>
            </w:r>
          </w:p>
          <w:p w:rsidR="00016489" w:rsidRPr="00865E66" w:rsidRDefault="00016489" w:rsidP="00016489">
            <w:pPr>
              <w:rPr>
                <w:sz w:val="20"/>
                <w:szCs w:val="20"/>
              </w:rPr>
            </w:pPr>
            <w:r w:rsidRPr="00865E66">
              <w:rPr>
                <w:sz w:val="20"/>
                <w:szCs w:val="20"/>
              </w:rPr>
              <w:t>Section 001</w:t>
            </w:r>
            <w:r>
              <w:rPr>
                <w:sz w:val="20"/>
                <w:szCs w:val="20"/>
              </w:rPr>
              <w:t>: 0800-1050  Room</w:t>
            </w:r>
          </w:p>
          <w:p w:rsidR="00016489" w:rsidRPr="00865E66" w:rsidRDefault="00016489" w:rsidP="00016489">
            <w:pPr>
              <w:rPr>
                <w:sz w:val="20"/>
                <w:szCs w:val="20"/>
              </w:rPr>
            </w:pPr>
            <w:r w:rsidRPr="00865E66">
              <w:rPr>
                <w:sz w:val="20"/>
                <w:szCs w:val="20"/>
              </w:rPr>
              <w:t>Section 002</w:t>
            </w:r>
            <w:r>
              <w:rPr>
                <w:sz w:val="20"/>
                <w:szCs w:val="20"/>
              </w:rPr>
              <w:t xml:space="preserve">: </w:t>
            </w:r>
            <w:r w:rsidRPr="00865E66">
              <w:rPr>
                <w:sz w:val="20"/>
                <w:szCs w:val="20"/>
              </w:rPr>
              <w:t>1</w:t>
            </w:r>
            <w:r>
              <w:rPr>
                <w:sz w:val="20"/>
                <w:szCs w:val="20"/>
              </w:rPr>
              <w:t>300-1550 Room</w:t>
            </w:r>
          </w:p>
          <w:p w:rsidR="00016489" w:rsidRPr="003A37B6" w:rsidRDefault="00016489" w:rsidP="00016489">
            <w:pPr>
              <w:rPr>
                <w:b/>
                <w:i/>
                <w:color w:val="4F81BD"/>
                <w:sz w:val="20"/>
                <w:szCs w:val="20"/>
              </w:rPr>
            </w:pPr>
            <w:r w:rsidRPr="00D67285">
              <w:rPr>
                <w:b/>
                <w:sz w:val="20"/>
                <w:szCs w:val="20"/>
                <w:u w:val="single"/>
              </w:rPr>
              <w:t xml:space="preserve">Module </w:t>
            </w:r>
            <w:r>
              <w:rPr>
                <w:b/>
                <w:sz w:val="20"/>
                <w:szCs w:val="20"/>
                <w:u w:val="single"/>
              </w:rPr>
              <w:t>11</w:t>
            </w:r>
            <w:r w:rsidRPr="00D67285">
              <w:rPr>
                <w:b/>
                <w:sz w:val="20"/>
                <w:szCs w:val="20"/>
                <w:u w:val="single"/>
              </w:rPr>
              <w:t>:</w:t>
            </w:r>
            <w:r>
              <w:rPr>
                <w:b/>
                <w:i/>
                <w:sz w:val="20"/>
                <w:szCs w:val="20"/>
              </w:rPr>
              <w:t xml:space="preserve"> </w:t>
            </w:r>
            <w:r w:rsidRPr="003A37B6">
              <w:rPr>
                <w:b/>
                <w:i/>
                <w:color w:val="4F81BD"/>
                <w:sz w:val="20"/>
                <w:szCs w:val="20"/>
              </w:rPr>
              <w:t>Nursing Care of Trauma Patients</w:t>
            </w:r>
            <w:r>
              <w:rPr>
                <w:b/>
                <w:i/>
                <w:color w:val="4F81BD"/>
                <w:sz w:val="20"/>
                <w:szCs w:val="20"/>
              </w:rPr>
              <w:t xml:space="preserve">; </w:t>
            </w:r>
            <w:r w:rsidRPr="003A37B6">
              <w:rPr>
                <w:b/>
                <w:i/>
                <w:color w:val="4F81BD"/>
                <w:sz w:val="20"/>
                <w:szCs w:val="20"/>
              </w:rPr>
              <w:t xml:space="preserve">Nursing Care of Patients with Spinal Cord and Closed Head Injury  </w:t>
            </w:r>
          </w:p>
          <w:p w:rsidR="00016489" w:rsidRDefault="00016489" w:rsidP="00016489">
            <w:pPr>
              <w:rPr>
                <w:b/>
                <w:color w:val="4F81BD"/>
                <w:sz w:val="20"/>
                <w:szCs w:val="20"/>
              </w:rPr>
            </w:pPr>
            <w:r>
              <w:rPr>
                <w:b/>
                <w:color w:val="FF0000"/>
                <w:sz w:val="20"/>
                <w:szCs w:val="20"/>
              </w:rPr>
              <w:t xml:space="preserve">Quiz 7 </w:t>
            </w:r>
            <w:r w:rsidRPr="005906F7">
              <w:rPr>
                <w:color w:val="FF0000"/>
                <w:sz w:val="20"/>
                <w:szCs w:val="20"/>
              </w:rPr>
              <w:t>(</w:t>
            </w:r>
            <w:r>
              <w:rPr>
                <w:color w:val="FF0000"/>
                <w:sz w:val="20"/>
                <w:szCs w:val="20"/>
              </w:rPr>
              <w:t>C</w:t>
            </w:r>
            <w:r w:rsidRPr="005906F7">
              <w:rPr>
                <w:color w:val="FF0000"/>
                <w:sz w:val="20"/>
                <w:szCs w:val="20"/>
              </w:rPr>
              <w:t xml:space="preserve">loses </w:t>
            </w:r>
            <w:r>
              <w:rPr>
                <w:color w:val="FF0000"/>
                <w:sz w:val="20"/>
                <w:szCs w:val="20"/>
              </w:rPr>
              <w:t>0800</w:t>
            </w:r>
            <w:r w:rsidRPr="005906F7">
              <w:rPr>
                <w:color w:val="FF0000"/>
                <w:sz w:val="20"/>
                <w:szCs w:val="20"/>
              </w:rPr>
              <w:t>)</w:t>
            </w:r>
          </w:p>
          <w:p w:rsidR="00016489" w:rsidRPr="00773027" w:rsidRDefault="00016489" w:rsidP="00016489">
            <w:pPr>
              <w:rPr>
                <w:b/>
                <w:color w:val="4F81BD"/>
                <w:sz w:val="20"/>
                <w:szCs w:val="20"/>
              </w:rPr>
            </w:pPr>
          </w:p>
        </w:tc>
        <w:tc>
          <w:tcPr>
            <w:tcW w:w="2520" w:type="dxa"/>
            <w:gridSpan w:val="2"/>
            <w:shd w:val="clear" w:color="auto" w:fill="auto"/>
          </w:tcPr>
          <w:p w:rsidR="00016489" w:rsidRDefault="00016489" w:rsidP="00016489">
            <w:pPr>
              <w:rPr>
                <w:rFonts w:ascii="Verdana" w:hAnsi="Verdana"/>
                <w:sz w:val="16"/>
                <w:szCs w:val="16"/>
              </w:rPr>
            </w:pPr>
            <w:r>
              <w:rPr>
                <w:rFonts w:ascii="Verdana" w:hAnsi="Verdana"/>
                <w:sz w:val="16"/>
                <w:szCs w:val="16"/>
              </w:rPr>
              <w:t>7</w:t>
            </w:r>
          </w:p>
          <w:p w:rsidR="00016489" w:rsidRPr="00B279FA" w:rsidRDefault="00016489" w:rsidP="00016489">
            <w:pPr>
              <w:rPr>
                <w:rFonts w:ascii="Verdana" w:hAnsi="Verdana"/>
                <w:sz w:val="16"/>
                <w:szCs w:val="16"/>
              </w:rPr>
            </w:pPr>
            <w:r w:rsidRPr="003D02AE">
              <w:rPr>
                <w:sz w:val="20"/>
                <w:szCs w:val="20"/>
              </w:rPr>
              <w:t>CLINICAL</w:t>
            </w:r>
          </w:p>
        </w:tc>
        <w:tc>
          <w:tcPr>
            <w:tcW w:w="2250" w:type="dxa"/>
            <w:gridSpan w:val="2"/>
            <w:shd w:val="clear" w:color="auto" w:fill="auto"/>
          </w:tcPr>
          <w:p w:rsidR="00016489" w:rsidRDefault="00016489" w:rsidP="00016489">
            <w:pPr>
              <w:rPr>
                <w:rFonts w:ascii="Verdana" w:hAnsi="Verdana"/>
                <w:sz w:val="16"/>
                <w:szCs w:val="16"/>
              </w:rPr>
            </w:pPr>
            <w:r>
              <w:rPr>
                <w:rFonts w:ascii="Verdana" w:hAnsi="Verdana"/>
                <w:sz w:val="16"/>
                <w:szCs w:val="16"/>
              </w:rPr>
              <w:t>8</w:t>
            </w:r>
          </w:p>
          <w:p w:rsidR="00016489" w:rsidRDefault="00016489" w:rsidP="00016489">
            <w:pPr>
              <w:rPr>
                <w:rFonts w:ascii="Verdana" w:hAnsi="Verdana"/>
                <w:sz w:val="16"/>
                <w:szCs w:val="16"/>
              </w:rPr>
            </w:pPr>
            <w:r w:rsidRPr="003D02AE">
              <w:rPr>
                <w:sz w:val="20"/>
                <w:szCs w:val="20"/>
              </w:rPr>
              <w:t>CLINICAL</w:t>
            </w:r>
          </w:p>
        </w:tc>
        <w:tc>
          <w:tcPr>
            <w:tcW w:w="2478" w:type="dxa"/>
            <w:gridSpan w:val="2"/>
            <w:shd w:val="clear" w:color="auto" w:fill="auto"/>
          </w:tcPr>
          <w:p w:rsidR="00016489" w:rsidRDefault="00016489" w:rsidP="00016489">
            <w:pPr>
              <w:rPr>
                <w:rFonts w:ascii="Verdana" w:hAnsi="Verdana"/>
                <w:sz w:val="16"/>
                <w:szCs w:val="16"/>
              </w:rPr>
            </w:pPr>
            <w:r>
              <w:rPr>
                <w:rFonts w:ascii="Verdana" w:hAnsi="Verdana"/>
                <w:sz w:val="16"/>
                <w:szCs w:val="16"/>
              </w:rPr>
              <w:t>9</w:t>
            </w:r>
          </w:p>
          <w:p w:rsidR="00016489" w:rsidRDefault="00016489" w:rsidP="00016489">
            <w:pPr>
              <w:rPr>
                <w:rFonts w:ascii="Verdana" w:hAnsi="Verdana"/>
                <w:sz w:val="16"/>
                <w:szCs w:val="16"/>
              </w:rPr>
            </w:pPr>
            <w:r w:rsidRPr="003D02AE">
              <w:rPr>
                <w:sz w:val="20"/>
                <w:szCs w:val="20"/>
              </w:rPr>
              <w:t>CLINICAL</w:t>
            </w:r>
          </w:p>
          <w:p w:rsidR="00016489" w:rsidRDefault="00016489" w:rsidP="00016489">
            <w:pPr>
              <w:rPr>
                <w:rFonts w:ascii="Verdana" w:hAnsi="Verdana"/>
                <w:sz w:val="16"/>
                <w:szCs w:val="16"/>
              </w:rPr>
            </w:pPr>
            <w:r>
              <w:rPr>
                <w:b/>
                <w:color w:val="FF0000"/>
                <w:sz w:val="20"/>
                <w:szCs w:val="20"/>
              </w:rPr>
              <w:t xml:space="preserve">Quiz 8 </w:t>
            </w:r>
            <w:r>
              <w:rPr>
                <w:color w:val="FF0000"/>
                <w:sz w:val="20"/>
                <w:szCs w:val="20"/>
              </w:rPr>
              <w:t>(Opens 0001</w:t>
            </w:r>
            <w:r w:rsidRPr="005906F7">
              <w:rPr>
                <w:color w:val="FF0000"/>
                <w:sz w:val="20"/>
                <w:szCs w:val="20"/>
              </w:rPr>
              <w:t>)</w:t>
            </w:r>
            <w:r>
              <w:rPr>
                <w:sz w:val="20"/>
                <w:szCs w:val="20"/>
              </w:rPr>
              <w:tab/>
            </w:r>
          </w:p>
        </w:tc>
        <w:tc>
          <w:tcPr>
            <w:tcW w:w="1032" w:type="dxa"/>
            <w:shd w:val="clear" w:color="auto" w:fill="auto"/>
          </w:tcPr>
          <w:p w:rsidR="00016489" w:rsidRDefault="00016489" w:rsidP="00016489">
            <w:pPr>
              <w:rPr>
                <w:rFonts w:ascii="Verdana" w:hAnsi="Verdana"/>
                <w:sz w:val="16"/>
                <w:szCs w:val="16"/>
              </w:rPr>
            </w:pPr>
            <w:r>
              <w:rPr>
                <w:rFonts w:ascii="Verdana" w:hAnsi="Verdana"/>
                <w:sz w:val="16"/>
                <w:szCs w:val="16"/>
              </w:rPr>
              <w:t>10</w:t>
            </w:r>
          </w:p>
          <w:p w:rsidR="00016489" w:rsidRPr="000A21B3" w:rsidRDefault="00016489" w:rsidP="00016489">
            <w:pPr>
              <w:rPr>
                <w:rFonts w:ascii="Verdana" w:hAnsi="Verdana"/>
                <w:sz w:val="16"/>
                <w:szCs w:val="16"/>
              </w:rPr>
            </w:pPr>
          </w:p>
        </w:tc>
        <w:tc>
          <w:tcPr>
            <w:tcW w:w="1530" w:type="dxa"/>
            <w:shd w:val="clear" w:color="auto" w:fill="auto"/>
          </w:tcPr>
          <w:p w:rsidR="00016489" w:rsidRDefault="00016489" w:rsidP="00016489">
            <w:pPr>
              <w:rPr>
                <w:rFonts w:ascii="Verdana" w:hAnsi="Verdana"/>
                <w:sz w:val="16"/>
                <w:szCs w:val="16"/>
              </w:rPr>
            </w:pPr>
            <w:r>
              <w:rPr>
                <w:rFonts w:ascii="Verdana" w:hAnsi="Verdana"/>
                <w:sz w:val="16"/>
                <w:szCs w:val="16"/>
              </w:rPr>
              <w:t>11</w:t>
            </w:r>
          </w:p>
          <w:p w:rsidR="00016489" w:rsidRDefault="00016489" w:rsidP="00016489">
            <w:pPr>
              <w:rPr>
                <w:rFonts w:ascii="Verdana" w:hAnsi="Verdana"/>
                <w:sz w:val="16"/>
                <w:szCs w:val="16"/>
              </w:rPr>
            </w:pPr>
            <w:r w:rsidRPr="003D02AE">
              <w:rPr>
                <w:sz w:val="20"/>
                <w:szCs w:val="20"/>
              </w:rPr>
              <w:t>CLINICAL</w:t>
            </w:r>
          </w:p>
        </w:tc>
        <w:tc>
          <w:tcPr>
            <w:tcW w:w="1327" w:type="dxa"/>
            <w:shd w:val="clear" w:color="auto" w:fill="auto"/>
          </w:tcPr>
          <w:p w:rsidR="00016489" w:rsidRDefault="00016489" w:rsidP="00016489">
            <w:pPr>
              <w:rPr>
                <w:rFonts w:ascii="Verdana" w:hAnsi="Verdana"/>
                <w:sz w:val="16"/>
                <w:szCs w:val="16"/>
              </w:rPr>
            </w:pPr>
            <w:r>
              <w:rPr>
                <w:rFonts w:ascii="Verdana" w:hAnsi="Verdana"/>
                <w:sz w:val="16"/>
                <w:szCs w:val="16"/>
              </w:rPr>
              <w:t>12</w:t>
            </w:r>
          </w:p>
          <w:p w:rsidR="00016489" w:rsidRDefault="00016489" w:rsidP="00016489">
            <w:pPr>
              <w:rPr>
                <w:rFonts w:ascii="Verdana" w:hAnsi="Verdana"/>
                <w:sz w:val="16"/>
                <w:szCs w:val="16"/>
              </w:rPr>
            </w:pPr>
            <w:r w:rsidRPr="003D02AE">
              <w:rPr>
                <w:sz w:val="20"/>
                <w:szCs w:val="20"/>
              </w:rPr>
              <w:t>CLINICAL</w:t>
            </w:r>
          </w:p>
        </w:tc>
      </w:tr>
      <w:tr w:rsidR="00016489" w:rsidRPr="00B279FA" w:rsidTr="00016489">
        <w:tc>
          <w:tcPr>
            <w:tcW w:w="3528" w:type="dxa"/>
            <w:shd w:val="clear" w:color="auto" w:fill="auto"/>
          </w:tcPr>
          <w:p w:rsidR="00016489" w:rsidRPr="00B279FA" w:rsidRDefault="00016489" w:rsidP="00016489">
            <w:pPr>
              <w:rPr>
                <w:rFonts w:ascii="Verdana" w:hAnsi="Verdana"/>
                <w:b/>
                <w:sz w:val="16"/>
                <w:szCs w:val="16"/>
                <w:u w:val="single"/>
              </w:rPr>
            </w:pPr>
            <w:r>
              <w:rPr>
                <w:rFonts w:ascii="Verdana" w:hAnsi="Verdana"/>
                <w:sz w:val="16"/>
                <w:szCs w:val="16"/>
                <w:u w:val="single"/>
              </w:rPr>
              <w:t>13</w:t>
            </w:r>
            <w:r w:rsidRPr="00ED214F">
              <w:rPr>
                <w:rFonts w:ascii="Verdana" w:hAnsi="Verdana"/>
                <w:sz w:val="16"/>
                <w:szCs w:val="16"/>
                <w:u w:val="single"/>
              </w:rPr>
              <w:t xml:space="preserve"> </w:t>
            </w:r>
            <w:r>
              <w:rPr>
                <w:rFonts w:ascii="Verdana" w:hAnsi="Verdana"/>
                <w:b/>
                <w:sz w:val="16"/>
                <w:szCs w:val="16"/>
                <w:u w:val="single"/>
              </w:rPr>
              <w:t xml:space="preserve">Week 12 </w:t>
            </w:r>
          </w:p>
          <w:p w:rsidR="00016489" w:rsidRPr="00865E66" w:rsidRDefault="00016489" w:rsidP="00016489">
            <w:pPr>
              <w:rPr>
                <w:sz w:val="20"/>
                <w:szCs w:val="20"/>
              </w:rPr>
            </w:pPr>
            <w:r w:rsidRPr="00865E66">
              <w:rPr>
                <w:sz w:val="20"/>
                <w:szCs w:val="20"/>
              </w:rPr>
              <w:t>Section 001</w:t>
            </w:r>
            <w:r>
              <w:rPr>
                <w:sz w:val="20"/>
                <w:szCs w:val="20"/>
              </w:rPr>
              <w:t>: 0800-1050  Room</w:t>
            </w:r>
          </w:p>
          <w:p w:rsidR="00016489" w:rsidRPr="00865E66" w:rsidRDefault="00016489" w:rsidP="00016489">
            <w:pPr>
              <w:rPr>
                <w:sz w:val="20"/>
                <w:szCs w:val="20"/>
              </w:rPr>
            </w:pPr>
            <w:r w:rsidRPr="00865E66">
              <w:rPr>
                <w:sz w:val="20"/>
                <w:szCs w:val="20"/>
              </w:rPr>
              <w:t>Section 002</w:t>
            </w:r>
            <w:r>
              <w:rPr>
                <w:sz w:val="20"/>
                <w:szCs w:val="20"/>
              </w:rPr>
              <w:t xml:space="preserve">: </w:t>
            </w:r>
            <w:r w:rsidRPr="00865E66">
              <w:rPr>
                <w:sz w:val="20"/>
                <w:szCs w:val="20"/>
              </w:rPr>
              <w:t>1</w:t>
            </w:r>
            <w:r>
              <w:rPr>
                <w:sz w:val="20"/>
                <w:szCs w:val="20"/>
              </w:rPr>
              <w:t>300-1550 Room</w:t>
            </w:r>
          </w:p>
          <w:p w:rsidR="00016489" w:rsidRDefault="00016489" w:rsidP="00016489">
            <w:pPr>
              <w:rPr>
                <w:b/>
                <w:i/>
                <w:color w:val="4F81BD"/>
                <w:sz w:val="20"/>
                <w:szCs w:val="20"/>
              </w:rPr>
            </w:pPr>
            <w:r w:rsidRPr="00D67285">
              <w:rPr>
                <w:b/>
                <w:sz w:val="20"/>
                <w:szCs w:val="20"/>
                <w:u w:val="single"/>
              </w:rPr>
              <w:t xml:space="preserve">Module </w:t>
            </w:r>
            <w:r>
              <w:rPr>
                <w:b/>
                <w:sz w:val="20"/>
                <w:szCs w:val="20"/>
                <w:u w:val="single"/>
              </w:rPr>
              <w:t>1</w:t>
            </w:r>
            <w:r w:rsidRPr="00D67285">
              <w:rPr>
                <w:b/>
                <w:sz w:val="20"/>
                <w:szCs w:val="20"/>
                <w:u w:val="single"/>
              </w:rPr>
              <w:t>2:</w:t>
            </w:r>
            <w:r>
              <w:rPr>
                <w:b/>
                <w:i/>
                <w:sz w:val="20"/>
                <w:szCs w:val="20"/>
              </w:rPr>
              <w:t xml:space="preserve"> </w:t>
            </w:r>
            <w:r w:rsidRPr="003A37B6">
              <w:rPr>
                <w:b/>
                <w:i/>
                <w:color w:val="4F81BD"/>
                <w:sz w:val="20"/>
                <w:szCs w:val="20"/>
              </w:rPr>
              <w:t>Nursing Ca</w:t>
            </w:r>
            <w:r>
              <w:rPr>
                <w:b/>
                <w:i/>
                <w:color w:val="4F81BD"/>
                <w:sz w:val="20"/>
                <w:szCs w:val="20"/>
              </w:rPr>
              <w:t>re of Patients with Major Burns</w:t>
            </w:r>
          </w:p>
          <w:p w:rsidR="00016489" w:rsidRPr="004F3425" w:rsidRDefault="00016489" w:rsidP="00016489">
            <w:pPr>
              <w:rPr>
                <w:b/>
                <w:color w:val="FF0000"/>
                <w:sz w:val="20"/>
                <w:szCs w:val="20"/>
              </w:rPr>
            </w:pPr>
            <w:r>
              <w:rPr>
                <w:b/>
                <w:color w:val="FF0000"/>
                <w:sz w:val="20"/>
                <w:szCs w:val="20"/>
              </w:rPr>
              <w:t xml:space="preserve">Quiz 8 </w:t>
            </w:r>
            <w:r w:rsidRPr="005906F7">
              <w:rPr>
                <w:color w:val="FF0000"/>
                <w:sz w:val="20"/>
                <w:szCs w:val="20"/>
              </w:rPr>
              <w:t>(</w:t>
            </w:r>
            <w:r>
              <w:rPr>
                <w:color w:val="FF0000"/>
                <w:sz w:val="20"/>
                <w:szCs w:val="20"/>
              </w:rPr>
              <w:t>C</w:t>
            </w:r>
            <w:r w:rsidRPr="005906F7">
              <w:rPr>
                <w:color w:val="FF0000"/>
                <w:sz w:val="20"/>
                <w:szCs w:val="20"/>
              </w:rPr>
              <w:t xml:space="preserve">loses </w:t>
            </w:r>
            <w:r>
              <w:rPr>
                <w:color w:val="FF0000"/>
                <w:sz w:val="20"/>
                <w:szCs w:val="20"/>
              </w:rPr>
              <w:t>0800</w:t>
            </w:r>
            <w:r w:rsidRPr="005906F7">
              <w:rPr>
                <w:color w:val="FF0000"/>
                <w:sz w:val="20"/>
                <w:szCs w:val="20"/>
              </w:rPr>
              <w:t>)</w:t>
            </w:r>
          </w:p>
        </w:tc>
        <w:tc>
          <w:tcPr>
            <w:tcW w:w="2520" w:type="dxa"/>
            <w:gridSpan w:val="2"/>
            <w:shd w:val="clear" w:color="auto" w:fill="auto"/>
          </w:tcPr>
          <w:p w:rsidR="00016489" w:rsidRDefault="00016489" w:rsidP="00016489">
            <w:pPr>
              <w:rPr>
                <w:rFonts w:ascii="Verdana" w:hAnsi="Verdana"/>
                <w:b/>
                <w:sz w:val="16"/>
                <w:szCs w:val="16"/>
                <w:u w:val="single"/>
              </w:rPr>
            </w:pPr>
            <w:r>
              <w:rPr>
                <w:rFonts w:ascii="Verdana" w:hAnsi="Verdana"/>
                <w:b/>
                <w:sz w:val="16"/>
                <w:szCs w:val="16"/>
                <w:u w:val="single"/>
              </w:rPr>
              <w:t>14</w:t>
            </w:r>
          </w:p>
          <w:p w:rsidR="00016489" w:rsidRPr="00B279FA" w:rsidRDefault="00016489" w:rsidP="00016489">
            <w:pPr>
              <w:rPr>
                <w:rFonts w:ascii="Verdana" w:hAnsi="Verdana"/>
                <w:sz w:val="16"/>
                <w:szCs w:val="16"/>
              </w:rPr>
            </w:pPr>
            <w:r w:rsidRPr="003D02AE">
              <w:rPr>
                <w:sz w:val="20"/>
                <w:szCs w:val="20"/>
              </w:rPr>
              <w:t>CLINICAL</w:t>
            </w:r>
          </w:p>
        </w:tc>
        <w:tc>
          <w:tcPr>
            <w:tcW w:w="2250" w:type="dxa"/>
            <w:gridSpan w:val="2"/>
            <w:shd w:val="clear" w:color="auto" w:fill="auto"/>
          </w:tcPr>
          <w:p w:rsidR="00016489" w:rsidRDefault="00016489" w:rsidP="00016489">
            <w:pPr>
              <w:rPr>
                <w:rFonts w:ascii="Verdana" w:hAnsi="Verdana"/>
                <w:sz w:val="16"/>
                <w:szCs w:val="16"/>
              </w:rPr>
            </w:pPr>
            <w:r>
              <w:rPr>
                <w:rFonts w:ascii="Verdana" w:hAnsi="Verdana"/>
                <w:sz w:val="16"/>
                <w:szCs w:val="16"/>
              </w:rPr>
              <w:t>15</w:t>
            </w:r>
          </w:p>
          <w:p w:rsidR="00016489" w:rsidRDefault="00016489" w:rsidP="00016489">
            <w:pPr>
              <w:rPr>
                <w:rFonts w:ascii="Verdana" w:hAnsi="Verdana"/>
                <w:sz w:val="16"/>
                <w:szCs w:val="16"/>
              </w:rPr>
            </w:pPr>
            <w:r w:rsidRPr="003D02AE">
              <w:rPr>
                <w:sz w:val="20"/>
                <w:szCs w:val="20"/>
              </w:rPr>
              <w:t>CLINICAL</w:t>
            </w:r>
          </w:p>
          <w:p w:rsidR="00016489" w:rsidRPr="00B279FA" w:rsidRDefault="00016489" w:rsidP="00016489">
            <w:pPr>
              <w:rPr>
                <w:rFonts w:ascii="Verdana" w:hAnsi="Verdana"/>
                <w:sz w:val="16"/>
                <w:szCs w:val="16"/>
              </w:rPr>
            </w:pPr>
          </w:p>
        </w:tc>
        <w:tc>
          <w:tcPr>
            <w:tcW w:w="2478" w:type="dxa"/>
            <w:gridSpan w:val="2"/>
            <w:shd w:val="clear" w:color="auto" w:fill="auto"/>
          </w:tcPr>
          <w:p w:rsidR="00016489" w:rsidRDefault="00016489" w:rsidP="00016489">
            <w:pPr>
              <w:rPr>
                <w:rFonts w:ascii="Verdana" w:hAnsi="Verdana"/>
                <w:sz w:val="16"/>
                <w:szCs w:val="16"/>
              </w:rPr>
            </w:pPr>
            <w:r>
              <w:rPr>
                <w:rFonts w:ascii="Verdana" w:hAnsi="Verdana"/>
                <w:sz w:val="16"/>
                <w:szCs w:val="16"/>
              </w:rPr>
              <w:t>16</w:t>
            </w:r>
          </w:p>
          <w:p w:rsidR="00016489" w:rsidRDefault="00016489" w:rsidP="00016489">
            <w:pPr>
              <w:rPr>
                <w:rFonts w:ascii="Verdana" w:hAnsi="Verdana"/>
                <w:sz w:val="16"/>
                <w:szCs w:val="16"/>
              </w:rPr>
            </w:pPr>
            <w:r w:rsidRPr="003D02AE">
              <w:rPr>
                <w:sz w:val="20"/>
                <w:szCs w:val="20"/>
              </w:rPr>
              <w:t>CLINICAL</w:t>
            </w:r>
          </w:p>
          <w:p w:rsidR="00016489" w:rsidRPr="00B279FA" w:rsidRDefault="00016489" w:rsidP="00016489">
            <w:pPr>
              <w:rPr>
                <w:rFonts w:ascii="Verdana" w:hAnsi="Verdana"/>
                <w:sz w:val="16"/>
                <w:szCs w:val="16"/>
              </w:rPr>
            </w:pPr>
            <w:r>
              <w:rPr>
                <w:b/>
                <w:color w:val="FF0000"/>
                <w:sz w:val="20"/>
                <w:szCs w:val="20"/>
              </w:rPr>
              <w:t xml:space="preserve">Quiz 9 </w:t>
            </w:r>
            <w:r>
              <w:rPr>
                <w:color w:val="FF0000"/>
                <w:sz w:val="20"/>
                <w:szCs w:val="20"/>
              </w:rPr>
              <w:t>(Opens 0001</w:t>
            </w:r>
            <w:r w:rsidRPr="005906F7">
              <w:rPr>
                <w:color w:val="FF0000"/>
                <w:sz w:val="20"/>
                <w:szCs w:val="20"/>
              </w:rPr>
              <w:t>)</w:t>
            </w:r>
          </w:p>
        </w:tc>
        <w:tc>
          <w:tcPr>
            <w:tcW w:w="1032" w:type="dxa"/>
            <w:shd w:val="clear" w:color="auto" w:fill="auto"/>
          </w:tcPr>
          <w:p w:rsidR="00016489" w:rsidRPr="00B279FA" w:rsidRDefault="00016489" w:rsidP="00016489">
            <w:pPr>
              <w:rPr>
                <w:rFonts w:ascii="Verdana" w:hAnsi="Verdana"/>
                <w:sz w:val="16"/>
                <w:szCs w:val="16"/>
              </w:rPr>
            </w:pPr>
            <w:r>
              <w:rPr>
                <w:rFonts w:ascii="Verdana" w:hAnsi="Verdana"/>
                <w:sz w:val="16"/>
                <w:szCs w:val="16"/>
              </w:rPr>
              <w:t>17</w:t>
            </w:r>
          </w:p>
        </w:tc>
        <w:tc>
          <w:tcPr>
            <w:tcW w:w="1530" w:type="dxa"/>
            <w:shd w:val="clear" w:color="auto" w:fill="auto"/>
          </w:tcPr>
          <w:p w:rsidR="00016489" w:rsidRDefault="00016489" w:rsidP="00016489">
            <w:pPr>
              <w:rPr>
                <w:rFonts w:ascii="Verdana" w:hAnsi="Verdana"/>
                <w:sz w:val="16"/>
                <w:szCs w:val="16"/>
              </w:rPr>
            </w:pPr>
            <w:r>
              <w:rPr>
                <w:rFonts w:ascii="Verdana" w:hAnsi="Verdana"/>
                <w:sz w:val="16"/>
                <w:szCs w:val="16"/>
              </w:rPr>
              <w:t>18</w:t>
            </w:r>
          </w:p>
          <w:p w:rsidR="00016489" w:rsidRDefault="00016489" w:rsidP="00016489">
            <w:pPr>
              <w:rPr>
                <w:rFonts w:ascii="Verdana" w:hAnsi="Verdana"/>
                <w:sz w:val="16"/>
                <w:szCs w:val="16"/>
              </w:rPr>
            </w:pPr>
            <w:r w:rsidRPr="003D02AE">
              <w:rPr>
                <w:sz w:val="20"/>
                <w:szCs w:val="20"/>
              </w:rPr>
              <w:t>CLINICAL</w:t>
            </w:r>
          </w:p>
        </w:tc>
        <w:tc>
          <w:tcPr>
            <w:tcW w:w="1327" w:type="dxa"/>
            <w:shd w:val="clear" w:color="auto" w:fill="auto"/>
          </w:tcPr>
          <w:p w:rsidR="00016489" w:rsidRDefault="00016489" w:rsidP="00016489">
            <w:pPr>
              <w:rPr>
                <w:rFonts w:ascii="Verdana" w:hAnsi="Verdana"/>
                <w:sz w:val="16"/>
                <w:szCs w:val="16"/>
              </w:rPr>
            </w:pPr>
            <w:r>
              <w:rPr>
                <w:rFonts w:ascii="Verdana" w:hAnsi="Verdana"/>
                <w:sz w:val="16"/>
                <w:szCs w:val="16"/>
              </w:rPr>
              <w:t>19</w:t>
            </w:r>
          </w:p>
          <w:p w:rsidR="00016489" w:rsidRDefault="00016489" w:rsidP="00016489">
            <w:pPr>
              <w:rPr>
                <w:rFonts w:ascii="Verdana" w:hAnsi="Verdana"/>
                <w:sz w:val="16"/>
                <w:szCs w:val="16"/>
              </w:rPr>
            </w:pPr>
            <w:r w:rsidRPr="003D02AE">
              <w:rPr>
                <w:sz w:val="20"/>
                <w:szCs w:val="20"/>
              </w:rPr>
              <w:t>CLINICAL</w:t>
            </w:r>
          </w:p>
        </w:tc>
      </w:tr>
      <w:tr w:rsidR="00016489" w:rsidRPr="00B279FA" w:rsidTr="00016489">
        <w:tc>
          <w:tcPr>
            <w:tcW w:w="3528" w:type="dxa"/>
            <w:shd w:val="clear" w:color="auto" w:fill="auto"/>
          </w:tcPr>
          <w:p w:rsidR="00016489" w:rsidRDefault="00016489" w:rsidP="00016489">
            <w:pPr>
              <w:rPr>
                <w:rFonts w:ascii="Verdana" w:hAnsi="Verdana"/>
                <w:b/>
                <w:sz w:val="16"/>
                <w:szCs w:val="16"/>
                <w:u w:val="single"/>
              </w:rPr>
            </w:pPr>
            <w:r>
              <w:rPr>
                <w:rFonts w:ascii="Verdana" w:hAnsi="Verdana"/>
                <w:sz w:val="16"/>
                <w:szCs w:val="16"/>
              </w:rPr>
              <w:t>20</w:t>
            </w:r>
            <w:r w:rsidRPr="00B279FA">
              <w:rPr>
                <w:rFonts w:ascii="Verdana" w:hAnsi="Verdana"/>
                <w:sz w:val="16"/>
                <w:szCs w:val="16"/>
              </w:rPr>
              <w:t xml:space="preserve"> </w:t>
            </w:r>
            <w:r>
              <w:rPr>
                <w:rFonts w:ascii="Verdana" w:hAnsi="Verdana"/>
                <w:b/>
                <w:sz w:val="16"/>
                <w:szCs w:val="16"/>
                <w:u w:val="single"/>
              </w:rPr>
              <w:t>Week 13</w:t>
            </w:r>
            <w:r w:rsidRPr="00B279FA">
              <w:rPr>
                <w:rFonts w:ascii="Verdana" w:hAnsi="Verdana"/>
                <w:b/>
                <w:sz w:val="16"/>
                <w:szCs w:val="16"/>
                <w:u w:val="single"/>
              </w:rPr>
              <w:t xml:space="preserve"> </w:t>
            </w:r>
          </w:p>
          <w:p w:rsidR="00016489" w:rsidRPr="00865E66" w:rsidRDefault="00016489" w:rsidP="00016489">
            <w:pPr>
              <w:rPr>
                <w:sz w:val="20"/>
                <w:szCs w:val="20"/>
              </w:rPr>
            </w:pPr>
            <w:r w:rsidRPr="00865E66">
              <w:rPr>
                <w:sz w:val="20"/>
                <w:szCs w:val="20"/>
              </w:rPr>
              <w:t>Section 001</w:t>
            </w:r>
            <w:r>
              <w:rPr>
                <w:sz w:val="20"/>
                <w:szCs w:val="20"/>
              </w:rPr>
              <w:t>: 0800-1050  Room</w:t>
            </w:r>
          </w:p>
          <w:p w:rsidR="00016489" w:rsidRPr="00865E66" w:rsidRDefault="00016489" w:rsidP="00016489">
            <w:pPr>
              <w:rPr>
                <w:sz w:val="20"/>
                <w:szCs w:val="20"/>
              </w:rPr>
            </w:pPr>
            <w:r w:rsidRPr="00865E66">
              <w:rPr>
                <w:sz w:val="20"/>
                <w:szCs w:val="20"/>
              </w:rPr>
              <w:t>Section 002</w:t>
            </w:r>
            <w:r>
              <w:rPr>
                <w:sz w:val="20"/>
                <w:szCs w:val="20"/>
              </w:rPr>
              <w:t xml:space="preserve">: </w:t>
            </w:r>
            <w:r w:rsidRPr="00865E66">
              <w:rPr>
                <w:sz w:val="20"/>
                <w:szCs w:val="20"/>
              </w:rPr>
              <w:t>1</w:t>
            </w:r>
            <w:r>
              <w:rPr>
                <w:sz w:val="20"/>
                <w:szCs w:val="20"/>
              </w:rPr>
              <w:t>300-1550 Room</w:t>
            </w:r>
          </w:p>
          <w:p w:rsidR="00016489" w:rsidRDefault="00016489" w:rsidP="00016489">
            <w:pPr>
              <w:rPr>
                <w:b/>
                <w:i/>
                <w:color w:val="4F81BD"/>
                <w:sz w:val="20"/>
                <w:szCs w:val="20"/>
              </w:rPr>
            </w:pPr>
            <w:r w:rsidRPr="00D67285">
              <w:rPr>
                <w:b/>
                <w:sz w:val="20"/>
                <w:szCs w:val="20"/>
                <w:u w:val="single"/>
              </w:rPr>
              <w:t>Module</w:t>
            </w:r>
            <w:r>
              <w:rPr>
                <w:b/>
                <w:sz w:val="20"/>
                <w:szCs w:val="20"/>
                <w:u w:val="single"/>
              </w:rPr>
              <w:t xml:space="preserve"> 13</w:t>
            </w:r>
            <w:r w:rsidRPr="00D67285">
              <w:rPr>
                <w:b/>
                <w:sz w:val="20"/>
                <w:szCs w:val="20"/>
                <w:u w:val="single"/>
              </w:rPr>
              <w:t>:</w:t>
            </w:r>
            <w:r>
              <w:rPr>
                <w:b/>
                <w:i/>
                <w:sz w:val="20"/>
                <w:szCs w:val="20"/>
              </w:rPr>
              <w:t xml:space="preserve"> </w:t>
            </w:r>
            <w:r w:rsidRPr="003A37B6">
              <w:rPr>
                <w:b/>
                <w:i/>
                <w:color w:val="4F81BD"/>
                <w:sz w:val="20"/>
                <w:szCs w:val="20"/>
              </w:rPr>
              <w:t>Nu</w:t>
            </w:r>
            <w:r>
              <w:rPr>
                <w:b/>
                <w:i/>
                <w:color w:val="4F81BD"/>
                <w:sz w:val="20"/>
                <w:szCs w:val="20"/>
              </w:rPr>
              <w:t>rsing Care of the Renal Patient</w:t>
            </w:r>
            <w:r w:rsidRPr="003A37B6">
              <w:rPr>
                <w:b/>
                <w:i/>
                <w:color w:val="4F81BD"/>
                <w:sz w:val="20"/>
                <w:szCs w:val="20"/>
              </w:rPr>
              <w:t>; Nursing Care of the Transplant Patient</w:t>
            </w:r>
          </w:p>
          <w:p w:rsidR="00016489" w:rsidRPr="00D1124F" w:rsidRDefault="00016489" w:rsidP="00016489">
            <w:pPr>
              <w:rPr>
                <w:rFonts w:ascii="Verdana" w:hAnsi="Verdana"/>
                <w:sz w:val="16"/>
                <w:szCs w:val="16"/>
              </w:rPr>
            </w:pPr>
            <w:r>
              <w:rPr>
                <w:b/>
                <w:color w:val="FF0000"/>
                <w:sz w:val="20"/>
                <w:szCs w:val="20"/>
              </w:rPr>
              <w:t xml:space="preserve">Quiz 9 </w:t>
            </w:r>
            <w:r w:rsidRPr="005906F7">
              <w:rPr>
                <w:color w:val="FF0000"/>
                <w:sz w:val="20"/>
                <w:szCs w:val="20"/>
              </w:rPr>
              <w:t>(</w:t>
            </w:r>
            <w:r>
              <w:rPr>
                <w:color w:val="FF0000"/>
                <w:sz w:val="20"/>
                <w:szCs w:val="20"/>
              </w:rPr>
              <w:t>C</w:t>
            </w:r>
            <w:r w:rsidRPr="005906F7">
              <w:rPr>
                <w:color w:val="FF0000"/>
                <w:sz w:val="20"/>
                <w:szCs w:val="20"/>
              </w:rPr>
              <w:t xml:space="preserve">loses </w:t>
            </w:r>
            <w:r>
              <w:rPr>
                <w:color w:val="FF0000"/>
                <w:sz w:val="20"/>
                <w:szCs w:val="20"/>
              </w:rPr>
              <w:t>0800</w:t>
            </w:r>
            <w:r w:rsidRPr="005906F7">
              <w:rPr>
                <w:color w:val="FF0000"/>
                <w:sz w:val="20"/>
                <w:szCs w:val="20"/>
              </w:rPr>
              <w:t>)</w:t>
            </w:r>
            <w:r>
              <w:rPr>
                <w:rFonts w:ascii="Verdana" w:hAnsi="Verdana"/>
                <w:sz w:val="16"/>
                <w:szCs w:val="16"/>
              </w:rPr>
              <w:tab/>
            </w:r>
          </w:p>
        </w:tc>
        <w:tc>
          <w:tcPr>
            <w:tcW w:w="2520" w:type="dxa"/>
            <w:gridSpan w:val="2"/>
            <w:shd w:val="clear" w:color="auto" w:fill="auto"/>
          </w:tcPr>
          <w:p w:rsidR="00016489" w:rsidRDefault="00016489" w:rsidP="00016489">
            <w:pPr>
              <w:rPr>
                <w:rFonts w:ascii="Verdana" w:hAnsi="Verdana"/>
                <w:sz w:val="16"/>
                <w:szCs w:val="16"/>
              </w:rPr>
            </w:pPr>
            <w:r>
              <w:rPr>
                <w:rFonts w:ascii="Verdana" w:hAnsi="Verdana"/>
                <w:sz w:val="16"/>
                <w:szCs w:val="16"/>
              </w:rPr>
              <w:t>21</w:t>
            </w:r>
          </w:p>
          <w:p w:rsidR="00016489" w:rsidRPr="003D02AE" w:rsidRDefault="00016489" w:rsidP="00016489">
            <w:pPr>
              <w:rPr>
                <w:sz w:val="20"/>
                <w:szCs w:val="20"/>
              </w:rPr>
            </w:pPr>
            <w:r w:rsidRPr="003D02AE">
              <w:rPr>
                <w:sz w:val="20"/>
                <w:szCs w:val="20"/>
              </w:rPr>
              <w:t>Make-up time for clinical absences (as needed)</w:t>
            </w:r>
          </w:p>
          <w:p w:rsidR="00016489" w:rsidRDefault="00016489" w:rsidP="00016489">
            <w:pPr>
              <w:rPr>
                <w:rFonts w:ascii="Verdana" w:hAnsi="Verdana"/>
                <w:sz w:val="16"/>
                <w:szCs w:val="16"/>
              </w:rPr>
            </w:pPr>
          </w:p>
          <w:p w:rsidR="00016489" w:rsidRPr="00B279FA" w:rsidRDefault="00016489" w:rsidP="00016489">
            <w:pPr>
              <w:rPr>
                <w:rFonts w:ascii="Verdana" w:hAnsi="Verdana"/>
                <w:sz w:val="16"/>
                <w:szCs w:val="16"/>
              </w:rPr>
            </w:pPr>
          </w:p>
        </w:tc>
        <w:tc>
          <w:tcPr>
            <w:tcW w:w="2250" w:type="dxa"/>
            <w:gridSpan w:val="2"/>
            <w:shd w:val="clear" w:color="auto" w:fill="auto"/>
          </w:tcPr>
          <w:p w:rsidR="00016489" w:rsidRDefault="00016489" w:rsidP="00016489">
            <w:pPr>
              <w:rPr>
                <w:rFonts w:ascii="Verdana" w:hAnsi="Verdana"/>
                <w:b/>
                <w:sz w:val="16"/>
                <w:szCs w:val="16"/>
              </w:rPr>
            </w:pPr>
            <w:r>
              <w:rPr>
                <w:rFonts w:ascii="Verdana" w:hAnsi="Verdana"/>
                <w:sz w:val="16"/>
                <w:szCs w:val="16"/>
              </w:rPr>
              <w:t>22</w:t>
            </w:r>
          </w:p>
          <w:p w:rsidR="00016489" w:rsidRPr="003D02AE" w:rsidRDefault="00016489" w:rsidP="00016489">
            <w:pPr>
              <w:rPr>
                <w:sz w:val="20"/>
                <w:szCs w:val="20"/>
              </w:rPr>
            </w:pPr>
            <w:r w:rsidRPr="003D02AE">
              <w:rPr>
                <w:sz w:val="20"/>
                <w:szCs w:val="20"/>
              </w:rPr>
              <w:t>Make-up time for clinical absences (as needed)</w:t>
            </w:r>
          </w:p>
          <w:p w:rsidR="00016489" w:rsidRPr="00B279FA" w:rsidRDefault="00016489" w:rsidP="00016489">
            <w:pPr>
              <w:rPr>
                <w:rFonts w:ascii="Verdana" w:hAnsi="Verdana"/>
                <w:sz w:val="16"/>
                <w:szCs w:val="16"/>
              </w:rPr>
            </w:pPr>
          </w:p>
        </w:tc>
        <w:tc>
          <w:tcPr>
            <w:tcW w:w="2478" w:type="dxa"/>
            <w:gridSpan w:val="2"/>
            <w:shd w:val="clear" w:color="auto" w:fill="auto"/>
          </w:tcPr>
          <w:p w:rsidR="00016489" w:rsidRDefault="00016489" w:rsidP="00016489">
            <w:pPr>
              <w:rPr>
                <w:sz w:val="20"/>
                <w:szCs w:val="20"/>
              </w:rPr>
            </w:pPr>
            <w:r>
              <w:rPr>
                <w:rFonts w:ascii="Verdana" w:hAnsi="Verdana"/>
                <w:sz w:val="16"/>
                <w:szCs w:val="16"/>
              </w:rPr>
              <w:t>23</w:t>
            </w:r>
            <w:r w:rsidRPr="003D02AE">
              <w:rPr>
                <w:sz w:val="20"/>
                <w:szCs w:val="20"/>
              </w:rPr>
              <w:t xml:space="preserve"> </w:t>
            </w:r>
          </w:p>
          <w:p w:rsidR="00016489" w:rsidRPr="003D02AE" w:rsidRDefault="00016489" w:rsidP="00016489">
            <w:pPr>
              <w:rPr>
                <w:sz w:val="20"/>
                <w:szCs w:val="20"/>
              </w:rPr>
            </w:pPr>
            <w:r w:rsidRPr="003D02AE">
              <w:rPr>
                <w:sz w:val="20"/>
                <w:szCs w:val="20"/>
              </w:rPr>
              <w:t>Make-up time for clinical absences (as needed)</w:t>
            </w:r>
          </w:p>
          <w:p w:rsidR="00016489" w:rsidRDefault="00016489" w:rsidP="00016489">
            <w:pPr>
              <w:rPr>
                <w:rFonts w:ascii="Verdana" w:hAnsi="Verdana"/>
                <w:sz w:val="16"/>
                <w:szCs w:val="16"/>
              </w:rPr>
            </w:pPr>
          </w:p>
          <w:p w:rsidR="00016489" w:rsidRPr="00B279FA" w:rsidRDefault="00016489" w:rsidP="00016489">
            <w:pPr>
              <w:rPr>
                <w:rFonts w:ascii="Verdana" w:hAnsi="Verdana"/>
                <w:sz w:val="16"/>
                <w:szCs w:val="16"/>
              </w:rPr>
            </w:pPr>
          </w:p>
        </w:tc>
        <w:tc>
          <w:tcPr>
            <w:tcW w:w="1032" w:type="dxa"/>
            <w:shd w:val="clear" w:color="auto" w:fill="auto"/>
          </w:tcPr>
          <w:p w:rsidR="00016489" w:rsidRPr="00B279FA" w:rsidRDefault="00016489" w:rsidP="00016489">
            <w:pPr>
              <w:rPr>
                <w:rFonts w:ascii="Verdana" w:hAnsi="Verdana"/>
                <w:sz w:val="16"/>
                <w:szCs w:val="16"/>
              </w:rPr>
            </w:pPr>
            <w:r>
              <w:rPr>
                <w:rFonts w:ascii="Verdana" w:hAnsi="Verdana"/>
                <w:sz w:val="16"/>
                <w:szCs w:val="16"/>
              </w:rPr>
              <w:t>24</w:t>
            </w:r>
          </w:p>
        </w:tc>
        <w:tc>
          <w:tcPr>
            <w:tcW w:w="1530" w:type="dxa"/>
            <w:shd w:val="clear" w:color="auto" w:fill="auto"/>
          </w:tcPr>
          <w:p w:rsidR="00016489" w:rsidRDefault="00016489" w:rsidP="00016489">
            <w:pPr>
              <w:rPr>
                <w:rFonts w:ascii="Verdana" w:hAnsi="Verdana"/>
                <w:sz w:val="16"/>
                <w:szCs w:val="16"/>
              </w:rPr>
            </w:pPr>
            <w:r>
              <w:rPr>
                <w:rFonts w:ascii="Verdana" w:hAnsi="Verdana"/>
                <w:sz w:val="16"/>
                <w:szCs w:val="16"/>
              </w:rPr>
              <w:t>25</w:t>
            </w:r>
          </w:p>
          <w:p w:rsidR="00016489" w:rsidRPr="003D02AE" w:rsidRDefault="00016489" w:rsidP="00016489">
            <w:pPr>
              <w:rPr>
                <w:sz w:val="20"/>
                <w:szCs w:val="20"/>
              </w:rPr>
            </w:pPr>
            <w:r w:rsidRPr="003D02AE">
              <w:rPr>
                <w:sz w:val="20"/>
                <w:szCs w:val="20"/>
              </w:rPr>
              <w:t>Make-up time for clinical absences (as needed)</w:t>
            </w:r>
          </w:p>
          <w:p w:rsidR="00016489" w:rsidRDefault="00016489" w:rsidP="00016489">
            <w:pPr>
              <w:rPr>
                <w:rFonts w:ascii="Verdana" w:hAnsi="Verdana"/>
                <w:sz w:val="16"/>
                <w:szCs w:val="16"/>
              </w:rPr>
            </w:pPr>
          </w:p>
        </w:tc>
        <w:tc>
          <w:tcPr>
            <w:tcW w:w="1327" w:type="dxa"/>
            <w:shd w:val="clear" w:color="auto" w:fill="auto"/>
          </w:tcPr>
          <w:p w:rsidR="00016489" w:rsidRDefault="00016489" w:rsidP="00016489">
            <w:pPr>
              <w:rPr>
                <w:rFonts w:ascii="Verdana" w:hAnsi="Verdana"/>
                <w:sz w:val="16"/>
                <w:szCs w:val="16"/>
              </w:rPr>
            </w:pPr>
            <w:r>
              <w:rPr>
                <w:rFonts w:ascii="Verdana" w:hAnsi="Verdana"/>
                <w:sz w:val="16"/>
                <w:szCs w:val="16"/>
              </w:rPr>
              <w:t>26</w:t>
            </w:r>
          </w:p>
          <w:p w:rsidR="00016489" w:rsidRPr="003D02AE" w:rsidRDefault="00016489" w:rsidP="00016489">
            <w:pPr>
              <w:rPr>
                <w:sz w:val="20"/>
                <w:szCs w:val="20"/>
              </w:rPr>
            </w:pPr>
            <w:r w:rsidRPr="003D02AE">
              <w:rPr>
                <w:sz w:val="20"/>
                <w:szCs w:val="20"/>
              </w:rPr>
              <w:t>Make-up time for clinical absences (as needed)</w:t>
            </w:r>
          </w:p>
          <w:p w:rsidR="00016489" w:rsidRDefault="00016489" w:rsidP="00016489">
            <w:pPr>
              <w:rPr>
                <w:rFonts w:ascii="Verdana" w:hAnsi="Verdana"/>
                <w:sz w:val="16"/>
                <w:szCs w:val="16"/>
              </w:rPr>
            </w:pPr>
          </w:p>
        </w:tc>
      </w:tr>
      <w:tr w:rsidR="00016489" w:rsidRPr="00B279FA" w:rsidTr="00016489">
        <w:tc>
          <w:tcPr>
            <w:tcW w:w="3528" w:type="dxa"/>
            <w:shd w:val="clear" w:color="auto" w:fill="D9D9D9"/>
          </w:tcPr>
          <w:p w:rsidR="00016489" w:rsidRDefault="00016489" w:rsidP="00016489">
            <w:pPr>
              <w:rPr>
                <w:rFonts w:ascii="Verdana" w:hAnsi="Verdana"/>
                <w:b/>
                <w:sz w:val="16"/>
                <w:szCs w:val="16"/>
                <w:u w:val="single"/>
              </w:rPr>
            </w:pPr>
            <w:r>
              <w:rPr>
                <w:rFonts w:ascii="Verdana" w:hAnsi="Verdana"/>
                <w:sz w:val="16"/>
                <w:szCs w:val="16"/>
              </w:rPr>
              <w:t xml:space="preserve">27 </w:t>
            </w:r>
            <w:r>
              <w:rPr>
                <w:rFonts w:ascii="Verdana" w:hAnsi="Verdana"/>
                <w:b/>
                <w:sz w:val="16"/>
                <w:szCs w:val="16"/>
                <w:u w:val="single"/>
              </w:rPr>
              <w:t xml:space="preserve">Week 14 </w:t>
            </w:r>
          </w:p>
          <w:p w:rsidR="00016489" w:rsidRPr="00B43639" w:rsidRDefault="00016489" w:rsidP="00016489">
            <w:pPr>
              <w:rPr>
                <w:bCs/>
                <w:color w:val="006600"/>
                <w:sz w:val="20"/>
                <w:szCs w:val="20"/>
              </w:rPr>
            </w:pPr>
            <w:r w:rsidRPr="00D67285">
              <w:rPr>
                <w:b/>
                <w:sz w:val="20"/>
                <w:szCs w:val="20"/>
                <w:u w:val="single"/>
              </w:rPr>
              <w:lastRenderedPageBreak/>
              <w:t xml:space="preserve">Module </w:t>
            </w:r>
            <w:r>
              <w:rPr>
                <w:b/>
                <w:sz w:val="20"/>
                <w:szCs w:val="20"/>
                <w:u w:val="single"/>
              </w:rPr>
              <w:t>14</w:t>
            </w:r>
            <w:r w:rsidRPr="00D67285">
              <w:rPr>
                <w:b/>
                <w:sz w:val="20"/>
                <w:szCs w:val="20"/>
                <w:u w:val="single"/>
              </w:rPr>
              <w:t>:</w:t>
            </w:r>
            <w:r>
              <w:rPr>
                <w:bCs/>
                <w:color w:val="006600"/>
                <w:sz w:val="20"/>
                <w:szCs w:val="20"/>
              </w:rPr>
              <w:t xml:space="preserve"> PrepU mastery for Chapters 54, 62. 68,72 due by 0800</w:t>
            </w:r>
          </w:p>
          <w:p w:rsidR="00016489" w:rsidRDefault="00016489" w:rsidP="00016489">
            <w:pPr>
              <w:rPr>
                <w:color w:val="FF0000"/>
                <w:sz w:val="20"/>
                <w:szCs w:val="20"/>
              </w:rPr>
            </w:pPr>
            <w:r>
              <w:rPr>
                <w:bCs/>
                <w:color w:val="FF0000"/>
                <w:sz w:val="20"/>
                <w:szCs w:val="20"/>
              </w:rPr>
              <w:t>1</w:t>
            </w:r>
            <w:r w:rsidRPr="005906F7">
              <w:rPr>
                <w:bCs/>
                <w:color w:val="FF0000"/>
                <w:sz w:val="20"/>
                <w:szCs w:val="20"/>
              </w:rPr>
              <w:t>0</w:t>
            </w:r>
            <w:r>
              <w:rPr>
                <w:bCs/>
                <w:color w:val="FF0000"/>
                <w:sz w:val="20"/>
                <w:szCs w:val="20"/>
              </w:rPr>
              <w:t>15-12:00</w:t>
            </w:r>
            <w:r w:rsidRPr="005906F7">
              <w:rPr>
                <w:bCs/>
                <w:color w:val="FF0000"/>
                <w:sz w:val="20"/>
                <w:szCs w:val="20"/>
              </w:rPr>
              <w:t xml:space="preserve"> </w:t>
            </w:r>
            <w:r w:rsidRPr="00CB02B7">
              <w:rPr>
                <w:b/>
                <w:color w:val="FF0000"/>
                <w:sz w:val="20"/>
                <w:szCs w:val="20"/>
              </w:rPr>
              <w:t>Exam 3 Exam</w:t>
            </w:r>
            <w:r w:rsidRPr="00CB02B7">
              <w:rPr>
                <w:color w:val="FF0000"/>
                <w:sz w:val="20"/>
                <w:szCs w:val="20"/>
              </w:rPr>
              <w:t xml:space="preserve"> </w:t>
            </w:r>
          </w:p>
          <w:p w:rsidR="00016489" w:rsidRPr="004002DC" w:rsidRDefault="00016489" w:rsidP="00016489">
            <w:pPr>
              <w:rPr>
                <w:b/>
                <w:color w:val="FF0000"/>
              </w:rPr>
            </w:pPr>
            <w:r>
              <w:t>Computer rooms</w:t>
            </w:r>
          </w:p>
          <w:p w:rsidR="00016489" w:rsidRDefault="00016489" w:rsidP="00016489">
            <w:pPr>
              <w:rPr>
                <w:rFonts w:ascii="Verdana" w:hAnsi="Verdana"/>
                <w:b/>
                <w:sz w:val="16"/>
                <w:szCs w:val="16"/>
                <w:u w:val="single"/>
              </w:rPr>
            </w:pPr>
          </w:p>
          <w:p w:rsidR="00016489" w:rsidRDefault="00016489" w:rsidP="00016489">
            <w:pPr>
              <w:rPr>
                <w:rFonts w:ascii="Verdana" w:hAnsi="Verdana"/>
                <w:sz w:val="16"/>
                <w:szCs w:val="16"/>
              </w:rPr>
            </w:pPr>
          </w:p>
        </w:tc>
        <w:tc>
          <w:tcPr>
            <w:tcW w:w="2520" w:type="dxa"/>
            <w:gridSpan w:val="2"/>
            <w:shd w:val="clear" w:color="auto" w:fill="D9D9D9"/>
          </w:tcPr>
          <w:p w:rsidR="00016489" w:rsidRPr="0013475B" w:rsidRDefault="00016489" w:rsidP="00016489">
            <w:pPr>
              <w:rPr>
                <w:rFonts w:ascii="Verdana" w:hAnsi="Verdana"/>
                <w:b/>
                <w:sz w:val="16"/>
                <w:szCs w:val="16"/>
              </w:rPr>
            </w:pPr>
            <w:r>
              <w:rPr>
                <w:rFonts w:ascii="Verdana" w:hAnsi="Verdana"/>
                <w:sz w:val="16"/>
                <w:szCs w:val="16"/>
              </w:rPr>
              <w:lastRenderedPageBreak/>
              <w:t>28</w:t>
            </w:r>
          </w:p>
        </w:tc>
        <w:tc>
          <w:tcPr>
            <w:tcW w:w="2250" w:type="dxa"/>
            <w:gridSpan w:val="2"/>
            <w:shd w:val="clear" w:color="auto" w:fill="D9D9D9"/>
          </w:tcPr>
          <w:p w:rsidR="00016489" w:rsidRDefault="00016489" w:rsidP="00016489">
            <w:pPr>
              <w:rPr>
                <w:rFonts w:ascii="Verdana" w:hAnsi="Verdana"/>
                <w:sz w:val="16"/>
                <w:szCs w:val="16"/>
              </w:rPr>
            </w:pPr>
            <w:r>
              <w:rPr>
                <w:rFonts w:ascii="Verdana" w:hAnsi="Verdana"/>
                <w:sz w:val="16"/>
                <w:szCs w:val="16"/>
              </w:rPr>
              <w:t>29</w:t>
            </w:r>
          </w:p>
        </w:tc>
        <w:tc>
          <w:tcPr>
            <w:tcW w:w="2478" w:type="dxa"/>
            <w:gridSpan w:val="2"/>
            <w:shd w:val="clear" w:color="auto" w:fill="D9D9D9"/>
          </w:tcPr>
          <w:p w:rsidR="00016489" w:rsidRDefault="00016489" w:rsidP="00016489">
            <w:pPr>
              <w:rPr>
                <w:rFonts w:ascii="Verdana" w:hAnsi="Verdana"/>
                <w:sz w:val="16"/>
                <w:szCs w:val="16"/>
              </w:rPr>
            </w:pPr>
            <w:r>
              <w:rPr>
                <w:rFonts w:ascii="Verdana" w:hAnsi="Verdana"/>
                <w:sz w:val="16"/>
                <w:szCs w:val="16"/>
              </w:rPr>
              <w:t>30</w:t>
            </w:r>
          </w:p>
        </w:tc>
        <w:tc>
          <w:tcPr>
            <w:tcW w:w="1032" w:type="dxa"/>
            <w:shd w:val="clear" w:color="auto" w:fill="D9D9D9"/>
          </w:tcPr>
          <w:p w:rsidR="00016489" w:rsidRPr="00F852F0" w:rsidRDefault="00016489" w:rsidP="00016489">
            <w:pPr>
              <w:rPr>
                <w:rFonts w:ascii="Verdana" w:hAnsi="Verdana"/>
                <w:b/>
                <w:sz w:val="16"/>
                <w:szCs w:val="16"/>
              </w:rPr>
            </w:pPr>
            <w:r w:rsidRPr="00F852F0">
              <w:rPr>
                <w:rFonts w:ascii="Verdana" w:hAnsi="Verdana"/>
                <w:b/>
                <w:sz w:val="16"/>
                <w:szCs w:val="16"/>
              </w:rPr>
              <w:t>Dec 1</w:t>
            </w:r>
          </w:p>
        </w:tc>
        <w:tc>
          <w:tcPr>
            <w:tcW w:w="1530" w:type="dxa"/>
            <w:shd w:val="clear" w:color="auto" w:fill="D9D9D9"/>
          </w:tcPr>
          <w:p w:rsidR="00016489" w:rsidRDefault="00016489" w:rsidP="00016489">
            <w:pPr>
              <w:rPr>
                <w:rFonts w:ascii="Verdana" w:hAnsi="Verdana"/>
                <w:sz w:val="16"/>
                <w:szCs w:val="16"/>
              </w:rPr>
            </w:pPr>
            <w:r>
              <w:rPr>
                <w:rFonts w:ascii="Verdana" w:hAnsi="Verdana"/>
                <w:sz w:val="16"/>
                <w:szCs w:val="16"/>
              </w:rPr>
              <w:t>2</w:t>
            </w:r>
          </w:p>
        </w:tc>
        <w:tc>
          <w:tcPr>
            <w:tcW w:w="1327" w:type="dxa"/>
            <w:shd w:val="clear" w:color="auto" w:fill="D9D9D9"/>
          </w:tcPr>
          <w:p w:rsidR="00016489" w:rsidRDefault="00016489" w:rsidP="00016489">
            <w:pPr>
              <w:rPr>
                <w:rFonts w:ascii="Verdana" w:hAnsi="Verdana"/>
                <w:sz w:val="16"/>
                <w:szCs w:val="16"/>
              </w:rPr>
            </w:pPr>
            <w:r>
              <w:rPr>
                <w:rFonts w:ascii="Verdana" w:hAnsi="Verdana"/>
                <w:sz w:val="16"/>
                <w:szCs w:val="16"/>
              </w:rPr>
              <w:t>3</w:t>
            </w:r>
          </w:p>
        </w:tc>
      </w:tr>
      <w:tr w:rsidR="00016489" w:rsidRPr="00B279FA" w:rsidTr="00016489">
        <w:tc>
          <w:tcPr>
            <w:tcW w:w="3528" w:type="dxa"/>
            <w:shd w:val="clear" w:color="auto" w:fill="D9D9D9"/>
          </w:tcPr>
          <w:p w:rsidR="00016489" w:rsidRDefault="00016489" w:rsidP="00016489">
            <w:pPr>
              <w:rPr>
                <w:rFonts w:ascii="Verdana" w:hAnsi="Verdana"/>
                <w:b/>
                <w:sz w:val="16"/>
                <w:szCs w:val="16"/>
                <w:u w:val="single"/>
              </w:rPr>
            </w:pPr>
            <w:r>
              <w:rPr>
                <w:rFonts w:ascii="Verdana" w:hAnsi="Verdana"/>
                <w:sz w:val="16"/>
                <w:szCs w:val="16"/>
              </w:rPr>
              <w:t xml:space="preserve">4 </w:t>
            </w:r>
            <w:r>
              <w:rPr>
                <w:rFonts w:ascii="Verdana" w:hAnsi="Verdana"/>
                <w:b/>
                <w:sz w:val="16"/>
                <w:szCs w:val="16"/>
                <w:u w:val="single"/>
              </w:rPr>
              <w:t>Week 15</w:t>
            </w:r>
          </w:p>
          <w:p w:rsidR="00016489" w:rsidRPr="00CB02B7" w:rsidRDefault="00016489" w:rsidP="00016489">
            <w:pPr>
              <w:rPr>
                <w:b/>
                <w:color w:val="FF0000"/>
                <w:sz w:val="20"/>
                <w:szCs w:val="20"/>
              </w:rPr>
            </w:pPr>
            <w:r w:rsidRPr="00D67285">
              <w:rPr>
                <w:b/>
                <w:sz w:val="20"/>
                <w:szCs w:val="20"/>
                <w:u w:val="single"/>
              </w:rPr>
              <w:t xml:space="preserve">Module </w:t>
            </w:r>
            <w:r>
              <w:rPr>
                <w:b/>
                <w:sz w:val="20"/>
                <w:szCs w:val="20"/>
                <w:u w:val="single"/>
              </w:rPr>
              <w:t>15</w:t>
            </w:r>
            <w:r w:rsidRPr="00D67285">
              <w:rPr>
                <w:b/>
                <w:sz w:val="20"/>
                <w:szCs w:val="20"/>
                <w:u w:val="single"/>
              </w:rPr>
              <w:t>:</w:t>
            </w:r>
            <w:r>
              <w:rPr>
                <w:b/>
                <w:sz w:val="20"/>
                <w:szCs w:val="20"/>
                <w:u w:val="single"/>
              </w:rPr>
              <w:t xml:space="preserve"> </w:t>
            </w:r>
            <w:r w:rsidRPr="00CB02B7">
              <w:rPr>
                <w:b/>
                <w:color w:val="FF0000"/>
                <w:sz w:val="20"/>
                <w:szCs w:val="20"/>
              </w:rPr>
              <w:t xml:space="preserve">0900-1015  HESI </w:t>
            </w:r>
          </w:p>
          <w:p w:rsidR="00016489" w:rsidRPr="004002DC" w:rsidRDefault="00016489" w:rsidP="00016489">
            <w:pPr>
              <w:rPr>
                <w:b/>
                <w:color w:val="FF0000"/>
              </w:rPr>
            </w:pPr>
            <w:r>
              <w:t>Computer rooms</w:t>
            </w:r>
          </w:p>
          <w:p w:rsidR="00016489" w:rsidRDefault="00016489" w:rsidP="00016489">
            <w:pPr>
              <w:rPr>
                <w:rFonts w:ascii="Verdana" w:hAnsi="Verdana"/>
                <w:sz w:val="16"/>
                <w:szCs w:val="16"/>
              </w:rPr>
            </w:pPr>
          </w:p>
        </w:tc>
        <w:tc>
          <w:tcPr>
            <w:tcW w:w="2520" w:type="dxa"/>
            <w:gridSpan w:val="2"/>
            <w:shd w:val="clear" w:color="auto" w:fill="D9D9D9"/>
          </w:tcPr>
          <w:p w:rsidR="00016489" w:rsidRDefault="00016489" w:rsidP="00016489">
            <w:pPr>
              <w:rPr>
                <w:rFonts w:ascii="Verdana" w:hAnsi="Verdana"/>
                <w:sz w:val="16"/>
                <w:szCs w:val="16"/>
              </w:rPr>
            </w:pPr>
            <w:r>
              <w:rPr>
                <w:rFonts w:ascii="Verdana" w:hAnsi="Verdana"/>
                <w:sz w:val="16"/>
                <w:szCs w:val="16"/>
              </w:rPr>
              <w:t>5</w:t>
            </w:r>
          </w:p>
        </w:tc>
        <w:tc>
          <w:tcPr>
            <w:tcW w:w="2250" w:type="dxa"/>
            <w:gridSpan w:val="2"/>
            <w:shd w:val="clear" w:color="auto" w:fill="D9D9D9"/>
          </w:tcPr>
          <w:p w:rsidR="00016489" w:rsidRDefault="00016489" w:rsidP="00016489">
            <w:pPr>
              <w:rPr>
                <w:rFonts w:ascii="Verdana" w:hAnsi="Verdana"/>
                <w:sz w:val="16"/>
                <w:szCs w:val="16"/>
              </w:rPr>
            </w:pPr>
            <w:r>
              <w:rPr>
                <w:rFonts w:ascii="Verdana" w:hAnsi="Verdana"/>
                <w:sz w:val="16"/>
                <w:szCs w:val="16"/>
              </w:rPr>
              <w:t>6</w:t>
            </w:r>
          </w:p>
        </w:tc>
        <w:tc>
          <w:tcPr>
            <w:tcW w:w="2478" w:type="dxa"/>
            <w:gridSpan w:val="2"/>
            <w:shd w:val="clear" w:color="auto" w:fill="D9D9D9"/>
          </w:tcPr>
          <w:p w:rsidR="00016489" w:rsidRDefault="00016489" w:rsidP="00016489">
            <w:pPr>
              <w:rPr>
                <w:rFonts w:ascii="Verdana" w:hAnsi="Verdana"/>
                <w:sz w:val="16"/>
                <w:szCs w:val="16"/>
              </w:rPr>
            </w:pPr>
            <w:r>
              <w:rPr>
                <w:rFonts w:ascii="Verdana" w:hAnsi="Verdana"/>
                <w:sz w:val="16"/>
                <w:szCs w:val="16"/>
              </w:rPr>
              <w:t>7</w:t>
            </w:r>
          </w:p>
        </w:tc>
        <w:tc>
          <w:tcPr>
            <w:tcW w:w="1032" w:type="dxa"/>
            <w:shd w:val="clear" w:color="auto" w:fill="D9D9D9"/>
          </w:tcPr>
          <w:p w:rsidR="00016489" w:rsidRDefault="00016489" w:rsidP="00016489">
            <w:pPr>
              <w:rPr>
                <w:rFonts w:ascii="Verdana" w:hAnsi="Verdana"/>
                <w:sz w:val="16"/>
                <w:szCs w:val="16"/>
              </w:rPr>
            </w:pPr>
            <w:r>
              <w:rPr>
                <w:rFonts w:ascii="Verdana" w:hAnsi="Verdana"/>
                <w:sz w:val="16"/>
                <w:szCs w:val="16"/>
              </w:rPr>
              <w:t>8</w:t>
            </w:r>
          </w:p>
        </w:tc>
        <w:tc>
          <w:tcPr>
            <w:tcW w:w="1530" w:type="dxa"/>
            <w:shd w:val="clear" w:color="auto" w:fill="D9D9D9"/>
          </w:tcPr>
          <w:p w:rsidR="00016489" w:rsidRDefault="00016489" w:rsidP="00016489">
            <w:pPr>
              <w:rPr>
                <w:rFonts w:ascii="Verdana" w:hAnsi="Verdana"/>
                <w:sz w:val="16"/>
                <w:szCs w:val="16"/>
              </w:rPr>
            </w:pPr>
            <w:r>
              <w:rPr>
                <w:rFonts w:ascii="Verdana" w:hAnsi="Verdana"/>
                <w:sz w:val="16"/>
                <w:szCs w:val="16"/>
              </w:rPr>
              <w:t>9</w:t>
            </w:r>
          </w:p>
        </w:tc>
        <w:tc>
          <w:tcPr>
            <w:tcW w:w="1327" w:type="dxa"/>
            <w:shd w:val="clear" w:color="auto" w:fill="D9D9D9"/>
          </w:tcPr>
          <w:p w:rsidR="00016489" w:rsidRDefault="00016489" w:rsidP="00016489">
            <w:pPr>
              <w:rPr>
                <w:rFonts w:ascii="Verdana" w:hAnsi="Verdana"/>
                <w:sz w:val="16"/>
                <w:szCs w:val="16"/>
              </w:rPr>
            </w:pPr>
            <w:r>
              <w:rPr>
                <w:rFonts w:ascii="Verdana" w:hAnsi="Verdana"/>
                <w:sz w:val="16"/>
                <w:szCs w:val="16"/>
              </w:rPr>
              <w:t>10</w:t>
            </w:r>
          </w:p>
        </w:tc>
      </w:tr>
      <w:tr w:rsidR="00016489" w:rsidRPr="00B279FA" w:rsidTr="00016489">
        <w:tc>
          <w:tcPr>
            <w:tcW w:w="3528" w:type="dxa"/>
            <w:shd w:val="clear" w:color="auto" w:fill="D9D9D9"/>
          </w:tcPr>
          <w:p w:rsidR="00016489" w:rsidRDefault="00016489" w:rsidP="00016489">
            <w:pPr>
              <w:rPr>
                <w:rFonts w:ascii="Verdana" w:hAnsi="Verdana"/>
                <w:b/>
                <w:sz w:val="16"/>
                <w:szCs w:val="16"/>
                <w:u w:val="single"/>
              </w:rPr>
            </w:pPr>
            <w:r>
              <w:rPr>
                <w:rFonts w:ascii="Verdana" w:hAnsi="Verdana"/>
                <w:sz w:val="16"/>
                <w:szCs w:val="16"/>
              </w:rPr>
              <w:t xml:space="preserve">11 </w:t>
            </w:r>
            <w:r>
              <w:rPr>
                <w:rFonts w:ascii="Verdana" w:hAnsi="Verdana"/>
                <w:b/>
                <w:sz w:val="16"/>
                <w:szCs w:val="16"/>
                <w:u w:val="single"/>
              </w:rPr>
              <w:t>Week 16</w:t>
            </w:r>
          </w:p>
          <w:p w:rsidR="00016489" w:rsidRPr="00F8404B" w:rsidRDefault="00016489" w:rsidP="00016489">
            <w:pPr>
              <w:rPr>
                <w:b/>
                <w:color w:val="FF0000"/>
                <w:sz w:val="18"/>
                <w:szCs w:val="18"/>
              </w:rPr>
            </w:pPr>
            <w:r w:rsidRPr="00D67285">
              <w:rPr>
                <w:b/>
                <w:sz w:val="20"/>
                <w:szCs w:val="20"/>
                <w:u w:val="single"/>
              </w:rPr>
              <w:t xml:space="preserve">Module </w:t>
            </w:r>
            <w:r>
              <w:rPr>
                <w:b/>
                <w:sz w:val="20"/>
                <w:szCs w:val="20"/>
                <w:u w:val="single"/>
              </w:rPr>
              <w:t>16</w:t>
            </w:r>
            <w:r w:rsidRPr="00D67285">
              <w:rPr>
                <w:b/>
                <w:sz w:val="20"/>
                <w:szCs w:val="20"/>
                <w:u w:val="single"/>
              </w:rPr>
              <w:t>:</w:t>
            </w:r>
            <w:r>
              <w:rPr>
                <w:b/>
                <w:sz w:val="20"/>
                <w:szCs w:val="20"/>
                <w:u w:val="single"/>
              </w:rPr>
              <w:t xml:space="preserve"> </w:t>
            </w:r>
            <w:r w:rsidRPr="00F8404B">
              <w:rPr>
                <w:b/>
                <w:color w:val="FF0000"/>
                <w:sz w:val="18"/>
                <w:szCs w:val="18"/>
              </w:rPr>
              <w:t xml:space="preserve">1200-1340 N4581 Final Exam (tentative date and time) </w:t>
            </w:r>
          </w:p>
          <w:p w:rsidR="00016489" w:rsidRPr="00530390" w:rsidRDefault="00016489" w:rsidP="00016489">
            <w:pPr>
              <w:rPr>
                <w:b/>
                <w:color w:val="FF0000"/>
              </w:rPr>
            </w:pPr>
            <w:r w:rsidRPr="00530390">
              <w:t>Computer rooms</w:t>
            </w:r>
          </w:p>
          <w:p w:rsidR="00016489" w:rsidRDefault="00016489" w:rsidP="00016489">
            <w:pPr>
              <w:tabs>
                <w:tab w:val="center" w:pos="1656"/>
              </w:tabs>
              <w:rPr>
                <w:rFonts w:ascii="Verdana" w:hAnsi="Verdana"/>
                <w:sz w:val="16"/>
                <w:szCs w:val="16"/>
              </w:rPr>
            </w:pPr>
          </w:p>
        </w:tc>
        <w:tc>
          <w:tcPr>
            <w:tcW w:w="2520" w:type="dxa"/>
            <w:gridSpan w:val="2"/>
            <w:shd w:val="clear" w:color="auto" w:fill="D9D9D9"/>
          </w:tcPr>
          <w:p w:rsidR="00016489" w:rsidRDefault="00016489" w:rsidP="00016489">
            <w:pPr>
              <w:rPr>
                <w:rFonts w:ascii="Verdana" w:hAnsi="Verdana"/>
                <w:sz w:val="16"/>
                <w:szCs w:val="16"/>
              </w:rPr>
            </w:pPr>
            <w:r>
              <w:rPr>
                <w:rFonts w:ascii="Verdana" w:hAnsi="Verdana"/>
                <w:sz w:val="16"/>
                <w:szCs w:val="16"/>
              </w:rPr>
              <w:t>12</w:t>
            </w:r>
          </w:p>
        </w:tc>
        <w:tc>
          <w:tcPr>
            <w:tcW w:w="2250" w:type="dxa"/>
            <w:gridSpan w:val="2"/>
            <w:shd w:val="clear" w:color="auto" w:fill="D9D9D9"/>
          </w:tcPr>
          <w:p w:rsidR="00016489" w:rsidRDefault="00016489" w:rsidP="00016489">
            <w:pPr>
              <w:rPr>
                <w:rFonts w:ascii="Verdana" w:hAnsi="Verdana"/>
                <w:sz w:val="16"/>
                <w:szCs w:val="16"/>
              </w:rPr>
            </w:pPr>
            <w:r>
              <w:rPr>
                <w:rFonts w:ascii="Verdana" w:hAnsi="Verdana"/>
                <w:sz w:val="16"/>
                <w:szCs w:val="16"/>
              </w:rPr>
              <w:t>13</w:t>
            </w:r>
          </w:p>
        </w:tc>
        <w:tc>
          <w:tcPr>
            <w:tcW w:w="2478" w:type="dxa"/>
            <w:gridSpan w:val="2"/>
            <w:shd w:val="clear" w:color="auto" w:fill="D9D9D9"/>
          </w:tcPr>
          <w:p w:rsidR="00016489" w:rsidRDefault="00016489" w:rsidP="00016489">
            <w:pPr>
              <w:rPr>
                <w:rFonts w:ascii="Verdana" w:hAnsi="Verdana"/>
                <w:sz w:val="16"/>
                <w:szCs w:val="16"/>
              </w:rPr>
            </w:pPr>
            <w:r>
              <w:rPr>
                <w:rFonts w:ascii="Verdana" w:hAnsi="Verdana"/>
                <w:sz w:val="16"/>
                <w:szCs w:val="16"/>
              </w:rPr>
              <w:t>14</w:t>
            </w:r>
          </w:p>
        </w:tc>
        <w:tc>
          <w:tcPr>
            <w:tcW w:w="1032" w:type="dxa"/>
            <w:shd w:val="clear" w:color="auto" w:fill="D9D9D9"/>
          </w:tcPr>
          <w:p w:rsidR="00016489" w:rsidRDefault="00016489" w:rsidP="00016489">
            <w:pPr>
              <w:rPr>
                <w:rFonts w:ascii="Verdana" w:hAnsi="Verdana"/>
                <w:sz w:val="16"/>
                <w:szCs w:val="16"/>
              </w:rPr>
            </w:pPr>
            <w:r>
              <w:rPr>
                <w:rFonts w:ascii="Verdana" w:hAnsi="Verdana"/>
                <w:sz w:val="16"/>
                <w:szCs w:val="16"/>
              </w:rPr>
              <w:t>15</w:t>
            </w:r>
          </w:p>
        </w:tc>
        <w:tc>
          <w:tcPr>
            <w:tcW w:w="1530" w:type="dxa"/>
            <w:shd w:val="clear" w:color="auto" w:fill="D9D9D9"/>
          </w:tcPr>
          <w:p w:rsidR="00016489" w:rsidRDefault="00016489" w:rsidP="00016489">
            <w:pPr>
              <w:rPr>
                <w:rFonts w:ascii="Verdana" w:hAnsi="Verdana"/>
                <w:sz w:val="16"/>
                <w:szCs w:val="16"/>
              </w:rPr>
            </w:pPr>
            <w:r>
              <w:rPr>
                <w:rFonts w:ascii="Verdana" w:hAnsi="Verdana"/>
                <w:sz w:val="16"/>
                <w:szCs w:val="16"/>
              </w:rPr>
              <w:t>16</w:t>
            </w:r>
          </w:p>
        </w:tc>
        <w:tc>
          <w:tcPr>
            <w:tcW w:w="1327" w:type="dxa"/>
            <w:shd w:val="clear" w:color="auto" w:fill="D9D9D9"/>
          </w:tcPr>
          <w:p w:rsidR="00016489" w:rsidRDefault="00016489" w:rsidP="00016489">
            <w:pPr>
              <w:rPr>
                <w:rFonts w:ascii="Verdana" w:hAnsi="Verdana"/>
                <w:sz w:val="16"/>
                <w:szCs w:val="16"/>
              </w:rPr>
            </w:pPr>
            <w:r>
              <w:rPr>
                <w:rFonts w:ascii="Verdana" w:hAnsi="Verdana"/>
                <w:sz w:val="16"/>
                <w:szCs w:val="16"/>
              </w:rPr>
              <w:t>17</w:t>
            </w:r>
          </w:p>
        </w:tc>
      </w:tr>
    </w:tbl>
    <w:p w:rsidR="00016489" w:rsidRDefault="00016489" w:rsidP="00016489">
      <w:r w:rsidRPr="00A83D64">
        <w:rPr>
          <w:rFonts w:ascii="Arial" w:hAnsi="Arial" w:cs="Arial"/>
          <w:i/>
          <w:iCs/>
          <w:sz w:val="21"/>
          <w:szCs w:val="21"/>
        </w:rPr>
        <w:t>As the instructor for this course, I reserve the right to adjust this schedule in any way that serves the educational needs of the students enrolled in this course. –Dr. Mary B. Reid.”</w:t>
      </w:r>
    </w:p>
    <w:p w:rsidR="00016489" w:rsidRDefault="00016489" w:rsidP="007E2EEA">
      <w:pPr>
        <w:jc w:val="center"/>
        <w:rPr>
          <w:b/>
        </w:rPr>
      </w:pPr>
    </w:p>
    <w:p w:rsidR="00016489" w:rsidRDefault="00016489" w:rsidP="007E2EEA">
      <w:pPr>
        <w:jc w:val="center"/>
        <w:rPr>
          <w:b/>
        </w:rPr>
      </w:pPr>
    </w:p>
    <w:p w:rsidR="007E2EEA" w:rsidRPr="0020088D" w:rsidRDefault="007E2EEA" w:rsidP="007E2EEA">
      <w:pPr>
        <w:jc w:val="center"/>
        <w:rPr>
          <w:b/>
        </w:rPr>
      </w:pPr>
      <w:r>
        <w:rPr>
          <w:b/>
        </w:rPr>
        <w:t xml:space="preserve"> </w:t>
      </w:r>
    </w:p>
    <w:p w:rsidR="007E2EEA" w:rsidRDefault="007E2EEA" w:rsidP="007E2EEA"/>
    <w:p w:rsidR="00016489" w:rsidRDefault="00016489" w:rsidP="00D75E63">
      <w:pPr>
        <w:jc w:val="center"/>
        <w:rPr>
          <w:rFonts w:ascii="Arial" w:hAnsi="Arial" w:cs="Arial"/>
          <w:b/>
        </w:rPr>
      </w:pPr>
    </w:p>
    <w:p w:rsidR="00016489" w:rsidRDefault="00016489" w:rsidP="00D75E63">
      <w:pPr>
        <w:jc w:val="center"/>
        <w:rPr>
          <w:rFonts w:ascii="Arial" w:hAnsi="Arial" w:cs="Arial"/>
          <w:b/>
        </w:rPr>
      </w:pPr>
    </w:p>
    <w:p w:rsidR="00D75E63" w:rsidRDefault="00D75E63" w:rsidP="00D75E63">
      <w:pPr>
        <w:jc w:val="center"/>
        <w:rPr>
          <w:rFonts w:ascii="Arial" w:hAnsi="Arial" w:cs="Arial"/>
          <w:b/>
        </w:rPr>
      </w:pPr>
      <w:r>
        <w:rPr>
          <w:rFonts w:ascii="Arial" w:hAnsi="Arial" w:cs="Arial"/>
          <w:b/>
        </w:rPr>
        <w:t>SENIOR I N4581</w:t>
      </w:r>
    </w:p>
    <w:p w:rsidR="00D75E63" w:rsidRDefault="00D75E63" w:rsidP="00D75E63">
      <w:pPr>
        <w:jc w:val="center"/>
        <w:rPr>
          <w:rFonts w:ascii="Arial" w:hAnsi="Arial" w:cs="Arial"/>
          <w:b/>
        </w:rPr>
      </w:pPr>
      <w:r>
        <w:rPr>
          <w:rFonts w:ascii="Arial" w:hAnsi="Arial" w:cs="Arial"/>
          <w:b/>
        </w:rPr>
        <w:t>NURSING OF ADULTS WITH COMPLEX NEEDS</w:t>
      </w:r>
    </w:p>
    <w:p w:rsidR="00D75E63" w:rsidRDefault="00D75E63" w:rsidP="00D75E63">
      <w:pPr>
        <w:jc w:val="center"/>
        <w:rPr>
          <w:rFonts w:ascii="Arial" w:hAnsi="Arial" w:cs="Arial"/>
        </w:rPr>
      </w:pPr>
      <w:r>
        <w:rPr>
          <w:rFonts w:ascii="Arial" w:hAnsi="Arial" w:cs="Arial"/>
          <w:b/>
        </w:rPr>
        <w:t>READING LIST:  Brunner &amp; Suddarth (2014 13</w:t>
      </w:r>
      <w:r>
        <w:rPr>
          <w:rFonts w:ascii="Arial" w:hAnsi="Arial" w:cs="Arial"/>
          <w:b/>
          <w:vertAlign w:val="superscript"/>
        </w:rPr>
        <w:t>th</w:t>
      </w:r>
      <w:r>
        <w:rPr>
          <w:rFonts w:ascii="Arial" w:hAnsi="Arial" w:cs="Arial"/>
          <w:b/>
        </w:rPr>
        <w:t xml:space="preserve"> Edition</w:t>
      </w:r>
      <w:r>
        <w:rPr>
          <w:rFonts w:ascii="Arial" w:hAnsi="Arial" w:cs="Arial"/>
        </w:rPr>
        <w:t xml:space="preserve">) </w:t>
      </w:r>
      <w:r>
        <w:rPr>
          <w:rFonts w:ascii="Arial" w:hAnsi="Arial" w:cs="Arial"/>
          <w:b/>
        </w:rPr>
        <w:t>and Clinical Packet</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4590"/>
        <w:gridCol w:w="2430"/>
      </w:tblGrid>
      <w:tr w:rsidR="00D75E63" w:rsidTr="004C4F7A">
        <w:trPr>
          <w:trHeight w:val="305"/>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75E63" w:rsidRDefault="00D75E63" w:rsidP="004C4F7A">
            <w:pPr>
              <w:spacing w:line="276" w:lineRule="auto"/>
              <w:rPr>
                <w:rFonts w:ascii="Times New Roman" w:eastAsia="Times New Roman" w:hAnsi="Times New Roman"/>
                <w:b/>
              </w:rPr>
            </w:pPr>
            <w:r>
              <w:rPr>
                <w:b/>
              </w:rPr>
              <w:t>CLINICAL LAB TOPICS</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75E63" w:rsidRDefault="00D75E63" w:rsidP="004C4F7A">
            <w:pPr>
              <w:spacing w:line="276" w:lineRule="auto"/>
              <w:rPr>
                <w:rFonts w:ascii="Times New Roman" w:eastAsia="Times New Roman" w:hAnsi="Times New Roman"/>
                <w:b/>
              </w:rPr>
            </w:pPr>
            <w:r>
              <w:rPr>
                <w:b/>
              </w:rPr>
              <w:t>Brunner (Page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75E63" w:rsidRDefault="00D75E63" w:rsidP="004C4F7A">
            <w:pPr>
              <w:spacing w:line="276" w:lineRule="auto"/>
              <w:rPr>
                <w:rFonts w:ascii="Times New Roman" w:eastAsia="Times New Roman" w:hAnsi="Times New Roman"/>
                <w:b/>
              </w:rPr>
            </w:pPr>
            <w:r>
              <w:rPr>
                <w:b/>
              </w:rPr>
              <w:t>Clinical  Packet (Page #)</w:t>
            </w: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Default="00D75E63" w:rsidP="004C4F7A">
            <w:pPr>
              <w:spacing w:line="276" w:lineRule="auto"/>
              <w:rPr>
                <w:rFonts w:ascii="Times New Roman" w:eastAsia="Times New Roman" w:hAnsi="Times New Roman"/>
              </w:rPr>
            </w:pPr>
            <w:r>
              <w:t>Hemodynamic Monitoring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Default="00D75E63" w:rsidP="004C4F7A">
            <w:pPr>
              <w:spacing w:line="276" w:lineRule="auto"/>
              <w:rPr>
                <w:rFonts w:ascii="Times New Roman" w:eastAsia="Times New Roman" w:hAnsi="Times New Roman"/>
              </w:rPr>
            </w:pPr>
            <w:r>
              <w:t>659-660; 686-690</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Default="00D75E63" w:rsidP="004C4F7A">
            <w:pPr>
              <w:spacing w:line="276" w:lineRule="auto"/>
              <w:rPr>
                <w:rFonts w:ascii="Times New Roman" w:eastAsia="Times New Roman" w:hAnsi="Times New Roman"/>
              </w:rPr>
            </w:pPr>
            <w:r>
              <w:t>64-67</w:t>
            </w: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Default="00D75E63" w:rsidP="004C4F7A">
            <w:pPr>
              <w:spacing w:line="276" w:lineRule="auto"/>
              <w:rPr>
                <w:rFonts w:ascii="Times New Roman" w:eastAsia="Times New Roman" w:hAnsi="Times New Roman"/>
              </w:rPr>
            </w:pPr>
            <w:r>
              <w:t>Physical Assessment Check off list</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Default="00D75E63" w:rsidP="004C4F7A">
            <w:pPr>
              <w:spacing w:line="276" w:lineRule="auto"/>
              <w:rPr>
                <w:rFonts w:ascii="Times New Roman" w:eastAsia="Times New Roman" w:hAnsi="Times New Roman"/>
              </w:rPr>
            </w:pPr>
            <w:r>
              <w:t>65-68</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Default="00D75E63" w:rsidP="004C4F7A">
            <w:pPr>
              <w:spacing w:line="276" w:lineRule="auto"/>
              <w:rPr>
                <w:rFonts w:ascii="Times New Roman" w:eastAsia="Times New Roman" w:hAnsi="Times New Roman"/>
              </w:rPr>
            </w:pPr>
            <w:r>
              <w:t>68-70</w:t>
            </w:r>
          </w:p>
        </w:tc>
      </w:tr>
      <w:tr w:rsidR="00D75E63" w:rsidTr="004C4F7A">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75E63" w:rsidRDefault="00D75E63" w:rsidP="004C4F7A">
            <w:pPr>
              <w:spacing w:line="276" w:lineRule="auto"/>
              <w:rPr>
                <w:rFonts w:ascii="Times New Roman" w:eastAsia="Times New Roman" w:hAnsi="Times New Roman"/>
                <w:b/>
              </w:rPr>
            </w:pPr>
            <w:r>
              <w:rPr>
                <w:b/>
              </w:rPr>
              <w:t>LECTURE TOPICS</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75E63" w:rsidRDefault="00D75E63" w:rsidP="004C4F7A">
            <w:pPr>
              <w:spacing w:line="276" w:lineRule="auto"/>
              <w:rPr>
                <w:rFonts w:ascii="Times New Roman" w:eastAsia="Times New Roman" w:hAnsi="Times New Roman"/>
                <w:b/>
              </w:rPr>
            </w:pPr>
            <w:r>
              <w:rPr>
                <w:b/>
              </w:rPr>
              <w:t>Brunner (Page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75E63" w:rsidRDefault="00D75E63" w:rsidP="004C4F7A">
            <w:pPr>
              <w:spacing w:line="276" w:lineRule="auto"/>
              <w:rPr>
                <w:rFonts w:ascii="Times New Roman" w:eastAsia="Times New Roman" w:hAnsi="Times New Roman"/>
                <w:b/>
              </w:rPr>
            </w:pPr>
            <w:r>
              <w:rPr>
                <w:b/>
              </w:rPr>
              <w:t>Clinical  Packet (Page #)</w:t>
            </w: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Psychosocial Care of the Critically Ill</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shd w:val="clear" w:color="auto" w:fill="FFFFFF" w:themeFill="background1"/>
              </w:rPr>
              <w:t xml:space="preserve">78-89; </w:t>
            </w:r>
            <w:r w:rsidR="00F33B95" w:rsidRPr="00CD01E7">
              <w:rPr>
                <w:rFonts w:asciiTheme="minorHAnsi" w:hAnsiTheme="minorHAnsi"/>
              </w:rPr>
              <w:t xml:space="preserve">184-208, </w:t>
            </w:r>
            <w:r w:rsidRPr="00CD01E7">
              <w:rPr>
                <w:rFonts w:asciiTheme="minorHAnsi" w:hAnsiTheme="minorHAnsi"/>
                <w:shd w:val="clear" w:color="auto" w:fill="FFFFFF" w:themeFill="background1"/>
              </w:rPr>
              <w:t>2119-2120; 2149</w:t>
            </w:r>
          </w:p>
        </w:tc>
        <w:tc>
          <w:tcPr>
            <w:tcW w:w="2430" w:type="dxa"/>
            <w:tcBorders>
              <w:top w:val="single" w:sz="4" w:space="0" w:color="auto"/>
              <w:left w:val="single" w:sz="4" w:space="0" w:color="auto"/>
              <w:bottom w:val="single" w:sz="4" w:space="0" w:color="auto"/>
              <w:right w:val="single" w:sz="4" w:space="0" w:color="auto"/>
            </w:tcBorders>
          </w:tcPr>
          <w:p w:rsidR="00D75E63" w:rsidRPr="00CD01E7" w:rsidRDefault="00D75E63" w:rsidP="004C4F7A">
            <w:pPr>
              <w:spacing w:line="276" w:lineRule="auto"/>
              <w:rPr>
                <w:rFonts w:asciiTheme="minorHAnsi" w:eastAsia="Times New Roman" w:hAnsiTheme="minorHAnsi"/>
              </w:rPr>
            </w:pP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Acid-Base Balance; ABGs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shd w:val="clear" w:color="auto" w:fill="FFFFFF" w:themeFill="background1"/>
              </w:rPr>
              <w:t>267-272</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Airways, Mechanical Ventilation, Chest Tubes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757C76" w:rsidP="004C4F7A">
            <w:pPr>
              <w:spacing w:line="276" w:lineRule="auto"/>
              <w:rPr>
                <w:rFonts w:asciiTheme="minorHAnsi" w:eastAsia="Times New Roman" w:hAnsiTheme="minorHAnsi"/>
              </w:rPr>
            </w:pPr>
            <w:r>
              <w:rPr>
                <w:rFonts w:asciiTheme="minorHAnsi" w:hAnsiTheme="minorHAnsi"/>
                <w:shd w:val="clear" w:color="auto" w:fill="FFFFFF" w:themeFill="background1"/>
              </w:rPr>
              <w:t>505</w:t>
            </w:r>
            <w:r w:rsidR="00D75E63" w:rsidRPr="00CD01E7">
              <w:rPr>
                <w:rFonts w:asciiTheme="minorHAnsi" w:hAnsiTheme="minorHAnsi"/>
                <w:shd w:val="clear" w:color="auto" w:fill="FFFFFF" w:themeFill="background1"/>
              </w:rPr>
              <w:t xml:space="preserve">-521; 524-528; 575-576, </w:t>
            </w:r>
            <w:r w:rsidR="00D75E63" w:rsidRPr="00CD01E7">
              <w:rPr>
                <w:rFonts w:asciiTheme="minorHAnsi" w:hAnsiTheme="minorHAnsi"/>
              </w:rPr>
              <w:t>2123-2124</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75-79</w:t>
            </w: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Respiratory Failure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shd w:val="clear" w:color="auto" w:fill="FFFFFF" w:themeFill="background1"/>
              </w:rPr>
              <w:t>467-472, 481-485, 494-498, 582-586;</w:t>
            </w:r>
            <w:r w:rsidRPr="00CD01E7">
              <w:rPr>
                <w:rFonts w:asciiTheme="minorHAnsi" w:hAnsiTheme="minorHAnsi"/>
              </w:rPr>
              <w:t xml:space="preserve"> 595-604</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rsidR="00D75E63" w:rsidRPr="00CD01E7" w:rsidRDefault="00D75E63" w:rsidP="004C4F7A">
            <w:pPr>
              <w:spacing w:line="276" w:lineRule="auto"/>
              <w:rPr>
                <w:rFonts w:asciiTheme="minorHAnsi" w:eastAsia="Times New Roman" w:hAnsiTheme="minorHAnsi"/>
              </w:rPr>
            </w:pP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Stroke; Acute Intracranial Problems; Myasthenia Gravis; Guillain-Barre Syndrome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1972-1993; 1942-1953; 2040-2046</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rsidR="00D75E63" w:rsidRPr="00CD01E7" w:rsidRDefault="00D75E63" w:rsidP="004C4F7A">
            <w:pPr>
              <w:spacing w:line="276" w:lineRule="auto"/>
              <w:rPr>
                <w:rFonts w:asciiTheme="minorHAnsi" w:eastAsia="Times New Roman" w:hAnsiTheme="minorHAnsi"/>
              </w:rPr>
            </w:pP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Disorders of the Heartbeat; ECGs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657-659; 692-728, 814-816</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6-47, 53-55</w:t>
            </w: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Hemodynamic Monitoring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659-660; 686-690</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64-67</w:t>
            </w: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Emergency Drugs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701, 801-802, 816</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56-64</w:t>
            </w: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Defibrillation; Cardioversion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91; 715-717; 721-725</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 xml:space="preserve">54 </w:t>
            </w: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Pacemakers, Ablation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717-721;726-727</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eastAsia="Times New Roman" w:hAnsiTheme="minorHAnsi"/>
              </w:rPr>
              <w:t>48-52</w:t>
            </w: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Cardiovascular System:  Diagnostic Tests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674-686</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rsidR="00D75E63" w:rsidRPr="00CD01E7" w:rsidRDefault="00D75E63" w:rsidP="004C4F7A">
            <w:pPr>
              <w:spacing w:line="276" w:lineRule="auto"/>
              <w:rPr>
                <w:rFonts w:asciiTheme="minorHAnsi" w:eastAsia="Times New Roman" w:hAnsiTheme="minorHAnsi"/>
              </w:rPr>
            </w:pP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Acute Coronary Syndrome: MI; CABG</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729-767</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rsidR="00D75E63" w:rsidRPr="00CD01E7" w:rsidRDefault="00D75E63" w:rsidP="004C4F7A">
            <w:pPr>
              <w:spacing w:line="276" w:lineRule="auto"/>
              <w:rPr>
                <w:rFonts w:asciiTheme="minorHAnsi" w:eastAsia="Times New Roman" w:hAnsiTheme="minorHAnsi"/>
              </w:rPr>
            </w:pP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Heart Failure; Cardiomyopathy ; VADs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798-814; 779-782; 783-786</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rsidR="00D75E63" w:rsidRPr="00CD01E7" w:rsidRDefault="00D75E63" w:rsidP="004C4F7A">
            <w:pPr>
              <w:spacing w:line="276" w:lineRule="auto"/>
              <w:rPr>
                <w:rFonts w:asciiTheme="minorHAnsi" w:eastAsia="Times New Roman" w:hAnsiTheme="minorHAnsi"/>
              </w:rPr>
            </w:pP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CV Surgeries: Valve Disorders; Aortic Aneurysms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769-779, 839-843</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rsidR="00D75E63" w:rsidRPr="00CD01E7" w:rsidRDefault="00D75E63" w:rsidP="004C4F7A">
            <w:pPr>
              <w:spacing w:line="276" w:lineRule="auto"/>
              <w:rPr>
                <w:rFonts w:asciiTheme="minorHAnsi" w:eastAsia="Times New Roman" w:hAnsiTheme="minorHAnsi"/>
              </w:rPr>
            </w:pP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Cardiac Rehabilitation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154-155</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rsidR="00D75E63" w:rsidRPr="00CD01E7" w:rsidRDefault="00D75E63" w:rsidP="004C4F7A">
            <w:pPr>
              <w:spacing w:line="276" w:lineRule="auto"/>
              <w:rPr>
                <w:rFonts w:asciiTheme="minorHAnsi" w:eastAsia="Times New Roman" w:hAnsiTheme="minorHAnsi"/>
              </w:rPr>
            </w:pP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Shock; SIRS; Multiple Organ Dysfunction Syndrome, Disseminated Intravascular Coagulopathy</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285-308; 929-934</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rsidR="00D75E63" w:rsidRPr="00CD01E7" w:rsidRDefault="00D75E63" w:rsidP="004C4F7A">
            <w:pPr>
              <w:spacing w:line="276" w:lineRule="auto"/>
              <w:rPr>
                <w:rFonts w:asciiTheme="minorHAnsi" w:eastAsia="Times New Roman" w:hAnsiTheme="minorHAnsi"/>
              </w:rPr>
            </w:pP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Blood Administration</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892-896</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rsidR="00D75E63" w:rsidRPr="00CD01E7" w:rsidRDefault="00D75E63" w:rsidP="004C4F7A">
            <w:pPr>
              <w:spacing w:line="276" w:lineRule="auto"/>
              <w:rPr>
                <w:rFonts w:asciiTheme="minorHAnsi" w:eastAsia="Times New Roman" w:hAnsiTheme="minorHAnsi"/>
              </w:rPr>
            </w:pP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Burns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1805-1835</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rsidR="00D75E63" w:rsidRPr="00CD01E7" w:rsidRDefault="00D75E63" w:rsidP="004C4F7A">
            <w:pPr>
              <w:spacing w:line="276" w:lineRule="auto"/>
              <w:rPr>
                <w:rFonts w:asciiTheme="minorHAnsi" w:eastAsia="Times New Roman" w:hAnsiTheme="minorHAnsi"/>
              </w:rPr>
            </w:pPr>
          </w:p>
        </w:tc>
      </w:tr>
      <w:tr w:rsidR="00CD01E7" w:rsidTr="004C4F7A">
        <w:tc>
          <w:tcPr>
            <w:tcW w:w="5868" w:type="dxa"/>
            <w:tcBorders>
              <w:top w:val="single" w:sz="4" w:space="0" w:color="auto"/>
              <w:left w:val="single" w:sz="4" w:space="0" w:color="auto"/>
              <w:bottom w:val="single" w:sz="4" w:space="0" w:color="auto"/>
              <w:right w:val="single" w:sz="4" w:space="0" w:color="auto"/>
            </w:tcBorders>
          </w:tcPr>
          <w:p w:rsidR="00CD01E7" w:rsidRPr="00CD01E7" w:rsidRDefault="00CD01E7" w:rsidP="00FB1BE7">
            <w:pPr>
              <w:spacing w:line="276" w:lineRule="auto"/>
              <w:rPr>
                <w:rFonts w:asciiTheme="minorHAnsi" w:eastAsia="Times New Roman" w:hAnsiTheme="minorHAnsi"/>
              </w:rPr>
            </w:pPr>
            <w:r w:rsidRPr="00CD01E7">
              <w:rPr>
                <w:rFonts w:asciiTheme="minorHAnsi" w:hAnsiTheme="minorHAnsi"/>
              </w:rPr>
              <w:t>Elders in Critical Care</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tcPr>
          <w:p w:rsidR="00CD01E7" w:rsidRPr="00CD01E7" w:rsidRDefault="00CD01E7" w:rsidP="00FB1BE7">
            <w:pPr>
              <w:spacing w:line="276" w:lineRule="auto"/>
              <w:rPr>
                <w:rFonts w:asciiTheme="minorHAnsi" w:eastAsia="Times New Roman" w:hAnsiTheme="minorHAnsi"/>
              </w:rPr>
            </w:pPr>
            <w:r w:rsidRPr="00CD01E7">
              <w:rPr>
                <w:rFonts w:asciiTheme="minorHAnsi" w:hAnsiTheme="minorHAnsi"/>
              </w:rPr>
              <w:t>184-208</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rsidR="00CD01E7" w:rsidRPr="00CD01E7" w:rsidRDefault="00CD01E7" w:rsidP="00FB1BE7">
            <w:pPr>
              <w:spacing w:line="276" w:lineRule="auto"/>
              <w:rPr>
                <w:rFonts w:asciiTheme="minorHAnsi" w:eastAsia="Times New Roman" w:hAnsiTheme="minorHAnsi"/>
              </w:rPr>
            </w:pP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Acute Kidney Injury; CKD; Dialysis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1526-1561</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rsidR="00D75E63" w:rsidRPr="00CD01E7" w:rsidRDefault="00D75E63" w:rsidP="004C4F7A">
            <w:pPr>
              <w:spacing w:line="276" w:lineRule="auto"/>
              <w:rPr>
                <w:rFonts w:asciiTheme="minorHAnsi" w:eastAsia="Times New Roman" w:hAnsiTheme="minorHAnsi"/>
              </w:rPr>
            </w:pP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Organ Transplants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336-338; 627;  782-783;  1380-1386; 1566-1571</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rsidR="00D75E63" w:rsidRPr="00CD01E7" w:rsidRDefault="00D75E63" w:rsidP="004C4F7A">
            <w:pPr>
              <w:spacing w:line="276" w:lineRule="auto"/>
              <w:rPr>
                <w:rFonts w:asciiTheme="minorHAnsi" w:eastAsia="Times New Roman" w:hAnsiTheme="minorHAnsi"/>
              </w:rPr>
            </w:pP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Hepatic Failure; Pancreatitis, Bariatric Surgeries</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 xml:space="preserve">1342-1358; 1366-1377; </w:t>
            </w:r>
            <w:r w:rsidRPr="00CD01E7">
              <w:rPr>
                <w:rFonts w:asciiTheme="minorHAnsi" w:hAnsiTheme="minorHAnsi"/>
                <w:shd w:val="clear" w:color="auto" w:fill="FFFFFF" w:themeFill="background1"/>
              </w:rPr>
              <w:t>1401-1410</w:t>
            </w:r>
            <w:r w:rsidRPr="00CD01E7">
              <w:rPr>
                <w:rFonts w:asciiTheme="minorHAnsi" w:hAnsiTheme="minorHAnsi"/>
              </w:rPr>
              <w:t>, 1273-1278</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rsidR="00D75E63" w:rsidRPr="00CD01E7" w:rsidRDefault="00D75E63" w:rsidP="004C4F7A">
            <w:pPr>
              <w:spacing w:line="276" w:lineRule="auto"/>
              <w:rPr>
                <w:rFonts w:asciiTheme="minorHAnsi" w:eastAsia="Times New Roman" w:hAnsiTheme="minorHAnsi"/>
              </w:rPr>
            </w:pP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Trauma, Emergency, Terrorism, Disaster</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shd w:val="clear" w:color="auto" w:fill="FFFFFF" w:themeFill="background1"/>
              </w:rPr>
              <w:t>610-616;1107;  1571-1572;  2116-2130</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rsidR="00D75E63" w:rsidRPr="00CD01E7" w:rsidRDefault="00D75E63" w:rsidP="004C4F7A">
            <w:pPr>
              <w:spacing w:line="276" w:lineRule="auto"/>
              <w:rPr>
                <w:rFonts w:asciiTheme="minorHAnsi" w:eastAsia="Times New Roman" w:hAnsiTheme="minorHAnsi"/>
              </w:rPr>
            </w:pPr>
          </w:p>
        </w:tc>
      </w:tr>
      <w:tr w:rsidR="00D75E63" w:rsidTr="004C4F7A">
        <w:tc>
          <w:tcPr>
            <w:tcW w:w="5868" w:type="dxa"/>
            <w:tcBorders>
              <w:top w:val="single" w:sz="4" w:space="0" w:color="auto"/>
              <w:left w:val="single" w:sz="4" w:space="0" w:color="auto"/>
              <w:bottom w:val="single" w:sz="4" w:space="0" w:color="auto"/>
              <w:right w:val="single" w:sz="4" w:space="0" w:color="auto"/>
            </w:tcBorders>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Head and Spinal Cord Injury; Neuro Rehab</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5E63" w:rsidRPr="00CD01E7" w:rsidRDefault="00D75E63" w:rsidP="004C4F7A">
            <w:pPr>
              <w:spacing w:line="276" w:lineRule="auto"/>
              <w:rPr>
                <w:rFonts w:asciiTheme="minorHAnsi" w:eastAsia="Times New Roman" w:hAnsiTheme="minorHAnsi"/>
              </w:rPr>
            </w:pPr>
            <w:r w:rsidRPr="00CD01E7">
              <w:rPr>
                <w:rFonts w:asciiTheme="minorHAnsi" w:hAnsiTheme="minorHAnsi"/>
              </w:rPr>
              <w:t>1995-2024</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rsidR="00D75E63" w:rsidRPr="00CD01E7" w:rsidRDefault="00D75E63" w:rsidP="004C4F7A">
            <w:pPr>
              <w:spacing w:line="276" w:lineRule="auto"/>
              <w:rPr>
                <w:rFonts w:asciiTheme="minorHAnsi" w:eastAsia="Times New Roman" w:hAnsiTheme="minorHAnsi"/>
              </w:rPr>
            </w:pPr>
          </w:p>
        </w:tc>
      </w:tr>
    </w:tbl>
    <w:p w:rsidR="00EE2D04" w:rsidRPr="004014C2" w:rsidRDefault="00D75E63" w:rsidP="00D75E63">
      <w:pPr>
        <w:rPr>
          <w:rFonts w:ascii="Arial" w:hAnsi="Arial" w:cs="Arial"/>
          <w:sz w:val="24"/>
          <w:szCs w:val="24"/>
        </w:rPr>
      </w:pPr>
      <w:r w:rsidRPr="00A80F42">
        <w:rPr>
          <w:rFonts w:ascii="Arial" w:hAnsi="Arial" w:cs="Arial"/>
          <w:b/>
          <w:sz w:val="18"/>
          <w:szCs w:val="18"/>
        </w:rPr>
        <w:t>Additional reading may be assigned/required</w:t>
      </w:r>
      <w:r>
        <w:rPr>
          <w:rFonts w:ascii="Arial" w:hAnsi="Arial" w:cs="Arial"/>
          <w:b/>
        </w:rPr>
        <w:t>.</w:t>
      </w:r>
    </w:p>
    <w:sectPr w:rsidR="00EE2D04" w:rsidRPr="004014C2" w:rsidSect="004002DC">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CC1" w:rsidRDefault="005D0CC1" w:rsidP="008A5E10">
      <w:r>
        <w:separator/>
      </w:r>
    </w:p>
  </w:endnote>
  <w:endnote w:type="continuationSeparator" w:id="0">
    <w:p w:rsidR="005D0CC1" w:rsidRDefault="005D0CC1" w:rsidP="008A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2A9" w:rsidRDefault="00EC22A9" w:rsidP="00C5123A">
    <w:pPr>
      <w:pStyle w:val="Footer"/>
      <w:tabs>
        <w:tab w:val="clear" w:pos="9360"/>
        <w:tab w:val="right" w:pos="12960"/>
      </w:tabs>
    </w:pPr>
    <w:r>
      <w:tab/>
      <w:t>N4581 [</w:t>
    </w:r>
    <w:r>
      <w:fldChar w:fldCharType="begin"/>
    </w:r>
    <w:r>
      <w:instrText xml:space="preserve"> PAGE   \* MERGEFORMAT </w:instrText>
    </w:r>
    <w:r>
      <w:fldChar w:fldCharType="separate"/>
    </w:r>
    <w:r w:rsidR="00087D1C">
      <w:rPr>
        <w:noProof/>
      </w:rPr>
      <w:t>2</w:t>
    </w:r>
    <w:r>
      <w:rPr>
        <w:noProof/>
      </w:rPr>
      <w:fldChar w:fldCharType="end"/>
    </w:r>
    <w:r>
      <w:t>]</w:t>
    </w:r>
    <w:r>
      <w:tab/>
      <w:t>N4581-</w:t>
    </w:r>
    <w:r>
      <w:fldChar w:fldCharType="begin"/>
    </w:r>
    <w:r>
      <w:instrText xml:space="preserve"> PAGE   \* MERGEFORMAT </w:instrText>
    </w:r>
    <w:r>
      <w:fldChar w:fldCharType="separate"/>
    </w:r>
    <w:r w:rsidR="00087D1C">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CC1" w:rsidRDefault="005D0CC1" w:rsidP="008A5E10">
      <w:r>
        <w:separator/>
      </w:r>
    </w:p>
  </w:footnote>
  <w:footnote w:type="continuationSeparator" w:id="0">
    <w:p w:rsidR="005D0CC1" w:rsidRDefault="005D0CC1" w:rsidP="008A5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2A9" w:rsidRDefault="00EC22A9" w:rsidP="00395797">
    <w:pPr>
      <w:pStyle w:val="Header"/>
      <w:tabs>
        <w:tab w:val="clear" w:pos="9360"/>
        <w:tab w:val="right" w:pos="10080"/>
      </w:tabs>
    </w:pPr>
    <w:r>
      <w:t>N4581 Syllabus</w:t>
    </w:r>
    <w:r>
      <w:tab/>
    </w:r>
    <w:r>
      <w:tab/>
      <w:t xml:space="preserve">    </w:t>
    </w:r>
    <w:r>
      <w:tab/>
    </w:r>
    <w:r>
      <w:tab/>
      <w:t>Fall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1781"/>
    <w:multiLevelType w:val="hybridMultilevel"/>
    <w:tmpl w:val="D92AA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9761B2"/>
    <w:multiLevelType w:val="hybridMultilevel"/>
    <w:tmpl w:val="6A40A1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E4341B9"/>
    <w:multiLevelType w:val="hybridMultilevel"/>
    <w:tmpl w:val="A8380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967CA"/>
    <w:multiLevelType w:val="hybridMultilevel"/>
    <w:tmpl w:val="1388C2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DF16D85"/>
    <w:multiLevelType w:val="hybridMultilevel"/>
    <w:tmpl w:val="B9DCC1F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80E4872"/>
    <w:multiLevelType w:val="hybridMultilevel"/>
    <w:tmpl w:val="0448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C64F0"/>
    <w:multiLevelType w:val="hybridMultilevel"/>
    <w:tmpl w:val="A4FE1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7273C"/>
    <w:multiLevelType w:val="hybridMultilevel"/>
    <w:tmpl w:val="00C85FEE"/>
    <w:lvl w:ilvl="0" w:tplc="822C4260">
      <w:start w:val="1"/>
      <w:numFmt w:val="decimal"/>
      <w:lvlText w:val="%1."/>
      <w:lvlJc w:val="left"/>
      <w:pPr>
        <w:tabs>
          <w:tab w:val="num" w:pos="720"/>
        </w:tabs>
        <w:ind w:left="720" w:hanging="360"/>
      </w:pPr>
      <w:rPr>
        <w:rFonts w:cs="Times New Roman" w:hint="default"/>
      </w:rPr>
    </w:lvl>
    <w:lvl w:ilvl="1" w:tplc="99860E88">
      <w:start w:val="1"/>
      <w:numFmt w:val="decimal"/>
      <w:lvlText w:val="%2."/>
      <w:lvlJc w:val="left"/>
      <w:pPr>
        <w:tabs>
          <w:tab w:val="num" w:pos="2004"/>
        </w:tabs>
        <w:ind w:left="2004" w:hanging="9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3B1229E"/>
    <w:multiLevelType w:val="hybridMultilevel"/>
    <w:tmpl w:val="44D28C80"/>
    <w:lvl w:ilvl="0" w:tplc="2B909A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A5D12"/>
    <w:multiLevelType w:val="hybridMultilevel"/>
    <w:tmpl w:val="B1440BCC"/>
    <w:lvl w:ilvl="0" w:tplc="822C426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9BE2F4A"/>
    <w:multiLevelType w:val="hybridMultilevel"/>
    <w:tmpl w:val="C0925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73119"/>
    <w:multiLevelType w:val="hybridMultilevel"/>
    <w:tmpl w:val="7B841344"/>
    <w:lvl w:ilvl="0" w:tplc="822C426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F4C590B"/>
    <w:multiLevelType w:val="hybridMultilevel"/>
    <w:tmpl w:val="9BCA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6006A2"/>
    <w:multiLevelType w:val="hybridMultilevel"/>
    <w:tmpl w:val="5A70E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654E11"/>
    <w:multiLevelType w:val="hybridMultilevel"/>
    <w:tmpl w:val="41608EE6"/>
    <w:lvl w:ilvl="0" w:tplc="99D04632">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C014FB3"/>
    <w:multiLevelType w:val="hybridMultilevel"/>
    <w:tmpl w:val="B186D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E7AE0"/>
    <w:multiLevelType w:val="hybridMultilevel"/>
    <w:tmpl w:val="A4443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A051CF"/>
    <w:multiLevelType w:val="hybridMultilevel"/>
    <w:tmpl w:val="8BEA2658"/>
    <w:lvl w:ilvl="0" w:tplc="2B909A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36829"/>
    <w:multiLevelType w:val="hybridMultilevel"/>
    <w:tmpl w:val="6AC0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F42A9"/>
    <w:multiLevelType w:val="hybridMultilevel"/>
    <w:tmpl w:val="3D427E9C"/>
    <w:lvl w:ilvl="0" w:tplc="822C426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E947FD9"/>
    <w:multiLevelType w:val="hybridMultilevel"/>
    <w:tmpl w:val="16807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A64D6"/>
    <w:multiLevelType w:val="hybridMultilevel"/>
    <w:tmpl w:val="7610DE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CD504E"/>
    <w:multiLevelType w:val="hybridMultilevel"/>
    <w:tmpl w:val="7668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F77BFD"/>
    <w:multiLevelType w:val="hybridMultilevel"/>
    <w:tmpl w:val="1388C2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9CA13CB"/>
    <w:multiLevelType w:val="hybridMultilevel"/>
    <w:tmpl w:val="1B34015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AFA2981"/>
    <w:multiLevelType w:val="hybridMultilevel"/>
    <w:tmpl w:val="8DC4153C"/>
    <w:lvl w:ilvl="0" w:tplc="8C0E9598">
      <w:start w:val="1"/>
      <w:numFmt w:val="decimal"/>
      <w:lvlText w:val="%1."/>
      <w:lvlJc w:val="left"/>
      <w:pPr>
        <w:ind w:left="360" w:hanging="360"/>
      </w:pPr>
      <w:rPr>
        <w:rFonts w:hint="default"/>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CE65D15"/>
    <w:multiLevelType w:val="hybridMultilevel"/>
    <w:tmpl w:val="89925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9C2D90"/>
    <w:multiLevelType w:val="hybridMultilevel"/>
    <w:tmpl w:val="2CD0A838"/>
    <w:lvl w:ilvl="0" w:tplc="822C426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2"/>
  </w:num>
  <w:num w:numId="3">
    <w:abstractNumId w:val="8"/>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4"/>
  </w:num>
  <w:num w:numId="8">
    <w:abstractNumId w:val="24"/>
  </w:num>
  <w:num w:numId="9">
    <w:abstractNumId w:val="27"/>
  </w:num>
  <w:num w:numId="10">
    <w:abstractNumId w:val="7"/>
  </w:num>
  <w:num w:numId="11">
    <w:abstractNumId w:val="19"/>
  </w:num>
  <w:num w:numId="12">
    <w:abstractNumId w:val="11"/>
  </w:num>
  <w:num w:numId="13">
    <w:abstractNumId w:val="9"/>
  </w:num>
  <w:num w:numId="14">
    <w:abstractNumId w:val="21"/>
  </w:num>
  <w:num w:numId="15">
    <w:abstractNumId w:val="3"/>
  </w:num>
  <w:num w:numId="16">
    <w:abstractNumId w:val="1"/>
  </w:num>
  <w:num w:numId="17">
    <w:abstractNumId w:val="17"/>
  </w:num>
  <w:num w:numId="18">
    <w:abstractNumId w:val="6"/>
  </w:num>
  <w:num w:numId="19">
    <w:abstractNumId w:val="20"/>
  </w:num>
  <w:num w:numId="20">
    <w:abstractNumId w:val="15"/>
  </w:num>
  <w:num w:numId="21">
    <w:abstractNumId w:val="23"/>
  </w:num>
  <w:num w:numId="22">
    <w:abstractNumId w:val="25"/>
  </w:num>
  <w:num w:numId="23">
    <w:abstractNumId w:val="14"/>
  </w:num>
  <w:num w:numId="24">
    <w:abstractNumId w:val="0"/>
  </w:num>
  <w:num w:numId="25">
    <w:abstractNumId w:val="10"/>
  </w:num>
  <w:num w:numId="26">
    <w:abstractNumId w:val="13"/>
  </w:num>
  <w:num w:numId="27">
    <w:abstractNumId w:val="16"/>
  </w:num>
  <w:num w:numId="28">
    <w:abstractNumId w:val="2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F2"/>
    <w:rsid w:val="00000A27"/>
    <w:rsid w:val="00000B4B"/>
    <w:rsid w:val="0000522C"/>
    <w:rsid w:val="00006512"/>
    <w:rsid w:val="000070A1"/>
    <w:rsid w:val="000136FC"/>
    <w:rsid w:val="00013C3B"/>
    <w:rsid w:val="00016489"/>
    <w:rsid w:val="00023B17"/>
    <w:rsid w:val="00026075"/>
    <w:rsid w:val="00035329"/>
    <w:rsid w:val="000519DE"/>
    <w:rsid w:val="0007244B"/>
    <w:rsid w:val="0007380E"/>
    <w:rsid w:val="0008094C"/>
    <w:rsid w:val="00082E56"/>
    <w:rsid w:val="00087D1C"/>
    <w:rsid w:val="00095DC4"/>
    <w:rsid w:val="000A40DC"/>
    <w:rsid w:val="000A6BF0"/>
    <w:rsid w:val="000B2DA2"/>
    <w:rsid w:val="000C2447"/>
    <w:rsid w:val="000C5F79"/>
    <w:rsid w:val="000D1BA8"/>
    <w:rsid w:val="000E0949"/>
    <w:rsid w:val="000E4700"/>
    <w:rsid w:val="000E6C96"/>
    <w:rsid w:val="000F0620"/>
    <w:rsid w:val="0010246F"/>
    <w:rsid w:val="0010349C"/>
    <w:rsid w:val="00103D86"/>
    <w:rsid w:val="001129DD"/>
    <w:rsid w:val="00117BD4"/>
    <w:rsid w:val="001233B3"/>
    <w:rsid w:val="00127179"/>
    <w:rsid w:val="00135D83"/>
    <w:rsid w:val="00136D33"/>
    <w:rsid w:val="001370BB"/>
    <w:rsid w:val="00151F2D"/>
    <w:rsid w:val="001559D0"/>
    <w:rsid w:val="00155BEF"/>
    <w:rsid w:val="00161FF6"/>
    <w:rsid w:val="001665C4"/>
    <w:rsid w:val="001812A5"/>
    <w:rsid w:val="00184453"/>
    <w:rsid w:val="00195D8F"/>
    <w:rsid w:val="001960CD"/>
    <w:rsid w:val="001A74EC"/>
    <w:rsid w:val="001C069C"/>
    <w:rsid w:val="001C2004"/>
    <w:rsid w:val="001D1FC8"/>
    <w:rsid w:val="001D3432"/>
    <w:rsid w:val="001E4852"/>
    <w:rsid w:val="001E4B4E"/>
    <w:rsid w:val="001E5255"/>
    <w:rsid w:val="001E5CEA"/>
    <w:rsid w:val="001F10E2"/>
    <w:rsid w:val="001F1613"/>
    <w:rsid w:val="001F5A3E"/>
    <w:rsid w:val="002105BB"/>
    <w:rsid w:val="00220797"/>
    <w:rsid w:val="00224B82"/>
    <w:rsid w:val="0023212B"/>
    <w:rsid w:val="00232DFD"/>
    <w:rsid w:val="00233730"/>
    <w:rsid w:val="00235B2D"/>
    <w:rsid w:val="00236965"/>
    <w:rsid w:val="00236EF6"/>
    <w:rsid w:val="002430C8"/>
    <w:rsid w:val="002466C3"/>
    <w:rsid w:val="00247181"/>
    <w:rsid w:val="00257369"/>
    <w:rsid w:val="0026357E"/>
    <w:rsid w:val="0028040A"/>
    <w:rsid w:val="00281018"/>
    <w:rsid w:val="002841A4"/>
    <w:rsid w:val="00284886"/>
    <w:rsid w:val="00292791"/>
    <w:rsid w:val="00296FE4"/>
    <w:rsid w:val="002A6038"/>
    <w:rsid w:val="002A606E"/>
    <w:rsid w:val="002A69FC"/>
    <w:rsid w:val="002B0BB5"/>
    <w:rsid w:val="002C1AA1"/>
    <w:rsid w:val="002C524D"/>
    <w:rsid w:val="002C6027"/>
    <w:rsid w:val="002C79D6"/>
    <w:rsid w:val="002C7B96"/>
    <w:rsid w:val="002E154B"/>
    <w:rsid w:val="002E17AF"/>
    <w:rsid w:val="002E76F7"/>
    <w:rsid w:val="003004B5"/>
    <w:rsid w:val="003011A1"/>
    <w:rsid w:val="00307B5E"/>
    <w:rsid w:val="00312056"/>
    <w:rsid w:val="0031306D"/>
    <w:rsid w:val="00314BAE"/>
    <w:rsid w:val="003164F4"/>
    <w:rsid w:val="00320145"/>
    <w:rsid w:val="0032145C"/>
    <w:rsid w:val="0032326D"/>
    <w:rsid w:val="003310BC"/>
    <w:rsid w:val="00333BD1"/>
    <w:rsid w:val="00336281"/>
    <w:rsid w:val="00340AA8"/>
    <w:rsid w:val="00342487"/>
    <w:rsid w:val="00344861"/>
    <w:rsid w:val="0034782D"/>
    <w:rsid w:val="003507DE"/>
    <w:rsid w:val="00351EBD"/>
    <w:rsid w:val="00361081"/>
    <w:rsid w:val="00361B49"/>
    <w:rsid w:val="00361E4E"/>
    <w:rsid w:val="0036399E"/>
    <w:rsid w:val="00364764"/>
    <w:rsid w:val="0036543F"/>
    <w:rsid w:val="00380450"/>
    <w:rsid w:val="00384E1F"/>
    <w:rsid w:val="00386E7E"/>
    <w:rsid w:val="00387CB1"/>
    <w:rsid w:val="00391508"/>
    <w:rsid w:val="0039243B"/>
    <w:rsid w:val="00393288"/>
    <w:rsid w:val="00395071"/>
    <w:rsid w:val="00395797"/>
    <w:rsid w:val="00397456"/>
    <w:rsid w:val="003A3FD9"/>
    <w:rsid w:val="003A47DB"/>
    <w:rsid w:val="003B092D"/>
    <w:rsid w:val="003B656C"/>
    <w:rsid w:val="003B7CD3"/>
    <w:rsid w:val="003D1D3E"/>
    <w:rsid w:val="003E1690"/>
    <w:rsid w:val="003E35E7"/>
    <w:rsid w:val="003E3E1D"/>
    <w:rsid w:val="003F2080"/>
    <w:rsid w:val="003F2649"/>
    <w:rsid w:val="003F276D"/>
    <w:rsid w:val="004002DC"/>
    <w:rsid w:val="004008AE"/>
    <w:rsid w:val="004014C2"/>
    <w:rsid w:val="00407A09"/>
    <w:rsid w:val="00411AB4"/>
    <w:rsid w:val="00430BF1"/>
    <w:rsid w:val="00436418"/>
    <w:rsid w:val="004375F3"/>
    <w:rsid w:val="00444CAB"/>
    <w:rsid w:val="004542EA"/>
    <w:rsid w:val="0045538B"/>
    <w:rsid w:val="004621F7"/>
    <w:rsid w:val="00471E09"/>
    <w:rsid w:val="004725C3"/>
    <w:rsid w:val="00472AC2"/>
    <w:rsid w:val="004832D9"/>
    <w:rsid w:val="00485989"/>
    <w:rsid w:val="00486C00"/>
    <w:rsid w:val="004979AD"/>
    <w:rsid w:val="004A4BE8"/>
    <w:rsid w:val="004B7524"/>
    <w:rsid w:val="004C0ACF"/>
    <w:rsid w:val="004C0FE8"/>
    <w:rsid w:val="004C4F7A"/>
    <w:rsid w:val="004D1CBB"/>
    <w:rsid w:val="004E22B7"/>
    <w:rsid w:val="004E387D"/>
    <w:rsid w:val="00502F18"/>
    <w:rsid w:val="00503AD3"/>
    <w:rsid w:val="00511718"/>
    <w:rsid w:val="005136CE"/>
    <w:rsid w:val="0051638D"/>
    <w:rsid w:val="00520F2A"/>
    <w:rsid w:val="0053163E"/>
    <w:rsid w:val="0055110D"/>
    <w:rsid w:val="00557A02"/>
    <w:rsid w:val="005643A6"/>
    <w:rsid w:val="00575CF5"/>
    <w:rsid w:val="00585478"/>
    <w:rsid w:val="005863B4"/>
    <w:rsid w:val="00592ED7"/>
    <w:rsid w:val="005A2326"/>
    <w:rsid w:val="005A29CA"/>
    <w:rsid w:val="005B0D4B"/>
    <w:rsid w:val="005B385A"/>
    <w:rsid w:val="005B389B"/>
    <w:rsid w:val="005B5886"/>
    <w:rsid w:val="005B6B64"/>
    <w:rsid w:val="005C09D6"/>
    <w:rsid w:val="005C157E"/>
    <w:rsid w:val="005C235D"/>
    <w:rsid w:val="005C3DC1"/>
    <w:rsid w:val="005C4A28"/>
    <w:rsid w:val="005C6F36"/>
    <w:rsid w:val="005C7BA6"/>
    <w:rsid w:val="005D0CC1"/>
    <w:rsid w:val="005D664F"/>
    <w:rsid w:val="005E196B"/>
    <w:rsid w:val="005E4F52"/>
    <w:rsid w:val="005F1466"/>
    <w:rsid w:val="005F4B20"/>
    <w:rsid w:val="00603B15"/>
    <w:rsid w:val="0060455A"/>
    <w:rsid w:val="00610976"/>
    <w:rsid w:val="0062072D"/>
    <w:rsid w:val="00625CA8"/>
    <w:rsid w:val="00630394"/>
    <w:rsid w:val="00630C5D"/>
    <w:rsid w:val="006362C9"/>
    <w:rsid w:val="00637808"/>
    <w:rsid w:val="00647277"/>
    <w:rsid w:val="0065100A"/>
    <w:rsid w:val="00677675"/>
    <w:rsid w:val="00681489"/>
    <w:rsid w:val="00681A4F"/>
    <w:rsid w:val="0068388B"/>
    <w:rsid w:val="00692807"/>
    <w:rsid w:val="006A0F75"/>
    <w:rsid w:val="006B12C1"/>
    <w:rsid w:val="006B72CF"/>
    <w:rsid w:val="006D34B1"/>
    <w:rsid w:val="006D3F1B"/>
    <w:rsid w:val="006D5DD0"/>
    <w:rsid w:val="006E27C3"/>
    <w:rsid w:val="006E5FC8"/>
    <w:rsid w:val="006E605D"/>
    <w:rsid w:val="006F0664"/>
    <w:rsid w:val="006F0B23"/>
    <w:rsid w:val="006F1E68"/>
    <w:rsid w:val="006F2B19"/>
    <w:rsid w:val="00715C26"/>
    <w:rsid w:val="007163AF"/>
    <w:rsid w:val="0072492B"/>
    <w:rsid w:val="00727C66"/>
    <w:rsid w:val="00727E6A"/>
    <w:rsid w:val="0073577C"/>
    <w:rsid w:val="00747A05"/>
    <w:rsid w:val="00750029"/>
    <w:rsid w:val="0075370C"/>
    <w:rsid w:val="00757C76"/>
    <w:rsid w:val="00757CCE"/>
    <w:rsid w:val="007605CC"/>
    <w:rsid w:val="0076234D"/>
    <w:rsid w:val="0078514D"/>
    <w:rsid w:val="00787ECD"/>
    <w:rsid w:val="00792DEF"/>
    <w:rsid w:val="00794401"/>
    <w:rsid w:val="0079597F"/>
    <w:rsid w:val="007A08EB"/>
    <w:rsid w:val="007A3FC0"/>
    <w:rsid w:val="007B4F8B"/>
    <w:rsid w:val="007C1220"/>
    <w:rsid w:val="007C25B6"/>
    <w:rsid w:val="007C492B"/>
    <w:rsid w:val="007D7801"/>
    <w:rsid w:val="007E2EEA"/>
    <w:rsid w:val="007F62C5"/>
    <w:rsid w:val="00801F07"/>
    <w:rsid w:val="00802EE6"/>
    <w:rsid w:val="008053AE"/>
    <w:rsid w:val="00805E08"/>
    <w:rsid w:val="00812B1B"/>
    <w:rsid w:val="008216F1"/>
    <w:rsid w:val="008240FB"/>
    <w:rsid w:val="00827489"/>
    <w:rsid w:val="0083159C"/>
    <w:rsid w:val="00831979"/>
    <w:rsid w:val="00832797"/>
    <w:rsid w:val="00857554"/>
    <w:rsid w:val="00865589"/>
    <w:rsid w:val="008666A8"/>
    <w:rsid w:val="00867F64"/>
    <w:rsid w:val="0087035C"/>
    <w:rsid w:val="008703A2"/>
    <w:rsid w:val="00870744"/>
    <w:rsid w:val="008710B8"/>
    <w:rsid w:val="008710EF"/>
    <w:rsid w:val="00872A0B"/>
    <w:rsid w:val="00884CB4"/>
    <w:rsid w:val="0088559D"/>
    <w:rsid w:val="00886BE8"/>
    <w:rsid w:val="0088729E"/>
    <w:rsid w:val="008978DF"/>
    <w:rsid w:val="008A02E2"/>
    <w:rsid w:val="008A1846"/>
    <w:rsid w:val="008A5E10"/>
    <w:rsid w:val="008B0EC0"/>
    <w:rsid w:val="008C0FC0"/>
    <w:rsid w:val="008C1B4E"/>
    <w:rsid w:val="008C3AA0"/>
    <w:rsid w:val="008C5A38"/>
    <w:rsid w:val="008C6AD9"/>
    <w:rsid w:val="008D5A89"/>
    <w:rsid w:val="008D7978"/>
    <w:rsid w:val="008E0283"/>
    <w:rsid w:val="008E0411"/>
    <w:rsid w:val="008F6606"/>
    <w:rsid w:val="00913DC2"/>
    <w:rsid w:val="009163C0"/>
    <w:rsid w:val="00922DA9"/>
    <w:rsid w:val="00932B86"/>
    <w:rsid w:val="009406D1"/>
    <w:rsid w:val="009411BC"/>
    <w:rsid w:val="00943F03"/>
    <w:rsid w:val="00944755"/>
    <w:rsid w:val="00951DBB"/>
    <w:rsid w:val="00955F11"/>
    <w:rsid w:val="009649B0"/>
    <w:rsid w:val="009650F5"/>
    <w:rsid w:val="009711B2"/>
    <w:rsid w:val="00973876"/>
    <w:rsid w:val="009801EF"/>
    <w:rsid w:val="00980603"/>
    <w:rsid w:val="00997AD4"/>
    <w:rsid w:val="009A1363"/>
    <w:rsid w:val="009A5195"/>
    <w:rsid w:val="009B3D6B"/>
    <w:rsid w:val="009B44A1"/>
    <w:rsid w:val="009C2500"/>
    <w:rsid w:val="009C4F85"/>
    <w:rsid w:val="009D4D2C"/>
    <w:rsid w:val="009E0A48"/>
    <w:rsid w:val="009E1BD5"/>
    <w:rsid w:val="009E5A3C"/>
    <w:rsid w:val="009F74F3"/>
    <w:rsid w:val="00A11189"/>
    <w:rsid w:val="00A172D8"/>
    <w:rsid w:val="00A20A29"/>
    <w:rsid w:val="00A212BC"/>
    <w:rsid w:val="00A36023"/>
    <w:rsid w:val="00A36A3B"/>
    <w:rsid w:val="00A429C6"/>
    <w:rsid w:val="00A43806"/>
    <w:rsid w:val="00A4544B"/>
    <w:rsid w:val="00A46B15"/>
    <w:rsid w:val="00A47E85"/>
    <w:rsid w:val="00A61BBE"/>
    <w:rsid w:val="00A634C7"/>
    <w:rsid w:val="00A654E5"/>
    <w:rsid w:val="00A75995"/>
    <w:rsid w:val="00A7754F"/>
    <w:rsid w:val="00A80F42"/>
    <w:rsid w:val="00A83D64"/>
    <w:rsid w:val="00A86278"/>
    <w:rsid w:val="00A90F9F"/>
    <w:rsid w:val="00A97505"/>
    <w:rsid w:val="00AA08E8"/>
    <w:rsid w:val="00AA491B"/>
    <w:rsid w:val="00AA60F9"/>
    <w:rsid w:val="00AB3685"/>
    <w:rsid w:val="00AB3E3C"/>
    <w:rsid w:val="00AB7F87"/>
    <w:rsid w:val="00AC02FE"/>
    <w:rsid w:val="00AC1B80"/>
    <w:rsid w:val="00AC2773"/>
    <w:rsid w:val="00AC286A"/>
    <w:rsid w:val="00AC327D"/>
    <w:rsid w:val="00AC6021"/>
    <w:rsid w:val="00AC6AB0"/>
    <w:rsid w:val="00AC74DE"/>
    <w:rsid w:val="00AF4509"/>
    <w:rsid w:val="00AF6C77"/>
    <w:rsid w:val="00AF769D"/>
    <w:rsid w:val="00B074AF"/>
    <w:rsid w:val="00B167AA"/>
    <w:rsid w:val="00B16B86"/>
    <w:rsid w:val="00B2079A"/>
    <w:rsid w:val="00B258CE"/>
    <w:rsid w:val="00B27F5A"/>
    <w:rsid w:val="00B305BB"/>
    <w:rsid w:val="00B33E6C"/>
    <w:rsid w:val="00B424B1"/>
    <w:rsid w:val="00B43639"/>
    <w:rsid w:val="00B47B9D"/>
    <w:rsid w:val="00B50E1C"/>
    <w:rsid w:val="00B534B5"/>
    <w:rsid w:val="00B560EB"/>
    <w:rsid w:val="00B756CC"/>
    <w:rsid w:val="00B77B11"/>
    <w:rsid w:val="00B81819"/>
    <w:rsid w:val="00B83105"/>
    <w:rsid w:val="00B8327D"/>
    <w:rsid w:val="00B83C53"/>
    <w:rsid w:val="00B847F7"/>
    <w:rsid w:val="00B86916"/>
    <w:rsid w:val="00B86E8B"/>
    <w:rsid w:val="00B93389"/>
    <w:rsid w:val="00B93ED8"/>
    <w:rsid w:val="00B96560"/>
    <w:rsid w:val="00BA2DC6"/>
    <w:rsid w:val="00BA30A7"/>
    <w:rsid w:val="00BA5A62"/>
    <w:rsid w:val="00BB1397"/>
    <w:rsid w:val="00BB2BF2"/>
    <w:rsid w:val="00BB617E"/>
    <w:rsid w:val="00BB77B1"/>
    <w:rsid w:val="00BC088A"/>
    <w:rsid w:val="00BC2BAA"/>
    <w:rsid w:val="00BC5B22"/>
    <w:rsid w:val="00BD39B1"/>
    <w:rsid w:val="00BD7A86"/>
    <w:rsid w:val="00BF620C"/>
    <w:rsid w:val="00C03E80"/>
    <w:rsid w:val="00C06CFB"/>
    <w:rsid w:val="00C10F31"/>
    <w:rsid w:val="00C1700F"/>
    <w:rsid w:val="00C2212C"/>
    <w:rsid w:val="00C2429A"/>
    <w:rsid w:val="00C24AB0"/>
    <w:rsid w:val="00C2770B"/>
    <w:rsid w:val="00C319F6"/>
    <w:rsid w:val="00C35B9E"/>
    <w:rsid w:val="00C3742B"/>
    <w:rsid w:val="00C5123A"/>
    <w:rsid w:val="00C53FC7"/>
    <w:rsid w:val="00C61630"/>
    <w:rsid w:val="00C620B4"/>
    <w:rsid w:val="00C63FFD"/>
    <w:rsid w:val="00C702D5"/>
    <w:rsid w:val="00C720B8"/>
    <w:rsid w:val="00C76131"/>
    <w:rsid w:val="00C77C69"/>
    <w:rsid w:val="00C81182"/>
    <w:rsid w:val="00C84507"/>
    <w:rsid w:val="00C94190"/>
    <w:rsid w:val="00C96031"/>
    <w:rsid w:val="00CA0E7C"/>
    <w:rsid w:val="00CB2D74"/>
    <w:rsid w:val="00CC1998"/>
    <w:rsid w:val="00CC3DFC"/>
    <w:rsid w:val="00CC51AB"/>
    <w:rsid w:val="00CC5437"/>
    <w:rsid w:val="00CD01E7"/>
    <w:rsid w:val="00CE0DEA"/>
    <w:rsid w:val="00CF2E64"/>
    <w:rsid w:val="00CF4D73"/>
    <w:rsid w:val="00CF779B"/>
    <w:rsid w:val="00D05E5A"/>
    <w:rsid w:val="00D10B90"/>
    <w:rsid w:val="00D21EB7"/>
    <w:rsid w:val="00D233EB"/>
    <w:rsid w:val="00D31B1F"/>
    <w:rsid w:val="00D329AB"/>
    <w:rsid w:val="00D61BE5"/>
    <w:rsid w:val="00D67425"/>
    <w:rsid w:val="00D707EE"/>
    <w:rsid w:val="00D75E63"/>
    <w:rsid w:val="00D84250"/>
    <w:rsid w:val="00D8641F"/>
    <w:rsid w:val="00D918EC"/>
    <w:rsid w:val="00D9324E"/>
    <w:rsid w:val="00DA5553"/>
    <w:rsid w:val="00DB2042"/>
    <w:rsid w:val="00DB2BDF"/>
    <w:rsid w:val="00DB5105"/>
    <w:rsid w:val="00DC1A96"/>
    <w:rsid w:val="00DC7641"/>
    <w:rsid w:val="00DD5F1C"/>
    <w:rsid w:val="00DE1427"/>
    <w:rsid w:val="00DE3A50"/>
    <w:rsid w:val="00DE5B1B"/>
    <w:rsid w:val="00DE705F"/>
    <w:rsid w:val="00DF0CCB"/>
    <w:rsid w:val="00E11684"/>
    <w:rsid w:val="00E20F2A"/>
    <w:rsid w:val="00E22FAC"/>
    <w:rsid w:val="00E33542"/>
    <w:rsid w:val="00E3625C"/>
    <w:rsid w:val="00E5297A"/>
    <w:rsid w:val="00E567CB"/>
    <w:rsid w:val="00E617AF"/>
    <w:rsid w:val="00E65694"/>
    <w:rsid w:val="00E71B58"/>
    <w:rsid w:val="00E76B95"/>
    <w:rsid w:val="00E8392F"/>
    <w:rsid w:val="00E972D1"/>
    <w:rsid w:val="00EA175F"/>
    <w:rsid w:val="00EA4E03"/>
    <w:rsid w:val="00EB4A41"/>
    <w:rsid w:val="00EC10CE"/>
    <w:rsid w:val="00EC22A9"/>
    <w:rsid w:val="00EC24D5"/>
    <w:rsid w:val="00EC66FD"/>
    <w:rsid w:val="00EC6DE3"/>
    <w:rsid w:val="00EC75F0"/>
    <w:rsid w:val="00ED2F82"/>
    <w:rsid w:val="00EE18E2"/>
    <w:rsid w:val="00EE2D04"/>
    <w:rsid w:val="00EE7297"/>
    <w:rsid w:val="00EF5353"/>
    <w:rsid w:val="00F00C0A"/>
    <w:rsid w:val="00F04469"/>
    <w:rsid w:val="00F058E3"/>
    <w:rsid w:val="00F074E4"/>
    <w:rsid w:val="00F10390"/>
    <w:rsid w:val="00F12778"/>
    <w:rsid w:val="00F14B16"/>
    <w:rsid w:val="00F15844"/>
    <w:rsid w:val="00F1602B"/>
    <w:rsid w:val="00F178C8"/>
    <w:rsid w:val="00F25979"/>
    <w:rsid w:val="00F261D3"/>
    <w:rsid w:val="00F26991"/>
    <w:rsid w:val="00F26DE6"/>
    <w:rsid w:val="00F30884"/>
    <w:rsid w:val="00F33B95"/>
    <w:rsid w:val="00F37A6D"/>
    <w:rsid w:val="00F43EA1"/>
    <w:rsid w:val="00F44942"/>
    <w:rsid w:val="00F45019"/>
    <w:rsid w:val="00F46259"/>
    <w:rsid w:val="00F5404B"/>
    <w:rsid w:val="00F54A02"/>
    <w:rsid w:val="00F56B2F"/>
    <w:rsid w:val="00F65E2C"/>
    <w:rsid w:val="00F660AD"/>
    <w:rsid w:val="00F67394"/>
    <w:rsid w:val="00F726FB"/>
    <w:rsid w:val="00F77858"/>
    <w:rsid w:val="00F8118E"/>
    <w:rsid w:val="00F87BA5"/>
    <w:rsid w:val="00F9402A"/>
    <w:rsid w:val="00FA26C4"/>
    <w:rsid w:val="00FB1BE7"/>
    <w:rsid w:val="00FC5047"/>
    <w:rsid w:val="00FC54B6"/>
    <w:rsid w:val="00FC69A1"/>
    <w:rsid w:val="00FD3938"/>
    <w:rsid w:val="00FD3E79"/>
    <w:rsid w:val="00FE0974"/>
    <w:rsid w:val="00FE20C2"/>
    <w:rsid w:val="00FE499E"/>
    <w:rsid w:val="00FE5B88"/>
    <w:rsid w:val="00FF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998FC71-C1AC-4ED0-88EF-A76D61C1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BF2"/>
    <w:rPr>
      <w:rFonts w:ascii="Calibri" w:eastAsia="SimSun" w:hAnsi="Calibri"/>
      <w:sz w:val="22"/>
      <w:szCs w:val="22"/>
      <w:lang w:eastAsia="zh-CN"/>
    </w:rPr>
  </w:style>
  <w:style w:type="paragraph" w:styleId="Heading1">
    <w:name w:val="heading 1"/>
    <w:basedOn w:val="Normal"/>
    <w:next w:val="Normal"/>
    <w:link w:val="Heading1Char"/>
    <w:uiPriority w:val="9"/>
    <w:qFormat/>
    <w:rsid w:val="00EE2D04"/>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B2D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AC02FE"/>
    <w:pPr>
      <w:spacing w:before="240" w:after="60"/>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ListParagraph">
    <w:name w:val="List Paragraph"/>
    <w:basedOn w:val="Normal"/>
    <w:uiPriority w:val="34"/>
    <w:qFormat/>
    <w:rsid w:val="00AF6C77"/>
    <w:pPr>
      <w:ind w:left="720"/>
      <w:contextualSpacing/>
    </w:pPr>
  </w:style>
  <w:style w:type="paragraph" w:styleId="Header">
    <w:name w:val="header"/>
    <w:basedOn w:val="Normal"/>
    <w:link w:val="HeaderChar"/>
    <w:unhideWhenUsed/>
    <w:rsid w:val="008A5E10"/>
    <w:pPr>
      <w:tabs>
        <w:tab w:val="center" w:pos="4680"/>
        <w:tab w:val="right" w:pos="9360"/>
      </w:tabs>
    </w:pPr>
  </w:style>
  <w:style w:type="character" w:customStyle="1" w:styleId="HeaderChar">
    <w:name w:val="Header Char"/>
    <w:link w:val="Header"/>
    <w:rsid w:val="008A5E10"/>
    <w:rPr>
      <w:rFonts w:ascii="Calibri" w:eastAsia="SimSun" w:hAnsi="Calibri"/>
      <w:sz w:val="22"/>
      <w:szCs w:val="22"/>
      <w:lang w:eastAsia="zh-CN"/>
    </w:rPr>
  </w:style>
  <w:style w:type="paragraph" w:styleId="Footer">
    <w:name w:val="footer"/>
    <w:basedOn w:val="Normal"/>
    <w:link w:val="FooterChar"/>
    <w:uiPriority w:val="99"/>
    <w:unhideWhenUsed/>
    <w:rsid w:val="008A5E10"/>
    <w:pPr>
      <w:tabs>
        <w:tab w:val="center" w:pos="4680"/>
        <w:tab w:val="right" w:pos="9360"/>
      </w:tabs>
    </w:pPr>
  </w:style>
  <w:style w:type="character" w:customStyle="1" w:styleId="FooterChar">
    <w:name w:val="Footer Char"/>
    <w:link w:val="Footer"/>
    <w:uiPriority w:val="99"/>
    <w:rsid w:val="008A5E10"/>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8A5E10"/>
    <w:rPr>
      <w:rFonts w:ascii="Tahoma" w:hAnsi="Tahoma"/>
      <w:sz w:val="16"/>
      <w:szCs w:val="16"/>
    </w:rPr>
  </w:style>
  <w:style w:type="character" w:customStyle="1" w:styleId="BalloonTextChar">
    <w:name w:val="Balloon Text Char"/>
    <w:link w:val="BalloonText"/>
    <w:uiPriority w:val="99"/>
    <w:semiHidden/>
    <w:rsid w:val="008A5E10"/>
    <w:rPr>
      <w:rFonts w:ascii="Tahoma" w:eastAsia="SimSun" w:hAnsi="Tahoma" w:cs="Tahoma"/>
      <w:sz w:val="16"/>
      <w:szCs w:val="16"/>
      <w:lang w:eastAsia="zh-CN"/>
    </w:rPr>
  </w:style>
  <w:style w:type="paragraph" w:customStyle="1" w:styleId="a">
    <w:name w:val="_"/>
    <w:basedOn w:val="Normal"/>
    <w:rsid w:val="004832D9"/>
    <w:pPr>
      <w:widowControl w:val="0"/>
      <w:ind w:left="1170" w:hanging="450"/>
    </w:pPr>
    <w:rPr>
      <w:rFonts w:ascii="Times New Roman" w:eastAsia="Times New Roman" w:hAnsi="Times New Roman"/>
      <w:snapToGrid w:val="0"/>
      <w:sz w:val="24"/>
      <w:szCs w:val="20"/>
      <w:lang w:eastAsia="en-US"/>
    </w:rPr>
  </w:style>
  <w:style w:type="character" w:customStyle="1" w:styleId="small1">
    <w:name w:val="small1"/>
    <w:rsid w:val="004832D9"/>
    <w:rPr>
      <w:rFonts w:ascii="Verdana" w:hAnsi="Verdana" w:hint="default"/>
      <w:sz w:val="16"/>
      <w:szCs w:val="16"/>
    </w:rPr>
  </w:style>
  <w:style w:type="paragraph" w:styleId="BodyTextIndent">
    <w:name w:val="Body Text Indent"/>
    <w:basedOn w:val="Normal"/>
    <w:link w:val="BodyTextIndentChar"/>
    <w:rsid w:val="004C0ACF"/>
    <w:pPr>
      <w:widowControl w:val="0"/>
      <w:spacing w:line="280" w:lineRule="exact"/>
      <w:ind w:right="240" w:firstLine="540"/>
      <w:jc w:val="right"/>
    </w:pPr>
    <w:rPr>
      <w:rFonts w:ascii="Arial" w:eastAsia="Times New Roman" w:hAnsi="Arial"/>
      <w:snapToGrid w:val="0"/>
      <w:sz w:val="20"/>
      <w:szCs w:val="20"/>
    </w:rPr>
  </w:style>
  <w:style w:type="character" w:customStyle="1" w:styleId="BodyTextIndentChar">
    <w:name w:val="Body Text Indent Char"/>
    <w:link w:val="BodyTextIndent"/>
    <w:rsid w:val="004C0ACF"/>
    <w:rPr>
      <w:rFonts w:ascii="Arial" w:eastAsia="Times New Roman" w:hAnsi="Arial"/>
      <w:snapToGrid w:val="0"/>
      <w:szCs w:val="20"/>
      <w:lang w:eastAsia="zh-CN"/>
    </w:rPr>
  </w:style>
  <w:style w:type="paragraph" w:styleId="Title">
    <w:name w:val="Title"/>
    <w:basedOn w:val="Normal"/>
    <w:link w:val="TitleChar"/>
    <w:qFormat/>
    <w:rsid w:val="004C0ACF"/>
    <w:pPr>
      <w:jc w:val="center"/>
    </w:pPr>
    <w:rPr>
      <w:rFonts w:ascii="Times New Roman" w:eastAsia="Times New Roman" w:hAnsi="Times New Roman"/>
      <w:b/>
      <w:sz w:val="20"/>
      <w:szCs w:val="20"/>
    </w:rPr>
  </w:style>
  <w:style w:type="character" w:customStyle="1" w:styleId="TitleChar">
    <w:name w:val="Title Char"/>
    <w:link w:val="Title"/>
    <w:rsid w:val="004C0ACF"/>
    <w:rPr>
      <w:rFonts w:eastAsia="Times New Roman"/>
      <w:b/>
      <w:lang w:eastAsia="zh-CN"/>
    </w:rPr>
  </w:style>
  <w:style w:type="paragraph" w:customStyle="1" w:styleId="default">
    <w:name w:val="default"/>
    <w:basedOn w:val="Normal"/>
    <w:rsid w:val="004C0ACF"/>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uiPriority w:val="99"/>
    <w:unhideWhenUsed/>
    <w:rsid w:val="004C0ACF"/>
    <w:rPr>
      <w:rFonts w:ascii="Consolas" w:eastAsia="Calibri" w:hAnsi="Consolas"/>
      <w:sz w:val="21"/>
      <w:szCs w:val="21"/>
    </w:rPr>
  </w:style>
  <w:style w:type="character" w:customStyle="1" w:styleId="PlainTextChar">
    <w:name w:val="Plain Text Char"/>
    <w:link w:val="PlainText"/>
    <w:uiPriority w:val="99"/>
    <w:rsid w:val="004C0ACF"/>
    <w:rPr>
      <w:rFonts w:ascii="Consolas" w:eastAsia="Calibri" w:hAnsi="Consolas"/>
      <w:sz w:val="21"/>
      <w:szCs w:val="21"/>
      <w:lang w:eastAsia="zh-CN"/>
    </w:rPr>
  </w:style>
  <w:style w:type="character" w:customStyle="1" w:styleId="Heading5Char">
    <w:name w:val="Heading 5 Char"/>
    <w:link w:val="Heading5"/>
    <w:rsid w:val="00AC02FE"/>
    <w:rPr>
      <w:rFonts w:eastAsia="Times New Roman"/>
      <w:b/>
      <w:bCs/>
      <w:i/>
      <w:iCs/>
      <w:sz w:val="26"/>
      <w:szCs w:val="26"/>
    </w:rPr>
  </w:style>
  <w:style w:type="character" w:customStyle="1" w:styleId="Heading1Char">
    <w:name w:val="Heading 1 Char"/>
    <w:link w:val="Heading1"/>
    <w:uiPriority w:val="9"/>
    <w:rsid w:val="00EE2D04"/>
    <w:rPr>
      <w:rFonts w:ascii="Cambria" w:eastAsia="Times New Roman" w:hAnsi="Cambria" w:cs="Times New Roman"/>
      <w:b/>
      <w:bCs/>
      <w:color w:val="365F91"/>
      <w:sz w:val="28"/>
      <w:szCs w:val="28"/>
      <w:lang w:eastAsia="zh-CN"/>
    </w:rPr>
  </w:style>
  <w:style w:type="paragraph" w:styleId="BodyText">
    <w:name w:val="Body Text"/>
    <w:basedOn w:val="Normal"/>
    <w:link w:val="BodyTextChar"/>
    <w:rsid w:val="00EE2D04"/>
    <w:pPr>
      <w:spacing w:after="120"/>
    </w:pPr>
    <w:rPr>
      <w:rFonts w:ascii="Times New Roman" w:eastAsia="Times New Roman" w:hAnsi="Times New Roman"/>
      <w:sz w:val="20"/>
      <w:szCs w:val="20"/>
    </w:rPr>
  </w:style>
  <w:style w:type="character" w:customStyle="1" w:styleId="BodyTextChar">
    <w:name w:val="Body Text Char"/>
    <w:link w:val="BodyText"/>
    <w:rsid w:val="00EE2D04"/>
    <w:rPr>
      <w:rFonts w:eastAsia="Times New Roman"/>
    </w:rPr>
  </w:style>
  <w:style w:type="paragraph" w:customStyle="1" w:styleId="Default0">
    <w:name w:val="Default"/>
    <w:uiPriority w:val="99"/>
    <w:rsid w:val="00F5404B"/>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F54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15844"/>
    <w:rPr>
      <w:color w:val="800080"/>
      <w:u w:val="single"/>
    </w:rPr>
  </w:style>
  <w:style w:type="paragraph" w:styleId="NoSpacing">
    <w:name w:val="No Spacing"/>
    <w:uiPriority w:val="1"/>
    <w:qFormat/>
    <w:rsid w:val="00973876"/>
    <w:rPr>
      <w:rFonts w:ascii="Trebuchet MS" w:hAnsi="Trebuchet MS"/>
      <w:color w:val="000000"/>
      <w:sz w:val="24"/>
      <w:szCs w:val="24"/>
    </w:rPr>
  </w:style>
  <w:style w:type="character" w:customStyle="1" w:styleId="Heading2Char">
    <w:name w:val="Heading 2 Char"/>
    <w:basedOn w:val="DefaultParagraphFont"/>
    <w:link w:val="Heading2"/>
    <w:uiPriority w:val="9"/>
    <w:rsid w:val="000B2DA2"/>
    <w:rPr>
      <w:rFonts w:asciiTheme="majorHAnsi" w:eastAsiaTheme="majorEastAsia" w:hAnsiTheme="majorHAnsi" w:cstheme="majorBidi"/>
      <w:b/>
      <w:bCs/>
      <w:color w:val="4F81BD" w:themeColor="accent1"/>
      <w:sz w:val="26"/>
      <w:szCs w:val="26"/>
      <w:lang w:eastAsia="zh-CN"/>
    </w:rPr>
  </w:style>
  <w:style w:type="paragraph" w:styleId="BodyText2">
    <w:name w:val="Body Text 2"/>
    <w:basedOn w:val="Normal"/>
    <w:link w:val="BodyText2Char"/>
    <w:uiPriority w:val="99"/>
    <w:semiHidden/>
    <w:unhideWhenUsed/>
    <w:rsid w:val="00C24AB0"/>
    <w:pPr>
      <w:spacing w:after="120" w:line="480" w:lineRule="auto"/>
    </w:pPr>
  </w:style>
  <w:style w:type="character" w:customStyle="1" w:styleId="BodyText2Char">
    <w:name w:val="Body Text 2 Char"/>
    <w:basedOn w:val="DefaultParagraphFont"/>
    <w:link w:val="BodyText2"/>
    <w:uiPriority w:val="99"/>
    <w:semiHidden/>
    <w:rsid w:val="00C24AB0"/>
    <w:rPr>
      <w:rFonts w:ascii="Calibri" w:eastAsia="SimSun" w:hAnsi="Calibri"/>
      <w:sz w:val="22"/>
      <w:szCs w:val="22"/>
      <w:lang w:eastAsia="zh-CN"/>
    </w:rPr>
  </w:style>
  <w:style w:type="character" w:customStyle="1" w:styleId="mceitemhidden">
    <w:name w:val="mceitemhidden"/>
    <w:basedOn w:val="DefaultParagraphFont"/>
    <w:rsid w:val="007E2EEA"/>
  </w:style>
  <w:style w:type="character" w:customStyle="1" w:styleId="practicetest">
    <w:name w:val="practice_test"/>
    <w:rsid w:val="00EC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6342">
      <w:bodyDiv w:val="1"/>
      <w:marLeft w:val="0"/>
      <w:marRight w:val="0"/>
      <w:marTop w:val="0"/>
      <w:marBottom w:val="0"/>
      <w:divBdr>
        <w:top w:val="none" w:sz="0" w:space="0" w:color="auto"/>
        <w:left w:val="none" w:sz="0" w:space="0" w:color="auto"/>
        <w:bottom w:val="none" w:sz="0" w:space="0" w:color="auto"/>
        <w:right w:val="none" w:sz="0" w:space="0" w:color="auto"/>
      </w:divBdr>
    </w:div>
    <w:div w:id="400255514">
      <w:bodyDiv w:val="1"/>
      <w:marLeft w:val="0"/>
      <w:marRight w:val="0"/>
      <w:marTop w:val="0"/>
      <w:marBottom w:val="0"/>
      <w:divBdr>
        <w:top w:val="none" w:sz="0" w:space="0" w:color="auto"/>
        <w:left w:val="none" w:sz="0" w:space="0" w:color="auto"/>
        <w:bottom w:val="none" w:sz="0" w:space="0" w:color="auto"/>
        <w:right w:val="none" w:sz="0" w:space="0" w:color="auto"/>
      </w:divBdr>
    </w:div>
    <w:div w:id="997537691">
      <w:bodyDiv w:val="1"/>
      <w:marLeft w:val="0"/>
      <w:marRight w:val="0"/>
      <w:marTop w:val="0"/>
      <w:marBottom w:val="0"/>
      <w:divBdr>
        <w:top w:val="none" w:sz="0" w:space="0" w:color="auto"/>
        <w:left w:val="none" w:sz="0" w:space="0" w:color="auto"/>
        <w:bottom w:val="none" w:sz="0" w:space="0" w:color="auto"/>
        <w:right w:val="none" w:sz="0" w:space="0" w:color="auto"/>
      </w:divBdr>
    </w:div>
    <w:div w:id="1280333012">
      <w:bodyDiv w:val="1"/>
      <w:marLeft w:val="0"/>
      <w:marRight w:val="0"/>
      <w:marTop w:val="0"/>
      <w:marBottom w:val="0"/>
      <w:divBdr>
        <w:top w:val="none" w:sz="0" w:space="0" w:color="auto"/>
        <w:left w:val="none" w:sz="0" w:space="0" w:color="auto"/>
        <w:bottom w:val="none" w:sz="0" w:space="0" w:color="auto"/>
        <w:right w:val="none" w:sz="0" w:space="0" w:color="auto"/>
      </w:divBdr>
      <w:divsChild>
        <w:div w:id="680817711">
          <w:marLeft w:val="0"/>
          <w:marRight w:val="0"/>
          <w:marTop w:val="0"/>
          <w:marBottom w:val="0"/>
          <w:divBdr>
            <w:top w:val="none" w:sz="0" w:space="0" w:color="auto"/>
            <w:left w:val="none" w:sz="0" w:space="0" w:color="auto"/>
            <w:bottom w:val="none" w:sz="0" w:space="0" w:color="auto"/>
            <w:right w:val="none" w:sz="0" w:space="0" w:color="auto"/>
          </w:divBdr>
        </w:div>
      </w:divsChild>
    </w:div>
    <w:div w:id="183765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urd@uta.edu" TargetMode="External"/><Relationship Id="rId18" Type="http://schemas.openxmlformats.org/officeDocument/2006/relationships/hyperlink" Target="http://catalog.uta.edu/academicregulations/grades/" TargetMode="External"/><Relationship Id="rId26" Type="http://schemas.openxmlformats.org/officeDocument/2006/relationships/hyperlink" Target="http://library.uta.edu/plagiarism/index.html" TargetMode="External"/><Relationship Id="rId39" Type="http://schemas.openxmlformats.org/officeDocument/2006/relationships/hyperlink" Target="http://www.uta.edu/nursing/file_download/52/APAFormat.pdf" TargetMode="External"/><Relationship Id="rId21" Type="http://schemas.openxmlformats.org/officeDocument/2006/relationships/hyperlink" Target="http://www.uta.edu/disability" TargetMode="External"/><Relationship Id="rId34" Type="http://schemas.openxmlformats.org/officeDocument/2006/relationships/hyperlink" Target="http://www.uta.edu/library" TargetMode="External"/><Relationship Id="rId42" Type="http://schemas.openxmlformats.org/officeDocument/2006/relationships/hyperlink" Target="http://www.uta.edu/conhi/_doc/unurs/BSN_student_handbook.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atjohns@uta.edu" TargetMode="External"/><Relationship Id="rId29" Type="http://schemas.openxmlformats.org/officeDocument/2006/relationships/hyperlink" Target="http://www.uta.edu/ow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amdan@uta.edu" TargetMode="External"/><Relationship Id="rId24" Type="http://schemas.openxmlformats.org/officeDocument/2006/relationships/hyperlink" Target="http://www.uta.edu/titleIX" TargetMode="External"/><Relationship Id="rId32" Type="http://schemas.openxmlformats.org/officeDocument/2006/relationships/hyperlink" Target="http://www.uta.edu/sfs" TargetMode="External"/><Relationship Id="rId37" Type="http://schemas.openxmlformats.org/officeDocument/2006/relationships/hyperlink" Target="mailto:hwoods@uta.edu" TargetMode="External"/><Relationship Id="rId40" Type="http://schemas.openxmlformats.org/officeDocument/2006/relationships/hyperlink" Target="http://www.bne.state.tx.u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urban@uta.edu" TargetMode="External"/><Relationship Id="rId23" Type="http://schemas.openxmlformats.org/officeDocument/2006/relationships/hyperlink" Target="http://www.uta.edu/hr/eos/index.php" TargetMode="External"/><Relationship Id="rId28" Type="http://schemas.openxmlformats.org/officeDocument/2006/relationships/hyperlink" Target="http://www.uta.edu/universitycollege/resources/index.php" TargetMode="External"/><Relationship Id="rId36" Type="http://schemas.openxmlformats.org/officeDocument/2006/relationships/hyperlink" Target="http://libguides.uta.edu/nursing" TargetMode="External"/><Relationship Id="rId10" Type="http://schemas.openxmlformats.org/officeDocument/2006/relationships/hyperlink" Target="mailto:charlotte.mcclellan@uta.edu" TargetMode="External"/><Relationship Id="rId19" Type="http://schemas.openxmlformats.org/officeDocument/2006/relationships/hyperlink" Target="http://wweb.uta.edu/aao/fao" TargetMode="External"/><Relationship Id="rId31" Type="http://schemas.openxmlformats.org/officeDocument/2006/relationships/hyperlink" Target="http://www.uta.edu/oit/cs/email/mavmail.php"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rieam@uta.edu" TargetMode="External"/><Relationship Id="rId14" Type="http://schemas.openxmlformats.org/officeDocument/2006/relationships/hyperlink" Target="mailto:Jennifer.taylor2@uta.edu" TargetMode="External"/><Relationship Id="rId22" Type="http://schemas.openxmlformats.org/officeDocument/2006/relationships/hyperlink" Target="http://www.uta.edu/caps/" TargetMode="External"/><Relationship Id="rId27" Type="http://schemas.openxmlformats.org/officeDocument/2006/relationships/hyperlink" Target="mailto:resources@uta.edu" TargetMode="External"/><Relationship Id="rId30" Type="http://schemas.openxmlformats.org/officeDocument/2006/relationships/hyperlink" Target="http://www.uta.edu/news/info/campus-carry/" TargetMode="External"/><Relationship Id="rId35" Type="http://schemas.openxmlformats.org/officeDocument/2006/relationships/hyperlink" Target="mailto:peace@uta.edu" TargetMode="External"/><Relationship Id="rId43" Type="http://schemas.openxmlformats.org/officeDocument/2006/relationships/header" Target="header1.xml"/><Relationship Id="rId8" Type="http://schemas.openxmlformats.org/officeDocument/2006/relationships/hyperlink" Target="mailto:maryreid@uta.edu" TargetMode="External"/><Relationship Id="rId3" Type="http://schemas.openxmlformats.org/officeDocument/2006/relationships/styles" Target="styles.xml"/><Relationship Id="rId12" Type="http://schemas.openxmlformats.org/officeDocument/2006/relationships/hyperlink" Target="mailto:dhughes@uta.edu" TargetMode="External"/><Relationship Id="rId17" Type="http://schemas.openxmlformats.org/officeDocument/2006/relationships/hyperlink" Target="http://bit.ly/uworlduta" TargetMode="External"/><Relationship Id="rId25" Type="http://schemas.openxmlformats.org/officeDocument/2006/relationships/hyperlink" Target="file:///C:\Users\roye\Downloads\jmhood@uta.edu" TargetMode="External"/><Relationship Id="rId33" Type="http://schemas.openxmlformats.org/officeDocument/2006/relationships/hyperlink" Target="http://library.uta.edu/academic-plaza" TargetMode="External"/><Relationship Id="rId38" Type="http://schemas.openxmlformats.org/officeDocument/2006/relationships/hyperlink" Target="mailto:skyle@uta.edu" TargetMode="External"/><Relationship Id="rId46" Type="http://schemas.openxmlformats.org/officeDocument/2006/relationships/theme" Target="theme/theme1.xml"/><Relationship Id="rId20" Type="http://schemas.openxmlformats.org/officeDocument/2006/relationships/hyperlink" Target="http://www.uta.edu/disability" TargetMode="External"/><Relationship Id="rId41" Type="http://schemas.openxmlformats.org/officeDocument/2006/relationships/hyperlink" Target="http://wweb.uta.edu/catalog/content/general/academic_regul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6D55A-0430-41E4-9E6A-2D468632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10476</Words>
  <Characters>59718</Characters>
  <Application>Microsoft Office Word</Application>
  <DocSecurity>4</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70054</CharactersWithSpaces>
  <SharedDoc>false</SharedDoc>
  <HLinks>
    <vt:vector size="144" baseType="variant">
      <vt:variant>
        <vt:i4>3211308</vt:i4>
      </vt:variant>
      <vt:variant>
        <vt:i4>69</vt:i4>
      </vt:variant>
      <vt:variant>
        <vt:i4>0</vt:i4>
      </vt:variant>
      <vt:variant>
        <vt:i4>5</vt:i4>
      </vt:variant>
      <vt:variant>
        <vt:lpwstr>http://www.uta.edu/nursing/bsn-program/</vt:lpwstr>
      </vt:variant>
      <vt:variant>
        <vt:lpwstr/>
      </vt:variant>
      <vt:variant>
        <vt:i4>5963841</vt:i4>
      </vt:variant>
      <vt:variant>
        <vt:i4>66</vt:i4>
      </vt:variant>
      <vt:variant>
        <vt:i4>0</vt:i4>
      </vt:variant>
      <vt:variant>
        <vt:i4>5</vt:i4>
      </vt:variant>
      <vt:variant>
        <vt:lpwstr>http://wweb.uta.edu/catalog/content/general/academic_regulations.aspx</vt:lpwstr>
      </vt:variant>
      <vt:variant>
        <vt:lpwstr>6</vt:lpwstr>
      </vt:variant>
      <vt:variant>
        <vt:i4>7471155</vt:i4>
      </vt:variant>
      <vt:variant>
        <vt:i4>63</vt:i4>
      </vt:variant>
      <vt:variant>
        <vt:i4>0</vt:i4>
      </vt:variant>
      <vt:variant>
        <vt:i4>5</vt:i4>
      </vt:variant>
      <vt:variant>
        <vt:lpwstr>http://www.bne.state.tx.us/</vt:lpwstr>
      </vt:variant>
      <vt:variant>
        <vt:lpwstr/>
      </vt:variant>
      <vt:variant>
        <vt:i4>3604495</vt:i4>
      </vt:variant>
      <vt:variant>
        <vt:i4>60</vt:i4>
      </vt:variant>
      <vt:variant>
        <vt:i4>0</vt:i4>
      </vt:variant>
      <vt:variant>
        <vt:i4>5</vt:i4>
      </vt:variant>
      <vt:variant>
        <vt:lpwstr>http://www.uta.edu/nursing/file_download/52/APAFormat.pdf</vt:lpwstr>
      </vt:variant>
      <vt:variant>
        <vt:lpwstr/>
      </vt:variant>
      <vt:variant>
        <vt:i4>589875</vt:i4>
      </vt:variant>
      <vt:variant>
        <vt:i4>57</vt:i4>
      </vt:variant>
      <vt:variant>
        <vt:i4>0</vt:i4>
      </vt:variant>
      <vt:variant>
        <vt:i4>5</vt:i4>
      </vt:variant>
      <vt:variant>
        <vt:lpwstr>mailto:skyle@uta.edu</vt:lpwstr>
      </vt:variant>
      <vt:variant>
        <vt:lpwstr/>
      </vt:variant>
      <vt:variant>
        <vt:i4>8323152</vt:i4>
      </vt:variant>
      <vt:variant>
        <vt:i4>54</vt:i4>
      </vt:variant>
      <vt:variant>
        <vt:i4>0</vt:i4>
      </vt:variant>
      <vt:variant>
        <vt:i4>5</vt:i4>
      </vt:variant>
      <vt:variant>
        <vt:lpwstr>mailto:hwoods@uta.edu</vt:lpwstr>
      </vt:variant>
      <vt:variant>
        <vt:lpwstr/>
      </vt:variant>
      <vt:variant>
        <vt:i4>5308508</vt:i4>
      </vt:variant>
      <vt:variant>
        <vt:i4>51</vt:i4>
      </vt:variant>
      <vt:variant>
        <vt:i4>0</vt:i4>
      </vt:variant>
      <vt:variant>
        <vt:i4>5</vt:i4>
      </vt:variant>
      <vt:variant>
        <vt:lpwstr>http://libguides.uta.edu/nursing</vt:lpwstr>
      </vt:variant>
      <vt:variant>
        <vt:lpwstr/>
      </vt:variant>
      <vt:variant>
        <vt:i4>1179698</vt:i4>
      </vt:variant>
      <vt:variant>
        <vt:i4>48</vt:i4>
      </vt:variant>
      <vt:variant>
        <vt:i4>0</vt:i4>
      </vt:variant>
      <vt:variant>
        <vt:i4>5</vt:i4>
      </vt:variant>
      <vt:variant>
        <vt:lpwstr>mailto:peace@uta.edu</vt:lpwstr>
      </vt:variant>
      <vt:variant>
        <vt:lpwstr/>
      </vt:variant>
      <vt:variant>
        <vt:i4>2490466</vt:i4>
      </vt:variant>
      <vt:variant>
        <vt:i4>45</vt:i4>
      </vt:variant>
      <vt:variant>
        <vt:i4>0</vt:i4>
      </vt:variant>
      <vt:variant>
        <vt:i4>5</vt:i4>
      </vt:variant>
      <vt:variant>
        <vt:lpwstr>http://www.uta.edu/library/sel/</vt:lpwstr>
      </vt:variant>
      <vt:variant>
        <vt:lpwstr/>
      </vt:variant>
      <vt:variant>
        <vt:i4>3080231</vt:i4>
      </vt:variant>
      <vt:variant>
        <vt:i4>42</vt:i4>
      </vt:variant>
      <vt:variant>
        <vt:i4>0</vt:i4>
      </vt:variant>
      <vt:variant>
        <vt:i4>5</vt:i4>
      </vt:variant>
      <vt:variant>
        <vt:lpwstr>http://www.uta.edu/sfs</vt:lpwstr>
      </vt:variant>
      <vt:variant>
        <vt:lpwstr/>
      </vt:variant>
      <vt:variant>
        <vt:i4>7340154</vt:i4>
      </vt:variant>
      <vt:variant>
        <vt:i4>39</vt:i4>
      </vt:variant>
      <vt:variant>
        <vt:i4>0</vt:i4>
      </vt:variant>
      <vt:variant>
        <vt:i4>5</vt:i4>
      </vt:variant>
      <vt:variant>
        <vt:lpwstr>http://www.uta.edu/oit/cs/email/mavmail.php</vt:lpwstr>
      </vt:variant>
      <vt:variant>
        <vt:lpwstr/>
      </vt:variant>
      <vt:variant>
        <vt:i4>4915292</vt:i4>
      </vt:variant>
      <vt:variant>
        <vt:i4>36</vt:i4>
      </vt:variant>
      <vt:variant>
        <vt:i4>0</vt:i4>
      </vt:variant>
      <vt:variant>
        <vt:i4>5</vt:i4>
      </vt:variant>
      <vt:variant>
        <vt:lpwstr>http://www.uta.edu/resources</vt:lpwstr>
      </vt:variant>
      <vt:variant>
        <vt:lpwstr/>
      </vt:variant>
      <vt:variant>
        <vt:i4>131113</vt:i4>
      </vt:variant>
      <vt:variant>
        <vt:i4>33</vt:i4>
      </vt:variant>
      <vt:variant>
        <vt:i4>0</vt:i4>
      </vt:variant>
      <vt:variant>
        <vt:i4>5</vt:i4>
      </vt:variant>
      <vt:variant>
        <vt:lpwstr>mailto:resources@uta.edu</vt:lpwstr>
      </vt:variant>
      <vt:variant>
        <vt:lpwstr/>
      </vt:variant>
      <vt:variant>
        <vt:i4>5374017</vt:i4>
      </vt:variant>
      <vt:variant>
        <vt:i4>30</vt:i4>
      </vt:variant>
      <vt:variant>
        <vt:i4>0</vt:i4>
      </vt:variant>
      <vt:variant>
        <vt:i4>5</vt:i4>
      </vt:variant>
      <vt:variant>
        <vt:lpwstr>http://library.uta.edu/plagiarism/index.html</vt:lpwstr>
      </vt:variant>
      <vt:variant>
        <vt:lpwstr/>
      </vt:variant>
      <vt:variant>
        <vt:i4>4325449</vt:i4>
      </vt:variant>
      <vt:variant>
        <vt:i4>27</vt:i4>
      </vt:variant>
      <vt:variant>
        <vt:i4>0</vt:i4>
      </vt:variant>
      <vt:variant>
        <vt:i4>5</vt:i4>
      </vt:variant>
      <vt:variant>
        <vt:lpwstr>http://www.uta.edu/disability</vt:lpwstr>
      </vt:variant>
      <vt:variant>
        <vt:lpwstr/>
      </vt:variant>
      <vt:variant>
        <vt:i4>2949246</vt:i4>
      </vt:variant>
      <vt:variant>
        <vt:i4>24</vt:i4>
      </vt:variant>
      <vt:variant>
        <vt:i4>0</vt:i4>
      </vt:variant>
      <vt:variant>
        <vt:i4>5</vt:i4>
      </vt:variant>
      <vt:variant>
        <vt:lpwstr>http://wweb.uta.edu/ses/fao</vt:lpwstr>
      </vt:variant>
      <vt:variant>
        <vt:lpwstr/>
      </vt:variant>
      <vt:variant>
        <vt:i4>7012422</vt:i4>
      </vt:variant>
      <vt:variant>
        <vt:i4>21</vt:i4>
      </vt:variant>
      <vt:variant>
        <vt:i4>0</vt:i4>
      </vt:variant>
      <vt:variant>
        <vt:i4>5</vt:i4>
      </vt:variant>
      <vt:variant>
        <vt:lpwstr>http://wweb.uta.edu/catalog/content/general/academic_regulations.aspx</vt:lpwstr>
      </vt:variant>
      <vt:variant>
        <vt:lpwstr>10</vt:lpwstr>
      </vt:variant>
      <vt:variant>
        <vt:i4>8192066</vt:i4>
      </vt:variant>
      <vt:variant>
        <vt:i4>18</vt:i4>
      </vt:variant>
      <vt:variant>
        <vt:i4>0</vt:i4>
      </vt:variant>
      <vt:variant>
        <vt:i4>5</vt:i4>
      </vt:variant>
      <vt:variant>
        <vt:lpwstr>mailto:rurban@uta.edu</vt:lpwstr>
      </vt:variant>
      <vt:variant>
        <vt:lpwstr/>
      </vt:variant>
      <vt:variant>
        <vt:i4>393258</vt:i4>
      </vt:variant>
      <vt:variant>
        <vt:i4>15</vt:i4>
      </vt:variant>
      <vt:variant>
        <vt:i4>0</vt:i4>
      </vt:variant>
      <vt:variant>
        <vt:i4>5</vt:i4>
      </vt:variant>
      <vt:variant>
        <vt:lpwstr>mailto:hurd@uta.edu</vt:lpwstr>
      </vt:variant>
      <vt:variant>
        <vt:lpwstr/>
      </vt:variant>
      <vt:variant>
        <vt:i4>7340057</vt:i4>
      </vt:variant>
      <vt:variant>
        <vt:i4>12</vt:i4>
      </vt:variant>
      <vt:variant>
        <vt:i4>0</vt:i4>
      </vt:variant>
      <vt:variant>
        <vt:i4>5</vt:i4>
      </vt:variant>
      <vt:variant>
        <vt:lpwstr>mailto:charlotte.mcclellan@uta.edu</vt:lpwstr>
      </vt:variant>
      <vt:variant>
        <vt:lpwstr/>
      </vt:variant>
      <vt:variant>
        <vt:i4>7077982</vt:i4>
      </vt:variant>
      <vt:variant>
        <vt:i4>9</vt:i4>
      </vt:variant>
      <vt:variant>
        <vt:i4>0</vt:i4>
      </vt:variant>
      <vt:variant>
        <vt:i4>5</vt:i4>
      </vt:variant>
      <vt:variant>
        <vt:lpwstr>mailto:dhughes@uta.edu</vt:lpwstr>
      </vt:variant>
      <vt:variant>
        <vt:lpwstr/>
      </vt:variant>
      <vt:variant>
        <vt:i4>7143512</vt:i4>
      </vt:variant>
      <vt:variant>
        <vt:i4>6</vt:i4>
      </vt:variant>
      <vt:variant>
        <vt:i4>0</vt:i4>
      </vt:variant>
      <vt:variant>
        <vt:i4>5</vt:i4>
      </vt:variant>
      <vt:variant>
        <vt:lpwstr>mailto:ltonry@uta.edu</vt:lpwstr>
      </vt:variant>
      <vt:variant>
        <vt:lpwstr/>
      </vt:variant>
      <vt:variant>
        <vt:i4>327712</vt:i4>
      </vt:variant>
      <vt:variant>
        <vt:i4>3</vt:i4>
      </vt:variant>
      <vt:variant>
        <vt:i4>0</vt:i4>
      </vt:variant>
      <vt:variant>
        <vt:i4>5</vt:i4>
      </vt:variant>
      <vt:variant>
        <vt:lpwstr>mailto:carrieam@uta.edu</vt:lpwstr>
      </vt:variant>
      <vt:variant>
        <vt:lpwstr/>
      </vt:variant>
      <vt:variant>
        <vt:i4>1572898</vt:i4>
      </vt:variant>
      <vt:variant>
        <vt:i4>0</vt:i4>
      </vt:variant>
      <vt:variant>
        <vt:i4>0</vt:i4>
      </vt:variant>
      <vt:variant>
        <vt:i4>5</vt:i4>
      </vt:variant>
      <vt:variant>
        <vt:lpwstr>mailto:maryreid@uta.edu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Reid, Mary B</cp:lastModifiedBy>
  <cp:revision>2</cp:revision>
  <cp:lastPrinted>2015-05-12T20:41:00Z</cp:lastPrinted>
  <dcterms:created xsi:type="dcterms:W3CDTF">2017-08-17T14:21:00Z</dcterms:created>
  <dcterms:modified xsi:type="dcterms:W3CDTF">2017-08-17T14:21:00Z</dcterms:modified>
</cp:coreProperties>
</file>