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8D3" w:rsidRPr="00DF09E6" w:rsidRDefault="005508D3" w:rsidP="00FF5AE5">
      <w:pPr>
        <w:jc w:val="center"/>
        <w:rPr>
          <w:rFonts w:ascii="Times New Roman" w:hAnsi="Times New Roman"/>
          <w:b/>
          <w:sz w:val="24"/>
          <w:szCs w:val="24"/>
        </w:rPr>
      </w:pPr>
      <w:r w:rsidRPr="00DF09E6">
        <w:rPr>
          <w:rFonts w:ascii="Times New Roman" w:hAnsi="Times New Roman"/>
          <w:b/>
          <w:sz w:val="24"/>
          <w:szCs w:val="24"/>
        </w:rPr>
        <w:t>The University of Texas at Arlington</w:t>
      </w:r>
    </w:p>
    <w:p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p>
    <w:p w:rsidR="008164E3" w:rsidRDefault="008164E3" w:rsidP="00FF5AE5">
      <w:pPr>
        <w:jc w:val="center"/>
        <w:rPr>
          <w:rFonts w:ascii="Times New Roman" w:hAnsi="Times New Roman"/>
          <w:b/>
          <w:sz w:val="24"/>
          <w:szCs w:val="24"/>
        </w:rPr>
      </w:pPr>
      <w:r w:rsidRPr="00A50A07">
        <w:rPr>
          <w:rFonts w:ascii="Times New Roman" w:hAnsi="Times New Roman"/>
          <w:b/>
          <w:sz w:val="24"/>
          <w:szCs w:val="24"/>
        </w:rPr>
        <w:t>N5353 – Adult/Geri Primary Care Clinical Practice 2</w:t>
      </w:r>
    </w:p>
    <w:p w:rsidR="002C1D5C" w:rsidRDefault="003E264C" w:rsidP="00FF5AE5">
      <w:pPr>
        <w:jc w:val="center"/>
        <w:rPr>
          <w:rFonts w:ascii="Times New Roman" w:hAnsi="Times New Roman"/>
          <w:b/>
          <w:sz w:val="24"/>
          <w:szCs w:val="24"/>
        </w:rPr>
      </w:pPr>
      <w:r>
        <w:rPr>
          <w:rFonts w:ascii="Times New Roman" w:hAnsi="Times New Roman"/>
          <w:b/>
          <w:sz w:val="24"/>
          <w:szCs w:val="24"/>
        </w:rPr>
        <w:t xml:space="preserve">Summer </w:t>
      </w:r>
      <w:r w:rsidR="00A75990">
        <w:rPr>
          <w:rFonts w:ascii="Times New Roman" w:hAnsi="Times New Roman"/>
          <w:b/>
          <w:sz w:val="24"/>
          <w:szCs w:val="24"/>
        </w:rPr>
        <w:t>2018</w:t>
      </w:r>
    </w:p>
    <w:p w:rsidR="00ED60E8" w:rsidRPr="00DF09E6" w:rsidRDefault="00A604C4"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ED60E8" w:rsidRPr="00DF09E6" w:rsidRDefault="00ED60E8" w:rsidP="00FF5AE5">
      <w:pPr>
        <w:rPr>
          <w:rFonts w:ascii="Times New Roman" w:hAnsi="Times New Roman"/>
          <w:sz w:val="24"/>
          <w:szCs w:val="24"/>
        </w:rPr>
      </w:pPr>
    </w:p>
    <w:p w:rsidR="00CE3B6A" w:rsidRPr="005D6CEE" w:rsidRDefault="00CE3B6A" w:rsidP="00CE3B6A">
      <w:pPr>
        <w:rPr>
          <w:rFonts w:ascii="Times New Roman" w:hAnsi="Times New Roman"/>
          <w:sz w:val="24"/>
          <w:szCs w:val="24"/>
        </w:rPr>
      </w:pPr>
      <w:r w:rsidRPr="005D6CEE">
        <w:rPr>
          <w:rFonts w:ascii="Times New Roman" w:hAnsi="Times New Roman"/>
          <w:b/>
          <w:sz w:val="24"/>
          <w:szCs w:val="24"/>
          <w:u w:val="single"/>
        </w:rPr>
        <w:t>Instructor</w:t>
      </w:r>
      <w:r w:rsidRPr="005D6CEE">
        <w:rPr>
          <w:rFonts w:ascii="Times New Roman" w:hAnsi="Times New Roman"/>
          <w:b/>
          <w:sz w:val="24"/>
          <w:szCs w:val="24"/>
        </w:rPr>
        <w:t xml:space="preserve">(s): </w:t>
      </w:r>
      <w:r w:rsidR="00AA354A" w:rsidRPr="00A50A07">
        <w:rPr>
          <w:rFonts w:ascii="Times New Roman" w:hAnsi="Times New Roman"/>
          <w:color w:val="212121"/>
          <w:sz w:val="24"/>
          <w:szCs w:val="24"/>
          <w:shd w:val="clear" w:color="auto" w:fill="FFFFFF"/>
        </w:rPr>
        <w:t>Kathryn Daniel, PhD, RN, A/GNP-BC</w:t>
      </w:r>
    </w:p>
    <w:p w:rsidR="00CE3B6A" w:rsidRPr="005D6CEE" w:rsidRDefault="00CE3B6A" w:rsidP="00CE3B6A">
      <w:pPr>
        <w:rPr>
          <w:rFonts w:ascii="Times New Roman" w:hAnsi="Times New Roman"/>
          <w:sz w:val="24"/>
          <w:szCs w:val="24"/>
        </w:rPr>
      </w:pPr>
      <w:r w:rsidRPr="002D0ED8">
        <w:rPr>
          <w:rFonts w:ascii="Times New Roman" w:hAnsi="Times New Roman"/>
          <w:b/>
          <w:sz w:val="24"/>
          <w:szCs w:val="24"/>
          <w:u w:val="single"/>
        </w:rPr>
        <w:t>Office Number:</w:t>
      </w:r>
      <w:r w:rsidRPr="005D6CEE">
        <w:rPr>
          <w:rFonts w:ascii="Times New Roman" w:hAnsi="Times New Roman"/>
          <w:sz w:val="24"/>
          <w:szCs w:val="24"/>
        </w:rPr>
        <w:t xml:space="preserve"> </w:t>
      </w:r>
      <w:r w:rsidR="00AA354A" w:rsidRPr="00A50A07">
        <w:rPr>
          <w:rFonts w:ascii="Times New Roman" w:hAnsi="Times New Roman"/>
          <w:sz w:val="24"/>
          <w:szCs w:val="24"/>
        </w:rPr>
        <w:t>Pickard Hall #511</w:t>
      </w:r>
    </w:p>
    <w:p w:rsidR="00CE3B6A" w:rsidRPr="005D6CEE" w:rsidRDefault="00CE3B6A" w:rsidP="00CE3B6A">
      <w:pPr>
        <w:rPr>
          <w:rFonts w:ascii="Times New Roman" w:hAnsi="Times New Roman"/>
          <w:sz w:val="24"/>
          <w:szCs w:val="24"/>
        </w:rPr>
      </w:pPr>
      <w:r w:rsidRPr="002D0ED8">
        <w:rPr>
          <w:rFonts w:ascii="Times New Roman" w:hAnsi="Times New Roman"/>
          <w:b/>
          <w:sz w:val="24"/>
          <w:szCs w:val="24"/>
          <w:u w:val="single"/>
        </w:rPr>
        <w:t>Office Telephone Number:</w:t>
      </w:r>
      <w:r w:rsidRPr="005D6CEE">
        <w:rPr>
          <w:rFonts w:ascii="Times New Roman" w:hAnsi="Times New Roman"/>
          <w:sz w:val="24"/>
          <w:szCs w:val="24"/>
        </w:rPr>
        <w:t xml:space="preserve"> </w:t>
      </w:r>
      <w:r w:rsidR="00AA354A" w:rsidRPr="00A50A07">
        <w:rPr>
          <w:rFonts w:ascii="Times New Roman" w:hAnsi="Times New Roman"/>
          <w:sz w:val="24"/>
          <w:szCs w:val="24"/>
        </w:rPr>
        <w:t>817-272-0175</w:t>
      </w:r>
    </w:p>
    <w:p w:rsidR="00CE3B6A" w:rsidRPr="005D6CEE" w:rsidRDefault="00CE3B6A" w:rsidP="00CE3B6A">
      <w:pPr>
        <w:rPr>
          <w:rFonts w:ascii="Times New Roman" w:hAnsi="Times New Roman"/>
          <w:sz w:val="24"/>
          <w:szCs w:val="24"/>
        </w:rPr>
      </w:pPr>
      <w:r w:rsidRPr="002D0ED8">
        <w:rPr>
          <w:rFonts w:ascii="Times New Roman" w:hAnsi="Times New Roman"/>
          <w:b/>
          <w:sz w:val="24"/>
          <w:szCs w:val="24"/>
          <w:u w:val="single"/>
        </w:rPr>
        <w:t>Email Address:</w:t>
      </w:r>
      <w:r w:rsidRPr="005D6CEE">
        <w:rPr>
          <w:rFonts w:ascii="Times New Roman" w:hAnsi="Times New Roman"/>
          <w:sz w:val="24"/>
          <w:szCs w:val="24"/>
        </w:rPr>
        <w:t xml:space="preserve"> </w:t>
      </w:r>
      <w:hyperlink r:id="rId8" w:history="1">
        <w:r w:rsidR="00AA354A" w:rsidRPr="00A50A07">
          <w:rPr>
            <w:rStyle w:val="Hyperlink"/>
            <w:rFonts w:ascii="Times New Roman" w:hAnsi="Times New Roman"/>
            <w:sz w:val="24"/>
            <w:szCs w:val="24"/>
          </w:rPr>
          <w:t>kdaniel@uta.edu</w:t>
        </w:r>
      </w:hyperlink>
    </w:p>
    <w:p w:rsidR="00CE3B6A" w:rsidRPr="005F596B" w:rsidRDefault="00CE3B6A" w:rsidP="00CE3B6A">
      <w:pPr>
        <w:rPr>
          <w:rFonts w:asciiTheme="minorBidi" w:hAnsiTheme="minorBidi" w:cstheme="minorBidi"/>
          <w:sz w:val="21"/>
          <w:szCs w:val="21"/>
        </w:rPr>
      </w:pPr>
      <w:r w:rsidRPr="002D0ED8">
        <w:rPr>
          <w:rFonts w:ascii="Times New Roman" w:hAnsi="Times New Roman"/>
          <w:b/>
          <w:sz w:val="24"/>
          <w:szCs w:val="24"/>
          <w:u w:val="single"/>
        </w:rPr>
        <w:t>Faculty Profile:</w:t>
      </w:r>
      <w:r w:rsidRPr="0079686B">
        <w:rPr>
          <w:rFonts w:ascii="Times New Roman" w:hAnsi="Times New Roman"/>
          <w:sz w:val="24"/>
          <w:szCs w:val="24"/>
        </w:rPr>
        <w:t xml:space="preserve"> </w:t>
      </w:r>
      <w:hyperlink r:id="rId9" w:tgtFrame="_blank" w:history="1">
        <w:r w:rsidR="00AA354A" w:rsidRPr="00355C27">
          <w:rPr>
            <w:rStyle w:val="Hyperlink"/>
            <w:rFonts w:ascii="Times New Roman" w:hAnsi="Times New Roman"/>
            <w:sz w:val="24"/>
            <w:szCs w:val="24"/>
          </w:rPr>
          <w:t>http://mentis.uta.edu/explore/profile/kathryn-daniel</w:t>
        </w:r>
      </w:hyperlink>
      <w:r w:rsidRPr="005F596B">
        <w:rPr>
          <w:rFonts w:asciiTheme="minorBidi" w:hAnsiTheme="minorBidi" w:cstheme="minorBidi"/>
          <w:sz w:val="21"/>
          <w:szCs w:val="21"/>
        </w:rPr>
        <w:br/>
      </w:r>
    </w:p>
    <w:p w:rsidR="00CE3B6A" w:rsidRPr="00A470FF" w:rsidRDefault="00CE3B6A" w:rsidP="00CE3B6A">
      <w:pPr>
        <w:rPr>
          <w:rFonts w:ascii="Arial" w:hAnsi="Arial" w:cs="Arial"/>
          <w:color w:val="FF0000"/>
          <w:sz w:val="21"/>
          <w:szCs w:val="21"/>
        </w:rPr>
      </w:pPr>
      <w:r w:rsidRPr="00A64B56">
        <w:rPr>
          <w:rFonts w:ascii="Times New Roman" w:hAnsi="Times New Roman"/>
          <w:b/>
          <w:sz w:val="24"/>
          <w:szCs w:val="24"/>
        </w:rPr>
        <w:t>Office Hours:</w:t>
      </w:r>
      <w:r w:rsidRPr="005D6CEE">
        <w:rPr>
          <w:rFonts w:ascii="Times New Roman" w:hAnsi="Times New Roman"/>
          <w:b/>
          <w:sz w:val="24"/>
          <w:szCs w:val="24"/>
        </w:rPr>
        <w:t xml:space="preserve"> </w:t>
      </w:r>
      <w:r w:rsidR="00AA354A" w:rsidRPr="00A50A07">
        <w:rPr>
          <w:rFonts w:ascii="Times New Roman" w:hAnsi="Times New Roman"/>
          <w:sz w:val="24"/>
          <w:szCs w:val="24"/>
        </w:rPr>
        <w:t>Office hours by appointment</w:t>
      </w:r>
    </w:p>
    <w:p w:rsidR="00CE3B6A" w:rsidRPr="00DF09E6" w:rsidRDefault="00CE3B6A" w:rsidP="00CE3B6A">
      <w:pPr>
        <w:rPr>
          <w:rFonts w:ascii="Times New Roman" w:hAnsi="Times New Roman"/>
          <w:sz w:val="24"/>
          <w:szCs w:val="24"/>
        </w:rPr>
      </w:pPr>
    </w:p>
    <w:p w:rsidR="00CE3B6A" w:rsidRPr="00DF09E6" w:rsidRDefault="00CE3B6A" w:rsidP="00CE3B6A">
      <w:pPr>
        <w:rPr>
          <w:rFonts w:ascii="Times New Roman" w:hAnsi="Times New Roman"/>
          <w:sz w:val="24"/>
          <w:szCs w:val="24"/>
        </w:rPr>
      </w:pPr>
      <w:r w:rsidRPr="00DF09E6">
        <w:rPr>
          <w:rFonts w:ascii="Times New Roman" w:hAnsi="Times New Roman"/>
          <w:b/>
          <w:sz w:val="24"/>
          <w:szCs w:val="24"/>
          <w:u w:val="single"/>
        </w:rPr>
        <w:t>Section Information</w:t>
      </w:r>
      <w:r w:rsidRPr="00DF09E6">
        <w:rPr>
          <w:rFonts w:ascii="Times New Roman" w:hAnsi="Times New Roman"/>
          <w:b/>
          <w:sz w:val="24"/>
          <w:szCs w:val="24"/>
        </w:rPr>
        <w:t xml:space="preserve">: </w:t>
      </w:r>
      <w:r w:rsidR="00AA354A">
        <w:rPr>
          <w:rFonts w:ascii="Times New Roman" w:hAnsi="Times New Roman"/>
          <w:b/>
          <w:sz w:val="24"/>
          <w:szCs w:val="24"/>
        </w:rPr>
        <w:t xml:space="preserve">NURS </w:t>
      </w:r>
      <w:r w:rsidR="00AA354A" w:rsidRPr="00A50A07">
        <w:rPr>
          <w:rFonts w:ascii="Times New Roman" w:hAnsi="Times New Roman"/>
          <w:sz w:val="24"/>
          <w:szCs w:val="24"/>
        </w:rPr>
        <w:t>5353</w:t>
      </w:r>
      <w:r w:rsidR="00AA354A">
        <w:rPr>
          <w:rFonts w:ascii="Times New Roman" w:hAnsi="Times New Roman"/>
          <w:sz w:val="24"/>
          <w:szCs w:val="24"/>
        </w:rPr>
        <w:t>, Section</w:t>
      </w:r>
      <w:r w:rsidR="00AA354A" w:rsidRPr="00A50A07">
        <w:rPr>
          <w:rFonts w:ascii="Times New Roman" w:hAnsi="Times New Roman"/>
          <w:sz w:val="24"/>
          <w:szCs w:val="24"/>
        </w:rPr>
        <w:t xml:space="preserve"> 001</w:t>
      </w:r>
    </w:p>
    <w:p w:rsidR="00CE3B6A" w:rsidRPr="00DF09E6" w:rsidRDefault="00CE3B6A" w:rsidP="00CE3B6A">
      <w:pPr>
        <w:rPr>
          <w:rFonts w:ascii="Times New Roman" w:hAnsi="Times New Roman"/>
          <w:sz w:val="24"/>
          <w:szCs w:val="24"/>
        </w:rPr>
      </w:pPr>
    </w:p>
    <w:p w:rsidR="00AA354A" w:rsidRPr="00A50A07" w:rsidRDefault="00CE3B6A" w:rsidP="00AA354A">
      <w:pPr>
        <w:rPr>
          <w:rFonts w:ascii="Times New Roman" w:hAnsi="Times New Roman"/>
          <w:color w:val="FF0000"/>
          <w:sz w:val="24"/>
          <w:szCs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 xml:space="preserve">: </w:t>
      </w:r>
      <w:r w:rsidR="00AA354A" w:rsidRPr="00A50A07">
        <w:rPr>
          <w:rFonts w:ascii="Times New Roman" w:hAnsi="Times New Roman"/>
          <w:sz w:val="24"/>
          <w:szCs w:val="24"/>
        </w:rPr>
        <w:t>via zoom/ online. Refer to schedule for detailed dates; Clinical Evaluations week of</w:t>
      </w:r>
      <w:r w:rsidR="00AA354A">
        <w:rPr>
          <w:rFonts w:ascii="Times New Roman" w:hAnsi="Times New Roman"/>
          <w:sz w:val="24"/>
          <w:szCs w:val="24"/>
        </w:rPr>
        <w:t xml:space="preserve"> July 30 – August 3</w:t>
      </w:r>
      <w:r w:rsidR="00AA354A" w:rsidRPr="00A50A07">
        <w:rPr>
          <w:rFonts w:ascii="Times New Roman" w:hAnsi="Times New Roman"/>
          <w:sz w:val="24"/>
          <w:szCs w:val="24"/>
        </w:rPr>
        <w:t>, location:</w:t>
      </w:r>
      <w:r w:rsidR="00AA354A">
        <w:rPr>
          <w:rFonts w:ascii="Times New Roman" w:hAnsi="Times New Roman"/>
          <w:sz w:val="24"/>
          <w:szCs w:val="24"/>
        </w:rPr>
        <w:t xml:space="preserve"> at your clinical site,</w:t>
      </w:r>
      <w:r w:rsidR="00AA354A" w:rsidRPr="00A50A07">
        <w:rPr>
          <w:rFonts w:ascii="Times New Roman" w:hAnsi="Times New Roman"/>
          <w:sz w:val="24"/>
          <w:szCs w:val="24"/>
        </w:rPr>
        <w:t xml:space="preserve"> and</w:t>
      </w:r>
      <w:r w:rsidR="00AA354A" w:rsidRPr="00A50A07">
        <w:rPr>
          <w:rFonts w:ascii="Times New Roman" w:hAnsi="Times New Roman"/>
          <w:b/>
          <w:color w:val="00B050"/>
          <w:sz w:val="24"/>
          <w:szCs w:val="24"/>
        </w:rPr>
        <w:t xml:space="preserve"> </w:t>
      </w:r>
      <w:r w:rsidR="00AA354A" w:rsidRPr="00A50A07">
        <w:rPr>
          <w:rFonts w:ascii="Times New Roman" w:hAnsi="Times New Roman"/>
          <w:sz w:val="24"/>
          <w:szCs w:val="24"/>
        </w:rPr>
        <w:t xml:space="preserve">Blackboard Sessions described below in schedule.  </w:t>
      </w:r>
    </w:p>
    <w:p w:rsidR="00CE3B6A" w:rsidRPr="00DF09E6" w:rsidRDefault="00CE3B6A" w:rsidP="00CE3B6A">
      <w:pPr>
        <w:rPr>
          <w:rFonts w:ascii="Times New Roman" w:hAnsi="Times New Roman"/>
          <w:b/>
          <w:sz w:val="24"/>
          <w:szCs w:val="24"/>
        </w:rPr>
      </w:pPr>
    </w:p>
    <w:p w:rsidR="00AA354A" w:rsidRPr="00A50A07" w:rsidRDefault="00CE3B6A" w:rsidP="00AA354A">
      <w:pPr>
        <w:rPr>
          <w:rFonts w:ascii="Times New Roman" w:eastAsiaTheme="minorHAnsi" w:hAnsi="Times New Roman"/>
          <w:sz w:val="24"/>
          <w:szCs w:val="24"/>
          <w:lang w:eastAsia="en-US"/>
        </w:rPr>
      </w:pPr>
      <w:r w:rsidRPr="00DF09E6">
        <w:rPr>
          <w:rFonts w:ascii="Times New Roman" w:hAnsi="Times New Roman"/>
          <w:b/>
          <w:sz w:val="24"/>
          <w:szCs w:val="24"/>
          <w:u w:val="single"/>
        </w:rPr>
        <w:t>Description of Course Content</w:t>
      </w:r>
      <w:r w:rsidRPr="00DF09E6">
        <w:rPr>
          <w:rFonts w:ascii="Times New Roman" w:hAnsi="Times New Roman"/>
          <w:b/>
          <w:sz w:val="24"/>
          <w:szCs w:val="24"/>
        </w:rPr>
        <w:t>:</w:t>
      </w:r>
      <w:r>
        <w:rPr>
          <w:rFonts w:ascii="Times New Roman" w:hAnsi="Times New Roman"/>
          <w:sz w:val="24"/>
          <w:szCs w:val="24"/>
        </w:rPr>
        <w:t xml:space="preserve"> </w:t>
      </w:r>
      <w:r w:rsidR="00AA354A" w:rsidRPr="00A50A07">
        <w:rPr>
          <w:rFonts w:ascii="Times New Roman" w:eastAsiaTheme="minorHAnsi" w:hAnsi="Times New Roman"/>
          <w:sz w:val="24"/>
          <w:szCs w:val="24"/>
          <w:lang w:eastAsia="en-US"/>
        </w:rPr>
        <w:t xml:space="preserve">Continued clinical experience in primary and long term health care settings with focus on managing adolescents, adults, and elders with common episodic acute and chronic health care needs. Prerequisite: </w:t>
      </w:r>
      <w:hyperlink r:id="rId10" w:history="1">
        <w:r w:rsidR="00AA354A" w:rsidRPr="00A50A07">
          <w:rPr>
            <w:rFonts w:ascii="Times New Roman" w:eastAsiaTheme="minorHAnsi" w:hAnsi="Times New Roman"/>
            <w:color w:val="0000E9"/>
            <w:sz w:val="24"/>
            <w:szCs w:val="24"/>
            <w:u w:val="single" w:color="0000E9"/>
            <w:lang w:eastAsia="en-US"/>
          </w:rPr>
          <w:t>NURS 5461</w:t>
        </w:r>
      </w:hyperlink>
      <w:r w:rsidR="00AA354A" w:rsidRPr="00A50A07">
        <w:rPr>
          <w:rFonts w:ascii="Times New Roman" w:eastAsiaTheme="minorHAnsi" w:hAnsi="Times New Roman"/>
          <w:sz w:val="24"/>
          <w:szCs w:val="24"/>
          <w:lang w:eastAsia="en-US"/>
        </w:rPr>
        <w:t xml:space="preserve"> and </w:t>
      </w:r>
      <w:hyperlink r:id="rId11" w:history="1">
        <w:r w:rsidR="00AA354A" w:rsidRPr="00A50A07">
          <w:rPr>
            <w:rFonts w:ascii="Times New Roman" w:eastAsiaTheme="minorHAnsi" w:hAnsi="Times New Roman"/>
            <w:color w:val="0000E9"/>
            <w:sz w:val="24"/>
            <w:szCs w:val="24"/>
            <w:u w:val="single" w:color="0000E9"/>
            <w:lang w:eastAsia="en-US"/>
          </w:rPr>
          <w:t>NURS 5462</w:t>
        </w:r>
      </w:hyperlink>
      <w:r w:rsidR="00AA354A" w:rsidRPr="00A50A07">
        <w:rPr>
          <w:rFonts w:ascii="Times New Roman" w:eastAsiaTheme="minorHAnsi" w:hAnsi="Times New Roman"/>
          <w:sz w:val="24"/>
          <w:szCs w:val="24"/>
          <w:lang w:eastAsia="en-US"/>
        </w:rPr>
        <w:t xml:space="preserve"> and </w:t>
      </w:r>
      <w:hyperlink r:id="rId12" w:history="1">
        <w:r w:rsidR="00AA354A" w:rsidRPr="00A50A07">
          <w:rPr>
            <w:rFonts w:ascii="Times New Roman" w:eastAsiaTheme="minorHAnsi" w:hAnsi="Times New Roman"/>
            <w:color w:val="0000E9"/>
            <w:sz w:val="24"/>
            <w:szCs w:val="24"/>
            <w:u w:val="single" w:color="0000E9"/>
            <w:lang w:eastAsia="en-US"/>
          </w:rPr>
          <w:t>NURS 5352</w:t>
        </w:r>
      </w:hyperlink>
      <w:r w:rsidR="00AA354A" w:rsidRPr="00A50A07">
        <w:rPr>
          <w:rFonts w:ascii="Times New Roman" w:eastAsiaTheme="minorHAnsi" w:hAnsi="Times New Roman"/>
          <w:sz w:val="24"/>
          <w:szCs w:val="24"/>
          <w:lang w:eastAsia="en-US"/>
        </w:rPr>
        <w:t xml:space="preserve"> or concurrent enrollment and Good academic standing (GPA 3.0) or certificate program standing.</w:t>
      </w:r>
    </w:p>
    <w:p w:rsidR="00CE3B6A" w:rsidRPr="00A64B56" w:rsidRDefault="00CE3B6A" w:rsidP="00AA354A">
      <w:pPr>
        <w:rPr>
          <w:rFonts w:ascii="Times New Roman" w:hAnsi="Times New Roman"/>
          <w:b/>
          <w:sz w:val="24"/>
          <w:szCs w:val="24"/>
        </w:rPr>
      </w:pPr>
    </w:p>
    <w:p w:rsidR="00CE3B6A" w:rsidRDefault="00CE3B6A" w:rsidP="00CE3B6A">
      <w:pPr>
        <w:rPr>
          <w:rFonts w:ascii="Times New Roman" w:hAnsi="Times New Roman"/>
          <w:b/>
          <w:sz w:val="24"/>
          <w:szCs w:val="24"/>
        </w:rPr>
      </w:pPr>
      <w:r w:rsidRPr="00DF09E6">
        <w:rPr>
          <w:rFonts w:ascii="Times New Roman" w:hAnsi="Times New Roman"/>
          <w:b/>
          <w:sz w:val="24"/>
          <w:szCs w:val="24"/>
          <w:u w:val="single"/>
        </w:rPr>
        <w:t>Student Learning Outcomes</w:t>
      </w:r>
      <w:r w:rsidRPr="00DF09E6">
        <w:rPr>
          <w:rFonts w:ascii="Times New Roman" w:hAnsi="Times New Roman"/>
          <w:b/>
          <w:sz w:val="24"/>
          <w:szCs w:val="24"/>
        </w:rPr>
        <w:t xml:space="preserve">: </w:t>
      </w:r>
    </w:p>
    <w:p w:rsidR="00AA354A" w:rsidRPr="00A50A07" w:rsidRDefault="00AA354A" w:rsidP="00AA354A">
      <w:pPr>
        <w:ind w:left="720" w:hanging="720"/>
        <w:rPr>
          <w:rFonts w:ascii="Times New Roman" w:hAnsi="Times New Roman"/>
          <w:sz w:val="24"/>
          <w:szCs w:val="24"/>
        </w:rPr>
      </w:pPr>
      <w:r w:rsidRPr="00A50A07">
        <w:rPr>
          <w:rFonts w:ascii="Times New Roman" w:hAnsi="Times New Roman"/>
          <w:sz w:val="24"/>
          <w:szCs w:val="24"/>
        </w:rPr>
        <w:t>1.</w:t>
      </w:r>
      <w:r w:rsidRPr="00A50A07">
        <w:rPr>
          <w:rFonts w:ascii="Times New Roman" w:hAnsi="Times New Roman"/>
          <w:sz w:val="24"/>
          <w:szCs w:val="24"/>
        </w:rPr>
        <w:tab/>
        <w:t>Assess, diagnose, and manage the health care needs of adolescents, adults, and elders.</w:t>
      </w:r>
    </w:p>
    <w:p w:rsidR="00AA354A" w:rsidRPr="00A50A07" w:rsidRDefault="00AA354A" w:rsidP="00AA354A">
      <w:pPr>
        <w:ind w:left="720" w:hanging="720"/>
        <w:rPr>
          <w:rFonts w:ascii="Times New Roman" w:hAnsi="Times New Roman"/>
          <w:sz w:val="24"/>
          <w:szCs w:val="24"/>
        </w:rPr>
      </w:pPr>
      <w:r w:rsidRPr="00A50A07">
        <w:rPr>
          <w:rFonts w:ascii="Times New Roman" w:hAnsi="Times New Roman"/>
          <w:sz w:val="24"/>
          <w:szCs w:val="24"/>
        </w:rPr>
        <w:t>2.</w:t>
      </w:r>
      <w:r w:rsidRPr="00A50A07">
        <w:rPr>
          <w:rFonts w:ascii="Times New Roman" w:hAnsi="Times New Roman"/>
          <w:sz w:val="24"/>
          <w:szCs w:val="24"/>
        </w:rPr>
        <w:tab/>
        <w:t>Provide culturally, spiritually, ethnicity, age, gender and sexual orientation sensitive care</w:t>
      </w:r>
    </w:p>
    <w:p w:rsidR="00AA354A" w:rsidRPr="00A50A07" w:rsidRDefault="00AA354A" w:rsidP="00AA354A">
      <w:pPr>
        <w:ind w:left="720" w:hanging="720"/>
        <w:rPr>
          <w:rFonts w:ascii="Times New Roman" w:hAnsi="Times New Roman"/>
          <w:sz w:val="24"/>
          <w:szCs w:val="24"/>
        </w:rPr>
      </w:pPr>
      <w:r w:rsidRPr="00A50A07">
        <w:rPr>
          <w:rFonts w:ascii="Times New Roman" w:hAnsi="Times New Roman"/>
          <w:sz w:val="24"/>
          <w:szCs w:val="24"/>
        </w:rPr>
        <w:t>3.</w:t>
      </w:r>
      <w:r w:rsidRPr="00A50A07">
        <w:rPr>
          <w:rFonts w:ascii="Times New Roman" w:hAnsi="Times New Roman"/>
          <w:sz w:val="24"/>
          <w:szCs w:val="24"/>
        </w:rPr>
        <w:tab/>
        <w:t>Incorporate diagnostic test data/results into therapeutic interventions.</w:t>
      </w:r>
    </w:p>
    <w:p w:rsidR="00AA354A" w:rsidRPr="00A50A07" w:rsidRDefault="00AA354A" w:rsidP="00AA354A">
      <w:pPr>
        <w:ind w:left="720" w:hanging="720"/>
        <w:rPr>
          <w:rFonts w:ascii="Times New Roman" w:hAnsi="Times New Roman"/>
          <w:sz w:val="24"/>
          <w:szCs w:val="24"/>
        </w:rPr>
      </w:pPr>
      <w:r w:rsidRPr="00A50A07">
        <w:rPr>
          <w:rFonts w:ascii="Times New Roman" w:hAnsi="Times New Roman"/>
          <w:sz w:val="24"/>
          <w:szCs w:val="24"/>
        </w:rPr>
        <w:t>4.</w:t>
      </w:r>
      <w:r w:rsidRPr="00A50A07">
        <w:rPr>
          <w:rFonts w:ascii="Times New Roman" w:hAnsi="Times New Roman"/>
          <w:sz w:val="24"/>
          <w:szCs w:val="24"/>
        </w:rPr>
        <w:tab/>
        <w:t>Evaluate and revise management plans based on additional assessment and diagnostic test data.</w:t>
      </w:r>
    </w:p>
    <w:p w:rsidR="00AA354A" w:rsidRPr="00A50A07" w:rsidRDefault="00AA354A" w:rsidP="00AA354A">
      <w:pPr>
        <w:ind w:left="720" w:hanging="720"/>
        <w:rPr>
          <w:rFonts w:ascii="Times New Roman" w:hAnsi="Times New Roman"/>
          <w:sz w:val="24"/>
          <w:szCs w:val="24"/>
        </w:rPr>
      </w:pPr>
      <w:r w:rsidRPr="00A50A07">
        <w:rPr>
          <w:rFonts w:ascii="Times New Roman" w:hAnsi="Times New Roman"/>
          <w:sz w:val="24"/>
          <w:szCs w:val="24"/>
        </w:rPr>
        <w:t>5.</w:t>
      </w:r>
      <w:r w:rsidRPr="00A50A07">
        <w:rPr>
          <w:rFonts w:ascii="Times New Roman" w:hAnsi="Times New Roman"/>
          <w:sz w:val="24"/>
          <w:szCs w:val="24"/>
        </w:rPr>
        <w:tab/>
        <w:t>Demonstrate ethical decision-making in advanced nursing practice.</w:t>
      </w:r>
    </w:p>
    <w:p w:rsidR="00AA354A" w:rsidRPr="00A50A07" w:rsidRDefault="00AA354A" w:rsidP="00AA354A">
      <w:pPr>
        <w:ind w:left="720" w:hanging="720"/>
        <w:rPr>
          <w:rFonts w:ascii="Times New Roman" w:hAnsi="Times New Roman"/>
          <w:sz w:val="24"/>
          <w:szCs w:val="24"/>
        </w:rPr>
      </w:pPr>
      <w:r w:rsidRPr="00A50A07">
        <w:rPr>
          <w:rFonts w:ascii="Times New Roman" w:hAnsi="Times New Roman"/>
          <w:sz w:val="24"/>
          <w:szCs w:val="24"/>
        </w:rPr>
        <w:t>6.</w:t>
      </w:r>
      <w:r w:rsidRPr="00A50A07">
        <w:rPr>
          <w:rFonts w:ascii="Times New Roman" w:hAnsi="Times New Roman"/>
          <w:sz w:val="24"/>
          <w:szCs w:val="24"/>
        </w:rPr>
        <w:tab/>
        <w:t>Implement the role of the Adult Gerontology Primary Care Nurse Practitioner in collaboration with other health care professionals in selected primary and extended care health care delivery systems.</w:t>
      </w:r>
    </w:p>
    <w:p w:rsidR="00AA354A" w:rsidRPr="00A50A07" w:rsidRDefault="00AA354A" w:rsidP="00AA354A">
      <w:pPr>
        <w:ind w:left="720" w:hanging="720"/>
        <w:rPr>
          <w:rFonts w:ascii="Times New Roman" w:hAnsi="Times New Roman"/>
          <w:sz w:val="24"/>
          <w:szCs w:val="24"/>
        </w:rPr>
      </w:pPr>
      <w:r w:rsidRPr="00A50A07">
        <w:rPr>
          <w:rFonts w:ascii="Times New Roman" w:hAnsi="Times New Roman"/>
          <w:sz w:val="24"/>
          <w:szCs w:val="24"/>
        </w:rPr>
        <w:t>7.         Analyze patient selection criteria, pathophysiology, indications/contraindications, and complications when performing office-based procedures.</w:t>
      </w:r>
    </w:p>
    <w:p w:rsidR="00AA354A" w:rsidRPr="00AA354A" w:rsidRDefault="00AA354A" w:rsidP="00AA354A">
      <w:pPr>
        <w:pStyle w:val="NoSpacing"/>
        <w:rPr>
          <w:rFonts w:ascii="Times New Roman" w:hAnsi="Times New Roman" w:cs="Times New Roman"/>
          <w:sz w:val="24"/>
          <w:szCs w:val="24"/>
        </w:rPr>
      </w:pPr>
      <w:r w:rsidRPr="00A50A07">
        <w:rPr>
          <w:rFonts w:ascii="Times New Roman" w:hAnsi="Times New Roman" w:cs="Times New Roman"/>
          <w:sz w:val="24"/>
          <w:szCs w:val="24"/>
        </w:rPr>
        <w:t>8.         Incorporate technology in care planning to improve outcomes and promote safety.</w:t>
      </w:r>
    </w:p>
    <w:p w:rsidR="00CE3B6A" w:rsidRPr="00DF09E6" w:rsidRDefault="00CE3B6A" w:rsidP="00CE3B6A">
      <w:pPr>
        <w:rPr>
          <w:rFonts w:ascii="Times New Roman" w:hAnsi="Times New Roman"/>
          <w:sz w:val="24"/>
          <w:szCs w:val="24"/>
        </w:rPr>
      </w:pPr>
    </w:p>
    <w:p w:rsidR="00CE3B6A" w:rsidRDefault="00CE3B6A" w:rsidP="00CE3B6A">
      <w:pPr>
        <w:rPr>
          <w:rFonts w:ascii="Times New Roman" w:hAnsi="Times New Roman"/>
          <w:b/>
          <w:color w:val="FF0000"/>
          <w:sz w:val="24"/>
          <w:szCs w:val="24"/>
        </w:rPr>
      </w:pPr>
      <w:r w:rsidRPr="00DF09E6">
        <w:rPr>
          <w:rFonts w:ascii="Times New Roman" w:hAnsi="Times New Roman"/>
          <w:b/>
          <w:sz w:val="24"/>
          <w:szCs w:val="24"/>
          <w:u w:val="single"/>
        </w:rPr>
        <w:t>Required Textbooks and Other Course Materials</w:t>
      </w:r>
      <w:r w:rsidRPr="00DF09E6">
        <w:rPr>
          <w:rFonts w:ascii="Times New Roman" w:hAnsi="Times New Roman"/>
          <w:b/>
          <w:sz w:val="24"/>
          <w:szCs w:val="24"/>
        </w:rPr>
        <w:t xml:space="preserve">: </w:t>
      </w:r>
      <w:r>
        <w:rPr>
          <w:rFonts w:ascii="Times New Roman" w:hAnsi="Times New Roman"/>
          <w:b/>
          <w:color w:val="FF0000"/>
          <w:sz w:val="24"/>
          <w:szCs w:val="24"/>
        </w:rPr>
        <w:t xml:space="preserve"> </w:t>
      </w:r>
    </w:p>
    <w:p w:rsidR="00AA354A" w:rsidRPr="00A50A07" w:rsidRDefault="00AA354A" w:rsidP="00AA354A">
      <w:pPr>
        <w:numPr>
          <w:ilvl w:val="0"/>
          <w:numId w:val="9"/>
        </w:numPr>
        <w:spacing w:after="160" w:line="256" w:lineRule="auto"/>
        <w:rPr>
          <w:rFonts w:ascii="Times New Roman" w:eastAsiaTheme="minorHAnsi" w:hAnsi="Times New Roman"/>
          <w:sz w:val="24"/>
          <w:szCs w:val="24"/>
          <w:lang w:eastAsia="en-US"/>
        </w:rPr>
      </w:pPr>
      <w:proofErr w:type="spellStart"/>
      <w:r w:rsidRPr="00A50A07">
        <w:rPr>
          <w:rFonts w:ascii="Times New Roman" w:hAnsi="Times New Roman"/>
          <w:sz w:val="24"/>
          <w:szCs w:val="24"/>
        </w:rPr>
        <w:t>Dunphy</w:t>
      </w:r>
      <w:proofErr w:type="spellEnd"/>
      <w:r w:rsidRPr="00A50A07">
        <w:rPr>
          <w:rFonts w:ascii="Times New Roman" w:hAnsi="Times New Roman"/>
          <w:sz w:val="24"/>
          <w:szCs w:val="24"/>
        </w:rPr>
        <w:t xml:space="preserve">, LM, </w:t>
      </w:r>
      <w:proofErr w:type="spellStart"/>
      <w:r w:rsidRPr="00A50A07">
        <w:rPr>
          <w:rFonts w:ascii="Times New Roman" w:hAnsi="Times New Roman"/>
          <w:sz w:val="24"/>
          <w:szCs w:val="24"/>
        </w:rPr>
        <w:t>Winland</w:t>
      </w:r>
      <w:proofErr w:type="spellEnd"/>
      <w:r w:rsidRPr="00A50A07">
        <w:rPr>
          <w:rFonts w:ascii="Times New Roman" w:hAnsi="Times New Roman"/>
          <w:sz w:val="24"/>
          <w:szCs w:val="24"/>
        </w:rPr>
        <w:t>-Brown, JE, Porter, BO &amp; Thomas DJ.  (2015)</w:t>
      </w:r>
      <w:proofErr w:type="gramStart"/>
      <w:r w:rsidRPr="00A50A07">
        <w:rPr>
          <w:rFonts w:ascii="Times New Roman" w:hAnsi="Times New Roman"/>
          <w:sz w:val="24"/>
          <w:szCs w:val="24"/>
        </w:rPr>
        <w:t xml:space="preserve">.  </w:t>
      </w:r>
      <w:r w:rsidRPr="00A50A07">
        <w:rPr>
          <w:rFonts w:ascii="Times New Roman" w:hAnsi="Times New Roman"/>
          <w:i/>
          <w:sz w:val="24"/>
          <w:szCs w:val="24"/>
        </w:rPr>
        <w:t>Primary</w:t>
      </w:r>
      <w:proofErr w:type="gramEnd"/>
      <w:r w:rsidRPr="00A50A07">
        <w:rPr>
          <w:rFonts w:ascii="Times New Roman" w:hAnsi="Times New Roman"/>
          <w:i/>
          <w:sz w:val="24"/>
          <w:szCs w:val="24"/>
        </w:rPr>
        <w:t xml:space="preserve"> Care—The Art &amp; Science of Advanced Nursing Practice </w:t>
      </w:r>
      <w:r w:rsidRPr="00A50A07">
        <w:rPr>
          <w:rFonts w:ascii="Times New Roman" w:hAnsi="Times New Roman"/>
          <w:sz w:val="24"/>
          <w:szCs w:val="24"/>
        </w:rPr>
        <w:t xml:space="preserve">[4th Edition]. FA Davis.  </w:t>
      </w:r>
      <w:r w:rsidRPr="00A50A07">
        <w:rPr>
          <w:rFonts w:ascii="Times New Roman" w:hAnsi="Times New Roman"/>
          <w:b/>
          <w:sz w:val="24"/>
          <w:szCs w:val="24"/>
        </w:rPr>
        <w:t>ISBN-13: 978-8036-3801-3</w:t>
      </w:r>
      <w:r w:rsidRPr="00A50A07">
        <w:rPr>
          <w:rFonts w:ascii="Times New Roman" w:hAnsi="Times New Roman"/>
          <w:sz w:val="24"/>
          <w:szCs w:val="24"/>
        </w:rPr>
        <w:t xml:space="preserve">  </w:t>
      </w:r>
    </w:p>
    <w:p w:rsidR="00AA354A" w:rsidRPr="00355C27" w:rsidRDefault="00AA354A" w:rsidP="00AA354A">
      <w:pPr>
        <w:pStyle w:val="ListParagraph"/>
        <w:numPr>
          <w:ilvl w:val="0"/>
          <w:numId w:val="9"/>
        </w:numPr>
        <w:rPr>
          <w:rFonts w:ascii="Times New Roman" w:hAnsi="Times New Roman"/>
          <w:sz w:val="24"/>
          <w:szCs w:val="24"/>
        </w:rPr>
      </w:pPr>
      <w:r w:rsidRPr="00A50A07">
        <w:rPr>
          <w:rFonts w:ascii="Times New Roman" w:hAnsi="Times New Roman"/>
          <w:sz w:val="24"/>
          <w:szCs w:val="24"/>
          <w:u w:val="single"/>
        </w:rPr>
        <w:t>Procedures Consult:</w:t>
      </w:r>
      <w:r w:rsidRPr="00A50A07">
        <w:rPr>
          <w:rFonts w:ascii="Times New Roman" w:hAnsi="Times New Roman"/>
          <w:b/>
          <w:sz w:val="24"/>
          <w:szCs w:val="24"/>
          <w:u w:val="single"/>
        </w:rPr>
        <w:t xml:space="preserve"> </w:t>
      </w:r>
      <w:r w:rsidRPr="00A50A07">
        <w:rPr>
          <w:rFonts w:ascii="Times New Roman" w:hAnsi="Times New Roman"/>
          <w:sz w:val="24"/>
          <w:szCs w:val="24"/>
        </w:rPr>
        <w:t xml:space="preserve">A video based book, accessed through UTA Library: </w:t>
      </w:r>
      <w:hyperlink r:id="rId13" w:history="1">
        <w:r w:rsidRPr="00A50A07">
          <w:rPr>
            <w:rFonts w:ascii="Times New Roman" w:hAnsi="Times New Roman"/>
            <w:color w:val="0000FF"/>
            <w:sz w:val="24"/>
            <w:szCs w:val="24"/>
            <w:u w:val="single"/>
          </w:rPr>
          <w:t>http://libguides.uta.edu/pc</w:t>
        </w:r>
      </w:hyperlink>
    </w:p>
    <w:p w:rsidR="00AA354A" w:rsidRPr="00355C27" w:rsidRDefault="00AA354A" w:rsidP="00AA354A">
      <w:pPr>
        <w:pStyle w:val="ListParagraph"/>
        <w:rPr>
          <w:rFonts w:ascii="Times New Roman" w:hAnsi="Times New Roman"/>
          <w:sz w:val="24"/>
          <w:szCs w:val="24"/>
        </w:rPr>
      </w:pPr>
    </w:p>
    <w:p w:rsidR="00AA354A" w:rsidRPr="00A50A07" w:rsidRDefault="00AA354A" w:rsidP="00AA354A">
      <w:pPr>
        <w:numPr>
          <w:ilvl w:val="0"/>
          <w:numId w:val="9"/>
        </w:numPr>
        <w:spacing w:after="160" w:line="256" w:lineRule="auto"/>
        <w:rPr>
          <w:rFonts w:ascii="Times New Roman" w:hAnsi="Times New Roman"/>
          <w:sz w:val="24"/>
          <w:szCs w:val="24"/>
        </w:rPr>
      </w:pPr>
      <w:r w:rsidRPr="00A50A07">
        <w:rPr>
          <w:rFonts w:ascii="Times New Roman" w:hAnsi="Times New Roman"/>
          <w:sz w:val="24"/>
          <w:szCs w:val="24"/>
        </w:rPr>
        <w:lastRenderedPageBreak/>
        <w:t xml:space="preserve">Gilbert, D., </w:t>
      </w:r>
      <w:proofErr w:type="spellStart"/>
      <w:r w:rsidRPr="00A50A07">
        <w:rPr>
          <w:rFonts w:ascii="Times New Roman" w:hAnsi="Times New Roman"/>
          <w:sz w:val="24"/>
          <w:szCs w:val="24"/>
        </w:rPr>
        <w:t>Moellering</w:t>
      </w:r>
      <w:proofErr w:type="spellEnd"/>
      <w:r w:rsidRPr="00A50A07">
        <w:rPr>
          <w:rFonts w:ascii="Times New Roman" w:hAnsi="Times New Roman"/>
          <w:sz w:val="24"/>
          <w:szCs w:val="24"/>
        </w:rPr>
        <w:t xml:space="preserve">, R., </w:t>
      </w:r>
      <w:proofErr w:type="spellStart"/>
      <w:r w:rsidRPr="00A50A07">
        <w:rPr>
          <w:rFonts w:ascii="Times New Roman" w:hAnsi="Times New Roman"/>
          <w:sz w:val="24"/>
          <w:szCs w:val="24"/>
        </w:rPr>
        <w:t>Eliopoulous</w:t>
      </w:r>
      <w:proofErr w:type="spellEnd"/>
      <w:r w:rsidRPr="00A50A07">
        <w:rPr>
          <w:rFonts w:ascii="Times New Roman" w:hAnsi="Times New Roman"/>
          <w:sz w:val="24"/>
          <w:szCs w:val="24"/>
        </w:rPr>
        <w:t xml:space="preserve">, G, Chambers, H., </w:t>
      </w:r>
      <w:proofErr w:type="spellStart"/>
      <w:r w:rsidRPr="00A50A07">
        <w:rPr>
          <w:rFonts w:ascii="Times New Roman" w:hAnsi="Times New Roman"/>
          <w:sz w:val="24"/>
          <w:szCs w:val="24"/>
        </w:rPr>
        <w:t>Saag</w:t>
      </w:r>
      <w:proofErr w:type="spellEnd"/>
      <w:r w:rsidRPr="00A50A07">
        <w:rPr>
          <w:rFonts w:ascii="Times New Roman" w:hAnsi="Times New Roman"/>
          <w:sz w:val="24"/>
          <w:szCs w:val="24"/>
        </w:rPr>
        <w:t xml:space="preserve">, M., (2016). </w:t>
      </w:r>
      <w:r w:rsidRPr="00A50A07">
        <w:rPr>
          <w:rFonts w:ascii="Times New Roman" w:hAnsi="Times New Roman"/>
          <w:i/>
          <w:sz w:val="24"/>
          <w:szCs w:val="24"/>
        </w:rPr>
        <w:t xml:space="preserve">The Sanford Guide to Antimicrobial Therapy. </w:t>
      </w:r>
      <w:r w:rsidRPr="00A50A07">
        <w:rPr>
          <w:rFonts w:ascii="Times New Roman" w:hAnsi="Times New Roman"/>
          <w:sz w:val="24"/>
          <w:szCs w:val="24"/>
        </w:rPr>
        <w:t>(46</w:t>
      </w:r>
      <w:r w:rsidRPr="00A50A07">
        <w:rPr>
          <w:rFonts w:ascii="Times New Roman" w:hAnsi="Times New Roman"/>
          <w:sz w:val="24"/>
          <w:szCs w:val="24"/>
          <w:vertAlign w:val="superscript"/>
        </w:rPr>
        <w:t>th</w:t>
      </w:r>
      <w:r w:rsidRPr="00A50A07">
        <w:rPr>
          <w:rFonts w:ascii="Times New Roman" w:hAnsi="Times New Roman"/>
          <w:sz w:val="24"/>
          <w:szCs w:val="24"/>
        </w:rPr>
        <w:t xml:space="preserve"> Ed.). Antimicrobial Therapy, Inc.  2016  Edition—</w:t>
      </w:r>
      <w:r w:rsidRPr="00A50A07">
        <w:rPr>
          <w:rFonts w:ascii="Times New Roman" w:hAnsi="Times New Roman"/>
          <w:b/>
          <w:sz w:val="24"/>
          <w:szCs w:val="24"/>
        </w:rPr>
        <w:t xml:space="preserve">ISBN-13: 978-1930808843 ISBN-10: 1930808844  </w:t>
      </w:r>
    </w:p>
    <w:p w:rsidR="00AA354A" w:rsidRPr="00A50A07" w:rsidRDefault="00AA354A" w:rsidP="00AA354A">
      <w:pPr>
        <w:numPr>
          <w:ilvl w:val="0"/>
          <w:numId w:val="9"/>
        </w:numPr>
        <w:spacing w:after="160" w:line="256" w:lineRule="auto"/>
        <w:rPr>
          <w:rFonts w:ascii="Times New Roman" w:hAnsi="Times New Roman"/>
          <w:sz w:val="24"/>
          <w:szCs w:val="24"/>
        </w:rPr>
      </w:pPr>
      <w:r w:rsidRPr="00A50A07">
        <w:rPr>
          <w:rFonts w:ascii="Times New Roman" w:hAnsi="Times New Roman"/>
          <w:sz w:val="24"/>
          <w:szCs w:val="24"/>
        </w:rPr>
        <w:t xml:space="preserve">Ham, R, Sloane, PD, </w:t>
      </w:r>
      <w:proofErr w:type="spellStart"/>
      <w:r w:rsidRPr="00A50A07">
        <w:rPr>
          <w:rFonts w:ascii="Times New Roman" w:hAnsi="Times New Roman"/>
          <w:sz w:val="24"/>
          <w:szCs w:val="24"/>
        </w:rPr>
        <w:t>Warshaw</w:t>
      </w:r>
      <w:proofErr w:type="spellEnd"/>
      <w:r w:rsidRPr="00A50A07">
        <w:rPr>
          <w:rFonts w:ascii="Times New Roman" w:hAnsi="Times New Roman"/>
          <w:sz w:val="24"/>
          <w:szCs w:val="24"/>
        </w:rPr>
        <w:t xml:space="preserve">, GA, Potter, JF &amp; Flaherty, E.  [2013].   </w:t>
      </w:r>
      <w:r w:rsidRPr="00A50A07">
        <w:rPr>
          <w:rFonts w:ascii="Times New Roman" w:hAnsi="Times New Roman"/>
          <w:i/>
          <w:sz w:val="24"/>
          <w:szCs w:val="24"/>
        </w:rPr>
        <w:t>Primary Care Geriatric:  A Case Based Approach—6</w:t>
      </w:r>
      <w:r w:rsidRPr="00A50A07">
        <w:rPr>
          <w:rFonts w:ascii="Times New Roman" w:hAnsi="Times New Roman"/>
          <w:i/>
          <w:sz w:val="24"/>
          <w:szCs w:val="24"/>
          <w:vertAlign w:val="superscript"/>
        </w:rPr>
        <w:t>th</w:t>
      </w:r>
      <w:r w:rsidRPr="00A50A07">
        <w:rPr>
          <w:rFonts w:ascii="Times New Roman" w:hAnsi="Times New Roman"/>
          <w:i/>
          <w:sz w:val="24"/>
          <w:szCs w:val="24"/>
        </w:rPr>
        <w:t xml:space="preserve"> Ed.  </w:t>
      </w:r>
      <w:r w:rsidRPr="00A50A07">
        <w:rPr>
          <w:rFonts w:ascii="Times New Roman" w:hAnsi="Times New Roman"/>
          <w:sz w:val="24"/>
          <w:szCs w:val="24"/>
        </w:rPr>
        <w:t xml:space="preserve"> Saunders Publications.  </w:t>
      </w:r>
      <w:r w:rsidRPr="00A50A07">
        <w:rPr>
          <w:rFonts w:ascii="Times New Roman" w:hAnsi="Times New Roman"/>
          <w:b/>
          <w:bCs/>
          <w:sz w:val="24"/>
          <w:szCs w:val="24"/>
        </w:rPr>
        <w:t>ISBN-10:</w:t>
      </w:r>
      <w:r w:rsidRPr="00A50A07">
        <w:rPr>
          <w:rFonts w:ascii="Times New Roman" w:hAnsi="Times New Roman"/>
          <w:sz w:val="24"/>
          <w:szCs w:val="24"/>
        </w:rPr>
        <w:t xml:space="preserve"> 0323089364; </w:t>
      </w:r>
      <w:r w:rsidRPr="00A50A07">
        <w:rPr>
          <w:rFonts w:ascii="Times New Roman" w:hAnsi="Times New Roman"/>
          <w:b/>
          <w:bCs/>
          <w:sz w:val="24"/>
          <w:szCs w:val="24"/>
        </w:rPr>
        <w:t>ISBN-13:</w:t>
      </w:r>
      <w:r w:rsidRPr="00A50A07">
        <w:rPr>
          <w:rFonts w:ascii="Times New Roman" w:hAnsi="Times New Roman"/>
          <w:sz w:val="24"/>
          <w:szCs w:val="24"/>
        </w:rPr>
        <w:t xml:space="preserve"> 978-0323089364.  You will receive access to Expert Consult—online and print for the next 12-18 months if you by new edition.  </w:t>
      </w:r>
    </w:p>
    <w:p w:rsidR="00AA354A" w:rsidRPr="00A50A07" w:rsidRDefault="00AA354A" w:rsidP="00AA354A">
      <w:pPr>
        <w:numPr>
          <w:ilvl w:val="0"/>
          <w:numId w:val="9"/>
        </w:numPr>
        <w:spacing w:after="160" w:line="256" w:lineRule="auto"/>
        <w:rPr>
          <w:rFonts w:ascii="Times New Roman" w:hAnsi="Times New Roman"/>
          <w:b/>
          <w:color w:val="FF0000"/>
          <w:sz w:val="24"/>
          <w:szCs w:val="24"/>
        </w:rPr>
      </w:pPr>
      <w:r w:rsidRPr="00A50A07">
        <w:rPr>
          <w:rFonts w:ascii="Times New Roman" w:hAnsi="Times New Roman"/>
          <w:sz w:val="24"/>
          <w:szCs w:val="24"/>
        </w:rPr>
        <w:t xml:space="preserve">Lacy, C.F., Armstrong, L.L., Goldman, M.P. &amp; Lance, L.L. (2015-2016). </w:t>
      </w:r>
      <w:r w:rsidRPr="00A50A07">
        <w:rPr>
          <w:rFonts w:ascii="Times New Roman" w:hAnsi="Times New Roman"/>
          <w:i/>
          <w:sz w:val="24"/>
          <w:szCs w:val="24"/>
        </w:rPr>
        <w:t>Lexi-Comp's Drug Information Handbook with International Trade Names Index 2015-2016 – 25</w:t>
      </w:r>
      <w:r w:rsidRPr="00A50A07">
        <w:rPr>
          <w:rFonts w:ascii="Times New Roman" w:hAnsi="Times New Roman"/>
          <w:i/>
          <w:sz w:val="24"/>
          <w:szCs w:val="24"/>
          <w:vertAlign w:val="superscript"/>
        </w:rPr>
        <w:t>th</w:t>
      </w:r>
      <w:r w:rsidRPr="00A50A07">
        <w:rPr>
          <w:rFonts w:ascii="Times New Roman" w:hAnsi="Times New Roman"/>
          <w:i/>
          <w:sz w:val="24"/>
          <w:szCs w:val="24"/>
        </w:rPr>
        <w:t xml:space="preserve"> Ed</w:t>
      </w:r>
      <w:r w:rsidRPr="00A50A07">
        <w:rPr>
          <w:rFonts w:ascii="Times New Roman" w:hAnsi="Times New Roman"/>
          <w:sz w:val="24"/>
          <w:szCs w:val="24"/>
        </w:rPr>
        <w:t xml:space="preserve">.  Hudson, OH:  Lexi-Comp. </w:t>
      </w:r>
      <w:r w:rsidRPr="00A50A07">
        <w:rPr>
          <w:rFonts w:ascii="Times New Roman" w:hAnsi="Times New Roman"/>
          <w:b/>
          <w:sz w:val="24"/>
          <w:szCs w:val="24"/>
        </w:rPr>
        <w:t>ISBN-10:</w:t>
      </w:r>
      <w:r w:rsidRPr="00A50A07">
        <w:rPr>
          <w:rFonts w:ascii="Times New Roman" w:hAnsi="Times New Roman"/>
          <w:sz w:val="24"/>
          <w:szCs w:val="24"/>
        </w:rPr>
        <w:t xml:space="preserve"> </w:t>
      </w:r>
      <w:r w:rsidRPr="00A50A07">
        <w:rPr>
          <w:rFonts w:ascii="Times New Roman" w:hAnsi="Times New Roman"/>
          <w:b/>
          <w:sz w:val="24"/>
          <w:szCs w:val="24"/>
        </w:rPr>
        <w:t xml:space="preserve">190808704; ISBN-13: </w:t>
      </w:r>
      <w:r w:rsidRPr="00355C27">
        <w:rPr>
          <w:rFonts w:ascii="Times New Roman" w:hAnsi="Times New Roman"/>
          <w:b/>
          <w:sz w:val="24"/>
          <w:szCs w:val="24"/>
        </w:rPr>
        <w:t>978-1-59195-347-0</w:t>
      </w:r>
      <w:r w:rsidRPr="00A50A07">
        <w:rPr>
          <w:rFonts w:ascii="Times New Roman" w:hAnsi="Times New Roman"/>
          <w:b/>
          <w:color w:val="FF0000"/>
          <w:sz w:val="24"/>
          <w:szCs w:val="24"/>
        </w:rPr>
        <w:t xml:space="preserve"> [Another drug handbook by Lexi-Comp is acceptable, as long as it was published in 2014 or later]</w:t>
      </w:r>
    </w:p>
    <w:p w:rsidR="00AA354A" w:rsidRPr="00A50A07" w:rsidRDefault="00AA354A" w:rsidP="00AA354A">
      <w:pPr>
        <w:numPr>
          <w:ilvl w:val="0"/>
          <w:numId w:val="9"/>
        </w:numPr>
        <w:tabs>
          <w:tab w:val="clear" w:pos="360"/>
          <w:tab w:val="left" w:pos="372"/>
        </w:tabs>
        <w:spacing w:after="160" w:line="256" w:lineRule="auto"/>
        <w:rPr>
          <w:rFonts w:ascii="Times New Roman" w:hAnsi="Times New Roman"/>
          <w:b/>
          <w:bCs/>
          <w:sz w:val="24"/>
          <w:szCs w:val="24"/>
        </w:rPr>
      </w:pPr>
      <w:proofErr w:type="spellStart"/>
      <w:r w:rsidRPr="00A50A07">
        <w:rPr>
          <w:rFonts w:ascii="Times New Roman" w:hAnsi="Times New Roman"/>
          <w:sz w:val="24"/>
          <w:szCs w:val="24"/>
        </w:rPr>
        <w:t>Neinstein</w:t>
      </w:r>
      <w:proofErr w:type="spellEnd"/>
      <w:r w:rsidRPr="00A50A07">
        <w:rPr>
          <w:rFonts w:ascii="Times New Roman" w:hAnsi="Times New Roman"/>
          <w:sz w:val="24"/>
          <w:szCs w:val="24"/>
        </w:rPr>
        <w:t xml:space="preserve">, L.S., </w:t>
      </w:r>
      <w:proofErr w:type="spellStart"/>
      <w:r w:rsidRPr="00A50A07">
        <w:rPr>
          <w:rFonts w:ascii="Times New Roman" w:hAnsi="Times New Roman"/>
          <w:sz w:val="24"/>
          <w:szCs w:val="24"/>
        </w:rPr>
        <w:t>Katzman</w:t>
      </w:r>
      <w:proofErr w:type="spellEnd"/>
      <w:r w:rsidRPr="00A50A07">
        <w:rPr>
          <w:rFonts w:ascii="Times New Roman" w:hAnsi="Times New Roman"/>
          <w:sz w:val="24"/>
          <w:szCs w:val="24"/>
        </w:rPr>
        <w:t xml:space="preserve">, D.K., Callahan, T., Gordon, C.M., </w:t>
      </w:r>
      <w:proofErr w:type="spellStart"/>
      <w:r w:rsidRPr="00A50A07">
        <w:rPr>
          <w:rFonts w:ascii="Times New Roman" w:hAnsi="Times New Roman"/>
          <w:sz w:val="24"/>
          <w:szCs w:val="24"/>
        </w:rPr>
        <w:t>Joffe</w:t>
      </w:r>
      <w:proofErr w:type="spellEnd"/>
      <w:r w:rsidRPr="00A50A07">
        <w:rPr>
          <w:rFonts w:ascii="Times New Roman" w:hAnsi="Times New Roman"/>
          <w:sz w:val="24"/>
          <w:szCs w:val="24"/>
        </w:rPr>
        <w:t>, A., &amp; Rickett, V.  (2016)</w:t>
      </w:r>
      <w:proofErr w:type="gramStart"/>
      <w:r w:rsidRPr="00A50A07">
        <w:rPr>
          <w:rFonts w:ascii="Times New Roman" w:hAnsi="Times New Roman"/>
          <w:sz w:val="24"/>
          <w:szCs w:val="24"/>
        </w:rPr>
        <w:t xml:space="preserve">.  </w:t>
      </w:r>
      <w:proofErr w:type="spellStart"/>
      <w:r w:rsidRPr="00A50A07">
        <w:rPr>
          <w:rFonts w:ascii="Times New Roman" w:hAnsi="Times New Roman"/>
          <w:i/>
          <w:sz w:val="24"/>
          <w:szCs w:val="24"/>
        </w:rPr>
        <w:t>Neinstein’s</w:t>
      </w:r>
      <w:proofErr w:type="spellEnd"/>
      <w:proofErr w:type="gramEnd"/>
      <w:r w:rsidRPr="00A50A07">
        <w:rPr>
          <w:rFonts w:ascii="Times New Roman" w:hAnsi="Times New Roman"/>
          <w:i/>
          <w:sz w:val="24"/>
          <w:szCs w:val="24"/>
        </w:rPr>
        <w:t xml:space="preserve"> Adolescent and Young Adult Health Care—A Practical Guide.  </w:t>
      </w:r>
      <w:r w:rsidRPr="00A50A07">
        <w:rPr>
          <w:rFonts w:ascii="Times New Roman" w:hAnsi="Times New Roman"/>
          <w:sz w:val="24"/>
          <w:szCs w:val="24"/>
        </w:rPr>
        <w:t>[6</w:t>
      </w:r>
      <w:r w:rsidRPr="00A50A07">
        <w:rPr>
          <w:rFonts w:ascii="Times New Roman" w:hAnsi="Times New Roman"/>
          <w:sz w:val="24"/>
          <w:szCs w:val="24"/>
          <w:vertAlign w:val="superscript"/>
        </w:rPr>
        <w:t>th</w:t>
      </w:r>
      <w:r w:rsidRPr="00A50A07">
        <w:rPr>
          <w:rFonts w:ascii="Times New Roman" w:hAnsi="Times New Roman"/>
          <w:sz w:val="24"/>
          <w:szCs w:val="24"/>
        </w:rPr>
        <w:t xml:space="preserve"> Ed.].  </w:t>
      </w:r>
      <w:r w:rsidRPr="00A50A07">
        <w:rPr>
          <w:rFonts w:ascii="Times New Roman" w:hAnsi="Times New Roman"/>
          <w:i/>
          <w:sz w:val="24"/>
          <w:szCs w:val="24"/>
        </w:rPr>
        <w:t xml:space="preserve">  </w:t>
      </w:r>
      <w:r w:rsidRPr="00A50A07">
        <w:rPr>
          <w:rFonts w:ascii="Times New Roman" w:hAnsi="Times New Roman"/>
          <w:sz w:val="24"/>
          <w:szCs w:val="24"/>
        </w:rPr>
        <w:t>Philadelphia, PA:  Lippincott Williams &amp; Wilkins.  ISBN-10:</w:t>
      </w:r>
      <w:r w:rsidRPr="00A50A07">
        <w:rPr>
          <w:rFonts w:ascii="Times New Roman" w:hAnsi="Times New Roman"/>
          <w:b/>
          <w:bCs/>
          <w:sz w:val="24"/>
          <w:szCs w:val="24"/>
        </w:rPr>
        <w:t> 1451190085 </w:t>
      </w:r>
      <w:r w:rsidRPr="00A50A07">
        <w:rPr>
          <w:rFonts w:ascii="Times New Roman" w:hAnsi="Times New Roman"/>
          <w:sz w:val="24"/>
          <w:szCs w:val="24"/>
        </w:rPr>
        <w:t>| ISBN-13:</w:t>
      </w:r>
      <w:r w:rsidRPr="00A50A07">
        <w:rPr>
          <w:rFonts w:ascii="Times New Roman" w:hAnsi="Times New Roman"/>
          <w:b/>
          <w:bCs/>
          <w:sz w:val="24"/>
          <w:szCs w:val="24"/>
        </w:rPr>
        <w:t xml:space="preserve"> 978-1451190083  </w:t>
      </w:r>
    </w:p>
    <w:p w:rsidR="00AA354A" w:rsidRPr="00A50A07" w:rsidRDefault="00AA354A" w:rsidP="00AA354A">
      <w:pPr>
        <w:numPr>
          <w:ilvl w:val="0"/>
          <w:numId w:val="9"/>
        </w:numPr>
        <w:spacing w:after="160" w:line="256" w:lineRule="auto"/>
        <w:rPr>
          <w:rFonts w:ascii="Times New Roman" w:hAnsi="Times New Roman"/>
          <w:b/>
          <w:sz w:val="24"/>
          <w:szCs w:val="24"/>
        </w:rPr>
      </w:pPr>
      <w:proofErr w:type="spellStart"/>
      <w:r w:rsidRPr="00A50A07">
        <w:rPr>
          <w:rFonts w:ascii="Times New Roman" w:hAnsi="Times New Roman"/>
          <w:sz w:val="24"/>
          <w:szCs w:val="24"/>
        </w:rPr>
        <w:t>Robnett</w:t>
      </w:r>
      <w:proofErr w:type="spellEnd"/>
      <w:r w:rsidRPr="00A50A07">
        <w:rPr>
          <w:rFonts w:ascii="Times New Roman" w:hAnsi="Times New Roman"/>
          <w:sz w:val="24"/>
          <w:szCs w:val="24"/>
        </w:rPr>
        <w:t xml:space="preserve">, RH &amp; Chop, WC.  (2013). </w:t>
      </w:r>
      <w:r w:rsidRPr="00A50A07">
        <w:rPr>
          <w:rFonts w:ascii="Times New Roman" w:hAnsi="Times New Roman"/>
          <w:i/>
          <w:sz w:val="24"/>
          <w:szCs w:val="24"/>
        </w:rPr>
        <w:t xml:space="preserve">Gerontology for Health Care Professionals.  </w:t>
      </w:r>
      <w:r w:rsidRPr="00A50A07">
        <w:rPr>
          <w:rFonts w:ascii="Times New Roman" w:hAnsi="Times New Roman"/>
          <w:sz w:val="24"/>
          <w:szCs w:val="24"/>
        </w:rPr>
        <w:t>(4</w:t>
      </w:r>
      <w:r w:rsidRPr="00A50A07">
        <w:rPr>
          <w:rFonts w:ascii="Times New Roman" w:hAnsi="Times New Roman"/>
          <w:sz w:val="24"/>
          <w:szCs w:val="24"/>
          <w:vertAlign w:val="superscript"/>
        </w:rPr>
        <w:t>th</w:t>
      </w:r>
      <w:r w:rsidRPr="00A50A07">
        <w:rPr>
          <w:rFonts w:ascii="Times New Roman" w:hAnsi="Times New Roman"/>
          <w:sz w:val="24"/>
          <w:szCs w:val="24"/>
        </w:rPr>
        <w:t xml:space="preserve"> Ed.). Jones &amp; Bartlett.  </w:t>
      </w:r>
      <w:r w:rsidRPr="00A50A07">
        <w:rPr>
          <w:rFonts w:ascii="Times New Roman" w:hAnsi="Times New Roman"/>
          <w:b/>
          <w:sz w:val="24"/>
          <w:szCs w:val="24"/>
        </w:rPr>
        <w:t>ISBN-13: 978-1284038873  ISBN-10: 1284038874</w:t>
      </w:r>
    </w:p>
    <w:p w:rsidR="00AA354A" w:rsidRPr="00A50A07" w:rsidRDefault="00AA354A" w:rsidP="00AA354A">
      <w:pPr>
        <w:numPr>
          <w:ilvl w:val="0"/>
          <w:numId w:val="9"/>
        </w:numPr>
        <w:tabs>
          <w:tab w:val="clear" w:pos="360"/>
          <w:tab w:val="left" w:pos="372"/>
        </w:tabs>
        <w:spacing w:after="160" w:line="256" w:lineRule="auto"/>
        <w:rPr>
          <w:rFonts w:ascii="Times New Roman" w:hAnsi="Times New Roman"/>
          <w:sz w:val="24"/>
          <w:szCs w:val="24"/>
        </w:rPr>
      </w:pPr>
      <w:r w:rsidRPr="00A50A07">
        <w:rPr>
          <w:rFonts w:ascii="Times New Roman" w:hAnsi="Times New Roman"/>
          <w:sz w:val="24"/>
          <w:szCs w:val="24"/>
        </w:rPr>
        <w:t xml:space="preserve">Singleton, JK, </w:t>
      </w:r>
      <w:proofErr w:type="spellStart"/>
      <w:r w:rsidRPr="00A50A07">
        <w:rPr>
          <w:rFonts w:ascii="Times New Roman" w:hAnsi="Times New Roman"/>
          <w:sz w:val="24"/>
          <w:szCs w:val="24"/>
        </w:rPr>
        <w:t>DiGregorio</w:t>
      </w:r>
      <w:proofErr w:type="spellEnd"/>
      <w:r w:rsidRPr="00A50A07">
        <w:rPr>
          <w:rFonts w:ascii="Times New Roman" w:hAnsi="Times New Roman"/>
          <w:sz w:val="24"/>
          <w:szCs w:val="24"/>
        </w:rPr>
        <w:t xml:space="preserve">, RV, Green-Hernandez, C, </w:t>
      </w:r>
      <w:proofErr w:type="spellStart"/>
      <w:r w:rsidRPr="00A50A07">
        <w:rPr>
          <w:rFonts w:ascii="Times New Roman" w:hAnsi="Times New Roman"/>
          <w:sz w:val="24"/>
          <w:szCs w:val="24"/>
        </w:rPr>
        <w:t>Holzemer</w:t>
      </w:r>
      <w:proofErr w:type="spellEnd"/>
      <w:r w:rsidRPr="00A50A07">
        <w:rPr>
          <w:rFonts w:ascii="Times New Roman" w:hAnsi="Times New Roman"/>
          <w:sz w:val="24"/>
          <w:szCs w:val="24"/>
        </w:rPr>
        <w:t>, SP, Faber, ES et al.  (2014)</w:t>
      </w:r>
      <w:proofErr w:type="gramStart"/>
      <w:r w:rsidRPr="00A50A07">
        <w:rPr>
          <w:rFonts w:ascii="Times New Roman" w:hAnsi="Times New Roman"/>
          <w:sz w:val="24"/>
          <w:szCs w:val="24"/>
        </w:rPr>
        <w:t xml:space="preserve">.  </w:t>
      </w:r>
      <w:r w:rsidRPr="00A50A07">
        <w:rPr>
          <w:rFonts w:ascii="Times New Roman" w:hAnsi="Times New Roman"/>
          <w:i/>
          <w:sz w:val="24"/>
          <w:szCs w:val="24"/>
        </w:rPr>
        <w:t>Primary</w:t>
      </w:r>
      <w:proofErr w:type="gramEnd"/>
      <w:r w:rsidRPr="00A50A07">
        <w:rPr>
          <w:rFonts w:ascii="Times New Roman" w:hAnsi="Times New Roman"/>
          <w:i/>
          <w:sz w:val="24"/>
          <w:szCs w:val="24"/>
        </w:rPr>
        <w:t xml:space="preserve"> Care—An Interprofessional Perspective</w:t>
      </w:r>
      <w:r w:rsidRPr="00A50A07">
        <w:rPr>
          <w:rFonts w:ascii="Times New Roman" w:hAnsi="Times New Roman"/>
          <w:sz w:val="24"/>
          <w:szCs w:val="24"/>
        </w:rPr>
        <w:t>.  [2</w:t>
      </w:r>
      <w:r w:rsidRPr="00A50A07">
        <w:rPr>
          <w:rFonts w:ascii="Times New Roman" w:hAnsi="Times New Roman"/>
          <w:sz w:val="24"/>
          <w:szCs w:val="24"/>
          <w:vertAlign w:val="superscript"/>
        </w:rPr>
        <w:t>nd</w:t>
      </w:r>
      <w:r w:rsidRPr="00A50A07">
        <w:rPr>
          <w:rFonts w:ascii="Times New Roman" w:hAnsi="Times New Roman"/>
          <w:sz w:val="24"/>
          <w:szCs w:val="24"/>
        </w:rPr>
        <w:t xml:space="preserve"> Edition].  Springer Publishing Company.  </w:t>
      </w:r>
      <w:r w:rsidRPr="00A50A07">
        <w:rPr>
          <w:rFonts w:ascii="Times New Roman" w:hAnsi="Times New Roman"/>
          <w:b/>
          <w:sz w:val="24"/>
          <w:szCs w:val="24"/>
        </w:rPr>
        <w:t>ISBN-10: 0826171478; ISBN-13: 978-0826171474</w:t>
      </w:r>
    </w:p>
    <w:p w:rsidR="00AA354A" w:rsidRPr="00A50A07" w:rsidRDefault="00AA354A" w:rsidP="00AA354A">
      <w:pPr>
        <w:numPr>
          <w:ilvl w:val="0"/>
          <w:numId w:val="9"/>
        </w:numPr>
        <w:spacing w:after="160" w:line="256" w:lineRule="auto"/>
        <w:rPr>
          <w:rFonts w:ascii="Times New Roman" w:hAnsi="Times New Roman"/>
          <w:sz w:val="24"/>
          <w:szCs w:val="24"/>
        </w:rPr>
      </w:pPr>
      <w:r w:rsidRPr="00A50A07">
        <w:rPr>
          <w:rFonts w:ascii="Times New Roman" w:hAnsi="Times New Roman"/>
          <w:sz w:val="24"/>
          <w:szCs w:val="24"/>
        </w:rPr>
        <w:t xml:space="preserve">Story, L. (2014).  </w:t>
      </w:r>
      <w:r w:rsidRPr="00A50A07">
        <w:rPr>
          <w:rFonts w:ascii="Times New Roman" w:hAnsi="Times New Roman"/>
          <w:i/>
          <w:sz w:val="24"/>
          <w:szCs w:val="24"/>
        </w:rPr>
        <w:t>Pathophysiology—A Practical Approach [2nd Ed.]</w:t>
      </w:r>
      <w:r w:rsidRPr="00A50A07">
        <w:rPr>
          <w:rFonts w:ascii="Times New Roman" w:hAnsi="Times New Roman"/>
          <w:sz w:val="24"/>
          <w:szCs w:val="24"/>
        </w:rPr>
        <w:t xml:space="preserve">. Jones Bartlett. </w:t>
      </w:r>
      <w:r w:rsidRPr="00A50A07">
        <w:rPr>
          <w:rFonts w:ascii="Times New Roman" w:hAnsi="Times New Roman"/>
          <w:b/>
          <w:bCs/>
          <w:sz w:val="24"/>
          <w:szCs w:val="24"/>
        </w:rPr>
        <w:t>ISBN-13:</w:t>
      </w:r>
      <w:r w:rsidRPr="00A50A07">
        <w:rPr>
          <w:rFonts w:ascii="Times New Roman" w:hAnsi="Times New Roman"/>
          <w:sz w:val="24"/>
          <w:szCs w:val="24"/>
        </w:rPr>
        <w:t xml:space="preserve"> </w:t>
      </w:r>
      <w:r w:rsidRPr="00A50A07">
        <w:rPr>
          <w:rFonts w:ascii="Times New Roman" w:hAnsi="Times New Roman"/>
          <w:b/>
          <w:sz w:val="24"/>
          <w:szCs w:val="24"/>
        </w:rPr>
        <w:t>978-1284043891; ISBN-10: 1284043894</w:t>
      </w:r>
      <w:r w:rsidRPr="00A50A07">
        <w:rPr>
          <w:rFonts w:ascii="Times New Roman" w:hAnsi="Times New Roman"/>
          <w:sz w:val="24"/>
          <w:szCs w:val="24"/>
        </w:rPr>
        <w:t xml:space="preserve"> </w:t>
      </w:r>
      <w:r w:rsidRPr="00A50A07">
        <w:rPr>
          <w:rFonts w:ascii="Times New Roman" w:hAnsi="Times New Roman"/>
          <w:b/>
          <w:color w:val="FF0000"/>
          <w:sz w:val="24"/>
          <w:szCs w:val="24"/>
        </w:rPr>
        <w:t xml:space="preserve">or a comparable pathophysiology text that is NO MORE than 2 years old </w:t>
      </w:r>
    </w:p>
    <w:p w:rsidR="00AA354A" w:rsidRPr="00A50A07" w:rsidRDefault="00AA354A" w:rsidP="00AA354A">
      <w:pPr>
        <w:numPr>
          <w:ilvl w:val="0"/>
          <w:numId w:val="9"/>
        </w:numPr>
        <w:spacing w:after="160" w:line="256" w:lineRule="auto"/>
        <w:rPr>
          <w:rFonts w:ascii="Times New Roman" w:hAnsi="Times New Roman"/>
          <w:sz w:val="24"/>
          <w:szCs w:val="24"/>
        </w:rPr>
      </w:pPr>
      <w:proofErr w:type="spellStart"/>
      <w:r w:rsidRPr="00A50A07">
        <w:rPr>
          <w:rFonts w:ascii="Times New Roman" w:hAnsi="Times New Roman"/>
          <w:sz w:val="24"/>
          <w:szCs w:val="24"/>
        </w:rPr>
        <w:t>Thaler</w:t>
      </w:r>
      <w:proofErr w:type="spellEnd"/>
      <w:r w:rsidRPr="00A50A07">
        <w:rPr>
          <w:rFonts w:ascii="Times New Roman" w:hAnsi="Times New Roman"/>
          <w:sz w:val="24"/>
          <w:szCs w:val="24"/>
        </w:rPr>
        <w:t xml:space="preserve">, M. S. (2015). The Only EKG BOOK </w:t>
      </w:r>
      <w:proofErr w:type="gramStart"/>
      <w:r w:rsidRPr="00A50A07">
        <w:rPr>
          <w:rFonts w:ascii="Times New Roman" w:hAnsi="Times New Roman"/>
          <w:sz w:val="24"/>
          <w:szCs w:val="24"/>
        </w:rPr>
        <w:t>You’ll</w:t>
      </w:r>
      <w:proofErr w:type="gramEnd"/>
      <w:r w:rsidRPr="00A50A07">
        <w:rPr>
          <w:rFonts w:ascii="Times New Roman" w:hAnsi="Times New Roman"/>
          <w:sz w:val="24"/>
          <w:szCs w:val="24"/>
        </w:rPr>
        <w:t xml:space="preserve"> Ever Need. [8</w:t>
      </w:r>
      <w:r w:rsidRPr="00A50A07">
        <w:rPr>
          <w:rFonts w:ascii="Times New Roman" w:hAnsi="Times New Roman"/>
          <w:sz w:val="24"/>
          <w:szCs w:val="24"/>
          <w:vertAlign w:val="superscript"/>
        </w:rPr>
        <w:t>th</w:t>
      </w:r>
      <w:r w:rsidRPr="00A50A07">
        <w:rPr>
          <w:rFonts w:ascii="Times New Roman" w:hAnsi="Times New Roman"/>
          <w:sz w:val="24"/>
          <w:szCs w:val="24"/>
        </w:rPr>
        <w:t xml:space="preserve"> edition]. Wolters Kluwer. </w:t>
      </w:r>
      <w:r w:rsidRPr="00A50A07">
        <w:rPr>
          <w:rFonts w:ascii="Times New Roman" w:hAnsi="Times New Roman"/>
          <w:b/>
          <w:sz w:val="24"/>
          <w:szCs w:val="24"/>
        </w:rPr>
        <w:t>ISBN-13: 978-1451193947; ISBN-10: 1451193947</w:t>
      </w:r>
    </w:p>
    <w:p w:rsidR="00AA354A" w:rsidRPr="00A50A07" w:rsidRDefault="00AA354A" w:rsidP="00AA354A">
      <w:pPr>
        <w:numPr>
          <w:ilvl w:val="0"/>
          <w:numId w:val="9"/>
        </w:numPr>
        <w:spacing w:after="160" w:line="256" w:lineRule="auto"/>
        <w:rPr>
          <w:rFonts w:ascii="Times New Roman" w:hAnsi="Times New Roman"/>
          <w:sz w:val="24"/>
          <w:szCs w:val="24"/>
        </w:rPr>
      </w:pPr>
      <w:r w:rsidRPr="00A50A07">
        <w:rPr>
          <w:rFonts w:ascii="Times New Roman" w:hAnsi="Times New Roman"/>
          <w:sz w:val="24"/>
          <w:szCs w:val="24"/>
        </w:rPr>
        <w:t xml:space="preserve">Herring, W. (2015). Learning Radiology Recognizing </w:t>
      </w:r>
      <w:proofErr w:type="gramStart"/>
      <w:r w:rsidRPr="00A50A07">
        <w:rPr>
          <w:rFonts w:ascii="Times New Roman" w:hAnsi="Times New Roman"/>
          <w:sz w:val="24"/>
          <w:szCs w:val="24"/>
        </w:rPr>
        <w:t>The</w:t>
      </w:r>
      <w:proofErr w:type="gramEnd"/>
      <w:r w:rsidRPr="00A50A07">
        <w:rPr>
          <w:rFonts w:ascii="Times New Roman" w:hAnsi="Times New Roman"/>
          <w:sz w:val="24"/>
          <w:szCs w:val="24"/>
        </w:rPr>
        <w:t xml:space="preserve"> Basics. [3</w:t>
      </w:r>
      <w:r w:rsidRPr="00A50A07">
        <w:rPr>
          <w:rFonts w:ascii="Times New Roman" w:hAnsi="Times New Roman"/>
          <w:sz w:val="24"/>
          <w:szCs w:val="24"/>
          <w:vertAlign w:val="superscript"/>
        </w:rPr>
        <w:t>rd</w:t>
      </w:r>
      <w:r w:rsidRPr="00A50A07">
        <w:rPr>
          <w:rFonts w:ascii="Times New Roman" w:hAnsi="Times New Roman"/>
          <w:sz w:val="24"/>
          <w:szCs w:val="24"/>
        </w:rPr>
        <w:t xml:space="preserve"> edition]. Elsevier. </w:t>
      </w:r>
      <w:r w:rsidRPr="00A50A07">
        <w:rPr>
          <w:rFonts w:ascii="Times New Roman" w:hAnsi="Times New Roman"/>
          <w:b/>
          <w:sz w:val="24"/>
          <w:szCs w:val="24"/>
        </w:rPr>
        <w:t>ISBN-13: 978-0323328074; ISBN-10: 0323328075</w:t>
      </w:r>
    </w:p>
    <w:p w:rsidR="00AA354A" w:rsidRPr="00A50A07" w:rsidRDefault="00AA354A" w:rsidP="00AA354A">
      <w:pPr>
        <w:numPr>
          <w:ilvl w:val="0"/>
          <w:numId w:val="9"/>
        </w:numPr>
        <w:spacing w:after="160" w:line="256" w:lineRule="auto"/>
        <w:rPr>
          <w:rFonts w:ascii="Times New Roman" w:hAnsi="Times New Roman"/>
          <w:sz w:val="24"/>
          <w:szCs w:val="24"/>
        </w:rPr>
      </w:pPr>
      <w:proofErr w:type="spellStart"/>
      <w:r w:rsidRPr="00A50A07">
        <w:rPr>
          <w:rFonts w:ascii="Times New Roman" w:hAnsi="Times New Roman"/>
          <w:sz w:val="24"/>
          <w:szCs w:val="24"/>
        </w:rPr>
        <w:t>Reddi</w:t>
      </w:r>
      <w:proofErr w:type="spellEnd"/>
      <w:r w:rsidRPr="00A50A07">
        <w:rPr>
          <w:rFonts w:ascii="Times New Roman" w:hAnsi="Times New Roman"/>
          <w:sz w:val="24"/>
          <w:szCs w:val="24"/>
        </w:rPr>
        <w:t xml:space="preserve">, A. S. (2013). Fluid, Electrolyte and Acid-Base Disorders. Springer. </w:t>
      </w:r>
      <w:r w:rsidRPr="00A50A07">
        <w:rPr>
          <w:rFonts w:ascii="Times New Roman" w:hAnsi="Times New Roman"/>
          <w:b/>
          <w:sz w:val="24"/>
          <w:szCs w:val="24"/>
        </w:rPr>
        <w:t>ISBN-13: 978-1461490821; ISBN-10: 1461490820</w:t>
      </w:r>
    </w:p>
    <w:p w:rsidR="00AA354A" w:rsidRPr="00A50A07" w:rsidRDefault="00AA354A" w:rsidP="00AA354A">
      <w:pPr>
        <w:numPr>
          <w:ilvl w:val="0"/>
          <w:numId w:val="9"/>
        </w:numPr>
        <w:spacing w:after="160" w:line="256" w:lineRule="auto"/>
        <w:rPr>
          <w:rFonts w:ascii="Times New Roman" w:hAnsi="Times New Roman"/>
          <w:sz w:val="24"/>
          <w:szCs w:val="24"/>
        </w:rPr>
      </w:pPr>
      <w:r w:rsidRPr="00A50A07">
        <w:rPr>
          <w:rFonts w:ascii="Times New Roman" w:hAnsi="Times New Roman"/>
          <w:sz w:val="24"/>
          <w:szCs w:val="24"/>
        </w:rPr>
        <w:t>Hinkle, JL &amp; Cheever, KH.  [2014]</w:t>
      </w:r>
      <w:proofErr w:type="gramStart"/>
      <w:r w:rsidRPr="00A50A07">
        <w:rPr>
          <w:rFonts w:ascii="Times New Roman" w:hAnsi="Times New Roman"/>
          <w:sz w:val="24"/>
          <w:szCs w:val="24"/>
        </w:rPr>
        <w:t>.  Brunner</w:t>
      </w:r>
      <w:proofErr w:type="gramEnd"/>
      <w:r w:rsidRPr="00A50A07">
        <w:rPr>
          <w:rFonts w:ascii="Times New Roman" w:hAnsi="Times New Roman"/>
          <w:sz w:val="24"/>
          <w:szCs w:val="24"/>
        </w:rPr>
        <w:t xml:space="preserve"> and </w:t>
      </w:r>
      <w:proofErr w:type="spellStart"/>
      <w:r w:rsidRPr="00A50A07">
        <w:rPr>
          <w:rFonts w:ascii="Times New Roman" w:hAnsi="Times New Roman"/>
          <w:sz w:val="24"/>
          <w:szCs w:val="24"/>
        </w:rPr>
        <w:t>Suddarth’s</w:t>
      </w:r>
      <w:proofErr w:type="spellEnd"/>
      <w:r w:rsidRPr="00A50A07">
        <w:rPr>
          <w:rFonts w:ascii="Times New Roman" w:hAnsi="Times New Roman"/>
          <w:sz w:val="24"/>
          <w:szCs w:val="24"/>
        </w:rPr>
        <w:t xml:space="preserve"> Handbook of Laboratory and Diagnostic Tests [2</w:t>
      </w:r>
      <w:r w:rsidRPr="00A50A07">
        <w:rPr>
          <w:rFonts w:ascii="Times New Roman" w:hAnsi="Times New Roman"/>
          <w:sz w:val="24"/>
          <w:szCs w:val="24"/>
          <w:vertAlign w:val="superscript"/>
        </w:rPr>
        <w:t>nd</w:t>
      </w:r>
      <w:r w:rsidRPr="00A50A07">
        <w:rPr>
          <w:rFonts w:ascii="Times New Roman" w:hAnsi="Times New Roman"/>
          <w:sz w:val="24"/>
          <w:szCs w:val="24"/>
        </w:rPr>
        <w:t xml:space="preserve"> Ed.].  Philadelphia, PA:  Lippincott Williams &amp; Wilkins.  </w:t>
      </w:r>
      <w:r w:rsidRPr="00A50A07">
        <w:rPr>
          <w:rFonts w:ascii="Times New Roman" w:hAnsi="Times New Roman"/>
          <w:b/>
          <w:sz w:val="24"/>
          <w:szCs w:val="24"/>
        </w:rPr>
        <w:t xml:space="preserve">ISBN:  978-1-4511-9097-7 </w:t>
      </w:r>
    </w:p>
    <w:p w:rsidR="00AA354A" w:rsidRPr="00A50A07" w:rsidRDefault="00AA354A" w:rsidP="00AA354A">
      <w:pPr>
        <w:numPr>
          <w:ilvl w:val="0"/>
          <w:numId w:val="9"/>
        </w:numPr>
        <w:spacing w:after="160" w:line="256" w:lineRule="auto"/>
        <w:rPr>
          <w:rFonts w:ascii="Times New Roman" w:hAnsi="Times New Roman"/>
          <w:sz w:val="24"/>
          <w:szCs w:val="24"/>
        </w:rPr>
      </w:pPr>
      <w:r w:rsidRPr="00A50A07">
        <w:rPr>
          <w:rFonts w:ascii="Times New Roman" w:hAnsi="Times New Roman"/>
          <w:sz w:val="24"/>
          <w:szCs w:val="24"/>
        </w:rPr>
        <w:t>Bryant, RA &amp; Nix, DP.  [2016]</w:t>
      </w:r>
      <w:proofErr w:type="gramStart"/>
      <w:r w:rsidRPr="00A50A07">
        <w:rPr>
          <w:rFonts w:ascii="Times New Roman" w:hAnsi="Times New Roman"/>
          <w:sz w:val="24"/>
          <w:szCs w:val="24"/>
        </w:rPr>
        <w:t>.  Acute</w:t>
      </w:r>
      <w:proofErr w:type="gramEnd"/>
      <w:r w:rsidRPr="00A50A07">
        <w:rPr>
          <w:rFonts w:ascii="Times New Roman" w:hAnsi="Times New Roman"/>
          <w:sz w:val="24"/>
          <w:szCs w:val="24"/>
        </w:rPr>
        <w:t xml:space="preserve"> and Chronic Wounds—Current Management Concepts.  [5</w:t>
      </w:r>
      <w:r w:rsidRPr="00A50A07">
        <w:rPr>
          <w:rFonts w:ascii="Times New Roman" w:hAnsi="Times New Roman"/>
          <w:sz w:val="24"/>
          <w:szCs w:val="24"/>
          <w:vertAlign w:val="superscript"/>
        </w:rPr>
        <w:t>th</w:t>
      </w:r>
      <w:r w:rsidRPr="00A50A07">
        <w:rPr>
          <w:rFonts w:ascii="Times New Roman" w:hAnsi="Times New Roman"/>
          <w:sz w:val="24"/>
          <w:szCs w:val="24"/>
        </w:rPr>
        <w:t xml:space="preserve"> Ed.].St. Louis, MO:  Elsevier.  </w:t>
      </w:r>
      <w:r w:rsidRPr="00A50A07">
        <w:rPr>
          <w:rFonts w:ascii="Times New Roman" w:hAnsi="Times New Roman"/>
          <w:b/>
          <w:sz w:val="24"/>
          <w:szCs w:val="24"/>
        </w:rPr>
        <w:t xml:space="preserve">ISBN:  978-0-323-31621-7. </w:t>
      </w:r>
    </w:p>
    <w:p w:rsidR="00AA354A" w:rsidRPr="00A50A07" w:rsidRDefault="00AA354A" w:rsidP="00AA354A">
      <w:pPr>
        <w:numPr>
          <w:ilvl w:val="0"/>
          <w:numId w:val="9"/>
        </w:numPr>
        <w:spacing w:after="160" w:line="256" w:lineRule="auto"/>
        <w:rPr>
          <w:rFonts w:ascii="Times New Roman" w:hAnsi="Times New Roman"/>
          <w:b/>
          <w:sz w:val="24"/>
          <w:szCs w:val="24"/>
        </w:rPr>
      </w:pPr>
      <w:r w:rsidRPr="00A50A07">
        <w:rPr>
          <w:rFonts w:ascii="Times New Roman" w:hAnsi="Times New Roman"/>
          <w:sz w:val="24"/>
          <w:szCs w:val="24"/>
        </w:rPr>
        <w:t xml:space="preserve">Buckley, C. (2007). </w:t>
      </w:r>
      <w:proofErr w:type="spellStart"/>
      <w:r w:rsidRPr="00A50A07">
        <w:rPr>
          <w:rFonts w:ascii="Times New Roman" w:hAnsi="Times New Roman"/>
          <w:sz w:val="24"/>
          <w:szCs w:val="24"/>
        </w:rPr>
        <w:t>Boomsday</w:t>
      </w:r>
      <w:proofErr w:type="spellEnd"/>
      <w:r w:rsidRPr="00A50A07">
        <w:rPr>
          <w:rFonts w:ascii="Times New Roman" w:hAnsi="Times New Roman"/>
          <w:sz w:val="24"/>
          <w:szCs w:val="24"/>
        </w:rPr>
        <w:t xml:space="preserve">.  Twelve Publications.  </w:t>
      </w:r>
      <w:r w:rsidRPr="00A50A07">
        <w:rPr>
          <w:rFonts w:ascii="Times New Roman" w:hAnsi="Times New Roman"/>
          <w:b/>
          <w:sz w:val="24"/>
          <w:szCs w:val="24"/>
        </w:rPr>
        <w:t>ISBN-10:  0446579815</w:t>
      </w:r>
    </w:p>
    <w:p w:rsidR="00AA354A" w:rsidRPr="00A50A07" w:rsidRDefault="00AA354A" w:rsidP="00AA354A">
      <w:pPr>
        <w:numPr>
          <w:ilvl w:val="0"/>
          <w:numId w:val="9"/>
        </w:numPr>
        <w:spacing w:after="160" w:line="256" w:lineRule="auto"/>
        <w:rPr>
          <w:rFonts w:ascii="Times New Roman" w:hAnsi="Times New Roman"/>
          <w:b/>
          <w:sz w:val="24"/>
          <w:szCs w:val="24"/>
        </w:rPr>
      </w:pPr>
      <w:proofErr w:type="spellStart"/>
      <w:r w:rsidRPr="00A50A07">
        <w:rPr>
          <w:rFonts w:ascii="Times New Roman" w:hAnsi="Times New Roman"/>
          <w:sz w:val="24"/>
          <w:szCs w:val="24"/>
        </w:rPr>
        <w:lastRenderedPageBreak/>
        <w:t>Chernoff</w:t>
      </w:r>
      <w:proofErr w:type="spellEnd"/>
      <w:r w:rsidRPr="00A50A07">
        <w:rPr>
          <w:rFonts w:ascii="Times New Roman" w:hAnsi="Times New Roman"/>
          <w:sz w:val="24"/>
          <w:szCs w:val="24"/>
        </w:rPr>
        <w:t>, R.  [2014]</w:t>
      </w:r>
      <w:proofErr w:type="gramStart"/>
      <w:r w:rsidRPr="00A50A07">
        <w:rPr>
          <w:rFonts w:ascii="Times New Roman" w:hAnsi="Times New Roman"/>
          <w:sz w:val="24"/>
          <w:szCs w:val="24"/>
        </w:rPr>
        <w:t>.  Geriatric</w:t>
      </w:r>
      <w:proofErr w:type="gramEnd"/>
      <w:r w:rsidRPr="00A50A07">
        <w:rPr>
          <w:rFonts w:ascii="Times New Roman" w:hAnsi="Times New Roman"/>
          <w:sz w:val="24"/>
          <w:szCs w:val="24"/>
        </w:rPr>
        <w:t xml:space="preserve"> Nutrition.  Burlington, MA:  Jones &amp; Bartlett</w:t>
      </w:r>
      <w:r w:rsidRPr="00A50A07">
        <w:rPr>
          <w:rFonts w:ascii="Times New Roman" w:hAnsi="Times New Roman"/>
          <w:b/>
          <w:sz w:val="24"/>
          <w:szCs w:val="24"/>
        </w:rPr>
        <w:t>.  ISBN-13:</w:t>
      </w:r>
      <w:r w:rsidRPr="00A50A07">
        <w:rPr>
          <w:rFonts w:ascii="Times New Roman" w:hAnsi="Times New Roman"/>
          <w:sz w:val="24"/>
          <w:szCs w:val="24"/>
        </w:rPr>
        <w:t xml:space="preserve">  </w:t>
      </w:r>
      <w:r w:rsidRPr="00A50A07">
        <w:rPr>
          <w:rFonts w:ascii="Times New Roman" w:hAnsi="Times New Roman"/>
          <w:b/>
          <w:sz w:val="24"/>
          <w:szCs w:val="24"/>
        </w:rPr>
        <w:t>978-0-7637-8262-7.</w:t>
      </w:r>
    </w:p>
    <w:p w:rsidR="00AA354A" w:rsidRPr="00A50A07" w:rsidRDefault="00AA354A" w:rsidP="00AA354A">
      <w:pPr>
        <w:numPr>
          <w:ilvl w:val="0"/>
          <w:numId w:val="9"/>
        </w:numPr>
        <w:spacing w:after="160" w:line="256" w:lineRule="auto"/>
        <w:rPr>
          <w:rFonts w:ascii="Times New Roman" w:hAnsi="Times New Roman"/>
          <w:b/>
          <w:sz w:val="24"/>
          <w:szCs w:val="24"/>
        </w:rPr>
      </w:pPr>
      <w:proofErr w:type="spellStart"/>
      <w:r w:rsidRPr="00A50A07">
        <w:rPr>
          <w:rFonts w:ascii="Times New Roman" w:hAnsi="Times New Roman"/>
          <w:sz w:val="24"/>
          <w:szCs w:val="24"/>
        </w:rPr>
        <w:t>Fenstenemacher</w:t>
      </w:r>
      <w:proofErr w:type="spellEnd"/>
      <w:r w:rsidRPr="00A50A07">
        <w:rPr>
          <w:rFonts w:ascii="Times New Roman" w:hAnsi="Times New Roman"/>
          <w:sz w:val="24"/>
          <w:szCs w:val="24"/>
        </w:rPr>
        <w:t>, P &amp; Winn, P.  Post-Acute and Long Term Care Medicine—</w:t>
      </w:r>
      <w:proofErr w:type="gramStart"/>
      <w:r w:rsidRPr="00A50A07">
        <w:rPr>
          <w:rFonts w:ascii="Times New Roman" w:hAnsi="Times New Roman"/>
          <w:sz w:val="24"/>
          <w:szCs w:val="24"/>
        </w:rPr>
        <w:t>A</w:t>
      </w:r>
      <w:proofErr w:type="gramEnd"/>
      <w:r w:rsidRPr="00A50A07">
        <w:rPr>
          <w:rFonts w:ascii="Times New Roman" w:hAnsi="Times New Roman"/>
          <w:sz w:val="24"/>
          <w:szCs w:val="24"/>
        </w:rPr>
        <w:t xml:space="preserve"> Pocket Guide.  [2016]</w:t>
      </w:r>
      <w:proofErr w:type="gramStart"/>
      <w:r w:rsidRPr="00A50A07">
        <w:rPr>
          <w:rFonts w:ascii="Times New Roman" w:hAnsi="Times New Roman"/>
          <w:sz w:val="24"/>
          <w:szCs w:val="24"/>
        </w:rPr>
        <w:t>.  New</w:t>
      </w:r>
      <w:proofErr w:type="gramEnd"/>
      <w:r w:rsidRPr="00A50A07">
        <w:rPr>
          <w:rFonts w:ascii="Times New Roman" w:hAnsi="Times New Roman"/>
          <w:sz w:val="24"/>
          <w:szCs w:val="24"/>
        </w:rPr>
        <w:t xml:space="preserve"> York, NY:  Humana Press/Springer Science + Business Media, LLC.  </w:t>
      </w:r>
      <w:r w:rsidRPr="00A50A07">
        <w:rPr>
          <w:rFonts w:ascii="Times New Roman" w:hAnsi="Times New Roman"/>
          <w:b/>
          <w:sz w:val="24"/>
          <w:szCs w:val="24"/>
        </w:rPr>
        <w:t>ISBN-10: 3319169785; ISBN-13: 978-3319169781</w:t>
      </w:r>
    </w:p>
    <w:p w:rsidR="00AA354A" w:rsidRPr="00A50A07" w:rsidRDefault="00AA354A" w:rsidP="00AA354A">
      <w:pPr>
        <w:pStyle w:val="ListParagraph"/>
        <w:numPr>
          <w:ilvl w:val="0"/>
          <w:numId w:val="9"/>
        </w:numPr>
        <w:spacing w:after="160" w:line="256" w:lineRule="auto"/>
        <w:rPr>
          <w:rFonts w:ascii="Times New Roman" w:hAnsi="Times New Roman"/>
          <w:b/>
          <w:sz w:val="24"/>
          <w:szCs w:val="24"/>
        </w:rPr>
      </w:pPr>
      <w:r w:rsidRPr="00A50A07">
        <w:rPr>
          <w:rFonts w:ascii="Times New Roman" w:hAnsi="Times New Roman"/>
          <w:sz w:val="24"/>
          <w:szCs w:val="24"/>
        </w:rPr>
        <w:t xml:space="preserve">Morley, J, </w:t>
      </w:r>
      <w:proofErr w:type="spellStart"/>
      <w:r w:rsidRPr="00A50A07">
        <w:rPr>
          <w:rFonts w:ascii="Times New Roman" w:hAnsi="Times New Roman"/>
          <w:sz w:val="24"/>
          <w:szCs w:val="24"/>
        </w:rPr>
        <w:t>Tolson</w:t>
      </w:r>
      <w:proofErr w:type="spellEnd"/>
      <w:r w:rsidRPr="00A50A07">
        <w:rPr>
          <w:rFonts w:ascii="Times New Roman" w:hAnsi="Times New Roman"/>
          <w:sz w:val="24"/>
          <w:szCs w:val="24"/>
        </w:rPr>
        <w:t xml:space="preserve">, D &amp; </w:t>
      </w:r>
      <w:proofErr w:type="spellStart"/>
      <w:r w:rsidRPr="00A50A07">
        <w:rPr>
          <w:rFonts w:ascii="Times New Roman" w:hAnsi="Times New Roman"/>
          <w:sz w:val="24"/>
          <w:szCs w:val="24"/>
        </w:rPr>
        <w:t>Vellas</w:t>
      </w:r>
      <w:proofErr w:type="spellEnd"/>
      <w:r w:rsidRPr="00A50A07">
        <w:rPr>
          <w:rFonts w:ascii="Times New Roman" w:hAnsi="Times New Roman"/>
          <w:sz w:val="24"/>
          <w:szCs w:val="24"/>
        </w:rPr>
        <w:t>, B.  [2013]</w:t>
      </w:r>
      <w:proofErr w:type="gramStart"/>
      <w:r w:rsidRPr="00A50A07">
        <w:rPr>
          <w:rFonts w:ascii="Times New Roman" w:hAnsi="Times New Roman"/>
          <w:sz w:val="24"/>
          <w:szCs w:val="24"/>
        </w:rPr>
        <w:t>.  Nursing</w:t>
      </w:r>
      <w:proofErr w:type="gramEnd"/>
      <w:r w:rsidRPr="00A50A07">
        <w:rPr>
          <w:rFonts w:ascii="Times New Roman" w:hAnsi="Times New Roman"/>
          <w:sz w:val="24"/>
          <w:szCs w:val="24"/>
        </w:rPr>
        <w:t xml:space="preserve"> Home Care.  McGraw-Hill Publications.  </w:t>
      </w:r>
      <w:r w:rsidRPr="00A50A07">
        <w:rPr>
          <w:rFonts w:ascii="Times New Roman" w:hAnsi="Times New Roman"/>
          <w:b/>
          <w:sz w:val="24"/>
          <w:szCs w:val="24"/>
        </w:rPr>
        <w:t>ISBN-10: 0071807659 ISBN-13: 978-0071807654</w:t>
      </w:r>
    </w:p>
    <w:p w:rsidR="00AA354A" w:rsidRPr="00A50A07" w:rsidRDefault="00AA354A" w:rsidP="00AA354A">
      <w:pPr>
        <w:pStyle w:val="ListParagraph"/>
        <w:rPr>
          <w:rFonts w:ascii="Times New Roman" w:hAnsi="Times New Roman"/>
          <w:b/>
          <w:sz w:val="24"/>
          <w:szCs w:val="24"/>
        </w:rPr>
      </w:pPr>
    </w:p>
    <w:p w:rsidR="00AA354A" w:rsidRPr="00A50A07" w:rsidRDefault="00AA354A" w:rsidP="00AA354A">
      <w:pPr>
        <w:pStyle w:val="ListParagraph"/>
        <w:numPr>
          <w:ilvl w:val="0"/>
          <w:numId w:val="9"/>
        </w:numPr>
        <w:spacing w:after="160" w:line="256" w:lineRule="auto"/>
        <w:rPr>
          <w:rFonts w:ascii="Times New Roman" w:hAnsi="Times New Roman"/>
          <w:b/>
          <w:sz w:val="24"/>
          <w:szCs w:val="24"/>
        </w:rPr>
      </w:pPr>
      <w:proofErr w:type="spellStart"/>
      <w:r w:rsidRPr="00A50A07">
        <w:rPr>
          <w:rFonts w:ascii="Times New Roman" w:hAnsi="Times New Roman"/>
          <w:sz w:val="24"/>
          <w:szCs w:val="24"/>
        </w:rPr>
        <w:t>Schuiling</w:t>
      </w:r>
      <w:proofErr w:type="spellEnd"/>
      <w:r w:rsidRPr="00A50A07">
        <w:rPr>
          <w:rFonts w:ascii="Times New Roman" w:hAnsi="Times New Roman"/>
          <w:sz w:val="24"/>
          <w:szCs w:val="24"/>
        </w:rPr>
        <w:t xml:space="preserve">, KD &amp; </w:t>
      </w:r>
      <w:proofErr w:type="spellStart"/>
      <w:r w:rsidRPr="00A50A07">
        <w:rPr>
          <w:rFonts w:ascii="Times New Roman" w:hAnsi="Times New Roman"/>
          <w:sz w:val="24"/>
          <w:szCs w:val="24"/>
        </w:rPr>
        <w:t>Likis</w:t>
      </w:r>
      <w:proofErr w:type="spellEnd"/>
      <w:r w:rsidRPr="00A50A07">
        <w:rPr>
          <w:rFonts w:ascii="Times New Roman" w:hAnsi="Times New Roman"/>
          <w:sz w:val="24"/>
          <w:szCs w:val="24"/>
        </w:rPr>
        <w:t xml:space="preserve">, FE. [2011]. Women’s Gynecologic Health.  [2nd Edition]  Burlington, MA.  Jones &amp; Bartlett Learning.  </w:t>
      </w:r>
      <w:r w:rsidRPr="00A50A07">
        <w:rPr>
          <w:rFonts w:ascii="Times New Roman" w:hAnsi="Times New Roman"/>
          <w:b/>
          <w:sz w:val="24"/>
          <w:szCs w:val="24"/>
        </w:rPr>
        <w:t>ISBN-10: 0763756377  ISBN-13: 978-0763756376</w:t>
      </w:r>
    </w:p>
    <w:p w:rsidR="00AA354A" w:rsidRPr="00A50A07" w:rsidRDefault="00AA354A" w:rsidP="00AA354A">
      <w:pPr>
        <w:pStyle w:val="ListParagraph"/>
        <w:rPr>
          <w:rFonts w:ascii="Times New Roman" w:hAnsi="Times New Roman"/>
          <w:b/>
          <w:sz w:val="24"/>
          <w:szCs w:val="24"/>
        </w:rPr>
      </w:pPr>
    </w:p>
    <w:p w:rsidR="00AA354A" w:rsidRPr="00A50A07" w:rsidRDefault="00AA354A" w:rsidP="00AA354A">
      <w:pPr>
        <w:pStyle w:val="ListParagraph"/>
        <w:numPr>
          <w:ilvl w:val="0"/>
          <w:numId w:val="9"/>
        </w:numPr>
        <w:spacing w:after="160" w:line="256" w:lineRule="auto"/>
        <w:rPr>
          <w:rFonts w:ascii="Times New Roman" w:hAnsi="Times New Roman"/>
          <w:b/>
          <w:sz w:val="24"/>
          <w:szCs w:val="24"/>
        </w:rPr>
      </w:pPr>
      <w:proofErr w:type="spellStart"/>
      <w:r w:rsidRPr="00A50A07">
        <w:rPr>
          <w:rFonts w:ascii="Times New Roman" w:hAnsi="Times New Roman"/>
          <w:sz w:val="24"/>
          <w:szCs w:val="24"/>
        </w:rPr>
        <w:t>Multak</w:t>
      </w:r>
      <w:proofErr w:type="spellEnd"/>
      <w:r w:rsidRPr="00A50A07">
        <w:rPr>
          <w:rFonts w:ascii="Times New Roman" w:hAnsi="Times New Roman"/>
          <w:sz w:val="24"/>
          <w:szCs w:val="24"/>
        </w:rPr>
        <w:t xml:space="preserve">, N. (2017). Clinical procedures for health professionals. Burlington, MA: Jones &amp; Bartlett. </w:t>
      </w:r>
      <w:r w:rsidRPr="00A50A07">
        <w:rPr>
          <w:rFonts w:ascii="Times New Roman" w:hAnsi="Times New Roman"/>
          <w:b/>
          <w:bCs/>
          <w:color w:val="0D1A2F"/>
          <w:sz w:val="24"/>
          <w:szCs w:val="24"/>
        </w:rPr>
        <w:t>ISBN-13: 978-1-284-03241-3</w:t>
      </w:r>
    </w:p>
    <w:p w:rsidR="00AA354A" w:rsidRPr="00A50A07" w:rsidRDefault="00AA354A" w:rsidP="00AA354A">
      <w:pPr>
        <w:pStyle w:val="ListParagraph"/>
        <w:rPr>
          <w:rFonts w:ascii="Times New Roman" w:hAnsi="Times New Roman"/>
          <w:b/>
          <w:sz w:val="24"/>
          <w:szCs w:val="24"/>
        </w:rPr>
      </w:pPr>
    </w:p>
    <w:p w:rsidR="00AA354A" w:rsidRPr="00A50A07" w:rsidRDefault="00AA354A" w:rsidP="00AA354A">
      <w:pPr>
        <w:pStyle w:val="ListParagraph"/>
        <w:numPr>
          <w:ilvl w:val="0"/>
          <w:numId w:val="9"/>
        </w:numPr>
        <w:spacing w:after="160" w:line="256" w:lineRule="auto"/>
        <w:rPr>
          <w:rFonts w:ascii="Times New Roman" w:hAnsi="Times New Roman"/>
          <w:sz w:val="24"/>
          <w:szCs w:val="24"/>
        </w:rPr>
      </w:pPr>
      <w:r w:rsidRPr="00A50A07">
        <w:rPr>
          <w:rFonts w:ascii="Times New Roman" w:hAnsi="Times New Roman"/>
          <w:bCs/>
          <w:color w:val="0D1A2F"/>
          <w:sz w:val="24"/>
          <w:szCs w:val="24"/>
        </w:rPr>
        <w:t xml:space="preserve">Cash, JC &amp; Glass, CA. [2016]. Adult Gerontology Practice Guidelines. New York, NY: Springer Publications. </w:t>
      </w:r>
      <w:r w:rsidRPr="00A50A07">
        <w:rPr>
          <w:rFonts w:ascii="Times New Roman" w:hAnsi="Times New Roman"/>
          <w:b/>
          <w:bCs/>
          <w:color w:val="0D1A2F"/>
          <w:sz w:val="24"/>
          <w:szCs w:val="24"/>
        </w:rPr>
        <w:t>ISBN:978-0-8261-2762-4</w:t>
      </w:r>
    </w:p>
    <w:p w:rsidR="00AA354A" w:rsidRPr="00A50A07" w:rsidRDefault="00AA354A" w:rsidP="00AA354A">
      <w:pPr>
        <w:rPr>
          <w:rFonts w:ascii="Times New Roman" w:hAnsi="Times New Roman"/>
          <w:sz w:val="24"/>
          <w:szCs w:val="24"/>
        </w:rPr>
      </w:pPr>
      <w:r w:rsidRPr="00A50A07">
        <w:rPr>
          <w:rFonts w:ascii="Times New Roman" w:hAnsi="Times New Roman"/>
          <w:sz w:val="24"/>
          <w:szCs w:val="24"/>
        </w:rPr>
        <w:t xml:space="preserve">21. </w:t>
      </w:r>
      <w:proofErr w:type="spellStart"/>
      <w:r w:rsidRPr="00A50A07">
        <w:rPr>
          <w:rFonts w:ascii="Times New Roman" w:hAnsi="Times New Roman"/>
          <w:sz w:val="24"/>
          <w:szCs w:val="24"/>
        </w:rPr>
        <w:t>Shea</w:t>
      </w:r>
      <w:proofErr w:type="spellEnd"/>
      <w:r w:rsidRPr="00A50A07">
        <w:rPr>
          <w:rFonts w:ascii="Times New Roman" w:hAnsi="Times New Roman"/>
          <w:sz w:val="24"/>
          <w:szCs w:val="24"/>
        </w:rPr>
        <w:t xml:space="preserve">, SS, </w:t>
      </w:r>
      <w:proofErr w:type="spellStart"/>
      <w:r w:rsidRPr="00A50A07">
        <w:rPr>
          <w:rFonts w:ascii="Times New Roman" w:hAnsi="Times New Roman"/>
          <w:sz w:val="24"/>
          <w:szCs w:val="24"/>
        </w:rPr>
        <w:t>Hoty</w:t>
      </w:r>
      <w:proofErr w:type="spellEnd"/>
      <w:r w:rsidRPr="00A50A07">
        <w:rPr>
          <w:rFonts w:ascii="Times New Roman" w:hAnsi="Times New Roman"/>
          <w:sz w:val="24"/>
          <w:szCs w:val="24"/>
        </w:rPr>
        <w:t xml:space="preserve">, KS &amp; </w:t>
      </w:r>
      <w:proofErr w:type="spellStart"/>
      <w:r w:rsidRPr="00A50A07">
        <w:rPr>
          <w:rFonts w:ascii="Times New Roman" w:hAnsi="Times New Roman"/>
          <w:sz w:val="24"/>
          <w:szCs w:val="24"/>
        </w:rPr>
        <w:t>Holleran</w:t>
      </w:r>
      <w:proofErr w:type="spellEnd"/>
      <w:r w:rsidRPr="00A50A07">
        <w:rPr>
          <w:rFonts w:ascii="Times New Roman" w:hAnsi="Times New Roman"/>
          <w:sz w:val="24"/>
          <w:szCs w:val="24"/>
        </w:rPr>
        <w:t xml:space="preserve"> R. [2016]. Geriatric Emergent/Urgent and Ambulatory </w:t>
      </w:r>
      <w:r w:rsidRPr="00A50A07">
        <w:rPr>
          <w:rFonts w:ascii="Times New Roman" w:hAnsi="Times New Roman"/>
          <w:sz w:val="24"/>
          <w:szCs w:val="24"/>
        </w:rPr>
        <w:tab/>
        <w:t xml:space="preserve">Care. New York, NY: Springer Publications. </w:t>
      </w:r>
      <w:r w:rsidRPr="00A50A07">
        <w:rPr>
          <w:rFonts w:ascii="Times New Roman" w:hAnsi="Times New Roman"/>
          <w:b/>
          <w:sz w:val="24"/>
          <w:szCs w:val="24"/>
        </w:rPr>
        <w:t>ISBN: 978-0-8261-3415-8</w:t>
      </w:r>
    </w:p>
    <w:p w:rsidR="00AA354A" w:rsidRPr="00A50A07" w:rsidRDefault="00AA354A" w:rsidP="00AA354A">
      <w:pPr>
        <w:pStyle w:val="ListParagraph"/>
        <w:rPr>
          <w:rFonts w:ascii="Times New Roman" w:hAnsi="Times New Roman"/>
          <w:b/>
          <w:sz w:val="24"/>
          <w:szCs w:val="24"/>
        </w:rPr>
      </w:pPr>
    </w:p>
    <w:p w:rsidR="00AA354A" w:rsidRPr="00A50A07" w:rsidRDefault="00AA354A" w:rsidP="00AA354A">
      <w:pPr>
        <w:pStyle w:val="ListParagraph"/>
        <w:numPr>
          <w:ilvl w:val="0"/>
          <w:numId w:val="9"/>
        </w:numPr>
        <w:spacing w:after="160" w:line="256" w:lineRule="auto"/>
        <w:rPr>
          <w:rFonts w:ascii="Times New Roman" w:hAnsi="Times New Roman"/>
          <w:b/>
          <w:sz w:val="24"/>
          <w:szCs w:val="24"/>
        </w:rPr>
      </w:pPr>
      <w:r w:rsidRPr="00A50A07">
        <w:rPr>
          <w:rFonts w:ascii="Times New Roman" w:hAnsi="Times New Roman"/>
          <w:b/>
          <w:sz w:val="24"/>
          <w:szCs w:val="24"/>
          <w:u w:val="single"/>
        </w:rPr>
        <w:t>Highly Suggested:</w:t>
      </w:r>
      <w:r w:rsidRPr="00A50A07">
        <w:rPr>
          <w:rFonts w:ascii="Times New Roman" w:hAnsi="Times New Roman"/>
          <w:sz w:val="24"/>
          <w:szCs w:val="24"/>
        </w:rPr>
        <w:t xml:space="preserve">  Lyons, F &amp; </w:t>
      </w:r>
      <w:proofErr w:type="spellStart"/>
      <w:r w:rsidRPr="00A50A07">
        <w:rPr>
          <w:rFonts w:ascii="Times New Roman" w:hAnsi="Times New Roman"/>
          <w:sz w:val="24"/>
          <w:szCs w:val="24"/>
        </w:rPr>
        <w:t>Ousley</w:t>
      </w:r>
      <w:proofErr w:type="spellEnd"/>
      <w:r w:rsidRPr="00A50A07">
        <w:rPr>
          <w:rFonts w:ascii="Times New Roman" w:hAnsi="Times New Roman"/>
          <w:sz w:val="24"/>
          <w:szCs w:val="24"/>
        </w:rPr>
        <w:t>, L</w:t>
      </w:r>
      <w:proofErr w:type="gramStart"/>
      <w:r w:rsidRPr="00A50A07">
        <w:rPr>
          <w:rFonts w:ascii="Times New Roman" w:hAnsi="Times New Roman"/>
          <w:sz w:val="24"/>
          <w:szCs w:val="24"/>
        </w:rPr>
        <w:t>.  [</w:t>
      </w:r>
      <w:proofErr w:type="gramEnd"/>
      <w:r w:rsidRPr="00A50A07">
        <w:rPr>
          <w:rFonts w:ascii="Times New Roman" w:hAnsi="Times New Roman"/>
          <w:sz w:val="24"/>
          <w:szCs w:val="24"/>
        </w:rPr>
        <w:t xml:space="preserve">2014].  Dermatology for the Advanced Practice Nurse.  Springer Publishing Company.  </w:t>
      </w:r>
      <w:r w:rsidRPr="00A50A07">
        <w:rPr>
          <w:rFonts w:ascii="Times New Roman" w:hAnsi="Times New Roman"/>
          <w:b/>
          <w:sz w:val="24"/>
          <w:szCs w:val="24"/>
        </w:rPr>
        <w:t>ISBN-13: 978-0826136435  ISBN-10: 0826136435</w:t>
      </w:r>
    </w:p>
    <w:p w:rsidR="00AA354A" w:rsidRPr="00A50A07" w:rsidRDefault="00AA354A" w:rsidP="00AA354A">
      <w:pPr>
        <w:numPr>
          <w:ilvl w:val="0"/>
          <w:numId w:val="9"/>
        </w:numPr>
        <w:spacing w:after="160" w:line="256" w:lineRule="auto"/>
        <w:rPr>
          <w:rFonts w:ascii="Times New Roman" w:hAnsi="Times New Roman"/>
          <w:sz w:val="24"/>
          <w:szCs w:val="24"/>
        </w:rPr>
      </w:pPr>
      <w:r w:rsidRPr="00A50A07">
        <w:rPr>
          <w:rFonts w:ascii="Times New Roman" w:hAnsi="Times New Roman"/>
          <w:b/>
          <w:sz w:val="24"/>
          <w:szCs w:val="24"/>
          <w:u w:val="single"/>
        </w:rPr>
        <w:t>Highly Suggested:</w:t>
      </w:r>
      <w:r w:rsidRPr="00A50A07">
        <w:rPr>
          <w:rFonts w:ascii="Times New Roman" w:hAnsi="Times New Roman"/>
          <w:sz w:val="24"/>
          <w:szCs w:val="24"/>
        </w:rPr>
        <w:t xml:space="preserve">  APA.  [2013]</w:t>
      </w:r>
      <w:proofErr w:type="gramStart"/>
      <w:r w:rsidRPr="00A50A07">
        <w:rPr>
          <w:rFonts w:ascii="Times New Roman" w:hAnsi="Times New Roman"/>
          <w:sz w:val="24"/>
          <w:szCs w:val="24"/>
        </w:rPr>
        <w:t>.  Diagnostic</w:t>
      </w:r>
      <w:proofErr w:type="gramEnd"/>
      <w:r w:rsidRPr="00A50A07">
        <w:rPr>
          <w:rFonts w:ascii="Times New Roman" w:hAnsi="Times New Roman"/>
          <w:sz w:val="24"/>
          <w:szCs w:val="24"/>
        </w:rPr>
        <w:t xml:space="preserve"> and Statistical Manual of Mental Disorders [DMS-V].  [5</w:t>
      </w:r>
      <w:r w:rsidRPr="00A50A07">
        <w:rPr>
          <w:rFonts w:ascii="Times New Roman" w:hAnsi="Times New Roman"/>
          <w:sz w:val="24"/>
          <w:szCs w:val="24"/>
          <w:vertAlign w:val="superscript"/>
        </w:rPr>
        <w:t>th</w:t>
      </w:r>
      <w:r w:rsidRPr="00A50A07">
        <w:rPr>
          <w:rFonts w:ascii="Times New Roman" w:hAnsi="Times New Roman"/>
          <w:sz w:val="24"/>
          <w:szCs w:val="24"/>
        </w:rPr>
        <w:t xml:space="preserve"> Ed.].  Arlington, VA:  American Psychiatric Association.  </w:t>
      </w:r>
      <w:r w:rsidRPr="00A50A07">
        <w:rPr>
          <w:rFonts w:ascii="Times New Roman" w:hAnsi="Times New Roman"/>
          <w:b/>
          <w:sz w:val="24"/>
          <w:szCs w:val="24"/>
        </w:rPr>
        <w:t>ISBN:  978-0-89042-554-1; 978-0-89042-555-8</w:t>
      </w:r>
    </w:p>
    <w:p w:rsidR="00AA354A" w:rsidRPr="00A50A07" w:rsidRDefault="00AA354A" w:rsidP="00AA354A">
      <w:pPr>
        <w:numPr>
          <w:ilvl w:val="0"/>
          <w:numId w:val="9"/>
        </w:numPr>
        <w:tabs>
          <w:tab w:val="clear" w:pos="360"/>
          <w:tab w:val="left" w:pos="372"/>
        </w:tabs>
        <w:spacing w:after="160" w:line="256" w:lineRule="auto"/>
        <w:rPr>
          <w:rFonts w:ascii="Times New Roman" w:hAnsi="Times New Roman"/>
          <w:b/>
          <w:sz w:val="24"/>
          <w:szCs w:val="24"/>
        </w:rPr>
      </w:pPr>
      <w:r w:rsidRPr="00A50A07">
        <w:rPr>
          <w:rFonts w:ascii="Times New Roman" w:hAnsi="Times New Roman"/>
          <w:b/>
          <w:sz w:val="24"/>
          <w:szCs w:val="24"/>
          <w:u w:val="single"/>
        </w:rPr>
        <w:t xml:space="preserve">Highly Suggested:  </w:t>
      </w:r>
      <w:r w:rsidRPr="00A50A07">
        <w:rPr>
          <w:rFonts w:ascii="Times New Roman" w:hAnsi="Times New Roman"/>
          <w:sz w:val="24"/>
          <w:szCs w:val="24"/>
        </w:rPr>
        <w:t>Washington University School of Medicine.  [2014]</w:t>
      </w:r>
      <w:proofErr w:type="gramStart"/>
      <w:r w:rsidRPr="00A50A07">
        <w:rPr>
          <w:rFonts w:ascii="Times New Roman" w:hAnsi="Times New Roman"/>
          <w:sz w:val="24"/>
          <w:szCs w:val="24"/>
        </w:rPr>
        <w:t>.  Washington</w:t>
      </w:r>
      <w:proofErr w:type="gramEnd"/>
      <w:r w:rsidRPr="00A50A07">
        <w:rPr>
          <w:rFonts w:ascii="Times New Roman" w:hAnsi="Times New Roman"/>
          <w:sz w:val="24"/>
          <w:szCs w:val="24"/>
        </w:rPr>
        <w:t xml:space="preserve"> Manual of Medical Therapeutics.  [34</w:t>
      </w:r>
      <w:r w:rsidRPr="00A50A07">
        <w:rPr>
          <w:rFonts w:ascii="Times New Roman" w:hAnsi="Times New Roman"/>
          <w:sz w:val="24"/>
          <w:szCs w:val="24"/>
          <w:vertAlign w:val="superscript"/>
        </w:rPr>
        <w:t>th</w:t>
      </w:r>
      <w:r w:rsidRPr="00A50A07">
        <w:rPr>
          <w:rFonts w:ascii="Times New Roman" w:hAnsi="Times New Roman"/>
          <w:sz w:val="24"/>
          <w:szCs w:val="24"/>
        </w:rPr>
        <w:t xml:space="preserve"> Edition].  Philadelphia, PA:  Lippincott, Wilkin &amp; Williams.  </w:t>
      </w:r>
      <w:r w:rsidRPr="00A50A07">
        <w:rPr>
          <w:rFonts w:ascii="Times New Roman" w:hAnsi="Times New Roman"/>
          <w:b/>
          <w:sz w:val="24"/>
          <w:szCs w:val="24"/>
        </w:rPr>
        <w:t xml:space="preserve">ISBN-10: 145118851X | ISBN-13: 978-1451188516 </w:t>
      </w:r>
      <w:r w:rsidRPr="00A50A07">
        <w:rPr>
          <w:rFonts w:ascii="Times New Roman" w:hAnsi="Times New Roman"/>
          <w:b/>
          <w:color w:val="FF0000"/>
          <w:sz w:val="24"/>
          <w:szCs w:val="24"/>
        </w:rPr>
        <w:t>there is a version for inpatient care; this version is more outpatient based—both are excellent supplements and come in apps for all types of smart phones</w:t>
      </w:r>
    </w:p>
    <w:p w:rsidR="00AA354A" w:rsidRPr="00A50A07" w:rsidRDefault="00AA354A" w:rsidP="00AA354A">
      <w:pPr>
        <w:numPr>
          <w:ilvl w:val="0"/>
          <w:numId w:val="9"/>
        </w:numPr>
        <w:tabs>
          <w:tab w:val="clear" w:pos="360"/>
          <w:tab w:val="left" w:pos="372"/>
        </w:tabs>
        <w:spacing w:after="160" w:line="256" w:lineRule="auto"/>
        <w:rPr>
          <w:rFonts w:ascii="Times New Roman" w:hAnsi="Times New Roman"/>
          <w:sz w:val="24"/>
          <w:szCs w:val="24"/>
        </w:rPr>
      </w:pPr>
      <w:r w:rsidRPr="00A50A07">
        <w:rPr>
          <w:rFonts w:ascii="Times New Roman" w:hAnsi="Times New Roman"/>
          <w:b/>
          <w:sz w:val="24"/>
          <w:szCs w:val="24"/>
          <w:u w:val="single"/>
        </w:rPr>
        <w:t>Suggested:</w:t>
      </w:r>
      <w:r w:rsidRPr="00A50A07">
        <w:rPr>
          <w:rFonts w:ascii="Times New Roman" w:hAnsi="Times New Roman"/>
          <w:sz w:val="24"/>
          <w:szCs w:val="24"/>
        </w:rPr>
        <w:t xml:space="preserve">  Some sort of ICD-10 Coding reference; it may be best to look for an application that can be used and updated for your smart phone; you will need some sort of reference to help you as you see patients, code the visits and enter into your Typhon logs.</w:t>
      </w:r>
    </w:p>
    <w:p w:rsidR="00AA354A" w:rsidRPr="00AA354A" w:rsidRDefault="00AA354A" w:rsidP="00CE3B6A">
      <w:pPr>
        <w:rPr>
          <w:rFonts w:ascii="Times New Roman" w:hAnsi="Times New Roman"/>
          <w:sz w:val="24"/>
          <w:szCs w:val="24"/>
        </w:rPr>
      </w:pPr>
    </w:p>
    <w:p w:rsidR="00CE3B6A" w:rsidRDefault="00CE3B6A" w:rsidP="00CE3B6A">
      <w:pPr>
        <w:rPr>
          <w:rFonts w:ascii="Times New Roman" w:hAnsi="Times New Roman"/>
          <w:b/>
          <w:sz w:val="24"/>
          <w:szCs w:val="24"/>
        </w:rPr>
      </w:pPr>
      <w:r w:rsidRPr="00DF09E6">
        <w:rPr>
          <w:rFonts w:ascii="Times New Roman" w:hAnsi="Times New Roman"/>
          <w:b/>
          <w:sz w:val="24"/>
          <w:szCs w:val="24"/>
          <w:u w:val="single"/>
        </w:rPr>
        <w:t>Descriptions of major assignments and examinations with due dates</w:t>
      </w:r>
      <w:r w:rsidRPr="00DF09E6">
        <w:rPr>
          <w:rFonts w:ascii="Times New Roman" w:hAnsi="Times New Roman"/>
          <w:b/>
          <w:sz w:val="24"/>
          <w:szCs w:val="24"/>
        </w:rPr>
        <w:t xml:space="preserve">: </w:t>
      </w:r>
    </w:p>
    <w:p w:rsidR="00AA354A" w:rsidRPr="00355C27" w:rsidRDefault="00AA354A" w:rsidP="00AA354A">
      <w:pPr>
        <w:tabs>
          <w:tab w:val="left" w:pos="372"/>
          <w:tab w:val="left" w:pos="732"/>
          <w:tab w:val="decimal" w:pos="4692"/>
        </w:tabs>
        <w:spacing w:line="288" w:lineRule="exact"/>
        <w:rPr>
          <w:rFonts w:ascii="Times New Roman" w:hAnsi="Times New Roman"/>
          <w:color w:val="000000"/>
          <w:sz w:val="24"/>
          <w:szCs w:val="24"/>
        </w:rPr>
      </w:pPr>
      <w:r w:rsidRPr="00A50A07">
        <w:rPr>
          <w:rFonts w:ascii="Times New Roman" w:hAnsi="Times New Roman"/>
          <w:sz w:val="24"/>
          <w:szCs w:val="24"/>
        </w:rPr>
        <w:t xml:space="preserve">1.   </w:t>
      </w:r>
      <w:r w:rsidRPr="00355C27">
        <w:rPr>
          <w:rFonts w:ascii="Times New Roman" w:hAnsi="Times New Roman"/>
          <w:color w:val="000000"/>
          <w:sz w:val="24"/>
          <w:szCs w:val="24"/>
        </w:rPr>
        <w:t>SOAP Notes (3) Template and rubric on BB</w:t>
      </w:r>
      <w:r w:rsidRPr="00355C27">
        <w:rPr>
          <w:rFonts w:ascii="Times New Roman" w:hAnsi="Times New Roman"/>
          <w:color w:val="000000"/>
          <w:sz w:val="24"/>
          <w:szCs w:val="24"/>
        </w:rPr>
        <w:tab/>
      </w:r>
      <w:r w:rsidRPr="00355C27">
        <w:rPr>
          <w:rFonts w:ascii="Times New Roman" w:hAnsi="Times New Roman"/>
          <w:color w:val="000000"/>
          <w:sz w:val="24"/>
          <w:szCs w:val="24"/>
        </w:rPr>
        <w:tab/>
      </w:r>
      <w:r>
        <w:rPr>
          <w:rFonts w:ascii="Times New Roman" w:hAnsi="Times New Roman"/>
          <w:color w:val="000000"/>
          <w:sz w:val="24"/>
          <w:szCs w:val="24"/>
        </w:rPr>
        <w:tab/>
      </w:r>
      <w:r w:rsidRPr="00355C27">
        <w:rPr>
          <w:rFonts w:ascii="Times New Roman" w:hAnsi="Times New Roman"/>
          <w:color w:val="000000"/>
          <w:sz w:val="24"/>
          <w:szCs w:val="24"/>
        </w:rPr>
        <w:t>30%</w:t>
      </w:r>
      <w:r w:rsidRPr="00355C27">
        <w:rPr>
          <w:rFonts w:ascii="Times New Roman" w:hAnsi="Times New Roman"/>
          <w:color w:val="000000"/>
          <w:sz w:val="24"/>
          <w:szCs w:val="24"/>
        </w:rPr>
        <w:tab/>
      </w:r>
      <w:r w:rsidRPr="00355C27">
        <w:rPr>
          <w:rFonts w:ascii="Times New Roman" w:hAnsi="Times New Roman"/>
          <w:color w:val="000000"/>
          <w:sz w:val="24"/>
          <w:szCs w:val="24"/>
        </w:rPr>
        <w:tab/>
      </w:r>
      <w:r w:rsidR="00A61703">
        <w:rPr>
          <w:rFonts w:ascii="Times New Roman" w:hAnsi="Times New Roman"/>
          <w:color w:val="000000"/>
          <w:sz w:val="24"/>
          <w:szCs w:val="24"/>
        </w:rPr>
        <w:t>6/17, 7/8, 7/29</w:t>
      </w:r>
    </w:p>
    <w:p w:rsidR="00AA354A" w:rsidRPr="00355C27" w:rsidRDefault="00AA354A" w:rsidP="00AA354A">
      <w:pPr>
        <w:tabs>
          <w:tab w:val="left" w:pos="372"/>
          <w:tab w:val="left" w:pos="732"/>
          <w:tab w:val="decimal" w:pos="4692"/>
        </w:tabs>
        <w:spacing w:line="288" w:lineRule="exact"/>
        <w:rPr>
          <w:rFonts w:ascii="Times New Roman" w:hAnsi="Times New Roman"/>
          <w:color w:val="000000"/>
          <w:sz w:val="24"/>
          <w:szCs w:val="24"/>
        </w:rPr>
      </w:pPr>
      <w:r w:rsidRPr="00355C27">
        <w:rPr>
          <w:rFonts w:ascii="Times New Roman" w:hAnsi="Times New Roman"/>
          <w:color w:val="000000"/>
          <w:sz w:val="24"/>
          <w:szCs w:val="24"/>
        </w:rPr>
        <w:t>2.    Informatics paper, Rub</w:t>
      </w:r>
      <w:r>
        <w:rPr>
          <w:rFonts w:ascii="Times New Roman" w:hAnsi="Times New Roman"/>
          <w:color w:val="000000"/>
          <w:sz w:val="24"/>
          <w:szCs w:val="24"/>
        </w:rPr>
        <w:t>r</w:t>
      </w:r>
      <w:r w:rsidRPr="00355C27">
        <w:rPr>
          <w:rFonts w:ascii="Times New Roman" w:hAnsi="Times New Roman"/>
          <w:color w:val="000000"/>
          <w:sz w:val="24"/>
          <w:szCs w:val="24"/>
        </w:rPr>
        <w:t>ic posted to BB</w:t>
      </w:r>
      <w:r w:rsidRPr="00355C27">
        <w:rPr>
          <w:rFonts w:ascii="Times New Roman" w:hAnsi="Times New Roman"/>
          <w:color w:val="000000"/>
          <w:sz w:val="24"/>
          <w:szCs w:val="24"/>
        </w:rPr>
        <w:tab/>
      </w:r>
      <w:r w:rsidRPr="00355C27">
        <w:rPr>
          <w:rFonts w:ascii="Times New Roman" w:hAnsi="Times New Roman"/>
          <w:color w:val="000000"/>
          <w:sz w:val="24"/>
          <w:szCs w:val="24"/>
        </w:rPr>
        <w:tab/>
      </w:r>
      <w:r>
        <w:rPr>
          <w:rFonts w:ascii="Times New Roman" w:hAnsi="Times New Roman"/>
          <w:color w:val="000000"/>
          <w:sz w:val="24"/>
          <w:szCs w:val="24"/>
        </w:rPr>
        <w:tab/>
      </w:r>
      <w:r w:rsidRPr="00355C27">
        <w:rPr>
          <w:rFonts w:ascii="Times New Roman" w:hAnsi="Times New Roman"/>
          <w:color w:val="000000"/>
          <w:sz w:val="24"/>
          <w:szCs w:val="24"/>
        </w:rPr>
        <w:t>10%</w:t>
      </w:r>
      <w:r w:rsidRPr="00355C27">
        <w:rPr>
          <w:rFonts w:ascii="Times New Roman" w:hAnsi="Times New Roman"/>
          <w:color w:val="000000"/>
          <w:sz w:val="24"/>
          <w:szCs w:val="24"/>
        </w:rPr>
        <w:tab/>
      </w:r>
      <w:r w:rsidRPr="00355C27">
        <w:rPr>
          <w:rFonts w:ascii="Times New Roman" w:hAnsi="Times New Roman"/>
          <w:color w:val="000000"/>
          <w:sz w:val="24"/>
          <w:szCs w:val="24"/>
        </w:rPr>
        <w:tab/>
      </w:r>
      <w:r w:rsidR="00121887">
        <w:rPr>
          <w:rFonts w:ascii="Times New Roman" w:hAnsi="Times New Roman"/>
          <w:color w:val="000000"/>
          <w:sz w:val="24"/>
          <w:szCs w:val="24"/>
        </w:rPr>
        <w:t>7/22</w:t>
      </w:r>
    </w:p>
    <w:p w:rsidR="00AA354A" w:rsidRPr="00355C27" w:rsidRDefault="00AA354A" w:rsidP="00AA354A">
      <w:pPr>
        <w:tabs>
          <w:tab w:val="left" w:pos="372"/>
          <w:tab w:val="left" w:pos="732"/>
          <w:tab w:val="decimal" w:pos="4692"/>
        </w:tabs>
        <w:spacing w:line="288" w:lineRule="exact"/>
        <w:rPr>
          <w:rFonts w:ascii="Times New Roman" w:hAnsi="Times New Roman"/>
          <w:color w:val="000000"/>
          <w:sz w:val="24"/>
          <w:szCs w:val="24"/>
        </w:rPr>
      </w:pPr>
      <w:r w:rsidRPr="00355C27">
        <w:rPr>
          <w:rFonts w:ascii="Times New Roman" w:hAnsi="Times New Roman"/>
          <w:color w:val="000000"/>
          <w:sz w:val="24"/>
          <w:szCs w:val="24"/>
        </w:rPr>
        <w:t>3.    Midterm Clinical Practicum (as needed)</w:t>
      </w:r>
      <w:r w:rsidRPr="00355C27">
        <w:rPr>
          <w:rFonts w:ascii="Times New Roman" w:hAnsi="Times New Roman"/>
          <w:color w:val="000000"/>
          <w:sz w:val="24"/>
          <w:szCs w:val="24"/>
        </w:rPr>
        <w:tab/>
      </w:r>
      <w:r w:rsidRPr="00355C27">
        <w:rPr>
          <w:rFonts w:ascii="Times New Roman" w:hAnsi="Times New Roman"/>
          <w:color w:val="000000"/>
          <w:sz w:val="24"/>
          <w:szCs w:val="24"/>
        </w:rPr>
        <w:tab/>
      </w:r>
      <w:r>
        <w:rPr>
          <w:rFonts w:ascii="Times New Roman" w:hAnsi="Times New Roman"/>
          <w:color w:val="000000"/>
          <w:sz w:val="24"/>
          <w:szCs w:val="24"/>
        </w:rPr>
        <w:tab/>
      </w:r>
      <w:r w:rsidRPr="00355C27">
        <w:rPr>
          <w:rFonts w:ascii="Times New Roman" w:hAnsi="Times New Roman"/>
          <w:color w:val="000000"/>
          <w:sz w:val="24"/>
          <w:szCs w:val="24"/>
        </w:rPr>
        <w:t>credit</w:t>
      </w:r>
      <w:r w:rsidRPr="00355C27">
        <w:rPr>
          <w:rFonts w:ascii="Times New Roman" w:hAnsi="Times New Roman"/>
          <w:color w:val="000000"/>
          <w:sz w:val="24"/>
          <w:szCs w:val="24"/>
        </w:rPr>
        <w:tab/>
      </w:r>
      <w:r w:rsidRPr="00355C27">
        <w:rPr>
          <w:rFonts w:ascii="Times New Roman" w:hAnsi="Times New Roman"/>
          <w:color w:val="000000"/>
          <w:sz w:val="24"/>
          <w:szCs w:val="24"/>
        </w:rPr>
        <w:tab/>
        <w:t xml:space="preserve">on </w:t>
      </w:r>
      <w:r>
        <w:rPr>
          <w:rFonts w:ascii="Times New Roman" w:hAnsi="Times New Roman"/>
          <w:color w:val="000000"/>
          <w:sz w:val="24"/>
          <w:szCs w:val="24"/>
        </w:rPr>
        <w:t xml:space="preserve">as </w:t>
      </w:r>
      <w:r w:rsidRPr="00355C27">
        <w:rPr>
          <w:rFonts w:ascii="Times New Roman" w:hAnsi="Times New Roman"/>
          <w:color w:val="000000"/>
          <w:sz w:val="24"/>
          <w:szCs w:val="24"/>
        </w:rPr>
        <w:t>needed basis</w:t>
      </w:r>
    </w:p>
    <w:p w:rsidR="00AA354A" w:rsidRPr="00355C27" w:rsidRDefault="00AA354A" w:rsidP="00AA354A">
      <w:pPr>
        <w:tabs>
          <w:tab w:val="left" w:pos="372"/>
          <w:tab w:val="left" w:pos="732"/>
          <w:tab w:val="decimal" w:pos="4692"/>
        </w:tabs>
        <w:spacing w:line="288" w:lineRule="exact"/>
        <w:ind w:right="288"/>
        <w:rPr>
          <w:rFonts w:ascii="Times New Roman" w:eastAsia="Times New Roman" w:hAnsi="Times New Roman"/>
          <w:bCs/>
          <w:sz w:val="24"/>
          <w:szCs w:val="24"/>
          <w:u w:val="single"/>
        </w:rPr>
      </w:pPr>
      <w:r w:rsidRPr="00355C27">
        <w:rPr>
          <w:rFonts w:ascii="Times New Roman" w:eastAsia="Times New Roman" w:hAnsi="Times New Roman"/>
          <w:bCs/>
          <w:sz w:val="24"/>
          <w:szCs w:val="24"/>
        </w:rPr>
        <w:t xml:space="preserve">4. </w:t>
      </w:r>
      <w:r w:rsidRPr="00355C27">
        <w:rPr>
          <w:rFonts w:ascii="Times New Roman" w:eastAsia="Times New Roman" w:hAnsi="Times New Roman"/>
          <w:bCs/>
          <w:sz w:val="24"/>
          <w:szCs w:val="24"/>
        </w:rPr>
        <w:tab/>
        <w:t>Dermatology Skills Session Participation</w:t>
      </w:r>
      <w:r w:rsidRPr="00355C27">
        <w:rPr>
          <w:rFonts w:ascii="Times New Roman" w:eastAsia="Times New Roman" w:hAnsi="Times New Roman"/>
          <w:bCs/>
          <w:sz w:val="24"/>
          <w:szCs w:val="24"/>
        </w:rPr>
        <w:tab/>
      </w:r>
      <w:r w:rsidRPr="00355C27">
        <w:rPr>
          <w:rFonts w:ascii="Times New Roman" w:eastAsia="Times New Roman" w:hAnsi="Times New Roman"/>
          <w:bCs/>
          <w:sz w:val="24"/>
          <w:szCs w:val="24"/>
        </w:rPr>
        <w:tab/>
      </w:r>
      <w:r>
        <w:rPr>
          <w:rFonts w:ascii="Times New Roman" w:eastAsia="Times New Roman" w:hAnsi="Times New Roman"/>
          <w:bCs/>
          <w:sz w:val="24"/>
          <w:szCs w:val="24"/>
        </w:rPr>
        <w:tab/>
      </w:r>
      <w:r w:rsidRPr="00355C27">
        <w:rPr>
          <w:rFonts w:ascii="Times New Roman" w:eastAsia="Times New Roman" w:hAnsi="Times New Roman"/>
          <w:bCs/>
          <w:sz w:val="24"/>
          <w:szCs w:val="24"/>
        </w:rPr>
        <w:t>10%</w:t>
      </w:r>
      <w:r w:rsidRPr="00355C27">
        <w:rPr>
          <w:rFonts w:ascii="Times New Roman" w:eastAsia="Times New Roman" w:hAnsi="Times New Roman"/>
          <w:bCs/>
          <w:sz w:val="24"/>
          <w:szCs w:val="24"/>
        </w:rPr>
        <w:tab/>
      </w:r>
      <w:r w:rsidRPr="00355C27">
        <w:rPr>
          <w:rFonts w:ascii="Times New Roman" w:eastAsia="Times New Roman" w:hAnsi="Times New Roman"/>
          <w:bCs/>
          <w:sz w:val="24"/>
          <w:szCs w:val="24"/>
        </w:rPr>
        <w:tab/>
      </w:r>
      <w:r w:rsidR="00121887" w:rsidRPr="00121887">
        <w:rPr>
          <w:rFonts w:ascii="Times New Roman" w:eastAsia="Times New Roman" w:hAnsi="Times New Roman"/>
          <w:bCs/>
          <w:sz w:val="24"/>
          <w:szCs w:val="24"/>
        </w:rPr>
        <w:t>6/27</w:t>
      </w:r>
      <w:r w:rsidRPr="00121887">
        <w:rPr>
          <w:rFonts w:ascii="Times New Roman" w:eastAsia="Times New Roman" w:hAnsi="Times New Roman"/>
          <w:bCs/>
          <w:sz w:val="24"/>
          <w:szCs w:val="24"/>
        </w:rPr>
        <w:t xml:space="preserve"> 5:30p-8:30p</w:t>
      </w:r>
    </w:p>
    <w:p w:rsidR="00AA354A" w:rsidRPr="00355C27" w:rsidRDefault="00AA354A" w:rsidP="00AA354A">
      <w:pPr>
        <w:tabs>
          <w:tab w:val="left" w:pos="372"/>
          <w:tab w:val="left" w:pos="732"/>
          <w:tab w:val="decimal" w:pos="4692"/>
        </w:tabs>
        <w:spacing w:line="288" w:lineRule="exact"/>
        <w:rPr>
          <w:rFonts w:ascii="Times New Roman" w:hAnsi="Times New Roman"/>
          <w:color w:val="000000"/>
          <w:sz w:val="24"/>
          <w:szCs w:val="24"/>
        </w:rPr>
      </w:pPr>
      <w:bookmarkStart w:id="0" w:name="_Toc17511562"/>
      <w:bookmarkStart w:id="1" w:name="_Toc17511565"/>
      <w:r w:rsidRPr="00355C27">
        <w:rPr>
          <w:rFonts w:ascii="Times New Roman" w:hAnsi="Times New Roman"/>
          <w:color w:val="000000"/>
          <w:sz w:val="24"/>
          <w:szCs w:val="24"/>
        </w:rPr>
        <w:t>5.</w:t>
      </w:r>
      <w:r w:rsidRPr="00355C27">
        <w:rPr>
          <w:rFonts w:ascii="Times New Roman" w:hAnsi="Times New Roman"/>
          <w:color w:val="000000"/>
          <w:sz w:val="24"/>
          <w:szCs w:val="24"/>
        </w:rPr>
        <w:tab/>
        <w:t xml:space="preserve">Final Clinical Practicum [must past with 80%] </w:t>
      </w:r>
      <w:r w:rsidRPr="00355C27">
        <w:rPr>
          <w:rFonts w:ascii="Times New Roman" w:hAnsi="Times New Roman"/>
          <w:color w:val="000000"/>
          <w:sz w:val="24"/>
          <w:szCs w:val="24"/>
        </w:rPr>
        <w:tab/>
        <w:t xml:space="preserve">             20%</w:t>
      </w:r>
      <w:bookmarkEnd w:id="0"/>
      <w:r w:rsidRPr="00355C27">
        <w:rPr>
          <w:rFonts w:ascii="Times New Roman" w:hAnsi="Times New Roman"/>
          <w:color w:val="000000"/>
          <w:sz w:val="24"/>
          <w:szCs w:val="24"/>
        </w:rPr>
        <w:tab/>
      </w:r>
      <w:r w:rsidRPr="00355C27">
        <w:rPr>
          <w:rFonts w:ascii="Times New Roman" w:hAnsi="Times New Roman"/>
          <w:color w:val="000000"/>
          <w:sz w:val="24"/>
          <w:szCs w:val="24"/>
        </w:rPr>
        <w:tab/>
      </w:r>
      <w:r w:rsidRPr="00121887">
        <w:rPr>
          <w:rFonts w:ascii="Times New Roman" w:hAnsi="Times New Roman"/>
          <w:color w:val="000000"/>
          <w:sz w:val="24"/>
          <w:szCs w:val="24"/>
        </w:rPr>
        <w:t xml:space="preserve">Week of </w:t>
      </w:r>
      <w:r w:rsidR="00121887" w:rsidRPr="00121887">
        <w:rPr>
          <w:rFonts w:ascii="Times New Roman" w:hAnsi="Times New Roman"/>
          <w:color w:val="000000"/>
          <w:sz w:val="24"/>
          <w:szCs w:val="24"/>
        </w:rPr>
        <w:t>6</w:t>
      </w:r>
      <w:r w:rsidR="00121887">
        <w:rPr>
          <w:rFonts w:ascii="Times New Roman" w:hAnsi="Times New Roman"/>
          <w:color w:val="000000"/>
          <w:sz w:val="24"/>
          <w:szCs w:val="24"/>
        </w:rPr>
        <w:t>/6</w:t>
      </w:r>
      <w:r w:rsidRPr="00355C27">
        <w:rPr>
          <w:rFonts w:ascii="Times New Roman" w:hAnsi="Times New Roman"/>
          <w:color w:val="000000"/>
          <w:sz w:val="24"/>
          <w:szCs w:val="24"/>
        </w:rPr>
        <w:t xml:space="preserve"> </w:t>
      </w:r>
    </w:p>
    <w:p w:rsidR="00AA354A" w:rsidRPr="00355C27" w:rsidRDefault="00AA354A" w:rsidP="00AA354A">
      <w:pPr>
        <w:tabs>
          <w:tab w:val="left" w:pos="372"/>
          <w:tab w:val="left" w:pos="732"/>
          <w:tab w:val="left" w:pos="4572"/>
        </w:tabs>
        <w:spacing w:line="288" w:lineRule="exact"/>
        <w:rPr>
          <w:rFonts w:ascii="Times New Roman" w:hAnsi="Times New Roman"/>
          <w:color w:val="000000"/>
          <w:sz w:val="24"/>
          <w:szCs w:val="24"/>
        </w:rPr>
      </w:pPr>
      <w:r w:rsidRPr="00355C27">
        <w:rPr>
          <w:rFonts w:ascii="Times New Roman" w:hAnsi="Times New Roman"/>
          <w:color w:val="000000"/>
          <w:sz w:val="24"/>
          <w:szCs w:val="24"/>
        </w:rPr>
        <w:lastRenderedPageBreak/>
        <w:t>6.    Clinical journal entry (</w:t>
      </w:r>
      <w:r>
        <w:rPr>
          <w:rFonts w:ascii="Times New Roman" w:hAnsi="Times New Roman"/>
          <w:color w:val="000000"/>
          <w:sz w:val="24"/>
          <w:szCs w:val="24"/>
        </w:rPr>
        <w:t>each entry worth 3.3%</w:t>
      </w:r>
      <w:r w:rsidRPr="00355C27">
        <w:rPr>
          <w:rFonts w:ascii="Times New Roman" w:hAnsi="Times New Roman"/>
          <w:color w:val="000000"/>
          <w:sz w:val="24"/>
          <w:szCs w:val="24"/>
        </w:rPr>
        <w:t>)</w:t>
      </w:r>
      <w:r w:rsidRPr="00355C27">
        <w:rPr>
          <w:rFonts w:ascii="Times New Roman" w:hAnsi="Times New Roman"/>
          <w:color w:val="000000"/>
          <w:sz w:val="24"/>
          <w:szCs w:val="24"/>
        </w:rPr>
        <w:tab/>
      </w:r>
      <w:r w:rsidRPr="00355C27">
        <w:rPr>
          <w:rFonts w:ascii="Times New Roman" w:hAnsi="Times New Roman"/>
          <w:color w:val="000000"/>
          <w:sz w:val="24"/>
          <w:szCs w:val="24"/>
        </w:rPr>
        <w:tab/>
        <w:t>10%</w:t>
      </w:r>
      <w:r w:rsidRPr="00355C27">
        <w:rPr>
          <w:rFonts w:ascii="Times New Roman" w:hAnsi="Times New Roman"/>
          <w:color w:val="000000"/>
          <w:sz w:val="24"/>
          <w:szCs w:val="24"/>
        </w:rPr>
        <w:tab/>
      </w:r>
      <w:r w:rsidRPr="00355C27">
        <w:rPr>
          <w:rFonts w:ascii="Times New Roman" w:hAnsi="Times New Roman"/>
          <w:color w:val="000000"/>
          <w:sz w:val="24"/>
          <w:szCs w:val="24"/>
        </w:rPr>
        <w:tab/>
      </w:r>
      <w:r w:rsidR="00121887">
        <w:rPr>
          <w:rFonts w:ascii="Times New Roman" w:hAnsi="Times New Roman"/>
          <w:color w:val="000000"/>
          <w:sz w:val="24"/>
          <w:szCs w:val="24"/>
        </w:rPr>
        <w:t>due according to clinical hours completed at 60 80 and 150 clinical hours</w:t>
      </w:r>
    </w:p>
    <w:p w:rsidR="00AA354A" w:rsidRPr="00355C27" w:rsidRDefault="00AA354A" w:rsidP="00AA354A">
      <w:pPr>
        <w:tabs>
          <w:tab w:val="left" w:pos="372"/>
          <w:tab w:val="left" w:pos="732"/>
          <w:tab w:val="decimal" w:pos="4692"/>
        </w:tabs>
        <w:spacing w:line="288" w:lineRule="exact"/>
        <w:rPr>
          <w:rFonts w:ascii="Times New Roman" w:hAnsi="Times New Roman"/>
          <w:color w:val="000000"/>
          <w:sz w:val="24"/>
          <w:szCs w:val="24"/>
        </w:rPr>
      </w:pPr>
      <w:bookmarkStart w:id="2" w:name="_Toc17511561"/>
      <w:r w:rsidRPr="00355C27">
        <w:rPr>
          <w:rFonts w:ascii="Times New Roman" w:hAnsi="Times New Roman"/>
          <w:color w:val="000000"/>
          <w:sz w:val="24"/>
          <w:szCs w:val="24"/>
        </w:rPr>
        <w:t>7.</w:t>
      </w:r>
      <w:r w:rsidRPr="00355C27">
        <w:rPr>
          <w:rFonts w:ascii="Times New Roman" w:hAnsi="Times New Roman"/>
          <w:color w:val="000000"/>
          <w:sz w:val="24"/>
          <w:szCs w:val="24"/>
        </w:rPr>
        <w:tab/>
        <w:t>Preceptor Evaluations of student [per preceptor]</w:t>
      </w:r>
      <w:r w:rsidRPr="00355C27">
        <w:rPr>
          <w:rFonts w:ascii="Times New Roman" w:hAnsi="Times New Roman"/>
          <w:color w:val="000000"/>
          <w:sz w:val="24"/>
          <w:szCs w:val="24"/>
        </w:rPr>
        <w:tab/>
      </w:r>
      <w:r w:rsidRPr="00355C27">
        <w:rPr>
          <w:rFonts w:ascii="Times New Roman" w:hAnsi="Times New Roman"/>
          <w:color w:val="000000"/>
          <w:sz w:val="24"/>
          <w:szCs w:val="24"/>
        </w:rPr>
        <w:tab/>
        <w:t xml:space="preserve">credit   </w:t>
      </w:r>
      <w:bookmarkEnd w:id="2"/>
      <w:r w:rsidRPr="00355C27">
        <w:rPr>
          <w:rFonts w:ascii="Times New Roman" w:hAnsi="Times New Roman"/>
          <w:color w:val="000000"/>
          <w:sz w:val="24"/>
          <w:szCs w:val="24"/>
        </w:rPr>
        <w:tab/>
      </w:r>
      <w:r w:rsidR="00121887">
        <w:rPr>
          <w:rFonts w:ascii="Times New Roman" w:hAnsi="Times New Roman"/>
          <w:color w:val="000000"/>
          <w:sz w:val="24"/>
          <w:szCs w:val="24"/>
        </w:rPr>
        <w:t>8/9</w:t>
      </w:r>
      <w:r w:rsidRPr="00355C27">
        <w:rPr>
          <w:rFonts w:ascii="Times New Roman" w:hAnsi="Times New Roman"/>
          <w:color w:val="000000"/>
          <w:sz w:val="24"/>
          <w:szCs w:val="24"/>
        </w:rPr>
        <w:t xml:space="preserve"> </w:t>
      </w:r>
    </w:p>
    <w:p w:rsidR="00AA354A" w:rsidRPr="00355C27" w:rsidRDefault="00AA354A" w:rsidP="00AA354A">
      <w:pPr>
        <w:tabs>
          <w:tab w:val="left" w:pos="372"/>
          <w:tab w:val="left" w:pos="732"/>
          <w:tab w:val="left" w:pos="4572"/>
        </w:tabs>
        <w:spacing w:line="288" w:lineRule="exact"/>
        <w:rPr>
          <w:rFonts w:ascii="Times New Roman" w:hAnsi="Times New Roman"/>
          <w:color w:val="000000"/>
          <w:sz w:val="24"/>
          <w:szCs w:val="24"/>
        </w:rPr>
      </w:pPr>
      <w:r w:rsidRPr="00355C27">
        <w:rPr>
          <w:rFonts w:ascii="Times New Roman" w:hAnsi="Times New Roman"/>
          <w:color w:val="000000"/>
          <w:sz w:val="24"/>
          <w:szCs w:val="24"/>
        </w:rPr>
        <w:t>8.</w:t>
      </w:r>
      <w:r w:rsidRPr="00355C27">
        <w:rPr>
          <w:rFonts w:ascii="Times New Roman" w:hAnsi="Times New Roman"/>
          <w:color w:val="000000"/>
          <w:sz w:val="24"/>
          <w:szCs w:val="24"/>
        </w:rPr>
        <w:tab/>
        <w:t>Student evaluation of preceptor [s]</w:t>
      </w:r>
      <w:r w:rsidRPr="00355C27">
        <w:rPr>
          <w:rFonts w:ascii="Times New Roman" w:hAnsi="Times New Roman"/>
          <w:color w:val="000000"/>
          <w:sz w:val="24"/>
          <w:szCs w:val="24"/>
        </w:rPr>
        <w:tab/>
      </w:r>
      <w:r w:rsidRPr="00355C27">
        <w:rPr>
          <w:rFonts w:ascii="Times New Roman" w:hAnsi="Times New Roman"/>
          <w:color w:val="000000"/>
          <w:sz w:val="24"/>
          <w:szCs w:val="24"/>
        </w:rPr>
        <w:tab/>
      </w:r>
      <w:bookmarkEnd w:id="1"/>
      <w:r>
        <w:rPr>
          <w:rFonts w:ascii="Times New Roman" w:hAnsi="Times New Roman"/>
          <w:color w:val="000000"/>
          <w:sz w:val="24"/>
          <w:szCs w:val="24"/>
        </w:rPr>
        <w:tab/>
      </w:r>
      <w:r w:rsidRPr="00355C27">
        <w:rPr>
          <w:rFonts w:ascii="Times New Roman" w:hAnsi="Times New Roman"/>
          <w:color w:val="000000"/>
          <w:sz w:val="24"/>
          <w:szCs w:val="24"/>
        </w:rPr>
        <w:t>credit</w:t>
      </w:r>
      <w:r w:rsidRPr="00355C27">
        <w:rPr>
          <w:rFonts w:ascii="Times New Roman" w:hAnsi="Times New Roman"/>
          <w:color w:val="000000"/>
          <w:sz w:val="24"/>
          <w:szCs w:val="24"/>
        </w:rPr>
        <w:tab/>
      </w:r>
      <w:r w:rsidRPr="00355C27">
        <w:rPr>
          <w:rFonts w:ascii="Times New Roman" w:hAnsi="Times New Roman"/>
          <w:color w:val="000000"/>
          <w:sz w:val="24"/>
          <w:szCs w:val="24"/>
        </w:rPr>
        <w:tab/>
      </w:r>
      <w:r w:rsidR="00121887">
        <w:rPr>
          <w:rFonts w:ascii="Times New Roman" w:hAnsi="Times New Roman"/>
          <w:color w:val="000000"/>
          <w:sz w:val="24"/>
          <w:szCs w:val="24"/>
        </w:rPr>
        <w:t>8/9</w:t>
      </w:r>
    </w:p>
    <w:p w:rsidR="00AA354A" w:rsidRPr="00355C27" w:rsidRDefault="00AA354A" w:rsidP="00AA354A">
      <w:pPr>
        <w:tabs>
          <w:tab w:val="left" w:pos="372"/>
          <w:tab w:val="left" w:pos="732"/>
          <w:tab w:val="left" w:pos="4572"/>
        </w:tabs>
        <w:spacing w:line="288" w:lineRule="exact"/>
        <w:rPr>
          <w:rFonts w:ascii="Times New Roman" w:hAnsi="Times New Roman"/>
          <w:color w:val="000000"/>
          <w:sz w:val="24"/>
          <w:szCs w:val="24"/>
          <w:lang w:val="es-ES_tradnl"/>
        </w:rPr>
      </w:pPr>
      <w:bookmarkStart w:id="3" w:name="_Toc17511567"/>
      <w:r w:rsidRPr="00355C27">
        <w:rPr>
          <w:rFonts w:ascii="Times New Roman" w:hAnsi="Times New Roman"/>
          <w:color w:val="000000"/>
          <w:sz w:val="24"/>
          <w:szCs w:val="24"/>
          <w:lang w:val="es-ES_tradnl"/>
        </w:rPr>
        <w:t>9.</w:t>
      </w:r>
      <w:r w:rsidRPr="00355C27">
        <w:rPr>
          <w:rFonts w:ascii="Times New Roman" w:hAnsi="Times New Roman"/>
          <w:color w:val="000000"/>
          <w:sz w:val="24"/>
          <w:szCs w:val="24"/>
          <w:lang w:val="es-ES_tradnl"/>
        </w:rPr>
        <w:tab/>
      </w:r>
      <w:proofErr w:type="spellStart"/>
      <w:r w:rsidRPr="00355C27">
        <w:rPr>
          <w:rFonts w:ascii="Times New Roman" w:hAnsi="Times New Roman"/>
          <w:color w:val="000000"/>
          <w:sz w:val="24"/>
          <w:szCs w:val="24"/>
          <w:lang w:val="es-ES_tradnl"/>
        </w:rPr>
        <w:t>Clinical</w:t>
      </w:r>
      <w:proofErr w:type="spellEnd"/>
      <w:r w:rsidRPr="00355C27">
        <w:rPr>
          <w:rFonts w:ascii="Times New Roman" w:hAnsi="Times New Roman"/>
          <w:color w:val="000000"/>
          <w:sz w:val="24"/>
          <w:szCs w:val="24"/>
          <w:lang w:val="es-ES_tradnl"/>
        </w:rPr>
        <w:t xml:space="preserve"> </w:t>
      </w:r>
      <w:proofErr w:type="spellStart"/>
      <w:r w:rsidRPr="00355C27">
        <w:rPr>
          <w:rFonts w:ascii="Times New Roman" w:hAnsi="Times New Roman"/>
          <w:color w:val="000000"/>
          <w:sz w:val="24"/>
          <w:szCs w:val="24"/>
          <w:lang w:val="es-ES_tradnl"/>
        </w:rPr>
        <w:t>logs</w:t>
      </w:r>
      <w:proofErr w:type="spellEnd"/>
      <w:r w:rsidRPr="00355C27">
        <w:rPr>
          <w:rFonts w:ascii="Times New Roman" w:hAnsi="Times New Roman"/>
          <w:color w:val="000000"/>
          <w:sz w:val="24"/>
          <w:szCs w:val="24"/>
          <w:lang w:val="es-ES_tradnl"/>
        </w:rPr>
        <w:tab/>
      </w:r>
      <w:r w:rsidRPr="00355C27">
        <w:rPr>
          <w:rFonts w:ascii="Times New Roman" w:hAnsi="Times New Roman"/>
          <w:color w:val="000000"/>
          <w:sz w:val="24"/>
          <w:szCs w:val="24"/>
          <w:lang w:val="es-ES_tradnl"/>
        </w:rPr>
        <w:tab/>
      </w:r>
      <w:bookmarkEnd w:id="3"/>
      <w:r>
        <w:rPr>
          <w:rFonts w:ascii="Times New Roman" w:hAnsi="Times New Roman"/>
          <w:color w:val="000000"/>
          <w:sz w:val="24"/>
          <w:szCs w:val="24"/>
          <w:lang w:val="es-ES_tradnl"/>
        </w:rPr>
        <w:tab/>
      </w:r>
      <w:proofErr w:type="spellStart"/>
      <w:r w:rsidRPr="00355C27">
        <w:rPr>
          <w:rFonts w:ascii="Times New Roman" w:hAnsi="Times New Roman"/>
          <w:color w:val="000000"/>
          <w:sz w:val="24"/>
          <w:szCs w:val="24"/>
          <w:lang w:val="es-ES_tradnl"/>
        </w:rPr>
        <w:t>credit</w:t>
      </w:r>
      <w:proofErr w:type="spellEnd"/>
      <w:r w:rsidRPr="00355C27">
        <w:rPr>
          <w:rFonts w:ascii="Times New Roman" w:hAnsi="Times New Roman"/>
          <w:color w:val="000000"/>
          <w:sz w:val="24"/>
          <w:szCs w:val="24"/>
          <w:lang w:val="es-ES_tradnl"/>
        </w:rPr>
        <w:tab/>
      </w:r>
      <w:r w:rsidRPr="00355C27">
        <w:rPr>
          <w:rFonts w:ascii="Times New Roman" w:hAnsi="Times New Roman"/>
          <w:color w:val="000000"/>
          <w:sz w:val="24"/>
          <w:szCs w:val="24"/>
          <w:lang w:val="es-ES_tradnl"/>
        </w:rPr>
        <w:tab/>
      </w:r>
      <w:r w:rsidR="00121887">
        <w:rPr>
          <w:rFonts w:ascii="Times New Roman" w:hAnsi="Times New Roman"/>
          <w:color w:val="000000"/>
          <w:sz w:val="24"/>
          <w:szCs w:val="24"/>
          <w:lang w:val="es-ES_tradnl"/>
        </w:rPr>
        <w:t>8/9</w:t>
      </w:r>
    </w:p>
    <w:p w:rsidR="00AA354A" w:rsidRPr="00355C27" w:rsidRDefault="00AA354A" w:rsidP="00AA354A">
      <w:pPr>
        <w:tabs>
          <w:tab w:val="left" w:pos="372"/>
          <w:tab w:val="left" w:pos="732"/>
          <w:tab w:val="decimal" w:pos="4692"/>
        </w:tabs>
        <w:spacing w:line="288" w:lineRule="exact"/>
        <w:ind w:right="288"/>
        <w:rPr>
          <w:rFonts w:ascii="Times New Roman" w:eastAsia="Times New Roman" w:hAnsi="Times New Roman"/>
          <w:bCs/>
          <w:sz w:val="24"/>
          <w:szCs w:val="24"/>
        </w:rPr>
      </w:pPr>
      <w:bookmarkStart w:id="4" w:name="_Toc17511569"/>
      <w:r w:rsidRPr="00355C27">
        <w:rPr>
          <w:rFonts w:ascii="Times New Roman" w:eastAsia="Times New Roman" w:hAnsi="Times New Roman"/>
          <w:bCs/>
          <w:sz w:val="24"/>
          <w:szCs w:val="24"/>
        </w:rPr>
        <w:t>10.</w:t>
      </w:r>
      <w:r w:rsidRPr="00355C27">
        <w:rPr>
          <w:rFonts w:ascii="Times New Roman" w:eastAsia="Times New Roman" w:hAnsi="Times New Roman"/>
          <w:bCs/>
          <w:sz w:val="24"/>
          <w:szCs w:val="24"/>
        </w:rPr>
        <w:tab/>
        <w:t>Final Exam</w:t>
      </w:r>
      <w:r w:rsidRPr="00355C27">
        <w:rPr>
          <w:rFonts w:ascii="Times New Roman" w:eastAsia="Times New Roman" w:hAnsi="Times New Roman"/>
          <w:b/>
          <w:bCs/>
          <w:sz w:val="24"/>
          <w:szCs w:val="24"/>
        </w:rPr>
        <w:tab/>
        <w:t xml:space="preserve">    </w:t>
      </w:r>
      <w:r w:rsidRPr="00355C27">
        <w:rPr>
          <w:rFonts w:ascii="Times New Roman" w:eastAsia="Times New Roman" w:hAnsi="Times New Roman"/>
          <w:b/>
          <w:bCs/>
          <w:sz w:val="24"/>
          <w:szCs w:val="24"/>
        </w:rPr>
        <w:tab/>
      </w:r>
      <w:r>
        <w:rPr>
          <w:rFonts w:ascii="Times New Roman" w:eastAsia="Times New Roman" w:hAnsi="Times New Roman"/>
          <w:b/>
          <w:bCs/>
          <w:sz w:val="24"/>
          <w:szCs w:val="24"/>
        </w:rPr>
        <w:tab/>
      </w:r>
      <w:r w:rsidRPr="00355C27">
        <w:rPr>
          <w:rFonts w:ascii="Times New Roman" w:eastAsia="Times New Roman" w:hAnsi="Times New Roman"/>
          <w:bCs/>
          <w:sz w:val="24"/>
          <w:szCs w:val="24"/>
        </w:rPr>
        <w:t>20%</w:t>
      </w:r>
      <w:r w:rsidRPr="00355C27">
        <w:rPr>
          <w:rFonts w:ascii="Times New Roman" w:eastAsia="Times New Roman" w:hAnsi="Times New Roman"/>
          <w:bCs/>
          <w:sz w:val="24"/>
          <w:szCs w:val="24"/>
        </w:rPr>
        <w:tab/>
      </w:r>
      <w:r w:rsidRPr="00355C27">
        <w:rPr>
          <w:rFonts w:ascii="Times New Roman" w:eastAsia="Times New Roman" w:hAnsi="Times New Roman"/>
          <w:bCs/>
          <w:sz w:val="24"/>
          <w:szCs w:val="24"/>
        </w:rPr>
        <w:tab/>
      </w:r>
      <w:r w:rsidR="00121887">
        <w:rPr>
          <w:rFonts w:ascii="Times New Roman" w:eastAsia="Times New Roman" w:hAnsi="Times New Roman"/>
          <w:bCs/>
          <w:sz w:val="24"/>
          <w:szCs w:val="24"/>
        </w:rPr>
        <w:t>8/13</w:t>
      </w:r>
    </w:p>
    <w:p w:rsidR="00AA354A" w:rsidRDefault="00AA354A" w:rsidP="00AA354A">
      <w:pPr>
        <w:tabs>
          <w:tab w:val="left" w:pos="372"/>
          <w:tab w:val="left" w:pos="732"/>
          <w:tab w:val="decimal" w:pos="4692"/>
        </w:tabs>
        <w:spacing w:line="288" w:lineRule="exact"/>
        <w:ind w:firstLine="12"/>
        <w:rPr>
          <w:rFonts w:ascii="Times New Roman" w:hAnsi="Times New Roman"/>
          <w:sz w:val="24"/>
          <w:szCs w:val="24"/>
        </w:rPr>
      </w:pPr>
      <w:r w:rsidRPr="00355C27">
        <w:rPr>
          <w:rFonts w:ascii="Times New Roman" w:hAnsi="Times New Roman"/>
          <w:color w:val="000000"/>
          <w:sz w:val="24"/>
          <w:szCs w:val="24"/>
          <w:lang w:val="es-ES_tradnl"/>
        </w:rPr>
        <w:t xml:space="preserve">   </w:t>
      </w:r>
      <w:bookmarkStart w:id="5" w:name="_Toc17511556"/>
      <w:bookmarkEnd w:id="4"/>
      <w:r w:rsidRPr="00355C27">
        <w:rPr>
          <w:rFonts w:ascii="Times New Roman" w:hAnsi="Times New Roman"/>
          <w:color w:val="000000"/>
          <w:sz w:val="24"/>
          <w:szCs w:val="24"/>
          <w:lang w:val="es-ES_tradnl"/>
        </w:rPr>
        <w:tab/>
      </w:r>
      <w:r w:rsidRPr="00355C27">
        <w:rPr>
          <w:rFonts w:ascii="Times New Roman" w:hAnsi="Times New Roman"/>
          <w:color w:val="000000"/>
          <w:sz w:val="24"/>
          <w:szCs w:val="24"/>
          <w:lang w:val="es-ES_tradnl"/>
        </w:rPr>
        <w:tab/>
      </w:r>
      <w:r w:rsidRPr="00355C27">
        <w:rPr>
          <w:rFonts w:ascii="Times New Roman" w:hAnsi="Times New Roman"/>
          <w:color w:val="000000"/>
          <w:sz w:val="24"/>
          <w:szCs w:val="24"/>
          <w:lang w:val="es-ES_tradnl"/>
        </w:rPr>
        <w:tab/>
      </w:r>
      <w:r w:rsidRPr="00355C27">
        <w:rPr>
          <w:rFonts w:ascii="Times New Roman" w:hAnsi="Times New Roman"/>
          <w:color w:val="000000"/>
          <w:sz w:val="24"/>
          <w:szCs w:val="24"/>
          <w:lang w:val="es-ES_tradnl"/>
        </w:rPr>
        <w:tab/>
      </w:r>
      <w:r>
        <w:rPr>
          <w:rFonts w:ascii="Times New Roman" w:hAnsi="Times New Roman"/>
          <w:color w:val="000000"/>
          <w:sz w:val="24"/>
          <w:szCs w:val="24"/>
          <w:lang w:val="es-ES_tradnl"/>
        </w:rPr>
        <w:tab/>
      </w:r>
      <w:r w:rsidRPr="00355C27">
        <w:rPr>
          <w:rFonts w:ascii="Times New Roman" w:hAnsi="Times New Roman"/>
          <w:sz w:val="24"/>
          <w:szCs w:val="24"/>
        </w:rPr>
        <w:t>100%</w:t>
      </w:r>
      <w:bookmarkEnd w:id="5"/>
    </w:p>
    <w:p w:rsidR="00A23C5C" w:rsidRDefault="00A23C5C" w:rsidP="00AA354A">
      <w:pPr>
        <w:tabs>
          <w:tab w:val="left" w:pos="372"/>
          <w:tab w:val="left" w:pos="732"/>
          <w:tab w:val="decimal" w:pos="4692"/>
        </w:tabs>
        <w:spacing w:line="288" w:lineRule="exact"/>
        <w:ind w:firstLine="12"/>
        <w:rPr>
          <w:rFonts w:ascii="Times New Roman" w:hAnsi="Times New Roman"/>
          <w:sz w:val="24"/>
          <w:szCs w:val="24"/>
        </w:rPr>
      </w:pPr>
    </w:p>
    <w:p w:rsidR="00A23C5C" w:rsidRPr="00A50A07" w:rsidRDefault="00A23C5C" w:rsidP="00A23C5C">
      <w:pPr>
        <w:rPr>
          <w:rFonts w:ascii="Times New Roman" w:hAnsi="Times New Roman"/>
          <w:b/>
          <w:sz w:val="24"/>
          <w:szCs w:val="24"/>
        </w:rPr>
      </w:pPr>
      <w:r w:rsidRPr="00121887">
        <w:rPr>
          <w:rFonts w:ascii="Times New Roman" w:eastAsia="Times New Roman" w:hAnsi="Times New Roman"/>
          <w:b/>
          <w:bCs/>
          <w:color w:val="000000"/>
          <w:sz w:val="24"/>
          <w:szCs w:val="24"/>
          <w:u w:val="single"/>
          <w:lang w:eastAsia="en-US"/>
        </w:rPr>
        <w:t>First day of class:</w:t>
      </w:r>
      <w:r w:rsidRPr="00A50A07">
        <w:rPr>
          <w:rFonts w:ascii="Times New Roman" w:eastAsia="Times New Roman" w:hAnsi="Times New Roman"/>
          <w:b/>
          <w:bCs/>
          <w:color w:val="000000"/>
          <w:sz w:val="24"/>
          <w:szCs w:val="24"/>
          <w:u w:val="single"/>
          <w:lang w:eastAsia="en-US"/>
        </w:rPr>
        <w:t xml:space="preserve"> </w:t>
      </w:r>
      <w:r w:rsidRPr="00A50A07">
        <w:rPr>
          <w:rFonts w:ascii="Times New Roman" w:hAnsi="Times New Roman"/>
          <w:sz w:val="24"/>
          <w:szCs w:val="24"/>
        </w:rPr>
        <w:t xml:space="preserve">First day of class will be in form of a Zoom meeting online. I will send an invitation to your school email. This will require a computer with camera. We will go over syllabus and answer any questions on requirements for this semester. </w:t>
      </w:r>
      <w:r w:rsidRPr="00A50A07">
        <w:rPr>
          <w:rFonts w:ascii="Times New Roman" w:hAnsi="Times New Roman"/>
          <w:b/>
          <w:sz w:val="24"/>
          <w:szCs w:val="24"/>
        </w:rPr>
        <w:t xml:space="preserve"> This will take place </w:t>
      </w:r>
      <w:r w:rsidR="003E4EBB">
        <w:rPr>
          <w:rFonts w:ascii="Times New Roman" w:hAnsi="Times New Roman"/>
          <w:b/>
          <w:sz w:val="24"/>
          <w:szCs w:val="24"/>
        </w:rPr>
        <w:t>Monday,</w:t>
      </w:r>
      <w:r w:rsidRPr="00A50A07">
        <w:rPr>
          <w:rFonts w:ascii="Times New Roman" w:hAnsi="Times New Roman"/>
          <w:b/>
          <w:sz w:val="24"/>
          <w:szCs w:val="24"/>
        </w:rPr>
        <w:t xml:space="preserve"> </w:t>
      </w:r>
      <w:r w:rsidR="003E4EBB" w:rsidRPr="00121887">
        <w:rPr>
          <w:rFonts w:ascii="Times New Roman" w:hAnsi="Times New Roman"/>
          <w:b/>
          <w:sz w:val="24"/>
          <w:szCs w:val="24"/>
        </w:rPr>
        <w:t xml:space="preserve">June 4 at 4:00 </w:t>
      </w:r>
      <w:r w:rsidRPr="00121887">
        <w:rPr>
          <w:rFonts w:ascii="Times New Roman" w:hAnsi="Times New Roman"/>
          <w:b/>
          <w:sz w:val="24"/>
          <w:szCs w:val="24"/>
        </w:rPr>
        <w:t>pm CST</w:t>
      </w:r>
      <w:r w:rsidRPr="00A50A07">
        <w:rPr>
          <w:rFonts w:ascii="Times New Roman" w:hAnsi="Times New Roman"/>
          <w:b/>
          <w:sz w:val="24"/>
          <w:szCs w:val="24"/>
        </w:rPr>
        <w:t>.</w:t>
      </w:r>
    </w:p>
    <w:p w:rsidR="00A23C5C" w:rsidRPr="00A50A07" w:rsidRDefault="00A23C5C" w:rsidP="00A23C5C">
      <w:pPr>
        <w:rPr>
          <w:rFonts w:ascii="Times New Roman" w:hAnsi="Times New Roman"/>
          <w:b/>
          <w:sz w:val="24"/>
          <w:szCs w:val="24"/>
        </w:rPr>
      </w:pPr>
    </w:p>
    <w:p w:rsidR="00A23C5C" w:rsidRPr="00A50A07" w:rsidRDefault="00A23C5C" w:rsidP="00A23C5C">
      <w:pPr>
        <w:rPr>
          <w:rFonts w:ascii="Times New Roman" w:hAnsi="Times New Roman"/>
          <w:sz w:val="24"/>
          <w:szCs w:val="24"/>
        </w:rPr>
      </w:pPr>
      <w:r w:rsidRPr="00A50A07">
        <w:rPr>
          <w:rFonts w:ascii="Times New Roman" w:hAnsi="Times New Roman"/>
          <w:b/>
          <w:sz w:val="24"/>
          <w:szCs w:val="24"/>
          <w:u w:val="single"/>
        </w:rPr>
        <w:t>Honor code</w:t>
      </w:r>
      <w:r w:rsidRPr="00A50A07">
        <w:rPr>
          <w:rFonts w:ascii="Times New Roman" w:hAnsi="Times New Roman"/>
          <w:sz w:val="24"/>
          <w:szCs w:val="24"/>
        </w:rPr>
        <w:tab/>
        <w:t>Please complete honor code 1</w:t>
      </w:r>
      <w:r w:rsidRPr="00A50A07">
        <w:rPr>
          <w:rFonts w:ascii="Times New Roman" w:hAnsi="Times New Roman"/>
          <w:sz w:val="24"/>
          <w:szCs w:val="24"/>
          <w:vertAlign w:val="superscript"/>
        </w:rPr>
        <w:t>st</w:t>
      </w:r>
      <w:r w:rsidRPr="00A50A07">
        <w:rPr>
          <w:rFonts w:ascii="Times New Roman" w:hAnsi="Times New Roman"/>
          <w:sz w:val="24"/>
          <w:szCs w:val="24"/>
        </w:rPr>
        <w:t xml:space="preserve"> week of semester. </w:t>
      </w:r>
    </w:p>
    <w:p w:rsidR="00A23C5C" w:rsidRPr="00A50A07" w:rsidRDefault="00A23C5C" w:rsidP="00A23C5C">
      <w:pPr>
        <w:shd w:val="clear" w:color="auto" w:fill="FFFFFF"/>
        <w:spacing w:before="100" w:beforeAutospacing="1" w:after="100" w:afterAutospacing="1"/>
        <w:textAlignment w:val="center"/>
        <w:rPr>
          <w:rFonts w:ascii="Times New Roman" w:eastAsia="Times New Roman" w:hAnsi="Times New Roman"/>
          <w:color w:val="000000"/>
          <w:sz w:val="24"/>
          <w:szCs w:val="24"/>
          <w:lang w:eastAsia="en-US"/>
        </w:rPr>
      </w:pPr>
      <w:r w:rsidRPr="00A50A07">
        <w:rPr>
          <w:rFonts w:ascii="Times New Roman" w:eastAsia="Times New Roman" w:hAnsi="Times New Roman"/>
          <w:b/>
          <w:bCs/>
          <w:color w:val="000000"/>
          <w:sz w:val="24"/>
          <w:szCs w:val="24"/>
          <w:u w:val="single"/>
          <w:lang w:eastAsia="en-US"/>
        </w:rPr>
        <w:t xml:space="preserve">Clinical Journal </w:t>
      </w:r>
      <w:r w:rsidRPr="00A50A07">
        <w:rPr>
          <w:rFonts w:ascii="Times New Roman" w:eastAsia="Times New Roman" w:hAnsi="Times New Roman"/>
          <w:color w:val="000000"/>
          <w:sz w:val="24"/>
          <w:szCs w:val="24"/>
          <w:lang w:eastAsia="en-US"/>
        </w:rPr>
        <w:br/>
        <w:t xml:space="preserve">The clinical journal is a way for the student to evaluate and reflect on their progress with clinical reasoning. </w:t>
      </w:r>
      <w:r w:rsidRPr="00121887">
        <w:rPr>
          <w:rFonts w:ascii="Times New Roman" w:eastAsia="Times New Roman" w:hAnsi="Times New Roman"/>
          <w:color w:val="000000"/>
          <w:sz w:val="24"/>
          <w:szCs w:val="24"/>
          <w:lang w:eastAsia="en-US"/>
        </w:rPr>
        <w:t xml:space="preserve">One journal entry is required </w:t>
      </w:r>
      <w:r w:rsidR="00121887" w:rsidRPr="00121887">
        <w:rPr>
          <w:rFonts w:ascii="Times New Roman" w:eastAsia="Times New Roman" w:hAnsi="Times New Roman"/>
          <w:color w:val="000000"/>
          <w:sz w:val="24"/>
          <w:szCs w:val="24"/>
          <w:lang w:eastAsia="en-US"/>
        </w:rPr>
        <w:t>before</w:t>
      </w:r>
      <w:r w:rsidRPr="00121887">
        <w:rPr>
          <w:rFonts w:ascii="Times New Roman" w:eastAsia="Times New Roman" w:hAnsi="Times New Roman"/>
          <w:color w:val="000000"/>
          <w:sz w:val="24"/>
          <w:szCs w:val="24"/>
          <w:lang w:eastAsia="en-US"/>
        </w:rPr>
        <w:t xml:space="preserve"> the completion of each 60 hours of clinical and at the end of the term.</w:t>
      </w:r>
      <w:r w:rsidR="00121887">
        <w:rPr>
          <w:rFonts w:ascii="Times New Roman" w:eastAsia="Times New Roman" w:hAnsi="Times New Roman"/>
          <w:color w:val="000000"/>
          <w:sz w:val="24"/>
          <w:szCs w:val="24"/>
          <w:lang w:eastAsia="en-US"/>
        </w:rPr>
        <w:t xml:space="preserve"> An entry is due at 60, 110, and 15</w:t>
      </w:r>
      <w:r w:rsidRPr="00A50A07">
        <w:rPr>
          <w:rFonts w:ascii="Times New Roman" w:eastAsia="Times New Roman" w:hAnsi="Times New Roman"/>
          <w:color w:val="000000"/>
          <w:sz w:val="24"/>
          <w:szCs w:val="24"/>
          <w:lang w:eastAsia="en-US"/>
        </w:rPr>
        <w:t xml:space="preserve">0 clinical hours and must be submitted before or the day of </w:t>
      </w:r>
      <w:r w:rsidR="00121887">
        <w:rPr>
          <w:rFonts w:ascii="Times New Roman" w:eastAsia="Times New Roman" w:hAnsi="Times New Roman"/>
          <w:color w:val="000000"/>
          <w:sz w:val="24"/>
          <w:szCs w:val="24"/>
          <w:lang w:eastAsia="en-US"/>
        </w:rPr>
        <w:t>6</w:t>
      </w:r>
      <w:r w:rsidRPr="00A50A07">
        <w:rPr>
          <w:rFonts w:ascii="Times New Roman" w:eastAsia="Times New Roman" w:hAnsi="Times New Roman"/>
          <w:color w:val="000000"/>
          <w:sz w:val="24"/>
          <w:szCs w:val="24"/>
          <w:lang w:eastAsia="en-US"/>
        </w:rPr>
        <w:t>0, 1</w:t>
      </w:r>
      <w:r w:rsidR="00121887">
        <w:rPr>
          <w:rFonts w:ascii="Times New Roman" w:eastAsia="Times New Roman" w:hAnsi="Times New Roman"/>
          <w:color w:val="000000"/>
          <w:sz w:val="24"/>
          <w:szCs w:val="24"/>
          <w:lang w:eastAsia="en-US"/>
        </w:rPr>
        <w:t>1</w:t>
      </w:r>
      <w:r w:rsidRPr="00A50A07">
        <w:rPr>
          <w:rFonts w:ascii="Times New Roman" w:eastAsia="Times New Roman" w:hAnsi="Times New Roman"/>
          <w:color w:val="000000"/>
          <w:sz w:val="24"/>
          <w:szCs w:val="24"/>
          <w:lang w:eastAsia="en-US"/>
        </w:rPr>
        <w:t>0, and</w:t>
      </w:r>
      <w:r w:rsidR="00A61703">
        <w:rPr>
          <w:rFonts w:ascii="Times New Roman" w:eastAsia="Times New Roman" w:hAnsi="Times New Roman"/>
          <w:color w:val="000000"/>
          <w:sz w:val="24"/>
          <w:szCs w:val="24"/>
          <w:lang w:eastAsia="en-US"/>
        </w:rPr>
        <w:t xml:space="preserve"> 1</w:t>
      </w:r>
      <w:r w:rsidR="00121887">
        <w:rPr>
          <w:rFonts w:ascii="Times New Roman" w:eastAsia="Times New Roman" w:hAnsi="Times New Roman"/>
          <w:color w:val="000000"/>
          <w:sz w:val="24"/>
          <w:szCs w:val="24"/>
          <w:lang w:eastAsia="en-US"/>
        </w:rPr>
        <w:t>5</w:t>
      </w:r>
      <w:r w:rsidR="00A61703">
        <w:rPr>
          <w:rFonts w:ascii="Times New Roman" w:eastAsia="Times New Roman" w:hAnsi="Times New Roman"/>
          <w:color w:val="000000"/>
          <w:sz w:val="24"/>
          <w:szCs w:val="24"/>
          <w:lang w:eastAsia="en-US"/>
        </w:rPr>
        <w:t xml:space="preserve">0 completed clinical hours. </w:t>
      </w:r>
      <w:r w:rsidRPr="00A50A07">
        <w:rPr>
          <w:rFonts w:ascii="Times New Roman" w:eastAsia="Times New Roman" w:hAnsi="Times New Roman"/>
          <w:color w:val="000000"/>
          <w:sz w:val="24"/>
          <w:szCs w:val="24"/>
          <w:lang w:eastAsia="en-US"/>
        </w:rPr>
        <w:t xml:space="preserve"> </w:t>
      </w:r>
      <w:r w:rsidR="00A61703">
        <w:rPr>
          <w:rFonts w:ascii="Times New Roman" w:eastAsia="Times New Roman" w:hAnsi="Times New Roman"/>
          <w:color w:val="000000"/>
          <w:sz w:val="24"/>
          <w:szCs w:val="24"/>
          <w:lang w:eastAsia="en-US"/>
        </w:rPr>
        <w:t>L</w:t>
      </w:r>
      <w:r w:rsidRPr="00A50A07">
        <w:rPr>
          <w:rFonts w:ascii="Times New Roman" w:eastAsia="Times New Roman" w:hAnsi="Times New Roman"/>
          <w:color w:val="000000"/>
          <w:sz w:val="24"/>
          <w:szCs w:val="24"/>
          <w:lang w:eastAsia="en-US"/>
        </w:rPr>
        <w:t>ate journal entry submission</w:t>
      </w:r>
      <w:r w:rsidR="00A61703">
        <w:rPr>
          <w:rFonts w:ascii="Times New Roman" w:eastAsia="Times New Roman" w:hAnsi="Times New Roman"/>
          <w:color w:val="000000"/>
          <w:sz w:val="24"/>
          <w:szCs w:val="24"/>
          <w:lang w:eastAsia="en-US"/>
        </w:rPr>
        <w:t>s</w:t>
      </w:r>
      <w:r w:rsidRPr="00A50A07">
        <w:rPr>
          <w:rFonts w:ascii="Times New Roman" w:eastAsia="Times New Roman" w:hAnsi="Times New Roman"/>
          <w:color w:val="000000"/>
          <w:sz w:val="24"/>
          <w:szCs w:val="24"/>
          <w:lang w:eastAsia="en-US"/>
        </w:rPr>
        <w:t xml:space="preserve"> will </w:t>
      </w:r>
      <w:r w:rsidR="00A61703">
        <w:rPr>
          <w:rFonts w:ascii="Times New Roman" w:eastAsia="Times New Roman" w:hAnsi="Times New Roman"/>
          <w:color w:val="000000"/>
          <w:sz w:val="24"/>
          <w:szCs w:val="24"/>
          <w:lang w:eastAsia="en-US"/>
        </w:rPr>
        <w:t>not be accepted and will result in a grade of “0”</w:t>
      </w:r>
      <w:r w:rsidRPr="00A50A07">
        <w:rPr>
          <w:rFonts w:ascii="Times New Roman" w:eastAsia="Times New Roman" w:hAnsi="Times New Roman"/>
          <w:color w:val="000000"/>
          <w:sz w:val="24"/>
          <w:szCs w:val="24"/>
          <w:lang w:eastAsia="en-US"/>
        </w:rPr>
        <w:t>.</w:t>
      </w:r>
    </w:p>
    <w:p w:rsidR="00A23C5C" w:rsidRPr="00A50A07" w:rsidRDefault="00A23C5C" w:rsidP="00A23C5C">
      <w:pPr>
        <w:shd w:val="clear" w:color="auto" w:fill="FFFFFF"/>
        <w:spacing w:before="100" w:beforeAutospacing="1" w:after="100" w:afterAutospacing="1"/>
        <w:textAlignment w:val="center"/>
        <w:rPr>
          <w:rFonts w:ascii="Times New Roman" w:eastAsia="Times New Roman" w:hAnsi="Times New Roman"/>
          <w:color w:val="000000"/>
          <w:sz w:val="24"/>
          <w:szCs w:val="24"/>
          <w:lang w:eastAsia="en-US"/>
        </w:rPr>
      </w:pPr>
      <w:r w:rsidRPr="00A50A07">
        <w:rPr>
          <w:rFonts w:ascii="Times New Roman" w:eastAsia="Times New Roman" w:hAnsi="Times New Roman"/>
          <w:color w:val="000000"/>
          <w:sz w:val="24"/>
          <w:szCs w:val="24"/>
          <w:lang w:eastAsia="en-US"/>
        </w:rPr>
        <w:t xml:space="preserve">Each journal entry should be typed in a word document and submitted in blackboard. A UTA formatted title page is required. The journal entry should not be any longer than 3 pages, excluding the title page. References are not required for this assignment as this reflects the student’s experience and progress in clinical. Patient identifying (DOB, name, initials, MRN, clinical facility name) information should NOT be included in the journal entries. The inclusion of any identifying patient information may result in a </w:t>
      </w:r>
      <w:r>
        <w:rPr>
          <w:rFonts w:ascii="Times New Roman" w:eastAsia="Times New Roman" w:hAnsi="Times New Roman"/>
          <w:color w:val="000000"/>
          <w:sz w:val="24"/>
          <w:szCs w:val="24"/>
          <w:lang w:eastAsia="en-US"/>
        </w:rPr>
        <w:t>grade of 0</w:t>
      </w:r>
      <w:r w:rsidRPr="00A50A07">
        <w:rPr>
          <w:rFonts w:ascii="Times New Roman" w:eastAsia="Times New Roman" w:hAnsi="Times New Roman"/>
          <w:color w:val="000000"/>
          <w:sz w:val="24"/>
          <w:szCs w:val="24"/>
          <w:lang w:eastAsia="en-US"/>
        </w:rPr>
        <w:t xml:space="preserve">. </w:t>
      </w:r>
      <w:r>
        <w:rPr>
          <w:rFonts w:ascii="Times New Roman" w:eastAsia="Times New Roman" w:hAnsi="Times New Roman"/>
          <w:color w:val="000000"/>
          <w:sz w:val="24"/>
          <w:szCs w:val="24"/>
          <w:lang w:eastAsia="en-US"/>
        </w:rPr>
        <w:t>P</w:t>
      </w:r>
      <w:r w:rsidRPr="00A50A07">
        <w:rPr>
          <w:rFonts w:ascii="Times New Roman" w:eastAsia="Times New Roman" w:hAnsi="Times New Roman"/>
          <w:color w:val="000000"/>
          <w:sz w:val="24"/>
          <w:szCs w:val="24"/>
          <w:lang w:eastAsia="en-US"/>
        </w:rPr>
        <w:t xml:space="preserve">oints </w:t>
      </w:r>
      <w:r>
        <w:rPr>
          <w:rFonts w:ascii="Times New Roman" w:eastAsia="Times New Roman" w:hAnsi="Times New Roman"/>
          <w:color w:val="000000"/>
          <w:sz w:val="24"/>
          <w:szCs w:val="24"/>
          <w:lang w:eastAsia="en-US"/>
        </w:rPr>
        <w:t>will</w:t>
      </w:r>
      <w:r w:rsidRPr="00A50A07">
        <w:rPr>
          <w:rFonts w:ascii="Times New Roman" w:eastAsia="Times New Roman" w:hAnsi="Times New Roman"/>
          <w:color w:val="000000"/>
          <w:sz w:val="24"/>
          <w:szCs w:val="24"/>
          <w:lang w:eastAsia="en-US"/>
        </w:rPr>
        <w:t xml:space="preserve"> be deducted </w:t>
      </w:r>
      <w:r>
        <w:rPr>
          <w:rFonts w:ascii="Times New Roman" w:eastAsia="Times New Roman" w:hAnsi="Times New Roman"/>
          <w:color w:val="000000"/>
          <w:sz w:val="24"/>
          <w:szCs w:val="24"/>
          <w:lang w:eastAsia="en-US"/>
        </w:rPr>
        <w:t xml:space="preserve">for </w:t>
      </w:r>
      <w:r w:rsidRPr="00A50A07">
        <w:rPr>
          <w:rFonts w:ascii="Times New Roman" w:eastAsia="Times New Roman" w:hAnsi="Times New Roman"/>
          <w:color w:val="000000"/>
          <w:sz w:val="24"/>
          <w:szCs w:val="24"/>
          <w:lang w:eastAsia="en-US"/>
        </w:rPr>
        <w:t xml:space="preserve">poor grammar, spelling errors, or punctuation. </w:t>
      </w:r>
    </w:p>
    <w:p w:rsidR="00A23C5C" w:rsidRPr="00A50A07" w:rsidRDefault="00A23C5C" w:rsidP="00A23C5C">
      <w:pPr>
        <w:shd w:val="clear" w:color="auto" w:fill="FFFFFF"/>
        <w:spacing w:before="100" w:beforeAutospacing="1" w:after="100" w:afterAutospacing="1"/>
        <w:textAlignment w:val="center"/>
        <w:rPr>
          <w:rFonts w:ascii="Times New Roman" w:eastAsia="Times New Roman" w:hAnsi="Times New Roman"/>
          <w:color w:val="000000"/>
          <w:sz w:val="24"/>
          <w:szCs w:val="24"/>
          <w:lang w:eastAsia="en-US"/>
        </w:rPr>
      </w:pPr>
      <w:r w:rsidRPr="00A50A07">
        <w:rPr>
          <w:rFonts w:ascii="Times New Roman" w:eastAsia="Times New Roman" w:hAnsi="Times New Roman"/>
          <w:color w:val="000000"/>
          <w:sz w:val="24"/>
          <w:szCs w:val="24"/>
          <w:lang w:eastAsia="en-US"/>
        </w:rPr>
        <w:t>For the journal entries, the student is required to answer the following questions.  Choose one question for each journal entry</w:t>
      </w:r>
      <w:r w:rsidR="007519BB">
        <w:rPr>
          <w:rFonts w:ascii="Times New Roman" w:eastAsia="Times New Roman" w:hAnsi="Times New Roman"/>
          <w:color w:val="000000"/>
          <w:sz w:val="24"/>
          <w:szCs w:val="24"/>
          <w:lang w:eastAsia="en-US"/>
        </w:rPr>
        <w:t xml:space="preserve"> assignment</w:t>
      </w:r>
      <w:r w:rsidRPr="00A50A07">
        <w:rPr>
          <w:rFonts w:ascii="Times New Roman" w:eastAsia="Times New Roman" w:hAnsi="Times New Roman"/>
          <w:color w:val="000000"/>
          <w:sz w:val="24"/>
          <w:szCs w:val="24"/>
          <w:lang w:eastAsia="en-US"/>
        </w:rPr>
        <w:t xml:space="preserve"> so that all questions </w:t>
      </w:r>
      <w:r w:rsidR="007519BB">
        <w:rPr>
          <w:rFonts w:ascii="Times New Roman" w:eastAsia="Times New Roman" w:hAnsi="Times New Roman"/>
          <w:color w:val="000000"/>
          <w:sz w:val="24"/>
          <w:szCs w:val="24"/>
          <w:lang w:eastAsia="en-US"/>
        </w:rPr>
        <w:t>are</w:t>
      </w:r>
      <w:r w:rsidRPr="00A50A07">
        <w:rPr>
          <w:rFonts w:ascii="Times New Roman" w:eastAsia="Times New Roman" w:hAnsi="Times New Roman"/>
          <w:color w:val="000000"/>
          <w:sz w:val="24"/>
          <w:szCs w:val="24"/>
          <w:lang w:eastAsia="en-US"/>
        </w:rPr>
        <w:t xml:space="preserve"> addressed by the end of the semester:</w:t>
      </w:r>
    </w:p>
    <w:p w:rsidR="00A23C5C" w:rsidRPr="00A50A07" w:rsidRDefault="00A23C5C" w:rsidP="00A23C5C">
      <w:pPr>
        <w:numPr>
          <w:ilvl w:val="0"/>
          <w:numId w:val="10"/>
        </w:numPr>
        <w:shd w:val="clear" w:color="auto" w:fill="FFFFFF"/>
        <w:spacing w:before="100" w:beforeAutospacing="1" w:after="100" w:afterAutospacing="1"/>
        <w:ind w:left="1200"/>
        <w:textAlignment w:val="center"/>
        <w:rPr>
          <w:rFonts w:ascii="Times New Roman" w:eastAsia="Times New Roman" w:hAnsi="Times New Roman"/>
          <w:color w:val="000000"/>
          <w:sz w:val="24"/>
          <w:szCs w:val="24"/>
          <w:lang w:eastAsia="en-US"/>
        </w:rPr>
      </w:pPr>
      <w:r w:rsidRPr="00A50A07">
        <w:rPr>
          <w:rFonts w:ascii="Times New Roman" w:eastAsia="Times New Roman" w:hAnsi="Times New Roman"/>
          <w:color w:val="000000"/>
          <w:sz w:val="24"/>
          <w:szCs w:val="24"/>
          <w:lang w:eastAsia="en-US"/>
        </w:rPr>
        <w:t xml:space="preserve">Describe a time in clinical when you participated in an inter-professional approach to patient care. Describe the scenario, the persons involved, your role, and the outcome of the teams’ effort. How did this collaboration feel? What did you learn from another profession that you didn’t know before this experience? </w:t>
      </w:r>
    </w:p>
    <w:p w:rsidR="00A23C5C" w:rsidRPr="00A50A07" w:rsidRDefault="00A23C5C" w:rsidP="00A23C5C">
      <w:pPr>
        <w:numPr>
          <w:ilvl w:val="0"/>
          <w:numId w:val="10"/>
        </w:numPr>
        <w:shd w:val="clear" w:color="auto" w:fill="FFFFFF"/>
        <w:spacing w:before="100" w:beforeAutospacing="1" w:after="100" w:afterAutospacing="1"/>
        <w:ind w:left="1200"/>
        <w:textAlignment w:val="center"/>
        <w:rPr>
          <w:rFonts w:ascii="Times New Roman" w:eastAsia="Times New Roman" w:hAnsi="Times New Roman"/>
          <w:color w:val="000000"/>
          <w:sz w:val="24"/>
          <w:szCs w:val="24"/>
          <w:lang w:eastAsia="en-US"/>
        </w:rPr>
      </w:pPr>
      <w:r w:rsidRPr="00A50A07">
        <w:rPr>
          <w:rFonts w:ascii="Times New Roman" w:eastAsia="Times New Roman" w:hAnsi="Times New Roman"/>
          <w:color w:val="000000"/>
          <w:sz w:val="24"/>
          <w:szCs w:val="24"/>
          <w:lang w:eastAsia="en-US"/>
        </w:rPr>
        <w:t xml:space="preserve">Describe a time in clinical when you faced a challenge in the diagnosis, evaluation and/or management of a patient. How did you work through the problem and how did if feel? How did your preceptor respond to your struggle? </w:t>
      </w:r>
    </w:p>
    <w:p w:rsidR="00A23C5C" w:rsidRPr="00A50A07" w:rsidRDefault="00A23C5C" w:rsidP="00A23C5C">
      <w:pPr>
        <w:numPr>
          <w:ilvl w:val="0"/>
          <w:numId w:val="10"/>
        </w:numPr>
        <w:shd w:val="clear" w:color="auto" w:fill="FFFFFF"/>
        <w:spacing w:before="100" w:beforeAutospacing="1" w:after="100" w:afterAutospacing="1"/>
        <w:ind w:left="1200"/>
        <w:textAlignment w:val="center"/>
        <w:rPr>
          <w:rFonts w:ascii="Times New Roman" w:eastAsia="Times New Roman" w:hAnsi="Times New Roman"/>
          <w:color w:val="000000"/>
          <w:sz w:val="24"/>
          <w:szCs w:val="24"/>
          <w:lang w:eastAsia="en-US"/>
        </w:rPr>
      </w:pPr>
      <w:r w:rsidRPr="00A50A07">
        <w:rPr>
          <w:rFonts w:ascii="Times New Roman" w:eastAsia="Times New Roman" w:hAnsi="Times New Roman"/>
          <w:color w:val="000000"/>
          <w:sz w:val="24"/>
          <w:szCs w:val="24"/>
          <w:lang w:eastAsia="en-US"/>
        </w:rPr>
        <w:t xml:space="preserve">Describe a time when you provided </w:t>
      </w:r>
      <w:r w:rsidR="007519BB" w:rsidRPr="00A50A07">
        <w:rPr>
          <w:rFonts w:ascii="Times New Roman" w:eastAsia="Times New Roman" w:hAnsi="Times New Roman"/>
          <w:color w:val="000000"/>
          <w:sz w:val="24"/>
          <w:szCs w:val="24"/>
          <w:lang w:eastAsia="en-US"/>
        </w:rPr>
        <w:t>care, which</w:t>
      </w:r>
      <w:r w:rsidRPr="00A50A07">
        <w:rPr>
          <w:rFonts w:ascii="Times New Roman" w:eastAsia="Times New Roman" w:hAnsi="Times New Roman"/>
          <w:color w:val="000000"/>
          <w:sz w:val="24"/>
          <w:szCs w:val="24"/>
          <w:lang w:eastAsia="en-US"/>
        </w:rPr>
        <w:t xml:space="preserve"> was culturally, spiritually, ethically, age, gender or sexual orientation sensitive. How did this impact the care you provided? How did the patient respond? How did it feel? </w:t>
      </w:r>
    </w:p>
    <w:p w:rsidR="00A23C5C" w:rsidRPr="00A50A07" w:rsidRDefault="00A23C5C" w:rsidP="00A23C5C">
      <w:pPr>
        <w:shd w:val="clear" w:color="auto" w:fill="FFFFFF"/>
        <w:spacing w:before="100" w:beforeAutospacing="1" w:after="100" w:afterAutospacing="1"/>
        <w:textAlignment w:val="center"/>
        <w:rPr>
          <w:rFonts w:ascii="Times New Roman" w:eastAsia="Times New Roman" w:hAnsi="Times New Roman"/>
          <w:b/>
          <w:color w:val="000000"/>
          <w:sz w:val="24"/>
          <w:szCs w:val="24"/>
          <w:u w:val="single"/>
          <w:lang w:eastAsia="en-US"/>
        </w:rPr>
      </w:pPr>
      <w:r w:rsidRPr="00A50A07">
        <w:rPr>
          <w:rFonts w:ascii="Times New Roman" w:eastAsia="Times New Roman" w:hAnsi="Times New Roman"/>
          <w:b/>
          <w:color w:val="000000"/>
          <w:sz w:val="24"/>
          <w:szCs w:val="24"/>
          <w:u w:val="single"/>
          <w:lang w:eastAsia="en-US"/>
        </w:rPr>
        <w:t>Informatics Paper</w:t>
      </w:r>
    </w:p>
    <w:p w:rsidR="00A23C5C" w:rsidRPr="00355C27" w:rsidRDefault="00A23C5C" w:rsidP="00A23C5C">
      <w:pPr>
        <w:rPr>
          <w:rFonts w:ascii="Times New Roman" w:eastAsia="Calibri" w:hAnsi="Times New Roman"/>
          <w:sz w:val="24"/>
          <w:szCs w:val="24"/>
          <w:lang w:eastAsia="en-US"/>
        </w:rPr>
      </w:pPr>
      <w:r w:rsidRPr="00A50A07">
        <w:rPr>
          <w:rFonts w:ascii="Times New Roman" w:eastAsia="Calibri" w:hAnsi="Times New Roman"/>
          <w:sz w:val="24"/>
          <w:szCs w:val="24"/>
        </w:rPr>
        <w:lastRenderedPageBreak/>
        <w:t xml:space="preserve">The informatics paper is designed to help you understand the role of informatics in provider given care, the quality process and patient outcomes. Complete the paper using the provided rubric and submit it for grading via blackboard prior to the due date. </w:t>
      </w:r>
      <w:r w:rsidRPr="00355C27">
        <w:rPr>
          <w:rFonts w:ascii="Times New Roman" w:eastAsia="Calibri" w:hAnsi="Times New Roman"/>
          <w:sz w:val="24"/>
          <w:szCs w:val="24"/>
          <w:lang w:eastAsia="en-US"/>
        </w:rPr>
        <w:t xml:space="preserve"> </w:t>
      </w:r>
    </w:p>
    <w:p w:rsidR="00A23C5C" w:rsidRPr="00355C27" w:rsidRDefault="00A23C5C" w:rsidP="00A23C5C">
      <w:pPr>
        <w:rPr>
          <w:rFonts w:ascii="Times New Roman" w:eastAsia="Calibri" w:hAnsi="Times New Roman"/>
          <w:sz w:val="24"/>
          <w:szCs w:val="24"/>
          <w:lang w:eastAsia="en-US"/>
        </w:rPr>
      </w:pPr>
    </w:p>
    <w:p w:rsidR="00A23C5C" w:rsidRPr="00355C27" w:rsidRDefault="00A23C5C" w:rsidP="00A23C5C">
      <w:pPr>
        <w:rPr>
          <w:rFonts w:ascii="Times New Roman" w:eastAsia="Calibri" w:hAnsi="Times New Roman"/>
          <w:b/>
          <w:sz w:val="24"/>
          <w:szCs w:val="24"/>
          <w:u w:val="single"/>
          <w:lang w:eastAsia="en-US"/>
        </w:rPr>
      </w:pPr>
      <w:r w:rsidRPr="00355C27">
        <w:rPr>
          <w:rFonts w:ascii="Times New Roman" w:eastAsia="Calibri" w:hAnsi="Times New Roman"/>
          <w:b/>
          <w:sz w:val="24"/>
          <w:szCs w:val="24"/>
          <w:u w:val="single"/>
          <w:lang w:eastAsia="en-US"/>
        </w:rPr>
        <w:t>SOAP Notes</w:t>
      </w:r>
    </w:p>
    <w:p w:rsidR="00A23C5C" w:rsidRPr="00355C27" w:rsidRDefault="00A23C5C" w:rsidP="00A23C5C">
      <w:pPr>
        <w:rPr>
          <w:rFonts w:ascii="Times New Roman" w:eastAsia="Calibri" w:hAnsi="Times New Roman"/>
          <w:sz w:val="24"/>
          <w:szCs w:val="24"/>
          <w:lang w:eastAsia="en-US"/>
        </w:rPr>
      </w:pPr>
      <w:r w:rsidRPr="00355C27">
        <w:rPr>
          <w:rFonts w:ascii="Times New Roman" w:eastAsia="Calibri" w:hAnsi="Times New Roman"/>
          <w:sz w:val="24"/>
          <w:szCs w:val="24"/>
          <w:lang w:eastAsia="en-US"/>
        </w:rPr>
        <w:t>Students will complete a total of three SOAP notes. A rubric for the SOAP note is in blackboard. The SOAP should be completed on a patient the student has seen in the clinical setting. The note should accurately reflect the client encounter, the diagnosis made, and the recommended nursing/medical management. Please include URL for EB guideline for treatment plan selected.</w:t>
      </w:r>
      <w:r w:rsidRPr="00355C27">
        <w:rPr>
          <w:rFonts w:ascii="Times New Roman" w:eastAsia="Calibri" w:hAnsi="Times New Roman"/>
          <w:sz w:val="24"/>
          <w:szCs w:val="24"/>
          <w:u w:val="single"/>
          <w:lang w:eastAsia="en-US"/>
        </w:rPr>
        <w:t xml:space="preserve"> Do not include any identifying information</w:t>
      </w:r>
      <w:r w:rsidRPr="00355C27">
        <w:rPr>
          <w:rFonts w:ascii="Times New Roman" w:eastAsia="Calibri" w:hAnsi="Times New Roman"/>
          <w:sz w:val="24"/>
          <w:szCs w:val="24"/>
          <w:lang w:eastAsia="en-US"/>
        </w:rPr>
        <w:t xml:space="preserve">. The inclusion of identifying information is a violation of HIPPA and may result in a failing grade. Submit the completed SOAP note via blackboard. </w:t>
      </w:r>
    </w:p>
    <w:p w:rsidR="00A23C5C" w:rsidRPr="00355C27" w:rsidRDefault="00A23C5C" w:rsidP="00A23C5C">
      <w:pPr>
        <w:rPr>
          <w:rFonts w:ascii="Times New Roman" w:eastAsia="Calibri" w:hAnsi="Times New Roman"/>
          <w:sz w:val="24"/>
          <w:szCs w:val="24"/>
          <w:lang w:eastAsia="en-US"/>
        </w:rPr>
      </w:pPr>
    </w:p>
    <w:p w:rsidR="00A23C5C" w:rsidRPr="00355C27" w:rsidRDefault="00A23C5C" w:rsidP="00A23C5C">
      <w:pPr>
        <w:rPr>
          <w:rFonts w:ascii="Times New Roman" w:eastAsia="Calibri" w:hAnsi="Times New Roman"/>
          <w:sz w:val="24"/>
          <w:szCs w:val="24"/>
          <w:lang w:eastAsia="en-US"/>
        </w:rPr>
      </w:pPr>
    </w:p>
    <w:p w:rsidR="00A23C5C" w:rsidRPr="00355C27" w:rsidRDefault="00A23C5C" w:rsidP="00A23C5C">
      <w:pPr>
        <w:rPr>
          <w:rFonts w:ascii="Times New Roman" w:eastAsia="Calibri" w:hAnsi="Times New Roman"/>
          <w:b/>
          <w:sz w:val="24"/>
          <w:szCs w:val="24"/>
          <w:u w:val="single"/>
          <w:lang w:eastAsia="en-US"/>
        </w:rPr>
      </w:pPr>
      <w:proofErr w:type="spellStart"/>
      <w:r w:rsidRPr="00355C27">
        <w:rPr>
          <w:rFonts w:ascii="Times New Roman" w:eastAsia="Calibri" w:hAnsi="Times New Roman"/>
          <w:b/>
          <w:sz w:val="24"/>
          <w:szCs w:val="24"/>
          <w:u w:val="single"/>
          <w:lang w:eastAsia="en-US"/>
        </w:rPr>
        <w:t>Derm</w:t>
      </w:r>
      <w:proofErr w:type="spellEnd"/>
      <w:r w:rsidRPr="00355C27">
        <w:rPr>
          <w:rFonts w:ascii="Times New Roman" w:eastAsia="Calibri" w:hAnsi="Times New Roman"/>
          <w:b/>
          <w:sz w:val="24"/>
          <w:szCs w:val="24"/>
          <w:u w:val="single"/>
          <w:lang w:eastAsia="en-US"/>
        </w:rPr>
        <w:t xml:space="preserve"> Skills Session participation</w:t>
      </w:r>
    </w:p>
    <w:p w:rsidR="00A23C5C" w:rsidRPr="00355C27" w:rsidRDefault="00A23C5C" w:rsidP="00A23C5C">
      <w:pPr>
        <w:rPr>
          <w:rFonts w:ascii="Times New Roman" w:eastAsia="Calibri" w:hAnsi="Times New Roman"/>
          <w:sz w:val="24"/>
          <w:szCs w:val="24"/>
          <w:lang w:eastAsia="en-US"/>
        </w:rPr>
      </w:pPr>
      <w:r w:rsidRPr="007519BB">
        <w:rPr>
          <w:rFonts w:ascii="Times New Roman" w:eastAsia="Calibri" w:hAnsi="Times New Roman"/>
          <w:sz w:val="24"/>
          <w:szCs w:val="24"/>
          <w:lang w:eastAsia="en-US"/>
        </w:rPr>
        <w:t>This is a mandatory skills session.</w:t>
      </w:r>
      <w:r w:rsidRPr="00355C27">
        <w:rPr>
          <w:rFonts w:ascii="Times New Roman" w:eastAsia="Calibri" w:hAnsi="Times New Roman"/>
          <w:sz w:val="24"/>
          <w:szCs w:val="24"/>
          <w:lang w:eastAsia="en-US"/>
        </w:rPr>
        <w:t xml:space="preserve"> Participation is required and there will be no make ups. Should a student miss this skills session the student will receive a zero for this participation grade and will not be allowed to count the 4 hours of clinical time associated with this activity.  </w:t>
      </w:r>
    </w:p>
    <w:p w:rsidR="00A23C5C" w:rsidRPr="00355C27" w:rsidRDefault="00A23C5C" w:rsidP="00A23C5C">
      <w:pPr>
        <w:rPr>
          <w:rFonts w:ascii="Times New Roman" w:eastAsia="Calibri" w:hAnsi="Times New Roman"/>
          <w:sz w:val="24"/>
          <w:szCs w:val="24"/>
          <w:lang w:eastAsia="en-US"/>
        </w:rPr>
      </w:pPr>
    </w:p>
    <w:p w:rsidR="00A23C5C" w:rsidRPr="00355C27" w:rsidRDefault="00A23C5C" w:rsidP="00A23C5C">
      <w:pPr>
        <w:rPr>
          <w:rFonts w:ascii="Times New Roman" w:eastAsia="Calibri" w:hAnsi="Times New Roman"/>
          <w:b/>
          <w:sz w:val="24"/>
          <w:szCs w:val="24"/>
          <w:u w:val="single"/>
          <w:lang w:eastAsia="en-US"/>
        </w:rPr>
      </w:pPr>
      <w:r w:rsidRPr="00355C27">
        <w:rPr>
          <w:rFonts w:ascii="Times New Roman" w:eastAsia="Calibri" w:hAnsi="Times New Roman"/>
          <w:b/>
          <w:sz w:val="24"/>
          <w:szCs w:val="24"/>
          <w:u w:val="single"/>
          <w:lang w:eastAsia="en-US"/>
        </w:rPr>
        <w:t>Final Clinical Practicum</w:t>
      </w:r>
    </w:p>
    <w:p w:rsidR="00A23C5C" w:rsidRPr="00355C27" w:rsidRDefault="00A23C5C" w:rsidP="00A23C5C">
      <w:pPr>
        <w:rPr>
          <w:rFonts w:ascii="Times New Roman" w:eastAsia="Calibri" w:hAnsi="Times New Roman"/>
          <w:sz w:val="24"/>
          <w:szCs w:val="24"/>
          <w:lang w:eastAsia="en-US"/>
        </w:rPr>
      </w:pPr>
      <w:r w:rsidRPr="00355C27">
        <w:rPr>
          <w:rFonts w:ascii="Times New Roman" w:eastAsia="Calibri" w:hAnsi="Times New Roman"/>
          <w:sz w:val="24"/>
          <w:szCs w:val="24"/>
          <w:lang w:eastAsia="en-US"/>
        </w:rPr>
        <w:t xml:space="preserve">The final clinical practicum will be held at the student’s clinical site. Please provide me with your full clinical schedule with your preceptors and </w:t>
      </w:r>
      <w:r w:rsidR="007519BB">
        <w:rPr>
          <w:rFonts w:ascii="Times New Roman" w:eastAsia="Calibri" w:hAnsi="Times New Roman"/>
          <w:sz w:val="24"/>
          <w:szCs w:val="24"/>
          <w:lang w:eastAsia="en-US"/>
        </w:rPr>
        <w:t>you and I</w:t>
      </w:r>
      <w:r w:rsidRPr="00355C27">
        <w:rPr>
          <w:rFonts w:ascii="Times New Roman" w:eastAsia="Calibri" w:hAnsi="Times New Roman"/>
          <w:sz w:val="24"/>
          <w:szCs w:val="24"/>
          <w:lang w:eastAsia="en-US"/>
        </w:rPr>
        <w:t xml:space="preserve"> will negotiate a time that I can come. </w:t>
      </w:r>
      <w:r w:rsidRPr="00A50A07">
        <w:rPr>
          <w:rFonts w:ascii="Times New Roman" w:hAnsi="Times New Roman"/>
          <w:color w:val="C00000"/>
          <w:sz w:val="24"/>
          <w:szCs w:val="24"/>
        </w:rPr>
        <w:t xml:space="preserve"> Allow approximately 2 hours to complete the evaluation. </w:t>
      </w:r>
    </w:p>
    <w:p w:rsidR="00A23C5C" w:rsidRPr="00A50A07" w:rsidRDefault="00A23C5C" w:rsidP="00A23C5C">
      <w:pPr>
        <w:rPr>
          <w:rFonts w:ascii="Times New Roman" w:eastAsia="Calibri" w:hAnsi="Times New Roman"/>
          <w:b/>
          <w:sz w:val="24"/>
          <w:szCs w:val="24"/>
        </w:rPr>
      </w:pPr>
    </w:p>
    <w:p w:rsidR="00A23C5C" w:rsidRPr="00A50A07" w:rsidRDefault="00A23C5C" w:rsidP="00A23C5C">
      <w:pPr>
        <w:spacing w:line="273" w:lineRule="exact"/>
        <w:rPr>
          <w:rFonts w:ascii="Times New Roman" w:hAnsi="Times New Roman"/>
          <w:b/>
          <w:sz w:val="24"/>
          <w:szCs w:val="24"/>
        </w:rPr>
      </w:pPr>
      <w:r w:rsidRPr="00A50A07">
        <w:rPr>
          <w:rStyle w:val="Strong"/>
          <w:rFonts w:ascii="Times New Roman" w:hAnsi="Times New Roman"/>
          <w:color w:val="000000"/>
          <w:sz w:val="24"/>
          <w:szCs w:val="24"/>
          <w:u w:val="single"/>
        </w:rPr>
        <w:t>Central Standard Time Zone</w:t>
      </w:r>
      <w:r w:rsidRPr="00355C27">
        <w:rPr>
          <w:rStyle w:val="Strong"/>
          <w:rFonts w:ascii="Times New Roman" w:hAnsi="Times New Roman"/>
          <w:color w:val="000000"/>
          <w:sz w:val="24"/>
          <w:szCs w:val="24"/>
        </w:rPr>
        <w:t xml:space="preserve">: </w:t>
      </w:r>
      <w:r w:rsidRPr="00355C27">
        <w:rPr>
          <w:rFonts w:ascii="Times New Roman" w:hAnsi="Times New Roman"/>
          <w:color w:val="000000"/>
          <w:sz w:val="24"/>
          <w:szCs w:val="24"/>
        </w:rPr>
        <w:br/>
        <w:t xml:space="preserve">The University of Texas at Arlington is located in the </w:t>
      </w:r>
      <w:proofErr w:type="gramStart"/>
      <w:r w:rsidRPr="00355C27">
        <w:rPr>
          <w:rFonts w:ascii="Times New Roman" w:hAnsi="Times New Roman"/>
          <w:color w:val="000000"/>
          <w:sz w:val="24"/>
          <w:szCs w:val="24"/>
        </w:rPr>
        <w:t>central standard time</w:t>
      </w:r>
      <w:proofErr w:type="gramEnd"/>
      <w:r w:rsidRPr="00355C27">
        <w:rPr>
          <w:rFonts w:ascii="Times New Roman" w:hAnsi="Times New Roman"/>
          <w:color w:val="000000"/>
          <w:sz w:val="24"/>
          <w:szCs w:val="24"/>
        </w:rPr>
        <w:t xml:space="preserve"> zone. As such all due dates and times are based on the </w:t>
      </w:r>
      <w:proofErr w:type="gramStart"/>
      <w:r w:rsidRPr="00355C27">
        <w:rPr>
          <w:rFonts w:ascii="Times New Roman" w:hAnsi="Times New Roman"/>
          <w:color w:val="000000"/>
          <w:sz w:val="24"/>
          <w:szCs w:val="24"/>
        </w:rPr>
        <w:t>central standard time</w:t>
      </w:r>
      <w:proofErr w:type="gramEnd"/>
      <w:r w:rsidRPr="00355C27">
        <w:rPr>
          <w:rFonts w:ascii="Times New Roman" w:hAnsi="Times New Roman"/>
          <w:color w:val="000000"/>
          <w:sz w:val="24"/>
          <w:szCs w:val="24"/>
        </w:rPr>
        <w:t xml:space="preserve"> zone. All students regardless of their physical location are required to adhere to the </w:t>
      </w:r>
      <w:proofErr w:type="gramStart"/>
      <w:r w:rsidRPr="00355C27">
        <w:rPr>
          <w:rFonts w:ascii="Times New Roman" w:hAnsi="Times New Roman"/>
          <w:color w:val="000000"/>
          <w:sz w:val="24"/>
          <w:szCs w:val="24"/>
        </w:rPr>
        <w:t>central standard time</w:t>
      </w:r>
      <w:proofErr w:type="gramEnd"/>
      <w:r w:rsidRPr="00355C27">
        <w:rPr>
          <w:rFonts w:ascii="Times New Roman" w:hAnsi="Times New Roman"/>
          <w:color w:val="000000"/>
          <w:sz w:val="24"/>
          <w:szCs w:val="24"/>
        </w:rPr>
        <w:t xml:space="preserve"> zone due dates and times. It is the student’s responsibility to know, in which time zone they are located, how that differs from the CST zone, and to ensure they follow the due dates and times accordingly. Late assignments or tests will not be accepted if the student encounters difficulties due to time zone discrepancies.</w:t>
      </w:r>
    </w:p>
    <w:p w:rsidR="00A23C5C" w:rsidRPr="00355C27" w:rsidRDefault="00A23C5C" w:rsidP="00AA354A">
      <w:pPr>
        <w:tabs>
          <w:tab w:val="left" w:pos="372"/>
          <w:tab w:val="left" w:pos="732"/>
          <w:tab w:val="decimal" w:pos="4692"/>
        </w:tabs>
        <w:spacing w:line="288" w:lineRule="exact"/>
        <w:ind w:firstLine="12"/>
        <w:rPr>
          <w:rFonts w:ascii="Times New Roman" w:hAnsi="Times New Roman"/>
          <w:color w:val="000000"/>
          <w:sz w:val="24"/>
          <w:szCs w:val="24"/>
          <w:lang w:val="es-ES_tradnl"/>
        </w:rPr>
      </w:pPr>
    </w:p>
    <w:p w:rsidR="00AA354A" w:rsidRPr="00AA354A" w:rsidRDefault="00AA354A" w:rsidP="00CE3B6A">
      <w:pPr>
        <w:rPr>
          <w:rFonts w:ascii="Times New Roman" w:hAnsi="Times New Roman"/>
          <w:sz w:val="24"/>
          <w:szCs w:val="24"/>
        </w:rPr>
      </w:pPr>
    </w:p>
    <w:p w:rsidR="00A23C5C" w:rsidRDefault="00CE3B6A" w:rsidP="00CE3B6A">
      <w:pPr>
        <w:rPr>
          <w:rFonts w:ascii="Times New Roman" w:hAnsi="Times New Roman"/>
          <w:color w:val="000000" w:themeColor="text1"/>
          <w:sz w:val="24"/>
          <w:szCs w:val="24"/>
        </w:rPr>
      </w:pPr>
      <w:r w:rsidRPr="00D053A6">
        <w:rPr>
          <w:rFonts w:ascii="Times New Roman" w:hAnsi="Times New Roman"/>
          <w:b/>
          <w:sz w:val="24"/>
          <w:szCs w:val="24"/>
          <w:u w:val="single"/>
        </w:rPr>
        <w:t>Attendance Policy</w:t>
      </w:r>
      <w:r w:rsidRPr="00D053A6">
        <w:rPr>
          <w:rFonts w:ascii="Times New Roman" w:hAnsi="Times New Roman"/>
          <w:b/>
          <w:sz w:val="24"/>
          <w:szCs w:val="24"/>
        </w:rPr>
        <w:t xml:space="preserve">: </w:t>
      </w:r>
      <w:r w:rsidRPr="00173C56">
        <w:rPr>
          <w:rFonts w:ascii="Times New Roman" w:hAnsi="Times New Roman"/>
          <w:sz w:val="24"/>
          <w:szCs w:val="24"/>
        </w:rPr>
        <w:t xml:space="preserve">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the instructor of this section, </w:t>
      </w:r>
      <w:r w:rsidR="00A23C5C">
        <w:rPr>
          <w:rFonts w:ascii="Times New Roman" w:hAnsi="Times New Roman"/>
          <w:sz w:val="24"/>
          <w:szCs w:val="24"/>
        </w:rPr>
        <w:t>I expect that you will attend all scheduled course activities throughout the semester including all or your negotiated clinical practice days.</w:t>
      </w:r>
      <w:r w:rsidRPr="00173C56">
        <w:rPr>
          <w:rFonts w:ascii="Times New Roman" w:hAnsi="Times New Roman"/>
          <w:color w:val="000000" w:themeColor="text1"/>
          <w:sz w:val="24"/>
          <w:szCs w:val="24"/>
        </w:rPr>
        <w:t xml:space="preserve"> </w:t>
      </w:r>
      <w:r w:rsidR="00A23C5C">
        <w:rPr>
          <w:rFonts w:ascii="Times New Roman" w:hAnsi="Times New Roman"/>
          <w:color w:val="000000" w:themeColor="text1"/>
          <w:sz w:val="24"/>
          <w:szCs w:val="24"/>
        </w:rPr>
        <w:t xml:space="preserve">Since the completion of 180 clinical practice hours is necessary for students to succeed in this course and students must attend in order to participate in clinical practice, your attendance is necessary, but not sufficient for success. The completion of </w:t>
      </w:r>
      <w:r w:rsidR="007519BB">
        <w:rPr>
          <w:rFonts w:ascii="Times New Roman" w:hAnsi="Times New Roman"/>
          <w:color w:val="000000" w:themeColor="text1"/>
          <w:sz w:val="24"/>
          <w:szCs w:val="24"/>
        </w:rPr>
        <w:t xml:space="preserve">course </w:t>
      </w:r>
      <w:r w:rsidR="00A23C5C">
        <w:rPr>
          <w:rFonts w:ascii="Times New Roman" w:hAnsi="Times New Roman"/>
          <w:color w:val="000000" w:themeColor="text1"/>
          <w:sz w:val="24"/>
          <w:szCs w:val="24"/>
        </w:rPr>
        <w:t xml:space="preserve">prescribed number of clinical hours in this course is a component of the required number of clinical hours necessary for your future application to both certifying bodies and the Board of Nursing. </w:t>
      </w:r>
    </w:p>
    <w:p w:rsidR="00CE3B6A" w:rsidRPr="00173C56" w:rsidRDefault="00CE3B6A" w:rsidP="00CE3B6A">
      <w:pPr>
        <w:rPr>
          <w:rFonts w:ascii="Times New Roman" w:hAnsi="Times New Roman"/>
          <w:sz w:val="24"/>
          <w:szCs w:val="24"/>
        </w:rPr>
      </w:pPr>
      <w:r w:rsidRPr="00173C56">
        <w:rPr>
          <w:rFonts w:ascii="Times New Roman" w:hAnsi="Times New Roman"/>
          <w:sz w:val="24"/>
          <w:szCs w:val="24"/>
        </w:rPr>
        <w:t xml:space="preserve">However, while UT Arlington does not require instructors to take attendance in their courses, the U.S. Department of Education requires that the University have a mechanism in place to mark when Federal Student Aid recipients “begin attendance in a course.” UT Arlington instructors </w:t>
      </w:r>
      <w:r w:rsidRPr="00173C56">
        <w:rPr>
          <w:rFonts w:ascii="Times New Roman" w:hAnsi="Times New Roman"/>
          <w:sz w:val="24"/>
          <w:szCs w:val="24"/>
        </w:rPr>
        <w:lastRenderedPageBreak/>
        <w:t>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CE3B6A" w:rsidRDefault="00CE3B6A" w:rsidP="00CE3B6A">
      <w:pPr>
        <w:rPr>
          <w:rFonts w:ascii="Arial" w:hAnsi="Arial" w:cs="Arial"/>
          <w:sz w:val="21"/>
          <w:szCs w:val="21"/>
        </w:rPr>
      </w:pPr>
    </w:p>
    <w:p w:rsidR="00CE3B6A" w:rsidRDefault="00CE3B6A" w:rsidP="00CE3B6A">
      <w:pPr>
        <w:rPr>
          <w:rFonts w:ascii="Times New Roman" w:hAnsi="Times New Roman"/>
          <w:b/>
          <w:sz w:val="24"/>
          <w:szCs w:val="24"/>
        </w:rPr>
      </w:pPr>
      <w:r w:rsidRPr="00A84253">
        <w:rPr>
          <w:rFonts w:ascii="Times New Roman" w:hAnsi="Times New Roman"/>
          <w:b/>
          <w:sz w:val="24"/>
          <w:szCs w:val="24"/>
        </w:rPr>
        <w:t xml:space="preserve">Other Requirements: </w:t>
      </w:r>
    </w:p>
    <w:p w:rsidR="00A23C5C" w:rsidRPr="00A50A07" w:rsidRDefault="00A23C5C" w:rsidP="00A23C5C">
      <w:pPr>
        <w:tabs>
          <w:tab w:val="left" w:pos="90"/>
        </w:tabs>
        <w:ind w:firstLine="12"/>
        <w:rPr>
          <w:rFonts w:ascii="Times New Roman" w:hAnsi="Times New Roman"/>
          <w:b/>
          <w:color w:val="FF0000"/>
          <w:sz w:val="24"/>
          <w:szCs w:val="24"/>
        </w:rPr>
      </w:pPr>
      <w:r w:rsidRPr="00A50A07">
        <w:rPr>
          <w:rFonts w:ascii="Times New Roman" w:hAnsi="Times New Roman"/>
          <w:b/>
          <w:sz w:val="24"/>
          <w:szCs w:val="24"/>
        </w:rPr>
        <w:t xml:space="preserve">Computer/Internet Access: </w:t>
      </w:r>
      <w:r w:rsidRPr="00A50A07">
        <w:rPr>
          <w:rFonts w:ascii="Times New Roman" w:hAnsi="Times New Roman"/>
          <w:sz w:val="24"/>
          <w:szCs w:val="24"/>
        </w:rPr>
        <w:t xml:space="preserve"> The course materials and communication with students is through UTA – Blackboard and </w:t>
      </w:r>
      <w:proofErr w:type="spellStart"/>
      <w:r w:rsidRPr="00A50A07">
        <w:rPr>
          <w:rFonts w:ascii="Times New Roman" w:hAnsi="Times New Roman"/>
          <w:sz w:val="24"/>
          <w:szCs w:val="24"/>
        </w:rPr>
        <w:t>MyMav</w:t>
      </w:r>
      <w:proofErr w:type="spellEnd"/>
      <w:r w:rsidRPr="00A50A07">
        <w:rPr>
          <w:rFonts w:ascii="Times New Roman" w:hAnsi="Times New Roman"/>
          <w:sz w:val="24"/>
          <w:szCs w:val="24"/>
        </w:rPr>
        <w:t xml:space="preserve"> e-mail. The student is responsible for having up to date hardware and software. The Help Desk located in the library (</w:t>
      </w:r>
      <w:hyperlink r:id="rId14" w:history="1">
        <w:r w:rsidRPr="00A50A07">
          <w:rPr>
            <w:rStyle w:val="Hyperlink"/>
            <w:rFonts w:ascii="Times New Roman" w:hAnsi="Times New Roman"/>
            <w:sz w:val="24"/>
            <w:szCs w:val="24"/>
          </w:rPr>
          <w:t>helpdesk@uta.edu</w:t>
        </w:r>
      </w:hyperlink>
      <w:r w:rsidR="00DA12CF">
        <w:rPr>
          <w:rStyle w:val="Hyperlink"/>
          <w:rFonts w:ascii="Times New Roman" w:hAnsi="Times New Roman"/>
          <w:sz w:val="24"/>
          <w:szCs w:val="24"/>
        </w:rPr>
        <w:t>)</w:t>
      </w:r>
      <w:r w:rsidRPr="00A50A07">
        <w:rPr>
          <w:rFonts w:ascii="Times New Roman" w:hAnsi="Times New Roman"/>
          <w:sz w:val="24"/>
          <w:szCs w:val="24"/>
        </w:rPr>
        <w:t xml:space="preserve"> or 817-272-2208 can advise you. Students should be familiar and comfortable with computers. You must be hardwired (using Ethernet cable to router) to your router or modem for exams/quizzes or you can receive a zero/low grade IF you lose your connection ---this is a significant warning to you!! </w:t>
      </w:r>
      <w:r w:rsidRPr="00A50A07">
        <w:rPr>
          <w:rFonts w:ascii="Times New Roman" w:hAnsi="Times New Roman"/>
          <w:b/>
          <w:sz w:val="24"/>
          <w:szCs w:val="24"/>
        </w:rPr>
        <w:t xml:space="preserve">Be sure you have </w:t>
      </w:r>
      <w:proofErr w:type="spellStart"/>
      <w:r w:rsidRPr="00A50A07">
        <w:rPr>
          <w:rFonts w:ascii="Times New Roman" w:hAnsi="Times New Roman"/>
          <w:b/>
          <w:sz w:val="24"/>
          <w:szCs w:val="24"/>
        </w:rPr>
        <w:t>Respondus</w:t>
      </w:r>
      <w:proofErr w:type="spellEnd"/>
      <w:r w:rsidRPr="00A50A07">
        <w:rPr>
          <w:rFonts w:ascii="Times New Roman" w:hAnsi="Times New Roman"/>
          <w:b/>
          <w:sz w:val="24"/>
          <w:szCs w:val="24"/>
        </w:rPr>
        <w:t xml:space="preserve"> Lockdown Browser with webcam for exams/quizzes and Java for Collaborate chats. It is recommended to update JAVA and </w:t>
      </w:r>
      <w:proofErr w:type="spellStart"/>
      <w:r w:rsidRPr="00A50A07">
        <w:rPr>
          <w:rFonts w:ascii="Times New Roman" w:hAnsi="Times New Roman"/>
          <w:b/>
          <w:sz w:val="24"/>
          <w:szCs w:val="24"/>
        </w:rPr>
        <w:t>Respondus</w:t>
      </w:r>
      <w:proofErr w:type="spellEnd"/>
      <w:r w:rsidRPr="00A50A07">
        <w:rPr>
          <w:rFonts w:ascii="Times New Roman" w:hAnsi="Times New Roman"/>
          <w:b/>
          <w:sz w:val="24"/>
          <w:szCs w:val="24"/>
        </w:rPr>
        <w:t xml:space="preserve"> WEEKLY prior to exams/quizzes to have the latest update</w:t>
      </w:r>
      <w:r w:rsidRPr="00A50A07">
        <w:rPr>
          <w:rFonts w:ascii="Times New Roman" w:hAnsi="Times New Roman"/>
          <w:b/>
          <w:color w:val="FF0000"/>
          <w:sz w:val="24"/>
          <w:szCs w:val="24"/>
        </w:rPr>
        <w:t xml:space="preserve">.  It is recommended that you take all online quizzes/exams on a WINDOWS based computer. MAC users tend to have more technical issues with </w:t>
      </w:r>
      <w:proofErr w:type="spellStart"/>
      <w:r w:rsidRPr="00A50A07">
        <w:rPr>
          <w:rFonts w:ascii="Times New Roman" w:hAnsi="Times New Roman"/>
          <w:b/>
          <w:color w:val="FF0000"/>
          <w:sz w:val="24"/>
          <w:szCs w:val="24"/>
        </w:rPr>
        <w:t>Respondus</w:t>
      </w:r>
      <w:proofErr w:type="spellEnd"/>
      <w:r w:rsidRPr="00A50A07">
        <w:rPr>
          <w:rFonts w:ascii="Times New Roman" w:hAnsi="Times New Roman"/>
          <w:b/>
          <w:color w:val="FF0000"/>
          <w:sz w:val="24"/>
          <w:szCs w:val="24"/>
        </w:rPr>
        <w:t xml:space="preserve"> and using a windows based computer will help to minimize these difficulties. </w:t>
      </w:r>
    </w:p>
    <w:p w:rsidR="00A23C5C" w:rsidRPr="00A50A07" w:rsidRDefault="00A23C5C" w:rsidP="00A23C5C">
      <w:pPr>
        <w:tabs>
          <w:tab w:val="left" w:pos="90"/>
        </w:tabs>
        <w:ind w:firstLine="12"/>
        <w:rPr>
          <w:rFonts w:ascii="Times New Roman" w:hAnsi="Times New Roman"/>
          <w:b/>
          <w:sz w:val="24"/>
          <w:szCs w:val="24"/>
        </w:rPr>
      </w:pPr>
    </w:p>
    <w:p w:rsidR="00A23C5C" w:rsidRPr="00A50A07" w:rsidRDefault="00A23C5C" w:rsidP="00A23C5C">
      <w:pPr>
        <w:tabs>
          <w:tab w:val="left" w:pos="90"/>
        </w:tabs>
        <w:ind w:firstLine="12"/>
        <w:rPr>
          <w:rFonts w:ascii="Times New Roman" w:hAnsi="Times New Roman"/>
          <w:sz w:val="24"/>
          <w:szCs w:val="24"/>
        </w:rPr>
      </w:pPr>
      <w:r w:rsidRPr="00A50A07">
        <w:rPr>
          <w:rFonts w:ascii="Times New Roman" w:hAnsi="Times New Roman"/>
          <w:b/>
          <w:color w:val="FF0000"/>
          <w:sz w:val="24"/>
          <w:szCs w:val="24"/>
        </w:rPr>
        <w:t>IMPORTANT **</w:t>
      </w:r>
      <w:r w:rsidRPr="00A50A07">
        <w:rPr>
          <w:rFonts w:ascii="Times New Roman" w:hAnsi="Times New Roman"/>
          <w:b/>
          <w:sz w:val="24"/>
          <w:szCs w:val="24"/>
        </w:rPr>
        <w:t xml:space="preserve"> </w:t>
      </w:r>
      <w:r w:rsidRPr="00A50A07">
        <w:rPr>
          <w:rFonts w:ascii="Times New Roman" w:hAnsi="Times New Roman"/>
          <w:sz w:val="24"/>
          <w:szCs w:val="24"/>
        </w:rPr>
        <w:t>All online exam/quizzes will be video monitored.  You will be</w:t>
      </w:r>
      <w:r w:rsidRPr="00A50A07">
        <w:rPr>
          <w:rFonts w:ascii="Times New Roman" w:hAnsi="Times New Roman"/>
          <w:b/>
          <w:sz w:val="24"/>
          <w:szCs w:val="24"/>
        </w:rPr>
        <w:t xml:space="preserve"> required </w:t>
      </w:r>
      <w:r w:rsidRPr="00A50A07">
        <w:rPr>
          <w:rFonts w:ascii="Times New Roman" w:hAnsi="Times New Roman"/>
          <w:sz w:val="24"/>
          <w:szCs w:val="24"/>
        </w:rPr>
        <w:t xml:space="preserve">to have a high definition (1080p) </w:t>
      </w:r>
      <w:r w:rsidRPr="00A50A07">
        <w:rPr>
          <w:rFonts w:ascii="Times New Roman" w:hAnsi="Times New Roman"/>
          <w:b/>
          <w:sz w:val="24"/>
          <w:szCs w:val="24"/>
        </w:rPr>
        <w:t>webcam</w:t>
      </w:r>
      <w:r w:rsidRPr="00A50A07">
        <w:rPr>
          <w:rFonts w:ascii="Times New Roman" w:hAnsi="Times New Roman"/>
          <w:sz w:val="24"/>
          <w:szCs w:val="24"/>
        </w:rPr>
        <w:t xml:space="preserve"> (preferably external) and it must be turned on for all exams/quizzes. Also a </w:t>
      </w:r>
      <w:r w:rsidRPr="00A50A07">
        <w:rPr>
          <w:rFonts w:ascii="Times New Roman" w:hAnsi="Times New Roman"/>
          <w:b/>
          <w:sz w:val="24"/>
          <w:szCs w:val="24"/>
        </w:rPr>
        <w:t>microphone is REQUIRED</w:t>
      </w:r>
      <w:r w:rsidRPr="00A50A07">
        <w:rPr>
          <w:rFonts w:ascii="Times New Roman" w:hAnsi="Times New Roman"/>
          <w:sz w:val="24"/>
          <w:szCs w:val="24"/>
        </w:rPr>
        <w:t xml:space="preserve"> to be </w:t>
      </w:r>
      <w:r w:rsidRPr="007519BB">
        <w:rPr>
          <w:rFonts w:ascii="Times New Roman" w:hAnsi="Times New Roman"/>
          <w:b/>
          <w:sz w:val="24"/>
          <w:szCs w:val="24"/>
          <w:u w:val="single"/>
        </w:rPr>
        <w:t>on</w:t>
      </w:r>
      <w:r w:rsidRPr="00A50A07">
        <w:rPr>
          <w:rFonts w:ascii="Times New Roman" w:hAnsi="Times New Roman"/>
          <w:sz w:val="24"/>
          <w:szCs w:val="24"/>
        </w:rPr>
        <w:t xml:space="preserve"> during all exam/quizzes. NO exceptions will be made. </w:t>
      </w:r>
      <w:r w:rsidRPr="00A50A07">
        <w:rPr>
          <w:rFonts w:ascii="Times New Roman" w:hAnsi="Times New Roman"/>
          <w:sz w:val="24"/>
          <w:szCs w:val="24"/>
          <w:u w:val="single"/>
        </w:rPr>
        <w:t>Failure to use the webcam and microphone during exams/quizzes will result in a zero for that exam/quiz</w:t>
      </w:r>
      <w:r w:rsidRPr="00A50A07">
        <w:rPr>
          <w:rFonts w:ascii="Times New Roman" w:hAnsi="Times New Roman"/>
          <w:sz w:val="24"/>
          <w:szCs w:val="24"/>
        </w:rPr>
        <w:t xml:space="preserve">. </w:t>
      </w:r>
    </w:p>
    <w:p w:rsidR="00A23C5C" w:rsidRPr="00A50A07" w:rsidRDefault="00A23C5C" w:rsidP="00A23C5C">
      <w:pPr>
        <w:rPr>
          <w:rFonts w:ascii="Times New Roman" w:hAnsi="Times New Roman"/>
          <w:b/>
          <w:sz w:val="24"/>
          <w:szCs w:val="24"/>
        </w:rPr>
      </w:pPr>
      <w:r w:rsidRPr="00A50A07">
        <w:rPr>
          <w:rFonts w:ascii="Times New Roman" w:hAnsi="Times New Roman"/>
          <w:sz w:val="24"/>
          <w:szCs w:val="24"/>
        </w:rPr>
        <w:t xml:space="preserve">** </w:t>
      </w:r>
      <w:r w:rsidRPr="00A50A07">
        <w:rPr>
          <w:rFonts w:ascii="Times New Roman" w:hAnsi="Times New Roman"/>
          <w:b/>
          <w:sz w:val="24"/>
          <w:szCs w:val="24"/>
        </w:rPr>
        <w:t>Best way to have a successful testing is to follow the guidelines for having the proper connection to the internet and following the Blackboard Guidelines.</w:t>
      </w:r>
    </w:p>
    <w:p w:rsidR="00A23C5C" w:rsidRPr="00A50A07" w:rsidRDefault="00A23C5C" w:rsidP="00A23C5C">
      <w:pPr>
        <w:rPr>
          <w:rFonts w:ascii="Times New Roman" w:hAnsi="Times New Roman"/>
          <w:b/>
          <w:sz w:val="24"/>
          <w:szCs w:val="24"/>
        </w:rPr>
      </w:pPr>
    </w:p>
    <w:p w:rsidR="00A23C5C" w:rsidRPr="00A50A07" w:rsidRDefault="00A23C5C" w:rsidP="00A23C5C">
      <w:pPr>
        <w:rPr>
          <w:rFonts w:ascii="Times New Roman" w:hAnsi="Times New Roman"/>
          <w:b/>
          <w:sz w:val="24"/>
          <w:szCs w:val="24"/>
        </w:rPr>
      </w:pPr>
      <w:r w:rsidRPr="00A50A07">
        <w:rPr>
          <w:rFonts w:ascii="Times New Roman" w:hAnsi="Times New Roman"/>
          <w:b/>
          <w:sz w:val="24"/>
          <w:szCs w:val="24"/>
        </w:rPr>
        <w:t xml:space="preserve">** A UTA Mav ID is required to take the exams/quizzes. You will show your ID when prompted by the system. Your ID must be held close enough to the camera to be read. The photo must be facing the camera. </w:t>
      </w:r>
    </w:p>
    <w:p w:rsidR="00A23C5C" w:rsidRPr="00A50A07" w:rsidRDefault="00A23C5C" w:rsidP="00A23C5C">
      <w:pPr>
        <w:tabs>
          <w:tab w:val="left" w:pos="90"/>
        </w:tabs>
        <w:rPr>
          <w:rFonts w:ascii="Times New Roman" w:hAnsi="Times New Roman"/>
          <w:sz w:val="24"/>
          <w:szCs w:val="24"/>
        </w:rPr>
      </w:pPr>
    </w:p>
    <w:p w:rsidR="00A23C5C" w:rsidRPr="00A50A07" w:rsidRDefault="00A23C5C" w:rsidP="00A23C5C">
      <w:pPr>
        <w:tabs>
          <w:tab w:val="left" w:pos="90"/>
        </w:tabs>
        <w:rPr>
          <w:rFonts w:ascii="Times New Roman" w:hAnsi="Times New Roman"/>
          <w:sz w:val="24"/>
          <w:szCs w:val="24"/>
        </w:rPr>
      </w:pPr>
      <w:r w:rsidRPr="00A50A07">
        <w:rPr>
          <w:rFonts w:ascii="Times New Roman" w:hAnsi="Times New Roman"/>
          <w:sz w:val="24"/>
          <w:szCs w:val="24"/>
        </w:rPr>
        <w:t>**There is a practice test to help the student become familiar with the Blackboard Testing System. More information for online test taking will be available on the course Blackboard site.</w:t>
      </w:r>
    </w:p>
    <w:p w:rsidR="00A23C5C" w:rsidRPr="00A50A07" w:rsidRDefault="00A23C5C" w:rsidP="00A23C5C">
      <w:pPr>
        <w:tabs>
          <w:tab w:val="left" w:pos="90"/>
        </w:tabs>
        <w:rPr>
          <w:rFonts w:ascii="Times New Roman" w:hAnsi="Times New Roman"/>
          <w:sz w:val="24"/>
          <w:szCs w:val="24"/>
        </w:rPr>
      </w:pPr>
    </w:p>
    <w:p w:rsidR="00A23C5C" w:rsidRPr="00A50A07" w:rsidRDefault="00A23C5C" w:rsidP="00A23C5C">
      <w:pPr>
        <w:tabs>
          <w:tab w:val="left" w:pos="90"/>
        </w:tabs>
        <w:ind w:firstLine="12"/>
        <w:rPr>
          <w:rFonts w:ascii="Times New Roman" w:hAnsi="Times New Roman"/>
          <w:color w:val="0000FF"/>
          <w:sz w:val="24"/>
          <w:szCs w:val="24"/>
          <w:u w:val="single"/>
        </w:rPr>
      </w:pPr>
      <w:proofErr w:type="spellStart"/>
      <w:r w:rsidRPr="00A50A07">
        <w:rPr>
          <w:rFonts w:ascii="Times New Roman" w:hAnsi="Times New Roman"/>
          <w:sz w:val="24"/>
          <w:szCs w:val="24"/>
        </w:rPr>
        <w:t>Respondus</w:t>
      </w:r>
      <w:proofErr w:type="spellEnd"/>
      <w:r w:rsidRPr="00A50A07">
        <w:rPr>
          <w:rFonts w:ascii="Times New Roman" w:hAnsi="Times New Roman"/>
          <w:sz w:val="24"/>
          <w:szCs w:val="24"/>
        </w:rPr>
        <w:t xml:space="preserve"> </w:t>
      </w:r>
      <w:proofErr w:type="spellStart"/>
      <w:r w:rsidRPr="00A50A07">
        <w:rPr>
          <w:rFonts w:ascii="Times New Roman" w:hAnsi="Times New Roman"/>
          <w:sz w:val="24"/>
          <w:szCs w:val="24"/>
        </w:rPr>
        <w:t>LockDown</w:t>
      </w:r>
      <w:proofErr w:type="spellEnd"/>
      <w:r w:rsidRPr="00A50A07">
        <w:rPr>
          <w:rFonts w:ascii="Times New Roman" w:hAnsi="Times New Roman"/>
          <w:sz w:val="24"/>
          <w:szCs w:val="24"/>
        </w:rPr>
        <w:t xml:space="preserve"> Browser Link: </w:t>
      </w:r>
      <w:hyperlink r:id="rId15" w:history="1">
        <w:r w:rsidRPr="00A50A07">
          <w:rPr>
            <w:rStyle w:val="Hyperlink"/>
            <w:rFonts w:ascii="Times New Roman" w:hAnsi="Times New Roman"/>
            <w:sz w:val="24"/>
            <w:szCs w:val="24"/>
          </w:rPr>
          <w:t>http://www.respondus.com/lockdown/download.php?id=163943837</w:t>
        </w:r>
      </w:hyperlink>
    </w:p>
    <w:p w:rsidR="00A23C5C" w:rsidRDefault="00A23C5C" w:rsidP="00CE3B6A">
      <w:pPr>
        <w:rPr>
          <w:rFonts w:ascii="Times New Roman" w:hAnsi="Times New Roman"/>
          <w:sz w:val="24"/>
          <w:szCs w:val="24"/>
        </w:rPr>
      </w:pPr>
    </w:p>
    <w:p w:rsidR="00CE3B6A" w:rsidRDefault="00CE3B6A" w:rsidP="00CE3B6A">
      <w:pPr>
        <w:rPr>
          <w:rFonts w:ascii="Times New Roman" w:hAnsi="Times New Roman"/>
          <w:b/>
          <w:sz w:val="24"/>
          <w:szCs w:val="24"/>
        </w:rPr>
      </w:pPr>
    </w:p>
    <w:p w:rsidR="00DA12CF" w:rsidRPr="00A50A07" w:rsidRDefault="00DA12CF" w:rsidP="00DA12CF">
      <w:pPr>
        <w:rPr>
          <w:rFonts w:ascii="Times New Roman" w:hAnsi="Times New Roman"/>
          <w:sz w:val="24"/>
          <w:szCs w:val="24"/>
        </w:rPr>
      </w:pPr>
      <w:r>
        <w:rPr>
          <w:rFonts w:ascii="Times New Roman" w:hAnsi="Times New Roman"/>
          <w:b/>
          <w:sz w:val="24"/>
          <w:szCs w:val="24"/>
        </w:rPr>
        <w:t>Clinical Hours:</w:t>
      </w:r>
      <w:r w:rsidRPr="00A50A07">
        <w:rPr>
          <w:rFonts w:ascii="Times New Roman" w:hAnsi="Times New Roman"/>
          <w:b/>
          <w:sz w:val="24"/>
          <w:szCs w:val="24"/>
        </w:rPr>
        <w:t xml:space="preserve">  </w:t>
      </w:r>
      <w:r w:rsidRPr="00A50A07">
        <w:rPr>
          <w:rFonts w:ascii="Times New Roman" w:hAnsi="Times New Roman"/>
          <w:sz w:val="24"/>
          <w:szCs w:val="24"/>
        </w:rPr>
        <w:t>One hundred eighty [180] clinical hours and 180 patients are required for N5353. The clinical hours will be completed at non-campus clinical practice sites arranged by the student.  The student is to work in conjunction with their clinical faculty to ensure that the clinical placement is appropriate for N5353.  Clinical hours are for medical management of the patient. Clinical hours may be gi</w:t>
      </w:r>
      <w:r w:rsidR="007519BB">
        <w:rPr>
          <w:rFonts w:ascii="Times New Roman" w:hAnsi="Times New Roman"/>
          <w:sz w:val="24"/>
          <w:szCs w:val="24"/>
        </w:rPr>
        <w:t xml:space="preserve">ven for some of the class hours. </w:t>
      </w:r>
      <w:r w:rsidRPr="00A50A07">
        <w:rPr>
          <w:rFonts w:ascii="Times New Roman" w:hAnsi="Times New Roman"/>
          <w:sz w:val="24"/>
          <w:szCs w:val="24"/>
        </w:rPr>
        <w:t xml:space="preserve"> </w:t>
      </w:r>
      <w:r w:rsidR="007519BB" w:rsidRPr="00A50A07">
        <w:rPr>
          <w:rFonts w:ascii="Times New Roman" w:hAnsi="Times New Roman"/>
          <w:sz w:val="24"/>
          <w:szCs w:val="24"/>
        </w:rPr>
        <w:t>Clinical</w:t>
      </w:r>
      <w:r w:rsidRPr="00A50A07">
        <w:rPr>
          <w:rFonts w:ascii="Times New Roman" w:hAnsi="Times New Roman"/>
          <w:sz w:val="24"/>
          <w:szCs w:val="24"/>
        </w:rPr>
        <w:t xml:space="preserve"> hours do not include travel to and from sites, preparation for clinical, or recording of clinical experiences.  These activities are not acceptable to be counted as clinical time.</w:t>
      </w:r>
    </w:p>
    <w:p w:rsidR="00DA12CF" w:rsidRPr="00A50A07" w:rsidRDefault="00DA12CF" w:rsidP="00DA12CF">
      <w:pPr>
        <w:rPr>
          <w:rFonts w:ascii="Times New Roman" w:hAnsi="Times New Roman"/>
          <w:sz w:val="24"/>
          <w:szCs w:val="24"/>
        </w:rPr>
      </w:pPr>
    </w:p>
    <w:p w:rsidR="00DA12CF" w:rsidRPr="00A50A07" w:rsidRDefault="00DA12CF" w:rsidP="00DA12CF">
      <w:pPr>
        <w:rPr>
          <w:rFonts w:ascii="Times New Roman" w:hAnsi="Times New Roman"/>
          <w:color w:val="C00000"/>
          <w:sz w:val="24"/>
          <w:szCs w:val="24"/>
        </w:rPr>
      </w:pPr>
      <w:r w:rsidRPr="00A50A07">
        <w:rPr>
          <w:rFonts w:ascii="Times New Roman" w:hAnsi="Times New Roman"/>
          <w:sz w:val="24"/>
          <w:szCs w:val="24"/>
        </w:rPr>
        <w:lastRenderedPageBreak/>
        <w:t xml:space="preserve">After you have made contact with your clinical preceptor—you are to notify </w:t>
      </w:r>
      <w:r w:rsidRPr="00A50A07">
        <w:rPr>
          <w:rFonts w:ascii="Times New Roman" w:hAnsi="Times New Roman"/>
          <w:b/>
          <w:sz w:val="24"/>
          <w:szCs w:val="24"/>
          <w:u w:val="single"/>
        </w:rPr>
        <w:t>your clinical faculty.</w:t>
      </w:r>
      <w:r w:rsidRPr="00A50A07">
        <w:rPr>
          <w:rFonts w:ascii="Times New Roman" w:hAnsi="Times New Roman"/>
          <w:b/>
          <w:sz w:val="24"/>
          <w:szCs w:val="24"/>
        </w:rPr>
        <w:t xml:space="preserve">  Coordinated recording of your preceptors will help your faculty ensure that you are in a place that provides a positive environment for your learning this semester.  </w:t>
      </w:r>
      <w:r w:rsidRPr="00A50A07">
        <w:rPr>
          <w:rFonts w:ascii="Times New Roman" w:hAnsi="Times New Roman"/>
          <w:b/>
          <w:color w:val="FF0000"/>
          <w:sz w:val="24"/>
          <w:szCs w:val="24"/>
        </w:rPr>
        <w:t>Failure to notify your faculty prior to beginning clinical in each site could result in forfeiture of those clinical hours and encounters.</w:t>
      </w:r>
      <w:r w:rsidRPr="00A50A07">
        <w:rPr>
          <w:rFonts w:ascii="Times New Roman" w:hAnsi="Times New Roman"/>
          <w:color w:val="FF0000"/>
          <w:sz w:val="24"/>
          <w:szCs w:val="24"/>
        </w:rPr>
        <w:t xml:space="preserve"> </w:t>
      </w:r>
      <w:r w:rsidRPr="00A50A07">
        <w:rPr>
          <w:rFonts w:ascii="Times New Roman" w:hAnsi="Times New Roman"/>
          <w:noProof/>
          <w:sz w:val="24"/>
          <w:szCs w:val="24"/>
        </w:rPr>
        <w:t xml:space="preserve">Arrange your clinical hours over the course of the semester to enhance your learning experiences.  You may </w:t>
      </w:r>
      <w:r w:rsidRPr="00A50A07">
        <w:rPr>
          <w:rFonts w:ascii="Times New Roman" w:hAnsi="Times New Roman"/>
          <w:noProof/>
          <w:sz w:val="24"/>
          <w:szCs w:val="24"/>
          <w:u w:val="single"/>
        </w:rPr>
        <w:t>not</w:t>
      </w:r>
      <w:r w:rsidRPr="00A50A07">
        <w:rPr>
          <w:rFonts w:ascii="Times New Roman" w:hAnsi="Times New Roman"/>
          <w:noProof/>
          <w:sz w:val="24"/>
          <w:szCs w:val="24"/>
        </w:rPr>
        <w:t xml:space="preserve"> complete the majority of your hours prior to the mid-term date without permission from your faculty. </w:t>
      </w:r>
    </w:p>
    <w:p w:rsidR="00DA12CF" w:rsidRPr="00A50A07" w:rsidRDefault="00DA12CF" w:rsidP="00DA12CF">
      <w:pPr>
        <w:rPr>
          <w:rFonts w:ascii="Times New Roman" w:hAnsi="Times New Roman"/>
          <w:b/>
          <w:sz w:val="24"/>
          <w:szCs w:val="24"/>
        </w:rPr>
      </w:pPr>
    </w:p>
    <w:p w:rsidR="00CE3B6A" w:rsidRPr="00DA12CF" w:rsidRDefault="00DA12CF" w:rsidP="00CE3B6A">
      <w:pPr>
        <w:rPr>
          <w:rFonts w:ascii="Times New Roman" w:hAnsi="Times New Roman"/>
          <w:sz w:val="24"/>
          <w:szCs w:val="24"/>
        </w:rPr>
      </w:pPr>
      <w:r w:rsidRPr="00A50A07">
        <w:rPr>
          <w:rFonts w:ascii="Times New Roman" w:hAnsi="Times New Roman"/>
          <w:sz w:val="24"/>
          <w:szCs w:val="24"/>
        </w:rPr>
        <w:t xml:space="preserve">This course may require </w:t>
      </w:r>
      <w:r w:rsidRPr="00A50A07">
        <w:rPr>
          <w:rFonts w:ascii="Times New Roman" w:hAnsi="Times New Roman"/>
          <w:b/>
          <w:sz w:val="24"/>
          <w:szCs w:val="24"/>
        </w:rPr>
        <w:t>on-line exercises</w:t>
      </w:r>
      <w:r w:rsidRPr="00A50A07">
        <w:rPr>
          <w:rFonts w:ascii="Times New Roman" w:hAnsi="Times New Roman"/>
          <w:sz w:val="24"/>
          <w:szCs w:val="24"/>
        </w:rPr>
        <w:t xml:space="preserve"> that can be done on times that are convenient for the student.</w:t>
      </w:r>
    </w:p>
    <w:p w:rsidR="00CE3B6A" w:rsidRDefault="00CE3B6A" w:rsidP="00CE3B6A">
      <w:pPr>
        <w:rPr>
          <w:rFonts w:ascii="Times New Roman" w:hAnsi="Times New Roman"/>
          <w:b/>
          <w:sz w:val="24"/>
          <w:szCs w:val="24"/>
          <w:u w:val="single"/>
        </w:rPr>
      </w:pPr>
    </w:p>
    <w:p w:rsidR="00CE3B6A" w:rsidRPr="00DF09E6" w:rsidRDefault="00CE3B6A" w:rsidP="00CE3B6A">
      <w:pPr>
        <w:rPr>
          <w:rFonts w:ascii="Times New Roman" w:hAnsi="Times New Roman"/>
          <w:sz w:val="24"/>
          <w:szCs w:val="24"/>
        </w:rPr>
      </w:pPr>
      <w:r w:rsidRPr="00DF09E6">
        <w:rPr>
          <w:rFonts w:ascii="Times New Roman" w:hAnsi="Times New Roman"/>
          <w:b/>
          <w:sz w:val="24"/>
          <w:szCs w:val="24"/>
          <w:u w:val="single"/>
        </w:rPr>
        <w:t>Grading Policy</w:t>
      </w:r>
      <w:r w:rsidRPr="00DF09E6">
        <w:rPr>
          <w:rFonts w:ascii="Times New Roman" w:hAnsi="Times New Roman"/>
          <w:b/>
          <w:sz w:val="24"/>
          <w:szCs w:val="24"/>
        </w:rPr>
        <w:t xml:space="preserve">: </w:t>
      </w:r>
      <w:r w:rsidRPr="00A84253">
        <w:rPr>
          <w:rFonts w:ascii="Times New Roman" w:hAnsi="Times New Roman"/>
          <w:sz w:val="24"/>
          <w:szCs w:val="24"/>
        </w:rPr>
        <w:t xml:space="preserve">Students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r>
        <w:rPr>
          <w:rFonts w:ascii="Times New Roman" w:hAnsi="Times New Roman"/>
          <w:sz w:val="24"/>
          <w:szCs w:val="24"/>
        </w:rPr>
        <w:t xml:space="preserve"> </w:t>
      </w:r>
    </w:p>
    <w:p w:rsidR="00CE3B6A" w:rsidRPr="00DF09E6" w:rsidRDefault="00CE3B6A" w:rsidP="00CE3B6A">
      <w:pPr>
        <w:rPr>
          <w:rFonts w:ascii="Times New Roman" w:hAnsi="Times New Roman"/>
          <w:sz w:val="24"/>
          <w:szCs w:val="24"/>
        </w:rPr>
      </w:pPr>
    </w:p>
    <w:p w:rsidR="00CE3B6A" w:rsidRPr="00DF09E6" w:rsidRDefault="00CE3B6A" w:rsidP="00CE3B6A">
      <w:pPr>
        <w:rPr>
          <w:rFonts w:ascii="Times New Roman" w:hAnsi="Times New Roman"/>
          <w:sz w:val="24"/>
          <w:szCs w:val="24"/>
        </w:rPr>
      </w:pPr>
      <w:r w:rsidRPr="00DF09E6">
        <w:rPr>
          <w:rFonts w:ascii="Times New Roman" w:hAnsi="Times New Roman"/>
          <w:sz w:val="24"/>
          <w:szCs w:val="24"/>
        </w:rPr>
        <w:t>Course Grading Scale</w:t>
      </w:r>
    </w:p>
    <w:p w:rsidR="00CE3B6A" w:rsidRPr="00DF09E6" w:rsidRDefault="00CE3B6A" w:rsidP="00CE3B6A">
      <w:pPr>
        <w:rPr>
          <w:rFonts w:ascii="Times New Roman" w:hAnsi="Times New Roman"/>
          <w:sz w:val="24"/>
          <w:szCs w:val="24"/>
        </w:rPr>
      </w:pPr>
      <w:r>
        <w:rPr>
          <w:rFonts w:ascii="Times New Roman" w:hAnsi="Times New Roman"/>
          <w:sz w:val="24"/>
          <w:szCs w:val="24"/>
        </w:rPr>
        <w:t>A = 90</w:t>
      </w:r>
      <w:r w:rsidRPr="00DF09E6">
        <w:rPr>
          <w:rFonts w:ascii="Times New Roman" w:hAnsi="Times New Roman"/>
          <w:sz w:val="24"/>
          <w:szCs w:val="24"/>
        </w:rPr>
        <w:t xml:space="preserve"> to 100</w:t>
      </w:r>
    </w:p>
    <w:p w:rsidR="00CE3B6A" w:rsidRPr="00DF09E6" w:rsidRDefault="00CE3B6A" w:rsidP="00CE3B6A">
      <w:pPr>
        <w:rPr>
          <w:rFonts w:ascii="Times New Roman" w:hAnsi="Times New Roman"/>
          <w:sz w:val="24"/>
          <w:szCs w:val="24"/>
        </w:rPr>
      </w:pPr>
      <w:r>
        <w:rPr>
          <w:rFonts w:ascii="Times New Roman" w:hAnsi="Times New Roman"/>
          <w:sz w:val="24"/>
          <w:szCs w:val="24"/>
        </w:rPr>
        <w:t>B = 80-89</w:t>
      </w:r>
    </w:p>
    <w:p w:rsidR="00CE3B6A" w:rsidRPr="00DF09E6" w:rsidRDefault="00CE3B6A" w:rsidP="00CE3B6A">
      <w:pPr>
        <w:rPr>
          <w:rFonts w:ascii="Times New Roman" w:hAnsi="Times New Roman"/>
          <w:sz w:val="24"/>
          <w:szCs w:val="24"/>
        </w:rPr>
      </w:pPr>
      <w:r>
        <w:rPr>
          <w:rFonts w:ascii="Times New Roman" w:hAnsi="Times New Roman"/>
          <w:sz w:val="24"/>
          <w:szCs w:val="24"/>
        </w:rPr>
        <w:t>C = 70-79</w:t>
      </w:r>
    </w:p>
    <w:p w:rsidR="00CE3B6A" w:rsidRPr="00DF09E6" w:rsidRDefault="00CE3B6A" w:rsidP="00CE3B6A">
      <w:pPr>
        <w:rPr>
          <w:rFonts w:ascii="Times New Roman" w:hAnsi="Times New Roman"/>
          <w:sz w:val="24"/>
          <w:szCs w:val="24"/>
        </w:rPr>
      </w:pPr>
      <w:r>
        <w:rPr>
          <w:rFonts w:ascii="Times New Roman" w:hAnsi="Times New Roman"/>
          <w:sz w:val="24"/>
          <w:szCs w:val="24"/>
        </w:rPr>
        <w:t>D = 60 to 69</w:t>
      </w:r>
      <w:r w:rsidRPr="00DF09E6">
        <w:rPr>
          <w:rFonts w:ascii="Times New Roman" w:hAnsi="Times New Roman"/>
          <w:sz w:val="24"/>
          <w:szCs w:val="24"/>
        </w:rPr>
        <w:t xml:space="preserve"> – cannot progress</w:t>
      </w:r>
    </w:p>
    <w:p w:rsidR="00CE3B6A" w:rsidRPr="00DF09E6" w:rsidRDefault="00CE3B6A" w:rsidP="00CE3B6A">
      <w:pPr>
        <w:rPr>
          <w:rFonts w:ascii="Times New Roman" w:hAnsi="Times New Roman"/>
          <w:sz w:val="24"/>
          <w:szCs w:val="24"/>
        </w:rPr>
      </w:pPr>
      <w:r>
        <w:rPr>
          <w:rFonts w:ascii="Times New Roman" w:hAnsi="Times New Roman"/>
          <w:sz w:val="24"/>
          <w:szCs w:val="24"/>
        </w:rPr>
        <w:t>F = below 59</w:t>
      </w:r>
      <w:r w:rsidRPr="00DF09E6">
        <w:rPr>
          <w:rFonts w:ascii="Times New Roman" w:hAnsi="Times New Roman"/>
          <w:sz w:val="24"/>
          <w:szCs w:val="24"/>
        </w:rPr>
        <w:t xml:space="preserve"> – cannot progress</w:t>
      </w:r>
    </w:p>
    <w:p w:rsidR="00CE3B6A" w:rsidRPr="00DF09E6" w:rsidRDefault="00CE3B6A" w:rsidP="00CE3B6A">
      <w:pPr>
        <w:rPr>
          <w:rFonts w:ascii="Times New Roman" w:hAnsi="Times New Roman"/>
          <w:b/>
          <w:sz w:val="24"/>
          <w:szCs w:val="24"/>
        </w:rPr>
      </w:pPr>
    </w:p>
    <w:p w:rsidR="00CE3B6A" w:rsidRDefault="00CE3B6A" w:rsidP="00CE3B6A">
      <w:pPr>
        <w:rPr>
          <w:rFonts w:ascii="Arial" w:hAnsi="Arial" w:cs="Arial"/>
          <w:color w:val="FF0000"/>
          <w:sz w:val="21"/>
          <w:szCs w:val="21"/>
        </w:rPr>
      </w:pPr>
      <w:r w:rsidRPr="001A09C3">
        <w:rPr>
          <w:rFonts w:ascii="Times New Roman" w:hAnsi="Times New Roman"/>
          <w:b/>
          <w:sz w:val="24"/>
          <w:szCs w:val="24"/>
          <w:u w:val="single"/>
        </w:rPr>
        <w:t>Grade Grievances</w:t>
      </w:r>
      <w:r>
        <w:rPr>
          <w:rFonts w:ascii="Times New Roman" w:hAnsi="Times New Roman"/>
          <w:color w:val="0000FF"/>
          <w:sz w:val="24"/>
          <w:szCs w:val="24"/>
        </w:rPr>
        <w:t>:</w:t>
      </w:r>
      <w:r w:rsidRPr="001A09C3">
        <w:rPr>
          <w:rFonts w:ascii="Times New Roman" w:hAnsi="Times New Roman"/>
          <w:color w:val="0000FF"/>
          <w:sz w:val="24"/>
          <w:szCs w:val="24"/>
        </w:rPr>
        <w:t xml:space="preserve"> </w:t>
      </w:r>
      <w:r w:rsidRPr="0079686B">
        <w:rPr>
          <w:rFonts w:ascii="Arial" w:hAnsi="Arial" w:cs="Arial"/>
          <w:sz w:val="21"/>
          <w:szCs w:val="21"/>
        </w:rPr>
        <w:t>Any appeal of a grade in this course must follow the procedures and deadlines for grade-related grievances as published in the current University Catalog.</w:t>
      </w:r>
      <w:r>
        <w:rPr>
          <w:rFonts w:ascii="Arial" w:hAnsi="Arial" w:cs="Arial"/>
          <w:color w:val="0000FF"/>
          <w:sz w:val="21"/>
          <w:szCs w:val="21"/>
        </w:rPr>
        <w:t xml:space="preserve"> </w:t>
      </w:r>
      <w:hyperlink r:id="rId16" w:anchor="graduatetext" w:history="1">
        <w:r w:rsidRPr="005D5975">
          <w:rPr>
            <w:rStyle w:val="Hyperlink"/>
            <w:rFonts w:ascii="Arial" w:hAnsi="Arial" w:cs="Arial"/>
            <w:sz w:val="21"/>
            <w:szCs w:val="21"/>
          </w:rPr>
          <w:t>http://catalog.uta.edu/academicregulations/grades/#graduatetext</w:t>
        </w:r>
      </w:hyperlink>
      <w:r>
        <w:rPr>
          <w:rFonts w:ascii="Arial" w:hAnsi="Arial" w:cs="Arial"/>
          <w:color w:val="FF0000"/>
          <w:sz w:val="21"/>
          <w:szCs w:val="21"/>
        </w:rPr>
        <w:t xml:space="preserve">. For student complaints, </w:t>
      </w:r>
      <w:hyperlink r:id="rId17" w:history="1">
        <w:r w:rsidRPr="00BD5448">
          <w:rPr>
            <w:rStyle w:val="Hyperlink"/>
            <w:rFonts w:ascii="Arial" w:hAnsi="Arial" w:cs="Arial"/>
            <w:sz w:val="21"/>
            <w:szCs w:val="21"/>
          </w:rPr>
          <w:t>see</w:t>
        </w:r>
        <w:r w:rsidR="00BD5448" w:rsidRPr="00BD5448">
          <w:rPr>
            <w:rStyle w:val="Hyperlink"/>
            <w:rFonts w:ascii="Arial" w:hAnsi="Arial" w:cs="Arial"/>
            <w:sz w:val="21"/>
            <w:szCs w:val="21"/>
          </w:rPr>
          <w:t>http://www.uta.edu/deanofstudents/complaints/index.php</w:t>
        </w:r>
      </w:hyperlink>
      <w:r>
        <w:rPr>
          <w:rFonts w:ascii="Arial" w:hAnsi="Arial" w:cs="Arial"/>
          <w:color w:val="FF0000"/>
          <w:sz w:val="21"/>
          <w:szCs w:val="21"/>
        </w:rPr>
        <w:t>.</w:t>
      </w:r>
    </w:p>
    <w:p w:rsidR="00CE3B6A" w:rsidRPr="008A6918" w:rsidRDefault="00CE3B6A" w:rsidP="00CE3B6A">
      <w:pPr>
        <w:rPr>
          <w:rFonts w:ascii="Arial" w:hAnsi="Arial" w:cs="Arial"/>
          <w:color w:val="0000FF"/>
          <w:sz w:val="21"/>
          <w:szCs w:val="21"/>
        </w:rPr>
      </w:pPr>
    </w:p>
    <w:p w:rsidR="00CE3B6A" w:rsidRPr="00173C56" w:rsidRDefault="00CE3B6A" w:rsidP="00CE3B6A">
      <w:pPr>
        <w:rPr>
          <w:rFonts w:ascii="Times New Roman" w:hAnsi="Times New Roman"/>
          <w:i/>
          <w:sz w:val="24"/>
          <w:szCs w:val="24"/>
        </w:rPr>
      </w:pPr>
      <w:r>
        <w:rPr>
          <w:rFonts w:ascii="Times New Roman" w:hAnsi="Times New Roman"/>
          <w:b/>
          <w:sz w:val="24"/>
          <w:szCs w:val="24"/>
          <w:u w:val="single"/>
        </w:rPr>
        <w:t>Late Assignments / Assignments</w:t>
      </w:r>
      <w:r>
        <w:rPr>
          <w:rFonts w:ascii="Times New Roman" w:hAnsi="Times New Roman"/>
          <w:b/>
          <w:sz w:val="24"/>
          <w:szCs w:val="24"/>
        </w:rPr>
        <w:t xml:space="preserve">:  </w:t>
      </w:r>
      <w:r w:rsidRPr="00DA12CF">
        <w:rPr>
          <w:rFonts w:ascii="Times New Roman" w:hAnsi="Times New Roman"/>
          <w:sz w:val="24"/>
          <w:szCs w:val="24"/>
        </w:rPr>
        <w:t xml:space="preserve">Late assignments will not be accepted for a grade or reviewed for feedback (regardless of the reason) and will be assigned a zero.  Quizzes and tests must be started, completed, and submitted prior to the submission due date and time.  Any quiz or test submitted after the due date and time will not be accepted. </w:t>
      </w:r>
      <w:r>
        <w:rPr>
          <w:rFonts w:ascii="Times New Roman" w:hAnsi="Times New Roman"/>
          <w:i/>
          <w:sz w:val="24"/>
          <w:szCs w:val="24"/>
        </w:rPr>
        <w:t xml:space="preserve"> </w:t>
      </w:r>
    </w:p>
    <w:p w:rsidR="00CE3B6A" w:rsidRDefault="00CE3B6A" w:rsidP="00CE3B6A">
      <w:pPr>
        <w:rPr>
          <w:rFonts w:ascii="Times New Roman" w:hAnsi="Times New Roman"/>
          <w:b/>
          <w:sz w:val="24"/>
          <w:szCs w:val="24"/>
          <w:u w:val="single"/>
        </w:rPr>
      </w:pPr>
    </w:p>
    <w:p w:rsidR="00DA12CF" w:rsidRPr="00A50A07" w:rsidRDefault="00CE3B6A" w:rsidP="00DA12CF">
      <w:pPr>
        <w:rPr>
          <w:rFonts w:ascii="Times New Roman" w:hAnsi="Times New Roman"/>
          <w:b/>
          <w:noProof/>
          <w:color w:val="000000"/>
          <w:sz w:val="24"/>
          <w:szCs w:val="24"/>
          <w:u w:val="single"/>
        </w:rPr>
      </w:pPr>
      <w:r w:rsidRPr="00DF09E6">
        <w:rPr>
          <w:rFonts w:ascii="Times New Roman" w:hAnsi="Times New Roman"/>
          <w:b/>
          <w:sz w:val="24"/>
          <w:szCs w:val="24"/>
          <w:u w:val="single"/>
        </w:rPr>
        <w:t>Make-up Exams</w:t>
      </w:r>
      <w:r w:rsidRPr="00DF09E6">
        <w:rPr>
          <w:rFonts w:ascii="Times New Roman" w:hAnsi="Times New Roman"/>
          <w:b/>
          <w:sz w:val="24"/>
          <w:szCs w:val="24"/>
        </w:rPr>
        <w:t xml:space="preserve">:  </w:t>
      </w:r>
      <w:r w:rsidR="00DA12CF" w:rsidRPr="00A50A07">
        <w:rPr>
          <w:rFonts w:ascii="Times New Roman" w:hAnsi="Times New Roman"/>
          <w:b/>
          <w:noProof/>
          <w:color w:val="000000"/>
          <w:sz w:val="24"/>
          <w:szCs w:val="24"/>
          <w:u w:val="single"/>
        </w:rPr>
        <w:t>Exceptions will O</w:t>
      </w:r>
      <w:r w:rsidR="00DA12CF">
        <w:rPr>
          <w:rFonts w:ascii="Times New Roman" w:hAnsi="Times New Roman"/>
          <w:b/>
          <w:noProof/>
          <w:color w:val="000000"/>
          <w:sz w:val="24"/>
          <w:szCs w:val="24"/>
          <w:u w:val="single"/>
        </w:rPr>
        <w:t>N</w:t>
      </w:r>
      <w:r w:rsidR="007519BB">
        <w:rPr>
          <w:rFonts w:ascii="Times New Roman" w:hAnsi="Times New Roman"/>
          <w:b/>
          <w:noProof/>
          <w:color w:val="000000"/>
          <w:sz w:val="24"/>
          <w:szCs w:val="24"/>
          <w:u w:val="single"/>
        </w:rPr>
        <w:t>LY be granted for an emergency</w:t>
      </w:r>
      <w:r w:rsidR="00DA12CF">
        <w:rPr>
          <w:rFonts w:ascii="Times New Roman" w:hAnsi="Times New Roman"/>
          <w:b/>
          <w:noProof/>
          <w:color w:val="000000"/>
          <w:sz w:val="24"/>
          <w:szCs w:val="24"/>
          <w:u w:val="single"/>
        </w:rPr>
        <w:t>.  D</w:t>
      </w:r>
      <w:r w:rsidR="00DA12CF" w:rsidRPr="00A50A07">
        <w:rPr>
          <w:rFonts w:ascii="Times New Roman" w:hAnsi="Times New Roman"/>
          <w:b/>
          <w:noProof/>
          <w:color w:val="000000"/>
          <w:sz w:val="24"/>
          <w:szCs w:val="24"/>
          <w:u w:val="single"/>
        </w:rPr>
        <w:t>ocumentation must be provided [please refer to student handbook and university accepted exceptions]</w:t>
      </w:r>
      <w:r w:rsidR="00DA12CF">
        <w:rPr>
          <w:rFonts w:ascii="Times New Roman" w:hAnsi="Times New Roman"/>
          <w:b/>
          <w:noProof/>
          <w:color w:val="000000"/>
          <w:sz w:val="24"/>
          <w:szCs w:val="24"/>
          <w:u w:val="single"/>
        </w:rPr>
        <w:t xml:space="preserve"> before emergencies will be considered</w:t>
      </w:r>
      <w:r w:rsidR="00DA12CF" w:rsidRPr="00A50A07">
        <w:rPr>
          <w:rFonts w:ascii="Times New Roman" w:hAnsi="Times New Roman"/>
          <w:b/>
          <w:noProof/>
          <w:color w:val="000000"/>
          <w:sz w:val="24"/>
          <w:szCs w:val="24"/>
          <w:u w:val="single"/>
        </w:rPr>
        <w:t>.</w:t>
      </w:r>
    </w:p>
    <w:p w:rsidR="00CE3B6A" w:rsidRDefault="00CE3B6A" w:rsidP="00CE3B6A">
      <w:pPr>
        <w:rPr>
          <w:rFonts w:ascii="Times New Roman" w:hAnsi="Times New Roman"/>
          <w:sz w:val="24"/>
          <w:szCs w:val="24"/>
        </w:rPr>
      </w:pPr>
    </w:p>
    <w:p w:rsidR="00CE3B6A" w:rsidRDefault="00CE3B6A" w:rsidP="00DA12CF">
      <w:pPr>
        <w:rPr>
          <w:rFonts w:ascii="Times New Roman" w:hAnsi="Times New Roman"/>
          <w:sz w:val="24"/>
          <w:szCs w:val="24"/>
        </w:rPr>
      </w:pPr>
      <w:r w:rsidRPr="00DF09E6">
        <w:rPr>
          <w:rFonts w:ascii="Times New Roman" w:hAnsi="Times New Roman"/>
          <w:b/>
          <w:sz w:val="24"/>
          <w:szCs w:val="24"/>
          <w:u w:val="single"/>
        </w:rPr>
        <w:t>Test Reviews</w:t>
      </w:r>
      <w:r w:rsidRPr="00DF09E6">
        <w:rPr>
          <w:rFonts w:ascii="Times New Roman" w:hAnsi="Times New Roman"/>
          <w:b/>
          <w:sz w:val="24"/>
          <w:szCs w:val="24"/>
        </w:rPr>
        <w:t>:</w:t>
      </w:r>
      <w:r w:rsidRPr="00DF09E6">
        <w:rPr>
          <w:rFonts w:ascii="Times New Roman" w:hAnsi="Times New Roman"/>
          <w:sz w:val="24"/>
          <w:szCs w:val="24"/>
        </w:rPr>
        <w:t xml:space="preserve"> </w:t>
      </w:r>
      <w:r w:rsidR="00DA12CF" w:rsidRPr="00A50A07">
        <w:rPr>
          <w:rFonts w:ascii="Times New Roman" w:hAnsi="Times New Roman"/>
          <w:sz w:val="24"/>
          <w:szCs w:val="24"/>
        </w:rPr>
        <w:t>In accordance with the College of Nursing Graduate programs, individual test reviews are not allowed. General feedback will be given to the class as a whole via BB.</w:t>
      </w:r>
    </w:p>
    <w:p w:rsidR="00DA12CF" w:rsidRPr="00DF09E6" w:rsidRDefault="00DA12CF" w:rsidP="00DA12CF">
      <w:pPr>
        <w:rPr>
          <w:rFonts w:ascii="Times New Roman" w:hAnsi="Times New Roman"/>
          <w:b/>
          <w:sz w:val="24"/>
          <w:szCs w:val="24"/>
        </w:rPr>
      </w:pPr>
    </w:p>
    <w:p w:rsidR="00CE3B6A" w:rsidRPr="00DF09E6" w:rsidRDefault="00CE3B6A" w:rsidP="00CE3B6A">
      <w:pPr>
        <w:rPr>
          <w:rFonts w:ascii="Times New Roman" w:hAnsi="Times New Roman"/>
          <w:sz w:val="24"/>
          <w:szCs w:val="24"/>
        </w:rPr>
      </w:pPr>
      <w:r w:rsidRPr="00DF09E6">
        <w:rPr>
          <w:rFonts w:ascii="Times New Roman" w:hAnsi="Times New Roman"/>
          <w:b/>
          <w:sz w:val="24"/>
          <w:szCs w:val="24"/>
          <w:u w:val="single"/>
        </w:rPr>
        <w:t>Expectations of Out-of-Class Study</w:t>
      </w:r>
      <w:r w:rsidRPr="00DF09E6">
        <w:rPr>
          <w:rFonts w:ascii="Times New Roman" w:hAnsi="Times New Roman"/>
          <w:b/>
          <w:sz w:val="24"/>
          <w:szCs w:val="24"/>
        </w:rPr>
        <w:t xml:space="preserve">: </w:t>
      </w:r>
      <w:r w:rsidRPr="00DF09E6">
        <w:rPr>
          <w:rFonts w:ascii="Times New Roman" w:hAnsi="Times New Roman"/>
          <w:sz w:val="24"/>
          <w:szCs w:val="24"/>
        </w:rPr>
        <w:t>Beyond the time required to attend each class meeting</w:t>
      </w:r>
      <w:r w:rsidR="00DA12CF">
        <w:rPr>
          <w:rFonts w:ascii="Times New Roman" w:hAnsi="Times New Roman"/>
          <w:sz w:val="24"/>
          <w:szCs w:val="24"/>
        </w:rPr>
        <w:t xml:space="preserve"> and the clinical practice days required in this course</w:t>
      </w:r>
      <w:r w:rsidRPr="00DF09E6">
        <w:rPr>
          <w:rFonts w:ascii="Times New Roman" w:hAnsi="Times New Roman"/>
          <w:sz w:val="24"/>
          <w:szCs w:val="24"/>
        </w:rPr>
        <w:t>, students enrolled in this course should expect to spend at least an additional</w:t>
      </w:r>
      <w:r w:rsidR="00DA12CF">
        <w:rPr>
          <w:rFonts w:ascii="Times New Roman" w:hAnsi="Times New Roman"/>
          <w:sz w:val="24"/>
          <w:szCs w:val="24"/>
        </w:rPr>
        <w:t xml:space="preserve"> 9-12</w:t>
      </w:r>
      <w:r>
        <w:rPr>
          <w:rFonts w:ascii="Times New Roman" w:hAnsi="Times New Roman"/>
          <w:sz w:val="24"/>
          <w:szCs w:val="24"/>
        </w:rPr>
        <w:t xml:space="preserve"> hours per week of</w:t>
      </w:r>
      <w:r w:rsidRPr="00DF09E6">
        <w:rPr>
          <w:rFonts w:ascii="Times New Roman" w:hAnsi="Times New Roman"/>
          <w:sz w:val="24"/>
          <w:szCs w:val="24"/>
        </w:rPr>
        <w:t xml:space="preserve"> their own time in course-related activities, including reading required materials, completing assignments, preparing for exams, etc.</w:t>
      </w:r>
    </w:p>
    <w:p w:rsidR="00CE3B6A" w:rsidRDefault="00CE3B6A" w:rsidP="00CE3B6A">
      <w:pPr>
        <w:pStyle w:val="NormalWeb"/>
        <w:spacing w:before="0" w:beforeAutospacing="0" w:after="0" w:afterAutospacing="0"/>
        <w:rPr>
          <w:b/>
          <w:bCs/>
          <w:u w:val="single"/>
        </w:rPr>
      </w:pPr>
    </w:p>
    <w:p w:rsidR="00A75990" w:rsidRDefault="00A75990" w:rsidP="00CE3B6A">
      <w:pPr>
        <w:pStyle w:val="NormalWeb"/>
        <w:spacing w:before="0" w:beforeAutospacing="0" w:after="0" w:afterAutospacing="0"/>
        <w:rPr>
          <w:b/>
          <w:bCs/>
          <w:u w:val="single"/>
        </w:rPr>
      </w:pPr>
    </w:p>
    <w:p w:rsidR="00A75990" w:rsidRDefault="00A75990" w:rsidP="00CE3B6A">
      <w:pPr>
        <w:pStyle w:val="NormalWeb"/>
        <w:spacing w:before="0" w:beforeAutospacing="0" w:after="0" w:afterAutospacing="0"/>
        <w:rPr>
          <w:b/>
          <w:bCs/>
          <w:u w:val="single"/>
        </w:rPr>
      </w:pPr>
    </w:p>
    <w:p w:rsidR="00CE3B6A" w:rsidRDefault="00CE3B6A" w:rsidP="00CE3B6A">
      <w:pPr>
        <w:pStyle w:val="NormalWeb"/>
        <w:spacing w:before="0" w:beforeAutospacing="0" w:after="0" w:afterAutospacing="0"/>
        <w:rPr>
          <w:b/>
          <w:bCs/>
          <w:color w:val="FF0000"/>
        </w:rPr>
      </w:pPr>
      <w:r w:rsidRPr="006C5B7E">
        <w:rPr>
          <w:b/>
          <w:bCs/>
          <w:u w:val="single"/>
        </w:rPr>
        <w:t xml:space="preserve">CONHI </w:t>
      </w:r>
      <w:r>
        <w:rPr>
          <w:b/>
          <w:bCs/>
          <w:u w:val="single"/>
        </w:rPr>
        <w:t>–</w:t>
      </w:r>
      <w:r w:rsidRPr="006C5B7E">
        <w:rPr>
          <w:b/>
          <w:bCs/>
          <w:u w:val="single"/>
        </w:rPr>
        <w:t xml:space="preserve"> language</w:t>
      </w:r>
      <w:r>
        <w:rPr>
          <w:b/>
          <w:bCs/>
          <w:u w:val="single"/>
        </w:rPr>
        <w:t xml:space="preserve"> </w:t>
      </w:r>
      <w:r>
        <w:rPr>
          <w:b/>
          <w:bCs/>
          <w:color w:val="FF0000"/>
          <w:u w:val="single"/>
        </w:rPr>
        <w:t xml:space="preserve"> </w:t>
      </w:r>
    </w:p>
    <w:p w:rsidR="00CE3B6A" w:rsidRPr="00482B80" w:rsidRDefault="00CE3B6A" w:rsidP="00CE3B6A">
      <w:pPr>
        <w:pStyle w:val="NormalWeb"/>
        <w:spacing w:before="0" w:beforeAutospacing="0" w:after="0" w:afterAutospacing="0"/>
        <w:rPr>
          <w:b/>
          <w:bCs/>
          <w:color w:val="FF0000"/>
        </w:rPr>
      </w:pPr>
    </w:p>
    <w:p w:rsidR="00CE3B6A" w:rsidRDefault="00CE3B6A" w:rsidP="00CE3B6A">
      <w:pPr>
        <w:pStyle w:val="NormalWeb"/>
        <w:spacing w:before="0" w:beforeAutospacing="0" w:after="0" w:afterAutospacing="0"/>
      </w:pPr>
      <w:r>
        <w:rPr>
          <w:b/>
          <w:bCs/>
          <w:u w:val="single"/>
        </w:rPr>
        <w:t>Drop Policy</w:t>
      </w:r>
      <w:r>
        <w:rPr>
          <w:b/>
          <w:bCs/>
        </w:rPr>
        <w:t>: </w:t>
      </w:r>
      <w:r>
        <w:rPr>
          <w:b/>
          <w:color w:val="FF0000"/>
          <w:sz w:val="26"/>
        </w:rPr>
        <w:t xml:space="preserve"> </w:t>
      </w:r>
      <w:r>
        <w:t xml:space="preserve">Graduate students who wish to change a schedule by either dropping or adding a course must first consult with their Graduate </w:t>
      </w:r>
      <w:r>
        <w:rPr>
          <w:color w:val="FF0000"/>
        </w:rPr>
        <w:t xml:space="preserve">Academic </w:t>
      </w:r>
      <w:r>
        <w:t xml:space="preserve">Advisor @ </w:t>
      </w:r>
      <w:hyperlink r:id="rId18" w:history="1">
        <w:r w:rsidRPr="00A8037B">
          <w:rPr>
            <w:rStyle w:val="Hyperlink"/>
          </w:rPr>
          <w:t>MSNAdvising@uta.edu</w:t>
        </w:r>
      </w:hyperlink>
      <w:r>
        <w:t xml:space="preserve">. </w:t>
      </w:r>
    </w:p>
    <w:p w:rsidR="00CE3B6A" w:rsidRDefault="00CE3B6A" w:rsidP="00CE3B6A">
      <w:pPr>
        <w:pStyle w:val="NormalWeb"/>
        <w:spacing w:before="0" w:beforeAutospacing="0" w:after="0" w:afterAutospacing="0"/>
      </w:pPr>
    </w:p>
    <w:p w:rsidR="00CE3B6A" w:rsidRDefault="00CE3B6A" w:rsidP="00CE3B6A">
      <w:pPr>
        <w:pStyle w:val="NormalWeb"/>
        <w:spacing w:before="0" w:beforeAutospacing="0" w:after="0" w:afterAutospacing="0"/>
      </w:pPr>
      <w:r>
        <w:t xml:space="preserve">Regulations pertaining to adding or dropping courses are described below. </w:t>
      </w:r>
      <w:proofErr w:type="gramStart"/>
      <w:r>
        <w:t>Adds</w:t>
      </w:r>
      <w:proofErr w:type="gramEnd"/>
      <w:r>
        <w:t xml:space="preserve"> and drops may be made through late registration either on the Web at </w:t>
      </w:r>
      <w:proofErr w:type="spellStart"/>
      <w:r>
        <w:t>MyMav</w:t>
      </w:r>
      <w:proofErr w:type="spellEnd"/>
      <w:r>
        <w:t xml:space="preserve">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9" w:history="1">
        <w:r>
          <w:rPr>
            <w:rStyle w:val="Hyperlink"/>
          </w:rPr>
          <w:t>http://www.uta.edu/fao/</w:t>
        </w:r>
      </w:hyperlink>
      <w:proofErr w:type="gramStart"/>
      <w:r>
        <w:t> </w:t>
      </w:r>
      <w:proofErr w:type="gramEnd"/>
      <w:r>
        <w:t xml:space="preserve"> .</w:t>
      </w:r>
      <w:r>
        <w:rPr>
          <w:sz w:val="21"/>
          <w:szCs w:val="21"/>
        </w:rPr>
        <w:t xml:space="preserve">  </w:t>
      </w:r>
      <w:r>
        <w:t xml:space="preserve">The last day to drop a course is listed in the Academic Calendar available at </w:t>
      </w:r>
      <w:hyperlink r:id="rId20" w:history="1">
        <w:r>
          <w:rPr>
            <w:rStyle w:val="Hyperlink"/>
          </w:rPr>
          <w:t>http://www.uta.edu/uta/acadcal.php?session=20176</w:t>
        </w:r>
      </w:hyperlink>
    </w:p>
    <w:p w:rsidR="00CE3B6A" w:rsidRDefault="00CE3B6A" w:rsidP="00CE3B6A">
      <w:pPr>
        <w:pStyle w:val="NormalWeb"/>
        <w:spacing w:before="0" w:beforeAutospacing="0" w:after="0" w:afterAutospacing="0"/>
        <w:rPr>
          <w:rStyle w:val="Hyperlink"/>
        </w:rPr>
      </w:pPr>
    </w:p>
    <w:p w:rsidR="00CE3B6A" w:rsidRDefault="00CE3B6A" w:rsidP="00CE3B6A">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CE3B6A" w:rsidRDefault="00CE3B6A" w:rsidP="00CE3B6A">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w:t>
      </w:r>
      <w:proofErr w:type="gramStart"/>
      <w:r>
        <w:rPr>
          <w:rFonts w:ascii="Times New Roman" w:hAnsi="Times New Roman"/>
          <w:sz w:val="24"/>
          <w:szCs w:val="24"/>
        </w:rPr>
        <w:t>may</w:t>
      </w:r>
      <w:proofErr w:type="gramEnd"/>
      <w:r>
        <w:rPr>
          <w:rFonts w:ascii="Times New Roman" w:hAnsi="Times New Roman"/>
          <w:sz w:val="24"/>
          <w:szCs w:val="24"/>
        </w:rPr>
        <w:t xml:space="preserve">,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CE3B6A" w:rsidRDefault="00CE3B6A" w:rsidP="00CE3B6A">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CE3B6A" w:rsidRPr="0079686B" w:rsidRDefault="00CE3B6A" w:rsidP="00CE3B6A">
      <w:pPr>
        <w:pStyle w:val="NormalWeb"/>
        <w:spacing w:before="0" w:beforeAutospacing="0" w:after="0" w:afterAutospacing="0"/>
        <w:rPr>
          <w:color w:val="FF0000"/>
          <w:highlight w:val="yellow"/>
        </w:rPr>
      </w:pPr>
    </w:p>
    <w:p w:rsidR="00CE3B6A" w:rsidRPr="000C21A4" w:rsidRDefault="00B436A2" w:rsidP="00CE3B6A">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Pr>
          <w:rFonts w:ascii="Times New Roman" w:hAnsi="Times New Roman"/>
          <w:b/>
          <w:bCs/>
          <w:color w:val="FF0000"/>
          <w:sz w:val="24"/>
          <w:szCs w:val="24"/>
          <w:highlight w:val="cyan"/>
        </w:rPr>
        <w:t>Census Day:  June 21</w:t>
      </w:r>
      <w:r w:rsidR="00CE3B6A" w:rsidRPr="000C21A4">
        <w:rPr>
          <w:rFonts w:ascii="Times New Roman" w:hAnsi="Times New Roman"/>
          <w:b/>
          <w:bCs/>
          <w:color w:val="FF0000"/>
          <w:sz w:val="24"/>
          <w:szCs w:val="24"/>
          <w:highlight w:val="cyan"/>
        </w:rPr>
        <w:t>, 2018</w:t>
      </w:r>
    </w:p>
    <w:p w:rsidR="00CE3B6A" w:rsidRPr="000C21A4" w:rsidRDefault="00CE3B6A" w:rsidP="00CE3B6A">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sidRPr="000C21A4">
        <w:rPr>
          <w:rFonts w:ascii="Times New Roman" w:hAnsi="Times New Roman"/>
          <w:b/>
          <w:bCs/>
          <w:color w:val="FF0000"/>
          <w:sz w:val="24"/>
          <w:szCs w:val="24"/>
          <w:highlight w:val="cyan"/>
        </w:rPr>
        <w:t xml:space="preserve">Last day to drop or withdraw – </w:t>
      </w:r>
      <w:r w:rsidR="00B436A2">
        <w:rPr>
          <w:rFonts w:ascii="Times New Roman" w:hAnsi="Times New Roman"/>
          <w:b/>
          <w:bCs/>
          <w:color w:val="FF0000"/>
          <w:sz w:val="24"/>
          <w:szCs w:val="24"/>
          <w:highlight w:val="cyan"/>
        </w:rPr>
        <w:t>July 19</w:t>
      </w:r>
      <w:r w:rsidRPr="000C21A4">
        <w:rPr>
          <w:rFonts w:ascii="Times New Roman" w:hAnsi="Times New Roman"/>
          <w:b/>
          <w:bCs/>
          <w:color w:val="FF0000"/>
          <w:sz w:val="24"/>
          <w:szCs w:val="24"/>
          <w:highlight w:val="cyan"/>
        </w:rPr>
        <w:t xml:space="preserve">, 2018 </w:t>
      </w:r>
      <w:r w:rsidRPr="000C21A4">
        <w:rPr>
          <w:rFonts w:ascii="Times New Roman" w:hAnsi="Times New Roman"/>
          <w:b/>
          <w:bCs/>
          <w:color w:val="FF0000"/>
          <w:sz w:val="24"/>
          <w:szCs w:val="24"/>
          <w:highlight w:val="cyan"/>
          <w:u w:val="single"/>
        </w:rPr>
        <w:t>by 4:00 p.m.</w:t>
      </w:r>
    </w:p>
    <w:p w:rsidR="00CE3B6A" w:rsidRPr="000C21A4" w:rsidRDefault="00CE3B6A" w:rsidP="00CE3B6A">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sidRPr="000C21A4">
        <w:rPr>
          <w:rFonts w:ascii="Times New Roman" w:hAnsi="Times New Roman"/>
          <w:b/>
          <w:bCs/>
          <w:color w:val="FF0000"/>
          <w:sz w:val="24"/>
          <w:szCs w:val="24"/>
          <w:highlight w:val="cyan"/>
        </w:rPr>
        <w:t xml:space="preserve">Last day of classes – </w:t>
      </w:r>
      <w:r w:rsidR="00B436A2">
        <w:rPr>
          <w:rFonts w:ascii="Times New Roman" w:hAnsi="Times New Roman"/>
          <w:b/>
          <w:bCs/>
          <w:color w:val="FF0000"/>
          <w:sz w:val="24"/>
          <w:szCs w:val="24"/>
          <w:highlight w:val="cyan"/>
        </w:rPr>
        <w:t>Aug. 9</w:t>
      </w:r>
      <w:r w:rsidRPr="000C21A4">
        <w:rPr>
          <w:rFonts w:ascii="Times New Roman" w:hAnsi="Times New Roman"/>
          <w:b/>
          <w:bCs/>
          <w:color w:val="FF0000"/>
          <w:sz w:val="24"/>
          <w:szCs w:val="24"/>
          <w:highlight w:val="cyan"/>
        </w:rPr>
        <w:t>, 2018</w:t>
      </w:r>
    </w:p>
    <w:p w:rsidR="00CE3B6A" w:rsidRDefault="00054979" w:rsidP="00CE3B6A">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highlight w:val="cyan"/>
        </w:rPr>
        <w:t>Final Exams – August 13, 14</w:t>
      </w:r>
    </w:p>
    <w:p w:rsidR="00CE3B6A" w:rsidRPr="00DF09E6" w:rsidRDefault="00CE3B6A" w:rsidP="00CE3B6A">
      <w:pPr>
        <w:rPr>
          <w:rFonts w:ascii="Times New Roman" w:hAnsi="Times New Roman"/>
          <w:b/>
          <w:sz w:val="24"/>
          <w:szCs w:val="24"/>
          <w:highlight w:val="yellow"/>
        </w:rPr>
      </w:pPr>
    </w:p>
    <w:p w:rsidR="00CE3B6A" w:rsidRDefault="00CE3B6A" w:rsidP="00CE3B6A">
      <w:pPr>
        <w:rPr>
          <w:rFonts w:ascii="Times New Roman" w:hAnsi="Times New Roman"/>
          <w:sz w:val="24"/>
          <w:szCs w:val="24"/>
        </w:rPr>
      </w:pPr>
      <w:r>
        <w:rPr>
          <w:rFonts w:ascii="Times New Roman" w:eastAsiaTheme="minorHAnsi" w:hAnsi="Times New Roman"/>
          <w:b/>
          <w:bCs/>
          <w:color w:val="000000"/>
          <w:sz w:val="24"/>
          <w:szCs w:val="24"/>
          <w:lang w:eastAsia="en-US"/>
        </w:rPr>
        <w:t xml:space="preserve">Disability Accommodations: </w:t>
      </w:r>
      <w:r w:rsidRPr="001D464A">
        <w:rPr>
          <w:rFonts w:ascii="Times New Roman" w:hAnsi="Times New Roman"/>
          <w:sz w:val="24"/>
          <w:szCs w:val="24"/>
        </w:rPr>
        <w:t>UT</w:t>
      </w:r>
      <w:r w:rsidRPr="001D464A">
        <w:rPr>
          <w:rFonts w:ascii="Times New Roman" w:hAnsi="Times New Roman"/>
          <w:b/>
          <w:sz w:val="24"/>
          <w:szCs w:val="24"/>
        </w:rPr>
        <w:t xml:space="preserve"> </w:t>
      </w:r>
      <w:r w:rsidRPr="001D464A">
        <w:rPr>
          <w:rFonts w:ascii="Times New Roman" w:hAnsi="Times New Roman"/>
          <w:sz w:val="24"/>
          <w:szCs w:val="24"/>
        </w:rPr>
        <w:t xml:space="preserve">Arlington is on record as being committed to both the spirit and letter of all federal equal opportunity legislation, including </w:t>
      </w:r>
      <w:r w:rsidRPr="001D464A">
        <w:rPr>
          <w:rFonts w:ascii="Times New Roman" w:hAnsi="Times New Roman"/>
          <w:i/>
          <w:sz w:val="24"/>
          <w:szCs w:val="24"/>
        </w:rPr>
        <w:t xml:space="preserve">The Americans with Disabilities Act (ADA), The Americans with Disabilities Amendments Act (ADAAA), </w:t>
      </w:r>
      <w:r w:rsidRPr="001D464A">
        <w:rPr>
          <w:rFonts w:ascii="Times New Roman" w:hAnsi="Times New Roman"/>
          <w:sz w:val="24"/>
          <w:szCs w:val="24"/>
        </w:rPr>
        <w:t xml:space="preserve">and </w:t>
      </w:r>
      <w:r w:rsidRPr="001D464A">
        <w:rPr>
          <w:rFonts w:ascii="Times New Roman" w:hAnsi="Times New Roman"/>
          <w:i/>
          <w:sz w:val="24"/>
          <w:szCs w:val="24"/>
        </w:rPr>
        <w:t xml:space="preserve">Section 504 of the Rehabilitation Act. </w:t>
      </w:r>
      <w:r w:rsidRPr="001D464A">
        <w:rPr>
          <w:rFonts w:ascii="Times New Roman" w:hAnsi="Times New Roman"/>
          <w:sz w:val="24"/>
          <w:szCs w:val="24"/>
        </w:rPr>
        <w:t>All instructors at UT Arlington are required by law to provide “reasonable accommodations” to students with disabilities, so as not to discriminate on the basis of disability.</w:t>
      </w:r>
    </w:p>
    <w:p w:rsidR="00CE3B6A" w:rsidRDefault="00CE3B6A" w:rsidP="00CE3B6A">
      <w:pPr>
        <w:rPr>
          <w:rFonts w:ascii="Times New Roman" w:hAnsi="Times New Roman"/>
          <w:sz w:val="24"/>
          <w:szCs w:val="24"/>
        </w:rPr>
      </w:pPr>
    </w:p>
    <w:p w:rsidR="00CE3B6A" w:rsidRPr="001D464A" w:rsidRDefault="00CE3B6A" w:rsidP="00CE3B6A">
      <w:pPr>
        <w:rPr>
          <w:rFonts w:ascii="Times New Roman" w:hAnsi="Times New Roman"/>
          <w:sz w:val="24"/>
          <w:szCs w:val="24"/>
        </w:rPr>
      </w:pPr>
      <w:r w:rsidRPr="001D464A">
        <w:rPr>
          <w:rFonts w:ascii="Times New Roman" w:hAnsi="Times New Roman"/>
          <w:sz w:val="24"/>
          <w:szCs w:val="24"/>
        </w:rPr>
        <w:t xml:space="preserve">Students are responsible for providing the instructor with official notification in the form of </w:t>
      </w:r>
      <w:r w:rsidRPr="001D464A">
        <w:rPr>
          <w:rFonts w:ascii="Times New Roman" w:hAnsi="Times New Roman"/>
          <w:b/>
          <w:sz w:val="24"/>
          <w:szCs w:val="24"/>
        </w:rPr>
        <w:t>a letter certified</w:t>
      </w:r>
      <w:r w:rsidRPr="001D464A">
        <w:rPr>
          <w:rFonts w:ascii="Times New Roman" w:hAnsi="Times New Roman"/>
          <w:sz w:val="24"/>
          <w:szCs w:val="24"/>
        </w:rPr>
        <w:t xml:space="preserve"> by the Office for Students with Disabilities (OSD).</w:t>
      </w:r>
      <w:r w:rsidRPr="001D464A">
        <w:rPr>
          <w:rFonts w:ascii="Times New Roman" w:hAnsi="Times New Roman"/>
          <w:b/>
          <w:sz w:val="24"/>
          <w:szCs w:val="24"/>
        </w:rPr>
        <w:t xml:space="preserve"> </w:t>
      </w:r>
      <w:r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CE3B6A" w:rsidRPr="001D464A" w:rsidRDefault="00CE3B6A" w:rsidP="00CE3B6A">
      <w:pPr>
        <w:rPr>
          <w:rFonts w:ascii="Times New Roman" w:hAnsi="Times New Roman"/>
          <w:b/>
          <w:sz w:val="24"/>
          <w:szCs w:val="24"/>
          <w:u w:val="single"/>
        </w:rPr>
      </w:pPr>
    </w:p>
    <w:p w:rsidR="00CE3B6A" w:rsidRPr="001D464A" w:rsidRDefault="00CE3B6A" w:rsidP="00CE3B6A">
      <w:pPr>
        <w:pStyle w:val="NormalWeb"/>
        <w:spacing w:before="0" w:beforeAutospacing="0" w:after="0" w:afterAutospacing="0"/>
      </w:pPr>
      <w:r w:rsidRPr="001D464A">
        <w:rPr>
          <w:b/>
          <w:u w:val="single"/>
        </w:rPr>
        <w:t>The Office for Students with Disabilities, (OSD</w:t>
      </w:r>
      <w:proofErr w:type="gramStart"/>
      <w:r w:rsidRPr="001D464A">
        <w:rPr>
          <w:b/>
          <w:u w:val="single"/>
        </w:rPr>
        <w:t>)</w:t>
      </w:r>
      <w:r w:rsidRPr="001D464A">
        <w:t xml:space="preserve">  </w:t>
      </w:r>
      <w:proofErr w:type="gramEnd"/>
      <w:r w:rsidR="00A604C4">
        <w:fldChar w:fldCharType="begin"/>
      </w:r>
      <w:r w:rsidR="00A604C4">
        <w:instrText xml:space="preserve"> HYPERLINK "http://www.uta.edu/disability" </w:instrText>
      </w:r>
      <w:r w:rsidR="00A604C4">
        <w:fldChar w:fldCharType="separate"/>
      </w:r>
      <w:r w:rsidRPr="001D464A">
        <w:rPr>
          <w:rStyle w:val="Hyperlink"/>
        </w:rPr>
        <w:t>www.uta.edu/disability</w:t>
      </w:r>
      <w:r w:rsidR="00A604C4">
        <w:rPr>
          <w:rStyle w:val="Hyperlink"/>
        </w:rPr>
        <w:fldChar w:fldCharType="end"/>
      </w:r>
      <w:r w:rsidRPr="001D464A">
        <w:t xml:space="preserve"> or calling 817-272-3364. Information regarding diagnostic criteria and policies for obtaining disability-based academic accommodations can be found at </w:t>
      </w:r>
      <w:hyperlink r:id="rId21" w:history="1">
        <w:r w:rsidRPr="001D464A">
          <w:rPr>
            <w:rStyle w:val="Hyperlink"/>
          </w:rPr>
          <w:t>www.uta.edu/disability</w:t>
        </w:r>
      </w:hyperlink>
      <w:r w:rsidRPr="001D464A">
        <w:rPr>
          <w:rStyle w:val="Hyperlink"/>
        </w:rPr>
        <w:t>.</w:t>
      </w:r>
    </w:p>
    <w:p w:rsidR="00CE3B6A" w:rsidRPr="001D464A" w:rsidRDefault="00CE3B6A" w:rsidP="00CE3B6A">
      <w:pPr>
        <w:rPr>
          <w:rFonts w:ascii="Times New Roman" w:hAnsi="Times New Roman"/>
          <w:sz w:val="24"/>
          <w:szCs w:val="24"/>
        </w:rPr>
      </w:pPr>
    </w:p>
    <w:p w:rsidR="00CE3B6A" w:rsidRDefault="00CE3B6A" w:rsidP="00CE3B6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22"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CE3B6A" w:rsidRDefault="00CE3B6A" w:rsidP="00CE3B6A">
      <w:pPr>
        <w:rPr>
          <w:rFonts w:ascii="Times New Roman" w:eastAsia="Times New Roman" w:hAnsi="Times New Roman"/>
          <w:color w:val="333333"/>
          <w:sz w:val="24"/>
          <w:szCs w:val="24"/>
          <w:shd w:val="clear" w:color="auto" w:fill="FFFFFF"/>
          <w:lang w:eastAsia="en-US"/>
        </w:rPr>
      </w:pPr>
    </w:p>
    <w:p w:rsidR="00CE3B6A" w:rsidRPr="001D464A" w:rsidRDefault="00CE3B6A" w:rsidP="00CE3B6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lastRenderedPageBreak/>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3" w:history="1">
        <w:r w:rsidRPr="001D464A">
          <w:rPr>
            <w:rStyle w:val="Hyperlink"/>
            <w:rFonts w:ascii="Times New Roman" w:hAnsi="Times New Roman"/>
            <w:i/>
            <w:iCs/>
            <w:sz w:val="24"/>
            <w:szCs w:val="24"/>
          </w:rPr>
          <w:t>uta.edu/</w:t>
        </w:r>
        <w:proofErr w:type="spellStart"/>
        <w:r w:rsidRPr="001D464A">
          <w:rPr>
            <w:rStyle w:val="Hyperlink"/>
            <w:rFonts w:ascii="Times New Roman" w:hAnsi="Times New Roman"/>
            <w:i/>
            <w:iCs/>
            <w:sz w:val="24"/>
            <w:szCs w:val="24"/>
          </w:rPr>
          <w:t>eos</w:t>
        </w:r>
        <w:proofErr w:type="spellEnd"/>
      </w:hyperlink>
      <w:r w:rsidRPr="001D464A">
        <w:rPr>
          <w:rFonts w:ascii="Times New Roman" w:hAnsi="Times New Roman"/>
          <w:i/>
          <w:iCs/>
          <w:sz w:val="24"/>
          <w:szCs w:val="24"/>
        </w:rPr>
        <w:t>.</w:t>
      </w:r>
    </w:p>
    <w:p w:rsidR="00CE3B6A" w:rsidRPr="008E0310" w:rsidRDefault="00CE3B6A" w:rsidP="00CE3B6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rsidR="00CE3B6A" w:rsidRPr="000F48D0" w:rsidRDefault="00CE3B6A" w:rsidP="00CE3B6A">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0F48D0">
        <w:rPr>
          <w:rFonts w:ascii="Times New Roman" w:hAnsi="Times New Roman"/>
          <w:iCs/>
          <w:sz w:val="24"/>
          <w:szCs w:val="24"/>
        </w:rPr>
        <w:t>SaVE</w:t>
      </w:r>
      <w:proofErr w:type="spellEnd"/>
      <w:r w:rsidRPr="000F48D0">
        <w:rPr>
          <w:rFonts w:ascii="Times New Roman" w:hAnsi="Times New Roman"/>
          <w:iCs/>
          <w:sz w:val="24"/>
          <w:szCs w:val="24"/>
        </w:rPr>
        <w:t xml:space="preser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24"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25"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CE3B6A" w:rsidRPr="00023EB8" w:rsidRDefault="00CE3B6A" w:rsidP="00CE3B6A">
      <w:pPr>
        <w:rPr>
          <w:rFonts w:ascii="Times" w:eastAsia="Times New Roman" w:hAnsi="Times"/>
          <w:sz w:val="20"/>
          <w:szCs w:val="20"/>
          <w:lang w:eastAsia="en-US"/>
        </w:rPr>
      </w:pPr>
    </w:p>
    <w:p w:rsidR="00CE3B6A" w:rsidRPr="00DF09E6" w:rsidRDefault="00CE3B6A" w:rsidP="00CE3B6A">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Pr>
          <w:rFonts w:ascii="Times New Roman" w:hAnsi="Times New Roman"/>
          <w:b/>
          <w:bCs/>
          <w:sz w:val="24"/>
          <w:szCs w:val="24"/>
        </w:rPr>
        <w:t>:</w:t>
      </w:r>
      <w:r>
        <w:rPr>
          <w:rFonts w:ascii="Times New Roman" w:hAnsi="Times New Roman"/>
          <w:bCs/>
          <w:color w:val="FF0000"/>
          <w:sz w:val="24"/>
          <w:szCs w:val="24"/>
        </w:rPr>
        <w:t xml:space="preserve"> </w:t>
      </w:r>
      <w:r w:rsidRPr="00DF09E6">
        <w:rPr>
          <w:rFonts w:ascii="Times New Roman" w:hAnsi="Times New Roman"/>
          <w:bCs/>
          <w:sz w:val="24"/>
          <w:szCs w:val="24"/>
        </w:rPr>
        <w:t xml:space="preserve"> </w:t>
      </w:r>
      <w:r w:rsidRPr="00DF09E6">
        <w:rPr>
          <w:rFonts w:ascii="Times New Roman" w:eastAsia="Calibri" w:hAnsi="Times New Roman"/>
          <w:sz w:val="24"/>
          <w:szCs w:val="24"/>
          <w:lang w:eastAsia="en-US"/>
        </w:rPr>
        <w:t>All students enrolled in this course are expected to adhere to the UT Arlington Honor Code:</w:t>
      </w:r>
    </w:p>
    <w:p w:rsidR="00CE3B6A" w:rsidRPr="00DF09E6" w:rsidRDefault="00CE3B6A" w:rsidP="00CE3B6A">
      <w:pPr>
        <w:tabs>
          <w:tab w:val="left" w:pos="2160"/>
        </w:tabs>
        <w:rPr>
          <w:rFonts w:ascii="Times New Roman" w:eastAsia="Calibri" w:hAnsi="Times New Roman"/>
          <w:sz w:val="24"/>
          <w:szCs w:val="24"/>
          <w:lang w:eastAsia="en-US"/>
        </w:rPr>
      </w:pPr>
    </w:p>
    <w:p w:rsidR="00CE3B6A" w:rsidRPr="00DF09E6" w:rsidRDefault="00CE3B6A" w:rsidP="00CE3B6A">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CE3B6A" w:rsidRPr="00DF09E6" w:rsidRDefault="00CE3B6A" w:rsidP="00CE3B6A">
      <w:pPr>
        <w:ind w:left="360"/>
        <w:rPr>
          <w:rFonts w:ascii="Times New Roman" w:eastAsia="Calibri" w:hAnsi="Times New Roman"/>
          <w:i/>
          <w:sz w:val="24"/>
          <w:szCs w:val="24"/>
          <w:lang w:eastAsia="en-US"/>
        </w:rPr>
      </w:pPr>
    </w:p>
    <w:p w:rsidR="00CE3B6A" w:rsidRPr="00DF09E6" w:rsidRDefault="00CE3B6A" w:rsidP="00CE3B6A">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CE3B6A" w:rsidRDefault="00CE3B6A" w:rsidP="00CE3B6A">
      <w:pPr>
        <w:rPr>
          <w:rFonts w:ascii="Times New Roman" w:eastAsia="Calibri" w:hAnsi="Times New Roman"/>
          <w:i/>
          <w:sz w:val="24"/>
          <w:szCs w:val="24"/>
          <w:lang w:eastAsia="en-US"/>
        </w:rPr>
      </w:pPr>
    </w:p>
    <w:p w:rsidR="00CE3B6A" w:rsidRDefault="00CE3B6A" w:rsidP="00CE3B6A">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Pr>
          <w:rFonts w:ascii="Times New Roman" w:eastAsia="Calibri" w:hAnsi="Times New Roman"/>
          <w:sz w:val="24"/>
          <w:szCs w:val="24"/>
          <w:lang w:eastAsia="en-US"/>
        </w:rPr>
        <w:t>r code into any work submitted.</w:t>
      </w:r>
    </w:p>
    <w:p w:rsidR="00CE3B6A" w:rsidRDefault="00CE3B6A" w:rsidP="00CE3B6A">
      <w:pPr>
        <w:rPr>
          <w:rFonts w:ascii="Times New Roman" w:eastAsia="Calibri" w:hAnsi="Times New Roman"/>
          <w:sz w:val="24"/>
          <w:szCs w:val="24"/>
          <w:lang w:eastAsia="en-US"/>
        </w:rPr>
      </w:pPr>
    </w:p>
    <w:p w:rsidR="00CE3B6A" w:rsidRPr="000F48D0" w:rsidRDefault="00CE3B6A" w:rsidP="00CE3B6A">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r>
        <w:rPr>
          <w:rFonts w:ascii="Times New Roman" w:eastAsia="Calibri" w:hAnsi="Times New Roman"/>
          <w:sz w:val="24"/>
          <w:szCs w:val="24"/>
          <w:lang w:eastAsia="en-US"/>
        </w:rPr>
        <w:t xml:space="preserve">  </w:t>
      </w:r>
      <w:r w:rsidRPr="000F48D0">
        <w:rPr>
          <w:rFonts w:ascii="Times New Roman" w:hAnsi="Times New Roman"/>
          <w:sz w:val="24"/>
          <w:szCs w:val="24"/>
        </w:rPr>
        <w:t xml:space="preserve">Additional information is available at </w:t>
      </w:r>
      <w:hyperlink r:id="rId26" w:history="1">
        <w:r w:rsidRPr="000F48D0">
          <w:rPr>
            <w:rStyle w:val="Hyperlink"/>
            <w:rFonts w:ascii="Times New Roman" w:hAnsi="Times New Roman"/>
            <w:sz w:val="24"/>
            <w:szCs w:val="24"/>
          </w:rPr>
          <w:t>https://www.uta.edu/conduct/</w:t>
        </w:r>
      </w:hyperlink>
      <w:r w:rsidRPr="000F48D0">
        <w:rPr>
          <w:rFonts w:ascii="Times New Roman" w:hAnsi="Times New Roman"/>
          <w:sz w:val="24"/>
          <w:szCs w:val="24"/>
        </w:rPr>
        <w:t xml:space="preserve">. </w:t>
      </w:r>
    </w:p>
    <w:p w:rsidR="00CE3B6A" w:rsidRPr="00DF09E6" w:rsidRDefault="00CE3B6A" w:rsidP="00CE3B6A">
      <w:pPr>
        <w:rPr>
          <w:rFonts w:ascii="Times New Roman" w:eastAsia="Calibri" w:hAnsi="Times New Roman"/>
          <w:sz w:val="24"/>
          <w:szCs w:val="24"/>
          <w:lang w:eastAsia="en-US"/>
        </w:rPr>
      </w:pPr>
    </w:p>
    <w:p w:rsidR="00CE3B6A" w:rsidRPr="00DF09E6" w:rsidRDefault="00CE3B6A" w:rsidP="00CE3B6A">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w:t>
      </w:r>
      <w:proofErr w:type="gramStart"/>
      <w:r w:rsidRPr="00DF09E6">
        <w:rPr>
          <w:rFonts w:ascii="Times New Roman" w:eastAsia="Calibri" w:hAnsi="Times New Roman"/>
          <w:sz w:val="24"/>
          <w:szCs w:val="24"/>
          <w:lang w:eastAsia="en-US"/>
        </w:rPr>
        <w:t>the</w:t>
      </w:r>
      <w:proofErr w:type="gramEnd"/>
      <w:r w:rsidRPr="00DF09E6">
        <w:rPr>
          <w:rFonts w:ascii="Times New Roman" w:eastAsia="Calibri" w:hAnsi="Times New Roman"/>
          <w:sz w:val="24"/>
          <w:szCs w:val="24"/>
          <w:lang w:eastAsia="en-US"/>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CE3B6A" w:rsidRPr="00DF09E6" w:rsidRDefault="00CE3B6A" w:rsidP="00CE3B6A">
      <w:pPr>
        <w:rPr>
          <w:rFonts w:ascii="Times New Roman" w:eastAsia="Calibri" w:hAnsi="Times New Roman"/>
          <w:sz w:val="24"/>
          <w:szCs w:val="24"/>
          <w:lang w:eastAsia="en-US"/>
        </w:rPr>
      </w:pPr>
    </w:p>
    <w:p w:rsidR="00CE3B6A" w:rsidRPr="00DF09E6" w:rsidRDefault="00CE3B6A" w:rsidP="00CE3B6A">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CE3B6A" w:rsidRPr="00DF09E6" w:rsidRDefault="00CE3B6A" w:rsidP="00CE3B6A">
      <w:pPr>
        <w:pStyle w:val="NormalWeb"/>
        <w:spacing w:before="0" w:beforeAutospacing="0" w:after="0" w:afterAutospacing="0"/>
      </w:pPr>
    </w:p>
    <w:p w:rsidR="00CE3B6A" w:rsidRPr="00DF09E6" w:rsidRDefault="00CE3B6A" w:rsidP="00CE3B6A">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 xml:space="preserve">Copying another student’s paper or any portion of it is plagiarism.  Copying a portion of published material (e.g., books or journals) without adequately documenting the </w:t>
      </w:r>
      <w:r w:rsidRPr="00DF09E6">
        <w:rPr>
          <w:rFonts w:ascii="Times New Roman" w:hAnsi="Times New Roman"/>
          <w:sz w:val="24"/>
          <w:szCs w:val="24"/>
        </w:rPr>
        <w:lastRenderedPageBreak/>
        <w:t xml:space="preserve">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7" w:history="1">
        <w:r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CE3B6A" w:rsidRPr="00DF09E6" w:rsidRDefault="00CE3B6A" w:rsidP="00CE3B6A">
      <w:pPr>
        <w:rPr>
          <w:rFonts w:ascii="Times New Roman" w:hAnsi="Times New Roman"/>
          <w:b/>
          <w:bCs/>
          <w:sz w:val="24"/>
          <w:szCs w:val="24"/>
        </w:rPr>
      </w:pPr>
    </w:p>
    <w:p w:rsidR="00CE3B6A" w:rsidRPr="00B07E53" w:rsidRDefault="00CE3B6A" w:rsidP="00CE3B6A">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Pr>
          <w:rFonts w:ascii="Times New Roman" w:hAnsi="Times New Roman"/>
          <w:b/>
          <w:bCs/>
          <w:color w:val="7030A0"/>
          <w:sz w:val="24"/>
          <w:szCs w:val="24"/>
        </w:rPr>
        <w:t xml:space="preserve"> </w:t>
      </w:r>
      <w:r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8" w:history="1">
        <w:r w:rsidRPr="00B07E53">
          <w:rPr>
            <w:rStyle w:val="Hyperlink"/>
            <w:rFonts w:ascii="Times New Roman" w:hAnsi="Times New Roman"/>
            <w:sz w:val="24"/>
            <w:szCs w:val="24"/>
          </w:rPr>
          <w:t>tutoring</w:t>
        </w:r>
      </w:hyperlink>
      <w:r w:rsidRPr="00B07E53">
        <w:rPr>
          <w:rFonts w:ascii="Times New Roman" w:hAnsi="Times New Roman"/>
          <w:sz w:val="24"/>
          <w:szCs w:val="24"/>
        </w:rPr>
        <w:t xml:space="preserve">, </w:t>
      </w:r>
      <w:hyperlink r:id="rId29" w:history="1">
        <w:r w:rsidRPr="00B07E53">
          <w:rPr>
            <w:rStyle w:val="Hyperlink"/>
            <w:rFonts w:ascii="Times New Roman" w:hAnsi="Times New Roman"/>
            <w:sz w:val="24"/>
            <w:szCs w:val="24"/>
          </w:rPr>
          <w:t>major-based learning centers</w:t>
        </w:r>
      </w:hyperlink>
      <w:r w:rsidRPr="00B07E53">
        <w:rPr>
          <w:rFonts w:ascii="Times New Roman" w:hAnsi="Times New Roman"/>
          <w:sz w:val="24"/>
          <w:szCs w:val="24"/>
        </w:rPr>
        <w:t xml:space="preserve">, developmental education, </w:t>
      </w:r>
      <w:hyperlink r:id="rId30" w:history="1">
        <w:r w:rsidRPr="00B07E53">
          <w:rPr>
            <w:rStyle w:val="Hyperlink"/>
            <w:rFonts w:ascii="Times New Roman" w:hAnsi="Times New Roman"/>
            <w:sz w:val="24"/>
            <w:szCs w:val="24"/>
          </w:rPr>
          <w:t>advising and mentoring</w:t>
        </w:r>
      </w:hyperlink>
      <w:r w:rsidRPr="00B07E53">
        <w:rPr>
          <w:rFonts w:ascii="Times New Roman" w:hAnsi="Times New Roman"/>
          <w:sz w:val="24"/>
          <w:szCs w:val="24"/>
        </w:rPr>
        <w:t xml:space="preserve">, personal counseling, and </w:t>
      </w:r>
      <w:hyperlink r:id="rId31" w:history="1">
        <w:r w:rsidRPr="00B07E53">
          <w:rPr>
            <w:rStyle w:val="Hyperlink"/>
            <w:rFonts w:ascii="Times New Roman" w:hAnsi="Times New Roman"/>
            <w:sz w:val="24"/>
            <w:szCs w:val="24"/>
          </w:rPr>
          <w:t>federally funded programs</w:t>
        </w:r>
      </w:hyperlink>
      <w:r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32" w:history="1">
        <w:r w:rsidRPr="00B07E53">
          <w:rPr>
            <w:rStyle w:val="Hyperlink"/>
            <w:rFonts w:ascii="Times New Roman" w:hAnsi="Times New Roman"/>
            <w:sz w:val="24"/>
            <w:szCs w:val="24"/>
          </w:rPr>
          <w:t>resources@uta.edu</w:t>
        </w:r>
      </w:hyperlink>
      <w:r w:rsidRPr="00B07E53">
        <w:rPr>
          <w:rFonts w:ascii="Times New Roman" w:hAnsi="Times New Roman"/>
          <w:sz w:val="24"/>
          <w:szCs w:val="24"/>
        </w:rPr>
        <w:t xml:space="preserve">, or view the information at </w:t>
      </w:r>
      <w:hyperlink r:id="rId33" w:history="1">
        <w:r w:rsidRPr="00B07E53">
          <w:rPr>
            <w:rStyle w:val="Hyperlink"/>
            <w:rFonts w:ascii="Times New Roman" w:hAnsi="Times New Roman"/>
            <w:sz w:val="24"/>
            <w:szCs w:val="24"/>
          </w:rPr>
          <w:t>http://www.uta.edu/universitycollege/resources/index.php</w:t>
        </w:r>
      </w:hyperlink>
      <w:r w:rsidRPr="00B07E53">
        <w:rPr>
          <w:rFonts w:ascii="Times New Roman" w:hAnsi="Times New Roman"/>
          <w:sz w:val="24"/>
          <w:szCs w:val="24"/>
        </w:rPr>
        <w:t>.</w:t>
      </w:r>
    </w:p>
    <w:p w:rsidR="00CE3B6A" w:rsidRDefault="00CE3B6A" w:rsidP="00CE3B6A">
      <w:pPr>
        <w:rPr>
          <w:rFonts w:asciiTheme="minorBidi" w:hAnsiTheme="minorBidi" w:cstheme="minorBidi"/>
          <w:b/>
          <w:bCs/>
          <w:color w:val="0000FF"/>
          <w:sz w:val="21"/>
          <w:szCs w:val="21"/>
        </w:rPr>
      </w:pPr>
    </w:p>
    <w:p w:rsidR="00CE3B6A" w:rsidRPr="00482B80" w:rsidRDefault="00CE3B6A" w:rsidP="00CE3B6A">
      <w:pPr>
        <w:rPr>
          <w:rFonts w:ascii="Times New Roman" w:hAnsi="Times New Roman"/>
          <w:bCs/>
          <w:sz w:val="24"/>
          <w:szCs w:val="24"/>
        </w:rPr>
      </w:pPr>
      <w:r w:rsidRPr="00482B80">
        <w:rPr>
          <w:rFonts w:ascii="Times New Roman" w:hAnsi="Times New Roman"/>
          <w:b/>
          <w:bCs/>
          <w:sz w:val="24"/>
          <w:szCs w:val="24"/>
        </w:rPr>
        <w:t xml:space="preserve">The IDEAS </w:t>
      </w:r>
      <w:proofErr w:type="gramStart"/>
      <w:r w:rsidRPr="00482B80">
        <w:rPr>
          <w:rFonts w:ascii="Times New Roman" w:hAnsi="Times New Roman"/>
          <w:b/>
          <w:bCs/>
          <w:sz w:val="24"/>
          <w:szCs w:val="24"/>
        </w:rPr>
        <w:t xml:space="preserve">Center </w:t>
      </w:r>
      <w:r>
        <w:rPr>
          <w:rFonts w:ascii="Times New Roman" w:hAnsi="Times New Roman"/>
          <w:b/>
          <w:bCs/>
          <w:color w:val="FF0000"/>
          <w:sz w:val="24"/>
          <w:szCs w:val="24"/>
        </w:rPr>
        <w:t xml:space="preserve"> </w:t>
      </w:r>
      <w:r w:rsidRPr="00482B80">
        <w:rPr>
          <w:rFonts w:ascii="Times New Roman" w:hAnsi="Times New Roman"/>
          <w:b/>
          <w:bCs/>
          <w:sz w:val="24"/>
          <w:szCs w:val="24"/>
        </w:rPr>
        <w:t>(</w:t>
      </w:r>
      <w:proofErr w:type="gramEnd"/>
      <w:r w:rsidRPr="00482B80">
        <w:rPr>
          <w:rFonts w:ascii="Times New Roman" w:hAnsi="Times New Roman"/>
          <w:bCs/>
          <w:sz w:val="24"/>
          <w:szCs w:val="24"/>
        </w:rPr>
        <w:t>2</w:t>
      </w:r>
      <w:r w:rsidRPr="00482B80">
        <w:rPr>
          <w:rFonts w:ascii="Times New Roman" w:hAnsi="Times New Roman"/>
          <w:bCs/>
          <w:sz w:val="24"/>
          <w:szCs w:val="24"/>
          <w:vertAlign w:val="superscript"/>
        </w:rPr>
        <w:t>nd</w:t>
      </w:r>
      <w:r w:rsidRPr="00482B80">
        <w:rPr>
          <w:rFonts w:ascii="Times New Roman" w:hAnsi="Times New Roman"/>
          <w:bCs/>
          <w:sz w:val="24"/>
          <w:szCs w:val="24"/>
        </w:rPr>
        <w:t xml:space="preserve"> Floor of Central Library) offers </w:t>
      </w:r>
      <w:r w:rsidRPr="00482B80">
        <w:rPr>
          <w:rFonts w:ascii="Times New Roman" w:hAnsi="Times New Roman"/>
          <w:b/>
          <w:bCs/>
          <w:sz w:val="24"/>
          <w:szCs w:val="24"/>
        </w:rPr>
        <w:t>FREE</w:t>
      </w:r>
      <w:r w:rsidRPr="00482B80">
        <w:rPr>
          <w:rFonts w:ascii="Times New Roman" w:hAnsi="Times New Roman"/>
          <w:bCs/>
          <w:sz w:val="24"/>
          <w:szCs w:val="24"/>
        </w:rPr>
        <w:t xml:space="preserve"> tutoring to all students with a focus on transfer students, sophomores, veterans and others undergoing a transition to UT Arlington. Students can drop in, or check the schedule of available peer tutors at </w:t>
      </w:r>
      <w:hyperlink r:id="rId34" w:history="1">
        <w:r w:rsidRPr="00A66866">
          <w:rPr>
            <w:rStyle w:val="Hyperlink"/>
            <w:rFonts w:ascii="Times New Roman" w:hAnsi="Times New Roman"/>
            <w:bCs/>
            <w:sz w:val="24"/>
            <w:szCs w:val="24"/>
          </w:rPr>
          <w:t>www.uta.edu/IDEAS</w:t>
        </w:r>
      </w:hyperlink>
      <w:r>
        <w:rPr>
          <w:rFonts w:ascii="Times New Roman" w:hAnsi="Times New Roman"/>
          <w:bCs/>
          <w:sz w:val="24"/>
          <w:szCs w:val="24"/>
        </w:rPr>
        <w:t xml:space="preserve"> </w:t>
      </w:r>
      <w:r w:rsidRPr="00482B80">
        <w:rPr>
          <w:rFonts w:ascii="Times New Roman" w:hAnsi="Times New Roman"/>
          <w:bCs/>
          <w:sz w:val="24"/>
          <w:szCs w:val="24"/>
        </w:rPr>
        <w:t>, or call (817) 272-6593.</w:t>
      </w:r>
    </w:p>
    <w:p w:rsidR="00CE3B6A" w:rsidRPr="00F56C4F" w:rsidRDefault="00CE3B6A" w:rsidP="00CE3B6A">
      <w:pPr>
        <w:spacing w:before="100" w:beforeAutospacing="1" w:after="100" w:afterAutospacing="1"/>
        <w:rPr>
          <w:rFonts w:ascii="Times New Roman" w:hAnsi="Times New Roman"/>
          <w:sz w:val="24"/>
          <w:szCs w:val="24"/>
          <w:u w:val="single"/>
        </w:rPr>
      </w:pPr>
      <w:r w:rsidRPr="00F56C4F">
        <w:rPr>
          <w:rFonts w:ascii="Times New Roman" w:hAnsi="Times New Roman"/>
          <w:b/>
          <w:bCs/>
          <w:sz w:val="24"/>
          <w:szCs w:val="24"/>
        </w:rPr>
        <w:t>The English Writing Center (411LIBR)</w:t>
      </w:r>
      <w:r w:rsidRPr="00F56C4F">
        <w:rPr>
          <w:rFonts w:ascii="Times New Roman" w:hAnsi="Times New Roman"/>
          <w:sz w:val="24"/>
          <w:szCs w:val="24"/>
        </w:rPr>
        <w:t>:</w:t>
      </w:r>
      <w:r w:rsidRPr="004B2528">
        <w:rPr>
          <w:rFonts w:ascii="Times New Roman" w:hAnsi="Times New Roman"/>
          <w:b/>
          <w:bCs/>
          <w:color w:val="FF0000"/>
          <w:sz w:val="24"/>
          <w:szCs w:val="24"/>
        </w:rPr>
        <w:t xml:space="preserve"> </w:t>
      </w:r>
      <w:r w:rsidRPr="00F56C4F">
        <w:rPr>
          <w:rFonts w:ascii="Times New Roman" w:hAnsi="Times New Roman"/>
          <w:sz w:val="24"/>
          <w:szCs w:val="24"/>
        </w:rPr>
        <w:t xml:space="preserve">The Writing Center offers </w:t>
      </w:r>
      <w:r w:rsidRPr="00F56C4F">
        <w:rPr>
          <w:rFonts w:ascii="Times New Roman" w:hAnsi="Times New Roman"/>
          <w:b/>
          <w:sz w:val="24"/>
          <w:szCs w:val="24"/>
        </w:rPr>
        <w:t>FREE</w:t>
      </w:r>
      <w:r w:rsidRPr="00F56C4F">
        <w:rPr>
          <w:rFonts w:ascii="Times New Roman" w:hAnsi="Times New Roman"/>
          <w:sz w:val="24"/>
          <w:szCs w:val="24"/>
        </w:rPr>
        <w:t xml:space="preserve"> tutoring in 15-, 30-, 45-, and 60-minute face-to-face and online sessions to all UTA students on any phase of their UTA coursework. Register and make appointments online at </w:t>
      </w:r>
      <w:hyperlink r:id="rId35" w:history="1">
        <w:r w:rsidRPr="00A66866">
          <w:rPr>
            <w:rStyle w:val="Hyperlink"/>
            <w:rFonts w:ascii="Times New Roman" w:hAnsi="Times New Roman"/>
            <w:sz w:val="24"/>
            <w:szCs w:val="24"/>
          </w:rPr>
          <w:t>https://uta.mywconline.com</w:t>
        </w:r>
      </w:hyperlink>
      <w:r>
        <w:rPr>
          <w:rFonts w:ascii="Times New Roman" w:hAnsi="Times New Roman"/>
          <w:sz w:val="24"/>
          <w:szCs w:val="24"/>
        </w:rPr>
        <w:t xml:space="preserve">. </w:t>
      </w:r>
      <w:r w:rsidRPr="00F56C4F">
        <w:rPr>
          <w:rFonts w:ascii="Times New Roman" w:hAnsi="Times New Roman"/>
          <w:sz w:val="24"/>
          <w:szCs w:val="24"/>
        </w:rPr>
        <w:t xml:space="preserve">Classroom visits, workshops, and specialized services for graduate students and faculty are also available. Please see </w:t>
      </w:r>
      <w:hyperlink r:id="rId36" w:history="1">
        <w:r w:rsidR="00BD5448">
          <w:rPr>
            <w:rStyle w:val="Hyperlink"/>
            <w:rFonts w:ascii="Times New Roman" w:hAnsi="Times New Roman"/>
            <w:color w:val="auto"/>
            <w:sz w:val="24"/>
            <w:szCs w:val="24"/>
          </w:rPr>
          <w:t>http://www.uta.edu/owl</w:t>
        </w:r>
      </w:hyperlink>
      <w:r w:rsidRPr="00F56C4F">
        <w:rPr>
          <w:rFonts w:ascii="Times New Roman" w:hAnsi="Times New Roman"/>
          <w:sz w:val="24"/>
          <w:szCs w:val="24"/>
        </w:rPr>
        <w:t xml:space="preserve"> for detailed information on all our programs and services.</w:t>
      </w:r>
    </w:p>
    <w:p w:rsidR="00CE3B6A" w:rsidRPr="00F56C4F" w:rsidRDefault="00CE3B6A" w:rsidP="00CE3B6A">
      <w:pPr>
        <w:spacing w:before="100" w:beforeAutospacing="1" w:after="100" w:afterAutospacing="1"/>
        <w:rPr>
          <w:rFonts w:ascii="Times New Roman" w:hAnsi="Times New Roman"/>
          <w:sz w:val="24"/>
          <w:szCs w:val="24"/>
        </w:rPr>
      </w:pPr>
      <w:r w:rsidRPr="00F56C4F">
        <w:rPr>
          <w:rFonts w:ascii="Times New Roman" w:hAnsi="Times New Roman"/>
          <w:sz w:val="24"/>
          <w:szCs w:val="24"/>
        </w:rPr>
        <w:t>The Library’s 2</w:t>
      </w:r>
      <w:r w:rsidRPr="00F56C4F">
        <w:rPr>
          <w:rFonts w:ascii="Times New Roman" w:hAnsi="Times New Roman"/>
          <w:sz w:val="24"/>
          <w:szCs w:val="24"/>
          <w:vertAlign w:val="superscript"/>
        </w:rPr>
        <w:t>nd</w:t>
      </w:r>
      <w:r w:rsidRPr="00F56C4F">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7" w:history="1">
        <w:r w:rsidRPr="00F56C4F">
          <w:rPr>
            <w:rStyle w:val="Hyperlink"/>
            <w:rFonts w:ascii="Times New Roman" w:hAnsi="Times New Roman"/>
            <w:color w:val="auto"/>
            <w:sz w:val="24"/>
            <w:szCs w:val="24"/>
          </w:rPr>
          <w:t>http://library.uta.edu/academic-plaza</w:t>
        </w:r>
      </w:hyperlink>
    </w:p>
    <w:p w:rsidR="00CE3B6A" w:rsidRDefault="00CE3B6A" w:rsidP="00CE3B6A">
      <w:pPr>
        <w:rPr>
          <w:rFonts w:ascii="Times New Roman" w:hAnsi="Times New Roman"/>
          <w:sz w:val="24"/>
          <w:szCs w:val="24"/>
        </w:rPr>
      </w:pPr>
      <w:r w:rsidRPr="000F48D0">
        <w:rPr>
          <w:rFonts w:ascii="Times New Roman" w:hAnsi="Times New Roman"/>
          <w:b/>
          <w:sz w:val="24"/>
          <w:szCs w:val="24"/>
        </w:rPr>
        <w:t>Campus Carry:</w:t>
      </w:r>
      <w:r>
        <w:rPr>
          <w:rFonts w:ascii="Times New Roman" w:hAnsi="Times New Roman"/>
          <w:b/>
          <w:bCs/>
          <w:color w:val="FF0000"/>
          <w:sz w:val="24"/>
        </w:rPr>
        <w:t xml:space="preserve"> </w:t>
      </w:r>
      <w:r w:rsidRPr="000F48D0">
        <w:rPr>
          <w:rFonts w:ascii="Times New Roman" w:hAnsi="Times New Roman"/>
          <w:sz w:val="24"/>
          <w:szCs w:val="24"/>
        </w:rPr>
        <w:t xml:space="preserve">Effective August 1, 2016, the Campus Carry </w:t>
      </w:r>
      <w:proofErr w:type="gramStart"/>
      <w:r w:rsidRPr="000F48D0">
        <w:rPr>
          <w:rFonts w:ascii="Times New Roman" w:hAnsi="Times New Roman"/>
          <w:sz w:val="24"/>
          <w:szCs w:val="24"/>
        </w:rPr>
        <w:t>law  (</w:t>
      </w:r>
      <w:proofErr w:type="gramEnd"/>
      <w:r w:rsidRPr="000F48D0">
        <w:rPr>
          <w:rFonts w:ascii="Times New Roman" w:hAnsi="Times New Roman"/>
          <w:sz w:val="24"/>
          <w:szCs w:val="24"/>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8" w:history="1">
        <w:r w:rsidRPr="000F48D0">
          <w:rPr>
            <w:rStyle w:val="Hyperlink"/>
            <w:rFonts w:ascii="Times New Roman" w:hAnsi="Times New Roman"/>
            <w:sz w:val="24"/>
            <w:szCs w:val="24"/>
          </w:rPr>
          <w:t>http://www.uta.edu/news/info/campus-carry/</w:t>
        </w:r>
      </w:hyperlink>
    </w:p>
    <w:p w:rsidR="00CE3B6A" w:rsidRPr="00DF09E6" w:rsidRDefault="00CE3B6A" w:rsidP="00CE3B6A">
      <w:pPr>
        <w:rPr>
          <w:rFonts w:ascii="Times New Roman" w:hAnsi="Times New Roman"/>
          <w:sz w:val="24"/>
          <w:szCs w:val="24"/>
        </w:rPr>
      </w:pPr>
    </w:p>
    <w:p w:rsidR="00CE3B6A" w:rsidRPr="00D04D60" w:rsidRDefault="00CE3B6A" w:rsidP="00CE3B6A">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Pr>
          <w:rFonts w:ascii="Times New Roman" w:hAnsi="Times New Roman"/>
          <w:b/>
          <w:sz w:val="24"/>
          <w:u w:val="single"/>
        </w:rPr>
        <w:t>Faculty:</w:t>
      </w:r>
      <w:r>
        <w:rPr>
          <w:rFonts w:ascii="Times New Roman" w:hAnsi="Times New Roman"/>
          <w:sz w:val="24"/>
        </w:rPr>
        <w:t xml:space="preserve"> </w:t>
      </w:r>
      <w:r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Pr>
          <w:rFonts w:ascii="Times New Roman" w:hAnsi="Times New Roman" w:cs="Times New Roman"/>
          <w:sz w:val="24"/>
        </w:rPr>
        <w:t xml:space="preserve">nt in masters-level coursework </w:t>
      </w:r>
      <w:r w:rsidRPr="00D04D60">
        <w:rPr>
          <w:rFonts w:ascii="Times New Roman" w:hAnsi="Times New Roman" w:cs="Times New Roman"/>
          <w:sz w:val="24"/>
        </w:rPr>
        <w:t xml:space="preserve">so students can reach their educational goals.  Students may contact a success faculty member </w:t>
      </w:r>
      <w:r w:rsidRPr="00D04D60">
        <w:rPr>
          <w:rFonts w:ascii="Times New Roman" w:hAnsi="Times New Roman" w:cs="Times New Roman"/>
          <w:sz w:val="24"/>
        </w:rPr>
        <w:lastRenderedPageBreak/>
        <w:t>directly, or a course instructor may encourage you to contact a success faculty member.</w:t>
      </w:r>
    </w:p>
    <w:p w:rsidR="00CE3B6A" w:rsidRPr="00D04D60" w:rsidRDefault="00CE3B6A" w:rsidP="00CE3B6A">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CE3B6A" w:rsidRPr="00D04D60" w:rsidRDefault="00CE3B6A" w:rsidP="00CE3B6A">
      <w:pPr>
        <w:rPr>
          <w:rFonts w:ascii="Times New Roman" w:hAnsi="Times New Roman"/>
          <w:color w:val="000000"/>
          <w:sz w:val="24"/>
          <w:szCs w:val="24"/>
        </w:rPr>
      </w:pPr>
      <w:r w:rsidRPr="00D04D60">
        <w:rPr>
          <w:rFonts w:ascii="Times New Roman" w:hAnsi="Times New Roman"/>
          <w:color w:val="000000"/>
          <w:sz w:val="24"/>
          <w:szCs w:val="24"/>
        </w:rPr>
        <w:t xml:space="preserve">Dr. Mary </w:t>
      </w:r>
      <w:proofErr w:type="spellStart"/>
      <w:r w:rsidRPr="00D04D60">
        <w:rPr>
          <w:rFonts w:ascii="Times New Roman" w:hAnsi="Times New Roman"/>
          <w:color w:val="000000"/>
          <w:sz w:val="24"/>
          <w:szCs w:val="24"/>
        </w:rPr>
        <w:t>Schira</w:t>
      </w:r>
      <w:proofErr w:type="spellEnd"/>
      <w:r w:rsidRPr="00D04D60">
        <w:rPr>
          <w:rFonts w:ascii="Times New Roman" w:hAnsi="Times New Roman"/>
          <w:color w:val="000000"/>
          <w:sz w:val="24"/>
          <w:szCs w:val="24"/>
        </w:rPr>
        <w:t xml:space="preserve">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w:t>
      </w:r>
      <w:proofErr w:type="spellStart"/>
      <w:r w:rsidRPr="00D04D60">
        <w:rPr>
          <w:rFonts w:ascii="Times New Roman" w:hAnsi="Times New Roman"/>
          <w:color w:val="000000"/>
          <w:sz w:val="24"/>
          <w:szCs w:val="24"/>
        </w:rPr>
        <w:t>Schira</w:t>
      </w:r>
      <w:proofErr w:type="spellEnd"/>
      <w:r w:rsidRPr="00D04D60">
        <w:rPr>
          <w:rFonts w:ascii="Times New Roman" w:hAnsi="Times New Roman"/>
          <w:color w:val="000000"/>
          <w:sz w:val="24"/>
          <w:szCs w:val="24"/>
        </w:rPr>
        <w:t xml:space="preserve"> can be reached via email:  </w:t>
      </w:r>
      <w:hyperlink r:id="rId39"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CE3B6A" w:rsidRPr="00DF09E6" w:rsidRDefault="00CE3B6A" w:rsidP="00CE3B6A">
      <w:pPr>
        <w:rPr>
          <w:rFonts w:ascii="Times New Roman" w:hAnsi="Times New Roman"/>
          <w:sz w:val="24"/>
          <w:szCs w:val="24"/>
        </w:rPr>
      </w:pPr>
    </w:p>
    <w:p w:rsidR="00CE3B6A" w:rsidRPr="00351DD1" w:rsidRDefault="00CE3B6A" w:rsidP="00CE3B6A">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 xml:space="preserve">All students are assigned a </w:t>
      </w:r>
      <w:proofErr w:type="spellStart"/>
      <w:r w:rsidRPr="00351DD1">
        <w:rPr>
          <w:rFonts w:ascii="Times New Roman" w:hAnsi="Times New Roman"/>
          <w:b/>
          <w:sz w:val="24"/>
          <w:szCs w:val="24"/>
          <w:u w:val="single"/>
        </w:rPr>
        <w:t>MavMail</w:t>
      </w:r>
      <w:proofErr w:type="spellEnd"/>
      <w:r w:rsidRPr="00351DD1">
        <w:rPr>
          <w:rFonts w:ascii="Times New Roman" w:hAnsi="Times New Roman"/>
          <w:b/>
          <w:sz w:val="24"/>
          <w:szCs w:val="24"/>
          <w:u w:val="single"/>
        </w:rPr>
        <w:t xml:space="preserve">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is available at </w:t>
      </w:r>
      <w:hyperlink r:id="rId40"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CE3B6A" w:rsidRDefault="00CE3B6A" w:rsidP="00CE3B6A">
      <w:pPr>
        <w:rPr>
          <w:rFonts w:ascii="Times New Roman" w:hAnsi="Times New Roman"/>
          <w:bCs/>
          <w:sz w:val="24"/>
          <w:szCs w:val="24"/>
        </w:rPr>
      </w:pPr>
    </w:p>
    <w:p w:rsidR="00CE3B6A" w:rsidRDefault="00CE3B6A" w:rsidP="00CE3B6A">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41"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CE3B6A" w:rsidRPr="00557CAF" w:rsidRDefault="00CE3B6A" w:rsidP="00CE3B6A">
      <w:pPr>
        <w:rPr>
          <w:rFonts w:ascii="Times New Roman" w:hAnsi="Times New Roman"/>
          <w:sz w:val="24"/>
          <w:szCs w:val="24"/>
          <w:u w:val="single"/>
        </w:rPr>
      </w:pPr>
    </w:p>
    <w:p w:rsidR="00CE3B6A" w:rsidRPr="00467FAC" w:rsidRDefault="00CE3B6A" w:rsidP="00CE3B6A">
      <w:pPr>
        <w:autoSpaceDE w:val="0"/>
        <w:autoSpaceDN w:val="0"/>
        <w:adjustRightInd w:val="0"/>
        <w:rPr>
          <w:rFonts w:ascii="Times New Roman" w:hAnsi="Times New Roman"/>
          <w:sz w:val="24"/>
          <w:szCs w:val="24"/>
        </w:rPr>
      </w:pPr>
      <w:r w:rsidRPr="00557CAF">
        <w:rPr>
          <w:rFonts w:ascii="Times New Roman" w:hAnsi="Times New Roman"/>
          <w:b/>
          <w:sz w:val="24"/>
          <w:szCs w:val="24"/>
          <w:u w:val="single"/>
        </w:rPr>
        <w:t>Student Feedback Survey</w:t>
      </w:r>
      <w:r w:rsidRPr="00255631">
        <w:rPr>
          <w:rFonts w:ascii="Times New Roman" w:hAnsi="Times New Roman"/>
          <w:b/>
          <w:sz w:val="24"/>
          <w:szCs w:val="24"/>
        </w:rPr>
        <w:t xml:space="preserve">: </w:t>
      </w:r>
      <w:r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467FAC">
        <w:rPr>
          <w:rFonts w:ascii="Times New Roman" w:hAnsi="Times New Roman"/>
          <w:bCs/>
          <w:sz w:val="24"/>
          <w:szCs w:val="24"/>
        </w:rPr>
        <w:t>MavMail</w:t>
      </w:r>
      <w:proofErr w:type="spellEnd"/>
      <w:r w:rsidRPr="00467FAC">
        <w:rPr>
          <w:rFonts w:ascii="Times New Roman" w:hAnsi="Times New Roman"/>
          <w:bCs/>
          <w:sz w:val="24"/>
          <w:szCs w:val="24"/>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42" w:history="1">
        <w:r w:rsidRPr="00467FAC">
          <w:rPr>
            <w:rStyle w:val="Hyperlink"/>
            <w:rFonts w:ascii="Times New Roman" w:hAnsi="Times New Roman"/>
            <w:bCs/>
            <w:sz w:val="24"/>
            <w:szCs w:val="24"/>
          </w:rPr>
          <w:t>http://www.uta.edu/sfs</w:t>
        </w:r>
      </w:hyperlink>
      <w:r w:rsidRPr="00467FAC">
        <w:rPr>
          <w:rFonts w:ascii="Times New Roman" w:hAnsi="Times New Roman"/>
          <w:bCs/>
          <w:sz w:val="24"/>
          <w:szCs w:val="24"/>
        </w:rPr>
        <w:t>.</w:t>
      </w:r>
    </w:p>
    <w:p w:rsidR="00CE3B6A" w:rsidRPr="00DF09E6" w:rsidRDefault="00CE3B6A" w:rsidP="00CE3B6A">
      <w:pPr>
        <w:autoSpaceDE w:val="0"/>
        <w:autoSpaceDN w:val="0"/>
        <w:adjustRightInd w:val="0"/>
      </w:pPr>
    </w:p>
    <w:p w:rsidR="00CE3B6A" w:rsidRPr="00467FAC" w:rsidRDefault="00CE3B6A" w:rsidP="00CE3B6A">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Pr>
          <w:rFonts w:ascii="Times New Roman" w:hAnsi="Times New Roman"/>
          <w:bCs/>
          <w:color w:val="FF0000"/>
          <w:sz w:val="24"/>
          <w:szCs w:val="24"/>
        </w:rPr>
        <w:t xml:space="preserve"> </w:t>
      </w:r>
      <w:r w:rsidRPr="00DF09E6">
        <w:rPr>
          <w:rFonts w:ascii="Times New Roman" w:hAnsi="Times New Roman"/>
          <w:bCs/>
          <w:color w:val="FF0000"/>
          <w:sz w:val="24"/>
          <w:szCs w:val="24"/>
        </w:rPr>
        <w:t xml:space="preserve"> </w:t>
      </w:r>
      <w:r w:rsidRPr="00467FAC">
        <w:rPr>
          <w:rFonts w:ascii="Times New Roman" w:hAnsi="Times New Roman"/>
          <w:bCs/>
          <w:sz w:val="24"/>
          <w:szCs w:val="24"/>
        </w:rPr>
        <w:t>for semester-long courses</w:t>
      </w:r>
      <w:r w:rsidRPr="00467FAC">
        <w:rPr>
          <w:rFonts w:ascii="Times New Roman" w:hAnsi="Times New Roman"/>
          <w:b/>
          <w:bCs/>
          <w:sz w:val="24"/>
          <w:szCs w:val="24"/>
        </w:rPr>
        <w:t xml:space="preserve">, </w:t>
      </w:r>
      <w:r w:rsidRPr="00467FAC">
        <w:rPr>
          <w:rFonts w:ascii="Times New Roman" w:hAnsi="Times New Roman"/>
          <w:bCs/>
          <w:sz w:val="24"/>
          <w:szCs w:val="24"/>
        </w:rPr>
        <w:t>a</w:t>
      </w:r>
      <w:r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467FAC">
        <w:rPr>
          <w:rFonts w:ascii="Times New Roman" w:hAnsi="Times New Roman"/>
          <w:i/>
          <w:sz w:val="24"/>
          <w:szCs w:val="24"/>
        </w:rPr>
        <w:t>unless specified in the class syllabus</w:t>
      </w:r>
      <w:r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CE3B6A" w:rsidRPr="00DF09E6" w:rsidRDefault="00CE3B6A" w:rsidP="00CE3B6A"/>
    <w:p w:rsidR="00CE3B6A" w:rsidRPr="00F04BE4" w:rsidRDefault="00CE3B6A" w:rsidP="00CE3B6A">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5614" w:type="dxa"/>
        <w:tblLook w:val="04A0" w:firstRow="1" w:lastRow="0" w:firstColumn="1" w:lastColumn="0" w:noHBand="0" w:noVBand="1"/>
      </w:tblPr>
      <w:tblGrid>
        <w:gridCol w:w="1958"/>
        <w:gridCol w:w="1951"/>
        <w:gridCol w:w="1705"/>
      </w:tblGrid>
      <w:tr w:rsidR="00CE3B6A" w:rsidRPr="00DA55D6" w:rsidTr="00A23C5C">
        <w:tc>
          <w:tcPr>
            <w:tcW w:w="1983" w:type="dxa"/>
          </w:tcPr>
          <w:p w:rsidR="00CE3B6A" w:rsidRPr="00F04BE4" w:rsidRDefault="00CE3B6A" w:rsidP="00A23C5C">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rsidR="00CE3B6A" w:rsidRPr="00F04BE4" w:rsidRDefault="00CE3B6A" w:rsidP="00A23C5C">
            <w:pPr>
              <w:tabs>
                <w:tab w:val="left" w:pos="-1080"/>
              </w:tabs>
              <w:ind w:right="-576"/>
              <w:rPr>
                <w:rFonts w:ascii="Times New Roman" w:hAnsi="Times New Roman"/>
                <w:sz w:val="24"/>
                <w:szCs w:val="24"/>
              </w:rPr>
            </w:pPr>
            <w:r w:rsidRPr="00F04BE4">
              <w:rPr>
                <w:rFonts w:ascii="Times New Roman" w:hAnsi="Times New Roman"/>
                <w:sz w:val="24"/>
                <w:szCs w:val="24"/>
              </w:rPr>
              <w:t>817-272-6208</w:t>
            </w:r>
          </w:p>
          <w:p w:rsidR="00CE3B6A" w:rsidRPr="00F04BE4" w:rsidRDefault="00A604C4" w:rsidP="00A23C5C">
            <w:pPr>
              <w:tabs>
                <w:tab w:val="left" w:pos="-1080"/>
              </w:tabs>
              <w:ind w:right="-576"/>
              <w:rPr>
                <w:rFonts w:ascii="Times New Roman" w:hAnsi="Times New Roman"/>
                <w:sz w:val="24"/>
                <w:szCs w:val="24"/>
              </w:rPr>
            </w:pPr>
            <w:hyperlink r:id="rId43" w:history="1">
              <w:r w:rsidR="00CE3B6A" w:rsidRPr="00F04BE4">
                <w:rPr>
                  <w:rStyle w:val="Hyperlink"/>
                  <w:rFonts w:ascii="Times New Roman" w:hAnsi="Times New Roman"/>
                  <w:sz w:val="24"/>
                  <w:szCs w:val="24"/>
                </w:rPr>
                <w:t>peace@uta.edu</w:t>
              </w:r>
            </w:hyperlink>
          </w:p>
        </w:tc>
        <w:tc>
          <w:tcPr>
            <w:tcW w:w="1915" w:type="dxa"/>
          </w:tcPr>
          <w:p w:rsidR="00CE3B6A" w:rsidRPr="00F04BE4" w:rsidRDefault="00CE3B6A" w:rsidP="00A23C5C">
            <w:pPr>
              <w:tabs>
                <w:tab w:val="left" w:pos="-1080"/>
              </w:tabs>
              <w:ind w:right="-576"/>
              <w:rPr>
                <w:rFonts w:ascii="Times New Roman" w:hAnsi="Times New Roman"/>
                <w:sz w:val="24"/>
                <w:szCs w:val="24"/>
              </w:rPr>
            </w:pPr>
            <w:r w:rsidRPr="00F04BE4">
              <w:rPr>
                <w:rFonts w:ascii="Times New Roman" w:hAnsi="Times New Roman"/>
                <w:sz w:val="24"/>
                <w:szCs w:val="24"/>
              </w:rPr>
              <w:t xml:space="preserve">Lydia </w:t>
            </w:r>
            <w:proofErr w:type="spellStart"/>
            <w:r w:rsidRPr="00F04BE4">
              <w:rPr>
                <w:rFonts w:ascii="Times New Roman" w:hAnsi="Times New Roman"/>
                <w:sz w:val="24"/>
                <w:szCs w:val="24"/>
              </w:rPr>
              <w:t>Pyburn</w:t>
            </w:r>
            <w:proofErr w:type="spellEnd"/>
          </w:p>
          <w:p w:rsidR="00CE3B6A" w:rsidRPr="00F04BE4" w:rsidRDefault="00CE3B6A" w:rsidP="00A23C5C">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rsidR="00CE3B6A" w:rsidRPr="00F04BE4" w:rsidRDefault="00A604C4" w:rsidP="00A23C5C">
            <w:pPr>
              <w:tabs>
                <w:tab w:val="left" w:pos="-1080"/>
              </w:tabs>
              <w:ind w:right="-576"/>
              <w:rPr>
                <w:rFonts w:ascii="Times New Roman" w:hAnsi="Times New Roman"/>
                <w:sz w:val="24"/>
                <w:szCs w:val="24"/>
              </w:rPr>
            </w:pPr>
            <w:hyperlink r:id="rId44" w:history="1">
              <w:r w:rsidR="00CE3B6A" w:rsidRPr="00F04BE4">
                <w:rPr>
                  <w:rStyle w:val="Hyperlink"/>
                  <w:rFonts w:ascii="Times New Roman" w:hAnsi="Times New Roman"/>
                  <w:sz w:val="24"/>
                  <w:szCs w:val="24"/>
                </w:rPr>
                <w:t>llpyburn@uta.edu</w:t>
              </w:r>
            </w:hyperlink>
          </w:p>
        </w:tc>
        <w:tc>
          <w:tcPr>
            <w:tcW w:w="1716" w:type="dxa"/>
          </w:tcPr>
          <w:p w:rsidR="00CE3B6A" w:rsidRPr="00F04BE4" w:rsidRDefault="00CE3B6A" w:rsidP="00A23C5C">
            <w:pPr>
              <w:tabs>
                <w:tab w:val="left" w:pos="-1080"/>
              </w:tabs>
              <w:ind w:right="-576"/>
              <w:rPr>
                <w:rFonts w:ascii="Times New Roman" w:hAnsi="Times New Roman"/>
                <w:sz w:val="24"/>
                <w:szCs w:val="24"/>
              </w:rPr>
            </w:pPr>
            <w:r w:rsidRPr="00F04BE4">
              <w:rPr>
                <w:rFonts w:ascii="Times New Roman" w:hAnsi="Times New Roman"/>
                <w:sz w:val="24"/>
                <w:szCs w:val="24"/>
              </w:rPr>
              <w:t xml:space="preserve">Heather </w:t>
            </w:r>
            <w:proofErr w:type="spellStart"/>
            <w:r w:rsidRPr="00F04BE4">
              <w:rPr>
                <w:rFonts w:ascii="Times New Roman" w:hAnsi="Times New Roman"/>
                <w:sz w:val="24"/>
                <w:szCs w:val="24"/>
              </w:rPr>
              <w:t>Scalf</w:t>
            </w:r>
            <w:proofErr w:type="spellEnd"/>
          </w:p>
          <w:p w:rsidR="00CE3B6A" w:rsidRPr="00F04BE4" w:rsidRDefault="00CE3B6A" w:rsidP="00A23C5C">
            <w:pPr>
              <w:tabs>
                <w:tab w:val="left" w:pos="-1080"/>
              </w:tabs>
              <w:ind w:right="-576"/>
              <w:rPr>
                <w:rFonts w:ascii="Times New Roman" w:hAnsi="Times New Roman"/>
                <w:sz w:val="24"/>
                <w:szCs w:val="24"/>
              </w:rPr>
            </w:pPr>
            <w:r w:rsidRPr="00F04BE4">
              <w:rPr>
                <w:rFonts w:ascii="Times New Roman" w:hAnsi="Times New Roman"/>
                <w:sz w:val="24"/>
                <w:szCs w:val="24"/>
              </w:rPr>
              <w:t>817-272-7436</w:t>
            </w:r>
          </w:p>
          <w:p w:rsidR="00CE3B6A" w:rsidRPr="00F04BE4" w:rsidRDefault="00A604C4" w:rsidP="00A23C5C">
            <w:pPr>
              <w:tabs>
                <w:tab w:val="left" w:pos="-1080"/>
              </w:tabs>
              <w:ind w:right="-576"/>
              <w:rPr>
                <w:rFonts w:ascii="Times New Roman" w:hAnsi="Times New Roman"/>
                <w:sz w:val="24"/>
                <w:szCs w:val="24"/>
              </w:rPr>
            </w:pPr>
            <w:hyperlink r:id="rId45" w:history="1">
              <w:r w:rsidR="00CE3B6A" w:rsidRPr="00F04BE4">
                <w:rPr>
                  <w:rStyle w:val="Hyperlink"/>
                  <w:rFonts w:ascii="Times New Roman" w:hAnsi="Times New Roman"/>
                  <w:sz w:val="24"/>
                  <w:szCs w:val="24"/>
                </w:rPr>
                <w:t>scalf@uta.edu</w:t>
              </w:r>
            </w:hyperlink>
          </w:p>
          <w:p w:rsidR="00CE3B6A" w:rsidRPr="00F04BE4" w:rsidRDefault="00CE3B6A" w:rsidP="00A23C5C">
            <w:pPr>
              <w:tabs>
                <w:tab w:val="left" w:pos="-1080"/>
              </w:tabs>
              <w:ind w:right="-576"/>
              <w:rPr>
                <w:rFonts w:ascii="Times New Roman" w:hAnsi="Times New Roman"/>
                <w:sz w:val="24"/>
                <w:szCs w:val="24"/>
              </w:rPr>
            </w:pPr>
          </w:p>
        </w:tc>
      </w:tr>
    </w:tbl>
    <w:p w:rsidR="00CE3B6A" w:rsidRDefault="00CE3B6A" w:rsidP="00CE3B6A">
      <w:pPr>
        <w:pStyle w:val="PlainText"/>
      </w:pPr>
    </w:p>
    <w:p w:rsidR="00CE3B6A" w:rsidRPr="00F04BE4" w:rsidRDefault="00CE3B6A" w:rsidP="00CE3B6A">
      <w:pPr>
        <w:pStyle w:val="PlainText"/>
        <w:rPr>
          <w:rFonts w:ascii="Times New Roman" w:hAnsi="Times New Roman"/>
          <w:sz w:val="24"/>
          <w:szCs w:val="24"/>
        </w:rPr>
      </w:pPr>
      <w:r w:rsidRPr="00F04BE4">
        <w:rPr>
          <w:rFonts w:ascii="Times New Roman" w:hAnsi="Times New Roman"/>
          <w:sz w:val="24"/>
          <w:szCs w:val="24"/>
        </w:rPr>
        <w:lastRenderedPageBreak/>
        <w:t>Contact all nursing librarians:</w:t>
      </w:r>
    </w:p>
    <w:p w:rsidR="00CE3B6A" w:rsidRPr="00F04BE4" w:rsidRDefault="00A604C4" w:rsidP="00CE3B6A">
      <w:pPr>
        <w:pStyle w:val="PlainText"/>
        <w:rPr>
          <w:rFonts w:ascii="Times New Roman" w:hAnsi="Times New Roman"/>
          <w:sz w:val="24"/>
          <w:szCs w:val="24"/>
        </w:rPr>
      </w:pPr>
      <w:hyperlink r:id="rId46" w:history="1">
        <w:r w:rsidR="00CE3B6A" w:rsidRPr="00F04BE4">
          <w:rPr>
            <w:rStyle w:val="Hyperlink"/>
            <w:rFonts w:ascii="Times New Roman" w:hAnsi="Times New Roman"/>
            <w:color w:val="1155CC"/>
            <w:sz w:val="24"/>
            <w:szCs w:val="24"/>
          </w:rPr>
          <w:t>library-nursing@listserv.uta.edu</w:t>
        </w:r>
      </w:hyperlink>
    </w:p>
    <w:p w:rsidR="00CE3B6A" w:rsidRDefault="00CE3B6A" w:rsidP="00CE3B6A">
      <w:pPr>
        <w:tabs>
          <w:tab w:val="left" w:pos="-1080"/>
        </w:tabs>
        <w:ind w:right="-576"/>
        <w:rPr>
          <w:rFonts w:ascii="Times New Roman" w:hAnsi="Times New Roman"/>
          <w:sz w:val="24"/>
          <w:szCs w:val="24"/>
        </w:rPr>
      </w:pPr>
    </w:p>
    <w:p w:rsidR="00CE3B6A" w:rsidRPr="00F04BE4" w:rsidRDefault="00CE3B6A" w:rsidP="00CE3B6A">
      <w:pPr>
        <w:pStyle w:val="PlainText"/>
        <w:rPr>
          <w:b/>
          <w:bCs/>
          <w:sz w:val="24"/>
          <w:szCs w:val="24"/>
        </w:rPr>
      </w:pPr>
      <w:r w:rsidRPr="00F04BE4">
        <w:rPr>
          <w:b/>
          <w:bCs/>
          <w:sz w:val="24"/>
          <w:szCs w:val="24"/>
        </w:rPr>
        <w:t xml:space="preserve">Helpful Direct Links to the UTA Libraries’ Resources </w:t>
      </w:r>
    </w:p>
    <w:p w:rsidR="00CE3B6A" w:rsidRPr="00F04BE4" w:rsidRDefault="00CE3B6A" w:rsidP="00CE3B6A">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CE3B6A" w:rsidRPr="00F04BE4" w:rsidTr="00A23C5C">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CE3B6A" w:rsidP="00A23C5C">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A604C4" w:rsidP="00A23C5C">
            <w:pPr>
              <w:pStyle w:val="PlainText"/>
              <w:rPr>
                <w:b/>
                <w:bCs/>
                <w:sz w:val="24"/>
                <w:szCs w:val="24"/>
              </w:rPr>
            </w:pPr>
            <w:hyperlink r:id="rId47" w:history="1">
              <w:r w:rsidR="00CE3B6A" w:rsidRPr="00F04BE4">
                <w:rPr>
                  <w:rStyle w:val="Hyperlink"/>
                  <w:b/>
                  <w:bCs/>
                  <w:sz w:val="24"/>
                  <w:szCs w:val="24"/>
                </w:rPr>
                <w:t>http://libguides.uta.edu/nursing</w:t>
              </w:r>
            </w:hyperlink>
          </w:p>
        </w:tc>
      </w:tr>
      <w:tr w:rsidR="00CE3B6A" w:rsidRPr="00F04BE4" w:rsidTr="00A23C5C">
        <w:tc>
          <w:tcPr>
            <w:tcW w:w="3235" w:type="dxa"/>
            <w:tcBorders>
              <w:top w:val="nil"/>
              <w:left w:val="nil"/>
              <w:bottom w:val="single" w:sz="8" w:space="0" w:color="7F7F7F"/>
              <w:right w:val="nil"/>
            </w:tcBorders>
            <w:tcMar>
              <w:top w:w="0" w:type="dxa"/>
              <w:left w:w="108" w:type="dxa"/>
              <w:bottom w:w="0" w:type="dxa"/>
              <w:right w:w="108" w:type="dxa"/>
            </w:tcMar>
            <w:hideMark/>
          </w:tcPr>
          <w:p w:rsidR="00CE3B6A" w:rsidRPr="00F04BE4" w:rsidRDefault="00CE3B6A" w:rsidP="00A23C5C">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CE3B6A" w:rsidRPr="00F04BE4" w:rsidRDefault="00A604C4" w:rsidP="00A23C5C">
            <w:pPr>
              <w:pStyle w:val="PlainText"/>
              <w:rPr>
                <w:sz w:val="24"/>
                <w:szCs w:val="24"/>
              </w:rPr>
            </w:pPr>
            <w:hyperlink r:id="rId48" w:history="1">
              <w:r w:rsidR="00CE3B6A" w:rsidRPr="00F04BE4">
                <w:rPr>
                  <w:rStyle w:val="Hyperlink"/>
                  <w:sz w:val="24"/>
                  <w:szCs w:val="24"/>
                </w:rPr>
                <w:t>http://library.uta.edu/</w:t>
              </w:r>
            </w:hyperlink>
          </w:p>
        </w:tc>
      </w:tr>
      <w:tr w:rsidR="00CE3B6A" w:rsidRPr="00F04BE4" w:rsidTr="00A23C5C">
        <w:tc>
          <w:tcPr>
            <w:tcW w:w="3235" w:type="dxa"/>
            <w:tcMar>
              <w:top w:w="0" w:type="dxa"/>
              <w:left w:w="108" w:type="dxa"/>
              <w:bottom w:w="0" w:type="dxa"/>
              <w:right w:w="108" w:type="dxa"/>
            </w:tcMar>
            <w:hideMark/>
          </w:tcPr>
          <w:p w:rsidR="00CE3B6A" w:rsidRPr="00F04BE4" w:rsidRDefault="00CE3B6A" w:rsidP="00A23C5C">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CE3B6A" w:rsidRPr="00F04BE4" w:rsidRDefault="00A604C4" w:rsidP="00A23C5C">
            <w:pPr>
              <w:pStyle w:val="PlainText"/>
              <w:rPr>
                <w:sz w:val="24"/>
                <w:szCs w:val="24"/>
              </w:rPr>
            </w:pPr>
            <w:hyperlink r:id="rId49" w:history="1">
              <w:r w:rsidR="00CE3B6A" w:rsidRPr="00F04BE4">
                <w:rPr>
                  <w:rStyle w:val="Hyperlink"/>
                  <w:sz w:val="24"/>
                  <w:szCs w:val="24"/>
                </w:rPr>
                <w:t>http://libguides.uta.edu</w:t>
              </w:r>
            </w:hyperlink>
          </w:p>
        </w:tc>
      </w:tr>
      <w:tr w:rsidR="00CE3B6A" w:rsidRPr="00F04BE4" w:rsidTr="00A23C5C">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CE3B6A" w:rsidP="00A23C5C">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A604C4" w:rsidP="00A23C5C">
            <w:pPr>
              <w:pStyle w:val="PlainText"/>
              <w:rPr>
                <w:sz w:val="24"/>
                <w:szCs w:val="24"/>
              </w:rPr>
            </w:pPr>
            <w:hyperlink r:id="rId50" w:history="1">
              <w:r w:rsidR="00CE3B6A" w:rsidRPr="00F04BE4">
                <w:rPr>
                  <w:rStyle w:val="Hyperlink"/>
                  <w:sz w:val="24"/>
                  <w:szCs w:val="24"/>
                </w:rPr>
                <w:t>http://ask.uta.edu</w:t>
              </w:r>
            </w:hyperlink>
          </w:p>
        </w:tc>
      </w:tr>
      <w:tr w:rsidR="00CE3B6A" w:rsidRPr="00F04BE4" w:rsidTr="00A23C5C">
        <w:tc>
          <w:tcPr>
            <w:tcW w:w="3235" w:type="dxa"/>
            <w:tcMar>
              <w:top w:w="0" w:type="dxa"/>
              <w:left w:w="108" w:type="dxa"/>
              <w:bottom w:w="0" w:type="dxa"/>
              <w:right w:w="108" w:type="dxa"/>
            </w:tcMar>
            <w:hideMark/>
          </w:tcPr>
          <w:p w:rsidR="00CE3B6A" w:rsidRPr="00F04BE4" w:rsidRDefault="00CE3B6A" w:rsidP="00A23C5C">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CE3B6A" w:rsidRPr="00F04BE4" w:rsidRDefault="00A604C4" w:rsidP="00A23C5C">
            <w:pPr>
              <w:pStyle w:val="PlainText"/>
              <w:rPr>
                <w:sz w:val="24"/>
                <w:szCs w:val="24"/>
              </w:rPr>
            </w:pPr>
            <w:hyperlink r:id="rId51" w:history="1">
              <w:r w:rsidR="00CE3B6A" w:rsidRPr="00F04BE4">
                <w:rPr>
                  <w:rStyle w:val="Hyperlink"/>
                  <w:sz w:val="24"/>
                  <w:szCs w:val="24"/>
                </w:rPr>
                <w:t>http://libguides.uta.edu/az.php</w:t>
              </w:r>
            </w:hyperlink>
            <w:r w:rsidR="00CE3B6A" w:rsidRPr="00F04BE4">
              <w:rPr>
                <w:sz w:val="24"/>
                <w:szCs w:val="24"/>
              </w:rPr>
              <w:t xml:space="preserve"> </w:t>
            </w:r>
          </w:p>
        </w:tc>
      </w:tr>
      <w:tr w:rsidR="00CE3B6A" w:rsidRPr="00F04BE4" w:rsidTr="00A23C5C">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CE3B6A" w:rsidP="00A23C5C">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A604C4" w:rsidP="00A23C5C">
            <w:pPr>
              <w:pStyle w:val="PlainText"/>
              <w:rPr>
                <w:sz w:val="24"/>
                <w:szCs w:val="24"/>
              </w:rPr>
            </w:pPr>
            <w:hyperlink r:id="rId52" w:history="1">
              <w:r w:rsidR="00CE3B6A" w:rsidRPr="00F04BE4">
                <w:rPr>
                  <w:rStyle w:val="Hyperlink"/>
                  <w:sz w:val="24"/>
                  <w:szCs w:val="24"/>
                </w:rPr>
                <w:t>http://pulse.uta.edu/vwebv/enterCourseReserve.do</w:t>
              </w:r>
            </w:hyperlink>
          </w:p>
        </w:tc>
      </w:tr>
      <w:tr w:rsidR="00CE3B6A" w:rsidRPr="00F04BE4" w:rsidTr="00A23C5C">
        <w:tc>
          <w:tcPr>
            <w:tcW w:w="3235" w:type="dxa"/>
            <w:tcMar>
              <w:top w:w="0" w:type="dxa"/>
              <w:left w:w="108" w:type="dxa"/>
              <w:bottom w:w="0" w:type="dxa"/>
              <w:right w:w="108" w:type="dxa"/>
            </w:tcMar>
            <w:hideMark/>
          </w:tcPr>
          <w:p w:rsidR="00CE3B6A" w:rsidRPr="00F04BE4" w:rsidRDefault="00CE3B6A" w:rsidP="00A23C5C">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CE3B6A" w:rsidRPr="00F04BE4" w:rsidRDefault="00A604C4" w:rsidP="00A23C5C">
            <w:pPr>
              <w:pStyle w:val="PlainText"/>
              <w:rPr>
                <w:sz w:val="24"/>
                <w:szCs w:val="24"/>
              </w:rPr>
            </w:pPr>
            <w:hyperlink r:id="rId53" w:anchor="!/" w:history="1">
              <w:r w:rsidR="00CE3B6A" w:rsidRPr="00F04BE4">
                <w:rPr>
                  <w:rStyle w:val="Hyperlink"/>
                  <w:sz w:val="24"/>
                  <w:szCs w:val="24"/>
                </w:rPr>
                <w:t>http://uta.summon.serialssolutions.com/#!/</w:t>
              </w:r>
            </w:hyperlink>
          </w:p>
        </w:tc>
      </w:tr>
      <w:tr w:rsidR="00CE3B6A" w:rsidRPr="00F04BE4" w:rsidTr="00A23C5C">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CE3B6A" w:rsidP="00A23C5C">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A604C4" w:rsidP="00A23C5C">
            <w:pPr>
              <w:pStyle w:val="PlainText"/>
              <w:rPr>
                <w:sz w:val="24"/>
                <w:szCs w:val="24"/>
              </w:rPr>
            </w:pPr>
            <w:hyperlink r:id="rId54" w:history="1">
              <w:r w:rsidR="00CE3B6A" w:rsidRPr="00F04BE4">
                <w:rPr>
                  <w:rStyle w:val="Hyperlink"/>
                  <w:sz w:val="24"/>
                  <w:szCs w:val="24"/>
                </w:rPr>
                <w:t>http://pulse.uta.edu/vwebv/searchSubject</w:t>
              </w:r>
            </w:hyperlink>
          </w:p>
        </w:tc>
      </w:tr>
      <w:tr w:rsidR="00CE3B6A" w:rsidRPr="00F04BE4" w:rsidTr="00A23C5C">
        <w:tc>
          <w:tcPr>
            <w:tcW w:w="3235" w:type="dxa"/>
            <w:tcMar>
              <w:top w:w="0" w:type="dxa"/>
              <w:left w:w="108" w:type="dxa"/>
              <w:bottom w:w="0" w:type="dxa"/>
              <w:right w:w="108" w:type="dxa"/>
            </w:tcMar>
            <w:hideMark/>
          </w:tcPr>
          <w:p w:rsidR="00CE3B6A" w:rsidRPr="00F04BE4" w:rsidRDefault="00CE3B6A" w:rsidP="00A23C5C">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CE3B6A" w:rsidRPr="00F04BE4" w:rsidRDefault="00A604C4" w:rsidP="00A23C5C">
            <w:pPr>
              <w:pStyle w:val="PlainText"/>
              <w:rPr>
                <w:sz w:val="24"/>
                <w:szCs w:val="24"/>
              </w:rPr>
            </w:pPr>
            <w:hyperlink r:id="rId55" w:history="1">
              <w:r w:rsidR="00CE3B6A" w:rsidRPr="00EF7D2F">
                <w:rPr>
                  <w:rStyle w:val="hyperlinkchar"/>
                  <w:rFonts w:ascii="Arial" w:hAnsi="Arial" w:cs="Arial"/>
                  <w:color w:val="0000FF"/>
                  <w:sz w:val="21"/>
                  <w:szCs w:val="21"/>
                </w:rPr>
                <w:t>library.uta.edu/how-to</w:t>
              </w:r>
            </w:hyperlink>
          </w:p>
        </w:tc>
      </w:tr>
      <w:tr w:rsidR="00CE3B6A" w:rsidRPr="00F04BE4" w:rsidTr="00A23C5C">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CE3B6A" w:rsidP="00A23C5C">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A604C4" w:rsidP="00A23C5C">
            <w:pPr>
              <w:pStyle w:val="PlainText"/>
              <w:rPr>
                <w:sz w:val="24"/>
                <w:szCs w:val="24"/>
              </w:rPr>
            </w:pPr>
            <w:hyperlink r:id="rId56" w:history="1">
              <w:r w:rsidR="00CE3B6A" w:rsidRPr="00F04BE4">
                <w:rPr>
                  <w:rStyle w:val="Hyperlink"/>
                  <w:sz w:val="24"/>
                  <w:szCs w:val="24"/>
                </w:rPr>
                <w:t>http://libguides.uta.edu/offcampus</w:t>
              </w:r>
            </w:hyperlink>
          </w:p>
        </w:tc>
      </w:tr>
      <w:tr w:rsidR="00CE3B6A" w:rsidRPr="00F04BE4" w:rsidTr="00A23C5C">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CE3B6A" w:rsidRPr="00F04BE4" w:rsidRDefault="00CE3B6A" w:rsidP="00A23C5C">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CE3B6A" w:rsidRDefault="00A604C4" w:rsidP="00A23C5C">
            <w:pPr>
              <w:pStyle w:val="PlainText"/>
            </w:pPr>
            <w:hyperlink r:id="rId57" w:history="1">
              <w:r w:rsidR="00CE3B6A" w:rsidRPr="00EF7D2F">
                <w:rPr>
                  <w:rStyle w:val="hyperlinkchar"/>
                  <w:rFonts w:ascii="Arial" w:hAnsi="Arial" w:cs="Arial"/>
                  <w:color w:val="0000FF"/>
                  <w:sz w:val="21"/>
                  <w:szCs w:val="21"/>
                </w:rPr>
                <w:t>library.uta.edu/academic-plaza</w:t>
              </w:r>
            </w:hyperlink>
          </w:p>
        </w:tc>
      </w:tr>
      <w:tr w:rsidR="00CE3B6A" w:rsidRPr="00F04BE4" w:rsidTr="00A23C5C">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CE3B6A" w:rsidRDefault="00CE3B6A" w:rsidP="00A23C5C">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CE3B6A" w:rsidRDefault="00A604C4" w:rsidP="00A23C5C">
            <w:pPr>
              <w:pStyle w:val="PlainText"/>
            </w:pPr>
            <w:hyperlink r:id="rId58" w:history="1">
              <w:r w:rsidR="00CE3B6A" w:rsidRPr="00EF7D2F">
                <w:rPr>
                  <w:rStyle w:val="hyperlinkchar"/>
                  <w:rFonts w:ascii="Arial" w:hAnsi="Arial" w:cs="Arial"/>
                  <w:color w:val="0000FF"/>
                  <w:sz w:val="21"/>
                  <w:szCs w:val="21"/>
                </w:rPr>
                <w:t>openroom.uta.edu/</w:t>
              </w:r>
            </w:hyperlink>
          </w:p>
        </w:tc>
      </w:tr>
    </w:tbl>
    <w:p w:rsidR="00CE3B6A" w:rsidRDefault="00CE3B6A" w:rsidP="00CE3B6A">
      <w:pPr>
        <w:pStyle w:val="PlainText"/>
      </w:pPr>
    </w:p>
    <w:p w:rsidR="00CE3B6A" w:rsidRDefault="00CE3B6A" w:rsidP="00CE3B6A">
      <w:r>
        <w:t>For help with APA formatting, you can go to:</w:t>
      </w:r>
    </w:p>
    <w:p w:rsidR="00CE3B6A" w:rsidRDefault="00CE3B6A" w:rsidP="00CE3B6A"/>
    <w:p w:rsidR="00CE3B6A" w:rsidRDefault="00A604C4" w:rsidP="00CE3B6A">
      <w:pPr>
        <w:pStyle w:val="ListParagraph"/>
        <w:numPr>
          <w:ilvl w:val="0"/>
          <w:numId w:val="8"/>
        </w:numPr>
        <w:contextualSpacing w:val="0"/>
      </w:pPr>
      <w:hyperlink r:id="rId59" w:history="1">
        <w:r w:rsidR="00CE3B6A">
          <w:rPr>
            <w:rStyle w:val="Hyperlink"/>
          </w:rPr>
          <w:t>http://libguides.uta.edu</w:t>
        </w:r>
      </w:hyperlink>
    </w:p>
    <w:p w:rsidR="00CE3B6A" w:rsidRDefault="00CE3B6A" w:rsidP="00CE3B6A">
      <w:pPr>
        <w:pStyle w:val="ListParagraph"/>
        <w:numPr>
          <w:ilvl w:val="0"/>
          <w:numId w:val="8"/>
        </w:numPr>
        <w:contextualSpacing w:val="0"/>
      </w:pPr>
      <w:r>
        <w:t>Scroll down and click on “Nursing”</w:t>
      </w:r>
    </w:p>
    <w:p w:rsidR="00CE3B6A" w:rsidRDefault="00CE3B6A" w:rsidP="00CE3B6A">
      <w:pPr>
        <w:pStyle w:val="ListParagraph"/>
        <w:numPr>
          <w:ilvl w:val="0"/>
          <w:numId w:val="8"/>
        </w:numPr>
        <w:contextualSpacing w:val="0"/>
      </w:pPr>
      <w:r>
        <w:t>Click on “APA Guide” for advice on various aspects of paper writing.  This is a short-cut for the APA Manual.  When in doubt, refer to the Manual.</w:t>
      </w:r>
    </w:p>
    <w:p w:rsidR="00CE3B6A" w:rsidRDefault="00CE3B6A" w:rsidP="00CE3B6A">
      <w:pPr>
        <w:pStyle w:val="PlainText"/>
      </w:pPr>
    </w:p>
    <w:p w:rsidR="00CE3B6A" w:rsidRPr="00F04BE4" w:rsidRDefault="00CE3B6A" w:rsidP="00CE3B6A">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60"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61"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62"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CE3B6A" w:rsidRPr="00DF09E6" w:rsidRDefault="00CE3B6A" w:rsidP="00CE3B6A">
      <w:pPr>
        <w:rPr>
          <w:rFonts w:ascii="Times New Roman" w:hAnsi="Times New Roman"/>
          <w:sz w:val="24"/>
          <w:szCs w:val="24"/>
        </w:rPr>
      </w:pPr>
    </w:p>
    <w:p w:rsidR="00A05D72" w:rsidRDefault="00A05D72" w:rsidP="00CE3B6A">
      <w:pPr>
        <w:rPr>
          <w:rFonts w:ascii="Times New Roman" w:hAnsi="Times New Roman"/>
          <w:b/>
          <w:sz w:val="24"/>
          <w:szCs w:val="24"/>
          <w:u w:val="single"/>
        </w:rPr>
        <w:sectPr w:rsidR="00A05D72" w:rsidSect="008E0310">
          <w:headerReference w:type="default" r:id="rId63"/>
          <w:footerReference w:type="default" r:id="rId64"/>
          <w:pgSz w:w="12240" w:h="15840" w:code="1"/>
          <w:pgMar w:top="1440" w:right="1440" w:bottom="720" w:left="1440" w:header="720" w:footer="504" w:gutter="0"/>
          <w:cols w:space="720"/>
          <w:docGrid w:linePitch="360"/>
        </w:sectPr>
      </w:pPr>
    </w:p>
    <w:p w:rsidR="0096129D" w:rsidRDefault="00CE3B6A" w:rsidP="00CE3B6A">
      <w:pPr>
        <w:rPr>
          <w:rFonts w:ascii="Times New Roman" w:hAnsi="Times New Roman"/>
          <w:b/>
          <w:sz w:val="24"/>
          <w:szCs w:val="24"/>
        </w:rPr>
      </w:pPr>
      <w:r w:rsidRPr="00DF09E6">
        <w:rPr>
          <w:rFonts w:ascii="Times New Roman" w:hAnsi="Times New Roman"/>
          <w:b/>
          <w:sz w:val="24"/>
          <w:szCs w:val="24"/>
          <w:u w:val="single"/>
        </w:rPr>
        <w:lastRenderedPageBreak/>
        <w:t>Course Schedule</w:t>
      </w:r>
      <w:r w:rsidR="0096129D">
        <w:rPr>
          <w:rFonts w:ascii="Times New Roman" w:hAnsi="Times New Roman"/>
          <w:b/>
          <w:sz w:val="24"/>
          <w:szCs w:val="24"/>
        </w:rPr>
        <w:t xml:space="preserve">: </w:t>
      </w:r>
      <w:r w:rsidRPr="00DF09E6">
        <w:rPr>
          <w:rFonts w:ascii="Times New Roman" w:hAnsi="Times New Roman"/>
          <w:b/>
          <w:sz w:val="24"/>
          <w:szCs w:val="24"/>
        </w:rPr>
        <w:t xml:space="preserve"> </w:t>
      </w:r>
    </w:p>
    <w:tbl>
      <w:tblPr>
        <w:tblStyle w:val="TableGrid"/>
        <w:tblW w:w="5000" w:type="pct"/>
        <w:tblLook w:val="04A0" w:firstRow="1" w:lastRow="0" w:firstColumn="1" w:lastColumn="0" w:noHBand="0" w:noVBand="1"/>
      </w:tblPr>
      <w:tblGrid>
        <w:gridCol w:w="1796"/>
        <w:gridCol w:w="11874"/>
      </w:tblGrid>
      <w:tr w:rsidR="003739A0" w:rsidTr="003739A0">
        <w:trPr>
          <w:tblHeader/>
        </w:trPr>
        <w:tc>
          <w:tcPr>
            <w:tcW w:w="657" w:type="pct"/>
          </w:tcPr>
          <w:p w:rsidR="003739A0" w:rsidRDefault="003739A0" w:rsidP="00CE3B6A">
            <w:pPr>
              <w:rPr>
                <w:rFonts w:ascii="Times New Roman" w:hAnsi="Times New Roman"/>
                <w:b/>
                <w:sz w:val="24"/>
                <w:szCs w:val="24"/>
              </w:rPr>
            </w:pPr>
            <w:r>
              <w:rPr>
                <w:rFonts w:ascii="Times New Roman" w:hAnsi="Times New Roman"/>
                <w:b/>
                <w:sz w:val="24"/>
                <w:szCs w:val="24"/>
              </w:rPr>
              <w:t>Date/time</w:t>
            </w:r>
          </w:p>
        </w:tc>
        <w:tc>
          <w:tcPr>
            <w:tcW w:w="4343" w:type="pct"/>
          </w:tcPr>
          <w:p w:rsidR="003739A0" w:rsidRDefault="003739A0" w:rsidP="00CE3B6A">
            <w:pPr>
              <w:rPr>
                <w:rFonts w:ascii="Times New Roman" w:hAnsi="Times New Roman"/>
                <w:b/>
                <w:sz w:val="24"/>
                <w:szCs w:val="24"/>
              </w:rPr>
            </w:pPr>
            <w:r>
              <w:rPr>
                <w:rFonts w:ascii="Times New Roman" w:hAnsi="Times New Roman"/>
                <w:b/>
                <w:sz w:val="24"/>
                <w:szCs w:val="24"/>
              </w:rPr>
              <w:t>Class topic</w:t>
            </w:r>
          </w:p>
        </w:tc>
      </w:tr>
      <w:tr w:rsidR="003739A0" w:rsidTr="003739A0">
        <w:tc>
          <w:tcPr>
            <w:tcW w:w="657" w:type="pct"/>
          </w:tcPr>
          <w:p w:rsidR="003739A0" w:rsidRDefault="003739A0" w:rsidP="00CE3B6A">
            <w:pPr>
              <w:rPr>
                <w:rFonts w:ascii="Times New Roman" w:hAnsi="Times New Roman"/>
                <w:b/>
                <w:sz w:val="24"/>
                <w:szCs w:val="24"/>
              </w:rPr>
            </w:pPr>
            <w:r>
              <w:rPr>
                <w:rFonts w:ascii="Times New Roman" w:hAnsi="Times New Roman"/>
                <w:b/>
                <w:sz w:val="24"/>
                <w:szCs w:val="24"/>
              </w:rPr>
              <w:t xml:space="preserve">6/4/18 </w:t>
            </w:r>
          </w:p>
          <w:p w:rsidR="003739A0" w:rsidRDefault="003739A0" w:rsidP="00CE3B6A">
            <w:pPr>
              <w:rPr>
                <w:rFonts w:ascii="Times New Roman" w:hAnsi="Times New Roman"/>
                <w:b/>
                <w:sz w:val="24"/>
                <w:szCs w:val="24"/>
              </w:rPr>
            </w:pPr>
            <w:r>
              <w:rPr>
                <w:rFonts w:ascii="Times New Roman" w:hAnsi="Times New Roman"/>
                <w:b/>
                <w:sz w:val="24"/>
                <w:szCs w:val="24"/>
              </w:rPr>
              <w:t>4-5:30 PM</w:t>
            </w:r>
          </w:p>
        </w:tc>
        <w:tc>
          <w:tcPr>
            <w:tcW w:w="4343" w:type="pct"/>
          </w:tcPr>
          <w:p w:rsidR="003739A0" w:rsidRDefault="003739A0" w:rsidP="00A61703">
            <w:pPr>
              <w:rPr>
                <w:rFonts w:ascii="Times New Roman" w:hAnsi="Times New Roman"/>
                <w:b/>
                <w:sz w:val="24"/>
                <w:szCs w:val="24"/>
              </w:rPr>
            </w:pPr>
            <w:r>
              <w:rPr>
                <w:rFonts w:ascii="Times New Roman" w:hAnsi="Times New Roman"/>
                <w:b/>
                <w:sz w:val="24"/>
                <w:szCs w:val="24"/>
              </w:rPr>
              <w:t xml:space="preserve">Zoom class: </w:t>
            </w:r>
            <w:r w:rsidRPr="00276706">
              <w:rPr>
                <w:rFonts w:ascii="Times New Roman" w:hAnsi="Times New Roman"/>
                <w:b/>
                <w:sz w:val="24"/>
                <w:szCs w:val="24"/>
              </w:rPr>
              <w:t xml:space="preserve"> Syllabus, Class Schedule, Addenda,</w:t>
            </w:r>
            <w:r>
              <w:t xml:space="preserve"> </w:t>
            </w:r>
            <w:r w:rsidRPr="00276706">
              <w:rPr>
                <w:rFonts w:ascii="Times New Roman" w:hAnsi="Times New Roman"/>
                <w:b/>
                <w:sz w:val="24"/>
                <w:szCs w:val="24"/>
              </w:rPr>
              <w:t xml:space="preserve">Clinical issues , </w:t>
            </w:r>
            <w:r>
              <w:rPr>
                <w:rFonts w:ascii="Times New Roman" w:hAnsi="Times New Roman"/>
                <w:b/>
                <w:sz w:val="24"/>
                <w:szCs w:val="24"/>
              </w:rPr>
              <w:t>discuss course assignments and exams</w:t>
            </w:r>
          </w:p>
          <w:p w:rsidR="003739A0" w:rsidRDefault="003739A0" w:rsidP="00A61703">
            <w:pPr>
              <w:rPr>
                <w:rFonts w:ascii="Times New Roman" w:hAnsi="Times New Roman"/>
                <w:b/>
                <w:sz w:val="24"/>
                <w:szCs w:val="24"/>
              </w:rPr>
            </w:pPr>
            <w:r>
              <w:rPr>
                <w:rFonts w:ascii="Times New Roman" w:hAnsi="Times New Roman"/>
                <w:b/>
                <w:sz w:val="24"/>
                <w:szCs w:val="24"/>
              </w:rPr>
              <w:t>You will receive a link for this class</w:t>
            </w:r>
            <w:r w:rsidR="007519BB">
              <w:rPr>
                <w:rFonts w:ascii="Times New Roman" w:hAnsi="Times New Roman"/>
                <w:b/>
                <w:sz w:val="24"/>
                <w:szCs w:val="24"/>
              </w:rPr>
              <w:t xml:space="preserve"> via your UTA </w:t>
            </w:r>
            <w:proofErr w:type="spellStart"/>
            <w:r w:rsidR="007519BB">
              <w:rPr>
                <w:rFonts w:ascii="Times New Roman" w:hAnsi="Times New Roman"/>
                <w:b/>
                <w:sz w:val="24"/>
                <w:szCs w:val="24"/>
              </w:rPr>
              <w:t>mavs</w:t>
            </w:r>
            <w:proofErr w:type="spellEnd"/>
            <w:r w:rsidR="007519BB">
              <w:rPr>
                <w:rFonts w:ascii="Times New Roman" w:hAnsi="Times New Roman"/>
                <w:b/>
                <w:sz w:val="24"/>
                <w:szCs w:val="24"/>
              </w:rPr>
              <w:t xml:space="preserve"> email on the morning of the class. </w:t>
            </w:r>
          </w:p>
        </w:tc>
      </w:tr>
      <w:tr w:rsidR="003739A0" w:rsidTr="003739A0">
        <w:tc>
          <w:tcPr>
            <w:tcW w:w="657" w:type="pct"/>
          </w:tcPr>
          <w:p w:rsidR="003739A0" w:rsidRDefault="003739A0" w:rsidP="00CE3B6A">
            <w:pPr>
              <w:rPr>
                <w:rFonts w:ascii="Times New Roman" w:hAnsi="Times New Roman"/>
                <w:b/>
                <w:sz w:val="24"/>
                <w:szCs w:val="24"/>
              </w:rPr>
            </w:pPr>
            <w:r>
              <w:rPr>
                <w:rFonts w:ascii="Times New Roman" w:hAnsi="Times New Roman"/>
                <w:b/>
                <w:sz w:val="24"/>
                <w:szCs w:val="24"/>
              </w:rPr>
              <w:t>6/4/18</w:t>
            </w:r>
          </w:p>
        </w:tc>
        <w:tc>
          <w:tcPr>
            <w:tcW w:w="4343" w:type="pct"/>
          </w:tcPr>
          <w:p w:rsidR="003739A0" w:rsidRDefault="003739A0" w:rsidP="00CE3B6A">
            <w:pPr>
              <w:rPr>
                <w:rFonts w:ascii="Times New Roman" w:hAnsi="Times New Roman"/>
                <w:b/>
                <w:sz w:val="24"/>
                <w:szCs w:val="24"/>
              </w:rPr>
            </w:pPr>
            <w:r>
              <w:rPr>
                <w:rFonts w:ascii="Times New Roman" w:hAnsi="Times New Roman"/>
                <w:b/>
                <w:sz w:val="24"/>
                <w:szCs w:val="24"/>
              </w:rPr>
              <w:t>Begin clinical with your preceptor</w:t>
            </w:r>
          </w:p>
          <w:p w:rsidR="003739A0" w:rsidRDefault="003739A0" w:rsidP="00CE3B6A">
            <w:pPr>
              <w:rPr>
                <w:rFonts w:ascii="Times New Roman" w:hAnsi="Times New Roman"/>
                <w:b/>
                <w:sz w:val="24"/>
                <w:szCs w:val="24"/>
              </w:rPr>
            </w:pPr>
            <w:r>
              <w:rPr>
                <w:rFonts w:ascii="Times New Roman" w:hAnsi="Times New Roman"/>
                <w:b/>
                <w:sz w:val="24"/>
                <w:szCs w:val="24"/>
              </w:rPr>
              <w:t>Adolescent module posted on Bb</w:t>
            </w:r>
          </w:p>
          <w:p w:rsidR="003739A0" w:rsidRPr="00276706" w:rsidRDefault="003739A0" w:rsidP="00CE3B6A">
            <w:pPr>
              <w:rPr>
                <w:rFonts w:ascii="Times New Roman" w:hAnsi="Times New Roman"/>
                <w:b/>
                <w:sz w:val="24"/>
                <w:szCs w:val="24"/>
              </w:rPr>
            </w:pPr>
            <w:r>
              <w:rPr>
                <w:rFonts w:ascii="Times New Roman" w:hAnsi="Times New Roman"/>
                <w:b/>
                <w:sz w:val="24"/>
                <w:szCs w:val="24"/>
              </w:rPr>
              <w:t>Affordable Care Act Module posted on Bb</w:t>
            </w:r>
          </w:p>
        </w:tc>
      </w:tr>
      <w:tr w:rsidR="003739A0" w:rsidTr="003739A0">
        <w:tc>
          <w:tcPr>
            <w:tcW w:w="657" w:type="pct"/>
          </w:tcPr>
          <w:p w:rsidR="003739A0" w:rsidRDefault="005C4218" w:rsidP="00CE3B6A">
            <w:pPr>
              <w:rPr>
                <w:rFonts w:ascii="Times New Roman" w:hAnsi="Times New Roman"/>
                <w:b/>
                <w:sz w:val="24"/>
                <w:szCs w:val="24"/>
              </w:rPr>
            </w:pPr>
            <w:r>
              <w:rPr>
                <w:rFonts w:ascii="Times New Roman" w:hAnsi="Times New Roman"/>
                <w:b/>
                <w:sz w:val="24"/>
                <w:szCs w:val="24"/>
              </w:rPr>
              <w:t>6/11/18</w:t>
            </w:r>
          </w:p>
        </w:tc>
        <w:tc>
          <w:tcPr>
            <w:tcW w:w="4343" w:type="pct"/>
          </w:tcPr>
          <w:p w:rsidR="003739A0" w:rsidRDefault="003739A0" w:rsidP="00CE3B6A">
            <w:pPr>
              <w:rPr>
                <w:rFonts w:ascii="Times New Roman" w:hAnsi="Times New Roman"/>
                <w:b/>
                <w:sz w:val="24"/>
                <w:szCs w:val="24"/>
              </w:rPr>
            </w:pPr>
            <w:r>
              <w:rPr>
                <w:rFonts w:ascii="Times New Roman" w:hAnsi="Times New Roman"/>
                <w:b/>
                <w:sz w:val="24"/>
                <w:szCs w:val="24"/>
              </w:rPr>
              <w:t>Office emergencies</w:t>
            </w:r>
          </w:p>
        </w:tc>
      </w:tr>
      <w:tr w:rsidR="003739A0" w:rsidTr="003739A0">
        <w:tc>
          <w:tcPr>
            <w:tcW w:w="657" w:type="pct"/>
          </w:tcPr>
          <w:p w:rsidR="003739A0" w:rsidRDefault="003739A0" w:rsidP="00CE3B6A">
            <w:pPr>
              <w:rPr>
                <w:rFonts w:ascii="Times New Roman" w:hAnsi="Times New Roman"/>
                <w:b/>
                <w:sz w:val="24"/>
                <w:szCs w:val="24"/>
              </w:rPr>
            </w:pPr>
            <w:r>
              <w:rPr>
                <w:rFonts w:ascii="Times New Roman" w:hAnsi="Times New Roman"/>
                <w:b/>
                <w:sz w:val="24"/>
                <w:szCs w:val="24"/>
              </w:rPr>
              <w:t>6/17</w:t>
            </w:r>
          </w:p>
          <w:p w:rsidR="003739A0" w:rsidRDefault="003739A0" w:rsidP="00CE3B6A">
            <w:pPr>
              <w:rPr>
                <w:rFonts w:ascii="Times New Roman" w:hAnsi="Times New Roman"/>
                <w:b/>
                <w:sz w:val="24"/>
                <w:szCs w:val="24"/>
              </w:rPr>
            </w:pPr>
            <w:r w:rsidRPr="003739A0">
              <w:rPr>
                <w:rFonts w:ascii="Times New Roman" w:hAnsi="Times New Roman"/>
                <w:b/>
                <w:sz w:val="24"/>
                <w:szCs w:val="24"/>
              </w:rPr>
              <w:t>11:59</w:t>
            </w:r>
            <w:r>
              <w:rPr>
                <w:rFonts w:ascii="Times New Roman" w:hAnsi="Times New Roman"/>
                <w:b/>
                <w:sz w:val="24"/>
                <w:szCs w:val="24"/>
              </w:rPr>
              <w:t xml:space="preserve"> </w:t>
            </w:r>
            <w:r w:rsidRPr="003739A0">
              <w:rPr>
                <w:rFonts w:ascii="Times New Roman" w:hAnsi="Times New Roman"/>
                <w:b/>
                <w:sz w:val="24"/>
                <w:szCs w:val="24"/>
              </w:rPr>
              <w:t>PM</w:t>
            </w:r>
          </w:p>
        </w:tc>
        <w:tc>
          <w:tcPr>
            <w:tcW w:w="4343" w:type="pct"/>
          </w:tcPr>
          <w:p w:rsidR="003739A0" w:rsidRDefault="003739A0" w:rsidP="00791508">
            <w:pPr>
              <w:rPr>
                <w:rFonts w:ascii="Times New Roman" w:hAnsi="Times New Roman"/>
                <w:b/>
                <w:sz w:val="24"/>
                <w:szCs w:val="24"/>
              </w:rPr>
            </w:pPr>
            <w:r>
              <w:rPr>
                <w:rFonts w:ascii="Times New Roman" w:hAnsi="Times New Roman"/>
                <w:b/>
                <w:sz w:val="24"/>
                <w:szCs w:val="24"/>
              </w:rPr>
              <w:t>SOAP #1 due by 11:59PM on this date</w:t>
            </w:r>
          </w:p>
          <w:p w:rsidR="003739A0" w:rsidRDefault="003739A0" w:rsidP="00791508">
            <w:pPr>
              <w:rPr>
                <w:rFonts w:ascii="Times New Roman" w:hAnsi="Times New Roman"/>
                <w:b/>
                <w:sz w:val="24"/>
                <w:szCs w:val="24"/>
              </w:rPr>
            </w:pPr>
            <w:r>
              <w:rPr>
                <w:rFonts w:ascii="Times New Roman" w:hAnsi="Times New Roman"/>
                <w:b/>
                <w:sz w:val="24"/>
                <w:szCs w:val="24"/>
              </w:rPr>
              <w:t>Clinical journal entry #1 due on or before 60 clinical hours</w:t>
            </w:r>
          </w:p>
        </w:tc>
      </w:tr>
      <w:tr w:rsidR="003739A0" w:rsidTr="003739A0">
        <w:tc>
          <w:tcPr>
            <w:tcW w:w="657" w:type="pct"/>
          </w:tcPr>
          <w:p w:rsidR="003739A0" w:rsidRDefault="005C4218" w:rsidP="00CE3B6A">
            <w:pPr>
              <w:rPr>
                <w:rFonts w:ascii="Times New Roman" w:hAnsi="Times New Roman"/>
                <w:b/>
                <w:sz w:val="24"/>
                <w:szCs w:val="24"/>
              </w:rPr>
            </w:pPr>
            <w:r>
              <w:rPr>
                <w:rFonts w:ascii="Times New Roman" w:hAnsi="Times New Roman"/>
                <w:b/>
                <w:sz w:val="24"/>
                <w:szCs w:val="24"/>
              </w:rPr>
              <w:t>6/18/18</w:t>
            </w:r>
          </w:p>
        </w:tc>
        <w:tc>
          <w:tcPr>
            <w:tcW w:w="4343" w:type="pct"/>
          </w:tcPr>
          <w:p w:rsidR="003739A0" w:rsidRDefault="003739A0" w:rsidP="00CE3B6A">
            <w:pPr>
              <w:rPr>
                <w:rFonts w:ascii="Times New Roman" w:hAnsi="Times New Roman"/>
                <w:b/>
                <w:sz w:val="24"/>
                <w:szCs w:val="24"/>
              </w:rPr>
            </w:pPr>
            <w:r>
              <w:rPr>
                <w:rFonts w:ascii="Times New Roman" w:hAnsi="Times New Roman"/>
                <w:b/>
                <w:sz w:val="24"/>
                <w:szCs w:val="24"/>
              </w:rPr>
              <w:t>Wound care module posted on Bb</w:t>
            </w:r>
          </w:p>
        </w:tc>
      </w:tr>
      <w:tr w:rsidR="003739A0" w:rsidTr="003739A0">
        <w:tc>
          <w:tcPr>
            <w:tcW w:w="657" w:type="pct"/>
          </w:tcPr>
          <w:p w:rsidR="003739A0" w:rsidRDefault="005C4218" w:rsidP="00CE3B6A">
            <w:pPr>
              <w:rPr>
                <w:rFonts w:ascii="Times New Roman" w:hAnsi="Times New Roman"/>
                <w:b/>
                <w:sz w:val="24"/>
                <w:szCs w:val="24"/>
              </w:rPr>
            </w:pPr>
            <w:r>
              <w:rPr>
                <w:rFonts w:ascii="Times New Roman" w:hAnsi="Times New Roman"/>
                <w:b/>
                <w:sz w:val="24"/>
                <w:szCs w:val="24"/>
              </w:rPr>
              <w:t>6/25/18</w:t>
            </w:r>
          </w:p>
        </w:tc>
        <w:tc>
          <w:tcPr>
            <w:tcW w:w="4343" w:type="pct"/>
          </w:tcPr>
          <w:p w:rsidR="003739A0" w:rsidRDefault="003739A0" w:rsidP="00CE3B6A">
            <w:pPr>
              <w:rPr>
                <w:rFonts w:ascii="Times New Roman" w:hAnsi="Times New Roman"/>
                <w:b/>
                <w:sz w:val="24"/>
                <w:szCs w:val="24"/>
              </w:rPr>
            </w:pPr>
            <w:r>
              <w:rPr>
                <w:rFonts w:ascii="Times New Roman" w:hAnsi="Times New Roman"/>
                <w:b/>
                <w:sz w:val="24"/>
                <w:szCs w:val="24"/>
              </w:rPr>
              <w:t>Dermatology skills Module posted on Bb</w:t>
            </w:r>
          </w:p>
          <w:p w:rsidR="003739A0" w:rsidRDefault="003739A0" w:rsidP="00CE3B6A">
            <w:pPr>
              <w:rPr>
                <w:rFonts w:ascii="Times New Roman" w:hAnsi="Times New Roman"/>
                <w:b/>
                <w:sz w:val="24"/>
                <w:szCs w:val="24"/>
              </w:rPr>
            </w:pPr>
            <w:r>
              <w:rPr>
                <w:rFonts w:ascii="Times New Roman" w:hAnsi="Times New Roman"/>
                <w:b/>
                <w:sz w:val="24"/>
                <w:szCs w:val="24"/>
              </w:rPr>
              <w:t>Geriatric dermatology update module posted on Bb</w:t>
            </w:r>
          </w:p>
        </w:tc>
      </w:tr>
      <w:tr w:rsidR="003739A0" w:rsidTr="003739A0">
        <w:tc>
          <w:tcPr>
            <w:tcW w:w="657" w:type="pct"/>
          </w:tcPr>
          <w:p w:rsidR="003739A0" w:rsidRDefault="003739A0" w:rsidP="00CE3B6A">
            <w:pPr>
              <w:rPr>
                <w:rFonts w:ascii="Times New Roman" w:hAnsi="Times New Roman"/>
                <w:b/>
                <w:sz w:val="24"/>
                <w:szCs w:val="24"/>
              </w:rPr>
            </w:pPr>
            <w:r>
              <w:rPr>
                <w:rFonts w:ascii="Times New Roman" w:hAnsi="Times New Roman"/>
                <w:b/>
                <w:sz w:val="24"/>
                <w:szCs w:val="24"/>
              </w:rPr>
              <w:t>6/27/18</w:t>
            </w:r>
          </w:p>
          <w:p w:rsidR="003739A0" w:rsidRDefault="003739A0" w:rsidP="00CE3B6A">
            <w:pPr>
              <w:rPr>
                <w:rFonts w:ascii="Times New Roman" w:hAnsi="Times New Roman"/>
                <w:b/>
                <w:sz w:val="24"/>
                <w:szCs w:val="24"/>
              </w:rPr>
            </w:pPr>
            <w:r w:rsidRPr="00791508">
              <w:rPr>
                <w:rFonts w:ascii="Times New Roman" w:hAnsi="Times New Roman"/>
                <w:b/>
                <w:sz w:val="24"/>
                <w:szCs w:val="24"/>
              </w:rPr>
              <w:t>5:30-8:30 PM</w:t>
            </w:r>
          </w:p>
        </w:tc>
        <w:tc>
          <w:tcPr>
            <w:tcW w:w="4343" w:type="pct"/>
          </w:tcPr>
          <w:p w:rsidR="005A79D3" w:rsidRDefault="003739A0" w:rsidP="005A79D3">
            <w:pPr>
              <w:rPr>
                <w:rFonts w:ascii="Times New Roman" w:hAnsi="Times New Roman"/>
                <w:b/>
                <w:sz w:val="24"/>
                <w:szCs w:val="24"/>
              </w:rPr>
            </w:pPr>
            <w:r>
              <w:rPr>
                <w:rFonts w:ascii="Times New Roman" w:hAnsi="Times New Roman"/>
                <w:b/>
                <w:sz w:val="24"/>
                <w:szCs w:val="24"/>
              </w:rPr>
              <w:t xml:space="preserve">Dermatology skills lab </w:t>
            </w:r>
          </w:p>
          <w:p w:rsidR="003739A0" w:rsidRDefault="003739A0" w:rsidP="00CE3B6A">
            <w:pPr>
              <w:rPr>
                <w:rFonts w:ascii="Times New Roman" w:hAnsi="Times New Roman"/>
                <w:b/>
                <w:sz w:val="24"/>
                <w:szCs w:val="24"/>
              </w:rPr>
            </w:pPr>
          </w:p>
        </w:tc>
      </w:tr>
      <w:tr w:rsidR="003739A0" w:rsidTr="003739A0">
        <w:tc>
          <w:tcPr>
            <w:tcW w:w="657" w:type="pct"/>
          </w:tcPr>
          <w:p w:rsidR="003739A0" w:rsidRDefault="003739A0" w:rsidP="00CE3B6A">
            <w:pPr>
              <w:rPr>
                <w:rFonts w:ascii="Times New Roman" w:hAnsi="Times New Roman"/>
                <w:b/>
                <w:sz w:val="24"/>
                <w:szCs w:val="24"/>
              </w:rPr>
            </w:pPr>
            <w:r>
              <w:rPr>
                <w:rFonts w:ascii="Times New Roman" w:hAnsi="Times New Roman"/>
                <w:b/>
                <w:sz w:val="24"/>
                <w:szCs w:val="24"/>
              </w:rPr>
              <w:t>7/8/18</w:t>
            </w:r>
          </w:p>
          <w:p w:rsidR="003739A0" w:rsidRDefault="003739A0" w:rsidP="003739A0">
            <w:pPr>
              <w:rPr>
                <w:rFonts w:ascii="Times New Roman" w:hAnsi="Times New Roman"/>
                <w:b/>
                <w:sz w:val="24"/>
                <w:szCs w:val="24"/>
              </w:rPr>
            </w:pPr>
            <w:r w:rsidRPr="003739A0">
              <w:rPr>
                <w:rFonts w:ascii="Times New Roman" w:hAnsi="Times New Roman"/>
                <w:b/>
                <w:sz w:val="24"/>
                <w:szCs w:val="24"/>
              </w:rPr>
              <w:t>11:59</w:t>
            </w:r>
            <w:r>
              <w:rPr>
                <w:rFonts w:ascii="Times New Roman" w:hAnsi="Times New Roman"/>
                <w:b/>
                <w:sz w:val="24"/>
                <w:szCs w:val="24"/>
              </w:rPr>
              <w:t xml:space="preserve"> </w:t>
            </w:r>
            <w:r w:rsidRPr="003739A0">
              <w:rPr>
                <w:rFonts w:ascii="Times New Roman" w:hAnsi="Times New Roman"/>
                <w:b/>
                <w:sz w:val="24"/>
                <w:szCs w:val="24"/>
              </w:rPr>
              <w:t>PM</w:t>
            </w:r>
          </w:p>
        </w:tc>
        <w:tc>
          <w:tcPr>
            <w:tcW w:w="4343" w:type="pct"/>
          </w:tcPr>
          <w:p w:rsidR="003739A0" w:rsidRDefault="003739A0" w:rsidP="00CE3B6A">
            <w:pPr>
              <w:rPr>
                <w:rFonts w:ascii="Times New Roman" w:hAnsi="Times New Roman"/>
                <w:b/>
                <w:sz w:val="24"/>
                <w:szCs w:val="24"/>
              </w:rPr>
            </w:pPr>
            <w:r>
              <w:rPr>
                <w:rFonts w:ascii="Times New Roman" w:hAnsi="Times New Roman"/>
                <w:b/>
                <w:sz w:val="24"/>
                <w:szCs w:val="24"/>
              </w:rPr>
              <w:t>SOAP #2</w:t>
            </w:r>
            <w:r w:rsidRPr="00791508">
              <w:rPr>
                <w:rFonts w:ascii="Times New Roman" w:hAnsi="Times New Roman"/>
                <w:b/>
                <w:sz w:val="24"/>
                <w:szCs w:val="24"/>
              </w:rPr>
              <w:t xml:space="preserve"> due by 11:59PM on this date</w:t>
            </w:r>
          </w:p>
          <w:p w:rsidR="003739A0" w:rsidRDefault="003739A0" w:rsidP="00CE3B6A">
            <w:pPr>
              <w:rPr>
                <w:rFonts w:ascii="Times New Roman" w:hAnsi="Times New Roman"/>
                <w:b/>
                <w:sz w:val="24"/>
                <w:szCs w:val="24"/>
              </w:rPr>
            </w:pPr>
            <w:r>
              <w:rPr>
                <w:rFonts w:ascii="Times New Roman" w:hAnsi="Times New Roman"/>
                <w:b/>
                <w:sz w:val="24"/>
                <w:szCs w:val="24"/>
              </w:rPr>
              <w:t>Clinical journal entry #2 due on or before 110 clinical hours completed (will not be accepted before 80 clinical hours completed)</w:t>
            </w:r>
          </w:p>
        </w:tc>
      </w:tr>
      <w:tr w:rsidR="003739A0" w:rsidTr="003739A0">
        <w:tc>
          <w:tcPr>
            <w:tcW w:w="657" w:type="pct"/>
          </w:tcPr>
          <w:p w:rsidR="003739A0" w:rsidRDefault="005C4218" w:rsidP="00CE3B6A">
            <w:pPr>
              <w:rPr>
                <w:rFonts w:ascii="Times New Roman" w:hAnsi="Times New Roman"/>
                <w:b/>
                <w:sz w:val="24"/>
                <w:szCs w:val="24"/>
              </w:rPr>
            </w:pPr>
            <w:r>
              <w:rPr>
                <w:rFonts w:ascii="Times New Roman" w:hAnsi="Times New Roman"/>
                <w:b/>
                <w:sz w:val="24"/>
                <w:szCs w:val="24"/>
              </w:rPr>
              <w:t>7/2/18</w:t>
            </w:r>
          </w:p>
        </w:tc>
        <w:tc>
          <w:tcPr>
            <w:tcW w:w="4343" w:type="pct"/>
          </w:tcPr>
          <w:p w:rsidR="003739A0" w:rsidRDefault="003739A0" w:rsidP="00CE3B6A">
            <w:pPr>
              <w:rPr>
                <w:rFonts w:ascii="Times New Roman" w:hAnsi="Times New Roman"/>
                <w:b/>
                <w:sz w:val="24"/>
                <w:szCs w:val="24"/>
              </w:rPr>
            </w:pPr>
            <w:r>
              <w:rPr>
                <w:rFonts w:ascii="Times New Roman" w:hAnsi="Times New Roman"/>
                <w:b/>
                <w:sz w:val="24"/>
                <w:szCs w:val="24"/>
              </w:rPr>
              <w:t>Complimentary therapies module posted on Bb</w:t>
            </w:r>
          </w:p>
        </w:tc>
      </w:tr>
      <w:tr w:rsidR="003739A0" w:rsidTr="003739A0">
        <w:tc>
          <w:tcPr>
            <w:tcW w:w="657" w:type="pct"/>
          </w:tcPr>
          <w:p w:rsidR="003739A0" w:rsidRDefault="005C4218" w:rsidP="00355C27">
            <w:pPr>
              <w:rPr>
                <w:rFonts w:ascii="Times New Roman" w:hAnsi="Times New Roman"/>
                <w:b/>
                <w:sz w:val="24"/>
                <w:szCs w:val="24"/>
              </w:rPr>
            </w:pPr>
            <w:r>
              <w:rPr>
                <w:rFonts w:ascii="Times New Roman" w:hAnsi="Times New Roman"/>
                <w:b/>
                <w:sz w:val="24"/>
                <w:szCs w:val="24"/>
              </w:rPr>
              <w:t>7/9/18</w:t>
            </w:r>
          </w:p>
        </w:tc>
        <w:tc>
          <w:tcPr>
            <w:tcW w:w="4343" w:type="pct"/>
          </w:tcPr>
          <w:p w:rsidR="003739A0" w:rsidRDefault="003739A0" w:rsidP="00355C27">
            <w:pPr>
              <w:rPr>
                <w:rFonts w:ascii="Times New Roman" w:hAnsi="Times New Roman"/>
                <w:b/>
                <w:sz w:val="24"/>
                <w:szCs w:val="24"/>
              </w:rPr>
            </w:pPr>
            <w:r>
              <w:rPr>
                <w:rFonts w:ascii="Times New Roman" w:hAnsi="Times New Roman"/>
                <w:b/>
                <w:sz w:val="24"/>
                <w:szCs w:val="24"/>
              </w:rPr>
              <w:t>Informatics Module posted on Bb</w:t>
            </w:r>
          </w:p>
        </w:tc>
      </w:tr>
      <w:tr w:rsidR="003739A0" w:rsidTr="003739A0">
        <w:tc>
          <w:tcPr>
            <w:tcW w:w="657" w:type="pct"/>
          </w:tcPr>
          <w:p w:rsidR="003739A0" w:rsidRDefault="003739A0" w:rsidP="00355C27">
            <w:pPr>
              <w:rPr>
                <w:rFonts w:ascii="Times New Roman" w:hAnsi="Times New Roman"/>
                <w:b/>
                <w:sz w:val="24"/>
                <w:szCs w:val="24"/>
              </w:rPr>
            </w:pPr>
            <w:r>
              <w:rPr>
                <w:rFonts w:ascii="Times New Roman" w:hAnsi="Times New Roman"/>
                <w:b/>
                <w:sz w:val="24"/>
                <w:szCs w:val="24"/>
              </w:rPr>
              <w:t>7/22/18</w:t>
            </w:r>
          </w:p>
        </w:tc>
        <w:tc>
          <w:tcPr>
            <w:tcW w:w="4343" w:type="pct"/>
          </w:tcPr>
          <w:p w:rsidR="003739A0" w:rsidRDefault="003739A0" w:rsidP="00355C27">
            <w:pPr>
              <w:rPr>
                <w:rFonts w:ascii="Times New Roman" w:hAnsi="Times New Roman"/>
                <w:b/>
                <w:sz w:val="24"/>
                <w:szCs w:val="24"/>
              </w:rPr>
            </w:pPr>
            <w:r>
              <w:rPr>
                <w:rFonts w:ascii="Times New Roman" w:hAnsi="Times New Roman"/>
                <w:b/>
                <w:sz w:val="24"/>
                <w:szCs w:val="24"/>
              </w:rPr>
              <w:t xml:space="preserve">Informatics paper </w:t>
            </w:r>
            <w:r w:rsidRPr="00791508">
              <w:rPr>
                <w:rFonts w:ascii="Times New Roman" w:hAnsi="Times New Roman"/>
                <w:b/>
                <w:sz w:val="24"/>
                <w:szCs w:val="24"/>
              </w:rPr>
              <w:t>due by 11:59PM on this date</w:t>
            </w:r>
          </w:p>
        </w:tc>
      </w:tr>
      <w:tr w:rsidR="003739A0" w:rsidTr="003739A0">
        <w:tc>
          <w:tcPr>
            <w:tcW w:w="657" w:type="pct"/>
          </w:tcPr>
          <w:p w:rsidR="003739A0" w:rsidRDefault="005C4218" w:rsidP="00CE3B6A">
            <w:pPr>
              <w:rPr>
                <w:rFonts w:ascii="Times New Roman" w:hAnsi="Times New Roman"/>
                <w:b/>
                <w:sz w:val="24"/>
                <w:szCs w:val="24"/>
              </w:rPr>
            </w:pPr>
            <w:r>
              <w:rPr>
                <w:rFonts w:ascii="Times New Roman" w:hAnsi="Times New Roman"/>
                <w:b/>
                <w:sz w:val="24"/>
                <w:szCs w:val="24"/>
              </w:rPr>
              <w:t>7/23/18</w:t>
            </w:r>
          </w:p>
        </w:tc>
        <w:tc>
          <w:tcPr>
            <w:tcW w:w="4343" w:type="pct"/>
          </w:tcPr>
          <w:p w:rsidR="003739A0" w:rsidRDefault="003739A0" w:rsidP="00CE3B6A">
            <w:pPr>
              <w:rPr>
                <w:rFonts w:ascii="Times New Roman" w:hAnsi="Times New Roman"/>
                <w:b/>
                <w:sz w:val="24"/>
                <w:szCs w:val="24"/>
              </w:rPr>
            </w:pPr>
            <w:r>
              <w:rPr>
                <w:rFonts w:ascii="Times New Roman" w:hAnsi="Times New Roman"/>
                <w:b/>
                <w:sz w:val="24"/>
                <w:szCs w:val="24"/>
              </w:rPr>
              <w:t>ENT skills module posted on Bb</w:t>
            </w:r>
          </w:p>
        </w:tc>
      </w:tr>
      <w:tr w:rsidR="003739A0" w:rsidTr="003739A0">
        <w:tc>
          <w:tcPr>
            <w:tcW w:w="657" w:type="pct"/>
          </w:tcPr>
          <w:p w:rsidR="003739A0" w:rsidRDefault="003739A0" w:rsidP="00CE3B6A">
            <w:pPr>
              <w:rPr>
                <w:rFonts w:ascii="Times New Roman" w:hAnsi="Times New Roman"/>
                <w:b/>
                <w:sz w:val="24"/>
                <w:szCs w:val="24"/>
              </w:rPr>
            </w:pPr>
            <w:r>
              <w:rPr>
                <w:rFonts w:ascii="Times New Roman" w:hAnsi="Times New Roman"/>
                <w:b/>
                <w:sz w:val="24"/>
                <w:szCs w:val="24"/>
              </w:rPr>
              <w:t>7/29/18</w:t>
            </w:r>
          </w:p>
          <w:p w:rsidR="003739A0" w:rsidRDefault="003739A0" w:rsidP="00CE3B6A">
            <w:pPr>
              <w:rPr>
                <w:rFonts w:ascii="Times New Roman" w:hAnsi="Times New Roman"/>
                <w:b/>
                <w:sz w:val="24"/>
                <w:szCs w:val="24"/>
              </w:rPr>
            </w:pPr>
            <w:r w:rsidRPr="003739A0">
              <w:rPr>
                <w:rFonts w:ascii="Times New Roman" w:hAnsi="Times New Roman"/>
                <w:b/>
                <w:sz w:val="24"/>
                <w:szCs w:val="24"/>
              </w:rPr>
              <w:t>11:59</w:t>
            </w:r>
            <w:r>
              <w:rPr>
                <w:rFonts w:ascii="Times New Roman" w:hAnsi="Times New Roman"/>
                <w:b/>
                <w:sz w:val="24"/>
                <w:szCs w:val="24"/>
              </w:rPr>
              <w:t xml:space="preserve"> </w:t>
            </w:r>
            <w:r w:rsidRPr="003739A0">
              <w:rPr>
                <w:rFonts w:ascii="Times New Roman" w:hAnsi="Times New Roman"/>
                <w:b/>
                <w:sz w:val="24"/>
                <w:szCs w:val="24"/>
              </w:rPr>
              <w:t>PM</w:t>
            </w:r>
          </w:p>
        </w:tc>
        <w:tc>
          <w:tcPr>
            <w:tcW w:w="4343" w:type="pct"/>
          </w:tcPr>
          <w:p w:rsidR="003739A0" w:rsidRDefault="003739A0" w:rsidP="00CE3B6A">
            <w:pPr>
              <w:rPr>
                <w:rFonts w:ascii="Times New Roman" w:hAnsi="Times New Roman"/>
                <w:b/>
                <w:sz w:val="24"/>
                <w:szCs w:val="24"/>
              </w:rPr>
            </w:pPr>
            <w:r>
              <w:rPr>
                <w:rFonts w:ascii="Times New Roman" w:hAnsi="Times New Roman"/>
                <w:b/>
                <w:sz w:val="24"/>
                <w:szCs w:val="24"/>
              </w:rPr>
              <w:t>SOAP #3 due by 11:59PM on this date</w:t>
            </w:r>
          </w:p>
          <w:p w:rsidR="003739A0" w:rsidRDefault="003739A0" w:rsidP="00CE3B6A">
            <w:pPr>
              <w:rPr>
                <w:rFonts w:ascii="Times New Roman" w:hAnsi="Times New Roman"/>
                <w:b/>
                <w:sz w:val="24"/>
                <w:szCs w:val="24"/>
              </w:rPr>
            </w:pPr>
            <w:r>
              <w:rPr>
                <w:rFonts w:ascii="Times New Roman" w:hAnsi="Times New Roman"/>
                <w:b/>
                <w:sz w:val="24"/>
                <w:szCs w:val="24"/>
              </w:rPr>
              <w:t>Clinical journal entry #3 due on or before 170 clinical hours completed (will not be accepted before 150 clinical hours completed)</w:t>
            </w:r>
          </w:p>
        </w:tc>
      </w:tr>
      <w:tr w:rsidR="003739A0" w:rsidTr="003739A0">
        <w:tc>
          <w:tcPr>
            <w:tcW w:w="657" w:type="pct"/>
          </w:tcPr>
          <w:p w:rsidR="003739A0" w:rsidRDefault="003E4EBB" w:rsidP="00CE3B6A">
            <w:pPr>
              <w:rPr>
                <w:rFonts w:ascii="Times New Roman" w:hAnsi="Times New Roman"/>
                <w:b/>
                <w:sz w:val="24"/>
                <w:szCs w:val="24"/>
              </w:rPr>
            </w:pPr>
            <w:r>
              <w:rPr>
                <w:rFonts w:ascii="Times New Roman" w:hAnsi="Times New Roman"/>
                <w:b/>
                <w:sz w:val="24"/>
                <w:szCs w:val="24"/>
              </w:rPr>
              <w:t xml:space="preserve">Negotiated </w:t>
            </w:r>
          </w:p>
        </w:tc>
        <w:tc>
          <w:tcPr>
            <w:tcW w:w="4343" w:type="pct"/>
          </w:tcPr>
          <w:p w:rsidR="003739A0" w:rsidRDefault="003739A0" w:rsidP="00CE3B6A">
            <w:pPr>
              <w:rPr>
                <w:rFonts w:ascii="Times New Roman" w:hAnsi="Times New Roman"/>
                <w:b/>
                <w:sz w:val="24"/>
                <w:szCs w:val="24"/>
              </w:rPr>
            </w:pPr>
            <w:r>
              <w:rPr>
                <w:rFonts w:ascii="Times New Roman" w:hAnsi="Times New Roman"/>
                <w:b/>
                <w:sz w:val="24"/>
                <w:szCs w:val="24"/>
              </w:rPr>
              <w:t xml:space="preserve">Final practicum </w:t>
            </w:r>
          </w:p>
        </w:tc>
      </w:tr>
      <w:tr w:rsidR="003739A0" w:rsidTr="003739A0">
        <w:tc>
          <w:tcPr>
            <w:tcW w:w="657" w:type="pct"/>
          </w:tcPr>
          <w:p w:rsidR="003739A0" w:rsidRDefault="003E4EBB" w:rsidP="00CE3B6A">
            <w:pPr>
              <w:rPr>
                <w:rFonts w:ascii="Times New Roman" w:hAnsi="Times New Roman"/>
                <w:b/>
                <w:sz w:val="24"/>
                <w:szCs w:val="24"/>
              </w:rPr>
            </w:pPr>
            <w:r>
              <w:rPr>
                <w:rFonts w:ascii="Times New Roman" w:hAnsi="Times New Roman"/>
                <w:b/>
                <w:sz w:val="24"/>
                <w:szCs w:val="24"/>
              </w:rPr>
              <w:t>8/9/18</w:t>
            </w:r>
          </w:p>
        </w:tc>
        <w:tc>
          <w:tcPr>
            <w:tcW w:w="4343" w:type="pct"/>
          </w:tcPr>
          <w:p w:rsidR="003739A0" w:rsidRDefault="003E4EBB" w:rsidP="00CE3B6A">
            <w:pPr>
              <w:rPr>
                <w:rFonts w:ascii="Times New Roman" w:hAnsi="Times New Roman"/>
                <w:b/>
                <w:sz w:val="24"/>
                <w:szCs w:val="24"/>
              </w:rPr>
            </w:pPr>
            <w:r>
              <w:rPr>
                <w:rFonts w:ascii="Times New Roman" w:hAnsi="Times New Roman"/>
                <w:b/>
                <w:sz w:val="24"/>
                <w:szCs w:val="24"/>
              </w:rPr>
              <w:t>Last day to complete clinical; Student evaluation of preceptor due; preceptor evaluation of student due</w:t>
            </w:r>
          </w:p>
        </w:tc>
      </w:tr>
      <w:tr w:rsidR="003739A0" w:rsidTr="003739A0">
        <w:tc>
          <w:tcPr>
            <w:tcW w:w="657" w:type="pct"/>
          </w:tcPr>
          <w:p w:rsidR="003739A0" w:rsidRDefault="003E4EBB" w:rsidP="00CE3B6A">
            <w:pPr>
              <w:rPr>
                <w:rFonts w:ascii="Times New Roman" w:hAnsi="Times New Roman"/>
                <w:b/>
                <w:sz w:val="24"/>
                <w:szCs w:val="24"/>
              </w:rPr>
            </w:pPr>
            <w:r>
              <w:rPr>
                <w:rFonts w:ascii="Times New Roman" w:hAnsi="Times New Roman"/>
                <w:b/>
                <w:sz w:val="24"/>
                <w:szCs w:val="24"/>
              </w:rPr>
              <w:t>8/13/18 7:00PM</w:t>
            </w:r>
          </w:p>
        </w:tc>
        <w:tc>
          <w:tcPr>
            <w:tcW w:w="4343" w:type="pct"/>
          </w:tcPr>
          <w:p w:rsidR="003739A0" w:rsidRDefault="003739A0" w:rsidP="00CE3B6A">
            <w:pPr>
              <w:rPr>
                <w:rFonts w:ascii="Times New Roman" w:hAnsi="Times New Roman"/>
                <w:b/>
                <w:sz w:val="24"/>
                <w:szCs w:val="24"/>
              </w:rPr>
            </w:pPr>
            <w:r>
              <w:rPr>
                <w:rFonts w:ascii="Times New Roman" w:hAnsi="Times New Roman"/>
                <w:b/>
                <w:sz w:val="24"/>
                <w:szCs w:val="24"/>
              </w:rPr>
              <w:t xml:space="preserve">Final exam </w:t>
            </w:r>
            <w:r w:rsidR="003E4EBB">
              <w:rPr>
                <w:rFonts w:ascii="Times New Roman" w:hAnsi="Times New Roman"/>
                <w:b/>
                <w:sz w:val="24"/>
                <w:szCs w:val="24"/>
              </w:rPr>
              <w:t>on Bb</w:t>
            </w:r>
          </w:p>
        </w:tc>
      </w:tr>
    </w:tbl>
    <w:p w:rsidR="0096129D" w:rsidRDefault="0096129D" w:rsidP="00CE3B6A">
      <w:pPr>
        <w:rPr>
          <w:rFonts w:ascii="Times New Roman" w:hAnsi="Times New Roman"/>
          <w:b/>
          <w:sz w:val="24"/>
          <w:szCs w:val="24"/>
        </w:rPr>
      </w:pPr>
    </w:p>
    <w:p w:rsidR="00CE3B6A" w:rsidRDefault="00CE3B6A" w:rsidP="00A05D72">
      <w:pPr>
        <w:rPr>
          <w:rFonts w:ascii="Arial" w:hAnsi="Arial" w:cs="Arial"/>
          <w:i/>
          <w:color w:val="0000FF"/>
          <w:sz w:val="21"/>
          <w:szCs w:val="21"/>
        </w:rPr>
      </w:pPr>
      <w:r w:rsidRPr="0020685B">
        <w:rPr>
          <w:rFonts w:ascii="Arial" w:hAnsi="Arial" w:cs="Arial"/>
          <w:color w:val="0000FF"/>
          <w:sz w:val="21"/>
          <w:szCs w:val="21"/>
        </w:rPr>
        <w:t>“</w:t>
      </w:r>
      <w:r w:rsidRPr="0020685B">
        <w:rPr>
          <w:rFonts w:ascii="Arial" w:hAnsi="Arial" w:cs="Arial"/>
          <w:i/>
          <w:color w:val="0000FF"/>
          <w:sz w:val="21"/>
          <w:szCs w:val="21"/>
        </w:rPr>
        <w:t>As the instructor for this course, I reserve the right to adjust this schedule in any way that serves the educational needs of the students enrolled in this course. –</w:t>
      </w:r>
      <w:r w:rsidR="00A05D72">
        <w:rPr>
          <w:rFonts w:ascii="Arial" w:hAnsi="Arial" w:cs="Arial"/>
          <w:i/>
          <w:color w:val="0000FF"/>
          <w:sz w:val="21"/>
          <w:szCs w:val="21"/>
        </w:rPr>
        <w:t>Kathryn M. Daniel, PhD, RN, ANP-BC, GNP-BC, AGSF, Associate Professor</w:t>
      </w:r>
      <w:r w:rsidRPr="0020685B">
        <w:rPr>
          <w:rFonts w:ascii="Arial" w:hAnsi="Arial" w:cs="Arial"/>
          <w:i/>
          <w:color w:val="0000FF"/>
          <w:sz w:val="21"/>
          <w:szCs w:val="21"/>
        </w:rPr>
        <w:t xml:space="preserve">” </w:t>
      </w:r>
    </w:p>
    <w:p w:rsidR="00A05D72" w:rsidRPr="00A05D72" w:rsidRDefault="00A05D72" w:rsidP="00A05D72">
      <w:pPr>
        <w:rPr>
          <w:rFonts w:ascii="Arial" w:hAnsi="Arial" w:cs="Arial"/>
          <w:sz w:val="21"/>
          <w:szCs w:val="21"/>
        </w:rPr>
      </w:pPr>
    </w:p>
    <w:p w:rsidR="00A05D72" w:rsidRDefault="00A05D72" w:rsidP="00A05D72">
      <w:pPr>
        <w:rPr>
          <w:rFonts w:ascii="Arial" w:hAnsi="Arial" w:cs="Arial"/>
          <w:color w:val="FF0000"/>
          <w:sz w:val="21"/>
          <w:szCs w:val="21"/>
        </w:rPr>
        <w:sectPr w:rsidR="00A05D72" w:rsidSect="00A05D72">
          <w:pgSz w:w="15840" w:h="12240" w:orient="landscape" w:code="1"/>
          <w:pgMar w:top="1440" w:right="1440" w:bottom="1440" w:left="720" w:header="720" w:footer="504" w:gutter="0"/>
          <w:cols w:space="720"/>
          <w:docGrid w:linePitch="360"/>
        </w:sectPr>
      </w:pPr>
    </w:p>
    <w:p w:rsidR="00CE3B6A" w:rsidRPr="005D6CEE" w:rsidRDefault="00A604C4" w:rsidP="00CE3B6A">
      <w:pPr>
        <w:rPr>
          <w:rFonts w:ascii="Times New Roman" w:hAnsi="Times New Roman"/>
          <w:b/>
          <w:color w:val="0000FF"/>
          <w:sz w:val="24"/>
          <w:szCs w:val="24"/>
        </w:rPr>
      </w:pPr>
      <w:r>
        <w:rPr>
          <w:rFonts w:ascii="Times New Roman" w:hAnsi="Times New Roman"/>
          <w:b/>
          <w:sz w:val="28"/>
          <w:szCs w:val="28"/>
        </w:rPr>
        <w:lastRenderedPageBreak/>
        <w:pict>
          <v:rect id="_x0000_i1027" style="width:0;height:1.5pt" o:hralign="center" o:hrstd="t" o:hr="t" fillcolor="#a0a0a0" stroked="f"/>
        </w:pict>
      </w:r>
    </w:p>
    <w:p w:rsidR="00E866A5" w:rsidRPr="00B204DE" w:rsidRDefault="00E866A5" w:rsidP="00E866A5">
      <w:pPr>
        <w:rPr>
          <w:rFonts w:ascii="Times New Roman" w:hAnsi="Times New Roman"/>
          <w:b/>
          <w:color w:val="FF0000"/>
          <w:sz w:val="24"/>
          <w:szCs w:val="24"/>
        </w:rPr>
      </w:pPr>
    </w:p>
    <w:p w:rsidR="00E866A5" w:rsidRPr="00AD0331" w:rsidRDefault="00E866A5" w:rsidP="00E866A5">
      <w:pPr>
        <w:rPr>
          <w:rFonts w:ascii="Times New Roman" w:hAnsi="Times New Roman"/>
          <w:b/>
          <w:sz w:val="28"/>
          <w:szCs w:val="28"/>
        </w:rPr>
      </w:pPr>
      <w:r w:rsidRPr="00AD0331">
        <w:rPr>
          <w:rFonts w:ascii="Times New Roman" w:hAnsi="Times New Roman"/>
          <w:b/>
          <w:sz w:val="28"/>
          <w:szCs w:val="28"/>
        </w:rPr>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rsidR="00E866A5" w:rsidRPr="00AD0331" w:rsidRDefault="00A604C4" w:rsidP="00E866A5">
      <w:pPr>
        <w:rPr>
          <w:rFonts w:ascii="Times New Roman" w:hAnsi="Times New Roman"/>
          <w:b/>
          <w:sz w:val="28"/>
          <w:szCs w:val="28"/>
        </w:rPr>
      </w:pPr>
      <w:r>
        <w:rPr>
          <w:rFonts w:ascii="Times New Roman" w:hAnsi="Times New Roman"/>
          <w:b/>
          <w:sz w:val="28"/>
          <w:szCs w:val="28"/>
        </w:rPr>
        <w:pict>
          <v:rect id="_x0000_i1028" style="width:0;height:1.5pt" o:hralign="center" o:hrstd="t" o:hr="t" fillcolor="#a0a0a0" stroked="f"/>
        </w:pict>
      </w:r>
    </w:p>
    <w:p w:rsidR="000B6257" w:rsidRPr="000B6257" w:rsidRDefault="000C5D1A" w:rsidP="000B6257">
      <w:pPr>
        <w:rPr>
          <w:rFonts w:ascii="Times New Roman" w:eastAsia="Times New Roman" w:hAnsi="Times New Roman"/>
          <w:color w:val="212121"/>
          <w:sz w:val="24"/>
          <w:szCs w:val="24"/>
          <w:lang w:eastAsia="en-US"/>
        </w:rPr>
      </w:pPr>
      <w:r w:rsidRPr="00974829">
        <w:rPr>
          <w:rFonts w:ascii="Times New Roman" w:hAnsi="Times New Roman"/>
          <w:b/>
          <w:sz w:val="24"/>
          <w:szCs w:val="24"/>
          <w:u w:val="single"/>
        </w:rPr>
        <w:t>Clinical Evaluations</w:t>
      </w:r>
      <w:r w:rsidRPr="00974829">
        <w:rPr>
          <w:rFonts w:ascii="Times New Roman" w:hAnsi="Times New Roman"/>
          <w:b/>
          <w:sz w:val="24"/>
          <w:szCs w:val="24"/>
        </w:rPr>
        <w:t xml:space="preserve">: </w:t>
      </w:r>
      <w:r w:rsidR="000B6257" w:rsidRPr="000B6257">
        <w:rPr>
          <w:rFonts w:ascii="Times New Roman" w:eastAsia="Times New Roman" w:hAnsi="Times New Roman"/>
          <w:color w:val="212121"/>
          <w:sz w:val="24"/>
          <w:szCs w:val="24"/>
        </w:rPr>
        <w:t xml:space="preserve">Students are evaluated during each clinical </w:t>
      </w:r>
      <w:r w:rsidR="000B6257">
        <w:rPr>
          <w:rFonts w:ascii="Times New Roman" w:eastAsia="Times New Roman" w:hAnsi="Times New Roman"/>
          <w:color w:val="212121"/>
          <w:sz w:val="24"/>
          <w:szCs w:val="24"/>
        </w:rPr>
        <w:t xml:space="preserve">course by their instructor with </w:t>
      </w:r>
      <w:r w:rsidR="000B6257" w:rsidRPr="000B6257">
        <w:rPr>
          <w:rFonts w:ascii="Times New Roman" w:eastAsia="Times New Roman" w:hAnsi="Times New Roman"/>
          <w:color w:val="212121"/>
          <w:sz w:val="24"/>
          <w:szCs w:val="24"/>
        </w:rPr>
        <w:t>the Clinical Evaluation of Student tool. For ALL graded and pass/fail clinical courses, students must attain 80% on this evaluation in order to pass the course. For numerically graded clinical courses, students will be assigned a numerical grade based on their performance on the tool.</w:t>
      </w:r>
    </w:p>
    <w:p w:rsidR="000B6257" w:rsidRPr="000B6257" w:rsidRDefault="000B6257" w:rsidP="000B6257">
      <w:pPr>
        <w:rPr>
          <w:rFonts w:ascii="Times New Roman" w:eastAsia="Times New Roman" w:hAnsi="Times New Roman"/>
          <w:color w:val="212121"/>
          <w:sz w:val="24"/>
          <w:szCs w:val="24"/>
        </w:rPr>
      </w:pPr>
      <w:r w:rsidRPr="000B6257">
        <w:rPr>
          <w:rFonts w:ascii="Times New Roman" w:eastAsia="Times New Roman" w:hAnsi="Times New Roman"/>
          <w:color w:val="000000"/>
          <w:sz w:val="24"/>
          <w:szCs w:val="24"/>
        </w:rPr>
        <w:t> </w:t>
      </w:r>
    </w:p>
    <w:p w:rsidR="000B6257" w:rsidRPr="000B6257" w:rsidRDefault="000B6257" w:rsidP="000B6257">
      <w:pPr>
        <w:rPr>
          <w:rFonts w:ascii="Times New Roman" w:eastAsia="Times New Roman" w:hAnsi="Times New Roman"/>
          <w:color w:val="212121"/>
          <w:sz w:val="24"/>
          <w:szCs w:val="24"/>
        </w:rPr>
      </w:pPr>
      <w:r w:rsidRPr="000B6257">
        <w:rPr>
          <w:rFonts w:ascii="Times New Roman" w:eastAsia="Times New Roman" w:hAnsi="Times New Roman"/>
          <w:color w:val="212121"/>
          <w:sz w:val="24"/>
          <w:szCs w:val="24"/>
        </w:rPr>
        <w:t>For graded Clinical Practice 1 courses, students must receive ‘Meets Expectation with Moderate Assistance’ on 80% of the scored items.  For Clinical Practice 2 courses, students must receive ‘Meets Expectation with Min</w:t>
      </w:r>
      <w:r>
        <w:rPr>
          <w:rFonts w:ascii="Times New Roman" w:eastAsia="Times New Roman" w:hAnsi="Times New Roman"/>
          <w:color w:val="212121"/>
          <w:sz w:val="24"/>
          <w:szCs w:val="24"/>
        </w:rPr>
        <w:t>imal Assistance’ on 80% of the </w:t>
      </w:r>
      <w:r w:rsidRPr="000B6257">
        <w:rPr>
          <w:rFonts w:ascii="Times New Roman" w:eastAsia="Times New Roman" w:hAnsi="Times New Roman"/>
          <w:color w:val="212121"/>
          <w:sz w:val="24"/>
          <w:szCs w:val="24"/>
        </w:rPr>
        <w:t>scored items. The student’s percentage score will be the assigned grade for evaluation, with the minimum requirement of 80% to pass. Items marked as 'N/</w:t>
      </w:r>
      <w:proofErr w:type="gramStart"/>
      <w:r w:rsidRPr="000B6257">
        <w:rPr>
          <w:rFonts w:ascii="Times New Roman" w:eastAsia="Times New Roman" w:hAnsi="Times New Roman"/>
          <w:color w:val="212121"/>
          <w:sz w:val="24"/>
          <w:szCs w:val="24"/>
        </w:rPr>
        <w:t>A or</w:t>
      </w:r>
      <w:proofErr w:type="gramEnd"/>
      <w:r w:rsidRPr="000B6257">
        <w:rPr>
          <w:rFonts w:ascii="Times New Roman" w:eastAsia="Times New Roman" w:hAnsi="Times New Roman"/>
          <w:color w:val="212121"/>
          <w:sz w:val="24"/>
          <w:szCs w:val="24"/>
        </w:rPr>
        <w:t xml:space="preserve"> no opportunity to observe' will not be calculated in the student's raw score. </w:t>
      </w:r>
      <w:r w:rsidRPr="000B6257">
        <w:rPr>
          <w:rFonts w:ascii="Times New Roman" w:eastAsia="Times New Roman" w:hAnsi="Times New Roman"/>
          <w:color w:val="000000"/>
          <w:sz w:val="24"/>
          <w:szCs w:val="24"/>
        </w:rPr>
        <w:br/>
      </w:r>
      <w:r w:rsidRPr="000B6257">
        <w:rPr>
          <w:rFonts w:ascii="Times New Roman" w:eastAsia="Times New Roman" w:hAnsi="Times New Roman"/>
          <w:color w:val="000000"/>
          <w:sz w:val="24"/>
          <w:szCs w:val="24"/>
        </w:rPr>
        <w:br/>
      </w:r>
      <w:r w:rsidRPr="000B6257">
        <w:rPr>
          <w:rFonts w:ascii="Times New Roman" w:eastAsia="Times New Roman" w:hAnsi="Times New Roman"/>
          <w:color w:val="212121"/>
          <w:sz w:val="24"/>
          <w:szCs w:val="24"/>
        </w:rPr>
        <w:t>For pass/fail practicum courses, the student must achieve 80% of the scored items as 'meets expectation' in order to pass the course.</w:t>
      </w:r>
      <w:r w:rsidRPr="000B6257">
        <w:rPr>
          <w:rFonts w:ascii="Times New Roman" w:eastAsia="Times New Roman" w:hAnsi="Times New Roman"/>
          <w:color w:val="000000"/>
          <w:sz w:val="24"/>
          <w:szCs w:val="24"/>
        </w:rPr>
        <w:br/>
      </w:r>
      <w:r w:rsidRPr="000B6257">
        <w:rPr>
          <w:rFonts w:ascii="Times New Roman" w:eastAsia="Times New Roman" w:hAnsi="Times New Roman"/>
          <w:color w:val="000000"/>
          <w:sz w:val="24"/>
          <w:szCs w:val="24"/>
        </w:rPr>
        <w:br/>
      </w:r>
      <w:r w:rsidRPr="000B6257">
        <w:rPr>
          <w:rFonts w:ascii="Times New Roman" w:eastAsia="Times New Roman" w:hAnsi="Times New Roman"/>
          <w:color w:val="212121"/>
          <w:sz w:val="24"/>
          <w:szCs w:val="24"/>
        </w:rPr>
        <w:t>If the student fails to attain an 80% on the evaluation at the prescribed level of the course, the instructor may assign additional activities and/or additional clinical hours prior to a reevaluation.  The student will have a one-time opportunity to be re</w:t>
      </w:r>
      <w:r>
        <w:rPr>
          <w:rFonts w:ascii="Times New Roman" w:eastAsia="Times New Roman" w:hAnsi="Times New Roman"/>
          <w:color w:val="212121"/>
          <w:sz w:val="24"/>
          <w:szCs w:val="24"/>
        </w:rPr>
        <w:t>-</w:t>
      </w:r>
      <w:r w:rsidRPr="000B6257">
        <w:rPr>
          <w:rFonts w:ascii="Times New Roman" w:eastAsia="Times New Roman" w:hAnsi="Times New Roman"/>
          <w:color w:val="212121"/>
          <w:sz w:val="24"/>
          <w:szCs w:val="24"/>
        </w:rPr>
        <w:t>evaluated. A second faculty member will be present during the clinical performance retake. If the student passes the clinical performance retake (with a minimum score of 80%), the maximum grade the student can receive for the exam for purposes of grade calculation is 80%. If the student fails the retake, the student will receive a grade of "F" for the course.  </w:t>
      </w:r>
    </w:p>
    <w:p w:rsidR="000B6257" w:rsidRDefault="000B6257" w:rsidP="000B6257">
      <w:pPr>
        <w:rPr>
          <w:rFonts w:ascii="Times New Roman" w:eastAsiaTheme="minorHAnsi" w:hAnsi="Times New Roman"/>
          <w:sz w:val="24"/>
          <w:szCs w:val="24"/>
        </w:rPr>
      </w:pPr>
    </w:p>
    <w:p w:rsidR="000C5D1A" w:rsidRPr="00974829" w:rsidRDefault="000C5D1A" w:rsidP="00FF5AE5">
      <w:pPr>
        <w:rPr>
          <w:rFonts w:ascii="Times New Roman" w:hAnsi="Times New Roman"/>
          <w:b/>
          <w:sz w:val="24"/>
          <w:szCs w:val="24"/>
        </w:rPr>
      </w:pPr>
    </w:p>
    <w:p w:rsidR="004D56D5" w:rsidRDefault="004D56D5" w:rsidP="004D56D5">
      <w:pPr>
        <w:rPr>
          <w:rFonts w:ascii="Times New Roman" w:eastAsiaTheme="minorHAnsi" w:hAnsi="Times New Roman"/>
          <w:sz w:val="24"/>
          <w:szCs w:val="24"/>
        </w:rPr>
      </w:pPr>
      <w:r>
        <w:rPr>
          <w:rFonts w:ascii="Times New Roman" w:hAnsi="Times New Roman"/>
          <w:b/>
          <w:bCs/>
          <w:sz w:val="24"/>
          <w:szCs w:val="24"/>
          <w:u w:val="single"/>
        </w:rPr>
        <w:t>Castle Branch</w:t>
      </w:r>
      <w:r>
        <w:rPr>
          <w:rFonts w:ascii="Times New Roman" w:hAnsi="Times New Roman"/>
          <w:sz w:val="24"/>
          <w:szCs w:val="24"/>
        </w:rPr>
        <w:t xml:space="preserve">: All students must have current immunizations and other compliance documents on file with the university to legally perform clinical hours each semester. These requirements are submitted to Castle Branch. Your clinical clearance in Castle Branch must be current and remain in compliance throughout the duration of your clinical experiences. Failure to maintain compliance will result in removal from your clinical site until compliance is achieved. If you are not able to complete clinical hours due to noncompliance in Castle Branch, this may result in a course failure. </w:t>
      </w:r>
    </w:p>
    <w:p w:rsidR="004D56D5" w:rsidRDefault="004D56D5" w:rsidP="004D56D5">
      <w:pPr>
        <w:rPr>
          <w:rFonts w:ascii="Times New Roman" w:hAnsi="Times New Roman"/>
          <w:sz w:val="24"/>
          <w:szCs w:val="24"/>
        </w:rPr>
      </w:pPr>
    </w:p>
    <w:p w:rsidR="004D56D5" w:rsidRDefault="004D56D5" w:rsidP="004D56D5">
      <w:pPr>
        <w:rPr>
          <w:rFonts w:ascii="Times New Roman" w:hAnsi="Times New Roman"/>
          <w:sz w:val="24"/>
          <w:szCs w:val="24"/>
        </w:rPr>
      </w:pPr>
      <w:r>
        <w:rPr>
          <w:rFonts w:ascii="Times New Roman" w:hAnsi="Times New Roman"/>
          <w:b/>
          <w:bCs/>
          <w:sz w:val="24"/>
          <w:szCs w:val="24"/>
          <w:u w:val="single"/>
        </w:rPr>
        <w:t>Clinical Approval and Electronic Logs</w:t>
      </w:r>
      <w:r>
        <w:rPr>
          <w:rFonts w:ascii="Times New Roman" w:hAnsi="Times New Roman"/>
          <w:sz w:val="24"/>
          <w:szCs w:val="24"/>
        </w:rPr>
        <w:t xml:space="preserve">: To be cleared for clinical, this means you have submitted the online proposal for your preceptor(s) and clinical site(s), received approval for your preceptor(s) and clinical site(s) from your clinical coordinator, submitted the online affiliation agreement information request for all clinical site(s) you will be attending, this affiliation agreement has been fully executed by the clinical facility and UTA Legal Department, and submitted a signed and complete preceptor agreement(s) for each preceptor you will work with to the appropriate drop box in the clinical management system. </w:t>
      </w:r>
    </w:p>
    <w:p w:rsidR="004D56D5" w:rsidRDefault="004D56D5" w:rsidP="004D56D5">
      <w:pPr>
        <w:rPr>
          <w:rFonts w:ascii="Times New Roman" w:hAnsi="Times New Roman"/>
          <w:sz w:val="24"/>
          <w:szCs w:val="24"/>
        </w:rPr>
      </w:pPr>
    </w:p>
    <w:p w:rsidR="004D56D5" w:rsidRDefault="004D56D5" w:rsidP="004D56D5">
      <w:pPr>
        <w:rPr>
          <w:rFonts w:ascii="Times New Roman" w:hAnsi="Times New Roman"/>
          <w:sz w:val="24"/>
          <w:szCs w:val="24"/>
        </w:rPr>
      </w:pPr>
      <w:r>
        <w:rPr>
          <w:rFonts w:ascii="Times New Roman" w:hAnsi="Times New Roman"/>
          <w:b/>
          <w:bCs/>
          <w:sz w:val="24"/>
          <w:szCs w:val="24"/>
          <w:u w:val="single"/>
        </w:rPr>
        <w:t>You must work with your preceptor(s) of record in the clinical site(s) of record.</w:t>
      </w:r>
      <w:r>
        <w:rPr>
          <w:rFonts w:ascii="Times New Roman" w:hAnsi="Times New Roman"/>
          <w:b/>
          <w:bCs/>
          <w:sz w:val="24"/>
          <w:szCs w:val="24"/>
        </w:rPr>
        <w:t xml:space="preserve"> </w:t>
      </w:r>
      <w:r>
        <w:rPr>
          <w:rFonts w:ascii="Times New Roman" w:hAnsi="Times New Roman"/>
          <w:sz w:val="24"/>
          <w:szCs w:val="24"/>
        </w:rPr>
        <w:t xml:space="preserve">This means that you must work with the preceptor and clinical sites that have been approved by your clinical </w:t>
      </w:r>
      <w:r>
        <w:rPr>
          <w:rFonts w:ascii="Times New Roman" w:hAnsi="Times New Roman"/>
          <w:sz w:val="24"/>
          <w:szCs w:val="24"/>
        </w:rPr>
        <w:lastRenderedPageBreak/>
        <w:t xml:space="preserve">coordinator. Note: If your clinical site or preceptor has not been fully approved and does not appear in the official records of the clinical management system, </w:t>
      </w:r>
      <w:r>
        <w:rPr>
          <w:rFonts w:ascii="Times New Roman" w:hAnsi="Times New Roman"/>
          <w:b/>
          <w:bCs/>
          <w:sz w:val="24"/>
          <w:szCs w:val="24"/>
        </w:rPr>
        <w:t>you are not approved from a legal standpoint to be in the facility or with the preceptor.</w:t>
      </w:r>
    </w:p>
    <w:p w:rsidR="004D56D5" w:rsidRDefault="004D56D5" w:rsidP="004D56D5">
      <w:pPr>
        <w:rPr>
          <w:rFonts w:ascii="Times New Roman" w:hAnsi="Times New Roman"/>
          <w:b/>
          <w:bCs/>
          <w:sz w:val="24"/>
          <w:szCs w:val="24"/>
        </w:rPr>
      </w:pPr>
    </w:p>
    <w:p w:rsidR="004D56D5" w:rsidRDefault="004D56D5" w:rsidP="004D56D5">
      <w:pPr>
        <w:rPr>
          <w:rFonts w:ascii="Times New Roman" w:hAnsi="Times New Roman"/>
          <w:sz w:val="24"/>
          <w:szCs w:val="24"/>
        </w:rPr>
      </w:pPr>
      <w:r>
        <w:rPr>
          <w:rFonts w:ascii="Times New Roman" w:hAnsi="Times New Roman"/>
          <w:b/>
          <w:bCs/>
          <w:sz w:val="24"/>
          <w:szCs w:val="24"/>
          <w:u w:val="single"/>
        </w:rPr>
        <w:t xml:space="preserve">Once you begin your clinical course, you may not make changes to your preceptors of record </w:t>
      </w:r>
      <w:r>
        <w:rPr>
          <w:rFonts w:ascii="Times New Roman" w:hAnsi="Times New Roman"/>
          <w:sz w:val="24"/>
          <w:szCs w:val="24"/>
        </w:rPr>
        <w:t xml:space="preserve">except in circumstances where your preceptor leaves their position or it is determined that the preceptor or clinical site is not allowing you to meet the objectives of the course. </w:t>
      </w:r>
    </w:p>
    <w:p w:rsidR="004D56D5" w:rsidRDefault="004D56D5" w:rsidP="004D56D5">
      <w:pPr>
        <w:rPr>
          <w:rFonts w:ascii="Times New Roman" w:hAnsi="Times New Roman"/>
          <w:sz w:val="24"/>
          <w:szCs w:val="24"/>
        </w:rPr>
      </w:pPr>
      <w:r>
        <w:rPr>
          <w:rFonts w:ascii="Times New Roman" w:hAnsi="Times New Roman"/>
          <w:sz w:val="24"/>
          <w:szCs w:val="24"/>
        </w:rPr>
        <w:t>Students are required to enter all patient encounters into the clinical management system. </w:t>
      </w:r>
    </w:p>
    <w:p w:rsidR="004D56D5" w:rsidRDefault="004D56D5" w:rsidP="004D56D5">
      <w:r>
        <w:rPr>
          <w:rFonts w:ascii="Times New Roman" w:hAnsi="Times New Roman"/>
          <w:b/>
          <w:bCs/>
          <w:sz w:val="24"/>
          <w:szCs w:val="24"/>
          <w:u w:val="single"/>
        </w:rPr>
        <w:t>You only have 7 days to enter your case logs and time logs from the day of your clinical experience.</w:t>
      </w:r>
      <w:r>
        <w:rPr>
          <w:rFonts w:ascii="Times New Roman" w:hAnsi="Times New Roman"/>
          <w:sz w:val="24"/>
          <w:szCs w:val="24"/>
        </w:rPr>
        <w:t xml:space="preserve"> </w:t>
      </w:r>
      <w:r>
        <w:rPr>
          <w:rFonts w:ascii="Times New Roman" w:hAnsi="Times New Roman"/>
          <w:b/>
          <w:bCs/>
          <w:sz w:val="24"/>
          <w:szCs w:val="24"/>
        </w:rPr>
        <w:t xml:space="preserve">Failure to log cases/hours within 7 days will results in a loss of those hours. No exceptions. </w:t>
      </w:r>
      <w:r>
        <w:rPr>
          <w:rFonts w:ascii="Times New Roman" w:hAnsi="Times New Roman"/>
          <w:sz w:val="24"/>
          <w:szCs w:val="24"/>
        </w:rPr>
        <w:t>Your electronic logs are both a student learning opportunity and an evaluation method for your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The student’s electronic log data provides a description of the patients managed during the student’s clinical experience, including the number of patients, diagnoses of patients, and the type of interventions initiated.  As a result, the data is an essential requirement of the student’s clinical experience and is used to evaluate student clinical performance.  The data is also used to meet course requirements and to evaluate student clinical performance.  Upon completion of the Program, students will have access to an executive summary of their log entries for their professional portfolio.</w:t>
      </w:r>
    </w:p>
    <w:p w:rsidR="000C5D1A" w:rsidRDefault="000C5D1A" w:rsidP="004D56D5">
      <w:pPr>
        <w:rPr>
          <w:rFonts w:ascii="Times New Roman" w:hAnsi="Times New Roman"/>
          <w:b/>
          <w:sz w:val="24"/>
          <w:szCs w:val="24"/>
          <w:highlight w:val="green"/>
        </w:rPr>
      </w:pPr>
    </w:p>
    <w:p w:rsidR="000C5D1A" w:rsidRPr="006800A0" w:rsidRDefault="000C5D1A" w:rsidP="00FF5AE5">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0036041E"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6800A0">
        <w:rPr>
          <w:rFonts w:ascii="Times New Roman" w:hAnsi="Times New Roman"/>
          <w:sz w:val="24"/>
          <w:szCs w:val="24"/>
        </w:rPr>
        <w:t>the</w:t>
      </w:r>
      <w:r w:rsidR="00750860" w:rsidRPr="006800A0">
        <w:rPr>
          <w:rFonts w:ascii="Times New Roman" w:hAnsi="Times New Roman"/>
          <w:sz w:val="24"/>
          <w:szCs w:val="24"/>
        </w:rPr>
        <w:t xml:space="preserve"> Associate Dean</w:t>
      </w:r>
      <w:r w:rsidRPr="006800A0">
        <w:rPr>
          <w:rFonts w:ascii="Times New Roman" w:hAnsi="Times New Roman"/>
          <w:sz w:val="24"/>
          <w:szCs w:val="24"/>
        </w:rPr>
        <w:t xml:space="preserve">, </w:t>
      </w:r>
      <w:r w:rsidR="003D3AE7" w:rsidRPr="006800A0">
        <w:rPr>
          <w:rFonts w:ascii="Times New Roman" w:hAnsi="Times New Roman"/>
          <w:sz w:val="24"/>
          <w:szCs w:val="24"/>
        </w:rPr>
        <w:t>Department of Graduate Nursing</w:t>
      </w:r>
      <w:r w:rsidR="00001370" w:rsidRPr="006800A0">
        <w:rPr>
          <w:rFonts w:ascii="Times New Roman" w:hAnsi="Times New Roman"/>
          <w:sz w:val="24"/>
          <w:szCs w:val="24"/>
        </w:rPr>
        <w:t>.</w:t>
      </w:r>
      <w:r w:rsidRPr="006800A0">
        <w:rPr>
          <w:rFonts w:ascii="Times New Roman" w:hAnsi="Times New Roman"/>
          <w:sz w:val="24"/>
          <w:szCs w:val="24"/>
        </w:rPr>
        <w:t xml:space="preserve">  The complete policy about encumbered licenses is available online at: </w:t>
      </w:r>
      <w:hyperlink r:id="rId65" w:history="1">
        <w:r w:rsidRPr="006800A0">
          <w:rPr>
            <w:rStyle w:val="Hyperlink"/>
            <w:rFonts w:ascii="Times New Roman" w:hAnsi="Times New Roman"/>
            <w:sz w:val="24"/>
            <w:szCs w:val="24"/>
          </w:rPr>
          <w:t>www.bon.state.tx.us</w:t>
        </w:r>
      </w:hyperlink>
    </w:p>
    <w:p w:rsidR="000C5D1A" w:rsidRPr="006800A0" w:rsidRDefault="000C5D1A" w:rsidP="00FF5AE5">
      <w:pPr>
        <w:rPr>
          <w:rFonts w:ascii="Times New Roman" w:hAnsi="Times New Roman"/>
          <w:b/>
          <w:sz w:val="24"/>
          <w:szCs w:val="24"/>
          <w:u w:val="single"/>
        </w:rPr>
      </w:pPr>
    </w:p>
    <w:p w:rsidR="000C5D1A" w:rsidRPr="00B07E53" w:rsidRDefault="000C5D1A" w:rsidP="00FF5AE5">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005C12A0"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Pr>
          <w:rFonts w:ascii="Times New Roman" w:hAnsi="Times New Roman"/>
          <w:color w:val="234060"/>
          <w:sz w:val="24"/>
          <w:szCs w:val="24"/>
        </w:rPr>
        <w:t>Dress Code Policy</w:t>
      </w:r>
      <w:r w:rsidR="005C12A0" w:rsidRPr="008E0310">
        <w:rPr>
          <w:rFonts w:ascii="Times New Roman" w:hAnsi="Times New Roman"/>
          <w:sz w:val="24"/>
          <w:szCs w:val="24"/>
        </w:rPr>
        <w:t xml:space="preserve">. </w:t>
      </w:r>
      <w:r w:rsidR="005C12A0" w:rsidRPr="00E33923">
        <w:rPr>
          <w:rFonts w:ascii="Times New Roman" w:hAnsi="Times New Roman"/>
          <w:color w:val="0000FF"/>
          <w:sz w:val="24"/>
          <w:szCs w:val="24"/>
        </w:rPr>
        <w:t>www.uta.edu/nursing/file_download/234/BSNDressCode.pdf</w:t>
      </w:r>
      <w:r w:rsidR="005C12A0" w:rsidRPr="008E0310">
        <w:rPr>
          <w:color w:val="0000FF"/>
          <w:sz w:val="23"/>
          <w:szCs w:val="23"/>
        </w:rPr>
        <w:t xml:space="preserve"> </w:t>
      </w:r>
      <w:r w:rsidR="009E11EE"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Pr="008E0310">
        <w:rPr>
          <w:rFonts w:ascii="Times New Roman" w:hAnsi="Times New Roman"/>
          <w:b/>
          <w:bCs/>
          <w:sz w:val="24"/>
          <w:szCs w:val="24"/>
        </w:rPr>
        <w:t>Students not complying with this policy will not be allowed to participate in clinical.</w:t>
      </w:r>
    </w:p>
    <w:p w:rsidR="000C5D1A" w:rsidRPr="006800A0" w:rsidRDefault="000C5D1A" w:rsidP="00FF5AE5">
      <w:pPr>
        <w:rPr>
          <w:rFonts w:ascii="Times New Roman" w:hAnsi="Times New Roman"/>
          <w:sz w:val="24"/>
          <w:szCs w:val="24"/>
        </w:rPr>
      </w:pPr>
    </w:p>
    <w:p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be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rsidR="000C5D1A" w:rsidRPr="00DF09E6" w:rsidRDefault="000C5D1A" w:rsidP="00FF5AE5">
      <w:pPr>
        <w:rPr>
          <w:rFonts w:ascii="Times New Roman" w:hAnsi="Times New Roman"/>
          <w:b/>
          <w:bCs/>
          <w:sz w:val="24"/>
          <w:szCs w:val="24"/>
        </w:rPr>
      </w:pPr>
    </w:p>
    <w:p w:rsidR="000C5D1A" w:rsidRPr="00DF09E6" w:rsidRDefault="000C5D1A" w:rsidP="00FF5AE5">
      <w:pPr>
        <w:rPr>
          <w:rFonts w:ascii="Times New Roman" w:hAnsi="Times New Roman"/>
          <w:b/>
          <w:bCs/>
          <w:sz w:val="24"/>
          <w:szCs w:val="24"/>
        </w:rPr>
      </w:pPr>
      <w:r w:rsidRPr="00DF09E6">
        <w:rPr>
          <w:rFonts w:ascii="Times New Roman" w:hAnsi="Times New Roman"/>
          <w:b/>
          <w:bCs/>
          <w:sz w:val="24"/>
          <w:szCs w:val="24"/>
          <w:u w:val="single"/>
        </w:rPr>
        <w:t>Unsafe Clinical Behaviors</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rsidR="000C5D1A" w:rsidRPr="00DF09E6" w:rsidRDefault="000C5D1A" w:rsidP="00FF5AE5">
      <w:pPr>
        <w:rPr>
          <w:rFonts w:ascii="Times New Roman" w:hAnsi="Times New Roman"/>
          <w:sz w:val="24"/>
          <w:szCs w:val="24"/>
        </w:rPr>
      </w:pP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66"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lastRenderedPageBreak/>
        <w:t>3.</w:t>
      </w:r>
      <w:r w:rsidRPr="00DF09E6">
        <w:rPr>
          <w:rFonts w:ascii="Times New Roman" w:hAnsi="Times New Roman"/>
          <w:sz w:val="24"/>
          <w:szCs w:val="24"/>
        </w:rPr>
        <w:tab/>
        <w:t>Needs continuous, specific, and detailed supervision for the expected course performance.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rsidR="000C5D1A" w:rsidRPr="00DF09E6" w:rsidRDefault="000C5D1A" w:rsidP="00FF5AE5">
      <w:pPr>
        <w:rPr>
          <w:rFonts w:ascii="Times New Roman" w:hAnsi="Times New Roman"/>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CA1FC7" w:rsidRPr="00DF09E6" w:rsidRDefault="00CA1FC7" w:rsidP="00FF5AE5">
      <w:pPr>
        <w:rPr>
          <w:rFonts w:ascii="Times New Roman" w:hAnsi="Times New Roman"/>
          <w:sz w:val="24"/>
          <w:szCs w:val="24"/>
        </w:rPr>
      </w:pPr>
    </w:p>
    <w:p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67" w:history="1">
        <w:r w:rsidRPr="00DF09E6">
          <w:rPr>
            <w:rStyle w:val="Hyperlink"/>
            <w:rFonts w:ascii="Times New Roman" w:hAnsi="Times New Roman"/>
            <w:sz w:val="24"/>
            <w:szCs w:val="24"/>
          </w:rPr>
          <w:t>http://www.cdc.gov/</w:t>
        </w:r>
      </w:hyperlink>
    </w:p>
    <w:p w:rsidR="000C5D1A" w:rsidRDefault="000C5D1A" w:rsidP="00FF5AE5">
      <w:pPr>
        <w:rPr>
          <w:rFonts w:ascii="Times New Roman" w:hAnsi="Times New Roman"/>
          <w:b/>
          <w:sz w:val="24"/>
          <w:szCs w:val="24"/>
        </w:rPr>
      </w:pPr>
    </w:p>
    <w:p w:rsidR="003D3AE7" w:rsidRPr="005F31C0" w:rsidRDefault="003D3AE7" w:rsidP="003D3AE7">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sidR="006800A0">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3D3AE7" w:rsidRPr="00DF09E6" w:rsidRDefault="003D3AE7"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0C5D1A" w:rsidRPr="00DF09E6" w:rsidRDefault="000C5D1A" w:rsidP="00FF5AE5">
      <w:pPr>
        <w:rPr>
          <w:rFonts w:ascii="Times New Roman" w:hAnsi="Times New Roman"/>
          <w:b/>
          <w:bCs/>
          <w:sz w:val="24"/>
          <w:szCs w:val="24"/>
        </w:rPr>
      </w:pPr>
    </w:p>
    <w:p w:rsidR="000C5D1A" w:rsidRDefault="000C5D1A" w:rsidP="00FF5AE5">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68" w:history="1">
        <w:r w:rsidR="00354C5D">
          <w:rPr>
            <w:rStyle w:val="Hyperlink"/>
          </w:rPr>
          <w:t>http://www.uta.edu/conhi/students/policy/index.php</w:t>
        </w:r>
      </w:hyperlink>
    </w:p>
    <w:p w:rsidR="002923EC" w:rsidRPr="00DF09E6" w:rsidRDefault="002923EC"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69" w:history="1">
        <w:r w:rsidR="00AF53F5" w:rsidRPr="00D7499F">
          <w:rPr>
            <w:rStyle w:val="Hyperlink"/>
          </w:rPr>
          <w:t>http://www.uta.edu/conhi/students/msn-resources/index.php</w:t>
        </w:r>
      </w:hyperlink>
    </w:p>
    <w:p w:rsidR="000C5D1A" w:rsidRPr="00DF09E6" w:rsidRDefault="000C5D1A"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70"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C5D1A" w:rsidRPr="00DF09E6" w:rsidRDefault="000C5D1A" w:rsidP="00FF5AE5">
      <w:pPr>
        <w:rPr>
          <w:rFonts w:ascii="Times New Roman" w:hAnsi="Times New Roman"/>
          <w:sz w:val="24"/>
          <w:szCs w:val="24"/>
        </w:rPr>
      </w:pPr>
    </w:p>
    <w:p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w:t>
      </w:r>
      <w:r w:rsidR="00A61703">
        <w:rPr>
          <w:rFonts w:ascii="Times New Roman" w:hAnsi="Times New Roman" w:cs="Times New Roman"/>
        </w:rPr>
        <w:t>is considered</w:t>
      </w:r>
      <w:r w:rsidRPr="00DF09E6">
        <w:rPr>
          <w:rFonts w:ascii="Times New Roman" w:hAnsi="Times New Roman" w:cs="Times New Roman"/>
        </w:rPr>
        <w:t xml:space="preserve"> a public and professional forum for course-related discussions. Students are free to discuss academic matters and consult one another regarding academic resources. The tone of postings should be professional in nature. </w:t>
      </w:r>
    </w:p>
    <w:p w:rsidR="008E0310" w:rsidRPr="00DF09E6" w:rsidRDefault="008E0310" w:rsidP="00FF5AE5">
      <w:pPr>
        <w:pStyle w:val="Default"/>
        <w:contextualSpacing/>
        <w:rPr>
          <w:rFonts w:ascii="Times New Roman" w:hAnsi="Times New Roman" w:cs="Times New Roman"/>
          <w:b/>
          <w:bCs/>
          <w:u w:val="single"/>
        </w:rPr>
      </w:pPr>
    </w:p>
    <w:p w:rsidR="000C5D1A" w:rsidRPr="00DF09E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6D428E" w:rsidRPr="00DF09E6" w:rsidRDefault="000C5D1A" w:rsidP="00A05D72">
      <w:pPr>
        <w:rPr>
          <w:rFonts w:ascii="Times New Roman" w:hAnsi="Times New Roman"/>
          <w:b/>
          <w:i/>
          <w:color w:val="FF0000"/>
          <w:sz w:val="24"/>
          <w:szCs w:val="24"/>
        </w:rPr>
      </w:pPr>
      <w:r w:rsidRPr="00DF09E6">
        <w:rPr>
          <w:rFonts w:ascii="Times New Roman" w:hAnsi="Times New Roman"/>
          <w:b/>
          <w:i/>
          <w:color w:val="FF0000"/>
          <w:sz w:val="24"/>
          <w:szCs w:val="24"/>
        </w:rPr>
        <w:lastRenderedPageBreak/>
        <w:t xml:space="preserve">For this course Blackboard communication tools, discussion boards, and UTA MAV email will be used </w:t>
      </w:r>
      <w:r w:rsidR="0063066B">
        <w:rPr>
          <w:rFonts w:ascii="Times New Roman" w:hAnsi="Times New Roman"/>
          <w:b/>
          <w:i/>
          <w:color w:val="FF0000"/>
          <w:sz w:val="24"/>
          <w:szCs w:val="24"/>
        </w:rPr>
        <w:t>exclusively</w:t>
      </w:r>
      <w:r w:rsidRPr="00DF09E6">
        <w:rPr>
          <w:rFonts w:ascii="Times New Roman" w:hAnsi="Times New Roman"/>
          <w:b/>
          <w:i/>
          <w:color w:val="FF0000"/>
          <w:sz w:val="24"/>
          <w:szCs w:val="24"/>
        </w:rPr>
        <w:t>.</w:t>
      </w:r>
      <w:r w:rsidR="0063066B">
        <w:rPr>
          <w:rFonts w:ascii="Times New Roman" w:hAnsi="Times New Roman"/>
          <w:b/>
          <w:i/>
          <w:color w:val="FF0000"/>
          <w:sz w:val="24"/>
          <w:szCs w:val="24"/>
        </w:rPr>
        <w:t xml:space="preserve"> Emails from sources</w:t>
      </w:r>
      <w:r w:rsidRPr="00DF09E6">
        <w:rPr>
          <w:rFonts w:ascii="Times New Roman" w:hAnsi="Times New Roman"/>
          <w:b/>
          <w:i/>
          <w:color w:val="FF0000"/>
          <w:sz w:val="24"/>
          <w:szCs w:val="24"/>
        </w:rPr>
        <w:t xml:space="preserve"> </w:t>
      </w:r>
      <w:r w:rsidR="0063066B">
        <w:rPr>
          <w:rFonts w:ascii="Times New Roman" w:hAnsi="Times New Roman"/>
          <w:b/>
          <w:i/>
          <w:color w:val="FF0000"/>
          <w:sz w:val="24"/>
          <w:szCs w:val="24"/>
        </w:rPr>
        <w:t>other than UTA will not be read, acknowledged, or responded to</w:t>
      </w:r>
      <w:bookmarkStart w:id="6" w:name="_GoBack"/>
      <w:bookmarkEnd w:id="6"/>
      <w:r w:rsidR="0063066B">
        <w:rPr>
          <w:rFonts w:ascii="Times New Roman" w:hAnsi="Times New Roman"/>
          <w:b/>
          <w:i/>
          <w:color w:val="FF0000"/>
          <w:sz w:val="24"/>
          <w:szCs w:val="24"/>
        </w:rPr>
        <w:t xml:space="preserve">.  </w:t>
      </w:r>
    </w:p>
    <w:p w:rsidR="00D11A79" w:rsidRPr="00283079" w:rsidRDefault="00A604C4" w:rsidP="00D11A79">
      <w:pPr>
        <w:rPr>
          <w:rFonts w:ascii="Times New Roman" w:hAnsi="Times New Roman"/>
          <w:b/>
          <w:sz w:val="24"/>
          <w:szCs w:val="24"/>
          <w:u w:val="single"/>
        </w:rPr>
      </w:pPr>
      <w:r>
        <w:rPr>
          <w:rFonts w:ascii="Times New Roman" w:hAnsi="Times New Roman"/>
          <w:b/>
          <w:sz w:val="28"/>
          <w:szCs w:val="28"/>
        </w:rPr>
        <w:pict>
          <v:rect id="_x0000_i1029" style="width:489.6pt;height:1.5pt" o:hralign="center" o:hrstd="t" o:hr="t" fillcolor="#a0a0a0" stroked="f"/>
        </w:pict>
      </w:r>
    </w:p>
    <w:p w:rsidR="00AF53F5" w:rsidRPr="00283079" w:rsidRDefault="00AF53F5" w:rsidP="00AF53F5">
      <w:pPr>
        <w:rPr>
          <w:rFonts w:ascii="Times New Roman" w:hAnsi="Times New Roman"/>
          <w:b/>
          <w:color w:val="0000FF"/>
        </w:rPr>
      </w:pPr>
    </w:p>
    <w:p w:rsidR="00AF53F5" w:rsidRPr="0020685B" w:rsidRDefault="00AF53F5" w:rsidP="00AF53F5">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A61703">
        <w:rPr>
          <w:rFonts w:ascii="Arial" w:hAnsi="Arial" w:cs="Arial"/>
          <w:bCs/>
          <w:color w:val="0000FF"/>
          <w:sz w:val="21"/>
          <w:szCs w:val="21"/>
          <w:u w:val="single"/>
        </w:rPr>
        <w:t>on-campus emergency</w:t>
      </w:r>
      <w:r w:rsidRPr="0020685B">
        <w:rPr>
          <w:rFonts w:ascii="Arial" w:hAnsi="Arial" w:cs="Arial"/>
          <w:bCs/>
          <w:color w:val="0000FF"/>
          <w:sz w:val="21"/>
          <w:szCs w:val="21"/>
        </w:rPr>
        <w:t>, call the UT Arlington Police Department at 817-272-3003 (</w:t>
      </w:r>
      <w:r w:rsidR="00A61703">
        <w:rPr>
          <w:rFonts w:ascii="Arial" w:hAnsi="Arial" w:cs="Arial"/>
          <w:bCs/>
          <w:color w:val="0000FF"/>
          <w:sz w:val="21"/>
          <w:szCs w:val="21"/>
        </w:rPr>
        <w:t xml:space="preserve">from </w:t>
      </w:r>
      <w:r w:rsidRPr="0020685B">
        <w:rPr>
          <w:rFonts w:ascii="Arial" w:hAnsi="Arial" w:cs="Arial"/>
          <w:bCs/>
          <w:color w:val="0000FF"/>
          <w:sz w:val="21"/>
          <w:szCs w:val="21"/>
        </w:rPr>
        <w:t>non-campus phone),</w:t>
      </w:r>
      <w:r w:rsidR="00A61703">
        <w:rPr>
          <w:rFonts w:ascii="Arial" w:hAnsi="Arial" w:cs="Arial"/>
          <w:bCs/>
          <w:color w:val="0000FF"/>
          <w:sz w:val="21"/>
          <w:szCs w:val="21"/>
        </w:rPr>
        <w:t xml:space="preserve"> or</w:t>
      </w:r>
      <w:r w:rsidRPr="0020685B">
        <w:rPr>
          <w:rFonts w:ascii="Arial" w:hAnsi="Arial" w:cs="Arial"/>
          <w:bCs/>
          <w:color w:val="0000FF"/>
          <w:sz w:val="21"/>
          <w:szCs w:val="21"/>
        </w:rPr>
        <w:t xml:space="preserve"> 2-3003 (</w:t>
      </w:r>
      <w:r w:rsidR="00A61703">
        <w:rPr>
          <w:rFonts w:ascii="Arial" w:hAnsi="Arial" w:cs="Arial"/>
          <w:bCs/>
          <w:color w:val="0000FF"/>
          <w:sz w:val="21"/>
          <w:szCs w:val="21"/>
        </w:rPr>
        <w:t xml:space="preserve">from </w:t>
      </w:r>
      <w:r w:rsidRPr="0020685B">
        <w:rPr>
          <w:rFonts w:ascii="Arial" w:hAnsi="Arial" w:cs="Arial"/>
          <w:bCs/>
          <w:color w:val="0000FF"/>
          <w:sz w:val="21"/>
          <w:szCs w:val="21"/>
        </w:rPr>
        <w:t>campus phone). You may also dial 911.</w:t>
      </w:r>
      <w:r>
        <w:rPr>
          <w:rFonts w:ascii="Arial" w:hAnsi="Arial" w:cs="Arial"/>
          <w:bCs/>
          <w:color w:val="0000FF"/>
          <w:sz w:val="21"/>
          <w:szCs w:val="21"/>
        </w:rPr>
        <w:t xml:space="preserve"> For non-emergencies, call 817-272-3381.</w:t>
      </w:r>
    </w:p>
    <w:p w:rsidR="00AF53F5" w:rsidRPr="00DF09E6" w:rsidRDefault="00AF53F5" w:rsidP="00AF53F5">
      <w:pPr>
        <w:rPr>
          <w:rFonts w:ascii="Times New Roman" w:hAnsi="Times New Roman"/>
          <w:sz w:val="24"/>
          <w:szCs w:val="24"/>
        </w:rPr>
      </w:pPr>
    </w:p>
    <w:p w:rsidR="00CA4928" w:rsidRDefault="00CA4928">
      <w:pPr>
        <w:spacing w:after="200" w:line="276" w:lineRule="auto"/>
        <w:rPr>
          <w:rFonts w:ascii="Times New Roman" w:hAnsi="Times New Roman"/>
          <w:b/>
          <w:sz w:val="28"/>
          <w:szCs w:val="28"/>
        </w:rPr>
      </w:pPr>
      <w:r>
        <w:rPr>
          <w:rFonts w:ascii="Times New Roman" w:hAnsi="Times New Roman"/>
          <w:b/>
          <w:sz w:val="28"/>
          <w:szCs w:val="28"/>
        </w:rPr>
        <w:br w:type="page"/>
      </w:r>
    </w:p>
    <w:p w:rsidR="00A75990" w:rsidRPr="00283079" w:rsidRDefault="00A75990" w:rsidP="00A75990">
      <w:pPr>
        <w:spacing w:line="276" w:lineRule="auto"/>
        <w:rPr>
          <w:rFonts w:ascii="Times New Roman" w:hAnsi="Times New Roman"/>
          <w:b/>
          <w:sz w:val="28"/>
          <w:szCs w:val="28"/>
        </w:rPr>
      </w:pPr>
      <w:r>
        <w:rPr>
          <w:rFonts w:ascii="Times New Roman" w:hAnsi="Times New Roman"/>
          <w:b/>
          <w:sz w:val="28"/>
          <w:szCs w:val="28"/>
        </w:rPr>
        <w:lastRenderedPageBreak/>
        <w:t>Graduate</w:t>
      </w:r>
      <w:r w:rsidRPr="00283079">
        <w:rPr>
          <w:rFonts w:ascii="Times New Roman" w:hAnsi="Times New Roman"/>
          <w:b/>
          <w:sz w:val="28"/>
          <w:szCs w:val="28"/>
        </w:rPr>
        <w:t xml:space="preserve"> Nursing Support Staff</w:t>
      </w:r>
    </w:p>
    <w:p w:rsidR="00A75990" w:rsidRPr="00283079" w:rsidRDefault="00A604C4" w:rsidP="00A75990">
      <w:pPr>
        <w:rPr>
          <w:rFonts w:ascii="Times New Roman" w:hAnsi="Times New Roman"/>
          <w:b/>
          <w:sz w:val="24"/>
          <w:szCs w:val="24"/>
        </w:rPr>
      </w:pPr>
      <w:r>
        <w:rPr>
          <w:rFonts w:ascii="Times New Roman" w:hAnsi="Times New Roman"/>
          <w:b/>
          <w:sz w:val="28"/>
          <w:szCs w:val="28"/>
        </w:rPr>
        <w:pict>
          <v:rect id="_x0000_i1030"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A75990" w:rsidRPr="002B4D04" w:rsidTr="00A23C5C">
        <w:tc>
          <w:tcPr>
            <w:tcW w:w="4788" w:type="dxa"/>
          </w:tcPr>
          <w:p w:rsidR="00A75990" w:rsidRPr="00523620" w:rsidRDefault="00A75990" w:rsidP="00A23C5C">
            <w:pPr>
              <w:rPr>
                <w:rFonts w:ascii="Times New Roman" w:eastAsiaTheme="minorHAnsi" w:hAnsi="Times New Roman"/>
                <w:b/>
                <w:bCs/>
                <w:color w:val="000000"/>
                <w:sz w:val="18"/>
              </w:rPr>
            </w:pPr>
            <w:r w:rsidRPr="00523620">
              <w:rPr>
                <w:rFonts w:ascii="Times New Roman" w:hAnsi="Times New Roman"/>
                <w:b/>
                <w:bCs/>
                <w:color w:val="000000"/>
                <w:szCs w:val="24"/>
              </w:rPr>
              <w:t xml:space="preserve">John Gonzalez, </w:t>
            </w:r>
            <w:r w:rsidRPr="00523620">
              <w:rPr>
                <w:rFonts w:ascii="Times New Roman" w:hAnsi="Times New Roman"/>
                <w:b/>
                <w:bCs/>
                <w:color w:val="000000"/>
                <w:sz w:val="20"/>
                <w:szCs w:val="24"/>
              </w:rPr>
              <w:t>DNP, RN, ACNP-BC, ANP-C</w:t>
            </w:r>
          </w:p>
          <w:p w:rsidR="00A75990" w:rsidRPr="00523620" w:rsidRDefault="00A75990" w:rsidP="00A23C5C">
            <w:pPr>
              <w:rPr>
                <w:rFonts w:ascii="Times New Roman" w:hAnsi="Times New Roman"/>
                <w:color w:val="000000"/>
                <w:szCs w:val="24"/>
                <w:lang w:eastAsia="en-US"/>
              </w:rPr>
            </w:pPr>
            <w:r w:rsidRPr="00523620">
              <w:rPr>
                <w:rFonts w:ascii="Times New Roman" w:hAnsi="Times New Roman"/>
                <w:color w:val="000000"/>
                <w:szCs w:val="24"/>
              </w:rPr>
              <w:t>Chair, Graduate Nursing Programs</w:t>
            </w:r>
          </w:p>
          <w:p w:rsidR="00A75990" w:rsidRPr="00523620" w:rsidRDefault="00A75990" w:rsidP="00A23C5C">
            <w:pPr>
              <w:rPr>
                <w:rFonts w:ascii="Times New Roman" w:hAnsi="Times New Roman"/>
                <w:color w:val="000000"/>
                <w:szCs w:val="24"/>
              </w:rPr>
            </w:pPr>
            <w:r w:rsidRPr="00523620">
              <w:rPr>
                <w:rFonts w:ascii="Times New Roman" w:hAnsi="Times New Roman"/>
                <w:color w:val="000000"/>
                <w:szCs w:val="24"/>
              </w:rPr>
              <w:t>Assistant Professor, Clinical</w:t>
            </w:r>
          </w:p>
          <w:p w:rsidR="00A75990" w:rsidRPr="00523620" w:rsidRDefault="00A75990" w:rsidP="00A23C5C">
            <w:pPr>
              <w:rPr>
                <w:rFonts w:ascii="Times New Roman" w:hAnsi="Times New Roman"/>
                <w:color w:val="000000"/>
                <w:szCs w:val="24"/>
              </w:rPr>
            </w:pPr>
            <w:r w:rsidRPr="00523620">
              <w:rPr>
                <w:rFonts w:ascii="Times New Roman" w:hAnsi="Times New Roman"/>
                <w:color w:val="000000"/>
                <w:szCs w:val="24"/>
              </w:rPr>
              <w:t>Pickard Hall Office #512</w:t>
            </w:r>
          </w:p>
          <w:p w:rsidR="00A75990" w:rsidRPr="002B4D04" w:rsidRDefault="00A75990" w:rsidP="00A23C5C">
            <w:pPr>
              <w:rPr>
                <w:rFonts w:ascii="Times New Roman" w:hAnsi="Times New Roman"/>
                <w:color w:val="000000" w:themeColor="text1"/>
              </w:rPr>
            </w:pPr>
            <w:r w:rsidRPr="00523620">
              <w:rPr>
                <w:rFonts w:ascii="Times New Roman" w:hAnsi="Times New Roman"/>
                <w:color w:val="000000"/>
                <w:szCs w:val="24"/>
              </w:rPr>
              <w:t xml:space="preserve">Email address:  </w:t>
            </w:r>
            <w:hyperlink r:id="rId71" w:history="1">
              <w:r w:rsidRPr="00523620">
                <w:rPr>
                  <w:rStyle w:val="Hyperlink"/>
                  <w:rFonts w:ascii="Times New Roman" w:hAnsi="Times New Roman"/>
                  <w:szCs w:val="24"/>
                </w:rPr>
                <w:t>johngonz@uta.edu</w:t>
              </w:r>
            </w:hyperlink>
          </w:p>
        </w:tc>
        <w:tc>
          <w:tcPr>
            <w:tcW w:w="5130" w:type="dxa"/>
          </w:tcPr>
          <w:p w:rsidR="000B450C" w:rsidRPr="00523620" w:rsidRDefault="000B450C" w:rsidP="000B450C">
            <w:pPr>
              <w:rPr>
                <w:rFonts w:ascii="Times New Roman" w:hAnsi="Times New Roman"/>
                <w:b/>
              </w:rPr>
            </w:pPr>
            <w:r w:rsidRPr="00523620">
              <w:rPr>
                <w:rFonts w:ascii="Times New Roman" w:hAnsi="Times New Roman"/>
                <w:b/>
              </w:rPr>
              <w:t>E. Monee’ Carter-Griffin, DNP, RN, ACNP-BC</w:t>
            </w:r>
          </w:p>
          <w:p w:rsidR="000B450C" w:rsidRDefault="000B450C" w:rsidP="000B450C">
            <w:pPr>
              <w:rPr>
                <w:rFonts w:ascii="Times New Roman" w:hAnsi="Times New Roman"/>
              </w:rPr>
            </w:pPr>
            <w:r>
              <w:rPr>
                <w:rFonts w:ascii="Times New Roman" w:hAnsi="Times New Roman"/>
              </w:rPr>
              <w:t>Associate Chair for Advanced Practice Nursing</w:t>
            </w:r>
          </w:p>
          <w:p w:rsidR="000B450C" w:rsidRDefault="000B450C" w:rsidP="000B450C">
            <w:pPr>
              <w:rPr>
                <w:rFonts w:ascii="Times New Roman" w:hAnsi="Times New Roman"/>
              </w:rPr>
            </w:pPr>
            <w:r>
              <w:rPr>
                <w:rFonts w:ascii="Times New Roman" w:hAnsi="Times New Roman"/>
              </w:rPr>
              <w:t>Assistant Professor, Clinical</w:t>
            </w:r>
          </w:p>
          <w:p w:rsidR="000B450C" w:rsidRDefault="000B450C" w:rsidP="000B450C">
            <w:pPr>
              <w:rPr>
                <w:rFonts w:ascii="Times New Roman" w:hAnsi="Times New Roman"/>
              </w:rPr>
            </w:pPr>
            <w:r>
              <w:rPr>
                <w:rFonts w:ascii="Times New Roman" w:hAnsi="Times New Roman"/>
              </w:rPr>
              <w:t>Pickard Hall Office #510</w:t>
            </w:r>
          </w:p>
          <w:p w:rsidR="00A75990" w:rsidRPr="0044439A" w:rsidRDefault="000B450C" w:rsidP="000B450C">
            <w:pPr>
              <w:rPr>
                <w:rFonts w:ascii="Times New Roman" w:hAnsi="Times New Roman"/>
              </w:rPr>
            </w:pPr>
            <w:r>
              <w:rPr>
                <w:rFonts w:ascii="Times New Roman" w:hAnsi="Times New Roman"/>
              </w:rPr>
              <w:t xml:space="preserve">Email address:  </w:t>
            </w:r>
            <w:hyperlink r:id="rId72" w:history="1">
              <w:r w:rsidRPr="00A8037B">
                <w:rPr>
                  <w:rStyle w:val="Hyperlink"/>
                  <w:rFonts w:ascii="Times New Roman" w:hAnsi="Times New Roman"/>
                </w:rPr>
                <w:t>monee@uta.edu</w:t>
              </w:r>
            </w:hyperlink>
          </w:p>
        </w:tc>
      </w:tr>
      <w:tr w:rsidR="00A75990" w:rsidRPr="002B4D04" w:rsidTr="00A23C5C">
        <w:tc>
          <w:tcPr>
            <w:tcW w:w="4788" w:type="dxa"/>
          </w:tcPr>
          <w:p w:rsidR="000B450C" w:rsidRPr="00557CAF" w:rsidRDefault="000B450C" w:rsidP="000B450C">
            <w:pPr>
              <w:rPr>
                <w:rFonts w:ascii="Times New Roman" w:hAnsi="Times New Roman"/>
                <w:b/>
                <w:bCs/>
              </w:rPr>
            </w:pPr>
            <w:r>
              <w:rPr>
                <w:rFonts w:ascii="Times New Roman" w:hAnsi="Times New Roman"/>
                <w:b/>
                <w:bCs/>
              </w:rPr>
              <w:t>Margarita Trevino, PhD, RN, CHN</w:t>
            </w:r>
          </w:p>
          <w:p w:rsidR="000B450C" w:rsidRPr="00557CAF" w:rsidRDefault="000B450C" w:rsidP="000B450C">
            <w:pPr>
              <w:rPr>
                <w:rFonts w:ascii="Times New Roman" w:hAnsi="Times New Roman"/>
                <w:lang w:eastAsia="en-US"/>
              </w:rPr>
            </w:pPr>
            <w:r w:rsidRPr="00557CAF">
              <w:rPr>
                <w:rFonts w:ascii="Times New Roman" w:hAnsi="Times New Roman"/>
              </w:rPr>
              <w:t xml:space="preserve">Associate Chair, </w:t>
            </w:r>
            <w:r>
              <w:rPr>
                <w:rFonts w:ascii="Times New Roman" w:hAnsi="Times New Roman"/>
              </w:rPr>
              <w:t xml:space="preserve">DNP, PhD, </w:t>
            </w:r>
            <w:r w:rsidRPr="00557CAF">
              <w:rPr>
                <w:rFonts w:ascii="Times New Roman" w:hAnsi="Times New Roman"/>
              </w:rPr>
              <w:t>Graduate Educator and Administration Programs</w:t>
            </w:r>
          </w:p>
          <w:p w:rsidR="000B450C" w:rsidRPr="00557CAF" w:rsidRDefault="000B450C" w:rsidP="000B450C">
            <w:pPr>
              <w:rPr>
                <w:rFonts w:ascii="Times New Roman" w:hAnsi="Times New Roman"/>
              </w:rPr>
            </w:pPr>
            <w:r w:rsidRPr="00557CAF">
              <w:rPr>
                <w:rFonts w:ascii="Times New Roman" w:hAnsi="Times New Roman"/>
              </w:rPr>
              <w:t xml:space="preserve">Pickard </w:t>
            </w:r>
            <w:r>
              <w:rPr>
                <w:rFonts w:ascii="Times New Roman" w:hAnsi="Times New Roman"/>
              </w:rPr>
              <w:t>Hall Office #512A</w:t>
            </w:r>
          </w:p>
          <w:p w:rsidR="000B450C" w:rsidRPr="00557CAF" w:rsidRDefault="000B450C" w:rsidP="000B450C">
            <w:pPr>
              <w:rPr>
                <w:rFonts w:ascii="Times New Roman" w:hAnsi="Times New Roman"/>
              </w:rPr>
            </w:pPr>
            <w:r>
              <w:rPr>
                <w:rFonts w:ascii="Times New Roman" w:hAnsi="Times New Roman"/>
              </w:rPr>
              <w:t>817-272-6347</w:t>
            </w:r>
          </w:p>
          <w:p w:rsidR="00A75990" w:rsidRPr="001A6852" w:rsidRDefault="000B450C" w:rsidP="000B450C">
            <w:pPr>
              <w:rPr>
                <w:rFonts w:ascii="Times New Roman" w:hAnsi="Times New Roman"/>
              </w:rPr>
            </w:pPr>
            <w:r w:rsidRPr="00557CAF">
              <w:rPr>
                <w:rFonts w:ascii="Times New Roman" w:hAnsi="Times New Roman"/>
              </w:rPr>
              <w:t xml:space="preserve">Email address: </w:t>
            </w:r>
            <w:hyperlink r:id="rId73" w:history="1">
              <w:r w:rsidRPr="00577E07">
                <w:rPr>
                  <w:rStyle w:val="Hyperlink"/>
                  <w:rFonts w:ascii="Arial" w:hAnsi="Arial" w:cs="Arial"/>
                  <w:sz w:val="20"/>
                  <w:szCs w:val="20"/>
                </w:rPr>
                <w:t>trevinom@uta.edu</w:t>
              </w:r>
            </w:hyperlink>
            <w:r w:rsidR="00A75990">
              <w:rPr>
                <w:rFonts w:ascii="Times New Roman" w:hAnsi="Times New Roman"/>
              </w:rPr>
              <w:t xml:space="preserve"> </w:t>
            </w:r>
          </w:p>
        </w:tc>
        <w:tc>
          <w:tcPr>
            <w:tcW w:w="5130" w:type="dxa"/>
          </w:tcPr>
          <w:p w:rsidR="000B450C" w:rsidRPr="00E123E4" w:rsidRDefault="000B450C" w:rsidP="000B450C">
            <w:pPr>
              <w:rPr>
                <w:b/>
              </w:rPr>
            </w:pPr>
            <w:r w:rsidRPr="00E123E4">
              <w:rPr>
                <w:b/>
              </w:rPr>
              <w:t>Felicia Chamberlain</w:t>
            </w:r>
          </w:p>
          <w:p w:rsidR="000B450C" w:rsidRDefault="000B450C" w:rsidP="000B450C">
            <w:r>
              <w:t>Manager of Graduate Nursing Programs</w:t>
            </w:r>
          </w:p>
          <w:p w:rsidR="000B450C" w:rsidRDefault="000B450C" w:rsidP="000B450C">
            <w:r>
              <w:t>On-line Programs support</w:t>
            </w:r>
          </w:p>
          <w:p w:rsidR="000B450C" w:rsidRDefault="000B450C" w:rsidP="000B450C">
            <w:r>
              <w:t>Pickard Hall Office #515</w:t>
            </w:r>
          </w:p>
          <w:p w:rsidR="000B450C" w:rsidRDefault="000B450C" w:rsidP="000B450C">
            <w:r>
              <w:t>817-272-0659</w:t>
            </w:r>
          </w:p>
          <w:p w:rsidR="00A75990" w:rsidRPr="002B4D04" w:rsidRDefault="000B450C" w:rsidP="000B450C">
            <w:pPr>
              <w:rPr>
                <w:rFonts w:ascii="Times New Roman" w:hAnsi="Times New Roman"/>
                <w:color w:val="1F497D"/>
              </w:rPr>
            </w:pPr>
            <w:r>
              <w:t xml:space="preserve">Email Address: </w:t>
            </w:r>
            <w:hyperlink r:id="rId74" w:history="1">
              <w:r w:rsidRPr="000B450C">
                <w:rPr>
                  <w:rStyle w:val="Hyperlink"/>
                </w:rPr>
                <w:t>chamberl@uta.edu</w:t>
              </w:r>
            </w:hyperlink>
          </w:p>
        </w:tc>
      </w:tr>
      <w:tr w:rsidR="00A75990" w:rsidRPr="002B4D04" w:rsidTr="00A23C5C">
        <w:tc>
          <w:tcPr>
            <w:tcW w:w="4788" w:type="dxa"/>
          </w:tcPr>
          <w:p w:rsidR="00A75990" w:rsidRDefault="00A75990" w:rsidP="00A23C5C">
            <w:pPr>
              <w:rPr>
                <w:rFonts w:ascii="Times New Roman" w:hAnsi="Times New Roman"/>
                <w:b/>
                <w:bCs/>
                <w:color w:val="000000"/>
                <w:sz w:val="24"/>
                <w:szCs w:val="24"/>
              </w:rPr>
            </w:pPr>
            <w:r>
              <w:rPr>
                <w:rFonts w:ascii="Times New Roman" w:hAnsi="Times New Roman"/>
                <w:b/>
                <w:bCs/>
                <w:color w:val="000000"/>
                <w:sz w:val="24"/>
                <w:szCs w:val="24"/>
              </w:rPr>
              <w:t>Rose Olivier</w:t>
            </w:r>
          </w:p>
          <w:p w:rsidR="00A75990" w:rsidRDefault="00A75990" w:rsidP="00A23C5C">
            <w:pPr>
              <w:rPr>
                <w:rFonts w:ascii="Times New Roman" w:hAnsi="Times New Roman"/>
                <w:bCs/>
                <w:color w:val="000000"/>
                <w:sz w:val="24"/>
                <w:szCs w:val="24"/>
              </w:rPr>
            </w:pPr>
            <w:r>
              <w:rPr>
                <w:rFonts w:ascii="Times New Roman" w:hAnsi="Times New Roman"/>
                <w:bCs/>
                <w:color w:val="000000"/>
                <w:sz w:val="24"/>
                <w:szCs w:val="24"/>
              </w:rPr>
              <w:t>Administrative Assistant II</w:t>
            </w:r>
          </w:p>
          <w:p w:rsidR="00A75990" w:rsidRDefault="00A75990" w:rsidP="00A23C5C">
            <w:pPr>
              <w:rPr>
                <w:rFonts w:ascii="Times New Roman" w:hAnsi="Times New Roman"/>
                <w:bCs/>
                <w:color w:val="000000"/>
                <w:sz w:val="24"/>
                <w:szCs w:val="24"/>
              </w:rPr>
            </w:pPr>
            <w:r>
              <w:rPr>
                <w:rFonts w:ascii="Times New Roman" w:hAnsi="Times New Roman"/>
                <w:bCs/>
                <w:color w:val="000000"/>
                <w:sz w:val="24"/>
                <w:szCs w:val="24"/>
              </w:rPr>
              <w:t>Graduate Nursing Programs</w:t>
            </w:r>
          </w:p>
          <w:p w:rsidR="00A75990" w:rsidRDefault="00A75990" w:rsidP="00A23C5C">
            <w:pPr>
              <w:rPr>
                <w:rFonts w:ascii="Times New Roman" w:hAnsi="Times New Roman"/>
                <w:bCs/>
                <w:color w:val="000000"/>
                <w:sz w:val="24"/>
                <w:szCs w:val="24"/>
              </w:rPr>
            </w:pPr>
            <w:r>
              <w:rPr>
                <w:rFonts w:ascii="Times New Roman" w:hAnsi="Times New Roman"/>
                <w:bCs/>
                <w:color w:val="000000"/>
                <w:sz w:val="24"/>
                <w:szCs w:val="24"/>
              </w:rPr>
              <w:t>Pickard Hall Office #513</w:t>
            </w:r>
          </w:p>
          <w:p w:rsidR="00A75990" w:rsidRDefault="00A75990" w:rsidP="00A23C5C">
            <w:pPr>
              <w:rPr>
                <w:rFonts w:ascii="Times New Roman" w:hAnsi="Times New Roman"/>
                <w:bCs/>
                <w:color w:val="000000"/>
                <w:sz w:val="24"/>
                <w:szCs w:val="24"/>
              </w:rPr>
            </w:pPr>
            <w:r>
              <w:rPr>
                <w:rFonts w:ascii="Times New Roman" w:hAnsi="Times New Roman"/>
                <w:bCs/>
                <w:color w:val="000000"/>
                <w:sz w:val="24"/>
                <w:szCs w:val="24"/>
              </w:rPr>
              <w:t>817-272-9517</w:t>
            </w:r>
          </w:p>
          <w:p w:rsidR="00A75990" w:rsidRPr="001A6852" w:rsidRDefault="00A75990" w:rsidP="00A23C5C">
            <w:r>
              <w:rPr>
                <w:rFonts w:ascii="Times New Roman" w:hAnsi="Times New Roman"/>
                <w:bCs/>
                <w:color w:val="000000"/>
                <w:sz w:val="24"/>
                <w:szCs w:val="24"/>
              </w:rPr>
              <w:t xml:space="preserve">Email address:  </w:t>
            </w:r>
            <w:hyperlink r:id="rId75" w:history="1">
              <w:r w:rsidRPr="00577E07">
                <w:rPr>
                  <w:rStyle w:val="Hyperlink"/>
                  <w:rFonts w:ascii="Times New Roman" w:hAnsi="Times New Roman"/>
                  <w:bCs/>
                  <w:sz w:val="24"/>
                  <w:szCs w:val="24"/>
                </w:rPr>
                <w:t>olivier@uta.edu</w:t>
              </w:r>
            </w:hyperlink>
          </w:p>
        </w:tc>
        <w:tc>
          <w:tcPr>
            <w:tcW w:w="5130" w:type="dxa"/>
          </w:tcPr>
          <w:p w:rsidR="00054979" w:rsidRDefault="00054979" w:rsidP="00054979">
            <w:pPr>
              <w:rPr>
                <w:rFonts w:ascii="Times New Roman" w:hAnsi="Times New Roman"/>
                <w:b/>
                <w:bCs/>
                <w:color w:val="000000"/>
                <w:sz w:val="24"/>
                <w:szCs w:val="24"/>
              </w:rPr>
            </w:pPr>
            <w:r>
              <w:rPr>
                <w:rFonts w:ascii="Times New Roman" w:hAnsi="Times New Roman"/>
                <w:b/>
                <w:bCs/>
                <w:color w:val="000000"/>
                <w:sz w:val="24"/>
                <w:szCs w:val="24"/>
              </w:rPr>
              <w:t>Meagan Hare</w:t>
            </w:r>
          </w:p>
          <w:p w:rsidR="00054979" w:rsidRDefault="00054979" w:rsidP="00054979">
            <w:pPr>
              <w:rPr>
                <w:rFonts w:ascii="Times New Roman" w:hAnsi="Times New Roman"/>
                <w:bCs/>
                <w:color w:val="000000"/>
                <w:sz w:val="24"/>
                <w:szCs w:val="24"/>
              </w:rPr>
            </w:pPr>
            <w:r>
              <w:rPr>
                <w:rFonts w:ascii="Times New Roman" w:hAnsi="Times New Roman"/>
                <w:bCs/>
                <w:color w:val="000000"/>
                <w:sz w:val="24"/>
                <w:szCs w:val="24"/>
              </w:rPr>
              <w:t>Support Specialist II</w:t>
            </w:r>
          </w:p>
          <w:p w:rsidR="00054979" w:rsidRDefault="00054979" w:rsidP="00054979">
            <w:pPr>
              <w:rPr>
                <w:rFonts w:ascii="Times New Roman" w:hAnsi="Times New Roman"/>
                <w:bCs/>
                <w:color w:val="000000"/>
                <w:sz w:val="24"/>
                <w:szCs w:val="24"/>
              </w:rPr>
            </w:pPr>
            <w:r>
              <w:rPr>
                <w:rFonts w:ascii="Times New Roman" w:hAnsi="Times New Roman"/>
                <w:bCs/>
                <w:color w:val="000000"/>
                <w:sz w:val="24"/>
                <w:szCs w:val="24"/>
              </w:rPr>
              <w:t>Graduate Nursing Programs</w:t>
            </w:r>
          </w:p>
          <w:p w:rsidR="00054979" w:rsidRDefault="00054979" w:rsidP="00054979">
            <w:pPr>
              <w:rPr>
                <w:rFonts w:ascii="Times New Roman" w:hAnsi="Times New Roman"/>
                <w:bCs/>
                <w:color w:val="000000"/>
                <w:sz w:val="24"/>
                <w:szCs w:val="24"/>
              </w:rPr>
            </w:pPr>
            <w:r>
              <w:rPr>
                <w:rFonts w:ascii="Times New Roman" w:hAnsi="Times New Roman"/>
                <w:bCs/>
                <w:color w:val="000000"/>
                <w:sz w:val="24"/>
                <w:szCs w:val="24"/>
              </w:rPr>
              <w:t>Pickard Hall Office #520</w:t>
            </w:r>
          </w:p>
          <w:p w:rsidR="00054979" w:rsidRDefault="00054979" w:rsidP="00054979">
            <w:pPr>
              <w:rPr>
                <w:rFonts w:ascii="Times New Roman" w:hAnsi="Times New Roman"/>
                <w:bCs/>
                <w:color w:val="000000"/>
                <w:sz w:val="24"/>
                <w:szCs w:val="24"/>
              </w:rPr>
            </w:pPr>
            <w:r>
              <w:rPr>
                <w:rFonts w:ascii="Times New Roman" w:hAnsi="Times New Roman"/>
                <w:bCs/>
                <w:color w:val="000000"/>
                <w:sz w:val="24"/>
                <w:szCs w:val="24"/>
              </w:rPr>
              <w:t>817-272-5769</w:t>
            </w:r>
          </w:p>
          <w:p w:rsidR="00A75990" w:rsidRPr="001A6852" w:rsidRDefault="00054979" w:rsidP="00054979">
            <w:pPr>
              <w:rPr>
                <w:rFonts w:ascii="Times New Roman" w:hAnsi="Times New Roman"/>
              </w:rPr>
            </w:pPr>
            <w:r>
              <w:rPr>
                <w:rFonts w:ascii="Times New Roman" w:hAnsi="Times New Roman"/>
                <w:bCs/>
                <w:color w:val="000000"/>
                <w:sz w:val="24"/>
                <w:szCs w:val="24"/>
              </w:rPr>
              <w:t xml:space="preserve">Email address: </w:t>
            </w:r>
            <w:hyperlink r:id="rId76" w:history="1">
              <w:r w:rsidRPr="000B450C">
                <w:rPr>
                  <w:rStyle w:val="Hyperlink"/>
                  <w:rFonts w:ascii="Times New Roman" w:hAnsi="Times New Roman"/>
                  <w:bCs/>
                  <w:sz w:val="24"/>
                  <w:szCs w:val="24"/>
                </w:rPr>
                <w:t>mhare@uta.edu</w:t>
              </w:r>
            </w:hyperlink>
          </w:p>
        </w:tc>
      </w:tr>
      <w:tr w:rsidR="00A75990" w:rsidRPr="002B4D04" w:rsidTr="00A23C5C">
        <w:tc>
          <w:tcPr>
            <w:tcW w:w="4788" w:type="dxa"/>
          </w:tcPr>
          <w:p w:rsidR="00A75990" w:rsidRDefault="00A75990" w:rsidP="00A23C5C">
            <w:pPr>
              <w:rPr>
                <w:rFonts w:ascii="Times New Roman" w:hAnsi="Times New Roman"/>
                <w:color w:val="000000"/>
                <w:sz w:val="24"/>
                <w:szCs w:val="24"/>
              </w:rPr>
            </w:pPr>
            <w:proofErr w:type="spellStart"/>
            <w:r>
              <w:rPr>
                <w:rFonts w:ascii="Times New Roman" w:hAnsi="Times New Roman"/>
                <w:b/>
                <w:bCs/>
                <w:color w:val="000000"/>
                <w:sz w:val="24"/>
                <w:szCs w:val="24"/>
              </w:rPr>
              <w:t>Tameshia</w:t>
            </w:r>
            <w:proofErr w:type="spellEnd"/>
            <w:r>
              <w:rPr>
                <w:rFonts w:ascii="Times New Roman" w:hAnsi="Times New Roman"/>
                <w:b/>
                <w:bCs/>
                <w:color w:val="000000"/>
                <w:sz w:val="24"/>
                <w:szCs w:val="24"/>
              </w:rPr>
              <w:t xml:space="preserve"> Morgan,  </w:t>
            </w:r>
            <w:r>
              <w:rPr>
                <w:rFonts w:ascii="Times New Roman" w:hAnsi="Times New Roman"/>
                <w:color w:val="000000"/>
                <w:sz w:val="24"/>
                <w:szCs w:val="24"/>
              </w:rPr>
              <w:t>Clinical Coordinator</w:t>
            </w:r>
          </w:p>
          <w:p w:rsidR="00A75990" w:rsidRDefault="00A75990" w:rsidP="00A23C5C">
            <w:pPr>
              <w:rPr>
                <w:rFonts w:ascii="Times New Roman" w:hAnsi="Times New Roman"/>
                <w:color w:val="000000"/>
                <w:sz w:val="24"/>
                <w:szCs w:val="24"/>
                <w:lang w:eastAsia="en-US"/>
              </w:rPr>
            </w:pPr>
            <w:r>
              <w:rPr>
                <w:rFonts w:ascii="Times New Roman" w:hAnsi="Times New Roman"/>
                <w:color w:val="000000"/>
                <w:sz w:val="24"/>
                <w:szCs w:val="24"/>
              </w:rPr>
              <w:t>Letter set – A-G</w:t>
            </w:r>
          </w:p>
          <w:p w:rsidR="00A75990" w:rsidRDefault="00A75990" w:rsidP="00A23C5C">
            <w:pPr>
              <w:rPr>
                <w:rFonts w:ascii="Times New Roman" w:hAnsi="Times New Roman"/>
                <w:color w:val="000000"/>
                <w:sz w:val="24"/>
                <w:szCs w:val="24"/>
              </w:rPr>
            </w:pPr>
            <w:r>
              <w:rPr>
                <w:rFonts w:ascii="Times New Roman" w:hAnsi="Times New Roman"/>
                <w:color w:val="000000"/>
                <w:sz w:val="24"/>
                <w:szCs w:val="24"/>
              </w:rPr>
              <w:t>Pickard Hall Office #518</w:t>
            </w:r>
          </w:p>
          <w:p w:rsidR="00A75990" w:rsidRDefault="00A75990" w:rsidP="00A23C5C">
            <w:pPr>
              <w:rPr>
                <w:rFonts w:ascii="Times New Roman" w:hAnsi="Times New Roman"/>
                <w:bCs/>
                <w:sz w:val="24"/>
                <w:szCs w:val="24"/>
              </w:rPr>
            </w:pPr>
            <w:r>
              <w:rPr>
                <w:rFonts w:ascii="Times New Roman" w:hAnsi="Times New Roman"/>
                <w:bCs/>
                <w:sz w:val="24"/>
                <w:szCs w:val="24"/>
              </w:rPr>
              <w:t>817-272-1039</w:t>
            </w:r>
          </w:p>
          <w:p w:rsidR="00A75990" w:rsidRDefault="00A75990" w:rsidP="00A23C5C">
            <w:pPr>
              <w:rPr>
                <w:rFonts w:ascii="Times New Roman" w:hAnsi="Times New Roman"/>
                <w:b/>
                <w:bCs/>
              </w:rPr>
            </w:pPr>
            <w:r>
              <w:rPr>
                <w:rFonts w:ascii="Times New Roman" w:hAnsi="Times New Roman"/>
                <w:color w:val="000000"/>
                <w:sz w:val="24"/>
                <w:szCs w:val="24"/>
              </w:rPr>
              <w:t xml:space="preserve">Email address:  </w:t>
            </w:r>
            <w:hyperlink r:id="rId77" w:history="1">
              <w:r w:rsidRPr="00577E07">
                <w:rPr>
                  <w:rStyle w:val="Hyperlink"/>
                  <w:rFonts w:ascii="Times New Roman" w:hAnsi="Times New Roman"/>
                  <w:sz w:val="24"/>
                  <w:szCs w:val="24"/>
                </w:rPr>
                <w:t>tameshia.morgan@uta.edu</w:t>
              </w:r>
            </w:hyperlink>
          </w:p>
        </w:tc>
        <w:tc>
          <w:tcPr>
            <w:tcW w:w="5130" w:type="dxa"/>
          </w:tcPr>
          <w:p w:rsidR="00A75990" w:rsidRDefault="00A75990" w:rsidP="00A23C5C">
            <w:pPr>
              <w:rPr>
                <w:rFonts w:ascii="Times New Roman" w:hAnsi="Times New Roman"/>
              </w:rPr>
            </w:pPr>
            <w:r w:rsidRPr="002B4D04">
              <w:rPr>
                <w:rFonts w:ascii="Times New Roman" w:hAnsi="Times New Roman"/>
                <w:b/>
              </w:rPr>
              <w:t>Angel Trevino-</w:t>
            </w:r>
            <w:proofErr w:type="spellStart"/>
            <w:r w:rsidRPr="002B4D04">
              <w:rPr>
                <w:rFonts w:ascii="Times New Roman" w:hAnsi="Times New Roman"/>
                <w:b/>
              </w:rPr>
              <w:t>Korenek</w:t>
            </w:r>
            <w:proofErr w:type="spellEnd"/>
            <w:r>
              <w:rPr>
                <w:rFonts w:ascii="Times New Roman" w:hAnsi="Times New Roman"/>
                <w:b/>
              </w:rPr>
              <w:t xml:space="preserve">,  </w:t>
            </w:r>
            <w:r w:rsidRPr="002B4D04">
              <w:rPr>
                <w:rFonts w:ascii="Times New Roman" w:hAnsi="Times New Roman"/>
              </w:rPr>
              <w:t>Clinical Coordinator</w:t>
            </w:r>
          </w:p>
          <w:p w:rsidR="00A75990" w:rsidRDefault="00760B49" w:rsidP="00A23C5C">
            <w:pPr>
              <w:rPr>
                <w:rFonts w:ascii="Times New Roman" w:hAnsi="Times New Roman"/>
              </w:rPr>
            </w:pPr>
            <w:r>
              <w:rPr>
                <w:rFonts w:ascii="Times New Roman" w:hAnsi="Times New Roman"/>
              </w:rPr>
              <w:t>Letter set – K</w:t>
            </w:r>
            <w:r w:rsidR="00A75990">
              <w:rPr>
                <w:rFonts w:ascii="Times New Roman" w:hAnsi="Times New Roman"/>
              </w:rPr>
              <w:t>-Q</w:t>
            </w:r>
          </w:p>
          <w:p w:rsidR="00A75990" w:rsidRPr="002B4D04" w:rsidRDefault="00A75990" w:rsidP="00A23C5C">
            <w:pPr>
              <w:rPr>
                <w:rFonts w:ascii="Times New Roman" w:hAnsi="Times New Roman"/>
                <w:b/>
              </w:rPr>
            </w:pPr>
            <w:r w:rsidRPr="002B4D04">
              <w:rPr>
                <w:rFonts w:ascii="Times New Roman" w:hAnsi="Times New Roman"/>
              </w:rPr>
              <w:t xml:space="preserve">Email address:  </w:t>
            </w:r>
            <w:hyperlink r:id="rId78" w:history="1">
              <w:r w:rsidRPr="00C744BA">
                <w:rPr>
                  <w:rStyle w:val="Hyperlink"/>
                </w:rPr>
                <w:t>angel.korenek@uta.edu</w:t>
              </w:r>
            </w:hyperlink>
          </w:p>
        </w:tc>
      </w:tr>
      <w:tr w:rsidR="00A75990" w:rsidTr="00A23C5C">
        <w:tc>
          <w:tcPr>
            <w:tcW w:w="4788" w:type="dxa"/>
            <w:hideMark/>
          </w:tcPr>
          <w:p w:rsidR="000B450C" w:rsidRDefault="000B450C" w:rsidP="000B450C">
            <w:pPr>
              <w:rPr>
                <w:rFonts w:ascii="Times New Roman" w:hAnsi="Times New Roman"/>
                <w:bCs/>
                <w:sz w:val="24"/>
                <w:szCs w:val="24"/>
              </w:rPr>
            </w:pPr>
            <w:r w:rsidRPr="000B450C">
              <w:rPr>
                <w:rFonts w:ascii="Times New Roman" w:hAnsi="Times New Roman"/>
                <w:b/>
                <w:bCs/>
                <w:sz w:val="24"/>
                <w:szCs w:val="24"/>
              </w:rPr>
              <w:t>Clinical Coordinator</w:t>
            </w:r>
            <w:r>
              <w:rPr>
                <w:rFonts w:ascii="Times New Roman" w:hAnsi="Times New Roman"/>
                <w:bCs/>
                <w:sz w:val="24"/>
                <w:szCs w:val="24"/>
              </w:rPr>
              <w:t xml:space="preserve"> (TBA)</w:t>
            </w:r>
          </w:p>
          <w:p w:rsidR="000B450C" w:rsidRPr="001F3E1A" w:rsidRDefault="000B450C" w:rsidP="000B450C">
            <w:pPr>
              <w:rPr>
                <w:rFonts w:ascii="Times New Roman" w:hAnsi="Times New Roman"/>
                <w:b/>
                <w:bCs/>
                <w:sz w:val="24"/>
                <w:szCs w:val="24"/>
              </w:rPr>
            </w:pPr>
            <w:r>
              <w:rPr>
                <w:rFonts w:ascii="Times New Roman" w:hAnsi="Times New Roman"/>
                <w:bCs/>
                <w:sz w:val="24"/>
                <w:szCs w:val="24"/>
              </w:rPr>
              <w:t>Letter set – R-Z</w:t>
            </w:r>
          </w:p>
          <w:p w:rsidR="00A75990" w:rsidRDefault="000B450C" w:rsidP="000B450C">
            <w:pPr>
              <w:rPr>
                <w:rFonts w:ascii="Times New Roman" w:hAnsi="Times New Roman"/>
                <w:color w:val="0000FF"/>
                <w:u w:val="single"/>
              </w:rPr>
            </w:pPr>
            <w:r w:rsidRPr="00523620">
              <w:rPr>
                <w:rFonts w:ascii="Times New Roman" w:hAnsi="Times New Roman"/>
              </w:rPr>
              <w:t>Email address</w:t>
            </w:r>
            <w:r>
              <w:t xml:space="preserve">: </w:t>
            </w:r>
            <w:r w:rsidRPr="000B450C">
              <w:rPr>
                <w:rFonts w:ascii="Times New Roman" w:hAnsi="Times New Roman"/>
                <w:bCs/>
                <w:sz w:val="24"/>
                <w:szCs w:val="24"/>
              </w:rPr>
              <w:t>TBA</w:t>
            </w:r>
          </w:p>
        </w:tc>
        <w:tc>
          <w:tcPr>
            <w:tcW w:w="5130" w:type="dxa"/>
          </w:tcPr>
          <w:p w:rsidR="00A75990" w:rsidRDefault="00A75990" w:rsidP="00A23C5C">
            <w:pPr>
              <w:rPr>
                <w:rFonts w:ascii="Times New Roman" w:hAnsi="Times New Roman"/>
                <w:bCs/>
                <w:color w:val="000000"/>
                <w:sz w:val="24"/>
                <w:szCs w:val="24"/>
              </w:rPr>
            </w:pPr>
            <w:r w:rsidRPr="00523620">
              <w:rPr>
                <w:rFonts w:ascii="Times New Roman" w:hAnsi="Times New Roman"/>
                <w:b/>
                <w:bCs/>
                <w:color w:val="000000"/>
                <w:sz w:val="24"/>
                <w:szCs w:val="24"/>
              </w:rPr>
              <w:t>Brittany Garza</w:t>
            </w:r>
            <w:r>
              <w:rPr>
                <w:rFonts w:ascii="Times New Roman" w:hAnsi="Times New Roman"/>
                <w:bCs/>
                <w:color w:val="000000"/>
                <w:sz w:val="24"/>
                <w:szCs w:val="24"/>
              </w:rPr>
              <w:t>, Clinical Coordinator</w:t>
            </w:r>
          </w:p>
          <w:p w:rsidR="00A75990" w:rsidRDefault="00760B49" w:rsidP="00A23C5C">
            <w:pPr>
              <w:rPr>
                <w:rFonts w:ascii="Times New Roman" w:hAnsi="Times New Roman"/>
                <w:bCs/>
                <w:color w:val="000000"/>
                <w:sz w:val="24"/>
                <w:szCs w:val="24"/>
              </w:rPr>
            </w:pPr>
            <w:r>
              <w:rPr>
                <w:rFonts w:ascii="Times New Roman" w:hAnsi="Times New Roman"/>
                <w:bCs/>
                <w:color w:val="000000"/>
                <w:sz w:val="24"/>
                <w:szCs w:val="24"/>
              </w:rPr>
              <w:t>Letter set – H-J, NEDU, DNP</w:t>
            </w:r>
          </w:p>
          <w:p w:rsidR="00A75990" w:rsidRPr="001A6852" w:rsidRDefault="00A604C4" w:rsidP="00A23C5C">
            <w:pPr>
              <w:rPr>
                <w:rFonts w:ascii="Times New Roman" w:hAnsi="Times New Roman"/>
                <w:bCs/>
                <w:color w:val="000000"/>
                <w:sz w:val="24"/>
                <w:szCs w:val="24"/>
              </w:rPr>
            </w:pPr>
            <w:hyperlink r:id="rId79" w:history="1">
              <w:r w:rsidR="000B450C" w:rsidRPr="00772ACF">
                <w:rPr>
                  <w:rStyle w:val="Hyperlink"/>
                  <w:rFonts w:ascii="Times New Roman" w:hAnsi="Times New Roman"/>
                  <w:bCs/>
                  <w:sz w:val="24"/>
                  <w:szCs w:val="24"/>
                </w:rPr>
                <w:t>Brittany.garza@uta.edu</w:t>
              </w:r>
            </w:hyperlink>
            <w:r w:rsidR="00A75990">
              <w:rPr>
                <w:rFonts w:ascii="Times New Roman" w:hAnsi="Times New Roman"/>
                <w:bCs/>
                <w:color w:val="000000"/>
                <w:sz w:val="24"/>
                <w:szCs w:val="24"/>
              </w:rPr>
              <w:t xml:space="preserve"> </w:t>
            </w:r>
          </w:p>
        </w:tc>
      </w:tr>
      <w:tr w:rsidR="000B450C" w:rsidTr="000B450C">
        <w:trPr>
          <w:trHeight w:val="782"/>
        </w:trPr>
        <w:tc>
          <w:tcPr>
            <w:tcW w:w="4788" w:type="dxa"/>
          </w:tcPr>
          <w:p w:rsidR="000B450C" w:rsidRDefault="000B450C" w:rsidP="000B450C">
            <w:pPr>
              <w:rPr>
                <w:rFonts w:ascii="Times New Roman" w:hAnsi="Times New Roman"/>
                <w:bCs/>
                <w:sz w:val="24"/>
                <w:szCs w:val="24"/>
              </w:rPr>
            </w:pPr>
          </w:p>
        </w:tc>
        <w:tc>
          <w:tcPr>
            <w:tcW w:w="5130" w:type="dxa"/>
          </w:tcPr>
          <w:p w:rsidR="00054979" w:rsidRDefault="00054979" w:rsidP="00054979">
            <w:pPr>
              <w:rPr>
                <w:rFonts w:ascii="Times New Roman" w:hAnsi="Times New Roman"/>
                <w:bCs/>
                <w:color w:val="000000"/>
                <w:sz w:val="24"/>
                <w:szCs w:val="24"/>
              </w:rPr>
            </w:pPr>
            <w:r>
              <w:rPr>
                <w:rFonts w:ascii="Times New Roman" w:hAnsi="Times New Roman"/>
                <w:b/>
                <w:bCs/>
                <w:color w:val="000000"/>
                <w:sz w:val="24"/>
                <w:szCs w:val="24"/>
              </w:rPr>
              <w:t xml:space="preserve">Tabitha Giddings, </w:t>
            </w:r>
            <w:r>
              <w:rPr>
                <w:rFonts w:ascii="Times New Roman" w:hAnsi="Times New Roman"/>
                <w:bCs/>
                <w:color w:val="000000"/>
                <w:sz w:val="24"/>
                <w:szCs w:val="24"/>
              </w:rPr>
              <w:t>Administrative Assistant</w:t>
            </w:r>
          </w:p>
          <w:p w:rsidR="00054979" w:rsidRDefault="00054979" w:rsidP="00054979">
            <w:pPr>
              <w:rPr>
                <w:rFonts w:ascii="Times New Roman" w:hAnsi="Times New Roman"/>
                <w:bCs/>
                <w:color w:val="000000"/>
                <w:sz w:val="24"/>
                <w:szCs w:val="24"/>
              </w:rPr>
            </w:pPr>
            <w:r>
              <w:rPr>
                <w:rFonts w:ascii="Times New Roman" w:hAnsi="Times New Roman"/>
                <w:bCs/>
                <w:color w:val="000000"/>
                <w:sz w:val="24"/>
                <w:szCs w:val="24"/>
              </w:rPr>
              <w:t>817-272-9440</w:t>
            </w:r>
          </w:p>
          <w:p w:rsidR="000B450C" w:rsidRPr="00523620" w:rsidRDefault="00A604C4" w:rsidP="00054979">
            <w:pPr>
              <w:rPr>
                <w:rFonts w:ascii="Times New Roman" w:hAnsi="Times New Roman"/>
                <w:b/>
                <w:bCs/>
                <w:color w:val="000000"/>
                <w:sz w:val="24"/>
                <w:szCs w:val="24"/>
              </w:rPr>
            </w:pPr>
            <w:hyperlink r:id="rId80" w:history="1">
              <w:r w:rsidR="00054979" w:rsidRPr="00577E07">
                <w:rPr>
                  <w:rStyle w:val="Hyperlink"/>
                  <w:rFonts w:ascii="Times New Roman" w:hAnsi="Times New Roman"/>
                  <w:bCs/>
                  <w:sz w:val="24"/>
                  <w:szCs w:val="24"/>
                </w:rPr>
                <w:t>Tabitha.giddings@uta.edu</w:t>
              </w:r>
            </w:hyperlink>
          </w:p>
        </w:tc>
      </w:tr>
    </w:tbl>
    <w:p w:rsidR="00A75990" w:rsidRDefault="00A75990" w:rsidP="00A75990">
      <w:pPr>
        <w:rPr>
          <w:rFonts w:ascii="Times New Roman" w:hAnsi="Times New Roman"/>
          <w:b/>
          <w:color w:val="1F497D"/>
        </w:rPr>
      </w:pPr>
    </w:p>
    <w:p w:rsidR="00A75990" w:rsidRDefault="00A75990" w:rsidP="00A75990"/>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330"/>
      </w:tblGrid>
      <w:tr w:rsidR="00A75990" w:rsidTr="00A23C5C">
        <w:tc>
          <w:tcPr>
            <w:tcW w:w="9576" w:type="dxa"/>
            <w:tcMar>
              <w:top w:w="0" w:type="dxa"/>
              <w:left w:w="108" w:type="dxa"/>
              <w:bottom w:w="0" w:type="dxa"/>
              <w:right w:w="108" w:type="dxa"/>
            </w:tcMar>
          </w:tcPr>
          <w:p w:rsidR="00A75990" w:rsidRDefault="00A75990" w:rsidP="00A23C5C">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rsidR="00A75990" w:rsidRDefault="00A604C4" w:rsidP="00A23C5C">
            <w:pPr>
              <w:jc w:val="center"/>
              <w:rPr>
                <w:rFonts w:ascii="Bookman Old Style" w:hAnsi="Bookman Old Style"/>
                <w:sz w:val="24"/>
                <w:szCs w:val="24"/>
              </w:rPr>
            </w:pPr>
            <w:hyperlink r:id="rId81" w:history="1">
              <w:r w:rsidR="000B450C" w:rsidRPr="00772ACF">
                <w:rPr>
                  <w:rStyle w:val="Hyperlink"/>
                  <w:rFonts w:ascii="Bookman Old Style" w:hAnsi="Bookman Old Style"/>
                  <w:sz w:val="24"/>
                  <w:szCs w:val="24"/>
                </w:rPr>
                <w:t>msnadvising@uta.edu</w:t>
              </w:r>
            </w:hyperlink>
          </w:p>
          <w:p w:rsidR="00A75990" w:rsidRDefault="00A75990" w:rsidP="00A23C5C">
            <w:pPr>
              <w:rPr>
                <w:rFonts w:ascii="Times New Roman" w:eastAsiaTheme="minorHAnsi" w:hAnsi="Times New Roman"/>
                <w:b/>
                <w:bCs/>
                <w:color w:val="0000FF"/>
                <w:sz w:val="24"/>
                <w:szCs w:val="24"/>
              </w:rPr>
            </w:pPr>
          </w:p>
        </w:tc>
      </w:tr>
    </w:tbl>
    <w:p w:rsidR="00AF53F5" w:rsidRPr="00DF09E6" w:rsidRDefault="00AF53F5" w:rsidP="00A75990">
      <w:pPr>
        <w:spacing w:line="276" w:lineRule="auto"/>
        <w:rPr>
          <w:rFonts w:ascii="Times New Roman" w:hAnsi="Times New Roman"/>
          <w:sz w:val="24"/>
          <w:szCs w:val="24"/>
        </w:rPr>
      </w:pPr>
    </w:p>
    <w:sectPr w:rsidR="00AF53F5" w:rsidRPr="00DF09E6" w:rsidSect="00A05D72">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4C4" w:rsidRDefault="00A604C4">
      <w:r>
        <w:separator/>
      </w:r>
    </w:p>
  </w:endnote>
  <w:endnote w:type="continuationSeparator" w:id="0">
    <w:p w:rsidR="00A604C4" w:rsidRDefault="00A6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141361"/>
      <w:docPartObj>
        <w:docPartGallery w:val="Page Numbers (Bottom of Page)"/>
        <w:docPartUnique/>
      </w:docPartObj>
    </w:sdtPr>
    <w:sdtEndPr>
      <w:rPr>
        <w:color w:val="7F7F7F" w:themeColor="background1" w:themeShade="7F"/>
        <w:spacing w:val="60"/>
      </w:rPr>
    </w:sdtEndPr>
    <w:sdtContent>
      <w:p w:rsidR="00A23C5C" w:rsidRDefault="00A23C5C" w:rsidP="002C0B77">
        <w:pPr>
          <w:pStyle w:val="Footer"/>
        </w:pPr>
      </w:p>
      <w:p w:rsidR="00A23C5C" w:rsidRDefault="00A604C4" w:rsidP="002C0B77">
        <w:pPr>
          <w:pStyle w:val="Footer"/>
        </w:pPr>
        <w:r>
          <w:pict>
            <v:rect id="_x0000_i1026" style="width:0;height:1.5pt" o:hralign="center" o:hrstd="t" o:hr="t" fillcolor="#a0a0a0" stroked="f"/>
          </w:pict>
        </w:r>
      </w:p>
      <w:p w:rsidR="00A23C5C" w:rsidRDefault="00A61703" w:rsidP="002C0B77">
        <w:pPr>
          <w:pStyle w:val="Footer"/>
        </w:pPr>
        <w:r>
          <w:rPr>
            <w:color w:val="FF0000"/>
            <w:u w:val="single"/>
          </w:rPr>
          <w:t>NURS 5353</w:t>
        </w:r>
        <w:r w:rsidR="00A23C5C">
          <w:rPr>
            <w:color w:val="FF0000"/>
            <w:u w:val="single"/>
          </w:rPr>
          <w:t xml:space="preserve"> – </w:t>
        </w:r>
        <w:r>
          <w:rPr>
            <w:color w:val="FF0000"/>
            <w:u w:val="single"/>
          </w:rPr>
          <w:t>Section 001</w:t>
        </w:r>
        <w:r w:rsidR="00A23C5C">
          <w:rPr>
            <w:color w:val="FF0000"/>
            <w:u w:val="single"/>
          </w:rPr>
          <w:t xml:space="preserve"> – </w:t>
        </w:r>
        <w:r>
          <w:rPr>
            <w:color w:val="FF0000"/>
            <w:u w:val="single"/>
          </w:rPr>
          <w:t>AG_PCNP Clinical Practice 1</w:t>
        </w:r>
        <w:r w:rsidR="00A23C5C">
          <w:rPr>
            <w:color w:val="FF0000"/>
            <w:u w:val="single"/>
          </w:rPr>
          <w:t xml:space="preserve"> – Summer 2018 Syllabus</w:t>
        </w:r>
        <w:r w:rsidR="00A23C5C">
          <w:tab/>
        </w:r>
        <w:r w:rsidR="00A23C5C">
          <w:fldChar w:fldCharType="begin"/>
        </w:r>
        <w:r w:rsidR="00A23C5C">
          <w:instrText xml:space="preserve"> PAGE   \* MERGEFORMAT </w:instrText>
        </w:r>
        <w:r w:rsidR="00A23C5C">
          <w:fldChar w:fldCharType="separate"/>
        </w:r>
        <w:r w:rsidR="0063066B">
          <w:rPr>
            <w:noProof/>
          </w:rPr>
          <w:t>17</w:t>
        </w:r>
        <w:r w:rsidR="00A23C5C">
          <w:rPr>
            <w:noProof/>
          </w:rPr>
          <w:fldChar w:fldCharType="end"/>
        </w:r>
        <w:r w:rsidR="00A23C5C">
          <w:t xml:space="preserve"> | </w:t>
        </w:r>
        <w:r w:rsidR="00A23C5C">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4C4" w:rsidRDefault="00A604C4">
      <w:r>
        <w:separator/>
      </w:r>
    </w:p>
  </w:footnote>
  <w:footnote w:type="continuationSeparator" w:id="0">
    <w:p w:rsidR="00A604C4" w:rsidRDefault="00A60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C5C" w:rsidRDefault="00A23C5C" w:rsidP="006815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628AE"/>
    <w:multiLevelType w:val="multilevel"/>
    <w:tmpl w:val="B4406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87EF4"/>
    <w:multiLevelType w:val="hybridMultilevel"/>
    <w:tmpl w:val="B15CB7B0"/>
    <w:lvl w:ilvl="0" w:tplc="94B69A34">
      <w:start w:val="1"/>
      <w:numFmt w:val="decimal"/>
      <w:lvlText w:val="%1."/>
      <w:lvlJc w:val="left"/>
      <w:pPr>
        <w:tabs>
          <w:tab w:val="num" w:pos="360"/>
        </w:tabs>
        <w:ind w:left="720" w:hanging="720"/>
      </w:pPr>
      <w:rPr>
        <w:b w:val="0"/>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8"/>
  </w:num>
  <w:num w:numId="3">
    <w:abstractNumId w:val="5"/>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E8"/>
    <w:rsid w:val="00001370"/>
    <w:rsid w:val="0002450B"/>
    <w:rsid w:val="00033836"/>
    <w:rsid w:val="00050BEC"/>
    <w:rsid w:val="00054421"/>
    <w:rsid w:val="00054979"/>
    <w:rsid w:val="00091B8C"/>
    <w:rsid w:val="00094373"/>
    <w:rsid w:val="000A1744"/>
    <w:rsid w:val="000A6261"/>
    <w:rsid w:val="000B450C"/>
    <w:rsid w:val="000B4AD7"/>
    <w:rsid w:val="000B6257"/>
    <w:rsid w:val="000C21A4"/>
    <w:rsid w:val="000C456E"/>
    <w:rsid w:val="000C5D1A"/>
    <w:rsid w:val="000D0531"/>
    <w:rsid w:val="000E687F"/>
    <w:rsid w:val="000F48D0"/>
    <w:rsid w:val="001022AF"/>
    <w:rsid w:val="00103434"/>
    <w:rsid w:val="00113045"/>
    <w:rsid w:val="0012070F"/>
    <w:rsid w:val="00121887"/>
    <w:rsid w:val="00131028"/>
    <w:rsid w:val="0013525C"/>
    <w:rsid w:val="00140EC2"/>
    <w:rsid w:val="0016170E"/>
    <w:rsid w:val="0017013A"/>
    <w:rsid w:val="001725F5"/>
    <w:rsid w:val="001A3839"/>
    <w:rsid w:val="001A632A"/>
    <w:rsid w:val="001C0A81"/>
    <w:rsid w:val="001D085D"/>
    <w:rsid w:val="001D0F62"/>
    <w:rsid w:val="001D464A"/>
    <w:rsid w:val="001D777D"/>
    <w:rsid w:val="001E7B89"/>
    <w:rsid w:val="001F3E1A"/>
    <w:rsid w:val="00230145"/>
    <w:rsid w:val="00231353"/>
    <w:rsid w:val="00240AED"/>
    <w:rsid w:val="002513F7"/>
    <w:rsid w:val="0025298E"/>
    <w:rsid w:val="00255631"/>
    <w:rsid w:val="00261811"/>
    <w:rsid w:val="002625D4"/>
    <w:rsid w:val="002647BE"/>
    <w:rsid w:val="00275659"/>
    <w:rsid w:val="00276706"/>
    <w:rsid w:val="00287411"/>
    <w:rsid w:val="002923EC"/>
    <w:rsid w:val="002A17F2"/>
    <w:rsid w:val="002A77CC"/>
    <w:rsid w:val="002B4D04"/>
    <w:rsid w:val="002C0B77"/>
    <w:rsid w:val="002C1D5C"/>
    <w:rsid w:val="002C4A58"/>
    <w:rsid w:val="002C5AF6"/>
    <w:rsid w:val="002D0ED8"/>
    <w:rsid w:val="002D4ECF"/>
    <w:rsid w:val="002E6C13"/>
    <w:rsid w:val="003171FC"/>
    <w:rsid w:val="00331946"/>
    <w:rsid w:val="003320CB"/>
    <w:rsid w:val="003507D8"/>
    <w:rsid w:val="00354C5D"/>
    <w:rsid w:val="0036041E"/>
    <w:rsid w:val="0036406E"/>
    <w:rsid w:val="003720AD"/>
    <w:rsid w:val="003739A0"/>
    <w:rsid w:val="003779C7"/>
    <w:rsid w:val="00380DC8"/>
    <w:rsid w:val="00384AC7"/>
    <w:rsid w:val="00384D00"/>
    <w:rsid w:val="003852E8"/>
    <w:rsid w:val="003D3AE7"/>
    <w:rsid w:val="003E264C"/>
    <w:rsid w:val="003E4EBB"/>
    <w:rsid w:val="00416522"/>
    <w:rsid w:val="004246F2"/>
    <w:rsid w:val="00440D06"/>
    <w:rsid w:val="00467FAC"/>
    <w:rsid w:val="00491D66"/>
    <w:rsid w:val="00496CF6"/>
    <w:rsid w:val="004A024E"/>
    <w:rsid w:val="004B3BFC"/>
    <w:rsid w:val="004C0450"/>
    <w:rsid w:val="004D56D5"/>
    <w:rsid w:val="004E781C"/>
    <w:rsid w:val="004F440F"/>
    <w:rsid w:val="00511E8C"/>
    <w:rsid w:val="005425D1"/>
    <w:rsid w:val="0054461F"/>
    <w:rsid w:val="005508D3"/>
    <w:rsid w:val="0056007E"/>
    <w:rsid w:val="00570EE5"/>
    <w:rsid w:val="00575803"/>
    <w:rsid w:val="005839B2"/>
    <w:rsid w:val="0058509C"/>
    <w:rsid w:val="005960C5"/>
    <w:rsid w:val="005A4673"/>
    <w:rsid w:val="005A79D3"/>
    <w:rsid w:val="005A7E35"/>
    <w:rsid w:val="005C12A0"/>
    <w:rsid w:val="005C4218"/>
    <w:rsid w:val="005C44BA"/>
    <w:rsid w:val="005C4F44"/>
    <w:rsid w:val="005E2C91"/>
    <w:rsid w:val="005E4F37"/>
    <w:rsid w:val="005E7A9D"/>
    <w:rsid w:val="00604B05"/>
    <w:rsid w:val="00617D1F"/>
    <w:rsid w:val="00621982"/>
    <w:rsid w:val="00621A71"/>
    <w:rsid w:val="0063066B"/>
    <w:rsid w:val="00631101"/>
    <w:rsid w:val="006519F2"/>
    <w:rsid w:val="0066066D"/>
    <w:rsid w:val="006800A0"/>
    <w:rsid w:val="006810BB"/>
    <w:rsid w:val="006815E8"/>
    <w:rsid w:val="0068429F"/>
    <w:rsid w:val="006B5455"/>
    <w:rsid w:val="006B7947"/>
    <w:rsid w:val="006C278C"/>
    <w:rsid w:val="006C5B7E"/>
    <w:rsid w:val="006D1DA4"/>
    <w:rsid w:val="006D428E"/>
    <w:rsid w:val="006E098D"/>
    <w:rsid w:val="006E497B"/>
    <w:rsid w:val="006F2F49"/>
    <w:rsid w:val="006F6C1A"/>
    <w:rsid w:val="007053A3"/>
    <w:rsid w:val="00724E71"/>
    <w:rsid w:val="007266F1"/>
    <w:rsid w:val="00726C9B"/>
    <w:rsid w:val="007330C2"/>
    <w:rsid w:val="007410F4"/>
    <w:rsid w:val="007475B5"/>
    <w:rsid w:val="00750860"/>
    <w:rsid w:val="007519BB"/>
    <w:rsid w:val="007537EE"/>
    <w:rsid w:val="007569BA"/>
    <w:rsid w:val="00760B49"/>
    <w:rsid w:val="00791508"/>
    <w:rsid w:val="00795EF4"/>
    <w:rsid w:val="0079686B"/>
    <w:rsid w:val="007B52F5"/>
    <w:rsid w:val="007C1B40"/>
    <w:rsid w:val="007C44DB"/>
    <w:rsid w:val="007C5040"/>
    <w:rsid w:val="007C536F"/>
    <w:rsid w:val="007D241A"/>
    <w:rsid w:val="007E48B4"/>
    <w:rsid w:val="007E6CC4"/>
    <w:rsid w:val="007F024D"/>
    <w:rsid w:val="007F1A0D"/>
    <w:rsid w:val="008005D3"/>
    <w:rsid w:val="00816267"/>
    <w:rsid w:val="008164E3"/>
    <w:rsid w:val="0085674D"/>
    <w:rsid w:val="00866C4F"/>
    <w:rsid w:val="00876463"/>
    <w:rsid w:val="00883561"/>
    <w:rsid w:val="00884779"/>
    <w:rsid w:val="00891CA6"/>
    <w:rsid w:val="00896CBE"/>
    <w:rsid w:val="008A4856"/>
    <w:rsid w:val="008A4F55"/>
    <w:rsid w:val="008A6362"/>
    <w:rsid w:val="008B01AA"/>
    <w:rsid w:val="008B5F47"/>
    <w:rsid w:val="008C39B4"/>
    <w:rsid w:val="008C6F39"/>
    <w:rsid w:val="008E0310"/>
    <w:rsid w:val="008E6421"/>
    <w:rsid w:val="00902518"/>
    <w:rsid w:val="009039F8"/>
    <w:rsid w:val="0090601A"/>
    <w:rsid w:val="00911D9C"/>
    <w:rsid w:val="00922C87"/>
    <w:rsid w:val="00926E61"/>
    <w:rsid w:val="00933529"/>
    <w:rsid w:val="00933D35"/>
    <w:rsid w:val="00934700"/>
    <w:rsid w:val="009561B2"/>
    <w:rsid w:val="0096129D"/>
    <w:rsid w:val="009629F1"/>
    <w:rsid w:val="00974829"/>
    <w:rsid w:val="009A14C6"/>
    <w:rsid w:val="009B3961"/>
    <w:rsid w:val="009C1F54"/>
    <w:rsid w:val="009D4077"/>
    <w:rsid w:val="009E11EE"/>
    <w:rsid w:val="009F74A3"/>
    <w:rsid w:val="00A00F2F"/>
    <w:rsid w:val="00A05D72"/>
    <w:rsid w:val="00A062DD"/>
    <w:rsid w:val="00A11F5E"/>
    <w:rsid w:val="00A13A1E"/>
    <w:rsid w:val="00A15C0E"/>
    <w:rsid w:val="00A23C5C"/>
    <w:rsid w:val="00A31CBC"/>
    <w:rsid w:val="00A604C4"/>
    <w:rsid w:val="00A61703"/>
    <w:rsid w:val="00A64B56"/>
    <w:rsid w:val="00A75990"/>
    <w:rsid w:val="00A82438"/>
    <w:rsid w:val="00A84253"/>
    <w:rsid w:val="00A96D51"/>
    <w:rsid w:val="00AA354A"/>
    <w:rsid w:val="00AB1809"/>
    <w:rsid w:val="00AB3F86"/>
    <w:rsid w:val="00AD0331"/>
    <w:rsid w:val="00AF0F9C"/>
    <w:rsid w:val="00AF53F5"/>
    <w:rsid w:val="00AF5F75"/>
    <w:rsid w:val="00B0714B"/>
    <w:rsid w:val="00B07C3F"/>
    <w:rsid w:val="00B07E53"/>
    <w:rsid w:val="00B204DE"/>
    <w:rsid w:val="00B26EC8"/>
    <w:rsid w:val="00B26F94"/>
    <w:rsid w:val="00B37BB1"/>
    <w:rsid w:val="00B41443"/>
    <w:rsid w:val="00B41E84"/>
    <w:rsid w:val="00B41EE7"/>
    <w:rsid w:val="00B436A2"/>
    <w:rsid w:val="00B660F8"/>
    <w:rsid w:val="00B71C09"/>
    <w:rsid w:val="00B73EF5"/>
    <w:rsid w:val="00B84030"/>
    <w:rsid w:val="00BA72C0"/>
    <w:rsid w:val="00BB64A4"/>
    <w:rsid w:val="00BD5448"/>
    <w:rsid w:val="00BF5A6F"/>
    <w:rsid w:val="00BF78F4"/>
    <w:rsid w:val="00C0133D"/>
    <w:rsid w:val="00C02851"/>
    <w:rsid w:val="00C05B43"/>
    <w:rsid w:val="00C14ABA"/>
    <w:rsid w:val="00C3325F"/>
    <w:rsid w:val="00C348FB"/>
    <w:rsid w:val="00C51738"/>
    <w:rsid w:val="00C562C9"/>
    <w:rsid w:val="00C90560"/>
    <w:rsid w:val="00CA1FC7"/>
    <w:rsid w:val="00CA4928"/>
    <w:rsid w:val="00CC5161"/>
    <w:rsid w:val="00CE3B6A"/>
    <w:rsid w:val="00D01B58"/>
    <w:rsid w:val="00D04D60"/>
    <w:rsid w:val="00D053A6"/>
    <w:rsid w:val="00D11A79"/>
    <w:rsid w:val="00D2062F"/>
    <w:rsid w:val="00D43F1B"/>
    <w:rsid w:val="00D4593F"/>
    <w:rsid w:val="00D60B61"/>
    <w:rsid w:val="00D6289F"/>
    <w:rsid w:val="00D64992"/>
    <w:rsid w:val="00D779AC"/>
    <w:rsid w:val="00D80805"/>
    <w:rsid w:val="00D80BB1"/>
    <w:rsid w:val="00D841E4"/>
    <w:rsid w:val="00D924C9"/>
    <w:rsid w:val="00DA12CF"/>
    <w:rsid w:val="00DA55D6"/>
    <w:rsid w:val="00DB3702"/>
    <w:rsid w:val="00DE01EF"/>
    <w:rsid w:val="00DE0C3B"/>
    <w:rsid w:val="00DF09E6"/>
    <w:rsid w:val="00E12DBC"/>
    <w:rsid w:val="00E33923"/>
    <w:rsid w:val="00E34B1B"/>
    <w:rsid w:val="00E4512D"/>
    <w:rsid w:val="00E4574A"/>
    <w:rsid w:val="00E866A5"/>
    <w:rsid w:val="00E93A32"/>
    <w:rsid w:val="00EA7057"/>
    <w:rsid w:val="00EB170A"/>
    <w:rsid w:val="00EB2297"/>
    <w:rsid w:val="00ED18A0"/>
    <w:rsid w:val="00ED60E8"/>
    <w:rsid w:val="00EE27D7"/>
    <w:rsid w:val="00EF2CCA"/>
    <w:rsid w:val="00F016CE"/>
    <w:rsid w:val="00F15827"/>
    <w:rsid w:val="00F3301D"/>
    <w:rsid w:val="00F3346A"/>
    <w:rsid w:val="00F36887"/>
    <w:rsid w:val="00F42A72"/>
    <w:rsid w:val="00F443E5"/>
    <w:rsid w:val="00F4623F"/>
    <w:rsid w:val="00F51E06"/>
    <w:rsid w:val="00F62457"/>
    <w:rsid w:val="00F77B32"/>
    <w:rsid w:val="00FB6396"/>
    <w:rsid w:val="00FC024B"/>
    <w:rsid w:val="00FC0C68"/>
    <w:rsid w:val="00FD19FA"/>
    <w:rsid w:val="00FD706E"/>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C92C0"/>
  <w15:docId w15:val="{9F859D9A-5827-4D9F-8F04-276B7DF5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paragraph" w:styleId="NoSpacing">
    <w:name w:val="No Spacing"/>
    <w:uiPriority w:val="1"/>
    <w:qFormat/>
    <w:rsid w:val="00AA354A"/>
    <w:pPr>
      <w:spacing w:after="0" w:line="240" w:lineRule="auto"/>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04393">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937521907">
      <w:bodyDiv w:val="1"/>
      <w:marLeft w:val="0"/>
      <w:marRight w:val="0"/>
      <w:marTop w:val="0"/>
      <w:marBottom w:val="0"/>
      <w:divBdr>
        <w:top w:val="none" w:sz="0" w:space="0" w:color="auto"/>
        <w:left w:val="none" w:sz="0" w:space="0" w:color="auto"/>
        <w:bottom w:val="none" w:sz="0" w:space="0" w:color="auto"/>
        <w:right w:val="none" w:sz="0" w:space="0" w:color="auto"/>
      </w:divBdr>
    </w:div>
    <w:div w:id="949623197">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103650624">
      <w:bodyDiv w:val="1"/>
      <w:marLeft w:val="0"/>
      <w:marRight w:val="0"/>
      <w:marTop w:val="0"/>
      <w:marBottom w:val="0"/>
      <w:divBdr>
        <w:top w:val="none" w:sz="0" w:space="0" w:color="auto"/>
        <w:left w:val="none" w:sz="0" w:space="0" w:color="auto"/>
        <w:bottom w:val="none" w:sz="0" w:space="0" w:color="auto"/>
        <w:right w:val="none" w:sz="0" w:space="0" w:color="auto"/>
      </w:divBdr>
    </w:div>
    <w:div w:id="1252160226">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uta.edu/conduct/" TargetMode="External"/><Relationship Id="rId21" Type="http://schemas.openxmlformats.org/officeDocument/2006/relationships/hyperlink" Target="http://www.uta.edu/disability" TargetMode="External"/><Relationship Id="rId42" Type="http://schemas.openxmlformats.org/officeDocument/2006/relationships/hyperlink" Target="http://www.uta.edu/sfs" TargetMode="External"/><Relationship Id="rId47" Type="http://schemas.openxmlformats.org/officeDocument/2006/relationships/hyperlink" Target="http://libguides.uta.edu/nursing" TargetMode="External"/><Relationship Id="rId63" Type="http://schemas.openxmlformats.org/officeDocument/2006/relationships/header" Target="header1.xml"/><Relationship Id="rId68" Type="http://schemas.openxmlformats.org/officeDocument/2006/relationships/hyperlink" Target="http://www.uta.edu/conhi/students/policy/index.php" TargetMode="External"/><Relationship Id="rId16" Type="http://schemas.openxmlformats.org/officeDocument/2006/relationships/hyperlink" Target="http://catalog.uta.edu/academicregulations/grades/" TargetMode="External"/><Relationship Id="rId11" Type="http://schemas.openxmlformats.org/officeDocument/2006/relationships/hyperlink" Target="http://catalog.uta.edu/search/?P=NURS%205462" TargetMode="External"/><Relationship Id="rId32" Type="http://schemas.openxmlformats.org/officeDocument/2006/relationships/hyperlink" Target="mailto:resources@uta.edu" TargetMode="External"/><Relationship Id="rId37" Type="http://schemas.openxmlformats.org/officeDocument/2006/relationships/hyperlink" Target="http://library.uta.edu/academic-plaza" TargetMode="External"/><Relationship Id="rId53" Type="http://schemas.openxmlformats.org/officeDocument/2006/relationships/hyperlink" Target="http://uta.summon.serialssolutions.com/" TargetMode="External"/><Relationship Id="rId58" Type="http://schemas.openxmlformats.org/officeDocument/2006/relationships/hyperlink" Target="http://openroom.uta.edu/" TargetMode="External"/><Relationship Id="rId74" Type="http://schemas.openxmlformats.org/officeDocument/2006/relationships/hyperlink" Target="file:///C:\Users\kdaniel.000\AppData\Local\Microsoft\Windows\Temporary%20Internet%20Files\Content.Outlook\PAGOXDX3\chamberl@uta.edu" TargetMode="External"/><Relationship Id="rId79" Type="http://schemas.openxmlformats.org/officeDocument/2006/relationships/hyperlink" Target="mailto:Brittany.garza@uta.edu" TargetMode="External"/><Relationship Id="rId5" Type="http://schemas.openxmlformats.org/officeDocument/2006/relationships/webSettings" Target="webSettings.xml"/><Relationship Id="rId61" Type="http://schemas.openxmlformats.org/officeDocument/2006/relationships/hyperlink" Target="http://libguides.uta.edu/os" TargetMode="External"/><Relationship Id="rId82" Type="http://schemas.openxmlformats.org/officeDocument/2006/relationships/fontTable" Target="fontTable.xml"/><Relationship Id="rId19" Type="http://schemas.openxmlformats.org/officeDocument/2006/relationships/hyperlink" Target="http://www.uta.edu/fao/" TargetMode="External"/><Relationship Id="rId14" Type="http://schemas.openxmlformats.org/officeDocument/2006/relationships/hyperlink" Target="mailto:helpdesk@uta.edu" TargetMode="External"/><Relationship Id="rId22" Type="http://schemas.openxmlformats.org/officeDocument/2006/relationships/hyperlink" Target="http://www.uta.edu/caps/" TargetMode="External"/><Relationship Id="rId27" Type="http://schemas.openxmlformats.org/officeDocument/2006/relationships/hyperlink" Target="http://library.uta.edu/plagiarism/index.html" TargetMode="External"/><Relationship Id="rId30" Type="http://schemas.openxmlformats.org/officeDocument/2006/relationships/hyperlink" Target="http://www.uta.edu/universitycollege/resources/advising.php" TargetMode="External"/><Relationship Id="rId35" Type="http://schemas.openxmlformats.org/officeDocument/2006/relationships/hyperlink" Target="https://uta.mywconline.com" TargetMode="External"/><Relationship Id="rId43" Type="http://schemas.openxmlformats.org/officeDocument/2006/relationships/hyperlink" Target="mailto:peace@uta.edu" TargetMode="External"/><Relationship Id="rId48" Type="http://schemas.openxmlformats.org/officeDocument/2006/relationships/hyperlink" Target="http://library.uta.edu/" TargetMode="External"/><Relationship Id="rId56" Type="http://schemas.openxmlformats.org/officeDocument/2006/relationships/hyperlink" Target="http://libguides.uta.edu/offcampus" TargetMode="External"/><Relationship Id="rId64" Type="http://schemas.openxmlformats.org/officeDocument/2006/relationships/footer" Target="footer1.xml"/><Relationship Id="rId69" Type="http://schemas.openxmlformats.org/officeDocument/2006/relationships/hyperlink" Target="http://www.uta.edu/conhi/students/msn-resources/index.php" TargetMode="External"/><Relationship Id="rId77" Type="http://schemas.openxmlformats.org/officeDocument/2006/relationships/hyperlink" Target="mailto:tameshia.morgan@uta.edu" TargetMode="External"/><Relationship Id="rId8" Type="http://schemas.openxmlformats.org/officeDocument/2006/relationships/hyperlink" Target="mailto:kdaniel@uta.edu" TargetMode="External"/><Relationship Id="rId51" Type="http://schemas.openxmlformats.org/officeDocument/2006/relationships/hyperlink" Target="http://libguides.uta.edu/az.php" TargetMode="External"/><Relationship Id="rId72" Type="http://schemas.openxmlformats.org/officeDocument/2006/relationships/hyperlink" Target="mailto:monee@uta.edu" TargetMode="External"/><Relationship Id="rId80" Type="http://schemas.openxmlformats.org/officeDocument/2006/relationships/hyperlink" Target="mailto:Tabitha.giddings@uta.edu" TargetMode="External"/><Relationship Id="rId3" Type="http://schemas.openxmlformats.org/officeDocument/2006/relationships/styles" Target="styles.xml"/><Relationship Id="rId12" Type="http://schemas.openxmlformats.org/officeDocument/2006/relationships/hyperlink" Target="http://catalog.uta.edu/search/?P=NURS%205352" TargetMode="External"/><Relationship Id="rId17" Type="http://schemas.openxmlformats.org/officeDocument/2006/relationships/hyperlink" Target="http://www.uta.edu/deanofstudents/complaints/index.php" TargetMode="External"/><Relationship Id="rId25" Type="http://schemas.openxmlformats.org/officeDocument/2006/relationships/hyperlink" Target="file:///C:\Users\olivier\AppData\Local\Temp\jmhood@uta.edu" TargetMode="External"/><Relationship Id="rId33" Type="http://schemas.openxmlformats.org/officeDocument/2006/relationships/hyperlink" Target="http://www.uta.edu/universitycollege/resources/index.php" TargetMode="External"/><Relationship Id="rId38" Type="http://schemas.openxmlformats.org/officeDocument/2006/relationships/hyperlink" Target="http://www.uta.edu/news/info/campus-carry/" TargetMode="External"/><Relationship Id="rId46" Type="http://schemas.openxmlformats.org/officeDocument/2006/relationships/hyperlink" Target="mailto:library-nursing@listserv.uta.edu" TargetMode="External"/><Relationship Id="rId59" Type="http://schemas.openxmlformats.org/officeDocument/2006/relationships/hyperlink" Target="http://libguides.uta.edu" TargetMode="External"/><Relationship Id="rId67" Type="http://schemas.openxmlformats.org/officeDocument/2006/relationships/hyperlink" Target="http://www.cdc.gov/" TargetMode="External"/><Relationship Id="rId20" Type="http://schemas.openxmlformats.org/officeDocument/2006/relationships/hyperlink" Target="http://www.uta.edu/uta/acadcal.php?session=20176" TargetMode="External"/><Relationship Id="rId41" Type="http://schemas.openxmlformats.org/officeDocument/2006/relationships/hyperlink" Target="mailto:helpdesk@uta.edu" TargetMode="External"/><Relationship Id="rId54" Type="http://schemas.openxmlformats.org/officeDocument/2006/relationships/hyperlink" Target="http://pulse.uta.edu/vwebv/searchSubject" TargetMode="External"/><Relationship Id="rId62" Type="http://schemas.openxmlformats.org/officeDocument/2006/relationships/hyperlink" Target="http://libguides.uta.edu/pols2311fm" TargetMode="External"/><Relationship Id="rId70" Type="http://schemas.openxmlformats.org/officeDocument/2006/relationships/hyperlink" Target="http://www.uta.edu/conhi/students/scholarships/index.php" TargetMode="External"/><Relationship Id="rId75" Type="http://schemas.openxmlformats.org/officeDocument/2006/relationships/hyperlink" Target="mailto:olivier@uta.edu"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respondus.com/lockdown/download.php?id=163943837" TargetMode="External"/><Relationship Id="rId23" Type="http://schemas.openxmlformats.org/officeDocument/2006/relationships/hyperlink" Target="http://www.uta.edu/hr/eos/index.php" TargetMode="External"/><Relationship Id="rId28" Type="http://schemas.openxmlformats.org/officeDocument/2006/relationships/hyperlink" Target="http://www.uta.edu/universitycollege/current/academic-support/learning-center/tutoring/index.php" TargetMode="External"/><Relationship Id="rId36" Type="http://schemas.openxmlformats.org/officeDocument/2006/relationships/hyperlink" Target="http://www.uta.edu/owl" TargetMode="External"/><Relationship Id="rId49" Type="http://schemas.openxmlformats.org/officeDocument/2006/relationships/hyperlink" Target="http://libguides.uta.edu" TargetMode="External"/><Relationship Id="rId57" Type="http://schemas.openxmlformats.org/officeDocument/2006/relationships/hyperlink" Target="http://library.uta.edu/academic-plaza" TargetMode="External"/><Relationship Id="rId10" Type="http://schemas.openxmlformats.org/officeDocument/2006/relationships/hyperlink" Target="http://catalog.uta.edu/search/?P=NURS%205461" TargetMode="External"/><Relationship Id="rId31" Type="http://schemas.openxmlformats.org/officeDocument/2006/relationships/hyperlink" Target="http://www.uta.edu/universitycollege/current/academic-support/mcnair/index.php" TargetMode="External"/><Relationship Id="rId44" Type="http://schemas.openxmlformats.org/officeDocument/2006/relationships/hyperlink" Target="mailto:llpyburn@uta.edu" TargetMode="External"/><Relationship Id="rId52" Type="http://schemas.openxmlformats.org/officeDocument/2006/relationships/hyperlink" Target="http://pulse.uta.edu/vwebv/enterCourseReserve.do" TargetMode="External"/><Relationship Id="rId60" Type="http://schemas.openxmlformats.org/officeDocument/2006/relationships/hyperlink" Target="http://libguides.uta.edu/nursing" TargetMode="External"/><Relationship Id="rId65" Type="http://schemas.openxmlformats.org/officeDocument/2006/relationships/hyperlink" Target="http://www.bon.state.tx.us" TargetMode="External"/><Relationship Id="rId73" Type="http://schemas.openxmlformats.org/officeDocument/2006/relationships/hyperlink" Target="mailto:trevinom@uta.edu" TargetMode="External"/><Relationship Id="rId78" Type="http://schemas.openxmlformats.org/officeDocument/2006/relationships/hyperlink" Target="mailto:angel.korenek@uta.edu" TargetMode="External"/><Relationship Id="rId81" Type="http://schemas.openxmlformats.org/officeDocument/2006/relationships/hyperlink" Target="mailto:msnadvising@uta.edu" TargetMode="External"/><Relationship Id="rId4" Type="http://schemas.openxmlformats.org/officeDocument/2006/relationships/settings" Target="settings.xml"/><Relationship Id="rId9" Type="http://schemas.openxmlformats.org/officeDocument/2006/relationships/hyperlink" Target="https://mentis.uta.edu/explore/profile/kathryn-daniel" TargetMode="External"/><Relationship Id="rId13" Type="http://schemas.openxmlformats.org/officeDocument/2006/relationships/hyperlink" Target="http://libguides.uta.edu/pc" TargetMode="External"/><Relationship Id="rId18" Type="http://schemas.openxmlformats.org/officeDocument/2006/relationships/hyperlink" Target="mailto:MSNAdvising@uta.edu" TargetMode="External"/><Relationship Id="rId39" Type="http://schemas.openxmlformats.org/officeDocument/2006/relationships/hyperlink" Target="mailto:schira@uta.edu" TargetMode="External"/><Relationship Id="rId34" Type="http://schemas.openxmlformats.org/officeDocument/2006/relationships/hyperlink" Target="http://www.uta.edu/IDEAS" TargetMode="External"/><Relationship Id="rId50" Type="http://schemas.openxmlformats.org/officeDocument/2006/relationships/hyperlink" Target="http://ask.uta.edu" TargetMode="External"/><Relationship Id="rId55" Type="http://schemas.openxmlformats.org/officeDocument/2006/relationships/hyperlink" Target="http://library.uta.edu/how-to" TargetMode="External"/><Relationship Id="rId76" Type="http://schemas.openxmlformats.org/officeDocument/2006/relationships/hyperlink" Target="file:///C:\Users\kdaniel.000\AppData\Local\Microsoft\Windows\Temporary%20Internet%20Files\Content.Outlook\PAGOXDX3\mhare@uta.edu" TargetMode="External"/><Relationship Id="rId7" Type="http://schemas.openxmlformats.org/officeDocument/2006/relationships/endnotes" Target="endnotes.xml"/><Relationship Id="rId71" Type="http://schemas.openxmlformats.org/officeDocument/2006/relationships/hyperlink" Target="mailto:johngonz@uta.edu" TargetMode="External"/><Relationship Id="rId2" Type="http://schemas.openxmlformats.org/officeDocument/2006/relationships/numbering" Target="numbering.xml"/><Relationship Id="rId29" Type="http://schemas.openxmlformats.org/officeDocument/2006/relationships/hyperlink" Target="http://www.uta.edu/universitycollege/resources/college-based-clinics-labs.php" TargetMode="External"/><Relationship Id="rId24" Type="http://schemas.openxmlformats.org/officeDocument/2006/relationships/hyperlink" Target="http://www.uta.edu/titleIX" TargetMode="External"/><Relationship Id="rId40" Type="http://schemas.openxmlformats.org/officeDocument/2006/relationships/hyperlink" Target="http://www.uta.edu/oit/cs/email/mavmail.php" TargetMode="External"/><Relationship Id="rId45" Type="http://schemas.openxmlformats.org/officeDocument/2006/relationships/hyperlink" Target="mailto:scalf@uta.edu" TargetMode="External"/><Relationship Id="rId66" Type="http://schemas.openxmlformats.org/officeDocument/2006/relationships/hyperlink" Target="http://www.bon.state.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98222-A117-4274-B71F-F96A5F0A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7504</Words>
  <Characters>42774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50178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Daniel, Kathryn M</cp:lastModifiedBy>
  <cp:revision>4</cp:revision>
  <cp:lastPrinted>2018-04-05T22:58:00Z</cp:lastPrinted>
  <dcterms:created xsi:type="dcterms:W3CDTF">2018-05-21T19:19:00Z</dcterms:created>
  <dcterms:modified xsi:type="dcterms:W3CDTF">2018-05-21T19:25:00Z</dcterms:modified>
</cp:coreProperties>
</file>