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787" w:rsidRDefault="00973FD1">
      <w:pPr>
        <w:rPr>
          <w:rFonts w:ascii="Arial" w:hAnsi="Arial" w:cs="Arial"/>
        </w:rPr>
      </w:pPr>
      <w:r>
        <w:rPr>
          <w:rFonts w:ascii="Arial" w:hAnsi="Arial" w:cs="Arial"/>
        </w:rPr>
        <w:t>M</w:t>
      </w:r>
      <w:r w:rsidR="00B24A6F">
        <w:rPr>
          <w:rFonts w:ascii="Arial" w:hAnsi="Arial" w:cs="Arial"/>
        </w:rPr>
        <w:t>on</w:t>
      </w:r>
      <w:r w:rsidR="009B6DC4">
        <w:rPr>
          <w:rFonts w:ascii="Arial" w:hAnsi="Arial" w:cs="Arial"/>
        </w:rPr>
        <w:t>-Th</w:t>
      </w:r>
      <w:r w:rsidR="00B24A6F">
        <w:rPr>
          <w:rFonts w:ascii="Arial" w:hAnsi="Arial" w:cs="Arial"/>
        </w:rPr>
        <w:t>ur</w:t>
      </w:r>
      <w:r w:rsidR="00886787">
        <w:rPr>
          <w:rFonts w:ascii="Arial" w:hAnsi="Arial" w:cs="Arial"/>
        </w:rPr>
        <w:t xml:space="preserve"> </w:t>
      </w:r>
      <w:r w:rsidR="00596FBB">
        <w:rPr>
          <w:rFonts w:ascii="Arial" w:hAnsi="Arial" w:cs="Arial"/>
        </w:rPr>
        <w:t>1:00-</w:t>
      </w:r>
      <w:r w:rsidR="009B6DC4">
        <w:rPr>
          <w:rFonts w:ascii="Arial" w:hAnsi="Arial" w:cs="Arial"/>
        </w:rPr>
        <w:t>3:00</w:t>
      </w:r>
      <w:r w:rsidR="00886787">
        <w:rPr>
          <w:rFonts w:ascii="Arial" w:hAnsi="Arial" w:cs="Arial"/>
        </w:rPr>
        <w:t xml:space="preserve">    </w:t>
      </w:r>
      <w:r>
        <w:rPr>
          <w:rFonts w:ascii="Arial" w:hAnsi="Arial" w:cs="Arial"/>
        </w:rPr>
        <w:t xml:space="preserve">  </w:t>
      </w:r>
      <w:r w:rsidR="003756C3">
        <w:rPr>
          <w:rFonts w:ascii="Arial" w:hAnsi="Arial" w:cs="Arial"/>
        </w:rPr>
        <w:t xml:space="preserve">     </w:t>
      </w:r>
      <w:r w:rsidR="00886787">
        <w:rPr>
          <w:rFonts w:ascii="Arial" w:hAnsi="Arial" w:cs="Arial"/>
        </w:rPr>
        <w:t xml:space="preserve">           </w:t>
      </w:r>
      <w:r w:rsidRPr="00962325">
        <w:rPr>
          <w:rFonts w:ascii="Arial" w:hAnsi="Arial" w:cs="Arial"/>
          <w:b/>
        </w:rPr>
        <w:t xml:space="preserve">ANTH 3338/WOMS </w:t>
      </w:r>
      <w:r w:rsidR="00A7135C">
        <w:rPr>
          <w:rFonts w:ascii="Arial" w:hAnsi="Arial" w:cs="Arial"/>
          <w:b/>
        </w:rPr>
        <w:t>3338</w:t>
      </w:r>
      <w:r>
        <w:rPr>
          <w:rFonts w:ascii="Arial" w:hAnsi="Arial" w:cs="Arial"/>
        </w:rPr>
        <w:tab/>
      </w:r>
      <w:r>
        <w:rPr>
          <w:rFonts w:ascii="Arial" w:hAnsi="Arial" w:cs="Arial"/>
        </w:rPr>
        <w:tab/>
      </w:r>
      <w:r w:rsidR="003756C3">
        <w:rPr>
          <w:rFonts w:ascii="Arial" w:hAnsi="Arial" w:cs="Arial"/>
        </w:rPr>
        <w:t xml:space="preserve">       </w:t>
      </w:r>
      <w:r w:rsidR="00886787">
        <w:rPr>
          <w:rFonts w:ascii="Arial" w:hAnsi="Arial" w:cs="Arial"/>
        </w:rPr>
        <w:t xml:space="preserve">       </w:t>
      </w:r>
      <w:proofErr w:type="gramStart"/>
      <w:r w:rsidR="009B6DC4">
        <w:rPr>
          <w:rFonts w:ascii="Arial" w:hAnsi="Arial" w:cs="Arial"/>
        </w:rPr>
        <w:t>Summer</w:t>
      </w:r>
      <w:proofErr w:type="gramEnd"/>
      <w:r w:rsidR="009B6DC4">
        <w:rPr>
          <w:rFonts w:ascii="Arial" w:hAnsi="Arial" w:cs="Arial"/>
        </w:rPr>
        <w:t xml:space="preserve"> 201</w:t>
      </w:r>
      <w:r w:rsidR="00920B75">
        <w:rPr>
          <w:rFonts w:ascii="Arial" w:hAnsi="Arial" w:cs="Arial"/>
        </w:rPr>
        <w:t>8</w:t>
      </w:r>
    </w:p>
    <w:p w:rsidR="003756C3" w:rsidRDefault="003756C3">
      <w:pPr>
        <w:rPr>
          <w:rFonts w:ascii="Arial" w:hAnsi="Arial" w:cs="Arial"/>
        </w:rPr>
      </w:pPr>
      <w:r>
        <w:rPr>
          <w:rFonts w:ascii="Arial" w:hAnsi="Arial" w:cs="Arial"/>
        </w:rPr>
        <w:t xml:space="preserve">UTA </w:t>
      </w:r>
      <w:r>
        <w:rPr>
          <w:rFonts w:ascii="Arial" w:hAnsi="Arial" w:cs="Arial"/>
        </w:rPr>
        <w:tab/>
      </w:r>
      <w:r>
        <w:rPr>
          <w:rFonts w:ascii="Arial" w:hAnsi="Arial" w:cs="Arial"/>
        </w:rPr>
        <w:tab/>
      </w:r>
      <w:r>
        <w:rPr>
          <w:rFonts w:ascii="Arial" w:hAnsi="Arial" w:cs="Arial"/>
        </w:rPr>
        <w:tab/>
      </w:r>
      <w:r w:rsidRPr="00962325">
        <w:rPr>
          <w:rFonts w:ascii="Arial" w:hAnsi="Arial" w:cs="Arial"/>
          <w:b/>
        </w:rPr>
        <w:t xml:space="preserve">     Comparative Kinship and Family Systems</w:t>
      </w:r>
      <w:r>
        <w:rPr>
          <w:rFonts w:ascii="Arial" w:hAnsi="Arial" w:cs="Arial"/>
        </w:rPr>
        <w:t xml:space="preserve">                 </w:t>
      </w:r>
      <w:r w:rsidR="00DB076D">
        <w:rPr>
          <w:rFonts w:ascii="Arial" w:hAnsi="Arial" w:cs="Arial"/>
        </w:rPr>
        <w:t xml:space="preserve">     </w:t>
      </w:r>
      <w:r>
        <w:rPr>
          <w:rFonts w:ascii="Arial" w:hAnsi="Arial" w:cs="Arial"/>
        </w:rPr>
        <w:t xml:space="preserve"> </w:t>
      </w:r>
      <w:r w:rsidR="00DB076D">
        <w:rPr>
          <w:rFonts w:ascii="Arial" w:hAnsi="Arial" w:cs="Arial"/>
        </w:rPr>
        <w:t>UH</w:t>
      </w:r>
      <w:r>
        <w:rPr>
          <w:rFonts w:ascii="Arial" w:hAnsi="Arial" w:cs="Arial"/>
        </w:rPr>
        <w:t xml:space="preserve"> </w:t>
      </w:r>
      <w:r w:rsidR="00DB076D">
        <w:rPr>
          <w:rFonts w:ascii="Arial" w:hAnsi="Arial" w:cs="Arial"/>
        </w:rPr>
        <w:t>00</w:t>
      </w:r>
      <w:r w:rsidR="00F85211">
        <w:rPr>
          <w:rFonts w:ascii="Arial" w:hAnsi="Arial" w:cs="Arial"/>
        </w:rPr>
        <w:t>9</w:t>
      </w:r>
      <w:r>
        <w:rPr>
          <w:rFonts w:ascii="Arial" w:hAnsi="Arial" w:cs="Arial"/>
        </w:rPr>
        <w:t xml:space="preserve">  </w:t>
      </w:r>
    </w:p>
    <w:p w:rsidR="00AF2B2D" w:rsidRDefault="00AF2B2D">
      <w:pPr>
        <w:rPr>
          <w:rFonts w:ascii="Arial" w:hAnsi="Arial" w:cs="Arial"/>
        </w:rPr>
      </w:pPr>
    </w:p>
    <w:p w:rsidR="00AF2B2D" w:rsidRDefault="00AF2B2D">
      <w:pPr>
        <w:rPr>
          <w:rFonts w:ascii="Arial" w:hAnsi="Arial" w:cs="Arial"/>
        </w:rPr>
      </w:pPr>
      <w:r>
        <w:rPr>
          <w:rFonts w:ascii="Arial" w:hAnsi="Arial" w:cs="Arial"/>
        </w:rPr>
        <w:t>Instructor: Dr. Josephine Caldwell Ryan [JCR]</w:t>
      </w:r>
      <w:r>
        <w:rPr>
          <w:rFonts w:ascii="Arial" w:hAnsi="Arial" w:cs="Arial"/>
        </w:rPr>
        <w:tab/>
      </w:r>
      <w:r>
        <w:rPr>
          <w:rFonts w:ascii="Arial" w:hAnsi="Arial" w:cs="Arial"/>
        </w:rPr>
        <w:tab/>
      </w:r>
      <w:r>
        <w:rPr>
          <w:rFonts w:ascii="Arial" w:hAnsi="Arial" w:cs="Arial"/>
        </w:rPr>
        <w:tab/>
        <w:t xml:space="preserve">Email: </w:t>
      </w:r>
      <w:hyperlink r:id="rId8" w:history="1">
        <w:r w:rsidRPr="00850128">
          <w:rPr>
            <w:rStyle w:val="Hyperlink"/>
            <w:rFonts w:ascii="Arial" w:hAnsi="Arial" w:cs="Arial"/>
          </w:rPr>
          <w:t>jcryan@uta.edu</w:t>
        </w:r>
      </w:hyperlink>
    </w:p>
    <w:p w:rsidR="00AF2B2D" w:rsidRPr="00962325" w:rsidRDefault="00AF2B2D">
      <w:pPr>
        <w:rPr>
          <w:rFonts w:ascii="Arial" w:hAnsi="Arial" w:cs="Arial"/>
        </w:rPr>
      </w:pPr>
      <w:r>
        <w:rPr>
          <w:rFonts w:ascii="Arial" w:hAnsi="Arial" w:cs="Arial"/>
        </w:rPr>
        <w:t>Phone</w:t>
      </w:r>
      <w:r w:rsidRPr="00962325">
        <w:rPr>
          <w:rFonts w:ascii="Arial" w:hAnsi="Arial" w:cs="Arial"/>
          <w:b/>
        </w:rPr>
        <w:t>: 214-202-0384 (cell)</w:t>
      </w:r>
    </w:p>
    <w:p w:rsidR="00AF2B2D" w:rsidRDefault="00AF2B2D">
      <w:pPr>
        <w:rPr>
          <w:rFonts w:ascii="Arial" w:hAnsi="Arial" w:cs="Arial"/>
        </w:rPr>
      </w:pPr>
      <w:r>
        <w:rPr>
          <w:rFonts w:ascii="Arial" w:hAnsi="Arial" w:cs="Arial"/>
        </w:rPr>
        <w:t xml:space="preserve">Office Hours: </w:t>
      </w:r>
      <w:r w:rsidR="009B6DC4">
        <w:rPr>
          <w:rFonts w:ascii="Arial" w:hAnsi="Arial" w:cs="Arial"/>
        </w:rPr>
        <w:t>3:00-4:</w:t>
      </w:r>
      <w:r w:rsidR="00920B75">
        <w:rPr>
          <w:rFonts w:ascii="Arial" w:hAnsi="Arial" w:cs="Arial"/>
        </w:rPr>
        <w:t>00</w:t>
      </w:r>
      <w:r w:rsidR="00886787">
        <w:rPr>
          <w:rFonts w:ascii="Arial" w:hAnsi="Arial" w:cs="Arial"/>
        </w:rPr>
        <w:t xml:space="preserve"> M</w:t>
      </w:r>
      <w:r w:rsidR="009B6DC4">
        <w:rPr>
          <w:rFonts w:ascii="Arial" w:hAnsi="Arial" w:cs="Arial"/>
        </w:rPr>
        <w:t>-</w:t>
      </w:r>
      <w:proofErr w:type="spellStart"/>
      <w:r w:rsidR="009B6DC4">
        <w:rPr>
          <w:rFonts w:ascii="Arial" w:hAnsi="Arial" w:cs="Arial"/>
        </w:rPr>
        <w:t>T</w:t>
      </w:r>
      <w:r w:rsidR="00920B75">
        <w:rPr>
          <w:rFonts w:ascii="Arial" w:hAnsi="Arial" w:cs="Arial"/>
        </w:rPr>
        <w:t>u</w:t>
      </w:r>
      <w:proofErr w:type="spellEnd"/>
      <w:r w:rsidR="00920B75">
        <w:rPr>
          <w:rFonts w:ascii="Arial" w:hAnsi="Arial" w:cs="Arial"/>
        </w:rPr>
        <w:t>;</w:t>
      </w:r>
      <w:r w:rsidR="00886787">
        <w:rPr>
          <w:rFonts w:ascii="Arial" w:hAnsi="Arial" w:cs="Arial"/>
        </w:rPr>
        <w:t xml:space="preserve"> also walk-ins</w:t>
      </w:r>
      <w:r>
        <w:rPr>
          <w:rFonts w:ascii="Arial" w:hAnsi="Arial" w:cs="Arial"/>
        </w:rPr>
        <w:t xml:space="preserve"> and by appointment</w:t>
      </w:r>
    </w:p>
    <w:p w:rsidR="00AF2B2D" w:rsidRDefault="00AF2B2D">
      <w:pPr>
        <w:rPr>
          <w:rFonts w:ascii="Arial" w:hAnsi="Arial" w:cs="Arial"/>
        </w:rPr>
      </w:pPr>
    </w:p>
    <w:p w:rsidR="00AF2B2D" w:rsidRPr="00962325" w:rsidRDefault="00AF2B2D">
      <w:pPr>
        <w:rPr>
          <w:rFonts w:ascii="Arial" w:hAnsi="Arial" w:cs="Arial"/>
          <w:b/>
        </w:rPr>
      </w:pPr>
      <w:r w:rsidRPr="00962325">
        <w:rPr>
          <w:rFonts w:ascii="Arial" w:hAnsi="Arial" w:cs="Arial"/>
          <w:b/>
        </w:rPr>
        <w:t>Course Description</w:t>
      </w:r>
    </w:p>
    <w:p w:rsidR="00AF2B2D" w:rsidRDefault="00AF2B2D">
      <w:pPr>
        <w:rPr>
          <w:rFonts w:ascii="Arial" w:hAnsi="Arial" w:cs="Arial"/>
        </w:rPr>
      </w:pPr>
    </w:p>
    <w:p w:rsidR="00AF2B2D" w:rsidRDefault="00AF2B2D">
      <w:pPr>
        <w:rPr>
          <w:rFonts w:ascii="Arial" w:hAnsi="Arial" w:cs="Arial"/>
        </w:rPr>
      </w:pPr>
      <w:r>
        <w:rPr>
          <w:rFonts w:ascii="Arial" w:hAnsi="Arial" w:cs="Arial"/>
        </w:rPr>
        <w:t>This course will explore kinship and family systems using a cross-cultural perspective. The course will begin with a historical overview of the role of kinship studies in anthropology. We will next consider the structure</w:t>
      </w:r>
      <w:r w:rsidR="00962325">
        <w:rPr>
          <w:rFonts w:ascii="Arial" w:hAnsi="Arial" w:cs="Arial"/>
        </w:rPr>
        <w:t>, function, and dynamics of kinship as family systems as adaptations to diverse ecological, social, and historical circumstances. Other topics include implications of the anthropological approach for understanding kinship and family in the United States, the relationship of kinship and gender, a consideration of how new technologies for reproduction affect kinship, and an assessment of the impact of globalization on kinship and family systems.</w:t>
      </w:r>
    </w:p>
    <w:p w:rsidR="00E80CC2" w:rsidRDefault="00E80CC2">
      <w:pPr>
        <w:rPr>
          <w:rFonts w:ascii="Arial" w:hAnsi="Arial" w:cs="Arial"/>
        </w:rPr>
      </w:pPr>
    </w:p>
    <w:p w:rsidR="00E80CC2" w:rsidRDefault="00E80CC2">
      <w:pPr>
        <w:rPr>
          <w:rFonts w:ascii="Arial" w:hAnsi="Arial" w:cs="Arial"/>
          <w:b/>
        </w:rPr>
      </w:pPr>
      <w:r w:rsidRPr="00E80CC2">
        <w:rPr>
          <w:rFonts w:ascii="Arial" w:hAnsi="Arial" w:cs="Arial"/>
          <w:b/>
        </w:rPr>
        <w:t>Outcomes</w:t>
      </w:r>
    </w:p>
    <w:p w:rsidR="00E80CC2" w:rsidRDefault="00E80CC2">
      <w:pPr>
        <w:rPr>
          <w:rFonts w:ascii="Arial" w:hAnsi="Arial" w:cs="Arial"/>
        </w:rPr>
      </w:pPr>
      <w:r>
        <w:rPr>
          <w:rFonts w:ascii="Arial" w:hAnsi="Arial" w:cs="Arial"/>
        </w:rPr>
        <w:t>1. Demonstrate an understanding of the evolution of kinship studies and their place in</w:t>
      </w:r>
    </w:p>
    <w:p w:rsidR="00E80CC2" w:rsidRDefault="00E80CC2">
      <w:pPr>
        <w:rPr>
          <w:rFonts w:ascii="Arial" w:hAnsi="Arial" w:cs="Arial"/>
        </w:rPr>
      </w:pPr>
      <w:r>
        <w:rPr>
          <w:rFonts w:ascii="Arial" w:hAnsi="Arial" w:cs="Arial"/>
        </w:rPr>
        <w:t xml:space="preserve">    the history of anthropology</w:t>
      </w:r>
    </w:p>
    <w:p w:rsidR="00E80CC2" w:rsidRDefault="00E80CC2">
      <w:pPr>
        <w:rPr>
          <w:rFonts w:ascii="Arial" w:hAnsi="Arial" w:cs="Arial"/>
        </w:rPr>
      </w:pPr>
      <w:r>
        <w:rPr>
          <w:rFonts w:ascii="Arial" w:hAnsi="Arial" w:cs="Arial"/>
        </w:rPr>
        <w:t>2. Develop competence in kinship diagramming and terminology</w:t>
      </w:r>
    </w:p>
    <w:p w:rsidR="00E80CC2" w:rsidRDefault="00E80CC2">
      <w:pPr>
        <w:rPr>
          <w:rFonts w:ascii="Arial" w:hAnsi="Arial" w:cs="Arial"/>
        </w:rPr>
      </w:pPr>
      <w:r>
        <w:rPr>
          <w:rFonts w:ascii="Arial" w:hAnsi="Arial" w:cs="Arial"/>
        </w:rPr>
        <w:t>3. Demonstrate an understanding of the dynamics of major systems of kinship and</w:t>
      </w:r>
    </w:p>
    <w:p w:rsidR="00E80CC2" w:rsidRDefault="00E80CC2">
      <w:pPr>
        <w:rPr>
          <w:rFonts w:ascii="Arial" w:hAnsi="Arial" w:cs="Arial"/>
        </w:rPr>
      </w:pPr>
      <w:r>
        <w:rPr>
          <w:rFonts w:ascii="Arial" w:hAnsi="Arial" w:cs="Arial"/>
        </w:rPr>
        <w:t xml:space="preserve">    descent</w:t>
      </w:r>
    </w:p>
    <w:p w:rsidR="00E80CC2" w:rsidRDefault="00E80CC2">
      <w:pPr>
        <w:rPr>
          <w:rFonts w:ascii="Arial" w:hAnsi="Arial" w:cs="Arial"/>
        </w:rPr>
      </w:pPr>
      <w:r>
        <w:rPr>
          <w:rFonts w:ascii="Arial" w:hAnsi="Arial" w:cs="Arial"/>
        </w:rPr>
        <w:t xml:space="preserve">4. Apply anthropological insights regarding kinship and family to contemporary social </w:t>
      </w:r>
    </w:p>
    <w:p w:rsidR="00E80CC2" w:rsidRPr="00E80CC2" w:rsidRDefault="00E80CC2">
      <w:pPr>
        <w:rPr>
          <w:rFonts w:ascii="Arial" w:hAnsi="Arial" w:cs="Arial"/>
        </w:rPr>
      </w:pPr>
      <w:r>
        <w:rPr>
          <w:rFonts w:ascii="Arial" w:hAnsi="Arial" w:cs="Arial"/>
        </w:rPr>
        <w:t xml:space="preserve">    issues</w:t>
      </w:r>
    </w:p>
    <w:p w:rsidR="00962325" w:rsidRDefault="00962325">
      <w:pPr>
        <w:rPr>
          <w:rFonts w:ascii="Arial" w:hAnsi="Arial" w:cs="Arial"/>
        </w:rPr>
      </w:pPr>
    </w:p>
    <w:p w:rsidR="00962325" w:rsidRPr="0060035D" w:rsidRDefault="00962325">
      <w:pPr>
        <w:rPr>
          <w:rFonts w:ascii="Arial" w:hAnsi="Arial" w:cs="Arial"/>
          <w:b/>
        </w:rPr>
      </w:pPr>
      <w:r w:rsidRPr="0060035D">
        <w:rPr>
          <w:rFonts w:ascii="Arial" w:hAnsi="Arial" w:cs="Arial"/>
          <w:b/>
        </w:rPr>
        <w:t>Texts/Materials</w:t>
      </w:r>
    </w:p>
    <w:p w:rsidR="00962325" w:rsidRDefault="00962325">
      <w:pPr>
        <w:rPr>
          <w:rFonts w:ascii="Arial" w:hAnsi="Arial" w:cs="Arial"/>
        </w:rPr>
      </w:pPr>
    </w:p>
    <w:p w:rsidR="00962325" w:rsidRDefault="00962325">
      <w:pPr>
        <w:rPr>
          <w:rFonts w:ascii="Arial" w:hAnsi="Arial" w:cs="Arial"/>
        </w:rPr>
      </w:pPr>
      <w:r>
        <w:rPr>
          <w:rFonts w:ascii="Arial" w:hAnsi="Arial" w:cs="Arial"/>
        </w:rPr>
        <w:t>1. Stone, Linda (20</w:t>
      </w:r>
      <w:r w:rsidR="003750FB">
        <w:rPr>
          <w:rFonts w:ascii="Arial" w:hAnsi="Arial" w:cs="Arial"/>
        </w:rPr>
        <w:t>14</w:t>
      </w:r>
      <w:r>
        <w:rPr>
          <w:rFonts w:ascii="Arial" w:hAnsi="Arial" w:cs="Arial"/>
        </w:rPr>
        <w:t>)</w:t>
      </w:r>
      <w:r w:rsidR="002E65D7">
        <w:rPr>
          <w:rFonts w:ascii="Arial" w:hAnsi="Arial" w:cs="Arial"/>
        </w:rPr>
        <w:t>.</w:t>
      </w:r>
      <w:r>
        <w:rPr>
          <w:rFonts w:ascii="Arial" w:hAnsi="Arial" w:cs="Arial"/>
        </w:rPr>
        <w:t xml:space="preserve"> </w:t>
      </w:r>
      <w:r w:rsidRPr="002E65D7">
        <w:rPr>
          <w:rFonts w:ascii="Arial" w:hAnsi="Arial" w:cs="Arial"/>
          <w:i/>
        </w:rPr>
        <w:t>Kinship and Gender</w:t>
      </w:r>
      <w:r>
        <w:rPr>
          <w:rFonts w:ascii="Arial" w:hAnsi="Arial" w:cs="Arial"/>
        </w:rPr>
        <w:t xml:space="preserve"> (</w:t>
      </w:r>
      <w:r w:rsidR="003750FB">
        <w:rPr>
          <w:rFonts w:ascii="Arial" w:hAnsi="Arial" w:cs="Arial"/>
        </w:rPr>
        <w:t>5</w:t>
      </w:r>
      <w:r w:rsidRPr="00962325">
        <w:rPr>
          <w:rFonts w:ascii="Arial" w:hAnsi="Arial" w:cs="Arial"/>
          <w:vertAlign w:val="superscript"/>
        </w:rPr>
        <w:t>th</w:t>
      </w:r>
      <w:r>
        <w:rPr>
          <w:rFonts w:ascii="Arial" w:hAnsi="Arial" w:cs="Arial"/>
        </w:rPr>
        <w:t xml:space="preserve"> edition). Westview Press. </w:t>
      </w:r>
    </w:p>
    <w:p w:rsidR="00962325" w:rsidRDefault="00962325">
      <w:pPr>
        <w:rPr>
          <w:rFonts w:ascii="Arial" w:hAnsi="Arial" w:cs="Arial"/>
        </w:rPr>
      </w:pPr>
      <w:r>
        <w:rPr>
          <w:rFonts w:ascii="Arial" w:hAnsi="Arial" w:cs="Arial"/>
        </w:rPr>
        <w:t xml:space="preserve">    ISBN 978-0-8133-4</w:t>
      </w:r>
      <w:r w:rsidR="003750FB">
        <w:rPr>
          <w:rFonts w:ascii="Arial" w:hAnsi="Arial" w:cs="Arial"/>
        </w:rPr>
        <w:t>861-2</w:t>
      </w:r>
    </w:p>
    <w:p w:rsidR="004F25E5" w:rsidRDefault="004F25E5">
      <w:pPr>
        <w:rPr>
          <w:rFonts w:ascii="Arial" w:hAnsi="Arial" w:cs="Arial"/>
        </w:rPr>
      </w:pPr>
    </w:p>
    <w:p w:rsidR="004F25E5" w:rsidRDefault="004F25E5">
      <w:pPr>
        <w:rPr>
          <w:rFonts w:ascii="Arial" w:hAnsi="Arial" w:cs="Arial"/>
        </w:rPr>
      </w:pPr>
      <w:r>
        <w:rPr>
          <w:rFonts w:ascii="Arial" w:hAnsi="Arial" w:cs="Arial"/>
        </w:rPr>
        <w:t xml:space="preserve">2. Jessop, Carolyn (2008). Escape. </w:t>
      </w:r>
      <w:proofErr w:type="gramStart"/>
      <w:r>
        <w:rPr>
          <w:rFonts w:ascii="Arial" w:hAnsi="Arial" w:cs="Arial"/>
        </w:rPr>
        <w:t>Broadway Books.</w:t>
      </w:r>
      <w:proofErr w:type="gramEnd"/>
      <w:r>
        <w:rPr>
          <w:rFonts w:ascii="Arial" w:hAnsi="Arial" w:cs="Arial"/>
        </w:rPr>
        <w:t xml:space="preserve"> </w:t>
      </w:r>
    </w:p>
    <w:p w:rsidR="00E80CC2" w:rsidRDefault="00E80CC2">
      <w:pPr>
        <w:rPr>
          <w:rFonts w:ascii="Arial" w:hAnsi="Arial" w:cs="Arial"/>
        </w:rPr>
      </w:pPr>
    </w:p>
    <w:p w:rsidR="00962325" w:rsidRDefault="004F25E5">
      <w:pPr>
        <w:rPr>
          <w:rFonts w:ascii="Arial" w:hAnsi="Arial" w:cs="Arial"/>
        </w:rPr>
      </w:pPr>
      <w:r>
        <w:rPr>
          <w:rFonts w:ascii="Arial" w:hAnsi="Arial" w:cs="Arial"/>
        </w:rPr>
        <w:t>3</w:t>
      </w:r>
      <w:r w:rsidR="00962325">
        <w:rPr>
          <w:rFonts w:ascii="Arial" w:hAnsi="Arial" w:cs="Arial"/>
        </w:rPr>
        <w:t xml:space="preserve">. Internet Kinship Tutorial by Prof. Brian </w:t>
      </w:r>
      <w:proofErr w:type="gramStart"/>
      <w:r w:rsidR="00962325">
        <w:rPr>
          <w:rFonts w:ascii="Arial" w:hAnsi="Arial" w:cs="Arial"/>
        </w:rPr>
        <w:t>Schwimmer  [</w:t>
      </w:r>
      <w:proofErr w:type="gramEnd"/>
      <w:r w:rsidR="00962325">
        <w:rPr>
          <w:rFonts w:ascii="Arial" w:hAnsi="Arial" w:cs="Arial"/>
        </w:rPr>
        <w:t>Schwimmer Tutorial]</w:t>
      </w:r>
    </w:p>
    <w:p w:rsidR="00962325" w:rsidRDefault="00962325">
      <w:pPr>
        <w:rPr>
          <w:rFonts w:ascii="Arial" w:hAnsi="Arial" w:cs="Arial"/>
        </w:rPr>
      </w:pPr>
      <w:r>
        <w:rPr>
          <w:rFonts w:ascii="Arial" w:hAnsi="Arial" w:cs="Arial"/>
        </w:rPr>
        <w:t xml:space="preserve">    </w:t>
      </w:r>
      <w:hyperlink r:id="rId9" w:history="1">
        <w:r w:rsidR="00084747" w:rsidRPr="00850128">
          <w:rPr>
            <w:rStyle w:val="Hyperlink"/>
            <w:rFonts w:ascii="Arial" w:hAnsi="Arial" w:cs="Arial"/>
          </w:rPr>
          <w:t>http://umanitoba.ca/faculties/arts/anthropology/kintitle.html</w:t>
        </w:r>
      </w:hyperlink>
    </w:p>
    <w:p w:rsidR="00CA6363" w:rsidRDefault="00CA6363">
      <w:pPr>
        <w:rPr>
          <w:rFonts w:ascii="Arial" w:hAnsi="Arial" w:cs="Arial"/>
        </w:rPr>
      </w:pPr>
    </w:p>
    <w:p w:rsidR="00CA6363" w:rsidRDefault="00CA6363">
      <w:pPr>
        <w:rPr>
          <w:rFonts w:ascii="Arial" w:hAnsi="Arial" w:cs="Arial"/>
        </w:rPr>
      </w:pPr>
      <w:r>
        <w:rPr>
          <w:rFonts w:ascii="Arial" w:hAnsi="Arial" w:cs="Arial"/>
        </w:rPr>
        <w:t>I occasionally give handouts and request that students visit websites throughout the semester. I reserve the right to make changes to the syllabus and to post additional reading on Blackboard.</w:t>
      </w:r>
    </w:p>
    <w:p w:rsidR="00CA6363" w:rsidRDefault="00CA6363">
      <w:pPr>
        <w:rPr>
          <w:rFonts w:ascii="Arial" w:hAnsi="Arial" w:cs="Arial"/>
        </w:rPr>
      </w:pPr>
    </w:p>
    <w:p w:rsidR="00CA6363" w:rsidRDefault="00CA6363">
      <w:pPr>
        <w:rPr>
          <w:rFonts w:ascii="Arial" w:hAnsi="Arial" w:cs="Arial"/>
        </w:rPr>
      </w:pPr>
      <w:r>
        <w:rPr>
          <w:rFonts w:ascii="Arial" w:hAnsi="Arial" w:cs="Arial"/>
        </w:rPr>
        <w:t>I will use Blackboard to post grades, study guides, announcements and resources.</w:t>
      </w:r>
    </w:p>
    <w:p w:rsidR="00CF3FC1" w:rsidRDefault="00F7276D">
      <w:pPr>
        <w:rPr>
          <w:rStyle w:val="Hyperlink"/>
          <w:rFonts w:ascii="Arial" w:hAnsi="Arial" w:cs="Arial"/>
        </w:rPr>
      </w:pPr>
      <w:hyperlink r:id="rId10" w:history="1">
        <w:r w:rsidR="00CF3FC1" w:rsidRPr="00850128">
          <w:rPr>
            <w:rStyle w:val="Hyperlink"/>
            <w:rFonts w:ascii="Arial" w:hAnsi="Arial" w:cs="Arial"/>
          </w:rPr>
          <w:t>https://elearn.uta.edu/webapps/login/</w:t>
        </w:r>
      </w:hyperlink>
    </w:p>
    <w:p w:rsidR="004F25E5" w:rsidRDefault="004F25E5">
      <w:pPr>
        <w:rPr>
          <w:rStyle w:val="Hyperlink"/>
          <w:rFonts w:ascii="Arial" w:hAnsi="Arial" w:cs="Arial"/>
        </w:rPr>
      </w:pPr>
    </w:p>
    <w:p w:rsidR="004F25E5" w:rsidRDefault="004F25E5">
      <w:pPr>
        <w:rPr>
          <w:rStyle w:val="Hyperlink"/>
          <w:rFonts w:ascii="Arial" w:hAnsi="Arial" w:cs="Arial"/>
        </w:rPr>
      </w:pPr>
    </w:p>
    <w:p w:rsidR="004F25E5" w:rsidRDefault="004F25E5">
      <w:pPr>
        <w:rPr>
          <w:rStyle w:val="Hyperlink"/>
          <w:rFonts w:ascii="Arial" w:hAnsi="Arial" w:cs="Arial"/>
        </w:rPr>
      </w:pPr>
    </w:p>
    <w:p w:rsidR="003750FB" w:rsidRDefault="003750FB">
      <w:pPr>
        <w:rPr>
          <w:rFonts w:ascii="Arial" w:hAnsi="Arial" w:cs="Arial"/>
        </w:rPr>
      </w:pPr>
    </w:p>
    <w:p w:rsidR="004A0380" w:rsidRDefault="004A0380" w:rsidP="004A0380">
      <w:pPr>
        <w:rPr>
          <w:rFonts w:ascii="Arial" w:hAnsi="Arial" w:cs="Arial"/>
          <w:b/>
        </w:rPr>
      </w:pPr>
      <w:r w:rsidRPr="0060035D">
        <w:rPr>
          <w:rFonts w:ascii="Arial" w:hAnsi="Arial" w:cs="Arial"/>
          <w:b/>
        </w:rPr>
        <w:lastRenderedPageBreak/>
        <w:t>Evaluation</w:t>
      </w:r>
    </w:p>
    <w:p w:rsidR="004A0380" w:rsidRDefault="004A0380" w:rsidP="004A0380">
      <w:pPr>
        <w:rPr>
          <w:rFonts w:ascii="Arial" w:hAnsi="Arial" w:cs="Arial"/>
          <w:b/>
        </w:rPr>
      </w:pPr>
    </w:p>
    <w:p w:rsidR="004A0380" w:rsidRDefault="004A0380" w:rsidP="004A0380">
      <w:pPr>
        <w:rPr>
          <w:rFonts w:ascii="Arial" w:hAnsi="Arial" w:cs="Arial"/>
        </w:rPr>
      </w:pPr>
      <w:r>
        <w:rPr>
          <w:rFonts w:ascii="Arial" w:hAnsi="Arial" w:cs="Arial"/>
        </w:rPr>
        <w:t>Students are responsible for all assigned reading, lecture material, handouts, videos and class discussion. Grades will be calculated as follows:</w:t>
      </w:r>
    </w:p>
    <w:p w:rsidR="004A0380" w:rsidRDefault="004A0380" w:rsidP="004A0380">
      <w:pPr>
        <w:rPr>
          <w:rFonts w:ascii="Arial" w:hAnsi="Arial" w:cs="Arial"/>
        </w:rPr>
      </w:pPr>
    </w:p>
    <w:p w:rsidR="004A0380" w:rsidRDefault="007D0147" w:rsidP="004A0380">
      <w:pPr>
        <w:rPr>
          <w:rFonts w:ascii="Arial" w:hAnsi="Arial" w:cs="Arial"/>
        </w:rPr>
      </w:pPr>
      <w:r>
        <w:rPr>
          <w:rFonts w:ascii="Arial" w:hAnsi="Arial" w:cs="Arial"/>
          <w:noProof/>
          <w:lang w:bidi="ar-SA"/>
        </w:rPr>
        <mc:AlternateContent>
          <mc:Choice Requires="wps">
            <w:drawing>
              <wp:anchor distT="0" distB="0" distL="114300" distR="114300" simplePos="0" relativeHeight="251664384" behindDoc="0" locked="0" layoutInCell="1" allowOverlap="1">
                <wp:simplePos x="0" y="0"/>
                <wp:positionH relativeFrom="column">
                  <wp:posOffset>3133725</wp:posOffset>
                </wp:positionH>
                <wp:positionV relativeFrom="paragraph">
                  <wp:posOffset>-161924</wp:posOffset>
                </wp:positionV>
                <wp:extent cx="3067050" cy="131445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314450"/>
                        </a:xfrm>
                        <a:prstGeom prst="rect">
                          <a:avLst/>
                        </a:prstGeom>
                        <a:solidFill>
                          <a:srgbClr val="FFFFFF"/>
                        </a:solidFill>
                        <a:ln w="9525">
                          <a:solidFill>
                            <a:srgbClr val="000000"/>
                          </a:solidFill>
                          <a:miter lim="800000"/>
                          <a:headEnd/>
                          <a:tailEnd/>
                        </a:ln>
                      </wps:spPr>
                      <wps:txbx>
                        <w:txbxContent>
                          <w:p w:rsidR="004A0380" w:rsidRDefault="004A0380" w:rsidP="004A0380">
                            <w:pPr>
                              <w:rPr>
                                <w:rFonts w:ascii="Arial" w:hAnsi="Arial" w:cs="Arial"/>
                                <w:sz w:val="22"/>
                                <w:szCs w:val="22"/>
                              </w:rPr>
                            </w:pPr>
                            <w:r>
                              <w:rPr>
                                <w:rFonts w:ascii="Arial" w:hAnsi="Arial" w:cs="Arial"/>
                                <w:sz w:val="22"/>
                                <w:szCs w:val="22"/>
                              </w:rPr>
                              <w:t xml:space="preserve">Laptops may be used for class notes ONLY and will be turned off during videos. Surfing, social networking and emailing are distracting to other students. Students violating this policy will be asked to leave laptops at home. </w:t>
                            </w:r>
                            <w:r w:rsidR="00F85211">
                              <w:rPr>
                                <w:rFonts w:ascii="Arial" w:hAnsi="Arial" w:cs="Arial"/>
                                <w:sz w:val="22"/>
                                <w:szCs w:val="22"/>
                              </w:rPr>
                              <w:t>Cell phones need to be put away. Let me know if</w:t>
                            </w:r>
                          </w:p>
                          <w:p w:rsidR="00F85211" w:rsidRPr="00993036" w:rsidRDefault="00F85211" w:rsidP="004A0380">
                            <w:pPr>
                              <w:rPr>
                                <w:rFonts w:ascii="Arial" w:hAnsi="Arial" w:cs="Arial"/>
                                <w:sz w:val="22"/>
                                <w:szCs w:val="22"/>
                              </w:rPr>
                            </w:pPr>
                            <w:r>
                              <w:rPr>
                                <w:rFonts w:ascii="Arial" w:hAnsi="Arial" w:cs="Arial"/>
                                <w:sz w:val="22"/>
                                <w:szCs w:val="22"/>
                              </w:rPr>
                              <w:t>you need your phone in urgent situations.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46.75pt;margin-top:-12.75pt;width:241.5pt;height:1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">
                <v:textbox>
                  <w:txbxContent>
                    <w:p w:rsidR="004A0380" w:rsidRDefault="004A0380" w:rsidP="004A0380">
                      <w:pPr>
                        <w:rPr>
                          <w:rFonts w:ascii="Arial" w:hAnsi="Arial" w:cs="Arial"/>
                          <w:sz w:val="22"/>
                          <w:szCs w:val="22"/>
                        </w:rPr>
                      </w:pPr>
                      <w:r>
                        <w:rPr>
                          <w:rFonts w:ascii="Arial" w:hAnsi="Arial" w:cs="Arial"/>
                          <w:sz w:val="22"/>
                          <w:szCs w:val="22"/>
                        </w:rPr>
                        <w:t xml:space="preserve">Laptops may be used for class notes ONLY and will be turned off during videos. Surfing, social networking and emailing are distracting to other students. Students violating this policy will be asked to leave laptops at home. </w:t>
                      </w:r>
                      <w:r w:rsidR="00F85211">
                        <w:rPr>
                          <w:rFonts w:ascii="Arial" w:hAnsi="Arial" w:cs="Arial"/>
                          <w:sz w:val="22"/>
                          <w:szCs w:val="22"/>
                        </w:rPr>
                        <w:t>Cell phones need to be put away. Let me know if</w:t>
                      </w:r>
                    </w:p>
                    <w:p w:rsidR="00F85211" w:rsidRPr="00993036" w:rsidRDefault="00F85211" w:rsidP="004A0380">
                      <w:pPr>
                        <w:rPr>
                          <w:rFonts w:ascii="Arial" w:hAnsi="Arial" w:cs="Arial"/>
                          <w:sz w:val="22"/>
                          <w:szCs w:val="22"/>
                        </w:rPr>
                      </w:pPr>
                      <w:r>
                        <w:rPr>
                          <w:rFonts w:ascii="Arial" w:hAnsi="Arial" w:cs="Arial"/>
                          <w:sz w:val="22"/>
                          <w:szCs w:val="22"/>
                        </w:rPr>
                        <w:t>you need your phone in urgent situations.</w:t>
                      </w:r>
                    </w:p>
                  </w:txbxContent>
                </v:textbox>
              </v:shape>
            </w:pict>
          </mc:Fallback>
        </mc:AlternateContent>
      </w:r>
    </w:p>
    <w:p w:rsidR="004A0380" w:rsidRDefault="004A0380" w:rsidP="004A0380">
      <w:pPr>
        <w:rPr>
          <w:rFonts w:ascii="Arial" w:hAnsi="Arial" w:cs="Arial"/>
        </w:rPr>
      </w:pPr>
      <w:r>
        <w:rPr>
          <w:rFonts w:ascii="Arial" w:hAnsi="Arial" w:cs="Arial"/>
        </w:rPr>
        <w:t>Midterm</w:t>
      </w:r>
      <w:r>
        <w:rPr>
          <w:rFonts w:ascii="Arial" w:hAnsi="Arial" w:cs="Arial"/>
        </w:rPr>
        <w:tab/>
      </w:r>
      <w:r>
        <w:rPr>
          <w:rFonts w:ascii="Arial" w:hAnsi="Arial" w:cs="Arial"/>
        </w:rPr>
        <w:tab/>
      </w:r>
      <w:r>
        <w:rPr>
          <w:rFonts w:ascii="Arial" w:hAnsi="Arial" w:cs="Arial"/>
        </w:rPr>
        <w:tab/>
      </w:r>
      <w:r>
        <w:rPr>
          <w:rFonts w:ascii="Arial" w:hAnsi="Arial" w:cs="Arial"/>
        </w:rPr>
        <w:tab/>
        <w:t>25%</w:t>
      </w:r>
    </w:p>
    <w:p w:rsidR="004A0380" w:rsidRDefault="004A0380" w:rsidP="004A0380">
      <w:pPr>
        <w:rPr>
          <w:rFonts w:ascii="Arial" w:hAnsi="Arial" w:cs="Arial"/>
        </w:rPr>
      </w:pPr>
      <w:r>
        <w:rPr>
          <w:rFonts w:ascii="Arial" w:hAnsi="Arial" w:cs="Arial"/>
        </w:rPr>
        <w:t>Final Exam</w:t>
      </w:r>
      <w:r>
        <w:rPr>
          <w:rFonts w:ascii="Arial" w:hAnsi="Arial" w:cs="Arial"/>
        </w:rPr>
        <w:tab/>
      </w:r>
      <w:r>
        <w:rPr>
          <w:rFonts w:ascii="Arial" w:hAnsi="Arial" w:cs="Arial"/>
        </w:rPr>
        <w:tab/>
      </w:r>
      <w:r>
        <w:rPr>
          <w:rFonts w:ascii="Arial" w:hAnsi="Arial" w:cs="Arial"/>
        </w:rPr>
        <w:tab/>
      </w:r>
      <w:r>
        <w:rPr>
          <w:rFonts w:ascii="Arial" w:hAnsi="Arial" w:cs="Arial"/>
        </w:rPr>
        <w:tab/>
        <w:t>30%</w:t>
      </w:r>
    </w:p>
    <w:p w:rsidR="004A0380" w:rsidRDefault="004A0380" w:rsidP="004A0380">
      <w:pPr>
        <w:rPr>
          <w:rFonts w:ascii="Arial" w:hAnsi="Arial" w:cs="Arial"/>
        </w:rPr>
      </w:pPr>
      <w:r>
        <w:rPr>
          <w:rFonts w:ascii="Arial" w:hAnsi="Arial" w:cs="Arial"/>
        </w:rPr>
        <w:t>Quizzes and Assignments</w:t>
      </w:r>
      <w:r>
        <w:rPr>
          <w:rFonts w:ascii="Arial" w:hAnsi="Arial" w:cs="Arial"/>
        </w:rPr>
        <w:tab/>
      </w:r>
      <w:r>
        <w:rPr>
          <w:rFonts w:ascii="Arial" w:hAnsi="Arial" w:cs="Arial"/>
        </w:rPr>
        <w:tab/>
        <w:t>25%</w:t>
      </w:r>
    </w:p>
    <w:p w:rsidR="004A0380" w:rsidRDefault="004A0380" w:rsidP="004A0380">
      <w:pPr>
        <w:rPr>
          <w:rFonts w:ascii="Arial" w:hAnsi="Arial" w:cs="Arial"/>
        </w:rPr>
      </w:pPr>
      <w:r>
        <w:rPr>
          <w:rFonts w:ascii="Arial" w:hAnsi="Arial" w:cs="Arial"/>
        </w:rPr>
        <w:t>Short Paper</w:t>
      </w:r>
      <w:r>
        <w:rPr>
          <w:rFonts w:ascii="Arial" w:hAnsi="Arial" w:cs="Arial"/>
        </w:rPr>
        <w:tab/>
      </w:r>
      <w:r>
        <w:rPr>
          <w:rFonts w:ascii="Arial" w:hAnsi="Arial" w:cs="Arial"/>
        </w:rPr>
        <w:tab/>
      </w:r>
      <w:r>
        <w:rPr>
          <w:rFonts w:ascii="Arial" w:hAnsi="Arial" w:cs="Arial"/>
        </w:rPr>
        <w:tab/>
      </w:r>
      <w:r>
        <w:rPr>
          <w:rFonts w:ascii="Arial" w:hAnsi="Arial" w:cs="Arial"/>
        </w:rPr>
        <w:tab/>
        <w:t>15%</w:t>
      </w:r>
    </w:p>
    <w:p w:rsidR="004A0380" w:rsidRDefault="004A0380" w:rsidP="004A0380">
      <w:pPr>
        <w:rPr>
          <w:rFonts w:ascii="Arial" w:hAnsi="Arial" w:cs="Arial"/>
        </w:rPr>
      </w:pPr>
      <w:r>
        <w:rPr>
          <w:rFonts w:ascii="Arial" w:hAnsi="Arial" w:cs="Arial"/>
        </w:rPr>
        <w:t>Participation</w:t>
      </w:r>
      <w:r w:rsidR="00E71636">
        <w:rPr>
          <w:rFonts w:ascii="Arial" w:hAnsi="Arial" w:cs="Arial"/>
        </w:rPr>
        <w:t>/Attendance</w:t>
      </w:r>
      <w:r>
        <w:rPr>
          <w:rFonts w:ascii="Arial" w:hAnsi="Arial" w:cs="Arial"/>
        </w:rPr>
        <w:tab/>
      </w:r>
      <w:r>
        <w:rPr>
          <w:rFonts w:ascii="Arial" w:hAnsi="Arial" w:cs="Arial"/>
        </w:rPr>
        <w:tab/>
        <w:t xml:space="preserve">  5%</w:t>
      </w:r>
    </w:p>
    <w:p w:rsidR="004A0380" w:rsidRDefault="004A0380" w:rsidP="004A0380">
      <w:pPr>
        <w:rPr>
          <w:rFonts w:ascii="Arial" w:hAnsi="Arial" w:cs="Arial"/>
        </w:rPr>
      </w:pPr>
    </w:p>
    <w:p w:rsidR="004A0380" w:rsidRDefault="004A0380" w:rsidP="004A0380">
      <w:pPr>
        <w:rPr>
          <w:rFonts w:ascii="Arial" w:hAnsi="Arial" w:cs="Arial"/>
        </w:rPr>
      </w:pPr>
    </w:p>
    <w:p w:rsidR="004A0380" w:rsidRDefault="004A0380" w:rsidP="004A0380">
      <w:pPr>
        <w:rPr>
          <w:rFonts w:ascii="Arial" w:hAnsi="Arial" w:cs="Arial"/>
        </w:rPr>
      </w:pPr>
      <w:r w:rsidRPr="000402CB">
        <w:rPr>
          <w:rFonts w:ascii="Arial" w:hAnsi="Arial" w:cs="Arial"/>
          <w:i/>
        </w:rPr>
        <w:t>Exams:</w:t>
      </w:r>
      <w:r>
        <w:rPr>
          <w:rFonts w:ascii="Arial" w:hAnsi="Arial" w:cs="Arial"/>
        </w:rPr>
        <w:t xml:space="preserve"> Two tests will be given during the semester, a midterm and a final. Test</w:t>
      </w:r>
      <w:r w:rsidR="00301A96">
        <w:rPr>
          <w:rFonts w:ascii="Arial" w:hAnsi="Arial" w:cs="Arial"/>
        </w:rPr>
        <w:t>s</w:t>
      </w:r>
      <w:r>
        <w:rPr>
          <w:rFonts w:ascii="Arial" w:hAnsi="Arial" w:cs="Arial"/>
        </w:rPr>
        <w:t xml:space="preserve"> will include multiple choice, matching, true/false, fill in the blank, short answer, and essay questions. </w:t>
      </w:r>
    </w:p>
    <w:p w:rsidR="004A0380" w:rsidRDefault="004A0380" w:rsidP="004A0380">
      <w:pPr>
        <w:rPr>
          <w:rFonts w:ascii="Arial" w:hAnsi="Arial" w:cs="Arial"/>
        </w:rPr>
      </w:pPr>
    </w:p>
    <w:p w:rsidR="004A0380" w:rsidRDefault="004A0380" w:rsidP="004A0380">
      <w:pPr>
        <w:rPr>
          <w:rFonts w:ascii="Arial" w:hAnsi="Arial" w:cs="Arial"/>
        </w:rPr>
      </w:pPr>
      <w:r w:rsidRPr="000402CB">
        <w:rPr>
          <w:rFonts w:ascii="Arial" w:hAnsi="Arial" w:cs="Arial"/>
          <w:i/>
        </w:rPr>
        <w:t>Make-up Exams:</w:t>
      </w:r>
      <w:r>
        <w:rPr>
          <w:rFonts w:ascii="Arial" w:hAnsi="Arial" w:cs="Arial"/>
        </w:rPr>
        <w:t xml:space="preserve"> Make-up exams will be given for excused absences only. If you foresee a conflict with a scheduled exam, please see me to reschedule. In case of illness, notify me by phone or email of your illness within 24 hours of the missed exam. Documentation may be requested at my discretion. The format of make-up exams will be at my discretion.</w:t>
      </w:r>
    </w:p>
    <w:p w:rsidR="004A0380" w:rsidRDefault="004A0380" w:rsidP="004A0380">
      <w:pPr>
        <w:rPr>
          <w:rFonts w:ascii="Arial" w:hAnsi="Arial" w:cs="Arial"/>
        </w:rPr>
      </w:pPr>
    </w:p>
    <w:p w:rsidR="004A0380" w:rsidRDefault="004A0380" w:rsidP="004A0380">
      <w:pPr>
        <w:rPr>
          <w:rFonts w:ascii="Arial" w:hAnsi="Arial" w:cs="Arial"/>
        </w:rPr>
      </w:pPr>
      <w:r w:rsidRPr="000402CB">
        <w:rPr>
          <w:rFonts w:ascii="Arial" w:hAnsi="Arial" w:cs="Arial"/>
          <w:i/>
        </w:rPr>
        <w:t>Quizzes and Assignments:</w:t>
      </w:r>
      <w:r>
        <w:rPr>
          <w:rFonts w:ascii="Arial" w:hAnsi="Arial" w:cs="Arial"/>
        </w:rPr>
        <w:t xml:space="preserve"> During the course of the summer session I will give short quizzes over reading and internet material and assign small projects. I will drop the </w:t>
      </w:r>
      <w:r w:rsidR="00570970">
        <w:rPr>
          <w:rFonts w:ascii="Arial" w:hAnsi="Arial" w:cs="Arial"/>
        </w:rPr>
        <w:t>lowest quiz</w:t>
      </w:r>
      <w:r>
        <w:rPr>
          <w:rFonts w:ascii="Arial" w:hAnsi="Arial" w:cs="Arial"/>
        </w:rPr>
        <w:t xml:space="preserve"> grade. Students who have missed a quiz due to an excused absence will be able to take a make-up quiz at the end of the session.</w:t>
      </w:r>
    </w:p>
    <w:p w:rsidR="004A0380" w:rsidRDefault="004A0380" w:rsidP="004A0380">
      <w:pPr>
        <w:rPr>
          <w:rFonts w:ascii="Arial" w:hAnsi="Arial" w:cs="Arial"/>
        </w:rPr>
      </w:pPr>
    </w:p>
    <w:p w:rsidR="004A0380" w:rsidRDefault="004A0380" w:rsidP="004A0380">
      <w:pPr>
        <w:rPr>
          <w:rFonts w:ascii="Arial" w:hAnsi="Arial" w:cs="Arial"/>
        </w:rPr>
      </w:pPr>
      <w:r w:rsidRPr="00040111">
        <w:rPr>
          <w:rFonts w:ascii="Arial" w:hAnsi="Arial" w:cs="Arial"/>
          <w:i/>
        </w:rPr>
        <w:t>Short Paper:</w:t>
      </w:r>
      <w:r>
        <w:rPr>
          <w:rFonts w:ascii="Arial" w:hAnsi="Arial" w:cs="Arial"/>
        </w:rPr>
        <w:t xml:space="preserve"> Each student will write a short paper (5</w:t>
      </w:r>
      <w:r w:rsidR="00A31993">
        <w:rPr>
          <w:rFonts w:ascii="Arial" w:hAnsi="Arial" w:cs="Arial"/>
        </w:rPr>
        <w:t>-6</w:t>
      </w:r>
      <w:r>
        <w:rPr>
          <w:rFonts w:ascii="Arial" w:hAnsi="Arial" w:cs="Arial"/>
        </w:rPr>
        <w:t xml:space="preserve"> pages). Specific instructions will be provided in a separate handout. Please </w:t>
      </w:r>
      <w:r w:rsidR="00570970">
        <w:rPr>
          <w:rFonts w:ascii="Arial" w:hAnsi="Arial" w:cs="Arial"/>
        </w:rPr>
        <w:t>submit the</w:t>
      </w:r>
      <w:r w:rsidR="00A31993">
        <w:rPr>
          <w:rFonts w:ascii="Arial" w:hAnsi="Arial" w:cs="Arial"/>
        </w:rPr>
        <w:t xml:space="preserve"> </w:t>
      </w:r>
      <w:r>
        <w:rPr>
          <w:rFonts w:ascii="Arial" w:hAnsi="Arial" w:cs="Arial"/>
        </w:rPr>
        <w:t xml:space="preserve">hard copy to me in class AND </w:t>
      </w:r>
      <w:r w:rsidR="00570970">
        <w:rPr>
          <w:rFonts w:ascii="Arial" w:hAnsi="Arial" w:cs="Arial"/>
        </w:rPr>
        <w:t>email the</w:t>
      </w:r>
      <w:r>
        <w:rPr>
          <w:rFonts w:ascii="Arial" w:hAnsi="Arial" w:cs="Arial"/>
        </w:rPr>
        <w:t xml:space="preserve"> file to me electronically in Word or pdf. The due date for the short paper is Tuesday August</w:t>
      </w:r>
      <w:r w:rsidR="000D1E8C">
        <w:rPr>
          <w:rFonts w:ascii="Arial" w:hAnsi="Arial" w:cs="Arial"/>
        </w:rPr>
        <w:t xml:space="preserve"> </w:t>
      </w:r>
      <w:r w:rsidR="00920B75">
        <w:rPr>
          <w:rFonts w:ascii="Arial" w:hAnsi="Arial" w:cs="Arial"/>
        </w:rPr>
        <w:t>7</w:t>
      </w:r>
      <w:r>
        <w:rPr>
          <w:rFonts w:ascii="Arial" w:hAnsi="Arial" w:cs="Arial"/>
        </w:rPr>
        <w:t>, 201</w:t>
      </w:r>
      <w:r w:rsidR="00920B75">
        <w:rPr>
          <w:rFonts w:ascii="Arial" w:hAnsi="Arial" w:cs="Arial"/>
        </w:rPr>
        <w:t>8</w:t>
      </w:r>
      <w:r w:rsidR="000D1E8C">
        <w:rPr>
          <w:rFonts w:ascii="Arial" w:hAnsi="Arial" w:cs="Arial"/>
        </w:rPr>
        <w:t>.</w:t>
      </w:r>
      <w:r>
        <w:rPr>
          <w:rFonts w:ascii="Arial" w:hAnsi="Arial" w:cs="Arial"/>
        </w:rPr>
        <w:t xml:space="preserve"> </w:t>
      </w:r>
    </w:p>
    <w:p w:rsidR="004A0380" w:rsidRDefault="004A0380" w:rsidP="004A0380">
      <w:pPr>
        <w:rPr>
          <w:rFonts w:ascii="Arial" w:hAnsi="Arial" w:cs="Arial"/>
        </w:rPr>
      </w:pPr>
    </w:p>
    <w:p w:rsidR="004A0380" w:rsidRDefault="004A0380" w:rsidP="004A0380">
      <w:pPr>
        <w:rPr>
          <w:rFonts w:ascii="Arial" w:hAnsi="Arial" w:cs="Arial"/>
        </w:rPr>
      </w:pPr>
      <w:r w:rsidRPr="00040111">
        <w:rPr>
          <w:rFonts w:ascii="Arial" w:hAnsi="Arial" w:cs="Arial"/>
          <w:i/>
        </w:rPr>
        <w:t>Attendance Policy:</w:t>
      </w:r>
      <w:r>
        <w:rPr>
          <w:rFonts w:ascii="Arial" w:hAnsi="Arial" w:cs="Arial"/>
        </w:rPr>
        <w:t xml:space="preserve"> </w:t>
      </w:r>
      <w:r w:rsidRPr="00142344">
        <w:rPr>
          <w:rFonts w:ascii="Arial" w:hAnsi="Arial" w:cs="Arial"/>
        </w:rPr>
        <w:t>Roll will be taken at my discretion, either by calling the roll or by passing a sign-in sheet. Since class attendance is essential to success in this class, make every effort to be here. Class discussion is an important part of the course. Most of the video/DVD material we view in class is not available at UTA. In the event of an absence, you are responsible for getting notes from a buddy in the class.</w:t>
      </w:r>
      <w:r w:rsidR="005570D8">
        <w:rPr>
          <w:rFonts w:ascii="Arial" w:hAnsi="Arial" w:cs="Arial"/>
        </w:rPr>
        <w:t xml:space="preserve"> Missing more than 3 classes will affect your participation grade.</w:t>
      </w:r>
    </w:p>
    <w:p w:rsidR="004A0380" w:rsidRDefault="004A0380" w:rsidP="004A0380">
      <w:pPr>
        <w:rPr>
          <w:rFonts w:ascii="Arial" w:hAnsi="Arial" w:cs="Arial"/>
        </w:rPr>
      </w:pPr>
    </w:p>
    <w:p w:rsidR="00244C34" w:rsidRDefault="00244C34" w:rsidP="00244C34">
      <w:pPr>
        <w:rPr>
          <w:rFonts w:ascii="Arial" w:hAnsi="Arial" w:cs="Arial"/>
        </w:rPr>
      </w:pPr>
      <w:r w:rsidRPr="00AD61C1">
        <w:rPr>
          <w:rFonts w:ascii="Arial" w:hAnsi="Arial" w:cs="Arial"/>
          <w:i/>
        </w:rPr>
        <w:t>Drop Policy</w:t>
      </w:r>
      <w:r w:rsidRPr="00244C34">
        <w:rPr>
          <w:rFonts w:ascii="Arial" w:hAnsi="Arial" w:cs="Arial"/>
          <w:b/>
        </w:rPr>
        <w:t>:</w:t>
      </w:r>
      <w:r w:rsidRPr="00244C34">
        <w:rPr>
          <w:rFonts w:ascii="Arial" w:hAnsi="Arial" w:cs="Arial"/>
        </w:rPr>
        <w:t xml:space="preserve">  If you decide not to complete this course, it is solely your responsibility to officially drop. </w:t>
      </w:r>
      <w:r w:rsidRPr="00E869B9">
        <w:rPr>
          <w:rFonts w:ascii="Arial" w:hAnsi="Arial" w:cs="Arial"/>
          <w:b/>
        </w:rPr>
        <w:t xml:space="preserve">The FINAL drop date for the </w:t>
      </w:r>
      <w:r w:rsidR="00E869B9" w:rsidRPr="00E869B9">
        <w:rPr>
          <w:rFonts w:ascii="Arial" w:hAnsi="Arial" w:cs="Arial"/>
          <w:b/>
        </w:rPr>
        <w:t>summer II</w:t>
      </w:r>
      <w:r w:rsidRPr="00E869B9">
        <w:rPr>
          <w:rFonts w:ascii="Arial" w:hAnsi="Arial" w:cs="Arial"/>
          <w:b/>
        </w:rPr>
        <w:t xml:space="preserve"> semester is </w:t>
      </w:r>
      <w:r w:rsidR="00A07BB1">
        <w:rPr>
          <w:rFonts w:ascii="Arial" w:hAnsi="Arial" w:cs="Arial"/>
          <w:b/>
        </w:rPr>
        <w:t>July 31, 2018</w:t>
      </w:r>
      <w:bookmarkStart w:id="0" w:name="_GoBack"/>
      <w:bookmarkEnd w:id="0"/>
      <w:r w:rsidR="00A31993">
        <w:rPr>
          <w:rFonts w:ascii="Arial" w:hAnsi="Arial" w:cs="Arial"/>
          <w:b/>
        </w:rPr>
        <w:t>. The request must be made to your advisor prior to 4:00 pm.</w:t>
      </w:r>
      <w:r w:rsidRPr="00244C34">
        <w:rPr>
          <w:rFonts w:ascii="Arial" w:hAnsi="Arial" w:cs="Arial"/>
        </w:rPr>
        <w:t xml:space="preserve"> Failure to do so will result in a grade of </w:t>
      </w:r>
      <w:r w:rsidRPr="00244C34">
        <w:rPr>
          <w:rFonts w:ascii="Arial" w:hAnsi="Arial" w:cs="Arial"/>
          <w:b/>
        </w:rPr>
        <w:t>F</w:t>
      </w:r>
      <w:r w:rsidRPr="00244C34">
        <w:rPr>
          <w:rFonts w:ascii="Arial" w:hAnsi="Arial" w:cs="Arial"/>
        </w:rPr>
        <w:t>.</w:t>
      </w:r>
    </w:p>
    <w:p w:rsidR="00A1513B" w:rsidRDefault="00A1513B" w:rsidP="00244C34">
      <w:pPr>
        <w:rPr>
          <w:rFonts w:ascii="Arial" w:hAnsi="Arial" w:cs="Arial"/>
        </w:rPr>
      </w:pPr>
    </w:p>
    <w:p w:rsidR="005570D8" w:rsidRDefault="005570D8" w:rsidP="00244C34">
      <w:pPr>
        <w:rPr>
          <w:rFonts w:ascii="Arial" w:hAnsi="Arial" w:cs="Arial"/>
        </w:rPr>
      </w:pPr>
    </w:p>
    <w:p w:rsidR="005570D8" w:rsidRDefault="005570D8" w:rsidP="00244C34">
      <w:pPr>
        <w:rPr>
          <w:rFonts w:ascii="Arial" w:hAnsi="Arial" w:cs="Arial"/>
        </w:rPr>
      </w:pPr>
    </w:p>
    <w:p w:rsidR="005570D8" w:rsidRDefault="005570D8" w:rsidP="00244C34">
      <w:pPr>
        <w:rPr>
          <w:rFonts w:ascii="Arial" w:hAnsi="Arial" w:cs="Arial"/>
        </w:rPr>
      </w:pPr>
    </w:p>
    <w:p w:rsidR="00920FAC" w:rsidRPr="00920FAC" w:rsidRDefault="00920FAC" w:rsidP="00920FAC">
      <w:pPr>
        <w:rPr>
          <w:rFonts w:ascii="Tahoma" w:eastAsia="MS Mincho" w:hAnsi="Tahoma" w:cs="Tahoma"/>
          <w:sz w:val="28"/>
          <w:szCs w:val="28"/>
          <w:lang w:bidi="ar-SA"/>
        </w:rPr>
      </w:pPr>
      <w:r w:rsidRPr="00920FAC">
        <w:rPr>
          <w:rFonts w:ascii="Tahoma" w:eastAsia="MS Mincho" w:hAnsi="Tahoma" w:cs="Tahoma"/>
          <w:sz w:val="28"/>
          <w:szCs w:val="28"/>
          <w:lang w:bidi="ar-SA"/>
        </w:rPr>
        <w:lastRenderedPageBreak/>
        <w:t>UTA Required Policy Information</w:t>
      </w:r>
    </w:p>
    <w:p w:rsidR="00920FAC" w:rsidRPr="00920FAC" w:rsidRDefault="00920FAC" w:rsidP="00920FAC">
      <w:pPr>
        <w:rPr>
          <w:rFonts w:ascii="Tahoma" w:eastAsia="MS Mincho" w:hAnsi="Tahoma" w:cs="Tahoma"/>
          <w:sz w:val="22"/>
          <w:szCs w:val="22"/>
          <w:lang w:bidi="ar-SA"/>
        </w:rPr>
      </w:pPr>
    </w:p>
    <w:p w:rsidR="00920FAC" w:rsidRPr="00920FAC" w:rsidRDefault="00920FAC" w:rsidP="00920FAC">
      <w:pPr>
        <w:rPr>
          <w:rFonts w:ascii="Times New Roman" w:eastAsia="Times New Roman" w:hAnsi="Times New Roman"/>
          <w:sz w:val="20"/>
          <w:szCs w:val="20"/>
          <w:lang w:eastAsia="zh-CN" w:bidi="ar-SA"/>
        </w:rPr>
      </w:pPr>
      <w:r w:rsidRPr="00920FAC">
        <w:rPr>
          <w:rFonts w:ascii="Times New Roman" w:eastAsia="Times New Roman" w:hAnsi="Times New Roman"/>
          <w:b/>
          <w:sz w:val="20"/>
          <w:szCs w:val="20"/>
          <w:lang w:eastAsia="zh-CN" w:bidi="ar-SA"/>
        </w:rPr>
        <w:t xml:space="preserve">Drop Policy: </w:t>
      </w:r>
      <w:r w:rsidRPr="00920FAC">
        <w:rPr>
          <w:rFonts w:ascii="Times New Roman" w:eastAsia="Times New Roman" w:hAnsi="Times New Roman"/>
          <w:sz w:val="20"/>
          <w:szCs w:val="20"/>
          <w:lang w:eastAsia="zh-CN" w:bidi="ar-SA"/>
        </w:rPr>
        <w:t xml:space="preserve">Students may drop or swap (adding and dropping a class concurrently) classes through self-service in </w:t>
      </w:r>
      <w:proofErr w:type="spellStart"/>
      <w:r w:rsidRPr="00920FAC">
        <w:rPr>
          <w:rFonts w:ascii="Times New Roman" w:eastAsia="Times New Roman" w:hAnsi="Times New Roman"/>
          <w:sz w:val="20"/>
          <w:szCs w:val="20"/>
          <w:lang w:eastAsia="zh-CN" w:bidi="ar-SA"/>
        </w:rPr>
        <w:t>MyMav</w:t>
      </w:r>
      <w:proofErr w:type="spellEnd"/>
      <w:r w:rsidRPr="00920FAC">
        <w:rPr>
          <w:rFonts w:ascii="Times New Roman" w:eastAsia="Times New Roman" w:hAnsi="Times New Roman"/>
          <w:sz w:val="20"/>
          <w:szCs w:val="20"/>
          <w:lang w:eastAsia="zh-CN" w:bidi="ar-SA"/>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920FAC">
        <w:rPr>
          <w:rFonts w:ascii="Times New Roman" w:eastAsia="Times New Roman" w:hAnsi="Times New Roman"/>
          <w:b/>
          <w:bCs/>
          <w:sz w:val="20"/>
          <w:szCs w:val="20"/>
          <w:lang w:eastAsia="zh-CN" w:bidi="ar-SA"/>
        </w:rPr>
        <w:t>Students will not be automatically dropped for non-attendance</w:t>
      </w:r>
      <w:r w:rsidRPr="00920FAC">
        <w:rPr>
          <w:rFonts w:ascii="Times New Roman" w:eastAsia="Times New Roman" w:hAnsi="Times New Roman"/>
          <w:sz w:val="20"/>
          <w:szCs w:val="20"/>
          <w:lang w:eastAsia="zh-CN" w:bidi="ar-SA"/>
        </w:rPr>
        <w:t>. Repayment of certain types of financial aid administered through the University may be required as the result of dropping classes or withdrawing. For more information, contact the Office of Financial Aid and Scholarships (</w:t>
      </w:r>
      <w:hyperlink r:id="rId11" w:history="1">
        <w:r w:rsidRPr="00920FAC">
          <w:rPr>
            <w:rFonts w:ascii="Times New Roman" w:eastAsia="Times New Roman" w:hAnsi="Times New Roman"/>
            <w:color w:val="0000FF"/>
            <w:sz w:val="20"/>
            <w:szCs w:val="20"/>
            <w:u w:val="single"/>
            <w:lang w:eastAsia="zh-CN" w:bidi="ar-SA"/>
          </w:rPr>
          <w:t>http://wweb.uta.edu/aao/fao/</w:t>
        </w:r>
      </w:hyperlink>
      <w:r w:rsidRPr="00920FAC">
        <w:rPr>
          <w:rFonts w:ascii="Times New Roman" w:eastAsia="Times New Roman" w:hAnsi="Times New Roman"/>
          <w:sz w:val="20"/>
          <w:szCs w:val="20"/>
          <w:lang w:eastAsia="zh-CN" w:bidi="ar-SA"/>
        </w:rPr>
        <w:t xml:space="preserve">). </w:t>
      </w:r>
      <w:r w:rsidRPr="00920FAC">
        <w:rPr>
          <w:rFonts w:ascii="Times New Roman" w:eastAsia="Times New Roman" w:hAnsi="Times New Roman"/>
          <w:b/>
          <w:lang w:eastAsia="zh-CN" w:bidi="ar-SA"/>
        </w:rPr>
        <w:t xml:space="preserve">The last day to drop the course is </w:t>
      </w:r>
      <w:r w:rsidR="00BC765C">
        <w:rPr>
          <w:rFonts w:ascii="Times New Roman" w:eastAsia="Times New Roman" w:hAnsi="Times New Roman"/>
          <w:b/>
          <w:lang w:eastAsia="zh-CN" w:bidi="ar-SA"/>
        </w:rPr>
        <w:t>July 31</w:t>
      </w:r>
      <w:r w:rsidRPr="00920FAC">
        <w:rPr>
          <w:rFonts w:ascii="Times New Roman" w:eastAsia="Times New Roman" w:hAnsi="Times New Roman"/>
          <w:b/>
          <w:lang w:eastAsia="zh-CN" w:bidi="ar-SA"/>
        </w:rPr>
        <w:t>, 2018.</w:t>
      </w:r>
    </w:p>
    <w:p w:rsidR="00920FAC" w:rsidRPr="00920FAC" w:rsidRDefault="00920FAC" w:rsidP="00920FAC">
      <w:pPr>
        <w:rPr>
          <w:rFonts w:ascii="Times New Roman" w:eastAsia="Times New Roman" w:hAnsi="Times New Roman"/>
          <w:sz w:val="21"/>
          <w:szCs w:val="21"/>
          <w:lang w:eastAsia="zh-CN" w:bidi="ar-SA"/>
        </w:rPr>
      </w:pPr>
    </w:p>
    <w:p w:rsidR="00920FAC" w:rsidRPr="00920FAC" w:rsidRDefault="00920FAC" w:rsidP="00920FAC">
      <w:pPr>
        <w:rPr>
          <w:rFonts w:ascii="Times New Roman" w:eastAsia="Times New Roman" w:hAnsi="Times New Roman"/>
          <w:b/>
          <w:sz w:val="20"/>
          <w:szCs w:val="20"/>
          <w:u w:val="single"/>
          <w:lang w:bidi="ar-SA"/>
        </w:rPr>
      </w:pPr>
      <w:r w:rsidRPr="00920FAC">
        <w:rPr>
          <w:rFonts w:ascii="Times New Roman" w:eastAsia="Times New Roman" w:hAnsi="Times New Roman"/>
          <w:b/>
          <w:bCs/>
          <w:sz w:val="20"/>
          <w:szCs w:val="20"/>
          <w:lang w:bidi="ar-SA"/>
        </w:rPr>
        <w:t xml:space="preserve">Disability Accommodations: </w:t>
      </w:r>
      <w:r w:rsidRPr="00920FAC">
        <w:rPr>
          <w:rFonts w:ascii="Times New Roman" w:eastAsia="Times New Roman" w:hAnsi="Times New Roman"/>
          <w:sz w:val="20"/>
          <w:szCs w:val="20"/>
          <w:lang w:bidi="ar-SA"/>
        </w:rPr>
        <w:t>UT</w:t>
      </w:r>
      <w:r w:rsidRPr="00920FAC">
        <w:rPr>
          <w:rFonts w:ascii="Times New Roman" w:eastAsia="Times New Roman" w:hAnsi="Times New Roman"/>
          <w:b/>
          <w:sz w:val="20"/>
          <w:szCs w:val="20"/>
          <w:lang w:bidi="ar-SA"/>
        </w:rPr>
        <w:t xml:space="preserve"> </w:t>
      </w:r>
      <w:r w:rsidRPr="00920FAC">
        <w:rPr>
          <w:rFonts w:ascii="Times New Roman" w:eastAsia="Times New Roman" w:hAnsi="Times New Roman"/>
          <w:sz w:val="20"/>
          <w:szCs w:val="20"/>
          <w:lang w:bidi="ar-SA"/>
        </w:rPr>
        <w:t xml:space="preserve">Arlington is on record as being committed to both the spirit and letter of all federal equal opportunity legislation, including </w:t>
      </w:r>
      <w:r w:rsidRPr="00920FAC">
        <w:rPr>
          <w:rFonts w:ascii="Times New Roman" w:eastAsia="Times New Roman" w:hAnsi="Times New Roman"/>
          <w:i/>
          <w:sz w:val="20"/>
          <w:szCs w:val="20"/>
          <w:lang w:bidi="ar-SA"/>
        </w:rPr>
        <w:t xml:space="preserve">The Americans with Disabilities Act (ADA), The Americans with Disabilities Amendments Act (ADAAA), </w:t>
      </w:r>
      <w:r w:rsidRPr="00920FAC">
        <w:rPr>
          <w:rFonts w:ascii="Times New Roman" w:eastAsia="Times New Roman" w:hAnsi="Times New Roman"/>
          <w:sz w:val="20"/>
          <w:szCs w:val="20"/>
          <w:lang w:bidi="ar-SA"/>
        </w:rPr>
        <w:t xml:space="preserve">and </w:t>
      </w:r>
      <w:r w:rsidRPr="00920FAC">
        <w:rPr>
          <w:rFonts w:ascii="Times New Roman" w:eastAsia="Times New Roman" w:hAnsi="Times New Roman"/>
          <w:i/>
          <w:sz w:val="20"/>
          <w:szCs w:val="20"/>
          <w:lang w:bidi="ar-SA"/>
        </w:rPr>
        <w:t xml:space="preserve">Section 504 of the Rehabilitation Act. </w:t>
      </w:r>
      <w:r w:rsidRPr="00920FAC">
        <w:rPr>
          <w:rFonts w:ascii="Times New Roman" w:eastAsia="Times New Roman" w:hAnsi="Times New Roman"/>
          <w:sz w:val="20"/>
          <w:szCs w:val="20"/>
          <w:lang w:bidi="ar-SA"/>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920FAC">
        <w:rPr>
          <w:rFonts w:ascii="Times New Roman" w:eastAsia="Times New Roman" w:hAnsi="Times New Roman"/>
          <w:b/>
          <w:sz w:val="20"/>
          <w:szCs w:val="20"/>
          <w:lang w:bidi="ar-SA"/>
        </w:rPr>
        <w:t>a letter certified</w:t>
      </w:r>
      <w:r w:rsidRPr="00920FAC">
        <w:rPr>
          <w:rFonts w:ascii="Times New Roman" w:eastAsia="Times New Roman" w:hAnsi="Times New Roman"/>
          <w:sz w:val="20"/>
          <w:szCs w:val="20"/>
          <w:lang w:bidi="ar-SA"/>
        </w:rPr>
        <w:t xml:space="preserve"> by the Office for Students with Disabilities (OSD).</w:t>
      </w:r>
      <w:r w:rsidRPr="00920FAC">
        <w:rPr>
          <w:rFonts w:ascii="Times New Roman" w:eastAsia="Times New Roman" w:hAnsi="Times New Roman"/>
          <w:b/>
          <w:sz w:val="20"/>
          <w:szCs w:val="20"/>
          <w:u w:val="single"/>
          <w:lang w:bidi="ar-SA"/>
        </w:rPr>
        <w:t xml:space="preserve"> </w:t>
      </w:r>
      <w:r w:rsidRPr="00920FAC">
        <w:rPr>
          <w:rFonts w:ascii="Times New Roman" w:eastAsia="Times New Roman" w:hAnsi="Times New Roman"/>
          <w:b/>
          <w:sz w:val="20"/>
          <w:szCs w:val="20"/>
          <w:lang w:bidi="ar-SA"/>
        </w:rPr>
        <w:t xml:space="preserve"> </w:t>
      </w:r>
      <w:r w:rsidRPr="00920FAC">
        <w:rPr>
          <w:rFonts w:ascii="Times New Roman" w:eastAsia="Times New Roman" w:hAnsi="Times New Roman"/>
          <w:sz w:val="20"/>
          <w:szCs w:val="20"/>
          <w:lang w:bidi="ar-SA"/>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920FAC" w:rsidRPr="00920FAC" w:rsidRDefault="00920FAC" w:rsidP="00920FAC">
      <w:pPr>
        <w:rPr>
          <w:rFonts w:ascii="Times New Roman" w:eastAsia="Times New Roman" w:hAnsi="Times New Roman"/>
          <w:sz w:val="20"/>
          <w:szCs w:val="20"/>
          <w:lang w:eastAsia="zh-CN" w:bidi="ar-SA"/>
        </w:rPr>
      </w:pPr>
      <w:r w:rsidRPr="00920FAC">
        <w:rPr>
          <w:rFonts w:ascii="Times New Roman" w:eastAsia="Times New Roman" w:hAnsi="Times New Roman"/>
          <w:b/>
          <w:sz w:val="20"/>
          <w:szCs w:val="20"/>
          <w:u w:val="single"/>
          <w:lang w:eastAsia="zh-CN" w:bidi="ar-SA"/>
        </w:rPr>
        <w:t>The Office for Students with Disabilities, (OSD</w:t>
      </w:r>
      <w:proofErr w:type="gramStart"/>
      <w:r w:rsidRPr="00920FAC">
        <w:rPr>
          <w:rFonts w:ascii="Times New Roman" w:eastAsia="Times New Roman" w:hAnsi="Times New Roman"/>
          <w:b/>
          <w:sz w:val="20"/>
          <w:szCs w:val="20"/>
          <w:u w:val="single"/>
          <w:lang w:eastAsia="zh-CN" w:bidi="ar-SA"/>
        </w:rPr>
        <w:t>)</w:t>
      </w:r>
      <w:r w:rsidRPr="00920FAC">
        <w:rPr>
          <w:rFonts w:ascii="Times New Roman" w:eastAsia="Times New Roman" w:hAnsi="Times New Roman"/>
          <w:sz w:val="20"/>
          <w:szCs w:val="20"/>
          <w:lang w:eastAsia="zh-CN" w:bidi="ar-SA"/>
        </w:rPr>
        <w:t xml:space="preserve">  </w:t>
      </w:r>
      <w:proofErr w:type="gramEnd"/>
      <w:r w:rsidRPr="00920FAC">
        <w:rPr>
          <w:rFonts w:ascii="Times New Roman" w:eastAsia="Times New Roman" w:hAnsi="Times New Roman"/>
          <w:sz w:val="20"/>
          <w:szCs w:val="20"/>
          <w:lang w:eastAsia="zh-CN" w:bidi="ar-SA"/>
        </w:rPr>
        <w:fldChar w:fldCharType="begin"/>
      </w:r>
      <w:r w:rsidRPr="00920FAC">
        <w:rPr>
          <w:rFonts w:ascii="Times New Roman" w:eastAsia="Times New Roman" w:hAnsi="Times New Roman"/>
          <w:sz w:val="20"/>
          <w:szCs w:val="20"/>
          <w:lang w:eastAsia="zh-CN" w:bidi="ar-SA"/>
        </w:rPr>
        <w:instrText>HYPERLINK "http://www.uta.edu/disability"</w:instrText>
      </w:r>
      <w:r w:rsidRPr="00920FAC">
        <w:rPr>
          <w:rFonts w:ascii="Times New Roman" w:eastAsia="Times New Roman" w:hAnsi="Times New Roman"/>
          <w:sz w:val="20"/>
          <w:szCs w:val="20"/>
          <w:lang w:eastAsia="zh-CN" w:bidi="ar-SA"/>
        </w:rPr>
        <w:fldChar w:fldCharType="separate"/>
      </w:r>
      <w:r w:rsidRPr="00920FAC">
        <w:rPr>
          <w:rFonts w:ascii="Times New Roman" w:eastAsia="Times New Roman" w:hAnsi="Times New Roman"/>
          <w:color w:val="0000FF"/>
          <w:sz w:val="20"/>
          <w:szCs w:val="20"/>
          <w:u w:val="single"/>
          <w:lang w:eastAsia="zh-CN" w:bidi="ar-SA"/>
        </w:rPr>
        <w:t>www.uta.edu/disability</w:t>
      </w:r>
      <w:r w:rsidRPr="00920FAC">
        <w:rPr>
          <w:rFonts w:ascii="Times New Roman" w:eastAsia="Times New Roman" w:hAnsi="Times New Roman"/>
          <w:sz w:val="20"/>
          <w:szCs w:val="20"/>
          <w:lang w:eastAsia="zh-CN" w:bidi="ar-SA"/>
        </w:rPr>
        <w:fldChar w:fldCharType="end"/>
      </w:r>
      <w:r w:rsidRPr="00920FAC">
        <w:rPr>
          <w:rFonts w:ascii="Times New Roman" w:eastAsia="Times New Roman" w:hAnsi="Times New Roman"/>
          <w:sz w:val="20"/>
          <w:szCs w:val="20"/>
          <w:lang w:eastAsia="zh-CN" w:bidi="ar-SA"/>
        </w:rPr>
        <w:t xml:space="preserve"> or calling 817-272-3364. Information regarding diagnostic criteria and policies for obtaining disability-based academic accommodations can be found at </w:t>
      </w:r>
      <w:hyperlink r:id="rId12" w:history="1">
        <w:r w:rsidRPr="00920FAC">
          <w:rPr>
            <w:rFonts w:ascii="Times New Roman" w:eastAsia="Times New Roman" w:hAnsi="Times New Roman"/>
            <w:color w:val="0000FF"/>
            <w:sz w:val="20"/>
            <w:szCs w:val="20"/>
            <w:u w:val="single"/>
            <w:lang w:eastAsia="zh-CN" w:bidi="ar-SA"/>
          </w:rPr>
          <w:t>www.uta.edu/disability</w:t>
        </w:r>
      </w:hyperlink>
      <w:r w:rsidRPr="00920FAC">
        <w:rPr>
          <w:rFonts w:ascii="Times New Roman" w:eastAsia="Times New Roman" w:hAnsi="Times New Roman"/>
          <w:color w:val="0000FF"/>
          <w:sz w:val="20"/>
          <w:szCs w:val="20"/>
          <w:u w:val="single"/>
          <w:lang w:eastAsia="zh-CN" w:bidi="ar-SA"/>
        </w:rPr>
        <w:t>.</w:t>
      </w:r>
    </w:p>
    <w:p w:rsidR="00920FAC" w:rsidRPr="00920FAC" w:rsidRDefault="00920FAC" w:rsidP="00920FAC">
      <w:pPr>
        <w:rPr>
          <w:rFonts w:ascii="Times New Roman" w:eastAsia="Times New Roman" w:hAnsi="Times New Roman"/>
          <w:sz w:val="20"/>
          <w:szCs w:val="20"/>
          <w:lang w:bidi="ar-SA"/>
        </w:rPr>
      </w:pPr>
    </w:p>
    <w:p w:rsidR="00920FAC" w:rsidRPr="00920FAC" w:rsidRDefault="00920FAC" w:rsidP="00920FAC">
      <w:pPr>
        <w:rPr>
          <w:rFonts w:ascii="Times New Roman" w:eastAsia="Times New Roman" w:hAnsi="Times New Roman"/>
          <w:sz w:val="20"/>
          <w:szCs w:val="20"/>
          <w:lang w:bidi="ar-SA"/>
        </w:rPr>
      </w:pPr>
      <w:r w:rsidRPr="00920FAC">
        <w:rPr>
          <w:rFonts w:ascii="Times New Roman" w:eastAsia="Times New Roman" w:hAnsi="Times New Roman"/>
          <w:sz w:val="20"/>
          <w:szCs w:val="20"/>
          <w:u w:val="single"/>
          <w:lang w:bidi="ar-SA"/>
        </w:rPr>
        <w:t>Counseling and Psychological Services, (CAPS)</w:t>
      </w:r>
      <w:r w:rsidRPr="00920FAC">
        <w:rPr>
          <w:rFonts w:ascii="Times New Roman" w:eastAsia="Times New Roman" w:hAnsi="Times New Roman"/>
          <w:sz w:val="20"/>
          <w:szCs w:val="20"/>
          <w:lang w:bidi="ar-SA"/>
        </w:rPr>
        <w:t xml:space="preserve">   </w:t>
      </w:r>
      <w:hyperlink r:id="rId13" w:history="1">
        <w:r w:rsidRPr="00920FAC">
          <w:rPr>
            <w:rFonts w:ascii="Times New Roman" w:eastAsia="Times New Roman" w:hAnsi="Times New Roman"/>
            <w:color w:val="0000FF"/>
            <w:sz w:val="20"/>
            <w:szCs w:val="20"/>
            <w:u w:val="single"/>
            <w:lang w:bidi="ar-SA"/>
          </w:rPr>
          <w:t>www.uta.edu/caps/</w:t>
        </w:r>
      </w:hyperlink>
      <w:r w:rsidRPr="00920FAC">
        <w:rPr>
          <w:rFonts w:ascii="Times New Roman" w:eastAsia="Times New Roman" w:hAnsi="Times New Roman"/>
          <w:sz w:val="20"/>
          <w:szCs w:val="20"/>
          <w:lang w:bidi="ar-SA"/>
        </w:rPr>
        <w:t xml:space="preserve"> or calling 817-272-3671 is also available to all students </w:t>
      </w:r>
      <w:r w:rsidRPr="00920FAC">
        <w:rPr>
          <w:rFonts w:ascii="Times New Roman" w:eastAsia="Times New Roman" w:hAnsi="Times New Roman"/>
          <w:color w:val="333333"/>
          <w:sz w:val="20"/>
          <w:szCs w:val="20"/>
          <w:shd w:val="clear" w:color="auto" w:fill="FFFFFF"/>
          <w:lang w:bidi="ar-SA"/>
        </w:rPr>
        <w:t xml:space="preserve">to help increase their understanding of personal issues, address mental and behavioral health problems and make positive changes in their lives. </w:t>
      </w:r>
    </w:p>
    <w:p w:rsidR="00920FAC" w:rsidRPr="00920FAC" w:rsidRDefault="00920FAC" w:rsidP="00920FAC">
      <w:pPr>
        <w:rPr>
          <w:rFonts w:ascii="Times New Roman" w:eastAsia="Times New Roman" w:hAnsi="Times New Roman"/>
          <w:sz w:val="20"/>
          <w:szCs w:val="20"/>
          <w:lang w:bidi="ar-SA"/>
        </w:rPr>
      </w:pPr>
    </w:p>
    <w:p w:rsidR="00920FAC" w:rsidRPr="00920FAC" w:rsidRDefault="00920FAC" w:rsidP="00920FAC">
      <w:pPr>
        <w:rPr>
          <w:rFonts w:ascii="Times New Roman" w:eastAsia="Times New Roman" w:hAnsi="Times New Roman"/>
          <w:i/>
          <w:iCs/>
          <w:sz w:val="20"/>
          <w:szCs w:val="20"/>
          <w:lang w:bidi="ar-SA"/>
        </w:rPr>
      </w:pPr>
      <w:r w:rsidRPr="00920FAC">
        <w:rPr>
          <w:rFonts w:ascii="Times New Roman" w:eastAsia="Times New Roman" w:hAnsi="Times New Roman"/>
          <w:b/>
          <w:bCs/>
          <w:sz w:val="20"/>
          <w:szCs w:val="20"/>
          <w:lang w:bidi="ar-SA"/>
        </w:rPr>
        <w:t>Non-Discrimination Policy:</w:t>
      </w:r>
      <w:r w:rsidRPr="00920FAC">
        <w:rPr>
          <w:rFonts w:ascii="Times New Roman" w:eastAsia="Times New Roman" w:hAnsi="Times New Roman"/>
          <w:sz w:val="20"/>
          <w:szCs w:val="20"/>
          <w:lang w:bidi="ar-SA"/>
        </w:rPr>
        <w:t xml:space="preserve"> </w:t>
      </w:r>
      <w:r w:rsidRPr="00920FAC">
        <w:rPr>
          <w:rFonts w:ascii="Times New Roman" w:eastAsia="Times New Roman" w:hAnsi="Times New Roman"/>
          <w:i/>
          <w:iCs/>
          <w:sz w:val="20"/>
          <w:szCs w:val="20"/>
          <w:lang w:bidi="ar-SA"/>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4" w:history="1">
        <w:r w:rsidRPr="00920FAC">
          <w:rPr>
            <w:rFonts w:ascii="Times New Roman" w:eastAsia="Times New Roman" w:hAnsi="Times New Roman"/>
            <w:i/>
            <w:iCs/>
            <w:color w:val="0000FF"/>
            <w:sz w:val="20"/>
            <w:szCs w:val="20"/>
            <w:u w:val="single"/>
            <w:lang w:bidi="ar-SA"/>
          </w:rPr>
          <w:t>uta.edu/</w:t>
        </w:r>
        <w:proofErr w:type="spellStart"/>
        <w:r w:rsidRPr="00920FAC">
          <w:rPr>
            <w:rFonts w:ascii="Times New Roman" w:eastAsia="Times New Roman" w:hAnsi="Times New Roman"/>
            <w:i/>
            <w:iCs/>
            <w:color w:val="0000FF"/>
            <w:sz w:val="20"/>
            <w:szCs w:val="20"/>
            <w:u w:val="single"/>
            <w:lang w:bidi="ar-SA"/>
          </w:rPr>
          <w:t>eos</w:t>
        </w:r>
        <w:proofErr w:type="spellEnd"/>
      </w:hyperlink>
      <w:r w:rsidRPr="00920FAC">
        <w:rPr>
          <w:rFonts w:ascii="Times New Roman" w:eastAsia="Times New Roman" w:hAnsi="Times New Roman"/>
          <w:i/>
          <w:iCs/>
          <w:sz w:val="20"/>
          <w:szCs w:val="20"/>
          <w:lang w:bidi="ar-SA"/>
        </w:rPr>
        <w:t>.</w:t>
      </w:r>
    </w:p>
    <w:p w:rsidR="00920FAC" w:rsidRPr="00920FAC" w:rsidRDefault="00920FAC" w:rsidP="00920FAC">
      <w:pPr>
        <w:rPr>
          <w:rFonts w:ascii="Times New Roman" w:eastAsia="Times New Roman" w:hAnsi="Times New Roman"/>
          <w:i/>
          <w:iCs/>
          <w:sz w:val="20"/>
          <w:szCs w:val="20"/>
          <w:lang w:bidi="ar-SA"/>
        </w:rPr>
      </w:pPr>
    </w:p>
    <w:p w:rsidR="00920FAC" w:rsidRPr="00920FAC" w:rsidRDefault="00920FAC" w:rsidP="00920FAC">
      <w:pPr>
        <w:rPr>
          <w:rFonts w:ascii="Times New Roman" w:eastAsia="Times New Roman" w:hAnsi="Times New Roman"/>
          <w:sz w:val="20"/>
          <w:szCs w:val="20"/>
          <w:lang w:bidi="ar-SA"/>
        </w:rPr>
      </w:pPr>
      <w:r w:rsidRPr="00920FAC">
        <w:rPr>
          <w:rFonts w:ascii="Times New Roman" w:eastAsia="Times New Roman" w:hAnsi="Times New Roman"/>
          <w:b/>
          <w:iCs/>
          <w:sz w:val="20"/>
          <w:szCs w:val="20"/>
          <w:lang w:bidi="ar-SA"/>
        </w:rPr>
        <w:t xml:space="preserve">Title IX Policy: </w:t>
      </w:r>
      <w:r w:rsidRPr="00920FAC">
        <w:rPr>
          <w:rFonts w:ascii="Times New Roman" w:eastAsia="Times New Roman" w:hAnsi="Times New Roman"/>
          <w:iCs/>
          <w:sz w:val="20"/>
          <w:szCs w:val="20"/>
          <w:lang w:bidi="ar-SA"/>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920FAC">
        <w:rPr>
          <w:rFonts w:ascii="Times New Roman" w:eastAsia="Times New Roman" w:hAnsi="Times New Roman"/>
          <w:iCs/>
          <w:sz w:val="20"/>
          <w:szCs w:val="20"/>
          <w:lang w:bidi="ar-SA"/>
        </w:rPr>
        <w:t>SaVE</w:t>
      </w:r>
      <w:proofErr w:type="spellEnd"/>
      <w:r w:rsidRPr="00920FAC">
        <w:rPr>
          <w:rFonts w:ascii="Times New Roman" w:eastAsia="Times New Roman" w:hAnsi="Times New Roman"/>
          <w:iCs/>
          <w:sz w:val="20"/>
          <w:szCs w:val="20"/>
          <w:lang w:bidi="ar-SA"/>
        </w:rPr>
        <w:t xml:space="preserve"> Act). Sexual misconduct is a form of sex discrimination and will not be tolerated.</w:t>
      </w:r>
      <w:r w:rsidRPr="00920FAC">
        <w:rPr>
          <w:rFonts w:ascii="Times New Roman" w:eastAsia="Times New Roman" w:hAnsi="Times New Roman"/>
          <w:b/>
          <w:iCs/>
          <w:sz w:val="20"/>
          <w:szCs w:val="20"/>
          <w:lang w:bidi="ar-SA"/>
        </w:rPr>
        <w:t xml:space="preserve"> </w:t>
      </w:r>
      <w:r w:rsidRPr="00920FAC">
        <w:rPr>
          <w:rFonts w:ascii="Times New Roman" w:eastAsia="Times New Roman" w:hAnsi="Times New Roman"/>
          <w:i/>
          <w:iCs/>
          <w:color w:val="000000"/>
          <w:sz w:val="20"/>
          <w:szCs w:val="20"/>
          <w:shd w:val="clear" w:color="auto" w:fill="FFFFFF"/>
          <w:lang w:bidi="ar-SA"/>
        </w:rPr>
        <w:t>For information regarding Title IX, visit</w:t>
      </w:r>
      <w:r w:rsidRPr="00920FAC">
        <w:rPr>
          <w:rFonts w:ascii="Times New Roman" w:eastAsia="Times New Roman" w:hAnsi="Times New Roman"/>
          <w:sz w:val="20"/>
          <w:szCs w:val="20"/>
          <w:lang w:bidi="ar-SA"/>
        </w:rPr>
        <w:t xml:space="preserve"> </w:t>
      </w:r>
      <w:hyperlink r:id="rId15" w:history="1">
        <w:r w:rsidRPr="00920FAC">
          <w:rPr>
            <w:rFonts w:ascii="Times New Roman" w:eastAsia="Times New Roman" w:hAnsi="Times New Roman"/>
            <w:color w:val="0000FF"/>
            <w:sz w:val="20"/>
            <w:szCs w:val="20"/>
            <w:u w:val="single"/>
            <w:lang w:bidi="ar-SA"/>
          </w:rPr>
          <w:t>www.uta.edu/titleIX</w:t>
        </w:r>
      </w:hyperlink>
      <w:r w:rsidRPr="00920FAC">
        <w:rPr>
          <w:rFonts w:ascii="Times New Roman" w:eastAsia="Times New Roman" w:hAnsi="Times New Roman"/>
          <w:sz w:val="20"/>
          <w:szCs w:val="20"/>
          <w:lang w:bidi="ar-SA"/>
        </w:rPr>
        <w:t xml:space="preserve"> or contact Ms. Jean Hood, Vice President and Title IX Coordinator at (817) 272-7091 or </w:t>
      </w:r>
      <w:hyperlink r:id="rId16" w:history="1">
        <w:r w:rsidRPr="00920FAC">
          <w:rPr>
            <w:rFonts w:ascii="Times New Roman" w:eastAsia="Times New Roman" w:hAnsi="Times New Roman"/>
            <w:color w:val="0000FF"/>
            <w:sz w:val="20"/>
            <w:szCs w:val="20"/>
            <w:u w:val="single"/>
            <w:lang w:bidi="ar-SA"/>
          </w:rPr>
          <w:t>jmhood@uta.edu</w:t>
        </w:r>
      </w:hyperlink>
      <w:r w:rsidRPr="00920FAC">
        <w:rPr>
          <w:rFonts w:ascii="Times New Roman" w:eastAsia="Times New Roman" w:hAnsi="Times New Roman"/>
          <w:sz w:val="20"/>
          <w:szCs w:val="20"/>
          <w:lang w:bidi="ar-SA"/>
        </w:rPr>
        <w:t>.</w:t>
      </w:r>
    </w:p>
    <w:p w:rsidR="00920FAC" w:rsidRPr="00920FAC" w:rsidRDefault="00920FAC" w:rsidP="00920FAC">
      <w:pPr>
        <w:keepNext/>
        <w:rPr>
          <w:rFonts w:ascii="Times New Roman" w:eastAsia="Times New Roman" w:hAnsi="Times New Roman"/>
          <w:sz w:val="20"/>
          <w:szCs w:val="20"/>
          <w:lang w:bidi="ar-SA"/>
        </w:rPr>
      </w:pPr>
    </w:p>
    <w:p w:rsidR="00920FAC" w:rsidRPr="00920FAC" w:rsidRDefault="00920FAC" w:rsidP="00920FAC">
      <w:pPr>
        <w:keepNext/>
        <w:rPr>
          <w:rFonts w:ascii="Times New Roman" w:eastAsia="Times New Roman" w:hAnsi="Times New Roman"/>
          <w:sz w:val="20"/>
          <w:szCs w:val="20"/>
          <w:lang w:bidi="ar-SA"/>
        </w:rPr>
      </w:pPr>
      <w:r w:rsidRPr="00920FAC">
        <w:rPr>
          <w:rFonts w:ascii="Times New Roman" w:eastAsia="Times New Roman" w:hAnsi="Times New Roman"/>
          <w:b/>
          <w:bCs/>
          <w:sz w:val="20"/>
          <w:szCs w:val="20"/>
          <w:lang w:bidi="ar-SA"/>
        </w:rPr>
        <w:t xml:space="preserve">Academic Integrity: </w:t>
      </w:r>
      <w:r w:rsidRPr="00920FAC">
        <w:rPr>
          <w:rFonts w:ascii="Times New Roman" w:eastAsia="Times New Roman" w:hAnsi="Times New Roman"/>
          <w:sz w:val="20"/>
          <w:szCs w:val="20"/>
          <w:lang w:bidi="ar-SA"/>
        </w:rPr>
        <w:t>Students enrolled all UT Arlington courses are expected to adhere to the UT Arlington Honor Code:</w:t>
      </w:r>
    </w:p>
    <w:p w:rsidR="00920FAC" w:rsidRPr="00920FAC" w:rsidRDefault="00920FAC" w:rsidP="00920FAC">
      <w:pPr>
        <w:keepNext/>
        <w:rPr>
          <w:rFonts w:ascii="Times New Roman" w:eastAsia="Times New Roman" w:hAnsi="Times New Roman"/>
          <w:sz w:val="20"/>
          <w:szCs w:val="20"/>
          <w:lang w:bidi="ar-SA"/>
        </w:rPr>
      </w:pPr>
    </w:p>
    <w:p w:rsidR="00920FAC" w:rsidRPr="00920FAC" w:rsidRDefault="00920FAC" w:rsidP="00920FAC">
      <w:pPr>
        <w:autoSpaceDE w:val="0"/>
        <w:autoSpaceDN w:val="0"/>
        <w:spacing w:after="80"/>
        <w:ind w:left="720" w:right="432"/>
        <w:jc w:val="both"/>
        <w:rPr>
          <w:rFonts w:ascii="Times New Roman" w:eastAsia="SimSun" w:hAnsi="Times New Roman"/>
          <w:i/>
          <w:color w:val="000000"/>
          <w:sz w:val="20"/>
          <w:szCs w:val="20"/>
          <w:lang w:eastAsia="zh-CN" w:bidi="ar-SA"/>
        </w:rPr>
      </w:pPr>
      <w:r w:rsidRPr="00920FAC">
        <w:rPr>
          <w:rFonts w:ascii="Times New Roman" w:eastAsia="SimSun" w:hAnsi="Times New Roman"/>
          <w:i/>
          <w:color w:val="000000"/>
          <w:sz w:val="20"/>
          <w:szCs w:val="20"/>
          <w:lang w:eastAsia="zh-CN" w:bidi="ar-SA"/>
        </w:rPr>
        <w:t xml:space="preserve">I pledge, on my honor, to uphold UT Arlington’s tradition of academic integrity, a tradition that values hard work and honest effort in the pursuit of academic excellence. </w:t>
      </w:r>
    </w:p>
    <w:p w:rsidR="00920FAC" w:rsidRPr="00920FAC" w:rsidRDefault="00920FAC" w:rsidP="00920FAC">
      <w:pPr>
        <w:autoSpaceDE w:val="0"/>
        <w:autoSpaceDN w:val="0"/>
        <w:spacing w:after="80"/>
        <w:ind w:left="720" w:right="432"/>
        <w:jc w:val="both"/>
        <w:rPr>
          <w:rFonts w:ascii="Times New Roman" w:eastAsia="SimSun" w:hAnsi="Times New Roman"/>
          <w:i/>
          <w:color w:val="000000"/>
          <w:sz w:val="20"/>
          <w:szCs w:val="20"/>
          <w:lang w:eastAsia="zh-CN" w:bidi="ar-SA"/>
        </w:rPr>
      </w:pPr>
      <w:r w:rsidRPr="00920FAC">
        <w:rPr>
          <w:rFonts w:ascii="Times New Roman" w:eastAsia="SimSun" w:hAnsi="Times New Roman"/>
          <w:i/>
          <w:color w:val="000000"/>
          <w:sz w:val="20"/>
          <w:szCs w:val="20"/>
          <w:lang w:eastAsia="zh-CN" w:bidi="ar-SA"/>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920FAC" w:rsidRPr="00920FAC" w:rsidRDefault="00920FAC" w:rsidP="00920FAC">
      <w:pPr>
        <w:keepNext/>
        <w:rPr>
          <w:rFonts w:ascii="Times New Roman" w:eastAsia="Times New Roman" w:hAnsi="Times New Roman"/>
          <w:sz w:val="20"/>
          <w:szCs w:val="20"/>
          <w:lang w:bidi="ar-SA"/>
        </w:rPr>
      </w:pPr>
      <w:r w:rsidRPr="00920FAC">
        <w:rPr>
          <w:rFonts w:ascii="Times New Roman" w:eastAsia="Times New Roman" w:hAnsi="Times New Roman"/>
          <w:sz w:val="20"/>
          <w:szCs w:val="20"/>
          <w:lang w:bidi="ar-SA"/>
        </w:rPr>
        <w:lastRenderedPageBreak/>
        <w:t xml:space="preserve">UT Arlington faculty members may employ the Honor Code in their courses by having students acknowledge the honor code as part of an examination or requiring students to incorporate the honor code into any work submitted. Per UT System </w:t>
      </w:r>
      <w:r w:rsidRPr="00920FAC">
        <w:rPr>
          <w:rFonts w:ascii="Times New Roman" w:eastAsia="Times New Roman" w:hAnsi="Times New Roman"/>
          <w:i/>
          <w:sz w:val="20"/>
          <w:szCs w:val="20"/>
          <w:lang w:bidi="ar-SA"/>
        </w:rPr>
        <w:t>Regents’ Rule</w:t>
      </w:r>
      <w:r w:rsidRPr="00920FAC">
        <w:rPr>
          <w:rFonts w:ascii="Times New Roman" w:eastAsia="Times New Roman" w:hAnsi="Times New Roman"/>
          <w:sz w:val="20"/>
          <w:szCs w:val="20"/>
          <w:lang w:bidi="ar-SA"/>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7" w:history="1">
        <w:r w:rsidRPr="00920FAC">
          <w:rPr>
            <w:rFonts w:ascii="Times New Roman" w:eastAsia="Times New Roman" w:hAnsi="Times New Roman"/>
            <w:color w:val="0000FF"/>
            <w:sz w:val="20"/>
            <w:szCs w:val="20"/>
            <w:u w:val="single"/>
            <w:lang w:bidi="ar-SA"/>
          </w:rPr>
          <w:t>https://www.uta.edu/conduct/</w:t>
        </w:r>
      </w:hyperlink>
      <w:r w:rsidRPr="00920FAC">
        <w:rPr>
          <w:rFonts w:ascii="Times New Roman" w:eastAsia="Times New Roman" w:hAnsi="Times New Roman"/>
          <w:sz w:val="20"/>
          <w:szCs w:val="20"/>
          <w:lang w:bidi="ar-SA"/>
        </w:rPr>
        <w:t xml:space="preserve">. </w:t>
      </w:r>
    </w:p>
    <w:p w:rsidR="00920FAC" w:rsidRPr="00920FAC" w:rsidRDefault="00920FAC" w:rsidP="00920FAC">
      <w:pPr>
        <w:rPr>
          <w:rFonts w:ascii="Times New Roman" w:eastAsia="Times New Roman" w:hAnsi="Times New Roman"/>
          <w:sz w:val="20"/>
          <w:szCs w:val="20"/>
          <w:lang w:bidi="ar-SA"/>
        </w:rPr>
      </w:pPr>
    </w:p>
    <w:p w:rsidR="00920FAC" w:rsidRPr="00920FAC" w:rsidRDefault="00920FAC" w:rsidP="00920FAC">
      <w:pPr>
        <w:rPr>
          <w:rFonts w:ascii="Times New Roman" w:eastAsia="Times New Roman" w:hAnsi="Times New Roman"/>
          <w:sz w:val="20"/>
          <w:szCs w:val="20"/>
          <w:lang w:bidi="ar-SA"/>
        </w:rPr>
      </w:pPr>
      <w:r w:rsidRPr="00920FAC">
        <w:rPr>
          <w:rFonts w:ascii="Times New Roman" w:eastAsia="Times New Roman" w:hAnsi="Times New Roman"/>
          <w:b/>
          <w:sz w:val="20"/>
          <w:szCs w:val="20"/>
          <w:lang w:bidi="ar-SA"/>
        </w:rPr>
        <w:t xml:space="preserve">Electronic Communication: </w:t>
      </w:r>
      <w:r w:rsidRPr="00920FAC">
        <w:rPr>
          <w:rFonts w:ascii="Times New Roman" w:eastAsia="Times New Roman" w:hAnsi="Times New Roman"/>
          <w:sz w:val="20"/>
          <w:szCs w:val="20"/>
          <w:lang w:bidi="ar-SA"/>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8" w:history="1">
        <w:r w:rsidRPr="00920FAC">
          <w:rPr>
            <w:rFonts w:ascii="Times New Roman" w:eastAsia="Times New Roman" w:hAnsi="Times New Roman"/>
            <w:color w:val="0000FF"/>
            <w:sz w:val="20"/>
            <w:szCs w:val="20"/>
            <w:u w:val="single"/>
            <w:lang w:bidi="ar-SA"/>
          </w:rPr>
          <w:t>http://www.uta.edu/oit/cs/email/mavmail.php</w:t>
        </w:r>
      </w:hyperlink>
      <w:r w:rsidRPr="00920FAC">
        <w:rPr>
          <w:rFonts w:ascii="Times New Roman" w:eastAsia="Times New Roman" w:hAnsi="Times New Roman"/>
          <w:sz w:val="20"/>
          <w:szCs w:val="20"/>
          <w:lang w:bidi="ar-SA"/>
        </w:rPr>
        <w:t>.</w:t>
      </w:r>
    </w:p>
    <w:p w:rsidR="00920FAC" w:rsidRPr="00920FAC" w:rsidRDefault="00920FAC" w:rsidP="00920FAC">
      <w:pPr>
        <w:rPr>
          <w:rFonts w:ascii="Times New Roman" w:eastAsia="Times New Roman" w:hAnsi="Times New Roman"/>
          <w:sz w:val="20"/>
          <w:szCs w:val="20"/>
          <w:lang w:bidi="ar-SA"/>
        </w:rPr>
      </w:pPr>
    </w:p>
    <w:p w:rsidR="00920FAC" w:rsidRPr="00920FAC" w:rsidRDefault="00920FAC" w:rsidP="00920FAC">
      <w:pPr>
        <w:rPr>
          <w:rFonts w:ascii="Times New Roman" w:eastAsia="Times New Roman" w:hAnsi="Times New Roman"/>
          <w:sz w:val="20"/>
          <w:szCs w:val="20"/>
          <w:lang w:bidi="ar-SA"/>
        </w:rPr>
      </w:pPr>
      <w:r w:rsidRPr="00920FAC">
        <w:rPr>
          <w:rFonts w:ascii="Times New Roman" w:eastAsia="Times New Roman" w:hAnsi="Times New Roman"/>
          <w:b/>
          <w:sz w:val="20"/>
          <w:szCs w:val="20"/>
          <w:lang w:bidi="ar-SA"/>
        </w:rPr>
        <w:t>Campus Carry:</w:t>
      </w:r>
      <w:r w:rsidRPr="00920FAC">
        <w:rPr>
          <w:rFonts w:ascii="Times New Roman" w:eastAsia="Times New Roman" w:hAnsi="Times New Roman"/>
          <w:sz w:val="20"/>
          <w:szCs w:val="20"/>
          <w:lang w:bidi="ar-SA"/>
        </w:rPr>
        <w:t xml:space="preserve">  Effective August 1, 2016, the Campus Carry </w:t>
      </w:r>
      <w:proofErr w:type="gramStart"/>
      <w:r w:rsidRPr="00920FAC">
        <w:rPr>
          <w:rFonts w:ascii="Times New Roman" w:eastAsia="Times New Roman" w:hAnsi="Times New Roman"/>
          <w:sz w:val="20"/>
          <w:szCs w:val="20"/>
          <w:lang w:bidi="ar-SA"/>
        </w:rPr>
        <w:t>law  (</w:t>
      </w:r>
      <w:proofErr w:type="gramEnd"/>
      <w:r w:rsidRPr="00920FAC">
        <w:rPr>
          <w:rFonts w:ascii="Times New Roman" w:eastAsia="Times New Roman" w:hAnsi="Times New Roman"/>
          <w:sz w:val="20"/>
          <w:szCs w:val="20"/>
          <w:lang w:bidi="ar-SA"/>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9" w:history="1">
        <w:r w:rsidRPr="00920FAC">
          <w:rPr>
            <w:rFonts w:ascii="Times New Roman" w:eastAsia="Times New Roman" w:hAnsi="Times New Roman"/>
            <w:color w:val="0000FF"/>
            <w:sz w:val="20"/>
            <w:szCs w:val="20"/>
            <w:u w:val="single"/>
            <w:lang w:bidi="ar-SA"/>
          </w:rPr>
          <w:t>http://www.uta.edu/news/info/campus-carry/</w:t>
        </w:r>
      </w:hyperlink>
    </w:p>
    <w:p w:rsidR="00920FAC" w:rsidRPr="00920FAC" w:rsidRDefault="00920FAC" w:rsidP="00920FAC">
      <w:pPr>
        <w:rPr>
          <w:rFonts w:ascii="Times New Roman" w:eastAsia="Times New Roman" w:hAnsi="Times New Roman"/>
          <w:sz w:val="20"/>
          <w:szCs w:val="20"/>
          <w:lang w:bidi="ar-SA"/>
        </w:rPr>
      </w:pPr>
    </w:p>
    <w:p w:rsidR="00920FAC" w:rsidRPr="00920FAC" w:rsidRDefault="00920FAC" w:rsidP="00920FAC">
      <w:pPr>
        <w:autoSpaceDE w:val="0"/>
        <w:autoSpaceDN w:val="0"/>
        <w:adjustRightInd w:val="0"/>
        <w:rPr>
          <w:rFonts w:ascii="Times New Roman" w:eastAsia="Times New Roman" w:hAnsi="Times New Roman"/>
          <w:sz w:val="20"/>
          <w:szCs w:val="20"/>
          <w:lang w:bidi="ar-SA"/>
        </w:rPr>
      </w:pPr>
      <w:r w:rsidRPr="00920FAC">
        <w:rPr>
          <w:rFonts w:ascii="Times New Roman" w:eastAsia="Times New Roman" w:hAnsi="Times New Roman"/>
          <w:b/>
          <w:sz w:val="20"/>
          <w:szCs w:val="20"/>
          <w:lang w:bidi="ar-SA"/>
        </w:rPr>
        <w:t xml:space="preserve">Student Feedback Survey: </w:t>
      </w:r>
      <w:r w:rsidRPr="00920FAC">
        <w:rPr>
          <w:rFonts w:ascii="Times New Roman" w:eastAsia="Times New Roman" w:hAnsi="Times New Roman"/>
          <w:bCs/>
          <w:sz w:val="20"/>
          <w:szCs w:val="20"/>
          <w:lang w:bidi="ar-SA"/>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0" w:history="1">
        <w:r w:rsidRPr="00920FAC">
          <w:rPr>
            <w:rFonts w:ascii="Times New Roman" w:eastAsia="Times New Roman" w:hAnsi="Times New Roman"/>
            <w:bCs/>
            <w:color w:val="0000FF"/>
            <w:sz w:val="20"/>
            <w:szCs w:val="20"/>
            <w:u w:val="single"/>
            <w:lang w:bidi="ar-SA"/>
          </w:rPr>
          <w:t>http://www.uta.edu/sfs</w:t>
        </w:r>
      </w:hyperlink>
      <w:r w:rsidRPr="00920FAC">
        <w:rPr>
          <w:rFonts w:ascii="Times New Roman" w:eastAsia="Times New Roman" w:hAnsi="Times New Roman"/>
          <w:bCs/>
          <w:sz w:val="20"/>
          <w:szCs w:val="20"/>
          <w:lang w:bidi="ar-SA"/>
        </w:rPr>
        <w:t>.</w:t>
      </w:r>
    </w:p>
    <w:p w:rsidR="00920FAC" w:rsidRPr="00920FAC" w:rsidRDefault="00920FAC" w:rsidP="00920FAC">
      <w:pPr>
        <w:rPr>
          <w:rFonts w:ascii="Times New Roman" w:eastAsia="Times New Roman" w:hAnsi="Times New Roman"/>
          <w:b/>
          <w:bCs/>
          <w:sz w:val="20"/>
          <w:szCs w:val="20"/>
          <w:lang w:bidi="ar-SA"/>
        </w:rPr>
      </w:pPr>
    </w:p>
    <w:p w:rsidR="00920FAC" w:rsidRPr="00920FAC" w:rsidRDefault="00920FAC" w:rsidP="00920FAC">
      <w:pPr>
        <w:rPr>
          <w:rFonts w:ascii="Times New Roman" w:eastAsia="Times New Roman" w:hAnsi="Times New Roman"/>
          <w:sz w:val="20"/>
          <w:szCs w:val="20"/>
          <w:lang w:bidi="ar-SA"/>
        </w:rPr>
      </w:pPr>
      <w:r w:rsidRPr="00920FAC">
        <w:rPr>
          <w:rFonts w:ascii="Times New Roman" w:eastAsia="Times New Roman" w:hAnsi="Times New Roman"/>
          <w:b/>
          <w:bCs/>
          <w:sz w:val="20"/>
          <w:szCs w:val="20"/>
          <w:lang w:bidi="ar-SA"/>
        </w:rPr>
        <w:t xml:space="preserve">Final Review Week: </w:t>
      </w:r>
      <w:r w:rsidRPr="00920FAC">
        <w:rPr>
          <w:rFonts w:ascii="Times New Roman" w:eastAsia="Times New Roman" w:hAnsi="Times New Roman"/>
          <w:bCs/>
          <w:sz w:val="20"/>
          <w:szCs w:val="20"/>
          <w:lang w:bidi="ar-SA"/>
        </w:rPr>
        <w:t>for semester-long courses</w:t>
      </w:r>
      <w:r w:rsidRPr="00920FAC">
        <w:rPr>
          <w:rFonts w:ascii="Times New Roman" w:eastAsia="Times New Roman" w:hAnsi="Times New Roman"/>
          <w:b/>
          <w:bCs/>
          <w:sz w:val="20"/>
          <w:szCs w:val="20"/>
          <w:lang w:bidi="ar-SA"/>
        </w:rPr>
        <w:t xml:space="preserve">, </w:t>
      </w:r>
      <w:r w:rsidRPr="00920FAC">
        <w:rPr>
          <w:rFonts w:ascii="Times New Roman" w:eastAsia="Times New Roman" w:hAnsi="Times New Roman"/>
          <w:bCs/>
          <w:sz w:val="20"/>
          <w:szCs w:val="20"/>
          <w:lang w:bidi="ar-SA"/>
        </w:rPr>
        <w:t>a</w:t>
      </w:r>
      <w:r w:rsidRPr="00920FAC">
        <w:rPr>
          <w:rFonts w:ascii="Times New Roman" w:eastAsia="Times New Roman" w:hAnsi="Times New Roman"/>
          <w:sz w:val="20"/>
          <w:szCs w:val="20"/>
          <w:lang w:bidi="ar-SA"/>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20FAC">
        <w:rPr>
          <w:rFonts w:ascii="Times New Roman" w:eastAsia="Times New Roman" w:hAnsi="Times New Roman"/>
          <w:i/>
          <w:sz w:val="20"/>
          <w:szCs w:val="20"/>
          <w:lang w:bidi="ar-SA"/>
        </w:rPr>
        <w:t>unless specified in the class syllabus</w:t>
      </w:r>
      <w:r w:rsidRPr="00920FAC">
        <w:rPr>
          <w:rFonts w:ascii="Times New Roman" w:eastAsia="Times New Roman" w:hAnsi="Times New Roman"/>
          <w:sz w:val="20"/>
          <w:szCs w:val="20"/>
          <w:lang w:bidi="ar-SA"/>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920FAC" w:rsidRPr="00920FAC" w:rsidRDefault="00920FAC" w:rsidP="00920FAC">
      <w:pPr>
        <w:rPr>
          <w:rFonts w:ascii="Times New Roman" w:eastAsia="Times New Roman" w:hAnsi="Times New Roman"/>
          <w:sz w:val="20"/>
          <w:szCs w:val="20"/>
          <w:lang w:bidi="ar-SA"/>
        </w:rPr>
      </w:pPr>
    </w:p>
    <w:p w:rsidR="00920FAC" w:rsidRPr="00920FAC" w:rsidRDefault="00920FAC" w:rsidP="00920FAC">
      <w:pPr>
        <w:rPr>
          <w:rFonts w:ascii="Times New Roman" w:eastAsia="Times New Roman" w:hAnsi="Times New Roman"/>
          <w:sz w:val="20"/>
          <w:szCs w:val="20"/>
          <w:lang w:bidi="ar-SA"/>
        </w:rPr>
      </w:pPr>
      <w:r w:rsidRPr="00920FAC">
        <w:rPr>
          <w:rFonts w:ascii="Times New Roman" w:eastAsia="Times New Roman" w:hAnsi="Times New Roman"/>
          <w:b/>
          <w:bCs/>
          <w:sz w:val="20"/>
          <w:szCs w:val="20"/>
          <w:lang w:bidi="ar-SA"/>
        </w:rPr>
        <w:t>Emergency Exit Procedures:</w:t>
      </w:r>
      <w:r w:rsidRPr="00920FAC">
        <w:rPr>
          <w:rFonts w:ascii="Times New Roman" w:eastAsia="Times New Roman" w:hAnsi="Times New Roman"/>
          <w:sz w:val="20"/>
          <w:szCs w:val="20"/>
          <w:lang w:bidi="ar-SA"/>
        </w:rPr>
        <w:t xml:space="preserve"> 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920FAC" w:rsidRPr="00920FAC" w:rsidRDefault="00920FAC" w:rsidP="00920FAC">
      <w:pPr>
        <w:rPr>
          <w:rFonts w:ascii="Times New Roman" w:eastAsia="Times New Roman" w:hAnsi="Times New Roman"/>
          <w:color w:val="FF0000"/>
          <w:sz w:val="20"/>
          <w:szCs w:val="20"/>
          <w:lang w:bidi="ar-SA"/>
        </w:rPr>
      </w:pPr>
    </w:p>
    <w:p w:rsidR="00920FAC" w:rsidRPr="00920FAC" w:rsidRDefault="00920FAC" w:rsidP="00920FAC">
      <w:pPr>
        <w:rPr>
          <w:rFonts w:ascii="Times New Roman" w:eastAsia="Times New Roman" w:hAnsi="Times New Roman"/>
          <w:b/>
          <w:bCs/>
          <w:color w:val="0000FF"/>
          <w:sz w:val="20"/>
          <w:szCs w:val="20"/>
          <w:lang w:bidi="ar-SA"/>
        </w:rPr>
      </w:pPr>
      <w:r w:rsidRPr="00920FAC">
        <w:rPr>
          <w:rFonts w:ascii="Times New Roman" w:eastAsia="Times New Roman" w:hAnsi="Times New Roman"/>
          <w:b/>
          <w:bCs/>
          <w:sz w:val="20"/>
          <w:szCs w:val="20"/>
          <w:lang w:bidi="ar-SA"/>
        </w:rPr>
        <w:t>Student Support Services</w:t>
      </w:r>
      <w:r w:rsidRPr="00920FAC">
        <w:rPr>
          <w:rFonts w:ascii="Times New Roman" w:eastAsia="Times New Roman" w:hAnsi="Times New Roman"/>
          <w:sz w:val="20"/>
          <w:szCs w:val="20"/>
          <w:lang w:bidi="ar-SA"/>
        </w:rPr>
        <w:t>:</w:t>
      </w:r>
      <w:r w:rsidRPr="00920FAC">
        <w:rPr>
          <w:rFonts w:ascii="Times New Roman" w:eastAsia="Times New Roman" w:hAnsi="Times New Roman"/>
          <w:b/>
          <w:bCs/>
          <w:sz w:val="20"/>
          <w:szCs w:val="20"/>
          <w:lang w:bidi="ar-SA"/>
        </w:rPr>
        <w:t xml:space="preserve"> </w:t>
      </w:r>
      <w:r w:rsidRPr="00920FAC">
        <w:rPr>
          <w:rFonts w:ascii="Times New Roman" w:eastAsia="Times New Roman" w:hAnsi="Times New Roman"/>
          <w:b/>
          <w:color w:val="FF0000"/>
          <w:sz w:val="20"/>
          <w:szCs w:val="20"/>
          <w:lang w:bidi="ar-SA"/>
        </w:rPr>
        <w:t xml:space="preserve"> </w:t>
      </w:r>
      <w:r w:rsidRPr="00920FAC">
        <w:rPr>
          <w:rFonts w:ascii="Times New Roman" w:eastAsia="Times New Roman" w:hAnsi="Times New Roman"/>
          <w:sz w:val="20"/>
          <w:szCs w:val="20"/>
          <w:lang w:bidi="ar-SA"/>
        </w:rPr>
        <w:t xml:space="preserve">UT Arlington provides a variety of resources and programs designed to help students develop academic skills, deal with personal situations, and better understand concepts and information related to their courses. Resources include </w:t>
      </w:r>
      <w:hyperlink r:id="rId21" w:history="1">
        <w:r w:rsidRPr="00920FAC">
          <w:rPr>
            <w:rFonts w:ascii="Times New Roman" w:eastAsia="Times New Roman" w:hAnsi="Times New Roman"/>
            <w:color w:val="0000FF"/>
            <w:sz w:val="20"/>
            <w:szCs w:val="20"/>
            <w:u w:val="single"/>
            <w:lang w:bidi="ar-SA"/>
          </w:rPr>
          <w:t>tutoring</w:t>
        </w:r>
      </w:hyperlink>
      <w:r w:rsidRPr="00920FAC">
        <w:rPr>
          <w:rFonts w:ascii="Times New Roman" w:eastAsia="Times New Roman" w:hAnsi="Times New Roman"/>
          <w:sz w:val="20"/>
          <w:szCs w:val="20"/>
          <w:lang w:bidi="ar-SA"/>
        </w:rPr>
        <w:t xml:space="preserve">, </w:t>
      </w:r>
      <w:hyperlink r:id="rId22" w:history="1">
        <w:r w:rsidRPr="00920FAC">
          <w:rPr>
            <w:rFonts w:ascii="Times New Roman" w:eastAsia="Times New Roman" w:hAnsi="Times New Roman"/>
            <w:color w:val="0000FF"/>
            <w:sz w:val="20"/>
            <w:szCs w:val="20"/>
            <w:u w:val="single"/>
            <w:lang w:bidi="ar-SA"/>
          </w:rPr>
          <w:t>major-based learning centers</w:t>
        </w:r>
      </w:hyperlink>
      <w:r w:rsidRPr="00920FAC">
        <w:rPr>
          <w:rFonts w:ascii="Times New Roman" w:eastAsia="Times New Roman" w:hAnsi="Times New Roman"/>
          <w:sz w:val="20"/>
          <w:szCs w:val="20"/>
          <w:lang w:bidi="ar-SA"/>
        </w:rPr>
        <w:t xml:space="preserve">, developmental education, </w:t>
      </w:r>
      <w:hyperlink r:id="rId23" w:history="1">
        <w:r w:rsidRPr="00920FAC">
          <w:rPr>
            <w:rFonts w:ascii="Times New Roman" w:eastAsia="Times New Roman" w:hAnsi="Times New Roman"/>
            <w:color w:val="0000FF"/>
            <w:sz w:val="20"/>
            <w:szCs w:val="20"/>
            <w:u w:val="single"/>
            <w:lang w:bidi="ar-SA"/>
          </w:rPr>
          <w:t>advising and mentoring</w:t>
        </w:r>
      </w:hyperlink>
      <w:r w:rsidRPr="00920FAC">
        <w:rPr>
          <w:rFonts w:ascii="Times New Roman" w:eastAsia="Times New Roman" w:hAnsi="Times New Roman"/>
          <w:sz w:val="20"/>
          <w:szCs w:val="20"/>
          <w:lang w:bidi="ar-SA"/>
        </w:rPr>
        <w:t xml:space="preserve">, personal counseling, and </w:t>
      </w:r>
      <w:hyperlink r:id="rId24" w:history="1">
        <w:r w:rsidRPr="00920FAC">
          <w:rPr>
            <w:rFonts w:ascii="Times New Roman" w:eastAsia="Times New Roman" w:hAnsi="Times New Roman"/>
            <w:color w:val="0000FF"/>
            <w:sz w:val="20"/>
            <w:szCs w:val="20"/>
            <w:u w:val="single"/>
            <w:lang w:bidi="ar-SA"/>
          </w:rPr>
          <w:t>federally funded programs</w:t>
        </w:r>
      </w:hyperlink>
      <w:r w:rsidRPr="00920FAC">
        <w:rPr>
          <w:rFonts w:ascii="Times New Roman" w:eastAsia="Times New Roman" w:hAnsi="Times New Roman"/>
          <w:sz w:val="20"/>
          <w:szCs w:val="20"/>
          <w:lang w:bidi="ar-SA"/>
        </w:rPr>
        <w:t xml:space="preserve">. For individualized referrals, students may visit the reception desk at University College (Ransom Hall), call the Maverick Resource Hotline at 817-272-6107, send a message to </w:t>
      </w:r>
      <w:hyperlink r:id="rId25" w:history="1">
        <w:r w:rsidRPr="00920FAC">
          <w:rPr>
            <w:rFonts w:ascii="Times New Roman" w:eastAsia="Times New Roman" w:hAnsi="Times New Roman"/>
            <w:color w:val="0000FF"/>
            <w:sz w:val="20"/>
            <w:szCs w:val="20"/>
            <w:u w:val="single"/>
            <w:lang w:bidi="ar-SA"/>
          </w:rPr>
          <w:t>resources@uta.edu</w:t>
        </w:r>
      </w:hyperlink>
      <w:r w:rsidRPr="00920FAC">
        <w:rPr>
          <w:rFonts w:ascii="Times New Roman" w:eastAsia="Times New Roman" w:hAnsi="Times New Roman"/>
          <w:sz w:val="20"/>
          <w:szCs w:val="20"/>
          <w:lang w:bidi="ar-SA"/>
        </w:rPr>
        <w:t xml:space="preserve">, or view the information at </w:t>
      </w:r>
      <w:hyperlink r:id="rId26" w:history="1">
        <w:r w:rsidRPr="00920FAC">
          <w:rPr>
            <w:rFonts w:ascii="Times New Roman" w:eastAsia="Times New Roman" w:hAnsi="Times New Roman"/>
            <w:color w:val="0000FF"/>
            <w:sz w:val="20"/>
            <w:szCs w:val="20"/>
            <w:u w:val="single"/>
            <w:lang w:bidi="ar-SA"/>
          </w:rPr>
          <w:t>http://www.uta.edu/universitycollege/resources/index.php</w:t>
        </w:r>
      </w:hyperlink>
      <w:r w:rsidRPr="00920FAC">
        <w:rPr>
          <w:rFonts w:ascii="Times New Roman" w:eastAsia="Times New Roman" w:hAnsi="Times New Roman"/>
          <w:sz w:val="20"/>
          <w:szCs w:val="20"/>
          <w:lang w:bidi="ar-SA"/>
        </w:rPr>
        <w:t>.</w:t>
      </w:r>
    </w:p>
    <w:p w:rsidR="00920FAC" w:rsidRPr="00920FAC" w:rsidRDefault="00920FAC" w:rsidP="00920FAC">
      <w:pPr>
        <w:rPr>
          <w:rFonts w:ascii="Times New Roman" w:eastAsia="Times New Roman" w:hAnsi="Times New Roman"/>
          <w:bCs/>
          <w:color w:val="0000FF"/>
          <w:sz w:val="20"/>
          <w:szCs w:val="20"/>
          <w:lang w:bidi="ar-SA"/>
        </w:rPr>
      </w:pPr>
    </w:p>
    <w:p w:rsidR="00920FAC" w:rsidRPr="00920FAC" w:rsidRDefault="00920FAC" w:rsidP="00920FAC">
      <w:pPr>
        <w:rPr>
          <w:rFonts w:ascii="Times New Roman" w:eastAsia="Times New Roman" w:hAnsi="Times New Roman"/>
          <w:bCs/>
          <w:sz w:val="20"/>
          <w:szCs w:val="20"/>
          <w:lang w:bidi="ar-SA"/>
        </w:rPr>
      </w:pPr>
      <w:r w:rsidRPr="00920FAC">
        <w:rPr>
          <w:rFonts w:ascii="Times New Roman" w:eastAsia="Times New Roman" w:hAnsi="Times New Roman"/>
          <w:b/>
          <w:bCs/>
          <w:sz w:val="20"/>
          <w:szCs w:val="20"/>
          <w:lang w:bidi="ar-SA"/>
        </w:rPr>
        <w:t>The IDEAS Center (</w:t>
      </w:r>
      <w:r w:rsidRPr="00920FAC">
        <w:rPr>
          <w:rFonts w:ascii="Times New Roman" w:eastAsia="Times New Roman" w:hAnsi="Times New Roman"/>
          <w:bCs/>
          <w:sz w:val="20"/>
          <w:szCs w:val="20"/>
          <w:lang w:bidi="ar-SA"/>
        </w:rPr>
        <w:t>2</w:t>
      </w:r>
      <w:r w:rsidRPr="00920FAC">
        <w:rPr>
          <w:rFonts w:ascii="Times New Roman" w:eastAsia="Times New Roman" w:hAnsi="Times New Roman"/>
          <w:bCs/>
          <w:sz w:val="20"/>
          <w:szCs w:val="20"/>
          <w:vertAlign w:val="superscript"/>
          <w:lang w:bidi="ar-SA"/>
        </w:rPr>
        <w:t>nd</w:t>
      </w:r>
      <w:r w:rsidRPr="00920FAC">
        <w:rPr>
          <w:rFonts w:ascii="Times New Roman" w:eastAsia="Times New Roman" w:hAnsi="Times New Roman"/>
          <w:bCs/>
          <w:sz w:val="20"/>
          <w:szCs w:val="20"/>
          <w:lang w:bidi="ar-SA"/>
        </w:rPr>
        <w:t xml:space="preserve"> Floor of Central Library) offers </w:t>
      </w:r>
      <w:r w:rsidRPr="00920FAC">
        <w:rPr>
          <w:rFonts w:ascii="Times New Roman" w:eastAsia="Times New Roman" w:hAnsi="Times New Roman"/>
          <w:b/>
          <w:bCs/>
          <w:sz w:val="20"/>
          <w:szCs w:val="20"/>
          <w:lang w:bidi="ar-SA"/>
        </w:rPr>
        <w:t>free</w:t>
      </w:r>
      <w:r w:rsidRPr="00920FAC">
        <w:rPr>
          <w:rFonts w:ascii="Times New Roman" w:eastAsia="Times New Roman" w:hAnsi="Times New Roman"/>
          <w:bCs/>
          <w:sz w:val="20"/>
          <w:szCs w:val="20"/>
          <w:lang w:bidi="ar-SA"/>
        </w:rPr>
        <w:t xml:space="preserve"> tutoring to all students with a focus on transfer students, sophomores, veterans and others undergoing a transition to UT Arlington. To schedule an appointment with a peer tutor or mentor email </w:t>
      </w:r>
      <w:hyperlink r:id="rId27" w:history="1">
        <w:r w:rsidRPr="00920FAC">
          <w:rPr>
            <w:rFonts w:ascii="Times New Roman" w:eastAsia="Times New Roman" w:hAnsi="Times New Roman"/>
            <w:bCs/>
            <w:sz w:val="20"/>
            <w:szCs w:val="20"/>
            <w:u w:val="single"/>
            <w:lang w:bidi="ar-SA"/>
          </w:rPr>
          <w:t>IDEAS@uta.edu</w:t>
        </w:r>
      </w:hyperlink>
      <w:r w:rsidRPr="00920FAC">
        <w:rPr>
          <w:rFonts w:ascii="Times New Roman" w:eastAsia="Times New Roman" w:hAnsi="Times New Roman"/>
          <w:bCs/>
          <w:sz w:val="20"/>
          <w:szCs w:val="20"/>
          <w:lang w:bidi="ar-SA"/>
        </w:rPr>
        <w:t xml:space="preserve"> or call (817) 272-6593.</w:t>
      </w:r>
    </w:p>
    <w:p w:rsidR="00920FAC" w:rsidRPr="00920FAC" w:rsidRDefault="00920FAC" w:rsidP="00920FAC">
      <w:pPr>
        <w:rPr>
          <w:rFonts w:ascii="Times New Roman" w:eastAsia="Times New Roman" w:hAnsi="Times New Roman"/>
          <w:sz w:val="20"/>
          <w:szCs w:val="20"/>
          <w:lang w:bidi="ar-SA"/>
        </w:rPr>
      </w:pPr>
      <w:r w:rsidRPr="00920FAC">
        <w:rPr>
          <w:rFonts w:ascii="Times New Roman" w:eastAsia="Times New Roman" w:hAnsi="Times New Roman"/>
          <w:bCs/>
          <w:sz w:val="20"/>
          <w:szCs w:val="20"/>
          <w:lang w:bidi="ar-SA"/>
        </w:rPr>
        <w:t xml:space="preserve"> </w:t>
      </w:r>
      <w:r w:rsidRPr="00920FAC">
        <w:rPr>
          <w:rFonts w:ascii="Times New Roman" w:eastAsia="Times New Roman" w:hAnsi="Times New Roman"/>
          <w:b/>
          <w:bCs/>
          <w:sz w:val="20"/>
          <w:szCs w:val="20"/>
          <w:lang w:bidi="ar-SA"/>
        </w:rPr>
        <w:t>The English Writing Center (411LIBR)</w:t>
      </w:r>
      <w:r w:rsidRPr="00920FAC">
        <w:rPr>
          <w:rFonts w:ascii="Times New Roman" w:eastAsia="Times New Roman" w:hAnsi="Times New Roman"/>
          <w:sz w:val="20"/>
          <w:szCs w:val="20"/>
          <w:lang w:bidi="ar-SA"/>
        </w:rPr>
        <w:t xml:space="preserve">: [Optional.]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8" w:history="1">
        <w:r w:rsidRPr="00920FAC">
          <w:rPr>
            <w:rFonts w:ascii="Times New Roman" w:eastAsia="Times New Roman" w:hAnsi="Times New Roman"/>
            <w:sz w:val="20"/>
            <w:szCs w:val="20"/>
            <w:u w:val="single"/>
            <w:lang w:bidi="ar-SA"/>
          </w:rPr>
          <w:t>www.uta.edu/owl</w:t>
        </w:r>
      </w:hyperlink>
      <w:r w:rsidRPr="00920FAC">
        <w:rPr>
          <w:rFonts w:ascii="Times New Roman" w:eastAsia="Times New Roman" w:hAnsi="Times New Roman"/>
          <w:sz w:val="20"/>
          <w:szCs w:val="20"/>
          <w:lang w:bidi="ar-SA"/>
        </w:rPr>
        <w:t xml:space="preserve"> for detailed information on all our programs and services.</w:t>
      </w:r>
    </w:p>
    <w:p w:rsidR="00E71636" w:rsidRDefault="00E71636" w:rsidP="00E71636">
      <w:pPr>
        <w:rPr>
          <w:rFonts w:ascii="Times New Roman" w:eastAsia="SimSun" w:hAnsi="Times New Roman"/>
          <w:szCs w:val="22"/>
          <w:lang w:eastAsia="zh-CN"/>
        </w:rPr>
      </w:pPr>
    </w:p>
    <w:p w:rsidR="00221012" w:rsidRPr="00221012" w:rsidRDefault="00221012" w:rsidP="00221012">
      <w:pPr>
        <w:rPr>
          <w:rFonts w:ascii="Arial" w:hAnsi="Arial" w:cs="Arial"/>
          <w:sz w:val="28"/>
          <w:szCs w:val="28"/>
        </w:rPr>
      </w:pPr>
      <w:r w:rsidRPr="00221012">
        <w:rPr>
          <w:rFonts w:ascii="Arial" w:hAnsi="Arial" w:cs="Arial"/>
          <w:sz w:val="28"/>
          <w:szCs w:val="28"/>
        </w:rPr>
        <w:t>Tentative Schedule of Readings</w:t>
      </w:r>
      <w:r w:rsidRPr="00221012">
        <w:rPr>
          <w:rFonts w:ascii="Arial" w:hAnsi="Arial" w:cs="Arial"/>
          <w:sz w:val="28"/>
          <w:szCs w:val="28"/>
        </w:rPr>
        <w:tab/>
        <w:t>SUMMER 201</w:t>
      </w:r>
      <w:r w:rsidR="00920FAC">
        <w:rPr>
          <w:rFonts w:ascii="Arial" w:hAnsi="Arial" w:cs="Arial"/>
          <w:sz w:val="28"/>
          <w:szCs w:val="28"/>
        </w:rPr>
        <w:t>8</w:t>
      </w:r>
      <w:r w:rsidRPr="00221012">
        <w:rPr>
          <w:rFonts w:ascii="Arial" w:hAnsi="Arial" w:cs="Arial"/>
          <w:sz w:val="28"/>
          <w:szCs w:val="28"/>
        </w:rPr>
        <w:tab/>
      </w:r>
      <w:r w:rsidRPr="00221012">
        <w:rPr>
          <w:rFonts w:ascii="Arial" w:hAnsi="Arial" w:cs="Arial"/>
          <w:sz w:val="28"/>
          <w:szCs w:val="28"/>
        </w:rPr>
        <w:tab/>
        <w:t>ANTH</w:t>
      </w:r>
      <w:r w:rsidR="005570D8">
        <w:rPr>
          <w:rFonts w:ascii="Arial" w:hAnsi="Arial" w:cs="Arial"/>
          <w:sz w:val="28"/>
          <w:szCs w:val="28"/>
        </w:rPr>
        <w:t>/WOMS</w:t>
      </w:r>
      <w:r w:rsidRPr="00221012">
        <w:rPr>
          <w:rFonts w:ascii="Arial" w:hAnsi="Arial" w:cs="Arial"/>
          <w:sz w:val="28"/>
          <w:szCs w:val="28"/>
        </w:rPr>
        <w:t xml:space="preserve"> 3338</w:t>
      </w:r>
    </w:p>
    <w:p w:rsidR="00221012" w:rsidRDefault="00221012" w:rsidP="00221012">
      <w:pPr>
        <w:rPr>
          <w:rFonts w:ascii="Arial" w:hAnsi="Arial" w:cs="Arial"/>
        </w:rPr>
      </w:pPr>
    </w:p>
    <w:p w:rsidR="00221012" w:rsidRDefault="00221012" w:rsidP="00221012">
      <w:pPr>
        <w:rPr>
          <w:rFonts w:ascii="Arial" w:hAnsi="Arial" w:cs="Arial"/>
          <w:b/>
        </w:rPr>
      </w:pPr>
      <w:r w:rsidRPr="005A7D6E">
        <w:rPr>
          <w:rFonts w:ascii="Arial" w:hAnsi="Arial" w:cs="Arial"/>
          <w:b/>
        </w:rPr>
        <w:t>Date</w:t>
      </w:r>
      <w:r w:rsidRPr="005A7D6E">
        <w:rPr>
          <w:rFonts w:ascii="Arial" w:hAnsi="Arial" w:cs="Arial"/>
          <w:b/>
        </w:rPr>
        <w:tab/>
      </w:r>
      <w:r w:rsidRPr="005A7D6E">
        <w:rPr>
          <w:rFonts w:ascii="Arial" w:hAnsi="Arial" w:cs="Arial"/>
          <w:b/>
        </w:rPr>
        <w:tab/>
      </w:r>
      <w:r w:rsidRPr="005A7D6E">
        <w:rPr>
          <w:rFonts w:ascii="Arial" w:hAnsi="Arial" w:cs="Arial"/>
          <w:b/>
        </w:rPr>
        <w:tab/>
        <w:t>Topic, Readings, Assignments</w:t>
      </w:r>
    </w:p>
    <w:p w:rsidR="000D4313" w:rsidRPr="005A7D6E" w:rsidRDefault="000D4313" w:rsidP="00221012">
      <w:pPr>
        <w:rPr>
          <w:rFonts w:ascii="Arial" w:hAnsi="Arial" w:cs="Arial"/>
          <w:b/>
        </w:rPr>
      </w:pPr>
    </w:p>
    <w:p w:rsidR="00221012" w:rsidRDefault="00221012" w:rsidP="00221012">
      <w:pPr>
        <w:rPr>
          <w:rFonts w:ascii="Arial" w:hAnsi="Arial" w:cs="Arial"/>
          <w:b/>
        </w:rPr>
      </w:pPr>
      <w:r w:rsidRPr="005A7D6E">
        <w:rPr>
          <w:rFonts w:ascii="Arial" w:hAnsi="Arial" w:cs="Arial"/>
          <w:b/>
        </w:rPr>
        <w:t>Week One</w:t>
      </w:r>
    </w:p>
    <w:p w:rsidR="00811428" w:rsidRDefault="00811428" w:rsidP="00221012">
      <w:pPr>
        <w:rPr>
          <w:rFonts w:ascii="Arial" w:hAnsi="Arial" w:cs="Arial"/>
          <w:b/>
        </w:rPr>
      </w:pPr>
    </w:p>
    <w:p w:rsidR="00221012" w:rsidRDefault="00221012" w:rsidP="00221012">
      <w:pPr>
        <w:tabs>
          <w:tab w:val="left" w:pos="720"/>
        </w:tabs>
        <w:rPr>
          <w:rFonts w:ascii="Arial" w:hAnsi="Arial" w:cs="Arial"/>
        </w:rPr>
      </w:pPr>
      <w:r>
        <w:rPr>
          <w:rFonts w:ascii="Arial" w:hAnsi="Arial" w:cs="Arial"/>
        </w:rPr>
        <w:t xml:space="preserve">Tues </w:t>
      </w:r>
      <w:r>
        <w:rPr>
          <w:rFonts w:ascii="Arial" w:hAnsi="Arial" w:cs="Arial"/>
        </w:rPr>
        <w:tab/>
        <w:t xml:space="preserve"> 7-</w:t>
      </w:r>
      <w:r w:rsidR="005570D8">
        <w:rPr>
          <w:rFonts w:ascii="Arial" w:hAnsi="Arial" w:cs="Arial"/>
        </w:rPr>
        <w:t>1</w:t>
      </w:r>
      <w:r w:rsidR="00FC0229">
        <w:rPr>
          <w:rFonts w:ascii="Arial" w:hAnsi="Arial" w:cs="Arial"/>
        </w:rPr>
        <w:t>0</w:t>
      </w:r>
      <w:r>
        <w:rPr>
          <w:rFonts w:ascii="Arial" w:hAnsi="Arial" w:cs="Arial"/>
        </w:rPr>
        <w:tab/>
      </w:r>
      <w:r>
        <w:rPr>
          <w:rFonts w:ascii="Arial" w:hAnsi="Arial" w:cs="Arial"/>
        </w:rPr>
        <w:tab/>
        <w:t xml:space="preserve"> </w:t>
      </w:r>
      <w:proofErr w:type="gramStart"/>
      <w:r>
        <w:rPr>
          <w:rFonts w:ascii="Arial" w:hAnsi="Arial" w:cs="Arial"/>
        </w:rPr>
        <w:t>Syllabus ,</w:t>
      </w:r>
      <w:proofErr w:type="gramEnd"/>
      <w:r>
        <w:rPr>
          <w:rFonts w:ascii="Arial" w:hAnsi="Arial" w:cs="Arial"/>
        </w:rPr>
        <w:t xml:space="preserve"> Roll, Check out the Schwimmer Tutorial</w:t>
      </w:r>
    </w:p>
    <w:p w:rsidR="00221012" w:rsidRDefault="00221012" w:rsidP="00221012">
      <w:pPr>
        <w:tabs>
          <w:tab w:val="left" w:pos="720"/>
        </w:tabs>
        <w:rPr>
          <w:rFonts w:ascii="Arial" w:hAnsi="Arial" w:cs="Arial"/>
        </w:rPr>
      </w:pPr>
    </w:p>
    <w:p w:rsidR="00221012" w:rsidRDefault="00221012" w:rsidP="00221012">
      <w:pPr>
        <w:rPr>
          <w:rFonts w:ascii="Arial" w:hAnsi="Arial" w:cs="Arial"/>
        </w:rPr>
      </w:pPr>
      <w:r>
        <w:rPr>
          <w:rFonts w:ascii="Arial" w:hAnsi="Arial" w:cs="Arial"/>
        </w:rPr>
        <w:t>Wed    7-</w:t>
      </w:r>
      <w:r w:rsidR="005570D8">
        <w:rPr>
          <w:rFonts w:ascii="Arial" w:hAnsi="Arial" w:cs="Arial"/>
        </w:rPr>
        <w:t>1</w:t>
      </w:r>
      <w:r w:rsidR="00FC0229">
        <w:rPr>
          <w:rFonts w:ascii="Arial" w:hAnsi="Arial" w:cs="Arial"/>
        </w:rPr>
        <w:t>1</w:t>
      </w:r>
      <w:r>
        <w:rPr>
          <w:rFonts w:ascii="Arial" w:hAnsi="Arial" w:cs="Arial"/>
        </w:rPr>
        <w:tab/>
      </w:r>
      <w:r>
        <w:rPr>
          <w:rFonts w:ascii="Arial" w:hAnsi="Arial" w:cs="Arial"/>
        </w:rPr>
        <w:tab/>
        <w:t>Stone Ch. 1</w:t>
      </w:r>
      <w:r w:rsidR="001C1386">
        <w:rPr>
          <w:rFonts w:ascii="Arial" w:hAnsi="Arial" w:cs="Arial"/>
        </w:rPr>
        <w:t xml:space="preserve"> Gender, Reproduction, and Kinship</w:t>
      </w:r>
    </w:p>
    <w:p w:rsidR="00221012" w:rsidRDefault="00221012" w:rsidP="00221012">
      <w:pPr>
        <w:rPr>
          <w:rFonts w:ascii="Arial" w:hAnsi="Arial" w:cs="Arial"/>
        </w:rPr>
      </w:pPr>
    </w:p>
    <w:p w:rsidR="00221012" w:rsidRDefault="00221012" w:rsidP="00221012">
      <w:pPr>
        <w:rPr>
          <w:rFonts w:ascii="Arial" w:hAnsi="Arial" w:cs="Arial"/>
        </w:rPr>
      </w:pPr>
      <w:r>
        <w:rPr>
          <w:rFonts w:ascii="Arial" w:hAnsi="Arial" w:cs="Arial"/>
        </w:rPr>
        <w:t>Thurs</w:t>
      </w:r>
      <w:r>
        <w:rPr>
          <w:rFonts w:ascii="Arial" w:hAnsi="Arial" w:cs="Arial"/>
        </w:rPr>
        <w:tab/>
        <w:t xml:space="preserve"> 7-</w:t>
      </w:r>
      <w:r w:rsidR="005570D8">
        <w:rPr>
          <w:rFonts w:ascii="Arial" w:hAnsi="Arial" w:cs="Arial"/>
        </w:rPr>
        <w:t>1</w:t>
      </w:r>
      <w:r w:rsidR="00FC0229">
        <w:rPr>
          <w:rFonts w:ascii="Arial" w:hAnsi="Arial" w:cs="Arial"/>
        </w:rPr>
        <w:t>2</w:t>
      </w:r>
      <w:r>
        <w:rPr>
          <w:rFonts w:ascii="Arial" w:hAnsi="Arial" w:cs="Arial"/>
        </w:rPr>
        <w:tab/>
      </w:r>
      <w:r>
        <w:rPr>
          <w:rFonts w:ascii="Arial" w:hAnsi="Arial" w:cs="Arial"/>
        </w:rPr>
        <w:tab/>
        <w:t>Kinship Basics continued</w:t>
      </w:r>
    </w:p>
    <w:p w:rsidR="00221012" w:rsidRDefault="00221012" w:rsidP="00221012">
      <w:pPr>
        <w:rPr>
          <w:rFonts w:ascii="Arial" w:hAnsi="Arial" w:cs="Arial"/>
        </w:rPr>
      </w:pPr>
    </w:p>
    <w:p w:rsidR="00221012" w:rsidRDefault="00221012" w:rsidP="00221012">
      <w:pPr>
        <w:rPr>
          <w:rFonts w:ascii="Arial" w:hAnsi="Arial" w:cs="Arial"/>
          <w:b/>
        </w:rPr>
      </w:pPr>
      <w:r w:rsidRPr="006513BD">
        <w:rPr>
          <w:rFonts w:ascii="Arial" w:hAnsi="Arial" w:cs="Arial"/>
          <w:b/>
        </w:rPr>
        <w:t>Week Two</w:t>
      </w:r>
      <w:r w:rsidRPr="006513BD">
        <w:rPr>
          <w:rFonts w:ascii="Arial" w:hAnsi="Arial" w:cs="Arial"/>
          <w:b/>
        </w:rPr>
        <w:tab/>
      </w:r>
    </w:p>
    <w:p w:rsidR="00221012" w:rsidRPr="006513BD" w:rsidRDefault="00221012" w:rsidP="00221012">
      <w:pPr>
        <w:rPr>
          <w:rFonts w:ascii="Arial" w:hAnsi="Arial" w:cs="Arial"/>
          <w:b/>
        </w:rPr>
      </w:pPr>
      <w:r w:rsidRPr="006513BD">
        <w:rPr>
          <w:rFonts w:ascii="Arial" w:hAnsi="Arial" w:cs="Arial"/>
          <w:b/>
        </w:rPr>
        <w:tab/>
      </w:r>
    </w:p>
    <w:p w:rsidR="00221012" w:rsidRPr="003C4F98" w:rsidRDefault="00221012" w:rsidP="00221012">
      <w:pPr>
        <w:rPr>
          <w:rFonts w:ascii="Arial" w:hAnsi="Arial" w:cs="Arial"/>
          <w:b/>
        </w:rPr>
      </w:pPr>
      <w:r>
        <w:rPr>
          <w:rFonts w:ascii="Arial" w:hAnsi="Arial" w:cs="Arial"/>
        </w:rPr>
        <w:t xml:space="preserve">Mon </w:t>
      </w:r>
      <w:r>
        <w:rPr>
          <w:rFonts w:ascii="Arial" w:hAnsi="Arial" w:cs="Arial"/>
        </w:rPr>
        <w:tab/>
        <w:t>7-1</w:t>
      </w:r>
      <w:r w:rsidR="00FC0229">
        <w:rPr>
          <w:rFonts w:ascii="Arial" w:hAnsi="Arial" w:cs="Arial"/>
        </w:rPr>
        <w:t>6</w:t>
      </w:r>
      <w:r>
        <w:rPr>
          <w:rFonts w:ascii="Arial" w:hAnsi="Arial" w:cs="Arial"/>
        </w:rPr>
        <w:tab/>
      </w:r>
      <w:r>
        <w:rPr>
          <w:rFonts w:ascii="Arial" w:hAnsi="Arial" w:cs="Arial"/>
        </w:rPr>
        <w:tab/>
        <w:t>Kinship Studies in Anthropology (lecture)</w:t>
      </w:r>
      <w:r>
        <w:rPr>
          <w:rFonts w:ascii="Arial" w:hAnsi="Arial" w:cs="Arial"/>
        </w:rPr>
        <w:tab/>
      </w:r>
    </w:p>
    <w:p w:rsidR="00221012" w:rsidRDefault="00221012" w:rsidP="00221012">
      <w:pPr>
        <w:rPr>
          <w:rFonts w:ascii="Arial" w:hAnsi="Arial" w:cs="Arial"/>
        </w:rPr>
      </w:pPr>
      <w:r>
        <w:rPr>
          <w:rFonts w:ascii="Arial" w:hAnsi="Arial" w:cs="Arial"/>
        </w:rPr>
        <w:tab/>
      </w:r>
      <w:r>
        <w:rPr>
          <w:rFonts w:ascii="Arial" w:hAnsi="Arial" w:cs="Arial"/>
        </w:rPr>
        <w:tab/>
      </w:r>
      <w:r>
        <w:rPr>
          <w:rFonts w:ascii="Arial" w:hAnsi="Arial" w:cs="Arial"/>
        </w:rPr>
        <w:tab/>
        <w:t>[handout]  “A General Introduction” (Parkin and Stone)</w:t>
      </w:r>
    </w:p>
    <w:p w:rsidR="00221012" w:rsidRDefault="00221012" w:rsidP="00221012">
      <w:pPr>
        <w:rPr>
          <w:rFonts w:ascii="Arial" w:hAnsi="Arial" w:cs="Arial"/>
        </w:rPr>
      </w:pPr>
    </w:p>
    <w:p w:rsidR="00221012" w:rsidRDefault="00221012" w:rsidP="00221012">
      <w:pPr>
        <w:rPr>
          <w:rFonts w:ascii="Arial" w:hAnsi="Arial" w:cs="Arial"/>
        </w:rPr>
      </w:pPr>
      <w:r>
        <w:rPr>
          <w:rFonts w:ascii="Arial" w:hAnsi="Arial" w:cs="Arial"/>
        </w:rPr>
        <w:t>Tues</w:t>
      </w:r>
      <w:r>
        <w:rPr>
          <w:rFonts w:ascii="Arial" w:hAnsi="Arial" w:cs="Arial"/>
        </w:rPr>
        <w:tab/>
        <w:t>7-1</w:t>
      </w:r>
      <w:r w:rsidR="00FC0229">
        <w:rPr>
          <w:rFonts w:ascii="Arial" w:hAnsi="Arial" w:cs="Arial"/>
        </w:rPr>
        <w:t>7</w:t>
      </w:r>
      <w:r>
        <w:rPr>
          <w:rFonts w:ascii="Arial" w:hAnsi="Arial" w:cs="Arial"/>
        </w:rPr>
        <w:tab/>
      </w:r>
      <w:r>
        <w:rPr>
          <w:rFonts w:ascii="Arial" w:hAnsi="Arial" w:cs="Arial"/>
        </w:rPr>
        <w:tab/>
        <w:t xml:space="preserve">Stone, Ch. 2 </w:t>
      </w:r>
      <w:proofErr w:type="gramStart"/>
      <w:r w:rsidR="001C1386">
        <w:rPr>
          <w:rFonts w:ascii="Arial" w:hAnsi="Arial" w:cs="Arial"/>
        </w:rPr>
        <w:t>The</w:t>
      </w:r>
      <w:proofErr w:type="gramEnd"/>
      <w:r w:rsidR="001C1386">
        <w:rPr>
          <w:rFonts w:ascii="Arial" w:hAnsi="Arial" w:cs="Arial"/>
        </w:rPr>
        <w:t xml:space="preserve"> Evolution of Kinship and Gender</w:t>
      </w:r>
    </w:p>
    <w:p w:rsidR="001C1386" w:rsidRDefault="001C1386" w:rsidP="00221012">
      <w:pPr>
        <w:rPr>
          <w:rFonts w:ascii="Arial" w:hAnsi="Arial" w:cs="Arial"/>
        </w:rPr>
      </w:pPr>
    </w:p>
    <w:p w:rsidR="00FC0229" w:rsidRDefault="00221012" w:rsidP="00221012">
      <w:pPr>
        <w:rPr>
          <w:rFonts w:ascii="Arial" w:hAnsi="Arial" w:cs="Arial"/>
        </w:rPr>
      </w:pPr>
      <w:r>
        <w:rPr>
          <w:rFonts w:ascii="Arial" w:hAnsi="Arial" w:cs="Arial"/>
        </w:rPr>
        <w:t>Wed</w:t>
      </w:r>
      <w:r>
        <w:rPr>
          <w:rFonts w:ascii="Arial" w:hAnsi="Arial" w:cs="Arial"/>
        </w:rPr>
        <w:tab/>
        <w:t>7-</w:t>
      </w:r>
      <w:r w:rsidR="00FC0229">
        <w:rPr>
          <w:rFonts w:ascii="Arial" w:hAnsi="Arial" w:cs="Arial"/>
        </w:rPr>
        <w:t>18</w:t>
      </w:r>
      <w:r>
        <w:rPr>
          <w:rFonts w:ascii="Arial" w:hAnsi="Arial" w:cs="Arial"/>
        </w:rPr>
        <w:tab/>
      </w:r>
      <w:r>
        <w:rPr>
          <w:rFonts w:ascii="Arial" w:hAnsi="Arial" w:cs="Arial"/>
        </w:rPr>
        <w:tab/>
      </w:r>
      <w:r w:rsidR="00FC0229">
        <w:rPr>
          <w:rFonts w:ascii="Arial" w:hAnsi="Arial" w:cs="Arial"/>
        </w:rPr>
        <w:t>NO CLASS</w:t>
      </w:r>
      <w:r w:rsidR="00ED610B">
        <w:rPr>
          <w:rFonts w:ascii="Arial" w:hAnsi="Arial" w:cs="Arial"/>
        </w:rPr>
        <w:t>-Blackboard assignment</w:t>
      </w:r>
    </w:p>
    <w:p w:rsidR="00221012" w:rsidRDefault="00FC0229" w:rsidP="00221012">
      <w:pPr>
        <w:rPr>
          <w:rFonts w:ascii="Arial" w:hAnsi="Arial" w:cs="Arial"/>
        </w:rPr>
      </w:pPr>
      <w:r>
        <w:rPr>
          <w:rFonts w:ascii="Arial" w:hAnsi="Arial" w:cs="Arial"/>
        </w:rPr>
        <w:tab/>
      </w:r>
      <w:r>
        <w:rPr>
          <w:rFonts w:ascii="Arial" w:hAnsi="Arial" w:cs="Arial"/>
        </w:rPr>
        <w:tab/>
      </w:r>
      <w:r>
        <w:rPr>
          <w:rFonts w:ascii="Arial" w:hAnsi="Arial" w:cs="Arial"/>
        </w:rPr>
        <w:tab/>
      </w:r>
      <w:r w:rsidR="00221012">
        <w:rPr>
          <w:rFonts w:ascii="Arial" w:hAnsi="Arial" w:cs="Arial"/>
        </w:rPr>
        <w:t xml:space="preserve">Stone, Ch. 3 </w:t>
      </w:r>
      <w:proofErr w:type="gramStart"/>
      <w:r w:rsidR="00221012">
        <w:rPr>
          <w:rFonts w:ascii="Arial" w:hAnsi="Arial" w:cs="Arial"/>
        </w:rPr>
        <w:t>The</w:t>
      </w:r>
      <w:proofErr w:type="gramEnd"/>
      <w:r w:rsidR="00221012">
        <w:rPr>
          <w:rFonts w:ascii="Arial" w:hAnsi="Arial" w:cs="Arial"/>
        </w:rPr>
        <w:t xml:space="preserve"> Power of Patrilines</w:t>
      </w:r>
    </w:p>
    <w:p w:rsidR="00221012" w:rsidRDefault="00221012" w:rsidP="00221012">
      <w:pPr>
        <w:rPr>
          <w:rFonts w:ascii="Arial" w:hAnsi="Arial" w:cs="Arial"/>
        </w:rPr>
      </w:pPr>
      <w:r>
        <w:rPr>
          <w:rFonts w:ascii="Arial" w:hAnsi="Arial" w:cs="Arial"/>
        </w:rPr>
        <w:tab/>
      </w:r>
      <w:r>
        <w:rPr>
          <w:rFonts w:ascii="Arial" w:hAnsi="Arial" w:cs="Arial"/>
        </w:rPr>
        <w:tab/>
      </w:r>
      <w:r>
        <w:rPr>
          <w:rFonts w:ascii="Arial" w:hAnsi="Arial" w:cs="Arial"/>
        </w:rPr>
        <w:tab/>
        <w:t xml:space="preserve"> </w:t>
      </w:r>
    </w:p>
    <w:p w:rsidR="00221012" w:rsidRDefault="00221012" w:rsidP="00221012">
      <w:pPr>
        <w:rPr>
          <w:rFonts w:ascii="Arial" w:hAnsi="Arial" w:cs="Arial"/>
        </w:rPr>
      </w:pPr>
      <w:r>
        <w:rPr>
          <w:rFonts w:ascii="Arial" w:hAnsi="Arial" w:cs="Arial"/>
        </w:rPr>
        <w:t>Thurs</w:t>
      </w:r>
      <w:r>
        <w:rPr>
          <w:rFonts w:ascii="Arial" w:hAnsi="Arial" w:cs="Arial"/>
        </w:rPr>
        <w:tab/>
      </w:r>
      <w:proofErr w:type="gramStart"/>
      <w:r>
        <w:rPr>
          <w:rFonts w:ascii="Arial" w:hAnsi="Arial" w:cs="Arial"/>
        </w:rPr>
        <w:t>7-</w:t>
      </w:r>
      <w:r w:rsidR="00FC0229">
        <w:rPr>
          <w:rFonts w:ascii="Arial" w:hAnsi="Arial" w:cs="Arial"/>
        </w:rPr>
        <w:t>19</w:t>
      </w:r>
      <w:r>
        <w:rPr>
          <w:rFonts w:ascii="Arial" w:hAnsi="Arial" w:cs="Arial"/>
        </w:rPr>
        <w:tab/>
      </w:r>
      <w:r>
        <w:rPr>
          <w:rFonts w:ascii="Arial" w:hAnsi="Arial" w:cs="Arial"/>
        </w:rPr>
        <w:tab/>
        <w:t>Patrilineal Descent</w:t>
      </w:r>
      <w:proofErr w:type="gramEnd"/>
      <w:r w:rsidR="00ED610B">
        <w:rPr>
          <w:rFonts w:ascii="Arial" w:hAnsi="Arial" w:cs="Arial"/>
        </w:rPr>
        <w:t xml:space="preserve"> continued</w:t>
      </w:r>
    </w:p>
    <w:p w:rsidR="00221012" w:rsidRDefault="00221012" w:rsidP="00221012">
      <w:pPr>
        <w:rPr>
          <w:rFonts w:ascii="Arial" w:hAnsi="Arial" w:cs="Arial"/>
        </w:rPr>
      </w:pPr>
      <w:r>
        <w:rPr>
          <w:rFonts w:ascii="Arial" w:hAnsi="Arial" w:cs="Arial"/>
        </w:rPr>
        <w:tab/>
      </w:r>
      <w:r>
        <w:rPr>
          <w:rFonts w:ascii="Arial" w:hAnsi="Arial" w:cs="Arial"/>
        </w:rPr>
        <w:tab/>
      </w:r>
      <w:r>
        <w:rPr>
          <w:rFonts w:ascii="Arial" w:hAnsi="Arial" w:cs="Arial"/>
        </w:rPr>
        <w:tab/>
      </w:r>
      <w:proofErr w:type="spellStart"/>
      <w:r>
        <w:rPr>
          <w:rFonts w:ascii="Arial" w:hAnsi="Arial" w:cs="Arial"/>
        </w:rPr>
        <w:t>Schwimmer</w:t>
      </w:r>
      <w:proofErr w:type="spellEnd"/>
      <w:r>
        <w:rPr>
          <w:rFonts w:ascii="Arial" w:hAnsi="Arial" w:cs="Arial"/>
        </w:rPr>
        <w:t xml:space="preserve"> Tutorial</w:t>
      </w:r>
      <w:r w:rsidR="00266655" w:rsidRPr="00266655">
        <w:rPr>
          <w:rFonts w:ascii="Arial" w:hAnsi="Arial" w:cs="Arial"/>
        </w:rPr>
        <w:t xml:space="preserve"> </w:t>
      </w:r>
      <w:proofErr w:type="gramStart"/>
      <w:r w:rsidR="00266655">
        <w:rPr>
          <w:rFonts w:ascii="Arial" w:hAnsi="Arial" w:cs="Arial"/>
        </w:rPr>
        <w:t>The</w:t>
      </w:r>
      <w:proofErr w:type="gramEnd"/>
      <w:r w:rsidR="00266655">
        <w:rPr>
          <w:rFonts w:ascii="Arial" w:hAnsi="Arial" w:cs="Arial"/>
        </w:rPr>
        <w:t xml:space="preserve"> Ancient Hebrews</w:t>
      </w:r>
    </w:p>
    <w:p w:rsidR="005570D8" w:rsidRDefault="005570D8" w:rsidP="00221012">
      <w:pPr>
        <w:rPr>
          <w:rFonts w:ascii="Arial" w:hAnsi="Arial" w:cs="Arial"/>
        </w:rPr>
      </w:pPr>
    </w:p>
    <w:p w:rsidR="00221012" w:rsidRDefault="00221012" w:rsidP="00221012">
      <w:pPr>
        <w:rPr>
          <w:rFonts w:ascii="Arial" w:hAnsi="Arial" w:cs="Arial"/>
        </w:rPr>
      </w:pPr>
    </w:p>
    <w:p w:rsidR="00221012" w:rsidRDefault="00221012" w:rsidP="00221012">
      <w:pPr>
        <w:rPr>
          <w:rFonts w:ascii="Arial" w:hAnsi="Arial" w:cs="Arial"/>
          <w:b/>
        </w:rPr>
      </w:pPr>
      <w:r w:rsidRPr="006513BD">
        <w:rPr>
          <w:rFonts w:ascii="Arial" w:hAnsi="Arial" w:cs="Arial"/>
          <w:b/>
        </w:rPr>
        <w:t>Week Three</w:t>
      </w:r>
      <w:r w:rsidR="001559E8">
        <w:rPr>
          <w:rFonts w:ascii="Arial" w:hAnsi="Arial" w:cs="Arial"/>
          <w:b/>
        </w:rPr>
        <w:tab/>
      </w:r>
      <w:r w:rsidR="001559E8">
        <w:rPr>
          <w:rFonts w:ascii="Arial" w:hAnsi="Arial" w:cs="Arial"/>
          <w:b/>
        </w:rPr>
        <w:tab/>
        <w:t>Schedule Continued</w:t>
      </w:r>
    </w:p>
    <w:p w:rsidR="00A71FFB" w:rsidRPr="006513BD" w:rsidRDefault="00A71FFB" w:rsidP="00221012">
      <w:pPr>
        <w:rPr>
          <w:rFonts w:ascii="Arial" w:hAnsi="Arial" w:cs="Arial"/>
          <w:b/>
        </w:rPr>
      </w:pPr>
    </w:p>
    <w:p w:rsidR="00221012" w:rsidRPr="005A7D6E" w:rsidRDefault="00221012" w:rsidP="00221012">
      <w:pPr>
        <w:rPr>
          <w:rFonts w:ascii="Arial" w:hAnsi="Arial" w:cs="Arial"/>
        </w:rPr>
      </w:pPr>
      <w:r>
        <w:rPr>
          <w:rFonts w:ascii="Arial" w:hAnsi="Arial" w:cs="Arial"/>
        </w:rPr>
        <w:t>Mon</w:t>
      </w:r>
      <w:r>
        <w:rPr>
          <w:rFonts w:ascii="Arial" w:hAnsi="Arial" w:cs="Arial"/>
        </w:rPr>
        <w:tab/>
        <w:t>7-</w:t>
      </w:r>
      <w:r w:rsidR="005570D8">
        <w:rPr>
          <w:rFonts w:ascii="Arial" w:hAnsi="Arial" w:cs="Arial"/>
        </w:rPr>
        <w:t>2</w:t>
      </w:r>
      <w:r w:rsidR="00FC0229">
        <w:rPr>
          <w:rFonts w:ascii="Arial" w:hAnsi="Arial" w:cs="Arial"/>
        </w:rPr>
        <w:t>3</w:t>
      </w:r>
      <w:r>
        <w:rPr>
          <w:rFonts w:ascii="Arial" w:hAnsi="Arial" w:cs="Arial"/>
        </w:rPr>
        <w:tab/>
      </w:r>
      <w:r>
        <w:rPr>
          <w:rFonts w:ascii="Arial" w:hAnsi="Arial" w:cs="Arial"/>
        </w:rPr>
        <w:tab/>
        <w:t>Women in Patrilineal Systems</w:t>
      </w:r>
      <w:r>
        <w:rPr>
          <w:rFonts w:ascii="Arial" w:hAnsi="Arial" w:cs="Arial"/>
        </w:rPr>
        <w:tab/>
      </w:r>
      <w:r>
        <w:rPr>
          <w:rFonts w:ascii="Arial" w:hAnsi="Arial" w:cs="Arial"/>
        </w:rPr>
        <w:tab/>
      </w:r>
      <w:r>
        <w:rPr>
          <w:rFonts w:ascii="Arial" w:hAnsi="Arial" w:cs="Arial"/>
        </w:rPr>
        <w:tab/>
      </w:r>
      <w:r w:rsidRPr="003C4F98">
        <w:rPr>
          <w:rFonts w:ascii="Arial" w:hAnsi="Arial" w:cs="Arial"/>
          <w:b/>
        </w:rPr>
        <w:t>Kinship Chart Due</w:t>
      </w:r>
    </w:p>
    <w:p w:rsidR="00221012" w:rsidRDefault="00221012" w:rsidP="00221012">
      <w:pPr>
        <w:rPr>
          <w:rFonts w:ascii="Arial" w:hAnsi="Arial" w:cs="Arial"/>
        </w:rPr>
      </w:pPr>
      <w:r>
        <w:rPr>
          <w:rFonts w:ascii="Arial" w:hAnsi="Arial" w:cs="Arial"/>
        </w:rPr>
        <w:tab/>
      </w:r>
      <w:r>
        <w:rPr>
          <w:rFonts w:ascii="Arial" w:hAnsi="Arial" w:cs="Arial"/>
        </w:rPr>
        <w:tab/>
      </w:r>
      <w:r>
        <w:rPr>
          <w:rFonts w:ascii="Arial" w:hAnsi="Arial" w:cs="Arial"/>
        </w:rPr>
        <w:tab/>
        <w:t>Video: Maasai Women or TBA</w:t>
      </w:r>
    </w:p>
    <w:p w:rsidR="00A71FFB" w:rsidRDefault="00A71FFB" w:rsidP="00221012">
      <w:pPr>
        <w:rPr>
          <w:rFonts w:ascii="Arial" w:hAnsi="Arial" w:cs="Arial"/>
        </w:rPr>
      </w:pPr>
    </w:p>
    <w:p w:rsidR="00221012" w:rsidRDefault="00A71FFB" w:rsidP="00221012">
      <w:pPr>
        <w:rPr>
          <w:rFonts w:ascii="Arial" w:hAnsi="Arial" w:cs="Arial"/>
        </w:rPr>
      </w:pPr>
      <w:r>
        <w:rPr>
          <w:rFonts w:ascii="Arial" w:hAnsi="Arial" w:cs="Arial"/>
        </w:rPr>
        <w:t>Tues</w:t>
      </w:r>
      <w:r>
        <w:rPr>
          <w:rFonts w:ascii="Arial" w:hAnsi="Arial" w:cs="Arial"/>
        </w:rPr>
        <w:tab/>
        <w:t>7-2</w:t>
      </w:r>
      <w:r w:rsidR="00FC0229">
        <w:rPr>
          <w:rFonts w:ascii="Arial" w:hAnsi="Arial" w:cs="Arial"/>
        </w:rPr>
        <w:t>4</w:t>
      </w:r>
      <w:r w:rsidR="00221012">
        <w:rPr>
          <w:rFonts w:ascii="Arial" w:hAnsi="Arial" w:cs="Arial"/>
        </w:rPr>
        <w:tab/>
      </w:r>
      <w:r w:rsidR="00221012">
        <w:rPr>
          <w:rFonts w:ascii="Arial" w:hAnsi="Arial" w:cs="Arial"/>
        </w:rPr>
        <w:tab/>
        <w:t xml:space="preserve">Stone, Ch.4 </w:t>
      </w:r>
      <w:proofErr w:type="gramStart"/>
      <w:r w:rsidR="00221012">
        <w:rPr>
          <w:rFonts w:ascii="Arial" w:hAnsi="Arial" w:cs="Arial"/>
        </w:rPr>
        <w:t>Through</w:t>
      </w:r>
      <w:proofErr w:type="gramEnd"/>
      <w:r w:rsidR="00221012">
        <w:rPr>
          <w:rFonts w:ascii="Arial" w:hAnsi="Arial" w:cs="Arial"/>
        </w:rPr>
        <w:t xml:space="preserve"> the Mother</w:t>
      </w:r>
    </w:p>
    <w:p w:rsidR="00221012" w:rsidRPr="005570D8" w:rsidRDefault="00221012" w:rsidP="00221012">
      <w:pPr>
        <w:rPr>
          <w:rFonts w:ascii="Arial" w:hAnsi="Arial" w:cs="Arial"/>
        </w:rPr>
      </w:pPr>
      <w:r>
        <w:rPr>
          <w:rFonts w:ascii="Arial" w:hAnsi="Arial" w:cs="Arial"/>
        </w:rPr>
        <w:tab/>
      </w:r>
      <w:r>
        <w:rPr>
          <w:rFonts w:ascii="Arial" w:hAnsi="Arial" w:cs="Arial"/>
        </w:rPr>
        <w:tab/>
      </w:r>
      <w:r>
        <w:rPr>
          <w:rFonts w:ascii="Arial" w:hAnsi="Arial" w:cs="Arial"/>
        </w:rPr>
        <w:tab/>
        <w:t xml:space="preserve">Video: segment from </w:t>
      </w:r>
      <w:r w:rsidRPr="003C4F98">
        <w:rPr>
          <w:rFonts w:ascii="Arial" w:hAnsi="Arial" w:cs="Arial"/>
          <w:i/>
        </w:rPr>
        <w:t>Seasons of the Navajo</w:t>
      </w:r>
      <w:r w:rsidR="005570D8">
        <w:rPr>
          <w:rFonts w:ascii="Arial" w:hAnsi="Arial" w:cs="Arial"/>
        </w:rPr>
        <w:t xml:space="preserve"> or TBA</w:t>
      </w:r>
    </w:p>
    <w:p w:rsidR="00E0390D" w:rsidRDefault="00E0390D" w:rsidP="00221012">
      <w:pPr>
        <w:rPr>
          <w:rFonts w:ascii="Arial" w:hAnsi="Arial" w:cs="Arial"/>
          <w:i/>
        </w:rPr>
      </w:pPr>
    </w:p>
    <w:p w:rsidR="00221012" w:rsidRDefault="00221012" w:rsidP="00221012">
      <w:pPr>
        <w:rPr>
          <w:rFonts w:ascii="Arial" w:hAnsi="Arial" w:cs="Arial"/>
        </w:rPr>
      </w:pPr>
      <w:r>
        <w:rPr>
          <w:rFonts w:ascii="Arial" w:hAnsi="Arial" w:cs="Arial"/>
        </w:rPr>
        <w:t>Wed</w:t>
      </w:r>
      <w:r>
        <w:rPr>
          <w:rFonts w:ascii="Arial" w:hAnsi="Arial" w:cs="Arial"/>
        </w:rPr>
        <w:tab/>
      </w:r>
      <w:proofErr w:type="gramStart"/>
      <w:r>
        <w:rPr>
          <w:rFonts w:ascii="Arial" w:hAnsi="Arial" w:cs="Arial"/>
        </w:rPr>
        <w:t>7-2</w:t>
      </w:r>
      <w:r w:rsidR="00FC0229">
        <w:rPr>
          <w:rFonts w:ascii="Arial" w:hAnsi="Arial" w:cs="Arial"/>
        </w:rPr>
        <w:t>5</w:t>
      </w:r>
      <w:r>
        <w:rPr>
          <w:rFonts w:ascii="Arial" w:hAnsi="Arial" w:cs="Arial"/>
        </w:rPr>
        <w:tab/>
      </w:r>
      <w:r>
        <w:rPr>
          <w:rFonts w:ascii="Arial" w:hAnsi="Arial" w:cs="Arial"/>
        </w:rPr>
        <w:tab/>
        <w:t>Matrilineal Descent</w:t>
      </w:r>
      <w:proofErr w:type="gramEnd"/>
      <w:r>
        <w:rPr>
          <w:rFonts w:ascii="Arial" w:hAnsi="Arial" w:cs="Arial"/>
        </w:rPr>
        <w:t xml:space="preserve"> continued</w:t>
      </w:r>
    </w:p>
    <w:p w:rsidR="00221012" w:rsidRDefault="00221012" w:rsidP="00221012">
      <w:pPr>
        <w:rPr>
          <w:rFonts w:ascii="Arial" w:hAnsi="Arial" w:cs="Arial"/>
        </w:rPr>
      </w:pPr>
      <w:r>
        <w:rPr>
          <w:rFonts w:ascii="Arial" w:hAnsi="Arial" w:cs="Arial"/>
        </w:rPr>
        <w:tab/>
      </w:r>
      <w:r>
        <w:rPr>
          <w:rFonts w:ascii="Arial" w:hAnsi="Arial" w:cs="Arial"/>
        </w:rPr>
        <w:tab/>
      </w:r>
      <w:r>
        <w:rPr>
          <w:rFonts w:ascii="Arial" w:hAnsi="Arial" w:cs="Arial"/>
        </w:rPr>
        <w:tab/>
      </w:r>
    </w:p>
    <w:p w:rsidR="00E0390D" w:rsidRDefault="00E0390D" w:rsidP="00221012">
      <w:pPr>
        <w:rPr>
          <w:rFonts w:ascii="Arial" w:hAnsi="Arial" w:cs="Arial"/>
        </w:rPr>
      </w:pPr>
    </w:p>
    <w:p w:rsidR="00221012" w:rsidRDefault="00221012" w:rsidP="00221012">
      <w:pPr>
        <w:rPr>
          <w:rFonts w:ascii="Arial" w:hAnsi="Arial" w:cs="Arial"/>
        </w:rPr>
      </w:pPr>
      <w:r>
        <w:rPr>
          <w:rFonts w:ascii="Arial" w:hAnsi="Arial" w:cs="Arial"/>
        </w:rPr>
        <w:t>Thurs</w:t>
      </w:r>
      <w:r>
        <w:rPr>
          <w:rFonts w:ascii="Arial" w:hAnsi="Arial" w:cs="Arial"/>
        </w:rPr>
        <w:tab/>
        <w:t>7-2</w:t>
      </w:r>
      <w:r w:rsidR="00FC0229">
        <w:rPr>
          <w:rFonts w:ascii="Arial" w:hAnsi="Arial" w:cs="Arial"/>
        </w:rPr>
        <w:t>6</w:t>
      </w:r>
      <w:r>
        <w:rPr>
          <w:rFonts w:ascii="Arial" w:hAnsi="Arial" w:cs="Arial"/>
        </w:rPr>
        <w:tab/>
      </w:r>
      <w:r>
        <w:rPr>
          <w:rFonts w:ascii="Arial" w:hAnsi="Arial" w:cs="Arial"/>
        </w:rPr>
        <w:tab/>
        <w:t>Midterm (1 hour, 20 minutes)</w:t>
      </w:r>
    </w:p>
    <w:p w:rsidR="00221012" w:rsidRDefault="00221012" w:rsidP="00221012">
      <w:pPr>
        <w:rPr>
          <w:rFonts w:ascii="Arial" w:hAnsi="Arial" w:cs="Arial"/>
          <w:i/>
        </w:rPr>
      </w:pPr>
      <w:r>
        <w:rPr>
          <w:rFonts w:ascii="Arial" w:hAnsi="Arial" w:cs="Arial"/>
        </w:rPr>
        <w:tab/>
      </w:r>
      <w:r>
        <w:rPr>
          <w:rFonts w:ascii="Arial" w:hAnsi="Arial" w:cs="Arial"/>
        </w:rPr>
        <w:tab/>
      </w:r>
      <w:r>
        <w:rPr>
          <w:rFonts w:ascii="Arial" w:hAnsi="Arial" w:cs="Arial"/>
        </w:rPr>
        <w:tab/>
        <w:t xml:space="preserve">Video: </w:t>
      </w:r>
      <w:r w:rsidRPr="003D2346">
        <w:rPr>
          <w:rFonts w:ascii="Arial" w:hAnsi="Arial" w:cs="Arial"/>
          <w:i/>
        </w:rPr>
        <w:t>Mending Ways: The Canela Indians of Brazil</w:t>
      </w:r>
      <w:r w:rsidR="00DE281A">
        <w:rPr>
          <w:rFonts w:ascii="Arial" w:hAnsi="Arial" w:cs="Arial"/>
          <w:i/>
        </w:rPr>
        <w:t xml:space="preserve"> or TBA</w:t>
      </w:r>
    </w:p>
    <w:p w:rsidR="00221012" w:rsidRDefault="00221012" w:rsidP="00221012">
      <w:pPr>
        <w:rPr>
          <w:rFonts w:ascii="Arial" w:hAnsi="Arial" w:cs="Arial"/>
          <w:i/>
        </w:rPr>
      </w:pPr>
    </w:p>
    <w:p w:rsidR="00221012" w:rsidRDefault="00221012" w:rsidP="00221012">
      <w:pPr>
        <w:rPr>
          <w:rFonts w:ascii="Arial" w:hAnsi="Arial" w:cs="Arial"/>
          <w:b/>
        </w:rPr>
      </w:pPr>
      <w:r w:rsidRPr="006513BD">
        <w:rPr>
          <w:rFonts w:ascii="Arial" w:hAnsi="Arial" w:cs="Arial"/>
          <w:b/>
        </w:rPr>
        <w:t>Week Four</w:t>
      </w:r>
    </w:p>
    <w:p w:rsidR="00E0390D" w:rsidRPr="006513BD" w:rsidRDefault="00E0390D" w:rsidP="00221012">
      <w:pPr>
        <w:rPr>
          <w:rFonts w:ascii="Arial" w:hAnsi="Arial" w:cs="Arial"/>
          <w:b/>
        </w:rPr>
      </w:pPr>
    </w:p>
    <w:p w:rsidR="00221012" w:rsidRDefault="00FC0229" w:rsidP="00221012">
      <w:pPr>
        <w:rPr>
          <w:rFonts w:ascii="Arial" w:hAnsi="Arial" w:cs="Arial"/>
        </w:rPr>
      </w:pPr>
      <w:r>
        <w:rPr>
          <w:rFonts w:ascii="Arial" w:hAnsi="Arial" w:cs="Arial"/>
        </w:rPr>
        <w:t>Mon 7-30</w:t>
      </w:r>
      <w:r w:rsidR="00221012">
        <w:rPr>
          <w:rFonts w:ascii="Arial" w:hAnsi="Arial" w:cs="Arial"/>
        </w:rPr>
        <w:tab/>
      </w:r>
      <w:r w:rsidR="00221012">
        <w:rPr>
          <w:rFonts w:ascii="Arial" w:hAnsi="Arial" w:cs="Arial"/>
        </w:rPr>
        <w:tab/>
        <w:t>Partible Paternity---a debate within anthropology</w:t>
      </w:r>
    </w:p>
    <w:p w:rsidR="00221012" w:rsidRDefault="00221012" w:rsidP="00221012">
      <w:pPr>
        <w:rPr>
          <w:rFonts w:ascii="Arial" w:hAnsi="Arial" w:cs="Arial"/>
        </w:rPr>
      </w:pPr>
      <w:r>
        <w:rPr>
          <w:rFonts w:ascii="Arial" w:hAnsi="Arial" w:cs="Arial"/>
        </w:rPr>
        <w:tab/>
      </w:r>
      <w:r>
        <w:rPr>
          <w:rFonts w:ascii="Arial" w:hAnsi="Arial" w:cs="Arial"/>
        </w:rPr>
        <w:tab/>
      </w:r>
      <w:r>
        <w:rPr>
          <w:rFonts w:ascii="Arial" w:hAnsi="Arial" w:cs="Arial"/>
        </w:rPr>
        <w:tab/>
      </w:r>
      <w:r w:rsidR="0038381C">
        <w:rPr>
          <w:rFonts w:ascii="Arial" w:hAnsi="Arial" w:cs="Arial"/>
        </w:rPr>
        <w:t>[Blackboard</w:t>
      </w:r>
      <w:r>
        <w:rPr>
          <w:rFonts w:ascii="Arial" w:hAnsi="Arial" w:cs="Arial"/>
        </w:rPr>
        <w:t xml:space="preserve">] </w:t>
      </w:r>
      <w:hyperlink r:id="rId29" w:history="1">
        <w:r w:rsidR="001559E8" w:rsidRPr="00230AB5">
          <w:rPr>
            <w:rStyle w:val="Hyperlink"/>
            <w:rFonts w:ascii="Arial" w:hAnsi="Arial" w:cs="Arial"/>
          </w:rPr>
          <w:t>http://discovermagazine.com/2003/apr/featfather</w:t>
        </w:r>
      </w:hyperlink>
    </w:p>
    <w:p w:rsidR="00221012" w:rsidRDefault="00221012" w:rsidP="00221012">
      <w:pPr>
        <w:rPr>
          <w:rFonts w:ascii="Arial" w:hAnsi="Arial" w:cs="Arial"/>
        </w:rPr>
      </w:pPr>
      <w:r>
        <w:rPr>
          <w:rFonts w:ascii="Arial" w:hAnsi="Arial" w:cs="Arial"/>
        </w:rPr>
        <w:tab/>
      </w:r>
      <w:r>
        <w:rPr>
          <w:rFonts w:ascii="Arial" w:hAnsi="Arial" w:cs="Arial"/>
        </w:rPr>
        <w:tab/>
      </w:r>
      <w:r>
        <w:rPr>
          <w:rFonts w:ascii="Arial" w:hAnsi="Arial" w:cs="Arial"/>
        </w:rPr>
        <w:tab/>
        <w:t>Watch the remainder of The Canela</w:t>
      </w:r>
    </w:p>
    <w:p w:rsidR="00EF6D88" w:rsidRDefault="00EF6D88" w:rsidP="00221012">
      <w:pPr>
        <w:rPr>
          <w:rFonts w:ascii="Arial" w:hAnsi="Arial" w:cs="Arial"/>
        </w:rPr>
      </w:pPr>
    </w:p>
    <w:p w:rsidR="00221012" w:rsidRDefault="00221012" w:rsidP="00221012">
      <w:pPr>
        <w:rPr>
          <w:rFonts w:ascii="Arial" w:hAnsi="Arial" w:cs="Arial"/>
        </w:rPr>
      </w:pPr>
      <w:r>
        <w:rPr>
          <w:rFonts w:ascii="Arial" w:hAnsi="Arial" w:cs="Arial"/>
        </w:rPr>
        <w:lastRenderedPageBreak/>
        <w:t>Tues</w:t>
      </w:r>
      <w:r>
        <w:rPr>
          <w:rFonts w:ascii="Arial" w:hAnsi="Arial" w:cs="Arial"/>
        </w:rPr>
        <w:tab/>
      </w:r>
      <w:r w:rsidR="001559E8">
        <w:rPr>
          <w:rFonts w:ascii="Arial" w:hAnsi="Arial" w:cs="Arial"/>
        </w:rPr>
        <w:t>8-</w:t>
      </w:r>
      <w:r w:rsidR="0047401C">
        <w:rPr>
          <w:rFonts w:ascii="Arial" w:hAnsi="Arial" w:cs="Arial"/>
        </w:rPr>
        <w:t>1</w:t>
      </w:r>
      <w:r>
        <w:rPr>
          <w:rFonts w:ascii="Arial" w:hAnsi="Arial" w:cs="Arial"/>
        </w:rPr>
        <w:tab/>
      </w:r>
      <w:r>
        <w:rPr>
          <w:rFonts w:ascii="Arial" w:hAnsi="Arial" w:cs="Arial"/>
        </w:rPr>
        <w:tab/>
        <w:t>Stone, Ch. 5 Double, Bilateral and Cognatic Descent</w:t>
      </w:r>
    </w:p>
    <w:p w:rsidR="00E0390D" w:rsidRDefault="00E0390D" w:rsidP="00221012">
      <w:pPr>
        <w:rPr>
          <w:rFonts w:ascii="Arial" w:hAnsi="Arial" w:cs="Arial"/>
        </w:rPr>
      </w:pPr>
    </w:p>
    <w:p w:rsidR="00221012" w:rsidRDefault="00221012" w:rsidP="00221012">
      <w:pPr>
        <w:rPr>
          <w:rFonts w:ascii="Arial" w:hAnsi="Arial" w:cs="Arial"/>
        </w:rPr>
      </w:pPr>
      <w:r>
        <w:rPr>
          <w:rFonts w:ascii="Arial" w:hAnsi="Arial" w:cs="Arial"/>
        </w:rPr>
        <w:t>Wed</w:t>
      </w:r>
      <w:r>
        <w:rPr>
          <w:rFonts w:ascii="Arial" w:hAnsi="Arial" w:cs="Arial"/>
        </w:rPr>
        <w:tab/>
      </w:r>
      <w:r w:rsidR="001559E8">
        <w:rPr>
          <w:rFonts w:ascii="Arial" w:hAnsi="Arial" w:cs="Arial"/>
        </w:rPr>
        <w:t>8-</w:t>
      </w:r>
      <w:r w:rsidR="0047401C">
        <w:rPr>
          <w:rFonts w:ascii="Arial" w:hAnsi="Arial" w:cs="Arial"/>
        </w:rPr>
        <w:t>2</w:t>
      </w:r>
      <w:r>
        <w:rPr>
          <w:rFonts w:ascii="Arial" w:hAnsi="Arial" w:cs="Arial"/>
        </w:rPr>
        <w:tab/>
      </w:r>
      <w:r>
        <w:rPr>
          <w:rFonts w:ascii="Arial" w:hAnsi="Arial" w:cs="Arial"/>
        </w:rPr>
        <w:tab/>
        <w:t>Stone, Ch. 6 Marriage</w:t>
      </w:r>
    </w:p>
    <w:p w:rsidR="00221012" w:rsidRDefault="00221012" w:rsidP="00221012">
      <w:pPr>
        <w:rPr>
          <w:rFonts w:ascii="Arial" w:hAnsi="Arial" w:cs="Arial"/>
        </w:rPr>
      </w:pPr>
      <w:r>
        <w:rPr>
          <w:rFonts w:ascii="Arial" w:hAnsi="Arial" w:cs="Arial"/>
        </w:rPr>
        <w:tab/>
      </w:r>
      <w:r>
        <w:rPr>
          <w:rFonts w:ascii="Arial" w:hAnsi="Arial" w:cs="Arial"/>
        </w:rPr>
        <w:tab/>
      </w:r>
      <w:r>
        <w:rPr>
          <w:rFonts w:ascii="Arial" w:hAnsi="Arial" w:cs="Arial"/>
        </w:rPr>
        <w:tab/>
        <w:t xml:space="preserve">Video: segments from </w:t>
      </w:r>
      <w:r w:rsidRPr="007F0650">
        <w:rPr>
          <w:rFonts w:ascii="Arial" w:hAnsi="Arial" w:cs="Arial"/>
          <w:i/>
        </w:rPr>
        <w:t>Strange Relations</w:t>
      </w:r>
      <w:r>
        <w:rPr>
          <w:rFonts w:ascii="Arial" w:hAnsi="Arial" w:cs="Arial"/>
        </w:rPr>
        <w:tab/>
      </w:r>
    </w:p>
    <w:p w:rsidR="00E0390D" w:rsidRDefault="00E0390D" w:rsidP="00221012">
      <w:pPr>
        <w:rPr>
          <w:rFonts w:ascii="Arial" w:hAnsi="Arial" w:cs="Arial"/>
        </w:rPr>
      </w:pPr>
    </w:p>
    <w:p w:rsidR="00221012" w:rsidRDefault="00221012" w:rsidP="00221012">
      <w:pPr>
        <w:rPr>
          <w:rFonts w:ascii="Arial" w:hAnsi="Arial" w:cs="Arial"/>
        </w:rPr>
      </w:pPr>
      <w:r>
        <w:rPr>
          <w:rFonts w:ascii="Arial" w:hAnsi="Arial" w:cs="Arial"/>
        </w:rPr>
        <w:t>Thurs</w:t>
      </w:r>
      <w:r>
        <w:rPr>
          <w:rFonts w:ascii="Arial" w:hAnsi="Arial" w:cs="Arial"/>
        </w:rPr>
        <w:tab/>
      </w:r>
      <w:r w:rsidR="001559E8">
        <w:rPr>
          <w:rFonts w:ascii="Arial" w:hAnsi="Arial" w:cs="Arial"/>
        </w:rPr>
        <w:t>8-</w:t>
      </w:r>
      <w:r w:rsidR="0047401C">
        <w:rPr>
          <w:rFonts w:ascii="Arial" w:hAnsi="Arial" w:cs="Arial"/>
        </w:rPr>
        <w:t>3</w:t>
      </w:r>
      <w:r w:rsidR="00A1513B">
        <w:rPr>
          <w:rFonts w:ascii="Arial" w:hAnsi="Arial" w:cs="Arial"/>
        </w:rPr>
        <w:tab/>
      </w:r>
      <w:r>
        <w:rPr>
          <w:rFonts w:ascii="Arial" w:hAnsi="Arial" w:cs="Arial"/>
        </w:rPr>
        <w:tab/>
        <w:t>Marriage continued</w:t>
      </w:r>
    </w:p>
    <w:p w:rsidR="00221012" w:rsidRDefault="00221012" w:rsidP="00221012">
      <w:pPr>
        <w:rPr>
          <w:rFonts w:ascii="Arial" w:hAnsi="Arial" w:cs="Arial"/>
        </w:rPr>
      </w:pPr>
      <w:r>
        <w:rPr>
          <w:rFonts w:ascii="Arial" w:hAnsi="Arial" w:cs="Arial"/>
        </w:rPr>
        <w:tab/>
      </w:r>
      <w:r>
        <w:rPr>
          <w:rFonts w:ascii="Arial" w:hAnsi="Arial" w:cs="Arial"/>
        </w:rPr>
        <w:tab/>
      </w:r>
      <w:r>
        <w:rPr>
          <w:rFonts w:ascii="Arial" w:hAnsi="Arial" w:cs="Arial"/>
        </w:rPr>
        <w:tab/>
        <w:t>Video</w:t>
      </w:r>
      <w:r w:rsidRPr="00D15D9E">
        <w:rPr>
          <w:rFonts w:ascii="Arial" w:hAnsi="Arial" w:cs="Arial"/>
          <w:i/>
        </w:rPr>
        <w:t>: I, Claudius</w:t>
      </w:r>
      <w:r>
        <w:rPr>
          <w:rFonts w:ascii="Arial" w:hAnsi="Arial" w:cs="Arial"/>
        </w:rPr>
        <w:t>, episode 3</w:t>
      </w:r>
    </w:p>
    <w:p w:rsidR="001559E8" w:rsidRDefault="001559E8" w:rsidP="00221012">
      <w:pPr>
        <w:rPr>
          <w:rFonts w:ascii="Arial" w:hAnsi="Arial" w:cs="Arial"/>
        </w:rPr>
      </w:pPr>
    </w:p>
    <w:p w:rsidR="00221012" w:rsidRDefault="00221012" w:rsidP="00221012">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21012" w:rsidRDefault="00221012" w:rsidP="00221012">
      <w:pPr>
        <w:rPr>
          <w:rFonts w:ascii="Arial" w:hAnsi="Arial" w:cs="Arial"/>
          <w:b/>
        </w:rPr>
      </w:pPr>
      <w:r w:rsidRPr="006513BD">
        <w:rPr>
          <w:rFonts w:ascii="Arial" w:hAnsi="Arial" w:cs="Arial"/>
          <w:b/>
        </w:rPr>
        <w:t>Week 5</w:t>
      </w:r>
    </w:p>
    <w:p w:rsidR="00E0390D" w:rsidRPr="006513BD" w:rsidRDefault="00E0390D" w:rsidP="00221012">
      <w:pPr>
        <w:rPr>
          <w:rFonts w:ascii="Arial" w:hAnsi="Arial" w:cs="Arial"/>
          <w:b/>
        </w:rPr>
      </w:pPr>
    </w:p>
    <w:p w:rsidR="00221012" w:rsidRDefault="00221012" w:rsidP="00221012">
      <w:pPr>
        <w:rPr>
          <w:rFonts w:ascii="Arial" w:hAnsi="Arial" w:cs="Arial"/>
        </w:rPr>
      </w:pPr>
      <w:r>
        <w:rPr>
          <w:rFonts w:ascii="Arial" w:hAnsi="Arial" w:cs="Arial"/>
        </w:rPr>
        <w:t>Mon</w:t>
      </w:r>
      <w:r>
        <w:rPr>
          <w:rFonts w:ascii="Arial" w:hAnsi="Arial" w:cs="Arial"/>
        </w:rPr>
        <w:tab/>
        <w:t>8-</w:t>
      </w:r>
      <w:r w:rsidR="0047401C">
        <w:rPr>
          <w:rFonts w:ascii="Arial" w:hAnsi="Arial" w:cs="Arial"/>
        </w:rPr>
        <w:t>6</w:t>
      </w:r>
      <w:r>
        <w:rPr>
          <w:rFonts w:ascii="Arial" w:hAnsi="Arial" w:cs="Arial"/>
        </w:rPr>
        <w:tab/>
      </w:r>
      <w:r>
        <w:rPr>
          <w:rFonts w:ascii="Arial" w:hAnsi="Arial" w:cs="Arial"/>
        </w:rPr>
        <w:tab/>
        <w:t>Stone, Ch. 7 A History of American Kinship</w:t>
      </w:r>
    </w:p>
    <w:p w:rsidR="00E0390D" w:rsidRDefault="00E0390D" w:rsidP="00221012">
      <w:pPr>
        <w:rPr>
          <w:rFonts w:ascii="Arial" w:hAnsi="Arial" w:cs="Arial"/>
        </w:rPr>
      </w:pPr>
    </w:p>
    <w:p w:rsidR="00221012" w:rsidRDefault="00E0390D" w:rsidP="00221012">
      <w:pPr>
        <w:rPr>
          <w:rFonts w:ascii="Arial" w:hAnsi="Arial" w:cs="Arial"/>
        </w:rPr>
      </w:pPr>
      <w:r>
        <w:rPr>
          <w:rFonts w:ascii="Arial" w:hAnsi="Arial" w:cs="Arial"/>
        </w:rPr>
        <w:t>Tues</w:t>
      </w:r>
      <w:r>
        <w:rPr>
          <w:rFonts w:ascii="Arial" w:hAnsi="Arial" w:cs="Arial"/>
        </w:rPr>
        <w:tab/>
        <w:t>8-</w:t>
      </w:r>
      <w:r w:rsidR="0047401C">
        <w:rPr>
          <w:rFonts w:ascii="Arial" w:hAnsi="Arial" w:cs="Arial"/>
        </w:rPr>
        <w:t>7</w:t>
      </w:r>
      <w:r w:rsidR="00221012">
        <w:rPr>
          <w:rFonts w:ascii="Arial" w:hAnsi="Arial" w:cs="Arial"/>
        </w:rPr>
        <w:tab/>
      </w:r>
      <w:r w:rsidR="00221012">
        <w:rPr>
          <w:rFonts w:ascii="Arial" w:hAnsi="Arial" w:cs="Arial"/>
        </w:rPr>
        <w:tab/>
        <w:t xml:space="preserve">Stone, Ch. 8 Kinship, Gender and Contemporary Social </w:t>
      </w:r>
      <w:r w:rsidR="001C1386">
        <w:rPr>
          <w:rFonts w:ascii="Arial" w:hAnsi="Arial" w:cs="Arial"/>
        </w:rPr>
        <w:t>Issues</w:t>
      </w:r>
    </w:p>
    <w:p w:rsidR="00BD0D08" w:rsidRDefault="00BD0D08" w:rsidP="00221012">
      <w:pPr>
        <w:rPr>
          <w:rFonts w:ascii="Arial" w:hAnsi="Arial" w:cs="Arial"/>
        </w:rPr>
      </w:pPr>
      <w:r>
        <w:rPr>
          <w:rFonts w:ascii="Arial" w:hAnsi="Arial" w:cs="Arial"/>
        </w:rPr>
        <w:tab/>
      </w:r>
      <w:r>
        <w:rPr>
          <w:rFonts w:ascii="Arial" w:hAnsi="Arial" w:cs="Arial"/>
        </w:rPr>
        <w:tab/>
      </w:r>
      <w:r>
        <w:rPr>
          <w:rFonts w:ascii="Arial" w:hAnsi="Arial" w:cs="Arial"/>
        </w:rPr>
        <w:tab/>
      </w:r>
    </w:p>
    <w:p w:rsidR="00E0390D" w:rsidRDefault="00B31336" w:rsidP="00221012">
      <w:pPr>
        <w:rPr>
          <w:rFonts w:ascii="Arial" w:hAnsi="Arial" w:cs="Arial"/>
          <w:b/>
        </w:rPr>
      </w:pPr>
      <w:r>
        <w:rPr>
          <w:rFonts w:ascii="Arial" w:hAnsi="Arial" w:cs="Arial"/>
          <w:b/>
        </w:rPr>
        <w:tab/>
      </w:r>
      <w:r>
        <w:rPr>
          <w:rFonts w:ascii="Arial" w:hAnsi="Arial" w:cs="Arial"/>
          <w:b/>
        </w:rPr>
        <w:tab/>
      </w:r>
      <w:r>
        <w:rPr>
          <w:rFonts w:ascii="Arial" w:hAnsi="Arial" w:cs="Arial"/>
          <w:b/>
        </w:rPr>
        <w:tab/>
      </w:r>
      <w:r w:rsidRPr="00BA12A5">
        <w:rPr>
          <w:rFonts w:ascii="Arial" w:hAnsi="Arial" w:cs="Arial"/>
          <w:b/>
        </w:rPr>
        <w:t>Short Paper Due</w:t>
      </w:r>
    </w:p>
    <w:p w:rsidR="00B31336" w:rsidRDefault="00B31336" w:rsidP="00221012">
      <w:pPr>
        <w:rPr>
          <w:rFonts w:ascii="Arial" w:hAnsi="Arial" w:cs="Arial"/>
        </w:rPr>
      </w:pPr>
    </w:p>
    <w:p w:rsidR="00221012" w:rsidRDefault="00221012" w:rsidP="00221012">
      <w:pPr>
        <w:rPr>
          <w:rFonts w:ascii="Arial" w:hAnsi="Arial" w:cs="Arial"/>
        </w:rPr>
      </w:pPr>
      <w:r>
        <w:rPr>
          <w:rFonts w:ascii="Arial" w:hAnsi="Arial" w:cs="Arial"/>
        </w:rPr>
        <w:t>Wed</w:t>
      </w:r>
      <w:r>
        <w:rPr>
          <w:rFonts w:ascii="Arial" w:hAnsi="Arial" w:cs="Arial"/>
        </w:rPr>
        <w:tab/>
        <w:t>8-</w:t>
      </w:r>
      <w:r w:rsidR="0047401C">
        <w:rPr>
          <w:rFonts w:ascii="Arial" w:hAnsi="Arial" w:cs="Arial"/>
        </w:rPr>
        <w:t>8</w:t>
      </w:r>
      <w:r>
        <w:rPr>
          <w:rFonts w:ascii="Arial" w:hAnsi="Arial" w:cs="Arial"/>
        </w:rPr>
        <w:tab/>
      </w:r>
      <w:r>
        <w:rPr>
          <w:rFonts w:ascii="Arial" w:hAnsi="Arial" w:cs="Arial"/>
        </w:rPr>
        <w:tab/>
        <w:t>Stone, Ch</w:t>
      </w:r>
      <w:r w:rsidR="00AF24B9">
        <w:rPr>
          <w:rFonts w:ascii="Arial" w:hAnsi="Arial" w:cs="Arial"/>
        </w:rPr>
        <w:t>.</w:t>
      </w:r>
      <w:r>
        <w:rPr>
          <w:rFonts w:ascii="Arial" w:hAnsi="Arial" w:cs="Arial"/>
        </w:rPr>
        <w:t xml:space="preserve"> 9 Kinship, Gender and New Reproductive Technologies</w:t>
      </w:r>
    </w:p>
    <w:p w:rsidR="00AF24B9" w:rsidRDefault="00AF24B9" w:rsidP="00221012">
      <w:pPr>
        <w:rPr>
          <w:rFonts w:ascii="Arial" w:hAnsi="Arial" w:cs="Arial"/>
        </w:rPr>
      </w:pPr>
      <w:r>
        <w:rPr>
          <w:rFonts w:ascii="Arial" w:hAnsi="Arial" w:cs="Arial"/>
        </w:rPr>
        <w:tab/>
      </w:r>
      <w:r>
        <w:rPr>
          <w:rFonts w:ascii="Arial" w:hAnsi="Arial" w:cs="Arial"/>
        </w:rPr>
        <w:tab/>
      </w:r>
      <w:r>
        <w:rPr>
          <w:rFonts w:ascii="Arial" w:hAnsi="Arial" w:cs="Arial"/>
        </w:rPr>
        <w:tab/>
      </w:r>
      <w:r w:rsidR="00287BA0">
        <w:rPr>
          <w:rFonts w:ascii="Arial" w:hAnsi="Arial" w:cs="Arial"/>
        </w:rPr>
        <w:t xml:space="preserve">Video: </w:t>
      </w:r>
      <w:r w:rsidR="00287BA0">
        <w:rPr>
          <w:rFonts w:ascii="Arial" w:hAnsi="Arial" w:cs="Arial"/>
        </w:rPr>
        <w:t xml:space="preserve"> </w:t>
      </w:r>
      <w:proofErr w:type="gramStart"/>
      <w:r w:rsidR="00287BA0">
        <w:rPr>
          <w:rFonts w:ascii="Arial" w:hAnsi="Arial" w:cs="Arial"/>
        </w:rPr>
        <w:t>Donor  X</w:t>
      </w:r>
      <w:proofErr w:type="gramEnd"/>
      <w:r w:rsidR="00287BA0">
        <w:rPr>
          <w:rFonts w:ascii="Arial" w:hAnsi="Arial" w:cs="Arial"/>
        </w:rPr>
        <w:t xml:space="preserve"> or TBA</w:t>
      </w:r>
    </w:p>
    <w:p w:rsidR="00E0390D" w:rsidRDefault="00E0390D" w:rsidP="00221012">
      <w:pPr>
        <w:rPr>
          <w:rFonts w:ascii="Arial" w:hAnsi="Arial" w:cs="Arial"/>
        </w:rPr>
      </w:pPr>
    </w:p>
    <w:p w:rsidR="00221012" w:rsidRDefault="00570970" w:rsidP="00221012">
      <w:pPr>
        <w:rPr>
          <w:rFonts w:ascii="Arial" w:hAnsi="Arial" w:cs="Arial"/>
        </w:rPr>
      </w:pPr>
      <w:proofErr w:type="gramStart"/>
      <w:r>
        <w:rPr>
          <w:rFonts w:ascii="Arial" w:hAnsi="Arial" w:cs="Arial"/>
        </w:rPr>
        <w:t xml:space="preserve">Thurs </w:t>
      </w:r>
      <w:r w:rsidR="0027354C">
        <w:rPr>
          <w:rFonts w:ascii="Arial" w:hAnsi="Arial" w:cs="Arial"/>
        </w:rPr>
        <w:t xml:space="preserve"> </w:t>
      </w:r>
      <w:r>
        <w:rPr>
          <w:rFonts w:ascii="Arial" w:hAnsi="Arial" w:cs="Arial"/>
        </w:rPr>
        <w:t>8</w:t>
      </w:r>
      <w:proofErr w:type="gramEnd"/>
      <w:r w:rsidR="00221012">
        <w:rPr>
          <w:rFonts w:ascii="Arial" w:hAnsi="Arial" w:cs="Arial"/>
        </w:rPr>
        <w:t>-</w:t>
      </w:r>
      <w:r w:rsidR="0047401C">
        <w:rPr>
          <w:rFonts w:ascii="Arial" w:hAnsi="Arial" w:cs="Arial"/>
        </w:rPr>
        <w:t>9</w:t>
      </w:r>
      <w:r w:rsidR="00221012">
        <w:rPr>
          <w:rFonts w:ascii="Arial" w:hAnsi="Arial" w:cs="Arial"/>
        </w:rPr>
        <w:tab/>
      </w:r>
      <w:r w:rsidR="00221012">
        <w:rPr>
          <w:rFonts w:ascii="Arial" w:hAnsi="Arial" w:cs="Arial"/>
        </w:rPr>
        <w:tab/>
      </w:r>
      <w:r w:rsidR="00287BA0">
        <w:rPr>
          <w:rFonts w:ascii="Arial" w:hAnsi="Arial" w:cs="Arial"/>
        </w:rPr>
        <w:t>Stone, Ch. 10 The Globalization of Kinship</w:t>
      </w:r>
    </w:p>
    <w:p w:rsidR="00E0390D" w:rsidRDefault="00E0390D" w:rsidP="00221012">
      <w:pPr>
        <w:rPr>
          <w:rFonts w:ascii="Arial" w:hAnsi="Arial" w:cs="Arial"/>
        </w:rPr>
      </w:pPr>
    </w:p>
    <w:p w:rsidR="001559E8" w:rsidRPr="0027354C" w:rsidRDefault="00287BA0" w:rsidP="00221012">
      <w:pPr>
        <w:rPr>
          <w:rFonts w:ascii="Arial" w:hAnsi="Arial" w:cs="Arial"/>
          <w:b/>
        </w:rPr>
      </w:pPr>
      <w:r w:rsidRPr="0027354C">
        <w:rPr>
          <w:rFonts w:ascii="Arial" w:hAnsi="Arial" w:cs="Arial"/>
          <w:b/>
        </w:rPr>
        <w:t>Week 6</w:t>
      </w:r>
      <w:r w:rsidRPr="0027354C">
        <w:rPr>
          <w:rFonts w:ascii="Arial" w:hAnsi="Arial" w:cs="Arial"/>
          <w:b/>
        </w:rPr>
        <w:tab/>
      </w:r>
    </w:p>
    <w:p w:rsidR="00287BA0" w:rsidRDefault="00287BA0" w:rsidP="00221012">
      <w:pPr>
        <w:rPr>
          <w:rFonts w:ascii="Arial" w:hAnsi="Arial" w:cs="Arial"/>
        </w:rPr>
      </w:pPr>
    </w:p>
    <w:p w:rsidR="00287BA0" w:rsidRDefault="0027354C" w:rsidP="00221012">
      <w:pPr>
        <w:rPr>
          <w:rFonts w:ascii="Arial" w:hAnsi="Arial" w:cs="Arial"/>
        </w:rPr>
      </w:pPr>
      <w:proofErr w:type="gramStart"/>
      <w:r>
        <w:rPr>
          <w:rFonts w:ascii="Arial" w:hAnsi="Arial" w:cs="Arial"/>
        </w:rPr>
        <w:t>Mon  8</w:t>
      </w:r>
      <w:proofErr w:type="gramEnd"/>
      <w:r>
        <w:rPr>
          <w:rFonts w:ascii="Arial" w:hAnsi="Arial" w:cs="Arial"/>
        </w:rPr>
        <w:t>-13</w:t>
      </w:r>
      <w:r>
        <w:rPr>
          <w:rFonts w:ascii="Arial" w:hAnsi="Arial" w:cs="Arial"/>
        </w:rPr>
        <w:tab/>
      </w:r>
      <w:r>
        <w:rPr>
          <w:rFonts w:ascii="Arial" w:hAnsi="Arial" w:cs="Arial"/>
        </w:rPr>
        <w:tab/>
        <w:t>Final Exam</w:t>
      </w:r>
    </w:p>
    <w:p w:rsidR="00AD61C1" w:rsidRDefault="00221012">
      <w:pPr>
        <w:rPr>
          <w:rFonts w:ascii="Arial" w:hAnsi="Arial" w:cs="Arial"/>
        </w:rPr>
      </w:pPr>
      <w:r>
        <w:rPr>
          <w:rFonts w:ascii="Arial" w:hAnsi="Arial" w:cs="Arial"/>
        </w:rPr>
        <w:tab/>
      </w:r>
    </w:p>
    <w:p w:rsidR="00BA12A5" w:rsidRPr="00351F05" w:rsidRDefault="00BA12A5">
      <w:pPr>
        <w:rPr>
          <w:rFonts w:ascii="Arial" w:hAnsi="Arial" w:cs="Arial"/>
        </w:rPr>
      </w:pPr>
    </w:p>
    <w:sectPr w:rsidR="00BA12A5" w:rsidRPr="00351F05" w:rsidSect="003756C3">
      <w:footerReference w:type="default" r:id="rId30"/>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76D" w:rsidRDefault="00F7276D" w:rsidP="00244C34">
      <w:r>
        <w:separator/>
      </w:r>
    </w:p>
  </w:endnote>
  <w:endnote w:type="continuationSeparator" w:id="0">
    <w:p w:rsidR="00F7276D" w:rsidRDefault="00F7276D" w:rsidP="0024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766006"/>
      <w:docPartObj>
        <w:docPartGallery w:val="Page Numbers (Bottom of Page)"/>
        <w:docPartUnique/>
      </w:docPartObj>
    </w:sdtPr>
    <w:sdtEndPr/>
    <w:sdtContent>
      <w:p w:rsidR="00B329E0" w:rsidRDefault="00D8260C">
        <w:pPr>
          <w:pStyle w:val="Footer"/>
          <w:jc w:val="right"/>
        </w:pPr>
        <w:r>
          <w:fldChar w:fldCharType="begin"/>
        </w:r>
        <w:r>
          <w:instrText xml:space="preserve"> PAGE   \* MERGEFORMAT </w:instrText>
        </w:r>
        <w:r>
          <w:fldChar w:fldCharType="separate"/>
        </w:r>
        <w:r w:rsidR="00A07BB1">
          <w:rPr>
            <w:noProof/>
          </w:rPr>
          <w:t>2</w:t>
        </w:r>
        <w:r>
          <w:rPr>
            <w:noProof/>
          </w:rPr>
          <w:fldChar w:fldCharType="end"/>
        </w:r>
      </w:p>
    </w:sdtContent>
  </w:sdt>
  <w:p w:rsidR="00B329E0" w:rsidRDefault="00B32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76D" w:rsidRDefault="00F7276D" w:rsidP="00244C34">
      <w:r>
        <w:separator/>
      </w:r>
    </w:p>
  </w:footnote>
  <w:footnote w:type="continuationSeparator" w:id="0">
    <w:p w:rsidR="00F7276D" w:rsidRDefault="00F7276D" w:rsidP="00244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D1"/>
    <w:rsid w:val="00040111"/>
    <w:rsid w:val="000402CB"/>
    <w:rsid w:val="00062E13"/>
    <w:rsid w:val="00070B63"/>
    <w:rsid w:val="00084562"/>
    <w:rsid w:val="00084747"/>
    <w:rsid w:val="00094308"/>
    <w:rsid w:val="000C6C13"/>
    <w:rsid w:val="000D1E8C"/>
    <w:rsid w:val="000D4313"/>
    <w:rsid w:val="001240C1"/>
    <w:rsid w:val="0012662C"/>
    <w:rsid w:val="00142344"/>
    <w:rsid w:val="00146193"/>
    <w:rsid w:val="001559E8"/>
    <w:rsid w:val="001C1386"/>
    <w:rsid w:val="00221012"/>
    <w:rsid w:val="00240E26"/>
    <w:rsid w:val="00244C34"/>
    <w:rsid w:val="00266655"/>
    <w:rsid w:val="0027354C"/>
    <w:rsid w:val="00287BA0"/>
    <w:rsid w:val="002924FA"/>
    <w:rsid w:val="002C0AB4"/>
    <w:rsid w:val="002D3604"/>
    <w:rsid w:val="002E65D7"/>
    <w:rsid w:val="00301930"/>
    <w:rsid w:val="00301A96"/>
    <w:rsid w:val="0034158E"/>
    <w:rsid w:val="00351F05"/>
    <w:rsid w:val="00357E87"/>
    <w:rsid w:val="003750FB"/>
    <w:rsid w:val="003756C3"/>
    <w:rsid w:val="0038381C"/>
    <w:rsid w:val="003C0134"/>
    <w:rsid w:val="003C1931"/>
    <w:rsid w:val="003C4F98"/>
    <w:rsid w:val="003D2346"/>
    <w:rsid w:val="003E21B7"/>
    <w:rsid w:val="003E3477"/>
    <w:rsid w:val="00464E3B"/>
    <w:rsid w:val="0047401C"/>
    <w:rsid w:val="004851A7"/>
    <w:rsid w:val="00485502"/>
    <w:rsid w:val="004A0380"/>
    <w:rsid w:val="004D45E6"/>
    <w:rsid w:val="004F25E5"/>
    <w:rsid w:val="005570D8"/>
    <w:rsid w:val="00570970"/>
    <w:rsid w:val="005761A8"/>
    <w:rsid w:val="0059044B"/>
    <w:rsid w:val="00596FBB"/>
    <w:rsid w:val="005A185F"/>
    <w:rsid w:val="005A4C3B"/>
    <w:rsid w:val="005A7D6E"/>
    <w:rsid w:val="005E25BE"/>
    <w:rsid w:val="005F02D2"/>
    <w:rsid w:val="0060035D"/>
    <w:rsid w:val="006307FE"/>
    <w:rsid w:val="00633F12"/>
    <w:rsid w:val="006513BD"/>
    <w:rsid w:val="00682D98"/>
    <w:rsid w:val="0076122F"/>
    <w:rsid w:val="007C60F8"/>
    <w:rsid w:val="007D0147"/>
    <w:rsid w:val="007D03CD"/>
    <w:rsid w:val="007D58B3"/>
    <w:rsid w:val="007E04A6"/>
    <w:rsid w:val="007F0650"/>
    <w:rsid w:val="00804ED0"/>
    <w:rsid w:val="00811428"/>
    <w:rsid w:val="00883FBE"/>
    <w:rsid w:val="00886787"/>
    <w:rsid w:val="008915F5"/>
    <w:rsid w:val="008B40E6"/>
    <w:rsid w:val="008C3C88"/>
    <w:rsid w:val="008D0EFE"/>
    <w:rsid w:val="008D1B8F"/>
    <w:rsid w:val="008E61FD"/>
    <w:rsid w:val="008E738C"/>
    <w:rsid w:val="00920B75"/>
    <w:rsid w:val="00920FAC"/>
    <w:rsid w:val="009259A4"/>
    <w:rsid w:val="00962325"/>
    <w:rsid w:val="00973FD1"/>
    <w:rsid w:val="00993036"/>
    <w:rsid w:val="00996B6F"/>
    <w:rsid w:val="009B6DC4"/>
    <w:rsid w:val="009D6C45"/>
    <w:rsid w:val="00A01036"/>
    <w:rsid w:val="00A07BB1"/>
    <w:rsid w:val="00A1513B"/>
    <w:rsid w:val="00A30A91"/>
    <w:rsid w:val="00A31993"/>
    <w:rsid w:val="00A320B8"/>
    <w:rsid w:val="00A542AF"/>
    <w:rsid w:val="00A55D8B"/>
    <w:rsid w:val="00A7135C"/>
    <w:rsid w:val="00A71FFB"/>
    <w:rsid w:val="00A73856"/>
    <w:rsid w:val="00A94D9B"/>
    <w:rsid w:val="00AA4028"/>
    <w:rsid w:val="00AA4CB2"/>
    <w:rsid w:val="00AD61C1"/>
    <w:rsid w:val="00AF24B9"/>
    <w:rsid w:val="00AF2B2D"/>
    <w:rsid w:val="00AF764A"/>
    <w:rsid w:val="00B17D6F"/>
    <w:rsid w:val="00B24A6F"/>
    <w:rsid w:val="00B31336"/>
    <w:rsid w:val="00B329E0"/>
    <w:rsid w:val="00B340EF"/>
    <w:rsid w:val="00B46F5A"/>
    <w:rsid w:val="00B51F2E"/>
    <w:rsid w:val="00B90503"/>
    <w:rsid w:val="00BA12A5"/>
    <w:rsid w:val="00BC43B6"/>
    <w:rsid w:val="00BC765C"/>
    <w:rsid w:val="00BD0D08"/>
    <w:rsid w:val="00BD76FA"/>
    <w:rsid w:val="00C96357"/>
    <w:rsid w:val="00CA375A"/>
    <w:rsid w:val="00CA6363"/>
    <w:rsid w:val="00CB353D"/>
    <w:rsid w:val="00CD3AE5"/>
    <w:rsid w:val="00CF3FC1"/>
    <w:rsid w:val="00D15D9E"/>
    <w:rsid w:val="00D27239"/>
    <w:rsid w:val="00D51E60"/>
    <w:rsid w:val="00D62A1D"/>
    <w:rsid w:val="00D8260C"/>
    <w:rsid w:val="00DB076D"/>
    <w:rsid w:val="00DE281A"/>
    <w:rsid w:val="00E0390D"/>
    <w:rsid w:val="00E27355"/>
    <w:rsid w:val="00E453D5"/>
    <w:rsid w:val="00E52E23"/>
    <w:rsid w:val="00E71636"/>
    <w:rsid w:val="00E72154"/>
    <w:rsid w:val="00E80CC2"/>
    <w:rsid w:val="00E8628C"/>
    <w:rsid w:val="00E869B9"/>
    <w:rsid w:val="00EA7DA1"/>
    <w:rsid w:val="00EB3DE4"/>
    <w:rsid w:val="00EB49C7"/>
    <w:rsid w:val="00ED610B"/>
    <w:rsid w:val="00EF6D88"/>
    <w:rsid w:val="00F52A62"/>
    <w:rsid w:val="00F6691E"/>
    <w:rsid w:val="00F7276D"/>
    <w:rsid w:val="00F8449C"/>
    <w:rsid w:val="00F85211"/>
    <w:rsid w:val="00FB7DAE"/>
    <w:rsid w:val="00FC0229"/>
    <w:rsid w:val="00FC72CC"/>
    <w:rsid w:val="00FF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FD1"/>
    <w:pPr>
      <w:spacing w:after="0" w:line="240" w:lineRule="auto"/>
    </w:pPr>
    <w:rPr>
      <w:sz w:val="24"/>
      <w:szCs w:val="24"/>
    </w:rPr>
  </w:style>
  <w:style w:type="paragraph" w:styleId="Heading1">
    <w:name w:val="heading 1"/>
    <w:basedOn w:val="Normal"/>
    <w:next w:val="Normal"/>
    <w:link w:val="Heading1Char"/>
    <w:uiPriority w:val="9"/>
    <w:qFormat/>
    <w:rsid w:val="00973FD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73FD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73FD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73FD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73FD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73FD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73FD1"/>
    <w:pPr>
      <w:spacing w:before="240" w:after="60"/>
      <w:outlineLvl w:val="6"/>
    </w:pPr>
  </w:style>
  <w:style w:type="paragraph" w:styleId="Heading8">
    <w:name w:val="heading 8"/>
    <w:basedOn w:val="Normal"/>
    <w:next w:val="Normal"/>
    <w:link w:val="Heading8Char"/>
    <w:uiPriority w:val="9"/>
    <w:semiHidden/>
    <w:unhideWhenUsed/>
    <w:qFormat/>
    <w:rsid w:val="00973FD1"/>
    <w:pPr>
      <w:spacing w:before="240" w:after="60"/>
      <w:outlineLvl w:val="7"/>
    </w:pPr>
    <w:rPr>
      <w:i/>
      <w:iCs/>
    </w:rPr>
  </w:style>
  <w:style w:type="paragraph" w:styleId="Heading9">
    <w:name w:val="heading 9"/>
    <w:basedOn w:val="Normal"/>
    <w:next w:val="Normal"/>
    <w:link w:val="Heading9Char"/>
    <w:uiPriority w:val="9"/>
    <w:semiHidden/>
    <w:unhideWhenUsed/>
    <w:qFormat/>
    <w:rsid w:val="00973FD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FD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73FD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73FD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73FD1"/>
    <w:rPr>
      <w:b/>
      <w:bCs/>
      <w:sz w:val="28"/>
      <w:szCs w:val="28"/>
    </w:rPr>
  </w:style>
  <w:style w:type="character" w:customStyle="1" w:styleId="Heading5Char">
    <w:name w:val="Heading 5 Char"/>
    <w:basedOn w:val="DefaultParagraphFont"/>
    <w:link w:val="Heading5"/>
    <w:uiPriority w:val="9"/>
    <w:semiHidden/>
    <w:rsid w:val="00973FD1"/>
    <w:rPr>
      <w:b/>
      <w:bCs/>
      <w:i/>
      <w:iCs/>
      <w:sz w:val="26"/>
      <w:szCs w:val="26"/>
    </w:rPr>
  </w:style>
  <w:style w:type="character" w:customStyle="1" w:styleId="Heading6Char">
    <w:name w:val="Heading 6 Char"/>
    <w:basedOn w:val="DefaultParagraphFont"/>
    <w:link w:val="Heading6"/>
    <w:uiPriority w:val="9"/>
    <w:semiHidden/>
    <w:rsid w:val="00973FD1"/>
    <w:rPr>
      <w:b/>
      <w:bCs/>
    </w:rPr>
  </w:style>
  <w:style w:type="character" w:customStyle="1" w:styleId="Heading7Char">
    <w:name w:val="Heading 7 Char"/>
    <w:basedOn w:val="DefaultParagraphFont"/>
    <w:link w:val="Heading7"/>
    <w:uiPriority w:val="9"/>
    <w:semiHidden/>
    <w:rsid w:val="00973FD1"/>
    <w:rPr>
      <w:sz w:val="24"/>
      <w:szCs w:val="24"/>
    </w:rPr>
  </w:style>
  <w:style w:type="character" w:customStyle="1" w:styleId="Heading8Char">
    <w:name w:val="Heading 8 Char"/>
    <w:basedOn w:val="DefaultParagraphFont"/>
    <w:link w:val="Heading8"/>
    <w:uiPriority w:val="9"/>
    <w:semiHidden/>
    <w:rsid w:val="00973FD1"/>
    <w:rPr>
      <w:i/>
      <w:iCs/>
      <w:sz w:val="24"/>
      <w:szCs w:val="24"/>
    </w:rPr>
  </w:style>
  <w:style w:type="character" w:customStyle="1" w:styleId="Heading9Char">
    <w:name w:val="Heading 9 Char"/>
    <w:basedOn w:val="DefaultParagraphFont"/>
    <w:link w:val="Heading9"/>
    <w:uiPriority w:val="9"/>
    <w:semiHidden/>
    <w:rsid w:val="00973FD1"/>
    <w:rPr>
      <w:rFonts w:asciiTheme="majorHAnsi" w:eastAsiaTheme="majorEastAsia" w:hAnsiTheme="majorHAnsi"/>
    </w:rPr>
  </w:style>
  <w:style w:type="paragraph" w:styleId="Title">
    <w:name w:val="Title"/>
    <w:basedOn w:val="Normal"/>
    <w:next w:val="Normal"/>
    <w:link w:val="TitleChar"/>
    <w:uiPriority w:val="10"/>
    <w:qFormat/>
    <w:rsid w:val="00973FD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73FD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73FD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73FD1"/>
    <w:rPr>
      <w:rFonts w:asciiTheme="majorHAnsi" w:eastAsiaTheme="majorEastAsia" w:hAnsiTheme="majorHAnsi"/>
      <w:sz w:val="24"/>
      <w:szCs w:val="24"/>
    </w:rPr>
  </w:style>
  <w:style w:type="character" w:styleId="Strong">
    <w:name w:val="Strong"/>
    <w:basedOn w:val="DefaultParagraphFont"/>
    <w:uiPriority w:val="22"/>
    <w:qFormat/>
    <w:rsid w:val="00973FD1"/>
    <w:rPr>
      <w:b/>
      <w:bCs/>
    </w:rPr>
  </w:style>
  <w:style w:type="character" w:styleId="Emphasis">
    <w:name w:val="Emphasis"/>
    <w:basedOn w:val="DefaultParagraphFont"/>
    <w:uiPriority w:val="20"/>
    <w:qFormat/>
    <w:rsid w:val="00973FD1"/>
    <w:rPr>
      <w:rFonts w:asciiTheme="minorHAnsi" w:hAnsiTheme="minorHAnsi"/>
      <w:b/>
      <w:i/>
      <w:iCs/>
    </w:rPr>
  </w:style>
  <w:style w:type="paragraph" w:styleId="NoSpacing">
    <w:name w:val="No Spacing"/>
    <w:basedOn w:val="Normal"/>
    <w:uiPriority w:val="1"/>
    <w:qFormat/>
    <w:rsid w:val="00973FD1"/>
    <w:rPr>
      <w:szCs w:val="32"/>
    </w:rPr>
  </w:style>
  <w:style w:type="paragraph" w:styleId="ListParagraph">
    <w:name w:val="List Paragraph"/>
    <w:basedOn w:val="Normal"/>
    <w:uiPriority w:val="34"/>
    <w:qFormat/>
    <w:rsid w:val="00973FD1"/>
    <w:pPr>
      <w:ind w:left="720"/>
      <w:contextualSpacing/>
    </w:pPr>
  </w:style>
  <w:style w:type="paragraph" w:styleId="Quote">
    <w:name w:val="Quote"/>
    <w:basedOn w:val="Normal"/>
    <w:next w:val="Normal"/>
    <w:link w:val="QuoteChar"/>
    <w:uiPriority w:val="29"/>
    <w:qFormat/>
    <w:rsid w:val="00973FD1"/>
    <w:rPr>
      <w:i/>
    </w:rPr>
  </w:style>
  <w:style w:type="character" w:customStyle="1" w:styleId="QuoteChar">
    <w:name w:val="Quote Char"/>
    <w:basedOn w:val="DefaultParagraphFont"/>
    <w:link w:val="Quote"/>
    <w:uiPriority w:val="29"/>
    <w:rsid w:val="00973FD1"/>
    <w:rPr>
      <w:i/>
      <w:sz w:val="24"/>
      <w:szCs w:val="24"/>
    </w:rPr>
  </w:style>
  <w:style w:type="paragraph" w:styleId="IntenseQuote">
    <w:name w:val="Intense Quote"/>
    <w:basedOn w:val="Normal"/>
    <w:next w:val="Normal"/>
    <w:link w:val="IntenseQuoteChar"/>
    <w:uiPriority w:val="30"/>
    <w:qFormat/>
    <w:rsid w:val="00973FD1"/>
    <w:pPr>
      <w:ind w:left="720" w:right="720"/>
    </w:pPr>
    <w:rPr>
      <w:b/>
      <w:i/>
      <w:szCs w:val="22"/>
    </w:rPr>
  </w:style>
  <w:style w:type="character" w:customStyle="1" w:styleId="IntenseQuoteChar">
    <w:name w:val="Intense Quote Char"/>
    <w:basedOn w:val="DefaultParagraphFont"/>
    <w:link w:val="IntenseQuote"/>
    <w:uiPriority w:val="30"/>
    <w:rsid w:val="00973FD1"/>
    <w:rPr>
      <w:b/>
      <w:i/>
      <w:sz w:val="24"/>
    </w:rPr>
  </w:style>
  <w:style w:type="character" w:styleId="SubtleEmphasis">
    <w:name w:val="Subtle Emphasis"/>
    <w:uiPriority w:val="19"/>
    <w:qFormat/>
    <w:rsid w:val="00973FD1"/>
    <w:rPr>
      <w:i/>
      <w:color w:val="5A5A5A" w:themeColor="text1" w:themeTint="A5"/>
    </w:rPr>
  </w:style>
  <w:style w:type="character" w:styleId="IntenseEmphasis">
    <w:name w:val="Intense Emphasis"/>
    <w:basedOn w:val="DefaultParagraphFont"/>
    <w:uiPriority w:val="21"/>
    <w:qFormat/>
    <w:rsid w:val="00973FD1"/>
    <w:rPr>
      <w:b/>
      <w:i/>
      <w:sz w:val="24"/>
      <w:szCs w:val="24"/>
      <w:u w:val="single"/>
    </w:rPr>
  </w:style>
  <w:style w:type="character" w:styleId="SubtleReference">
    <w:name w:val="Subtle Reference"/>
    <w:basedOn w:val="DefaultParagraphFont"/>
    <w:uiPriority w:val="31"/>
    <w:qFormat/>
    <w:rsid w:val="00973FD1"/>
    <w:rPr>
      <w:sz w:val="24"/>
      <w:szCs w:val="24"/>
      <w:u w:val="single"/>
    </w:rPr>
  </w:style>
  <w:style w:type="character" w:styleId="IntenseReference">
    <w:name w:val="Intense Reference"/>
    <w:basedOn w:val="DefaultParagraphFont"/>
    <w:uiPriority w:val="32"/>
    <w:qFormat/>
    <w:rsid w:val="00973FD1"/>
    <w:rPr>
      <w:b/>
      <w:sz w:val="24"/>
      <w:u w:val="single"/>
    </w:rPr>
  </w:style>
  <w:style w:type="character" w:styleId="BookTitle">
    <w:name w:val="Book Title"/>
    <w:basedOn w:val="DefaultParagraphFont"/>
    <w:uiPriority w:val="33"/>
    <w:qFormat/>
    <w:rsid w:val="00973FD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73FD1"/>
    <w:pPr>
      <w:outlineLvl w:val="9"/>
    </w:pPr>
  </w:style>
  <w:style w:type="character" w:styleId="Hyperlink">
    <w:name w:val="Hyperlink"/>
    <w:basedOn w:val="DefaultParagraphFont"/>
    <w:uiPriority w:val="99"/>
    <w:unhideWhenUsed/>
    <w:rsid w:val="00AF2B2D"/>
    <w:rPr>
      <w:color w:val="0000FF" w:themeColor="hyperlink"/>
      <w:u w:val="single"/>
    </w:rPr>
  </w:style>
  <w:style w:type="paragraph" w:styleId="BalloonText">
    <w:name w:val="Balloon Text"/>
    <w:basedOn w:val="Normal"/>
    <w:link w:val="BalloonTextChar"/>
    <w:uiPriority w:val="99"/>
    <w:semiHidden/>
    <w:unhideWhenUsed/>
    <w:rsid w:val="00AF764A"/>
    <w:rPr>
      <w:rFonts w:ascii="Tahoma" w:hAnsi="Tahoma" w:cs="Tahoma"/>
      <w:sz w:val="16"/>
      <w:szCs w:val="16"/>
    </w:rPr>
  </w:style>
  <w:style w:type="character" w:customStyle="1" w:styleId="BalloonTextChar">
    <w:name w:val="Balloon Text Char"/>
    <w:basedOn w:val="DefaultParagraphFont"/>
    <w:link w:val="BalloonText"/>
    <w:uiPriority w:val="99"/>
    <w:semiHidden/>
    <w:rsid w:val="00AF764A"/>
    <w:rPr>
      <w:rFonts w:ascii="Tahoma" w:hAnsi="Tahoma" w:cs="Tahoma"/>
      <w:sz w:val="16"/>
      <w:szCs w:val="16"/>
    </w:rPr>
  </w:style>
  <w:style w:type="paragraph" w:styleId="Header">
    <w:name w:val="header"/>
    <w:basedOn w:val="Normal"/>
    <w:link w:val="HeaderChar"/>
    <w:uiPriority w:val="99"/>
    <w:semiHidden/>
    <w:unhideWhenUsed/>
    <w:rsid w:val="00244C34"/>
    <w:pPr>
      <w:tabs>
        <w:tab w:val="center" w:pos="4680"/>
        <w:tab w:val="right" w:pos="9360"/>
      </w:tabs>
    </w:pPr>
  </w:style>
  <w:style w:type="character" w:customStyle="1" w:styleId="HeaderChar">
    <w:name w:val="Header Char"/>
    <w:basedOn w:val="DefaultParagraphFont"/>
    <w:link w:val="Header"/>
    <w:uiPriority w:val="99"/>
    <w:semiHidden/>
    <w:rsid w:val="00244C34"/>
    <w:rPr>
      <w:sz w:val="24"/>
      <w:szCs w:val="24"/>
    </w:rPr>
  </w:style>
  <w:style w:type="paragraph" w:styleId="Footer">
    <w:name w:val="footer"/>
    <w:basedOn w:val="Normal"/>
    <w:link w:val="FooterChar"/>
    <w:uiPriority w:val="99"/>
    <w:unhideWhenUsed/>
    <w:rsid w:val="00244C34"/>
    <w:pPr>
      <w:tabs>
        <w:tab w:val="center" w:pos="4680"/>
        <w:tab w:val="right" w:pos="9360"/>
      </w:tabs>
    </w:pPr>
  </w:style>
  <w:style w:type="character" w:customStyle="1" w:styleId="FooterChar">
    <w:name w:val="Footer Char"/>
    <w:basedOn w:val="DefaultParagraphFont"/>
    <w:link w:val="Footer"/>
    <w:uiPriority w:val="99"/>
    <w:rsid w:val="00244C34"/>
    <w:rPr>
      <w:sz w:val="24"/>
      <w:szCs w:val="24"/>
    </w:rPr>
  </w:style>
  <w:style w:type="paragraph" w:styleId="PlainText">
    <w:name w:val="Plain Text"/>
    <w:basedOn w:val="Normal"/>
    <w:link w:val="PlainTextChar"/>
    <w:rsid w:val="00A73856"/>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A73856"/>
    <w:rPr>
      <w:rFonts w:ascii="Courier New" w:eastAsia="Times New Roman" w:hAnsi="Courier New" w:cs="Courier New"/>
      <w:sz w:val="20"/>
      <w:szCs w:val="20"/>
      <w:lang w:bidi="ar-SA"/>
    </w:rPr>
  </w:style>
  <w:style w:type="paragraph" w:styleId="NormalWeb">
    <w:name w:val="Normal (Web)"/>
    <w:basedOn w:val="Normal"/>
    <w:uiPriority w:val="99"/>
    <w:unhideWhenUsed/>
    <w:rsid w:val="00A73856"/>
    <w:pPr>
      <w:spacing w:before="100" w:beforeAutospacing="1" w:after="100" w:afterAutospacing="1"/>
    </w:pPr>
    <w:rPr>
      <w:rFonts w:ascii="Times New Roman" w:eastAsia="Times New Roman" w:hAnsi="Times New Roman"/>
      <w:lang w:eastAsia="zh-CN" w:bidi="ar-SA"/>
    </w:rPr>
  </w:style>
  <w:style w:type="paragraph" w:customStyle="1" w:styleId="Default">
    <w:name w:val="Default"/>
    <w:basedOn w:val="Normal"/>
    <w:uiPriority w:val="99"/>
    <w:rsid w:val="00A73856"/>
    <w:pPr>
      <w:autoSpaceDE w:val="0"/>
      <w:autoSpaceDN w:val="0"/>
    </w:pPr>
    <w:rPr>
      <w:rFonts w:ascii="Times New Roman" w:eastAsia="SimSun" w:hAnsi="Times New Roman"/>
      <w:color w:val="000000"/>
      <w:lang w:eastAsia="zh-CN" w:bidi="ar-SA"/>
    </w:rPr>
  </w:style>
  <w:style w:type="character" w:styleId="FollowedHyperlink">
    <w:name w:val="FollowedHyperlink"/>
    <w:basedOn w:val="DefaultParagraphFont"/>
    <w:uiPriority w:val="99"/>
    <w:semiHidden/>
    <w:unhideWhenUsed/>
    <w:rsid w:val="00B46F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FD1"/>
    <w:pPr>
      <w:spacing w:after="0" w:line="240" w:lineRule="auto"/>
    </w:pPr>
    <w:rPr>
      <w:sz w:val="24"/>
      <w:szCs w:val="24"/>
    </w:rPr>
  </w:style>
  <w:style w:type="paragraph" w:styleId="Heading1">
    <w:name w:val="heading 1"/>
    <w:basedOn w:val="Normal"/>
    <w:next w:val="Normal"/>
    <w:link w:val="Heading1Char"/>
    <w:uiPriority w:val="9"/>
    <w:qFormat/>
    <w:rsid w:val="00973FD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73FD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73FD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73FD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73FD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73FD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73FD1"/>
    <w:pPr>
      <w:spacing w:before="240" w:after="60"/>
      <w:outlineLvl w:val="6"/>
    </w:pPr>
  </w:style>
  <w:style w:type="paragraph" w:styleId="Heading8">
    <w:name w:val="heading 8"/>
    <w:basedOn w:val="Normal"/>
    <w:next w:val="Normal"/>
    <w:link w:val="Heading8Char"/>
    <w:uiPriority w:val="9"/>
    <w:semiHidden/>
    <w:unhideWhenUsed/>
    <w:qFormat/>
    <w:rsid w:val="00973FD1"/>
    <w:pPr>
      <w:spacing w:before="240" w:after="60"/>
      <w:outlineLvl w:val="7"/>
    </w:pPr>
    <w:rPr>
      <w:i/>
      <w:iCs/>
    </w:rPr>
  </w:style>
  <w:style w:type="paragraph" w:styleId="Heading9">
    <w:name w:val="heading 9"/>
    <w:basedOn w:val="Normal"/>
    <w:next w:val="Normal"/>
    <w:link w:val="Heading9Char"/>
    <w:uiPriority w:val="9"/>
    <w:semiHidden/>
    <w:unhideWhenUsed/>
    <w:qFormat/>
    <w:rsid w:val="00973FD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FD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73FD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73FD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73FD1"/>
    <w:rPr>
      <w:b/>
      <w:bCs/>
      <w:sz w:val="28"/>
      <w:szCs w:val="28"/>
    </w:rPr>
  </w:style>
  <w:style w:type="character" w:customStyle="1" w:styleId="Heading5Char">
    <w:name w:val="Heading 5 Char"/>
    <w:basedOn w:val="DefaultParagraphFont"/>
    <w:link w:val="Heading5"/>
    <w:uiPriority w:val="9"/>
    <w:semiHidden/>
    <w:rsid w:val="00973FD1"/>
    <w:rPr>
      <w:b/>
      <w:bCs/>
      <w:i/>
      <w:iCs/>
      <w:sz w:val="26"/>
      <w:szCs w:val="26"/>
    </w:rPr>
  </w:style>
  <w:style w:type="character" w:customStyle="1" w:styleId="Heading6Char">
    <w:name w:val="Heading 6 Char"/>
    <w:basedOn w:val="DefaultParagraphFont"/>
    <w:link w:val="Heading6"/>
    <w:uiPriority w:val="9"/>
    <w:semiHidden/>
    <w:rsid w:val="00973FD1"/>
    <w:rPr>
      <w:b/>
      <w:bCs/>
    </w:rPr>
  </w:style>
  <w:style w:type="character" w:customStyle="1" w:styleId="Heading7Char">
    <w:name w:val="Heading 7 Char"/>
    <w:basedOn w:val="DefaultParagraphFont"/>
    <w:link w:val="Heading7"/>
    <w:uiPriority w:val="9"/>
    <w:semiHidden/>
    <w:rsid w:val="00973FD1"/>
    <w:rPr>
      <w:sz w:val="24"/>
      <w:szCs w:val="24"/>
    </w:rPr>
  </w:style>
  <w:style w:type="character" w:customStyle="1" w:styleId="Heading8Char">
    <w:name w:val="Heading 8 Char"/>
    <w:basedOn w:val="DefaultParagraphFont"/>
    <w:link w:val="Heading8"/>
    <w:uiPriority w:val="9"/>
    <w:semiHidden/>
    <w:rsid w:val="00973FD1"/>
    <w:rPr>
      <w:i/>
      <w:iCs/>
      <w:sz w:val="24"/>
      <w:szCs w:val="24"/>
    </w:rPr>
  </w:style>
  <w:style w:type="character" w:customStyle="1" w:styleId="Heading9Char">
    <w:name w:val="Heading 9 Char"/>
    <w:basedOn w:val="DefaultParagraphFont"/>
    <w:link w:val="Heading9"/>
    <w:uiPriority w:val="9"/>
    <w:semiHidden/>
    <w:rsid w:val="00973FD1"/>
    <w:rPr>
      <w:rFonts w:asciiTheme="majorHAnsi" w:eastAsiaTheme="majorEastAsia" w:hAnsiTheme="majorHAnsi"/>
    </w:rPr>
  </w:style>
  <w:style w:type="paragraph" w:styleId="Title">
    <w:name w:val="Title"/>
    <w:basedOn w:val="Normal"/>
    <w:next w:val="Normal"/>
    <w:link w:val="TitleChar"/>
    <w:uiPriority w:val="10"/>
    <w:qFormat/>
    <w:rsid w:val="00973FD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73FD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73FD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73FD1"/>
    <w:rPr>
      <w:rFonts w:asciiTheme="majorHAnsi" w:eastAsiaTheme="majorEastAsia" w:hAnsiTheme="majorHAnsi"/>
      <w:sz w:val="24"/>
      <w:szCs w:val="24"/>
    </w:rPr>
  </w:style>
  <w:style w:type="character" w:styleId="Strong">
    <w:name w:val="Strong"/>
    <w:basedOn w:val="DefaultParagraphFont"/>
    <w:uiPriority w:val="22"/>
    <w:qFormat/>
    <w:rsid w:val="00973FD1"/>
    <w:rPr>
      <w:b/>
      <w:bCs/>
    </w:rPr>
  </w:style>
  <w:style w:type="character" w:styleId="Emphasis">
    <w:name w:val="Emphasis"/>
    <w:basedOn w:val="DefaultParagraphFont"/>
    <w:uiPriority w:val="20"/>
    <w:qFormat/>
    <w:rsid w:val="00973FD1"/>
    <w:rPr>
      <w:rFonts w:asciiTheme="minorHAnsi" w:hAnsiTheme="minorHAnsi"/>
      <w:b/>
      <w:i/>
      <w:iCs/>
    </w:rPr>
  </w:style>
  <w:style w:type="paragraph" w:styleId="NoSpacing">
    <w:name w:val="No Spacing"/>
    <w:basedOn w:val="Normal"/>
    <w:uiPriority w:val="1"/>
    <w:qFormat/>
    <w:rsid w:val="00973FD1"/>
    <w:rPr>
      <w:szCs w:val="32"/>
    </w:rPr>
  </w:style>
  <w:style w:type="paragraph" w:styleId="ListParagraph">
    <w:name w:val="List Paragraph"/>
    <w:basedOn w:val="Normal"/>
    <w:uiPriority w:val="34"/>
    <w:qFormat/>
    <w:rsid w:val="00973FD1"/>
    <w:pPr>
      <w:ind w:left="720"/>
      <w:contextualSpacing/>
    </w:pPr>
  </w:style>
  <w:style w:type="paragraph" w:styleId="Quote">
    <w:name w:val="Quote"/>
    <w:basedOn w:val="Normal"/>
    <w:next w:val="Normal"/>
    <w:link w:val="QuoteChar"/>
    <w:uiPriority w:val="29"/>
    <w:qFormat/>
    <w:rsid w:val="00973FD1"/>
    <w:rPr>
      <w:i/>
    </w:rPr>
  </w:style>
  <w:style w:type="character" w:customStyle="1" w:styleId="QuoteChar">
    <w:name w:val="Quote Char"/>
    <w:basedOn w:val="DefaultParagraphFont"/>
    <w:link w:val="Quote"/>
    <w:uiPriority w:val="29"/>
    <w:rsid w:val="00973FD1"/>
    <w:rPr>
      <w:i/>
      <w:sz w:val="24"/>
      <w:szCs w:val="24"/>
    </w:rPr>
  </w:style>
  <w:style w:type="paragraph" w:styleId="IntenseQuote">
    <w:name w:val="Intense Quote"/>
    <w:basedOn w:val="Normal"/>
    <w:next w:val="Normal"/>
    <w:link w:val="IntenseQuoteChar"/>
    <w:uiPriority w:val="30"/>
    <w:qFormat/>
    <w:rsid w:val="00973FD1"/>
    <w:pPr>
      <w:ind w:left="720" w:right="720"/>
    </w:pPr>
    <w:rPr>
      <w:b/>
      <w:i/>
      <w:szCs w:val="22"/>
    </w:rPr>
  </w:style>
  <w:style w:type="character" w:customStyle="1" w:styleId="IntenseQuoteChar">
    <w:name w:val="Intense Quote Char"/>
    <w:basedOn w:val="DefaultParagraphFont"/>
    <w:link w:val="IntenseQuote"/>
    <w:uiPriority w:val="30"/>
    <w:rsid w:val="00973FD1"/>
    <w:rPr>
      <w:b/>
      <w:i/>
      <w:sz w:val="24"/>
    </w:rPr>
  </w:style>
  <w:style w:type="character" w:styleId="SubtleEmphasis">
    <w:name w:val="Subtle Emphasis"/>
    <w:uiPriority w:val="19"/>
    <w:qFormat/>
    <w:rsid w:val="00973FD1"/>
    <w:rPr>
      <w:i/>
      <w:color w:val="5A5A5A" w:themeColor="text1" w:themeTint="A5"/>
    </w:rPr>
  </w:style>
  <w:style w:type="character" w:styleId="IntenseEmphasis">
    <w:name w:val="Intense Emphasis"/>
    <w:basedOn w:val="DefaultParagraphFont"/>
    <w:uiPriority w:val="21"/>
    <w:qFormat/>
    <w:rsid w:val="00973FD1"/>
    <w:rPr>
      <w:b/>
      <w:i/>
      <w:sz w:val="24"/>
      <w:szCs w:val="24"/>
      <w:u w:val="single"/>
    </w:rPr>
  </w:style>
  <w:style w:type="character" w:styleId="SubtleReference">
    <w:name w:val="Subtle Reference"/>
    <w:basedOn w:val="DefaultParagraphFont"/>
    <w:uiPriority w:val="31"/>
    <w:qFormat/>
    <w:rsid w:val="00973FD1"/>
    <w:rPr>
      <w:sz w:val="24"/>
      <w:szCs w:val="24"/>
      <w:u w:val="single"/>
    </w:rPr>
  </w:style>
  <w:style w:type="character" w:styleId="IntenseReference">
    <w:name w:val="Intense Reference"/>
    <w:basedOn w:val="DefaultParagraphFont"/>
    <w:uiPriority w:val="32"/>
    <w:qFormat/>
    <w:rsid w:val="00973FD1"/>
    <w:rPr>
      <w:b/>
      <w:sz w:val="24"/>
      <w:u w:val="single"/>
    </w:rPr>
  </w:style>
  <w:style w:type="character" w:styleId="BookTitle">
    <w:name w:val="Book Title"/>
    <w:basedOn w:val="DefaultParagraphFont"/>
    <w:uiPriority w:val="33"/>
    <w:qFormat/>
    <w:rsid w:val="00973FD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73FD1"/>
    <w:pPr>
      <w:outlineLvl w:val="9"/>
    </w:pPr>
  </w:style>
  <w:style w:type="character" w:styleId="Hyperlink">
    <w:name w:val="Hyperlink"/>
    <w:basedOn w:val="DefaultParagraphFont"/>
    <w:uiPriority w:val="99"/>
    <w:unhideWhenUsed/>
    <w:rsid w:val="00AF2B2D"/>
    <w:rPr>
      <w:color w:val="0000FF" w:themeColor="hyperlink"/>
      <w:u w:val="single"/>
    </w:rPr>
  </w:style>
  <w:style w:type="paragraph" w:styleId="BalloonText">
    <w:name w:val="Balloon Text"/>
    <w:basedOn w:val="Normal"/>
    <w:link w:val="BalloonTextChar"/>
    <w:uiPriority w:val="99"/>
    <w:semiHidden/>
    <w:unhideWhenUsed/>
    <w:rsid w:val="00AF764A"/>
    <w:rPr>
      <w:rFonts w:ascii="Tahoma" w:hAnsi="Tahoma" w:cs="Tahoma"/>
      <w:sz w:val="16"/>
      <w:szCs w:val="16"/>
    </w:rPr>
  </w:style>
  <w:style w:type="character" w:customStyle="1" w:styleId="BalloonTextChar">
    <w:name w:val="Balloon Text Char"/>
    <w:basedOn w:val="DefaultParagraphFont"/>
    <w:link w:val="BalloonText"/>
    <w:uiPriority w:val="99"/>
    <w:semiHidden/>
    <w:rsid w:val="00AF764A"/>
    <w:rPr>
      <w:rFonts w:ascii="Tahoma" w:hAnsi="Tahoma" w:cs="Tahoma"/>
      <w:sz w:val="16"/>
      <w:szCs w:val="16"/>
    </w:rPr>
  </w:style>
  <w:style w:type="paragraph" w:styleId="Header">
    <w:name w:val="header"/>
    <w:basedOn w:val="Normal"/>
    <w:link w:val="HeaderChar"/>
    <w:uiPriority w:val="99"/>
    <w:semiHidden/>
    <w:unhideWhenUsed/>
    <w:rsid w:val="00244C34"/>
    <w:pPr>
      <w:tabs>
        <w:tab w:val="center" w:pos="4680"/>
        <w:tab w:val="right" w:pos="9360"/>
      </w:tabs>
    </w:pPr>
  </w:style>
  <w:style w:type="character" w:customStyle="1" w:styleId="HeaderChar">
    <w:name w:val="Header Char"/>
    <w:basedOn w:val="DefaultParagraphFont"/>
    <w:link w:val="Header"/>
    <w:uiPriority w:val="99"/>
    <w:semiHidden/>
    <w:rsid w:val="00244C34"/>
    <w:rPr>
      <w:sz w:val="24"/>
      <w:szCs w:val="24"/>
    </w:rPr>
  </w:style>
  <w:style w:type="paragraph" w:styleId="Footer">
    <w:name w:val="footer"/>
    <w:basedOn w:val="Normal"/>
    <w:link w:val="FooterChar"/>
    <w:uiPriority w:val="99"/>
    <w:unhideWhenUsed/>
    <w:rsid w:val="00244C34"/>
    <w:pPr>
      <w:tabs>
        <w:tab w:val="center" w:pos="4680"/>
        <w:tab w:val="right" w:pos="9360"/>
      </w:tabs>
    </w:pPr>
  </w:style>
  <w:style w:type="character" w:customStyle="1" w:styleId="FooterChar">
    <w:name w:val="Footer Char"/>
    <w:basedOn w:val="DefaultParagraphFont"/>
    <w:link w:val="Footer"/>
    <w:uiPriority w:val="99"/>
    <w:rsid w:val="00244C34"/>
    <w:rPr>
      <w:sz w:val="24"/>
      <w:szCs w:val="24"/>
    </w:rPr>
  </w:style>
  <w:style w:type="paragraph" w:styleId="PlainText">
    <w:name w:val="Plain Text"/>
    <w:basedOn w:val="Normal"/>
    <w:link w:val="PlainTextChar"/>
    <w:rsid w:val="00A73856"/>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A73856"/>
    <w:rPr>
      <w:rFonts w:ascii="Courier New" w:eastAsia="Times New Roman" w:hAnsi="Courier New" w:cs="Courier New"/>
      <w:sz w:val="20"/>
      <w:szCs w:val="20"/>
      <w:lang w:bidi="ar-SA"/>
    </w:rPr>
  </w:style>
  <w:style w:type="paragraph" w:styleId="NormalWeb">
    <w:name w:val="Normal (Web)"/>
    <w:basedOn w:val="Normal"/>
    <w:uiPriority w:val="99"/>
    <w:unhideWhenUsed/>
    <w:rsid w:val="00A73856"/>
    <w:pPr>
      <w:spacing w:before="100" w:beforeAutospacing="1" w:after="100" w:afterAutospacing="1"/>
    </w:pPr>
    <w:rPr>
      <w:rFonts w:ascii="Times New Roman" w:eastAsia="Times New Roman" w:hAnsi="Times New Roman"/>
      <w:lang w:eastAsia="zh-CN" w:bidi="ar-SA"/>
    </w:rPr>
  </w:style>
  <w:style w:type="paragraph" w:customStyle="1" w:styleId="Default">
    <w:name w:val="Default"/>
    <w:basedOn w:val="Normal"/>
    <w:uiPriority w:val="99"/>
    <w:rsid w:val="00A73856"/>
    <w:pPr>
      <w:autoSpaceDE w:val="0"/>
      <w:autoSpaceDN w:val="0"/>
    </w:pPr>
    <w:rPr>
      <w:rFonts w:ascii="Times New Roman" w:eastAsia="SimSun" w:hAnsi="Times New Roman"/>
      <w:color w:val="000000"/>
      <w:lang w:eastAsia="zh-CN" w:bidi="ar-SA"/>
    </w:rPr>
  </w:style>
  <w:style w:type="character" w:styleId="FollowedHyperlink">
    <w:name w:val="FollowedHyperlink"/>
    <w:basedOn w:val="DefaultParagraphFont"/>
    <w:uiPriority w:val="99"/>
    <w:semiHidden/>
    <w:unhideWhenUsed/>
    <w:rsid w:val="00B46F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ryan@uta.edu" TargetMode="External"/><Relationship Id="rId13" Type="http://schemas.openxmlformats.org/officeDocument/2006/relationships/hyperlink" Target="http://www.uta.edu/caps/" TargetMode="External"/><Relationship Id="rId18" Type="http://schemas.openxmlformats.org/officeDocument/2006/relationships/hyperlink" Target="http://www.uta.edu/oit/cs/email/mavmail.php" TargetMode="External"/><Relationship Id="rId26" Type="http://schemas.openxmlformats.org/officeDocument/2006/relationships/hyperlink" Target="http://www.uta.edu/universitycollege/resources/index.php" TargetMode="External"/><Relationship Id="rId3" Type="http://schemas.microsoft.com/office/2007/relationships/stylesWithEffects" Target="stylesWithEffects.xml"/><Relationship Id="rId21" Type="http://schemas.openxmlformats.org/officeDocument/2006/relationships/hyperlink" Target="http://www.uta.edu/universitycollege/current/academic-support/learning-center/tutoring/index.php" TargetMode="External"/><Relationship Id="rId7" Type="http://schemas.openxmlformats.org/officeDocument/2006/relationships/endnotes" Target="endnotes.xml"/><Relationship Id="rId12" Type="http://schemas.openxmlformats.org/officeDocument/2006/relationships/hyperlink" Target="http://www.uta.edu/disability" TargetMode="External"/><Relationship Id="rId17" Type="http://schemas.openxmlformats.org/officeDocument/2006/relationships/hyperlink" Target="https://www.uta.edu/conduct/" TargetMode="External"/><Relationship Id="rId25" Type="http://schemas.openxmlformats.org/officeDocument/2006/relationships/hyperlink" Target="mailto:resources@uta.edu" TargetMode="External"/><Relationship Id="rId2" Type="http://schemas.openxmlformats.org/officeDocument/2006/relationships/styles" Target="styles.xml"/><Relationship Id="rId16" Type="http://schemas.openxmlformats.org/officeDocument/2006/relationships/hyperlink" Target="file:///\\homefs.uta.edu\userdata\jc\AppData\Local\Temp\jmhood@uta.edu" TargetMode="External"/><Relationship Id="rId20" Type="http://schemas.openxmlformats.org/officeDocument/2006/relationships/hyperlink" Target="http://www.uta.edu/sfs" TargetMode="External"/><Relationship Id="rId29" Type="http://schemas.openxmlformats.org/officeDocument/2006/relationships/hyperlink" Target="http://discovermagazine.com/2003/apr/featfath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eb.uta.edu/aao/fao/" TargetMode="External"/><Relationship Id="rId24" Type="http://schemas.openxmlformats.org/officeDocument/2006/relationships/hyperlink" Target="http://www.uta.edu/universitycollege/current/academic-support/mcnair/index.ph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ta.edu/titleIX" TargetMode="External"/><Relationship Id="rId23" Type="http://schemas.openxmlformats.org/officeDocument/2006/relationships/hyperlink" Target="http://www.uta.edu/universitycollege/resources/advising.php" TargetMode="External"/><Relationship Id="rId28" Type="http://schemas.openxmlformats.org/officeDocument/2006/relationships/hyperlink" Target="http://www.uta.edu/owl" TargetMode="External"/><Relationship Id="rId10" Type="http://schemas.openxmlformats.org/officeDocument/2006/relationships/hyperlink" Target="https://elearn.uta.edu/webapps/login/" TargetMode="External"/><Relationship Id="rId19" Type="http://schemas.openxmlformats.org/officeDocument/2006/relationships/hyperlink" Target="http://www.uta.edu/news/info/campus-carr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manitoba.ca/faculties/arts/anthropology/kintitle.html" TargetMode="External"/><Relationship Id="rId14" Type="http://schemas.openxmlformats.org/officeDocument/2006/relationships/hyperlink" Target="http://www.uta.edu/hr/eos/index.php" TargetMode="External"/><Relationship Id="rId22" Type="http://schemas.openxmlformats.org/officeDocument/2006/relationships/hyperlink" Target="http://www.uta.edu/universitycollege/resources/college-based-clinics-labs.php" TargetMode="External"/><Relationship Id="rId27" Type="http://schemas.openxmlformats.org/officeDocument/2006/relationships/hyperlink" Target="mailto:IDEAS@uta.ed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BE0CB-1660-4D03-8073-5E33DB82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jcryan</dc:creator>
  <cp:lastModifiedBy>Ryan, Josephine C</cp:lastModifiedBy>
  <cp:revision>13</cp:revision>
  <cp:lastPrinted>2016-07-12T17:38:00Z</cp:lastPrinted>
  <dcterms:created xsi:type="dcterms:W3CDTF">2018-07-10T17:31:00Z</dcterms:created>
  <dcterms:modified xsi:type="dcterms:W3CDTF">2018-07-10T17:48:00Z</dcterms:modified>
</cp:coreProperties>
</file>